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66E5DD" w14:textId="4AFF53DB" w:rsidR="00BD16EC" w:rsidRPr="00A71F01" w:rsidRDefault="00BD16EC" w:rsidP="00707E18">
      <w:pPr>
        <w:autoSpaceDN/>
        <w:jc w:val="right"/>
        <w:textAlignment w:val="auto"/>
        <w:rPr>
          <w:b/>
          <w:lang w:eastAsia="lt-LT"/>
        </w:rPr>
      </w:pPr>
    </w:p>
    <w:p w14:paraId="74E9C9C3" w14:textId="77777777" w:rsidR="007C719B" w:rsidRPr="00A71F01" w:rsidRDefault="007C719B" w:rsidP="00707E18">
      <w:pPr>
        <w:autoSpaceDN/>
        <w:jc w:val="center"/>
        <w:textAlignment w:val="auto"/>
        <w:rPr>
          <w:b/>
          <w:lang w:eastAsia="lt-LT"/>
        </w:rPr>
      </w:pPr>
      <w:r w:rsidRPr="00A71F01">
        <w:rPr>
          <w:b/>
          <w:lang w:eastAsia="lt-LT"/>
        </w:rPr>
        <w:t xml:space="preserve">RANGOS DARBŲ SUTARTIES </w:t>
      </w:r>
      <w:r w:rsidRPr="00A71F01">
        <w:rPr>
          <w:b/>
          <w:lang w:eastAsia="ar-SA"/>
        </w:rPr>
        <w:t>SĄLYGOS</w:t>
      </w:r>
    </w:p>
    <w:p w14:paraId="47EE38B9" w14:textId="77777777" w:rsidR="007C719B" w:rsidRPr="00A71F01" w:rsidRDefault="007C719B" w:rsidP="00707E18">
      <w:pPr>
        <w:autoSpaceDN/>
        <w:textAlignment w:val="auto"/>
        <w:rPr>
          <w:lang w:val="fr-FR" w:eastAsia="lt-LT"/>
        </w:rPr>
      </w:pPr>
    </w:p>
    <w:p w14:paraId="1902E6DA" w14:textId="77777777" w:rsidR="007C719B" w:rsidRPr="00A71F01" w:rsidRDefault="007C719B" w:rsidP="00707E18">
      <w:pPr>
        <w:autoSpaceDN/>
        <w:jc w:val="center"/>
        <w:textAlignment w:val="auto"/>
        <w:rPr>
          <w:lang w:eastAsia="lt-LT"/>
        </w:rPr>
      </w:pPr>
      <w:r w:rsidRPr="00A71F01">
        <w:rPr>
          <w:lang w:eastAsia="ar-SA"/>
        </w:rPr>
        <w:t>202</w:t>
      </w:r>
      <w:r w:rsidR="00A56DED" w:rsidRPr="00A71F01">
        <w:rPr>
          <w:lang w:eastAsia="ar-SA"/>
        </w:rPr>
        <w:t>4</w:t>
      </w:r>
      <w:r w:rsidRPr="00A71F01">
        <w:rPr>
          <w:lang w:eastAsia="lt-LT"/>
        </w:rPr>
        <w:t xml:space="preserve"> m. …........……….    d.</w:t>
      </w:r>
    </w:p>
    <w:p w14:paraId="1F5F0447" w14:textId="77777777" w:rsidR="007C719B" w:rsidRPr="00A71F01" w:rsidRDefault="007C719B" w:rsidP="00707E18">
      <w:pPr>
        <w:autoSpaceDN/>
        <w:jc w:val="center"/>
        <w:textAlignment w:val="auto"/>
        <w:rPr>
          <w:lang w:eastAsia="lt-LT"/>
        </w:rPr>
      </w:pPr>
      <w:r w:rsidRPr="00A71F01">
        <w:rPr>
          <w:lang w:eastAsia="lt-LT"/>
        </w:rPr>
        <w:t>Utena</w:t>
      </w:r>
    </w:p>
    <w:p w14:paraId="1B33CB6C" w14:textId="77777777" w:rsidR="007C719B" w:rsidRPr="00A71F01" w:rsidRDefault="007C719B" w:rsidP="00707E18">
      <w:pPr>
        <w:autoSpaceDN/>
        <w:textAlignment w:val="auto"/>
        <w:rPr>
          <w:lang w:eastAsia="lt-LT"/>
        </w:rPr>
      </w:pPr>
    </w:p>
    <w:p w14:paraId="2D0FA77B" w14:textId="6167D407" w:rsidR="00485B63" w:rsidRPr="00A71F01" w:rsidRDefault="00485B63" w:rsidP="55021DF8">
      <w:pPr>
        <w:shd w:val="clear" w:color="auto" w:fill="FFFFFF" w:themeFill="background1"/>
        <w:tabs>
          <w:tab w:val="left" w:pos="3600"/>
        </w:tabs>
        <w:autoSpaceDN/>
        <w:jc w:val="both"/>
        <w:textAlignment w:val="auto"/>
        <w:rPr>
          <w:lang w:eastAsia="lt-LT"/>
        </w:rPr>
      </w:pPr>
      <w:r w:rsidRPr="55021DF8">
        <w:rPr>
          <w:lang w:eastAsia="lt-LT"/>
        </w:rPr>
        <w:t xml:space="preserve">Utenos rajono savivaldybės administracija, įstaigos kodas 188710442, atstovaujama administracijos direktoriaus .............................................., veikiančio pagal administracijos nuostatus, toliau vadinama  </w:t>
      </w:r>
      <w:r w:rsidRPr="55021DF8">
        <w:rPr>
          <w:b/>
          <w:bCs/>
          <w:lang w:eastAsia="lt-LT"/>
        </w:rPr>
        <w:t>„Užsakovu</w:t>
      </w:r>
      <w:r w:rsidR="006A5B84" w:rsidRPr="55021DF8">
        <w:rPr>
          <w:b/>
          <w:bCs/>
          <w:lang w:eastAsia="lt-LT"/>
        </w:rPr>
        <w:t>“</w:t>
      </w:r>
      <w:r w:rsidRPr="55021DF8">
        <w:rPr>
          <w:lang w:eastAsia="lt-LT"/>
        </w:rPr>
        <w:t xml:space="preserve">, ir  .....................,  įmonės kodas ................., atstovaujama  ................ ...........................,  veikiančio pagal ..............., toliau vadinama  </w:t>
      </w:r>
      <w:r w:rsidRPr="55021DF8">
        <w:rPr>
          <w:b/>
          <w:bCs/>
          <w:lang w:eastAsia="lt-LT"/>
        </w:rPr>
        <w:t>„Rangovu</w:t>
      </w:r>
      <w:r w:rsidR="006A5B84" w:rsidRPr="55021DF8">
        <w:rPr>
          <w:b/>
          <w:bCs/>
          <w:lang w:eastAsia="lt-LT"/>
        </w:rPr>
        <w:t>“</w:t>
      </w:r>
      <w:r w:rsidRPr="55021DF8">
        <w:rPr>
          <w:lang w:eastAsia="lt-LT"/>
        </w:rPr>
        <w:t xml:space="preserve">, o kiekvienas atskirai - </w:t>
      </w:r>
      <w:r w:rsidRPr="55021DF8">
        <w:rPr>
          <w:b/>
          <w:bCs/>
          <w:lang w:eastAsia="lt-LT"/>
        </w:rPr>
        <w:t>„Šalimi</w:t>
      </w:r>
      <w:r w:rsidR="006A5B84" w:rsidRPr="55021DF8">
        <w:rPr>
          <w:b/>
          <w:bCs/>
          <w:lang w:eastAsia="lt-LT"/>
        </w:rPr>
        <w:t>“</w:t>
      </w:r>
      <w:r w:rsidRPr="55021DF8">
        <w:rPr>
          <w:b/>
          <w:bCs/>
          <w:lang w:eastAsia="lt-LT"/>
        </w:rPr>
        <w:t xml:space="preserve">, </w:t>
      </w:r>
      <w:r w:rsidRPr="55021DF8">
        <w:rPr>
          <w:lang w:eastAsia="lt-LT"/>
        </w:rPr>
        <w:t>sudarė šią Rangos darbų sutartį (toliau - Sutartis):</w:t>
      </w:r>
    </w:p>
    <w:p w14:paraId="4C98EAD5" w14:textId="77777777" w:rsidR="007C719B" w:rsidRPr="00A71F01" w:rsidRDefault="007C719B" w:rsidP="00707E18">
      <w:pPr>
        <w:shd w:val="clear" w:color="auto" w:fill="FFFFFF"/>
        <w:tabs>
          <w:tab w:val="left" w:pos="701"/>
          <w:tab w:val="left" w:pos="3600"/>
        </w:tabs>
        <w:autoSpaceDN/>
        <w:jc w:val="both"/>
        <w:textAlignment w:val="auto"/>
        <w:rPr>
          <w:lang w:eastAsia="lt-LT"/>
        </w:rPr>
      </w:pPr>
    </w:p>
    <w:p w14:paraId="2175BC5B" w14:textId="77777777" w:rsidR="007C719B" w:rsidRPr="00A71F01" w:rsidRDefault="007C719B" w:rsidP="00707E18">
      <w:pPr>
        <w:shd w:val="clear" w:color="auto" w:fill="FFFFFF"/>
        <w:tabs>
          <w:tab w:val="left" w:pos="701"/>
          <w:tab w:val="left" w:pos="3600"/>
        </w:tabs>
        <w:autoSpaceDN/>
        <w:jc w:val="center"/>
        <w:textAlignment w:val="auto"/>
        <w:rPr>
          <w:b/>
          <w:lang w:eastAsia="lt-LT"/>
        </w:rPr>
      </w:pPr>
      <w:r w:rsidRPr="00A71F01">
        <w:rPr>
          <w:b/>
          <w:lang w:eastAsia="lt-LT"/>
        </w:rPr>
        <w:t>SUTARTIES SĄVOKOS</w:t>
      </w:r>
    </w:p>
    <w:p w14:paraId="3CC7B3C5" w14:textId="77777777" w:rsidR="007C719B" w:rsidRPr="00A71F01" w:rsidRDefault="007C719B" w:rsidP="00707E18">
      <w:pPr>
        <w:shd w:val="clear" w:color="auto" w:fill="FFFFFF"/>
        <w:tabs>
          <w:tab w:val="left" w:pos="701"/>
          <w:tab w:val="left" w:pos="3600"/>
        </w:tabs>
        <w:autoSpaceDN/>
        <w:jc w:val="both"/>
        <w:textAlignment w:val="auto"/>
        <w:rPr>
          <w:lang w:eastAsia="lt-LT"/>
        </w:rPr>
      </w:pPr>
    </w:p>
    <w:p w14:paraId="476716BB" w14:textId="631D1374" w:rsidR="00B05ABE" w:rsidRDefault="00485B63" w:rsidP="00B05ABE">
      <w:pPr>
        <w:widowControl w:val="0"/>
        <w:autoSpaceDN/>
        <w:jc w:val="both"/>
        <w:textAlignment w:val="auto"/>
        <w:rPr>
          <w:rFonts w:eastAsia="Lucida Sans Unicode"/>
          <w:b/>
          <w:kern w:val="1"/>
          <w:lang w:eastAsia="lt-LT"/>
        </w:rPr>
      </w:pPr>
      <w:r w:rsidRPr="00A71F01">
        <w:rPr>
          <w:b/>
          <w:lang w:eastAsia="lt-LT"/>
        </w:rPr>
        <w:t>Darbai</w:t>
      </w:r>
      <w:r w:rsidRPr="00A71F01">
        <w:rPr>
          <w:lang w:eastAsia="lt-LT"/>
        </w:rPr>
        <w:t xml:space="preserve"> – darbai, kuriuos pagal Sutartį privalo atlikti Rangovas arba Subrangovai. Darbų vykdymą, įskaitant visus mokesčius ir kitas Rangovo patiriamas su Sutarties vykdymu susijusias išlaidas, įskaitant išlaidas dėl </w:t>
      </w:r>
      <w:r w:rsidR="00B924E2">
        <w:rPr>
          <w:lang w:eastAsia="lt-LT"/>
        </w:rPr>
        <w:t xml:space="preserve">elektroninių </w:t>
      </w:r>
      <w:r w:rsidRPr="00A71F01">
        <w:rPr>
          <w:lang w:eastAsia="lt-LT"/>
        </w:rPr>
        <w:t>sąskaitų</w:t>
      </w:r>
      <w:r w:rsidR="006A5B84" w:rsidRPr="00A71F01">
        <w:rPr>
          <w:lang w:eastAsia="lt-LT"/>
        </w:rPr>
        <w:t xml:space="preserve"> </w:t>
      </w:r>
      <w:r w:rsidRPr="00A71F01">
        <w:rPr>
          <w:lang w:eastAsia="lt-LT"/>
        </w:rPr>
        <w:t>faktūrų ir kitų atsiskaitymo dokumentų pateikimo</w:t>
      </w:r>
      <w:r w:rsidR="00B924E2">
        <w:rPr>
          <w:lang w:eastAsia="lt-LT"/>
        </w:rPr>
        <w:t>.</w:t>
      </w:r>
      <w:r w:rsidRPr="00A71F01">
        <w:rPr>
          <w:lang w:eastAsia="lt-LT"/>
        </w:rPr>
        <w:t xml:space="preserve"> </w:t>
      </w:r>
    </w:p>
    <w:p w14:paraId="7237A542" w14:textId="77777777" w:rsidR="00B05ABE" w:rsidRDefault="00B05ABE" w:rsidP="00B05ABE">
      <w:pPr>
        <w:widowControl w:val="0"/>
        <w:autoSpaceDN/>
        <w:jc w:val="both"/>
        <w:textAlignment w:val="auto"/>
        <w:rPr>
          <w:bCs/>
        </w:rPr>
      </w:pPr>
      <w:r w:rsidRPr="00914341">
        <w:rPr>
          <w:b/>
        </w:rPr>
        <w:t xml:space="preserve">Paslaugos – </w:t>
      </w:r>
      <w:r w:rsidRPr="00914341">
        <w:rPr>
          <w:bCs/>
        </w:rPr>
        <w:t xml:space="preserve">visos paslaugos nurodytos techninėje specifikacijoje – užduotyje kurios būtinos Sutarčiai atlikti.  </w:t>
      </w:r>
    </w:p>
    <w:p w14:paraId="760C724A" w14:textId="5BCBC8E4" w:rsidR="00485B63" w:rsidRPr="00A71F01" w:rsidRDefault="00485B63" w:rsidP="00B05ABE">
      <w:pPr>
        <w:widowControl w:val="0"/>
        <w:autoSpaceDN/>
        <w:jc w:val="both"/>
        <w:textAlignment w:val="auto"/>
        <w:rPr>
          <w:lang w:eastAsia="lt-LT"/>
        </w:rPr>
      </w:pPr>
      <w:r w:rsidRPr="00A71F01">
        <w:rPr>
          <w:b/>
          <w:lang w:eastAsia="lt-LT"/>
        </w:rPr>
        <w:t>Darbų perdavimo - priėmimo aktas</w:t>
      </w:r>
      <w:r w:rsidRPr="00A71F01">
        <w:rPr>
          <w:lang w:eastAsia="lt-LT"/>
        </w:rPr>
        <w:t xml:space="preserve"> – dokumentas, įforminantis Darbų perdavimą - priėmimą, juos užbaigus.</w:t>
      </w:r>
    </w:p>
    <w:p w14:paraId="56897EE9" w14:textId="77777777" w:rsidR="00485B63" w:rsidRPr="00A71F01" w:rsidRDefault="00485B63" w:rsidP="00707E18">
      <w:pPr>
        <w:suppressAutoHyphens w:val="0"/>
        <w:autoSpaceDN/>
        <w:jc w:val="both"/>
        <w:textAlignment w:val="auto"/>
        <w:rPr>
          <w:lang w:eastAsia="lt-LT"/>
        </w:rPr>
      </w:pPr>
      <w:r w:rsidRPr="00A71F01">
        <w:rPr>
          <w:b/>
          <w:lang w:eastAsia="lt-LT"/>
        </w:rPr>
        <w:t>Užsakovo darbo diena</w:t>
      </w:r>
      <w:r w:rsidRPr="00A71F01">
        <w:rPr>
          <w:lang w:eastAsia="lt-LT"/>
        </w:rPr>
        <w:t xml:space="preserve"> - bet kuri savaitės diena nuo pirmadienio iki penktadienio imtinai, išskyrus tuos atvejus, kai pagal Lietuvos Respublikos teisės aktus tokia savaitės diena yra pripažįstama švenčių diena. </w:t>
      </w:r>
    </w:p>
    <w:p w14:paraId="73D69E90" w14:textId="3C8783BD" w:rsidR="00485B63" w:rsidRPr="00A71F01" w:rsidRDefault="00485B63" w:rsidP="00707E18">
      <w:pPr>
        <w:suppressAutoHyphens w:val="0"/>
        <w:autoSpaceDN/>
        <w:jc w:val="both"/>
        <w:textAlignment w:val="auto"/>
        <w:rPr>
          <w:rFonts w:eastAsia="SimSun"/>
          <w:kern w:val="1"/>
          <w:lang w:eastAsia="lt-LT"/>
        </w:rPr>
      </w:pPr>
      <w:r w:rsidRPr="00A71F01">
        <w:rPr>
          <w:rFonts w:eastAsia="SimSun"/>
          <w:b/>
          <w:kern w:val="1"/>
          <w:lang w:eastAsia="ar-SA"/>
        </w:rPr>
        <w:t>Užsakovo darbo</w:t>
      </w:r>
      <w:r w:rsidRPr="00A71F01">
        <w:rPr>
          <w:rFonts w:eastAsia="SimSun"/>
          <w:b/>
          <w:kern w:val="1"/>
          <w:lang w:eastAsia="lt-LT"/>
        </w:rPr>
        <w:t xml:space="preserve"> valandos</w:t>
      </w:r>
      <w:r w:rsidRPr="00A71F01">
        <w:rPr>
          <w:rFonts w:eastAsia="SimSun"/>
          <w:kern w:val="1"/>
          <w:lang w:eastAsia="lt-LT"/>
        </w:rPr>
        <w:t xml:space="preserve"> – darbo dienomis pirmadienį–ketvirtadienį nuo 8.00 val. iki 17.00 val., penktadienį nuo 8.00 val. iki 15.</w:t>
      </w:r>
      <w:r w:rsidRPr="00A71F01">
        <w:rPr>
          <w:rFonts w:eastAsia="SimSun"/>
          <w:kern w:val="1"/>
          <w:lang w:eastAsia="ar-SA"/>
        </w:rPr>
        <w:t>45</w:t>
      </w:r>
      <w:r w:rsidRPr="00A71F01">
        <w:rPr>
          <w:rFonts w:eastAsia="SimSun"/>
          <w:kern w:val="1"/>
          <w:lang w:eastAsia="lt-LT"/>
        </w:rPr>
        <w:t xml:space="preserve"> val. Šioje Sutartyje </w:t>
      </w:r>
      <w:r w:rsidRPr="00A71F01">
        <w:rPr>
          <w:rFonts w:eastAsia="SimSun"/>
          <w:kern w:val="1"/>
          <w:lang w:eastAsia="ar-SA"/>
        </w:rPr>
        <w:t>numatyti Darbai vykdomi</w:t>
      </w:r>
      <w:r w:rsidRPr="00A71F01">
        <w:rPr>
          <w:rFonts w:eastAsia="SimSun"/>
          <w:kern w:val="1"/>
          <w:lang w:eastAsia="lt-LT"/>
        </w:rPr>
        <w:t xml:space="preserve"> darbo valandomis, išskyrus tuos atvejus, kai Sutartyje numatyta kitaip. </w:t>
      </w:r>
    </w:p>
    <w:p w14:paraId="0B8DE610" w14:textId="77777777" w:rsidR="00485B63" w:rsidRPr="00A71F01" w:rsidRDefault="00485B63" w:rsidP="00707E18">
      <w:pPr>
        <w:suppressAutoHyphens w:val="0"/>
        <w:autoSpaceDN/>
        <w:jc w:val="both"/>
        <w:textAlignment w:val="auto"/>
        <w:rPr>
          <w:rFonts w:eastAsia="SimSun"/>
          <w:lang w:eastAsia="lt-LT"/>
        </w:rPr>
      </w:pPr>
      <w:r w:rsidRPr="00A71F01">
        <w:rPr>
          <w:rFonts w:eastAsia="SimSun"/>
          <w:b/>
          <w:lang w:eastAsia="lt-LT"/>
        </w:rPr>
        <w:t>Įgaliotieji asmenys</w:t>
      </w:r>
      <w:r w:rsidRPr="00A71F01">
        <w:rPr>
          <w:rFonts w:eastAsia="SimSun"/>
          <w:lang w:eastAsia="lt-LT"/>
        </w:rPr>
        <w:t xml:space="preserve"> – Šalių atstovų, įgaliotų užsakyti, perduoti ir priimti darbus bei pateikti pretenzijas, sąrašas.</w:t>
      </w:r>
    </w:p>
    <w:p w14:paraId="5DBFAF14" w14:textId="35D5ACA6" w:rsidR="00485B63" w:rsidRPr="00A71F01" w:rsidRDefault="00485B63" w:rsidP="00707E18">
      <w:pPr>
        <w:suppressAutoHyphens w:val="0"/>
        <w:autoSpaceDE w:val="0"/>
        <w:adjustRightInd w:val="0"/>
        <w:jc w:val="both"/>
        <w:textAlignment w:val="auto"/>
      </w:pPr>
      <w:r w:rsidRPr="00A71F01">
        <w:rPr>
          <w:b/>
        </w:rPr>
        <w:t xml:space="preserve">Rangovas </w:t>
      </w:r>
      <w:r w:rsidRPr="00A71F01">
        <w:t>– ūkio subjektas, kuriuo gali būti fizinis asmuo, privatus ar viešasis juridinis asmuo ar tokių asmenų grupė, atliekanti pagal šią Sutartį darbus.</w:t>
      </w:r>
    </w:p>
    <w:p w14:paraId="1DAC861B" w14:textId="77777777" w:rsidR="00485B63" w:rsidRPr="00A71F01" w:rsidRDefault="00485B63" w:rsidP="00707E18">
      <w:pPr>
        <w:suppressAutoHyphens w:val="0"/>
        <w:autoSpaceDN/>
        <w:jc w:val="both"/>
        <w:textAlignment w:val="auto"/>
        <w:rPr>
          <w:rFonts w:eastAsia="Calibri"/>
          <w:lang w:eastAsia="lt-LT"/>
        </w:rPr>
      </w:pPr>
      <w:r w:rsidRPr="00A71F01">
        <w:rPr>
          <w:rFonts w:eastAsia="Calibri"/>
          <w:b/>
          <w:lang w:eastAsia="lt-LT"/>
        </w:rPr>
        <w:t>Raštu</w:t>
      </w:r>
      <w:r w:rsidRPr="00A71F01">
        <w:rPr>
          <w:rFonts w:eastAsia="Calibri"/>
          <w:lang w:eastAsia="lt-LT"/>
        </w:rPr>
        <w:t xml:space="preserve"> reiškia bet kokią informacijos išraišką žodžiais arba skaičiais, kurią galima perskaityti, atgaminti ir perduoti. Šis terminas apima ir elektroninėmis priemonėmis perduotą ir saugomą informaciją.</w:t>
      </w:r>
    </w:p>
    <w:p w14:paraId="7EA18C9A" w14:textId="77777777" w:rsidR="00485B63" w:rsidRPr="00A71F01" w:rsidRDefault="00485B63" w:rsidP="00707E18">
      <w:pPr>
        <w:suppressAutoHyphens w:val="0"/>
        <w:autoSpaceDN/>
        <w:jc w:val="both"/>
        <w:textAlignment w:val="auto"/>
        <w:rPr>
          <w:rFonts w:eastAsia="Calibri"/>
          <w:lang w:eastAsia="lt-LT"/>
        </w:rPr>
      </w:pPr>
      <w:r w:rsidRPr="00A71F01">
        <w:rPr>
          <w:b/>
          <w:lang w:eastAsia="lt-LT"/>
        </w:rPr>
        <w:t>Subrangovas</w:t>
      </w:r>
      <w:r w:rsidRPr="00A71F01">
        <w:rPr>
          <w:lang w:eastAsia="lt-LT"/>
        </w:rPr>
        <w:t xml:space="preserve"> -</w:t>
      </w:r>
      <w:r w:rsidRPr="00A71F01">
        <w:t xml:space="preserve"> ūkio subjektas</w:t>
      </w:r>
      <w:r w:rsidRPr="00A71F01">
        <w:rPr>
          <w:lang w:eastAsia="lt-LT"/>
        </w:rPr>
        <w:t>, Rangovo nurodytas pasiūlyme viešajam pirkimui  ir/ar Sutartyje kaip Subrangovas, kuriam paskirta vykdyti dalį Darbų.</w:t>
      </w:r>
    </w:p>
    <w:p w14:paraId="169BE523" w14:textId="77777777" w:rsidR="00485B63" w:rsidRPr="00A71F01" w:rsidRDefault="00485B63" w:rsidP="00707E18">
      <w:pPr>
        <w:widowControl w:val="0"/>
        <w:autoSpaceDN/>
        <w:jc w:val="both"/>
        <w:textAlignment w:val="auto"/>
      </w:pPr>
      <w:r w:rsidRPr="00A71F01">
        <w:rPr>
          <w:b/>
          <w:bCs/>
        </w:rPr>
        <w:t>Pradinės sutarties vertė</w:t>
      </w:r>
      <w:r w:rsidRPr="00A71F01">
        <w:t> – pradinėje sutartyje nurodyta sutarties kaina be PVM. Į pradinės sutarties vertę neįtraukiama ta vertė, kuri gali atsirasti dėl pirkimo dokumentuose ir sutartyje numatytų pasirinkimo galimybių (sutarties termino, perkamų kiekių, apimties, objekto pakeitimų ir pan.) Pradinės sutarties vertė nekinta per visą sutarties vykdymo laikotarpį, išskyrus kai sutarties vertė peržiūrima pagal joje nurodytas kainų peržiūros sąlygas.</w:t>
      </w:r>
    </w:p>
    <w:p w14:paraId="75B2267C" w14:textId="77777777" w:rsidR="00485B63" w:rsidRPr="00A71F01" w:rsidRDefault="00485B63" w:rsidP="00707E18">
      <w:pPr>
        <w:widowControl w:val="0"/>
        <w:autoSpaceDN/>
        <w:jc w:val="both"/>
        <w:textAlignment w:val="auto"/>
        <w:rPr>
          <w:rFonts w:eastAsia="Lucida Sans Unicode"/>
          <w:b/>
          <w:kern w:val="1"/>
          <w:lang w:eastAsia="lt-LT"/>
        </w:rPr>
      </w:pPr>
      <w:r w:rsidRPr="00A71F01">
        <w:rPr>
          <w:b/>
          <w:lang w:eastAsia="lt-LT"/>
        </w:rPr>
        <w:t>Sutarties kaina</w:t>
      </w:r>
      <w:r w:rsidRPr="00A71F01">
        <w:rPr>
          <w:lang w:eastAsia="lt-LT"/>
        </w:rPr>
        <w:t xml:space="preserve"> – suma, kuri turi būti sumokėta Rangovui už savalaikį, tinkamą bei pagal Sutartį atliktą darbą.</w:t>
      </w:r>
    </w:p>
    <w:p w14:paraId="4E7B5AC8" w14:textId="77777777" w:rsidR="007C719B" w:rsidRPr="00A71F01" w:rsidRDefault="00485B63" w:rsidP="00707E18">
      <w:pPr>
        <w:shd w:val="clear" w:color="auto" w:fill="FFFFFF"/>
        <w:tabs>
          <w:tab w:val="left" w:pos="701"/>
          <w:tab w:val="left" w:pos="3600"/>
        </w:tabs>
        <w:autoSpaceDN/>
        <w:jc w:val="both"/>
        <w:textAlignment w:val="auto"/>
        <w:rPr>
          <w:lang w:eastAsia="lt-LT"/>
        </w:rPr>
      </w:pPr>
      <w:r w:rsidRPr="00A71F01">
        <w:rPr>
          <w:lang w:eastAsia="lt-LT"/>
        </w:rPr>
        <w:t>Kitos vartojamos sąvokos atitinka sąvokas vartojamas Lietuvos Respublikos civiliniame kodekse, Lietuvos Respublikos statybos įstatyme ir Lietuvos Respublikos viešųjų pirkimų įstatyme.</w:t>
      </w:r>
    </w:p>
    <w:p w14:paraId="6D568EAF" w14:textId="77777777" w:rsidR="00B25927" w:rsidRPr="00A71F01" w:rsidRDefault="00B25927" w:rsidP="00707E18">
      <w:pPr>
        <w:shd w:val="clear" w:color="auto" w:fill="FFFFFF"/>
        <w:tabs>
          <w:tab w:val="left" w:pos="701"/>
          <w:tab w:val="left" w:pos="3600"/>
        </w:tabs>
        <w:autoSpaceDN/>
        <w:jc w:val="both"/>
        <w:textAlignment w:val="auto"/>
        <w:rPr>
          <w:lang w:eastAsia="lt-LT"/>
        </w:rPr>
      </w:pPr>
    </w:p>
    <w:p w14:paraId="2CACBC39" w14:textId="77777777" w:rsidR="007C719B" w:rsidRPr="00A71F01" w:rsidRDefault="007C719B" w:rsidP="00600F28">
      <w:pPr>
        <w:numPr>
          <w:ilvl w:val="0"/>
          <w:numId w:val="13"/>
        </w:numPr>
        <w:shd w:val="clear" w:color="auto" w:fill="FFFFFF"/>
        <w:tabs>
          <w:tab w:val="left" w:pos="701"/>
          <w:tab w:val="left" w:pos="3600"/>
        </w:tabs>
        <w:suppressAutoHyphens w:val="0"/>
        <w:autoSpaceDN/>
        <w:ind w:left="0"/>
        <w:jc w:val="center"/>
        <w:textAlignment w:val="auto"/>
        <w:rPr>
          <w:b/>
          <w:lang w:eastAsia="lt-LT"/>
        </w:rPr>
      </w:pPr>
      <w:r w:rsidRPr="00A71F01">
        <w:rPr>
          <w:b/>
          <w:lang w:eastAsia="lt-LT"/>
        </w:rPr>
        <w:t>SUTARTIES OBJEKTAS, DALYKAS IR TERMINAI</w:t>
      </w:r>
    </w:p>
    <w:p w14:paraId="79BD98DE" w14:textId="77777777" w:rsidR="007C719B" w:rsidRPr="00A71F01" w:rsidRDefault="007C719B" w:rsidP="00707E18">
      <w:pPr>
        <w:autoSpaceDN/>
        <w:contextualSpacing/>
        <w:jc w:val="both"/>
        <w:textAlignment w:val="auto"/>
        <w:rPr>
          <w:b/>
          <w:lang w:eastAsia="lt-LT"/>
        </w:rPr>
      </w:pPr>
    </w:p>
    <w:p w14:paraId="6C381D4D" w14:textId="71B649DA" w:rsidR="004F25B9" w:rsidRPr="00C96F1A" w:rsidRDefault="007C719B" w:rsidP="004F25B9">
      <w:pPr>
        <w:jc w:val="both"/>
        <w:rPr>
          <w:b/>
        </w:rPr>
      </w:pPr>
      <w:r w:rsidRPr="00C96F1A">
        <w:rPr>
          <w:lang w:eastAsia="lt-LT"/>
        </w:rPr>
        <w:t xml:space="preserve">1.1. Sutarties pavadinimas </w:t>
      </w:r>
      <w:r w:rsidR="00D52145" w:rsidRPr="00C96F1A">
        <w:rPr>
          <w:lang w:eastAsia="ar-SA"/>
        </w:rPr>
        <w:t>–</w:t>
      </w:r>
      <w:r w:rsidRPr="00C96F1A">
        <w:t xml:space="preserve"> </w:t>
      </w:r>
      <w:r w:rsidR="004F25B9" w:rsidRPr="00C96F1A">
        <w:rPr>
          <w:b/>
        </w:rPr>
        <w:t>Utenos rajono vietinės reikšmės viešųjų kelių su žvyro danga paprastojo remonto</w:t>
      </w:r>
      <w:r w:rsidR="008A150C">
        <w:rPr>
          <w:b/>
        </w:rPr>
        <w:t xml:space="preserve"> ir priežiūros</w:t>
      </w:r>
      <w:r w:rsidR="004F25B9" w:rsidRPr="00C96F1A">
        <w:rPr>
          <w:b/>
        </w:rPr>
        <w:t xml:space="preserve"> darbai.</w:t>
      </w:r>
    </w:p>
    <w:p w14:paraId="799E6565" w14:textId="6AF24B1A" w:rsidR="007C719B" w:rsidRPr="00C96F1A" w:rsidRDefault="007C719B" w:rsidP="00707E18">
      <w:pPr>
        <w:suppressAutoHyphens w:val="0"/>
        <w:autoSpaceDN/>
        <w:jc w:val="both"/>
        <w:textAlignment w:val="auto"/>
        <w:rPr>
          <w:b/>
          <w:bCs/>
          <w:caps/>
          <w:lang w:eastAsia="lt-LT"/>
        </w:rPr>
      </w:pPr>
    </w:p>
    <w:p w14:paraId="4CA4D17F" w14:textId="6D804645" w:rsidR="007C719B" w:rsidRPr="00C96F1A" w:rsidRDefault="007C719B" w:rsidP="00707E18">
      <w:pPr>
        <w:autoSpaceDN/>
        <w:contextualSpacing/>
        <w:jc w:val="both"/>
        <w:textAlignment w:val="auto"/>
      </w:pPr>
      <w:r>
        <w:lastRenderedPageBreak/>
        <w:t xml:space="preserve">1.2. Sutarties dalykas – Rangovas per Sutartyje nustatytą terminą </w:t>
      </w:r>
      <w:r w:rsidR="00485B63">
        <w:t xml:space="preserve">turi </w:t>
      </w:r>
      <w:r>
        <w:t>atlik</w:t>
      </w:r>
      <w:r w:rsidR="00485B63">
        <w:t>ti</w:t>
      </w:r>
      <w:r w:rsidR="004F25B9" w:rsidRPr="55021DF8">
        <w:rPr>
          <w:b/>
          <w:bCs/>
        </w:rPr>
        <w:t xml:space="preserve"> </w:t>
      </w:r>
      <w:r w:rsidR="004F25B9">
        <w:t xml:space="preserve">Utenos rajono vietinės reikšmės viešųjų kelių su žvyro danga paprastojo remonto </w:t>
      </w:r>
      <w:r w:rsidR="008A150C">
        <w:t xml:space="preserve">ir priežiūros </w:t>
      </w:r>
      <w:r w:rsidR="004F25B9">
        <w:t>darbus</w:t>
      </w:r>
      <w:r w:rsidR="008A150C">
        <w:t>, parengti statinių paprastojo remonto aprašus</w:t>
      </w:r>
      <w:r w:rsidR="00B05ABE">
        <w:t xml:space="preserve"> </w:t>
      </w:r>
      <w:r w:rsidR="004F25B9" w:rsidRPr="55021DF8">
        <w:rPr>
          <w:b/>
          <w:bCs/>
        </w:rPr>
        <w:t>(</w:t>
      </w:r>
      <w:r w:rsidR="005A3E1E">
        <w:t>toliau</w:t>
      </w:r>
      <w:r w:rsidR="006A5B84">
        <w:t xml:space="preserve"> </w:t>
      </w:r>
      <w:r w:rsidR="005A3E1E">
        <w:t>-</w:t>
      </w:r>
      <w:r w:rsidR="006A5B84">
        <w:t xml:space="preserve"> </w:t>
      </w:r>
      <w:r w:rsidR="005A3E1E">
        <w:t>Darbai)</w:t>
      </w:r>
      <w:r>
        <w:t>, o Užsakovas</w:t>
      </w:r>
      <w:r w:rsidR="005A3E1E">
        <w:t xml:space="preserve"> – už tinkamai atliktus Darbus sumokėti.</w:t>
      </w:r>
      <w:r>
        <w:t xml:space="preserve"> </w:t>
      </w:r>
    </w:p>
    <w:p w14:paraId="6A05CE13" w14:textId="77777777" w:rsidR="003C5F2F" w:rsidRPr="00C96F1A" w:rsidRDefault="007C719B" w:rsidP="00707E18">
      <w:pPr>
        <w:tabs>
          <w:tab w:val="left" w:pos="0"/>
          <w:tab w:val="left" w:pos="284"/>
          <w:tab w:val="left" w:pos="426"/>
        </w:tabs>
        <w:jc w:val="both"/>
      </w:pPr>
      <w:r w:rsidRPr="00C96F1A">
        <w:t>1.</w:t>
      </w:r>
      <w:r w:rsidR="00355032" w:rsidRPr="00C96F1A">
        <w:t>3</w:t>
      </w:r>
      <w:r w:rsidRPr="00C96F1A">
        <w:t>. Sutarties pradžia – Sutarties įsigaliojimo diena.</w:t>
      </w:r>
    </w:p>
    <w:p w14:paraId="7BBFA00A" w14:textId="5D1564EA" w:rsidR="00B71319" w:rsidRPr="00A71F01" w:rsidRDefault="007C719B" w:rsidP="55021DF8">
      <w:pPr>
        <w:tabs>
          <w:tab w:val="left" w:pos="426"/>
          <w:tab w:val="left" w:pos="567"/>
          <w:tab w:val="left" w:pos="851"/>
        </w:tabs>
        <w:jc w:val="both"/>
      </w:pPr>
      <w:r>
        <w:t>1.</w:t>
      </w:r>
      <w:r w:rsidR="00355032">
        <w:t>4</w:t>
      </w:r>
      <w:r>
        <w:t>. Sutartis įsigalioja nuo Sutarties Šalių pasirašymo ir užregistravimo Užsakovo dokumentų valdymo sistemoje dienos ir galioja</w:t>
      </w:r>
      <w:r w:rsidR="00822599">
        <w:t xml:space="preserve"> </w:t>
      </w:r>
      <w:r>
        <w:t>iki</w:t>
      </w:r>
      <w:r w:rsidR="00B71319">
        <w:t xml:space="preserve"> visiškų sutar</w:t>
      </w:r>
      <w:r w:rsidR="1F13CB00">
        <w:t>t</w:t>
      </w:r>
      <w:r w:rsidR="00B71319">
        <w:t xml:space="preserve">inių įsipareigojimų įvykdymo. </w:t>
      </w:r>
    </w:p>
    <w:p w14:paraId="40E0700F" w14:textId="4D152586" w:rsidR="00D879E1" w:rsidRDefault="00B71319" w:rsidP="00182DD2">
      <w:pPr>
        <w:suppressAutoHyphens w:val="0"/>
        <w:autoSpaceDE w:val="0"/>
        <w:adjustRightInd w:val="0"/>
        <w:jc w:val="both"/>
        <w:textAlignment w:val="auto"/>
      </w:pPr>
      <w:r w:rsidRPr="00182DD2">
        <w:t xml:space="preserve">1.5. Darbų atlikimo terminas: </w:t>
      </w:r>
      <w:r w:rsidR="00C96F1A" w:rsidRPr="00182DD2">
        <w:t xml:space="preserve">Bendra Darbų </w:t>
      </w:r>
      <w:r w:rsidR="007D0DEF">
        <w:t>vykdymo</w:t>
      </w:r>
      <w:r w:rsidR="007D0DEF" w:rsidRPr="00182DD2">
        <w:t xml:space="preserve"> </w:t>
      </w:r>
      <w:r w:rsidR="00C96F1A" w:rsidRPr="00182DD2">
        <w:t xml:space="preserve">trukmė - </w:t>
      </w:r>
      <w:r w:rsidR="004F25B9" w:rsidRPr="00182DD2">
        <w:rPr>
          <w:bCs/>
        </w:rPr>
        <w:t>24 mėnesiai</w:t>
      </w:r>
      <w:r w:rsidR="00823C78" w:rsidRPr="00182DD2">
        <w:rPr>
          <w:bCs/>
        </w:rPr>
        <w:t xml:space="preserve"> nuo </w:t>
      </w:r>
      <w:r w:rsidR="003D0900" w:rsidRPr="00182DD2">
        <w:rPr>
          <w:bCs/>
        </w:rPr>
        <w:t>S</w:t>
      </w:r>
      <w:r w:rsidR="00823C78" w:rsidRPr="00182DD2">
        <w:rPr>
          <w:bCs/>
        </w:rPr>
        <w:t>utarties įsigaliojimo dienos</w:t>
      </w:r>
      <w:r w:rsidR="006E70A4">
        <w:rPr>
          <w:bCs/>
        </w:rPr>
        <w:t xml:space="preserve">, </w:t>
      </w:r>
      <w:r w:rsidR="00A37882">
        <w:rPr>
          <w:bCs/>
        </w:rPr>
        <w:t xml:space="preserve">pagal faktinį Užsakovo poreikį, </w:t>
      </w:r>
      <w:r w:rsidR="006E70A4">
        <w:rPr>
          <w:bCs/>
        </w:rPr>
        <w:t>Sutarties prie</w:t>
      </w:r>
      <w:r w:rsidR="00A37882">
        <w:rPr>
          <w:bCs/>
        </w:rPr>
        <w:t>d</w:t>
      </w:r>
      <w:r w:rsidR="006E70A4">
        <w:rPr>
          <w:bCs/>
        </w:rPr>
        <w:t>e Nr. 1 nurodyt</w:t>
      </w:r>
      <w:r w:rsidR="006C0600">
        <w:rPr>
          <w:bCs/>
        </w:rPr>
        <w:t>us</w:t>
      </w:r>
      <w:r w:rsidR="006E70A4">
        <w:rPr>
          <w:bCs/>
        </w:rPr>
        <w:t xml:space="preserve"> termin</w:t>
      </w:r>
      <w:r w:rsidR="006C0600">
        <w:rPr>
          <w:bCs/>
        </w:rPr>
        <w:t>us</w:t>
      </w:r>
      <w:r w:rsidR="00A37882">
        <w:rPr>
          <w:bCs/>
        </w:rPr>
        <w:t xml:space="preserve"> ir užsakymo pateikimo tvark</w:t>
      </w:r>
      <w:r w:rsidR="00464374">
        <w:rPr>
          <w:bCs/>
        </w:rPr>
        <w:t>ą</w:t>
      </w:r>
      <w:r w:rsidR="00A37882">
        <w:rPr>
          <w:bCs/>
        </w:rPr>
        <w:t>.</w:t>
      </w:r>
      <w:r w:rsidR="00805DC3" w:rsidRPr="00182DD2">
        <w:t xml:space="preserve"> Į šį laikotarpį neįskaitomas rangos darbų atlikimo sustabdymo laikotarpis, kuris prasideda gruodžio 15 d. ir baigiasi kitų metų kovo 15 d. Apie darbų stabdymą ir jų tęsimą Užsakovas informuoja Rangovą raštu. </w:t>
      </w:r>
      <w:r w:rsidR="00C96F1A" w:rsidRPr="00182DD2">
        <w:rPr>
          <w:rFonts w:eastAsia="Calibri"/>
        </w:rPr>
        <w:t xml:space="preserve">Konkretaus </w:t>
      </w:r>
      <w:r w:rsidR="00182DD2" w:rsidRPr="00182DD2">
        <w:rPr>
          <w:rFonts w:eastAsia="Calibri"/>
        </w:rPr>
        <w:t>Darbų</w:t>
      </w:r>
      <w:r w:rsidR="00C96F1A" w:rsidRPr="00182DD2">
        <w:rPr>
          <w:rFonts w:eastAsia="Calibri"/>
        </w:rPr>
        <w:t xml:space="preserve"> užsakymo įvykdymo terminas</w:t>
      </w:r>
      <w:r w:rsidR="00182DD2" w:rsidRPr="00182DD2">
        <w:rPr>
          <w:rFonts w:eastAsia="Calibri"/>
        </w:rPr>
        <w:t xml:space="preserve"> - nurodytas</w:t>
      </w:r>
      <w:r w:rsidR="00C96F1A" w:rsidRPr="00182DD2">
        <w:rPr>
          <w:rFonts w:eastAsia="Calibri"/>
        </w:rPr>
        <w:t xml:space="preserve"> Sutarties sąlygų priede Nr. 1 ,,Techninė specifikacija</w:t>
      </w:r>
      <w:r w:rsidR="008842A8">
        <w:rPr>
          <w:rFonts w:eastAsia="Calibri"/>
        </w:rPr>
        <w:t xml:space="preserve"> - užduotis</w:t>
      </w:r>
      <w:r w:rsidR="00C96F1A" w:rsidRPr="00182DD2">
        <w:rPr>
          <w:rFonts w:eastAsia="Calibri"/>
        </w:rPr>
        <w:t xml:space="preserve">“, kuris yra neatskiriama šios Sutarties dalis. </w:t>
      </w:r>
    </w:p>
    <w:p w14:paraId="1A77D421" w14:textId="6D8A1A3F" w:rsidR="004B5E05" w:rsidRPr="00A71F01" w:rsidRDefault="007C719B" w:rsidP="00707E18">
      <w:pPr>
        <w:tabs>
          <w:tab w:val="left" w:pos="0"/>
          <w:tab w:val="left" w:pos="426"/>
          <w:tab w:val="left" w:pos="567"/>
          <w:tab w:val="left" w:pos="851"/>
        </w:tabs>
        <w:jc w:val="both"/>
      </w:pPr>
      <w:r w:rsidRPr="00A71F01">
        <w:t>1.</w:t>
      </w:r>
      <w:r w:rsidR="00B71319" w:rsidRPr="00A71F01">
        <w:t>6</w:t>
      </w:r>
      <w:r w:rsidRPr="00A71F01">
        <w:t xml:space="preserve">. </w:t>
      </w:r>
      <w:r w:rsidR="00D879E1" w:rsidRPr="00A71F01">
        <w:t>Jei esant technologinei pertraukai jos metu Rangovui raštiškai pavedami Darbai p</w:t>
      </w:r>
      <w:r w:rsidR="004F25B9">
        <w:t xml:space="preserve">agal Sutartį, tokiu atveju šie </w:t>
      </w:r>
      <w:r w:rsidR="00D879E1" w:rsidRPr="00A71F01">
        <w:t>vykdomi darbai įskaitomi į darbų atlikimo terminą.</w:t>
      </w:r>
    </w:p>
    <w:p w14:paraId="0211A63F" w14:textId="77777777" w:rsidR="00961A28" w:rsidRPr="00A71F01" w:rsidRDefault="004B5E05" w:rsidP="00707E18">
      <w:pPr>
        <w:tabs>
          <w:tab w:val="left" w:pos="0"/>
          <w:tab w:val="left" w:pos="426"/>
          <w:tab w:val="left" w:pos="567"/>
          <w:tab w:val="left" w:pos="851"/>
        </w:tabs>
        <w:jc w:val="both"/>
      </w:pPr>
      <w:r w:rsidRPr="00A71F01">
        <w:rPr>
          <w:lang w:eastAsia="lt-LT"/>
        </w:rPr>
        <w:t>1.</w:t>
      </w:r>
      <w:r w:rsidR="00B71319" w:rsidRPr="00A71F01">
        <w:rPr>
          <w:lang w:eastAsia="lt-LT"/>
        </w:rPr>
        <w:t>7</w:t>
      </w:r>
      <w:r w:rsidRPr="00A71F01">
        <w:rPr>
          <w:lang w:eastAsia="lt-LT"/>
        </w:rPr>
        <w:t xml:space="preserve">. Užsakovas, nustatęs Darbų trūkumus ar kitokius nukrypimus nuo Sutarties po Darbų perdavimo-priėmimo, jei tie trūkumai ar nukrypimai negalėjo būti nustatyti perimant Darbą (paslėpti trūkumai arba atsiradę statinio garantijos naudojimo metu), taip pat jei jie buvo Rangovo tyčia paslėpti, privalo apie juos raštu pranešti Rangovui. </w:t>
      </w:r>
    </w:p>
    <w:p w14:paraId="7A237CF6" w14:textId="77777777" w:rsidR="004B5E05" w:rsidRPr="00A71F01" w:rsidRDefault="004B5E05" w:rsidP="00707E18">
      <w:pPr>
        <w:tabs>
          <w:tab w:val="left" w:pos="0"/>
          <w:tab w:val="left" w:pos="426"/>
          <w:tab w:val="left" w:pos="567"/>
          <w:tab w:val="left" w:pos="851"/>
        </w:tabs>
        <w:jc w:val="both"/>
      </w:pPr>
      <w:r w:rsidRPr="00A71F01">
        <w:rPr>
          <w:lang w:eastAsia="lt-LT"/>
        </w:rPr>
        <w:t xml:space="preserve"> </w:t>
      </w:r>
    </w:p>
    <w:p w14:paraId="3E7DE929" w14:textId="77777777" w:rsidR="007C719B" w:rsidRPr="00A71F01" w:rsidRDefault="007C719B" w:rsidP="00707E18">
      <w:pPr>
        <w:shd w:val="clear" w:color="auto" w:fill="FFFFFF"/>
        <w:tabs>
          <w:tab w:val="left" w:pos="701"/>
          <w:tab w:val="left" w:pos="3600"/>
        </w:tabs>
        <w:autoSpaceDN/>
        <w:jc w:val="both"/>
        <w:textAlignment w:val="auto"/>
        <w:rPr>
          <w:lang w:eastAsia="lt-LT"/>
        </w:rPr>
      </w:pPr>
    </w:p>
    <w:p w14:paraId="7F669F89" w14:textId="77777777" w:rsidR="007C719B" w:rsidRPr="00A71F01" w:rsidRDefault="007C719B" w:rsidP="00707E18">
      <w:pPr>
        <w:shd w:val="clear" w:color="auto" w:fill="FFFFFF"/>
        <w:tabs>
          <w:tab w:val="left" w:pos="284"/>
          <w:tab w:val="left" w:pos="3600"/>
        </w:tabs>
        <w:autoSpaceDN/>
        <w:jc w:val="center"/>
        <w:textAlignment w:val="auto"/>
        <w:rPr>
          <w:b/>
          <w:lang w:eastAsia="lt-LT"/>
        </w:rPr>
      </w:pPr>
      <w:r w:rsidRPr="00A71F01">
        <w:rPr>
          <w:b/>
          <w:lang w:eastAsia="lt-LT"/>
        </w:rPr>
        <w:t>2. SUTARTIES ĮKAINIAI IR KAINA. ATSISKAITYMO TVARKA</w:t>
      </w:r>
    </w:p>
    <w:p w14:paraId="1F033C37" w14:textId="77777777" w:rsidR="007C719B" w:rsidRPr="00A71F01" w:rsidRDefault="007C719B" w:rsidP="00707E18">
      <w:pPr>
        <w:shd w:val="clear" w:color="auto" w:fill="FFFFFF"/>
        <w:tabs>
          <w:tab w:val="left" w:pos="284"/>
          <w:tab w:val="left" w:pos="3600"/>
        </w:tabs>
        <w:autoSpaceDN/>
        <w:jc w:val="center"/>
        <w:textAlignment w:val="auto"/>
        <w:rPr>
          <w:b/>
          <w:lang w:eastAsia="lt-LT"/>
        </w:rPr>
      </w:pPr>
    </w:p>
    <w:p w14:paraId="4CA23C65" w14:textId="0D8528BB" w:rsidR="003E15E9" w:rsidRPr="00A71F01" w:rsidRDefault="007C719B" w:rsidP="003E15E9">
      <w:pPr>
        <w:suppressAutoHyphens w:val="0"/>
        <w:autoSpaceDN/>
        <w:jc w:val="both"/>
        <w:textAlignment w:val="auto"/>
        <w:rPr>
          <w:lang w:eastAsia="ar-SA"/>
        </w:rPr>
      </w:pPr>
      <w:r w:rsidRPr="00A71F01">
        <w:t>2.1.</w:t>
      </w:r>
      <w:r w:rsidRPr="00A71F01">
        <w:rPr>
          <w:lang w:eastAsia="ar-SA"/>
        </w:rPr>
        <w:t xml:space="preserve"> </w:t>
      </w:r>
      <w:r w:rsidR="003E15E9" w:rsidRPr="00A71F01">
        <w:rPr>
          <w:lang w:eastAsia="ar-SA"/>
        </w:rPr>
        <w:t>Pradinė</w:t>
      </w:r>
      <w:r w:rsidR="00B04F28">
        <w:rPr>
          <w:lang w:eastAsia="ar-SA"/>
        </w:rPr>
        <w:t>s</w:t>
      </w:r>
      <w:r w:rsidR="003E15E9" w:rsidRPr="00A71F01">
        <w:rPr>
          <w:lang w:eastAsia="ar-SA"/>
        </w:rPr>
        <w:t xml:space="preserve"> sutarties vertė - </w:t>
      </w:r>
      <w:r w:rsidR="00F4240C">
        <w:rPr>
          <w:shd w:val="clear" w:color="auto" w:fill="FFFFFF"/>
        </w:rPr>
        <w:t>471 00</w:t>
      </w:r>
      <w:r w:rsidR="00707E18" w:rsidRPr="00A71F01">
        <w:rPr>
          <w:shd w:val="clear" w:color="auto" w:fill="FFFFFF"/>
        </w:rPr>
        <w:t xml:space="preserve">0,00 </w:t>
      </w:r>
      <w:r w:rsidR="001A1F98" w:rsidRPr="00A71F01">
        <w:rPr>
          <w:shd w:val="clear" w:color="auto" w:fill="FFFFFF"/>
        </w:rPr>
        <w:t>E</w:t>
      </w:r>
      <w:r w:rsidR="00707E18" w:rsidRPr="00A71F01">
        <w:rPr>
          <w:shd w:val="clear" w:color="auto" w:fill="FFFFFF"/>
        </w:rPr>
        <w:t xml:space="preserve">ur </w:t>
      </w:r>
      <w:r w:rsidR="004F25B9">
        <w:rPr>
          <w:shd w:val="clear" w:color="auto" w:fill="FFFFFF"/>
        </w:rPr>
        <w:t>(</w:t>
      </w:r>
      <w:r w:rsidR="00F4240C">
        <w:rPr>
          <w:shd w:val="clear" w:color="auto" w:fill="FFFFFF"/>
        </w:rPr>
        <w:t>keturi</w:t>
      </w:r>
      <w:r w:rsidR="004F25B9">
        <w:rPr>
          <w:shd w:val="clear" w:color="auto" w:fill="FFFFFF"/>
        </w:rPr>
        <w:t xml:space="preserve"> šimtai </w:t>
      </w:r>
      <w:r w:rsidR="00F4240C">
        <w:rPr>
          <w:shd w:val="clear" w:color="auto" w:fill="FFFFFF"/>
        </w:rPr>
        <w:t>septyniasdešimt vienas tūkstant</w:t>
      </w:r>
      <w:r w:rsidR="001A1F98" w:rsidRPr="00A71F01">
        <w:rPr>
          <w:shd w:val="clear" w:color="auto" w:fill="FFFFFF"/>
        </w:rPr>
        <w:t>i</w:t>
      </w:r>
      <w:r w:rsidR="00F4240C">
        <w:rPr>
          <w:shd w:val="clear" w:color="auto" w:fill="FFFFFF"/>
        </w:rPr>
        <w:t>s</w:t>
      </w:r>
      <w:r w:rsidR="004F25B9">
        <w:rPr>
          <w:shd w:val="clear" w:color="auto" w:fill="FFFFFF"/>
        </w:rPr>
        <w:t xml:space="preserve"> </w:t>
      </w:r>
      <w:r w:rsidR="001A1F98" w:rsidRPr="00A71F01">
        <w:rPr>
          <w:shd w:val="clear" w:color="auto" w:fill="FFFFFF"/>
        </w:rPr>
        <w:t>eurų, 00 ct) be PVM.</w:t>
      </w:r>
    </w:p>
    <w:p w14:paraId="110A73AA" w14:textId="111FD7A0" w:rsidR="003D0900" w:rsidRPr="00A71F01" w:rsidRDefault="003E15E9" w:rsidP="00707E18">
      <w:pPr>
        <w:suppressAutoHyphens w:val="0"/>
        <w:autoSpaceDN/>
        <w:jc w:val="both"/>
        <w:textAlignment w:val="auto"/>
        <w:rPr>
          <w:lang w:eastAsia="ar-SA"/>
        </w:rPr>
      </w:pPr>
      <w:r w:rsidRPr="00A71F01">
        <w:rPr>
          <w:lang w:eastAsia="ar-SA"/>
        </w:rPr>
        <w:t xml:space="preserve">2.2. </w:t>
      </w:r>
      <w:r w:rsidR="007C719B" w:rsidRPr="00A71F01">
        <w:rPr>
          <w:rFonts w:eastAsia="Lucida Sans Unicode"/>
          <w:kern w:val="1"/>
        </w:rPr>
        <w:t>Šiai Sutarčiai taikoma fiksuoto įkainio kainodara.</w:t>
      </w:r>
      <w:r w:rsidR="007C719B" w:rsidRPr="00A71F01">
        <w:rPr>
          <w:spacing w:val="-4"/>
        </w:rPr>
        <w:t xml:space="preserve"> </w:t>
      </w:r>
      <w:r w:rsidR="007C719B" w:rsidRPr="00A71F01">
        <w:rPr>
          <w:lang w:eastAsia="ar-SA"/>
        </w:rPr>
        <w:t>Užsakovas už faktiškai ir tinkamai atliktus</w:t>
      </w:r>
      <w:r w:rsidRPr="00A71F01">
        <w:rPr>
          <w:lang w:eastAsia="ar-SA"/>
        </w:rPr>
        <w:t>,</w:t>
      </w:r>
      <w:r w:rsidR="007C719B" w:rsidRPr="00A71F01">
        <w:rPr>
          <w:lang w:eastAsia="ar-SA"/>
        </w:rPr>
        <w:t xml:space="preserve"> </w:t>
      </w:r>
      <w:r w:rsidR="003D0900" w:rsidRPr="00A71F01">
        <w:rPr>
          <w:lang w:eastAsia="ar-SA"/>
        </w:rPr>
        <w:t>Sutarties priede Nr. 1 nurodytus darbus</w:t>
      </w:r>
      <w:r w:rsidR="006E3B60" w:rsidRPr="55021DF8">
        <w:rPr>
          <w:lang w:eastAsia="ar-SA"/>
        </w:rPr>
        <w:t xml:space="preserve"> (paslaugas)</w:t>
      </w:r>
      <w:r w:rsidRPr="00A71F01">
        <w:rPr>
          <w:lang w:eastAsia="ar-SA"/>
        </w:rPr>
        <w:t>,</w:t>
      </w:r>
      <w:r w:rsidR="007C719B" w:rsidRPr="00A71F01">
        <w:rPr>
          <w:lang w:eastAsia="ar-SA"/>
        </w:rPr>
        <w:t xml:space="preserve"> </w:t>
      </w:r>
      <w:r w:rsidR="003D0900" w:rsidRPr="00A71F01">
        <w:rPr>
          <w:lang w:eastAsia="ar-SA"/>
        </w:rPr>
        <w:t xml:space="preserve">apmokės pagal lentelėje nurodytus </w:t>
      </w:r>
      <w:r w:rsidR="007C719B" w:rsidRPr="00A71F01">
        <w:rPr>
          <w:lang w:eastAsia="ar-SA"/>
        </w:rPr>
        <w:t>fiksuot</w:t>
      </w:r>
      <w:r w:rsidR="00805DC3" w:rsidRPr="00A71F01">
        <w:rPr>
          <w:lang w:eastAsia="ar-SA"/>
        </w:rPr>
        <w:t>us</w:t>
      </w:r>
      <w:r w:rsidR="007C719B" w:rsidRPr="00A71F01">
        <w:rPr>
          <w:lang w:eastAsia="ar-SA"/>
        </w:rPr>
        <w:t xml:space="preserve"> </w:t>
      </w:r>
      <w:r w:rsidR="005A3E1E" w:rsidRPr="00A71F01">
        <w:rPr>
          <w:lang w:eastAsia="ar-SA"/>
        </w:rPr>
        <w:t>įkain</w:t>
      </w:r>
      <w:r w:rsidR="00805DC3" w:rsidRPr="00A71F01">
        <w:rPr>
          <w:lang w:eastAsia="ar-SA"/>
        </w:rPr>
        <w:t>ius</w:t>
      </w:r>
      <w:r w:rsidR="00907FA6" w:rsidRPr="55021DF8">
        <w:rPr>
          <w:lang w:eastAsia="ar-SA"/>
        </w:rPr>
        <w:t xml:space="preserve"> (toliau</w:t>
      </w:r>
      <w:r w:rsidR="07F305C2" w:rsidRPr="55021DF8">
        <w:rPr>
          <w:lang w:eastAsia="ar-SA"/>
        </w:rPr>
        <w:t xml:space="preserve"> </w:t>
      </w:r>
      <w:r w:rsidR="00907FA6" w:rsidRPr="55021DF8">
        <w:rPr>
          <w:lang w:eastAsia="ar-SA"/>
        </w:rPr>
        <w:t>-</w:t>
      </w:r>
      <w:r w:rsidR="464B18A4" w:rsidRPr="55021DF8">
        <w:rPr>
          <w:lang w:eastAsia="ar-SA"/>
        </w:rPr>
        <w:t xml:space="preserve"> </w:t>
      </w:r>
      <w:r w:rsidR="00907FA6" w:rsidRPr="55021DF8">
        <w:rPr>
          <w:lang w:eastAsia="ar-SA"/>
        </w:rPr>
        <w:t>Darbų įkainiai)</w:t>
      </w:r>
      <w:r w:rsidRPr="00A71F01">
        <w:rPr>
          <w:lang w:eastAsia="ar-SA"/>
        </w:rPr>
        <w:t>:</w:t>
      </w:r>
    </w:p>
    <w:tbl>
      <w:tblPr>
        <w:tblW w:w="9808" w:type="dxa"/>
        <w:tblInd w:w="81" w:type="dxa"/>
        <w:tblLayout w:type="fixed"/>
        <w:tblLook w:val="0000" w:firstRow="0" w:lastRow="0" w:firstColumn="0" w:lastColumn="0" w:noHBand="0" w:noVBand="0"/>
      </w:tblPr>
      <w:tblGrid>
        <w:gridCol w:w="594"/>
        <w:gridCol w:w="4111"/>
        <w:gridCol w:w="1134"/>
        <w:gridCol w:w="1843"/>
        <w:gridCol w:w="2126"/>
      </w:tblGrid>
      <w:tr w:rsidR="00A71F01" w:rsidRPr="00A71F01" w14:paraId="09944C38" w14:textId="77777777" w:rsidTr="55021DF8">
        <w:tc>
          <w:tcPr>
            <w:tcW w:w="594" w:type="dxa"/>
            <w:tcBorders>
              <w:top w:val="single" w:sz="4" w:space="0" w:color="000000" w:themeColor="text1"/>
              <w:left w:val="single" w:sz="4" w:space="0" w:color="000000" w:themeColor="text1"/>
              <w:bottom w:val="single" w:sz="4" w:space="0" w:color="000000" w:themeColor="text1"/>
            </w:tcBorders>
          </w:tcPr>
          <w:p w14:paraId="38656BBA" w14:textId="77777777" w:rsidR="003D0900" w:rsidRPr="00A71F01" w:rsidRDefault="003D0900" w:rsidP="003E15E9">
            <w:pPr>
              <w:pStyle w:val="Betarp1"/>
              <w:jc w:val="center"/>
              <w:rPr>
                <w:b/>
              </w:rPr>
            </w:pPr>
            <w:r w:rsidRPr="00A71F01">
              <w:rPr>
                <w:b/>
              </w:rPr>
              <w:t>Eil. Nr.</w:t>
            </w:r>
          </w:p>
        </w:tc>
        <w:tc>
          <w:tcPr>
            <w:tcW w:w="4111" w:type="dxa"/>
            <w:tcBorders>
              <w:top w:val="single" w:sz="4" w:space="0" w:color="000000" w:themeColor="text1"/>
              <w:left w:val="single" w:sz="4" w:space="0" w:color="000000" w:themeColor="text1"/>
              <w:bottom w:val="single" w:sz="4" w:space="0" w:color="auto"/>
            </w:tcBorders>
          </w:tcPr>
          <w:p w14:paraId="25E291F8" w14:textId="77777777" w:rsidR="003D0900" w:rsidRPr="00A71F01" w:rsidRDefault="003D0900" w:rsidP="003E15E9">
            <w:pPr>
              <w:pStyle w:val="Betarp1"/>
              <w:jc w:val="center"/>
              <w:rPr>
                <w:b/>
              </w:rPr>
            </w:pPr>
            <w:r w:rsidRPr="00A71F01">
              <w:rPr>
                <w:b/>
              </w:rPr>
              <w:t>Darbo pavadinimas</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14:paraId="0B9FE73E" w14:textId="7261882D" w:rsidR="003D0900" w:rsidRPr="00A71F01" w:rsidRDefault="003D0900" w:rsidP="003E15E9">
            <w:pPr>
              <w:pStyle w:val="Betarp1"/>
              <w:jc w:val="center"/>
              <w:rPr>
                <w:b/>
              </w:rPr>
            </w:pPr>
            <w:r w:rsidRPr="00A71F01">
              <w:rPr>
                <w:b/>
              </w:rPr>
              <w:t>Mato vnt.</w:t>
            </w:r>
          </w:p>
        </w:tc>
        <w:tc>
          <w:tcPr>
            <w:tcW w:w="1843" w:type="dxa"/>
            <w:tcBorders>
              <w:top w:val="single" w:sz="4" w:space="0" w:color="000000" w:themeColor="text1"/>
              <w:left w:val="single" w:sz="4" w:space="0" w:color="000000" w:themeColor="text1"/>
              <w:bottom w:val="single" w:sz="4" w:space="0" w:color="auto"/>
            </w:tcBorders>
          </w:tcPr>
          <w:p w14:paraId="000690F1" w14:textId="2D326809" w:rsidR="003D0900" w:rsidRPr="00A71F01" w:rsidRDefault="003D0900" w:rsidP="003E15E9">
            <w:pPr>
              <w:pStyle w:val="Betarp1"/>
              <w:jc w:val="center"/>
              <w:rPr>
                <w:b/>
              </w:rPr>
            </w:pPr>
            <w:r w:rsidRPr="00A71F01">
              <w:rPr>
                <w:b/>
              </w:rPr>
              <w:t>Įkainis</w:t>
            </w:r>
            <w:r w:rsidR="003E15E9" w:rsidRPr="00A71F01">
              <w:rPr>
                <w:b/>
              </w:rPr>
              <w:t xml:space="preserve"> už mato vnt.</w:t>
            </w:r>
            <w:r w:rsidRPr="00A71F01">
              <w:rPr>
                <w:b/>
              </w:rPr>
              <w:t>, Eur be PVM</w:t>
            </w:r>
          </w:p>
        </w:tc>
        <w:tc>
          <w:tcPr>
            <w:tcW w:w="2126" w:type="dxa"/>
            <w:tcBorders>
              <w:top w:val="single" w:sz="4" w:space="0" w:color="000000" w:themeColor="text1"/>
              <w:left w:val="single" w:sz="4" w:space="0" w:color="000000" w:themeColor="text1"/>
              <w:bottom w:val="single" w:sz="4" w:space="0" w:color="auto"/>
              <w:right w:val="single" w:sz="4" w:space="0" w:color="000000" w:themeColor="text1"/>
            </w:tcBorders>
          </w:tcPr>
          <w:p w14:paraId="16F329B9" w14:textId="7FEF8D4F" w:rsidR="003D0900" w:rsidRPr="00A71F01" w:rsidRDefault="003D0900" w:rsidP="003E15E9">
            <w:pPr>
              <w:pStyle w:val="Betarp1"/>
              <w:jc w:val="center"/>
              <w:rPr>
                <w:b/>
              </w:rPr>
            </w:pPr>
            <w:r w:rsidRPr="00A71F01">
              <w:rPr>
                <w:b/>
              </w:rPr>
              <w:t>Įkainis</w:t>
            </w:r>
            <w:r w:rsidR="003E15E9" w:rsidRPr="00A71F01">
              <w:rPr>
                <w:b/>
              </w:rPr>
              <w:t xml:space="preserve"> už mato vnt.</w:t>
            </w:r>
            <w:r w:rsidRPr="00A71F01">
              <w:rPr>
                <w:b/>
              </w:rPr>
              <w:t>, Eur su PVM</w:t>
            </w:r>
          </w:p>
        </w:tc>
      </w:tr>
      <w:tr w:rsidR="004F25B9" w:rsidRPr="00A71F01" w14:paraId="1DACD6B2" w14:textId="77777777" w:rsidTr="55021DF8">
        <w:trPr>
          <w:trHeight w:val="555"/>
        </w:trPr>
        <w:tc>
          <w:tcPr>
            <w:tcW w:w="594" w:type="dxa"/>
            <w:tcBorders>
              <w:left w:val="single" w:sz="4" w:space="0" w:color="000000" w:themeColor="text1"/>
              <w:bottom w:val="single" w:sz="4" w:space="0" w:color="000000" w:themeColor="text1"/>
              <w:right w:val="single" w:sz="4" w:space="0" w:color="auto"/>
            </w:tcBorders>
          </w:tcPr>
          <w:p w14:paraId="5B186EC2" w14:textId="77777777" w:rsidR="004F25B9" w:rsidRPr="00817C1C" w:rsidRDefault="004F25B9" w:rsidP="00600F28">
            <w:pPr>
              <w:pStyle w:val="Betarp1"/>
              <w:numPr>
                <w:ilvl w:val="0"/>
                <w:numId w:val="15"/>
              </w:numPr>
              <w:ind w:left="61" w:right="317" w:firstLine="0"/>
              <w:jc w:val="center"/>
              <w:rPr>
                <w:lang w:val="fr-FR"/>
              </w:rPr>
            </w:pPr>
          </w:p>
        </w:tc>
        <w:tc>
          <w:tcPr>
            <w:tcW w:w="4111" w:type="dxa"/>
            <w:tcBorders>
              <w:top w:val="single" w:sz="4" w:space="0" w:color="auto"/>
              <w:left w:val="single" w:sz="4" w:space="0" w:color="auto"/>
              <w:bottom w:val="single" w:sz="4" w:space="0" w:color="auto"/>
              <w:right w:val="single" w:sz="4" w:space="0" w:color="auto"/>
            </w:tcBorders>
            <w:vAlign w:val="center"/>
          </w:tcPr>
          <w:p w14:paraId="535DE589" w14:textId="2F72E433" w:rsidR="004F25B9" w:rsidRPr="00A71F01" w:rsidRDefault="004F25B9" w:rsidP="001A2250">
            <w:pPr>
              <w:pStyle w:val="Betarp1"/>
            </w:pPr>
            <w:r w:rsidRPr="00B16857">
              <w:rPr>
                <w:sz w:val="22"/>
                <w:szCs w:val="22"/>
              </w:rPr>
              <w:t>Paprastojo remonto aprašo parengimas</w:t>
            </w:r>
          </w:p>
        </w:tc>
        <w:tc>
          <w:tcPr>
            <w:tcW w:w="1134" w:type="dxa"/>
            <w:tcBorders>
              <w:top w:val="single" w:sz="4" w:space="0" w:color="auto"/>
              <w:left w:val="single" w:sz="4" w:space="0" w:color="auto"/>
              <w:bottom w:val="single" w:sz="4" w:space="0" w:color="auto"/>
              <w:right w:val="single" w:sz="4" w:space="0" w:color="auto"/>
            </w:tcBorders>
            <w:vAlign w:val="center"/>
          </w:tcPr>
          <w:p w14:paraId="543BA989" w14:textId="65A9355E" w:rsidR="004F25B9" w:rsidRPr="00A71F01" w:rsidRDefault="004F25B9" w:rsidP="001A2250">
            <w:pPr>
              <w:pStyle w:val="Betarp1"/>
              <w:jc w:val="center"/>
              <w:rPr>
                <w:lang w:val="en-US"/>
              </w:rPr>
            </w:pPr>
            <w:r w:rsidRPr="00B16857">
              <w:rPr>
                <w:sz w:val="22"/>
                <w:szCs w:val="22"/>
              </w:rPr>
              <w:t>vnt.</w:t>
            </w:r>
          </w:p>
        </w:tc>
        <w:tc>
          <w:tcPr>
            <w:tcW w:w="1843" w:type="dxa"/>
            <w:tcBorders>
              <w:top w:val="single" w:sz="4" w:space="0" w:color="auto"/>
              <w:left w:val="single" w:sz="4" w:space="0" w:color="auto"/>
              <w:bottom w:val="single" w:sz="4" w:space="0" w:color="auto"/>
              <w:right w:val="single" w:sz="4" w:space="0" w:color="auto"/>
            </w:tcBorders>
          </w:tcPr>
          <w:p w14:paraId="0FE3D4C6" w14:textId="77777777" w:rsidR="004F25B9" w:rsidRPr="00A71F01" w:rsidRDefault="004F25B9" w:rsidP="001A2250">
            <w:pPr>
              <w:pStyle w:val="Betarp1"/>
              <w:jc w:val="center"/>
              <w:rPr>
                <w:lang w:val="en-US"/>
              </w:rPr>
            </w:pPr>
          </w:p>
        </w:tc>
        <w:tc>
          <w:tcPr>
            <w:tcW w:w="2126" w:type="dxa"/>
            <w:tcBorders>
              <w:top w:val="single" w:sz="4" w:space="0" w:color="auto"/>
              <w:left w:val="single" w:sz="4" w:space="0" w:color="auto"/>
              <w:bottom w:val="single" w:sz="4" w:space="0" w:color="auto"/>
              <w:right w:val="single" w:sz="4" w:space="0" w:color="auto"/>
            </w:tcBorders>
          </w:tcPr>
          <w:p w14:paraId="326667E7" w14:textId="77777777" w:rsidR="004F25B9" w:rsidRPr="00A71F01" w:rsidRDefault="004F25B9" w:rsidP="001A2250">
            <w:pPr>
              <w:pStyle w:val="Betarp1"/>
            </w:pPr>
          </w:p>
        </w:tc>
      </w:tr>
      <w:tr w:rsidR="004F25B9" w:rsidRPr="00A71F01" w14:paraId="08AFF454" w14:textId="77777777" w:rsidTr="55021DF8">
        <w:trPr>
          <w:trHeight w:val="555"/>
        </w:trPr>
        <w:tc>
          <w:tcPr>
            <w:tcW w:w="594" w:type="dxa"/>
            <w:tcBorders>
              <w:left w:val="single" w:sz="4" w:space="0" w:color="000000" w:themeColor="text1"/>
              <w:bottom w:val="single" w:sz="4" w:space="0" w:color="000000" w:themeColor="text1"/>
              <w:right w:val="single" w:sz="4" w:space="0" w:color="auto"/>
            </w:tcBorders>
          </w:tcPr>
          <w:p w14:paraId="0AB532F9" w14:textId="77777777" w:rsidR="004F25B9" w:rsidRPr="00A71F01" w:rsidRDefault="004F25B9" w:rsidP="00600F28">
            <w:pPr>
              <w:pStyle w:val="Betarp1"/>
              <w:numPr>
                <w:ilvl w:val="0"/>
                <w:numId w:val="15"/>
              </w:numPr>
              <w:ind w:left="61" w:right="317" w:firstLine="0"/>
              <w:jc w:val="center"/>
              <w:rPr>
                <w:lang w:val="en-US"/>
              </w:rPr>
            </w:pPr>
          </w:p>
        </w:tc>
        <w:tc>
          <w:tcPr>
            <w:tcW w:w="4111" w:type="dxa"/>
            <w:tcBorders>
              <w:top w:val="single" w:sz="4" w:space="0" w:color="auto"/>
              <w:left w:val="single" w:sz="4" w:space="0" w:color="auto"/>
              <w:bottom w:val="single" w:sz="4" w:space="0" w:color="auto"/>
              <w:right w:val="single" w:sz="4" w:space="0" w:color="auto"/>
            </w:tcBorders>
            <w:vAlign w:val="center"/>
          </w:tcPr>
          <w:p w14:paraId="647138CC" w14:textId="277143DF" w:rsidR="004F25B9" w:rsidRPr="00A71F01" w:rsidRDefault="004F25B9" w:rsidP="001A2250">
            <w:pPr>
              <w:pStyle w:val="Betarp1"/>
            </w:pPr>
            <w:r w:rsidRPr="00B16857">
              <w:rPr>
                <w:sz w:val="22"/>
                <w:szCs w:val="22"/>
              </w:rPr>
              <w:t>Kelio ašinės linijos ir kelio juostos nužymėjimas trasoje</w:t>
            </w:r>
          </w:p>
        </w:tc>
        <w:tc>
          <w:tcPr>
            <w:tcW w:w="1134" w:type="dxa"/>
            <w:tcBorders>
              <w:top w:val="single" w:sz="4" w:space="0" w:color="auto"/>
              <w:left w:val="single" w:sz="4" w:space="0" w:color="auto"/>
              <w:bottom w:val="single" w:sz="4" w:space="0" w:color="auto"/>
              <w:right w:val="single" w:sz="4" w:space="0" w:color="auto"/>
            </w:tcBorders>
            <w:vAlign w:val="center"/>
          </w:tcPr>
          <w:p w14:paraId="669CC8BE" w14:textId="3F458AFE" w:rsidR="004F25B9" w:rsidRPr="00A71F01" w:rsidRDefault="004F25B9" w:rsidP="001A2250">
            <w:pPr>
              <w:pStyle w:val="Betarp1"/>
              <w:jc w:val="center"/>
              <w:rPr>
                <w:lang w:val="en-US"/>
              </w:rPr>
            </w:pPr>
            <w:r w:rsidRPr="00B16857">
              <w:rPr>
                <w:sz w:val="22"/>
                <w:szCs w:val="22"/>
              </w:rPr>
              <w:t>km</w:t>
            </w:r>
          </w:p>
        </w:tc>
        <w:tc>
          <w:tcPr>
            <w:tcW w:w="1843" w:type="dxa"/>
            <w:tcBorders>
              <w:top w:val="single" w:sz="4" w:space="0" w:color="auto"/>
              <w:left w:val="single" w:sz="4" w:space="0" w:color="auto"/>
              <w:bottom w:val="single" w:sz="4" w:space="0" w:color="auto"/>
              <w:right w:val="single" w:sz="4" w:space="0" w:color="auto"/>
            </w:tcBorders>
          </w:tcPr>
          <w:p w14:paraId="27CE0AAD" w14:textId="77777777" w:rsidR="004F25B9" w:rsidRPr="00A71F01" w:rsidRDefault="004F25B9" w:rsidP="001A2250">
            <w:pPr>
              <w:pStyle w:val="Betarp1"/>
              <w:jc w:val="center"/>
              <w:rPr>
                <w:lang w:val="en-US"/>
              </w:rPr>
            </w:pPr>
          </w:p>
        </w:tc>
        <w:tc>
          <w:tcPr>
            <w:tcW w:w="2126" w:type="dxa"/>
            <w:tcBorders>
              <w:top w:val="single" w:sz="4" w:space="0" w:color="auto"/>
              <w:left w:val="single" w:sz="4" w:space="0" w:color="auto"/>
              <w:bottom w:val="single" w:sz="4" w:space="0" w:color="auto"/>
              <w:right w:val="single" w:sz="4" w:space="0" w:color="auto"/>
            </w:tcBorders>
          </w:tcPr>
          <w:p w14:paraId="267C46AC" w14:textId="77777777" w:rsidR="004F25B9" w:rsidRPr="00A71F01" w:rsidRDefault="004F25B9" w:rsidP="001A2250">
            <w:pPr>
              <w:pStyle w:val="Betarp1"/>
            </w:pPr>
          </w:p>
        </w:tc>
      </w:tr>
      <w:tr w:rsidR="004F25B9" w:rsidRPr="00A71F01" w14:paraId="3EECD2A5" w14:textId="77777777" w:rsidTr="55021DF8">
        <w:trPr>
          <w:trHeight w:val="555"/>
        </w:trPr>
        <w:tc>
          <w:tcPr>
            <w:tcW w:w="594" w:type="dxa"/>
            <w:tcBorders>
              <w:left w:val="single" w:sz="4" w:space="0" w:color="000000" w:themeColor="text1"/>
              <w:bottom w:val="single" w:sz="4" w:space="0" w:color="000000" w:themeColor="text1"/>
              <w:right w:val="single" w:sz="4" w:space="0" w:color="auto"/>
            </w:tcBorders>
          </w:tcPr>
          <w:p w14:paraId="613CE4B3" w14:textId="77777777" w:rsidR="004F25B9" w:rsidRPr="00A71F01" w:rsidRDefault="004F25B9" w:rsidP="00600F28">
            <w:pPr>
              <w:pStyle w:val="Betarp1"/>
              <w:numPr>
                <w:ilvl w:val="0"/>
                <w:numId w:val="15"/>
              </w:numPr>
              <w:ind w:left="61" w:right="317" w:firstLine="0"/>
              <w:jc w:val="center"/>
              <w:rPr>
                <w:lang w:val="en-US"/>
              </w:rPr>
            </w:pPr>
          </w:p>
        </w:tc>
        <w:tc>
          <w:tcPr>
            <w:tcW w:w="4111" w:type="dxa"/>
            <w:tcBorders>
              <w:top w:val="single" w:sz="4" w:space="0" w:color="auto"/>
              <w:left w:val="single" w:sz="4" w:space="0" w:color="auto"/>
              <w:bottom w:val="single" w:sz="4" w:space="0" w:color="auto"/>
              <w:right w:val="single" w:sz="4" w:space="0" w:color="auto"/>
            </w:tcBorders>
            <w:vAlign w:val="center"/>
          </w:tcPr>
          <w:p w14:paraId="781E8AFB" w14:textId="69F208F7" w:rsidR="004F25B9" w:rsidRPr="00A71F01" w:rsidRDefault="004F25B9" w:rsidP="001A2250">
            <w:pPr>
              <w:pStyle w:val="Betarp1"/>
            </w:pPr>
            <w:r w:rsidRPr="00B16857">
              <w:rPr>
                <w:sz w:val="22"/>
                <w:szCs w:val="22"/>
              </w:rPr>
              <w:t>Želdinių (krūmų) kirtimas</w:t>
            </w:r>
          </w:p>
        </w:tc>
        <w:tc>
          <w:tcPr>
            <w:tcW w:w="1134" w:type="dxa"/>
            <w:tcBorders>
              <w:top w:val="single" w:sz="4" w:space="0" w:color="auto"/>
              <w:left w:val="single" w:sz="4" w:space="0" w:color="auto"/>
              <w:bottom w:val="single" w:sz="4" w:space="0" w:color="auto"/>
              <w:right w:val="single" w:sz="4" w:space="0" w:color="auto"/>
            </w:tcBorders>
            <w:vAlign w:val="center"/>
          </w:tcPr>
          <w:p w14:paraId="46C6A4DC" w14:textId="054ECBA5" w:rsidR="004F25B9" w:rsidRPr="00A71F01" w:rsidRDefault="004F25B9" w:rsidP="001A2250">
            <w:pPr>
              <w:pStyle w:val="Betarp1"/>
              <w:jc w:val="center"/>
              <w:rPr>
                <w:lang w:val="en-US"/>
              </w:rPr>
            </w:pPr>
            <w:r w:rsidRPr="00B16857">
              <w:rPr>
                <w:sz w:val="22"/>
                <w:szCs w:val="22"/>
              </w:rPr>
              <w:t>100 m</w:t>
            </w:r>
            <w:r w:rsidRPr="00B16857">
              <w:rPr>
                <w:sz w:val="22"/>
                <w:szCs w:val="22"/>
                <w:vertAlign w:val="superscript"/>
              </w:rPr>
              <w:t>2</w:t>
            </w:r>
          </w:p>
        </w:tc>
        <w:tc>
          <w:tcPr>
            <w:tcW w:w="1843" w:type="dxa"/>
            <w:tcBorders>
              <w:top w:val="single" w:sz="4" w:space="0" w:color="auto"/>
              <w:left w:val="single" w:sz="4" w:space="0" w:color="auto"/>
              <w:bottom w:val="single" w:sz="4" w:space="0" w:color="auto"/>
              <w:right w:val="single" w:sz="4" w:space="0" w:color="auto"/>
            </w:tcBorders>
          </w:tcPr>
          <w:p w14:paraId="4DAF787E" w14:textId="77777777" w:rsidR="004F25B9" w:rsidRPr="00A71F01" w:rsidRDefault="004F25B9" w:rsidP="001A2250">
            <w:pPr>
              <w:pStyle w:val="Betarp1"/>
              <w:jc w:val="center"/>
              <w:rPr>
                <w:lang w:val="en-US"/>
              </w:rPr>
            </w:pPr>
          </w:p>
        </w:tc>
        <w:tc>
          <w:tcPr>
            <w:tcW w:w="2126" w:type="dxa"/>
            <w:tcBorders>
              <w:top w:val="single" w:sz="4" w:space="0" w:color="auto"/>
              <w:left w:val="single" w:sz="4" w:space="0" w:color="auto"/>
              <w:bottom w:val="single" w:sz="4" w:space="0" w:color="auto"/>
              <w:right w:val="single" w:sz="4" w:space="0" w:color="auto"/>
            </w:tcBorders>
          </w:tcPr>
          <w:p w14:paraId="5FAE5B2E" w14:textId="77777777" w:rsidR="004F25B9" w:rsidRPr="00A71F01" w:rsidRDefault="004F25B9" w:rsidP="001A2250">
            <w:pPr>
              <w:pStyle w:val="Betarp1"/>
            </w:pPr>
          </w:p>
        </w:tc>
      </w:tr>
      <w:tr w:rsidR="004F25B9" w:rsidRPr="00A71F01" w14:paraId="0FBC9564" w14:textId="77777777" w:rsidTr="55021DF8">
        <w:trPr>
          <w:trHeight w:val="555"/>
        </w:trPr>
        <w:tc>
          <w:tcPr>
            <w:tcW w:w="594" w:type="dxa"/>
            <w:tcBorders>
              <w:left w:val="single" w:sz="4" w:space="0" w:color="000000" w:themeColor="text1"/>
              <w:bottom w:val="single" w:sz="4" w:space="0" w:color="000000" w:themeColor="text1"/>
              <w:right w:val="single" w:sz="4" w:space="0" w:color="auto"/>
            </w:tcBorders>
          </w:tcPr>
          <w:p w14:paraId="1E59E31A" w14:textId="77777777" w:rsidR="004F25B9" w:rsidRPr="00A71F01" w:rsidRDefault="004F25B9" w:rsidP="00600F28">
            <w:pPr>
              <w:pStyle w:val="Betarp1"/>
              <w:numPr>
                <w:ilvl w:val="0"/>
                <w:numId w:val="15"/>
              </w:numPr>
              <w:ind w:left="61" w:right="317" w:firstLine="0"/>
              <w:jc w:val="center"/>
              <w:rPr>
                <w:lang w:val="en-US"/>
              </w:rPr>
            </w:pPr>
          </w:p>
        </w:tc>
        <w:tc>
          <w:tcPr>
            <w:tcW w:w="4111" w:type="dxa"/>
            <w:tcBorders>
              <w:top w:val="single" w:sz="4" w:space="0" w:color="auto"/>
              <w:left w:val="single" w:sz="4" w:space="0" w:color="auto"/>
              <w:bottom w:val="single" w:sz="4" w:space="0" w:color="auto"/>
              <w:right w:val="single" w:sz="4" w:space="0" w:color="auto"/>
            </w:tcBorders>
            <w:vAlign w:val="center"/>
          </w:tcPr>
          <w:p w14:paraId="796A2A25" w14:textId="3AE7193C" w:rsidR="004F25B9" w:rsidRPr="00A71F01" w:rsidRDefault="004F25B9" w:rsidP="001A2250">
            <w:pPr>
              <w:pStyle w:val="Betarp1"/>
            </w:pPr>
            <w:r w:rsidRPr="00B16857">
              <w:rPr>
                <w:bCs/>
                <w:sz w:val="22"/>
                <w:szCs w:val="22"/>
              </w:rPr>
              <w:t>Kelmų šalinimas</w:t>
            </w:r>
          </w:p>
        </w:tc>
        <w:tc>
          <w:tcPr>
            <w:tcW w:w="1134" w:type="dxa"/>
            <w:tcBorders>
              <w:top w:val="single" w:sz="4" w:space="0" w:color="auto"/>
              <w:left w:val="single" w:sz="4" w:space="0" w:color="auto"/>
              <w:bottom w:val="single" w:sz="4" w:space="0" w:color="auto"/>
              <w:right w:val="single" w:sz="4" w:space="0" w:color="auto"/>
            </w:tcBorders>
            <w:vAlign w:val="center"/>
          </w:tcPr>
          <w:p w14:paraId="78DFB524" w14:textId="4EBFF7A6" w:rsidR="004F25B9" w:rsidRPr="00A71F01" w:rsidRDefault="004F25B9" w:rsidP="001A2250">
            <w:pPr>
              <w:pStyle w:val="Betarp1"/>
              <w:jc w:val="center"/>
              <w:rPr>
                <w:lang w:val="en-US"/>
              </w:rPr>
            </w:pPr>
            <w:r w:rsidRPr="00B16857">
              <w:rPr>
                <w:sz w:val="22"/>
                <w:szCs w:val="22"/>
              </w:rPr>
              <w:t>10 vnt.</w:t>
            </w:r>
          </w:p>
        </w:tc>
        <w:tc>
          <w:tcPr>
            <w:tcW w:w="1843" w:type="dxa"/>
            <w:tcBorders>
              <w:top w:val="single" w:sz="4" w:space="0" w:color="auto"/>
              <w:left w:val="single" w:sz="4" w:space="0" w:color="auto"/>
              <w:bottom w:val="single" w:sz="4" w:space="0" w:color="auto"/>
              <w:right w:val="single" w:sz="4" w:space="0" w:color="auto"/>
            </w:tcBorders>
          </w:tcPr>
          <w:p w14:paraId="39350EE7" w14:textId="77777777" w:rsidR="004F25B9" w:rsidRPr="00A71F01" w:rsidRDefault="004F25B9" w:rsidP="001A2250">
            <w:pPr>
              <w:pStyle w:val="Betarp1"/>
              <w:jc w:val="center"/>
              <w:rPr>
                <w:lang w:val="en-US"/>
              </w:rPr>
            </w:pPr>
          </w:p>
        </w:tc>
        <w:tc>
          <w:tcPr>
            <w:tcW w:w="2126" w:type="dxa"/>
            <w:tcBorders>
              <w:top w:val="single" w:sz="4" w:space="0" w:color="auto"/>
              <w:left w:val="single" w:sz="4" w:space="0" w:color="auto"/>
              <w:bottom w:val="single" w:sz="4" w:space="0" w:color="auto"/>
              <w:right w:val="single" w:sz="4" w:space="0" w:color="auto"/>
            </w:tcBorders>
          </w:tcPr>
          <w:p w14:paraId="43899241" w14:textId="77777777" w:rsidR="004F25B9" w:rsidRPr="00A71F01" w:rsidRDefault="004F25B9" w:rsidP="001A2250">
            <w:pPr>
              <w:pStyle w:val="Betarp1"/>
            </w:pPr>
          </w:p>
        </w:tc>
      </w:tr>
      <w:tr w:rsidR="004F25B9" w:rsidRPr="00A71F01" w14:paraId="61A9F385" w14:textId="77777777" w:rsidTr="55021DF8">
        <w:trPr>
          <w:trHeight w:val="555"/>
        </w:trPr>
        <w:tc>
          <w:tcPr>
            <w:tcW w:w="594" w:type="dxa"/>
            <w:tcBorders>
              <w:left w:val="single" w:sz="4" w:space="0" w:color="000000" w:themeColor="text1"/>
              <w:bottom w:val="single" w:sz="4" w:space="0" w:color="000000" w:themeColor="text1"/>
              <w:right w:val="single" w:sz="4" w:space="0" w:color="auto"/>
            </w:tcBorders>
          </w:tcPr>
          <w:p w14:paraId="50BBE5A2" w14:textId="77777777" w:rsidR="004F25B9" w:rsidRPr="00A71F01" w:rsidRDefault="004F25B9" w:rsidP="00600F28">
            <w:pPr>
              <w:pStyle w:val="Betarp1"/>
              <w:numPr>
                <w:ilvl w:val="0"/>
                <w:numId w:val="15"/>
              </w:numPr>
              <w:ind w:left="61" w:right="317" w:firstLine="0"/>
              <w:jc w:val="center"/>
              <w:rPr>
                <w:lang w:val="en-US"/>
              </w:rPr>
            </w:pPr>
          </w:p>
        </w:tc>
        <w:tc>
          <w:tcPr>
            <w:tcW w:w="4111" w:type="dxa"/>
            <w:tcBorders>
              <w:top w:val="single" w:sz="4" w:space="0" w:color="auto"/>
              <w:left w:val="single" w:sz="4" w:space="0" w:color="auto"/>
              <w:bottom w:val="single" w:sz="4" w:space="0" w:color="auto"/>
              <w:right w:val="single" w:sz="4" w:space="0" w:color="auto"/>
            </w:tcBorders>
            <w:vAlign w:val="center"/>
          </w:tcPr>
          <w:p w14:paraId="53655C8E" w14:textId="358C87E0" w:rsidR="004F25B9" w:rsidRPr="00A71F01" w:rsidRDefault="004F25B9" w:rsidP="001A2250">
            <w:pPr>
              <w:pStyle w:val="Betarp1"/>
            </w:pPr>
            <w:r w:rsidRPr="00B16857">
              <w:rPr>
                <w:bCs/>
                <w:sz w:val="22"/>
                <w:szCs w:val="22"/>
              </w:rPr>
              <w:t xml:space="preserve">Užslinkusio grunto griovyje pašalinimas, šlaitų </w:t>
            </w:r>
            <w:proofErr w:type="spellStart"/>
            <w:r w:rsidRPr="00B16857">
              <w:rPr>
                <w:bCs/>
                <w:sz w:val="22"/>
                <w:szCs w:val="22"/>
              </w:rPr>
              <w:t>planiravimas</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729C9238" w14:textId="6B457DC8" w:rsidR="004F25B9" w:rsidRPr="00A71F01" w:rsidRDefault="004F25B9" w:rsidP="001A2250">
            <w:pPr>
              <w:pStyle w:val="Betarp1"/>
              <w:jc w:val="center"/>
              <w:rPr>
                <w:lang w:val="en-US"/>
              </w:rPr>
            </w:pPr>
            <w:r w:rsidRPr="00B16857">
              <w:rPr>
                <w:sz w:val="22"/>
                <w:szCs w:val="22"/>
              </w:rPr>
              <w:t>km</w:t>
            </w:r>
          </w:p>
        </w:tc>
        <w:tc>
          <w:tcPr>
            <w:tcW w:w="1843" w:type="dxa"/>
            <w:tcBorders>
              <w:top w:val="single" w:sz="4" w:space="0" w:color="auto"/>
              <w:left w:val="single" w:sz="4" w:space="0" w:color="auto"/>
              <w:bottom w:val="single" w:sz="4" w:space="0" w:color="auto"/>
              <w:right w:val="single" w:sz="4" w:space="0" w:color="auto"/>
            </w:tcBorders>
          </w:tcPr>
          <w:p w14:paraId="7BA257FD" w14:textId="77777777" w:rsidR="004F25B9" w:rsidRPr="00A71F01" w:rsidRDefault="004F25B9" w:rsidP="001A2250">
            <w:pPr>
              <w:pStyle w:val="Betarp1"/>
              <w:jc w:val="center"/>
              <w:rPr>
                <w:lang w:val="en-US"/>
              </w:rPr>
            </w:pPr>
          </w:p>
        </w:tc>
        <w:tc>
          <w:tcPr>
            <w:tcW w:w="2126" w:type="dxa"/>
            <w:tcBorders>
              <w:top w:val="single" w:sz="4" w:space="0" w:color="auto"/>
              <w:left w:val="single" w:sz="4" w:space="0" w:color="auto"/>
              <w:bottom w:val="single" w:sz="4" w:space="0" w:color="auto"/>
              <w:right w:val="single" w:sz="4" w:space="0" w:color="auto"/>
            </w:tcBorders>
          </w:tcPr>
          <w:p w14:paraId="1E16899C" w14:textId="77777777" w:rsidR="004F25B9" w:rsidRPr="00A71F01" w:rsidRDefault="004F25B9" w:rsidP="001A2250">
            <w:pPr>
              <w:pStyle w:val="Betarp1"/>
            </w:pPr>
          </w:p>
        </w:tc>
      </w:tr>
      <w:tr w:rsidR="004F25B9" w:rsidRPr="00A71F01" w14:paraId="796110A2" w14:textId="77777777" w:rsidTr="55021DF8">
        <w:trPr>
          <w:trHeight w:val="555"/>
        </w:trPr>
        <w:tc>
          <w:tcPr>
            <w:tcW w:w="594" w:type="dxa"/>
            <w:tcBorders>
              <w:left w:val="single" w:sz="4" w:space="0" w:color="000000" w:themeColor="text1"/>
              <w:bottom w:val="single" w:sz="4" w:space="0" w:color="000000" w:themeColor="text1"/>
              <w:right w:val="single" w:sz="4" w:space="0" w:color="auto"/>
            </w:tcBorders>
          </w:tcPr>
          <w:p w14:paraId="4B5EDD1E" w14:textId="77777777" w:rsidR="004F25B9" w:rsidRPr="00A71F01" w:rsidRDefault="004F25B9" w:rsidP="00600F28">
            <w:pPr>
              <w:pStyle w:val="Betarp1"/>
              <w:numPr>
                <w:ilvl w:val="0"/>
                <w:numId w:val="15"/>
              </w:numPr>
              <w:ind w:left="61" w:right="317" w:firstLine="0"/>
              <w:jc w:val="center"/>
              <w:rPr>
                <w:lang w:val="en-US"/>
              </w:rPr>
            </w:pPr>
          </w:p>
        </w:tc>
        <w:tc>
          <w:tcPr>
            <w:tcW w:w="4111" w:type="dxa"/>
            <w:tcBorders>
              <w:top w:val="single" w:sz="4" w:space="0" w:color="auto"/>
              <w:left w:val="single" w:sz="4" w:space="0" w:color="auto"/>
              <w:bottom w:val="single" w:sz="4" w:space="0" w:color="auto"/>
              <w:right w:val="single" w:sz="4" w:space="0" w:color="auto"/>
            </w:tcBorders>
            <w:vAlign w:val="center"/>
          </w:tcPr>
          <w:p w14:paraId="1155B17A" w14:textId="63F74097" w:rsidR="004F25B9" w:rsidRPr="00B16857" w:rsidRDefault="004F25B9" w:rsidP="001A2250">
            <w:pPr>
              <w:pStyle w:val="Betarp1"/>
              <w:rPr>
                <w:bCs/>
                <w:sz w:val="22"/>
                <w:szCs w:val="22"/>
              </w:rPr>
            </w:pPr>
            <w:r>
              <w:rPr>
                <w:sz w:val="22"/>
                <w:szCs w:val="22"/>
              </w:rPr>
              <w:t>G</w:t>
            </w:r>
            <w:r w:rsidRPr="00B16857">
              <w:rPr>
                <w:sz w:val="22"/>
                <w:szCs w:val="22"/>
              </w:rPr>
              <w:t>riovio ar užaukštėjusių kelkraščių kasimo ekskavatoriumi ir iškasto grunto paskleidimo darbai</w:t>
            </w:r>
          </w:p>
        </w:tc>
        <w:tc>
          <w:tcPr>
            <w:tcW w:w="1134" w:type="dxa"/>
            <w:tcBorders>
              <w:top w:val="single" w:sz="4" w:space="0" w:color="auto"/>
              <w:left w:val="single" w:sz="4" w:space="0" w:color="auto"/>
              <w:bottom w:val="single" w:sz="4" w:space="0" w:color="auto"/>
              <w:right w:val="single" w:sz="4" w:space="0" w:color="auto"/>
            </w:tcBorders>
            <w:vAlign w:val="center"/>
          </w:tcPr>
          <w:p w14:paraId="1F86462D" w14:textId="1F75C017" w:rsidR="004F25B9" w:rsidRPr="00B16857" w:rsidRDefault="004F25B9" w:rsidP="001A2250">
            <w:pPr>
              <w:pStyle w:val="Betarp1"/>
              <w:jc w:val="center"/>
              <w:rPr>
                <w:sz w:val="22"/>
                <w:szCs w:val="22"/>
              </w:rPr>
            </w:pPr>
            <w:r w:rsidRPr="00B16857">
              <w:rPr>
                <w:sz w:val="22"/>
                <w:szCs w:val="22"/>
              </w:rPr>
              <w:t>1</w:t>
            </w:r>
            <w:r>
              <w:rPr>
                <w:sz w:val="22"/>
                <w:szCs w:val="22"/>
              </w:rPr>
              <w:t>000</w:t>
            </w:r>
            <w:r w:rsidRPr="00B16857">
              <w:rPr>
                <w:sz w:val="22"/>
                <w:szCs w:val="22"/>
              </w:rPr>
              <w:t xml:space="preserve"> m</w:t>
            </w:r>
            <w:r w:rsidRPr="00B16857">
              <w:rPr>
                <w:sz w:val="22"/>
                <w:szCs w:val="22"/>
                <w:vertAlign w:val="superscript"/>
              </w:rPr>
              <w:t>3</w:t>
            </w:r>
          </w:p>
        </w:tc>
        <w:tc>
          <w:tcPr>
            <w:tcW w:w="1843" w:type="dxa"/>
            <w:tcBorders>
              <w:top w:val="single" w:sz="4" w:space="0" w:color="auto"/>
              <w:left w:val="single" w:sz="4" w:space="0" w:color="auto"/>
              <w:bottom w:val="single" w:sz="4" w:space="0" w:color="auto"/>
              <w:right w:val="single" w:sz="4" w:space="0" w:color="auto"/>
            </w:tcBorders>
          </w:tcPr>
          <w:p w14:paraId="7D3EF04E" w14:textId="77777777" w:rsidR="004F25B9" w:rsidRPr="00A71F01" w:rsidRDefault="004F25B9" w:rsidP="001A2250">
            <w:pPr>
              <w:pStyle w:val="Betarp1"/>
              <w:jc w:val="center"/>
              <w:rPr>
                <w:lang w:val="en-US"/>
              </w:rPr>
            </w:pPr>
          </w:p>
        </w:tc>
        <w:tc>
          <w:tcPr>
            <w:tcW w:w="2126" w:type="dxa"/>
            <w:tcBorders>
              <w:top w:val="single" w:sz="4" w:space="0" w:color="auto"/>
              <w:left w:val="single" w:sz="4" w:space="0" w:color="auto"/>
              <w:bottom w:val="single" w:sz="4" w:space="0" w:color="auto"/>
              <w:right w:val="single" w:sz="4" w:space="0" w:color="auto"/>
            </w:tcBorders>
          </w:tcPr>
          <w:p w14:paraId="7295D6DF" w14:textId="77777777" w:rsidR="004F25B9" w:rsidRPr="00A71F01" w:rsidRDefault="004F25B9" w:rsidP="001A2250">
            <w:pPr>
              <w:pStyle w:val="Betarp1"/>
            </w:pPr>
          </w:p>
        </w:tc>
      </w:tr>
      <w:tr w:rsidR="004F25B9" w:rsidRPr="00A71F01" w14:paraId="51D0A63B" w14:textId="77777777" w:rsidTr="55021DF8">
        <w:trPr>
          <w:trHeight w:val="555"/>
        </w:trPr>
        <w:tc>
          <w:tcPr>
            <w:tcW w:w="594" w:type="dxa"/>
            <w:tcBorders>
              <w:left w:val="single" w:sz="4" w:space="0" w:color="000000" w:themeColor="text1"/>
              <w:bottom w:val="single" w:sz="4" w:space="0" w:color="000000" w:themeColor="text1"/>
              <w:right w:val="single" w:sz="4" w:space="0" w:color="auto"/>
            </w:tcBorders>
          </w:tcPr>
          <w:p w14:paraId="1BC81F26" w14:textId="77777777" w:rsidR="004F25B9" w:rsidRPr="00A71F01" w:rsidRDefault="004F25B9" w:rsidP="00600F28">
            <w:pPr>
              <w:pStyle w:val="Betarp1"/>
              <w:numPr>
                <w:ilvl w:val="0"/>
                <w:numId w:val="15"/>
              </w:numPr>
              <w:ind w:left="61" w:right="317" w:firstLine="0"/>
              <w:jc w:val="center"/>
              <w:rPr>
                <w:lang w:val="en-US"/>
              </w:rPr>
            </w:pPr>
          </w:p>
        </w:tc>
        <w:tc>
          <w:tcPr>
            <w:tcW w:w="4111" w:type="dxa"/>
            <w:tcBorders>
              <w:top w:val="single" w:sz="4" w:space="0" w:color="auto"/>
              <w:left w:val="single" w:sz="4" w:space="0" w:color="auto"/>
              <w:bottom w:val="single" w:sz="4" w:space="0" w:color="auto"/>
              <w:right w:val="single" w:sz="4" w:space="0" w:color="auto"/>
            </w:tcBorders>
            <w:vAlign w:val="center"/>
          </w:tcPr>
          <w:p w14:paraId="675FB7DD" w14:textId="3F4D71F4" w:rsidR="004F25B9" w:rsidRPr="00B16857" w:rsidRDefault="004F25B9" w:rsidP="55021DF8">
            <w:pPr>
              <w:pStyle w:val="Betarp1"/>
              <w:rPr>
                <w:sz w:val="22"/>
                <w:szCs w:val="22"/>
              </w:rPr>
            </w:pPr>
            <w:r w:rsidRPr="55021DF8">
              <w:rPr>
                <w:sz w:val="22"/>
                <w:szCs w:val="22"/>
              </w:rPr>
              <w:t>Kelių griovių atstatymas (kasimas) ekskavatoriumi, pakrovimas į savivarčius, vežiojimas iki 3 km ir darbas sąvartoje</w:t>
            </w:r>
          </w:p>
        </w:tc>
        <w:tc>
          <w:tcPr>
            <w:tcW w:w="1134" w:type="dxa"/>
            <w:tcBorders>
              <w:top w:val="single" w:sz="4" w:space="0" w:color="auto"/>
              <w:left w:val="single" w:sz="4" w:space="0" w:color="auto"/>
              <w:bottom w:val="single" w:sz="4" w:space="0" w:color="auto"/>
              <w:right w:val="single" w:sz="4" w:space="0" w:color="auto"/>
            </w:tcBorders>
            <w:vAlign w:val="center"/>
          </w:tcPr>
          <w:p w14:paraId="5E1D88ED" w14:textId="3CB554C3" w:rsidR="004F25B9" w:rsidRPr="00B16857" w:rsidRDefault="004F25B9" w:rsidP="001A2250">
            <w:pPr>
              <w:pStyle w:val="Betarp1"/>
              <w:jc w:val="center"/>
              <w:rPr>
                <w:sz w:val="22"/>
                <w:szCs w:val="22"/>
              </w:rPr>
            </w:pPr>
            <w:r w:rsidRPr="00B16857">
              <w:rPr>
                <w:sz w:val="22"/>
                <w:szCs w:val="22"/>
              </w:rPr>
              <w:t>1000 m</w:t>
            </w:r>
            <w:r w:rsidRPr="00B16857">
              <w:rPr>
                <w:sz w:val="22"/>
                <w:szCs w:val="22"/>
                <w:vertAlign w:val="superscript"/>
              </w:rPr>
              <w:t>3</w:t>
            </w:r>
          </w:p>
        </w:tc>
        <w:tc>
          <w:tcPr>
            <w:tcW w:w="1843" w:type="dxa"/>
            <w:tcBorders>
              <w:top w:val="single" w:sz="4" w:space="0" w:color="auto"/>
              <w:left w:val="single" w:sz="4" w:space="0" w:color="auto"/>
              <w:bottom w:val="single" w:sz="4" w:space="0" w:color="auto"/>
              <w:right w:val="single" w:sz="4" w:space="0" w:color="auto"/>
            </w:tcBorders>
          </w:tcPr>
          <w:p w14:paraId="2E1ADEAA" w14:textId="77777777" w:rsidR="004F25B9" w:rsidRPr="00A71F01" w:rsidRDefault="004F25B9" w:rsidP="001A2250">
            <w:pPr>
              <w:pStyle w:val="Betarp1"/>
              <w:jc w:val="center"/>
              <w:rPr>
                <w:lang w:val="en-US"/>
              </w:rPr>
            </w:pPr>
          </w:p>
        </w:tc>
        <w:tc>
          <w:tcPr>
            <w:tcW w:w="2126" w:type="dxa"/>
            <w:tcBorders>
              <w:top w:val="single" w:sz="4" w:space="0" w:color="auto"/>
              <w:left w:val="single" w:sz="4" w:space="0" w:color="auto"/>
              <w:bottom w:val="single" w:sz="4" w:space="0" w:color="auto"/>
              <w:right w:val="single" w:sz="4" w:space="0" w:color="auto"/>
            </w:tcBorders>
          </w:tcPr>
          <w:p w14:paraId="57DCEF2E" w14:textId="77777777" w:rsidR="004F25B9" w:rsidRPr="00A71F01" w:rsidRDefault="004F25B9" w:rsidP="001A2250">
            <w:pPr>
              <w:pStyle w:val="Betarp1"/>
            </w:pPr>
          </w:p>
        </w:tc>
      </w:tr>
      <w:tr w:rsidR="004F25B9" w:rsidRPr="00A71F01" w14:paraId="4C1410A6" w14:textId="77777777" w:rsidTr="55021DF8">
        <w:trPr>
          <w:trHeight w:val="555"/>
        </w:trPr>
        <w:tc>
          <w:tcPr>
            <w:tcW w:w="594" w:type="dxa"/>
            <w:tcBorders>
              <w:left w:val="single" w:sz="4" w:space="0" w:color="000000" w:themeColor="text1"/>
              <w:bottom w:val="single" w:sz="4" w:space="0" w:color="000000" w:themeColor="text1"/>
              <w:right w:val="single" w:sz="4" w:space="0" w:color="auto"/>
            </w:tcBorders>
          </w:tcPr>
          <w:p w14:paraId="4C85FC33" w14:textId="77777777" w:rsidR="004F25B9" w:rsidRPr="00A71F01" w:rsidRDefault="004F25B9" w:rsidP="00600F28">
            <w:pPr>
              <w:pStyle w:val="Betarp1"/>
              <w:numPr>
                <w:ilvl w:val="0"/>
                <w:numId w:val="15"/>
              </w:numPr>
              <w:ind w:left="61" w:right="317" w:firstLine="0"/>
              <w:jc w:val="center"/>
              <w:rPr>
                <w:lang w:val="en-US"/>
              </w:rPr>
            </w:pPr>
          </w:p>
        </w:tc>
        <w:tc>
          <w:tcPr>
            <w:tcW w:w="4111" w:type="dxa"/>
            <w:tcBorders>
              <w:top w:val="single" w:sz="4" w:space="0" w:color="auto"/>
              <w:left w:val="single" w:sz="4" w:space="0" w:color="auto"/>
              <w:bottom w:val="single" w:sz="4" w:space="0" w:color="auto"/>
              <w:right w:val="single" w:sz="4" w:space="0" w:color="auto"/>
            </w:tcBorders>
            <w:vAlign w:val="center"/>
          </w:tcPr>
          <w:p w14:paraId="4B291767" w14:textId="1919632D" w:rsidR="004F25B9" w:rsidRPr="00B16857" w:rsidRDefault="004F25B9" w:rsidP="55021DF8">
            <w:pPr>
              <w:pStyle w:val="Betarp1"/>
              <w:rPr>
                <w:sz w:val="22"/>
                <w:szCs w:val="22"/>
              </w:rPr>
            </w:pPr>
            <w:r w:rsidRPr="55021DF8">
              <w:rPr>
                <w:sz w:val="22"/>
                <w:szCs w:val="22"/>
              </w:rPr>
              <w:t>Kelkraščio išorinės briaunos atstatymas, naudojant greiderį</w:t>
            </w:r>
          </w:p>
        </w:tc>
        <w:tc>
          <w:tcPr>
            <w:tcW w:w="1134" w:type="dxa"/>
            <w:tcBorders>
              <w:top w:val="single" w:sz="4" w:space="0" w:color="auto"/>
              <w:left w:val="single" w:sz="4" w:space="0" w:color="auto"/>
              <w:bottom w:val="single" w:sz="4" w:space="0" w:color="auto"/>
              <w:right w:val="single" w:sz="4" w:space="0" w:color="auto"/>
            </w:tcBorders>
            <w:vAlign w:val="center"/>
          </w:tcPr>
          <w:p w14:paraId="0273B352" w14:textId="6A0BEA95" w:rsidR="004F25B9" w:rsidRPr="00B16857" w:rsidRDefault="004F25B9" w:rsidP="001A2250">
            <w:pPr>
              <w:pStyle w:val="Betarp1"/>
              <w:jc w:val="center"/>
              <w:rPr>
                <w:sz w:val="22"/>
                <w:szCs w:val="22"/>
              </w:rPr>
            </w:pPr>
            <w:r w:rsidRPr="00B16857">
              <w:rPr>
                <w:sz w:val="22"/>
                <w:szCs w:val="22"/>
              </w:rPr>
              <w:t>km</w:t>
            </w:r>
          </w:p>
        </w:tc>
        <w:tc>
          <w:tcPr>
            <w:tcW w:w="1843" w:type="dxa"/>
            <w:tcBorders>
              <w:top w:val="single" w:sz="4" w:space="0" w:color="auto"/>
              <w:left w:val="single" w:sz="4" w:space="0" w:color="auto"/>
              <w:bottom w:val="single" w:sz="4" w:space="0" w:color="auto"/>
              <w:right w:val="single" w:sz="4" w:space="0" w:color="auto"/>
            </w:tcBorders>
          </w:tcPr>
          <w:p w14:paraId="2BB30FA8" w14:textId="77777777" w:rsidR="004F25B9" w:rsidRPr="00A71F01" w:rsidRDefault="004F25B9" w:rsidP="001A2250">
            <w:pPr>
              <w:pStyle w:val="Betarp1"/>
              <w:jc w:val="center"/>
              <w:rPr>
                <w:lang w:val="en-US"/>
              </w:rPr>
            </w:pPr>
          </w:p>
        </w:tc>
        <w:tc>
          <w:tcPr>
            <w:tcW w:w="2126" w:type="dxa"/>
            <w:tcBorders>
              <w:top w:val="single" w:sz="4" w:space="0" w:color="auto"/>
              <w:left w:val="single" w:sz="4" w:space="0" w:color="auto"/>
              <w:bottom w:val="single" w:sz="4" w:space="0" w:color="auto"/>
              <w:right w:val="single" w:sz="4" w:space="0" w:color="auto"/>
            </w:tcBorders>
          </w:tcPr>
          <w:p w14:paraId="0F6C62B9" w14:textId="77777777" w:rsidR="004F25B9" w:rsidRPr="00A71F01" w:rsidRDefault="004F25B9" w:rsidP="001A2250">
            <w:pPr>
              <w:pStyle w:val="Betarp1"/>
            </w:pPr>
          </w:p>
        </w:tc>
      </w:tr>
      <w:tr w:rsidR="004F25B9" w:rsidRPr="00A71F01" w14:paraId="3DE8B3E1" w14:textId="77777777" w:rsidTr="55021DF8">
        <w:trPr>
          <w:trHeight w:val="555"/>
        </w:trPr>
        <w:tc>
          <w:tcPr>
            <w:tcW w:w="594" w:type="dxa"/>
            <w:tcBorders>
              <w:left w:val="single" w:sz="4" w:space="0" w:color="000000" w:themeColor="text1"/>
              <w:bottom w:val="single" w:sz="4" w:space="0" w:color="000000" w:themeColor="text1"/>
              <w:right w:val="single" w:sz="4" w:space="0" w:color="auto"/>
            </w:tcBorders>
          </w:tcPr>
          <w:p w14:paraId="38CF880C" w14:textId="77777777" w:rsidR="004F25B9" w:rsidRPr="00A71F01" w:rsidRDefault="004F25B9" w:rsidP="00600F28">
            <w:pPr>
              <w:pStyle w:val="Betarp1"/>
              <w:numPr>
                <w:ilvl w:val="0"/>
                <w:numId w:val="15"/>
              </w:numPr>
              <w:ind w:left="61" w:right="317" w:firstLine="0"/>
              <w:jc w:val="center"/>
              <w:rPr>
                <w:lang w:val="en-US"/>
              </w:rPr>
            </w:pPr>
          </w:p>
        </w:tc>
        <w:tc>
          <w:tcPr>
            <w:tcW w:w="4111" w:type="dxa"/>
            <w:tcBorders>
              <w:top w:val="single" w:sz="4" w:space="0" w:color="auto"/>
              <w:left w:val="single" w:sz="4" w:space="0" w:color="auto"/>
              <w:bottom w:val="single" w:sz="4" w:space="0" w:color="auto"/>
              <w:right w:val="single" w:sz="4" w:space="0" w:color="auto"/>
            </w:tcBorders>
            <w:vAlign w:val="center"/>
          </w:tcPr>
          <w:p w14:paraId="0CA302BD" w14:textId="6633550E" w:rsidR="004F25B9" w:rsidRPr="00B16857" w:rsidRDefault="004F25B9" w:rsidP="001A2250">
            <w:pPr>
              <w:pStyle w:val="Betarp1"/>
              <w:rPr>
                <w:bCs/>
                <w:sz w:val="22"/>
                <w:szCs w:val="22"/>
              </w:rPr>
            </w:pPr>
            <w:r w:rsidRPr="00B16857">
              <w:rPr>
                <w:sz w:val="22"/>
                <w:szCs w:val="22"/>
              </w:rPr>
              <w:t>Kelkraščių iš birių medžiagų paaukštėjimų pašalinimo paskleidžiant kelio dangoje darbai</w:t>
            </w:r>
          </w:p>
        </w:tc>
        <w:tc>
          <w:tcPr>
            <w:tcW w:w="1134" w:type="dxa"/>
            <w:tcBorders>
              <w:top w:val="single" w:sz="4" w:space="0" w:color="auto"/>
              <w:left w:val="single" w:sz="4" w:space="0" w:color="auto"/>
              <w:bottom w:val="single" w:sz="4" w:space="0" w:color="auto"/>
              <w:right w:val="single" w:sz="4" w:space="0" w:color="auto"/>
            </w:tcBorders>
            <w:vAlign w:val="center"/>
          </w:tcPr>
          <w:p w14:paraId="64ACBFFC" w14:textId="5A52EEBF" w:rsidR="004F25B9" w:rsidRPr="00B16857" w:rsidRDefault="004F25B9" w:rsidP="001A2250">
            <w:pPr>
              <w:pStyle w:val="Betarp1"/>
              <w:jc w:val="center"/>
              <w:rPr>
                <w:sz w:val="22"/>
                <w:szCs w:val="22"/>
              </w:rPr>
            </w:pPr>
            <w:r w:rsidRPr="00B16857">
              <w:rPr>
                <w:sz w:val="22"/>
                <w:szCs w:val="22"/>
              </w:rPr>
              <w:t>1 km/</w:t>
            </w:r>
            <w:r w:rsidRPr="00B16857">
              <w:rPr>
                <w:sz w:val="22"/>
                <w:szCs w:val="22"/>
              </w:rPr>
              <w:br/>
              <w:t>1 pravažiavimas</w:t>
            </w:r>
          </w:p>
        </w:tc>
        <w:tc>
          <w:tcPr>
            <w:tcW w:w="1843" w:type="dxa"/>
            <w:tcBorders>
              <w:top w:val="single" w:sz="4" w:space="0" w:color="auto"/>
              <w:left w:val="single" w:sz="4" w:space="0" w:color="auto"/>
              <w:bottom w:val="single" w:sz="4" w:space="0" w:color="auto"/>
              <w:right w:val="single" w:sz="4" w:space="0" w:color="auto"/>
            </w:tcBorders>
          </w:tcPr>
          <w:p w14:paraId="524E10A5" w14:textId="77777777" w:rsidR="004F25B9" w:rsidRPr="00A71F01" w:rsidRDefault="004F25B9" w:rsidP="001A2250">
            <w:pPr>
              <w:pStyle w:val="Betarp1"/>
              <w:jc w:val="center"/>
              <w:rPr>
                <w:lang w:val="en-US"/>
              </w:rPr>
            </w:pPr>
          </w:p>
        </w:tc>
        <w:tc>
          <w:tcPr>
            <w:tcW w:w="2126" w:type="dxa"/>
            <w:tcBorders>
              <w:top w:val="single" w:sz="4" w:space="0" w:color="auto"/>
              <w:left w:val="single" w:sz="4" w:space="0" w:color="auto"/>
              <w:bottom w:val="single" w:sz="4" w:space="0" w:color="auto"/>
              <w:right w:val="single" w:sz="4" w:space="0" w:color="auto"/>
            </w:tcBorders>
          </w:tcPr>
          <w:p w14:paraId="17E16B93" w14:textId="77777777" w:rsidR="004F25B9" w:rsidRPr="00A71F01" w:rsidRDefault="004F25B9" w:rsidP="001A2250">
            <w:pPr>
              <w:pStyle w:val="Betarp1"/>
            </w:pPr>
          </w:p>
        </w:tc>
      </w:tr>
      <w:tr w:rsidR="004F25B9" w:rsidRPr="00A71F01" w14:paraId="479654D1" w14:textId="77777777" w:rsidTr="55021DF8">
        <w:trPr>
          <w:trHeight w:val="555"/>
        </w:trPr>
        <w:tc>
          <w:tcPr>
            <w:tcW w:w="594" w:type="dxa"/>
            <w:tcBorders>
              <w:left w:val="single" w:sz="4" w:space="0" w:color="000000" w:themeColor="text1"/>
              <w:bottom w:val="single" w:sz="4" w:space="0" w:color="000000" w:themeColor="text1"/>
              <w:right w:val="single" w:sz="4" w:space="0" w:color="auto"/>
            </w:tcBorders>
          </w:tcPr>
          <w:p w14:paraId="23499189" w14:textId="77777777" w:rsidR="004F25B9" w:rsidRPr="00A71F01" w:rsidRDefault="004F25B9" w:rsidP="00600F28">
            <w:pPr>
              <w:pStyle w:val="Betarp1"/>
              <w:numPr>
                <w:ilvl w:val="0"/>
                <w:numId w:val="15"/>
              </w:numPr>
              <w:ind w:left="61" w:right="317" w:firstLine="0"/>
              <w:jc w:val="center"/>
              <w:rPr>
                <w:lang w:val="en-US"/>
              </w:rPr>
            </w:pPr>
          </w:p>
        </w:tc>
        <w:tc>
          <w:tcPr>
            <w:tcW w:w="4111" w:type="dxa"/>
            <w:tcBorders>
              <w:top w:val="single" w:sz="4" w:space="0" w:color="auto"/>
              <w:left w:val="single" w:sz="4" w:space="0" w:color="auto"/>
              <w:bottom w:val="single" w:sz="4" w:space="0" w:color="auto"/>
              <w:right w:val="single" w:sz="4" w:space="0" w:color="auto"/>
            </w:tcBorders>
            <w:vAlign w:val="center"/>
          </w:tcPr>
          <w:p w14:paraId="58610398" w14:textId="3A9E0E79" w:rsidR="004F25B9" w:rsidRPr="00B16857" w:rsidRDefault="004F25B9" w:rsidP="001A2250">
            <w:pPr>
              <w:pStyle w:val="Betarp1"/>
              <w:rPr>
                <w:bCs/>
                <w:sz w:val="22"/>
                <w:szCs w:val="22"/>
              </w:rPr>
            </w:pPr>
            <w:r w:rsidRPr="00B16857">
              <w:rPr>
                <w:sz w:val="22"/>
                <w:szCs w:val="22"/>
              </w:rPr>
              <w:t>Skaldos pagrindo sluoksnio iš nesurištojo mineralinių medžiagų mišinio įrengimas</w:t>
            </w:r>
          </w:p>
        </w:tc>
        <w:tc>
          <w:tcPr>
            <w:tcW w:w="1134" w:type="dxa"/>
            <w:tcBorders>
              <w:top w:val="single" w:sz="4" w:space="0" w:color="auto"/>
              <w:left w:val="single" w:sz="4" w:space="0" w:color="auto"/>
              <w:bottom w:val="single" w:sz="4" w:space="0" w:color="auto"/>
              <w:right w:val="single" w:sz="4" w:space="0" w:color="auto"/>
            </w:tcBorders>
            <w:vAlign w:val="center"/>
          </w:tcPr>
          <w:p w14:paraId="1CD3BB5B" w14:textId="5C9DFFD0" w:rsidR="004F25B9" w:rsidRPr="00B16857" w:rsidRDefault="004F25B9" w:rsidP="001A2250">
            <w:pPr>
              <w:pStyle w:val="Betarp1"/>
              <w:jc w:val="center"/>
              <w:rPr>
                <w:sz w:val="22"/>
                <w:szCs w:val="22"/>
              </w:rPr>
            </w:pPr>
            <w:r w:rsidRPr="00B16857">
              <w:rPr>
                <w:sz w:val="22"/>
                <w:szCs w:val="22"/>
              </w:rPr>
              <w:t>1 m</w:t>
            </w:r>
            <w:r w:rsidRPr="00B16857">
              <w:rPr>
                <w:sz w:val="22"/>
                <w:szCs w:val="22"/>
                <w:vertAlign w:val="superscript"/>
              </w:rPr>
              <w:t>3</w:t>
            </w:r>
          </w:p>
        </w:tc>
        <w:tc>
          <w:tcPr>
            <w:tcW w:w="1843" w:type="dxa"/>
            <w:tcBorders>
              <w:top w:val="single" w:sz="4" w:space="0" w:color="auto"/>
              <w:left w:val="single" w:sz="4" w:space="0" w:color="auto"/>
              <w:bottom w:val="single" w:sz="4" w:space="0" w:color="auto"/>
              <w:right w:val="single" w:sz="4" w:space="0" w:color="auto"/>
            </w:tcBorders>
          </w:tcPr>
          <w:p w14:paraId="01C7636F" w14:textId="77777777" w:rsidR="004F25B9" w:rsidRPr="00A71F01" w:rsidRDefault="004F25B9" w:rsidP="001A2250">
            <w:pPr>
              <w:pStyle w:val="Betarp1"/>
              <w:jc w:val="center"/>
              <w:rPr>
                <w:lang w:val="en-US"/>
              </w:rPr>
            </w:pPr>
          </w:p>
        </w:tc>
        <w:tc>
          <w:tcPr>
            <w:tcW w:w="2126" w:type="dxa"/>
            <w:tcBorders>
              <w:top w:val="single" w:sz="4" w:space="0" w:color="auto"/>
              <w:left w:val="single" w:sz="4" w:space="0" w:color="auto"/>
              <w:bottom w:val="single" w:sz="4" w:space="0" w:color="auto"/>
              <w:right w:val="single" w:sz="4" w:space="0" w:color="auto"/>
            </w:tcBorders>
          </w:tcPr>
          <w:p w14:paraId="593E56D7" w14:textId="77777777" w:rsidR="004F25B9" w:rsidRPr="00A71F01" w:rsidRDefault="004F25B9" w:rsidP="001A2250">
            <w:pPr>
              <w:pStyle w:val="Betarp1"/>
            </w:pPr>
          </w:p>
        </w:tc>
      </w:tr>
      <w:tr w:rsidR="004F25B9" w:rsidRPr="00A71F01" w14:paraId="4162CD66" w14:textId="77777777" w:rsidTr="55021DF8">
        <w:trPr>
          <w:trHeight w:val="555"/>
        </w:trPr>
        <w:tc>
          <w:tcPr>
            <w:tcW w:w="594" w:type="dxa"/>
            <w:tcBorders>
              <w:left w:val="single" w:sz="4" w:space="0" w:color="000000" w:themeColor="text1"/>
              <w:bottom w:val="single" w:sz="4" w:space="0" w:color="000000" w:themeColor="text1"/>
              <w:right w:val="single" w:sz="4" w:space="0" w:color="auto"/>
            </w:tcBorders>
          </w:tcPr>
          <w:p w14:paraId="6D40B72E" w14:textId="77777777" w:rsidR="004F25B9" w:rsidRPr="00A71F01" w:rsidRDefault="004F25B9" w:rsidP="00600F28">
            <w:pPr>
              <w:pStyle w:val="Betarp1"/>
              <w:numPr>
                <w:ilvl w:val="0"/>
                <w:numId w:val="15"/>
              </w:numPr>
              <w:ind w:left="61" w:right="317" w:firstLine="0"/>
              <w:jc w:val="center"/>
              <w:rPr>
                <w:lang w:val="en-US"/>
              </w:rPr>
            </w:pPr>
          </w:p>
        </w:tc>
        <w:tc>
          <w:tcPr>
            <w:tcW w:w="4111" w:type="dxa"/>
            <w:tcBorders>
              <w:top w:val="single" w:sz="4" w:space="0" w:color="auto"/>
              <w:left w:val="single" w:sz="4" w:space="0" w:color="auto"/>
              <w:bottom w:val="single" w:sz="4" w:space="0" w:color="auto"/>
              <w:right w:val="single" w:sz="4" w:space="0" w:color="auto"/>
            </w:tcBorders>
            <w:vAlign w:val="center"/>
          </w:tcPr>
          <w:p w14:paraId="66C05712" w14:textId="346BAFD2" w:rsidR="004F25B9" w:rsidRPr="00B16857" w:rsidRDefault="004F25B9" w:rsidP="001A2250">
            <w:pPr>
              <w:pStyle w:val="Betarp1"/>
              <w:rPr>
                <w:bCs/>
                <w:sz w:val="22"/>
                <w:szCs w:val="22"/>
              </w:rPr>
            </w:pPr>
            <w:r w:rsidRPr="00B16857">
              <w:rPr>
                <w:sz w:val="22"/>
                <w:szCs w:val="22"/>
              </w:rPr>
              <w:t>Sluoksnio iš nesurištojo mineralinių medžiagų mišinio įrengimas</w:t>
            </w:r>
          </w:p>
        </w:tc>
        <w:tc>
          <w:tcPr>
            <w:tcW w:w="1134" w:type="dxa"/>
            <w:tcBorders>
              <w:top w:val="single" w:sz="4" w:space="0" w:color="auto"/>
              <w:left w:val="single" w:sz="4" w:space="0" w:color="auto"/>
              <w:bottom w:val="single" w:sz="4" w:space="0" w:color="auto"/>
              <w:right w:val="single" w:sz="4" w:space="0" w:color="auto"/>
            </w:tcBorders>
            <w:vAlign w:val="center"/>
          </w:tcPr>
          <w:p w14:paraId="7BD93503" w14:textId="2244DC4A" w:rsidR="004F25B9" w:rsidRPr="00B16857" w:rsidRDefault="004F25B9" w:rsidP="001A2250">
            <w:pPr>
              <w:pStyle w:val="Betarp1"/>
              <w:jc w:val="center"/>
              <w:rPr>
                <w:sz w:val="22"/>
                <w:szCs w:val="22"/>
              </w:rPr>
            </w:pPr>
            <w:r w:rsidRPr="00B16857">
              <w:rPr>
                <w:sz w:val="22"/>
                <w:szCs w:val="22"/>
              </w:rPr>
              <w:t>1 m</w:t>
            </w:r>
            <w:r w:rsidRPr="00B16857">
              <w:rPr>
                <w:sz w:val="22"/>
                <w:szCs w:val="22"/>
                <w:vertAlign w:val="superscript"/>
              </w:rPr>
              <w:t>3</w:t>
            </w:r>
          </w:p>
        </w:tc>
        <w:tc>
          <w:tcPr>
            <w:tcW w:w="1843" w:type="dxa"/>
            <w:tcBorders>
              <w:top w:val="single" w:sz="4" w:space="0" w:color="auto"/>
              <w:left w:val="single" w:sz="4" w:space="0" w:color="auto"/>
              <w:bottom w:val="single" w:sz="4" w:space="0" w:color="auto"/>
              <w:right w:val="single" w:sz="4" w:space="0" w:color="auto"/>
            </w:tcBorders>
          </w:tcPr>
          <w:p w14:paraId="56D3AE5F" w14:textId="77777777" w:rsidR="004F25B9" w:rsidRPr="00A71F01" w:rsidRDefault="004F25B9" w:rsidP="001A2250">
            <w:pPr>
              <w:pStyle w:val="Betarp1"/>
              <w:jc w:val="center"/>
              <w:rPr>
                <w:lang w:val="en-US"/>
              </w:rPr>
            </w:pPr>
          </w:p>
        </w:tc>
        <w:tc>
          <w:tcPr>
            <w:tcW w:w="2126" w:type="dxa"/>
            <w:tcBorders>
              <w:top w:val="single" w:sz="4" w:space="0" w:color="auto"/>
              <w:left w:val="single" w:sz="4" w:space="0" w:color="auto"/>
              <w:bottom w:val="single" w:sz="4" w:space="0" w:color="auto"/>
              <w:right w:val="single" w:sz="4" w:space="0" w:color="auto"/>
            </w:tcBorders>
          </w:tcPr>
          <w:p w14:paraId="11D55D23" w14:textId="77777777" w:rsidR="004F25B9" w:rsidRPr="00A71F01" w:rsidRDefault="004F25B9" w:rsidP="001A2250">
            <w:pPr>
              <w:pStyle w:val="Betarp1"/>
            </w:pPr>
          </w:p>
        </w:tc>
      </w:tr>
      <w:tr w:rsidR="004F25B9" w:rsidRPr="00A71F01" w14:paraId="67BC454E" w14:textId="77777777" w:rsidTr="55021DF8">
        <w:trPr>
          <w:trHeight w:val="555"/>
        </w:trPr>
        <w:tc>
          <w:tcPr>
            <w:tcW w:w="594" w:type="dxa"/>
            <w:tcBorders>
              <w:left w:val="single" w:sz="4" w:space="0" w:color="000000" w:themeColor="text1"/>
              <w:bottom w:val="single" w:sz="4" w:space="0" w:color="000000" w:themeColor="text1"/>
              <w:right w:val="single" w:sz="4" w:space="0" w:color="auto"/>
            </w:tcBorders>
          </w:tcPr>
          <w:p w14:paraId="066E990D" w14:textId="77777777" w:rsidR="004F25B9" w:rsidRPr="00A71F01" w:rsidRDefault="004F25B9" w:rsidP="00600F28">
            <w:pPr>
              <w:pStyle w:val="Betarp1"/>
              <w:numPr>
                <w:ilvl w:val="0"/>
                <w:numId w:val="15"/>
              </w:numPr>
              <w:ind w:left="61" w:right="317" w:firstLine="0"/>
              <w:jc w:val="center"/>
              <w:rPr>
                <w:lang w:val="en-US"/>
              </w:rPr>
            </w:pPr>
          </w:p>
        </w:tc>
        <w:tc>
          <w:tcPr>
            <w:tcW w:w="4111" w:type="dxa"/>
            <w:tcBorders>
              <w:top w:val="single" w:sz="4" w:space="0" w:color="auto"/>
              <w:left w:val="single" w:sz="4" w:space="0" w:color="auto"/>
              <w:bottom w:val="single" w:sz="4" w:space="0" w:color="auto"/>
              <w:right w:val="single" w:sz="4" w:space="0" w:color="auto"/>
            </w:tcBorders>
            <w:vAlign w:val="center"/>
          </w:tcPr>
          <w:p w14:paraId="5BF236C7" w14:textId="46C3C3EC" w:rsidR="004F25B9" w:rsidRPr="00B16857" w:rsidRDefault="004F25B9" w:rsidP="001A2250">
            <w:pPr>
              <w:pStyle w:val="Betarp1"/>
              <w:rPr>
                <w:bCs/>
                <w:sz w:val="22"/>
                <w:szCs w:val="22"/>
              </w:rPr>
            </w:pPr>
            <w:r w:rsidRPr="00B16857">
              <w:rPr>
                <w:sz w:val="22"/>
                <w:szCs w:val="22"/>
              </w:rPr>
              <w:t>Skersinių nuolydžių taisymas nepridedant naujų medžiagų</w:t>
            </w:r>
          </w:p>
        </w:tc>
        <w:tc>
          <w:tcPr>
            <w:tcW w:w="1134" w:type="dxa"/>
            <w:tcBorders>
              <w:top w:val="single" w:sz="4" w:space="0" w:color="auto"/>
              <w:left w:val="single" w:sz="4" w:space="0" w:color="auto"/>
              <w:bottom w:val="single" w:sz="4" w:space="0" w:color="auto"/>
              <w:right w:val="single" w:sz="4" w:space="0" w:color="auto"/>
            </w:tcBorders>
            <w:vAlign w:val="center"/>
          </w:tcPr>
          <w:p w14:paraId="762C4CD4" w14:textId="5F4001AF" w:rsidR="004F25B9" w:rsidRPr="00B16857" w:rsidRDefault="004F25B9" w:rsidP="001A2250">
            <w:pPr>
              <w:pStyle w:val="Betarp1"/>
              <w:jc w:val="center"/>
              <w:rPr>
                <w:sz w:val="22"/>
                <w:szCs w:val="22"/>
              </w:rPr>
            </w:pPr>
            <w:r w:rsidRPr="00B16857">
              <w:rPr>
                <w:sz w:val="22"/>
                <w:szCs w:val="22"/>
              </w:rPr>
              <w:t>1000 m</w:t>
            </w:r>
            <w:r w:rsidRPr="00B16857">
              <w:rPr>
                <w:sz w:val="22"/>
                <w:szCs w:val="22"/>
                <w:vertAlign w:val="superscript"/>
              </w:rPr>
              <w:t>2</w:t>
            </w:r>
          </w:p>
        </w:tc>
        <w:tc>
          <w:tcPr>
            <w:tcW w:w="1843" w:type="dxa"/>
            <w:tcBorders>
              <w:top w:val="single" w:sz="4" w:space="0" w:color="auto"/>
              <w:left w:val="single" w:sz="4" w:space="0" w:color="auto"/>
              <w:bottom w:val="single" w:sz="4" w:space="0" w:color="auto"/>
              <w:right w:val="single" w:sz="4" w:space="0" w:color="auto"/>
            </w:tcBorders>
          </w:tcPr>
          <w:p w14:paraId="1C8C475F" w14:textId="77777777" w:rsidR="004F25B9" w:rsidRPr="00A71F01" w:rsidRDefault="004F25B9" w:rsidP="001A2250">
            <w:pPr>
              <w:pStyle w:val="Betarp1"/>
              <w:jc w:val="center"/>
              <w:rPr>
                <w:lang w:val="en-US"/>
              </w:rPr>
            </w:pPr>
          </w:p>
        </w:tc>
        <w:tc>
          <w:tcPr>
            <w:tcW w:w="2126" w:type="dxa"/>
            <w:tcBorders>
              <w:top w:val="single" w:sz="4" w:space="0" w:color="auto"/>
              <w:left w:val="single" w:sz="4" w:space="0" w:color="auto"/>
              <w:bottom w:val="single" w:sz="4" w:space="0" w:color="auto"/>
              <w:right w:val="single" w:sz="4" w:space="0" w:color="auto"/>
            </w:tcBorders>
          </w:tcPr>
          <w:p w14:paraId="4C9ABFC8" w14:textId="77777777" w:rsidR="004F25B9" w:rsidRPr="00A71F01" w:rsidRDefault="004F25B9" w:rsidP="001A2250">
            <w:pPr>
              <w:pStyle w:val="Betarp1"/>
            </w:pPr>
          </w:p>
        </w:tc>
      </w:tr>
      <w:tr w:rsidR="004F25B9" w:rsidRPr="00A71F01" w14:paraId="0B1E5354" w14:textId="77777777" w:rsidTr="55021DF8">
        <w:trPr>
          <w:trHeight w:val="555"/>
        </w:trPr>
        <w:tc>
          <w:tcPr>
            <w:tcW w:w="594" w:type="dxa"/>
            <w:tcBorders>
              <w:left w:val="single" w:sz="4" w:space="0" w:color="000000" w:themeColor="text1"/>
              <w:bottom w:val="single" w:sz="4" w:space="0" w:color="000000" w:themeColor="text1"/>
              <w:right w:val="single" w:sz="4" w:space="0" w:color="auto"/>
            </w:tcBorders>
          </w:tcPr>
          <w:p w14:paraId="4FF02AF4" w14:textId="77777777" w:rsidR="004F25B9" w:rsidRPr="00A71F01" w:rsidRDefault="004F25B9" w:rsidP="00600F28">
            <w:pPr>
              <w:pStyle w:val="Betarp1"/>
              <w:numPr>
                <w:ilvl w:val="0"/>
                <w:numId w:val="15"/>
              </w:numPr>
              <w:ind w:left="61" w:right="317" w:firstLine="0"/>
              <w:jc w:val="center"/>
              <w:rPr>
                <w:lang w:val="en-US"/>
              </w:rPr>
            </w:pPr>
          </w:p>
        </w:tc>
        <w:tc>
          <w:tcPr>
            <w:tcW w:w="4111" w:type="dxa"/>
            <w:tcBorders>
              <w:top w:val="single" w:sz="4" w:space="0" w:color="auto"/>
              <w:left w:val="single" w:sz="4" w:space="0" w:color="auto"/>
              <w:bottom w:val="single" w:sz="4" w:space="0" w:color="auto"/>
              <w:right w:val="single" w:sz="4" w:space="0" w:color="auto"/>
            </w:tcBorders>
            <w:vAlign w:val="center"/>
          </w:tcPr>
          <w:p w14:paraId="4BACB339" w14:textId="358D8552" w:rsidR="004F25B9" w:rsidRPr="00A71F01" w:rsidRDefault="004F25B9" w:rsidP="001A2250">
            <w:pPr>
              <w:pStyle w:val="Betarp1"/>
            </w:pPr>
            <w:r w:rsidRPr="00B16857">
              <w:rPr>
                <w:sz w:val="22"/>
                <w:szCs w:val="22"/>
              </w:rPr>
              <w:t xml:space="preserve">Nusidėvėjusio sluoksnio atnaujinimas  </w:t>
            </w:r>
          </w:p>
        </w:tc>
        <w:tc>
          <w:tcPr>
            <w:tcW w:w="1134" w:type="dxa"/>
            <w:tcBorders>
              <w:top w:val="single" w:sz="4" w:space="0" w:color="auto"/>
              <w:left w:val="single" w:sz="4" w:space="0" w:color="auto"/>
              <w:bottom w:val="single" w:sz="4" w:space="0" w:color="auto"/>
              <w:right w:val="single" w:sz="4" w:space="0" w:color="auto"/>
            </w:tcBorders>
            <w:vAlign w:val="center"/>
          </w:tcPr>
          <w:p w14:paraId="3B6470B7" w14:textId="1140601A" w:rsidR="004F25B9" w:rsidRPr="00A71F01" w:rsidRDefault="004F25B9" w:rsidP="001A2250">
            <w:pPr>
              <w:pStyle w:val="Betarp1"/>
              <w:jc w:val="center"/>
              <w:rPr>
                <w:lang w:val="en-US"/>
              </w:rPr>
            </w:pPr>
            <w:r w:rsidRPr="00B16857">
              <w:rPr>
                <w:sz w:val="22"/>
                <w:szCs w:val="22"/>
              </w:rPr>
              <w:t>1000 m</w:t>
            </w:r>
            <w:r w:rsidRPr="00B16857">
              <w:rPr>
                <w:sz w:val="22"/>
                <w:szCs w:val="22"/>
                <w:vertAlign w:val="superscript"/>
              </w:rPr>
              <w:t>2</w:t>
            </w:r>
          </w:p>
        </w:tc>
        <w:tc>
          <w:tcPr>
            <w:tcW w:w="1843" w:type="dxa"/>
            <w:tcBorders>
              <w:top w:val="single" w:sz="4" w:space="0" w:color="auto"/>
              <w:left w:val="single" w:sz="4" w:space="0" w:color="auto"/>
              <w:bottom w:val="single" w:sz="4" w:space="0" w:color="auto"/>
              <w:right w:val="single" w:sz="4" w:space="0" w:color="auto"/>
            </w:tcBorders>
          </w:tcPr>
          <w:p w14:paraId="1745029C" w14:textId="77777777" w:rsidR="004F25B9" w:rsidRPr="00A71F01" w:rsidRDefault="004F25B9" w:rsidP="001A2250">
            <w:pPr>
              <w:pStyle w:val="Betarp1"/>
              <w:jc w:val="center"/>
              <w:rPr>
                <w:lang w:val="en-US"/>
              </w:rPr>
            </w:pPr>
          </w:p>
        </w:tc>
        <w:tc>
          <w:tcPr>
            <w:tcW w:w="2126" w:type="dxa"/>
            <w:tcBorders>
              <w:top w:val="single" w:sz="4" w:space="0" w:color="auto"/>
              <w:left w:val="single" w:sz="4" w:space="0" w:color="auto"/>
              <w:bottom w:val="single" w:sz="4" w:space="0" w:color="auto"/>
              <w:right w:val="single" w:sz="4" w:space="0" w:color="auto"/>
            </w:tcBorders>
          </w:tcPr>
          <w:p w14:paraId="4D81E440" w14:textId="77777777" w:rsidR="004F25B9" w:rsidRPr="00A71F01" w:rsidRDefault="004F25B9" w:rsidP="001A2250">
            <w:pPr>
              <w:pStyle w:val="Betarp1"/>
            </w:pPr>
          </w:p>
        </w:tc>
      </w:tr>
      <w:tr w:rsidR="004F25B9" w:rsidRPr="00A71F01" w14:paraId="6C4414D6" w14:textId="77777777" w:rsidTr="55021DF8">
        <w:trPr>
          <w:trHeight w:val="555"/>
        </w:trPr>
        <w:tc>
          <w:tcPr>
            <w:tcW w:w="594" w:type="dxa"/>
            <w:tcBorders>
              <w:left w:val="single" w:sz="4" w:space="0" w:color="000000" w:themeColor="text1"/>
              <w:bottom w:val="single" w:sz="4" w:space="0" w:color="000000" w:themeColor="text1"/>
              <w:right w:val="single" w:sz="4" w:space="0" w:color="auto"/>
            </w:tcBorders>
          </w:tcPr>
          <w:p w14:paraId="256F7C75" w14:textId="77777777" w:rsidR="004F25B9" w:rsidRPr="00A71F01" w:rsidRDefault="004F25B9" w:rsidP="00600F28">
            <w:pPr>
              <w:pStyle w:val="Betarp1"/>
              <w:numPr>
                <w:ilvl w:val="0"/>
                <w:numId w:val="15"/>
              </w:numPr>
              <w:ind w:left="61" w:right="317" w:firstLine="0"/>
              <w:jc w:val="center"/>
              <w:rPr>
                <w:lang w:val="en-US"/>
              </w:rPr>
            </w:pPr>
          </w:p>
        </w:tc>
        <w:tc>
          <w:tcPr>
            <w:tcW w:w="4111" w:type="dxa"/>
            <w:tcBorders>
              <w:top w:val="single" w:sz="4" w:space="0" w:color="auto"/>
              <w:left w:val="single" w:sz="4" w:space="0" w:color="auto"/>
              <w:bottom w:val="single" w:sz="4" w:space="0" w:color="auto"/>
              <w:right w:val="single" w:sz="4" w:space="0" w:color="auto"/>
            </w:tcBorders>
            <w:vAlign w:val="center"/>
          </w:tcPr>
          <w:p w14:paraId="41065E29" w14:textId="0EC99D3A" w:rsidR="004F25B9" w:rsidRPr="00A71F01" w:rsidRDefault="004F25B9" w:rsidP="001A2250">
            <w:pPr>
              <w:pStyle w:val="Betarp1"/>
            </w:pPr>
            <w:r w:rsidRPr="55021DF8">
              <w:rPr>
                <w:sz w:val="22"/>
                <w:szCs w:val="22"/>
              </w:rPr>
              <w:t xml:space="preserve">Keičiant sluoksnio storį, kiekvienam </w:t>
            </w:r>
            <w:r w:rsidR="63CBA10C" w:rsidRPr="55021DF8">
              <w:rPr>
                <w:sz w:val="22"/>
                <w:szCs w:val="22"/>
              </w:rPr>
              <w:t xml:space="preserve">kitam </w:t>
            </w:r>
            <w:r w:rsidRPr="55021DF8">
              <w:rPr>
                <w:sz w:val="22"/>
                <w:szCs w:val="22"/>
              </w:rPr>
              <w:t xml:space="preserve"> cm pridėti </w:t>
            </w:r>
            <w:r w:rsidR="00F8172E">
              <w:rPr>
                <w:sz w:val="22"/>
                <w:szCs w:val="22"/>
              </w:rPr>
              <w:t>(ar atimti)</w:t>
            </w:r>
          </w:p>
        </w:tc>
        <w:tc>
          <w:tcPr>
            <w:tcW w:w="1134" w:type="dxa"/>
            <w:tcBorders>
              <w:top w:val="single" w:sz="4" w:space="0" w:color="auto"/>
              <w:left w:val="single" w:sz="4" w:space="0" w:color="auto"/>
              <w:bottom w:val="single" w:sz="4" w:space="0" w:color="auto"/>
              <w:right w:val="single" w:sz="4" w:space="0" w:color="auto"/>
            </w:tcBorders>
            <w:vAlign w:val="center"/>
          </w:tcPr>
          <w:p w14:paraId="2C571394" w14:textId="194CA63F" w:rsidR="004F25B9" w:rsidRPr="00A71F01" w:rsidRDefault="004F25B9" w:rsidP="001A2250">
            <w:pPr>
              <w:pStyle w:val="Betarp1"/>
              <w:jc w:val="center"/>
              <w:rPr>
                <w:lang w:val="en-US"/>
              </w:rPr>
            </w:pPr>
            <w:r w:rsidRPr="00B16857">
              <w:rPr>
                <w:sz w:val="22"/>
                <w:szCs w:val="22"/>
              </w:rPr>
              <w:t>1000 m</w:t>
            </w:r>
            <w:r w:rsidRPr="00B16857">
              <w:rPr>
                <w:sz w:val="22"/>
                <w:szCs w:val="22"/>
                <w:vertAlign w:val="superscript"/>
              </w:rPr>
              <w:t>2</w:t>
            </w:r>
          </w:p>
        </w:tc>
        <w:tc>
          <w:tcPr>
            <w:tcW w:w="1843" w:type="dxa"/>
            <w:tcBorders>
              <w:top w:val="single" w:sz="4" w:space="0" w:color="auto"/>
              <w:left w:val="single" w:sz="4" w:space="0" w:color="auto"/>
              <w:bottom w:val="single" w:sz="4" w:space="0" w:color="auto"/>
              <w:right w:val="single" w:sz="4" w:space="0" w:color="auto"/>
            </w:tcBorders>
          </w:tcPr>
          <w:p w14:paraId="2396CF96" w14:textId="77777777" w:rsidR="004F25B9" w:rsidRPr="00A71F01" w:rsidRDefault="004F25B9" w:rsidP="001A2250">
            <w:pPr>
              <w:pStyle w:val="Betarp1"/>
              <w:jc w:val="center"/>
              <w:rPr>
                <w:lang w:val="en-US"/>
              </w:rPr>
            </w:pPr>
          </w:p>
        </w:tc>
        <w:tc>
          <w:tcPr>
            <w:tcW w:w="2126" w:type="dxa"/>
            <w:tcBorders>
              <w:top w:val="single" w:sz="4" w:space="0" w:color="auto"/>
              <w:left w:val="single" w:sz="4" w:space="0" w:color="auto"/>
              <w:bottom w:val="single" w:sz="4" w:space="0" w:color="auto"/>
              <w:right w:val="single" w:sz="4" w:space="0" w:color="auto"/>
            </w:tcBorders>
          </w:tcPr>
          <w:p w14:paraId="6BA67785" w14:textId="77777777" w:rsidR="004F25B9" w:rsidRPr="00A71F01" w:rsidRDefault="004F25B9" w:rsidP="001A2250">
            <w:pPr>
              <w:pStyle w:val="Betarp1"/>
            </w:pPr>
          </w:p>
        </w:tc>
      </w:tr>
      <w:tr w:rsidR="004F25B9" w:rsidRPr="00A71F01" w14:paraId="4AF815E1" w14:textId="77777777" w:rsidTr="55021DF8">
        <w:trPr>
          <w:trHeight w:val="555"/>
        </w:trPr>
        <w:tc>
          <w:tcPr>
            <w:tcW w:w="594" w:type="dxa"/>
            <w:tcBorders>
              <w:left w:val="single" w:sz="4" w:space="0" w:color="000000" w:themeColor="text1"/>
              <w:bottom w:val="single" w:sz="4" w:space="0" w:color="000000" w:themeColor="text1"/>
              <w:right w:val="single" w:sz="4" w:space="0" w:color="auto"/>
            </w:tcBorders>
          </w:tcPr>
          <w:p w14:paraId="0AE048C3" w14:textId="77777777" w:rsidR="004F25B9" w:rsidRPr="00A71F01" w:rsidRDefault="004F25B9" w:rsidP="00600F28">
            <w:pPr>
              <w:pStyle w:val="Betarp1"/>
              <w:numPr>
                <w:ilvl w:val="0"/>
                <w:numId w:val="15"/>
              </w:numPr>
              <w:ind w:left="61" w:right="317" w:firstLine="0"/>
              <w:jc w:val="center"/>
              <w:rPr>
                <w:lang w:val="en-US"/>
              </w:rPr>
            </w:pPr>
          </w:p>
        </w:tc>
        <w:tc>
          <w:tcPr>
            <w:tcW w:w="4111" w:type="dxa"/>
            <w:tcBorders>
              <w:top w:val="single" w:sz="4" w:space="0" w:color="auto"/>
              <w:left w:val="single" w:sz="4" w:space="0" w:color="auto"/>
              <w:bottom w:val="single" w:sz="4" w:space="0" w:color="auto"/>
              <w:right w:val="single" w:sz="4" w:space="0" w:color="auto"/>
            </w:tcBorders>
            <w:vAlign w:val="center"/>
          </w:tcPr>
          <w:p w14:paraId="59540D6C" w14:textId="2C927343" w:rsidR="004F25B9" w:rsidRPr="00A71F01" w:rsidRDefault="004F25B9" w:rsidP="001A2250">
            <w:pPr>
              <w:pStyle w:val="Betarp1"/>
            </w:pPr>
            <w:r w:rsidRPr="00B16857">
              <w:rPr>
                <w:sz w:val="22"/>
                <w:szCs w:val="22"/>
              </w:rPr>
              <w:t>S</w:t>
            </w:r>
            <w:r w:rsidRPr="00B16857">
              <w:rPr>
                <w:bCs/>
                <w:sz w:val="22"/>
                <w:szCs w:val="22"/>
              </w:rPr>
              <w:t>ąnašų pašalinimas iš pralaidų vamzdyno</w:t>
            </w:r>
          </w:p>
        </w:tc>
        <w:tc>
          <w:tcPr>
            <w:tcW w:w="1134" w:type="dxa"/>
            <w:tcBorders>
              <w:top w:val="single" w:sz="4" w:space="0" w:color="auto"/>
              <w:left w:val="single" w:sz="4" w:space="0" w:color="auto"/>
              <w:bottom w:val="single" w:sz="4" w:space="0" w:color="auto"/>
              <w:right w:val="single" w:sz="4" w:space="0" w:color="auto"/>
            </w:tcBorders>
            <w:vAlign w:val="center"/>
          </w:tcPr>
          <w:p w14:paraId="0893C500" w14:textId="095CA9E9" w:rsidR="004F25B9" w:rsidRPr="00A71F01" w:rsidRDefault="004F25B9" w:rsidP="001A2250">
            <w:pPr>
              <w:pStyle w:val="Betarp1"/>
              <w:jc w:val="center"/>
              <w:rPr>
                <w:lang w:val="en-US"/>
              </w:rPr>
            </w:pPr>
            <w:r w:rsidRPr="00B16857">
              <w:rPr>
                <w:sz w:val="22"/>
                <w:szCs w:val="22"/>
              </w:rPr>
              <w:t>vnt.</w:t>
            </w:r>
          </w:p>
        </w:tc>
        <w:tc>
          <w:tcPr>
            <w:tcW w:w="1843" w:type="dxa"/>
            <w:tcBorders>
              <w:top w:val="single" w:sz="4" w:space="0" w:color="auto"/>
              <w:left w:val="single" w:sz="4" w:space="0" w:color="auto"/>
              <w:bottom w:val="single" w:sz="4" w:space="0" w:color="auto"/>
              <w:right w:val="single" w:sz="4" w:space="0" w:color="auto"/>
            </w:tcBorders>
          </w:tcPr>
          <w:p w14:paraId="27F93F88" w14:textId="77777777" w:rsidR="004F25B9" w:rsidRPr="00A71F01" w:rsidRDefault="004F25B9" w:rsidP="001A2250">
            <w:pPr>
              <w:pStyle w:val="Betarp1"/>
              <w:jc w:val="center"/>
              <w:rPr>
                <w:lang w:val="en-US"/>
              </w:rPr>
            </w:pPr>
          </w:p>
        </w:tc>
        <w:tc>
          <w:tcPr>
            <w:tcW w:w="2126" w:type="dxa"/>
            <w:tcBorders>
              <w:top w:val="single" w:sz="4" w:space="0" w:color="auto"/>
              <w:left w:val="single" w:sz="4" w:space="0" w:color="auto"/>
              <w:bottom w:val="single" w:sz="4" w:space="0" w:color="auto"/>
              <w:right w:val="single" w:sz="4" w:space="0" w:color="auto"/>
            </w:tcBorders>
          </w:tcPr>
          <w:p w14:paraId="20071688" w14:textId="77777777" w:rsidR="004F25B9" w:rsidRPr="00A71F01" w:rsidRDefault="004F25B9" w:rsidP="001A2250">
            <w:pPr>
              <w:pStyle w:val="Betarp1"/>
            </w:pPr>
          </w:p>
        </w:tc>
      </w:tr>
      <w:tr w:rsidR="004F25B9" w:rsidRPr="00A71F01" w14:paraId="4C50B45D" w14:textId="77777777" w:rsidTr="55021DF8">
        <w:trPr>
          <w:trHeight w:val="555"/>
        </w:trPr>
        <w:tc>
          <w:tcPr>
            <w:tcW w:w="594" w:type="dxa"/>
            <w:tcBorders>
              <w:left w:val="single" w:sz="4" w:space="0" w:color="000000" w:themeColor="text1"/>
              <w:bottom w:val="single" w:sz="4" w:space="0" w:color="000000" w:themeColor="text1"/>
              <w:right w:val="single" w:sz="4" w:space="0" w:color="auto"/>
            </w:tcBorders>
          </w:tcPr>
          <w:p w14:paraId="193CAF58" w14:textId="2489396A" w:rsidR="004F25B9" w:rsidRPr="00A71F01" w:rsidRDefault="004F25B9" w:rsidP="00600F28">
            <w:pPr>
              <w:pStyle w:val="Betarp1"/>
              <w:numPr>
                <w:ilvl w:val="0"/>
                <w:numId w:val="15"/>
              </w:numPr>
              <w:ind w:left="61" w:right="317" w:firstLine="0"/>
              <w:jc w:val="center"/>
              <w:rPr>
                <w:lang w:val="en-US"/>
              </w:rPr>
            </w:pPr>
          </w:p>
        </w:tc>
        <w:tc>
          <w:tcPr>
            <w:tcW w:w="4111" w:type="dxa"/>
            <w:tcBorders>
              <w:top w:val="single" w:sz="4" w:space="0" w:color="auto"/>
              <w:left w:val="single" w:sz="4" w:space="0" w:color="auto"/>
              <w:bottom w:val="single" w:sz="4" w:space="0" w:color="auto"/>
              <w:right w:val="single" w:sz="4" w:space="0" w:color="auto"/>
            </w:tcBorders>
            <w:vAlign w:val="center"/>
          </w:tcPr>
          <w:p w14:paraId="481F90B0" w14:textId="42EEF795" w:rsidR="004F25B9" w:rsidRPr="00A71F01" w:rsidRDefault="004F25B9" w:rsidP="001A2250">
            <w:pPr>
              <w:pStyle w:val="Betarp1"/>
            </w:pPr>
            <w:r w:rsidRPr="00B16857">
              <w:rPr>
                <w:bCs/>
                <w:sz w:val="22"/>
                <w:szCs w:val="22"/>
              </w:rPr>
              <w:t xml:space="preserve">Pralaidos </w:t>
            </w:r>
            <w:r w:rsidRPr="00B16857">
              <w:rPr>
                <w:sz w:val="22"/>
                <w:szCs w:val="22"/>
              </w:rPr>
              <w:t xml:space="preserve">žiedų sandūrų pažaidų šalinimas  </w:t>
            </w:r>
          </w:p>
        </w:tc>
        <w:tc>
          <w:tcPr>
            <w:tcW w:w="1134" w:type="dxa"/>
            <w:tcBorders>
              <w:top w:val="single" w:sz="4" w:space="0" w:color="auto"/>
              <w:left w:val="single" w:sz="4" w:space="0" w:color="auto"/>
              <w:bottom w:val="single" w:sz="4" w:space="0" w:color="auto"/>
              <w:right w:val="single" w:sz="4" w:space="0" w:color="auto"/>
            </w:tcBorders>
            <w:vAlign w:val="center"/>
          </w:tcPr>
          <w:p w14:paraId="3EC3E06E" w14:textId="649CE1D9" w:rsidR="004F25B9" w:rsidRPr="00A71F01" w:rsidRDefault="004F25B9" w:rsidP="001A2250">
            <w:pPr>
              <w:pStyle w:val="Betarp1"/>
              <w:jc w:val="center"/>
              <w:rPr>
                <w:lang w:val="en-US"/>
              </w:rPr>
            </w:pPr>
            <w:r w:rsidRPr="00B16857">
              <w:rPr>
                <w:sz w:val="22"/>
                <w:szCs w:val="22"/>
              </w:rPr>
              <w:t>vnt.</w:t>
            </w:r>
          </w:p>
        </w:tc>
        <w:tc>
          <w:tcPr>
            <w:tcW w:w="1843" w:type="dxa"/>
            <w:tcBorders>
              <w:top w:val="single" w:sz="4" w:space="0" w:color="auto"/>
              <w:left w:val="single" w:sz="4" w:space="0" w:color="auto"/>
              <w:bottom w:val="single" w:sz="4" w:space="0" w:color="auto"/>
              <w:right w:val="single" w:sz="4" w:space="0" w:color="auto"/>
            </w:tcBorders>
          </w:tcPr>
          <w:p w14:paraId="6E719EF3" w14:textId="1076F5E4" w:rsidR="004F25B9" w:rsidRPr="00A71F01" w:rsidRDefault="004F25B9" w:rsidP="001A2250">
            <w:pPr>
              <w:pStyle w:val="Betarp1"/>
              <w:jc w:val="center"/>
              <w:rPr>
                <w:lang w:val="en-US"/>
              </w:rPr>
            </w:pPr>
          </w:p>
        </w:tc>
        <w:tc>
          <w:tcPr>
            <w:tcW w:w="2126" w:type="dxa"/>
            <w:tcBorders>
              <w:top w:val="single" w:sz="4" w:space="0" w:color="auto"/>
              <w:left w:val="single" w:sz="4" w:space="0" w:color="auto"/>
              <w:bottom w:val="single" w:sz="4" w:space="0" w:color="auto"/>
              <w:right w:val="single" w:sz="4" w:space="0" w:color="auto"/>
            </w:tcBorders>
          </w:tcPr>
          <w:p w14:paraId="17EBCE29" w14:textId="0C8270B8" w:rsidR="004F25B9" w:rsidRPr="00A71F01" w:rsidRDefault="004F25B9" w:rsidP="001A2250">
            <w:pPr>
              <w:pStyle w:val="Betarp1"/>
            </w:pPr>
          </w:p>
        </w:tc>
      </w:tr>
      <w:tr w:rsidR="004F25B9" w:rsidRPr="00A71F01" w14:paraId="5DC3D60C" w14:textId="77777777" w:rsidTr="55021DF8">
        <w:trPr>
          <w:trHeight w:val="555"/>
        </w:trPr>
        <w:tc>
          <w:tcPr>
            <w:tcW w:w="594" w:type="dxa"/>
            <w:tcBorders>
              <w:left w:val="single" w:sz="4" w:space="0" w:color="000000" w:themeColor="text1"/>
              <w:bottom w:val="single" w:sz="4" w:space="0" w:color="000000" w:themeColor="text1"/>
              <w:right w:val="single" w:sz="4" w:space="0" w:color="auto"/>
            </w:tcBorders>
          </w:tcPr>
          <w:p w14:paraId="4F2439D6" w14:textId="4042F96F" w:rsidR="004F25B9" w:rsidRPr="00A71F01" w:rsidRDefault="004F25B9" w:rsidP="00600F28">
            <w:pPr>
              <w:pStyle w:val="Betarp1"/>
              <w:numPr>
                <w:ilvl w:val="0"/>
                <w:numId w:val="15"/>
              </w:numPr>
              <w:ind w:left="61" w:right="317" w:firstLine="0"/>
              <w:jc w:val="center"/>
              <w:rPr>
                <w:lang w:val="en-US"/>
              </w:rPr>
            </w:pPr>
          </w:p>
        </w:tc>
        <w:tc>
          <w:tcPr>
            <w:tcW w:w="4111" w:type="dxa"/>
            <w:tcBorders>
              <w:top w:val="single" w:sz="4" w:space="0" w:color="auto"/>
              <w:left w:val="single" w:sz="4" w:space="0" w:color="auto"/>
              <w:bottom w:val="single" w:sz="4" w:space="0" w:color="auto"/>
              <w:right w:val="single" w:sz="4" w:space="0" w:color="auto"/>
            </w:tcBorders>
            <w:vAlign w:val="center"/>
          </w:tcPr>
          <w:p w14:paraId="3BCBAFB8" w14:textId="7191300D" w:rsidR="004F25B9" w:rsidRPr="00A71F01" w:rsidRDefault="004F25B9" w:rsidP="001A2250">
            <w:pPr>
              <w:pStyle w:val="Betarp1"/>
            </w:pPr>
            <w:r w:rsidRPr="00B16857">
              <w:rPr>
                <w:bCs/>
                <w:sz w:val="22"/>
                <w:szCs w:val="22"/>
              </w:rPr>
              <w:t>Signalinių stulpelių pastatymas</w:t>
            </w:r>
          </w:p>
        </w:tc>
        <w:tc>
          <w:tcPr>
            <w:tcW w:w="1134" w:type="dxa"/>
            <w:tcBorders>
              <w:top w:val="single" w:sz="4" w:space="0" w:color="auto"/>
              <w:left w:val="single" w:sz="4" w:space="0" w:color="auto"/>
              <w:bottom w:val="single" w:sz="4" w:space="0" w:color="auto"/>
              <w:right w:val="single" w:sz="4" w:space="0" w:color="auto"/>
            </w:tcBorders>
            <w:vAlign w:val="center"/>
          </w:tcPr>
          <w:p w14:paraId="50CDAB7A" w14:textId="69ED43FA" w:rsidR="004F25B9" w:rsidRPr="00A71F01" w:rsidRDefault="004F25B9" w:rsidP="00927A40">
            <w:pPr>
              <w:pStyle w:val="Betarp1"/>
              <w:jc w:val="center"/>
              <w:rPr>
                <w:lang w:val="en-US"/>
              </w:rPr>
            </w:pPr>
            <w:r w:rsidRPr="00B16857">
              <w:rPr>
                <w:sz w:val="22"/>
                <w:szCs w:val="22"/>
              </w:rPr>
              <w:t>vnt.</w:t>
            </w:r>
          </w:p>
        </w:tc>
        <w:tc>
          <w:tcPr>
            <w:tcW w:w="1843" w:type="dxa"/>
            <w:tcBorders>
              <w:top w:val="single" w:sz="4" w:space="0" w:color="auto"/>
              <w:left w:val="single" w:sz="4" w:space="0" w:color="auto"/>
              <w:bottom w:val="single" w:sz="4" w:space="0" w:color="auto"/>
              <w:right w:val="single" w:sz="4" w:space="0" w:color="auto"/>
            </w:tcBorders>
          </w:tcPr>
          <w:p w14:paraId="07A20F79" w14:textId="7B85A311" w:rsidR="004F25B9" w:rsidRPr="00A71F01" w:rsidRDefault="004F25B9" w:rsidP="001A2250">
            <w:pPr>
              <w:pStyle w:val="Betarp1"/>
              <w:rPr>
                <w:lang w:val="en-US"/>
              </w:rPr>
            </w:pPr>
          </w:p>
        </w:tc>
        <w:tc>
          <w:tcPr>
            <w:tcW w:w="2126" w:type="dxa"/>
            <w:tcBorders>
              <w:top w:val="single" w:sz="4" w:space="0" w:color="auto"/>
              <w:left w:val="single" w:sz="4" w:space="0" w:color="auto"/>
              <w:bottom w:val="single" w:sz="4" w:space="0" w:color="auto"/>
              <w:right w:val="single" w:sz="4" w:space="0" w:color="auto"/>
            </w:tcBorders>
          </w:tcPr>
          <w:p w14:paraId="6F384BE0" w14:textId="032B048F" w:rsidR="004F25B9" w:rsidRPr="00A71F01" w:rsidRDefault="004F25B9" w:rsidP="001A2250">
            <w:pPr>
              <w:pStyle w:val="Betarp1"/>
            </w:pPr>
          </w:p>
        </w:tc>
      </w:tr>
      <w:tr w:rsidR="004F25B9" w:rsidRPr="00A71F01" w14:paraId="4182BBBC" w14:textId="77777777" w:rsidTr="55021DF8">
        <w:trPr>
          <w:trHeight w:val="210"/>
        </w:trPr>
        <w:tc>
          <w:tcPr>
            <w:tcW w:w="594" w:type="dxa"/>
            <w:tcBorders>
              <w:left w:val="single" w:sz="4" w:space="0" w:color="000000" w:themeColor="text1"/>
              <w:bottom w:val="single" w:sz="4" w:space="0" w:color="000000" w:themeColor="text1"/>
              <w:right w:val="single" w:sz="4" w:space="0" w:color="auto"/>
            </w:tcBorders>
          </w:tcPr>
          <w:p w14:paraId="3CF765FF" w14:textId="74E16C63" w:rsidR="004F25B9" w:rsidRPr="00A71F01" w:rsidRDefault="004F25B9" w:rsidP="00600F28">
            <w:pPr>
              <w:pStyle w:val="Betarp1"/>
              <w:numPr>
                <w:ilvl w:val="0"/>
                <w:numId w:val="15"/>
              </w:numPr>
              <w:ind w:left="61" w:right="317" w:firstLine="0"/>
              <w:jc w:val="center"/>
              <w:rPr>
                <w:rFonts w:eastAsia="Lucida Sans Unicode"/>
                <w:lang w:val="en-US"/>
              </w:rPr>
            </w:pPr>
          </w:p>
        </w:tc>
        <w:tc>
          <w:tcPr>
            <w:tcW w:w="4111" w:type="dxa"/>
            <w:tcBorders>
              <w:top w:val="single" w:sz="4" w:space="0" w:color="auto"/>
              <w:left w:val="single" w:sz="4" w:space="0" w:color="auto"/>
              <w:bottom w:val="single" w:sz="4" w:space="0" w:color="auto"/>
              <w:right w:val="single" w:sz="4" w:space="0" w:color="auto"/>
            </w:tcBorders>
            <w:vAlign w:val="center"/>
          </w:tcPr>
          <w:p w14:paraId="7A10C718" w14:textId="4E55C555" w:rsidR="004F25B9" w:rsidRPr="00A71F01" w:rsidRDefault="004F25B9" w:rsidP="001A2250">
            <w:pPr>
              <w:pStyle w:val="Betarp1"/>
              <w:rPr>
                <w:rFonts w:eastAsia="Lucida Sans Unicode"/>
              </w:rPr>
            </w:pPr>
            <w:r w:rsidRPr="00B16857">
              <w:rPr>
                <w:bCs/>
                <w:sz w:val="22"/>
                <w:szCs w:val="22"/>
              </w:rPr>
              <w:t>Pralaidos įrengimas iš gofruotų plastikinių vamzdžių 300 mm skersmens vamzdžių</w:t>
            </w:r>
          </w:p>
        </w:tc>
        <w:tc>
          <w:tcPr>
            <w:tcW w:w="1134" w:type="dxa"/>
            <w:tcBorders>
              <w:top w:val="single" w:sz="4" w:space="0" w:color="auto"/>
              <w:left w:val="single" w:sz="4" w:space="0" w:color="auto"/>
              <w:bottom w:val="single" w:sz="4" w:space="0" w:color="auto"/>
              <w:right w:val="single" w:sz="4" w:space="0" w:color="auto"/>
            </w:tcBorders>
            <w:vAlign w:val="center"/>
          </w:tcPr>
          <w:p w14:paraId="71429DE9" w14:textId="4B801CDA" w:rsidR="004F25B9" w:rsidRPr="00A71F01" w:rsidRDefault="004F25B9" w:rsidP="001A2250">
            <w:pPr>
              <w:pStyle w:val="Betarp1"/>
              <w:jc w:val="center"/>
              <w:rPr>
                <w:rFonts w:eastAsia="Lucida Sans Unicode"/>
                <w:lang w:val="en-US"/>
              </w:rPr>
            </w:pPr>
            <w:r>
              <w:rPr>
                <w:sz w:val="22"/>
                <w:szCs w:val="22"/>
              </w:rPr>
              <w:t>m</w:t>
            </w:r>
          </w:p>
        </w:tc>
        <w:tc>
          <w:tcPr>
            <w:tcW w:w="1843" w:type="dxa"/>
            <w:tcBorders>
              <w:top w:val="single" w:sz="4" w:space="0" w:color="auto"/>
              <w:left w:val="single" w:sz="4" w:space="0" w:color="auto"/>
              <w:bottom w:val="single" w:sz="4" w:space="0" w:color="auto"/>
              <w:right w:val="single" w:sz="4" w:space="0" w:color="auto"/>
            </w:tcBorders>
          </w:tcPr>
          <w:p w14:paraId="167A8D8A" w14:textId="7D383B29" w:rsidR="004F25B9" w:rsidRPr="00A71F01" w:rsidRDefault="004F25B9" w:rsidP="001A2250">
            <w:pPr>
              <w:pStyle w:val="Betarp1"/>
              <w:jc w:val="center"/>
              <w:rPr>
                <w:rFonts w:eastAsia="Lucida Sans Unicode"/>
                <w:lang w:val="en-US"/>
              </w:rPr>
            </w:pPr>
          </w:p>
        </w:tc>
        <w:tc>
          <w:tcPr>
            <w:tcW w:w="2126" w:type="dxa"/>
            <w:tcBorders>
              <w:top w:val="single" w:sz="4" w:space="0" w:color="auto"/>
              <w:left w:val="single" w:sz="4" w:space="0" w:color="auto"/>
              <w:bottom w:val="single" w:sz="4" w:space="0" w:color="auto"/>
              <w:right w:val="single" w:sz="4" w:space="0" w:color="auto"/>
            </w:tcBorders>
          </w:tcPr>
          <w:p w14:paraId="7694B222" w14:textId="245AA0E4" w:rsidR="004F25B9" w:rsidRPr="00A71F01" w:rsidRDefault="004F25B9" w:rsidP="001A2250">
            <w:pPr>
              <w:pStyle w:val="Betarp1"/>
              <w:rPr>
                <w:rFonts w:eastAsia="Lucida Sans Unicode"/>
              </w:rPr>
            </w:pPr>
          </w:p>
        </w:tc>
      </w:tr>
      <w:tr w:rsidR="004F25B9" w:rsidRPr="00A71F01" w14:paraId="4B111A0F" w14:textId="77777777" w:rsidTr="55021DF8">
        <w:tc>
          <w:tcPr>
            <w:tcW w:w="594" w:type="dxa"/>
            <w:tcBorders>
              <w:top w:val="single" w:sz="4" w:space="0" w:color="auto"/>
              <w:left w:val="single" w:sz="4" w:space="0" w:color="auto"/>
              <w:bottom w:val="single" w:sz="4" w:space="0" w:color="auto"/>
              <w:right w:val="single" w:sz="4" w:space="0" w:color="auto"/>
            </w:tcBorders>
          </w:tcPr>
          <w:p w14:paraId="4F68FF07" w14:textId="66AF6A85" w:rsidR="004F25B9" w:rsidRPr="00A71F01" w:rsidRDefault="004F25B9" w:rsidP="00600F28">
            <w:pPr>
              <w:pStyle w:val="Betarp1"/>
              <w:numPr>
                <w:ilvl w:val="0"/>
                <w:numId w:val="15"/>
              </w:numPr>
              <w:ind w:left="61" w:right="317" w:firstLine="0"/>
              <w:jc w:val="center"/>
              <w:rPr>
                <w:rFonts w:eastAsia="Lucida Sans Unicode"/>
                <w:lang w:val="en-US"/>
              </w:rPr>
            </w:pPr>
          </w:p>
        </w:tc>
        <w:tc>
          <w:tcPr>
            <w:tcW w:w="4111" w:type="dxa"/>
            <w:tcBorders>
              <w:top w:val="single" w:sz="4" w:space="0" w:color="auto"/>
              <w:left w:val="single" w:sz="4" w:space="0" w:color="auto"/>
              <w:bottom w:val="single" w:sz="4" w:space="0" w:color="auto"/>
              <w:right w:val="single" w:sz="4" w:space="0" w:color="auto"/>
            </w:tcBorders>
            <w:vAlign w:val="center"/>
          </w:tcPr>
          <w:p w14:paraId="0A0C8052" w14:textId="0CDFC245" w:rsidR="004F25B9" w:rsidRPr="00A71F01" w:rsidRDefault="004F25B9" w:rsidP="001A2250">
            <w:pPr>
              <w:pStyle w:val="Betarp1"/>
              <w:rPr>
                <w:rFonts w:eastAsia="Lucida Sans Unicode"/>
              </w:rPr>
            </w:pPr>
            <w:r w:rsidRPr="00B16857">
              <w:rPr>
                <w:bCs/>
                <w:sz w:val="22"/>
                <w:szCs w:val="22"/>
              </w:rPr>
              <w:t>Pralaidos įrengimas iš gofruotų plastikinių vamzdžių 400 mm skersmens vamzdžių</w:t>
            </w:r>
          </w:p>
        </w:tc>
        <w:tc>
          <w:tcPr>
            <w:tcW w:w="1134" w:type="dxa"/>
            <w:tcBorders>
              <w:top w:val="single" w:sz="4" w:space="0" w:color="auto"/>
              <w:left w:val="single" w:sz="4" w:space="0" w:color="auto"/>
              <w:bottom w:val="single" w:sz="4" w:space="0" w:color="auto"/>
              <w:right w:val="single" w:sz="4" w:space="0" w:color="auto"/>
            </w:tcBorders>
            <w:vAlign w:val="center"/>
          </w:tcPr>
          <w:p w14:paraId="542638FF" w14:textId="7F2C9A31" w:rsidR="004F25B9" w:rsidRPr="00A71F01" w:rsidRDefault="004F25B9" w:rsidP="001A2250">
            <w:pPr>
              <w:pStyle w:val="Betarp1"/>
              <w:jc w:val="center"/>
            </w:pPr>
            <w:r>
              <w:rPr>
                <w:sz w:val="22"/>
                <w:szCs w:val="22"/>
              </w:rPr>
              <w:t>m</w:t>
            </w:r>
          </w:p>
        </w:tc>
        <w:tc>
          <w:tcPr>
            <w:tcW w:w="1843" w:type="dxa"/>
            <w:tcBorders>
              <w:top w:val="single" w:sz="4" w:space="0" w:color="auto"/>
              <w:left w:val="single" w:sz="4" w:space="0" w:color="auto"/>
              <w:bottom w:val="single" w:sz="4" w:space="0" w:color="auto"/>
              <w:right w:val="single" w:sz="4" w:space="0" w:color="auto"/>
            </w:tcBorders>
          </w:tcPr>
          <w:p w14:paraId="45EFB80D" w14:textId="23B0E3F7" w:rsidR="004F25B9" w:rsidRPr="00A71F01" w:rsidRDefault="004F25B9" w:rsidP="001A2250">
            <w:pPr>
              <w:pStyle w:val="Betarp1"/>
              <w:jc w:val="center"/>
            </w:pPr>
          </w:p>
        </w:tc>
        <w:tc>
          <w:tcPr>
            <w:tcW w:w="2126" w:type="dxa"/>
            <w:tcBorders>
              <w:top w:val="single" w:sz="4" w:space="0" w:color="auto"/>
              <w:left w:val="single" w:sz="4" w:space="0" w:color="auto"/>
              <w:bottom w:val="single" w:sz="4" w:space="0" w:color="auto"/>
              <w:right w:val="single" w:sz="4" w:space="0" w:color="auto"/>
            </w:tcBorders>
          </w:tcPr>
          <w:p w14:paraId="187491FB" w14:textId="43DB147C" w:rsidR="004F25B9" w:rsidRPr="00A71F01" w:rsidRDefault="004F25B9" w:rsidP="001A2250">
            <w:pPr>
              <w:pStyle w:val="Betarp1"/>
              <w:rPr>
                <w:rFonts w:eastAsia="Lucida Sans Unicode"/>
              </w:rPr>
            </w:pPr>
          </w:p>
        </w:tc>
      </w:tr>
      <w:tr w:rsidR="004F25B9" w:rsidRPr="00A71F01" w14:paraId="7B20581A" w14:textId="77777777" w:rsidTr="55021DF8">
        <w:trPr>
          <w:trHeight w:val="657"/>
        </w:trPr>
        <w:tc>
          <w:tcPr>
            <w:tcW w:w="594" w:type="dxa"/>
            <w:tcBorders>
              <w:top w:val="single" w:sz="4" w:space="0" w:color="auto"/>
              <w:left w:val="single" w:sz="4" w:space="0" w:color="auto"/>
              <w:bottom w:val="single" w:sz="4" w:space="0" w:color="auto"/>
              <w:right w:val="single" w:sz="4" w:space="0" w:color="auto"/>
            </w:tcBorders>
          </w:tcPr>
          <w:p w14:paraId="6A217D0D" w14:textId="45952DE1" w:rsidR="004F25B9" w:rsidRPr="00A71F01" w:rsidRDefault="004F25B9" w:rsidP="00600F28">
            <w:pPr>
              <w:pStyle w:val="Betarp1"/>
              <w:numPr>
                <w:ilvl w:val="0"/>
                <w:numId w:val="15"/>
              </w:numPr>
              <w:ind w:left="61" w:right="317" w:firstLine="0"/>
              <w:jc w:val="center"/>
              <w:rPr>
                <w:rFonts w:eastAsia="Lucida Sans Unicode"/>
                <w:lang w:val="en-US"/>
              </w:rPr>
            </w:pPr>
          </w:p>
        </w:tc>
        <w:tc>
          <w:tcPr>
            <w:tcW w:w="4111" w:type="dxa"/>
            <w:tcBorders>
              <w:top w:val="single" w:sz="4" w:space="0" w:color="auto"/>
              <w:left w:val="single" w:sz="4" w:space="0" w:color="auto"/>
              <w:bottom w:val="single" w:sz="4" w:space="0" w:color="auto"/>
              <w:right w:val="single" w:sz="4" w:space="0" w:color="auto"/>
            </w:tcBorders>
            <w:vAlign w:val="center"/>
          </w:tcPr>
          <w:p w14:paraId="21C74021" w14:textId="6D2454CA" w:rsidR="004F25B9" w:rsidRPr="00A71F01" w:rsidRDefault="004F25B9" w:rsidP="001A2250">
            <w:r w:rsidRPr="00B16857">
              <w:rPr>
                <w:bCs/>
                <w:sz w:val="22"/>
                <w:szCs w:val="22"/>
              </w:rPr>
              <w:t>Pralaidos įrengimas iš gofruotų plastikinių vamzdžių 600 mm skersmens vamzdžių</w:t>
            </w:r>
          </w:p>
        </w:tc>
        <w:tc>
          <w:tcPr>
            <w:tcW w:w="1134" w:type="dxa"/>
            <w:tcBorders>
              <w:top w:val="single" w:sz="4" w:space="0" w:color="auto"/>
              <w:left w:val="single" w:sz="4" w:space="0" w:color="auto"/>
              <w:bottom w:val="single" w:sz="4" w:space="0" w:color="auto"/>
              <w:right w:val="single" w:sz="4" w:space="0" w:color="auto"/>
            </w:tcBorders>
            <w:vAlign w:val="center"/>
          </w:tcPr>
          <w:p w14:paraId="221285BF" w14:textId="25D5C77D" w:rsidR="004F25B9" w:rsidRPr="00A71F01" w:rsidRDefault="004F25B9" w:rsidP="001A2250">
            <w:pPr>
              <w:pStyle w:val="Betarp1"/>
              <w:jc w:val="center"/>
            </w:pPr>
            <w:r>
              <w:rPr>
                <w:sz w:val="22"/>
                <w:szCs w:val="22"/>
              </w:rPr>
              <w:t>m</w:t>
            </w:r>
          </w:p>
        </w:tc>
        <w:tc>
          <w:tcPr>
            <w:tcW w:w="1843" w:type="dxa"/>
            <w:tcBorders>
              <w:top w:val="single" w:sz="4" w:space="0" w:color="auto"/>
              <w:left w:val="single" w:sz="4" w:space="0" w:color="auto"/>
              <w:bottom w:val="single" w:sz="4" w:space="0" w:color="auto"/>
              <w:right w:val="single" w:sz="4" w:space="0" w:color="auto"/>
            </w:tcBorders>
          </w:tcPr>
          <w:p w14:paraId="71013D84" w14:textId="5965664D" w:rsidR="004F25B9" w:rsidRPr="00A71F01" w:rsidRDefault="004F25B9" w:rsidP="001A2250">
            <w:pPr>
              <w:pStyle w:val="Betarp1"/>
              <w:jc w:val="center"/>
            </w:pPr>
          </w:p>
        </w:tc>
        <w:tc>
          <w:tcPr>
            <w:tcW w:w="2126" w:type="dxa"/>
            <w:tcBorders>
              <w:top w:val="single" w:sz="4" w:space="0" w:color="auto"/>
              <w:left w:val="single" w:sz="4" w:space="0" w:color="auto"/>
              <w:bottom w:val="single" w:sz="4" w:space="0" w:color="auto"/>
              <w:right w:val="single" w:sz="4" w:space="0" w:color="auto"/>
            </w:tcBorders>
          </w:tcPr>
          <w:p w14:paraId="57A1F427" w14:textId="1118DB94" w:rsidR="004F25B9" w:rsidRPr="00A71F01" w:rsidRDefault="004F25B9" w:rsidP="001A2250">
            <w:pPr>
              <w:pStyle w:val="Betarp1"/>
              <w:rPr>
                <w:rFonts w:eastAsia="Lucida Sans Unicode"/>
                <w:lang w:val="en-US"/>
              </w:rPr>
            </w:pPr>
          </w:p>
        </w:tc>
      </w:tr>
      <w:tr w:rsidR="004F25B9" w:rsidRPr="00A71F01" w14:paraId="426DC181" w14:textId="77777777" w:rsidTr="55021DF8">
        <w:trPr>
          <w:trHeight w:val="127"/>
        </w:trPr>
        <w:tc>
          <w:tcPr>
            <w:tcW w:w="594" w:type="dxa"/>
            <w:tcBorders>
              <w:top w:val="single" w:sz="4" w:space="0" w:color="auto"/>
              <w:left w:val="single" w:sz="4" w:space="0" w:color="auto"/>
              <w:bottom w:val="single" w:sz="4" w:space="0" w:color="auto"/>
              <w:right w:val="single" w:sz="4" w:space="0" w:color="auto"/>
            </w:tcBorders>
          </w:tcPr>
          <w:p w14:paraId="22E0D8C8" w14:textId="24037A6C" w:rsidR="004F25B9" w:rsidRPr="00A71F01" w:rsidRDefault="004F25B9" w:rsidP="00600F28">
            <w:pPr>
              <w:pStyle w:val="Betarp1"/>
              <w:numPr>
                <w:ilvl w:val="0"/>
                <w:numId w:val="15"/>
              </w:numPr>
              <w:ind w:left="61" w:right="317" w:firstLine="0"/>
              <w:jc w:val="center"/>
              <w:rPr>
                <w:rFonts w:eastAsia="Lucida Sans Unicode"/>
                <w:lang w:val="en-US"/>
              </w:rPr>
            </w:pPr>
          </w:p>
        </w:tc>
        <w:tc>
          <w:tcPr>
            <w:tcW w:w="4111" w:type="dxa"/>
            <w:tcBorders>
              <w:top w:val="single" w:sz="4" w:space="0" w:color="auto"/>
              <w:left w:val="single" w:sz="4" w:space="0" w:color="auto"/>
              <w:bottom w:val="single" w:sz="4" w:space="0" w:color="auto"/>
              <w:right w:val="single" w:sz="4" w:space="0" w:color="auto"/>
            </w:tcBorders>
            <w:vAlign w:val="center"/>
          </w:tcPr>
          <w:p w14:paraId="26E92389" w14:textId="1552D4DD" w:rsidR="004F25B9" w:rsidRPr="00A71F01" w:rsidRDefault="004F25B9" w:rsidP="001A2250">
            <w:pPr>
              <w:pStyle w:val="Betarp1"/>
              <w:rPr>
                <w:highlight w:val="yellow"/>
              </w:rPr>
            </w:pPr>
            <w:r w:rsidRPr="00B16857">
              <w:rPr>
                <w:bCs/>
                <w:sz w:val="22"/>
                <w:szCs w:val="22"/>
              </w:rPr>
              <w:t>Pralaidos įrengimas iš gofruotų plastikinių vamzdžių 800 mm skersmens vamzdžių</w:t>
            </w:r>
          </w:p>
        </w:tc>
        <w:tc>
          <w:tcPr>
            <w:tcW w:w="1134" w:type="dxa"/>
            <w:tcBorders>
              <w:top w:val="single" w:sz="4" w:space="0" w:color="auto"/>
              <w:left w:val="single" w:sz="4" w:space="0" w:color="auto"/>
              <w:bottom w:val="single" w:sz="4" w:space="0" w:color="auto"/>
              <w:right w:val="single" w:sz="4" w:space="0" w:color="auto"/>
            </w:tcBorders>
            <w:vAlign w:val="center"/>
          </w:tcPr>
          <w:p w14:paraId="43B0801A" w14:textId="25BCDC95" w:rsidR="004F25B9" w:rsidRPr="00A71F01" w:rsidRDefault="004F25B9" w:rsidP="001A2250">
            <w:pPr>
              <w:pStyle w:val="Betarp1"/>
              <w:jc w:val="center"/>
            </w:pPr>
            <w:r>
              <w:rPr>
                <w:sz w:val="22"/>
                <w:szCs w:val="22"/>
              </w:rPr>
              <w:t>m</w:t>
            </w:r>
          </w:p>
        </w:tc>
        <w:tc>
          <w:tcPr>
            <w:tcW w:w="1843" w:type="dxa"/>
            <w:tcBorders>
              <w:top w:val="single" w:sz="4" w:space="0" w:color="auto"/>
              <w:left w:val="single" w:sz="4" w:space="0" w:color="auto"/>
              <w:bottom w:val="single" w:sz="4" w:space="0" w:color="auto"/>
              <w:right w:val="single" w:sz="4" w:space="0" w:color="auto"/>
            </w:tcBorders>
          </w:tcPr>
          <w:p w14:paraId="2FB9B672" w14:textId="3BA1A7D6" w:rsidR="004F25B9" w:rsidRPr="00A71F01" w:rsidRDefault="004F25B9" w:rsidP="001A2250">
            <w:pPr>
              <w:pStyle w:val="Betarp1"/>
              <w:jc w:val="center"/>
            </w:pPr>
          </w:p>
        </w:tc>
        <w:tc>
          <w:tcPr>
            <w:tcW w:w="2126" w:type="dxa"/>
            <w:tcBorders>
              <w:top w:val="single" w:sz="4" w:space="0" w:color="auto"/>
              <w:left w:val="single" w:sz="4" w:space="0" w:color="auto"/>
              <w:bottom w:val="single" w:sz="4" w:space="0" w:color="auto"/>
              <w:right w:val="single" w:sz="4" w:space="0" w:color="auto"/>
            </w:tcBorders>
          </w:tcPr>
          <w:p w14:paraId="0298FEA5" w14:textId="23FBA7DD" w:rsidR="004F25B9" w:rsidRPr="00A71F01" w:rsidRDefault="004F25B9" w:rsidP="001A2250">
            <w:pPr>
              <w:pStyle w:val="Betarp1"/>
              <w:rPr>
                <w:rFonts w:eastAsia="Lucida Sans Unicode"/>
                <w:lang w:val="en-US"/>
              </w:rPr>
            </w:pPr>
          </w:p>
        </w:tc>
      </w:tr>
      <w:tr w:rsidR="004F25B9" w:rsidRPr="00A71F01" w14:paraId="094D4AE9" w14:textId="77777777" w:rsidTr="55021DF8">
        <w:trPr>
          <w:trHeight w:val="127"/>
        </w:trPr>
        <w:tc>
          <w:tcPr>
            <w:tcW w:w="594" w:type="dxa"/>
            <w:tcBorders>
              <w:top w:val="single" w:sz="4" w:space="0" w:color="auto"/>
              <w:left w:val="single" w:sz="4" w:space="0" w:color="auto"/>
              <w:bottom w:val="single" w:sz="4" w:space="0" w:color="auto"/>
              <w:right w:val="single" w:sz="4" w:space="0" w:color="auto"/>
            </w:tcBorders>
          </w:tcPr>
          <w:p w14:paraId="07A5493C" w14:textId="54806175" w:rsidR="004F25B9" w:rsidRPr="00927A40" w:rsidRDefault="004F25B9" w:rsidP="00600F28">
            <w:pPr>
              <w:pStyle w:val="Betarp1"/>
              <w:numPr>
                <w:ilvl w:val="0"/>
                <w:numId w:val="15"/>
              </w:numPr>
              <w:ind w:left="61" w:right="317" w:firstLine="0"/>
              <w:jc w:val="center"/>
              <w:rPr>
                <w:rFonts w:eastAsia="Lucida Sans Unicode"/>
                <w:lang w:val="en-US"/>
              </w:rPr>
            </w:pPr>
          </w:p>
        </w:tc>
        <w:tc>
          <w:tcPr>
            <w:tcW w:w="4111" w:type="dxa"/>
            <w:tcBorders>
              <w:top w:val="single" w:sz="4" w:space="0" w:color="auto"/>
              <w:left w:val="single" w:sz="4" w:space="0" w:color="auto"/>
              <w:bottom w:val="single" w:sz="4" w:space="0" w:color="auto"/>
              <w:right w:val="single" w:sz="4" w:space="0" w:color="auto"/>
            </w:tcBorders>
            <w:vAlign w:val="center"/>
          </w:tcPr>
          <w:p w14:paraId="6AF74555" w14:textId="5966FFBE" w:rsidR="004F25B9" w:rsidRPr="00927A40" w:rsidRDefault="004F25B9" w:rsidP="001A2250">
            <w:pPr>
              <w:pStyle w:val="Betarp1"/>
            </w:pPr>
            <w:r w:rsidRPr="00927A40">
              <w:rPr>
                <w:bCs/>
                <w:sz w:val="22"/>
                <w:szCs w:val="22"/>
              </w:rPr>
              <w:t>Pralaidos įrengimas iš gofruotų plastikinių vamzdžių 1000 mm skersmens vamzdžių</w:t>
            </w:r>
          </w:p>
        </w:tc>
        <w:tc>
          <w:tcPr>
            <w:tcW w:w="1134" w:type="dxa"/>
            <w:tcBorders>
              <w:top w:val="single" w:sz="4" w:space="0" w:color="auto"/>
              <w:left w:val="single" w:sz="4" w:space="0" w:color="auto"/>
              <w:bottom w:val="single" w:sz="4" w:space="0" w:color="auto"/>
              <w:right w:val="single" w:sz="4" w:space="0" w:color="auto"/>
            </w:tcBorders>
            <w:vAlign w:val="center"/>
          </w:tcPr>
          <w:p w14:paraId="624DB1A9" w14:textId="5F6DFE07" w:rsidR="004F25B9" w:rsidRPr="00A71F01" w:rsidRDefault="004F25B9" w:rsidP="001A2250">
            <w:pPr>
              <w:pStyle w:val="Betarp1"/>
              <w:jc w:val="center"/>
            </w:pPr>
            <w:r>
              <w:rPr>
                <w:sz w:val="22"/>
                <w:szCs w:val="22"/>
              </w:rPr>
              <w:t>m</w:t>
            </w:r>
          </w:p>
        </w:tc>
        <w:tc>
          <w:tcPr>
            <w:tcW w:w="1843" w:type="dxa"/>
            <w:tcBorders>
              <w:top w:val="single" w:sz="4" w:space="0" w:color="auto"/>
              <w:left w:val="single" w:sz="4" w:space="0" w:color="auto"/>
              <w:bottom w:val="single" w:sz="4" w:space="0" w:color="auto"/>
              <w:right w:val="single" w:sz="4" w:space="0" w:color="auto"/>
            </w:tcBorders>
          </w:tcPr>
          <w:p w14:paraId="4682FBEF" w14:textId="652F4A99" w:rsidR="004F25B9" w:rsidRPr="00A71F01" w:rsidRDefault="004F25B9" w:rsidP="001A2250">
            <w:pPr>
              <w:pStyle w:val="Betarp1"/>
              <w:jc w:val="center"/>
            </w:pPr>
          </w:p>
        </w:tc>
        <w:tc>
          <w:tcPr>
            <w:tcW w:w="2126" w:type="dxa"/>
            <w:tcBorders>
              <w:top w:val="single" w:sz="4" w:space="0" w:color="auto"/>
              <w:left w:val="single" w:sz="4" w:space="0" w:color="auto"/>
              <w:bottom w:val="single" w:sz="4" w:space="0" w:color="auto"/>
              <w:right w:val="single" w:sz="4" w:space="0" w:color="auto"/>
            </w:tcBorders>
          </w:tcPr>
          <w:p w14:paraId="2A07D399" w14:textId="08639378" w:rsidR="004F25B9" w:rsidRPr="00A71F01" w:rsidRDefault="004F25B9" w:rsidP="001A2250">
            <w:pPr>
              <w:pStyle w:val="Betarp1"/>
            </w:pPr>
          </w:p>
        </w:tc>
      </w:tr>
      <w:tr w:rsidR="004F25B9" w:rsidRPr="00A71F01" w14:paraId="0B1CD787" w14:textId="77777777" w:rsidTr="55021DF8">
        <w:trPr>
          <w:trHeight w:val="372"/>
        </w:trPr>
        <w:tc>
          <w:tcPr>
            <w:tcW w:w="594" w:type="dxa"/>
            <w:tcBorders>
              <w:top w:val="single" w:sz="4" w:space="0" w:color="auto"/>
              <w:left w:val="single" w:sz="4" w:space="0" w:color="auto"/>
              <w:bottom w:val="single" w:sz="4" w:space="0" w:color="auto"/>
              <w:right w:val="single" w:sz="4" w:space="0" w:color="auto"/>
            </w:tcBorders>
          </w:tcPr>
          <w:p w14:paraId="753F7434" w14:textId="27598E4B" w:rsidR="004F25B9" w:rsidRPr="00A71F01" w:rsidRDefault="004F25B9" w:rsidP="00600F28">
            <w:pPr>
              <w:pStyle w:val="Betarp1"/>
              <w:numPr>
                <w:ilvl w:val="0"/>
                <w:numId w:val="15"/>
              </w:numPr>
              <w:ind w:left="61" w:right="317" w:firstLine="0"/>
              <w:jc w:val="center"/>
              <w:rPr>
                <w:rFonts w:eastAsia="Lucida Sans Unicode"/>
                <w:lang w:val="en-US"/>
              </w:rPr>
            </w:pPr>
          </w:p>
        </w:tc>
        <w:tc>
          <w:tcPr>
            <w:tcW w:w="4111" w:type="dxa"/>
            <w:tcBorders>
              <w:top w:val="single" w:sz="4" w:space="0" w:color="auto"/>
              <w:left w:val="single" w:sz="4" w:space="0" w:color="auto"/>
              <w:bottom w:val="single" w:sz="4" w:space="0" w:color="auto"/>
              <w:right w:val="single" w:sz="4" w:space="0" w:color="auto"/>
            </w:tcBorders>
            <w:vAlign w:val="center"/>
          </w:tcPr>
          <w:p w14:paraId="1E59EB80" w14:textId="19B742DD" w:rsidR="004F25B9" w:rsidRPr="00A71F01" w:rsidRDefault="004F25B9" w:rsidP="001A2250">
            <w:pPr>
              <w:pStyle w:val="Betarp1"/>
              <w:rPr>
                <w:highlight w:val="yellow"/>
              </w:rPr>
            </w:pPr>
            <w:r>
              <w:rPr>
                <w:bCs/>
                <w:sz w:val="22"/>
                <w:szCs w:val="22"/>
              </w:rPr>
              <w:t>Topografinė nuotrauka (po statybos darbų)</w:t>
            </w:r>
          </w:p>
        </w:tc>
        <w:tc>
          <w:tcPr>
            <w:tcW w:w="1134" w:type="dxa"/>
            <w:tcBorders>
              <w:top w:val="single" w:sz="4" w:space="0" w:color="auto"/>
              <w:left w:val="single" w:sz="4" w:space="0" w:color="auto"/>
              <w:bottom w:val="single" w:sz="4" w:space="0" w:color="auto"/>
              <w:right w:val="single" w:sz="4" w:space="0" w:color="auto"/>
            </w:tcBorders>
            <w:vAlign w:val="center"/>
          </w:tcPr>
          <w:p w14:paraId="40B8CEA5" w14:textId="268CD67A" w:rsidR="004F25B9" w:rsidRPr="00A71F01" w:rsidRDefault="004F25B9" w:rsidP="001A2250">
            <w:pPr>
              <w:pStyle w:val="Betarp1"/>
              <w:jc w:val="center"/>
            </w:pPr>
            <w:r>
              <w:rPr>
                <w:sz w:val="22"/>
                <w:szCs w:val="22"/>
              </w:rPr>
              <w:t>vnt.</w:t>
            </w:r>
          </w:p>
        </w:tc>
        <w:tc>
          <w:tcPr>
            <w:tcW w:w="1843" w:type="dxa"/>
            <w:tcBorders>
              <w:top w:val="single" w:sz="4" w:space="0" w:color="auto"/>
              <w:left w:val="single" w:sz="4" w:space="0" w:color="auto"/>
              <w:bottom w:val="single" w:sz="4" w:space="0" w:color="auto"/>
              <w:right w:val="single" w:sz="4" w:space="0" w:color="auto"/>
            </w:tcBorders>
          </w:tcPr>
          <w:p w14:paraId="3DAD03D6" w14:textId="59A597AE" w:rsidR="004F25B9" w:rsidRPr="00A71F01" w:rsidRDefault="004F25B9" w:rsidP="001A2250">
            <w:pPr>
              <w:pStyle w:val="Betarp1"/>
              <w:jc w:val="center"/>
            </w:pPr>
          </w:p>
        </w:tc>
        <w:tc>
          <w:tcPr>
            <w:tcW w:w="2126" w:type="dxa"/>
            <w:tcBorders>
              <w:top w:val="single" w:sz="4" w:space="0" w:color="auto"/>
              <w:left w:val="single" w:sz="4" w:space="0" w:color="auto"/>
              <w:bottom w:val="single" w:sz="4" w:space="0" w:color="auto"/>
              <w:right w:val="single" w:sz="4" w:space="0" w:color="auto"/>
            </w:tcBorders>
          </w:tcPr>
          <w:p w14:paraId="31790761" w14:textId="48E1CDDA" w:rsidR="004F25B9" w:rsidRPr="00A71F01" w:rsidRDefault="004F25B9" w:rsidP="001A2250">
            <w:pPr>
              <w:pStyle w:val="Betarp1"/>
              <w:rPr>
                <w:rFonts w:eastAsia="Lucida Sans Unicode"/>
              </w:rPr>
            </w:pPr>
          </w:p>
        </w:tc>
      </w:tr>
    </w:tbl>
    <w:p w14:paraId="5A29BDC1" w14:textId="59DD3CDF" w:rsidR="007C719B" w:rsidRPr="00A71F01" w:rsidRDefault="00823C78" w:rsidP="006E3B60">
      <w:pPr>
        <w:suppressAutoHyphens w:val="0"/>
        <w:autoSpaceDN/>
        <w:jc w:val="both"/>
        <w:textAlignment w:val="auto"/>
        <w:rPr>
          <w:bCs/>
          <w:iCs/>
          <w:lang w:eastAsia="lt-LT"/>
        </w:rPr>
      </w:pPr>
      <w:r w:rsidRPr="00A71F01">
        <w:rPr>
          <w:bCs/>
          <w:iCs/>
          <w:lang w:eastAsia="lt-LT"/>
        </w:rPr>
        <w:t xml:space="preserve">Sutarties vykdymo metu bus apmokama už faktiškai atliktus darbus. </w:t>
      </w:r>
    </w:p>
    <w:p w14:paraId="0E6182A9" w14:textId="17752D7A" w:rsidR="007C719B" w:rsidRPr="00A71F01" w:rsidRDefault="007C719B" w:rsidP="006E3B60">
      <w:pPr>
        <w:shd w:val="clear" w:color="auto" w:fill="FFFFFF"/>
        <w:tabs>
          <w:tab w:val="left" w:pos="284"/>
          <w:tab w:val="left" w:pos="426"/>
          <w:tab w:val="left" w:pos="1126"/>
          <w:tab w:val="left" w:pos="3600"/>
        </w:tabs>
        <w:autoSpaceDN/>
        <w:contextualSpacing/>
        <w:jc w:val="both"/>
        <w:textAlignment w:val="auto"/>
      </w:pPr>
      <w:r w:rsidRPr="00A71F01">
        <w:t>2.</w:t>
      </w:r>
      <w:r w:rsidR="003E15E9" w:rsidRPr="00A71F01">
        <w:t>3</w:t>
      </w:r>
      <w:r w:rsidRPr="00A71F01">
        <w:t xml:space="preserve">. Į </w:t>
      </w:r>
      <w:r w:rsidR="004C0603" w:rsidRPr="00A71F01">
        <w:t>Darbų</w:t>
      </w:r>
      <w:r w:rsidRPr="00A71F01">
        <w:t xml:space="preserve"> įkainį įeina darbo jėgos, mechanizmų, darbo ir medžiagų kaina, mokesčiai, draudimo, transportavimo ir visos kitos išlaidos, kurios Rangovui priklauso pagal Lietuvos Respublikos įstatymus ir kitus teisės aktus bei šios Sutarties nuostatas.</w:t>
      </w:r>
    </w:p>
    <w:p w14:paraId="1EA4FC4B" w14:textId="67A17A95" w:rsidR="00805DC3" w:rsidRPr="00A71F01" w:rsidRDefault="007C719B" w:rsidP="00F8172E">
      <w:pPr>
        <w:tabs>
          <w:tab w:val="left" w:pos="1134"/>
        </w:tabs>
        <w:suppressAutoHyphens w:val="0"/>
        <w:autoSpaceDN/>
        <w:contextualSpacing/>
        <w:jc w:val="both"/>
        <w:textAlignment w:val="auto"/>
        <w:rPr>
          <w:lang w:eastAsia="lt-LT"/>
        </w:rPr>
      </w:pPr>
      <w:r w:rsidRPr="00A71F01">
        <w:t>2.</w:t>
      </w:r>
      <w:r w:rsidR="003E15E9" w:rsidRPr="00A71F01">
        <w:t>4</w:t>
      </w:r>
      <w:r w:rsidRPr="00A71F01">
        <w:t>. Sutarties kaina</w:t>
      </w:r>
      <w:r w:rsidR="003E15E9" w:rsidRPr="00A71F01">
        <w:t>,</w:t>
      </w:r>
      <w:r w:rsidR="004C0603" w:rsidRPr="00A71F01">
        <w:t xml:space="preserve"> </w:t>
      </w:r>
      <w:r w:rsidR="003E15E9" w:rsidRPr="00A71F01">
        <w:t>kurią Užsakovas turės sumokėti Rangovui, priklauso nuo vykdant Sutartį užsakytų atlikti ir tinkamai atliktų Darbų apimties, bet neturi viršyti -</w:t>
      </w:r>
      <w:r w:rsidR="002D7AAA" w:rsidRPr="00A71F01">
        <w:t xml:space="preserve"> </w:t>
      </w:r>
      <w:r w:rsidR="00F4240C">
        <w:rPr>
          <w:shd w:val="clear" w:color="auto" w:fill="FFFFFF"/>
        </w:rPr>
        <w:t>471 00</w:t>
      </w:r>
      <w:r w:rsidR="00F4240C" w:rsidRPr="00A71F01">
        <w:rPr>
          <w:shd w:val="clear" w:color="auto" w:fill="FFFFFF"/>
        </w:rPr>
        <w:t xml:space="preserve">0,00 Eur </w:t>
      </w:r>
      <w:r w:rsidR="00F4240C">
        <w:rPr>
          <w:shd w:val="clear" w:color="auto" w:fill="FFFFFF"/>
        </w:rPr>
        <w:t xml:space="preserve">(keturi šimtai septyniasdešimt vieną tūkstantį </w:t>
      </w:r>
      <w:r w:rsidR="00F4240C" w:rsidRPr="00A71F01">
        <w:rPr>
          <w:shd w:val="clear" w:color="auto" w:fill="FFFFFF"/>
        </w:rPr>
        <w:t>eurų, 00 ct) be PVM</w:t>
      </w:r>
      <w:r w:rsidR="004519E3" w:rsidRPr="00A71F01">
        <w:t>.</w:t>
      </w:r>
      <w:r w:rsidR="002256C0" w:rsidRPr="00A71F01">
        <w:t xml:space="preserve"> </w:t>
      </w:r>
      <w:r w:rsidR="00805DC3" w:rsidRPr="00A71F01">
        <w:rPr>
          <w:rFonts w:eastAsia="Calibri"/>
        </w:rPr>
        <w:t>Užsakovas neįsipareigoja įsigyti darbų</w:t>
      </w:r>
      <w:r w:rsidR="00A271F8">
        <w:rPr>
          <w:rFonts w:eastAsia="Calibri"/>
        </w:rPr>
        <w:t xml:space="preserve"> (paslaugų)</w:t>
      </w:r>
      <w:r w:rsidR="00805DC3" w:rsidRPr="00A71F01">
        <w:rPr>
          <w:rFonts w:eastAsia="Calibri"/>
        </w:rPr>
        <w:t xml:space="preserve"> už visą nurodytą Sutarties kainą. Sutarties kaina yra maksimali suma, už kurią Užsakovas gali įsigyti darbų</w:t>
      </w:r>
      <w:r w:rsidR="00A271F8">
        <w:rPr>
          <w:rFonts w:eastAsia="Calibri"/>
        </w:rPr>
        <w:t xml:space="preserve"> (paslaugų)</w:t>
      </w:r>
      <w:r w:rsidR="003E15E9" w:rsidRPr="00A71F01">
        <w:rPr>
          <w:rFonts w:eastAsia="Calibri"/>
        </w:rPr>
        <w:t xml:space="preserve"> Sutarties 2.2 punkte nustatytais </w:t>
      </w:r>
      <w:r w:rsidR="00A271F8">
        <w:rPr>
          <w:rFonts w:eastAsia="Calibri"/>
        </w:rPr>
        <w:t>D</w:t>
      </w:r>
      <w:r w:rsidR="003E15E9" w:rsidRPr="00A71F01">
        <w:rPr>
          <w:rFonts w:eastAsia="Calibri"/>
        </w:rPr>
        <w:t>arbų įkainiais</w:t>
      </w:r>
      <w:r w:rsidR="00805DC3" w:rsidRPr="00A71F01">
        <w:rPr>
          <w:rFonts w:eastAsia="Calibri"/>
        </w:rPr>
        <w:t>.</w:t>
      </w:r>
      <w:r w:rsidR="00374252" w:rsidRPr="00A71F01">
        <w:rPr>
          <w:rFonts w:eastAsia="Calibri"/>
        </w:rPr>
        <w:t xml:space="preserve"> </w:t>
      </w:r>
      <w:r w:rsidR="002F1E06" w:rsidRPr="00A71F01">
        <w:rPr>
          <w:rFonts w:eastAsia="Calibri"/>
        </w:rPr>
        <w:t xml:space="preserve">Išankstinis mokėjimas už atliktus darbus nenumatomas. </w:t>
      </w:r>
    </w:p>
    <w:p w14:paraId="03456BB3" w14:textId="38E88F07" w:rsidR="007C719B" w:rsidRPr="00A71F01" w:rsidRDefault="007C719B" w:rsidP="006E3B60">
      <w:pPr>
        <w:shd w:val="clear" w:color="auto" w:fill="FFFFFF"/>
        <w:tabs>
          <w:tab w:val="left" w:pos="432"/>
          <w:tab w:val="left" w:pos="1126"/>
          <w:tab w:val="left" w:pos="3600"/>
        </w:tabs>
        <w:autoSpaceDN/>
        <w:jc w:val="both"/>
        <w:textAlignment w:val="auto"/>
        <w:rPr>
          <w:lang w:eastAsia="lt-LT"/>
        </w:rPr>
      </w:pPr>
      <w:r w:rsidRPr="00A71F01">
        <w:rPr>
          <w:lang w:eastAsia="lt-LT"/>
        </w:rPr>
        <w:t>2.</w:t>
      </w:r>
      <w:r w:rsidR="003E15E9" w:rsidRPr="00A71F01">
        <w:rPr>
          <w:lang w:eastAsia="lt-LT"/>
        </w:rPr>
        <w:t>5</w:t>
      </w:r>
      <w:r w:rsidRPr="00A71F01">
        <w:rPr>
          <w:lang w:eastAsia="lt-LT"/>
        </w:rPr>
        <w:t xml:space="preserve">. </w:t>
      </w:r>
      <w:r w:rsidRPr="00A71F01">
        <w:rPr>
          <w:bCs/>
          <w:lang w:eastAsia="lt-LT"/>
        </w:rPr>
        <w:t xml:space="preserve">Sutarties </w:t>
      </w:r>
      <w:r w:rsidR="00192589" w:rsidRPr="00A71F01">
        <w:rPr>
          <w:bCs/>
          <w:lang w:eastAsia="lt-LT"/>
        </w:rPr>
        <w:t xml:space="preserve">2.2 punkte nurodyti </w:t>
      </w:r>
      <w:r w:rsidR="00366499">
        <w:rPr>
          <w:bCs/>
          <w:lang w:eastAsia="lt-LT"/>
        </w:rPr>
        <w:t>D</w:t>
      </w:r>
      <w:r w:rsidR="00192589" w:rsidRPr="00A71F01">
        <w:rPr>
          <w:bCs/>
          <w:lang w:eastAsia="lt-LT"/>
        </w:rPr>
        <w:t xml:space="preserve">arbų </w:t>
      </w:r>
      <w:r w:rsidRPr="00A71F01">
        <w:rPr>
          <w:bCs/>
          <w:lang w:eastAsia="lt-LT"/>
        </w:rPr>
        <w:t>įkaini</w:t>
      </w:r>
      <w:r w:rsidR="00805DC3" w:rsidRPr="00A71F01">
        <w:rPr>
          <w:bCs/>
          <w:lang w:eastAsia="lt-LT"/>
        </w:rPr>
        <w:t>ai</w:t>
      </w:r>
      <w:r w:rsidR="00192589" w:rsidRPr="00A71F01">
        <w:rPr>
          <w:bCs/>
          <w:lang w:eastAsia="lt-LT"/>
        </w:rPr>
        <w:t xml:space="preserve"> </w:t>
      </w:r>
      <w:r w:rsidRPr="00A71F01">
        <w:rPr>
          <w:lang w:eastAsia="lt-LT"/>
        </w:rPr>
        <w:t xml:space="preserve">Sutarties galiojimo laikotarpiu </w:t>
      </w:r>
      <w:r w:rsidR="00192589" w:rsidRPr="00A71F01">
        <w:rPr>
          <w:lang w:eastAsia="lt-LT"/>
        </w:rPr>
        <w:t>gali būti peržiūrimi nustatytais atvejais:</w:t>
      </w:r>
    </w:p>
    <w:p w14:paraId="0A6347A8" w14:textId="5BE4AFE4" w:rsidR="00192589" w:rsidRPr="00A71F01" w:rsidRDefault="00192589" w:rsidP="006E3B60">
      <w:pPr>
        <w:jc w:val="both"/>
      </w:pPr>
      <w:r w:rsidRPr="00A71F01">
        <w:t>2.5.1. kai teisės aktais pakeičiamas Darbams taikomas PVM tarifo dydis, Darbų įkainio (-</w:t>
      </w:r>
      <w:proofErr w:type="spellStart"/>
      <w:r w:rsidRPr="00A71F01">
        <w:t>ių</w:t>
      </w:r>
      <w:proofErr w:type="spellEnd"/>
      <w:r w:rsidRPr="00A71F01">
        <w:t>) perskaičiavimas vykdomas po Lietuvos Respublikos pridėtinės vertės mokesčio įstatymo, kuriuo keičiasi mokesčio tarifas, įsigaliojimo dienos. Darbų įkainio (-</w:t>
      </w:r>
      <w:proofErr w:type="spellStart"/>
      <w:r w:rsidRPr="00A71F01">
        <w:t>ių</w:t>
      </w:r>
      <w:proofErr w:type="spellEnd"/>
      <w:r w:rsidRPr="00A71F01">
        <w:t>) pasikeitimas, susietas su PVM pasikeitimu, įforminamas papildomu dvišaliu Užsakovo ir Rangovo pasirašomu susitarimu ir taikomas atliktiems Darbams apmokėti po susitarimo pasirašymo dienos. Papildomas susitarimas sudaromas ne vėliau kaip per 15 (penkiolika) kalendorinių dienų nuo teisės akto, kuriuo keičiamas PVM dydis, įsigaliojimo dienos.</w:t>
      </w:r>
    </w:p>
    <w:p w14:paraId="1DC0B34D" w14:textId="65CC7DB5" w:rsidR="00192589" w:rsidRPr="00A71F01" w:rsidRDefault="00192589" w:rsidP="00192589">
      <w:pPr>
        <w:jc w:val="both"/>
      </w:pPr>
      <w:r>
        <w:t>2.5.2.  dėl kainų lygio pokyčio. Sutarties galiojimo metu Sutarties Šalis turi teisę inicijuoti Sutartyje numatyto Darbų įkainio (-</w:t>
      </w:r>
      <w:proofErr w:type="spellStart"/>
      <w:r>
        <w:t>ių</w:t>
      </w:r>
      <w:proofErr w:type="spellEnd"/>
      <w:r>
        <w:t>) perskaičiavimą (keitimą). Peržiūros momentas yra Šalies prašymo kitai Šaliai peržiūrėti Darbų įkainį (-</w:t>
      </w:r>
      <w:proofErr w:type="spellStart"/>
      <w:r>
        <w:t>ius</w:t>
      </w:r>
      <w:proofErr w:type="spellEnd"/>
      <w:r>
        <w:t>) gavimo diena. Rangovui mokėtinos sumos už Statybos darbus gali būti perskaičiuojamos, jeigu Valstybės duomenų agentūros (</w:t>
      </w:r>
      <w:hyperlink r:id="rId8">
        <w:r w:rsidRPr="55021DF8">
          <w:rPr>
            <w:rStyle w:val="Hipersaitas"/>
            <w:color w:val="auto"/>
          </w:rPr>
          <w:t>www.stat.gov.lt</w:t>
        </w:r>
      </w:hyperlink>
      <w:r>
        <w:t>) kas mėnesį skelbiamo statybos sąnaudų elementų kainų indekso, labiausiai atitinkančio Objekto rūšį (Statinių pagal tipą klasifikatorius (CC), reikšmė pakinta daugiau kaip 0,05</w:t>
      </w:r>
      <w:r w:rsidR="007D0DEF">
        <w:t>, t.</w:t>
      </w:r>
      <w:r w:rsidR="33D5DF38">
        <w:t xml:space="preserve"> </w:t>
      </w:r>
      <w:r w:rsidR="007D0DEF">
        <w:t xml:space="preserve">y. kai Indekso pokyčio koeficientas yra didesnis nei 1,05 </w:t>
      </w:r>
      <w:r>
        <w:t>.</w:t>
      </w:r>
    </w:p>
    <w:p w14:paraId="04AB5E74" w14:textId="77777777" w:rsidR="00192589" w:rsidRPr="00A71F01" w:rsidRDefault="00192589" w:rsidP="00192589">
      <w:pPr>
        <w:tabs>
          <w:tab w:val="left" w:pos="851"/>
        </w:tabs>
        <w:jc w:val="both"/>
      </w:pPr>
      <w:r w:rsidRPr="00A71F01">
        <w:lastRenderedPageBreak/>
        <w:t>2.5.2.1. Darbų įkainis perskaičiuojamas dėl Indekso pokyčio, Darbų įkainį padauginant iš Indekso pokyčio koeficiento, kuris apskaičiuojamas pagal toliau nurodytą formulę:</w:t>
      </w:r>
    </w:p>
    <w:p w14:paraId="3D533493" w14:textId="77777777" w:rsidR="00192589" w:rsidRPr="00A71F01" w:rsidRDefault="00192589" w:rsidP="00192589">
      <w:pPr>
        <w:jc w:val="both"/>
      </w:pPr>
      <w:r w:rsidRPr="00A71F01">
        <w:t xml:space="preserve">K = </w:t>
      </w:r>
      <w:proofErr w:type="spellStart"/>
      <w:r w:rsidRPr="00A71F01">
        <w:t>IPb</w:t>
      </w:r>
      <w:proofErr w:type="spellEnd"/>
      <w:r w:rsidRPr="00A71F01">
        <w:t xml:space="preserve"> / </w:t>
      </w:r>
      <w:proofErr w:type="spellStart"/>
      <w:r w:rsidRPr="00A71F01">
        <w:t>IPr</w:t>
      </w:r>
      <w:proofErr w:type="spellEnd"/>
    </w:p>
    <w:p w14:paraId="3C14BA3A" w14:textId="77777777" w:rsidR="00192589" w:rsidRPr="00A71F01" w:rsidRDefault="00192589" w:rsidP="00192589">
      <w:pPr>
        <w:jc w:val="both"/>
      </w:pPr>
      <w:r w:rsidRPr="00A71F01">
        <w:t>Kur:</w:t>
      </w:r>
      <w:r w:rsidRPr="00A71F01">
        <w:t> </w:t>
      </w:r>
      <w:r w:rsidRPr="00A71F01">
        <w:t> </w:t>
      </w:r>
    </w:p>
    <w:p w14:paraId="02392036" w14:textId="77777777" w:rsidR="00192589" w:rsidRPr="00A71F01" w:rsidRDefault="00192589" w:rsidP="00192589">
      <w:r w:rsidRPr="00A71F01">
        <w:t>K – Indekso pokyčio koeficientas;</w:t>
      </w:r>
    </w:p>
    <w:p w14:paraId="649562A0" w14:textId="77777777" w:rsidR="00192589" w:rsidRPr="00A71F01" w:rsidRDefault="00192589" w:rsidP="00192589">
      <w:proofErr w:type="spellStart"/>
      <w:r w:rsidRPr="00A71F01">
        <w:t>IPr</w:t>
      </w:r>
      <w:proofErr w:type="spellEnd"/>
      <w:r w:rsidRPr="00A71F01">
        <w:t xml:space="preserve"> – Indekso reikšmė laikotarpio pradžioje;</w:t>
      </w:r>
    </w:p>
    <w:p w14:paraId="51F57802" w14:textId="77777777" w:rsidR="00192589" w:rsidRPr="00A71F01" w:rsidRDefault="00192589" w:rsidP="00192589">
      <w:proofErr w:type="spellStart"/>
      <w:r w:rsidRPr="00A71F01">
        <w:t>IPb</w:t>
      </w:r>
      <w:proofErr w:type="spellEnd"/>
      <w:r w:rsidRPr="00A71F01">
        <w:t xml:space="preserve"> – Indekso reikšmė laikotarpio pabaigoje;</w:t>
      </w:r>
    </w:p>
    <w:p w14:paraId="5109B413" w14:textId="572A0011" w:rsidR="00192589" w:rsidRPr="00A71F01" w:rsidRDefault="00192589" w:rsidP="00707E18">
      <w:pPr>
        <w:jc w:val="both"/>
      </w:pPr>
      <w:r w:rsidRPr="00A71F01">
        <w:t>Laikotarpis yra bet koks laikotarpis, kurio pradžia yra ne ankstesnė, negu Sutarties įsigaliojimo</w:t>
      </w:r>
      <w:r w:rsidR="008A0266" w:rsidRPr="00A71F01">
        <w:t xml:space="preserve"> </w:t>
      </w:r>
      <w:r w:rsidRPr="00A71F01">
        <w:t xml:space="preserve">diena, pabaiga </w:t>
      </w:r>
      <w:r w:rsidR="008A0266" w:rsidRPr="00A71F01">
        <w:t xml:space="preserve">- </w:t>
      </w:r>
      <w:r w:rsidRPr="00A71F01">
        <w:t>ne vėlesnė, negu paskutiniojo Atliktų darbų akto pagal Sutartį sudarymo diena.</w:t>
      </w:r>
    </w:p>
    <w:p w14:paraId="7C4E2473" w14:textId="49D467B0" w:rsidR="00192589" w:rsidRPr="00A71F01" w:rsidRDefault="00192589" w:rsidP="00192589">
      <w:pPr>
        <w:tabs>
          <w:tab w:val="left" w:pos="851"/>
        </w:tabs>
        <w:jc w:val="both"/>
      </w:pPr>
      <w:r w:rsidRPr="00A71F01">
        <w:t>2.5.2.2.</w:t>
      </w:r>
      <w:r w:rsidRPr="00A71F01">
        <w:t> </w:t>
      </w:r>
      <w:r w:rsidRPr="00A71F01">
        <w:t xml:space="preserve">Šalys sudaro Susitarimą dėl Darbų įkainio </w:t>
      </w:r>
      <w:r w:rsidR="008A0266" w:rsidRPr="00A71F01">
        <w:t>(-</w:t>
      </w:r>
      <w:proofErr w:type="spellStart"/>
      <w:r w:rsidR="008A0266" w:rsidRPr="00A71F01">
        <w:t>ių</w:t>
      </w:r>
      <w:proofErr w:type="spellEnd"/>
      <w:r w:rsidR="008A0266" w:rsidRPr="00A71F01">
        <w:t xml:space="preserve">) </w:t>
      </w:r>
      <w:r w:rsidRPr="00A71F01">
        <w:t xml:space="preserve">perskaičiavimo per 10 darbo dienų nuo Šalies prašymo kitai Šaliai perskaičiuoti Darbų įkainį </w:t>
      </w:r>
      <w:r w:rsidR="008A0266" w:rsidRPr="00A71F01">
        <w:t>(-</w:t>
      </w:r>
      <w:proofErr w:type="spellStart"/>
      <w:r w:rsidR="008A0266" w:rsidRPr="00A71F01">
        <w:t>ius</w:t>
      </w:r>
      <w:proofErr w:type="spellEnd"/>
      <w:r w:rsidR="008A0266" w:rsidRPr="00A71F01">
        <w:t xml:space="preserve">) </w:t>
      </w:r>
      <w:r w:rsidRPr="00A71F01">
        <w:t>pateikimo dienos. Šalys privalo Susitarime nurodyti Indekso reikšmę laikotarpio pradžioje ir jos nustatymo datą, Indekso reikšmę laikotarpio pabaigoje ir jos nustatymo datą, Indekso pokyčio koeficientą, perskaičiuotą Darbų įkainį, perskaičiuotą Pradinės sutarties vertę, perskaičiuotą Statybos darbų ir Rangovo civilinės atsakomybės privalomojo draudimo sumą (šios sumos turi būti padauginamos iš Indekso pokyčio koeficiento) (jeigu draudimas privalomas pagal teisės aktus) bei kitą perskaičiavimui reikšmingą informaciją.</w:t>
      </w:r>
    </w:p>
    <w:p w14:paraId="5CD95107" w14:textId="025F2539" w:rsidR="00192589" w:rsidRPr="00A71F01" w:rsidRDefault="00192589" w:rsidP="00192589">
      <w:pPr>
        <w:jc w:val="both"/>
      </w:pPr>
      <w:r w:rsidRPr="00A71F01">
        <w:t>2.5.2.3.</w:t>
      </w:r>
      <w:r w:rsidRPr="00A71F01">
        <w:t> </w:t>
      </w:r>
      <w:r w:rsidRPr="00A71F01">
        <w:t xml:space="preserve">Po to, kai Šalys sudaro Susitarimą dėl Darbų įkainio </w:t>
      </w:r>
      <w:r w:rsidR="008A0266" w:rsidRPr="00A71F01">
        <w:t>(-</w:t>
      </w:r>
      <w:proofErr w:type="spellStart"/>
      <w:r w:rsidR="008A0266" w:rsidRPr="00A71F01">
        <w:t>ių</w:t>
      </w:r>
      <w:proofErr w:type="spellEnd"/>
      <w:r w:rsidR="008A0266" w:rsidRPr="00A71F01">
        <w:t xml:space="preserve">) </w:t>
      </w:r>
      <w:r w:rsidRPr="00A71F01">
        <w:t xml:space="preserve">perskaičiavimo, perskaičiuotas Darbų įkainis </w:t>
      </w:r>
      <w:r w:rsidR="008A0266" w:rsidRPr="00A71F01">
        <w:t>(-</w:t>
      </w:r>
      <w:proofErr w:type="spellStart"/>
      <w:r w:rsidR="008A0266" w:rsidRPr="00A71F01">
        <w:t>iai</w:t>
      </w:r>
      <w:proofErr w:type="spellEnd"/>
      <w:r w:rsidR="008A0266" w:rsidRPr="00A71F01">
        <w:t xml:space="preserve">) </w:t>
      </w:r>
      <w:r w:rsidRPr="00A71F01">
        <w:t>taikomas</w:t>
      </w:r>
      <w:r w:rsidR="008A0266" w:rsidRPr="00A71F01">
        <w:t xml:space="preserve"> (-i)</w:t>
      </w:r>
      <w:r w:rsidRPr="00A71F01">
        <w:t xml:space="preserve"> darbams, kurie yra įtraukiami į Atliktų darbų aktus (kaip per ataskaitinį laikotarpį atlikti Darbai), Rangovo pateikiamus po Šalies prašymo kitai Šaliai perskaičiuoti Darbų įkainį </w:t>
      </w:r>
      <w:r w:rsidR="008A0266" w:rsidRPr="00A71F01">
        <w:t>(-</w:t>
      </w:r>
      <w:proofErr w:type="spellStart"/>
      <w:r w:rsidR="008A0266" w:rsidRPr="00A71F01">
        <w:t>ius</w:t>
      </w:r>
      <w:proofErr w:type="spellEnd"/>
      <w:r w:rsidR="008A0266" w:rsidRPr="00A71F01">
        <w:t xml:space="preserve">) </w:t>
      </w:r>
      <w:r w:rsidRPr="00A71F01">
        <w:t>pateikimo. Jeigu dėl Susitarimo sudarymui reikalingo laiko gali vėluoti Atliktų darbų aktų pateikimas, Rangovas turi teisę arba (a) pateikti Atliktų darbų aktą su neperskaičiuotu Darbų įkainiu</w:t>
      </w:r>
      <w:r w:rsidR="008A0266" w:rsidRPr="00A71F01">
        <w:t xml:space="preserve"> (-</w:t>
      </w:r>
      <w:proofErr w:type="spellStart"/>
      <w:r w:rsidR="008A0266" w:rsidRPr="00A71F01">
        <w:t>iais</w:t>
      </w:r>
      <w:proofErr w:type="spellEnd"/>
      <w:r w:rsidR="008A0266" w:rsidRPr="00A71F01">
        <w:t>)</w:t>
      </w:r>
      <w:r w:rsidRPr="00A71F01">
        <w:t xml:space="preserve"> ir perskaičiavimą atlikti kitame Atliktų darbų akte, arba (b) sustabdyti Atliktų darbų akto pateikimą iki bus perskaičiuotas Darbų įkainis</w:t>
      </w:r>
      <w:r w:rsidR="008A0266" w:rsidRPr="00A71F01">
        <w:t xml:space="preserve"> (-</w:t>
      </w:r>
      <w:proofErr w:type="spellStart"/>
      <w:r w:rsidR="008A0266" w:rsidRPr="00A71F01">
        <w:t>iai</w:t>
      </w:r>
      <w:proofErr w:type="spellEnd"/>
      <w:r w:rsidR="008A0266" w:rsidRPr="00A71F01">
        <w:t>)</w:t>
      </w:r>
      <w:r w:rsidRPr="00A71F01">
        <w:t>.</w:t>
      </w:r>
    </w:p>
    <w:p w14:paraId="1806601F" w14:textId="2A620FA2" w:rsidR="00192589" w:rsidRPr="00A71F01" w:rsidRDefault="00192589" w:rsidP="00192589">
      <w:pPr>
        <w:jc w:val="both"/>
      </w:pPr>
      <w:r w:rsidRPr="00A71F01">
        <w:t>2.5.2.4.</w:t>
      </w:r>
      <w:r w:rsidRPr="00A71F01">
        <w:t> </w:t>
      </w:r>
      <w:r w:rsidRPr="00A71F01">
        <w:t xml:space="preserve">Darbų įkainio </w:t>
      </w:r>
      <w:r w:rsidR="008A0266" w:rsidRPr="00A71F01">
        <w:t>(-</w:t>
      </w:r>
      <w:proofErr w:type="spellStart"/>
      <w:r w:rsidR="008A0266" w:rsidRPr="00A71F01">
        <w:t>ių</w:t>
      </w:r>
      <w:proofErr w:type="spellEnd"/>
      <w:r w:rsidR="008A0266" w:rsidRPr="00A71F01">
        <w:t xml:space="preserve">) </w:t>
      </w:r>
      <w:r w:rsidRPr="00A71F01">
        <w:t>peržiūra gali būti atliekama ne anksčiau nei po 6 (šešių) mėnesių p</w:t>
      </w:r>
      <w:r w:rsidR="00A46711">
        <w:t xml:space="preserve">o Sutarties įsigaliojimo dienos </w:t>
      </w:r>
      <w:r w:rsidR="00A46711" w:rsidRPr="00CA60C8">
        <w:t>ir po to Sutarties kaina gali būti peržiūrima ne dažniau negu kas 6 mėnesius. Vėlesnis kainų arba įkainių perskaičiavimas negali apimti laikotarpio, už kurį jau buvo atliktas perskaičiavimas</w:t>
      </w:r>
      <w:r w:rsidR="00A46711">
        <w:t>.</w:t>
      </w:r>
    </w:p>
    <w:p w14:paraId="47A2524A" w14:textId="2C733249" w:rsidR="00192589" w:rsidRPr="00A71F01" w:rsidRDefault="00192589" w:rsidP="00192589">
      <w:pPr>
        <w:jc w:val="both"/>
        <w:rPr>
          <w:lang w:eastAsia="lt-LT"/>
        </w:rPr>
      </w:pPr>
      <w:r w:rsidRPr="00A71F01">
        <w:t>2.5.2.5.</w:t>
      </w:r>
      <w:r w:rsidRPr="00A71F01">
        <w:t> </w:t>
      </w:r>
      <w:r w:rsidRPr="00A71F01">
        <w:t xml:space="preserve">Jeigu Darbai vėluoja dėl priežasčių, dėl kurių Rangovas neįgyja teisės į Darbų terminų pratęsimą, uždelstiems darbams Darbų įkainis </w:t>
      </w:r>
      <w:r w:rsidR="008A0266" w:rsidRPr="00A71F01">
        <w:t>(-</w:t>
      </w:r>
      <w:proofErr w:type="spellStart"/>
      <w:r w:rsidR="008A0266" w:rsidRPr="00A71F01">
        <w:t>iai</w:t>
      </w:r>
      <w:proofErr w:type="spellEnd"/>
      <w:r w:rsidR="008A0266" w:rsidRPr="00A71F01">
        <w:t xml:space="preserve">) </w:t>
      </w:r>
      <w:r w:rsidRPr="00A71F01">
        <w:t>neperskaičiuojamas</w:t>
      </w:r>
      <w:r w:rsidR="008A0266" w:rsidRPr="00A71F01">
        <w:t xml:space="preserve"> (-i)</w:t>
      </w:r>
      <w:r w:rsidRPr="00A71F01">
        <w:t xml:space="preserve"> dėl kainų lygio kilimo (</w:t>
      </w:r>
      <w:bookmarkStart w:id="0" w:name="_Hlk183769951"/>
      <w:r w:rsidRPr="00A71F01">
        <w:t>kai Indekso pokyčio koeficientas yra didesnis nei 1,05</w:t>
      </w:r>
      <w:bookmarkEnd w:id="0"/>
      <w:r w:rsidRPr="00A71F01">
        <w:t xml:space="preserve">), bet turi būti perskaičiuojamas </w:t>
      </w:r>
      <w:r w:rsidR="008A0266" w:rsidRPr="00A71F01">
        <w:t xml:space="preserve">(-i) </w:t>
      </w:r>
      <w:r w:rsidRPr="00A71F01">
        <w:t>dėl kainų lygio kritimo (kai Indekso pokyčio koeficientas yra mažesnis nei 0,95).</w:t>
      </w:r>
    </w:p>
    <w:p w14:paraId="194151F3" w14:textId="1EE0A5A9" w:rsidR="007C719B" w:rsidRPr="00A71F01" w:rsidRDefault="007C719B" w:rsidP="00707E18">
      <w:pPr>
        <w:shd w:val="clear" w:color="auto" w:fill="FFFFFF"/>
        <w:tabs>
          <w:tab w:val="left" w:pos="432"/>
          <w:tab w:val="left" w:pos="1126"/>
          <w:tab w:val="left" w:pos="3600"/>
        </w:tabs>
        <w:autoSpaceDN/>
        <w:jc w:val="both"/>
        <w:textAlignment w:val="auto"/>
        <w:rPr>
          <w:lang w:eastAsia="lt-LT"/>
        </w:rPr>
      </w:pPr>
      <w:r w:rsidRPr="00A71F01">
        <w:rPr>
          <w:lang w:eastAsia="lt-LT"/>
        </w:rPr>
        <w:t>2.</w:t>
      </w:r>
      <w:r w:rsidR="003E15E9" w:rsidRPr="00A71F01">
        <w:rPr>
          <w:lang w:eastAsia="lt-LT"/>
        </w:rPr>
        <w:t>6</w:t>
      </w:r>
      <w:r w:rsidRPr="00A71F01">
        <w:rPr>
          <w:lang w:eastAsia="lt-LT"/>
        </w:rPr>
        <w:t xml:space="preserve">. Užsakovas už faktiškai ir tinkamai </w:t>
      </w:r>
      <w:r w:rsidRPr="00A71F01">
        <w:rPr>
          <w:lang w:eastAsia="ar-SA"/>
        </w:rPr>
        <w:t>atliktus Darbus (Darbų</w:t>
      </w:r>
      <w:r w:rsidRPr="00A71F01">
        <w:rPr>
          <w:lang w:eastAsia="lt-LT"/>
        </w:rPr>
        <w:t xml:space="preserve"> dalį</w:t>
      </w:r>
      <w:r w:rsidRPr="00A71F01">
        <w:rPr>
          <w:lang w:eastAsia="ar-SA"/>
        </w:rPr>
        <w:t>)</w:t>
      </w:r>
      <w:r w:rsidRPr="00A71F01">
        <w:rPr>
          <w:lang w:eastAsia="lt-LT"/>
        </w:rPr>
        <w:t xml:space="preserve"> pagal Sutartį</w:t>
      </w:r>
      <w:r w:rsidRPr="00A71F01">
        <w:rPr>
          <w:lang w:eastAsia="ar-SA"/>
        </w:rPr>
        <w:t xml:space="preserve"> kiekvieną mėnesį</w:t>
      </w:r>
      <w:r w:rsidRPr="00A71F01">
        <w:rPr>
          <w:lang w:eastAsia="lt-LT"/>
        </w:rPr>
        <w:t xml:space="preserve"> sumoka per 30 </w:t>
      </w:r>
      <w:r w:rsidR="00355032" w:rsidRPr="00A71F01">
        <w:rPr>
          <w:lang w:eastAsia="lt-LT"/>
        </w:rPr>
        <w:t xml:space="preserve">(trisdešimt) kalendorinių </w:t>
      </w:r>
      <w:r w:rsidRPr="00A71F01">
        <w:rPr>
          <w:lang w:eastAsia="lt-LT"/>
        </w:rPr>
        <w:t>dienų nuo Darbų perdavimo</w:t>
      </w:r>
      <w:r w:rsidR="00614072" w:rsidRPr="00A71F01">
        <w:rPr>
          <w:lang w:eastAsia="lt-LT"/>
        </w:rPr>
        <w:t>-priėmimo</w:t>
      </w:r>
      <w:r w:rsidR="004338B2" w:rsidRPr="00A71F01">
        <w:rPr>
          <w:lang w:eastAsia="ar-SA"/>
        </w:rPr>
        <w:t xml:space="preserve"> </w:t>
      </w:r>
      <w:r w:rsidRPr="00A71F01">
        <w:rPr>
          <w:lang w:eastAsia="lt-LT"/>
        </w:rPr>
        <w:t xml:space="preserve">akto pasirašymo ir </w:t>
      </w:r>
      <w:r w:rsidR="004D68F2" w:rsidRPr="00A71F01">
        <w:rPr>
          <w:lang w:eastAsia="lt-LT"/>
        </w:rPr>
        <w:t xml:space="preserve">elektroninės </w:t>
      </w:r>
      <w:r w:rsidRPr="00A71F01">
        <w:rPr>
          <w:lang w:eastAsia="lt-LT"/>
        </w:rPr>
        <w:t>sąskaitos</w:t>
      </w:r>
      <w:r w:rsidR="004338B2" w:rsidRPr="00A71F01">
        <w:rPr>
          <w:lang w:eastAsia="lt-LT"/>
        </w:rPr>
        <w:t xml:space="preserve"> </w:t>
      </w:r>
      <w:r w:rsidRPr="00A71F01">
        <w:rPr>
          <w:lang w:eastAsia="lt-LT"/>
        </w:rPr>
        <w:t xml:space="preserve">faktūros arba kitų atsiskaitymo dokumentų gavimo dienos. </w:t>
      </w:r>
      <w:r w:rsidR="004D68F2" w:rsidRPr="00A71F01">
        <w:rPr>
          <w:lang w:eastAsia="lt-LT"/>
        </w:rPr>
        <w:t xml:space="preserve">Elektroninėje </w:t>
      </w:r>
      <w:r w:rsidRPr="00A71F01">
        <w:rPr>
          <w:lang w:eastAsia="lt-LT"/>
        </w:rPr>
        <w:t>sąskaitoje</w:t>
      </w:r>
      <w:r w:rsidR="004338B2" w:rsidRPr="00A71F01">
        <w:rPr>
          <w:lang w:eastAsia="lt-LT"/>
        </w:rPr>
        <w:t xml:space="preserve"> </w:t>
      </w:r>
      <w:r w:rsidRPr="00A71F01">
        <w:rPr>
          <w:lang w:eastAsia="lt-LT"/>
        </w:rPr>
        <w:t xml:space="preserve">faktūroje </w:t>
      </w:r>
      <w:r w:rsidRPr="00A71F01">
        <w:rPr>
          <w:iCs/>
          <w:lang w:eastAsia="ar-SA"/>
        </w:rPr>
        <w:t>arba kituose atsiskaitymo dokumentuose</w:t>
      </w:r>
      <w:r w:rsidRPr="00A71F01">
        <w:rPr>
          <w:lang w:eastAsia="ar-SA"/>
        </w:rPr>
        <w:t xml:space="preserve"> turi būti nurodyta Darbų pavadinimas, jų apimtis, įkainis, atliktų Darbų kaina su PVM,</w:t>
      </w:r>
      <w:r w:rsidRPr="00A71F01">
        <w:rPr>
          <w:lang w:eastAsia="lt-LT"/>
        </w:rPr>
        <w:t xml:space="preserve"> Sutarties data, numeris</w:t>
      </w:r>
      <w:r w:rsidR="007225E2" w:rsidRPr="00A71F01">
        <w:rPr>
          <w:lang w:eastAsia="lt-LT"/>
        </w:rPr>
        <w:t>:</w:t>
      </w:r>
    </w:p>
    <w:p w14:paraId="5732A2BC" w14:textId="7928C57B" w:rsidR="007225E2" w:rsidRPr="00A71F01" w:rsidRDefault="007225E2" w:rsidP="00707E18">
      <w:pPr>
        <w:pStyle w:val="Stilius3"/>
        <w:widowControl/>
        <w:suppressAutoHyphens w:val="0"/>
        <w:autoSpaceDN/>
        <w:spacing w:before="0"/>
        <w:textAlignment w:val="auto"/>
      </w:pPr>
      <w:r w:rsidRPr="00A71F01">
        <w:rPr>
          <w:lang w:eastAsia="lt-LT"/>
        </w:rPr>
        <w:t>2.</w:t>
      </w:r>
      <w:r w:rsidR="003E15E9" w:rsidRPr="00A71F01">
        <w:rPr>
          <w:lang w:eastAsia="lt-LT"/>
        </w:rPr>
        <w:t>6</w:t>
      </w:r>
      <w:r w:rsidRPr="00A71F01">
        <w:rPr>
          <w:lang w:eastAsia="lt-LT"/>
        </w:rPr>
        <w:t xml:space="preserve">.1. </w:t>
      </w:r>
      <w:r w:rsidRPr="00A71F01">
        <w:t xml:space="preserve">Elektroninė 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Rangovo gali būti pateikiama per informacinę </w:t>
      </w:r>
      <w:r w:rsidR="006B6930" w:rsidRPr="00A71F01">
        <w:t>„</w:t>
      </w:r>
      <w:r w:rsidR="006B6930">
        <w:t>SABIS“;</w:t>
      </w:r>
    </w:p>
    <w:p w14:paraId="4C99D9C4" w14:textId="7B5DDA6B" w:rsidR="007225E2" w:rsidRPr="00A71F01" w:rsidRDefault="007225E2" w:rsidP="00707E18">
      <w:pPr>
        <w:pStyle w:val="Stilius3"/>
        <w:widowControl/>
        <w:suppressAutoHyphens w:val="0"/>
        <w:autoSpaceDN/>
        <w:spacing w:before="0"/>
        <w:textAlignment w:val="auto"/>
      </w:pPr>
      <w:r w:rsidRPr="00A71F01">
        <w:t>2.</w:t>
      </w:r>
      <w:r w:rsidR="003E15E9" w:rsidRPr="00A71F01">
        <w:t>6</w:t>
      </w:r>
      <w:r w:rsidRPr="00A71F01">
        <w:t>.2. Europos elektroninių sąskaitų faktūrų standarto neatitinkanti elektroninė sąskaita faktūra Rangovo privalo būti pateikiama, naudojantis informacinės sistemos „</w:t>
      </w:r>
      <w:r w:rsidR="006B6930">
        <w:t>SABIS“ priemonėmis.</w:t>
      </w:r>
    </w:p>
    <w:p w14:paraId="7B845A2F" w14:textId="52C3B76B" w:rsidR="007225E2" w:rsidRPr="00A71F01" w:rsidRDefault="007225E2" w:rsidP="00707E18">
      <w:pPr>
        <w:shd w:val="clear" w:color="auto" w:fill="FFFFFF"/>
        <w:tabs>
          <w:tab w:val="left" w:pos="432"/>
          <w:tab w:val="left" w:pos="1126"/>
          <w:tab w:val="left" w:pos="3600"/>
        </w:tabs>
        <w:autoSpaceDN/>
        <w:jc w:val="both"/>
        <w:textAlignment w:val="auto"/>
        <w:rPr>
          <w:lang w:eastAsia="lt-LT"/>
        </w:rPr>
      </w:pPr>
      <w:r w:rsidRPr="00A71F01">
        <w:t>2.</w:t>
      </w:r>
      <w:r w:rsidR="003E15E9" w:rsidRPr="00A71F01">
        <w:t>6</w:t>
      </w:r>
      <w:r w:rsidRPr="00A71F01">
        <w:t>.3. Užsakovas elektronines sąskaitas faktūras p</w:t>
      </w:r>
      <w:bookmarkStart w:id="1" w:name="_Hlk158116764"/>
      <w:r w:rsidRPr="00A71F01">
        <w:t xml:space="preserve">riima ir apdoroja naudodamasis informacinės sistemos </w:t>
      </w:r>
      <w:r w:rsidR="006B6930" w:rsidRPr="00A71F01">
        <w:t>„</w:t>
      </w:r>
      <w:r w:rsidR="006B6930">
        <w:t xml:space="preserve">SABIS“ </w:t>
      </w:r>
      <w:r w:rsidRPr="00A71F01">
        <w:t>priemonėmis</w:t>
      </w:r>
      <w:bookmarkEnd w:id="1"/>
      <w:r w:rsidRPr="00A71F01">
        <w:t>.</w:t>
      </w:r>
    </w:p>
    <w:p w14:paraId="79F1994A" w14:textId="4CC3E4C5" w:rsidR="007C719B" w:rsidRPr="00A71F01" w:rsidRDefault="00355032" w:rsidP="55021DF8">
      <w:pPr>
        <w:shd w:val="clear" w:color="auto" w:fill="FFFFFF" w:themeFill="background1"/>
        <w:tabs>
          <w:tab w:val="left" w:pos="432"/>
          <w:tab w:val="left" w:pos="1126"/>
          <w:tab w:val="left" w:pos="3600"/>
        </w:tabs>
        <w:autoSpaceDN/>
        <w:jc w:val="both"/>
        <w:textAlignment w:val="auto"/>
        <w:rPr>
          <w:lang w:eastAsia="lt-LT"/>
        </w:rPr>
      </w:pPr>
      <w:r w:rsidRPr="55021DF8">
        <w:rPr>
          <w:lang w:eastAsia="lt-LT"/>
        </w:rPr>
        <w:t>2.</w:t>
      </w:r>
      <w:r w:rsidR="003E15E9" w:rsidRPr="55021DF8">
        <w:rPr>
          <w:lang w:eastAsia="lt-LT"/>
        </w:rPr>
        <w:t>7</w:t>
      </w:r>
      <w:r w:rsidRPr="55021DF8">
        <w:rPr>
          <w:lang w:eastAsia="lt-LT"/>
        </w:rPr>
        <w:t xml:space="preserve">. </w:t>
      </w:r>
      <w:r w:rsidR="007C719B" w:rsidRPr="55021DF8">
        <w:rPr>
          <w:lang w:eastAsia="lt-LT"/>
        </w:rPr>
        <w:t xml:space="preserve">Užsakovas turi teisę sulaikyti apmokėjimą arba gražinti </w:t>
      </w:r>
      <w:r w:rsidR="00C635B0" w:rsidRPr="55021DF8">
        <w:rPr>
          <w:lang w:eastAsia="lt-LT"/>
        </w:rPr>
        <w:t xml:space="preserve">elektroninę </w:t>
      </w:r>
      <w:r w:rsidR="007C719B" w:rsidRPr="55021DF8">
        <w:rPr>
          <w:lang w:eastAsia="lt-LT"/>
        </w:rPr>
        <w:t xml:space="preserve">sąskaitą  faktūrą ar kitą atsiskaitymo dokumentą, jei </w:t>
      </w:r>
      <w:r w:rsidR="00C635B0" w:rsidRPr="55021DF8">
        <w:rPr>
          <w:lang w:eastAsia="lt-LT"/>
        </w:rPr>
        <w:t xml:space="preserve">elektroninėje </w:t>
      </w:r>
      <w:r w:rsidR="007C719B" w:rsidRPr="55021DF8">
        <w:rPr>
          <w:lang w:eastAsia="lt-LT"/>
        </w:rPr>
        <w:t>sąskaitoje faktūroje ar kitame atsiskaitymo dokumente nurodyta neteisinga Darbų kaina</w:t>
      </w:r>
      <w:r w:rsidR="0057620C" w:rsidRPr="55021DF8">
        <w:rPr>
          <w:lang w:eastAsia="lt-LT"/>
        </w:rPr>
        <w:t>, įkainis</w:t>
      </w:r>
      <w:r w:rsidR="007C719B" w:rsidRPr="55021DF8">
        <w:rPr>
          <w:lang w:eastAsia="lt-LT"/>
        </w:rPr>
        <w:t>, Darbų sudėtis, Sutarties data ar numeris, jei sąskait</w:t>
      </w:r>
      <w:r w:rsidR="00F71234" w:rsidRPr="55021DF8">
        <w:rPr>
          <w:lang w:eastAsia="lt-LT"/>
        </w:rPr>
        <w:t>os</w:t>
      </w:r>
      <w:r w:rsidR="004338B2" w:rsidRPr="55021DF8">
        <w:rPr>
          <w:lang w:eastAsia="lt-LT"/>
        </w:rPr>
        <w:t xml:space="preserve"> </w:t>
      </w:r>
      <w:r w:rsidR="007C719B" w:rsidRPr="55021DF8">
        <w:rPr>
          <w:lang w:eastAsia="lt-LT"/>
        </w:rPr>
        <w:t>faktūr</w:t>
      </w:r>
      <w:r w:rsidR="00F71234" w:rsidRPr="55021DF8">
        <w:rPr>
          <w:lang w:eastAsia="lt-LT"/>
        </w:rPr>
        <w:t>os</w:t>
      </w:r>
      <w:r w:rsidR="007C719B" w:rsidRPr="55021DF8">
        <w:rPr>
          <w:lang w:eastAsia="lt-LT"/>
        </w:rPr>
        <w:t xml:space="preserve"> ar kit</w:t>
      </w:r>
      <w:r w:rsidR="00F71234" w:rsidRPr="55021DF8">
        <w:rPr>
          <w:lang w:eastAsia="lt-LT"/>
        </w:rPr>
        <w:t>o</w:t>
      </w:r>
      <w:r w:rsidR="007C719B" w:rsidRPr="55021DF8">
        <w:rPr>
          <w:lang w:eastAsia="lt-LT"/>
        </w:rPr>
        <w:t xml:space="preserve"> atsiskaitymo </w:t>
      </w:r>
      <w:r w:rsidR="00F71234" w:rsidRPr="55021DF8">
        <w:rPr>
          <w:lang w:eastAsia="lt-LT"/>
        </w:rPr>
        <w:t xml:space="preserve">dokumento Užsakovas negali priimti ir apdoroti naudojantis informacinės sistemos </w:t>
      </w:r>
      <w:r w:rsidR="006B6930">
        <w:t xml:space="preserve">„SABIS“ </w:t>
      </w:r>
      <w:r w:rsidR="00F71234" w:rsidRPr="55021DF8">
        <w:rPr>
          <w:lang w:eastAsia="lt-LT"/>
        </w:rPr>
        <w:t xml:space="preserve">priemonėmis </w:t>
      </w:r>
      <w:r w:rsidR="007C719B" w:rsidRPr="55021DF8">
        <w:rPr>
          <w:lang w:eastAsia="lt-LT"/>
        </w:rPr>
        <w:t>(kol bus išsiaiškinta su Rangovu).</w:t>
      </w:r>
    </w:p>
    <w:p w14:paraId="44929DB3" w14:textId="167B82FE" w:rsidR="007C719B" w:rsidRPr="00A71F01" w:rsidRDefault="007C719B" w:rsidP="00707E18">
      <w:pPr>
        <w:shd w:val="clear" w:color="auto" w:fill="FFFFFF"/>
        <w:tabs>
          <w:tab w:val="left" w:pos="432"/>
          <w:tab w:val="left" w:pos="1126"/>
          <w:tab w:val="left" w:pos="3600"/>
        </w:tabs>
        <w:autoSpaceDN/>
        <w:jc w:val="both"/>
        <w:textAlignment w:val="auto"/>
        <w:rPr>
          <w:lang w:eastAsia="lt-LT"/>
        </w:rPr>
      </w:pPr>
      <w:r w:rsidRPr="00A71F01">
        <w:rPr>
          <w:lang w:eastAsia="lt-LT"/>
        </w:rPr>
        <w:t>2.</w:t>
      </w:r>
      <w:r w:rsidR="003E15E9" w:rsidRPr="00A71F01">
        <w:rPr>
          <w:lang w:eastAsia="ar-SA"/>
        </w:rPr>
        <w:t>8</w:t>
      </w:r>
      <w:r w:rsidRPr="00A71F01">
        <w:rPr>
          <w:lang w:eastAsia="lt-LT"/>
        </w:rPr>
        <w:t>. Užsakovas už atliktų Darbų dalį Rangovui atsiskaito mokėjimo pavedimu į Rangovo nurodytą atsiskaitomąją sąskaitą.</w:t>
      </w:r>
    </w:p>
    <w:p w14:paraId="13A75D03" w14:textId="77777777" w:rsidR="00D50770" w:rsidRPr="00A71F01" w:rsidRDefault="00D50770" w:rsidP="00707E18">
      <w:pPr>
        <w:jc w:val="both"/>
      </w:pPr>
    </w:p>
    <w:p w14:paraId="16A80AFE" w14:textId="77777777" w:rsidR="007C719B" w:rsidRPr="00A71F01" w:rsidRDefault="007C719B" w:rsidP="00707E18">
      <w:pPr>
        <w:shd w:val="clear" w:color="auto" w:fill="FFFFFF"/>
        <w:tabs>
          <w:tab w:val="left" w:pos="3600"/>
        </w:tabs>
        <w:autoSpaceDN/>
        <w:jc w:val="center"/>
        <w:textAlignment w:val="auto"/>
        <w:rPr>
          <w:b/>
          <w:lang w:eastAsia="lt-LT"/>
        </w:rPr>
      </w:pPr>
      <w:r w:rsidRPr="00A71F01">
        <w:rPr>
          <w:b/>
          <w:lang w:eastAsia="lt-LT"/>
        </w:rPr>
        <w:t>3. ŠALIŲ TEISĖS IR PAREIGOS</w:t>
      </w:r>
    </w:p>
    <w:p w14:paraId="47BA7004" w14:textId="77777777" w:rsidR="007C719B" w:rsidRPr="00A71F01" w:rsidRDefault="007C719B" w:rsidP="00707E18">
      <w:pPr>
        <w:shd w:val="clear" w:color="auto" w:fill="FFFFFF"/>
        <w:tabs>
          <w:tab w:val="left" w:pos="3600"/>
        </w:tabs>
        <w:autoSpaceDN/>
        <w:jc w:val="center"/>
        <w:textAlignment w:val="auto"/>
        <w:rPr>
          <w:b/>
          <w:lang w:eastAsia="lt-LT"/>
        </w:rPr>
      </w:pPr>
    </w:p>
    <w:p w14:paraId="566816B4" w14:textId="77777777" w:rsidR="007C719B" w:rsidRPr="00A71F01" w:rsidRDefault="007C719B" w:rsidP="00707E18">
      <w:pPr>
        <w:shd w:val="clear" w:color="auto" w:fill="FFFFFF"/>
        <w:tabs>
          <w:tab w:val="left" w:pos="1121"/>
          <w:tab w:val="left" w:pos="3600"/>
        </w:tabs>
        <w:autoSpaceDN/>
        <w:jc w:val="both"/>
        <w:textAlignment w:val="auto"/>
        <w:rPr>
          <w:lang w:eastAsia="lt-LT"/>
        </w:rPr>
      </w:pPr>
      <w:r w:rsidRPr="00A71F01">
        <w:rPr>
          <w:lang w:eastAsia="lt-LT"/>
        </w:rPr>
        <w:t xml:space="preserve">3.1. </w:t>
      </w:r>
      <w:r w:rsidRPr="00A71F01">
        <w:rPr>
          <w:b/>
          <w:bCs/>
          <w:lang w:eastAsia="lt-LT"/>
        </w:rPr>
        <w:t>Užsakovas turi teisę</w:t>
      </w:r>
      <w:r w:rsidRPr="00A71F01">
        <w:rPr>
          <w:lang w:eastAsia="lt-LT"/>
        </w:rPr>
        <w:t>:</w:t>
      </w:r>
    </w:p>
    <w:p w14:paraId="723BDBA4" w14:textId="77777777" w:rsidR="007C719B" w:rsidRPr="00A71F01" w:rsidRDefault="007C719B" w:rsidP="00707E18">
      <w:pPr>
        <w:widowControl w:val="0"/>
        <w:shd w:val="clear" w:color="auto" w:fill="FFFFFF"/>
        <w:tabs>
          <w:tab w:val="left" w:pos="0"/>
          <w:tab w:val="num" w:pos="561"/>
          <w:tab w:val="left" w:pos="598"/>
          <w:tab w:val="left" w:pos="3600"/>
        </w:tabs>
        <w:autoSpaceDE w:val="0"/>
        <w:autoSpaceDN/>
        <w:jc w:val="both"/>
        <w:textAlignment w:val="auto"/>
        <w:rPr>
          <w:lang w:eastAsia="lt-LT"/>
        </w:rPr>
      </w:pPr>
      <w:r w:rsidRPr="00A71F01">
        <w:rPr>
          <w:lang w:eastAsia="lt-LT"/>
        </w:rPr>
        <w:t>3.1.1. Tikrinti atliekamų Darbų atlikimo eigą, kiekį ir kokybę;</w:t>
      </w:r>
    </w:p>
    <w:p w14:paraId="7D662420" w14:textId="77777777" w:rsidR="007C719B" w:rsidRPr="00A71F01" w:rsidRDefault="007C719B" w:rsidP="00707E18">
      <w:pPr>
        <w:widowControl w:val="0"/>
        <w:shd w:val="clear" w:color="auto" w:fill="FFFFFF"/>
        <w:tabs>
          <w:tab w:val="left" w:pos="0"/>
          <w:tab w:val="left" w:pos="720"/>
          <w:tab w:val="num" w:pos="748"/>
          <w:tab w:val="left" w:pos="3600"/>
        </w:tabs>
        <w:autoSpaceDE w:val="0"/>
        <w:autoSpaceDN/>
        <w:jc w:val="both"/>
        <w:textAlignment w:val="auto"/>
        <w:rPr>
          <w:lang w:eastAsia="lt-LT"/>
        </w:rPr>
      </w:pPr>
      <w:r w:rsidRPr="00A71F01">
        <w:rPr>
          <w:lang w:eastAsia="lt-LT"/>
        </w:rPr>
        <w:t>3.1.2. Reikalauti, kad Rangovas Darbus vykdytų laikydamasis norminių statybos dokumentų reikalavimų;</w:t>
      </w:r>
      <w:r w:rsidRPr="00A71F01">
        <w:rPr>
          <w:lang w:eastAsia="ar-SA"/>
        </w:rPr>
        <w:t xml:space="preserve"> </w:t>
      </w:r>
    </w:p>
    <w:p w14:paraId="5284E213" w14:textId="77777777" w:rsidR="007C719B" w:rsidRPr="00A71F01" w:rsidRDefault="007C719B" w:rsidP="00707E18">
      <w:pPr>
        <w:autoSpaceDN/>
        <w:jc w:val="both"/>
        <w:textAlignment w:val="auto"/>
        <w:rPr>
          <w:lang w:eastAsia="lt-LT"/>
        </w:rPr>
      </w:pPr>
      <w:r w:rsidRPr="00A71F01">
        <w:rPr>
          <w:lang w:eastAsia="lt-LT"/>
        </w:rPr>
        <w:t xml:space="preserve">3.1.3. </w:t>
      </w:r>
      <w:r w:rsidR="00673675" w:rsidRPr="00A71F01">
        <w:rPr>
          <w:lang w:eastAsia="lt-LT"/>
        </w:rPr>
        <w:t>Tikrinti, ar Rangovas darbus vykdo laikydamasis ir taikydamas aplinkos apsaugos vadybos sistemos standartus/ar Darbai vykdomi pagal pirkimo dokumentuose/Sutartyje nustatytus aplinkos apsaugos kriterijus, jeigu tokie buvo nustatyti.</w:t>
      </w:r>
    </w:p>
    <w:p w14:paraId="4EE1D5E2" w14:textId="77777777" w:rsidR="007C719B" w:rsidRPr="00A71F01" w:rsidRDefault="007C719B" w:rsidP="00707E18">
      <w:pPr>
        <w:shd w:val="clear" w:color="auto" w:fill="FFFFFF"/>
        <w:tabs>
          <w:tab w:val="left" w:pos="1121"/>
          <w:tab w:val="left" w:pos="3600"/>
        </w:tabs>
        <w:autoSpaceDN/>
        <w:jc w:val="both"/>
        <w:textAlignment w:val="auto"/>
        <w:rPr>
          <w:lang w:eastAsia="lt-LT"/>
        </w:rPr>
      </w:pPr>
      <w:r w:rsidRPr="00A71F01">
        <w:rPr>
          <w:lang w:eastAsia="lt-LT"/>
        </w:rPr>
        <w:t>3.2</w:t>
      </w:r>
      <w:r w:rsidRPr="00A71F01">
        <w:rPr>
          <w:b/>
          <w:bCs/>
          <w:lang w:eastAsia="lt-LT"/>
        </w:rPr>
        <w:t>. Užsakovas įsipareigoja:</w:t>
      </w:r>
    </w:p>
    <w:p w14:paraId="48D716EB" w14:textId="122C429E" w:rsidR="007C719B" w:rsidRPr="00A71F01" w:rsidRDefault="007C719B" w:rsidP="55021DF8">
      <w:pPr>
        <w:widowControl w:val="0"/>
        <w:shd w:val="clear" w:color="auto" w:fill="FFFFFF" w:themeFill="background1"/>
        <w:tabs>
          <w:tab w:val="left" w:pos="1118"/>
          <w:tab w:val="left" w:pos="3600"/>
        </w:tabs>
        <w:autoSpaceDE w:val="0"/>
        <w:autoSpaceDN/>
        <w:jc w:val="both"/>
        <w:textAlignment w:val="auto"/>
        <w:rPr>
          <w:lang w:eastAsia="lt-LT"/>
        </w:rPr>
      </w:pPr>
      <w:r w:rsidRPr="55021DF8">
        <w:rPr>
          <w:lang w:eastAsia="lt-LT"/>
        </w:rPr>
        <w:t>3.2.1. priimti tinkamai ir laiku atliktus ir priduotus Darbus ir sumokėti Rangovui sutartyje sulygtą užmokestį;</w:t>
      </w:r>
    </w:p>
    <w:p w14:paraId="7E970AB6" w14:textId="77777777" w:rsidR="007C719B" w:rsidRPr="00A71F01" w:rsidRDefault="007C719B" w:rsidP="00707E18">
      <w:pPr>
        <w:shd w:val="clear" w:color="auto" w:fill="FFFFFF"/>
        <w:tabs>
          <w:tab w:val="left" w:pos="595"/>
          <w:tab w:val="left" w:pos="3600"/>
        </w:tabs>
        <w:autoSpaceDN/>
        <w:jc w:val="both"/>
        <w:textAlignment w:val="auto"/>
        <w:rPr>
          <w:lang w:eastAsia="lt-LT"/>
        </w:rPr>
      </w:pPr>
      <w:r w:rsidRPr="00A71F01">
        <w:rPr>
          <w:lang w:eastAsia="lt-LT"/>
        </w:rPr>
        <w:t>3.2.</w:t>
      </w:r>
      <w:r w:rsidR="005F6400" w:rsidRPr="00A71F01">
        <w:rPr>
          <w:lang w:eastAsia="lt-LT"/>
        </w:rPr>
        <w:t>2</w:t>
      </w:r>
      <w:r w:rsidRPr="00A71F01">
        <w:rPr>
          <w:lang w:eastAsia="lt-LT"/>
        </w:rPr>
        <w:t>. Užsakovo atsakingas atstovas Darbų perdavimo-priėmimo aktą per 5 darbo dienas nuo Darbų perdavimo-priėmimo akto gavimo dienos patikrina, suderina su Rangovu ir pasirašo jį, išskyrus atvejus, jeigu:</w:t>
      </w:r>
    </w:p>
    <w:p w14:paraId="0382E40D" w14:textId="1B5D0DB6" w:rsidR="007C719B" w:rsidRPr="00A71F01" w:rsidRDefault="007C719B" w:rsidP="00707E18">
      <w:pPr>
        <w:shd w:val="clear" w:color="auto" w:fill="FFFFFF"/>
        <w:tabs>
          <w:tab w:val="left" w:pos="595"/>
          <w:tab w:val="left" w:pos="3600"/>
        </w:tabs>
        <w:autoSpaceDN/>
        <w:jc w:val="both"/>
        <w:textAlignment w:val="auto"/>
        <w:rPr>
          <w:lang w:eastAsia="ar-SA"/>
        </w:rPr>
      </w:pPr>
      <w:r w:rsidRPr="00A71F01">
        <w:rPr>
          <w:lang w:eastAsia="ar-SA"/>
        </w:rPr>
        <w:t>3.2.</w:t>
      </w:r>
      <w:r w:rsidR="005F6400" w:rsidRPr="00A71F01">
        <w:rPr>
          <w:lang w:eastAsia="ar-SA"/>
        </w:rPr>
        <w:t>2</w:t>
      </w:r>
      <w:r w:rsidRPr="00A71F01">
        <w:rPr>
          <w:lang w:eastAsia="ar-SA"/>
        </w:rPr>
        <w:t xml:space="preserve">.1. </w:t>
      </w:r>
      <w:r w:rsidR="004338B2" w:rsidRPr="00A71F01">
        <w:rPr>
          <w:lang w:eastAsia="ar-SA"/>
        </w:rPr>
        <w:t>k</w:t>
      </w:r>
      <w:r w:rsidRPr="00A71F01">
        <w:rPr>
          <w:lang w:eastAsia="ar-SA"/>
        </w:rPr>
        <w:t>oki</w:t>
      </w:r>
      <w:r w:rsidR="005F6400" w:rsidRPr="00A71F01">
        <w:rPr>
          <w:lang w:eastAsia="ar-SA"/>
        </w:rPr>
        <w:t>e</w:t>
      </w:r>
      <w:r w:rsidRPr="00A71F01">
        <w:rPr>
          <w:lang w:eastAsia="ar-SA"/>
        </w:rPr>
        <w:t xml:space="preserve"> nors Rangovo atlikt</w:t>
      </w:r>
      <w:r w:rsidR="005F6400" w:rsidRPr="00A71F01">
        <w:rPr>
          <w:lang w:eastAsia="ar-SA"/>
        </w:rPr>
        <w:t xml:space="preserve">i Darbai </w:t>
      </w:r>
      <w:r w:rsidRPr="00A71F01">
        <w:rPr>
          <w:lang w:eastAsia="ar-SA"/>
        </w:rPr>
        <w:t>neatitinka Sutarties 1.</w:t>
      </w:r>
      <w:r w:rsidR="00673675" w:rsidRPr="00A71F01">
        <w:rPr>
          <w:lang w:eastAsia="ar-SA"/>
        </w:rPr>
        <w:t>2</w:t>
      </w:r>
      <w:r w:rsidRPr="00A71F01">
        <w:rPr>
          <w:lang w:eastAsia="ar-SA"/>
        </w:rPr>
        <w:t xml:space="preserve"> punkto nuostatų. Tokiu atveju Užsakovas turi reikalauti Rangovo</w:t>
      </w:r>
      <w:r w:rsidRPr="00A71F01">
        <w:rPr>
          <w:lang w:eastAsia="lt-LT"/>
        </w:rPr>
        <w:t xml:space="preserve"> pateikti </w:t>
      </w:r>
      <w:r w:rsidRPr="00A71F01">
        <w:rPr>
          <w:lang w:eastAsia="ar-SA"/>
        </w:rPr>
        <w:t>pakoreguotą Darbų perdavimo-priėmimo aktą atitinkamai sumažinant arba padidinant suteikiamų Darbų dalies sudėtį; ir (arba)</w:t>
      </w:r>
    </w:p>
    <w:p w14:paraId="4F738AFB" w14:textId="77777777" w:rsidR="007C719B" w:rsidRPr="00A71F01" w:rsidRDefault="007C719B" w:rsidP="00707E18">
      <w:pPr>
        <w:shd w:val="clear" w:color="auto" w:fill="FFFFFF"/>
        <w:tabs>
          <w:tab w:val="left" w:pos="595"/>
          <w:tab w:val="left" w:pos="3600"/>
        </w:tabs>
        <w:autoSpaceDN/>
        <w:jc w:val="both"/>
        <w:textAlignment w:val="auto"/>
        <w:rPr>
          <w:lang w:eastAsia="ar-SA"/>
        </w:rPr>
      </w:pPr>
      <w:r w:rsidRPr="00A71F01">
        <w:rPr>
          <w:lang w:eastAsia="ar-SA"/>
        </w:rPr>
        <w:t>3.2.</w:t>
      </w:r>
      <w:r w:rsidR="005F6400" w:rsidRPr="00A71F01">
        <w:rPr>
          <w:lang w:eastAsia="ar-SA"/>
        </w:rPr>
        <w:t>2</w:t>
      </w:r>
      <w:r w:rsidRPr="00A71F01">
        <w:rPr>
          <w:lang w:eastAsia="ar-SA"/>
        </w:rPr>
        <w:t xml:space="preserve">.2. Rangovas pagal Sutarties nuostatas neatliko arba netinkamai atliko kokią nors Darbų sudėtinę dalį arba Sutarties įsipareigojimą, apie kurį jam tinkamai buvo pranešęs Užsakovas. Tokiu atveju Užsakovas turi reikalauti pašalinti per 5 (penkias) darbo dienas nustatytus Darbų trūkumus; ir (arba) </w:t>
      </w:r>
    </w:p>
    <w:p w14:paraId="1EA7AB3C" w14:textId="77777777" w:rsidR="007C719B" w:rsidRPr="00A71F01" w:rsidRDefault="007C719B" w:rsidP="00707E18">
      <w:pPr>
        <w:shd w:val="clear" w:color="auto" w:fill="FFFFFF"/>
        <w:tabs>
          <w:tab w:val="left" w:pos="595"/>
          <w:tab w:val="left" w:pos="3600"/>
        </w:tabs>
        <w:autoSpaceDN/>
        <w:jc w:val="both"/>
        <w:textAlignment w:val="auto"/>
        <w:rPr>
          <w:lang w:eastAsia="lt-LT"/>
        </w:rPr>
      </w:pPr>
      <w:r w:rsidRPr="00A71F01">
        <w:rPr>
          <w:lang w:eastAsia="ar-SA"/>
        </w:rPr>
        <w:t>3.2.</w:t>
      </w:r>
      <w:r w:rsidR="005F6400" w:rsidRPr="00A71F01">
        <w:rPr>
          <w:lang w:eastAsia="ar-SA"/>
        </w:rPr>
        <w:t>2</w:t>
      </w:r>
      <w:r w:rsidRPr="00A71F01">
        <w:rPr>
          <w:lang w:eastAsia="ar-SA"/>
        </w:rPr>
        <w:t xml:space="preserve">.3. Užsakovas motyvuotai </w:t>
      </w:r>
      <w:r w:rsidRPr="00A71F01">
        <w:rPr>
          <w:lang w:eastAsia="lt-LT"/>
        </w:rPr>
        <w:t xml:space="preserve">raštu </w:t>
      </w:r>
      <w:r w:rsidRPr="00A71F01">
        <w:rPr>
          <w:lang w:eastAsia="ar-SA"/>
        </w:rPr>
        <w:t>atmeta pateiktą Darbų perdavimo-priėmimo aktą.</w:t>
      </w:r>
    </w:p>
    <w:p w14:paraId="2160CD6D" w14:textId="77777777" w:rsidR="007C719B" w:rsidRPr="00A71F01" w:rsidRDefault="007C719B" w:rsidP="00707E18">
      <w:pPr>
        <w:shd w:val="clear" w:color="auto" w:fill="FFFFFF"/>
        <w:tabs>
          <w:tab w:val="left" w:pos="595"/>
          <w:tab w:val="left" w:pos="3600"/>
        </w:tabs>
        <w:autoSpaceDN/>
        <w:jc w:val="both"/>
        <w:textAlignment w:val="auto"/>
        <w:rPr>
          <w:lang w:eastAsia="lt-LT"/>
        </w:rPr>
      </w:pPr>
      <w:r w:rsidRPr="00A71F01">
        <w:rPr>
          <w:lang w:eastAsia="ar-SA"/>
        </w:rPr>
        <w:t>3.2.</w:t>
      </w:r>
      <w:r w:rsidR="00D12862" w:rsidRPr="00A71F01">
        <w:rPr>
          <w:lang w:eastAsia="ar-SA"/>
        </w:rPr>
        <w:t>3</w:t>
      </w:r>
      <w:r w:rsidRPr="00A71F01">
        <w:rPr>
          <w:lang w:eastAsia="ar-SA"/>
        </w:rPr>
        <w:t>. Jeigu Užsakovas per Sutarties 3.2.</w:t>
      </w:r>
      <w:r w:rsidR="00CA11AB" w:rsidRPr="00A71F01">
        <w:rPr>
          <w:lang w:eastAsia="ar-SA"/>
        </w:rPr>
        <w:t>2</w:t>
      </w:r>
      <w:r w:rsidRPr="00A71F01">
        <w:rPr>
          <w:lang w:eastAsia="ar-SA"/>
        </w:rPr>
        <w:t>.</w:t>
      </w:r>
      <w:r w:rsidRPr="00A71F01">
        <w:rPr>
          <w:lang w:eastAsia="lt-LT"/>
        </w:rPr>
        <w:t xml:space="preserve"> punkte nustatytą terminą Rangovo pateikto Darbų perdavimo-priėmimo akto nepatvirtina ir nepateikia jo nepatvirtinimo priežasčių, laikoma, kad Rangovas pateiktame Darbų perdavimo-priėmimo akte nurodytą konkrečią Darbų dalį atliko tinkamai;</w:t>
      </w:r>
    </w:p>
    <w:p w14:paraId="19B5A405" w14:textId="77777777" w:rsidR="007C719B" w:rsidRPr="00A71F01" w:rsidRDefault="007C719B" w:rsidP="00707E18">
      <w:pPr>
        <w:widowControl w:val="0"/>
        <w:shd w:val="clear" w:color="auto" w:fill="FFFFFF"/>
        <w:tabs>
          <w:tab w:val="left" w:pos="14"/>
          <w:tab w:val="left" w:pos="595"/>
          <w:tab w:val="left" w:pos="3600"/>
        </w:tabs>
        <w:autoSpaceDE w:val="0"/>
        <w:autoSpaceDN/>
        <w:jc w:val="both"/>
        <w:textAlignment w:val="auto"/>
        <w:rPr>
          <w:lang w:eastAsia="lt-LT"/>
        </w:rPr>
      </w:pPr>
      <w:r w:rsidRPr="00A71F01">
        <w:rPr>
          <w:lang w:eastAsia="lt-LT"/>
        </w:rPr>
        <w:t>3.2.</w:t>
      </w:r>
      <w:r w:rsidR="00D12862" w:rsidRPr="00A71F01">
        <w:rPr>
          <w:lang w:eastAsia="lt-LT"/>
        </w:rPr>
        <w:t>4</w:t>
      </w:r>
      <w:r w:rsidRPr="00A71F01">
        <w:rPr>
          <w:lang w:eastAsia="lt-LT"/>
        </w:rPr>
        <w:t xml:space="preserve">. Rangovui pabaigus Darbus, </w:t>
      </w:r>
      <w:r w:rsidRPr="00A71F01">
        <w:rPr>
          <w:lang w:eastAsia="ar-SA"/>
        </w:rPr>
        <w:t xml:space="preserve">pagal aktą </w:t>
      </w:r>
      <w:r w:rsidRPr="00A71F01">
        <w:rPr>
          <w:lang w:eastAsia="lt-LT"/>
        </w:rPr>
        <w:t xml:space="preserve">priimti </w:t>
      </w:r>
      <w:r w:rsidRPr="00A71F01">
        <w:rPr>
          <w:lang w:eastAsia="ar-SA"/>
        </w:rPr>
        <w:t>Darbus</w:t>
      </w:r>
      <w:r w:rsidRPr="00A71F01">
        <w:rPr>
          <w:lang w:eastAsia="lt-LT"/>
        </w:rPr>
        <w:t xml:space="preserve"> iš Rangovo;</w:t>
      </w:r>
    </w:p>
    <w:p w14:paraId="686209FD" w14:textId="77777777" w:rsidR="007C719B" w:rsidRPr="00A71F01" w:rsidRDefault="007C719B" w:rsidP="00707E18">
      <w:pPr>
        <w:widowControl w:val="0"/>
        <w:shd w:val="clear" w:color="auto" w:fill="FFFFFF"/>
        <w:tabs>
          <w:tab w:val="left" w:pos="14"/>
          <w:tab w:val="left" w:pos="595"/>
          <w:tab w:val="left" w:pos="3600"/>
        </w:tabs>
        <w:autoSpaceDE w:val="0"/>
        <w:autoSpaceDN/>
        <w:jc w:val="both"/>
        <w:textAlignment w:val="auto"/>
        <w:rPr>
          <w:lang w:eastAsia="lt-LT"/>
        </w:rPr>
      </w:pPr>
      <w:r w:rsidRPr="00A71F01">
        <w:rPr>
          <w:lang w:eastAsia="lt-LT"/>
        </w:rPr>
        <w:t>3.2.</w:t>
      </w:r>
      <w:r w:rsidR="00D12862" w:rsidRPr="00A71F01">
        <w:rPr>
          <w:lang w:eastAsia="lt-LT"/>
        </w:rPr>
        <w:t>5</w:t>
      </w:r>
      <w:r w:rsidRPr="00A71F01">
        <w:rPr>
          <w:lang w:eastAsia="lt-LT"/>
        </w:rPr>
        <w:t xml:space="preserve">. </w:t>
      </w:r>
      <w:r w:rsidRPr="00A71F01">
        <w:rPr>
          <w:lang w:eastAsia="ar-SA"/>
        </w:rPr>
        <w:t>Suteikti</w:t>
      </w:r>
      <w:r w:rsidRPr="00A71F01">
        <w:rPr>
          <w:lang w:eastAsia="lt-LT"/>
        </w:rPr>
        <w:t xml:space="preserve"> Rangovui visą turimą informaciją ir duomenis, reikalingus Darbams atlikti.</w:t>
      </w:r>
    </w:p>
    <w:p w14:paraId="14261544" w14:textId="77777777" w:rsidR="007C719B" w:rsidRPr="00A71F01" w:rsidRDefault="007C719B" w:rsidP="00707E18">
      <w:pPr>
        <w:widowControl w:val="0"/>
        <w:shd w:val="clear" w:color="auto" w:fill="FFFFFF"/>
        <w:tabs>
          <w:tab w:val="left" w:pos="374"/>
          <w:tab w:val="left" w:pos="3600"/>
        </w:tabs>
        <w:autoSpaceDE w:val="0"/>
        <w:autoSpaceDN/>
        <w:jc w:val="both"/>
        <w:textAlignment w:val="auto"/>
        <w:rPr>
          <w:b/>
          <w:bCs/>
          <w:lang w:eastAsia="lt-LT"/>
        </w:rPr>
      </w:pPr>
      <w:r w:rsidRPr="00A71F01">
        <w:rPr>
          <w:lang w:eastAsia="lt-LT"/>
        </w:rPr>
        <w:t xml:space="preserve">3.3. </w:t>
      </w:r>
      <w:r w:rsidRPr="00A71F01">
        <w:rPr>
          <w:b/>
          <w:bCs/>
          <w:lang w:eastAsia="lt-LT"/>
        </w:rPr>
        <w:t>Rangovas turi teisę:</w:t>
      </w:r>
    </w:p>
    <w:p w14:paraId="140A89D4" w14:textId="77777777" w:rsidR="007F060C" w:rsidRPr="00A71F01" w:rsidRDefault="007C719B" w:rsidP="00707E18">
      <w:pPr>
        <w:widowControl w:val="0"/>
        <w:shd w:val="clear" w:color="auto" w:fill="FFFFFF"/>
        <w:tabs>
          <w:tab w:val="left" w:pos="5"/>
          <w:tab w:val="left" w:pos="605"/>
          <w:tab w:val="left" w:pos="3600"/>
        </w:tabs>
        <w:autoSpaceDE w:val="0"/>
        <w:autoSpaceDN/>
        <w:jc w:val="both"/>
        <w:textAlignment w:val="auto"/>
        <w:rPr>
          <w:lang w:eastAsia="lt-LT"/>
        </w:rPr>
      </w:pPr>
      <w:r w:rsidRPr="00A71F01">
        <w:rPr>
          <w:lang w:eastAsia="lt-LT"/>
        </w:rPr>
        <w:t xml:space="preserve">3.3.1. Naudotis Lietuvos Respublikos statybos įstatymo </w:t>
      </w:r>
      <w:r w:rsidRPr="00A71F01">
        <w:rPr>
          <w:lang w:eastAsia="ar-SA"/>
        </w:rPr>
        <w:t>18</w:t>
      </w:r>
      <w:r w:rsidRPr="00A71F01">
        <w:rPr>
          <w:lang w:eastAsia="lt-LT"/>
        </w:rPr>
        <w:t xml:space="preserve"> straipsnyje numatytomis Rangovo teisėmis</w:t>
      </w:r>
      <w:r w:rsidR="007F060C" w:rsidRPr="00A71F01">
        <w:rPr>
          <w:lang w:eastAsia="lt-LT"/>
        </w:rPr>
        <w:t>;</w:t>
      </w:r>
    </w:p>
    <w:p w14:paraId="73563F5D" w14:textId="77777777" w:rsidR="007C719B" w:rsidRPr="00A71F01" w:rsidRDefault="007C719B" w:rsidP="00707E18">
      <w:pPr>
        <w:widowControl w:val="0"/>
        <w:shd w:val="clear" w:color="auto" w:fill="FFFFFF"/>
        <w:tabs>
          <w:tab w:val="left" w:pos="5"/>
          <w:tab w:val="left" w:pos="605"/>
          <w:tab w:val="left" w:pos="3600"/>
        </w:tabs>
        <w:autoSpaceDE w:val="0"/>
        <w:autoSpaceDN/>
        <w:jc w:val="both"/>
        <w:textAlignment w:val="auto"/>
        <w:rPr>
          <w:b/>
          <w:bCs/>
          <w:lang w:eastAsia="lt-LT"/>
        </w:rPr>
      </w:pPr>
      <w:r w:rsidRPr="00A71F01">
        <w:rPr>
          <w:lang w:eastAsia="lt-LT"/>
        </w:rPr>
        <w:t xml:space="preserve">3.4. </w:t>
      </w:r>
      <w:r w:rsidRPr="00A71F01">
        <w:rPr>
          <w:b/>
          <w:bCs/>
          <w:lang w:eastAsia="lt-LT"/>
        </w:rPr>
        <w:t>Rangovas įsipareigoja:</w:t>
      </w:r>
    </w:p>
    <w:p w14:paraId="4EC9B936" w14:textId="77777777" w:rsidR="007C719B" w:rsidRPr="00A71F01" w:rsidRDefault="007C719B" w:rsidP="00707E18">
      <w:pPr>
        <w:widowControl w:val="0"/>
        <w:tabs>
          <w:tab w:val="num" w:pos="0"/>
          <w:tab w:val="left" w:pos="3600"/>
        </w:tabs>
        <w:autoSpaceDE w:val="0"/>
        <w:autoSpaceDN/>
        <w:jc w:val="both"/>
        <w:textAlignment w:val="auto"/>
        <w:rPr>
          <w:lang w:eastAsia="lt-LT"/>
        </w:rPr>
      </w:pPr>
      <w:r w:rsidRPr="00A71F01">
        <w:rPr>
          <w:lang w:eastAsia="lt-LT"/>
        </w:rPr>
        <w:t xml:space="preserve">3.4.1. </w:t>
      </w:r>
      <w:r w:rsidR="008901D9" w:rsidRPr="00A71F01">
        <w:rPr>
          <w:lang w:eastAsia="lt-LT"/>
        </w:rPr>
        <w:t>S</w:t>
      </w:r>
      <w:r w:rsidRPr="00A71F01">
        <w:rPr>
          <w:lang w:eastAsia="lt-LT"/>
        </w:rPr>
        <w:t xml:space="preserve">avo jėgomis ir rizika kokybiškai atlikti </w:t>
      </w:r>
      <w:r w:rsidRPr="00A71F01">
        <w:rPr>
          <w:lang w:eastAsia="ar-SA"/>
        </w:rPr>
        <w:t>Darbus</w:t>
      </w:r>
      <w:r w:rsidRPr="00A71F01">
        <w:rPr>
          <w:lang w:eastAsia="lt-LT"/>
        </w:rPr>
        <w:t xml:space="preserve"> ir perduoti </w:t>
      </w:r>
      <w:r w:rsidRPr="00A71F01">
        <w:rPr>
          <w:lang w:eastAsia="ar-SA"/>
        </w:rPr>
        <w:t>Darbų</w:t>
      </w:r>
      <w:r w:rsidRPr="00A71F01">
        <w:rPr>
          <w:lang w:eastAsia="lt-LT"/>
        </w:rPr>
        <w:t xml:space="preserve"> rezultatą Užsakovui šioje Sutartyje nustatytomis sąlygomis, terminais ir tvarka; </w:t>
      </w:r>
    </w:p>
    <w:p w14:paraId="2BD33226" w14:textId="52DEEB75" w:rsidR="007C719B" w:rsidRPr="00A71F01" w:rsidRDefault="007C719B" w:rsidP="00707E18">
      <w:pPr>
        <w:widowControl w:val="0"/>
        <w:tabs>
          <w:tab w:val="num" w:pos="0"/>
          <w:tab w:val="left" w:pos="709"/>
          <w:tab w:val="left" w:pos="3600"/>
        </w:tabs>
        <w:autoSpaceDE w:val="0"/>
        <w:autoSpaceDN/>
        <w:jc w:val="both"/>
        <w:textAlignment w:val="auto"/>
        <w:rPr>
          <w:lang w:eastAsia="lt-LT"/>
        </w:rPr>
      </w:pPr>
      <w:r w:rsidRPr="00A71F01">
        <w:rPr>
          <w:lang w:eastAsia="lt-LT"/>
        </w:rPr>
        <w:t xml:space="preserve">3.4.2. </w:t>
      </w:r>
      <w:r w:rsidR="008901D9" w:rsidRPr="00A71F01">
        <w:rPr>
          <w:bCs/>
          <w:lang w:eastAsia="ar-SA"/>
        </w:rPr>
        <w:t>P</w:t>
      </w:r>
      <w:r w:rsidRPr="00A71F01">
        <w:rPr>
          <w:bCs/>
          <w:lang w:eastAsia="ar-SA"/>
        </w:rPr>
        <w:t>radėti Darbus ne vėliau kaip per 5 (penkias) darbo dienas</w:t>
      </w:r>
      <w:r w:rsidR="00AB1F69" w:rsidRPr="00A71F01">
        <w:rPr>
          <w:bCs/>
          <w:lang w:eastAsia="ar-SA"/>
        </w:rPr>
        <w:t xml:space="preserve"> arba kitu suderintu abiems Šalims priimtinu terminu</w:t>
      </w:r>
      <w:r w:rsidRPr="00A71F01">
        <w:rPr>
          <w:bCs/>
          <w:lang w:eastAsia="ar-SA"/>
        </w:rPr>
        <w:t xml:space="preserve"> po Užsakovo pateikto raštiško Darbų užsakymo, kuriame nurodoma Darbų atlikimo vieta ir apimtis</w:t>
      </w:r>
      <w:r w:rsidR="008901D9" w:rsidRPr="00A71F01">
        <w:rPr>
          <w:bCs/>
          <w:lang w:eastAsia="ar-SA"/>
        </w:rPr>
        <w:t xml:space="preserve"> </w:t>
      </w:r>
      <w:r w:rsidRPr="00A71F01">
        <w:rPr>
          <w:bCs/>
          <w:lang w:eastAsia="ar-SA"/>
        </w:rPr>
        <w:t xml:space="preserve">ir </w:t>
      </w:r>
      <w:r w:rsidR="008901D9" w:rsidRPr="00A71F01">
        <w:rPr>
          <w:bCs/>
          <w:lang w:eastAsia="ar-SA"/>
        </w:rPr>
        <w:t xml:space="preserve">juos vykdyti </w:t>
      </w:r>
      <w:r w:rsidRPr="00A71F01">
        <w:rPr>
          <w:bCs/>
          <w:lang w:eastAsia="ar-SA"/>
        </w:rPr>
        <w:t xml:space="preserve">nepertraukiamai,  kol bus atlikti užsakyme nurodyti </w:t>
      </w:r>
      <w:r w:rsidR="008901D9" w:rsidRPr="00A71F01">
        <w:rPr>
          <w:bCs/>
          <w:lang w:eastAsia="ar-SA"/>
        </w:rPr>
        <w:t>D</w:t>
      </w:r>
      <w:r w:rsidRPr="00A71F01">
        <w:rPr>
          <w:bCs/>
          <w:lang w:eastAsia="ar-SA"/>
        </w:rPr>
        <w:t xml:space="preserve">arbai ir </w:t>
      </w:r>
      <w:r w:rsidRPr="00A71F01">
        <w:rPr>
          <w:lang w:eastAsia="lt-LT"/>
        </w:rPr>
        <w:t>perduoti Užsakovui.</w:t>
      </w:r>
    </w:p>
    <w:p w14:paraId="60379400" w14:textId="4154C7B6" w:rsidR="007C719B" w:rsidRPr="00A71F01" w:rsidRDefault="007C719B" w:rsidP="00707E18">
      <w:pPr>
        <w:widowControl w:val="0"/>
        <w:tabs>
          <w:tab w:val="left" w:pos="1134"/>
          <w:tab w:val="left" w:pos="1418"/>
          <w:tab w:val="left" w:pos="1560"/>
          <w:tab w:val="left" w:pos="1701"/>
        </w:tabs>
        <w:suppressAutoHyphens w:val="0"/>
        <w:autoSpaceDN/>
        <w:jc w:val="both"/>
        <w:textAlignment w:val="auto"/>
      </w:pPr>
      <w:r w:rsidRPr="00A71F01">
        <w:rPr>
          <w:lang w:eastAsia="ar-SA"/>
        </w:rPr>
        <w:t xml:space="preserve">3.4.3. </w:t>
      </w:r>
      <w:r w:rsidR="00B70984" w:rsidRPr="00A71F01">
        <w:t>Vykdyti darbus pagal Sutartį, statybos techninių reglamentų ir kitų teisės aktų, reglamentuojančių statybos veiklą (normų, taisyklių) reikalavimus. Garantuoti, kad darbų priėmimo metu darbai atitiks Sutartyje nustatytas savybes, normatyvinių statybos dokumentų reikalavimus, bus atlikti be klaidų, kurios panaikintų arba sumažintų jų vertę.</w:t>
      </w:r>
    </w:p>
    <w:p w14:paraId="4F35A6AE" w14:textId="70C6369F" w:rsidR="007C719B" w:rsidRPr="00A71F01" w:rsidRDefault="007C719B" w:rsidP="00707E18">
      <w:pPr>
        <w:widowControl w:val="0"/>
        <w:shd w:val="clear" w:color="auto" w:fill="FFFFFF"/>
        <w:tabs>
          <w:tab w:val="left" w:pos="5"/>
          <w:tab w:val="left" w:pos="583"/>
          <w:tab w:val="left" w:pos="3600"/>
        </w:tabs>
        <w:autoSpaceDE w:val="0"/>
        <w:autoSpaceDN/>
        <w:jc w:val="both"/>
        <w:textAlignment w:val="auto"/>
        <w:rPr>
          <w:lang w:eastAsia="lt-LT"/>
        </w:rPr>
      </w:pPr>
      <w:r w:rsidRPr="00A71F01">
        <w:rPr>
          <w:lang w:eastAsia="lt-LT"/>
        </w:rPr>
        <w:t xml:space="preserve">3.4.4. </w:t>
      </w:r>
      <w:r w:rsidR="00474C40" w:rsidRPr="00A71F01">
        <w:rPr>
          <w:lang w:eastAsia="ar-SA"/>
        </w:rPr>
        <w:t>D</w:t>
      </w:r>
      <w:r w:rsidRPr="00A71F01">
        <w:rPr>
          <w:lang w:eastAsia="ar-SA"/>
        </w:rPr>
        <w:t>eramai</w:t>
      </w:r>
      <w:r w:rsidRPr="00A71F01">
        <w:rPr>
          <w:lang w:eastAsia="lt-LT"/>
        </w:rPr>
        <w:t xml:space="preserve"> laikytis darbų saugos, aplinkos saugos reikalavimų, gaisrinės saugos taisyklių, neteršti aplinkos, atsakyti už objekto bei inžinerinės infrastruktūros apsaugą bei išsaugojimą</w:t>
      </w:r>
      <w:r w:rsidR="00B70984" w:rsidRPr="00A71F01">
        <w:rPr>
          <w:lang w:eastAsia="lt-LT"/>
        </w:rPr>
        <w:t xml:space="preserve">. </w:t>
      </w:r>
      <w:r w:rsidR="00B70984" w:rsidRPr="00A71F01">
        <w:t>Savo lėšomis įrengti laikinus aptvėrimus (jei reikalinga), o baigus darbus juos išardyti.</w:t>
      </w:r>
    </w:p>
    <w:p w14:paraId="58484384" w14:textId="26E61501" w:rsidR="007C719B" w:rsidRPr="00A71F01" w:rsidRDefault="007C719B" w:rsidP="00707E18">
      <w:pPr>
        <w:widowControl w:val="0"/>
        <w:shd w:val="clear" w:color="auto" w:fill="FFFFFF"/>
        <w:tabs>
          <w:tab w:val="left" w:pos="5"/>
          <w:tab w:val="left" w:pos="583"/>
          <w:tab w:val="left" w:pos="3600"/>
        </w:tabs>
        <w:autoSpaceDE w:val="0"/>
        <w:autoSpaceDN/>
        <w:jc w:val="both"/>
        <w:textAlignment w:val="auto"/>
        <w:rPr>
          <w:lang w:eastAsia="lt-LT"/>
        </w:rPr>
      </w:pPr>
      <w:r w:rsidRPr="00A71F01">
        <w:rPr>
          <w:lang w:eastAsia="lt-LT"/>
        </w:rPr>
        <w:t xml:space="preserve">3.4.5. </w:t>
      </w:r>
      <w:r w:rsidR="00474C40" w:rsidRPr="00A71F01">
        <w:rPr>
          <w:lang w:eastAsia="ar-SA"/>
        </w:rPr>
        <w:t>I</w:t>
      </w:r>
      <w:r w:rsidRPr="00A71F01">
        <w:rPr>
          <w:lang w:eastAsia="ar-SA"/>
        </w:rPr>
        <w:t>ki</w:t>
      </w:r>
      <w:r w:rsidRPr="00A71F01">
        <w:rPr>
          <w:lang w:eastAsia="lt-LT"/>
        </w:rPr>
        <w:t xml:space="preserve"> Darbų pradžios, bet ne vėliau kaip per 5 (penkias) darbo dienas nuo Sutarties įsigaliojimo dienos paskirti darbų vadovą ir apie tai raštu informuoti Užsakovą</w:t>
      </w:r>
      <w:r w:rsidR="00D521E5" w:rsidRPr="00A71F01">
        <w:rPr>
          <w:lang w:eastAsia="lt-LT"/>
        </w:rPr>
        <w:t xml:space="preserve">. </w:t>
      </w:r>
    </w:p>
    <w:p w14:paraId="675304C7" w14:textId="77777777" w:rsidR="007C719B" w:rsidRPr="00A71F01" w:rsidRDefault="007C719B" w:rsidP="00707E18">
      <w:pPr>
        <w:widowControl w:val="0"/>
        <w:shd w:val="clear" w:color="auto" w:fill="FFFFFF"/>
        <w:tabs>
          <w:tab w:val="left" w:pos="5"/>
          <w:tab w:val="left" w:pos="600"/>
          <w:tab w:val="left" w:pos="3600"/>
        </w:tabs>
        <w:autoSpaceDE w:val="0"/>
        <w:autoSpaceDN/>
        <w:jc w:val="both"/>
        <w:textAlignment w:val="auto"/>
        <w:rPr>
          <w:lang w:eastAsia="ar-SA"/>
        </w:rPr>
      </w:pPr>
      <w:r w:rsidRPr="00A71F01">
        <w:rPr>
          <w:lang w:eastAsia="lt-LT"/>
        </w:rPr>
        <w:t xml:space="preserve">3.4.6. </w:t>
      </w:r>
      <w:r w:rsidRPr="00A71F01">
        <w:rPr>
          <w:lang w:eastAsia="ar-SA"/>
        </w:rPr>
        <w:t>Darbų vykdymui naudoti Lietuvos Respublikos įstatymais nustatyta tvarka sertifikuotas medžiagas;</w:t>
      </w:r>
    </w:p>
    <w:p w14:paraId="76EB40B9" w14:textId="77777777" w:rsidR="007C719B" w:rsidRPr="00A71F01" w:rsidRDefault="007C719B" w:rsidP="00707E18">
      <w:pPr>
        <w:widowControl w:val="0"/>
        <w:shd w:val="clear" w:color="auto" w:fill="FFFFFF"/>
        <w:tabs>
          <w:tab w:val="left" w:pos="600"/>
          <w:tab w:val="left" w:pos="3600"/>
        </w:tabs>
        <w:autoSpaceDE w:val="0"/>
        <w:autoSpaceDN/>
        <w:jc w:val="both"/>
        <w:textAlignment w:val="auto"/>
        <w:rPr>
          <w:lang w:eastAsia="lt-LT"/>
        </w:rPr>
      </w:pPr>
      <w:r w:rsidRPr="00A71F01">
        <w:rPr>
          <w:lang w:eastAsia="lt-LT"/>
        </w:rPr>
        <w:t>3.4.</w:t>
      </w:r>
      <w:r w:rsidR="00CA11AB" w:rsidRPr="00A71F01">
        <w:rPr>
          <w:lang w:eastAsia="lt-LT"/>
        </w:rPr>
        <w:t>7</w:t>
      </w:r>
      <w:r w:rsidRPr="00A71F01">
        <w:rPr>
          <w:lang w:eastAsia="lt-LT"/>
        </w:rPr>
        <w:t xml:space="preserve">. </w:t>
      </w:r>
      <w:r w:rsidR="00474C40" w:rsidRPr="00A71F01">
        <w:rPr>
          <w:lang w:eastAsia="ar-SA"/>
        </w:rPr>
        <w:t>N</w:t>
      </w:r>
      <w:r w:rsidRPr="00A71F01">
        <w:rPr>
          <w:lang w:eastAsia="ar-SA"/>
        </w:rPr>
        <w:t>uolat palaikyti</w:t>
      </w:r>
      <w:r w:rsidRPr="00A71F01">
        <w:rPr>
          <w:lang w:eastAsia="lt-LT"/>
        </w:rPr>
        <w:t xml:space="preserve"> tvarką </w:t>
      </w:r>
      <w:r w:rsidR="00474C40" w:rsidRPr="00A71F01">
        <w:rPr>
          <w:lang w:eastAsia="ar-SA"/>
        </w:rPr>
        <w:t>Darbų vykdymo</w:t>
      </w:r>
      <w:r w:rsidRPr="00A71F01">
        <w:rPr>
          <w:lang w:eastAsia="ar-SA"/>
        </w:rPr>
        <w:t xml:space="preserve"> teritorijoje. </w:t>
      </w:r>
      <w:r w:rsidR="00474C40" w:rsidRPr="00A71F01">
        <w:rPr>
          <w:lang w:eastAsia="ar-SA"/>
        </w:rPr>
        <w:t xml:space="preserve">Atliekant </w:t>
      </w:r>
      <w:r w:rsidRPr="00A71F01">
        <w:rPr>
          <w:lang w:eastAsia="ar-SA"/>
        </w:rPr>
        <w:t xml:space="preserve">Darbus </w:t>
      </w:r>
      <w:r w:rsidRPr="00A71F01">
        <w:rPr>
          <w:lang w:eastAsia="lt-LT"/>
        </w:rPr>
        <w:t xml:space="preserve">medžiagas </w:t>
      </w:r>
      <w:r w:rsidR="00474C40" w:rsidRPr="00A71F01">
        <w:rPr>
          <w:lang w:eastAsia="lt-LT"/>
        </w:rPr>
        <w:t xml:space="preserve">tinkamai </w:t>
      </w:r>
      <w:r w:rsidRPr="00A71F01">
        <w:rPr>
          <w:lang w:eastAsia="lt-LT"/>
        </w:rPr>
        <w:t>sandėliuoti</w:t>
      </w:r>
      <w:r w:rsidRPr="00A71F01">
        <w:rPr>
          <w:lang w:eastAsia="ar-SA"/>
        </w:rPr>
        <w:t>;</w:t>
      </w:r>
    </w:p>
    <w:p w14:paraId="3A1EF1C4" w14:textId="77777777" w:rsidR="007C719B" w:rsidRPr="00A71F01" w:rsidRDefault="007C719B" w:rsidP="00707E18">
      <w:pPr>
        <w:widowControl w:val="0"/>
        <w:shd w:val="clear" w:color="auto" w:fill="FFFFFF"/>
        <w:tabs>
          <w:tab w:val="left" w:pos="761"/>
          <w:tab w:val="left" w:pos="3600"/>
        </w:tabs>
        <w:autoSpaceDE w:val="0"/>
        <w:autoSpaceDN/>
        <w:jc w:val="both"/>
        <w:textAlignment w:val="auto"/>
        <w:rPr>
          <w:lang w:eastAsia="lt-LT"/>
        </w:rPr>
      </w:pPr>
      <w:r w:rsidRPr="00A71F01">
        <w:rPr>
          <w:lang w:eastAsia="lt-LT"/>
        </w:rPr>
        <w:lastRenderedPageBreak/>
        <w:t>3.4.</w:t>
      </w:r>
      <w:r w:rsidR="002D35A7" w:rsidRPr="00A71F01">
        <w:rPr>
          <w:lang w:eastAsia="lt-LT"/>
        </w:rPr>
        <w:t>8</w:t>
      </w:r>
      <w:r w:rsidRPr="00A71F01">
        <w:rPr>
          <w:lang w:eastAsia="lt-LT"/>
        </w:rPr>
        <w:t xml:space="preserve">. </w:t>
      </w:r>
      <w:r w:rsidR="00474C40" w:rsidRPr="00A71F01">
        <w:rPr>
          <w:lang w:eastAsia="lt-LT"/>
        </w:rPr>
        <w:t>N</w:t>
      </w:r>
      <w:r w:rsidRPr="00A71F01">
        <w:rPr>
          <w:lang w:eastAsia="lt-LT"/>
        </w:rPr>
        <w:t xml:space="preserve">edelsiant, bet ne vėliau kaip per 3 darbo dienas informuoti Užsakovą apie pasikeitusias aplinkybes, susijusias su </w:t>
      </w:r>
      <w:r w:rsidRPr="00A71F01">
        <w:rPr>
          <w:lang w:eastAsia="ar-SA"/>
        </w:rPr>
        <w:t>Sutarties</w:t>
      </w:r>
      <w:r w:rsidRPr="00A71F01">
        <w:rPr>
          <w:lang w:eastAsia="lt-LT"/>
        </w:rPr>
        <w:t xml:space="preserve"> vykdymu</w:t>
      </w:r>
      <w:r w:rsidRPr="00A71F01">
        <w:rPr>
          <w:lang w:eastAsia="ar-SA"/>
        </w:rPr>
        <w:t>;</w:t>
      </w:r>
    </w:p>
    <w:p w14:paraId="502DD015" w14:textId="77777777" w:rsidR="007C719B" w:rsidRPr="00A71F01" w:rsidRDefault="007C719B" w:rsidP="00707E18">
      <w:pPr>
        <w:widowControl w:val="0"/>
        <w:shd w:val="clear" w:color="auto" w:fill="FFFFFF"/>
        <w:tabs>
          <w:tab w:val="left" w:pos="761"/>
          <w:tab w:val="left" w:pos="3600"/>
        </w:tabs>
        <w:autoSpaceDE w:val="0"/>
        <w:autoSpaceDN/>
        <w:jc w:val="both"/>
        <w:textAlignment w:val="auto"/>
        <w:rPr>
          <w:lang w:eastAsia="ar-SA"/>
        </w:rPr>
      </w:pPr>
      <w:r w:rsidRPr="00A71F01">
        <w:rPr>
          <w:lang w:eastAsia="lt-LT"/>
        </w:rPr>
        <w:t>3.4.</w:t>
      </w:r>
      <w:r w:rsidR="002D35A7" w:rsidRPr="00A71F01">
        <w:rPr>
          <w:lang w:eastAsia="lt-LT"/>
        </w:rPr>
        <w:t>9</w:t>
      </w:r>
      <w:r w:rsidRPr="00A71F01">
        <w:rPr>
          <w:lang w:eastAsia="lt-LT"/>
        </w:rPr>
        <w:t xml:space="preserve">. </w:t>
      </w:r>
      <w:r w:rsidR="00474C40" w:rsidRPr="00A71F01">
        <w:rPr>
          <w:lang w:eastAsia="ar-SA"/>
        </w:rPr>
        <w:t>B</w:t>
      </w:r>
      <w:r w:rsidRPr="00A71F01">
        <w:rPr>
          <w:lang w:eastAsia="ar-SA"/>
        </w:rPr>
        <w:t>e</w:t>
      </w:r>
      <w:r w:rsidRPr="00A71F01">
        <w:rPr>
          <w:lang w:eastAsia="lt-LT"/>
        </w:rPr>
        <w:t xml:space="preserve"> atskiro raštiško Užsakovo sutikimo </w:t>
      </w:r>
      <w:r w:rsidRPr="00A71F01">
        <w:rPr>
          <w:lang w:eastAsia="ar-SA"/>
        </w:rPr>
        <w:t>neperleisti</w:t>
      </w:r>
      <w:r w:rsidRPr="00A71F01">
        <w:rPr>
          <w:lang w:eastAsia="lt-LT"/>
        </w:rPr>
        <w:t xml:space="preserve"> tretiesiems asmenims savo teisių ir pareigų, atsiradusių iš šios </w:t>
      </w:r>
      <w:r w:rsidRPr="00A71F01">
        <w:rPr>
          <w:lang w:eastAsia="ar-SA"/>
        </w:rPr>
        <w:t>Sutarties</w:t>
      </w:r>
      <w:r w:rsidRPr="00A71F01">
        <w:rPr>
          <w:lang w:eastAsia="lt-LT"/>
        </w:rPr>
        <w:t xml:space="preserve"> bei susietų su Darbų atlikimu</w:t>
      </w:r>
      <w:r w:rsidRPr="00A71F01">
        <w:rPr>
          <w:lang w:eastAsia="ar-SA"/>
        </w:rPr>
        <w:t>;</w:t>
      </w:r>
    </w:p>
    <w:p w14:paraId="08949458" w14:textId="463584D3" w:rsidR="00D27C59" w:rsidRPr="00A71F01" w:rsidRDefault="00D27C59" w:rsidP="00707E18">
      <w:pPr>
        <w:shd w:val="clear" w:color="auto" w:fill="FFFFFF"/>
        <w:tabs>
          <w:tab w:val="left" w:pos="595"/>
          <w:tab w:val="left" w:pos="3600"/>
        </w:tabs>
        <w:autoSpaceDN/>
        <w:jc w:val="both"/>
        <w:textAlignment w:val="auto"/>
        <w:rPr>
          <w:lang w:eastAsia="lt-LT"/>
        </w:rPr>
      </w:pPr>
      <w:r w:rsidRPr="00A71F01">
        <w:rPr>
          <w:lang w:eastAsia="ar-SA"/>
        </w:rPr>
        <w:t>3.</w:t>
      </w:r>
      <w:r w:rsidR="00D12862" w:rsidRPr="00A71F01">
        <w:rPr>
          <w:lang w:eastAsia="ar-SA"/>
        </w:rPr>
        <w:t>4</w:t>
      </w:r>
      <w:r w:rsidRPr="00A71F01">
        <w:rPr>
          <w:lang w:eastAsia="ar-SA"/>
        </w:rPr>
        <w:t>.</w:t>
      </w:r>
      <w:r w:rsidR="00D12862" w:rsidRPr="00A71F01">
        <w:rPr>
          <w:lang w:eastAsia="ar-SA"/>
        </w:rPr>
        <w:t>1</w:t>
      </w:r>
      <w:r w:rsidR="002D35A7" w:rsidRPr="00A71F01">
        <w:rPr>
          <w:lang w:eastAsia="ar-SA"/>
        </w:rPr>
        <w:t>0</w:t>
      </w:r>
      <w:r w:rsidRPr="00A71F01">
        <w:rPr>
          <w:lang w:eastAsia="ar-SA"/>
        </w:rPr>
        <w:t>.</w:t>
      </w:r>
      <w:r w:rsidRPr="00A71F01">
        <w:rPr>
          <w:lang w:eastAsia="lt-LT"/>
        </w:rPr>
        <w:t xml:space="preserve"> Atlikus einamojo mėnesio Darbų dalį, Rangovas pateikia Užsakovui Darbų perdavimo-priėmimo aktą, kur</w:t>
      </w:r>
      <w:r w:rsidR="00A85726" w:rsidRPr="00A71F01">
        <w:rPr>
          <w:lang w:eastAsia="lt-LT"/>
        </w:rPr>
        <w:t>iame nurodo atliktų Darbų kiekius</w:t>
      </w:r>
      <w:r w:rsidRPr="00A71F01">
        <w:rPr>
          <w:lang w:eastAsia="lt-LT"/>
        </w:rPr>
        <w:t xml:space="preserve">. </w:t>
      </w:r>
    </w:p>
    <w:p w14:paraId="470B97DC" w14:textId="77777777" w:rsidR="007C719B" w:rsidRPr="00A71F01" w:rsidRDefault="007C719B" w:rsidP="00707E18">
      <w:pPr>
        <w:widowControl w:val="0"/>
        <w:shd w:val="clear" w:color="auto" w:fill="FFFFFF"/>
        <w:tabs>
          <w:tab w:val="left" w:pos="761"/>
          <w:tab w:val="left" w:pos="3600"/>
        </w:tabs>
        <w:autoSpaceDE w:val="0"/>
        <w:autoSpaceDN/>
        <w:jc w:val="both"/>
        <w:textAlignment w:val="auto"/>
        <w:rPr>
          <w:lang w:eastAsia="lt-LT"/>
        </w:rPr>
      </w:pPr>
      <w:r w:rsidRPr="00A71F01">
        <w:rPr>
          <w:lang w:eastAsia="lt-LT"/>
        </w:rPr>
        <w:t>3.4.1</w:t>
      </w:r>
      <w:r w:rsidR="002D35A7" w:rsidRPr="00A71F01">
        <w:rPr>
          <w:lang w:eastAsia="lt-LT"/>
        </w:rPr>
        <w:t>1</w:t>
      </w:r>
      <w:r w:rsidRPr="00A71F01">
        <w:rPr>
          <w:lang w:eastAsia="lt-LT"/>
        </w:rPr>
        <w:t xml:space="preserve">. </w:t>
      </w:r>
      <w:r w:rsidR="00474C40" w:rsidRPr="00A71F01">
        <w:rPr>
          <w:lang w:eastAsia="ar-SA"/>
        </w:rPr>
        <w:t>V</w:t>
      </w:r>
      <w:r w:rsidRPr="00A71F01">
        <w:rPr>
          <w:lang w:eastAsia="ar-SA"/>
        </w:rPr>
        <w:t>ykdyti</w:t>
      </w:r>
      <w:r w:rsidRPr="00A71F01">
        <w:rPr>
          <w:lang w:eastAsia="lt-LT"/>
        </w:rPr>
        <w:t xml:space="preserve"> visus teisėtus ir neprieštaraujančius Sutarties nuostatoms raštiškus Užsakovo nurodymus;</w:t>
      </w:r>
    </w:p>
    <w:p w14:paraId="22CDACFD" w14:textId="47047433" w:rsidR="002D35A7" w:rsidRPr="00A71F01" w:rsidRDefault="002D35A7" w:rsidP="00707E18">
      <w:pPr>
        <w:widowControl w:val="0"/>
        <w:shd w:val="clear" w:color="auto" w:fill="FFFFFF"/>
        <w:tabs>
          <w:tab w:val="left" w:pos="761"/>
          <w:tab w:val="left" w:pos="3600"/>
        </w:tabs>
        <w:autoSpaceDE w:val="0"/>
        <w:autoSpaceDN/>
        <w:jc w:val="both"/>
        <w:textAlignment w:val="auto"/>
        <w:rPr>
          <w:lang w:eastAsia="lt-LT"/>
        </w:rPr>
      </w:pPr>
      <w:r w:rsidRPr="00A71F01">
        <w:rPr>
          <w:lang w:eastAsia="lt-LT"/>
        </w:rPr>
        <w:t>3.4.12.</w:t>
      </w:r>
      <w:r w:rsidRPr="00A71F01">
        <w:t xml:space="preserve"> </w:t>
      </w:r>
      <w:r w:rsidRPr="00A71F01">
        <w:rPr>
          <w:lang w:eastAsia="lt-LT"/>
        </w:rPr>
        <w:t>Užtikrinti pirkimo dokumentuose/Sutartyje nustatytų aplinkos apsaugos vadybos sistemos standartų taikymą ir laikymąsi;</w:t>
      </w:r>
    </w:p>
    <w:p w14:paraId="47722620" w14:textId="77777777" w:rsidR="007C719B" w:rsidRPr="00A71F01" w:rsidRDefault="007C719B" w:rsidP="00707E18">
      <w:pPr>
        <w:widowControl w:val="0"/>
        <w:tabs>
          <w:tab w:val="left" w:pos="761"/>
          <w:tab w:val="left" w:pos="3600"/>
        </w:tabs>
        <w:autoSpaceDE w:val="0"/>
        <w:autoSpaceDN/>
        <w:jc w:val="both"/>
        <w:textAlignment w:val="auto"/>
        <w:rPr>
          <w:lang w:eastAsia="lt-LT"/>
        </w:rPr>
      </w:pPr>
      <w:r w:rsidRPr="00A71F01">
        <w:rPr>
          <w:lang w:eastAsia="lt-LT"/>
        </w:rPr>
        <w:t>3.4.1</w:t>
      </w:r>
      <w:r w:rsidR="00D12862" w:rsidRPr="00A71F01">
        <w:rPr>
          <w:lang w:eastAsia="lt-LT"/>
        </w:rPr>
        <w:t>3</w:t>
      </w:r>
      <w:r w:rsidRPr="00A71F01">
        <w:rPr>
          <w:lang w:eastAsia="lt-LT"/>
        </w:rPr>
        <w:t xml:space="preserve">.  </w:t>
      </w:r>
      <w:r w:rsidR="00474C40" w:rsidRPr="00A71F01">
        <w:rPr>
          <w:lang w:eastAsia="lt-LT"/>
        </w:rPr>
        <w:t>K</w:t>
      </w:r>
      <w:r w:rsidRPr="00A71F01">
        <w:rPr>
          <w:lang w:eastAsia="lt-LT"/>
        </w:rPr>
        <w:t>ad Sutartį vykdys tik tokią teisę turintys asmenys, jeigu Rangovo kvalifikacija dėl teisės verstis atitinkama veikla nebuvo tikrinama arba buvo tikrinta ne visa apimtimi.</w:t>
      </w:r>
    </w:p>
    <w:p w14:paraId="012D66A8" w14:textId="3612E783" w:rsidR="007D5D1F" w:rsidRPr="00A71F01" w:rsidRDefault="007D5D1F" w:rsidP="00707E18">
      <w:pPr>
        <w:widowControl w:val="0"/>
        <w:tabs>
          <w:tab w:val="left" w:pos="761"/>
          <w:tab w:val="left" w:pos="3600"/>
        </w:tabs>
        <w:autoSpaceDE w:val="0"/>
        <w:autoSpaceDN/>
        <w:jc w:val="both"/>
        <w:textAlignment w:val="auto"/>
        <w:rPr>
          <w:lang w:eastAsia="lt-LT"/>
        </w:rPr>
      </w:pPr>
      <w:r w:rsidRPr="00A71F01">
        <w:rPr>
          <w:lang w:eastAsia="lt-LT"/>
        </w:rPr>
        <w:t xml:space="preserve">3.4.14. </w:t>
      </w:r>
      <w:r w:rsidR="00B70984" w:rsidRPr="00A71F01">
        <w:t>Savo sąskaita ištaisyti darbus, kurie dėl Rangovo kaltės yra netinkamai įvykdyti ir neatitinkantys Sutarties sąlygų.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w:t>
      </w:r>
      <w:r w:rsidRPr="00A71F01">
        <w:rPr>
          <w:lang w:eastAsia="lt-LT"/>
        </w:rPr>
        <w:t>.</w:t>
      </w:r>
    </w:p>
    <w:p w14:paraId="45C7E404" w14:textId="77777777" w:rsidR="002D35A7" w:rsidRPr="00A71F01" w:rsidRDefault="002D35A7" w:rsidP="00707E18">
      <w:pPr>
        <w:widowControl w:val="0"/>
        <w:tabs>
          <w:tab w:val="left" w:pos="761"/>
          <w:tab w:val="left" w:pos="3600"/>
        </w:tabs>
        <w:autoSpaceDE w:val="0"/>
        <w:autoSpaceDN/>
        <w:jc w:val="both"/>
        <w:textAlignment w:val="auto"/>
        <w:rPr>
          <w:lang w:eastAsia="lt-LT"/>
        </w:rPr>
      </w:pPr>
      <w:r w:rsidRPr="00A71F01">
        <w:rPr>
          <w:lang w:eastAsia="lt-LT"/>
        </w:rPr>
        <w:t>3.5. Rangovas, dalį Darbų perduodamas Subrangovams, yra atsakingas už Subrangovo, jo įgaliotų atstovų ir darbuotojų veiksmus arba neveikimą taip, kaip atsakytų už savo paties veiksmus ar neveikimą.</w:t>
      </w:r>
    </w:p>
    <w:p w14:paraId="20835502" w14:textId="77777777" w:rsidR="007C719B" w:rsidRPr="00A71F01" w:rsidRDefault="002D35A7" w:rsidP="00707E18">
      <w:pPr>
        <w:widowControl w:val="0"/>
        <w:tabs>
          <w:tab w:val="left" w:pos="761"/>
          <w:tab w:val="left" w:pos="3600"/>
        </w:tabs>
        <w:autoSpaceDE w:val="0"/>
        <w:autoSpaceDN/>
        <w:jc w:val="both"/>
        <w:textAlignment w:val="auto"/>
        <w:rPr>
          <w:lang w:eastAsia="lt-LT"/>
        </w:rPr>
      </w:pPr>
      <w:r w:rsidRPr="00A71F01">
        <w:rPr>
          <w:lang w:eastAsia="lt-LT"/>
        </w:rPr>
        <w:t>3.6. Užsakovas gali tiesiogiai atsiskaityti su Subrangovais už jų atliktus darbus. Apie tai Užsakovas raštu informuoja Subrangovus per 3 darbo dienas po Sutarties įsigaliojimo arba naujų Subrangovų pakeitimo (pasitelkimo) dienos.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w:t>
      </w:r>
    </w:p>
    <w:p w14:paraId="6960EDB7" w14:textId="77777777" w:rsidR="005D6C30" w:rsidRPr="00A71F01" w:rsidRDefault="005D6C30" w:rsidP="00707E18">
      <w:pPr>
        <w:tabs>
          <w:tab w:val="left" w:pos="3600"/>
        </w:tabs>
        <w:autoSpaceDN/>
        <w:textAlignment w:val="auto"/>
        <w:rPr>
          <w:b/>
          <w:lang w:eastAsia="lt-LT"/>
        </w:rPr>
      </w:pPr>
    </w:p>
    <w:p w14:paraId="468C63F7" w14:textId="77777777" w:rsidR="007C719B" w:rsidRPr="00A71F01" w:rsidRDefault="007C719B" w:rsidP="00707E18">
      <w:pPr>
        <w:tabs>
          <w:tab w:val="left" w:pos="3600"/>
        </w:tabs>
        <w:autoSpaceDN/>
        <w:jc w:val="center"/>
        <w:textAlignment w:val="auto"/>
        <w:rPr>
          <w:b/>
          <w:lang w:eastAsia="lt-LT"/>
        </w:rPr>
      </w:pPr>
      <w:r w:rsidRPr="00A71F01">
        <w:rPr>
          <w:b/>
          <w:lang w:eastAsia="lt-LT"/>
        </w:rPr>
        <w:t>4. ŠALIŲ ATSAKOMYBĖ</w:t>
      </w:r>
    </w:p>
    <w:p w14:paraId="12E3D672" w14:textId="77777777" w:rsidR="007C719B" w:rsidRPr="00A71F01" w:rsidRDefault="007C719B" w:rsidP="00707E18">
      <w:pPr>
        <w:tabs>
          <w:tab w:val="left" w:pos="3600"/>
        </w:tabs>
        <w:autoSpaceDN/>
        <w:jc w:val="center"/>
        <w:textAlignment w:val="auto"/>
        <w:rPr>
          <w:b/>
          <w:lang w:eastAsia="lt-LT"/>
        </w:rPr>
      </w:pPr>
    </w:p>
    <w:p w14:paraId="49A6937A" w14:textId="5E937CC1" w:rsidR="009A354D" w:rsidRDefault="007C719B" w:rsidP="00707E18">
      <w:pPr>
        <w:autoSpaceDN/>
        <w:jc w:val="both"/>
        <w:textAlignment w:val="auto"/>
        <w:rPr>
          <w:lang w:eastAsia="lt-LT"/>
        </w:rPr>
      </w:pPr>
      <w:r w:rsidRPr="00A71F01">
        <w:rPr>
          <w:lang w:eastAsia="lt-LT"/>
        </w:rPr>
        <w:t>4.1.</w:t>
      </w:r>
      <w:r w:rsidRPr="00A71F01">
        <w:rPr>
          <w:rFonts w:eastAsia="Calibri"/>
          <w:lang w:eastAsia="lt-LT"/>
        </w:rPr>
        <w:t xml:space="preserve"> </w:t>
      </w:r>
      <w:r w:rsidR="009A354D" w:rsidRPr="00A71F01">
        <w:t xml:space="preserve">Jeigu Rangovas dėl savo kaltės </w:t>
      </w:r>
      <w:r w:rsidR="002D35A7" w:rsidRPr="00A71F01">
        <w:t xml:space="preserve">vėluoja pradėti atlikti Darbus </w:t>
      </w:r>
      <w:r w:rsidR="00FF4647" w:rsidRPr="00A71F01">
        <w:t xml:space="preserve">Sutarties </w:t>
      </w:r>
      <w:r w:rsidR="002D35A7" w:rsidRPr="00A71F01">
        <w:t>3.4.2.</w:t>
      </w:r>
      <w:r w:rsidR="00FF4647" w:rsidRPr="00A71F01">
        <w:t xml:space="preserve"> punkte nurodyt</w:t>
      </w:r>
      <w:r w:rsidR="002D35A7" w:rsidRPr="00A71F01">
        <w:t xml:space="preserve">u </w:t>
      </w:r>
      <w:r w:rsidR="00FF4647" w:rsidRPr="00A71F01">
        <w:rPr>
          <w:lang w:eastAsia="lt-LT"/>
        </w:rPr>
        <w:t>termin</w:t>
      </w:r>
      <w:r w:rsidR="008C5220" w:rsidRPr="00A71F01">
        <w:rPr>
          <w:lang w:eastAsia="lt-LT"/>
        </w:rPr>
        <w:t xml:space="preserve">u, Užsakovas surašo vienašalį Darbų atlikimo vėlavimo aktą, </w:t>
      </w:r>
      <w:r w:rsidR="006F3204" w:rsidRPr="00A71F01">
        <w:rPr>
          <w:lang w:eastAsia="lt-LT"/>
        </w:rPr>
        <w:t xml:space="preserve">o </w:t>
      </w:r>
      <w:r w:rsidR="008C5220" w:rsidRPr="00A71F01">
        <w:rPr>
          <w:lang w:eastAsia="lt-LT"/>
        </w:rPr>
        <w:t>Rangovas</w:t>
      </w:r>
      <w:r w:rsidR="00FF4647" w:rsidRPr="00A71F01">
        <w:rPr>
          <w:lang w:eastAsia="lt-LT"/>
        </w:rPr>
        <w:t xml:space="preserve"> </w:t>
      </w:r>
      <w:r w:rsidR="009A354D" w:rsidRPr="00A71F01">
        <w:rPr>
          <w:lang w:eastAsia="lt-LT"/>
        </w:rPr>
        <w:t>mok</w:t>
      </w:r>
      <w:r w:rsidR="00FF4647" w:rsidRPr="00A71F01">
        <w:rPr>
          <w:lang w:eastAsia="lt-LT"/>
        </w:rPr>
        <w:t>a</w:t>
      </w:r>
      <w:r w:rsidR="009A354D" w:rsidRPr="00A71F01">
        <w:rPr>
          <w:lang w:eastAsia="lt-LT"/>
        </w:rPr>
        <w:t xml:space="preserve"> baudą</w:t>
      </w:r>
      <w:r w:rsidR="006F3204" w:rsidRPr="00A71F01">
        <w:rPr>
          <w:lang w:eastAsia="lt-LT"/>
        </w:rPr>
        <w:t>,</w:t>
      </w:r>
      <w:r w:rsidR="009A354D" w:rsidRPr="00A71F01">
        <w:rPr>
          <w:lang w:eastAsia="lt-LT"/>
        </w:rPr>
        <w:t xml:space="preserve"> lygią </w:t>
      </w:r>
      <w:r w:rsidR="00577D8C" w:rsidRPr="00A71F01">
        <w:rPr>
          <w:lang w:eastAsia="lt-LT"/>
        </w:rPr>
        <w:t>200</w:t>
      </w:r>
      <w:r w:rsidR="003B7A45" w:rsidRPr="00A71F01">
        <w:rPr>
          <w:lang w:eastAsia="lt-LT"/>
        </w:rPr>
        <w:t xml:space="preserve"> </w:t>
      </w:r>
      <w:r w:rsidR="0001331C" w:rsidRPr="00A71F01">
        <w:rPr>
          <w:lang w:eastAsia="lt-LT"/>
        </w:rPr>
        <w:t>E</w:t>
      </w:r>
      <w:r w:rsidR="003B7A45" w:rsidRPr="00A71F01">
        <w:rPr>
          <w:lang w:eastAsia="lt-LT"/>
        </w:rPr>
        <w:t>ur už kiekvieną darbo dieną</w:t>
      </w:r>
      <w:r w:rsidR="00F341FC" w:rsidRPr="00A71F01">
        <w:rPr>
          <w:lang w:eastAsia="lt-LT"/>
        </w:rPr>
        <w:t xml:space="preserve"> nuo termino </w:t>
      </w:r>
      <w:r w:rsidR="00BA1B3A" w:rsidRPr="00A71F01">
        <w:rPr>
          <w:lang w:eastAsia="lt-LT"/>
        </w:rPr>
        <w:t xml:space="preserve">pradėti vykdyti darbus </w:t>
      </w:r>
      <w:r w:rsidR="00F341FC" w:rsidRPr="00A71F01">
        <w:rPr>
          <w:lang w:eastAsia="lt-LT"/>
        </w:rPr>
        <w:t>pabaigos</w:t>
      </w:r>
      <w:r w:rsidR="00D521E5" w:rsidRPr="00A71F01">
        <w:rPr>
          <w:lang w:eastAsia="lt-LT"/>
        </w:rPr>
        <w:t>.</w:t>
      </w:r>
      <w:r w:rsidR="00F341FC" w:rsidRPr="00A71F01">
        <w:rPr>
          <w:lang w:eastAsia="lt-LT"/>
        </w:rPr>
        <w:t xml:space="preserve"> </w:t>
      </w:r>
      <w:r w:rsidR="00D521E5" w:rsidRPr="00A71F01">
        <w:rPr>
          <w:lang w:eastAsia="lt-LT"/>
        </w:rPr>
        <w:t xml:space="preserve">Bauda </w:t>
      </w:r>
      <w:r w:rsidR="00D9218A" w:rsidRPr="00A71F01">
        <w:t>skaičiuojam</w:t>
      </w:r>
      <w:r w:rsidR="00C12F61" w:rsidRPr="00A71F01">
        <w:t>a</w:t>
      </w:r>
      <w:r w:rsidR="00D9218A" w:rsidRPr="00A71F01">
        <w:t xml:space="preserve"> iki </w:t>
      </w:r>
      <w:r w:rsidR="00F341FC" w:rsidRPr="00A71F01">
        <w:t xml:space="preserve">darbų </w:t>
      </w:r>
      <w:r w:rsidR="00D02FB0" w:rsidRPr="00A71F01">
        <w:t xml:space="preserve">pagal </w:t>
      </w:r>
      <w:r w:rsidR="00F341FC" w:rsidRPr="00A71F01">
        <w:t>užsakym</w:t>
      </w:r>
      <w:r w:rsidR="00D02FB0" w:rsidRPr="00A71F01">
        <w:t>ą</w:t>
      </w:r>
      <w:r w:rsidR="00D9218A" w:rsidRPr="00A71F01">
        <w:t xml:space="preserve"> </w:t>
      </w:r>
      <w:r w:rsidR="00D02FB0" w:rsidRPr="00A71F01">
        <w:t>pradžios</w:t>
      </w:r>
      <w:r w:rsidR="00D9218A" w:rsidRPr="00A71F01">
        <w:t>.</w:t>
      </w:r>
      <w:r w:rsidR="00F341FC" w:rsidRPr="00A71F01">
        <w:t xml:space="preserve"> </w:t>
      </w:r>
      <w:r w:rsidR="000959D2" w:rsidRPr="00A71F01">
        <w:rPr>
          <w:lang w:eastAsia="lt-LT"/>
        </w:rPr>
        <w:t xml:space="preserve">Jeigu Rangovas pažeidžia šį punktą daugiau nei </w:t>
      </w:r>
      <w:r w:rsidR="009622C9" w:rsidRPr="00A71F01">
        <w:rPr>
          <w:lang w:eastAsia="lt-LT"/>
        </w:rPr>
        <w:t>tris</w:t>
      </w:r>
      <w:r w:rsidR="000959D2" w:rsidRPr="00A71F01">
        <w:rPr>
          <w:lang w:eastAsia="lt-LT"/>
        </w:rPr>
        <w:t xml:space="preserve"> kartus ir jam už kiekvieną pažeidimą yra pritaikyta bauda, tai laikoma esminiu Sutarties pažeidimu, dėl kurio </w:t>
      </w:r>
      <w:bookmarkStart w:id="2" w:name="_Hlk163478254"/>
      <w:r w:rsidR="000959D2" w:rsidRPr="00A71F01">
        <w:rPr>
          <w:lang w:eastAsia="lt-LT"/>
        </w:rPr>
        <w:t xml:space="preserve">Užsakovas įgyja teisę vienašališkai nutraukti Sutartį </w:t>
      </w:r>
      <w:r w:rsidR="00BA1B3A" w:rsidRPr="00A71F01">
        <w:rPr>
          <w:lang w:eastAsia="lt-LT"/>
        </w:rPr>
        <w:t xml:space="preserve">Sutarties </w:t>
      </w:r>
      <w:r w:rsidR="0016174B" w:rsidRPr="00A71F01">
        <w:rPr>
          <w:lang w:eastAsia="lt-LT"/>
        </w:rPr>
        <w:t>6.1 punkto nuostatų pagrindu.</w:t>
      </w:r>
      <w:bookmarkEnd w:id="2"/>
    </w:p>
    <w:p w14:paraId="67D18D9F" w14:textId="241BB03A" w:rsidR="00BA1E6C" w:rsidRPr="00A71F01" w:rsidRDefault="00BA1E6C" w:rsidP="00707E18">
      <w:pPr>
        <w:autoSpaceDN/>
        <w:jc w:val="both"/>
        <w:textAlignment w:val="auto"/>
      </w:pPr>
      <w:r>
        <w:t xml:space="preserve">4.2. </w:t>
      </w:r>
      <w:r w:rsidRPr="00BA1E6C">
        <w:t xml:space="preserve">Rangovas, vykdydamas Darbus, turi užtikrinti pirkimo dokumentuose/Sutartyje nustatytų aplinkos apsaugos vadybos sistemos standartų taikymą ir laikymąsi. Jei Rangovo sertifikato (atsižvelgiant, koks dokumentas buvo pateiktas kartu su pasiūlymu) galiojimas baigiasi iki darbų, kuriems turi būti taikomi aplinkos apsaugos vadybos sistemos reikalavimai, vykdymo laikotarpio pabaigos, Rangovas privalo pratęsti turimą sertifikatą arba pateikti naują nepriklausomos įstaigos išduotą sertifikatą ir pateikti jį Užsakovo atstovui, nurodytam Sutarties </w:t>
      </w:r>
      <w:r>
        <w:t>5.9</w:t>
      </w:r>
      <w:r w:rsidRPr="00BA1E6C">
        <w:t xml:space="preserve"> papunktyje, ne vėliau kaip iki turimo aplinkos apsaugos vadybos sistemos sertifikato (atsižvelgiant, koks dokumentas buvo pateiktas kartu su pasiūlymu) galiojimo pabaigos. Rangovas, Užsakovui paprašius, per 5 darbo dienas turi pateikti ataskaitą, patvirtinančią, kad Rangovas, atlikdamas Darbus, taiko nustatytus aplinkos apsaugos vadybos sistemos reikalavimus. Nustačius, kad Rangovas nesilaiko šio punkto nuostatų, skiriama </w:t>
      </w:r>
      <w:r w:rsidR="00F8172E">
        <w:t xml:space="preserve">1000 </w:t>
      </w:r>
      <w:r>
        <w:t>Eur</w:t>
      </w:r>
      <w:r w:rsidRPr="00BA1E6C">
        <w:t xml:space="preserve"> dydžio bauda už kiekvieną atvejį. Jeigu Rangovas pažeidžia šį punktą daugiau nei 2 (du) kartus ir jam už kiekvieną atvejį yra pritaikyta bauda, tai laikoma esminiu Sutarties pažeidimu, dėl kurio Užsakovas įgyja teisę vienašališkai nutraukti Sutartį Sutarties </w:t>
      </w:r>
      <w:r>
        <w:t>6.1</w:t>
      </w:r>
      <w:r w:rsidRPr="00BA1E6C">
        <w:t xml:space="preserve"> punkto nuostatų pagrindu</w:t>
      </w:r>
      <w:r>
        <w:t>.</w:t>
      </w:r>
    </w:p>
    <w:p w14:paraId="167494C7" w14:textId="6E8DC6A4" w:rsidR="007C719B" w:rsidRPr="00A71F01" w:rsidRDefault="007C719B" w:rsidP="00707E18">
      <w:pPr>
        <w:autoSpaceDN/>
        <w:jc w:val="both"/>
        <w:textAlignment w:val="auto"/>
        <w:rPr>
          <w:rFonts w:eastAsia="Calibri"/>
          <w:lang w:eastAsia="lt-LT"/>
        </w:rPr>
      </w:pPr>
      <w:r w:rsidRPr="55021DF8">
        <w:rPr>
          <w:rFonts w:eastAsia="Calibri"/>
          <w:lang w:eastAsia="lt-LT"/>
        </w:rPr>
        <w:t>4.</w:t>
      </w:r>
      <w:r w:rsidR="00BA1E6C" w:rsidRPr="55021DF8">
        <w:rPr>
          <w:rFonts w:eastAsia="Calibri"/>
          <w:lang w:eastAsia="lt-LT"/>
        </w:rPr>
        <w:t>3</w:t>
      </w:r>
      <w:r w:rsidRPr="55021DF8">
        <w:rPr>
          <w:rFonts w:eastAsia="Calibri"/>
          <w:lang w:eastAsia="lt-LT"/>
        </w:rPr>
        <w:t>. Jeigu Rangov</w:t>
      </w:r>
      <w:r w:rsidR="00AC79C5" w:rsidRPr="55021DF8">
        <w:rPr>
          <w:rFonts w:eastAsia="Calibri"/>
          <w:lang w:eastAsia="lt-LT"/>
        </w:rPr>
        <w:t>ui</w:t>
      </w:r>
      <w:r w:rsidRPr="55021DF8">
        <w:rPr>
          <w:rFonts w:eastAsia="Calibri"/>
          <w:lang w:eastAsia="lt-LT"/>
        </w:rPr>
        <w:t xml:space="preserve"> </w:t>
      </w:r>
      <w:r w:rsidR="00AC79C5" w:rsidRPr="55021DF8">
        <w:rPr>
          <w:rFonts w:eastAsia="Calibri"/>
          <w:lang w:eastAsia="lt-LT"/>
        </w:rPr>
        <w:t>nesu</w:t>
      </w:r>
      <w:r w:rsidRPr="55021DF8">
        <w:rPr>
          <w:rFonts w:eastAsia="Calibri"/>
          <w:lang w:eastAsia="lt-LT"/>
        </w:rPr>
        <w:t>mok</w:t>
      </w:r>
      <w:r w:rsidR="00AC79C5" w:rsidRPr="55021DF8">
        <w:rPr>
          <w:rFonts w:eastAsia="Calibri"/>
          <w:lang w:eastAsia="lt-LT"/>
        </w:rPr>
        <w:t>ama</w:t>
      </w:r>
      <w:r w:rsidRPr="55021DF8">
        <w:rPr>
          <w:rFonts w:eastAsia="Calibri"/>
          <w:lang w:eastAsia="lt-LT"/>
        </w:rPr>
        <w:t xml:space="preserve"> Sutarties 2.</w:t>
      </w:r>
      <w:r w:rsidRPr="55021DF8">
        <w:rPr>
          <w:lang w:eastAsia="lt-LT"/>
        </w:rPr>
        <w:t>6</w:t>
      </w:r>
      <w:r w:rsidRPr="55021DF8">
        <w:rPr>
          <w:rFonts w:eastAsia="Calibri"/>
          <w:lang w:eastAsia="lt-LT"/>
        </w:rPr>
        <w:t>. punkte nurodytu terminu</w:t>
      </w:r>
      <w:r w:rsidR="008C5220" w:rsidRPr="55021DF8">
        <w:rPr>
          <w:rFonts w:eastAsia="Calibri"/>
          <w:lang w:eastAsia="lt-LT"/>
        </w:rPr>
        <w:t>, tai Rangovui</w:t>
      </w:r>
      <w:r w:rsidRPr="55021DF8">
        <w:rPr>
          <w:rFonts w:eastAsia="Calibri"/>
          <w:lang w:eastAsia="lt-LT"/>
        </w:rPr>
        <w:t xml:space="preserve"> Užsakovas moka delspinigius</w:t>
      </w:r>
      <w:r w:rsidR="00AC79C5" w:rsidRPr="55021DF8">
        <w:rPr>
          <w:lang w:eastAsia="lt-LT"/>
        </w:rPr>
        <w:t>, kurių</w:t>
      </w:r>
      <w:r w:rsidR="00A011F1" w:rsidRPr="55021DF8">
        <w:rPr>
          <w:lang w:eastAsia="lt-LT"/>
        </w:rPr>
        <w:t xml:space="preserve"> </w:t>
      </w:r>
      <w:r w:rsidRPr="55021DF8">
        <w:rPr>
          <w:lang w:eastAsia="lt-LT"/>
        </w:rPr>
        <w:t>dydis – 0,02 %</w:t>
      </w:r>
      <w:r w:rsidRPr="55021DF8">
        <w:rPr>
          <w:rFonts w:eastAsia="Calibri"/>
          <w:lang w:eastAsia="lt-LT"/>
        </w:rPr>
        <w:t xml:space="preserve"> nuo laiku neapmokėtos sumos per dieną. Delspinigiai </w:t>
      </w:r>
      <w:r w:rsidRPr="55021DF8">
        <w:rPr>
          <w:rFonts w:eastAsia="Calibri"/>
          <w:lang w:eastAsia="lt-LT"/>
        </w:rPr>
        <w:lastRenderedPageBreak/>
        <w:t xml:space="preserve">pradedami skaičiuoti kitą dieną nuo Sutarties 2.6. punkte nurodyto termino pabaigos </w:t>
      </w:r>
      <w:r w:rsidRPr="55021DF8">
        <w:rPr>
          <w:rFonts w:eastAsia="Calibri"/>
        </w:rPr>
        <w:t xml:space="preserve">ir skaičiuojami </w:t>
      </w:r>
      <w:r w:rsidRPr="55021DF8">
        <w:rPr>
          <w:rFonts w:eastAsia="Calibri"/>
          <w:lang w:eastAsia="lt-LT"/>
        </w:rPr>
        <w:t xml:space="preserve">iki visiško </w:t>
      </w:r>
      <w:r w:rsidRPr="55021DF8">
        <w:rPr>
          <w:rFonts w:eastAsia="Calibri"/>
        </w:rPr>
        <w:t xml:space="preserve">mokėjimo </w:t>
      </w:r>
      <w:r w:rsidRPr="55021DF8">
        <w:rPr>
          <w:rFonts w:eastAsia="Calibri"/>
          <w:lang w:eastAsia="lt-LT"/>
        </w:rPr>
        <w:t>įsipareigojimų įvykdymo</w:t>
      </w:r>
      <w:r w:rsidRPr="55021DF8">
        <w:rPr>
          <w:lang w:eastAsia="lt-LT"/>
        </w:rPr>
        <w:t xml:space="preserve"> dienos</w:t>
      </w:r>
      <w:r w:rsidRPr="55021DF8">
        <w:rPr>
          <w:rFonts w:eastAsia="Calibri"/>
          <w:lang w:eastAsia="lt-LT"/>
        </w:rPr>
        <w:t>.</w:t>
      </w:r>
    </w:p>
    <w:p w14:paraId="117C4786" w14:textId="500A7DBC" w:rsidR="007C719B" w:rsidRPr="00A71F01" w:rsidRDefault="007C719B" w:rsidP="00707E18">
      <w:pPr>
        <w:jc w:val="both"/>
        <w:rPr>
          <w:rFonts w:eastAsia="Calibri"/>
          <w:bCs/>
          <w:lang w:eastAsia="ar-SA"/>
        </w:rPr>
      </w:pPr>
      <w:r w:rsidRPr="00A71F01">
        <w:rPr>
          <w:rFonts w:eastAsia="Calibri"/>
          <w:bCs/>
          <w:lang w:eastAsia="ar-SA"/>
        </w:rPr>
        <w:t>4.</w:t>
      </w:r>
      <w:r w:rsidR="00BA1E6C">
        <w:rPr>
          <w:rFonts w:eastAsia="Calibri"/>
          <w:bCs/>
          <w:lang w:eastAsia="ar-SA"/>
        </w:rPr>
        <w:t>4</w:t>
      </w:r>
      <w:r w:rsidRPr="00A71F01">
        <w:rPr>
          <w:rFonts w:eastAsia="Calibri"/>
          <w:bCs/>
          <w:lang w:eastAsia="ar-SA"/>
        </w:rPr>
        <w:t xml:space="preserve">. Jeigu Rangovui pagal šią Sutartį yra </w:t>
      </w:r>
      <w:r w:rsidR="00BA1B3A" w:rsidRPr="00A71F01">
        <w:rPr>
          <w:rFonts w:eastAsia="Calibri"/>
          <w:bCs/>
          <w:lang w:eastAsia="ar-SA"/>
        </w:rPr>
        <w:t xml:space="preserve">paskaičiuota bauda </w:t>
      </w:r>
      <w:r w:rsidRPr="00A71F01">
        <w:rPr>
          <w:rFonts w:eastAsia="Calibri"/>
          <w:bCs/>
          <w:lang w:eastAsia="ar-SA"/>
        </w:rPr>
        <w:t xml:space="preserve">ir Rangovas per 14 dienų nuo reikalavimo </w:t>
      </w:r>
      <w:r w:rsidR="003D032C" w:rsidRPr="00A71F01">
        <w:rPr>
          <w:rFonts w:eastAsia="Calibri"/>
          <w:bCs/>
          <w:lang w:eastAsia="ar-SA"/>
        </w:rPr>
        <w:t>iš</w:t>
      </w:r>
      <w:r w:rsidRPr="00A71F01">
        <w:rPr>
          <w:rFonts w:eastAsia="Calibri"/>
          <w:bCs/>
          <w:lang w:eastAsia="ar-SA"/>
        </w:rPr>
        <w:t>siuntimo dienos j</w:t>
      </w:r>
      <w:r w:rsidR="00BA1B3A" w:rsidRPr="00A71F01">
        <w:rPr>
          <w:rFonts w:eastAsia="Calibri"/>
          <w:bCs/>
          <w:lang w:eastAsia="ar-SA"/>
        </w:rPr>
        <w:t>os</w:t>
      </w:r>
      <w:r w:rsidRPr="00A71F01">
        <w:rPr>
          <w:rFonts w:eastAsia="Calibri"/>
          <w:bCs/>
          <w:lang w:eastAsia="ar-SA"/>
        </w:rPr>
        <w:t xml:space="preserve"> nesumoka, Užsakovas turi </w:t>
      </w:r>
      <w:r w:rsidR="00BA1B3A" w:rsidRPr="00A71F01">
        <w:rPr>
          <w:rFonts w:eastAsia="Calibri"/>
          <w:bCs/>
          <w:lang w:eastAsia="ar-SA"/>
        </w:rPr>
        <w:t xml:space="preserve">baudą </w:t>
      </w:r>
      <w:r w:rsidRPr="00A71F01">
        <w:rPr>
          <w:rFonts w:eastAsia="Calibri"/>
          <w:bCs/>
          <w:lang w:eastAsia="ar-SA"/>
        </w:rPr>
        <w:t>atskaityti iš sumų už atliktą Darbų dalį.</w:t>
      </w:r>
    </w:p>
    <w:p w14:paraId="67D0A01E" w14:textId="3D866E63" w:rsidR="007C719B" w:rsidRPr="00A71F01" w:rsidRDefault="007C719B" w:rsidP="00707E18">
      <w:pPr>
        <w:shd w:val="clear" w:color="auto" w:fill="FFFFFF"/>
        <w:suppressAutoHyphens w:val="0"/>
        <w:autoSpaceDN/>
        <w:spacing w:line="276" w:lineRule="auto"/>
        <w:jc w:val="both"/>
        <w:textAlignment w:val="auto"/>
        <w:rPr>
          <w:rFonts w:eastAsia="Calibri"/>
          <w:lang w:eastAsia="ar-SA"/>
        </w:rPr>
      </w:pPr>
      <w:r w:rsidRPr="00A71F01">
        <w:rPr>
          <w:rFonts w:eastAsia="Calibri"/>
          <w:bCs/>
          <w:lang w:eastAsia="ar-SA"/>
        </w:rPr>
        <w:t>4.</w:t>
      </w:r>
      <w:r w:rsidR="00BA1E6C">
        <w:rPr>
          <w:rFonts w:eastAsia="Calibri"/>
          <w:bCs/>
          <w:lang w:eastAsia="ar-SA"/>
        </w:rPr>
        <w:t>5</w:t>
      </w:r>
      <w:r w:rsidRPr="00A71F01">
        <w:rPr>
          <w:rFonts w:eastAsia="Calibri"/>
          <w:bCs/>
          <w:lang w:eastAsia="ar-SA"/>
        </w:rPr>
        <w:t xml:space="preserve">. </w:t>
      </w:r>
      <w:r w:rsidRPr="00A71F01">
        <w:rPr>
          <w:rFonts w:eastAsia="Calibri"/>
          <w:lang w:eastAsia="ar-SA"/>
        </w:rPr>
        <w:t xml:space="preserve">Sutarties Šalys sutarė, kad visi mokėjimai pagal šią Sutartį užskaitomi tokia tvarka: </w:t>
      </w:r>
    </w:p>
    <w:p w14:paraId="499B80D4" w14:textId="76D4EFDE" w:rsidR="007C719B" w:rsidRPr="00A71F01" w:rsidRDefault="007C719B" w:rsidP="00707E18">
      <w:pPr>
        <w:jc w:val="both"/>
        <w:rPr>
          <w:rFonts w:eastAsia="Lucida Sans Unicode"/>
          <w:bCs/>
          <w:spacing w:val="-1"/>
          <w:kern w:val="1"/>
          <w:lang w:eastAsia="ar-SA"/>
        </w:rPr>
      </w:pPr>
      <w:r w:rsidRPr="00A71F01">
        <w:rPr>
          <w:rFonts w:eastAsia="Calibri"/>
          <w:lang w:eastAsia="ar-SA"/>
        </w:rPr>
        <w:t xml:space="preserve">1) </w:t>
      </w:r>
      <w:r w:rsidR="00BA1B3A" w:rsidRPr="00A71F01">
        <w:rPr>
          <w:rFonts w:eastAsia="Calibri"/>
          <w:lang w:eastAsia="ar-SA"/>
        </w:rPr>
        <w:t>Bauda</w:t>
      </w:r>
      <w:r w:rsidR="00DF3C86" w:rsidRPr="00A71F01">
        <w:rPr>
          <w:rFonts w:eastAsia="Calibri"/>
          <w:lang w:eastAsia="ar-SA"/>
        </w:rPr>
        <w:t>, delspinigiai</w:t>
      </w:r>
      <w:r w:rsidRPr="00A71F01">
        <w:rPr>
          <w:rFonts w:eastAsia="Calibri"/>
          <w:lang w:eastAsia="ar-SA"/>
        </w:rPr>
        <w:t>; 2) mokėjimai už atliktą Darbą.</w:t>
      </w:r>
    </w:p>
    <w:p w14:paraId="6DAA2E5D" w14:textId="6945A4AE" w:rsidR="007C719B" w:rsidRPr="00A71F01" w:rsidRDefault="007C719B" w:rsidP="00707E18">
      <w:pPr>
        <w:suppressAutoHyphens w:val="0"/>
        <w:autoSpaceDN/>
        <w:jc w:val="both"/>
        <w:textAlignment w:val="auto"/>
        <w:rPr>
          <w:lang w:eastAsia="lt-LT"/>
        </w:rPr>
      </w:pPr>
      <w:r w:rsidRPr="00A71F01">
        <w:t>4.</w:t>
      </w:r>
      <w:r w:rsidR="00BA1E6C">
        <w:t>6</w:t>
      </w:r>
      <w:r w:rsidRPr="00A71F01">
        <w:t>. Delspinigių</w:t>
      </w:r>
      <w:r w:rsidR="00DF3C86" w:rsidRPr="00A71F01">
        <w:t xml:space="preserve"> ar baudos</w:t>
      </w:r>
      <w:r w:rsidRPr="00A71F01">
        <w:t xml:space="preserve"> pagal šios Sutarties numatytas sankcijas sumokėjimas neatleidžia Šalių nuo Sutarties įsipareigojimų vykdymo arba Sutarties pažeidimų pašalinimo.</w:t>
      </w:r>
    </w:p>
    <w:p w14:paraId="34C18E76" w14:textId="2FCB8373" w:rsidR="007C719B" w:rsidRPr="00A71F01" w:rsidRDefault="007C719B" w:rsidP="00707E18">
      <w:pPr>
        <w:suppressAutoHyphens w:val="0"/>
        <w:autoSpaceDN/>
        <w:jc w:val="both"/>
        <w:textAlignment w:val="auto"/>
        <w:rPr>
          <w:lang w:eastAsia="lt-LT"/>
        </w:rPr>
      </w:pPr>
      <w:r w:rsidRPr="00A71F01">
        <w:rPr>
          <w:lang w:eastAsia="lt-LT"/>
        </w:rPr>
        <w:t>4.</w:t>
      </w:r>
      <w:r w:rsidR="00BA1E6C">
        <w:rPr>
          <w:lang w:eastAsia="lt-LT"/>
        </w:rPr>
        <w:t>7</w:t>
      </w:r>
      <w:r w:rsidRPr="00A71F01">
        <w:rPr>
          <w:lang w:eastAsia="lt-LT"/>
        </w:rPr>
        <w:t xml:space="preserve">. Šalių atleidimas nuo </w:t>
      </w:r>
      <w:r w:rsidR="002259C3" w:rsidRPr="00A71F01">
        <w:rPr>
          <w:lang w:eastAsia="lt-LT"/>
        </w:rPr>
        <w:t xml:space="preserve">šioje Sutartyje numatytų įsipareigojimų </w:t>
      </w:r>
      <w:r w:rsidRPr="00A71F01">
        <w:rPr>
          <w:lang w:eastAsia="lt-LT"/>
        </w:rPr>
        <w:t>atsakomybės</w:t>
      </w:r>
      <w:r w:rsidR="002259C3" w:rsidRPr="00A71F01">
        <w:rPr>
          <w:lang w:eastAsia="lt-LT"/>
        </w:rPr>
        <w:t xml:space="preserve"> taikomas</w:t>
      </w:r>
      <w:r w:rsidR="00795479" w:rsidRPr="00A71F01">
        <w:rPr>
          <w:lang w:eastAsia="lt-LT"/>
        </w:rPr>
        <w:t xml:space="preserve"> t</w:t>
      </w:r>
      <w:r w:rsidRPr="00A71F01">
        <w:rPr>
          <w:lang w:eastAsia="lt-LT"/>
        </w:rPr>
        <w:t xml:space="preserve">ik esant nenugalimos jėgos (force majeure) aplinkybėms, </w:t>
      </w:r>
      <w:r w:rsidR="002259C3" w:rsidRPr="00A71F01">
        <w:rPr>
          <w:lang w:eastAsia="lt-LT"/>
        </w:rPr>
        <w:t xml:space="preserve">kurios </w:t>
      </w:r>
      <w:r w:rsidRPr="00A71F01">
        <w:rPr>
          <w:lang w:eastAsia="lt-LT"/>
        </w:rPr>
        <w:t>nustatom</w:t>
      </w:r>
      <w:r w:rsidR="002259C3" w:rsidRPr="00A71F01">
        <w:rPr>
          <w:lang w:eastAsia="lt-LT"/>
        </w:rPr>
        <w:t>o</w:t>
      </w:r>
      <w:r w:rsidRPr="00A71F01">
        <w:rPr>
          <w:lang w:eastAsia="lt-LT"/>
        </w:rPr>
        <w:t>s pagal Lietuvos Respublikoje galiojančius norminius aktus.</w:t>
      </w:r>
    </w:p>
    <w:p w14:paraId="00831545" w14:textId="77777777" w:rsidR="005D6C30" w:rsidRPr="00A71F01" w:rsidRDefault="005D6C30" w:rsidP="00707E18">
      <w:pPr>
        <w:suppressAutoHyphens w:val="0"/>
        <w:autoSpaceDN/>
        <w:jc w:val="both"/>
        <w:textAlignment w:val="auto"/>
        <w:rPr>
          <w:rFonts w:eastAsia="Calibri"/>
          <w:lang w:eastAsia="lt-LT"/>
        </w:rPr>
      </w:pPr>
    </w:p>
    <w:p w14:paraId="3FD3A7B9" w14:textId="77777777" w:rsidR="007C719B" w:rsidRPr="00A71F01" w:rsidRDefault="007C719B" w:rsidP="00707E18">
      <w:pPr>
        <w:shd w:val="clear" w:color="auto" w:fill="FFFFFF"/>
        <w:tabs>
          <w:tab w:val="left" w:pos="284"/>
          <w:tab w:val="left" w:pos="3600"/>
        </w:tabs>
        <w:autoSpaceDN/>
        <w:jc w:val="center"/>
        <w:textAlignment w:val="auto"/>
        <w:rPr>
          <w:b/>
          <w:lang w:eastAsia="lt-LT"/>
        </w:rPr>
      </w:pPr>
      <w:r w:rsidRPr="00A71F01">
        <w:rPr>
          <w:b/>
          <w:lang w:eastAsia="lt-LT"/>
        </w:rPr>
        <w:t>5.</w:t>
      </w:r>
      <w:r w:rsidRPr="00A71F01">
        <w:rPr>
          <w:b/>
          <w:bCs/>
          <w:lang w:eastAsia="ar-SA"/>
        </w:rPr>
        <w:tab/>
        <w:t>KITOS SĄLYGOS</w:t>
      </w:r>
    </w:p>
    <w:p w14:paraId="35D62BC4" w14:textId="77777777" w:rsidR="007C719B" w:rsidRPr="00A71F01" w:rsidRDefault="007C719B" w:rsidP="00707E18">
      <w:pPr>
        <w:shd w:val="clear" w:color="auto" w:fill="FFFFFF"/>
        <w:tabs>
          <w:tab w:val="left" w:pos="284"/>
          <w:tab w:val="left" w:pos="3600"/>
        </w:tabs>
        <w:autoSpaceDN/>
        <w:jc w:val="both"/>
        <w:textAlignment w:val="auto"/>
        <w:rPr>
          <w:b/>
          <w:lang w:eastAsia="lt-LT"/>
        </w:rPr>
      </w:pPr>
    </w:p>
    <w:p w14:paraId="7459CF0C" w14:textId="77777777" w:rsidR="007C719B" w:rsidRPr="00A71F01" w:rsidRDefault="007C719B" w:rsidP="00707E18">
      <w:pPr>
        <w:widowControl w:val="0"/>
        <w:shd w:val="clear" w:color="auto" w:fill="FFFFFF"/>
        <w:tabs>
          <w:tab w:val="left" w:pos="0"/>
        </w:tabs>
        <w:autoSpaceDE w:val="0"/>
        <w:autoSpaceDN/>
        <w:jc w:val="both"/>
        <w:textAlignment w:val="auto"/>
        <w:rPr>
          <w:lang w:eastAsia="lt-LT"/>
        </w:rPr>
      </w:pPr>
      <w:r w:rsidRPr="00A71F01">
        <w:rPr>
          <w:lang w:eastAsia="ar-SA"/>
        </w:rPr>
        <w:t>5.1.</w:t>
      </w:r>
      <w:r w:rsidRPr="00A71F01">
        <w:rPr>
          <w:lang w:eastAsia="lt-LT"/>
        </w:rPr>
        <w:t xml:space="preserve"> Sutartis</w:t>
      </w:r>
      <w:r w:rsidR="006F4FC5" w:rsidRPr="00A71F01">
        <w:rPr>
          <w:lang w:eastAsia="lt-LT"/>
        </w:rPr>
        <w:t xml:space="preserve"> (Darbai)</w:t>
      </w:r>
      <w:r w:rsidRPr="00A71F01">
        <w:rPr>
          <w:lang w:eastAsia="lt-LT"/>
        </w:rPr>
        <w:t xml:space="preserve"> laikoma tinkamai įvykdyta, kai Rangovas pateikia Užsakovui tinkamai ir laiku atliktus Darbus ir visus su </w:t>
      </w:r>
      <w:r w:rsidRPr="00A71F01">
        <w:rPr>
          <w:lang w:eastAsia="ar-SA"/>
        </w:rPr>
        <w:t>Darbais</w:t>
      </w:r>
      <w:r w:rsidRPr="00A71F01">
        <w:rPr>
          <w:lang w:eastAsia="lt-LT"/>
        </w:rPr>
        <w:t xml:space="preserve"> susietus duomenis bei dokumentaciją, o Užsakovas juos priima ir pasirašo Darbų ir su jais susietų duomenų bei dokumentacijos perdavimo ir priėmimo aktą.</w:t>
      </w:r>
    </w:p>
    <w:p w14:paraId="3468FF30" w14:textId="77777777" w:rsidR="007C719B" w:rsidRPr="00A71F01" w:rsidRDefault="007C719B" w:rsidP="00707E18">
      <w:pPr>
        <w:widowControl w:val="0"/>
        <w:shd w:val="clear" w:color="auto" w:fill="FFFFFF"/>
        <w:tabs>
          <w:tab w:val="num" w:pos="360"/>
          <w:tab w:val="left" w:pos="710"/>
          <w:tab w:val="left" w:pos="1118"/>
          <w:tab w:val="left" w:pos="3600"/>
        </w:tabs>
        <w:autoSpaceDE w:val="0"/>
        <w:autoSpaceDN/>
        <w:jc w:val="both"/>
        <w:textAlignment w:val="auto"/>
        <w:rPr>
          <w:lang w:eastAsia="lt-LT"/>
        </w:rPr>
      </w:pPr>
      <w:r w:rsidRPr="00A71F01">
        <w:rPr>
          <w:lang w:eastAsia="ar-SA"/>
        </w:rPr>
        <w:t>5</w:t>
      </w:r>
      <w:r w:rsidRPr="00A71F01">
        <w:rPr>
          <w:lang w:eastAsia="lt-LT"/>
        </w:rPr>
        <w:t>.2. Už darbus, kuriuos Rangovas atliko savavališkai, nukrypdamas nuo Sutarties, neatlyginama.</w:t>
      </w:r>
    </w:p>
    <w:p w14:paraId="56083339" w14:textId="62B4D6D5" w:rsidR="007C719B" w:rsidRPr="00A71F01" w:rsidRDefault="007C719B" w:rsidP="009D7666">
      <w:pPr>
        <w:widowControl w:val="0"/>
        <w:shd w:val="clear" w:color="auto" w:fill="FFFFFF"/>
        <w:tabs>
          <w:tab w:val="left" w:pos="0"/>
        </w:tabs>
        <w:autoSpaceDE w:val="0"/>
        <w:autoSpaceDN/>
        <w:jc w:val="both"/>
        <w:textAlignment w:val="auto"/>
        <w:rPr>
          <w:lang w:eastAsia="lt-LT"/>
        </w:rPr>
      </w:pPr>
      <w:r w:rsidRPr="00A71F01">
        <w:rPr>
          <w:lang w:eastAsia="ar-SA"/>
        </w:rPr>
        <w:t>5</w:t>
      </w:r>
      <w:r w:rsidRPr="00A71F01">
        <w:rPr>
          <w:lang w:eastAsia="lt-LT"/>
        </w:rPr>
        <w:t xml:space="preserve">.3. Visi pranešimai, ataskaitos ir kitas susirašinėjimas, vykdant šią </w:t>
      </w:r>
      <w:r w:rsidR="008F1856" w:rsidRPr="00A71F01">
        <w:rPr>
          <w:lang w:eastAsia="lt-LT"/>
        </w:rPr>
        <w:t>S</w:t>
      </w:r>
      <w:r w:rsidRPr="00A71F01">
        <w:rPr>
          <w:lang w:eastAsia="lt-LT"/>
        </w:rPr>
        <w:t xml:space="preserve">utartį, įteikiami </w:t>
      </w:r>
      <w:r w:rsidR="008F1856" w:rsidRPr="00A71F01">
        <w:rPr>
          <w:lang w:eastAsia="lt-LT"/>
        </w:rPr>
        <w:t>S</w:t>
      </w:r>
      <w:r w:rsidRPr="00A71F01">
        <w:rPr>
          <w:lang w:eastAsia="lt-LT"/>
        </w:rPr>
        <w:t xml:space="preserve">utarties Šaliai </w:t>
      </w:r>
      <w:r w:rsidRPr="00A71F01">
        <w:rPr>
          <w:lang w:eastAsia="ar-SA"/>
        </w:rPr>
        <w:t>pasirašyti</w:t>
      </w:r>
      <w:r w:rsidRPr="00A71F01">
        <w:rPr>
          <w:lang w:eastAsia="lt-LT"/>
        </w:rPr>
        <w:t xml:space="preserve"> arba siunčiami registruotu paštu</w:t>
      </w:r>
      <w:r w:rsidRPr="00A71F01">
        <w:rPr>
          <w:lang w:eastAsia="ar-SA"/>
        </w:rPr>
        <w:t>.</w:t>
      </w:r>
    </w:p>
    <w:p w14:paraId="13A1FC2F" w14:textId="58A26E8C" w:rsidR="007C719B" w:rsidRPr="00A71F01" w:rsidRDefault="007C719B" w:rsidP="00707E18">
      <w:pPr>
        <w:autoSpaceDN/>
        <w:jc w:val="both"/>
        <w:textAlignment w:val="auto"/>
        <w:rPr>
          <w:lang w:eastAsia="lt-LT"/>
        </w:rPr>
      </w:pPr>
      <w:r w:rsidRPr="00A71F01">
        <w:rPr>
          <w:lang w:eastAsia="ar-SA"/>
        </w:rPr>
        <w:t>5</w:t>
      </w:r>
      <w:r w:rsidRPr="00A71F01">
        <w:rPr>
          <w:lang w:eastAsia="lt-LT"/>
        </w:rPr>
        <w:t>.</w:t>
      </w:r>
      <w:r w:rsidR="003328AB" w:rsidRPr="00A71F01">
        <w:rPr>
          <w:lang w:eastAsia="lt-LT"/>
        </w:rPr>
        <w:t xml:space="preserve">4. </w:t>
      </w:r>
      <w:r w:rsidRPr="00A71F01">
        <w:rPr>
          <w:lang w:eastAsia="lt-LT"/>
        </w:rPr>
        <w:t xml:space="preserve"> Jeigu keičiasi šią Sutartį pasirašiusių Šalių juridiniai adresai, banko sąskaitų numeriai ir (ar) kiti rekvizitai, tai Šalys nedelsiant privalo apie tai informuoti viena kitą. Šalis, neįvykdžiusi šio reikalavimo, negali reikšti pretenzijų ar atsikirtimų, kad kitos Šalies veiksmai, atlikti pagal  paskutinius jai žinomus rekvizitus, neatitinka sutarties sąlygų arba kad ji negavo pranešimų, siųstų pagal tuos rekvizitus.</w:t>
      </w:r>
    </w:p>
    <w:p w14:paraId="48544ED2" w14:textId="1206B6ED" w:rsidR="007C719B" w:rsidRPr="00A71F01" w:rsidRDefault="007C719B" w:rsidP="00707E18">
      <w:pPr>
        <w:widowControl w:val="0"/>
        <w:shd w:val="clear" w:color="auto" w:fill="FFFFFF"/>
        <w:tabs>
          <w:tab w:val="left" w:pos="718"/>
          <w:tab w:val="left" w:pos="1142"/>
          <w:tab w:val="left" w:pos="3600"/>
        </w:tabs>
        <w:autoSpaceDE w:val="0"/>
        <w:autoSpaceDN/>
        <w:jc w:val="both"/>
        <w:textAlignment w:val="auto"/>
        <w:rPr>
          <w:lang w:eastAsia="lt-LT"/>
        </w:rPr>
      </w:pPr>
      <w:r w:rsidRPr="00A71F01">
        <w:rPr>
          <w:lang w:eastAsia="ar-SA"/>
        </w:rPr>
        <w:t>5.</w:t>
      </w:r>
      <w:r w:rsidR="003328AB" w:rsidRPr="00A71F01">
        <w:rPr>
          <w:lang w:eastAsia="lt-LT"/>
        </w:rPr>
        <w:t>5</w:t>
      </w:r>
      <w:r w:rsidRPr="00A71F01">
        <w:rPr>
          <w:lang w:eastAsia="lt-LT"/>
        </w:rPr>
        <w:t xml:space="preserve">. Šalis, negalinti tinkamai ir nustatytais terminais vykdyti Sutarties, </w:t>
      </w:r>
      <w:r w:rsidRPr="00A71F01">
        <w:rPr>
          <w:lang w:eastAsia="ar-SA"/>
        </w:rPr>
        <w:t>nedelsdama</w:t>
      </w:r>
      <w:r w:rsidRPr="00A71F01">
        <w:rPr>
          <w:lang w:eastAsia="lt-LT"/>
        </w:rPr>
        <w:t xml:space="preserve"> raštu praneša kitai Šaliai, o prireikus</w:t>
      </w:r>
      <w:r w:rsidRPr="00A71F01">
        <w:rPr>
          <w:lang w:eastAsia="ar-SA"/>
        </w:rPr>
        <w:t xml:space="preserve"> </w:t>
      </w:r>
      <w:r w:rsidRPr="00A71F01">
        <w:rPr>
          <w:b/>
          <w:lang w:eastAsia="ar-SA"/>
        </w:rPr>
        <w:t>-</w:t>
      </w:r>
      <w:r w:rsidRPr="00A71F01">
        <w:rPr>
          <w:lang w:eastAsia="lt-LT"/>
        </w:rPr>
        <w:t xml:space="preserve"> ir kitiems suinteresuotiems subjektams.</w:t>
      </w:r>
    </w:p>
    <w:p w14:paraId="6560AD85" w14:textId="26A45114" w:rsidR="007C719B" w:rsidRPr="00A71F01" w:rsidRDefault="007C719B" w:rsidP="00707E18">
      <w:pPr>
        <w:widowControl w:val="0"/>
        <w:shd w:val="clear" w:color="auto" w:fill="FFFFFF"/>
        <w:tabs>
          <w:tab w:val="left" w:pos="718"/>
          <w:tab w:val="left" w:pos="1142"/>
          <w:tab w:val="left" w:pos="3600"/>
        </w:tabs>
        <w:autoSpaceDE w:val="0"/>
        <w:autoSpaceDN/>
        <w:jc w:val="both"/>
        <w:textAlignment w:val="auto"/>
        <w:rPr>
          <w:lang w:eastAsia="lt-LT"/>
        </w:rPr>
      </w:pPr>
      <w:r w:rsidRPr="00A71F01">
        <w:rPr>
          <w:lang w:eastAsia="ar-SA"/>
        </w:rPr>
        <w:t>5</w:t>
      </w:r>
      <w:r w:rsidRPr="00A71F01">
        <w:rPr>
          <w:lang w:eastAsia="lt-LT"/>
        </w:rPr>
        <w:t>.</w:t>
      </w:r>
      <w:r w:rsidR="003328AB" w:rsidRPr="00A71F01">
        <w:rPr>
          <w:lang w:eastAsia="lt-LT"/>
        </w:rPr>
        <w:t>6</w:t>
      </w:r>
      <w:r w:rsidRPr="00A71F01">
        <w:rPr>
          <w:lang w:eastAsia="lt-LT"/>
        </w:rPr>
        <w:t>. Visi ginčai, kilę dėl šios sutarties</w:t>
      </w:r>
      <w:r w:rsidRPr="00A71F01">
        <w:rPr>
          <w:b/>
          <w:lang w:eastAsia="lt-LT"/>
        </w:rPr>
        <w:t>,</w:t>
      </w:r>
      <w:r w:rsidRPr="00A71F01">
        <w:rPr>
          <w:lang w:eastAsia="lt-LT"/>
        </w:rPr>
        <w:t xml:space="preserve"> sprendžiami Šalių tarpusavio derybomis, remiantis sąžiningumo, protingumo, teisingumo principais.</w:t>
      </w:r>
    </w:p>
    <w:p w14:paraId="48EDC259" w14:textId="08C741D6" w:rsidR="007C719B" w:rsidRPr="00A71F01" w:rsidRDefault="007C719B" w:rsidP="00707E18">
      <w:pPr>
        <w:shd w:val="clear" w:color="auto" w:fill="FFFFFF"/>
        <w:tabs>
          <w:tab w:val="left" w:pos="386"/>
          <w:tab w:val="left" w:pos="1248"/>
          <w:tab w:val="left" w:pos="3600"/>
        </w:tabs>
        <w:autoSpaceDN/>
        <w:jc w:val="both"/>
        <w:textAlignment w:val="auto"/>
        <w:rPr>
          <w:lang w:eastAsia="lt-LT"/>
        </w:rPr>
      </w:pPr>
      <w:r w:rsidRPr="00A71F01">
        <w:rPr>
          <w:lang w:eastAsia="ar-SA"/>
        </w:rPr>
        <w:t>5</w:t>
      </w:r>
      <w:r w:rsidRPr="00A71F01">
        <w:rPr>
          <w:lang w:eastAsia="lt-LT"/>
        </w:rPr>
        <w:t>.</w:t>
      </w:r>
      <w:r w:rsidR="003328AB" w:rsidRPr="00A71F01">
        <w:rPr>
          <w:lang w:eastAsia="lt-LT"/>
        </w:rPr>
        <w:t>7</w:t>
      </w:r>
      <w:r w:rsidRPr="00A71F01">
        <w:rPr>
          <w:lang w:eastAsia="lt-LT"/>
        </w:rPr>
        <w:t>. Nepavykus pasiekti susitarimo derybų keliu, ginčai sprendžiami Lietuvos Respublikos įstatymų nustatyta tvarka.</w:t>
      </w:r>
    </w:p>
    <w:p w14:paraId="6445B3E9" w14:textId="5F3572DA" w:rsidR="007C719B" w:rsidRPr="00A71F01" w:rsidRDefault="007C719B" w:rsidP="00707E18">
      <w:pPr>
        <w:shd w:val="clear" w:color="auto" w:fill="FFFFFF"/>
        <w:tabs>
          <w:tab w:val="left" w:pos="386"/>
          <w:tab w:val="left" w:pos="1248"/>
          <w:tab w:val="left" w:pos="3600"/>
        </w:tabs>
        <w:autoSpaceDN/>
        <w:jc w:val="both"/>
        <w:textAlignment w:val="auto"/>
        <w:rPr>
          <w:lang w:eastAsia="lt-LT"/>
        </w:rPr>
      </w:pPr>
      <w:r w:rsidRPr="00A71F01">
        <w:rPr>
          <w:lang w:eastAsia="ar-SA"/>
        </w:rPr>
        <w:t>5</w:t>
      </w:r>
      <w:r w:rsidRPr="00A71F01">
        <w:rPr>
          <w:lang w:eastAsia="lt-LT"/>
        </w:rPr>
        <w:t>.</w:t>
      </w:r>
      <w:r w:rsidR="003328AB" w:rsidRPr="00A71F01">
        <w:rPr>
          <w:lang w:eastAsia="lt-LT"/>
        </w:rPr>
        <w:t>8</w:t>
      </w:r>
      <w:r w:rsidRPr="00A71F01">
        <w:rPr>
          <w:lang w:eastAsia="lt-LT"/>
        </w:rPr>
        <w:t>. Visoms pretenzijoms ar nesutarimams, kylantiems tarp šalių iš Sutarties arba kitų su ja susijusių teisinių santykių, taikoma Lietuvos Respublikos teisė.</w:t>
      </w:r>
    </w:p>
    <w:p w14:paraId="6113DAD8" w14:textId="11FD4688" w:rsidR="007C719B" w:rsidRPr="00A71F01" w:rsidRDefault="007C719B" w:rsidP="00707E18">
      <w:pPr>
        <w:tabs>
          <w:tab w:val="left" w:pos="386"/>
          <w:tab w:val="left" w:pos="1248"/>
          <w:tab w:val="left" w:pos="3600"/>
        </w:tabs>
        <w:autoSpaceDN/>
        <w:jc w:val="both"/>
        <w:textAlignment w:val="auto"/>
        <w:rPr>
          <w:lang w:eastAsia="lt-LT"/>
        </w:rPr>
      </w:pPr>
      <w:r w:rsidRPr="00A71F01">
        <w:rPr>
          <w:lang w:eastAsia="ar-SA"/>
        </w:rPr>
        <w:t>5</w:t>
      </w:r>
      <w:r w:rsidRPr="00A71F01">
        <w:rPr>
          <w:lang w:eastAsia="lt-LT"/>
        </w:rPr>
        <w:t>.</w:t>
      </w:r>
      <w:r w:rsidR="00D66BC6" w:rsidRPr="00A71F01">
        <w:rPr>
          <w:lang w:eastAsia="lt-LT"/>
        </w:rPr>
        <w:t>9</w:t>
      </w:r>
      <w:r w:rsidRPr="00A71F01">
        <w:rPr>
          <w:lang w:eastAsia="lt-LT"/>
        </w:rPr>
        <w:t xml:space="preserve">. </w:t>
      </w:r>
      <w:r w:rsidRPr="00A71F01">
        <w:rPr>
          <w:lang w:eastAsia="ar-SA"/>
        </w:rPr>
        <w:t>Užsakovo asmuo, atsakingas už Sutarties vykdymą –</w:t>
      </w:r>
      <w:r w:rsidR="00B70984" w:rsidRPr="00A71F01">
        <w:rPr>
          <w:lang w:eastAsia="ar-SA"/>
        </w:rPr>
        <w:t xml:space="preserve"> </w:t>
      </w:r>
      <w:r w:rsidR="000117E6">
        <w:rPr>
          <w:lang w:eastAsia="ar-SA"/>
        </w:rPr>
        <w:t xml:space="preserve">Agnė Lazauskienė </w:t>
      </w:r>
      <w:r w:rsidRPr="00A71F01">
        <w:rPr>
          <w:lang w:eastAsia="lt-LT"/>
        </w:rPr>
        <w:t>tel.</w:t>
      </w:r>
      <w:r w:rsidR="00B70984" w:rsidRPr="00A71F01">
        <w:rPr>
          <w:lang w:eastAsia="lt-LT"/>
        </w:rPr>
        <w:t xml:space="preserve"> +370</w:t>
      </w:r>
      <w:r w:rsidR="000117E6">
        <w:rPr>
          <w:lang w:eastAsia="lt-LT"/>
        </w:rPr>
        <w:t> 650 95008</w:t>
      </w:r>
      <w:r w:rsidRPr="00A71F01">
        <w:rPr>
          <w:lang w:eastAsia="lt-LT"/>
        </w:rPr>
        <w:t>.</w:t>
      </w:r>
    </w:p>
    <w:p w14:paraId="51BF6B35" w14:textId="2D7E9D42" w:rsidR="007C719B" w:rsidRPr="00A71F01" w:rsidRDefault="007E6CBB" w:rsidP="003E15E9">
      <w:pPr>
        <w:tabs>
          <w:tab w:val="left" w:pos="386"/>
          <w:tab w:val="left" w:pos="1248"/>
          <w:tab w:val="left" w:pos="3600"/>
        </w:tabs>
        <w:autoSpaceDN/>
        <w:jc w:val="both"/>
        <w:textAlignment w:val="auto"/>
        <w:rPr>
          <w:shd w:val="clear" w:color="auto" w:fill="FFFFFF"/>
        </w:rPr>
      </w:pPr>
      <w:r w:rsidRPr="00A71F01">
        <w:rPr>
          <w:lang w:eastAsia="lt-LT"/>
        </w:rPr>
        <w:t>5.1</w:t>
      </w:r>
      <w:r w:rsidR="00D66BC6" w:rsidRPr="00A71F01">
        <w:rPr>
          <w:lang w:eastAsia="lt-LT"/>
        </w:rPr>
        <w:t>0</w:t>
      </w:r>
      <w:r w:rsidRPr="00A71F01">
        <w:rPr>
          <w:lang w:eastAsia="lt-LT"/>
        </w:rPr>
        <w:t xml:space="preserve">. </w:t>
      </w:r>
      <w:r w:rsidR="007B1A2A" w:rsidRPr="00A71F01">
        <w:rPr>
          <w:lang w:eastAsia="lt-LT"/>
        </w:rPr>
        <w:t>Rangovo atstovas, a</w:t>
      </w:r>
      <w:r w:rsidR="007323EA" w:rsidRPr="00A71F01">
        <w:rPr>
          <w:lang w:eastAsia="lt-LT"/>
        </w:rPr>
        <w:t xml:space="preserve">tsakingas už </w:t>
      </w:r>
      <w:r w:rsidR="009F6F0D">
        <w:rPr>
          <w:lang w:eastAsia="lt-LT"/>
        </w:rPr>
        <w:t>S</w:t>
      </w:r>
      <w:r w:rsidR="007323EA" w:rsidRPr="00A71F01">
        <w:rPr>
          <w:lang w:eastAsia="lt-LT"/>
        </w:rPr>
        <w:t xml:space="preserve">utarties vykdymą – </w:t>
      </w:r>
      <w:r w:rsidR="007B1A2A" w:rsidRPr="00A71F01">
        <w:rPr>
          <w:lang w:eastAsia="lt-LT"/>
        </w:rPr>
        <w:t xml:space="preserve"> </w:t>
      </w:r>
      <w:r w:rsidR="00C3120D" w:rsidRPr="00A71F01">
        <w:rPr>
          <w:lang w:eastAsia="lt-LT"/>
        </w:rPr>
        <w:t>......................</w:t>
      </w:r>
      <w:r w:rsidR="007B1A2A" w:rsidRPr="00A71F01">
        <w:rPr>
          <w:lang w:eastAsia="lt-LT"/>
        </w:rPr>
        <w:t xml:space="preserve">, tel. </w:t>
      </w:r>
      <w:r w:rsidR="007B1A2A" w:rsidRPr="00A71F01">
        <w:rPr>
          <w:shd w:val="clear" w:color="auto" w:fill="FFFFFF"/>
        </w:rPr>
        <w:t xml:space="preserve">+370 </w:t>
      </w:r>
      <w:r w:rsidR="00C3120D" w:rsidRPr="00A71F01">
        <w:rPr>
          <w:shd w:val="clear" w:color="auto" w:fill="FFFFFF"/>
        </w:rPr>
        <w:t>..................</w:t>
      </w:r>
    </w:p>
    <w:p w14:paraId="66533AB1" w14:textId="3A9FD11F" w:rsidR="00D66BC6" w:rsidRPr="00A71F01" w:rsidRDefault="00D66BC6" w:rsidP="00707E18">
      <w:pPr>
        <w:tabs>
          <w:tab w:val="left" w:pos="386"/>
          <w:tab w:val="left" w:pos="1248"/>
          <w:tab w:val="left" w:pos="3600"/>
        </w:tabs>
        <w:autoSpaceDN/>
        <w:jc w:val="both"/>
        <w:textAlignment w:val="auto"/>
      </w:pPr>
      <w:r w:rsidRPr="00A71F01">
        <w:rPr>
          <w:shd w:val="clear" w:color="auto" w:fill="FFFFFF"/>
        </w:rPr>
        <w:t xml:space="preserve">5.11. Rangovo atstovas, atsakingas </w:t>
      </w:r>
      <w:r w:rsidR="00727B39" w:rsidRPr="00A71F01">
        <w:rPr>
          <w:shd w:val="clear" w:color="auto" w:fill="FFFFFF"/>
        </w:rPr>
        <w:t xml:space="preserve">už </w:t>
      </w:r>
      <w:r w:rsidR="00BA1E6C">
        <w:rPr>
          <w:shd w:val="clear" w:color="auto" w:fill="FFFFFF"/>
        </w:rPr>
        <w:t xml:space="preserve">elektroninės </w:t>
      </w:r>
      <w:r w:rsidR="00727B39" w:rsidRPr="00A71F01">
        <w:rPr>
          <w:shd w:val="clear" w:color="auto" w:fill="FFFFFF"/>
        </w:rPr>
        <w:t xml:space="preserve">PVM sąskaitos faktūros arba kito atsiskaitymo dokumento pateikimą </w:t>
      </w:r>
      <w:r w:rsidR="00BA1E6C">
        <w:rPr>
          <w:shd w:val="clear" w:color="auto" w:fill="FFFFFF"/>
        </w:rPr>
        <w:t xml:space="preserve">- </w:t>
      </w:r>
      <w:r w:rsidR="00727B39" w:rsidRPr="00A71F01">
        <w:rPr>
          <w:shd w:val="clear" w:color="auto" w:fill="FFFFFF"/>
        </w:rPr>
        <w:t>- [pareigos, vardas, pavardė, tel. Nr., el.</w:t>
      </w:r>
      <w:r w:rsidR="0001331C" w:rsidRPr="00A71F01">
        <w:rPr>
          <w:shd w:val="clear" w:color="auto" w:fill="FFFFFF"/>
        </w:rPr>
        <w:t xml:space="preserve"> </w:t>
      </w:r>
      <w:r w:rsidR="00727B39" w:rsidRPr="00A71F01">
        <w:rPr>
          <w:shd w:val="clear" w:color="auto" w:fill="FFFFFF"/>
        </w:rPr>
        <w:t>paštas].</w:t>
      </w:r>
    </w:p>
    <w:p w14:paraId="3780A8D2" w14:textId="77777777" w:rsidR="007C719B" w:rsidRPr="00A71F01" w:rsidRDefault="007C719B" w:rsidP="00707E18">
      <w:pPr>
        <w:suppressAutoHyphens w:val="0"/>
        <w:jc w:val="both"/>
      </w:pPr>
      <w:r w:rsidRPr="00A71F01">
        <w:t>5.1</w:t>
      </w:r>
      <w:r w:rsidR="00C3120D" w:rsidRPr="00A71F01">
        <w:t>2</w:t>
      </w:r>
      <w:r w:rsidRPr="00A71F01">
        <w:t>. ................[subrangovo pavadinimas ir adresas].</w:t>
      </w:r>
    </w:p>
    <w:p w14:paraId="5DD94E96" w14:textId="77777777" w:rsidR="00C3120D" w:rsidRPr="00A71F01" w:rsidRDefault="00C3120D" w:rsidP="00707E18">
      <w:pPr>
        <w:tabs>
          <w:tab w:val="left" w:pos="709"/>
        </w:tabs>
        <w:suppressAutoHyphens w:val="0"/>
        <w:jc w:val="both"/>
      </w:pPr>
      <w:r w:rsidRPr="00A71F01">
        <w:t>*</w:t>
      </w:r>
      <w:r w:rsidRPr="00A71F01">
        <w:rPr>
          <w:b/>
        </w:rPr>
        <w:t>Pastaba: 5.12 punktas pildomas, jei pirkime dalyvauja subrangovai.</w:t>
      </w:r>
    </w:p>
    <w:p w14:paraId="74A8C993" w14:textId="1E7FDB0A" w:rsidR="00C3120D" w:rsidRPr="00A71F01" w:rsidRDefault="00C3120D" w:rsidP="00707E18">
      <w:pPr>
        <w:tabs>
          <w:tab w:val="left" w:pos="709"/>
        </w:tabs>
        <w:suppressAutoHyphens w:val="0"/>
        <w:jc w:val="both"/>
      </w:pPr>
      <w:r>
        <w:t xml:space="preserve">5.13. Sutarties vykdymo metu, Rangovas įsipareigoja Užsakovui pranešti apie keičiamus </w:t>
      </w:r>
      <w:r w:rsidR="006322D2">
        <w:t>ar pasitelkiamus naujus (jeigu pasiūlyme buvo nu</w:t>
      </w:r>
      <w:r w:rsidR="00934BB9">
        <w:t>rody</w:t>
      </w:r>
      <w:r w:rsidR="1A8F3254">
        <w:t>t</w:t>
      </w:r>
      <w:r w:rsidR="00934BB9">
        <w:t xml:space="preserve">a galimybė pasitelkti nežinomus) </w:t>
      </w:r>
      <w:r>
        <w:t>subrangovus,</w:t>
      </w:r>
      <w:r w:rsidR="00934BB9">
        <w:t xml:space="preserve"> ar</w:t>
      </w:r>
      <w:r>
        <w:t xml:space="preserve"> jeigu raštu Rangovo subrangovai atsisako dalyvauti Sutarties vykdymo stadijoje. Kartu su informacija apie naujus subrangovus Rangovas pateikia ir subrangovo pašalinimo pagrindų, įtvirtintų Lietuvos Respublikos viešųjų pirkimų įstatymo 46 straipsnyje, nebuvimą ir kvalifikaciją patvirtinančius dokumentus (jei viešajame pirkime pašalinimo pagrindai ir/ar kvalifikacijos reikalavimai buvo taikyti). Tokiu atveju, jeigu subrangovo padėtis atitinka bent vieną Lietuvos Respublikos viešųjų pirkimų įstatymo 46 straipsnyje nustatytą pašalinimo pagrindą, Užsakovas reikalauja, kad Rangovas per Užsakovo nustatytą terminą minėtą subrangovą pakeistų kitu, reikalavimus atitinkančiu subrangovu. Subrangovo keitimas raštu suderinamas su už Sutarties vykdymą atsakingu asmeniu.</w:t>
      </w:r>
    </w:p>
    <w:p w14:paraId="0A49FAA0" w14:textId="77777777" w:rsidR="00C3120D" w:rsidRPr="00A71F01" w:rsidRDefault="00C3120D" w:rsidP="00707E18">
      <w:pPr>
        <w:tabs>
          <w:tab w:val="left" w:pos="709"/>
        </w:tabs>
        <w:suppressAutoHyphens w:val="0"/>
        <w:jc w:val="both"/>
      </w:pPr>
      <w:r w:rsidRPr="00A71F01">
        <w:rPr>
          <w:bCs/>
        </w:rPr>
        <w:t>5.14</w:t>
      </w:r>
      <w:r w:rsidRPr="00A71F01">
        <w:t>. Šalių viena kitai pagal šią Sutartį suteikta informacija laikoma komercine paslaptimi, jei tai nurodoma ją perduodant.</w:t>
      </w:r>
    </w:p>
    <w:p w14:paraId="53208718" w14:textId="77777777" w:rsidR="00C3120D" w:rsidRPr="00A71F01" w:rsidRDefault="00C3120D" w:rsidP="00707E18">
      <w:pPr>
        <w:tabs>
          <w:tab w:val="left" w:pos="709"/>
        </w:tabs>
        <w:suppressAutoHyphens w:val="0"/>
        <w:jc w:val="both"/>
      </w:pPr>
      <w:r w:rsidRPr="00A71F01">
        <w:rPr>
          <w:bCs/>
        </w:rPr>
        <w:lastRenderedPageBreak/>
        <w:t>5.15</w:t>
      </w:r>
      <w:r w:rsidRPr="00A71F01">
        <w:t>. Šalys įsipareigoja neatskleisti komercinių paslapčių, informacijos tretiesiems asmenims, išskyrus Lietuvos Respublikos įstatymų nustatytais atvejais. Šiais atvejais Šalis, kuri privalo atskleisti komercines paslaptis ir/arba informaciją, įsipareigoja nedelsiant informuoti apie tai kitą Sutarties Šalį.</w:t>
      </w:r>
    </w:p>
    <w:p w14:paraId="21EB7BB0" w14:textId="2026570C" w:rsidR="00C3120D" w:rsidRPr="00A71F01" w:rsidRDefault="00C3120D" w:rsidP="00707E18">
      <w:pPr>
        <w:tabs>
          <w:tab w:val="left" w:pos="709"/>
        </w:tabs>
        <w:suppressAutoHyphens w:val="0"/>
        <w:jc w:val="both"/>
      </w:pPr>
      <w:r>
        <w:t xml:space="preserve">5.16. </w:t>
      </w:r>
      <w:r w:rsidR="007F5D12">
        <w:t>Ši Sutartis sudaryta 1 (vienu) egzemplioriumi lietuvių kalba ir Šalių pasirašoma kvalifikuotu elektroniniu parašu. Jeigu Sutartis bus pasirašoma fiziniu parašu, tuomet sudaroma 2 (dviem) egzemplioriais, turinčiais vienodą teisinę galią, po vieną kiekvienai Šaliai. Visais su Sutarties įgyvendinimu susijusiais klausimais Šalys privalo susirašinėti ir bendrauti lietuvių kalba.</w:t>
      </w:r>
    </w:p>
    <w:p w14:paraId="61F4CBDA" w14:textId="77777777" w:rsidR="00C3120D" w:rsidRPr="00A71F01" w:rsidRDefault="00C3120D" w:rsidP="00707E18">
      <w:pPr>
        <w:tabs>
          <w:tab w:val="left" w:pos="709"/>
        </w:tabs>
        <w:suppressAutoHyphens w:val="0"/>
        <w:jc w:val="both"/>
      </w:pPr>
      <w:r w:rsidRPr="00A71F01">
        <w:rPr>
          <w:bCs/>
        </w:rPr>
        <w:t>5.17</w:t>
      </w:r>
      <w:r w:rsidRPr="00A71F01">
        <w:t xml:space="preserve">. Šiuo Šalys patvirtina, kad Sutartį perskaitė, suprato jos turinį ir pasekmes, Sutarties </w:t>
      </w:r>
      <w:r w:rsidRPr="00A71F01">
        <w:rPr>
          <w:bCs/>
        </w:rPr>
        <w:t>nuostatos</w:t>
      </w:r>
      <w:r w:rsidRPr="00A71F01">
        <w:t xml:space="preserve"> atitinka Sutarties Šalių valią ir tikslus bei pasirašė Sutartį nurodyta data.</w:t>
      </w:r>
    </w:p>
    <w:p w14:paraId="073D5DE3" w14:textId="77777777" w:rsidR="00C3120D" w:rsidRPr="00A71F01" w:rsidRDefault="00C3120D" w:rsidP="00707E18">
      <w:pPr>
        <w:tabs>
          <w:tab w:val="left" w:pos="709"/>
        </w:tabs>
        <w:suppressAutoHyphens w:val="0"/>
        <w:jc w:val="both"/>
      </w:pPr>
      <w:r w:rsidRPr="00A71F01">
        <w:rPr>
          <w:bCs/>
        </w:rPr>
        <w:t>5.18</w:t>
      </w:r>
      <w:r w:rsidRPr="00A71F01">
        <w:t>. Sutarties Šalys susitarė, kad ši Sutartis yra vieša.</w:t>
      </w:r>
    </w:p>
    <w:p w14:paraId="58479253" w14:textId="77777777" w:rsidR="00C3120D" w:rsidRPr="00A71F01" w:rsidRDefault="00C3120D" w:rsidP="00707E18">
      <w:pPr>
        <w:tabs>
          <w:tab w:val="left" w:pos="709"/>
        </w:tabs>
        <w:suppressAutoHyphens w:val="0"/>
        <w:jc w:val="both"/>
      </w:pPr>
      <w:r w:rsidRPr="00A71F01">
        <w:t>5.19. Sutarties sąlygos Sutarties galiojimo laikotarpiu gali būti keičiamos tik Sutartyje ir Viešųjų pirkimų įstatymo 89 straipsnyje nurodytais atvejais. Šalis, inicijuojanti Sutarties pakeitimą, pateikia kitai Šaliai raštišką prašymą keisti Sutarties sąlygas bei dokumentus, pagrindžiančius prašyme nurodytas aplinkybes, argumentus ir paaiškinimus, ar jų kopijas. Šalims nesutarus dėl Sutarties sąlygų keitimo, Sutartis nekeičiama. Šalims tarpusavyje susitarus dėl Sutarties sąlygų keitimo, Sutarties keitimai įforminami Šalių papildomu susitarimu, kuris yra neatskiriama Sutarties dalis.</w:t>
      </w:r>
    </w:p>
    <w:p w14:paraId="55A66264" w14:textId="77777777" w:rsidR="000527AA" w:rsidRPr="00A71F01" w:rsidRDefault="000527AA" w:rsidP="003E15E9">
      <w:pPr>
        <w:suppressAutoHyphens w:val="0"/>
        <w:autoSpaceDN/>
        <w:spacing w:after="200"/>
        <w:textAlignment w:val="auto"/>
        <w:rPr>
          <w:rFonts w:eastAsia="Calibri"/>
          <w:b/>
        </w:rPr>
      </w:pPr>
    </w:p>
    <w:p w14:paraId="48C9ADBB" w14:textId="77777777" w:rsidR="007C719B" w:rsidRPr="00A71F01" w:rsidRDefault="007C719B" w:rsidP="00707E18">
      <w:pPr>
        <w:suppressAutoHyphens w:val="0"/>
        <w:autoSpaceDN/>
        <w:spacing w:after="200"/>
        <w:jc w:val="center"/>
        <w:textAlignment w:val="auto"/>
        <w:rPr>
          <w:rFonts w:eastAsia="Calibri"/>
          <w:b/>
        </w:rPr>
      </w:pPr>
      <w:r w:rsidRPr="00A71F01">
        <w:rPr>
          <w:rFonts w:eastAsia="Calibri"/>
          <w:b/>
        </w:rPr>
        <w:t>6. SUTARTIES PAŽEIDIMAS IR NUTRAUKIMAS</w:t>
      </w:r>
    </w:p>
    <w:p w14:paraId="7C1AB758" w14:textId="37E8CA56" w:rsidR="007C719B" w:rsidRPr="00A71F01" w:rsidRDefault="007C719B" w:rsidP="00707E18">
      <w:pPr>
        <w:suppressAutoHyphens w:val="0"/>
        <w:autoSpaceDN/>
        <w:jc w:val="both"/>
        <w:textAlignment w:val="auto"/>
        <w:rPr>
          <w:rFonts w:eastAsia="Calibri"/>
        </w:rPr>
      </w:pPr>
      <w:r w:rsidRPr="00A71F01">
        <w:rPr>
          <w:rFonts w:eastAsia="Calibri"/>
        </w:rPr>
        <w:t xml:space="preserve">6.1. Užsakovas turi teisę vienašališkai nutraukti Sutartį, </w:t>
      </w:r>
      <w:r w:rsidR="000959D2" w:rsidRPr="00A71F01">
        <w:rPr>
          <w:rFonts w:eastAsia="Calibri"/>
        </w:rPr>
        <w:t xml:space="preserve">Sutartyje ir </w:t>
      </w:r>
      <w:r w:rsidRPr="00A71F01">
        <w:rPr>
          <w:rFonts w:eastAsia="Calibri"/>
        </w:rPr>
        <w:t xml:space="preserve">Lietuvos Respublikos viešųjų pirkimų įstatymo 90 straipsnio nustatyta tvarka ir pagrindais, apie tokį Sutarties nutraukimą pranešdamas Rangovui prieš </w:t>
      </w:r>
      <w:r w:rsidR="00AC16EE" w:rsidRPr="00A71F01">
        <w:rPr>
          <w:rFonts w:eastAsia="Calibri"/>
        </w:rPr>
        <w:t>14</w:t>
      </w:r>
      <w:r w:rsidRPr="00A71F01">
        <w:rPr>
          <w:rFonts w:eastAsia="Calibri"/>
        </w:rPr>
        <w:t xml:space="preserve"> (</w:t>
      </w:r>
      <w:r w:rsidR="00AC16EE" w:rsidRPr="00A71F01">
        <w:rPr>
          <w:rFonts w:eastAsia="Calibri"/>
        </w:rPr>
        <w:t>keturiolika</w:t>
      </w:r>
      <w:r w:rsidRPr="00A71F01">
        <w:rPr>
          <w:rFonts w:eastAsia="Calibri"/>
        </w:rPr>
        <w:t>) dienų.</w:t>
      </w:r>
    </w:p>
    <w:p w14:paraId="27F8B80F" w14:textId="77777777" w:rsidR="007C719B" w:rsidRPr="00A71F01" w:rsidRDefault="007C719B" w:rsidP="00707E18">
      <w:pPr>
        <w:suppressAutoHyphens w:val="0"/>
        <w:autoSpaceDN/>
        <w:jc w:val="both"/>
        <w:textAlignment w:val="auto"/>
        <w:rPr>
          <w:rFonts w:eastAsia="Calibri"/>
        </w:rPr>
      </w:pPr>
      <w:r w:rsidRPr="00A71F01">
        <w:rPr>
          <w:rFonts w:eastAsia="Calibri"/>
        </w:rPr>
        <w:t>6.2. Sutarties šalys gali nutraukti Sutartį šalių raštišku susitarimu arba LR Civilinio kodekso nustatyta tvarka.</w:t>
      </w:r>
    </w:p>
    <w:p w14:paraId="0BB9F27E" w14:textId="77777777" w:rsidR="007323EA" w:rsidRPr="00A71F01" w:rsidRDefault="007C719B" w:rsidP="00707E18">
      <w:pPr>
        <w:suppressAutoHyphens w:val="0"/>
        <w:autoSpaceDN/>
        <w:jc w:val="both"/>
        <w:textAlignment w:val="auto"/>
        <w:rPr>
          <w:rFonts w:eastAsia="Calibri"/>
        </w:rPr>
      </w:pPr>
      <w:r w:rsidRPr="00A71F01">
        <w:rPr>
          <w:rFonts w:eastAsia="Calibri"/>
        </w:rPr>
        <w:t>6.3. Rangovas turi teisę vienašališkai nutraukti Sutartį, apie tai įspėdamas Užsakovą raštu prieš 30 dienų, jeigu Užsakovas visiškai nevykdo savo įsipareigojimų, numatytų Sutarties 3.2.1 punkte.</w:t>
      </w:r>
    </w:p>
    <w:p w14:paraId="6213C55D" w14:textId="77777777" w:rsidR="00961A28" w:rsidRPr="00A71F01" w:rsidRDefault="00961A28" w:rsidP="00707E18">
      <w:pPr>
        <w:suppressAutoHyphens w:val="0"/>
        <w:autoSpaceDN/>
        <w:spacing w:after="200"/>
        <w:textAlignment w:val="auto"/>
        <w:rPr>
          <w:rFonts w:eastAsia="Calibri"/>
          <w:b/>
        </w:rPr>
      </w:pPr>
    </w:p>
    <w:p w14:paraId="2B8767E3" w14:textId="77777777" w:rsidR="007C719B" w:rsidRPr="00A71F01" w:rsidRDefault="007C719B" w:rsidP="00707E18">
      <w:pPr>
        <w:suppressAutoHyphens w:val="0"/>
        <w:autoSpaceDN/>
        <w:spacing w:after="200"/>
        <w:jc w:val="center"/>
        <w:textAlignment w:val="auto"/>
        <w:rPr>
          <w:rFonts w:eastAsia="Calibri"/>
          <w:b/>
        </w:rPr>
      </w:pPr>
      <w:r w:rsidRPr="00A71F01">
        <w:rPr>
          <w:rFonts w:eastAsia="Calibri"/>
          <w:b/>
        </w:rPr>
        <w:t>7. GINČAI</w:t>
      </w:r>
    </w:p>
    <w:p w14:paraId="04A946E9" w14:textId="367CD0F2" w:rsidR="007C719B" w:rsidRPr="00A71F01" w:rsidRDefault="007C719B" w:rsidP="00707E18">
      <w:pPr>
        <w:suppressAutoHyphens w:val="0"/>
        <w:autoSpaceDN/>
        <w:spacing w:after="200"/>
        <w:jc w:val="both"/>
        <w:textAlignment w:val="auto"/>
        <w:rPr>
          <w:rFonts w:eastAsia="Calibri"/>
        </w:rPr>
      </w:pPr>
      <w:r w:rsidRPr="55021DF8">
        <w:rPr>
          <w:rFonts w:eastAsia="Calibri"/>
        </w:rPr>
        <w:t>7.1. Sutarties Šalys visus ginčus sprendžia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w:t>
      </w:r>
      <w:r w:rsidR="406D42EA" w:rsidRPr="55021DF8">
        <w:rPr>
          <w:rFonts w:eastAsia="Calibri"/>
        </w:rPr>
        <w:t>a</w:t>
      </w:r>
      <w:r w:rsidRPr="55021DF8">
        <w:rPr>
          <w:rFonts w:eastAsia="Calibri"/>
        </w:rPr>
        <w:t>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p w14:paraId="6D120B25" w14:textId="77777777" w:rsidR="007C719B" w:rsidRPr="00A71F01" w:rsidRDefault="007C719B" w:rsidP="00707E18">
      <w:pPr>
        <w:suppressAutoHyphens w:val="0"/>
        <w:autoSpaceDN/>
        <w:spacing w:after="200"/>
        <w:jc w:val="center"/>
        <w:textAlignment w:val="auto"/>
        <w:rPr>
          <w:rFonts w:eastAsia="Calibri"/>
          <w:b/>
        </w:rPr>
      </w:pPr>
      <w:r w:rsidRPr="00A71F01">
        <w:rPr>
          <w:rFonts w:eastAsia="Calibri"/>
          <w:b/>
        </w:rPr>
        <w:t>8. NENUGALIMA JĖGA (force majeure)</w:t>
      </w:r>
    </w:p>
    <w:p w14:paraId="6842749D" w14:textId="77777777" w:rsidR="007C719B" w:rsidRPr="00A71F01" w:rsidRDefault="007C719B" w:rsidP="00707E18">
      <w:pPr>
        <w:suppressAutoHyphens w:val="0"/>
        <w:autoSpaceDN/>
        <w:jc w:val="both"/>
        <w:textAlignment w:val="auto"/>
        <w:rPr>
          <w:rFonts w:eastAsia="Calibri"/>
        </w:rPr>
      </w:pPr>
      <w:r w:rsidRPr="00A71F01">
        <w:rPr>
          <w:rFonts w:eastAsia="Calibri"/>
        </w:rPr>
        <w:t>8.1. Šalis gali būti visiškai ar iš dalies atleidžiama nuo atsakomybės už Sutarties nevykdymą dėl nenugalimos jėgos (force majeure)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588093B5" w14:textId="77777777" w:rsidR="007C719B" w:rsidRPr="00A71F01" w:rsidRDefault="007C719B" w:rsidP="00707E18">
      <w:pPr>
        <w:suppressAutoHyphens w:val="0"/>
        <w:autoSpaceDN/>
        <w:jc w:val="both"/>
        <w:textAlignment w:val="auto"/>
        <w:rPr>
          <w:rFonts w:eastAsia="Calibri"/>
        </w:rPr>
      </w:pPr>
      <w:r w:rsidRPr="00A71F01">
        <w:rPr>
          <w:rFonts w:eastAsia="Calibri"/>
        </w:rPr>
        <w:t>8.2. Nenugalima jėga (force majeure) nelaikoma tai, kad rinkoje nėra reikalingų prievolei vykdyti prekių, Šalis neturi reikiamų finansinių išteklių arba Šalies kontrahentai pažeidžia savo prievoles. Nenugalima jėga (force majeure)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57AF7D70" w14:textId="77777777" w:rsidR="007C719B" w:rsidRPr="00A71F01" w:rsidRDefault="007C719B" w:rsidP="00707E18">
      <w:pPr>
        <w:suppressAutoHyphens w:val="0"/>
        <w:autoSpaceDN/>
        <w:jc w:val="both"/>
        <w:textAlignment w:val="auto"/>
        <w:rPr>
          <w:rFonts w:eastAsia="Calibri"/>
        </w:rPr>
      </w:pPr>
      <w:r w:rsidRPr="00A71F01">
        <w:rPr>
          <w:rFonts w:eastAsia="Calibri"/>
        </w:rPr>
        <w:lastRenderedPageBreak/>
        <w:t xml:space="preserve">8.3. Sutartis baigiasi kitos Šalies reikalavimu, kai ją įvykdyti kitai šaliai neįmanoma dėl nenugalimos jėgos (force majeure). </w:t>
      </w:r>
    </w:p>
    <w:p w14:paraId="026C271B" w14:textId="77777777" w:rsidR="007323EA" w:rsidRPr="00A71F01" w:rsidRDefault="007323EA" w:rsidP="00707E18">
      <w:pPr>
        <w:suppressAutoHyphens w:val="0"/>
        <w:autoSpaceDN/>
        <w:jc w:val="both"/>
        <w:textAlignment w:val="auto"/>
        <w:rPr>
          <w:rFonts w:eastAsia="Calibri"/>
        </w:rPr>
      </w:pPr>
    </w:p>
    <w:p w14:paraId="0A24DC20" w14:textId="77777777" w:rsidR="007C719B" w:rsidRPr="00A71F01" w:rsidRDefault="007C719B" w:rsidP="00707E18">
      <w:pPr>
        <w:suppressAutoHyphens w:val="0"/>
        <w:spacing w:after="200"/>
        <w:jc w:val="center"/>
        <w:rPr>
          <w:b/>
        </w:rPr>
      </w:pPr>
      <w:r w:rsidRPr="00A71F01">
        <w:rPr>
          <w:b/>
        </w:rPr>
        <w:t>9. SUTARTIES PRIEDAI</w:t>
      </w:r>
    </w:p>
    <w:p w14:paraId="431D7CA3" w14:textId="77777777" w:rsidR="007C719B" w:rsidRPr="00A71F01" w:rsidRDefault="007C719B" w:rsidP="00707E18">
      <w:pPr>
        <w:suppressAutoHyphens w:val="0"/>
        <w:jc w:val="both"/>
      </w:pPr>
      <w:r w:rsidRPr="00A71F01">
        <w:t xml:space="preserve">9.1. Priedas yra neatskiriama šios Sutarties dalis. </w:t>
      </w:r>
    </w:p>
    <w:p w14:paraId="5D434ED9" w14:textId="77777777" w:rsidR="007C719B" w:rsidRPr="0040059A" w:rsidRDefault="007C719B" w:rsidP="00707E18">
      <w:pPr>
        <w:suppressAutoHyphens w:val="0"/>
        <w:jc w:val="both"/>
      </w:pPr>
      <w:r w:rsidRPr="00A71F01">
        <w:t>Šios Sutarties priedai:</w:t>
      </w:r>
    </w:p>
    <w:p w14:paraId="7A34BCFC" w14:textId="0FEA6404" w:rsidR="007C719B" w:rsidRDefault="00961A28" w:rsidP="00707E18">
      <w:pPr>
        <w:suppressAutoHyphens w:val="0"/>
        <w:autoSpaceDN/>
        <w:jc w:val="both"/>
        <w:textAlignment w:val="auto"/>
        <w:rPr>
          <w:lang w:eastAsia="lt-LT"/>
        </w:rPr>
      </w:pPr>
      <w:r w:rsidRPr="0040059A">
        <w:rPr>
          <w:kern w:val="3"/>
          <w:lang w:eastAsia="zh-CN" w:bidi="hi-IN"/>
        </w:rPr>
        <w:t>9.1.1. priedas Nr. 1 –</w:t>
      </w:r>
      <w:r w:rsidR="007C719B" w:rsidRPr="0040059A">
        <w:rPr>
          <w:lang w:eastAsia="lt-LT"/>
        </w:rPr>
        <w:t xml:space="preserve"> Techninė specifikacija </w:t>
      </w:r>
      <w:r w:rsidR="008842A8" w:rsidRPr="55021DF8">
        <w:rPr>
          <w:lang w:eastAsia="lt-LT"/>
        </w:rPr>
        <w:t xml:space="preserve">- </w:t>
      </w:r>
      <w:r w:rsidR="007C719B" w:rsidRPr="0040059A">
        <w:rPr>
          <w:lang w:eastAsia="lt-LT"/>
        </w:rPr>
        <w:t>užduotis ,,</w:t>
      </w:r>
      <w:r w:rsidR="0040059A" w:rsidRPr="0040059A">
        <w:t>Utenos rajono vietinės reikšmės viešųjų kelių su žvyro danga paprastojo remonto</w:t>
      </w:r>
      <w:r w:rsidR="008A150C">
        <w:t xml:space="preserve"> ir priežiūros</w:t>
      </w:r>
      <w:r w:rsidR="0040059A" w:rsidRPr="0040059A">
        <w:t xml:space="preserve"> darbai“</w:t>
      </w:r>
      <w:r w:rsidR="67C3C076" w:rsidRPr="0040059A">
        <w:t>,</w:t>
      </w:r>
      <w:r w:rsidR="0040059A" w:rsidRPr="0040059A">
        <w:t xml:space="preserve"> </w:t>
      </w:r>
      <w:r w:rsidR="0040059A">
        <w:rPr>
          <w:lang w:eastAsia="lt-LT"/>
        </w:rPr>
        <w:t>5</w:t>
      </w:r>
      <w:r w:rsidR="00055DFB" w:rsidRPr="0040059A">
        <w:rPr>
          <w:lang w:eastAsia="lt-LT"/>
        </w:rPr>
        <w:t xml:space="preserve"> lapai</w:t>
      </w:r>
      <w:r w:rsidR="000117E6">
        <w:rPr>
          <w:lang w:eastAsia="lt-LT"/>
        </w:rPr>
        <w:t>;</w:t>
      </w:r>
    </w:p>
    <w:p w14:paraId="06FB8F68" w14:textId="5FB6CA8E" w:rsidR="000117E6" w:rsidRDefault="000117E6" w:rsidP="00707E18">
      <w:pPr>
        <w:suppressAutoHyphens w:val="0"/>
        <w:autoSpaceDN/>
        <w:jc w:val="both"/>
        <w:textAlignment w:val="auto"/>
        <w:rPr>
          <w:lang w:eastAsia="lt-LT"/>
        </w:rPr>
      </w:pPr>
      <w:r>
        <w:rPr>
          <w:lang w:eastAsia="lt-LT"/>
        </w:rPr>
        <w:t>9.1.2. priedas Nr. 2 – Atliktų darbų aktas, 1 lapas;</w:t>
      </w:r>
    </w:p>
    <w:p w14:paraId="3E83C5E4" w14:textId="49E50A4E" w:rsidR="000117E6" w:rsidRDefault="000117E6" w:rsidP="00707E18">
      <w:pPr>
        <w:suppressAutoHyphens w:val="0"/>
        <w:autoSpaceDN/>
        <w:jc w:val="both"/>
        <w:textAlignment w:val="auto"/>
        <w:rPr>
          <w:lang w:eastAsia="lt-LT"/>
        </w:rPr>
      </w:pPr>
      <w:r>
        <w:rPr>
          <w:lang w:eastAsia="lt-LT"/>
        </w:rPr>
        <w:t>9.1.3. priedas Nr. 3 – Atliktų darbų ir išl</w:t>
      </w:r>
      <w:r w:rsidR="00FD7D1F">
        <w:rPr>
          <w:lang w:eastAsia="lt-LT"/>
        </w:rPr>
        <w:t>aidų apmokėjimo pažyma, 1 lapas;</w:t>
      </w:r>
    </w:p>
    <w:p w14:paraId="5A524654" w14:textId="72C92AC0" w:rsidR="00FD7D1F" w:rsidRDefault="00FD7D1F" w:rsidP="00707E18">
      <w:pPr>
        <w:suppressAutoHyphens w:val="0"/>
        <w:autoSpaceDN/>
        <w:jc w:val="both"/>
        <w:textAlignment w:val="auto"/>
        <w:rPr>
          <w:lang w:eastAsia="lt-LT"/>
        </w:rPr>
      </w:pPr>
      <w:r>
        <w:rPr>
          <w:lang w:eastAsia="lt-LT"/>
        </w:rPr>
        <w:t>9.1.4. priedas Nr. 4 – Darbų perdavimo – priėmimo aktas, 1 lapas.</w:t>
      </w:r>
    </w:p>
    <w:p w14:paraId="5E4A3834" w14:textId="7BB94D90" w:rsidR="000117E6" w:rsidRPr="0040059A" w:rsidRDefault="000117E6" w:rsidP="00707E18">
      <w:pPr>
        <w:suppressAutoHyphens w:val="0"/>
        <w:autoSpaceDN/>
        <w:jc w:val="both"/>
        <w:textAlignment w:val="auto"/>
        <w:rPr>
          <w:b/>
          <w:bCs/>
          <w:caps/>
          <w:highlight w:val="yellow"/>
          <w:lang w:eastAsia="lt-LT"/>
        </w:rPr>
      </w:pPr>
      <w:r>
        <w:rPr>
          <w:lang w:eastAsia="lt-LT"/>
        </w:rPr>
        <w:t xml:space="preserve"> </w:t>
      </w:r>
    </w:p>
    <w:p w14:paraId="54430DCD" w14:textId="77777777" w:rsidR="007C719B" w:rsidRPr="00A71F01" w:rsidRDefault="007C719B" w:rsidP="00707E18">
      <w:pPr>
        <w:suppressAutoHyphens w:val="0"/>
        <w:autoSpaceDN/>
        <w:jc w:val="both"/>
        <w:textAlignment w:val="auto"/>
        <w:rPr>
          <w:rFonts w:eastAsia="Calibri"/>
        </w:rPr>
      </w:pPr>
    </w:p>
    <w:p w14:paraId="2B754DDC" w14:textId="77777777" w:rsidR="00BA54D3" w:rsidRPr="00A71F01" w:rsidRDefault="00BA54D3" w:rsidP="00707E18">
      <w:pPr>
        <w:suppressAutoHyphens w:val="0"/>
        <w:autoSpaceDN/>
        <w:jc w:val="both"/>
        <w:textAlignment w:val="auto"/>
        <w:rPr>
          <w:rFonts w:eastAsia="Calibri"/>
        </w:rPr>
      </w:pPr>
    </w:p>
    <w:p w14:paraId="4E38C956" w14:textId="77777777" w:rsidR="007C719B" w:rsidRPr="00A71F01" w:rsidRDefault="007C719B" w:rsidP="00707E18">
      <w:pPr>
        <w:shd w:val="clear" w:color="auto" w:fill="FFFFFF"/>
        <w:tabs>
          <w:tab w:val="left" w:pos="3600"/>
        </w:tabs>
        <w:autoSpaceDN/>
        <w:jc w:val="center"/>
        <w:textAlignment w:val="auto"/>
        <w:rPr>
          <w:b/>
          <w:lang w:eastAsia="lt-LT"/>
        </w:rPr>
      </w:pPr>
      <w:r w:rsidRPr="00A71F01">
        <w:rPr>
          <w:b/>
          <w:lang w:eastAsia="lt-LT"/>
        </w:rPr>
        <w:t>10. ŠALIŲ REKVIZITAI</w:t>
      </w:r>
    </w:p>
    <w:p w14:paraId="7390CEF7" w14:textId="77777777" w:rsidR="007C719B" w:rsidRPr="00A71F01" w:rsidRDefault="007C719B" w:rsidP="00707E18">
      <w:pPr>
        <w:shd w:val="clear" w:color="auto" w:fill="FFFFFF"/>
        <w:tabs>
          <w:tab w:val="left" w:pos="3600"/>
        </w:tabs>
        <w:autoSpaceDN/>
        <w:textAlignment w:val="auto"/>
        <w:rPr>
          <w:b/>
          <w:lang w:eastAsia="lt-LT"/>
        </w:rPr>
      </w:pPr>
    </w:p>
    <w:p w14:paraId="1560DB0F" w14:textId="77777777" w:rsidR="006E2435" w:rsidRPr="00A71F01" w:rsidRDefault="006E2435" w:rsidP="00707E18">
      <w:pPr>
        <w:suppressAutoHyphens w:val="0"/>
        <w:autoSpaceDN/>
        <w:jc w:val="both"/>
        <w:textAlignment w:val="auto"/>
        <w:rPr>
          <w:b/>
          <w:lang w:eastAsia="lt-LT"/>
        </w:rPr>
      </w:pPr>
      <w:r w:rsidRPr="00A71F01">
        <w:rPr>
          <w:b/>
          <w:lang w:eastAsia="lt-LT"/>
        </w:rPr>
        <w:t>Užsakovas</w:t>
      </w:r>
      <w:r w:rsidRPr="00A71F01">
        <w:rPr>
          <w:b/>
          <w:lang w:eastAsia="lt-LT"/>
        </w:rPr>
        <w:tab/>
        <w:t xml:space="preserve">                                                                      Rangovas</w:t>
      </w:r>
    </w:p>
    <w:p w14:paraId="3FC095B5" w14:textId="77777777" w:rsidR="006E2435" w:rsidRPr="00A71F01" w:rsidRDefault="006E2435" w:rsidP="00707E18">
      <w:pPr>
        <w:widowControl w:val="0"/>
        <w:autoSpaceDE w:val="0"/>
        <w:adjustRightInd w:val="0"/>
        <w:jc w:val="both"/>
      </w:pPr>
      <w:r w:rsidRPr="00A71F01">
        <w:t>Utenos rajono savivaldybės administracija</w:t>
      </w:r>
    </w:p>
    <w:p w14:paraId="5A3C10A0" w14:textId="77777777" w:rsidR="006E2435" w:rsidRPr="00A71F01" w:rsidRDefault="006E2435" w:rsidP="00707E18">
      <w:pPr>
        <w:widowControl w:val="0"/>
        <w:autoSpaceDE w:val="0"/>
        <w:adjustRightInd w:val="0"/>
        <w:jc w:val="both"/>
      </w:pPr>
      <w:r w:rsidRPr="00A71F01">
        <w:t>Utenio a. 4, 28503 Utena</w:t>
      </w:r>
    </w:p>
    <w:p w14:paraId="4D56BC17" w14:textId="77777777" w:rsidR="006E2435" w:rsidRPr="00A71F01" w:rsidRDefault="006E2435" w:rsidP="00707E18">
      <w:pPr>
        <w:widowControl w:val="0"/>
        <w:autoSpaceDE w:val="0"/>
        <w:adjustRightInd w:val="0"/>
        <w:jc w:val="both"/>
      </w:pPr>
      <w:r w:rsidRPr="00A71F01">
        <w:t>Įstaigos kodas: 188710442</w:t>
      </w:r>
    </w:p>
    <w:p w14:paraId="137AA2C3" w14:textId="77777777" w:rsidR="006E2435" w:rsidRPr="00A71F01" w:rsidRDefault="006E2435" w:rsidP="00707E18">
      <w:pPr>
        <w:widowControl w:val="0"/>
        <w:autoSpaceDE w:val="0"/>
        <w:adjustRightInd w:val="0"/>
        <w:jc w:val="both"/>
      </w:pPr>
      <w:r w:rsidRPr="00A71F01">
        <w:t>Ne PVM mokėtoja</w:t>
      </w:r>
    </w:p>
    <w:p w14:paraId="62C2D599" w14:textId="6C80F12D" w:rsidR="006E2435" w:rsidRPr="00A71F01" w:rsidRDefault="006E2435" w:rsidP="00707E18">
      <w:pPr>
        <w:widowControl w:val="0"/>
        <w:autoSpaceDE w:val="0"/>
        <w:adjustRightInd w:val="0"/>
        <w:jc w:val="both"/>
      </w:pPr>
      <w:r w:rsidRPr="00A71F01">
        <w:t>A.</w:t>
      </w:r>
      <w:r w:rsidR="0001331C" w:rsidRPr="00A71F01">
        <w:t xml:space="preserve"> </w:t>
      </w:r>
      <w:r w:rsidRPr="00A71F01">
        <w:t>s. LT95 4010 0510 0560 0727</w:t>
      </w:r>
    </w:p>
    <w:p w14:paraId="678948B7" w14:textId="77777777" w:rsidR="006E2435" w:rsidRPr="00A71F01" w:rsidRDefault="006E2435" w:rsidP="00707E18">
      <w:pPr>
        <w:widowControl w:val="0"/>
        <w:autoSpaceDE w:val="0"/>
        <w:adjustRightInd w:val="0"/>
        <w:jc w:val="both"/>
      </w:pPr>
      <w:r w:rsidRPr="00A71F01">
        <w:t>Luminor Bank AS Lietuvos skyrius</w:t>
      </w:r>
    </w:p>
    <w:p w14:paraId="18B7712B" w14:textId="77777777" w:rsidR="006E2435" w:rsidRPr="00A71F01" w:rsidRDefault="006E2435" w:rsidP="00707E18">
      <w:pPr>
        <w:widowControl w:val="0"/>
        <w:autoSpaceDE w:val="0"/>
        <w:adjustRightInd w:val="0"/>
        <w:jc w:val="both"/>
      </w:pPr>
      <w:r w:rsidRPr="00A71F01">
        <w:t>Banko kodas 40100</w:t>
      </w:r>
    </w:p>
    <w:p w14:paraId="507D4C8C" w14:textId="7D331FC4" w:rsidR="006E2435" w:rsidRPr="00A71F01" w:rsidRDefault="006E2435" w:rsidP="00707E18">
      <w:pPr>
        <w:widowControl w:val="0"/>
        <w:autoSpaceDE w:val="0"/>
        <w:adjustRightInd w:val="0"/>
        <w:jc w:val="both"/>
      </w:pPr>
      <w:r>
        <w:t xml:space="preserve">Tel. </w:t>
      </w:r>
      <w:r w:rsidR="0001331C">
        <w:t>Nr</w:t>
      </w:r>
      <w:r w:rsidR="07537652">
        <w:t>.</w:t>
      </w:r>
      <w:r w:rsidR="0001331C">
        <w:t xml:space="preserve"> +370</w:t>
      </w:r>
      <w:r>
        <w:t xml:space="preserve"> 389 61620</w:t>
      </w:r>
    </w:p>
    <w:p w14:paraId="71EE6D19" w14:textId="705364E8" w:rsidR="006E2435" w:rsidRPr="00A71F01" w:rsidRDefault="006E2435" w:rsidP="00707E18">
      <w:pPr>
        <w:widowControl w:val="0"/>
        <w:autoSpaceDE w:val="0"/>
        <w:adjustRightInd w:val="0"/>
        <w:jc w:val="both"/>
      </w:pPr>
      <w:r w:rsidRPr="00A71F01">
        <w:t>El.</w:t>
      </w:r>
      <w:r w:rsidR="0001331C" w:rsidRPr="00A71F01">
        <w:t xml:space="preserve"> </w:t>
      </w:r>
      <w:r w:rsidRPr="00A71F01">
        <w:t xml:space="preserve">p. </w:t>
      </w:r>
      <w:hyperlink r:id="rId9" w:history="1">
        <w:r w:rsidR="00114378" w:rsidRPr="00A71F01">
          <w:rPr>
            <w:rStyle w:val="Hipersaitas"/>
            <w:color w:val="auto"/>
          </w:rPr>
          <w:t>info@utena.lt</w:t>
        </w:r>
      </w:hyperlink>
      <w:r w:rsidR="00114378" w:rsidRPr="00A71F01">
        <w:t xml:space="preserve"> </w:t>
      </w:r>
    </w:p>
    <w:p w14:paraId="62DC5AE8" w14:textId="77777777" w:rsidR="006E2435" w:rsidRPr="00A71F01" w:rsidRDefault="006E2435" w:rsidP="00707E18">
      <w:pPr>
        <w:widowControl w:val="0"/>
        <w:autoSpaceDE w:val="0"/>
        <w:adjustRightInd w:val="0"/>
        <w:jc w:val="both"/>
      </w:pPr>
    </w:p>
    <w:p w14:paraId="3A9855D1" w14:textId="77777777" w:rsidR="006E2435" w:rsidRPr="00A71F01" w:rsidRDefault="006E2435" w:rsidP="00707E18">
      <w:pPr>
        <w:widowControl w:val="0"/>
        <w:autoSpaceDE w:val="0"/>
        <w:adjustRightInd w:val="0"/>
        <w:jc w:val="both"/>
      </w:pPr>
    </w:p>
    <w:p w14:paraId="0120FD1C" w14:textId="77777777" w:rsidR="006E2435" w:rsidRPr="00A71F01" w:rsidRDefault="006E2435" w:rsidP="00707E18">
      <w:pPr>
        <w:widowControl w:val="0"/>
        <w:autoSpaceDE w:val="0"/>
        <w:adjustRightInd w:val="0"/>
        <w:jc w:val="both"/>
      </w:pPr>
      <w:r w:rsidRPr="00A71F01">
        <w:t>Administracijos direktorius</w:t>
      </w:r>
    </w:p>
    <w:p w14:paraId="699AC7E7" w14:textId="77777777" w:rsidR="006E2435" w:rsidRPr="00A71F01" w:rsidRDefault="006E2435" w:rsidP="00707E18">
      <w:pPr>
        <w:widowControl w:val="0"/>
        <w:autoSpaceDE w:val="0"/>
        <w:adjustRightInd w:val="0"/>
        <w:jc w:val="both"/>
      </w:pPr>
      <w:r w:rsidRPr="00A71F01">
        <w:t xml:space="preserve">...................................... </w:t>
      </w:r>
      <w:r w:rsidRPr="00A71F01">
        <w:tab/>
      </w:r>
    </w:p>
    <w:p w14:paraId="71F3D39D" w14:textId="77777777" w:rsidR="006E2435" w:rsidRPr="00A71F01" w:rsidRDefault="006E2435" w:rsidP="00707E18">
      <w:pPr>
        <w:widowControl w:val="0"/>
        <w:autoSpaceDE w:val="0"/>
        <w:adjustRightInd w:val="0"/>
        <w:jc w:val="both"/>
      </w:pPr>
      <w:r w:rsidRPr="00A71F01">
        <w:t>___________________</w:t>
      </w:r>
      <w:r w:rsidRPr="00A71F01">
        <w:tab/>
      </w:r>
      <w:r w:rsidRPr="00A71F01">
        <w:tab/>
      </w:r>
      <w:r w:rsidRPr="00A71F01">
        <w:tab/>
      </w:r>
      <w:r w:rsidRPr="00A71F01">
        <w:tab/>
        <w:t>___________________</w:t>
      </w:r>
    </w:p>
    <w:p w14:paraId="320A2C84" w14:textId="77777777" w:rsidR="006E2435" w:rsidRPr="00A71F01" w:rsidRDefault="006E2435" w:rsidP="00707E18">
      <w:pPr>
        <w:widowControl w:val="0"/>
        <w:autoSpaceDE w:val="0"/>
        <w:adjustRightInd w:val="0"/>
        <w:jc w:val="both"/>
      </w:pPr>
      <w:r w:rsidRPr="00A71F01">
        <w:t xml:space="preserve">(parašas, data)                 A.V.     </w:t>
      </w:r>
      <w:r w:rsidRPr="00A71F01">
        <w:tab/>
      </w:r>
      <w:r w:rsidRPr="00A71F01">
        <w:tab/>
      </w:r>
      <w:r w:rsidRPr="00A71F01">
        <w:tab/>
        <w:t>(parašas, data)         A.V.</w:t>
      </w:r>
      <w:r w:rsidRPr="00A71F01">
        <w:tab/>
      </w:r>
    </w:p>
    <w:p w14:paraId="4B5A8ECE" w14:textId="77777777" w:rsidR="005858B5" w:rsidRPr="00A71F01" w:rsidRDefault="005858B5" w:rsidP="00707E18">
      <w:pPr>
        <w:widowControl w:val="0"/>
        <w:autoSpaceDE w:val="0"/>
        <w:adjustRightInd w:val="0"/>
        <w:jc w:val="both"/>
      </w:pPr>
    </w:p>
    <w:p w14:paraId="455FFDC1" w14:textId="77777777" w:rsidR="00B70984" w:rsidRPr="00A71F01" w:rsidRDefault="00B70984" w:rsidP="00707E18">
      <w:pPr>
        <w:jc w:val="right"/>
      </w:pPr>
    </w:p>
    <w:p w14:paraId="28A6E234" w14:textId="77777777" w:rsidR="006D19B0" w:rsidRPr="00A71F01" w:rsidRDefault="006D19B0" w:rsidP="00707E18"/>
    <w:p w14:paraId="25409B97" w14:textId="77777777" w:rsidR="006D19B0" w:rsidRPr="00A71F01" w:rsidRDefault="006D19B0" w:rsidP="00707E18"/>
    <w:p w14:paraId="5CFD551C" w14:textId="77777777" w:rsidR="00A46DB5" w:rsidRPr="00A71F01" w:rsidRDefault="00A46DB5" w:rsidP="00707E18"/>
    <w:p w14:paraId="7F1D4C1C" w14:textId="77777777" w:rsidR="00A46DB5" w:rsidRDefault="00A46DB5" w:rsidP="00707E18"/>
    <w:p w14:paraId="4E6BF7BA" w14:textId="05ED27DD" w:rsidR="0040059A" w:rsidRDefault="0040059A" w:rsidP="00707E18">
      <w:r>
        <w:br w:type="page"/>
      </w:r>
    </w:p>
    <w:p w14:paraId="761EEA2D" w14:textId="75230AE1" w:rsidR="00A71F01" w:rsidRDefault="0040059A" w:rsidP="0040059A">
      <w:pPr>
        <w:jc w:val="right"/>
      </w:pPr>
      <w:r>
        <w:lastRenderedPageBreak/>
        <w:t>Priedas Nr. 1</w:t>
      </w:r>
    </w:p>
    <w:p w14:paraId="15315310" w14:textId="77777777" w:rsidR="0040059A" w:rsidRPr="00773C12" w:rsidRDefault="0040059A" w:rsidP="0040059A">
      <w:pPr>
        <w:jc w:val="center"/>
        <w:rPr>
          <w:b/>
          <w:caps/>
          <w:sz w:val="22"/>
          <w:szCs w:val="22"/>
        </w:rPr>
      </w:pPr>
      <w:r w:rsidRPr="00773C12">
        <w:rPr>
          <w:b/>
          <w:sz w:val="22"/>
          <w:szCs w:val="22"/>
        </w:rPr>
        <w:t>TECHNINĖ SPECIFIKACIJA – UŽDUOTIS</w:t>
      </w:r>
    </w:p>
    <w:p w14:paraId="204C50C6" w14:textId="13119DB6" w:rsidR="0040059A" w:rsidRPr="00773C12" w:rsidRDefault="0040059A" w:rsidP="0040059A">
      <w:pPr>
        <w:jc w:val="center"/>
        <w:rPr>
          <w:b/>
          <w:sz w:val="22"/>
          <w:szCs w:val="22"/>
        </w:rPr>
      </w:pPr>
      <w:r w:rsidRPr="00773C12">
        <w:rPr>
          <w:b/>
          <w:sz w:val="22"/>
          <w:szCs w:val="22"/>
        </w:rPr>
        <w:t>UTENOS RAJONO VIETINĖS REIKŠMĖS VIEŠŲJŲ KELIŲ SU ŽVYRO DANGA PAPRASTOJO REMONTO</w:t>
      </w:r>
      <w:r w:rsidR="008A150C">
        <w:rPr>
          <w:b/>
          <w:sz w:val="22"/>
          <w:szCs w:val="22"/>
        </w:rPr>
        <w:t xml:space="preserve"> IR PRIEŽIŪROS</w:t>
      </w:r>
      <w:r w:rsidRPr="00773C12">
        <w:rPr>
          <w:b/>
          <w:sz w:val="22"/>
          <w:szCs w:val="22"/>
        </w:rPr>
        <w:t xml:space="preserve"> </w:t>
      </w:r>
      <w:r w:rsidRPr="00773C12">
        <w:rPr>
          <w:b/>
          <w:caps/>
          <w:sz w:val="22"/>
          <w:szCs w:val="22"/>
        </w:rPr>
        <w:t>darbaI</w:t>
      </w:r>
    </w:p>
    <w:p w14:paraId="2AC38C1B" w14:textId="77777777" w:rsidR="0040059A" w:rsidRPr="00773C12" w:rsidRDefault="0040059A" w:rsidP="0040059A">
      <w:pPr>
        <w:rPr>
          <w:b/>
          <w:sz w:val="22"/>
          <w:szCs w:val="22"/>
        </w:rPr>
      </w:pPr>
    </w:p>
    <w:p w14:paraId="2AE2A8EC" w14:textId="7B225797" w:rsidR="0040059A" w:rsidRPr="00773C12" w:rsidRDefault="0040059A" w:rsidP="0040059A">
      <w:pPr>
        <w:pStyle w:val="Sraopastraipa"/>
        <w:numPr>
          <w:ilvl w:val="0"/>
          <w:numId w:val="16"/>
        </w:numPr>
        <w:suppressAutoHyphens w:val="0"/>
        <w:autoSpaceDN/>
        <w:contextualSpacing/>
        <w:jc w:val="both"/>
        <w:textAlignment w:val="auto"/>
        <w:rPr>
          <w:sz w:val="22"/>
          <w:szCs w:val="22"/>
        </w:rPr>
      </w:pPr>
      <w:r w:rsidRPr="00773C12">
        <w:rPr>
          <w:sz w:val="22"/>
          <w:szCs w:val="22"/>
        </w:rPr>
        <w:t>Pirkimo objektas</w:t>
      </w:r>
      <w:r w:rsidRPr="00773C12">
        <w:rPr>
          <w:sz w:val="22"/>
          <w:szCs w:val="22"/>
          <w:lang w:eastAsia="ar-SA"/>
        </w:rPr>
        <w:t xml:space="preserve">: </w:t>
      </w:r>
      <w:r w:rsidRPr="00773C12">
        <w:rPr>
          <w:sz w:val="22"/>
          <w:szCs w:val="22"/>
        </w:rPr>
        <w:t>Utenos rajono vietinės reikšmės viešųjų kelių su žvyro danga paprastojo remonto</w:t>
      </w:r>
      <w:r w:rsidR="008A150C">
        <w:rPr>
          <w:sz w:val="22"/>
          <w:szCs w:val="22"/>
        </w:rPr>
        <w:t xml:space="preserve"> ir priežiūros</w:t>
      </w:r>
      <w:r w:rsidRPr="00773C12">
        <w:rPr>
          <w:sz w:val="22"/>
          <w:szCs w:val="22"/>
        </w:rPr>
        <w:t xml:space="preserve"> darbai (toliau – darbai).</w:t>
      </w:r>
    </w:p>
    <w:p w14:paraId="547739A7" w14:textId="77777777" w:rsidR="0040059A" w:rsidRPr="00773C12" w:rsidRDefault="0040059A" w:rsidP="0040059A">
      <w:pPr>
        <w:pStyle w:val="Sraopastraipa"/>
        <w:numPr>
          <w:ilvl w:val="0"/>
          <w:numId w:val="16"/>
        </w:numPr>
        <w:tabs>
          <w:tab w:val="left" w:pos="0"/>
          <w:tab w:val="left" w:pos="284"/>
        </w:tabs>
        <w:suppressAutoHyphens w:val="0"/>
        <w:autoSpaceDN/>
        <w:ind w:left="0" w:firstLine="0"/>
        <w:contextualSpacing/>
        <w:jc w:val="both"/>
        <w:textAlignment w:val="auto"/>
        <w:rPr>
          <w:caps/>
          <w:sz w:val="22"/>
          <w:szCs w:val="22"/>
        </w:rPr>
      </w:pPr>
      <w:r w:rsidRPr="00773C12">
        <w:rPr>
          <w:sz w:val="22"/>
          <w:szCs w:val="22"/>
          <w:lang w:eastAsia="ar-SA"/>
        </w:rPr>
        <w:t>Užsakovas: Utenos rajono savivaldybės administracija, Utenio a. 4, LT – 28503, Utena.</w:t>
      </w:r>
    </w:p>
    <w:p w14:paraId="7CEBA64A" w14:textId="77777777" w:rsidR="0040059A" w:rsidRPr="00773C12" w:rsidRDefault="0040059A" w:rsidP="0040059A">
      <w:pPr>
        <w:numPr>
          <w:ilvl w:val="0"/>
          <w:numId w:val="16"/>
        </w:numPr>
        <w:tabs>
          <w:tab w:val="left" w:pos="0"/>
          <w:tab w:val="left" w:pos="284"/>
        </w:tabs>
        <w:suppressAutoHyphens w:val="0"/>
        <w:autoSpaceDN/>
        <w:ind w:left="0" w:firstLine="0"/>
        <w:jc w:val="both"/>
        <w:textAlignment w:val="auto"/>
        <w:rPr>
          <w:caps/>
          <w:sz w:val="22"/>
          <w:szCs w:val="22"/>
        </w:rPr>
      </w:pPr>
      <w:r w:rsidRPr="00773C12">
        <w:rPr>
          <w:sz w:val="22"/>
          <w:szCs w:val="22"/>
          <w:lang w:eastAsia="ar-SA"/>
        </w:rPr>
        <w:t>Statybos rūšis – paprastojo remonto ir priežiūros darbai.</w:t>
      </w:r>
    </w:p>
    <w:p w14:paraId="775750ED" w14:textId="6FF01963" w:rsidR="0040059A" w:rsidRPr="00773C12" w:rsidRDefault="0040059A" w:rsidP="0040059A">
      <w:pPr>
        <w:numPr>
          <w:ilvl w:val="0"/>
          <w:numId w:val="16"/>
        </w:numPr>
        <w:tabs>
          <w:tab w:val="left" w:pos="0"/>
          <w:tab w:val="left" w:pos="284"/>
        </w:tabs>
        <w:suppressAutoHyphens w:val="0"/>
        <w:autoSpaceDN/>
        <w:ind w:left="0" w:firstLine="0"/>
        <w:jc w:val="both"/>
        <w:textAlignment w:val="auto"/>
        <w:rPr>
          <w:caps/>
          <w:sz w:val="22"/>
          <w:szCs w:val="22"/>
        </w:rPr>
      </w:pPr>
      <w:r w:rsidRPr="00773C12">
        <w:rPr>
          <w:sz w:val="22"/>
          <w:szCs w:val="22"/>
          <w:lang w:eastAsia="ar-SA"/>
        </w:rPr>
        <w:t>Statinių kategorija - nesudėtingieji statiniai (</w:t>
      </w:r>
      <w:r w:rsidR="00643EBD">
        <w:rPr>
          <w:sz w:val="22"/>
          <w:szCs w:val="22"/>
          <w:lang w:eastAsia="ar-SA"/>
        </w:rPr>
        <w:t xml:space="preserve">I ir </w:t>
      </w:r>
      <w:r w:rsidRPr="00773C12">
        <w:rPr>
          <w:sz w:val="22"/>
          <w:szCs w:val="22"/>
          <w:lang w:eastAsia="ar-SA"/>
        </w:rPr>
        <w:t>II grupės).</w:t>
      </w:r>
    </w:p>
    <w:p w14:paraId="6BC8919A" w14:textId="77777777" w:rsidR="0040059A" w:rsidRPr="00773C12" w:rsidRDefault="0040059A" w:rsidP="0040059A">
      <w:pPr>
        <w:numPr>
          <w:ilvl w:val="0"/>
          <w:numId w:val="16"/>
        </w:numPr>
        <w:tabs>
          <w:tab w:val="left" w:pos="0"/>
          <w:tab w:val="left" w:pos="284"/>
        </w:tabs>
        <w:suppressAutoHyphens w:val="0"/>
        <w:autoSpaceDN/>
        <w:ind w:left="0" w:firstLine="0"/>
        <w:jc w:val="both"/>
        <w:textAlignment w:val="auto"/>
        <w:rPr>
          <w:caps/>
          <w:sz w:val="22"/>
          <w:szCs w:val="22"/>
        </w:rPr>
      </w:pPr>
      <w:r w:rsidRPr="00773C12">
        <w:rPr>
          <w:sz w:val="22"/>
          <w:szCs w:val="22"/>
          <w:lang w:eastAsia="ar-SA"/>
        </w:rPr>
        <w:t>Inžinerinio statinių grupė – susisiekimo komunikacijos, pogrupis – keliai.</w:t>
      </w:r>
    </w:p>
    <w:p w14:paraId="0886A461" w14:textId="77777777" w:rsidR="0040059A" w:rsidRPr="00773C12" w:rsidRDefault="0040059A" w:rsidP="0040059A">
      <w:pPr>
        <w:numPr>
          <w:ilvl w:val="0"/>
          <w:numId w:val="16"/>
        </w:numPr>
        <w:tabs>
          <w:tab w:val="left" w:pos="0"/>
          <w:tab w:val="left" w:pos="284"/>
        </w:tabs>
        <w:suppressAutoHyphens w:val="0"/>
        <w:autoSpaceDN/>
        <w:ind w:left="0" w:firstLine="0"/>
        <w:jc w:val="both"/>
        <w:textAlignment w:val="auto"/>
        <w:rPr>
          <w:caps/>
          <w:sz w:val="22"/>
          <w:szCs w:val="22"/>
        </w:rPr>
      </w:pPr>
      <w:r w:rsidRPr="00773C12">
        <w:rPr>
          <w:sz w:val="22"/>
          <w:szCs w:val="22"/>
          <w:lang w:eastAsia="ar-SA"/>
        </w:rPr>
        <w:t xml:space="preserve">Statybos vieta – </w:t>
      </w:r>
      <w:r w:rsidRPr="00773C12">
        <w:rPr>
          <w:sz w:val="22"/>
          <w:szCs w:val="22"/>
        </w:rPr>
        <w:t>Utenos r. sav. teritorija.</w:t>
      </w:r>
    </w:p>
    <w:p w14:paraId="305CD237" w14:textId="77777777" w:rsidR="0040059A" w:rsidRPr="00773C12" w:rsidRDefault="0040059A" w:rsidP="0040059A">
      <w:pPr>
        <w:numPr>
          <w:ilvl w:val="0"/>
          <w:numId w:val="16"/>
        </w:numPr>
        <w:tabs>
          <w:tab w:val="left" w:pos="0"/>
          <w:tab w:val="left" w:pos="284"/>
        </w:tabs>
        <w:suppressAutoHyphens w:val="0"/>
        <w:autoSpaceDN/>
        <w:ind w:left="0" w:firstLine="0"/>
        <w:jc w:val="both"/>
        <w:textAlignment w:val="auto"/>
        <w:rPr>
          <w:caps/>
          <w:sz w:val="22"/>
          <w:szCs w:val="22"/>
        </w:rPr>
      </w:pPr>
      <w:r w:rsidRPr="00773C12">
        <w:rPr>
          <w:sz w:val="22"/>
          <w:szCs w:val="22"/>
          <w:lang w:eastAsia="ar-SA"/>
        </w:rPr>
        <w:t xml:space="preserve">Statybos tikslas: pagal pateiktą darbų užsakymą atlikti viešojo kelio (ruožo) priežiūros darbus ir/arba paprastojo remonto darbus, parengiant paprastojo remonto darbų aprašą. Atliekant darbus bus atstatomas kelio profilis, dangos konstrukcijos sluoksniai, vandens nuvedimas, ir parengiama išpildomoji dokumentacija. </w:t>
      </w:r>
    </w:p>
    <w:p w14:paraId="73F94B90" w14:textId="43159CC6" w:rsidR="0040059A" w:rsidRPr="00773C12" w:rsidRDefault="0040059A" w:rsidP="0040059A">
      <w:pPr>
        <w:numPr>
          <w:ilvl w:val="0"/>
          <w:numId w:val="16"/>
        </w:numPr>
        <w:tabs>
          <w:tab w:val="left" w:pos="0"/>
          <w:tab w:val="left" w:pos="284"/>
        </w:tabs>
        <w:suppressAutoHyphens w:val="0"/>
        <w:autoSpaceDN/>
        <w:ind w:left="0" w:firstLine="0"/>
        <w:jc w:val="both"/>
        <w:textAlignment w:val="auto"/>
        <w:rPr>
          <w:caps/>
          <w:sz w:val="22"/>
          <w:szCs w:val="22"/>
        </w:rPr>
      </w:pPr>
      <w:r w:rsidRPr="00773C12">
        <w:rPr>
          <w:sz w:val="22"/>
          <w:szCs w:val="22"/>
          <w:lang w:eastAsia="ar-SA"/>
        </w:rPr>
        <w:t xml:space="preserve">Remontuojami viešieji keliai (ruožai), kurių važiuojamosios dalies plotis nuo 3,50 iki 6,0 m. </w:t>
      </w:r>
    </w:p>
    <w:p w14:paraId="3DD4CD5F" w14:textId="77777777" w:rsidR="0040059A" w:rsidRPr="00773C12" w:rsidRDefault="0040059A" w:rsidP="0040059A">
      <w:pPr>
        <w:numPr>
          <w:ilvl w:val="0"/>
          <w:numId w:val="16"/>
        </w:numPr>
        <w:tabs>
          <w:tab w:val="left" w:pos="0"/>
          <w:tab w:val="left" w:pos="284"/>
        </w:tabs>
        <w:suppressAutoHyphens w:val="0"/>
        <w:autoSpaceDN/>
        <w:ind w:left="0" w:firstLine="0"/>
        <w:jc w:val="both"/>
        <w:textAlignment w:val="auto"/>
        <w:rPr>
          <w:caps/>
          <w:sz w:val="22"/>
          <w:szCs w:val="22"/>
        </w:rPr>
      </w:pPr>
      <w:r w:rsidRPr="00773C12">
        <w:rPr>
          <w:sz w:val="22"/>
          <w:szCs w:val="22"/>
          <w:lang w:eastAsia="ar-SA"/>
        </w:rPr>
        <w:t>Įgyvendinant statybos tikslą numatomų atlikti darbų aprašymai:</w:t>
      </w: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232"/>
        <w:gridCol w:w="850"/>
        <w:gridCol w:w="4819"/>
      </w:tblGrid>
      <w:tr w:rsidR="0040059A" w:rsidRPr="00773C12" w14:paraId="04501F41" w14:textId="77777777" w:rsidTr="55021DF8">
        <w:trPr>
          <w:trHeight w:val="475"/>
        </w:trPr>
        <w:tc>
          <w:tcPr>
            <w:tcW w:w="704" w:type="dxa"/>
            <w:tcBorders>
              <w:top w:val="single" w:sz="4" w:space="0" w:color="auto"/>
              <w:left w:val="single" w:sz="4" w:space="0" w:color="auto"/>
              <w:bottom w:val="single" w:sz="4" w:space="0" w:color="auto"/>
              <w:right w:val="single" w:sz="4" w:space="0" w:color="auto"/>
            </w:tcBorders>
            <w:vAlign w:val="center"/>
            <w:hideMark/>
          </w:tcPr>
          <w:p w14:paraId="27D78B4E" w14:textId="77777777" w:rsidR="0040059A" w:rsidRPr="00773C12" w:rsidRDefault="0040059A" w:rsidP="0040059A">
            <w:pPr>
              <w:jc w:val="center"/>
              <w:rPr>
                <w:b/>
                <w:sz w:val="22"/>
                <w:szCs w:val="22"/>
              </w:rPr>
            </w:pPr>
            <w:r w:rsidRPr="00773C12">
              <w:rPr>
                <w:b/>
                <w:sz w:val="22"/>
                <w:szCs w:val="22"/>
              </w:rPr>
              <w:t>Eil. Nr.</w:t>
            </w:r>
          </w:p>
        </w:tc>
        <w:tc>
          <w:tcPr>
            <w:tcW w:w="3232" w:type="dxa"/>
            <w:tcBorders>
              <w:top w:val="single" w:sz="4" w:space="0" w:color="auto"/>
              <w:left w:val="single" w:sz="4" w:space="0" w:color="auto"/>
              <w:bottom w:val="single" w:sz="4" w:space="0" w:color="auto"/>
              <w:right w:val="single" w:sz="4" w:space="0" w:color="auto"/>
            </w:tcBorders>
            <w:vAlign w:val="center"/>
            <w:hideMark/>
          </w:tcPr>
          <w:p w14:paraId="1308085B" w14:textId="77777777" w:rsidR="0040059A" w:rsidRPr="00773C12" w:rsidRDefault="0040059A" w:rsidP="0040059A">
            <w:pPr>
              <w:jc w:val="center"/>
              <w:rPr>
                <w:b/>
                <w:sz w:val="22"/>
                <w:szCs w:val="22"/>
              </w:rPr>
            </w:pPr>
            <w:r w:rsidRPr="00773C12">
              <w:rPr>
                <w:b/>
                <w:sz w:val="22"/>
                <w:szCs w:val="22"/>
              </w:rPr>
              <w:t>Darbų pavadinimas</w:t>
            </w:r>
          </w:p>
        </w:tc>
        <w:tc>
          <w:tcPr>
            <w:tcW w:w="850" w:type="dxa"/>
            <w:tcBorders>
              <w:top w:val="single" w:sz="4" w:space="0" w:color="auto"/>
              <w:left w:val="single" w:sz="4" w:space="0" w:color="auto"/>
              <w:bottom w:val="single" w:sz="4" w:space="0" w:color="auto"/>
              <w:right w:val="single" w:sz="4" w:space="0" w:color="auto"/>
            </w:tcBorders>
            <w:vAlign w:val="center"/>
            <w:hideMark/>
          </w:tcPr>
          <w:p w14:paraId="36353671" w14:textId="77777777" w:rsidR="0040059A" w:rsidRPr="00773C12" w:rsidRDefault="0040059A" w:rsidP="0040059A">
            <w:pPr>
              <w:ind w:left="-249" w:firstLine="249"/>
              <w:jc w:val="center"/>
              <w:rPr>
                <w:b/>
                <w:sz w:val="22"/>
                <w:szCs w:val="22"/>
              </w:rPr>
            </w:pPr>
            <w:r w:rsidRPr="00773C12">
              <w:rPr>
                <w:b/>
                <w:sz w:val="22"/>
                <w:szCs w:val="22"/>
              </w:rPr>
              <w:t>Mato vnt.</w:t>
            </w:r>
          </w:p>
        </w:tc>
        <w:tc>
          <w:tcPr>
            <w:tcW w:w="4819" w:type="dxa"/>
            <w:tcBorders>
              <w:top w:val="single" w:sz="4" w:space="0" w:color="auto"/>
              <w:left w:val="single" w:sz="4" w:space="0" w:color="auto"/>
              <w:bottom w:val="single" w:sz="4" w:space="0" w:color="auto"/>
              <w:right w:val="single" w:sz="4" w:space="0" w:color="auto"/>
            </w:tcBorders>
            <w:vAlign w:val="center"/>
            <w:hideMark/>
          </w:tcPr>
          <w:p w14:paraId="32766D69" w14:textId="77777777" w:rsidR="0040059A" w:rsidRPr="00773C12" w:rsidRDefault="0040059A" w:rsidP="0040059A">
            <w:pPr>
              <w:jc w:val="center"/>
              <w:rPr>
                <w:b/>
                <w:sz w:val="22"/>
                <w:szCs w:val="22"/>
              </w:rPr>
            </w:pPr>
            <w:r w:rsidRPr="00773C12">
              <w:rPr>
                <w:b/>
                <w:sz w:val="22"/>
                <w:szCs w:val="22"/>
              </w:rPr>
              <w:t>Darbų aprašymas</w:t>
            </w:r>
          </w:p>
        </w:tc>
      </w:tr>
      <w:tr w:rsidR="0040059A" w:rsidRPr="00773C12" w14:paraId="1352F1E3" w14:textId="77777777" w:rsidTr="55021DF8">
        <w:trPr>
          <w:trHeight w:val="918"/>
        </w:trPr>
        <w:tc>
          <w:tcPr>
            <w:tcW w:w="704" w:type="dxa"/>
            <w:tcBorders>
              <w:top w:val="single" w:sz="4" w:space="0" w:color="auto"/>
              <w:left w:val="single" w:sz="4" w:space="0" w:color="auto"/>
              <w:bottom w:val="single" w:sz="4" w:space="0" w:color="auto"/>
              <w:right w:val="single" w:sz="4" w:space="0" w:color="auto"/>
            </w:tcBorders>
            <w:vAlign w:val="center"/>
          </w:tcPr>
          <w:p w14:paraId="10CBA661" w14:textId="77777777" w:rsidR="0040059A" w:rsidRPr="00773C12" w:rsidRDefault="0040059A" w:rsidP="0040059A">
            <w:pPr>
              <w:ind w:right="-14"/>
              <w:jc w:val="center"/>
              <w:rPr>
                <w:sz w:val="22"/>
                <w:szCs w:val="22"/>
              </w:rPr>
            </w:pPr>
            <w:r w:rsidRPr="00773C12">
              <w:rPr>
                <w:sz w:val="22"/>
                <w:szCs w:val="22"/>
              </w:rPr>
              <w:t>9.1.</w:t>
            </w:r>
          </w:p>
        </w:tc>
        <w:tc>
          <w:tcPr>
            <w:tcW w:w="3232" w:type="dxa"/>
            <w:tcBorders>
              <w:top w:val="single" w:sz="4" w:space="0" w:color="auto"/>
              <w:left w:val="single" w:sz="4" w:space="0" w:color="auto"/>
              <w:bottom w:val="single" w:sz="4" w:space="0" w:color="auto"/>
              <w:right w:val="single" w:sz="4" w:space="0" w:color="auto"/>
            </w:tcBorders>
            <w:vAlign w:val="center"/>
          </w:tcPr>
          <w:p w14:paraId="6FBA9FB1" w14:textId="77777777" w:rsidR="0040059A" w:rsidRPr="00773C12" w:rsidRDefault="0040059A" w:rsidP="0040059A">
            <w:pPr>
              <w:pStyle w:val="Logo"/>
              <w:widowControl w:val="0"/>
              <w:rPr>
                <w:bCs/>
                <w:sz w:val="22"/>
                <w:szCs w:val="22"/>
              </w:rPr>
            </w:pPr>
            <w:r w:rsidRPr="00773C12">
              <w:rPr>
                <w:sz w:val="22"/>
                <w:szCs w:val="22"/>
              </w:rPr>
              <w:t>Želdinių (krūmų) kirtimas</w:t>
            </w:r>
          </w:p>
        </w:tc>
        <w:tc>
          <w:tcPr>
            <w:tcW w:w="850" w:type="dxa"/>
            <w:tcBorders>
              <w:top w:val="single" w:sz="4" w:space="0" w:color="auto"/>
              <w:left w:val="single" w:sz="4" w:space="0" w:color="auto"/>
              <w:bottom w:val="single" w:sz="4" w:space="0" w:color="auto"/>
              <w:right w:val="single" w:sz="4" w:space="0" w:color="auto"/>
            </w:tcBorders>
            <w:vAlign w:val="center"/>
          </w:tcPr>
          <w:p w14:paraId="658D3BF0" w14:textId="77777777" w:rsidR="0040059A" w:rsidRPr="00773C12" w:rsidRDefault="0040059A" w:rsidP="0040059A">
            <w:pPr>
              <w:jc w:val="center"/>
              <w:rPr>
                <w:sz w:val="22"/>
                <w:szCs w:val="22"/>
              </w:rPr>
            </w:pPr>
            <w:r w:rsidRPr="00773C12">
              <w:rPr>
                <w:sz w:val="22"/>
                <w:szCs w:val="22"/>
              </w:rPr>
              <w:t>100 m</w:t>
            </w:r>
            <w:r w:rsidRPr="00773C12">
              <w:rPr>
                <w:sz w:val="22"/>
                <w:szCs w:val="22"/>
                <w:vertAlign w:val="superscript"/>
              </w:rPr>
              <w:t>2</w:t>
            </w:r>
          </w:p>
        </w:tc>
        <w:tc>
          <w:tcPr>
            <w:tcW w:w="4819" w:type="dxa"/>
            <w:tcBorders>
              <w:top w:val="single" w:sz="4" w:space="0" w:color="auto"/>
              <w:left w:val="single" w:sz="4" w:space="0" w:color="auto"/>
              <w:bottom w:val="single" w:sz="4" w:space="0" w:color="auto"/>
              <w:right w:val="single" w:sz="4" w:space="0" w:color="auto"/>
            </w:tcBorders>
            <w:vAlign w:val="center"/>
          </w:tcPr>
          <w:p w14:paraId="76416317" w14:textId="77777777" w:rsidR="0040059A" w:rsidRPr="00773C12" w:rsidRDefault="0040059A" w:rsidP="0040059A">
            <w:pPr>
              <w:widowControl w:val="0"/>
              <w:overflowPunct w:val="0"/>
              <w:jc w:val="both"/>
              <w:rPr>
                <w:b/>
                <w:sz w:val="22"/>
                <w:szCs w:val="22"/>
              </w:rPr>
            </w:pPr>
            <w:r w:rsidRPr="00773C12">
              <w:rPr>
                <w:bCs/>
                <w:sz w:val="22"/>
                <w:szCs w:val="22"/>
              </w:rPr>
              <w:t>Želdinių, kurių skersmuo ne didesnis nei 19 cm pločio, ir krūmų iškirtimas žemės sankasos šlaituose ir grioviuose.</w:t>
            </w:r>
          </w:p>
          <w:p w14:paraId="458361B1" w14:textId="77777777" w:rsidR="0040059A" w:rsidRPr="00773C12" w:rsidRDefault="0040059A" w:rsidP="0040059A">
            <w:pPr>
              <w:widowControl w:val="0"/>
              <w:overflowPunct w:val="0"/>
              <w:jc w:val="both"/>
              <w:rPr>
                <w:sz w:val="22"/>
                <w:szCs w:val="22"/>
              </w:rPr>
            </w:pPr>
            <w:r w:rsidRPr="00773C12">
              <w:rPr>
                <w:sz w:val="22"/>
                <w:szCs w:val="22"/>
              </w:rPr>
              <w:t xml:space="preserve">Darbo procesas: </w:t>
            </w:r>
          </w:p>
          <w:p w14:paraId="5C479259" w14:textId="77777777" w:rsidR="0040059A" w:rsidRPr="00773C12" w:rsidRDefault="0040059A" w:rsidP="0040059A">
            <w:pPr>
              <w:widowControl w:val="0"/>
              <w:overflowPunct w:val="0"/>
              <w:jc w:val="both"/>
              <w:rPr>
                <w:sz w:val="22"/>
                <w:szCs w:val="22"/>
              </w:rPr>
            </w:pPr>
            <w:r w:rsidRPr="00773C12">
              <w:rPr>
                <w:sz w:val="22"/>
                <w:szCs w:val="22"/>
              </w:rPr>
              <w:t>- Iškirsti krūmus rankiniu ar mechanizuotu būdu.</w:t>
            </w:r>
          </w:p>
          <w:p w14:paraId="40C65260" w14:textId="77777777" w:rsidR="0040059A" w:rsidRPr="00773C12" w:rsidRDefault="0040059A" w:rsidP="0040059A">
            <w:pPr>
              <w:widowControl w:val="0"/>
              <w:overflowPunct w:val="0"/>
              <w:jc w:val="both"/>
              <w:rPr>
                <w:sz w:val="22"/>
                <w:szCs w:val="22"/>
              </w:rPr>
            </w:pPr>
            <w:r w:rsidRPr="00773C12">
              <w:rPr>
                <w:sz w:val="22"/>
                <w:szCs w:val="22"/>
              </w:rPr>
              <w:t xml:space="preserve">- Pakrauti į krovininį automobilį, išvežti ir utilizuoti. </w:t>
            </w:r>
          </w:p>
        </w:tc>
      </w:tr>
      <w:tr w:rsidR="0040059A" w:rsidRPr="00773C12" w14:paraId="63568683" w14:textId="77777777" w:rsidTr="55021DF8">
        <w:trPr>
          <w:trHeight w:val="918"/>
        </w:trPr>
        <w:tc>
          <w:tcPr>
            <w:tcW w:w="704" w:type="dxa"/>
            <w:tcBorders>
              <w:top w:val="single" w:sz="4" w:space="0" w:color="auto"/>
              <w:left w:val="single" w:sz="4" w:space="0" w:color="auto"/>
              <w:bottom w:val="single" w:sz="4" w:space="0" w:color="auto"/>
              <w:right w:val="single" w:sz="4" w:space="0" w:color="auto"/>
            </w:tcBorders>
            <w:vAlign w:val="center"/>
          </w:tcPr>
          <w:p w14:paraId="7016501A" w14:textId="77777777" w:rsidR="0040059A" w:rsidRPr="00773C12" w:rsidRDefault="0040059A" w:rsidP="0040059A">
            <w:pPr>
              <w:ind w:right="-14"/>
              <w:jc w:val="center"/>
              <w:rPr>
                <w:sz w:val="22"/>
                <w:szCs w:val="22"/>
              </w:rPr>
            </w:pPr>
            <w:r w:rsidRPr="00773C12">
              <w:rPr>
                <w:sz w:val="22"/>
                <w:szCs w:val="22"/>
              </w:rPr>
              <w:t>9.2.</w:t>
            </w:r>
          </w:p>
        </w:tc>
        <w:tc>
          <w:tcPr>
            <w:tcW w:w="3232" w:type="dxa"/>
            <w:tcBorders>
              <w:top w:val="single" w:sz="4" w:space="0" w:color="auto"/>
              <w:left w:val="single" w:sz="4" w:space="0" w:color="auto"/>
              <w:bottom w:val="single" w:sz="4" w:space="0" w:color="auto"/>
              <w:right w:val="single" w:sz="4" w:space="0" w:color="auto"/>
            </w:tcBorders>
            <w:vAlign w:val="center"/>
          </w:tcPr>
          <w:p w14:paraId="230BEFF5" w14:textId="77777777" w:rsidR="0040059A" w:rsidRPr="00773C12" w:rsidRDefault="0040059A" w:rsidP="0040059A">
            <w:pPr>
              <w:pStyle w:val="Logo"/>
              <w:widowControl w:val="0"/>
              <w:rPr>
                <w:bCs/>
                <w:sz w:val="22"/>
                <w:szCs w:val="22"/>
              </w:rPr>
            </w:pPr>
            <w:r w:rsidRPr="00773C12">
              <w:rPr>
                <w:bCs/>
                <w:sz w:val="22"/>
                <w:szCs w:val="22"/>
              </w:rPr>
              <w:t>Kelmų šalinimas</w:t>
            </w:r>
          </w:p>
        </w:tc>
        <w:tc>
          <w:tcPr>
            <w:tcW w:w="850" w:type="dxa"/>
            <w:tcBorders>
              <w:top w:val="single" w:sz="4" w:space="0" w:color="auto"/>
              <w:left w:val="single" w:sz="4" w:space="0" w:color="auto"/>
              <w:bottom w:val="single" w:sz="4" w:space="0" w:color="auto"/>
              <w:right w:val="single" w:sz="4" w:space="0" w:color="auto"/>
            </w:tcBorders>
            <w:vAlign w:val="center"/>
          </w:tcPr>
          <w:p w14:paraId="1C013CE2" w14:textId="77777777" w:rsidR="0040059A" w:rsidRPr="00773C12" w:rsidRDefault="0040059A" w:rsidP="0040059A">
            <w:pPr>
              <w:jc w:val="center"/>
              <w:rPr>
                <w:sz w:val="22"/>
                <w:szCs w:val="22"/>
              </w:rPr>
            </w:pPr>
            <w:r w:rsidRPr="00773C12">
              <w:rPr>
                <w:sz w:val="22"/>
                <w:szCs w:val="22"/>
              </w:rPr>
              <w:t>10 vnt.</w:t>
            </w:r>
          </w:p>
        </w:tc>
        <w:tc>
          <w:tcPr>
            <w:tcW w:w="4819" w:type="dxa"/>
            <w:tcBorders>
              <w:top w:val="single" w:sz="4" w:space="0" w:color="auto"/>
              <w:left w:val="single" w:sz="4" w:space="0" w:color="auto"/>
              <w:bottom w:val="single" w:sz="4" w:space="0" w:color="auto"/>
              <w:right w:val="single" w:sz="4" w:space="0" w:color="auto"/>
            </w:tcBorders>
            <w:vAlign w:val="center"/>
          </w:tcPr>
          <w:p w14:paraId="76896A63" w14:textId="77777777" w:rsidR="0040059A" w:rsidRPr="00773C12" w:rsidRDefault="0040059A" w:rsidP="0040059A">
            <w:pPr>
              <w:widowControl w:val="0"/>
              <w:overflowPunct w:val="0"/>
              <w:jc w:val="both"/>
              <w:rPr>
                <w:sz w:val="22"/>
                <w:szCs w:val="22"/>
              </w:rPr>
            </w:pPr>
            <w:r w:rsidRPr="00773C12">
              <w:rPr>
                <w:sz w:val="22"/>
                <w:szCs w:val="22"/>
              </w:rPr>
              <w:t>Iki 19 cm skersmens kelmų šalinimas.</w:t>
            </w:r>
          </w:p>
          <w:p w14:paraId="10C35253" w14:textId="77777777" w:rsidR="0040059A" w:rsidRPr="00773C12" w:rsidRDefault="0040059A" w:rsidP="0040059A">
            <w:pPr>
              <w:widowControl w:val="0"/>
              <w:overflowPunct w:val="0"/>
              <w:jc w:val="both"/>
              <w:rPr>
                <w:sz w:val="22"/>
                <w:szCs w:val="22"/>
              </w:rPr>
            </w:pPr>
            <w:r w:rsidRPr="00773C12">
              <w:rPr>
                <w:sz w:val="22"/>
                <w:szCs w:val="22"/>
              </w:rPr>
              <w:t>Darbo procesas:</w:t>
            </w:r>
          </w:p>
          <w:p w14:paraId="303A0575" w14:textId="2D569D03" w:rsidR="0040059A" w:rsidRPr="00773C12" w:rsidRDefault="0040059A" w:rsidP="0040059A">
            <w:pPr>
              <w:widowControl w:val="0"/>
              <w:overflowPunct w:val="0"/>
              <w:jc w:val="both"/>
              <w:rPr>
                <w:sz w:val="22"/>
                <w:szCs w:val="22"/>
              </w:rPr>
            </w:pPr>
            <w:r w:rsidRPr="55021DF8">
              <w:rPr>
                <w:sz w:val="22"/>
                <w:szCs w:val="22"/>
              </w:rPr>
              <w:t>- kelmų atkasimas, rovimas mechanizuotu būdu arba frezavimas. Susidariusių atliekų utilizavimas</w:t>
            </w:r>
            <w:r w:rsidR="50B0A3BB" w:rsidRPr="55021DF8">
              <w:rPr>
                <w:sz w:val="22"/>
                <w:szCs w:val="22"/>
              </w:rPr>
              <w:t>;</w:t>
            </w:r>
          </w:p>
          <w:p w14:paraId="3CF02209" w14:textId="77777777" w:rsidR="0040059A" w:rsidRPr="00773C12" w:rsidRDefault="0040059A" w:rsidP="0040059A">
            <w:pPr>
              <w:widowControl w:val="0"/>
              <w:overflowPunct w:val="0"/>
              <w:jc w:val="both"/>
              <w:rPr>
                <w:sz w:val="22"/>
                <w:szCs w:val="22"/>
              </w:rPr>
            </w:pPr>
            <w:r w:rsidRPr="00773C12">
              <w:rPr>
                <w:sz w:val="22"/>
                <w:szCs w:val="22"/>
              </w:rPr>
              <w:t>- duobių užpylimas išrovus kelmus.</w:t>
            </w:r>
          </w:p>
        </w:tc>
      </w:tr>
      <w:tr w:rsidR="0040059A" w:rsidRPr="00773C12" w14:paraId="19809F15" w14:textId="77777777" w:rsidTr="55021DF8">
        <w:trPr>
          <w:trHeight w:val="1517"/>
        </w:trPr>
        <w:tc>
          <w:tcPr>
            <w:tcW w:w="704" w:type="dxa"/>
            <w:tcBorders>
              <w:top w:val="single" w:sz="4" w:space="0" w:color="auto"/>
              <w:left w:val="single" w:sz="4" w:space="0" w:color="auto"/>
              <w:bottom w:val="single" w:sz="4" w:space="0" w:color="auto"/>
              <w:right w:val="single" w:sz="4" w:space="0" w:color="auto"/>
            </w:tcBorders>
            <w:vAlign w:val="center"/>
          </w:tcPr>
          <w:p w14:paraId="0973483A" w14:textId="77777777" w:rsidR="0040059A" w:rsidRPr="00773C12" w:rsidRDefault="0040059A" w:rsidP="0040059A">
            <w:pPr>
              <w:ind w:right="-14"/>
              <w:jc w:val="center"/>
              <w:rPr>
                <w:sz w:val="22"/>
                <w:szCs w:val="22"/>
              </w:rPr>
            </w:pPr>
            <w:r w:rsidRPr="00773C12">
              <w:rPr>
                <w:sz w:val="22"/>
                <w:szCs w:val="22"/>
              </w:rPr>
              <w:t>9.3.</w:t>
            </w:r>
          </w:p>
        </w:tc>
        <w:tc>
          <w:tcPr>
            <w:tcW w:w="3232" w:type="dxa"/>
            <w:tcBorders>
              <w:top w:val="single" w:sz="4" w:space="0" w:color="auto"/>
              <w:left w:val="single" w:sz="4" w:space="0" w:color="auto"/>
              <w:bottom w:val="single" w:sz="4" w:space="0" w:color="auto"/>
              <w:right w:val="single" w:sz="4" w:space="0" w:color="auto"/>
            </w:tcBorders>
            <w:vAlign w:val="center"/>
          </w:tcPr>
          <w:p w14:paraId="26A69D7B" w14:textId="77777777" w:rsidR="0040059A" w:rsidRPr="00773C12" w:rsidRDefault="0040059A" w:rsidP="0040059A">
            <w:pPr>
              <w:pStyle w:val="Logo"/>
              <w:widowControl w:val="0"/>
              <w:rPr>
                <w:sz w:val="22"/>
                <w:szCs w:val="22"/>
              </w:rPr>
            </w:pPr>
            <w:r w:rsidRPr="00773C12">
              <w:rPr>
                <w:bCs/>
                <w:sz w:val="22"/>
                <w:szCs w:val="22"/>
              </w:rPr>
              <w:t xml:space="preserve">Užslinkusio grunto griovyje pašalinimas, šlaitų </w:t>
            </w:r>
            <w:proofErr w:type="spellStart"/>
            <w:r w:rsidRPr="00773C12">
              <w:rPr>
                <w:bCs/>
                <w:sz w:val="22"/>
                <w:szCs w:val="22"/>
              </w:rPr>
              <w:t>planiravimas</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60F44B4D" w14:textId="77777777" w:rsidR="0040059A" w:rsidRPr="00773C12" w:rsidRDefault="0040059A" w:rsidP="0040059A">
            <w:pPr>
              <w:jc w:val="center"/>
              <w:rPr>
                <w:sz w:val="22"/>
                <w:szCs w:val="22"/>
              </w:rPr>
            </w:pPr>
            <w:r w:rsidRPr="00773C12">
              <w:rPr>
                <w:sz w:val="22"/>
                <w:szCs w:val="22"/>
              </w:rPr>
              <w:t>km</w:t>
            </w:r>
          </w:p>
        </w:tc>
        <w:tc>
          <w:tcPr>
            <w:tcW w:w="4819" w:type="dxa"/>
            <w:tcBorders>
              <w:top w:val="single" w:sz="4" w:space="0" w:color="auto"/>
              <w:left w:val="single" w:sz="4" w:space="0" w:color="auto"/>
              <w:bottom w:val="single" w:sz="4" w:space="0" w:color="auto"/>
              <w:right w:val="single" w:sz="4" w:space="0" w:color="auto"/>
            </w:tcBorders>
            <w:vAlign w:val="center"/>
          </w:tcPr>
          <w:p w14:paraId="16F9BE17" w14:textId="77777777" w:rsidR="0040059A" w:rsidRPr="00773C12" w:rsidRDefault="0040059A" w:rsidP="0040059A">
            <w:pPr>
              <w:widowControl w:val="0"/>
              <w:overflowPunct w:val="0"/>
              <w:jc w:val="both"/>
              <w:rPr>
                <w:sz w:val="22"/>
                <w:szCs w:val="22"/>
              </w:rPr>
            </w:pPr>
            <w:r w:rsidRPr="00773C12">
              <w:rPr>
                <w:sz w:val="22"/>
                <w:szCs w:val="22"/>
              </w:rPr>
              <w:t>Griovio profiliui atkurti mechanizuotu būdu.</w:t>
            </w:r>
          </w:p>
          <w:p w14:paraId="05FE282A" w14:textId="77777777" w:rsidR="0040059A" w:rsidRPr="00773C12" w:rsidRDefault="0040059A" w:rsidP="0040059A">
            <w:pPr>
              <w:widowControl w:val="0"/>
              <w:overflowPunct w:val="0"/>
              <w:jc w:val="both"/>
              <w:rPr>
                <w:sz w:val="22"/>
                <w:szCs w:val="22"/>
              </w:rPr>
            </w:pPr>
            <w:r w:rsidRPr="00773C12">
              <w:rPr>
                <w:sz w:val="22"/>
                <w:szCs w:val="22"/>
              </w:rPr>
              <w:t>Darbo procesas:</w:t>
            </w:r>
          </w:p>
          <w:p w14:paraId="02578264" w14:textId="77777777" w:rsidR="0040059A" w:rsidRPr="00773C12" w:rsidRDefault="0040059A" w:rsidP="0040059A">
            <w:pPr>
              <w:widowControl w:val="0"/>
              <w:overflowPunct w:val="0"/>
              <w:jc w:val="both"/>
              <w:rPr>
                <w:sz w:val="22"/>
                <w:szCs w:val="22"/>
              </w:rPr>
            </w:pPr>
            <w:r w:rsidRPr="00773C12">
              <w:rPr>
                <w:sz w:val="22"/>
                <w:szCs w:val="22"/>
              </w:rPr>
              <w:t xml:space="preserve">- griovio profilio nužymėjimas, pastatant </w:t>
            </w:r>
            <w:proofErr w:type="spellStart"/>
            <w:r w:rsidRPr="00773C12">
              <w:rPr>
                <w:sz w:val="22"/>
                <w:szCs w:val="22"/>
              </w:rPr>
              <w:t>šlaitinukus</w:t>
            </w:r>
            <w:proofErr w:type="spellEnd"/>
            <w:r w:rsidRPr="00773C12">
              <w:rPr>
                <w:sz w:val="22"/>
                <w:szCs w:val="22"/>
              </w:rPr>
              <w:t>;</w:t>
            </w:r>
          </w:p>
          <w:p w14:paraId="7231F378" w14:textId="77777777" w:rsidR="0040059A" w:rsidRPr="00773C12" w:rsidRDefault="0040059A" w:rsidP="0040059A">
            <w:pPr>
              <w:widowControl w:val="0"/>
              <w:overflowPunct w:val="0"/>
              <w:jc w:val="both"/>
              <w:rPr>
                <w:sz w:val="22"/>
                <w:szCs w:val="22"/>
              </w:rPr>
            </w:pPr>
            <w:r w:rsidRPr="00773C12">
              <w:rPr>
                <w:sz w:val="22"/>
                <w:szCs w:val="22"/>
              </w:rPr>
              <w:t>- profilio atkūrimas, užslinkusį gruntą išstumiant mechanizuotai;</w:t>
            </w:r>
          </w:p>
          <w:p w14:paraId="015624D5" w14:textId="77777777" w:rsidR="0040059A" w:rsidRPr="00773C12" w:rsidRDefault="0040059A" w:rsidP="0040059A">
            <w:pPr>
              <w:widowControl w:val="0"/>
              <w:overflowPunct w:val="0"/>
              <w:jc w:val="both"/>
              <w:rPr>
                <w:sz w:val="22"/>
                <w:szCs w:val="22"/>
              </w:rPr>
            </w:pPr>
            <w:r w:rsidRPr="00773C12">
              <w:rPr>
                <w:sz w:val="22"/>
                <w:szCs w:val="22"/>
              </w:rPr>
              <w:t>- išstumto grunto išlyginimas;</w:t>
            </w:r>
          </w:p>
          <w:p w14:paraId="60CFA883" w14:textId="77777777" w:rsidR="0040059A" w:rsidRPr="00773C12" w:rsidRDefault="0040059A" w:rsidP="0040059A">
            <w:pPr>
              <w:widowControl w:val="0"/>
              <w:overflowPunct w:val="0"/>
              <w:jc w:val="both"/>
              <w:rPr>
                <w:sz w:val="22"/>
                <w:szCs w:val="22"/>
              </w:rPr>
            </w:pPr>
            <w:r w:rsidRPr="00773C12">
              <w:rPr>
                <w:sz w:val="22"/>
                <w:szCs w:val="22"/>
              </w:rPr>
              <w:t>- griovio nuolydžio patikrinimas.</w:t>
            </w:r>
          </w:p>
        </w:tc>
      </w:tr>
      <w:tr w:rsidR="0040059A" w:rsidRPr="00773C12" w14:paraId="5C6BFBAA" w14:textId="77777777" w:rsidTr="55021DF8">
        <w:trPr>
          <w:trHeight w:val="918"/>
        </w:trPr>
        <w:tc>
          <w:tcPr>
            <w:tcW w:w="704" w:type="dxa"/>
            <w:tcBorders>
              <w:top w:val="single" w:sz="4" w:space="0" w:color="auto"/>
              <w:left w:val="single" w:sz="4" w:space="0" w:color="auto"/>
              <w:bottom w:val="single" w:sz="4" w:space="0" w:color="auto"/>
              <w:right w:val="single" w:sz="4" w:space="0" w:color="auto"/>
            </w:tcBorders>
            <w:vAlign w:val="center"/>
          </w:tcPr>
          <w:p w14:paraId="7663A05F" w14:textId="77777777" w:rsidR="0040059A" w:rsidRPr="00773C12" w:rsidRDefault="0040059A" w:rsidP="0040059A">
            <w:pPr>
              <w:ind w:right="-14"/>
              <w:jc w:val="center"/>
              <w:rPr>
                <w:sz w:val="22"/>
                <w:szCs w:val="22"/>
              </w:rPr>
            </w:pPr>
            <w:r w:rsidRPr="00773C12">
              <w:rPr>
                <w:sz w:val="22"/>
                <w:szCs w:val="22"/>
              </w:rPr>
              <w:t>9.4.</w:t>
            </w:r>
          </w:p>
        </w:tc>
        <w:tc>
          <w:tcPr>
            <w:tcW w:w="3232" w:type="dxa"/>
            <w:tcBorders>
              <w:top w:val="single" w:sz="4" w:space="0" w:color="auto"/>
              <w:left w:val="single" w:sz="4" w:space="0" w:color="auto"/>
              <w:bottom w:val="single" w:sz="4" w:space="0" w:color="auto"/>
              <w:right w:val="single" w:sz="4" w:space="0" w:color="auto"/>
            </w:tcBorders>
            <w:vAlign w:val="center"/>
            <w:hideMark/>
          </w:tcPr>
          <w:p w14:paraId="670C621B" w14:textId="77777777" w:rsidR="0040059A" w:rsidRPr="00773C12" w:rsidRDefault="0040059A" w:rsidP="0040059A">
            <w:pPr>
              <w:pStyle w:val="Logo"/>
              <w:widowControl w:val="0"/>
              <w:rPr>
                <w:sz w:val="22"/>
                <w:szCs w:val="22"/>
              </w:rPr>
            </w:pPr>
            <w:r w:rsidRPr="00773C12">
              <w:rPr>
                <w:sz w:val="22"/>
                <w:szCs w:val="22"/>
              </w:rPr>
              <w:t>Grunto kasimo ekskavatoriumi ir iškasto grunto paskleidimo buldozeriu darbai</w:t>
            </w:r>
          </w:p>
        </w:tc>
        <w:tc>
          <w:tcPr>
            <w:tcW w:w="850" w:type="dxa"/>
            <w:tcBorders>
              <w:top w:val="single" w:sz="4" w:space="0" w:color="auto"/>
              <w:left w:val="single" w:sz="4" w:space="0" w:color="auto"/>
              <w:bottom w:val="single" w:sz="4" w:space="0" w:color="auto"/>
              <w:right w:val="single" w:sz="4" w:space="0" w:color="auto"/>
            </w:tcBorders>
            <w:vAlign w:val="center"/>
            <w:hideMark/>
          </w:tcPr>
          <w:p w14:paraId="611CA0EA" w14:textId="77777777" w:rsidR="0040059A" w:rsidRPr="00773C12" w:rsidRDefault="0040059A" w:rsidP="0040059A">
            <w:pPr>
              <w:jc w:val="center"/>
              <w:rPr>
                <w:sz w:val="22"/>
                <w:szCs w:val="22"/>
              </w:rPr>
            </w:pPr>
            <w:r w:rsidRPr="00773C12">
              <w:rPr>
                <w:sz w:val="22"/>
                <w:szCs w:val="22"/>
              </w:rPr>
              <w:t>100 m</w:t>
            </w:r>
            <w:r w:rsidRPr="00773C12">
              <w:rPr>
                <w:sz w:val="22"/>
                <w:szCs w:val="22"/>
                <w:vertAlign w:val="superscript"/>
              </w:rPr>
              <w:t>3</w:t>
            </w:r>
          </w:p>
        </w:tc>
        <w:tc>
          <w:tcPr>
            <w:tcW w:w="4819" w:type="dxa"/>
            <w:tcBorders>
              <w:top w:val="single" w:sz="4" w:space="0" w:color="auto"/>
              <w:left w:val="single" w:sz="4" w:space="0" w:color="auto"/>
              <w:bottom w:val="single" w:sz="4" w:space="0" w:color="auto"/>
              <w:right w:val="single" w:sz="4" w:space="0" w:color="auto"/>
            </w:tcBorders>
            <w:hideMark/>
          </w:tcPr>
          <w:p w14:paraId="22561B8F" w14:textId="77777777" w:rsidR="0040059A" w:rsidRPr="00773C12" w:rsidRDefault="0040059A" w:rsidP="0040059A">
            <w:pPr>
              <w:ind w:left="-51"/>
              <w:rPr>
                <w:sz w:val="22"/>
                <w:szCs w:val="22"/>
              </w:rPr>
            </w:pPr>
            <w:r w:rsidRPr="00773C12">
              <w:rPr>
                <w:sz w:val="22"/>
                <w:szCs w:val="22"/>
              </w:rPr>
              <w:t>Griovių, užaukštėjusių kelkraščių ir kt. kasimas ekskavatoriumi ir iškasto grunto paskleidimas buldozeriu.</w:t>
            </w:r>
          </w:p>
        </w:tc>
      </w:tr>
      <w:tr w:rsidR="0040059A" w:rsidRPr="00773C12" w14:paraId="34DAC9E2" w14:textId="77777777" w:rsidTr="55021DF8">
        <w:trPr>
          <w:trHeight w:val="918"/>
        </w:trPr>
        <w:tc>
          <w:tcPr>
            <w:tcW w:w="704" w:type="dxa"/>
            <w:tcBorders>
              <w:top w:val="single" w:sz="4" w:space="0" w:color="auto"/>
              <w:left w:val="single" w:sz="4" w:space="0" w:color="auto"/>
              <w:bottom w:val="single" w:sz="4" w:space="0" w:color="auto"/>
              <w:right w:val="single" w:sz="4" w:space="0" w:color="auto"/>
            </w:tcBorders>
            <w:vAlign w:val="center"/>
          </w:tcPr>
          <w:p w14:paraId="35A283DF" w14:textId="77777777" w:rsidR="0040059A" w:rsidRPr="00773C12" w:rsidRDefault="0040059A" w:rsidP="0040059A">
            <w:pPr>
              <w:ind w:right="-14"/>
              <w:jc w:val="center"/>
              <w:rPr>
                <w:sz w:val="22"/>
                <w:szCs w:val="22"/>
              </w:rPr>
            </w:pPr>
            <w:r w:rsidRPr="00773C12">
              <w:rPr>
                <w:sz w:val="22"/>
                <w:szCs w:val="22"/>
              </w:rPr>
              <w:t>9.5.</w:t>
            </w:r>
          </w:p>
        </w:tc>
        <w:tc>
          <w:tcPr>
            <w:tcW w:w="3232" w:type="dxa"/>
            <w:tcBorders>
              <w:top w:val="single" w:sz="4" w:space="0" w:color="auto"/>
              <w:left w:val="single" w:sz="4" w:space="0" w:color="auto"/>
              <w:bottom w:val="single" w:sz="4" w:space="0" w:color="auto"/>
              <w:right w:val="single" w:sz="4" w:space="0" w:color="auto"/>
            </w:tcBorders>
            <w:vAlign w:val="center"/>
          </w:tcPr>
          <w:p w14:paraId="36A9D70E" w14:textId="2F2C3EF5" w:rsidR="0040059A" w:rsidRPr="00773C12" w:rsidRDefault="0040059A" w:rsidP="55021DF8">
            <w:pPr>
              <w:pStyle w:val="Logo"/>
              <w:widowControl w:val="0"/>
              <w:rPr>
                <w:sz w:val="22"/>
                <w:szCs w:val="22"/>
              </w:rPr>
            </w:pPr>
            <w:r w:rsidRPr="55021DF8">
              <w:rPr>
                <w:sz w:val="22"/>
                <w:szCs w:val="22"/>
              </w:rPr>
              <w:t>Kasimas ekskavatoriumi, pakrovimas į savivarčius, vežiojimas iki 3 km ir darbas sąvartoje</w:t>
            </w:r>
          </w:p>
        </w:tc>
        <w:tc>
          <w:tcPr>
            <w:tcW w:w="850" w:type="dxa"/>
            <w:tcBorders>
              <w:top w:val="single" w:sz="4" w:space="0" w:color="auto"/>
              <w:left w:val="single" w:sz="4" w:space="0" w:color="auto"/>
              <w:bottom w:val="single" w:sz="4" w:space="0" w:color="auto"/>
              <w:right w:val="single" w:sz="4" w:space="0" w:color="auto"/>
            </w:tcBorders>
            <w:vAlign w:val="center"/>
          </w:tcPr>
          <w:p w14:paraId="2CAC1425" w14:textId="77777777" w:rsidR="0040059A" w:rsidRPr="00773C12" w:rsidRDefault="0040059A" w:rsidP="0040059A">
            <w:pPr>
              <w:jc w:val="center"/>
              <w:rPr>
                <w:sz w:val="22"/>
                <w:szCs w:val="22"/>
              </w:rPr>
            </w:pPr>
            <w:r w:rsidRPr="00773C12">
              <w:rPr>
                <w:sz w:val="22"/>
                <w:szCs w:val="22"/>
              </w:rPr>
              <w:t>1000 m</w:t>
            </w:r>
            <w:r w:rsidRPr="00773C12">
              <w:rPr>
                <w:sz w:val="22"/>
                <w:szCs w:val="22"/>
                <w:vertAlign w:val="superscript"/>
              </w:rPr>
              <w:t>3</w:t>
            </w:r>
          </w:p>
        </w:tc>
        <w:tc>
          <w:tcPr>
            <w:tcW w:w="4819" w:type="dxa"/>
            <w:tcBorders>
              <w:top w:val="single" w:sz="4" w:space="0" w:color="auto"/>
              <w:left w:val="single" w:sz="4" w:space="0" w:color="auto"/>
              <w:bottom w:val="single" w:sz="4" w:space="0" w:color="auto"/>
              <w:right w:val="single" w:sz="4" w:space="0" w:color="auto"/>
            </w:tcBorders>
            <w:vAlign w:val="center"/>
          </w:tcPr>
          <w:p w14:paraId="608DA409" w14:textId="4F780D7A" w:rsidR="0040059A" w:rsidRPr="00773C12" w:rsidRDefault="0040059A" w:rsidP="0040059A">
            <w:pPr>
              <w:widowControl w:val="0"/>
              <w:overflowPunct w:val="0"/>
              <w:jc w:val="both"/>
              <w:rPr>
                <w:sz w:val="22"/>
                <w:szCs w:val="22"/>
              </w:rPr>
            </w:pPr>
            <w:r w:rsidRPr="55021DF8">
              <w:rPr>
                <w:sz w:val="22"/>
                <w:szCs w:val="22"/>
              </w:rPr>
              <w:t>Grunto kasimas ekskavatoriumi, pakraunant į savivarčius. Grunto pervežimas ir iškrovimas. Grunto sąvartoje perstūmimas ir išlyginimas ir kt. pagalbiniai darbai.</w:t>
            </w:r>
          </w:p>
        </w:tc>
      </w:tr>
      <w:tr w:rsidR="0040059A" w:rsidRPr="00773C12" w14:paraId="5DEE8577" w14:textId="77777777" w:rsidTr="55021DF8">
        <w:trPr>
          <w:trHeight w:val="282"/>
        </w:trPr>
        <w:tc>
          <w:tcPr>
            <w:tcW w:w="704" w:type="dxa"/>
            <w:tcBorders>
              <w:top w:val="single" w:sz="4" w:space="0" w:color="auto"/>
              <w:left w:val="single" w:sz="4" w:space="0" w:color="auto"/>
              <w:bottom w:val="single" w:sz="4" w:space="0" w:color="auto"/>
              <w:right w:val="single" w:sz="4" w:space="0" w:color="auto"/>
            </w:tcBorders>
            <w:vAlign w:val="center"/>
          </w:tcPr>
          <w:p w14:paraId="487FAA0F" w14:textId="77777777" w:rsidR="0040059A" w:rsidRPr="00773C12" w:rsidRDefault="0040059A" w:rsidP="0040059A">
            <w:pPr>
              <w:jc w:val="center"/>
              <w:rPr>
                <w:sz w:val="22"/>
                <w:szCs w:val="22"/>
              </w:rPr>
            </w:pPr>
            <w:r w:rsidRPr="00773C12">
              <w:rPr>
                <w:sz w:val="22"/>
                <w:szCs w:val="22"/>
              </w:rPr>
              <w:t>9.6.</w:t>
            </w:r>
          </w:p>
        </w:tc>
        <w:tc>
          <w:tcPr>
            <w:tcW w:w="3232" w:type="dxa"/>
            <w:tcBorders>
              <w:top w:val="single" w:sz="4" w:space="0" w:color="auto"/>
              <w:left w:val="single" w:sz="4" w:space="0" w:color="auto"/>
              <w:bottom w:val="single" w:sz="4" w:space="0" w:color="auto"/>
              <w:right w:val="single" w:sz="4" w:space="0" w:color="auto"/>
            </w:tcBorders>
            <w:vAlign w:val="center"/>
          </w:tcPr>
          <w:p w14:paraId="64ABDBD0" w14:textId="4BA9DE4E" w:rsidR="0040059A" w:rsidRPr="00773C12" w:rsidRDefault="0040059A" w:rsidP="0040059A">
            <w:pPr>
              <w:pStyle w:val="Logo"/>
              <w:widowControl w:val="0"/>
              <w:rPr>
                <w:sz w:val="22"/>
                <w:szCs w:val="22"/>
              </w:rPr>
            </w:pPr>
            <w:r w:rsidRPr="55021DF8">
              <w:rPr>
                <w:sz w:val="22"/>
                <w:szCs w:val="22"/>
              </w:rPr>
              <w:t>Kelkraščio išorinės briaunos atstatymas, naudojant greiderį</w:t>
            </w:r>
          </w:p>
        </w:tc>
        <w:tc>
          <w:tcPr>
            <w:tcW w:w="850" w:type="dxa"/>
            <w:tcBorders>
              <w:top w:val="single" w:sz="4" w:space="0" w:color="auto"/>
              <w:left w:val="single" w:sz="4" w:space="0" w:color="auto"/>
              <w:bottom w:val="single" w:sz="4" w:space="0" w:color="auto"/>
              <w:right w:val="single" w:sz="4" w:space="0" w:color="auto"/>
            </w:tcBorders>
            <w:vAlign w:val="center"/>
          </w:tcPr>
          <w:p w14:paraId="301C96A7" w14:textId="77777777" w:rsidR="0040059A" w:rsidRPr="00773C12" w:rsidRDefault="0040059A" w:rsidP="0040059A">
            <w:pPr>
              <w:jc w:val="center"/>
              <w:rPr>
                <w:sz w:val="22"/>
                <w:szCs w:val="22"/>
              </w:rPr>
            </w:pPr>
            <w:r w:rsidRPr="00773C12">
              <w:rPr>
                <w:sz w:val="22"/>
                <w:szCs w:val="22"/>
              </w:rPr>
              <w:t>km</w:t>
            </w:r>
          </w:p>
        </w:tc>
        <w:tc>
          <w:tcPr>
            <w:tcW w:w="4819" w:type="dxa"/>
            <w:tcBorders>
              <w:top w:val="single" w:sz="4" w:space="0" w:color="auto"/>
              <w:left w:val="single" w:sz="4" w:space="0" w:color="auto"/>
              <w:bottom w:val="single" w:sz="4" w:space="0" w:color="auto"/>
              <w:right w:val="single" w:sz="4" w:space="0" w:color="auto"/>
            </w:tcBorders>
            <w:vAlign w:val="center"/>
          </w:tcPr>
          <w:p w14:paraId="53CC4136" w14:textId="0D23447A" w:rsidR="0040059A" w:rsidRPr="00773C12" w:rsidRDefault="67B88680" w:rsidP="55021DF8">
            <w:pPr>
              <w:ind w:left="-51"/>
              <w:jc w:val="both"/>
              <w:rPr>
                <w:sz w:val="22"/>
                <w:szCs w:val="22"/>
              </w:rPr>
            </w:pPr>
            <w:r w:rsidRPr="55021DF8">
              <w:rPr>
                <w:sz w:val="22"/>
                <w:szCs w:val="22"/>
              </w:rPr>
              <w:t>G</w:t>
            </w:r>
            <w:r w:rsidR="0040059A" w:rsidRPr="55021DF8">
              <w:rPr>
                <w:sz w:val="22"/>
                <w:szCs w:val="22"/>
              </w:rPr>
              <w:t>reideriu nupjauti nelygumus, velėną nuo išorinės kelkraščio briaunos. Velėnas pakrauti ir išvežti. Atstatyti kelkraščio plotį pagal volą, lyginant rankiniu būdu.</w:t>
            </w:r>
          </w:p>
        </w:tc>
      </w:tr>
      <w:tr w:rsidR="0040059A" w:rsidRPr="00773C12" w14:paraId="38ECEF23" w14:textId="77777777" w:rsidTr="55021DF8">
        <w:trPr>
          <w:trHeight w:val="564"/>
        </w:trPr>
        <w:tc>
          <w:tcPr>
            <w:tcW w:w="704" w:type="dxa"/>
            <w:tcBorders>
              <w:top w:val="single" w:sz="4" w:space="0" w:color="auto"/>
              <w:left w:val="single" w:sz="4" w:space="0" w:color="auto"/>
              <w:bottom w:val="single" w:sz="4" w:space="0" w:color="auto"/>
              <w:right w:val="single" w:sz="4" w:space="0" w:color="auto"/>
            </w:tcBorders>
            <w:vAlign w:val="center"/>
          </w:tcPr>
          <w:p w14:paraId="2282FFB2" w14:textId="77777777" w:rsidR="0040059A" w:rsidRPr="00773C12" w:rsidRDefault="0040059A" w:rsidP="0040059A">
            <w:pPr>
              <w:ind w:right="-14"/>
              <w:jc w:val="center"/>
              <w:rPr>
                <w:sz w:val="22"/>
                <w:szCs w:val="22"/>
              </w:rPr>
            </w:pPr>
            <w:r w:rsidRPr="00773C12">
              <w:rPr>
                <w:sz w:val="22"/>
                <w:szCs w:val="22"/>
              </w:rPr>
              <w:t>9.7.</w:t>
            </w:r>
          </w:p>
        </w:tc>
        <w:tc>
          <w:tcPr>
            <w:tcW w:w="3232" w:type="dxa"/>
            <w:tcBorders>
              <w:top w:val="single" w:sz="4" w:space="0" w:color="auto"/>
              <w:left w:val="single" w:sz="4" w:space="0" w:color="auto"/>
              <w:bottom w:val="single" w:sz="4" w:space="0" w:color="auto"/>
              <w:right w:val="single" w:sz="4" w:space="0" w:color="auto"/>
            </w:tcBorders>
            <w:vAlign w:val="center"/>
            <w:hideMark/>
          </w:tcPr>
          <w:p w14:paraId="169824DC" w14:textId="77777777" w:rsidR="0040059A" w:rsidRPr="00773C12" w:rsidRDefault="0040059A" w:rsidP="0040059A">
            <w:pPr>
              <w:pStyle w:val="Logo"/>
              <w:widowControl w:val="0"/>
              <w:rPr>
                <w:sz w:val="22"/>
                <w:szCs w:val="22"/>
              </w:rPr>
            </w:pPr>
            <w:r w:rsidRPr="00773C12">
              <w:rPr>
                <w:sz w:val="22"/>
                <w:szCs w:val="22"/>
              </w:rPr>
              <w:t>Kelkraščių iš birių medžiagų paaukštėjimų pašalinimo paskleidžiant kelio dangoje darbai</w:t>
            </w:r>
          </w:p>
        </w:tc>
        <w:tc>
          <w:tcPr>
            <w:tcW w:w="850" w:type="dxa"/>
            <w:tcBorders>
              <w:top w:val="single" w:sz="4" w:space="0" w:color="auto"/>
              <w:left w:val="single" w:sz="4" w:space="0" w:color="auto"/>
              <w:bottom w:val="single" w:sz="4" w:space="0" w:color="auto"/>
              <w:right w:val="single" w:sz="4" w:space="0" w:color="auto"/>
            </w:tcBorders>
            <w:vAlign w:val="center"/>
            <w:hideMark/>
          </w:tcPr>
          <w:p w14:paraId="65CAD38D" w14:textId="0603951D" w:rsidR="0040059A" w:rsidRPr="00773C12" w:rsidRDefault="0040059A" w:rsidP="0040059A">
            <w:pPr>
              <w:jc w:val="center"/>
              <w:rPr>
                <w:sz w:val="22"/>
                <w:szCs w:val="22"/>
              </w:rPr>
            </w:pPr>
            <w:r w:rsidRPr="00773C12">
              <w:rPr>
                <w:sz w:val="22"/>
                <w:szCs w:val="22"/>
              </w:rPr>
              <w:t>1 km</w:t>
            </w:r>
          </w:p>
        </w:tc>
        <w:tc>
          <w:tcPr>
            <w:tcW w:w="4819" w:type="dxa"/>
            <w:tcBorders>
              <w:top w:val="single" w:sz="4" w:space="0" w:color="auto"/>
              <w:left w:val="single" w:sz="4" w:space="0" w:color="auto"/>
              <w:bottom w:val="single" w:sz="4" w:space="0" w:color="auto"/>
              <w:right w:val="single" w:sz="4" w:space="0" w:color="auto"/>
            </w:tcBorders>
            <w:vAlign w:val="center"/>
            <w:hideMark/>
          </w:tcPr>
          <w:p w14:paraId="3122BAF0" w14:textId="77777777" w:rsidR="0040059A" w:rsidRPr="00773C12" w:rsidRDefault="0040059A" w:rsidP="0040059A">
            <w:pPr>
              <w:ind w:left="-51"/>
              <w:jc w:val="both"/>
              <w:rPr>
                <w:sz w:val="22"/>
                <w:szCs w:val="22"/>
              </w:rPr>
            </w:pPr>
            <w:r w:rsidRPr="00773C12">
              <w:rPr>
                <w:sz w:val="22"/>
                <w:szCs w:val="22"/>
              </w:rPr>
              <w:t>Kelkraščių, kurie yra iškilę aukščiau už esantį kelio dangos profilį, nuėmimas vykdomas greideriu, formuojant kelkraštį su nuolydžiu iki 6 %, neleidžiant jam iškilti aukščiau žvyro dangos ir užtikrinant vandens nutekėjimą nuo kelio.</w:t>
            </w:r>
          </w:p>
          <w:p w14:paraId="1C6A668D" w14:textId="77777777" w:rsidR="0040059A" w:rsidRPr="00773C12" w:rsidRDefault="0040059A" w:rsidP="0040059A">
            <w:pPr>
              <w:ind w:left="-51"/>
              <w:jc w:val="both"/>
              <w:rPr>
                <w:sz w:val="22"/>
                <w:szCs w:val="22"/>
              </w:rPr>
            </w:pPr>
            <w:r w:rsidRPr="00773C12">
              <w:rPr>
                <w:sz w:val="22"/>
                <w:szCs w:val="22"/>
              </w:rPr>
              <w:t>Įkainis už darbą turės būti pateiktas eurais už 1 km 1 pravažiavimą.</w:t>
            </w:r>
          </w:p>
        </w:tc>
      </w:tr>
      <w:tr w:rsidR="0040059A" w:rsidRPr="00773C12" w14:paraId="569EFBB1" w14:textId="77777777" w:rsidTr="55021DF8">
        <w:trPr>
          <w:trHeight w:val="282"/>
        </w:trPr>
        <w:tc>
          <w:tcPr>
            <w:tcW w:w="704" w:type="dxa"/>
            <w:tcBorders>
              <w:top w:val="single" w:sz="4" w:space="0" w:color="auto"/>
              <w:left w:val="single" w:sz="4" w:space="0" w:color="auto"/>
              <w:bottom w:val="single" w:sz="4" w:space="0" w:color="auto"/>
              <w:right w:val="single" w:sz="4" w:space="0" w:color="auto"/>
            </w:tcBorders>
            <w:vAlign w:val="center"/>
          </w:tcPr>
          <w:p w14:paraId="749EE93A" w14:textId="77777777" w:rsidR="0040059A" w:rsidRPr="00773C12" w:rsidRDefault="0040059A" w:rsidP="0040059A">
            <w:pPr>
              <w:jc w:val="center"/>
              <w:rPr>
                <w:sz w:val="22"/>
                <w:szCs w:val="22"/>
              </w:rPr>
            </w:pPr>
            <w:r w:rsidRPr="00773C12">
              <w:rPr>
                <w:sz w:val="22"/>
                <w:szCs w:val="22"/>
              </w:rPr>
              <w:lastRenderedPageBreak/>
              <w:t>9.8.</w:t>
            </w:r>
          </w:p>
        </w:tc>
        <w:tc>
          <w:tcPr>
            <w:tcW w:w="3232" w:type="dxa"/>
            <w:tcBorders>
              <w:top w:val="single" w:sz="4" w:space="0" w:color="auto"/>
              <w:left w:val="single" w:sz="4" w:space="0" w:color="auto"/>
              <w:bottom w:val="single" w:sz="4" w:space="0" w:color="auto"/>
              <w:right w:val="single" w:sz="4" w:space="0" w:color="auto"/>
            </w:tcBorders>
            <w:vAlign w:val="center"/>
          </w:tcPr>
          <w:p w14:paraId="0F665C45" w14:textId="77777777" w:rsidR="0040059A" w:rsidRPr="00773C12" w:rsidRDefault="0040059A" w:rsidP="0040059A">
            <w:pPr>
              <w:pStyle w:val="Logo"/>
              <w:widowControl w:val="0"/>
              <w:rPr>
                <w:sz w:val="22"/>
                <w:szCs w:val="22"/>
              </w:rPr>
            </w:pPr>
            <w:r w:rsidRPr="00773C12">
              <w:rPr>
                <w:sz w:val="22"/>
                <w:szCs w:val="22"/>
              </w:rPr>
              <w:t>Skaldos pagrindo sluoksnio iš nesurištojo mineralinių medžiagų mišinio įrengimas</w:t>
            </w:r>
          </w:p>
        </w:tc>
        <w:tc>
          <w:tcPr>
            <w:tcW w:w="850" w:type="dxa"/>
            <w:tcBorders>
              <w:top w:val="single" w:sz="4" w:space="0" w:color="auto"/>
              <w:left w:val="single" w:sz="4" w:space="0" w:color="auto"/>
              <w:bottom w:val="single" w:sz="4" w:space="0" w:color="auto"/>
              <w:right w:val="single" w:sz="4" w:space="0" w:color="auto"/>
            </w:tcBorders>
            <w:vAlign w:val="center"/>
          </w:tcPr>
          <w:p w14:paraId="64EE82D4" w14:textId="77777777" w:rsidR="0040059A" w:rsidRPr="00773C12" w:rsidRDefault="0040059A" w:rsidP="0040059A">
            <w:pPr>
              <w:jc w:val="center"/>
              <w:rPr>
                <w:sz w:val="22"/>
                <w:szCs w:val="22"/>
              </w:rPr>
            </w:pPr>
            <w:r w:rsidRPr="00773C12">
              <w:rPr>
                <w:sz w:val="22"/>
                <w:szCs w:val="22"/>
              </w:rPr>
              <w:t>1 m</w:t>
            </w:r>
            <w:r w:rsidRPr="00773C12">
              <w:rPr>
                <w:sz w:val="22"/>
                <w:szCs w:val="22"/>
                <w:vertAlign w:val="superscript"/>
              </w:rPr>
              <w:t>3</w:t>
            </w:r>
          </w:p>
        </w:tc>
        <w:tc>
          <w:tcPr>
            <w:tcW w:w="4819" w:type="dxa"/>
            <w:tcBorders>
              <w:top w:val="single" w:sz="4" w:space="0" w:color="auto"/>
              <w:left w:val="single" w:sz="4" w:space="0" w:color="auto"/>
              <w:bottom w:val="single" w:sz="4" w:space="0" w:color="auto"/>
              <w:right w:val="single" w:sz="4" w:space="0" w:color="auto"/>
            </w:tcBorders>
            <w:vAlign w:val="center"/>
          </w:tcPr>
          <w:p w14:paraId="2D1DEEF6" w14:textId="77777777" w:rsidR="0040059A" w:rsidRPr="00773C12" w:rsidRDefault="0040059A" w:rsidP="0040059A">
            <w:pPr>
              <w:ind w:left="-51"/>
              <w:jc w:val="both"/>
              <w:rPr>
                <w:bCs/>
                <w:sz w:val="22"/>
                <w:szCs w:val="22"/>
              </w:rPr>
            </w:pPr>
            <w:r w:rsidRPr="00773C12">
              <w:rPr>
                <w:bCs/>
                <w:sz w:val="22"/>
                <w:szCs w:val="22"/>
              </w:rPr>
              <w:t xml:space="preserve">Kelio dangos konstrukcijos pagrindo sluoksnio atstatymas (užpilant </w:t>
            </w:r>
            <w:proofErr w:type="spellStart"/>
            <w:r w:rsidRPr="00773C12">
              <w:rPr>
                <w:bCs/>
                <w:sz w:val="22"/>
                <w:szCs w:val="22"/>
              </w:rPr>
              <w:t>išdaužas</w:t>
            </w:r>
            <w:proofErr w:type="spellEnd"/>
            <w:r w:rsidRPr="00773C12">
              <w:rPr>
                <w:bCs/>
                <w:sz w:val="22"/>
                <w:szCs w:val="22"/>
              </w:rPr>
              <w:t xml:space="preserve"> (išplovas) naujomis </w:t>
            </w:r>
            <w:r w:rsidRPr="00773C12">
              <w:rPr>
                <w:sz w:val="22"/>
                <w:szCs w:val="22"/>
              </w:rPr>
              <w:t>medžiagomis)</w:t>
            </w:r>
            <w:r w:rsidRPr="00773C12">
              <w:rPr>
                <w:bCs/>
                <w:sz w:val="22"/>
                <w:szCs w:val="22"/>
              </w:rPr>
              <w:t xml:space="preserve"> ar įrengimas iš nesurištuoju mineralinių medžiagų (žvyro ar kt.)) skaldos 0/45 arba 0/56 frakcijos mišiniu, sutankinant.</w:t>
            </w:r>
          </w:p>
          <w:p w14:paraId="70651514" w14:textId="77777777" w:rsidR="0040059A" w:rsidRPr="00773C12" w:rsidRDefault="0040059A" w:rsidP="0040059A">
            <w:pPr>
              <w:ind w:left="-51"/>
              <w:jc w:val="both"/>
              <w:rPr>
                <w:bCs/>
                <w:sz w:val="22"/>
                <w:szCs w:val="22"/>
              </w:rPr>
            </w:pPr>
            <w:r w:rsidRPr="00773C12">
              <w:rPr>
                <w:sz w:val="22"/>
                <w:szCs w:val="22"/>
              </w:rPr>
              <w:t xml:space="preserve">Darbo procesas: nuleisti vandenį (jei jis susikaupęs), išpilti reikiamą kiekį nesurištojo mineralinių medžiagų mišinio skaldos, 0/45 ar 0/56 frakcijos, paskleisti, užtaisytas vietas sutankinti. </w:t>
            </w:r>
          </w:p>
          <w:p w14:paraId="70E68591" w14:textId="77777777" w:rsidR="0040059A" w:rsidRPr="00773C12" w:rsidRDefault="0040059A" w:rsidP="0040059A">
            <w:pPr>
              <w:ind w:left="-51"/>
              <w:jc w:val="both"/>
              <w:rPr>
                <w:sz w:val="22"/>
                <w:szCs w:val="22"/>
              </w:rPr>
            </w:pPr>
            <w:r w:rsidRPr="00773C12">
              <w:rPr>
                <w:sz w:val="22"/>
                <w:szCs w:val="22"/>
              </w:rPr>
              <w:t>Į šį įkainį turi būti įskaičiuota: skalda, jos atvežimas, paskleidimas ir sutankinimas.</w:t>
            </w:r>
          </w:p>
        </w:tc>
      </w:tr>
      <w:tr w:rsidR="0040059A" w:rsidRPr="00773C12" w14:paraId="2C4DBEE8" w14:textId="77777777" w:rsidTr="55021DF8">
        <w:trPr>
          <w:trHeight w:val="1370"/>
        </w:trPr>
        <w:tc>
          <w:tcPr>
            <w:tcW w:w="704" w:type="dxa"/>
            <w:tcBorders>
              <w:top w:val="single" w:sz="4" w:space="0" w:color="auto"/>
              <w:left w:val="single" w:sz="4" w:space="0" w:color="auto"/>
              <w:bottom w:val="single" w:sz="4" w:space="0" w:color="auto"/>
              <w:right w:val="single" w:sz="4" w:space="0" w:color="auto"/>
            </w:tcBorders>
            <w:vAlign w:val="center"/>
            <w:hideMark/>
          </w:tcPr>
          <w:p w14:paraId="2C2AA46C" w14:textId="77777777" w:rsidR="0040059A" w:rsidRPr="00773C12" w:rsidRDefault="0040059A" w:rsidP="0040059A">
            <w:pPr>
              <w:jc w:val="center"/>
              <w:rPr>
                <w:sz w:val="22"/>
                <w:szCs w:val="22"/>
              </w:rPr>
            </w:pPr>
            <w:r w:rsidRPr="00773C12">
              <w:rPr>
                <w:sz w:val="22"/>
                <w:szCs w:val="22"/>
              </w:rPr>
              <w:t>9.9.</w:t>
            </w:r>
          </w:p>
        </w:tc>
        <w:tc>
          <w:tcPr>
            <w:tcW w:w="3232" w:type="dxa"/>
            <w:tcBorders>
              <w:top w:val="single" w:sz="4" w:space="0" w:color="auto"/>
              <w:left w:val="single" w:sz="4" w:space="0" w:color="auto"/>
              <w:bottom w:val="single" w:sz="4" w:space="0" w:color="auto"/>
              <w:right w:val="single" w:sz="4" w:space="0" w:color="auto"/>
            </w:tcBorders>
            <w:vAlign w:val="center"/>
            <w:hideMark/>
          </w:tcPr>
          <w:p w14:paraId="7AF28505" w14:textId="77777777" w:rsidR="0040059A" w:rsidRPr="00773C12" w:rsidRDefault="0040059A" w:rsidP="0040059A">
            <w:pPr>
              <w:pStyle w:val="Logo"/>
              <w:widowControl w:val="0"/>
              <w:rPr>
                <w:sz w:val="22"/>
                <w:szCs w:val="22"/>
              </w:rPr>
            </w:pPr>
            <w:r w:rsidRPr="00773C12">
              <w:rPr>
                <w:sz w:val="22"/>
                <w:szCs w:val="22"/>
              </w:rPr>
              <w:t>Sluoksnio iš nesurištojo mineralinių medžiagų mišinio įrengimas</w:t>
            </w:r>
          </w:p>
        </w:tc>
        <w:tc>
          <w:tcPr>
            <w:tcW w:w="850" w:type="dxa"/>
            <w:tcBorders>
              <w:top w:val="single" w:sz="4" w:space="0" w:color="auto"/>
              <w:left w:val="single" w:sz="4" w:space="0" w:color="auto"/>
              <w:bottom w:val="single" w:sz="4" w:space="0" w:color="auto"/>
              <w:right w:val="single" w:sz="4" w:space="0" w:color="auto"/>
            </w:tcBorders>
            <w:vAlign w:val="center"/>
            <w:hideMark/>
          </w:tcPr>
          <w:p w14:paraId="44E5FD16" w14:textId="77777777" w:rsidR="0040059A" w:rsidRPr="00773C12" w:rsidRDefault="0040059A" w:rsidP="0040059A">
            <w:pPr>
              <w:jc w:val="center"/>
              <w:rPr>
                <w:sz w:val="22"/>
                <w:szCs w:val="22"/>
                <w:vertAlign w:val="superscript"/>
              </w:rPr>
            </w:pPr>
            <w:r w:rsidRPr="00773C12">
              <w:rPr>
                <w:sz w:val="22"/>
                <w:szCs w:val="22"/>
              </w:rPr>
              <w:t>1 m</w:t>
            </w:r>
            <w:r w:rsidRPr="00773C12">
              <w:rPr>
                <w:sz w:val="22"/>
                <w:szCs w:val="22"/>
                <w:vertAlign w:val="superscript"/>
              </w:rPr>
              <w:t>3</w:t>
            </w:r>
          </w:p>
        </w:tc>
        <w:tc>
          <w:tcPr>
            <w:tcW w:w="4819" w:type="dxa"/>
            <w:tcBorders>
              <w:top w:val="single" w:sz="4" w:space="0" w:color="auto"/>
              <w:left w:val="single" w:sz="4" w:space="0" w:color="auto"/>
              <w:bottom w:val="single" w:sz="4" w:space="0" w:color="auto"/>
              <w:right w:val="single" w:sz="4" w:space="0" w:color="auto"/>
            </w:tcBorders>
            <w:vAlign w:val="center"/>
            <w:hideMark/>
          </w:tcPr>
          <w:p w14:paraId="462B20F7" w14:textId="77777777" w:rsidR="0040059A" w:rsidRPr="00773C12" w:rsidRDefault="0040059A" w:rsidP="0040059A">
            <w:pPr>
              <w:widowControl w:val="0"/>
              <w:overflowPunct w:val="0"/>
              <w:jc w:val="both"/>
              <w:rPr>
                <w:bCs/>
                <w:sz w:val="22"/>
                <w:szCs w:val="22"/>
              </w:rPr>
            </w:pPr>
            <w:r w:rsidRPr="00773C12">
              <w:rPr>
                <w:bCs/>
                <w:sz w:val="22"/>
                <w:szCs w:val="22"/>
              </w:rPr>
              <w:t>Įdubių, įlūžių ir kitų nelygumų ištaisymas (užpilant naujomis medžiagomis) ar sluoksnio įrengimas iš nesurištųjų mineralinių medžiagų mišinio, sutankinant.</w:t>
            </w:r>
          </w:p>
          <w:p w14:paraId="7F9C73C0" w14:textId="1D06B3EB" w:rsidR="0040059A" w:rsidRPr="00773C12" w:rsidRDefault="0040059A" w:rsidP="0040059A">
            <w:pPr>
              <w:widowControl w:val="0"/>
              <w:overflowPunct w:val="0"/>
              <w:jc w:val="both"/>
              <w:rPr>
                <w:sz w:val="22"/>
                <w:szCs w:val="22"/>
              </w:rPr>
            </w:pPr>
            <w:r w:rsidRPr="55021DF8">
              <w:rPr>
                <w:sz w:val="22"/>
                <w:szCs w:val="22"/>
              </w:rPr>
              <w:t>Darbo procesas: išpilti reikiamą kiekį nesurištojo mineralinių medžiagų (žvyro, smėlio arba žvyro - smėlio) mišinio ir paskleisti greideriu, išlaikant dangos skersinį profilį vandens nutekėjimui, sutankinti.</w:t>
            </w:r>
          </w:p>
          <w:p w14:paraId="30118CA7" w14:textId="77777777" w:rsidR="0040059A" w:rsidRPr="00773C12" w:rsidRDefault="0040059A" w:rsidP="0040059A">
            <w:pPr>
              <w:ind w:left="-51"/>
              <w:jc w:val="both"/>
              <w:rPr>
                <w:sz w:val="22"/>
                <w:szCs w:val="22"/>
              </w:rPr>
            </w:pPr>
            <w:r w:rsidRPr="00773C12">
              <w:rPr>
                <w:sz w:val="22"/>
                <w:szCs w:val="22"/>
              </w:rPr>
              <w:t>Į šį įkainį turi būti įskaičiuota: nesurištasis mineralinių medžiagų mišinys, jo atvežimas, paskleidimas ir sutankinimas.</w:t>
            </w:r>
          </w:p>
        </w:tc>
      </w:tr>
      <w:tr w:rsidR="0040059A" w:rsidRPr="00773C12" w14:paraId="1413023A" w14:textId="77777777" w:rsidTr="55021DF8">
        <w:trPr>
          <w:trHeight w:val="918"/>
        </w:trPr>
        <w:tc>
          <w:tcPr>
            <w:tcW w:w="704" w:type="dxa"/>
            <w:tcBorders>
              <w:top w:val="single" w:sz="4" w:space="0" w:color="auto"/>
              <w:left w:val="single" w:sz="4" w:space="0" w:color="auto"/>
              <w:bottom w:val="single" w:sz="4" w:space="0" w:color="auto"/>
              <w:right w:val="single" w:sz="4" w:space="0" w:color="auto"/>
            </w:tcBorders>
            <w:vAlign w:val="center"/>
          </w:tcPr>
          <w:p w14:paraId="3DA194C3" w14:textId="77777777" w:rsidR="0040059A" w:rsidRPr="00773C12" w:rsidRDefault="0040059A" w:rsidP="0040059A">
            <w:pPr>
              <w:ind w:right="-14"/>
              <w:jc w:val="center"/>
              <w:rPr>
                <w:sz w:val="22"/>
                <w:szCs w:val="22"/>
              </w:rPr>
            </w:pPr>
            <w:r w:rsidRPr="00773C12">
              <w:rPr>
                <w:sz w:val="22"/>
                <w:szCs w:val="22"/>
              </w:rPr>
              <w:t>9.10.</w:t>
            </w:r>
          </w:p>
        </w:tc>
        <w:tc>
          <w:tcPr>
            <w:tcW w:w="3232" w:type="dxa"/>
            <w:tcBorders>
              <w:top w:val="single" w:sz="4" w:space="0" w:color="auto"/>
              <w:left w:val="single" w:sz="4" w:space="0" w:color="auto"/>
              <w:bottom w:val="single" w:sz="4" w:space="0" w:color="auto"/>
              <w:right w:val="single" w:sz="4" w:space="0" w:color="auto"/>
            </w:tcBorders>
            <w:vAlign w:val="center"/>
          </w:tcPr>
          <w:p w14:paraId="7AD4C571" w14:textId="77777777" w:rsidR="0040059A" w:rsidRPr="00773C12" w:rsidRDefault="0040059A" w:rsidP="0040059A">
            <w:pPr>
              <w:pStyle w:val="Logo"/>
              <w:widowControl w:val="0"/>
              <w:rPr>
                <w:sz w:val="22"/>
                <w:szCs w:val="22"/>
              </w:rPr>
            </w:pPr>
            <w:r w:rsidRPr="00773C12">
              <w:rPr>
                <w:sz w:val="22"/>
                <w:szCs w:val="22"/>
              </w:rPr>
              <w:t>Skersinių nuolydžių taisymas nepridedant naujų medžiagų</w:t>
            </w:r>
          </w:p>
        </w:tc>
        <w:tc>
          <w:tcPr>
            <w:tcW w:w="850" w:type="dxa"/>
            <w:tcBorders>
              <w:top w:val="single" w:sz="4" w:space="0" w:color="auto"/>
              <w:left w:val="single" w:sz="4" w:space="0" w:color="auto"/>
              <w:bottom w:val="single" w:sz="4" w:space="0" w:color="auto"/>
              <w:right w:val="single" w:sz="4" w:space="0" w:color="auto"/>
            </w:tcBorders>
            <w:vAlign w:val="center"/>
          </w:tcPr>
          <w:p w14:paraId="4FA780A1" w14:textId="77777777" w:rsidR="0040059A" w:rsidRPr="00773C12" w:rsidRDefault="0040059A" w:rsidP="0040059A">
            <w:pPr>
              <w:jc w:val="center"/>
              <w:rPr>
                <w:sz w:val="22"/>
                <w:szCs w:val="22"/>
              </w:rPr>
            </w:pPr>
            <w:r w:rsidRPr="00773C12">
              <w:rPr>
                <w:sz w:val="22"/>
                <w:szCs w:val="22"/>
              </w:rPr>
              <w:t>1000 m</w:t>
            </w:r>
            <w:r w:rsidRPr="00773C12">
              <w:rPr>
                <w:sz w:val="22"/>
                <w:szCs w:val="22"/>
                <w:vertAlign w:val="superscript"/>
              </w:rPr>
              <w:t>2</w:t>
            </w:r>
          </w:p>
        </w:tc>
        <w:tc>
          <w:tcPr>
            <w:tcW w:w="4819" w:type="dxa"/>
            <w:tcBorders>
              <w:top w:val="single" w:sz="4" w:space="0" w:color="auto"/>
              <w:left w:val="single" w:sz="4" w:space="0" w:color="auto"/>
              <w:bottom w:val="single" w:sz="4" w:space="0" w:color="auto"/>
              <w:right w:val="single" w:sz="4" w:space="0" w:color="auto"/>
            </w:tcBorders>
            <w:vAlign w:val="center"/>
          </w:tcPr>
          <w:p w14:paraId="67FE6EA3" w14:textId="77777777" w:rsidR="0040059A" w:rsidRPr="00773C12" w:rsidRDefault="0040059A" w:rsidP="0040059A">
            <w:pPr>
              <w:widowControl w:val="0"/>
              <w:overflowPunct w:val="0"/>
              <w:jc w:val="both"/>
              <w:rPr>
                <w:b/>
                <w:sz w:val="22"/>
                <w:szCs w:val="22"/>
              </w:rPr>
            </w:pPr>
            <w:r w:rsidRPr="00773C12">
              <w:rPr>
                <w:sz w:val="22"/>
                <w:szCs w:val="22"/>
              </w:rPr>
              <w:t>Skersinių nuolydžių ištaisymas nepridedant naujų medžiagų. Tiesiuose kelio ruožuose ir didelio spindulio kreivėse skersiniai nuolydžiai gali būti nuo 2,5 % iki 6,5 %.</w:t>
            </w:r>
          </w:p>
          <w:p w14:paraId="26E74E5D" w14:textId="77777777" w:rsidR="0040059A" w:rsidRPr="00773C12" w:rsidRDefault="0040059A" w:rsidP="0040059A">
            <w:pPr>
              <w:widowControl w:val="0"/>
              <w:overflowPunct w:val="0"/>
              <w:jc w:val="both"/>
              <w:rPr>
                <w:sz w:val="22"/>
                <w:szCs w:val="22"/>
              </w:rPr>
            </w:pPr>
            <w:r w:rsidRPr="00773C12">
              <w:rPr>
                <w:sz w:val="22"/>
                <w:szCs w:val="22"/>
              </w:rPr>
              <w:t xml:space="preserve">Darbo procesas: </w:t>
            </w:r>
          </w:p>
          <w:p w14:paraId="12B615E3" w14:textId="25310FAC" w:rsidR="0040059A" w:rsidRPr="00773C12" w:rsidRDefault="0040059A" w:rsidP="0040059A">
            <w:pPr>
              <w:pStyle w:val="Sraopastraipa"/>
              <w:widowControl w:val="0"/>
              <w:numPr>
                <w:ilvl w:val="0"/>
                <w:numId w:val="17"/>
              </w:numPr>
              <w:tabs>
                <w:tab w:val="left" w:pos="105"/>
              </w:tabs>
              <w:suppressAutoHyphens w:val="0"/>
              <w:overflowPunct w:val="0"/>
              <w:autoSpaceDN/>
              <w:ind w:left="0" w:firstLine="0"/>
              <w:contextualSpacing/>
              <w:jc w:val="both"/>
              <w:rPr>
                <w:sz w:val="22"/>
                <w:szCs w:val="22"/>
              </w:rPr>
            </w:pPr>
            <w:r w:rsidRPr="55021DF8">
              <w:rPr>
                <w:sz w:val="22"/>
                <w:szCs w:val="22"/>
              </w:rPr>
              <w:t xml:space="preserve"> ištaisyti skersinius nuolydžius greideriu (pravažiuojant tris kartus viena vieta).</w:t>
            </w:r>
          </w:p>
          <w:p w14:paraId="6E725F9B" w14:textId="6632F008" w:rsidR="0040059A" w:rsidRPr="00773C12" w:rsidRDefault="0040059A" w:rsidP="0040059A">
            <w:pPr>
              <w:pStyle w:val="Sraopastraipa"/>
              <w:widowControl w:val="0"/>
              <w:numPr>
                <w:ilvl w:val="0"/>
                <w:numId w:val="17"/>
              </w:numPr>
              <w:tabs>
                <w:tab w:val="left" w:pos="105"/>
              </w:tabs>
              <w:suppressAutoHyphens w:val="0"/>
              <w:overflowPunct w:val="0"/>
              <w:autoSpaceDN/>
              <w:ind w:left="0" w:firstLine="0"/>
              <w:contextualSpacing/>
              <w:jc w:val="both"/>
              <w:rPr>
                <w:sz w:val="22"/>
                <w:szCs w:val="22"/>
              </w:rPr>
            </w:pPr>
            <w:r w:rsidRPr="55021DF8">
              <w:rPr>
                <w:sz w:val="22"/>
                <w:szCs w:val="22"/>
              </w:rPr>
              <w:t xml:space="preserve"> lengvai sutankinti paviršių, pravažiuojant </w:t>
            </w:r>
            <w:proofErr w:type="spellStart"/>
            <w:r w:rsidRPr="55021DF8">
              <w:rPr>
                <w:sz w:val="22"/>
                <w:szCs w:val="22"/>
              </w:rPr>
              <w:t>ogreideriu</w:t>
            </w:r>
            <w:proofErr w:type="spellEnd"/>
            <w:r w:rsidRPr="55021DF8">
              <w:rPr>
                <w:sz w:val="22"/>
                <w:szCs w:val="22"/>
              </w:rPr>
              <w:t xml:space="preserve"> du kartus viena vieta.</w:t>
            </w:r>
          </w:p>
          <w:p w14:paraId="34CABBB7" w14:textId="77777777" w:rsidR="0040059A" w:rsidRPr="00773C12" w:rsidRDefault="0040059A" w:rsidP="0040059A">
            <w:pPr>
              <w:pStyle w:val="Sraopastraipa"/>
              <w:widowControl w:val="0"/>
              <w:numPr>
                <w:ilvl w:val="0"/>
                <w:numId w:val="17"/>
              </w:numPr>
              <w:tabs>
                <w:tab w:val="left" w:pos="105"/>
              </w:tabs>
              <w:suppressAutoHyphens w:val="0"/>
              <w:overflowPunct w:val="0"/>
              <w:autoSpaceDN/>
              <w:ind w:left="0" w:firstLine="0"/>
              <w:contextualSpacing/>
              <w:jc w:val="both"/>
              <w:rPr>
                <w:sz w:val="22"/>
                <w:szCs w:val="22"/>
              </w:rPr>
            </w:pPr>
            <w:r w:rsidRPr="00773C12">
              <w:rPr>
                <w:spacing w:val="-6"/>
                <w:sz w:val="22"/>
                <w:szCs w:val="22"/>
              </w:rPr>
              <w:t xml:space="preserve"> pagal  poreikį gali būti pridedama nauja medžiaga skersiniams nuolydžiams atstatyti.</w:t>
            </w:r>
          </w:p>
          <w:p w14:paraId="60901F70" w14:textId="6F932D89" w:rsidR="0040059A" w:rsidRPr="00773C12" w:rsidRDefault="0040059A" w:rsidP="0040059A">
            <w:pPr>
              <w:widowControl w:val="0"/>
              <w:overflowPunct w:val="0"/>
              <w:jc w:val="both"/>
              <w:rPr>
                <w:sz w:val="22"/>
                <w:szCs w:val="22"/>
              </w:rPr>
            </w:pPr>
            <w:r w:rsidRPr="00773C12">
              <w:rPr>
                <w:spacing w:val="-6"/>
                <w:sz w:val="22"/>
                <w:szCs w:val="22"/>
              </w:rPr>
              <w:t xml:space="preserve"> Į šio įkainio darbų kainą nesurištojo mineralinio medžiagų mišinio, jo paskleidimo ir sutankinimo darbų kaina neįskaičiuojama. Tam būtų papildomai taikom</w:t>
            </w:r>
            <w:r w:rsidR="008842A8" w:rsidRPr="55021DF8">
              <w:rPr>
                <w:sz w:val="22"/>
                <w:szCs w:val="22"/>
              </w:rPr>
              <w:t>i</w:t>
            </w:r>
            <w:r w:rsidRPr="00773C12">
              <w:rPr>
                <w:spacing w:val="-6"/>
                <w:sz w:val="22"/>
                <w:szCs w:val="22"/>
              </w:rPr>
              <w:t xml:space="preserve"> techninės specifikacijos </w:t>
            </w:r>
            <w:r w:rsidR="008842A8" w:rsidRPr="55021DF8">
              <w:rPr>
                <w:sz w:val="22"/>
                <w:szCs w:val="22"/>
              </w:rPr>
              <w:t xml:space="preserve">– užduoties </w:t>
            </w:r>
            <w:r w:rsidRPr="00773C12">
              <w:rPr>
                <w:spacing w:val="-6"/>
                <w:sz w:val="22"/>
                <w:szCs w:val="22"/>
              </w:rPr>
              <w:t>9.8 arba 9.9 įkainiai. N</w:t>
            </w:r>
            <w:r w:rsidRPr="00773C12">
              <w:rPr>
                <w:sz w:val="22"/>
                <w:szCs w:val="22"/>
              </w:rPr>
              <w:t>esurištųjų mineralinių medžiagų mišinių atvežimas bei išpylimas, paskleidimas, nuolydžių ištaisymas. S</w:t>
            </w:r>
            <w:r w:rsidRPr="00773C12">
              <w:rPr>
                <w:spacing w:val="-6"/>
                <w:sz w:val="22"/>
                <w:szCs w:val="22"/>
              </w:rPr>
              <w:t xml:space="preserve">utankinimas važiuojant greideriui. </w:t>
            </w:r>
          </w:p>
        </w:tc>
      </w:tr>
      <w:tr w:rsidR="0040059A" w:rsidRPr="00773C12" w14:paraId="1E20331F" w14:textId="77777777" w:rsidTr="55021DF8">
        <w:trPr>
          <w:trHeight w:val="918"/>
        </w:trPr>
        <w:tc>
          <w:tcPr>
            <w:tcW w:w="704" w:type="dxa"/>
            <w:tcBorders>
              <w:top w:val="single" w:sz="4" w:space="0" w:color="auto"/>
              <w:left w:val="single" w:sz="4" w:space="0" w:color="auto"/>
              <w:bottom w:val="single" w:sz="4" w:space="0" w:color="auto"/>
              <w:right w:val="single" w:sz="4" w:space="0" w:color="auto"/>
            </w:tcBorders>
            <w:vAlign w:val="center"/>
          </w:tcPr>
          <w:p w14:paraId="38492C2F" w14:textId="77777777" w:rsidR="0040059A" w:rsidRPr="00773C12" w:rsidRDefault="0040059A" w:rsidP="0040059A">
            <w:pPr>
              <w:ind w:right="-14"/>
              <w:jc w:val="center"/>
              <w:rPr>
                <w:sz w:val="22"/>
                <w:szCs w:val="22"/>
              </w:rPr>
            </w:pPr>
            <w:r w:rsidRPr="00773C12">
              <w:rPr>
                <w:sz w:val="22"/>
                <w:szCs w:val="22"/>
              </w:rPr>
              <w:t>9.11.</w:t>
            </w:r>
          </w:p>
        </w:tc>
        <w:tc>
          <w:tcPr>
            <w:tcW w:w="3232" w:type="dxa"/>
            <w:tcBorders>
              <w:top w:val="single" w:sz="4" w:space="0" w:color="auto"/>
              <w:left w:val="single" w:sz="4" w:space="0" w:color="auto"/>
              <w:bottom w:val="single" w:sz="4" w:space="0" w:color="auto"/>
              <w:right w:val="single" w:sz="4" w:space="0" w:color="auto"/>
            </w:tcBorders>
            <w:vAlign w:val="center"/>
          </w:tcPr>
          <w:p w14:paraId="6A30DAFE" w14:textId="77777777" w:rsidR="0040059A" w:rsidRPr="00773C12" w:rsidRDefault="0040059A" w:rsidP="0040059A">
            <w:pPr>
              <w:pStyle w:val="Logo"/>
              <w:widowControl w:val="0"/>
              <w:rPr>
                <w:sz w:val="22"/>
                <w:szCs w:val="22"/>
              </w:rPr>
            </w:pPr>
            <w:r w:rsidRPr="00773C12">
              <w:rPr>
                <w:sz w:val="22"/>
                <w:szCs w:val="22"/>
              </w:rPr>
              <w:t xml:space="preserve">Dangos sluoksnio įrengimas (papildymas) iš nesurištųjų mineralinių medžiagų mišinio 0/32 </w:t>
            </w:r>
          </w:p>
        </w:tc>
        <w:tc>
          <w:tcPr>
            <w:tcW w:w="850" w:type="dxa"/>
            <w:tcBorders>
              <w:top w:val="single" w:sz="4" w:space="0" w:color="auto"/>
              <w:left w:val="single" w:sz="4" w:space="0" w:color="auto"/>
              <w:bottom w:val="single" w:sz="4" w:space="0" w:color="auto"/>
              <w:right w:val="single" w:sz="4" w:space="0" w:color="auto"/>
            </w:tcBorders>
            <w:vAlign w:val="center"/>
          </w:tcPr>
          <w:p w14:paraId="6F4E2CE5" w14:textId="77777777" w:rsidR="0040059A" w:rsidRPr="00773C12" w:rsidRDefault="0040059A" w:rsidP="0040059A">
            <w:pPr>
              <w:jc w:val="center"/>
              <w:rPr>
                <w:sz w:val="22"/>
                <w:szCs w:val="22"/>
              </w:rPr>
            </w:pPr>
            <w:r w:rsidRPr="00773C12">
              <w:rPr>
                <w:sz w:val="22"/>
                <w:szCs w:val="22"/>
              </w:rPr>
              <w:t>1000 m</w:t>
            </w:r>
            <w:r w:rsidRPr="00773C12">
              <w:rPr>
                <w:sz w:val="22"/>
                <w:szCs w:val="22"/>
                <w:vertAlign w:val="superscript"/>
              </w:rPr>
              <w:t>2</w:t>
            </w:r>
          </w:p>
        </w:tc>
        <w:tc>
          <w:tcPr>
            <w:tcW w:w="4819" w:type="dxa"/>
            <w:tcBorders>
              <w:top w:val="single" w:sz="4" w:space="0" w:color="auto"/>
              <w:left w:val="single" w:sz="4" w:space="0" w:color="auto"/>
              <w:bottom w:val="single" w:sz="4" w:space="0" w:color="auto"/>
              <w:right w:val="single" w:sz="4" w:space="0" w:color="auto"/>
            </w:tcBorders>
            <w:vAlign w:val="center"/>
          </w:tcPr>
          <w:p w14:paraId="251D393D" w14:textId="77777777" w:rsidR="0040059A" w:rsidRPr="00773C12" w:rsidRDefault="0040059A" w:rsidP="0040059A">
            <w:pPr>
              <w:widowControl w:val="0"/>
              <w:overflowPunct w:val="0"/>
              <w:jc w:val="both"/>
              <w:rPr>
                <w:bCs/>
                <w:sz w:val="22"/>
                <w:szCs w:val="22"/>
              </w:rPr>
            </w:pPr>
            <w:r w:rsidRPr="00773C12">
              <w:rPr>
                <w:bCs/>
                <w:sz w:val="22"/>
                <w:szCs w:val="22"/>
              </w:rPr>
              <w:t>Dangos sluoksnio atstatymas, pridedant naujų medžiagų vidutiniam 80 mm storio sluoksniui, sutankinimas.</w:t>
            </w:r>
          </w:p>
          <w:p w14:paraId="6D29B04D" w14:textId="77777777" w:rsidR="0040059A" w:rsidRPr="00773C12" w:rsidRDefault="0040059A" w:rsidP="0040059A">
            <w:pPr>
              <w:widowControl w:val="0"/>
              <w:overflowPunct w:val="0"/>
              <w:jc w:val="both"/>
              <w:rPr>
                <w:sz w:val="22"/>
                <w:szCs w:val="22"/>
              </w:rPr>
            </w:pPr>
            <w:r w:rsidRPr="00773C12">
              <w:rPr>
                <w:sz w:val="22"/>
                <w:szCs w:val="22"/>
              </w:rPr>
              <w:t>Darbo procesas:</w:t>
            </w:r>
          </w:p>
          <w:p w14:paraId="735D5D53" w14:textId="77777777" w:rsidR="0040059A" w:rsidRPr="00773C12" w:rsidRDefault="0040059A" w:rsidP="0040059A">
            <w:pPr>
              <w:widowControl w:val="0"/>
              <w:overflowPunct w:val="0"/>
              <w:jc w:val="both"/>
              <w:rPr>
                <w:sz w:val="22"/>
                <w:szCs w:val="22"/>
              </w:rPr>
            </w:pPr>
            <w:r w:rsidRPr="00773C12">
              <w:rPr>
                <w:sz w:val="22"/>
                <w:szCs w:val="22"/>
              </w:rPr>
              <w:t>- nesurištųjų mineralinių medžiagų mišinio (</w:t>
            </w:r>
            <w:proofErr w:type="spellStart"/>
            <w:r w:rsidRPr="00773C12">
              <w:rPr>
                <w:sz w:val="22"/>
                <w:szCs w:val="22"/>
              </w:rPr>
              <w:t>fr</w:t>
            </w:r>
            <w:proofErr w:type="spellEnd"/>
            <w:r w:rsidRPr="00773C12">
              <w:rPr>
                <w:sz w:val="22"/>
                <w:szCs w:val="22"/>
              </w:rPr>
              <w:t>. 0/32) atvežimas vidutiniam 80 mm storio sluoksniui ir paskleidimas;</w:t>
            </w:r>
          </w:p>
          <w:p w14:paraId="5FD233F5" w14:textId="7C46E4B7" w:rsidR="0040059A" w:rsidRPr="00773C12" w:rsidRDefault="0040059A" w:rsidP="0040059A">
            <w:pPr>
              <w:widowControl w:val="0"/>
              <w:overflowPunct w:val="0"/>
              <w:jc w:val="both"/>
              <w:rPr>
                <w:sz w:val="22"/>
                <w:szCs w:val="22"/>
              </w:rPr>
            </w:pPr>
            <w:r w:rsidRPr="55021DF8">
              <w:rPr>
                <w:sz w:val="22"/>
                <w:szCs w:val="22"/>
              </w:rPr>
              <w:t xml:space="preserve">- tankinimas važiuojant greideriu. </w:t>
            </w:r>
          </w:p>
        </w:tc>
      </w:tr>
      <w:tr w:rsidR="0040059A" w:rsidRPr="00773C12" w14:paraId="50CBC9FE" w14:textId="77777777" w:rsidTr="55021DF8">
        <w:trPr>
          <w:trHeight w:val="538"/>
        </w:trPr>
        <w:tc>
          <w:tcPr>
            <w:tcW w:w="704" w:type="dxa"/>
            <w:tcBorders>
              <w:top w:val="single" w:sz="4" w:space="0" w:color="auto"/>
              <w:left w:val="single" w:sz="4" w:space="0" w:color="auto"/>
              <w:bottom w:val="single" w:sz="4" w:space="0" w:color="auto"/>
              <w:right w:val="single" w:sz="4" w:space="0" w:color="auto"/>
            </w:tcBorders>
            <w:vAlign w:val="center"/>
          </w:tcPr>
          <w:p w14:paraId="5455DC11" w14:textId="77777777" w:rsidR="0040059A" w:rsidRPr="00773C12" w:rsidRDefault="0040059A" w:rsidP="0040059A">
            <w:pPr>
              <w:ind w:right="-14"/>
              <w:jc w:val="center"/>
              <w:rPr>
                <w:sz w:val="22"/>
                <w:szCs w:val="22"/>
              </w:rPr>
            </w:pPr>
            <w:r w:rsidRPr="00773C12">
              <w:rPr>
                <w:sz w:val="22"/>
                <w:szCs w:val="22"/>
              </w:rPr>
              <w:t>9.12.</w:t>
            </w:r>
          </w:p>
        </w:tc>
        <w:tc>
          <w:tcPr>
            <w:tcW w:w="3232" w:type="dxa"/>
            <w:tcBorders>
              <w:top w:val="single" w:sz="4" w:space="0" w:color="auto"/>
              <w:left w:val="single" w:sz="4" w:space="0" w:color="auto"/>
              <w:bottom w:val="single" w:sz="4" w:space="0" w:color="auto"/>
              <w:right w:val="single" w:sz="4" w:space="0" w:color="auto"/>
            </w:tcBorders>
            <w:vAlign w:val="center"/>
          </w:tcPr>
          <w:p w14:paraId="7CE84DAA" w14:textId="46C13BBD" w:rsidR="0040059A" w:rsidRPr="00773C12" w:rsidRDefault="0040059A">
            <w:pPr>
              <w:pStyle w:val="Logo"/>
              <w:widowControl w:val="0"/>
              <w:rPr>
                <w:sz w:val="22"/>
                <w:szCs w:val="22"/>
              </w:rPr>
            </w:pPr>
            <w:r w:rsidRPr="55021DF8">
              <w:rPr>
                <w:sz w:val="22"/>
                <w:szCs w:val="22"/>
              </w:rPr>
              <w:t xml:space="preserve">Keičiant sluoksnio storį, kiekvienam </w:t>
            </w:r>
            <w:r w:rsidR="0753C317" w:rsidRPr="55021DF8">
              <w:rPr>
                <w:sz w:val="22"/>
                <w:szCs w:val="22"/>
              </w:rPr>
              <w:t>kitam</w:t>
            </w:r>
            <w:r w:rsidRPr="55021DF8">
              <w:rPr>
                <w:sz w:val="22"/>
                <w:szCs w:val="22"/>
              </w:rPr>
              <w:t xml:space="preserve"> cm pridėti (arba atimti)</w:t>
            </w:r>
          </w:p>
        </w:tc>
        <w:tc>
          <w:tcPr>
            <w:tcW w:w="850" w:type="dxa"/>
            <w:tcBorders>
              <w:top w:val="single" w:sz="4" w:space="0" w:color="auto"/>
              <w:left w:val="single" w:sz="4" w:space="0" w:color="auto"/>
              <w:bottom w:val="single" w:sz="4" w:space="0" w:color="auto"/>
              <w:right w:val="single" w:sz="4" w:space="0" w:color="auto"/>
            </w:tcBorders>
            <w:vAlign w:val="center"/>
          </w:tcPr>
          <w:p w14:paraId="76F87C9F" w14:textId="77777777" w:rsidR="0040059A" w:rsidRPr="00773C12" w:rsidRDefault="0040059A" w:rsidP="0040059A">
            <w:pPr>
              <w:jc w:val="center"/>
              <w:rPr>
                <w:sz w:val="22"/>
                <w:szCs w:val="22"/>
              </w:rPr>
            </w:pPr>
            <w:r w:rsidRPr="00773C12">
              <w:rPr>
                <w:sz w:val="22"/>
                <w:szCs w:val="22"/>
              </w:rPr>
              <w:t>1000 m</w:t>
            </w:r>
            <w:r w:rsidRPr="00773C12">
              <w:rPr>
                <w:sz w:val="22"/>
                <w:szCs w:val="22"/>
                <w:vertAlign w:val="superscript"/>
              </w:rPr>
              <w:t>2</w:t>
            </w:r>
          </w:p>
        </w:tc>
        <w:tc>
          <w:tcPr>
            <w:tcW w:w="4819" w:type="dxa"/>
            <w:tcBorders>
              <w:top w:val="single" w:sz="4" w:space="0" w:color="auto"/>
              <w:left w:val="single" w:sz="4" w:space="0" w:color="auto"/>
              <w:bottom w:val="single" w:sz="4" w:space="0" w:color="auto"/>
              <w:right w:val="single" w:sz="4" w:space="0" w:color="auto"/>
            </w:tcBorders>
            <w:vAlign w:val="center"/>
          </w:tcPr>
          <w:p w14:paraId="35D1E85B" w14:textId="7E1D93DA" w:rsidR="0040059A" w:rsidRPr="00773C12" w:rsidRDefault="0040059A">
            <w:pPr>
              <w:widowControl w:val="0"/>
              <w:jc w:val="both"/>
              <w:rPr>
                <w:sz w:val="22"/>
                <w:szCs w:val="22"/>
              </w:rPr>
            </w:pPr>
            <w:r w:rsidRPr="55021DF8">
              <w:rPr>
                <w:sz w:val="22"/>
                <w:szCs w:val="22"/>
              </w:rPr>
              <w:t xml:space="preserve">Taikoma 9.11 įkainiui koreguoti, norint kiekvienam </w:t>
            </w:r>
            <w:r w:rsidR="71ED946C" w:rsidRPr="55021DF8">
              <w:rPr>
                <w:sz w:val="22"/>
                <w:szCs w:val="22"/>
              </w:rPr>
              <w:t>kitam</w:t>
            </w:r>
            <w:r w:rsidRPr="55021DF8">
              <w:rPr>
                <w:sz w:val="22"/>
                <w:szCs w:val="22"/>
              </w:rPr>
              <w:t xml:space="preserve"> įrengiamo sluoksnio storio cm padidinti ar sumažinti. </w:t>
            </w:r>
          </w:p>
        </w:tc>
      </w:tr>
      <w:tr w:rsidR="0040059A" w:rsidRPr="00773C12" w14:paraId="57D019FB" w14:textId="77777777" w:rsidTr="55021DF8">
        <w:trPr>
          <w:trHeight w:val="410"/>
        </w:trPr>
        <w:tc>
          <w:tcPr>
            <w:tcW w:w="704" w:type="dxa"/>
            <w:tcBorders>
              <w:top w:val="single" w:sz="4" w:space="0" w:color="auto"/>
              <w:left w:val="single" w:sz="4" w:space="0" w:color="auto"/>
              <w:bottom w:val="single" w:sz="4" w:space="0" w:color="auto"/>
              <w:right w:val="single" w:sz="4" w:space="0" w:color="auto"/>
            </w:tcBorders>
            <w:vAlign w:val="center"/>
          </w:tcPr>
          <w:p w14:paraId="3510F46F" w14:textId="77777777" w:rsidR="0040059A" w:rsidRPr="00773C12" w:rsidRDefault="0040059A" w:rsidP="0040059A">
            <w:pPr>
              <w:ind w:right="-14"/>
              <w:jc w:val="center"/>
              <w:rPr>
                <w:sz w:val="22"/>
                <w:szCs w:val="22"/>
              </w:rPr>
            </w:pPr>
            <w:r w:rsidRPr="00773C12">
              <w:rPr>
                <w:sz w:val="22"/>
                <w:szCs w:val="22"/>
              </w:rPr>
              <w:t>9.13.</w:t>
            </w:r>
          </w:p>
        </w:tc>
        <w:tc>
          <w:tcPr>
            <w:tcW w:w="3232" w:type="dxa"/>
            <w:tcBorders>
              <w:top w:val="single" w:sz="4" w:space="0" w:color="auto"/>
              <w:left w:val="single" w:sz="4" w:space="0" w:color="auto"/>
              <w:bottom w:val="single" w:sz="4" w:space="0" w:color="auto"/>
              <w:right w:val="single" w:sz="4" w:space="0" w:color="auto"/>
            </w:tcBorders>
            <w:vAlign w:val="center"/>
          </w:tcPr>
          <w:p w14:paraId="667E1406" w14:textId="77777777" w:rsidR="0040059A" w:rsidRPr="00773C12" w:rsidRDefault="0040059A" w:rsidP="0040059A">
            <w:pPr>
              <w:pStyle w:val="Logo"/>
              <w:widowControl w:val="0"/>
              <w:rPr>
                <w:bCs/>
                <w:sz w:val="22"/>
                <w:szCs w:val="22"/>
              </w:rPr>
            </w:pPr>
            <w:r w:rsidRPr="00773C12">
              <w:rPr>
                <w:sz w:val="22"/>
                <w:szCs w:val="22"/>
              </w:rPr>
              <w:t>S</w:t>
            </w:r>
            <w:r w:rsidRPr="00773C12">
              <w:rPr>
                <w:bCs/>
                <w:sz w:val="22"/>
                <w:szCs w:val="22"/>
              </w:rPr>
              <w:t>ąnašų pašalinimas iš pralaidų vamzdyno</w:t>
            </w:r>
          </w:p>
        </w:tc>
        <w:tc>
          <w:tcPr>
            <w:tcW w:w="850" w:type="dxa"/>
            <w:tcBorders>
              <w:top w:val="single" w:sz="4" w:space="0" w:color="auto"/>
              <w:left w:val="single" w:sz="4" w:space="0" w:color="auto"/>
              <w:bottom w:val="single" w:sz="4" w:space="0" w:color="auto"/>
              <w:right w:val="single" w:sz="4" w:space="0" w:color="auto"/>
            </w:tcBorders>
            <w:vAlign w:val="center"/>
          </w:tcPr>
          <w:p w14:paraId="0DD311E2" w14:textId="77777777" w:rsidR="0040059A" w:rsidRPr="00773C12" w:rsidRDefault="0040059A" w:rsidP="0040059A">
            <w:pPr>
              <w:jc w:val="center"/>
              <w:rPr>
                <w:sz w:val="22"/>
                <w:szCs w:val="22"/>
              </w:rPr>
            </w:pPr>
            <w:r w:rsidRPr="00773C12">
              <w:rPr>
                <w:sz w:val="22"/>
                <w:szCs w:val="22"/>
              </w:rPr>
              <w:t>vnt.</w:t>
            </w:r>
          </w:p>
        </w:tc>
        <w:tc>
          <w:tcPr>
            <w:tcW w:w="4819" w:type="dxa"/>
            <w:tcBorders>
              <w:top w:val="single" w:sz="4" w:space="0" w:color="auto"/>
              <w:left w:val="single" w:sz="4" w:space="0" w:color="auto"/>
              <w:bottom w:val="single" w:sz="4" w:space="0" w:color="auto"/>
              <w:right w:val="single" w:sz="4" w:space="0" w:color="auto"/>
            </w:tcBorders>
            <w:vAlign w:val="center"/>
          </w:tcPr>
          <w:p w14:paraId="7561CD8F" w14:textId="77777777" w:rsidR="0040059A" w:rsidRPr="00773C12" w:rsidRDefault="0040059A" w:rsidP="0040059A">
            <w:pPr>
              <w:widowControl w:val="0"/>
              <w:overflowPunct w:val="0"/>
              <w:jc w:val="both"/>
              <w:rPr>
                <w:sz w:val="22"/>
                <w:szCs w:val="22"/>
              </w:rPr>
            </w:pPr>
            <w:r w:rsidRPr="00773C12">
              <w:rPr>
                <w:sz w:val="22"/>
                <w:szCs w:val="22"/>
              </w:rPr>
              <w:t>Sąnašomis užsikimšusių pralaidos vamzdžių išvalymas.</w:t>
            </w:r>
          </w:p>
          <w:p w14:paraId="4417EB93" w14:textId="77777777" w:rsidR="0040059A" w:rsidRPr="00773C12" w:rsidRDefault="0040059A" w:rsidP="0040059A">
            <w:pPr>
              <w:widowControl w:val="0"/>
              <w:overflowPunct w:val="0"/>
              <w:jc w:val="both"/>
              <w:rPr>
                <w:sz w:val="22"/>
                <w:szCs w:val="22"/>
              </w:rPr>
            </w:pPr>
            <w:r w:rsidRPr="00773C12">
              <w:rPr>
                <w:sz w:val="22"/>
                <w:szCs w:val="22"/>
              </w:rPr>
              <w:t>Darbo procesas:</w:t>
            </w:r>
          </w:p>
          <w:p w14:paraId="64B52D5C" w14:textId="77777777" w:rsidR="0040059A" w:rsidRPr="00773C12" w:rsidRDefault="0040059A" w:rsidP="0040059A">
            <w:pPr>
              <w:widowControl w:val="0"/>
              <w:overflowPunct w:val="0"/>
              <w:jc w:val="both"/>
              <w:rPr>
                <w:sz w:val="22"/>
                <w:szCs w:val="22"/>
              </w:rPr>
            </w:pPr>
            <w:r w:rsidRPr="00773C12">
              <w:rPr>
                <w:sz w:val="22"/>
                <w:szCs w:val="22"/>
              </w:rPr>
              <w:t>– stambesnių atsitiktinių daiktų surinkimas ir išnešimas;</w:t>
            </w:r>
          </w:p>
          <w:p w14:paraId="1599FCCA" w14:textId="77777777" w:rsidR="0040059A" w:rsidRPr="00773C12" w:rsidRDefault="0040059A" w:rsidP="0040059A">
            <w:pPr>
              <w:widowControl w:val="0"/>
              <w:overflowPunct w:val="0"/>
              <w:jc w:val="both"/>
              <w:rPr>
                <w:sz w:val="22"/>
                <w:szCs w:val="22"/>
              </w:rPr>
            </w:pPr>
            <w:r w:rsidRPr="00773C12">
              <w:rPr>
                <w:sz w:val="22"/>
                <w:szCs w:val="22"/>
              </w:rPr>
              <w:lastRenderedPageBreak/>
              <w:t>– pakrovimas į autotransporto priemones ir išvežimas;</w:t>
            </w:r>
          </w:p>
          <w:p w14:paraId="4F83871B" w14:textId="77777777" w:rsidR="0040059A" w:rsidRPr="00773C12" w:rsidRDefault="0040059A" w:rsidP="0040059A">
            <w:pPr>
              <w:widowControl w:val="0"/>
              <w:overflowPunct w:val="0"/>
              <w:jc w:val="both"/>
              <w:rPr>
                <w:sz w:val="22"/>
                <w:szCs w:val="22"/>
              </w:rPr>
            </w:pPr>
            <w:r w:rsidRPr="00773C12">
              <w:rPr>
                <w:sz w:val="22"/>
                <w:szCs w:val="22"/>
              </w:rPr>
              <w:t xml:space="preserve">– dumblo, smėlio sąnašų pašalinimas rankiniu būdu kastuvais (kai pralaidos skersmuo 1 m ir daugiau) ar grandikliais (kai pralaidos skersmuo mažesnis kaip 1 m), mechanizuotu būdu išplaunant </w:t>
            </w:r>
            <w:proofErr w:type="spellStart"/>
            <w:r w:rsidRPr="00773C12">
              <w:rPr>
                <w:sz w:val="22"/>
                <w:szCs w:val="22"/>
              </w:rPr>
              <w:t>hidromonitoriais</w:t>
            </w:r>
            <w:proofErr w:type="spellEnd"/>
            <w:r w:rsidRPr="00773C12">
              <w:rPr>
                <w:sz w:val="22"/>
                <w:szCs w:val="22"/>
              </w:rPr>
              <w:t>, suspausto oro srove arba abiem būdais;</w:t>
            </w:r>
          </w:p>
          <w:p w14:paraId="03E2F9B8" w14:textId="77777777" w:rsidR="0040059A" w:rsidRPr="00773C12" w:rsidRDefault="0040059A" w:rsidP="0040059A">
            <w:pPr>
              <w:widowControl w:val="0"/>
              <w:overflowPunct w:val="0"/>
              <w:jc w:val="both"/>
              <w:rPr>
                <w:sz w:val="22"/>
                <w:szCs w:val="22"/>
              </w:rPr>
            </w:pPr>
            <w:r w:rsidRPr="00773C12">
              <w:rPr>
                <w:sz w:val="22"/>
                <w:szCs w:val="22"/>
              </w:rPr>
              <w:t>– sąnašų paskleidimas šalikelėje, kai sąnašų kiekis nedidelis (iki 0,1 m³);</w:t>
            </w:r>
          </w:p>
          <w:p w14:paraId="3592B254" w14:textId="77777777" w:rsidR="0040059A" w:rsidRPr="00773C12" w:rsidRDefault="0040059A" w:rsidP="0040059A">
            <w:pPr>
              <w:widowControl w:val="0"/>
              <w:overflowPunct w:val="0"/>
              <w:jc w:val="both"/>
              <w:rPr>
                <w:sz w:val="22"/>
                <w:szCs w:val="22"/>
              </w:rPr>
            </w:pPr>
            <w:r w:rsidRPr="00773C12">
              <w:rPr>
                <w:sz w:val="22"/>
                <w:szCs w:val="22"/>
              </w:rPr>
              <w:t>– sąnašų pakrovimas į autotransporto priemones ir išvežimas 3 km atstumu, kai sąnašų kiekis didesnis kaip 0,1 m³.</w:t>
            </w:r>
          </w:p>
        </w:tc>
      </w:tr>
      <w:tr w:rsidR="0040059A" w:rsidRPr="00773C12" w14:paraId="5FAA957F" w14:textId="77777777" w:rsidTr="55021DF8">
        <w:trPr>
          <w:trHeight w:val="918"/>
        </w:trPr>
        <w:tc>
          <w:tcPr>
            <w:tcW w:w="704" w:type="dxa"/>
            <w:tcBorders>
              <w:top w:val="single" w:sz="4" w:space="0" w:color="auto"/>
              <w:left w:val="single" w:sz="4" w:space="0" w:color="auto"/>
              <w:bottom w:val="single" w:sz="4" w:space="0" w:color="auto"/>
              <w:right w:val="single" w:sz="4" w:space="0" w:color="auto"/>
            </w:tcBorders>
            <w:vAlign w:val="center"/>
          </w:tcPr>
          <w:p w14:paraId="65818760" w14:textId="77777777" w:rsidR="0040059A" w:rsidRPr="00773C12" w:rsidRDefault="0040059A" w:rsidP="0040059A">
            <w:pPr>
              <w:ind w:right="-14"/>
              <w:jc w:val="center"/>
              <w:rPr>
                <w:sz w:val="22"/>
                <w:szCs w:val="22"/>
              </w:rPr>
            </w:pPr>
            <w:r w:rsidRPr="00773C12">
              <w:rPr>
                <w:sz w:val="22"/>
                <w:szCs w:val="22"/>
              </w:rPr>
              <w:lastRenderedPageBreak/>
              <w:t>9.14.</w:t>
            </w:r>
          </w:p>
        </w:tc>
        <w:tc>
          <w:tcPr>
            <w:tcW w:w="3232" w:type="dxa"/>
            <w:tcBorders>
              <w:top w:val="single" w:sz="4" w:space="0" w:color="auto"/>
              <w:left w:val="single" w:sz="4" w:space="0" w:color="auto"/>
              <w:bottom w:val="single" w:sz="4" w:space="0" w:color="auto"/>
              <w:right w:val="single" w:sz="4" w:space="0" w:color="auto"/>
            </w:tcBorders>
            <w:vAlign w:val="center"/>
          </w:tcPr>
          <w:p w14:paraId="35335BDF" w14:textId="77777777" w:rsidR="0040059A" w:rsidRPr="00773C12" w:rsidRDefault="0040059A" w:rsidP="0040059A">
            <w:pPr>
              <w:pStyle w:val="Logo"/>
              <w:widowControl w:val="0"/>
              <w:rPr>
                <w:bCs/>
                <w:sz w:val="22"/>
                <w:szCs w:val="22"/>
              </w:rPr>
            </w:pPr>
            <w:r w:rsidRPr="00773C12">
              <w:rPr>
                <w:bCs/>
                <w:sz w:val="22"/>
                <w:szCs w:val="22"/>
              </w:rPr>
              <w:t xml:space="preserve">Pralaidos </w:t>
            </w:r>
            <w:r w:rsidRPr="00773C12">
              <w:rPr>
                <w:sz w:val="22"/>
                <w:szCs w:val="22"/>
              </w:rPr>
              <w:t xml:space="preserve">žiedų sandūrų pažaidų šalinimas  </w:t>
            </w:r>
          </w:p>
        </w:tc>
        <w:tc>
          <w:tcPr>
            <w:tcW w:w="850" w:type="dxa"/>
            <w:tcBorders>
              <w:top w:val="single" w:sz="4" w:space="0" w:color="auto"/>
              <w:left w:val="single" w:sz="4" w:space="0" w:color="auto"/>
              <w:bottom w:val="single" w:sz="4" w:space="0" w:color="auto"/>
              <w:right w:val="single" w:sz="4" w:space="0" w:color="auto"/>
            </w:tcBorders>
            <w:vAlign w:val="center"/>
          </w:tcPr>
          <w:p w14:paraId="0E58465E" w14:textId="77777777" w:rsidR="0040059A" w:rsidRPr="00773C12" w:rsidRDefault="0040059A" w:rsidP="0040059A">
            <w:pPr>
              <w:jc w:val="center"/>
              <w:rPr>
                <w:sz w:val="22"/>
                <w:szCs w:val="22"/>
              </w:rPr>
            </w:pPr>
            <w:r w:rsidRPr="00773C12">
              <w:rPr>
                <w:sz w:val="22"/>
                <w:szCs w:val="22"/>
              </w:rPr>
              <w:t>vnt.</w:t>
            </w:r>
          </w:p>
        </w:tc>
        <w:tc>
          <w:tcPr>
            <w:tcW w:w="4819" w:type="dxa"/>
            <w:tcBorders>
              <w:top w:val="single" w:sz="4" w:space="0" w:color="auto"/>
              <w:left w:val="single" w:sz="4" w:space="0" w:color="auto"/>
              <w:bottom w:val="single" w:sz="4" w:space="0" w:color="auto"/>
              <w:right w:val="single" w:sz="4" w:space="0" w:color="auto"/>
            </w:tcBorders>
            <w:vAlign w:val="center"/>
          </w:tcPr>
          <w:p w14:paraId="6B903B25" w14:textId="77777777" w:rsidR="0040059A" w:rsidRPr="00773C12" w:rsidRDefault="0040059A" w:rsidP="0040059A">
            <w:pPr>
              <w:widowControl w:val="0"/>
              <w:overflowPunct w:val="0"/>
              <w:jc w:val="both"/>
              <w:rPr>
                <w:bCs/>
                <w:sz w:val="22"/>
                <w:szCs w:val="22"/>
              </w:rPr>
            </w:pPr>
            <w:r w:rsidRPr="00773C12">
              <w:rPr>
                <w:bCs/>
                <w:sz w:val="22"/>
                <w:szCs w:val="22"/>
              </w:rPr>
              <w:t>Ištrupėjusio betono pralaidos žiedų sujungimuose sutvarkymas.</w:t>
            </w:r>
          </w:p>
          <w:p w14:paraId="1739E0B9" w14:textId="77777777" w:rsidR="0040059A" w:rsidRPr="00773C12" w:rsidRDefault="0040059A" w:rsidP="0040059A">
            <w:pPr>
              <w:widowControl w:val="0"/>
              <w:overflowPunct w:val="0"/>
              <w:jc w:val="both"/>
              <w:rPr>
                <w:sz w:val="22"/>
                <w:szCs w:val="22"/>
              </w:rPr>
            </w:pPr>
            <w:r w:rsidRPr="00773C12">
              <w:rPr>
                <w:sz w:val="22"/>
                <w:szCs w:val="22"/>
              </w:rPr>
              <w:t>Darbo procesas:</w:t>
            </w:r>
          </w:p>
          <w:p w14:paraId="226ECA70" w14:textId="4FBE1C5D" w:rsidR="0040059A" w:rsidRPr="00773C12" w:rsidRDefault="0040059A" w:rsidP="0040059A">
            <w:pPr>
              <w:widowControl w:val="0"/>
              <w:overflowPunct w:val="0"/>
              <w:jc w:val="both"/>
              <w:rPr>
                <w:sz w:val="22"/>
                <w:szCs w:val="22"/>
              </w:rPr>
            </w:pPr>
            <w:r w:rsidRPr="55021DF8">
              <w:rPr>
                <w:sz w:val="22"/>
                <w:szCs w:val="22"/>
              </w:rPr>
              <w:t>– paviršiaus valymas (gali būti pašiurkštinamas). Iš pralaidų vidinės pusės sandūrų užpildymas dervuotomis pakulomis; užtepimas cementiniu skiediniu. Atliekų pašalinimas. Vadovautis</w:t>
            </w:r>
            <w:r w:rsidR="1180E0C5" w:rsidRPr="55021DF8">
              <w:rPr>
                <w:sz w:val="22"/>
                <w:szCs w:val="22"/>
              </w:rPr>
              <w:t>,</w:t>
            </w:r>
            <w:r w:rsidRPr="55021DF8">
              <w:rPr>
                <w:sz w:val="22"/>
                <w:szCs w:val="22"/>
              </w:rPr>
              <w:t xml:space="preserve"> kai pralaidos skersmuo 1 m ir didesnis</w:t>
            </w:r>
            <w:r w:rsidR="10E0FB5E" w:rsidRPr="55021DF8">
              <w:rPr>
                <w:sz w:val="22"/>
                <w:szCs w:val="22"/>
              </w:rPr>
              <w:t>:</w:t>
            </w:r>
          </w:p>
          <w:p w14:paraId="0F58EB21" w14:textId="77777777" w:rsidR="0040059A" w:rsidRPr="00773C12" w:rsidRDefault="0040059A" w:rsidP="0040059A">
            <w:pPr>
              <w:widowControl w:val="0"/>
              <w:overflowPunct w:val="0"/>
              <w:jc w:val="both"/>
              <w:rPr>
                <w:sz w:val="22"/>
                <w:szCs w:val="22"/>
              </w:rPr>
            </w:pPr>
            <w:r w:rsidRPr="00773C12">
              <w:rPr>
                <w:sz w:val="22"/>
                <w:szCs w:val="22"/>
              </w:rPr>
              <w:t xml:space="preserve">– žiedų atkasimas, naudojant mechanizmus arba rankiniu būdu; </w:t>
            </w:r>
          </w:p>
          <w:p w14:paraId="61410C8E" w14:textId="77777777" w:rsidR="0040059A" w:rsidRPr="00773C12" w:rsidRDefault="0040059A" w:rsidP="0040059A">
            <w:pPr>
              <w:widowControl w:val="0"/>
              <w:overflowPunct w:val="0"/>
              <w:jc w:val="both"/>
              <w:rPr>
                <w:sz w:val="22"/>
                <w:szCs w:val="22"/>
              </w:rPr>
            </w:pPr>
            <w:r w:rsidRPr="00773C12">
              <w:rPr>
                <w:sz w:val="22"/>
                <w:szCs w:val="22"/>
              </w:rPr>
              <w:t>– sandūrų užpildymas bitumine mastika, betono mišiniu armuojant 30 cm pločio armatūriniu tinkleliu. Nusėdusių tarp žiedų vietų išlyginimas betono sluoksniu. Paviršiaus užtepimas cementiniu skiediniu;</w:t>
            </w:r>
          </w:p>
          <w:p w14:paraId="178B8CF0" w14:textId="77777777" w:rsidR="0040059A" w:rsidRPr="00773C12" w:rsidRDefault="0040059A" w:rsidP="0040059A">
            <w:pPr>
              <w:widowControl w:val="0"/>
              <w:overflowPunct w:val="0"/>
              <w:jc w:val="both"/>
              <w:rPr>
                <w:sz w:val="22"/>
                <w:szCs w:val="22"/>
              </w:rPr>
            </w:pPr>
            <w:r w:rsidRPr="00773C12">
              <w:rPr>
                <w:sz w:val="22"/>
                <w:szCs w:val="22"/>
              </w:rPr>
              <w:t>– pagrindo ir dangos atkūrimas.</w:t>
            </w:r>
          </w:p>
        </w:tc>
      </w:tr>
      <w:tr w:rsidR="0040059A" w:rsidRPr="00773C12" w14:paraId="22273328" w14:textId="77777777" w:rsidTr="55021DF8">
        <w:trPr>
          <w:trHeight w:val="918"/>
        </w:trPr>
        <w:tc>
          <w:tcPr>
            <w:tcW w:w="704" w:type="dxa"/>
            <w:tcBorders>
              <w:top w:val="single" w:sz="4" w:space="0" w:color="auto"/>
              <w:left w:val="single" w:sz="4" w:space="0" w:color="auto"/>
              <w:bottom w:val="single" w:sz="4" w:space="0" w:color="auto"/>
              <w:right w:val="single" w:sz="4" w:space="0" w:color="auto"/>
            </w:tcBorders>
            <w:vAlign w:val="center"/>
          </w:tcPr>
          <w:p w14:paraId="2E361FD3" w14:textId="77777777" w:rsidR="0040059A" w:rsidRPr="00773C12" w:rsidRDefault="0040059A" w:rsidP="0040059A">
            <w:pPr>
              <w:ind w:right="-14"/>
              <w:jc w:val="center"/>
              <w:rPr>
                <w:sz w:val="22"/>
                <w:szCs w:val="22"/>
              </w:rPr>
            </w:pPr>
            <w:r w:rsidRPr="00773C12">
              <w:rPr>
                <w:sz w:val="22"/>
                <w:szCs w:val="22"/>
              </w:rPr>
              <w:t>9.15.</w:t>
            </w:r>
          </w:p>
        </w:tc>
        <w:tc>
          <w:tcPr>
            <w:tcW w:w="3232" w:type="dxa"/>
            <w:tcBorders>
              <w:top w:val="single" w:sz="4" w:space="0" w:color="auto"/>
              <w:left w:val="single" w:sz="4" w:space="0" w:color="auto"/>
              <w:bottom w:val="single" w:sz="4" w:space="0" w:color="auto"/>
              <w:right w:val="single" w:sz="4" w:space="0" w:color="auto"/>
            </w:tcBorders>
            <w:vAlign w:val="center"/>
          </w:tcPr>
          <w:p w14:paraId="6D6FB0B3" w14:textId="77777777" w:rsidR="0040059A" w:rsidRPr="00773C12" w:rsidRDefault="0040059A" w:rsidP="0040059A">
            <w:pPr>
              <w:pStyle w:val="Logo"/>
              <w:widowControl w:val="0"/>
              <w:rPr>
                <w:bCs/>
                <w:sz w:val="22"/>
                <w:szCs w:val="22"/>
              </w:rPr>
            </w:pPr>
            <w:r w:rsidRPr="00773C12">
              <w:rPr>
                <w:bCs/>
                <w:sz w:val="22"/>
                <w:szCs w:val="22"/>
              </w:rPr>
              <w:t>Pralaidos įrengimas iš gofruotų plastikinių vamzdžių</w:t>
            </w:r>
          </w:p>
        </w:tc>
        <w:tc>
          <w:tcPr>
            <w:tcW w:w="850" w:type="dxa"/>
            <w:tcBorders>
              <w:top w:val="single" w:sz="4" w:space="0" w:color="auto"/>
              <w:left w:val="single" w:sz="4" w:space="0" w:color="auto"/>
              <w:bottom w:val="single" w:sz="4" w:space="0" w:color="auto"/>
              <w:right w:val="single" w:sz="4" w:space="0" w:color="auto"/>
            </w:tcBorders>
            <w:vAlign w:val="center"/>
          </w:tcPr>
          <w:p w14:paraId="70DAB511" w14:textId="77777777" w:rsidR="0040059A" w:rsidRPr="00773C12" w:rsidRDefault="0040059A" w:rsidP="0040059A">
            <w:pPr>
              <w:jc w:val="center"/>
              <w:rPr>
                <w:sz w:val="22"/>
                <w:szCs w:val="22"/>
              </w:rPr>
            </w:pPr>
            <w:r w:rsidRPr="00773C12">
              <w:rPr>
                <w:sz w:val="22"/>
                <w:szCs w:val="22"/>
              </w:rPr>
              <w:t>m</w:t>
            </w:r>
          </w:p>
        </w:tc>
        <w:tc>
          <w:tcPr>
            <w:tcW w:w="4819" w:type="dxa"/>
            <w:tcBorders>
              <w:top w:val="single" w:sz="4" w:space="0" w:color="auto"/>
              <w:left w:val="single" w:sz="4" w:space="0" w:color="auto"/>
              <w:bottom w:val="single" w:sz="4" w:space="0" w:color="auto"/>
              <w:right w:val="single" w:sz="4" w:space="0" w:color="auto"/>
            </w:tcBorders>
            <w:vAlign w:val="center"/>
          </w:tcPr>
          <w:p w14:paraId="116138B3" w14:textId="77777777" w:rsidR="0040059A" w:rsidRPr="00773C12" w:rsidRDefault="0040059A" w:rsidP="0040059A">
            <w:pPr>
              <w:widowControl w:val="0"/>
              <w:overflowPunct w:val="0"/>
              <w:jc w:val="both"/>
              <w:rPr>
                <w:sz w:val="22"/>
                <w:szCs w:val="22"/>
              </w:rPr>
            </w:pPr>
            <w:r w:rsidRPr="00773C12">
              <w:rPr>
                <w:sz w:val="22"/>
                <w:szCs w:val="22"/>
              </w:rPr>
              <w:t>Kai pažeistų pralaidų elementų defektų neįmanoma atstatyti (žiedai sulūžę) ar reikalinga įrengti naują pralaidą. Visų rūšių (betoniniai, metaliniai, plastikiniai) nepataisomai pažeisti pralaidų vamzdžiai keičiami gofruotais plastikiniais vamzdžiais, kurių diametras priklausomai nuo praleidžiamo vandens kiekio yra 300 mm, 400 mm, 600 mm, 800 mm,1000 mm.</w:t>
            </w:r>
          </w:p>
          <w:p w14:paraId="59C8F7AE" w14:textId="77777777" w:rsidR="0040059A" w:rsidRPr="00773C12" w:rsidRDefault="0040059A" w:rsidP="0040059A">
            <w:pPr>
              <w:widowControl w:val="0"/>
              <w:overflowPunct w:val="0"/>
              <w:jc w:val="both"/>
              <w:rPr>
                <w:sz w:val="22"/>
                <w:szCs w:val="22"/>
              </w:rPr>
            </w:pPr>
            <w:r w:rsidRPr="00773C12">
              <w:rPr>
                <w:sz w:val="22"/>
                <w:szCs w:val="22"/>
              </w:rPr>
              <w:t>Darbo procesas:</w:t>
            </w:r>
          </w:p>
          <w:p w14:paraId="0DD2A116" w14:textId="77777777" w:rsidR="0040059A" w:rsidRPr="00773C12" w:rsidRDefault="0040059A" w:rsidP="0040059A">
            <w:pPr>
              <w:widowControl w:val="0"/>
              <w:overflowPunct w:val="0"/>
              <w:jc w:val="both"/>
              <w:rPr>
                <w:sz w:val="22"/>
                <w:szCs w:val="22"/>
              </w:rPr>
            </w:pPr>
            <w:r w:rsidRPr="00773C12">
              <w:rPr>
                <w:b/>
                <w:sz w:val="22"/>
                <w:szCs w:val="22"/>
              </w:rPr>
              <w:t xml:space="preserve">- </w:t>
            </w:r>
            <w:r w:rsidRPr="00773C12">
              <w:rPr>
                <w:sz w:val="22"/>
                <w:szCs w:val="22"/>
              </w:rPr>
              <w:t>dangos ir pagrindo nuo esamos pralaidos atkasimas;</w:t>
            </w:r>
          </w:p>
          <w:p w14:paraId="647A786B" w14:textId="77777777" w:rsidR="0040059A" w:rsidRPr="00773C12" w:rsidRDefault="0040059A" w:rsidP="0040059A">
            <w:pPr>
              <w:widowControl w:val="0"/>
              <w:overflowPunct w:val="0"/>
              <w:jc w:val="both"/>
              <w:rPr>
                <w:sz w:val="22"/>
                <w:szCs w:val="22"/>
              </w:rPr>
            </w:pPr>
            <w:r w:rsidRPr="00773C12">
              <w:rPr>
                <w:b/>
                <w:sz w:val="22"/>
                <w:szCs w:val="22"/>
              </w:rPr>
              <w:t xml:space="preserve">- </w:t>
            </w:r>
            <w:r w:rsidRPr="00773C12">
              <w:rPr>
                <w:sz w:val="22"/>
                <w:szCs w:val="22"/>
              </w:rPr>
              <w:t>sulaužytų betoninės pralaidos žiedų iškėlimas rankiniu būdu arba mechanizuotai ir pakrovimas į autotransportą;</w:t>
            </w:r>
          </w:p>
          <w:p w14:paraId="496AA040" w14:textId="77777777" w:rsidR="0040059A" w:rsidRPr="00773C12" w:rsidRDefault="0040059A" w:rsidP="0040059A">
            <w:pPr>
              <w:widowControl w:val="0"/>
              <w:overflowPunct w:val="0"/>
              <w:jc w:val="both"/>
              <w:rPr>
                <w:sz w:val="22"/>
                <w:szCs w:val="22"/>
              </w:rPr>
            </w:pPr>
            <w:r w:rsidRPr="00773C12">
              <w:rPr>
                <w:b/>
                <w:sz w:val="22"/>
                <w:szCs w:val="22"/>
              </w:rPr>
              <w:t xml:space="preserve">- </w:t>
            </w:r>
            <w:r w:rsidRPr="00773C12">
              <w:rPr>
                <w:sz w:val="22"/>
                <w:szCs w:val="22"/>
              </w:rPr>
              <w:t>tranšėjos dugno išlyginimas ir smėlio pagrindo įrengimas, sutankinimas;</w:t>
            </w:r>
          </w:p>
          <w:p w14:paraId="1A928900" w14:textId="77777777" w:rsidR="0040059A" w:rsidRPr="00773C12" w:rsidRDefault="0040059A" w:rsidP="0040059A">
            <w:pPr>
              <w:widowControl w:val="0"/>
              <w:overflowPunct w:val="0"/>
              <w:jc w:val="both"/>
              <w:rPr>
                <w:sz w:val="22"/>
                <w:szCs w:val="22"/>
              </w:rPr>
            </w:pPr>
            <w:r w:rsidRPr="00773C12">
              <w:rPr>
                <w:sz w:val="22"/>
                <w:szCs w:val="22"/>
              </w:rPr>
              <w:t>- vamzdžio paklojimas;</w:t>
            </w:r>
          </w:p>
          <w:p w14:paraId="029E7F00" w14:textId="77777777" w:rsidR="0040059A" w:rsidRPr="00773C12" w:rsidRDefault="0040059A" w:rsidP="0040059A">
            <w:pPr>
              <w:widowControl w:val="0"/>
              <w:overflowPunct w:val="0"/>
              <w:jc w:val="both"/>
              <w:rPr>
                <w:sz w:val="22"/>
                <w:szCs w:val="22"/>
              </w:rPr>
            </w:pPr>
            <w:r w:rsidRPr="00773C12">
              <w:rPr>
                <w:sz w:val="22"/>
                <w:szCs w:val="22"/>
              </w:rPr>
              <w:t>– užpylimas, dangos konstrukcijos pagrindo ir dangos atstatymas.</w:t>
            </w:r>
          </w:p>
          <w:p w14:paraId="157AC6BE" w14:textId="77777777" w:rsidR="0040059A" w:rsidRPr="00773C12" w:rsidRDefault="0040059A" w:rsidP="0040059A">
            <w:pPr>
              <w:widowControl w:val="0"/>
              <w:overflowPunct w:val="0"/>
              <w:jc w:val="both"/>
              <w:rPr>
                <w:sz w:val="22"/>
                <w:szCs w:val="22"/>
              </w:rPr>
            </w:pPr>
            <w:r w:rsidRPr="00773C12">
              <w:rPr>
                <w:sz w:val="22"/>
                <w:szCs w:val="22"/>
              </w:rPr>
              <w:t>Įkainis už darbą turės būti pateiktas eurais už 1 m ilgio pralaidos (nurodyto skersmens) įrengimą.</w:t>
            </w:r>
          </w:p>
        </w:tc>
      </w:tr>
    </w:tbl>
    <w:p w14:paraId="54E23EA0" w14:textId="460D494E" w:rsidR="0040059A" w:rsidRPr="00773C12" w:rsidRDefault="0040059A" w:rsidP="0040059A">
      <w:pPr>
        <w:numPr>
          <w:ilvl w:val="0"/>
          <w:numId w:val="16"/>
        </w:numPr>
        <w:tabs>
          <w:tab w:val="left" w:pos="-2127"/>
          <w:tab w:val="left" w:pos="-1985"/>
          <w:tab w:val="left" w:pos="0"/>
          <w:tab w:val="left" w:pos="284"/>
        </w:tabs>
        <w:autoSpaceDN/>
        <w:ind w:left="0" w:firstLine="0"/>
        <w:jc w:val="both"/>
        <w:textAlignment w:val="auto"/>
        <w:rPr>
          <w:sz w:val="22"/>
          <w:szCs w:val="22"/>
        </w:rPr>
      </w:pPr>
      <w:r w:rsidRPr="00773C12">
        <w:rPr>
          <w:sz w:val="22"/>
          <w:szCs w:val="22"/>
        </w:rPr>
        <w:t xml:space="preserve"> Nurodyti darbų kiekiai Preliminariame darbų kiekių žiniaraštyje yra preliminarūs. Pirkėjas sumoka Rangovui už faktiškai atliktus darbus </w:t>
      </w:r>
      <w:r w:rsidRPr="00773C12">
        <w:rPr>
          <w:iCs/>
          <w:sz w:val="22"/>
          <w:szCs w:val="22"/>
        </w:rPr>
        <w:t>fiksuotais įkainiais, neviršijant pradinės sutarties vertės (techninės</w:t>
      </w:r>
      <w:r w:rsidRPr="00773C12">
        <w:rPr>
          <w:sz w:val="22"/>
          <w:szCs w:val="22"/>
        </w:rPr>
        <w:t xml:space="preserve"> specifikacijos </w:t>
      </w:r>
      <w:r w:rsidR="008842A8">
        <w:rPr>
          <w:sz w:val="22"/>
          <w:szCs w:val="22"/>
        </w:rPr>
        <w:t xml:space="preserve">-užduoties </w:t>
      </w:r>
      <w:r w:rsidRPr="00773C12">
        <w:rPr>
          <w:sz w:val="22"/>
          <w:szCs w:val="22"/>
        </w:rPr>
        <w:t>priedas N</w:t>
      </w:r>
      <w:r w:rsidR="00643EBD">
        <w:rPr>
          <w:sz w:val="22"/>
          <w:szCs w:val="22"/>
        </w:rPr>
        <w:t>r</w:t>
      </w:r>
      <w:r w:rsidRPr="00773C12">
        <w:rPr>
          <w:sz w:val="22"/>
          <w:szCs w:val="22"/>
        </w:rPr>
        <w:t>. 1).</w:t>
      </w:r>
    </w:p>
    <w:p w14:paraId="068969B4" w14:textId="77777777" w:rsidR="0040059A" w:rsidRPr="00773C12" w:rsidRDefault="0040059A" w:rsidP="0040059A">
      <w:pPr>
        <w:numPr>
          <w:ilvl w:val="0"/>
          <w:numId w:val="16"/>
        </w:numPr>
        <w:tabs>
          <w:tab w:val="left" w:pos="-1134"/>
          <w:tab w:val="left" w:pos="-709"/>
          <w:tab w:val="left" w:pos="0"/>
          <w:tab w:val="left" w:pos="284"/>
        </w:tabs>
        <w:autoSpaceDN/>
        <w:ind w:left="0" w:firstLine="0"/>
        <w:jc w:val="both"/>
        <w:textAlignment w:val="auto"/>
        <w:rPr>
          <w:sz w:val="22"/>
          <w:szCs w:val="22"/>
        </w:rPr>
      </w:pPr>
      <w:r w:rsidRPr="00773C12">
        <w:rPr>
          <w:sz w:val="22"/>
          <w:szCs w:val="22"/>
        </w:rPr>
        <w:t xml:space="preserve">Visi numatomi darbai privalo būti atliekami bei priduodami vadovaujantis Statybos įstatymu, galiojančiais statybos techniniai reglamentais, statybos normomis ir taisyklėmis, higienos normomis ir taisyklėmis bei kitais statybas reglamentuojančiais dokumentais. Taip pat vadovautis Automobilių kelių dangos konstrukcijos sluoksnių be rišiklių įrengimo taisyklėmis ĮT SBR 19, </w:t>
      </w:r>
      <w:r w:rsidRPr="00773C12">
        <w:rPr>
          <w:sz w:val="22"/>
          <w:szCs w:val="22"/>
          <w:lang w:eastAsia="ar-SA"/>
        </w:rPr>
        <w:t xml:space="preserve">Statybos techniniu reglamentu STR 2.06.04:2014 </w:t>
      </w:r>
      <w:r w:rsidRPr="00773C12">
        <w:rPr>
          <w:sz w:val="22"/>
          <w:szCs w:val="22"/>
          <w:lang w:eastAsia="ar-SA"/>
        </w:rPr>
        <w:lastRenderedPageBreak/>
        <w:t xml:space="preserve">„Gatvės ir vietinės reikšmės keliai. Bendrieji reikalavimai“, </w:t>
      </w:r>
      <w:r w:rsidRPr="00773C12">
        <w:rPr>
          <w:sz w:val="22"/>
          <w:szCs w:val="22"/>
        </w:rPr>
        <w:t xml:space="preserve">Vietinės reikšmės kelių (gatvių) defektų (pažaidų) nustatymo ir statybos darbų rūšies parinkimo rekomendacijomis 2016-05-04 patvirtintomis Lietuvos automobilių kelių direkcijos direktoriaus įsakymu Nr. V-258 ,,Dėl vietinės reikšmės kelių (gatvių) defektų (pažaidų) nustatymo ir statybos darbų rūšies parinkimo rekomendacijų patvirtinimo, Statybos techniniu reglamentu STR 2.06.02:2001 „Tiltai ir tuneliai. Bendrieji reikalavimai“ nuostatomis </w:t>
      </w:r>
      <w:r w:rsidRPr="00773C12">
        <w:rPr>
          <w:i/>
          <w:iCs/>
          <w:sz w:val="22"/>
          <w:szCs w:val="22"/>
        </w:rPr>
        <w:t>(taikoma pralaidų taisymui</w:t>
      </w:r>
      <w:r w:rsidRPr="00773C12">
        <w:rPr>
          <w:i/>
          <w:sz w:val="22"/>
          <w:szCs w:val="22"/>
        </w:rPr>
        <w:t xml:space="preserve">) </w:t>
      </w:r>
      <w:r w:rsidRPr="00773C12">
        <w:rPr>
          <w:sz w:val="22"/>
          <w:szCs w:val="22"/>
        </w:rPr>
        <w:t>ir kitais teisės aktais privalomais sutarties vykdymo metu, bei naujais priimtais teisės aktais, jeigu jie susiję su perkamų darbų atlikimu. Darbai vykdomi taip, kad būtų užtikrintas nepertraukiamas ir saugus eismas. Naudojamos medžiagos turi atitikti Automobilių kelių mineralinių medžiagų mišinių, naudojamų sluoksniams be rišiklių, aprašo TRA SBR 19 techninius reikalavimus.</w:t>
      </w:r>
    </w:p>
    <w:p w14:paraId="60A8CF3E" w14:textId="4B52F387" w:rsidR="0040059A" w:rsidRPr="00773C12" w:rsidRDefault="0040059A" w:rsidP="55021DF8">
      <w:pPr>
        <w:numPr>
          <w:ilvl w:val="0"/>
          <w:numId w:val="16"/>
        </w:numPr>
        <w:tabs>
          <w:tab w:val="left" w:pos="284"/>
        </w:tabs>
        <w:autoSpaceDN/>
        <w:ind w:left="0" w:firstLine="0"/>
        <w:jc w:val="both"/>
        <w:textAlignment w:val="auto"/>
        <w:rPr>
          <w:sz w:val="22"/>
          <w:szCs w:val="22"/>
        </w:rPr>
      </w:pPr>
      <w:r w:rsidRPr="55021DF8">
        <w:rPr>
          <w:sz w:val="22"/>
          <w:szCs w:val="22"/>
        </w:rPr>
        <w:t xml:space="preserve"> Darbai vykdomi pagal poreikį ir skiriamas lėšas. Seniūnai ir/arba </w:t>
      </w:r>
      <w:r w:rsidR="00E549BD" w:rsidRPr="55021DF8">
        <w:rPr>
          <w:sz w:val="22"/>
          <w:szCs w:val="22"/>
          <w:lang w:eastAsia="ar-SA"/>
        </w:rPr>
        <w:t xml:space="preserve">Užsakovo asmuo, atsakingas už Sutarties vykdymą, </w:t>
      </w:r>
      <w:r w:rsidRPr="55021DF8">
        <w:rPr>
          <w:sz w:val="22"/>
          <w:szCs w:val="22"/>
        </w:rPr>
        <w:t>teikia darbų užsakymą raštu (el. paštu). Darbų užsakymo paraiškoje turi būti nurodoma</w:t>
      </w:r>
      <w:r w:rsidR="248B0E6D" w:rsidRPr="55021DF8">
        <w:rPr>
          <w:sz w:val="22"/>
          <w:szCs w:val="22"/>
        </w:rPr>
        <w:t>s</w:t>
      </w:r>
      <w:r w:rsidRPr="55021DF8">
        <w:rPr>
          <w:sz w:val="22"/>
          <w:szCs w:val="22"/>
        </w:rPr>
        <w:t xml:space="preserve">  vietinės reikšmės kelio (gatvės) numeris, pavadinimas, apytikslis kelio ruožo ilgis, ruožo pradžios ir pabaigos koordinatės, planuojami darbai, aprašomi defektai.</w:t>
      </w:r>
    </w:p>
    <w:p w14:paraId="0ABD293C" w14:textId="77777777" w:rsidR="00275FDA" w:rsidRDefault="0040059A" w:rsidP="0040059A">
      <w:pPr>
        <w:numPr>
          <w:ilvl w:val="0"/>
          <w:numId w:val="16"/>
        </w:numPr>
        <w:tabs>
          <w:tab w:val="left" w:pos="-1134"/>
          <w:tab w:val="left" w:pos="-709"/>
          <w:tab w:val="left" w:pos="0"/>
          <w:tab w:val="left" w:pos="284"/>
        </w:tabs>
        <w:autoSpaceDN/>
        <w:ind w:left="0" w:firstLine="0"/>
        <w:jc w:val="both"/>
        <w:textAlignment w:val="auto"/>
        <w:rPr>
          <w:sz w:val="22"/>
          <w:szCs w:val="22"/>
        </w:rPr>
      </w:pPr>
      <w:r w:rsidRPr="008A150C">
        <w:rPr>
          <w:sz w:val="22"/>
          <w:szCs w:val="22"/>
        </w:rPr>
        <w:t xml:space="preserve"> </w:t>
      </w:r>
      <w:r w:rsidR="00E549BD" w:rsidRPr="008A150C">
        <w:rPr>
          <w:sz w:val="22"/>
          <w:szCs w:val="22"/>
        </w:rPr>
        <w:t xml:space="preserve">Darbų </w:t>
      </w:r>
      <w:r w:rsidR="008A150C">
        <w:rPr>
          <w:sz w:val="22"/>
          <w:szCs w:val="22"/>
        </w:rPr>
        <w:t xml:space="preserve">atlikimo terminai: </w:t>
      </w:r>
    </w:p>
    <w:p w14:paraId="00692752" w14:textId="0BFAF290" w:rsidR="00275FDA" w:rsidRDefault="00275FDA" w:rsidP="55021DF8">
      <w:pPr>
        <w:pStyle w:val="Sraopastraipa"/>
        <w:numPr>
          <w:ilvl w:val="1"/>
          <w:numId w:val="16"/>
        </w:numPr>
        <w:tabs>
          <w:tab w:val="left" w:pos="284"/>
        </w:tabs>
        <w:autoSpaceDN/>
        <w:ind w:left="0" w:firstLine="284"/>
        <w:jc w:val="both"/>
        <w:textAlignment w:val="auto"/>
        <w:rPr>
          <w:sz w:val="22"/>
          <w:szCs w:val="22"/>
        </w:rPr>
      </w:pPr>
      <w:r w:rsidRPr="55021DF8">
        <w:rPr>
          <w:sz w:val="22"/>
          <w:szCs w:val="22"/>
        </w:rPr>
        <w:t xml:space="preserve">paprastojo remonto darbai: </w:t>
      </w:r>
      <w:r w:rsidR="008A150C" w:rsidRPr="55021DF8">
        <w:rPr>
          <w:sz w:val="22"/>
          <w:szCs w:val="22"/>
        </w:rPr>
        <w:t xml:space="preserve">paprastojo remonto darbų aprašui parengti ir pagal Užsakovo pateiktas pastabas pataisyti - </w:t>
      </w:r>
      <w:r w:rsidR="0040059A" w:rsidRPr="55021DF8">
        <w:rPr>
          <w:sz w:val="22"/>
          <w:szCs w:val="22"/>
        </w:rPr>
        <w:t>30 kalendorinių dienų nuo užsakymo pateikimo rangovui dienos</w:t>
      </w:r>
      <w:r w:rsidRPr="55021DF8">
        <w:rPr>
          <w:sz w:val="22"/>
          <w:szCs w:val="22"/>
        </w:rPr>
        <w:t xml:space="preserve">. </w:t>
      </w:r>
      <w:r w:rsidR="0040059A" w:rsidRPr="55021DF8">
        <w:rPr>
          <w:sz w:val="22"/>
          <w:szCs w:val="22"/>
        </w:rPr>
        <w:t>Statybo</w:t>
      </w:r>
      <w:r w:rsidRPr="55021DF8">
        <w:rPr>
          <w:sz w:val="22"/>
          <w:szCs w:val="22"/>
        </w:rPr>
        <w:t>s darbai turi būti atlikti per 6</w:t>
      </w:r>
      <w:r w:rsidR="0040059A" w:rsidRPr="55021DF8">
        <w:rPr>
          <w:sz w:val="22"/>
          <w:szCs w:val="22"/>
        </w:rPr>
        <w:t>0 kalendorinių dienų nuo paprastojo re</w:t>
      </w:r>
      <w:r w:rsidR="00A434C0" w:rsidRPr="55021DF8">
        <w:rPr>
          <w:sz w:val="22"/>
          <w:szCs w:val="22"/>
        </w:rPr>
        <w:t>monto darbų aprašo patvirtinimo</w:t>
      </w:r>
      <w:r w:rsidR="59453F34" w:rsidRPr="55021DF8">
        <w:rPr>
          <w:sz w:val="22"/>
          <w:szCs w:val="22"/>
        </w:rPr>
        <w:t>;</w:t>
      </w:r>
      <w:r w:rsidR="0040059A" w:rsidRPr="55021DF8">
        <w:rPr>
          <w:sz w:val="22"/>
          <w:szCs w:val="22"/>
        </w:rPr>
        <w:t xml:space="preserve"> </w:t>
      </w:r>
    </w:p>
    <w:p w14:paraId="472367D9" w14:textId="3538420C" w:rsidR="0040059A" w:rsidRPr="00275FDA" w:rsidRDefault="00275FDA" w:rsidP="55021DF8">
      <w:pPr>
        <w:pStyle w:val="Sraopastraipa"/>
        <w:numPr>
          <w:ilvl w:val="1"/>
          <w:numId w:val="16"/>
        </w:numPr>
        <w:tabs>
          <w:tab w:val="left" w:pos="284"/>
        </w:tabs>
        <w:autoSpaceDN/>
        <w:ind w:left="0" w:firstLine="284"/>
        <w:jc w:val="both"/>
        <w:textAlignment w:val="auto"/>
        <w:rPr>
          <w:sz w:val="22"/>
          <w:szCs w:val="22"/>
        </w:rPr>
      </w:pPr>
      <w:r w:rsidRPr="55021DF8">
        <w:rPr>
          <w:sz w:val="22"/>
          <w:szCs w:val="22"/>
        </w:rPr>
        <w:t xml:space="preserve">priežiūros darbai: </w:t>
      </w:r>
      <w:r w:rsidR="3B0CE249" w:rsidRPr="55021DF8">
        <w:rPr>
          <w:sz w:val="22"/>
          <w:szCs w:val="22"/>
        </w:rPr>
        <w:t>a</w:t>
      </w:r>
      <w:r w:rsidR="0040059A" w:rsidRPr="55021DF8">
        <w:rPr>
          <w:sz w:val="22"/>
          <w:szCs w:val="22"/>
        </w:rPr>
        <w:t>tliekant statinio (kelio) priežiūr</w:t>
      </w:r>
      <w:r w:rsidR="008A150C" w:rsidRPr="55021DF8">
        <w:rPr>
          <w:sz w:val="22"/>
          <w:szCs w:val="22"/>
        </w:rPr>
        <w:t>o</w:t>
      </w:r>
      <w:r w:rsidRPr="55021DF8">
        <w:rPr>
          <w:sz w:val="22"/>
          <w:szCs w:val="22"/>
        </w:rPr>
        <w:t xml:space="preserve">s darbus projektas nerengiamas. </w:t>
      </w:r>
      <w:r w:rsidR="008A150C" w:rsidRPr="55021DF8">
        <w:rPr>
          <w:sz w:val="22"/>
          <w:szCs w:val="22"/>
        </w:rPr>
        <w:t>Priežiūros darbų atlikimo te</w:t>
      </w:r>
      <w:r w:rsidR="31549864" w:rsidRPr="55021DF8">
        <w:rPr>
          <w:sz w:val="22"/>
          <w:szCs w:val="22"/>
        </w:rPr>
        <w:t>r</w:t>
      </w:r>
      <w:r w:rsidR="008A150C" w:rsidRPr="55021DF8">
        <w:rPr>
          <w:sz w:val="22"/>
          <w:szCs w:val="22"/>
        </w:rPr>
        <w:t>minas –</w:t>
      </w:r>
      <w:r w:rsidRPr="55021DF8">
        <w:rPr>
          <w:sz w:val="22"/>
          <w:szCs w:val="22"/>
        </w:rPr>
        <w:t xml:space="preserve"> 3</w:t>
      </w:r>
      <w:r w:rsidR="008A150C" w:rsidRPr="55021DF8">
        <w:rPr>
          <w:sz w:val="22"/>
          <w:szCs w:val="22"/>
        </w:rPr>
        <w:t>0 kalendorinių dienų nuo užsakymo pateikimo dienos.</w:t>
      </w:r>
    </w:p>
    <w:p w14:paraId="3453C002" w14:textId="16151F07" w:rsidR="0040059A" w:rsidRPr="00773C12" w:rsidRDefault="0040059A" w:rsidP="55021DF8">
      <w:pPr>
        <w:numPr>
          <w:ilvl w:val="0"/>
          <w:numId w:val="16"/>
        </w:numPr>
        <w:tabs>
          <w:tab w:val="left" w:pos="284"/>
        </w:tabs>
        <w:autoSpaceDN/>
        <w:ind w:left="0" w:firstLine="0"/>
        <w:jc w:val="both"/>
        <w:textAlignment w:val="auto"/>
        <w:rPr>
          <w:sz w:val="22"/>
          <w:szCs w:val="22"/>
        </w:rPr>
      </w:pPr>
      <w:r w:rsidRPr="00773C12">
        <w:rPr>
          <w:spacing w:val="-1"/>
          <w:sz w:val="22"/>
          <w:szCs w:val="22"/>
        </w:rPr>
        <w:t xml:space="preserve"> Rangovas iki kiekvieno kalendori</w:t>
      </w:r>
      <w:r w:rsidR="00F576C9">
        <w:rPr>
          <w:spacing w:val="-1"/>
          <w:sz w:val="22"/>
          <w:szCs w:val="22"/>
        </w:rPr>
        <w:t>nio mėnesio 25 dienos pateikia A</w:t>
      </w:r>
      <w:r w:rsidRPr="00773C12">
        <w:rPr>
          <w:spacing w:val="-1"/>
          <w:sz w:val="22"/>
          <w:szCs w:val="22"/>
        </w:rPr>
        <w:t>tliktų darbų aktą</w:t>
      </w:r>
      <w:r w:rsidR="003D0D75" w:rsidRPr="00773C12">
        <w:rPr>
          <w:spacing w:val="-1"/>
          <w:sz w:val="22"/>
          <w:szCs w:val="22"/>
        </w:rPr>
        <w:t>,</w:t>
      </w:r>
      <w:r w:rsidRPr="00773C12">
        <w:rPr>
          <w:spacing w:val="-1"/>
          <w:sz w:val="22"/>
          <w:szCs w:val="22"/>
        </w:rPr>
        <w:t xml:space="preserve"> kurį prieš tai suderina su seniūnu ir atliktų darbų i</w:t>
      </w:r>
      <w:r w:rsidR="00F576C9">
        <w:rPr>
          <w:spacing w:val="-1"/>
          <w:sz w:val="22"/>
          <w:szCs w:val="22"/>
        </w:rPr>
        <w:t xml:space="preserve">r išlaidų apmokėjimo pažymą, </w:t>
      </w:r>
      <w:r w:rsidRPr="00773C12">
        <w:rPr>
          <w:spacing w:val="-1"/>
          <w:sz w:val="22"/>
          <w:szCs w:val="22"/>
        </w:rPr>
        <w:t xml:space="preserve">pateikia popierinį statybos darbų žurnalą kartu su panaudotų medžiagų </w:t>
      </w:r>
      <w:r w:rsidRPr="00773C12">
        <w:rPr>
          <w:sz w:val="22"/>
          <w:szCs w:val="22"/>
        </w:rPr>
        <w:t>eksploatacinių savybių deklaracijomis. Visi Darbai ir Paslaugos laikomi užbaigtais sudarius Darbų perdavimo – priėmimo aktą</w:t>
      </w:r>
      <w:r w:rsidRPr="00773C12">
        <w:rPr>
          <w:spacing w:val="-1"/>
          <w:sz w:val="22"/>
          <w:szCs w:val="22"/>
        </w:rPr>
        <w:t xml:space="preserve">. </w:t>
      </w:r>
      <w:r w:rsidRPr="00773C12">
        <w:rPr>
          <w:sz w:val="22"/>
          <w:szCs w:val="22"/>
        </w:rPr>
        <w:t xml:space="preserve">Šis aktas išduodamas tik tada, kai visiškai pašalinti Statytojo (Užsakovo) nustatyti statybos darbų ar jų etapų trūkumai, defektai ir (ar) netikslumai ir įvykdyti visi Sutartyje numatyti įsipareigojimai. </w:t>
      </w:r>
    </w:p>
    <w:p w14:paraId="0BF9CDD8" w14:textId="145A008C" w:rsidR="0040059A" w:rsidRPr="00773C12" w:rsidRDefault="0040059A" w:rsidP="55021DF8">
      <w:pPr>
        <w:numPr>
          <w:ilvl w:val="0"/>
          <w:numId w:val="16"/>
        </w:numPr>
        <w:tabs>
          <w:tab w:val="left" w:pos="284"/>
        </w:tabs>
        <w:autoSpaceDN/>
        <w:ind w:left="0" w:firstLine="0"/>
        <w:jc w:val="both"/>
        <w:textAlignment w:val="auto"/>
        <w:rPr>
          <w:sz w:val="22"/>
          <w:szCs w:val="22"/>
        </w:rPr>
      </w:pPr>
      <w:r w:rsidRPr="55021DF8">
        <w:rPr>
          <w:sz w:val="22"/>
          <w:szCs w:val="22"/>
        </w:rPr>
        <w:t xml:space="preserve"> Rangovas perkamiems darbams taiko aplinkos apsaugos vadybos sistemą LST EN ISO 14001 „Aplinkos vadybos sistemos</w:t>
      </w:r>
      <w:r w:rsidR="00F8172E">
        <w:rPr>
          <w:sz w:val="22"/>
          <w:szCs w:val="22"/>
        </w:rPr>
        <w:t>“</w:t>
      </w:r>
      <w:r w:rsidRPr="55021DF8">
        <w:rPr>
          <w:sz w:val="22"/>
          <w:szCs w:val="22"/>
        </w:rPr>
        <w:t>. Reikalavimai ir naudojimo gairės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Atitiktį reikalavimui įrodantys dokumentai (pateikiami pirkimo procedūros metu, pirkimo dokumentuose nustatyta tvarka): nepriklausomos įstaigos išduotas sertifikatas. perkančioji organizacija pripažįsta lygiaverčius sertifikatus, išduotus kitose valstybėse narėse įsteigtų nepriklausomų įstaigų, priimami ir kiti tiekėjo lygiaverčių aplinkos apsaugos vadybos užtikrinimo priemonių įrodymai, kurie patvirtintų, kad jo siūlomos aplinkos apsaugos vadybos užtikrinimo priemonės atitinka reikalaujamus aplinkos apsaugos vadybos sistemos standartus ir pateikiami įrodymai, kurie patvirtintų, kad tiekėjo siūlomos aplinkos apsaugos vadybos užtikrinimo priemonės atitinka reikalaujamus aplinkos apsaugos vadybos sistemos standartus.</w:t>
      </w:r>
    </w:p>
    <w:p w14:paraId="095A8507" w14:textId="77777777" w:rsidR="0040059A" w:rsidRPr="00773C12" w:rsidRDefault="0040059A" w:rsidP="0040059A">
      <w:pPr>
        <w:numPr>
          <w:ilvl w:val="0"/>
          <w:numId w:val="16"/>
        </w:numPr>
        <w:tabs>
          <w:tab w:val="left" w:pos="-1134"/>
          <w:tab w:val="left" w:pos="-709"/>
          <w:tab w:val="left" w:pos="0"/>
          <w:tab w:val="left" w:pos="284"/>
        </w:tabs>
        <w:autoSpaceDN/>
        <w:ind w:left="0" w:firstLine="0"/>
        <w:jc w:val="both"/>
        <w:textAlignment w:val="auto"/>
        <w:rPr>
          <w:sz w:val="22"/>
          <w:szCs w:val="22"/>
          <w:lang w:eastAsia="ar-SA"/>
        </w:rPr>
      </w:pPr>
      <w:r w:rsidRPr="00773C12">
        <w:rPr>
          <w:sz w:val="22"/>
          <w:szCs w:val="22"/>
        </w:rPr>
        <w:t xml:space="preserve"> Užsakovas pasilieka teisę atlikti kontrolinius bandymus.</w:t>
      </w:r>
    </w:p>
    <w:p w14:paraId="70AE21CD" w14:textId="77777777" w:rsidR="0040059A" w:rsidRPr="00773C12" w:rsidRDefault="0040059A" w:rsidP="0040059A">
      <w:pPr>
        <w:tabs>
          <w:tab w:val="left" w:pos="0"/>
          <w:tab w:val="left" w:pos="426"/>
          <w:tab w:val="left" w:pos="567"/>
        </w:tabs>
        <w:jc w:val="both"/>
        <w:rPr>
          <w:sz w:val="22"/>
          <w:szCs w:val="22"/>
          <w:lang w:eastAsia="ar-SA"/>
        </w:rPr>
      </w:pPr>
    </w:p>
    <w:p w14:paraId="6353A184" w14:textId="77777777" w:rsidR="0040059A" w:rsidRPr="00773C12" w:rsidRDefault="0040059A" w:rsidP="0040059A">
      <w:pPr>
        <w:tabs>
          <w:tab w:val="left" w:pos="0"/>
          <w:tab w:val="left" w:pos="426"/>
          <w:tab w:val="left" w:pos="567"/>
        </w:tabs>
        <w:jc w:val="both"/>
        <w:rPr>
          <w:sz w:val="22"/>
          <w:szCs w:val="22"/>
          <w:lang w:eastAsia="ar-SA"/>
        </w:rPr>
      </w:pPr>
      <w:r w:rsidRPr="00773C12">
        <w:rPr>
          <w:sz w:val="22"/>
          <w:szCs w:val="22"/>
          <w:lang w:eastAsia="ar-SA"/>
        </w:rPr>
        <w:t>PRIDEDAMA. Preliminarus darbų kiekių žiniaraštis, 1 lapas.</w:t>
      </w:r>
    </w:p>
    <w:p w14:paraId="1A684276" w14:textId="77777777" w:rsidR="0040059A" w:rsidRPr="00773C12" w:rsidRDefault="0040059A" w:rsidP="0040059A">
      <w:pPr>
        <w:tabs>
          <w:tab w:val="left" w:pos="0"/>
          <w:tab w:val="left" w:pos="426"/>
          <w:tab w:val="left" w:pos="567"/>
        </w:tabs>
        <w:jc w:val="both"/>
        <w:rPr>
          <w:sz w:val="22"/>
          <w:szCs w:val="22"/>
          <w:lang w:eastAsia="ar-SA"/>
        </w:rPr>
      </w:pPr>
    </w:p>
    <w:p w14:paraId="2CCA65DC" w14:textId="77777777" w:rsidR="0040059A" w:rsidRPr="00773C12" w:rsidRDefault="0040059A" w:rsidP="0040059A">
      <w:pPr>
        <w:jc w:val="both"/>
        <w:rPr>
          <w:sz w:val="22"/>
          <w:szCs w:val="22"/>
        </w:rPr>
      </w:pPr>
      <w:r w:rsidRPr="00773C12">
        <w:rPr>
          <w:sz w:val="22"/>
          <w:szCs w:val="22"/>
        </w:rPr>
        <w:t>Statybos ir infrastruktūros plėtros</w:t>
      </w:r>
    </w:p>
    <w:p w14:paraId="6BB27D37" w14:textId="77777777" w:rsidR="0040059A" w:rsidRPr="00773C12" w:rsidRDefault="0040059A" w:rsidP="0040059A">
      <w:pPr>
        <w:jc w:val="both"/>
        <w:rPr>
          <w:sz w:val="22"/>
          <w:szCs w:val="22"/>
        </w:rPr>
      </w:pPr>
      <w:r w:rsidRPr="00773C12">
        <w:rPr>
          <w:sz w:val="22"/>
          <w:szCs w:val="22"/>
        </w:rPr>
        <w:t>skyriaus vedėjas</w:t>
      </w:r>
      <w:r w:rsidRPr="00773C12">
        <w:rPr>
          <w:sz w:val="22"/>
          <w:szCs w:val="22"/>
        </w:rPr>
        <w:tab/>
      </w:r>
      <w:r w:rsidRPr="00773C12">
        <w:rPr>
          <w:sz w:val="22"/>
          <w:szCs w:val="22"/>
        </w:rPr>
        <w:tab/>
        <w:t xml:space="preserve">                                     </w:t>
      </w:r>
      <w:r w:rsidRPr="00773C12">
        <w:rPr>
          <w:sz w:val="22"/>
          <w:szCs w:val="22"/>
        </w:rPr>
        <w:tab/>
      </w:r>
      <w:r w:rsidRPr="00773C12">
        <w:rPr>
          <w:sz w:val="22"/>
          <w:szCs w:val="22"/>
        </w:rPr>
        <w:tab/>
        <w:t xml:space="preserve">      </w:t>
      </w:r>
      <w:r w:rsidRPr="00773C12">
        <w:rPr>
          <w:sz w:val="22"/>
          <w:szCs w:val="22"/>
        </w:rPr>
        <w:tab/>
      </w:r>
      <w:r w:rsidRPr="00773C12">
        <w:rPr>
          <w:sz w:val="22"/>
          <w:szCs w:val="22"/>
        </w:rPr>
        <w:tab/>
        <w:t xml:space="preserve">                                            Nerijus Malinauskas</w:t>
      </w:r>
    </w:p>
    <w:p w14:paraId="397A8E15" w14:textId="77777777" w:rsidR="0040059A" w:rsidRPr="00773C12" w:rsidRDefault="0040059A" w:rsidP="0040059A">
      <w:pPr>
        <w:jc w:val="both"/>
        <w:rPr>
          <w:sz w:val="22"/>
          <w:szCs w:val="22"/>
        </w:rPr>
      </w:pPr>
      <w:r w:rsidRPr="00773C12">
        <w:rPr>
          <w:sz w:val="22"/>
          <w:szCs w:val="22"/>
        </w:rPr>
        <w:tab/>
      </w:r>
      <w:r w:rsidRPr="00773C12">
        <w:rPr>
          <w:sz w:val="22"/>
          <w:szCs w:val="22"/>
        </w:rPr>
        <w:tab/>
      </w:r>
      <w:r w:rsidRPr="00773C12">
        <w:rPr>
          <w:sz w:val="22"/>
          <w:szCs w:val="22"/>
        </w:rPr>
        <w:tab/>
      </w:r>
      <w:r w:rsidRPr="00773C12">
        <w:rPr>
          <w:sz w:val="22"/>
          <w:szCs w:val="22"/>
        </w:rPr>
        <w:tab/>
      </w:r>
    </w:p>
    <w:p w14:paraId="2DA99312" w14:textId="77777777" w:rsidR="0040059A" w:rsidRPr="00773C12" w:rsidRDefault="0040059A" w:rsidP="0040059A">
      <w:pPr>
        <w:jc w:val="both"/>
        <w:rPr>
          <w:sz w:val="22"/>
          <w:szCs w:val="22"/>
        </w:rPr>
      </w:pPr>
      <w:r w:rsidRPr="00773C12">
        <w:rPr>
          <w:sz w:val="22"/>
          <w:szCs w:val="22"/>
        </w:rPr>
        <w:t xml:space="preserve">Parengė: </w:t>
      </w:r>
    </w:p>
    <w:p w14:paraId="5D7BF267" w14:textId="77777777" w:rsidR="0040059A" w:rsidRPr="00773C12" w:rsidRDefault="0040059A" w:rsidP="0040059A">
      <w:pPr>
        <w:jc w:val="both"/>
        <w:rPr>
          <w:sz w:val="22"/>
          <w:szCs w:val="22"/>
        </w:rPr>
      </w:pPr>
      <w:r w:rsidRPr="00773C12">
        <w:rPr>
          <w:sz w:val="22"/>
          <w:szCs w:val="22"/>
        </w:rPr>
        <w:t xml:space="preserve">Statybos ir infrastruktūros plėtros skyriaus                                            </w:t>
      </w:r>
    </w:p>
    <w:p w14:paraId="770F4397" w14:textId="77777777" w:rsidR="0040059A" w:rsidRPr="00773C12" w:rsidRDefault="0040059A" w:rsidP="0040059A">
      <w:pPr>
        <w:jc w:val="both"/>
        <w:rPr>
          <w:sz w:val="22"/>
          <w:szCs w:val="22"/>
        </w:rPr>
      </w:pPr>
      <w:r w:rsidRPr="00773C12">
        <w:rPr>
          <w:sz w:val="22"/>
          <w:szCs w:val="22"/>
        </w:rPr>
        <w:t xml:space="preserve">vyr. specialistė                                                                                         Agnė Lazauskienė       </w:t>
      </w:r>
    </w:p>
    <w:p w14:paraId="1FA0E075" w14:textId="77777777" w:rsidR="0040059A" w:rsidRPr="00773C12" w:rsidRDefault="0040059A" w:rsidP="0040059A">
      <w:pPr>
        <w:jc w:val="right"/>
        <w:rPr>
          <w:sz w:val="22"/>
          <w:szCs w:val="22"/>
        </w:rPr>
      </w:pPr>
    </w:p>
    <w:p w14:paraId="79CFB1DB" w14:textId="77777777" w:rsidR="0040059A" w:rsidRPr="00773C12" w:rsidRDefault="0040059A" w:rsidP="0040059A">
      <w:pPr>
        <w:jc w:val="right"/>
        <w:rPr>
          <w:sz w:val="22"/>
          <w:szCs w:val="22"/>
        </w:rPr>
      </w:pPr>
      <w:r w:rsidRPr="00773C12">
        <w:rPr>
          <w:sz w:val="22"/>
          <w:szCs w:val="22"/>
        </w:rPr>
        <w:br w:type="page"/>
      </w:r>
    </w:p>
    <w:p w14:paraId="2FE71818" w14:textId="3969A06F" w:rsidR="0040059A" w:rsidRPr="00773C12" w:rsidRDefault="0040059A" w:rsidP="0040059A">
      <w:pPr>
        <w:jc w:val="right"/>
        <w:rPr>
          <w:sz w:val="22"/>
          <w:szCs w:val="22"/>
        </w:rPr>
      </w:pPr>
      <w:r w:rsidRPr="00773C12">
        <w:rPr>
          <w:sz w:val="22"/>
          <w:szCs w:val="22"/>
        </w:rPr>
        <w:lastRenderedPageBreak/>
        <w:t xml:space="preserve">Techninės specifikacijos </w:t>
      </w:r>
      <w:r w:rsidR="008842A8">
        <w:rPr>
          <w:sz w:val="22"/>
          <w:szCs w:val="22"/>
        </w:rPr>
        <w:t xml:space="preserve">– užduoties </w:t>
      </w:r>
      <w:r w:rsidRPr="00773C12">
        <w:rPr>
          <w:sz w:val="22"/>
          <w:szCs w:val="22"/>
        </w:rPr>
        <w:t>priedas Nr. 1</w:t>
      </w:r>
    </w:p>
    <w:p w14:paraId="4F941C2C" w14:textId="77777777" w:rsidR="0040059A" w:rsidRPr="00773C12" w:rsidRDefault="0040059A" w:rsidP="0040059A">
      <w:pPr>
        <w:rPr>
          <w:sz w:val="22"/>
          <w:szCs w:val="22"/>
        </w:rPr>
      </w:pPr>
    </w:p>
    <w:p w14:paraId="00099A75" w14:textId="77777777" w:rsidR="0040059A" w:rsidRPr="00773C12" w:rsidRDefault="0040059A" w:rsidP="0040059A">
      <w:pPr>
        <w:jc w:val="center"/>
        <w:rPr>
          <w:b/>
          <w:sz w:val="22"/>
          <w:szCs w:val="22"/>
        </w:rPr>
      </w:pPr>
      <w:r w:rsidRPr="00773C12">
        <w:rPr>
          <w:b/>
          <w:sz w:val="22"/>
          <w:szCs w:val="22"/>
        </w:rPr>
        <w:t>Preliminarus darbų kiekių žiniaraštis</w:t>
      </w:r>
    </w:p>
    <w:p w14:paraId="0B771F26" w14:textId="77777777" w:rsidR="0040059A" w:rsidRPr="00773C12" w:rsidRDefault="0040059A" w:rsidP="0040059A">
      <w:pPr>
        <w:rPr>
          <w:sz w:val="22"/>
          <w:szCs w:val="22"/>
        </w:rPr>
      </w:pPr>
    </w:p>
    <w:tbl>
      <w:tblPr>
        <w:tblW w:w="9782"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
        <w:gridCol w:w="567"/>
        <w:gridCol w:w="5820"/>
        <w:gridCol w:w="1538"/>
        <w:gridCol w:w="1849"/>
      </w:tblGrid>
      <w:tr w:rsidR="0040059A" w:rsidRPr="00773C12" w14:paraId="32F3B688" w14:textId="77777777" w:rsidTr="55021DF8">
        <w:trPr>
          <w:gridBefore w:val="1"/>
          <w:wBefore w:w="8" w:type="dxa"/>
          <w:cantSplit/>
          <w:trHeight w:val="741"/>
        </w:trPr>
        <w:tc>
          <w:tcPr>
            <w:tcW w:w="567" w:type="dxa"/>
            <w:tcBorders>
              <w:top w:val="single" w:sz="4" w:space="0" w:color="auto"/>
              <w:left w:val="single" w:sz="4" w:space="0" w:color="auto"/>
              <w:bottom w:val="single" w:sz="4" w:space="0" w:color="auto"/>
              <w:right w:val="single" w:sz="4" w:space="0" w:color="auto"/>
            </w:tcBorders>
            <w:vAlign w:val="center"/>
          </w:tcPr>
          <w:p w14:paraId="73F2A176" w14:textId="77777777" w:rsidR="0040059A" w:rsidRPr="00773C12" w:rsidRDefault="0040059A" w:rsidP="0040059A">
            <w:pPr>
              <w:tabs>
                <w:tab w:val="left" w:pos="624"/>
              </w:tabs>
              <w:rPr>
                <w:sz w:val="22"/>
                <w:szCs w:val="22"/>
              </w:rPr>
            </w:pPr>
            <w:r w:rsidRPr="00773C12">
              <w:rPr>
                <w:sz w:val="22"/>
                <w:szCs w:val="22"/>
              </w:rPr>
              <w:t>Eil.</w:t>
            </w:r>
          </w:p>
          <w:p w14:paraId="3E291D41" w14:textId="77777777" w:rsidR="0040059A" w:rsidRPr="00773C12" w:rsidRDefault="0040059A" w:rsidP="0040059A">
            <w:pPr>
              <w:tabs>
                <w:tab w:val="left" w:pos="624"/>
              </w:tabs>
              <w:rPr>
                <w:sz w:val="22"/>
                <w:szCs w:val="22"/>
              </w:rPr>
            </w:pPr>
            <w:r w:rsidRPr="00773C12">
              <w:rPr>
                <w:sz w:val="22"/>
                <w:szCs w:val="22"/>
              </w:rPr>
              <w:t>Nr.</w:t>
            </w:r>
          </w:p>
        </w:tc>
        <w:tc>
          <w:tcPr>
            <w:tcW w:w="5820" w:type="dxa"/>
            <w:tcBorders>
              <w:top w:val="single" w:sz="4" w:space="0" w:color="auto"/>
              <w:left w:val="single" w:sz="4" w:space="0" w:color="auto"/>
              <w:bottom w:val="single" w:sz="4" w:space="0" w:color="auto"/>
              <w:right w:val="single" w:sz="4" w:space="0" w:color="auto"/>
            </w:tcBorders>
            <w:vAlign w:val="center"/>
          </w:tcPr>
          <w:p w14:paraId="4A5411EA" w14:textId="3957307D" w:rsidR="0040059A" w:rsidRPr="00773C12" w:rsidRDefault="00CE2BD2" w:rsidP="0040059A">
            <w:pPr>
              <w:tabs>
                <w:tab w:val="left" w:pos="2989"/>
              </w:tabs>
              <w:ind w:right="-249"/>
              <w:jc w:val="center"/>
              <w:rPr>
                <w:iCs/>
                <w:sz w:val="22"/>
                <w:szCs w:val="22"/>
              </w:rPr>
            </w:pPr>
            <w:r>
              <w:rPr>
                <w:iCs/>
                <w:sz w:val="22"/>
                <w:szCs w:val="22"/>
              </w:rPr>
              <w:t>Darbų (</w:t>
            </w:r>
            <w:r w:rsidR="0040059A" w:rsidRPr="00773C12">
              <w:rPr>
                <w:iCs/>
                <w:sz w:val="22"/>
                <w:szCs w:val="22"/>
              </w:rPr>
              <w:t>Paslaugų</w:t>
            </w:r>
            <w:r>
              <w:rPr>
                <w:iCs/>
                <w:sz w:val="22"/>
                <w:szCs w:val="22"/>
              </w:rPr>
              <w:t>)</w:t>
            </w:r>
            <w:r w:rsidR="0040059A" w:rsidRPr="00773C12">
              <w:rPr>
                <w:iCs/>
                <w:sz w:val="22"/>
                <w:szCs w:val="22"/>
              </w:rPr>
              <w:t xml:space="preserve"> pavadinimas</w:t>
            </w:r>
          </w:p>
        </w:tc>
        <w:tc>
          <w:tcPr>
            <w:tcW w:w="1538" w:type="dxa"/>
            <w:tcBorders>
              <w:top w:val="single" w:sz="4" w:space="0" w:color="auto"/>
              <w:left w:val="single" w:sz="4" w:space="0" w:color="auto"/>
              <w:bottom w:val="single" w:sz="4" w:space="0" w:color="auto"/>
              <w:right w:val="single" w:sz="4" w:space="0" w:color="auto"/>
            </w:tcBorders>
            <w:vAlign w:val="center"/>
          </w:tcPr>
          <w:p w14:paraId="16402CE8" w14:textId="77777777" w:rsidR="0040059A" w:rsidRPr="00773C12" w:rsidRDefault="0040059A" w:rsidP="0040059A">
            <w:pPr>
              <w:tabs>
                <w:tab w:val="left" w:pos="200"/>
              </w:tabs>
              <w:jc w:val="center"/>
              <w:rPr>
                <w:sz w:val="22"/>
                <w:szCs w:val="22"/>
              </w:rPr>
            </w:pPr>
            <w:r w:rsidRPr="00773C12">
              <w:rPr>
                <w:sz w:val="22"/>
                <w:szCs w:val="22"/>
              </w:rPr>
              <w:t>Matavimo vnt.</w:t>
            </w:r>
          </w:p>
        </w:tc>
        <w:tc>
          <w:tcPr>
            <w:tcW w:w="1849" w:type="dxa"/>
            <w:tcBorders>
              <w:top w:val="single" w:sz="4" w:space="0" w:color="auto"/>
              <w:left w:val="single" w:sz="4" w:space="0" w:color="auto"/>
              <w:bottom w:val="single" w:sz="4" w:space="0" w:color="auto"/>
              <w:right w:val="single" w:sz="4" w:space="0" w:color="auto"/>
            </w:tcBorders>
            <w:vAlign w:val="center"/>
          </w:tcPr>
          <w:p w14:paraId="37076D2A" w14:textId="5BD3C9AF" w:rsidR="0040059A" w:rsidRPr="00773C12" w:rsidRDefault="0040059A" w:rsidP="0040059A">
            <w:pPr>
              <w:tabs>
                <w:tab w:val="left" w:pos="200"/>
              </w:tabs>
              <w:ind w:right="44"/>
              <w:jc w:val="center"/>
              <w:rPr>
                <w:sz w:val="22"/>
                <w:szCs w:val="22"/>
              </w:rPr>
            </w:pPr>
            <w:r w:rsidRPr="00773C12">
              <w:rPr>
                <w:sz w:val="22"/>
                <w:szCs w:val="22"/>
              </w:rPr>
              <w:t>Preliminarūs kiekiai</w:t>
            </w:r>
          </w:p>
        </w:tc>
      </w:tr>
      <w:tr w:rsidR="0040059A" w:rsidRPr="00773C12" w14:paraId="0642E89A" w14:textId="77777777" w:rsidTr="55021DF8">
        <w:trPr>
          <w:gridBefore w:val="1"/>
          <w:wBefore w:w="8" w:type="dxa"/>
          <w:cantSplit/>
        </w:trPr>
        <w:tc>
          <w:tcPr>
            <w:tcW w:w="567" w:type="dxa"/>
            <w:tcBorders>
              <w:top w:val="single" w:sz="4" w:space="0" w:color="auto"/>
              <w:left w:val="single" w:sz="4" w:space="0" w:color="auto"/>
              <w:bottom w:val="single" w:sz="4" w:space="0" w:color="auto"/>
              <w:right w:val="single" w:sz="4" w:space="0" w:color="auto"/>
            </w:tcBorders>
          </w:tcPr>
          <w:p w14:paraId="4AAE43D1" w14:textId="77777777" w:rsidR="0040059A" w:rsidRPr="00773C12" w:rsidRDefault="0040059A" w:rsidP="0040059A">
            <w:pPr>
              <w:jc w:val="center"/>
              <w:rPr>
                <w:i/>
                <w:sz w:val="22"/>
                <w:szCs w:val="22"/>
              </w:rPr>
            </w:pPr>
            <w:r w:rsidRPr="00773C12">
              <w:rPr>
                <w:i/>
                <w:sz w:val="22"/>
                <w:szCs w:val="22"/>
              </w:rPr>
              <w:t>1</w:t>
            </w:r>
          </w:p>
        </w:tc>
        <w:tc>
          <w:tcPr>
            <w:tcW w:w="5820" w:type="dxa"/>
            <w:tcBorders>
              <w:top w:val="single" w:sz="4" w:space="0" w:color="auto"/>
              <w:left w:val="single" w:sz="4" w:space="0" w:color="auto"/>
              <w:bottom w:val="single" w:sz="4" w:space="0" w:color="auto"/>
              <w:right w:val="single" w:sz="4" w:space="0" w:color="auto"/>
            </w:tcBorders>
          </w:tcPr>
          <w:p w14:paraId="1A6C7C8C" w14:textId="77777777" w:rsidR="0040059A" w:rsidRPr="00773C12" w:rsidRDefault="0040059A" w:rsidP="0040059A">
            <w:pPr>
              <w:jc w:val="center"/>
              <w:rPr>
                <w:i/>
                <w:sz w:val="22"/>
                <w:szCs w:val="22"/>
              </w:rPr>
            </w:pPr>
            <w:r w:rsidRPr="00773C12">
              <w:rPr>
                <w:i/>
                <w:sz w:val="22"/>
                <w:szCs w:val="22"/>
              </w:rPr>
              <w:t>2</w:t>
            </w:r>
          </w:p>
        </w:tc>
        <w:tc>
          <w:tcPr>
            <w:tcW w:w="1538" w:type="dxa"/>
            <w:tcBorders>
              <w:top w:val="single" w:sz="4" w:space="0" w:color="auto"/>
              <w:left w:val="single" w:sz="4" w:space="0" w:color="auto"/>
              <w:bottom w:val="single" w:sz="4" w:space="0" w:color="auto"/>
              <w:right w:val="single" w:sz="4" w:space="0" w:color="auto"/>
            </w:tcBorders>
            <w:vAlign w:val="center"/>
          </w:tcPr>
          <w:p w14:paraId="4EF2D59C" w14:textId="77777777" w:rsidR="0040059A" w:rsidRPr="00773C12" w:rsidRDefault="0040059A" w:rsidP="0040059A">
            <w:pPr>
              <w:jc w:val="center"/>
              <w:rPr>
                <w:i/>
                <w:sz w:val="22"/>
                <w:szCs w:val="22"/>
              </w:rPr>
            </w:pPr>
            <w:r w:rsidRPr="00773C12">
              <w:rPr>
                <w:i/>
                <w:sz w:val="22"/>
                <w:szCs w:val="22"/>
              </w:rPr>
              <w:t>3</w:t>
            </w:r>
          </w:p>
        </w:tc>
        <w:tc>
          <w:tcPr>
            <w:tcW w:w="1849" w:type="dxa"/>
            <w:tcBorders>
              <w:top w:val="single" w:sz="4" w:space="0" w:color="auto"/>
              <w:left w:val="single" w:sz="4" w:space="0" w:color="auto"/>
              <w:bottom w:val="single" w:sz="4" w:space="0" w:color="auto"/>
              <w:right w:val="single" w:sz="4" w:space="0" w:color="auto"/>
            </w:tcBorders>
            <w:vAlign w:val="center"/>
          </w:tcPr>
          <w:p w14:paraId="54F997D7" w14:textId="77777777" w:rsidR="0040059A" w:rsidRPr="00773C12" w:rsidRDefault="0040059A" w:rsidP="0040059A">
            <w:pPr>
              <w:jc w:val="center"/>
              <w:rPr>
                <w:i/>
                <w:sz w:val="22"/>
                <w:szCs w:val="22"/>
              </w:rPr>
            </w:pPr>
            <w:r w:rsidRPr="00773C12">
              <w:rPr>
                <w:i/>
                <w:sz w:val="22"/>
                <w:szCs w:val="22"/>
              </w:rPr>
              <w:t>4</w:t>
            </w:r>
          </w:p>
        </w:tc>
      </w:tr>
      <w:tr w:rsidR="008B6491" w:rsidRPr="00773C12" w14:paraId="66A3E078" w14:textId="77777777" w:rsidTr="55021DF8">
        <w:trPr>
          <w:cantSplit/>
        </w:trPr>
        <w:tc>
          <w:tcPr>
            <w:tcW w:w="575" w:type="dxa"/>
            <w:gridSpan w:val="2"/>
            <w:tcBorders>
              <w:top w:val="single" w:sz="4" w:space="0" w:color="auto"/>
              <w:left w:val="single" w:sz="4" w:space="0" w:color="auto"/>
              <w:bottom w:val="single" w:sz="4" w:space="0" w:color="auto"/>
              <w:right w:val="single" w:sz="4" w:space="0" w:color="auto"/>
            </w:tcBorders>
          </w:tcPr>
          <w:p w14:paraId="4FE21916" w14:textId="77777777" w:rsidR="008B6491" w:rsidRPr="00773C12" w:rsidRDefault="008B6491" w:rsidP="0040059A">
            <w:pPr>
              <w:pStyle w:val="Sraopastraipa"/>
              <w:numPr>
                <w:ilvl w:val="0"/>
                <w:numId w:val="18"/>
              </w:numPr>
              <w:tabs>
                <w:tab w:val="left" w:pos="0"/>
                <w:tab w:val="left" w:pos="180"/>
                <w:tab w:val="left" w:pos="459"/>
              </w:tabs>
              <w:suppressAutoHyphens w:val="0"/>
              <w:autoSpaceDN/>
              <w:ind w:left="0" w:right="317" w:firstLine="0"/>
              <w:contextualSpacing/>
              <w:textAlignment w:val="auto"/>
              <w:outlineLvl w:val="0"/>
              <w:rPr>
                <w:sz w:val="22"/>
                <w:szCs w:val="22"/>
              </w:rPr>
            </w:pPr>
          </w:p>
        </w:tc>
        <w:tc>
          <w:tcPr>
            <w:tcW w:w="5820" w:type="dxa"/>
            <w:tcBorders>
              <w:top w:val="single" w:sz="4" w:space="0" w:color="auto"/>
              <w:left w:val="single" w:sz="4" w:space="0" w:color="auto"/>
              <w:bottom w:val="single" w:sz="4" w:space="0" w:color="auto"/>
              <w:right w:val="single" w:sz="4" w:space="0" w:color="auto"/>
            </w:tcBorders>
            <w:vAlign w:val="center"/>
          </w:tcPr>
          <w:p w14:paraId="2FE94339" w14:textId="77777777" w:rsidR="008B6491" w:rsidRPr="00773C12" w:rsidRDefault="008B6491" w:rsidP="0040059A">
            <w:pPr>
              <w:pStyle w:val="Logo"/>
              <w:widowControl w:val="0"/>
              <w:rPr>
                <w:sz w:val="22"/>
                <w:szCs w:val="22"/>
              </w:rPr>
            </w:pPr>
            <w:r w:rsidRPr="00773C12">
              <w:rPr>
                <w:sz w:val="22"/>
                <w:szCs w:val="22"/>
              </w:rPr>
              <w:t>Paprastojo remonto aprašo parengimas</w:t>
            </w:r>
          </w:p>
        </w:tc>
        <w:tc>
          <w:tcPr>
            <w:tcW w:w="1538" w:type="dxa"/>
            <w:tcBorders>
              <w:top w:val="single" w:sz="4" w:space="0" w:color="auto"/>
              <w:left w:val="single" w:sz="4" w:space="0" w:color="auto"/>
              <w:bottom w:val="single" w:sz="4" w:space="0" w:color="auto"/>
              <w:right w:val="single" w:sz="4" w:space="0" w:color="auto"/>
            </w:tcBorders>
            <w:vAlign w:val="center"/>
          </w:tcPr>
          <w:p w14:paraId="22C4C091" w14:textId="77777777" w:rsidR="008B6491" w:rsidRPr="00773C12" w:rsidRDefault="008B6491" w:rsidP="0040059A">
            <w:pPr>
              <w:jc w:val="center"/>
              <w:rPr>
                <w:sz w:val="22"/>
                <w:szCs w:val="22"/>
              </w:rPr>
            </w:pPr>
            <w:r w:rsidRPr="00773C12">
              <w:rPr>
                <w:sz w:val="22"/>
                <w:szCs w:val="22"/>
              </w:rPr>
              <w:t>vnt.</w:t>
            </w:r>
          </w:p>
        </w:tc>
        <w:tc>
          <w:tcPr>
            <w:tcW w:w="1849" w:type="dxa"/>
            <w:tcBorders>
              <w:top w:val="single" w:sz="4" w:space="0" w:color="auto"/>
              <w:left w:val="single" w:sz="4" w:space="0" w:color="auto"/>
              <w:bottom w:val="single" w:sz="4" w:space="0" w:color="auto"/>
              <w:right w:val="single" w:sz="4" w:space="0" w:color="auto"/>
            </w:tcBorders>
            <w:vAlign w:val="center"/>
          </w:tcPr>
          <w:p w14:paraId="711C52DD" w14:textId="656A3437" w:rsidR="008B6491" w:rsidRPr="00773C12" w:rsidRDefault="008B6491" w:rsidP="0040059A">
            <w:pPr>
              <w:pStyle w:val="Betarp"/>
              <w:widowControl w:val="0"/>
              <w:jc w:val="center"/>
              <w:rPr>
                <w:rFonts w:cs="Times New Roman"/>
                <w:sz w:val="22"/>
              </w:rPr>
            </w:pPr>
            <w:r>
              <w:rPr>
                <w:color w:val="000000"/>
                <w:sz w:val="22"/>
              </w:rPr>
              <w:t>9</w:t>
            </w:r>
          </w:p>
        </w:tc>
      </w:tr>
      <w:tr w:rsidR="008B6491" w:rsidRPr="00773C12" w14:paraId="410E05BD" w14:textId="77777777" w:rsidTr="55021DF8">
        <w:trPr>
          <w:cantSplit/>
        </w:trPr>
        <w:tc>
          <w:tcPr>
            <w:tcW w:w="575" w:type="dxa"/>
            <w:gridSpan w:val="2"/>
            <w:tcBorders>
              <w:top w:val="single" w:sz="4" w:space="0" w:color="auto"/>
              <w:left w:val="single" w:sz="4" w:space="0" w:color="auto"/>
              <w:bottom w:val="single" w:sz="4" w:space="0" w:color="auto"/>
              <w:right w:val="single" w:sz="4" w:space="0" w:color="auto"/>
            </w:tcBorders>
          </w:tcPr>
          <w:p w14:paraId="37E742EC" w14:textId="77777777" w:rsidR="008B6491" w:rsidRPr="00773C12" w:rsidRDefault="008B6491" w:rsidP="0040059A">
            <w:pPr>
              <w:pStyle w:val="Sraopastraipa"/>
              <w:numPr>
                <w:ilvl w:val="0"/>
                <w:numId w:val="18"/>
              </w:numPr>
              <w:tabs>
                <w:tab w:val="left" w:pos="0"/>
                <w:tab w:val="left" w:pos="180"/>
              </w:tabs>
              <w:suppressAutoHyphens w:val="0"/>
              <w:autoSpaceDN/>
              <w:ind w:left="0" w:firstLine="0"/>
              <w:contextualSpacing/>
              <w:textAlignment w:val="auto"/>
              <w:outlineLvl w:val="0"/>
              <w:rPr>
                <w:sz w:val="22"/>
                <w:szCs w:val="22"/>
              </w:rPr>
            </w:pPr>
          </w:p>
        </w:tc>
        <w:tc>
          <w:tcPr>
            <w:tcW w:w="5820" w:type="dxa"/>
            <w:tcBorders>
              <w:top w:val="single" w:sz="4" w:space="0" w:color="auto"/>
              <w:left w:val="single" w:sz="4" w:space="0" w:color="auto"/>
              <w:bottom w:val="single" w:sz="4" w:space="0" w:color="auto"/>
              <w:right w:val="single" w:sz="4" w:space="0" w:color="auto"/>
            </w:tcBorders>
            <w:vAlign w:val="center"/>
          </w:tcPr>
          <w:p w14:paraId="3DFF1DB8" w14:textId="77777777" w:rsidR="008B6491" w:rsidRPr="00773C12" w:rsidRDefault="008B6491" w:rsidP="0040059A">
            <w:pPr>
              <w:pStyle w:val="Logo"/>
              <w:widowControl w:val="0"/>
              <w:rPr>
                <w:sz w:val="22"/>
                <w:szCs w:val="22"/>
              </w:rPr>
            </w:pPr>
            <w:r w:rsidRPr="00773C12">
              <w:rPr>
                <w:sz w:val="22"/>
                <w:szCs w:val="22"/>
              </w:rPr>
              <w:t>Kelio ašinės linijos ir kelio juostos nužymėjimas trasoje</w:t>
            </w:r>
          </w:p>
        </w:tc>
        <w:tc>
          <w:tcPr>
            <w:tcW w:w="1538" w:type="dxa"/>
            <w:tcBorders>
              <w:top w:val="single" w:sz="4" w:space="0" w:color="auto"/>
              <w:left w:val="single" w:sz="4" w:space="0" w:color="auto"/>
              <w:bottom w:val="single" w:sz="4" w:space="0" w:color="auto"/>
              <w:right w:val="single" w:sz="4" w:space="0" w:color="auto"/>
            </w:tcBorders>
            <w:vAlign w:val="center"/>
          </w:tcPr>
          <w:p w14:paraId="7F23E858" w14:textId="77777777" w:rsidR="008B6491" w:rsidRPr="00773C12" w:rsidRDefault="008B6491" w:rsidP="0040059A">
            <w:pPr>
              <w:jc w:val="center"/>
              <w:rPr>
                <w:sz w:val="22"/>
                <w:szCs w:val="22"/>
              </w:rPr>
            </w:pPr>
            <w:r w:rsidRPr="00773C12">
              <w:rPr>
                <w:sz w:val="22"/>
                <w:szCs w:val="22"/>
              </w:rPr>
              <w:t>km</w:t>
            </w:r>
          </w:p>
        </w:tc>
        <w:tc>
          <w:tcPr>
            <w:tcW w:w="1849" w:type="dxa"/>
            <w:tcBorders>
              <w:top w:val="single" w:sz="4" w:space="0" w:color="auto"/>
              <w:left w:val="single" w:sz="4" w:space="0" w:color="auto"/>
              <w:bottom w:val="single" w:sz="4" w:space="0" w:color="auto"/>
              <w:right w:val="single" w:sz="4" w:space="0" w:color="auto"/>
            </w:tcBorders>
            <w:vAlign w:val="center"/>
          </w:tcPr>
          <w:p w14:paraId="1F956345" w14:textId="6BC96DA2" w:rsidR="008B6491" w:rsidRPr="00773C12" w:rsidRDefault="008B6491" w:rsidP="0040059A">
            <w:pPr>
              <w:pStyle w:val="Betarp"/>
              <w:widowControl w:val="0"/>
              <w:jc w:val="center"/>
              <w:rPr>
                <w:rFonts w:cs="Times New Roman"/>
                <w:sz w:val="22"/>
              </w:rPr>
            </w:pPr>
            <w:r>
              <w:rPr>
                <w:color w:val="000000"/>
                <w:sz w:val="22"/>
              </w:rPr>
              <w:t>13</w:t>
            </w:r>
          </w:p>
        </w:tc>
      </w:tr>
      <w:tr w:rsidR="008B6491" w:rsidRPr="00773C12" w14:paraId="0E4E1974" w14:textId="77777777" w:rsidTr="55021DF8">
        <w:trPr>
          <w:cantSplit/>
        </w:trPr>
        <w:tc>
          <w:tcPr>
            <w:tcW w:w="575" w:type="dxa"/>
            <w:gridSpan w:val="2"/>
            <w:tcBorders>
              <w:top w:val="single" w:sz="4" w:space="0" w:color="auto"/>
              <w:left w:val="single" w:sz="4" w:space="0" w:color="auto"/>
              <w:bottom w:val="single" w:sz="4" w:space="0" w:color="auto"/>
              <w:right w:val="single" w:sz="4" w:space="0" w:color="auto"/>
            </w:tcBorders>
          </w:tcPr>
          <w:p w14:paraId="51FEFBED" w14:textId="77777777" w:rsidR="008B6491" w:rsidRPr="00773C12" w:rsidRDefault="008B6491" w:rsidP="0040059A">
            <w:pPr>
              <w:pStyle w:val="Sraopastraipa"/>
              <w:numPr>
                <w:ilvl w:val="0"/>
                <w:numId w:val="18"/>
              </w:numPr>
              <w:tabs>
                <w:tab w:val="left" w:pos="0"/>
                <w:tab w:val="left" w:pos="180"/>
              </w:tabs>
              <w:suppressAutoHyphens w:val="0"/>
              <w:autoSpaceDN/>
              <w:ind w:left="0" w:firstLine="0"/>
              <w:contextualSpacing/>
              <w:textAlignment w:val="auto"/>
              <w:outlineLvl w:val="0"/>
              <w:rPr>
                <w:sz w:val="22"/>
                <w:szCs w:val="22"/>
              </w:rPr>
            </w:pPr>
          </w:p>
        </w:tc>
        <w:tc>
          <w:tcPr>
            <w:tcW w:w="5820" w:type="dxa"/>
            <w:tcBorders>
              <w:top w:val="single" w:sz="4" w:space="0" w:color="auto"/>
              <w:left w:val="single" w:sz="4" w:space="0" w:color="auto"/>
              <w:bottom w:val="single" w:sz="4" w:space="0" w:color="auto"/>
              <w:right w:val="single" w:sz="4" w:space="0" w:color="auto"/>
            </w:tcBorders>
            <w:vAlign w:val="center"/>
          </w:tcPr>
          <w:p w14:paraId="3E138BE3" w14:textId="77777777" w:rsidR="008B6491" w:rsidRPr="00773C12" w:rsidRDefault="008B6491" w:rsidP="0040059A">
            <w:pPr>
              <w:pStyle w:val="Logo"/>
              <w:widowControl w:val="0"/>
              <w:rPr>
                <w:bCs/>
                <w:sz w:val="22"/>
                <w:szCs w:val="22"/>
              </w:rPr>
            </w:pPr>
            <w:r w:rsidRPr="00773C12">
              <w:rPr>
                <w:sz w:val="22"/>
                <w:szCs w:val="22"/>
              </w:rPr>
              <w:t>Želdinių (krūmų) kirtimas</w:t>
            </w:r>
          </w:p>
        </w:tc>
        <w:tc>
          <w:tcPr>
            <w:tcW w:w="1538" w:type="dxa"/>
            <w:tcBorders>
              <w:top w:val="single" w:sz="4" w:space="0" w:color="auto"/>
              <w:left w:val="single" w:sz="4" w:space="0" w:color="auto"/>
              <w:bottom w:val="single" w:sz="4" w:space="0" w:color="auto"/>
              <w:right w:val="single" w:sz="4" w:space="0" w:color="auto"/>
            </w:tcBorders>
            <w:vAlign w:val="center"/>
          </w:tcPr>
          <w:p w14:paraId="0EEA66AC" w14:textId="77777777" w:rsidR="008B6491" w:rsidRPr="00773C12" w:rsidRDefault="008B6491" w:rsidP="0040059A">
            <w:pPr>
              <w:jc w:val="center"/>
              <w:rPr>
                <w:sz w:val="22"/>
                <w:szCs w:val="22"/>
              </w:rPr>
            </w:pPr>
            <w:r w:rsidRPr="00773C12">
              <w:rPr>
                <w:sz w:val="22"/>
                <w:szCs w:val="22"/>
              </w:rPr>
              <w:t>100 m</w:t>
            </w:r>
            <w:r w:rsidRPr="00773C12">
              <w:rPr>
                <w:sz w:val="22"/>
                <w:szCs w:val="22"/>
                <w:vertAlign w:val="superscript"/>
              </w:rPr>
              <w:t>2</w:t>
            </w:r>
          </w:p>
        </w:tc>
        <w:tc>
          <w:tcPr>
            <w:tcW w:w="1849" w:type="dxa"/>
            <w:tcBorders>
              <w:top w:val="single" w:sz="4" w:space="0" w:color="auto"/>
              <w:left w:val="single" w:sz="4" w:space="0" w:color="auto"/>
              <w:bottom w:val="single" w:sz="4" w:space="0" w:color="auto"/>
              <w:right w:val="single" w:sz="4" w:space="0" w:color="auto"/>
            </w:tcBorders>
            <w:vAlign w:val="center"/>
          </w:tcPr>
          <w:p w14:paraId="51719AD7" w14:textId="29C62AA1" w:rsidR="008B6491" w:rsidRPr="00773C12" w:rsidRDefault="008B6491" w:rsidP="0040059A">
            <w:pPr>
              <w:pStyle w:val="Betarp"/>
              <w:widowControl w:val="0"/>
              <w:jc w:val="center"/>
              <w:rPr>
                <w:rFonts w:cs="Times New Roman"/>
                <w:sz w:val="22"/>
              </w:rPr>
            </w:pPr>
            <w:r>
              <w:rPr>
                <w:color w:val="000000"/>
                <w:sz w:val="22"/>
              </w:rPr>
              <w:t>70</w:t>
            </w:r>
          </w:p>
        </w:tc>
      </w:tr>
      <w:tr w:rsidR="008B6491" w:rsidRPr="00773C12" w14:paraId="319F3610" w14:textId="77777777" w:rsidTr="55021DF8">
        <w:trPr>
          <w:cantSplit/>
        </w:trPr>
        <w:tc>
          <w:tcPr>
            <w:tcW w:w="575" w:type="dxa"/>
            <w:gridSpan w:val="2"/>
            <w:tcBorders>
              <w:top w:val="single" w:sz="4" w:space="0" w:color="auto"/>
              <w:left w:val="single" w:sz="4" w:space="0" w:color="auto"/>
              <w:bottom w:val="single" w:sz="4" w:space="0" w:color="auto"/>
              <w:right w:val="single" w:sz="4" w:space="0" w:color="auto"/>
            </w:tcBorders>
          </w:tcPr>
          <w:p w14:paraId="65332778" w14:textId="77777777" w:rsidR="008B6491" w:rsidRPr="00773C12" w:rsidRDefault="008B6491" w:rsidP="0040059A">
            <w:pPr>
              <w:pStyle w:val="Sraopastraipa"/>
              <w:numPr>
                <w:ilvl w:val="0"/>
                <w:numId w:val="18"/>
              </w:numPr>
              <w:tabs>
                <w:tab w:val="left" w:pos="0"/>
                <w:tab w:val="left" w:pos="180"/>
                <w:tab w:val="left" w:pos="432"/>
              </w:tabs>
              <w:suppressAutoHyphens w:val="0"/>
              <w:autoSpaceDN/>
              <w:ind w:left="0" w:firstLine="0"/>
              <w:contextualSpacing/>
              <w:textAlignment w:val="auto"/>
              <w:outlineLvl w:val="0"/>
              <w:rPr>
                <w:sz w:val="22"/>
                <w:szCs w:val="22"/>
              </w:rPr>
            </w:pPr>
          </w:p>
        </w:tc>
        <w:tc>
          <w:tcPr>
            <w:tcW w:w="5820" w:type="dxa"/>
            <w:tcBorders>
              <w:top w:val="single" w:sz="4" w:space="0" w:color="auto"/>
              <w:left w:val="single" w:sz="4" w:space="0" w:color="auto"/>
              <w:bottom w:val="single" w:sz="4" w:space="0" w:color="auto"/>
              <w:right w:val="single" w:sz="4" w:space="0" w:color="auto"/>
            </w:tcBorders>
            <w:vAlign w:val="center"/>
          </w:tcPr>
          <w:p w14:paraId="767E0680" w14:textId="77777777" w:rsidR="008B6491" w:rsidRPr="00773C12" w:rsidRDefault="008B6491" w:rsidP="0040059A">
            <w:pPr>
              <w:pStyle w:val="Logo"/>
              <w:widowControl w:val="0"/>
              <w:rPr>
                <w:bCs/>
                <w:sz w:val="22"/>
                <w:szCs w:val="22"/>
              </w:rPr>
            </w:pPr>
            <w:r w:rsidRPr="00773C12">
              <w:rPr>
                <w:bCs/>
                <w:sz w:val="22"/>
                <w:szCs w:val="22"/>
              </w:rPr>
              <w:t>Kelmų šalinimas</w:t>
            </w:r>
          </w:p>
        </w:tc>
        <w:tc>
          <w:tcPr>
            <w:tcW w:w="1538" w:type="dxa"/>
            <w:tcBorders>
              <w:top w:val="single" w:sz="4" w:space="0" w:color="auto"/>
              <w:left w:val="single" w:sz="4" w:space="0" w:color="auto"/>
              <w:bottom w:val="single" w:sz="4" w:space="0" w:color="auto"/>
              <w:right w:val="single" w:sz="4" w:space="0" w:color="auto"/>
            </w:tcBorders>
            <w:vAlign w:val="center"/>
          </w:tcPr>
          <w:p w14:paraId="5BCC4985" w14:textId="77777777" w:rsidR="008B6491" w:rsidRPr="00773C12" w:rsidRDefault="008B6491" w:rsidP="0040059A">
            <w:pPr>
              <w:jc w:val="center"/>
              <w:rPr>
                <w:sz w:val="22"/>
                <w:szCs w:val="22"/>
              </w:rPr>
            </w:pPr>
            <w:r w:rsidRPr="00773C12">
              <w:rPr>
                <w:sz w:val="22"/>
                <w:szCs w:val="22"/>
              </w:rPr>
              <w:t>10 vnt.</w:t>
            </w:r>
          </w:p>
        </w:tc>
        <w:tc>
          <w:tcPr>
            <w:tcW w:w="1849" w:type="dxa"/>
            <w:tcBorders>
              <w:top w:val="single" w:sz="4" w:space="0" w:color="auto"/>
              <w:left w:val="single" w:sz="4" w:space="0" w:color="auto"/>
              <w:bottom w:val="single" w:sz="4" w:space="0" w:color="auto"/>
              <w:right w:val="single" w:sz="4" w:space="0" w:color="auto"/>
            </w:tcBorders>
            <w:vAlign w:val="center"/>
          </w:tcPr>
          <w:p w14:paraId="472D583F" w14:textId="638DDC13" w:rsidR="008B6491" w:rsidRPr="00773C12" w:rsidRDefault="008B6491" w:rsidP="0040059A">
            <w:pPr>
              <w:pStyle w:val="Betarp"/>
              <w:widowControl w:val="0"/>
              <w:jc w:val="center"/>
              <w:rPr>
                <w:rFonts w:cs="Times New Roman"/>
                <w:sz w:val="22"/>
              </w:rPr>
            </w:pPr>
            <w:r>
              <w:rPr>
                <w:color w:val="000000"/>
                <w:sz w:val="22"/>
              </w:rPr>
              <w:t>10</w:t>
            </w:r>
          </w:p>
        </w:tc>
      </w:tr>
      <w:tr w:rsidR="008B6491" w:rsidRPr="00773C12" w14:paraId="0BBA07E3" w14:textId="77777777" w:rsidTr="55021DF8">
        <w:trPr>
          <w:cantSplit/>
        </w:trPr>
        <w:tc>
          <w:tcPr>
            <w:tcW w:w="575" w:type="dxa"/>
            <w:gridSpan w:val="2"/>
            <w:tcBorders>
              <w:top w:val="single" w:sz="4" w:space="0" w:color="auto"/>
              <w:left w:val="single" w:sz="4" w:space="0" w:color="auto"/>
              <w:bottom w:val="single" w:sz="4" w:space="0" w:color="auto"/>
              <w:right w:val="single" w:sz="4" w:space="0" w:color="auto"/>
            </w:tcBorders>
          </w:tcPr>
          <w:p w14:paraId="43E9E119" w14:textId="77777777" w:rsidR="008B6491" w:rsidRPr="00773C12" w:rsidRDefault="008B6491" w:rsidP="0040059A">
            <w:pPr>
              <w:pStyle w:val="Sraopastraipa"/>
              <w:numPr>
                <w:ilvl w:val="0"/>
                <w:numId w:val="18"/>
              </w:numPr>
              <w:tabs>
                <w:tab w:val="left" w:pos="-108"/>
                <w:tab w:val="left" w:pos="0"/>
                <w:tab w:val="left" w:pos="180"/>
                <w:tab w:val="left" w:pos="468"/>
                <w:tab w:val="left" w:pos="696"/>
              </w:tabs>
              <w:suppressAutoHyphens w:val="0"/>
              <w:autoSpaceDN/>
              <w:ind w:left="0" w:firstLine="0"/>
              <w:contextualSpacing/>
              <w:textAlignment w:val="auto"/>
              <w:outlineLvl w:val="0"/>
              <w:rPr>
                <w:sz w:val="22"/>
                <w:szCs w:val="22"/>
              </w:rPr>
            </w:pPr>
          </w:p>
        </w:tc>
        <w:tc>
          <w:tcPr>
            <w:tcW w:w="5820" w:type="dxa"/>
            <w:tcBorders>
              <w:top w:val="single" w:sz="4" w:space="0" w:color="auto"/>
              <w:left w:val="single" w:sz="4" w:space="0" w:color="auto"/>
              <w:bottom w:val="single" w:sz="4" w:space="0" w:color="auto"/>
              <w:right w:val="single" w:sz="4" w:space="0" w:color="auto"/>
            </w:tcBorders>
            <w:vAlign w:val="center"/>
          </w:tcPr>
          <w:p w14:paraId="7E6D5B63" w14:textId="77777777" w:rsidR="008B6491" w:rsidRPr="00773C12" w:rsidRDefault="008B6491" w:rsidP="0040059A">
            <w:pPr>
              <w:pStyle w:val="Logo"/>
              <w:widowControl w:val="0"/>
              <w:rPr>
                <w:sz w:val="22"/>
                <w:szCs w:val="22"/>
              </w:rPr>
            </w:pPr>
            <w:r w:rsidRPr="00773C12">
              <w:rPr>
                <w:bCs/>
                <w:sz w:val="22"/>
                <w:szCs w:val="22"/>
              </w:rPr>
              <w:t xml:space="preserve">Užslinkusio grunto griovyje pašalinimas, šlaitų </w:t>
            </w:r>
            <w:proofErr w:type="spellStart"/>
            <w:r w:rsidRPr="00773C12">
              <w:rPr>
                <w:bCs/>
                <w:sz w:val="22"/>
                <w:szCs w:val="22"/>
              </w:rPr>
              <w:t>planiravimas</w:t>
            </w:r>
            <w:proofErr w:type="spellEnd"/>
          </w:p>
        </w:tc>
        <w:tc>
          <w:tcPr>
            <w:tcW w:w="1538" w:type="dxa"/>
            <w:tcBorders>
              <w:top w:val="single" w:sz="4" w:space="0" w:color="auto"/>
              <w:left w:val="single" w:sz="4" w:space="0" w:color="auto"/>
              <w:bottom w:val="single" w:sz="4" w:space="0" w:color="auto"/>
              <w:right w:val="single" w:sz="4" w:space="0" w:color="auto"/>
            </w:tcBorders>
            <w:vAlign w:val="center"/>
          </w:tcPr>
          <w:p w14:paraId="4457E6F7" w14:textId="77777777" w:rsidR="008B6491" w:rsidRPr="00773C12" w:rsidRDefault="008B6491" w:rsidP="0040059A">
            <w:pPr>
              <w:jc w:val="center"/>
              <w:rPr>
                <w:sz w:val="22"/>
                <w:szCs w:val="22"/>
              </w:rPr>
            </w:pPr>
            <w:r w:rsidRPr="00773C12">
              <w:rPr>
                <w:sz w:val="22"/>
                <w:szCs w:val="22"/>
              </w:rPr>
              <w:t>km</w:t>
            </w:r>
          </w:p>
        </w:tc>
        <w:tc>
          <w:tcPr>
            <w:tcW w:w="1849" w:type="dxa"/>
            <w:tcBorders>
              <w:top w:val="single" w:sz="4" w:space="0" w:color="auto"/>
              <w:left w:val="single" w:sz="4" w:space="0" w:color="auto"/>
              <w:bottom w:val="single" w:sz="4" w:space="0" w:color="auto"/>
              <w:right w:val="single" w:sz="4" w:space="0" w:color="auto"/>
            </w:tcBorders>
            <w:vAlign w:val="center"/>
          </w:tcPr>
          <w:p w14:paraId="7B447143" w14:textId="5132ECDF" w:rsidR="008B6491" w:rsidRPr="00773C12" w:rsidRDefault="008B6491" w:rsidP="0040059A">
            <w:pPr>
              <w:pStyle w:val="Betarp"/>
              <w:widowControl w:val="0"/>
              <w:jc w:val="center"/>
              <w:rPr>
                <w:rFonts w:cs="Times New Roman"/>
                <w:sz w:val="22"/>
              </w:rPr>
            </w:pPr>
            <w:r>
              <w:rPr>
                <w:color w:val="000000"/>
                <w:sz w:val="22"/>
              </w:rPr>
              <w:t>7</w:t>
            </w:r>
          </w:p>
        </w:tc>
      </w:tr>
      <w:tr w:rsidR="008B6491" w:rsidRPr="00773C12" w14:paraId="7BB9B7C2" w14:textId="77777777" w:rsidTr="55021DF8">
        <w:trPr>
          <w:cantSplit/>
        </w:trPr>
        <w:tc>
          <w:tcPr>
            <w:tcW w:w="575" w:type="dxa"/>
            <w:gridSpan w:val="2"/>
            <w:tcBorders>
              <w:top w:val="single" w:sz="4" w:space="0" w:color="auto"/>
              <w:left w:val="single" w:sz="4" w:space="0" w:color="auto"/>
              <w:bottom w:val="single" w:sz="4" w:space="0" w:color="auto"/>
              <w:right w:val="single" w:sz="4" w:space="0" w:color="auto"/>
            </w:tcBorders>
          </w:tcPr>
          <w:p w14:paraId="7ACD3C58" w14:textId="77777777" w:rsidR="008B6491" w:rsidRPr="00773C12" w:rsidRDefault="008B6491" w:rsidP="0040059A">
            <w:pPr>
              <w:pStyle w:val="Sraopastraipa"/>
              <w:numPr>
                <w:ilvl w:val="0"/>
                <w:numId w:val="18"/>
              </w:numPr>
              <w:tabs>
                <w:tab w:val="left" w:pos="0"/>
                <w:tab w:val="left" w:pos="34"/>
                <w:tab w:val="left" w:pos="180"/>
                <w:tab w:val="left" w:pos="384"/>
              </w:tabs>
              <w:suppressAutoHyphens w:val="0"/>
              <w:autoSpaceDN/>
              <w:ind w:left="0" w:firstLine="0"/>
              <w:contextualSpacing/>
              <w:textAlignment w:val="auto"/>
              <w:outlineLvl w:val="0"/>
              <w:rPr>
                <w:sz w:val="22"/>
                <w:szCs w:val="22"/>
              </w:rPr>
            </w:pPr>
          </w:p>
        </w:tc>
        <w:tc>
          <w:tcPr>
            <w:tcW w:w="5820" w:type="dxa"/>
            <w:tcBorders>
              <w:top w:val="single" w:sz="4" w:space="0" w:color="auto"/>
              <w:left w:val="single" w:sz="4" w:space="0" w:color="auto"/>
              <w:bottom w:val="single" w:sz="4" w:space="0" w:color="auto"/>
              <w:right w:val="single" w:sz="4" w:space="0" w:color="auto"/>
            </w:tcBorders>
            <w:vAlign w:val="center"/>
          </w:tcPr>
          <w:p w14:paraId="2E90F49B" w14:textId="77777777" w:rsidR="008B6491" w:rsidRPr="00773C12" w:rsidRDefault="008B6491" w:rsidP="0040059A">
            <w:pPr>
              <w:pStyle w:val="Logo"/>
              <w:widowControl w:val="0"/>
              <w:rPr>
                <w:sz w:val="22"/>
                <w:szCs w:val="22"/>
              </w:rPr>
            </w:pPr>
            <w:r w:rsidRPr="00773C12">
              <w:rPr>
                <w:sz w:val="22"/>
                <w:szCs w:val="22"/>
              </w:rPr>
              <w:t>Griovio ar užaukštėjusių kelkraščių kasimo ekskavatoriumi ir iškasto grunto paskleidimo darbai</w:t>
            </w:r>
          </w:p>
        </w:tc>
        <w:tc>
          <w:tcPr>
            <w:tcW w:w="1538" w:type="dxa"/>
            <w:tcBorders>
              <w:top w:val="single" w:sz="4" w:space="0" w:color="auto"/>
              <w:left w:val="single" w:sz="4" w:space="0" w:color="auto"/>
              <w:bottom w:val="single" w:sz="4" w:space="0" w:color="auto"/>
              <w:right w:val="single" w:sz="4" w:space="0" w:color="auto"/>
            </w:tcBorders>
            <w:vAlign w:val="center"/>
          </w:tcPr>
          <w:p w14:paraId="0A04A2DF" w14:textId="77777777" w:rsidR="008B6491" w:rsidRPr="00773C12" w:rsidRDefault="008B6491" w:rsidP="0040059A">
            <w:pPr>
              <w:jc w:val="center"/>
              <w:rPr>
                <w:sz w:val="22"/>
                <w:szCs w:val="22"/>
              </w:rPr>
            </w:pPr>
            <w:r w:rsidRPr="00773C12">
              <w:rPr>
                <w:sz w:val="22"/>
                <w:szCs w:val="22"/>
              </w:rPr>
              <w:t>1000 m</w:t>
            </w:r>
            <w:r w:rsidRPr="00773C12">
              <w:rPr>
                <w:sz w:val="22"/>
                <w:szCs w:val="22"/>
                <w:vertAlign w:val="superscript"/>
              </w:rPr>
              <w:t>3</w:t>
            </w:r>
          </w:p>
        </w:tc>
        <w:tc>
          <w:tcPr>
            <w:tcW w:w="1849" w:type="dxa"/>
            <w:tcBorders>
              <w:top w:val="single" w:sz="4" w:space="0" w:color="auto"/>
              <w:left w:val="single" w:sz="4" w:space="0" w:color="auto"/>
              <w:bottom w:val="single" w:sz="4" w:space="0" w:color="auto"/>
              <w:right w:val="single" w:sz="4" w:space="0" w:color="auto"/>
            </w:tcBorders>
            <w:vAlign w:val="center"/>
          </w:tcPr>
          <w:p w14:paraId="6EE90034" w14:textId="47A18D7A" w:rsidR="008B6491" w:rsidRPr="00773C12" w:rsidRDefault="008B6491" w:rsidP="0040059A">
            <w:pPr>
              <w:pStyle w:val="Betarp"/>
              <w:widowControl w:val="0"/>
              <w:jc w:val="center"/>
              <w:rPr>
                <w:rFonts w:cs="Times New Roman"/>
                <w:sz w:val="22"/>
              </w:rPr>
            </w:pPr>
            <w:r>
              <w:rPr>
                <w:color w:val="000000"/>
                <w:sz w:val="22"/>
              </w:rPr>
              <w:t>5</w:t>
            </w:r>
          </w:p>
        </w:tc>
      </w:tr>
      <w:tr w:rsidR="008B6491" w:rsidRPr="00773C12" w14:paraId="0EB05F70" w14:textId="77777777" w:rsidTr="55021DF8">
        <w:trPr>
          <w:cantSplit/>
        </w:trPr>
        <w:tc>
          <w:tcPr>
            <w:tcW w:w="575" w:type="dxa"/>
            <w:gridSpan w:val="2"/>
            <w:tcBorders>
              <w:top w:val="single" w:sz="4" w:space="0" w:color="auto"/>
              <w:left w:val="single" w:sz="4" w:space="0" w:color="auto"/>
              <w:bottom w:val="single" w:sz="4" w:space="0" w:color="auto"/>
              <w:right w:val="single" w:sz="4" w:space="0" w:color="auto"/>
            </w:tcBorders>
          </w:tcPr>
          <w:p w14:paraId="1ECB8AD5" w14:textId="77777777" w:rsidR="008B6491" w:rsidRPr="00773C12" w:rsidRDefault="008B6491" w:rsidP="0040059A">
            <w:pPr>
              <w:pStyle w:val="Sraopastraipa"/>
              <w:numPr>
                <w:ilvl w:val="0"/>
                <w:numId w:val="18"/>
              </w:numPr>
              <w:tabs>
                <w:tab w:val="left" w:pos="0"/>
                <w:tab w:val="left" w:pos="180"/>
              </w:tabs>
              <w:suppressAutoHyphens w:val="0"/>
              <w:autoSpaceDN/>
              <w:ind w:left="0" w:firstLine="0"/>
              <w:contextualSpacing/>
              <w:textAlignment w:val="auto"/>
              <w:outlineLvl w:val="0"/>
              <w:rPr>
                <w:sz w:val="22"/>
                <w:szCs w:val="22"/>
              </w:rPr>
            </w:pPr>
          </w:p>
        </w:tc>
        <w:tc>
          <w:tcPr>
            <w:tcW w:w="5820" w:type="dxa"/>
            <w:tcBorders>
              <w:top w:val="single" w:sz="4" w:space="0" w:color="auto"/>
              <w:left w:val="single" w:sz="4" w:space="0" w:color="auto"/>
              <w:bottom w:val="single" w:sz="4" w:space="0" w:color="auto"/>
              <w:right w:val="single" w:sz="4" w:space="0" w:color="auto"/>
            </w:tcBorders>
            <w:vAlign w:val="center"/>
          </w:tcPr>
          <w:p w14:paraId="0199E2E0" w14:textId="66ED1BB5" w:rsidR="008B6491" w:rsidRPr="00773C12" w:rsidRDefault="6B70D221" w:rsidP="55021DF8">
            <w:pPr>
              <w:pStyle w:val="Logo"/>
              <w:widowControl w:val="0"/>
              <w:rPr>
                <w:sz w:val="22"/>
                <w:szCs w:val="22"/>
              </w:rPr>
            </w:pPr>
            <w:r w:rsidRPr="55021DF8">
              <w:rPr>
                <w:sz w:val="22"/>
                <w:szCs w:val="22"/>
              </w:rPr>
              <w:t>Kelių griovių atstatymas (kasimas) ekskavatoriumi, pakrovimas į savivarčius, vežiojimas iki 3 km ir darbas sąvartoje</w:t>
            </w:r>
          </w:p>
        </w:tc>
        <w:tc>
          <w:tcPr>
            <w:tcW w:w="1538" w:type="dxa"/>
            <w:tcBorders>
              <w:top w:val="single" w:sz="4" w:space="0" w:color="auto"/>
              <w:left w:val="single" w:sz="4" w:space="0" w:color="auto"/>
              <w:bottom w:val="single" w:sz="4" w:space="0" w:color="auto"/>
              <w:right w:val="single" w:sz="4" w:space="0" w:color="auto"/>
            </w:tcBorders>
            <w:vAlign w:val="center"/>
          </w:tcPr>
          <w:p w14:paraId="07A16885" w14:textId="77777777" w:rsidR="008B6491" w:rsidRPr="00773C12" w:rsidRDefault="008B6491" w:rsidP="0040059A">
            <w:pPr>
              <w:jc w:val="center"/>
              <w:rPr>
                <w:sz w:val="22"/>
                <w:szCs w:val="22"/>
              </w:rPr>
            </w:pPr>
            <w:r w:rsidRPr="00773C12">
              <w:rPr>
                <w:sz w:val="22"/>
                <w:szCs w:val="22"/>
              </w:rPr>
              <w:t>1000 m</w:t>
            </w:r>
            <w:r w:rsidRPr="00773C12">
              <w:rPr>
                <w:sz w:val="22"/>
                <w:szCs w:val="22"/>
                <w:vertAlign w:val="superscript"/>
              </w:rPr>
              <w:t>3</w:t>
            </w:r>
          </w:p>
        </w:tc>
        <w:tc>
          <w:tcPr>
            <w:tcW w:w="1849" w:type="dxa"/>
            <w:tcBorders>
              <w:top w:val="single" w:sz="4" w:space="0" w:color="auto"/>
              <w:left w:val="single" w:sz="4" w:space="0" w:color="auto"/>
              <w:bottom w:val="single" w:sz="4" w:space="0" w:color="auto"/>
              <w:right w:val="single" w:sz="4" w:space="0" w:color="auto"/>
            </w:tcBorders>
            <w:vAlign w:val="center"/>
          </w:tcPr>
          <w:p w14:paraId="5633722F" w14:textId="4B8CD7FD" w:rsidR="008B6491" w:rsidRPr="00773C12" w:rsidRDefault="008B6491" w:rsidP="0040059A">
            <w:pPr>
              <w:pStyle w:val="Betarp"/>
              <w:widowControl w:val="0"/>
              <w:jc w:val="center"/>
              <w:rPr>
                <w:rFonts w:cs="Times New Roman"/>
                <w:sz w:val="22"/>
              </w:rPr>
            </w:pPr>
            <w:r>
              <w:rPr>
                <w:color w:val="000000"/>
                <w:sz w:val="22"/>
              </w:rPr>
              <w:t>3</w:t>
            </w:r>
          </w:p>
        </w:tc>
      </w:tr>
      <w:tr w:rsidR="008B6491" w:rsidRPr="00773C12" w14:paraId="565ED090" w14:textId="77777777" w:rsidTr="55021DF8">
        <w:trPr>
          <w:cantSplit/>
        </w:trPr>
        <w:tc>
          <w:tcPr>
            <w:tcW w:w="575" w:type="dxa"/>
            <w:gridSpan w:val="2"/>
            <w:tcBorders>
              <w:top w:val="single" w:sz="4" w:space="0" w:color="auto"/>
              <w:left w:val="single" w:sz="4" w:space="0" w:color="auto"/>
              <w:bottom w:val="single" w:sz="4" w:space="0" w:color="auto"/>
              <w:right w:val="single" w:sz="4" w:space="0" w:color="auto"/>
            </w:tcBorders>
          </w:tcPr>
          <w:p w14:paraId="1F4A0C21" w14:textId="77777777" w:rsidR="008B6491" w:rsidRPr="00773C12" w:rsidRDefault="008B6491" w:rsidP="0040059A">
            <w:pPr>
              <w:pStyle w:val="Sraopastraipa"/>
              <w:numPr>
                <w:ilvl w:val="0"/>
                <w:numId w:val="18"/>
              </w:numPr>
              <w:tabs>
                <w:tab w:val="left" w:pos="0"/>
                <w:tab w:val="left" w:pos="180"/>
              </w:tabs>
              <w:suppressAutoHyphens w:val="0"/>
              <w:autoSpaceDN/>
              <w:ind w:left="0" w:firstLine="0"/>
              <w:contextualSpacing/>
              <w:textAlignment w:val="auto"/>
              <w:outlineLvl w:val="0"/>
              <w:rPr>
                <w:sz w:val="22"/>
                <w:szCs w:val="22"/>
              </w:rPr>
            </w:pPr>
          </w:p>
        </w:tc>
        <w:tc>
          <w:tcPr>
            <w:tcW w:w="5820" w:type="dxa"/>
            <w:tcBorders>
              <w:top w:val="single" w:sz="4" w:space="0" w:color="auto"/>
              <w:left w:val="single" w:sz="4" w:space="0" w:color="auto"/>
              <w:bottom w:val="single" w:sz="4" w:space="0" w:color="auto"/>
              <w:right w:val="single" w:sz="4" w:space="0" w:color="auto"/>
            </w:tcBorders>
            <w:vAlign w:val="center"/>
          </w:tcPr>
          <w:p w14:paraId="76C0098E" w14:textId="314CE67E" w:rsidR="008B6491" w:rsidRPr="00773C12" w:rsidRDefault="6B70D221" w:rsidP="0040059A">
            <w:pPr>
              <w:pStyle w:val="Logo"/>
              <w:widowControl w:val="0"/>
              <w:rPr>
                <w:sz w:val="22"/>
                <w:szCs w:val="22"/>
              </w:rPr>
            </w:pPr>
            <w:r w:rsidRPr="55021DF8">
              <w:rPr>
                <w:sz w:val="22"/>
                <w:szCs w:val="22"/>
              </w:rPr>
              <w:t>Kelkraščio išorinės briaunos atstatymas, naudojant greiderį</w:t>
            </w:r>
          </w:p>
        </w:tc>
        <w:tc>
          <w:tcPr>
            <w:tcW w:w="1538" w:type="dxa"/>
            <w:tcBorders>
              <w:top w:val="single" w:sz="4" w:space="0" w:color="auto"/>
              <w:left w:val="single" w:sz="4" w:space="0" w:color="auto"/>
              <w:bottom w:val="single" w:sz="4" w:space="0" w:color="auto"/>
              <w:right w:val="single" w:sz="4" w:space="0" w:color="auto"/>
            </w:tcBorders>
            <w:vAlign w:val="center"/>
          </w:tcPr>
          <w:p w14:paraId="403B75EF" w14:textId="77777777" w:rsidR="008B6491" w:rsidRPr="00773C12" w:rsidRDefault="008B6491" w:rsidP="0040059A">
            <w:pPr>
              <w:jc w:val="center"/>
              <w:rPr>
                <w:sz w:val="22"/>
                <w:szCs w:val="22"/>
              </w:rPr>
            </w:pPr>
            <w:r w:rsidRPr="00773C12">
              <w:rPr>
                <w:sz w:val="22"/>
                <w:szCs w:val="22"/>
              </w:rPr>
              <w:t>km</w:t>
            </w:r>
          </w:p>
        </w:tc>
        <w:tc>
          <w:tcPr>
            <w:tcW w:w="1849" w:type="dxa"/>
            <w:tcBorders>
              <w:top w:val="single" w:sz="4" w:space="0" w:color="auto"/>
              <w:left w:val="single" w:sz="4" w:space="0" w:color="auto"/>
              <w:bottom w:val="single" w:sz="4" w:space="0" w:color="auto"/>
              <w:right w:val="single" w:sz="4" w:space="0" w:color="auto"/>
            </w:tcBorders>
            <w:vAlign w:val="center"/>
          </w:tcPr>
          <w:p w14:paraId="44283AA6" w14:textId="392FF0B1" w:rsidR="008B6491" w:rsidRPr="00773C12" w:rsidRDefault="008B6491" w:rsidP="0040059A">
            <w:pPr>
              <w:pStyle w:val="Betarp"/>
              <w:widowControl w:val="0"/>
              <w:jc w:val="center"/>
              <w:rPr>
                <w:rFonts w:cs="Times New Roman"/>
                <w:sz w:val="22"/>
              </w:rPr>
            </w:pPr>
            <w:r>
              <w:rPr>
                <w:color w:val="000000"/>
                <w:sz w:val="22"/>
              </w:rPr>
              <w:t>10</w:t>
            </w:r>
          </w:p>
        </w:tc>
      </w:tr>
      <w:tr w:rsidR="008B6491" w:rsidRPr="00773C12" w14:paraId="46C18ABD" w14:textId="77777777" w:rsidTr="55021DF8">
        <w:trPr>
          <w:cantSplit/>
        </w:trPr>
        <w:tc>
          <w:tcPr>
            <w:tcW w:w="575" w:type="dxa"/>
            <w:gridSpan w:val="2"/>
            <w:tcBorders>
              <w:top w:val="single" w:sz="4" w:space="0" w:color="auto"/>
              <w:left w:val="single" w:sz="4" w:space="0" w:color="auto"/>
              <w:bottom w:val="single" w:sz="4" w:space="0" w:color="auto"/>
              <w:right w:val="single" w:sz="4" w:space="0" w:color="auto"/>
            </w:tcBorders>
          </w:tcPr>
          <w:p w14:paraId="0E74117D" w14:textId="77777777" w:rsidR="008B6491" w:rsidRPr="00773C12" w:rsidRDefault="008B6491" w:rsidP="0040059A">
            <w:pPr>
              <w:pStyle w:val="Sraopastraipa"/>
              <w:numPr>
                <w:ilvl w:val="0"/>
                <w:numId w:val="18"/>
              </w:numPr>
              <w:tabs>
                <w:tab w:val="left" w:pos="0"/>
                <w:tab w:val="left" w:pos="180"/>
              </w:tabs>
              <w:suppressAutoHyphens w:val="0"/>
              <w:autoSpaceDN/>
              <w:ind w:left="0" w:firstLine="0"/>
              <w:contextualSpacing/>
              <w:textAlignment w:val="auto"/>
              <w:outlineLvl w:val="0"/>
              <w:rPr>
                <w:sz w:val="22"/>
                <w:szCs w:val="22"/>
              </w:rPr>
            </w:pPr>
          </w:p>
        </w:tc>
        <w:tc>
          <w:tcPr>
            <w:tcW w:w="5820" w:type="dxa"/>
            <w:tcBorders>
              <w:top w:val="single" w:sz="4" w:space="0" w:color="auto"/>
              <w:left w:val="single" w:sz="4" w:space="0" w:color="auto"/>
              <w:bottom w:val="single" w:sz="4" w:space="0" w:color="auto"/>
              <w:right w:val="single" w:sz="4" w:space="0" w:color="auto"/>
            </w:tcBorders>
            <w:vAlign w:val="center"/>
          </w:tcPr>
          <w:p w14:paraId="15CF8E7A" w14:textId="77777777" w:rsidR="008B6491" w:rsidRPr="00773C12" w:rsidRDefault="008B6491" w:rsidP="0040059A">
            <w:pPr>
              <w:pStyle w:val="Logo"/>
              <w:widowControl w:val="0"/>
              <w:rPr>
                <w:sz w:val="22"/>
                <w:szCs w:val="22"/>
              </w:rPr>
            </w:pPr>
            <w:r w:rsidRPr="00773C12">
              <w:rPr>
                <w:sz w:val="22"/>
                <w:szCs w:val="22"/>
              </w:rPr>
              <w:t>Kelkraščių iš birių medžiagų paaukštėjimų pašalinimo paskleidžiant kelio dangoje darbai</w:t>
            </w:r>
          </w:p>
        </w:tc>
        <w:tc>
          <w:tcPr>
            <w:tcW w:w="1538" w:type="dxa"/>
            <w:tcBorders>
              <w:top w:val="single" w:sz="4" w:space="0" w:color="auto"/>
              <w:left w:val="single" w:sz="4" w:space="0" w:color="auto"/>
              <w:bottom w:val="single" w:sz="4" w:space="0" w:color="auto"/>
              <w:right w:val="single" w:sz="4" w:space="0" w:color="auto"/>
            </w:tcBorders>
            <w:vAlign w:val="center"/>
          </w:tcPr>
          <w:p w14:paraId="56999C49" w14:textId="6813BD53" w:rsidR="008B6491" w:rsidRPr="00773C12" w:rsidRDefault="008B6491" w:rsidP="0040059A">
            <w:pPr>
              <w:jc w:val="center"/>
              <w:rPr>
                <w:sz w:val="22"/>
                <w:szCs w:val="22"/>
              </w:rPr>
            </w:pPr>
            <w:r w:rsidRPr="00773C12">
              <w:rPr>
                <w:sz w:val="22"/>
                <w:szCs w:val="22"/>
              </w:rPr>
              <w:t>1 km</w:t>
            </w:r>
          </w:p>
        </w:tc>
        <w:tc>
          <w:tcPr>
            <w:tcW w:w="1849" w:type="dxa"/>
            <w:tcBorders>
              <w:top w:val="single" w:sz="4" w:space="0" w:color="auto"/>
              <w:left w:val="single" w:sz="4" w:space="0" w:color="auto"/>
              <w:bottom w:val="single" w:sz="4" w:space="0" w:color="auto"/>
              <w:right w:val="single" w:sz="4" w:space="0" w:color="auto"/>
            </w:tcBorders>
            <w:vAlign w:val="center"/>
          </w:tcPr>
          <w:p w14:paraId="5E0D7EAD" w14:textId="2B6DC703" w:rsidR="008B6491" w:rsidRPr="00773C12" w:rsidRDefault="008B6491" w:rsidP="0040059A">
            <w:pPr>
              <w:pStyle w:val="Betarp"/>
              <w:widowControl w:val="0"/>
              <w:jc w:val="center"/>
              <w:rPr>
                <w:rFonts w:cs="Times New Roman"/>
                <w:sz w:val="22"/>
              </w:rPr>
            </w:pPr>
            <w:r>
              <w:rPr>
                <w:color w:val="000000"/>
                <w:sz w:val="22"/>
              </w:rPr>
              <w:t>50</w:t>
            </w:r>
          </w:p>
        </w:tc>
      </w:tr>
      <w:tr w:rsidR="008B6491" w:rsidRPr="00773C12" w14:paraId="771F681D" w14:textId="77777777" w:rsidTr="55021DF8">
        <w:trPr>
          <w:cantSplit/>
        </w:trPr>
        <w:tc>
          <w:tcPr>
            <w:tcW w:w="575" w:type="dxa"/>
            <w:gridSpan w:val="2"/>
            <w:tcBorders>
              <w:top w:val="single" w:sz="4" w:space="0" w:color="auto"/>
              <w:left w:val="single" w:sz="4" w:space="0" w:color="auto"/>
              <w:bottom w:val="single" w:sz="4" w:space="0" w:color="auto"/>
              <w:right w:val="single" w:sz="4" w:space="0" w:color="auto"/>
            </w:tcBorders>
          </w:tcPr>
          <w:p w14:paraId="09F450FA" w14:textId="77777777" w:rsidR="008B6491" w:rsidRPr="00773C12" w:rsidRDefault="008B6491" w:rsidP="0040059A">
            <w:pPr>
              <w:pStyle w:val="Sraopastraipa"/>
              <w:numPr>
                <w:ilvl w:val="0"/>
                <w:numId w:val="18"/>
              </w:numPr>
              <w:tabs>
                <w:tab w:val="left" w:pos="0"/>
                <w:tab w:val="left" w:pos="180"/>
              </w:tabs>
              <w:suppressAutoHyphens w:val="0"/>
              <w:autoSpaceDN/>
              <w:ind w:left="0" w:firstLine="0"/>
              <w:contextualSpacing/>
              <w:textAlignment w:val="auto"/>
              <w:outlineLvl w:val="0"/>
              <w:rPr>
                <w:sz w:val="22"/>
                <w:szCs w:val="22"/>
              </w:rPr>
            </w:pPr>
          </w:p>
        </w:tc>
        <w:tc>
          <w:tcPr>
            <w:tcW w:w="5820" w:type="dxa"/>
            <w:tcBorders>
              <w:top w:val="single" w:sz="4" w:space="0" w:color="auto"/>
              <w:left w:val="single" w:sz="4" w:space="0" w:color="auto"/>
              <w:bottom w:val="single" w:sz="4" w:space="0" w:color="auto"/>
              <w:right w:val="single" w:sz="4" w:space="0" w:color="auto"/>
            </w:tcBorders>
            <w:vAlign w:val="center"/>
          </w:tcPr>
          <w:p w14:paraId="7CD331E7" w14:textId="77777777" w:rsidR="008B6491" w:rsidRPr="00773C12" w:rsidRDefault="008B6491" w:rsidP="0040059A">
            <w:pPr>
              <w:pStyle w:val="Logo"/>
              <w:widowControl w:val="0"/>
              <w:rPr>
                <w:sz w:val="22"/>
                <w:szCs w:val="22"/>
              </w:rPr>
            </w:pPr>
            <w:r w:rsidRPr="00773C12">
              <w:rPr>
                <w:sz w:val="22"/>
                <w:szCs w:val="22"/>
              </w:rPr>
              <w:t>Skaldos pagrindo sluoksnio iš nesurištojo mineralinių medžiagų mišinio įrengimas</w:t>
            </w:r>
          </w:p>
        </w:tc>
        <w:tc>
          <w:tcPr>
            <w:tcW w:w="1538" w:type="dxa"/>
            <w:tcBorders>
              <w:top w:val="single" w:sz="4" w:space="0" w:color="auto"/>
              <w:left w:val="single" w:sz="4" w:space="0" w:color="auto"/>
              <w:bottom w:val="single" w:sz="4" w:space="0" w:color="auto"/>
              <w:right w:val="single" w:sz="4" w:space="0" w:color="auto"/>
            </w:tcBorders>
            <w:vAlign w:val="center"/>
          </w:tcPr>
          <w:p w14:paraId="4D2E55C4" w14:textId="77777777" w:rsidR="008B6491" w:rsidRPr="00773C12" w:rsidRDefault="008B6491" w:rsidP="0040059A">
            <w:pPr>
              <w:jc w:val="center"/>
              <w:rPr>
                <w:sz w:val="22"/>
                <w:szCs w:val="22"/>
              </w:rPr>
            </w:pPr>
            <w:r w:rsidRPr="00773C12">
              <w:rPr>
                <w:sz w:val="22"/>
                <w:szCs w:val="22"/>
              </w:rPr>
              <w:t>1 m</w:t>
            </w:r>
            <w:r w:rsidRPr="00773C12">
              <w:rPr>
                <w:sz w:val="22"/>
                <w:szCs w:val="22"/>
                <w:vertAlign w:val="superscript"/>
              </w:rPr>
              <w:t>3</w:t>
            </w:r>
          </w:p>
        </w:tc>
        <w:tc>
          <w:tcPr>
            <w:tcW w:w="1849" w:type="dxa"/>
            <w:tcBorders>
              <w:top w:val="single" w:sz="4" w:space="0" w:color="auto"/>
              <w:left w:val="single" w:sz="4" w:space="0" w:color="auto"/>
              <w:bottom w:val="single" w:sz="4" w:space="0" w:color="auto"/>
              <w:right w:val="single" w:sz="4" w:space="0" w:color="auto"/>
            </w:tcBorders>
            <w:vAlign w:val="center"/>
          </w:tcPr>
          <w:p w14:paraId="059D1AF2" w14:textId="01D48BE7" w:rsidR="008B6491" w:rsidRPr="00773C12" w:rsidRDefault="008B6491" w:rsidP="0040059A">
            <w:pPr>
              <w:pStyle w:val="Betarp"/>
              <w:widowControl w:val="0"/>
              <w:jc w:val="center"/>
              <w:rPr>
                <w:rFonts w:cs="Times New Roman"/>
                <w:sz w:val="22"/>
              </w:rPr>
            </w:pPr>
            <w:r>
              <w:rPr>
                <w:color w:val="000000"/>
                <w:sz w:val="22"/>
              </w:rPr>
              <w:t>800</w:t>
            </w:r>
          </w:p>
        </w:tc>
      </w:tr>
      <w:tr w:rsidR="008B6491" w:rsidRPr="00773C12" w14:paraId="714FD560" w14:textId="77777777" w:rsidTr="55021DF8">
        <w:trPr>
          <w:cantSplit/>
        </w:trPr>
        <w:tc>
          <w:tcPr>
            <w:tcW w:w="575" w:type="dxa"/>
            <w:gridSpan w:val="2"/>
            <w:tcBorders>
              <w:top w:val="single" w:sz="4" w:space="0" w:color="auto"/>
              <w:left w:val="single" w:sz="4" w:space="0" w:color="auto"/>
              <w:bottom w:val="single" w:sz="4" w:space="0" w:color="auto"/>
              <w:right w:val="single" w:sz="4" w:space="0" w:color="auto"/>
            </w:tcBorders>
          </w:tcPr>
          <w:p w14:paraId="0AEA1534" w14:textId="77777777" w:rsidR="008B6491" w:rsidRPr="00773C12" w:rsidRDefault="008B6491" w:rsidP="0040059A">
            <w:pPr>
              <w:pStyle w:val="Sraopastraipa"/>
              <w:numPr>
                <w:ilvl w:val="0"/>
                <w:numId w:val="18"/>
              </w:numPr>
              <w:tabs>
                <w:tab w:val="left" w:pos="0"/>
                <w:tab w:val="left" w:pos="180"/>
              </w:tabs>
              <w:suppressAutoHyphens w:val="0"/>
              <w:autoSpaceDN/>
              <w:ind w:left="0" w:firstLine="0"/>
              <w:contextualSpacing/>
              <w:textAlignment w:val="auto"/>
              <w:outlineLvl w:val="0"/>
              <w:rPr>
                <w:sz w:val="22"/>
                <w:szCs w:val="22"/>
              </w:rPr>
            </w:pPr>
          </w:p>
        </w:tc>
        <w:tc>
          <w:tcPr>
            <w:tcW w:w="5820" w:type="dxa"/>
            <w:tcBorders>
              <w:top w:val="single" w:sz="4" w:space="0" w:color="auto"/>
              <w:left w:val="single" w:sz="4" w:space="0" w:color="auto"/>
              <w:bottom w:val="single" w:sz="4" w:space="0" w:color="auto"/>
              <w:right w:val="single" w:sz="4" w:space="0" w:color="auto"/>
            </w:tcBorders>
            <w:vAlign w:val="center"/>
          </w:tcPr>
          <w:p w14:paraId="513C1853" w14:textId="77777777" w:rsidR="008B6491" w:rsidRPr="00773C12" w:rsidRDefault="008B6491" w:rsidP="0040059A">
            <w:pPr>
              <w:pStyle w:val="Logo"/>
              <w:widowControl w:val="0"/>
              <w:rPr>
                <w:sz w:val="22"/>
                <w:szCs w:val="22"/>
              </w:rPr>
            </w:pPr>
            <w:r w:rsidRPr="00773C12">
              <w:rPr>
                <w:sz w:val="22"/>
                <w:szCs w:val="22"/>
              </w:rPr>
              <w:t>Sluoksnio iš nesurištojo mineralinių medžiagų mišinio įrengimas</w:t>
            </w:r>
          </w:p>
        </w:tc>
        <w:tc>
          <w:tcPr>
            <w:tcW w:w="1538" w:type="dxa"/>
            <w:tcBorders>
              <w:top w:val="single" w:sz="4" w:space="0" w:color="auto"/>
              <w:left w:val="single" w:sz="4" w:space="0" w:color="auto"/>
              <w:bottom w:val="single" w:sz="4" w:space="0" w:color="auto"/>
              <w:right w:val="single" w:sz="4" w:space="0" w:color="auto"/>
            </w:tcBorders>
            <w:vAlign w:val="center"/>
          </w:tcPr>
          <w:p w14:paraId="097DF6FB" w14:textId="77777777" w:rsidR="008B6491" w:rsidRPr="00773C12" w:rsidRDefault="008B6491" w:rsidP="0040059A">
            <w:pPr>
              <w:jc w:val="center"/>
              <w:rPr>
                <w:sz w:val="22"/>
                <w:szCs w:val="22"/>
                <w:vertAlign w:val="superscript"/>
              </w:rPr>
            </w:pPr>
            <w:r w:rsidRPr="00773C12">
              <w:rPr>
                <w:sz w:val="22"/>
                <w:szCs w:val="22"/>
              </w:rPr>
              <w:t>1 m</w:t>
            </w:r>
            <w:r w:rsidRPr="00773C12">
              <w:rPr>
                <w:sz w:val="22"/>
                <w:szCs w:val="22"/>
                <w:vertAlign w:val="superscript"/>
              </w:rPr>
              <w:t>3</w:t>
            </w:r>
          </w:p>
        </w:tc>
        <w:tc>
          <w:tcPr>
            <w:tcW w:w="1849" w:type="dxa"/>
            <w:tcBorders>
              <w:top w:val="single" w:sz="4" w:space="0" w:color="auto"/>
              <w:left w:val="single" w:sz="4" w:space="0" w:color="auto"/>
              <w:bottom w:val="single" w:sz="4" w:space="0" w:color="auto"/>
              <w:right w:val="single" w:sz="4" w:space="0" w:color="auto"/>
            </w:tcBorders>
            <w:vAlign w:val="center"/>
          </w:tcPr>
          <w:p w14:paraId="4078B1F5" w14:textId="0FC45087" w:rsidR="008B6491" w:rsidRPr="00773C12" w:rsidRDefault="008B6491" w:rsidP="0040059A">
            <w:pPr>
              <w:pStyle w:val="Betarp"/>
              <w:widowControl w:val="0"/>
              <w:jc w:val="center"/>
              <w:rPr>
                <w:rFonts w:cs="Times New Roman"/>
                <w:sz w:val="22"/>
              </w:rPr>
            </w:pPr>
            <w:r>
              <w:rPr>
                <w:color w:val="000000"/>
                <w:sz w:val="22"/>
              </w:rPr>
              <w:t>600</w:t>
            </w:r>
          </w:p>
        </w:tc>
      </w:tr>
      <w:tr w:rsidR="008B6491" w:rsidRPr="00773C12" w14:paraId="1A2FBDD3" w14:textId="77777777" w:rsidTr="55021DF8">
        <w:trPr>
          <w:cantSplit/>
        </w:trPr>
        <w:tc>
          <w:tcPr>
            <w:tcW w:w="575" w:type="dxa"/>
            <w:gridSpan w:val="2"/>
            <w:tcBorders>
              <w:top w:val="single" w:sz="4" w:space="0" w:color="auto"/>
              <w:left w:val="single" w:sz="4" w:space="0" w:color="auto"/>
              <w:bottom w:val="single" w:sz="4" w:space="0" w:color="auto"/>
              <w:right w:val="single" w:sz="4" w:space="0" w:color="auto"/>
            </w:tcBorders>
          </w:tcPr>
          <w:p w14:paraId="1EB9A7C2" w14:textId="77777777" w:rsidR="008B6491" w:rsidRPr="00773C12" w:rsidRDefault="008B6491" w:rsidP="0040059A">
            <w:pPr>
              <w:pStyle w:val="Sraopastraipa"/>
              <w:numPr>
                <w:ilvl w:val="0"/>
                <w:numId w:val="18"/>
              </w:numPr>
              <w:tabs>
                <w:tab w:val="left" w:pos="0"/>
                <w:tab w:val="left" w:pos="180"/>
              </w:tabs>
              <w:suppressAutoHyphens w:val="0"/>
              <w:autoSpaceDN/>
              <w:ind w:left="0" w:firstLine="0"/>
              <w:contextualSpacing/>
              <w:textAlignment w:val="auto"/>
              <w:outlineLvl w:val="0"/>
              <w:rPr>
                <w:sz w:val="22"/>
                <w:szCs w:val="22"/>
              </w:rPr>
            </w:pPr>
          </w:p>
        </w:tc>
        <w:tc>
          <w:tcPr>
            <w:tcW w:w="5820" w:type="dxa"/>
            <w:tcBorders>
              <w:top w:val="single" w:sz="4" w:space="0" w:color="auto"/>
              <w:left w:val="single" w:sz="4" w:space="0" w:color="auto"/>
              <w:bottom w:val="single" w:sz="4" w:space="0" w:color="auto"/>
              <w:right w:val="single" w:sz="4" w:space="0" w:color="auto"/>
            </w:tcBorders>
            <w:vAlign w:val="center"/>
          </w:tcPr>
          <w:p w14:paraId="536575E6" w14:textId="77777777" w:rsidR="008B6491" w:rsidRPr="00773C12" w:rsidRDefault="008B6491" w:rsidP="0040059A">
            <w:pPr>
              <w:pStyle w:val="Logo"/>
              <w:widowControl w:val="0"/>
              <w:rPr>
                <w:sz w:val="22"/>
                <w:szCs w:val="22"/>
              </w:rPr>
            </w:pPr>
            <w:r w:rsidRPr="00773C12">
              <w:rPr>
                <w:sz w:val="22"/>
                <w:szCs w:val="22"/>
              </w:rPr>
              <w:t>Skersinių nuolydžių taisymas nepridedant naujų medžiagų</w:t>
            </w:r>
          </w:p>
        </w:tc>
        <w:tc>
          <w:tcPr>
            <w:tcW w:w="1538" w:type="dxa"/>
            <w:tcBorders>
              <w:top w:val="single" w:sz="4" w:space="0" w:color="auto"/>
              <w:left w:val="single" w:sz="4" w:space="0" w:color="auto"/>
              <w:bottom w:val="single" w:sz="4" w:space="0" w:color="auto"/>
              <w:right w:val="single" w:sz="4" w:space="0" w:color="auto"/>
            </w:tcBorders>
            <w:vAlign w:val="center"/>
          </w:tcPr>
          <w:p w14:paraId="7668C9C6" w14:textId="77777777" w:rsidR="008B6491" w:rsidRPr="00773C12" w:rsidRDefault="008B6491" w:rsidP="0040059A">
            <w:pPr>
              <w:jc w:val="center"/>
              <w:rPr>
                <w:sz w:val="22"/>
                <w:szCs w:val="22"/>
              </w:rPr>
            </w:pPr>
            <w:r w:rsidRPr="00773C12">
              <w:rPr>
                <w:sz w:val="22"/>
                <w:szCs w:val="22"/>
              </w:rPr>
              <w:t>1000 m</w:t>
            </w:r>
            <w:r w:rsidRPr="00773C12">
              <w:rPr>
                <w:sz w:val="22"/>
                <w:szCs w:val="22"/>
                <w:vertAlign w:val="superscript"/>
              </w:rPr>
              <w:t>2</w:t>
            </w:r>
          </w:p>
        </w:tc>
        <w:tc>
          <w:tcPr>
            <w:tcW w:w="1849" w:type="dxa"/>
            <w:tcBorders>
              <w:top w:val="single" w:sz="4" w:space="0" w:color="auto"/>
              <w:left w:val="single" w:sz="4" w:space="0" w:color="auto"/>
              <w:bottom w:val="single" w:sz="4" w:space="0" w:color="auto"/>
              <w:right w:val="single" w:sz="4" w:space="0" w:color="auto"/>
            </w:tcBorders>
            <w:vAlign w:val="center"/>
          </w:tcPr>
          <w:p w14:paraId="2D11AD3D" w14:textId="57CF3ACF" w:rsidR="008B6491" w:rsidRPr="00773C12" w:rsidRDefault="008B6491" w:rsidP="0040059A">
            <w:pPr>
              <w:pStyle w:val="Betarp"/>
              <w:widowControl w:val="0"/>
              <w:jc w:val="center"/>
              <w:rPr>
                <w:rFonts w:cs="Times New Roman"/>
                <w:sz w:val="22"/>
              </w:rPr>
            </w:pPr>
            <w:r>
              <w:rPr>
                <w:color w:val="000000"/>
                <w:sz w:val="22"/>
              </w:rPr>
              <w:t>95</w:t>
            </w:r>
          </w:p>
        </w:tc>
      </w:tr>
      <w:tr w:rsidR="008B6491" w:rsidRPr="00773C12" w14:paraId="59522F70" w14:textId="77777777" w:rsidTr="55021DF8">
        <w:trPr>
          <w:cantSplit/>
        </w:trPr>
        <w:tc>
          <w:tcPr>
            <w:tcW w:w="575" w:type="dxa"/>
            <w:gridSpan w:val="2"/>
            <w:tcBorders>
              <w:top w:val="single" w:sz="4" w:space="0" w:color="auto"/>
              <w:left w:val="single" w:sz="4" w:space="0" w:color="auto"/>
              <w:bottom w:val="single" w:sz="4" w:space="0" w:color="auto"/>
              <w:right w:val="single" w:sz="4" w:space="0" w:color="auto"/>
            </w:tcBorders>
          </w:tcPr>
          <w:p w14:paraId="34921820" w14:textId="77777777" w:rsidR="008B6491" w:rsidRPr="00773C12" w:rsidRDefault="008B6491" w:rsidP="0040059A">
            <w:pPr>
              <w:pStyle w:val="Sraopastraipa"/>
              <w:numPr>
                <w:ilvl w:val="0"/>
                <w:numId w:val="18"/>
              </w:numPr>
              <w:tabs>
                <w:tab w:val="left" w:pos="0"/>
                <w:tab w:val="left" w:pos="180"/>
              </w:tabs>
              <w:suppressAutoHyphens w:val="0"/>
              <w:autoSpaceDN/>
              <w:ind w:left="0" w:firstLine="0"/>
              <w:contextualSpacing/>
              <w:textAlignment w:val="auto"/>
              <w:outlineLvl w:val="0"/>
              <w:rPr>
                <w:sz w:val="22"/>
                <w:szCs w:val="22"/>
              </w:rPr>
            </w:pPr>
          </w:p>
        </w:tc>
        <w:tc>
          <w:tcPr>
            <w:tcW w:w="5820" w:type="dxa"/>
            <w:tcBorders>
              <w:top w:val="single" w:sz="4" w:space="0" w:color="auto"/>
              <w:left w:val="single" w:sz="4" w:space="0" w:color="auto"/>
              <w:bottom w:val="single" w:sz="4" w:space="0" w:color="auto"/>
              <w:right w:val="single" w:sz="4" w:space="0" w:color="auto"/>
            </w:tcBorders>
            <w:vAlign w:val="center"/>
          </w:tcPr>
          <w:p w14:paraId="63B4609C" w14:textId="77777777" w:rsidR="008B6491" w:rsidRPr="00773C12" w:rsidRDefault="008B6491" w:rsidP="0040059A">
            <w:pPr>
              <w:pStyle w:val="Logo"/>
              <w:widowControl w:val="0"/>
              <w:rPr>
                <w:sz w:val="22"/>
                <w:szCs w:val="22"/>
              </w:rPr>
            </w:pPr>
            <w:r w:rsidRPr="00773C12">
              <w:rPr>
                <w:sz w:val="22"/>
                <w:szCs w:val="22"/>
              </w:rPr>
              <w:t xml:space="preserve">Nusidėvėjusio sluoksnio atnaujinimas  </w:t>
            </w:r>
          </w:p>
        </w:tc>
        <w:tc>
          <w:tcPr>
            <w:tcW w:w="1538" w:type="dxa"/>
            <w:tcBorders>
              <w:top w:val="single" w:sz="4" w:space="0" w:color="auto"/>
              <w:left w:val="single" w:sz="4" w:space="0" w:color="auto"/>
              <w:bottom w:val="single" w:sz="4" w:space="0" w:color="auto"/>
              <w:right w:val="single" w:sz="4" w:space="0" w:color="auto"/>
            </w:tcBorders>
            <w:vAlign w:val="center"/>
          </w:tcPr>
          <w:p w14:paraId="19EB2A79" w14:textId="77777777" w:rsidR="008B6491" w:rsidRPr="00773C12" w:rsidRDefault="008B6491" w:rsidP="0040059A">
            <w:pPr>
              <w:jc w:val="center"/>
              <w:rPr>
                <w:sz w:val="22"/>
                <w:szCs w:val="22"/>
              </w:rPr>
            </w:pPr>
            <w:r w:rsidRPr="00773C12">
              <w:rPr>
                <w:sz w:val="22"/>
                <w:szCs w:val="22"/>
              </w:rPr>
              <w:t>1000 m</w:t>
            </w:r>
            <w:r w:rsidRPr="00773C12">
              <w:rPr>
                <w:sz w:val="22"/>
                <w:szCs w:val="22"/>
                <w:vertAlign w:val="superscript"/>
              </w:rPr>
              <w:t>2</w:t>
            </w:r>
          </w:p>
        </w:tc>
        <w:tc>
          <w:tcPr>
            <w:tcW w:w="1849" w:type="dxa"/>
            <w:tcBorders>
              <w:top w:val="single" w:sz="4" w:space="0" w:color="auto"/>
              <w:left w:val="single" w:sz="4" w:space="0" w:color="auto"/>
              <w:bottom w:val="single" w:sz="4" w:space="0" w:color="auto"/>
              <w:right w:val="single" w:sz="4" w:space="0" w:color="auto"/>
            </w:tcBorders>
            <w:vAlign w:val="center"/>
          </w:tcPr>
          <w:p w14:paraId="6DC929B6" w14:textId="34428B6D" w:rsidR="008B6491" w:rsidRPr="00773C12" w:rsidRDefault="008B6491" w:rsidP="0040059A">
            <w:pPr>
              <w:pStyle w:val="Betarp"/>
              <w:widowControl w:val="0"/>
              <w:jc w:val="center"/>
              <w:rPr>
                <w:rFonts w:cs="Times New Roman"/>
                <w:sz w:val="22"/>
              </w:rPr>
            </w:pPr>
            <w:r>
              <w:rPr>
                <w:color w:val="000000"/>
                <w:sz w:val="22"/>
              </w:rPr>
              <w:t>95</w:t>
            </w:r>
          </w:p>
        </w:tc>
      </w:tr>
      <w:tr w:rsidR="008B6491" w:rsidRPr="00773C12" w14:paraId="45345683" w14:textId="77777777" w:rsidTr="55021DF8">
        <w:trPr>
          <w:cantSplit/>
        </w:trPr>
        <w:tc>
          <w:tcPr>
            <w:tcW w:w="575" w:type="dxa"/>
            <w:gridSpan w:val="2"/>
            <w:tcBorders>
              <w:top w:val="single" w:sz="4" w:space="0" w:color="auto"/>
              <w:left w:val="single" w:sz="4" w:space="0" w:color="auto"/>
              <w:bottom w:val="single" w:sz="4" w:space="0" w:color="auto"/>
              <w:right w:val="single" w:sz="4" w:space="0" w:color="auto"/>
            </w:tcBorders>
          </w:tcPr>
          <w:p w14:paraId="40F2D380" w14:textId="77777777" w:rsidR="008B6491" w:rsidRPr="00773C12" w:rsidRDefault="008B6491" w:rsidP="0040059A">
            <w:pPr>
              <w:pStyle w:val="Sraopastraipa"/>
              <w:numPr>
                <w:ilvl w:val="0"/>
                <w:numId w:val="18"/>
              </w:numPr>
              <w:tabs>
                <w:tab w:val="left" w:pos="0"/>
                <w:tab w:val="left" w:pos="180"/>
              </w:tabs>
              <w:suppressAutoHyphens w:val="0"/>
              <w:autoSpaceDN/>
              <w:ind w:left="0" w:firstLine="0"/>
              <w:contextualSpacing/>
              <w:textAlignment w:val="auto"/>
              <w:outlineLvl w:val="0"/>
              <w:rPr>
                <w:sz w:val="22"/>
                <w:szCs w:val="22"/>
              </w:rPr>
            </w:pPr>
          </w:p>
        </w:tc>
        <w:tc>
          <w:tcPr>
            <w:tcW w:w="5820" w:type="dxa"/>
            <w:tcBorders>
              <w:top w:val="single" w:sz="4" w:space="0" w:color="auto"/>
              <w:left w:val="single" w:sz="4" w:space="0" w:color="auto"/>
              <w:bottom w:val="single" w:sz="4" w:space="0" w:color="auto"/>
              <w:right w:val="single" w:sz="4" w:space="0" w:color="auto"/>
            </w:tcBorders>
            <w:vAlign w:val="center"/>
          </w:tcPr>
          <w:p w14:paraId="3EA899FC" w14:textId="6E332D49" w:rsidR="008B6491" w:rsidRPr="00773C12" w:rsidRDefault="6B70D221" w:rsidP="55021DF8">
            <w:pPr>
              <w:pStyle w:val="Logo"/>
              <w:widowControl w:val="0"/>
              <w:rPr>
                <w:sz w:val="22"/>
                <w:szCs w:val="22"/>
              </w:rPr>
            </w:pPr>
            <w:r w:rsidRPr="55021DF8">
              <w:rPr>
                <w:sz w:val="22"/>
                <w:szCs w:val="22"/>
              </w:rPr>
              <w:t xml:space="preserve">Keičiant sluoksnio storį, </w:t>
            </w:r>
            <w:proofErr w:type="spellStart"/>
            <w:r w:rsidRPr="55021DF8">
              <w:rPr>
                <w:sz w:val="22"/>
                <w:szCs w:val="22"/>
              </w:rPr>
              <w:t>kiekvienam</w:t>
            </w:r>
            <w:r w:rsidR="683B6D3E" w:rsidRPr="55021DF8">
              <w:rPr>
                <w:sz w:val="22"/>
                <w:szCs w:val="22"/>
              </w:rPr>
              <w:t>kitam</w:t>
            </w:r>
            <w:proofErr w:type="spellEnd"/>
            <w:r w:rsidRPr="55021DF8">
              <w:rPr>
                <w:sz w:val="22"/>
                <w:szCs w:val="22"/>
              </w:rPr>
              <w:t xml:space="preserve"> cm pridėti </w:t>
            </w:r>
          </w:p>
        </w:tc>
        <w:tc>
          <w:tcPr>
            <w:tcW w:w="1538" w:type="dxa"/>
            <w:tcBorders>
              <w:top w:val="single" w:sz="4" w:space="0" w:color="auto"/>
              <w:left w:val="single" w:sz="4" w:space="0" w:color="auto"/>
              <w:bottom w:val="single" w:sz="4" w:space="0" w:color="auto"/>
              <w:right w:val="single" w:sz="4" w:space="0" w:color="auto"/>
            </w:tcBorders>
            <w:vAlign w:val="center"/>
          </w:tcPr>
          <w:p w14:paraId="65283322" w14:textId="77777777" w:rsidR="008B6491" w:rsidRPr="00773C12" w:rsidRDefault="008B6491" w:rsidP="0040059A">
            <w:pPr>
              <w:jc w:val="center"/>
              <w:rPr>
                <w:sz w:val="22"/>
                <w:szCs w:val="22"/>
              </w:rPr>
            </w:pPr>
            <w:r w:rsidRPr="00773C12">
              <w:rPr>
                <w:sz w:val="22"/>
                <w:szCs w:val="22"/>
              </w:rPr>
              <w:t>1000 m</w:t>
            </w:r>
            <w:r w:rsidRPr="00773C12">
              <w:rPr>
                <w:sz w:val="22"/>
                <w:szCs w:val="22"/>
                <w:vertAlign w:val="superscript"/>
              </w:rPr>
              <w:t>2</w:t>
            </w:r>
          </w:p>
        </w:tc>
        <w:tc>
          <w:tcPr>
            <w:tcW w:w="1849" w:type="dxa"/>
            <w:tcBorders>
              <w:top w:val="single" w:sz="4" w:space="0" w:color="auto"/>
              <w:left w:val="single" w:sz="4" w:space="0" w:color="auto"/>
              <w:bottom w:val="single" w:sz="4" w:space="0" w:color="auto"/>
              <w:right w:val="single" w:sz="4" w:space="0" w:color="auto"/>
            </w:tcBorders>
            <w:vAlign w:val="center"/>
          </w:tcPr>
          <w:p w14:paraId="523E9058" w14:textId="23907E67" w:rsidR="008B6491" w:rsidRPr="00773C12" w:rsidRDefault="008B6491" w:rsidP="0040059A">
            <w:pPr>
              <w:pStyle w:val="Betarp"/>
              <w:widowControl w:val="0"/>
              <w:jc w:val="center"/>
              <w:rPr>
                <w:rFonts w:cs="Times New Roman"/>
                <w:sz w:val="22"/>
              </w:rPr>
            </w:pPr>
            <w:r>
              <w:rPr>
                <w:color w:val="000000"/>
                <w:sz w:val="22"/>
              </w:rPr>
              <w:t>95</w:t>
            </w:r>
          </w:p>
        </w:tc>
      </w:tr>
      <w:tr w:rsidR="008B6491" w:rsidRPr="00773C12" w14:paraId="08E59DC3" w14:textId="77777777" w:rsidTr="55021DF8">
        <w:trPr>
          <w:cantSplit/>
        </w:trPr>
        <w:tc>
          <w:tcPr>
            <w:tcW w:w="575" w:type="dxa"/>
            <w:gridSpan w:val="2"/>
            <w:tcBorders>
              <w:top w:val="single" w:sz="4" w:space="0" w:color="auto"/>
              <w:left w:val="single" w:sz="4" w:space="0" w:color="auto"/>
              <w:bottom w:val="single" w:sz="4" w:space="0" w:color="auto"/>
              <w:right w:val="single" w:sz="4" w:space="0" w:color="auto"/>
            </w:tcBorders>
          </w:tcPr>
          <w:p w14:paraId="03E7B191" w14:textId="77777777" w:rsidR="008B6491" w:rsidRPr="00773C12" w:rsidRDefault="008B6491" w:rsidP="0040059A">
            <w:pPr>
              <w:pStyle w:val="Sraopastraipa"/>
              <w:numPr>
                <w:ilvl w:val="0"/>
                <w:numId w:val="18"/>
              </w:numPr>
              <w:tabs>
                <w:tab w:val="left" w:pos="0"/>
                <w:tab w:val="left" w:pos="180"/>
              </w:tabs>
              <w:suppressAutoHyphens w:val="0"/>
              <w:autoSpaceDN/>
              <w:ind w:left="0" w:firstLine="0"/>
              <w:contextualSpacing/>
              <w:textAlignment w:val="auto"/>
              <w:outlineLvl w:val="0"/>
              <w:rPr>
                <w:sz w:val="22"/>
                <w:szCs w:val="22"/>
              </w:rPr>
            </w:pPr>
          </w:p>
        </w:tc>
        <w:tc>
          <w:tcPr>
            <w:tcW w:w="5820" w:type="dxa"/>
            <w:tcBorders>
              <w:top w:val="single" w:sz="4" w:space="0" w:color="auto"/>
              <w:left w:val="single" w:sz="4" w:space="0" w:color="auto"/>
              <w:bottom w:val="single" w:sz="4" w:space="0" w:color="auto"/>
              <w:right w:val="single" w:sz="4" w:space="0" w:color="auto"/>
            </w:tcBorders>
            <w:vAlign w:val="center"/>
          </w:tcPr>
          <w:p w14:paraId="6A93B036" w14:textId="77777777" w:rsidR="008B6491" w:rsidRPr="00773C12" w:rsidRDefault="008B6491" w:rsidP="0040059A">
            <w:pPr>
              <w:pStyle w:val="Logo"/>
              <w:widowControl w:val="0"/>
              <w:rPr>
                <w:bCs/>
                <w:sz w:val="22"/>
                <w:szCs w:val="22"/>
              </w:rPr>
            </w:pPr>
            <w:r w:rsidRPr="00773C12">
              <w:rPr>
                <w:sz w:val="22"/>
                <w:szCs w:val="22"/>
              </w:rPr>
              <w:t>S</w:t>
            </w:r>
            <w:r w:rsidRPr="00773C12">
              <w:rPr>
                <w:bCs/>
                <w:sz w:val="22"/>
                <w:szCs w:val="22"/>
              </w:rPr>
              <w:t>ąnašų pašalinimas iš pralaidų vamzdyno</w:t>
            </w:r>
          </w:p>
        </w:tc>
        <w:tc>
          <w:tcPr>
            <w:tcW w:w="1538" w:type="dxa"/>
            <w:tcBorders>
              <w:top w:val="single" w:sz="4" w:space="0" w:color="auto"/>
              <w:left w:val="single" w:sz="4" w:space="0" w:color="auto"/>
              <w:bottom w:val="single" w:sz="4" w:space="0" w:color="auto"/>
              <w:right w:val="single" w:sz="4" w:space="0" w:color="auto"/>
            </w:tcBorders>
            <w:vAlign w:val="center"/>
          </w:tcPr>
          <w:p w14:paraId="3EDBEBB9" w14:textId="77777777" w:rsidR="008B6491" w:rsidRPr="00773C12" w:rsidRDefault="008B6491" w:rsidP="0040059A">
            <w:pPr>
              <w:jc w:val="center"/>
              <w:rPr>
                <w:sz w:val="22"/>
                <w:szCs w:val="22"/>
              </w:rPr>
            </w:pPr>
            <w:r w:rsidRPr="00773C12">
              <w:rPr>
                <w:sz w:val="22"/>
                <w:szCs w:val="22"/>
              </w:rPr>
              <w:t>vnt.</w:t>
            </w:r>
          </w:p>
        </w:tc>
        <w:tc>
          <w:tcPr>
            <w:tcW w:w="1849" w:type="dxa"/>
            <w:tcBorders>
              <w:top w:val="single" w:sz="4" w:space="0" w:color="auto"/>
              <w:left w:val="single" w:sz="4" w:space="0" w:color="auto"/>
              <w:bottom w:val="single" w:sz="4" w:space="0" w:color="auto"/>
              <w:right w:val="single" w:sz="4" w:space="0" w:color="auto"/>
            </w:tcBorders>
            <w:vAlign w:val="center"/>
          </w:tcPr>
          <w:p w14:paraId="15EEE576" w14:textId="3E455B58" w:rsidR="008B6491" w:rsidRPr="00773C12" w:rsidRDefault="008B6491" w:rsidP="0040059A">
            <w:pPr>
              <w:pStyle w:val="Betarp"/>
              <w:widowControl w:val="0"/>
              <w:jc w:val="center"/>
              <w:rPr>
                <w:rFonts w:cs="Times New Roman"/>
                <w:sz w:val="22"/>
              </w:rPr>
            </w:pPr>
            <w:r>
              <w:rPr>
                <w:color w:val="000000"/>
                <w:sz w:val="22"/>
              </w:rPr>
              <w:t>5</w:t>
            </w:r>
          </w:p>
        </w:tc>
      </w:tr>
      <w:tr w:rsidR="008B6491" w:rsidRPr="00773C12" w14:paraId="7F705177" w14:textId="77777777" w:rsidTr="55021DF8">
        <w:trPr>
          <w:cantSplit/>
        </w:trPr>
        <w:tc>
          <w:tcPr>
            <w:tcW w:w="575" w:type="dxa"/>
            <w:gridSpan w:val="2"/>
            <w:tcBorders>
              <w:top w:val="single" w:sz="4" w:space="0" w:color="auto"/>
              <w:left w:val="single" w:sz="4" w:space="0" w:color="auto"/>
              <w:bottom w:val="single" w:sz="4" w:space="0" w:color="auto"/>
              <w:right w:val="single" w:sz="4" w:space="0" w:color="auto"/>
            </w:tcBorders>
          </w:tcPr>
          <w:p w14:paraId="6BE1F6A9" w14:textId="77777777" w:rsidR="008B6491" w:rsidRPr="00773C12" w:rsidRDefault="008B6491" w:rsidP="0040059A">
            <w:pPr>
              <w:pStyle w:val="Sraopastraipa"/>
              <w:numPr>
                <w:ilvl w:val="0"/>
                <w:numId w:val="18"/>
              </w:numPr>
              <w:tabs>
                <w:tab w:val="left" w:pos="0"/>
                <w:tab w:val="left" w:pos="180"/>
              </w:tabs>
              <w:suppressAutoHyphens w:val="0"/>
              <w:autoSpaceDN/>
              <w:ind w:left="0" w:firstLine="0"/>
              <w:contextualSpacing/>
              <w:textAlignment w:val="auto"/>
              <w:outlineLvl w:val="0"/>
              <w:rPr>
                <w:sz w:val="22"/>
                <w:szCs w:val="22"/>
              </w:rPr>
            </w:pPr>
          </w:p>
        </w:tc>
        <w:tc>
          <w:tcPr>
            <w:tcW w:w="5820" w:type="dxa"/>
            <w:tcBorders>
              <w:top w:val="single" w:sz="4" w:space="0" w:color="auto"/>
              <w:left w:val="single" w:sz="4" w:space="0" w:color="auto"/>
              <w:bottom w:val="single" w:sz="4" w:space="0" w:color="auto"/>
              <w:right w:val="single" w:sz="4" w:space="0" w:color="auto"/>
            </w:tcBorders>
            <w:vAlign w:val="center"/>
          </w:tcPr>
          <w:p w14:paraId="56C0B3C5" w14:textId="77777777" w:rsidR="008B6491" w:rsidRPr="00773C12" w:rsidRDefault="008B6491" w:rsidP="0040059A">
            <w:pPr>
              <w:pStyle w:val="Logo"/>
              <w:widowControl w:val="0"/>
              <w:rPr>
                <w:bCs/>
                <w:sz w:val="22"/>
                <w:szCs w:val="22"/>
              </w:rPr>
            </w:pPr>
            <w:r w:rsidRPr="00773C12">
              <w:rPr>
                <w:bCs/>
                <w:sz w:val="22"/>
                <w:szCs w:val="22"/>
              </w:rPr>
              <w:t xml:space="preserve">Pralaidos </w:t>
            </w:r>
            <w:r w:rsidRPr="00773C12">
              <w:rPr>
                <w:sz w:val="22"/>
                <w:szCs w:val="22"/>
              </w:rPr>
              <w:t xml:space="preserve">žiedų sandūrų pažaidų šalinimas  </w:t>
            </w:r>
          </w:p>
        </w:tc>
        <w:tc>
          <w:tcPr>
            <w:tcW w:w="1538" w:type="dxa"/>
            <w:tcBorders>
              <w:top w:val="single" w:sz="4" w:space="0" w:color="auto"/>
              <w:left w:val="single" w:sz="4" w:space="0" w:color="auto"/>
              <w:bottom w:val="single" w:sz="4" w:space="0" w:color="auto"/>
              <w:right w:val="single" w:sz="4" w:space="0" w:color="auto"/>
            </w:tcBorders>
            <w:vAlign w:val="center"/>
          </w:tcPr>
          <w:p w14:paraId="39BD6881" w14:textId="77777777" w:rsidR="008B6491" w:rsidRPr="00773C12" w:rsidRDefault="008B6491" w:rsidP="0040059A">
            <w:pPr>
              <w:jc w:val="center"/>
              <w:rPr>
                <w:sz w:val="22"/>
                <w:szCs w:val="22"/>
              </w:rPr>
            </w:pPr>
            <w:r w:rsidRPr="00773C12">
              <w:rPr>
                <w:sz w:val="22"/>
                <w:szCs w:val="22"/>
              </w:rPr>
              <w:t>vnt.</w:t>
            </w:r>
          </w:p>
        </w:tc>
        <w:tc>
          <w:tcPr>
            <w:tcW w:w="1849" w:type="dxa"/>
            <w:tcBorders>
              <w:top w:val="single" w:sz="4" w:space="0" w:color="auto"/>
              <w:left w:val="single" w:sz="4" w:space="0" w:color="auto"/>
              <w:bottom w:val="single" w:sz="4" w:space="0" w:color="auto"/>
              <w:right w:val="single" w:sz="4" w:space="0" w:color="auto"/>
            </w:tcBorders>
            <w:vAlign w:val="center"/>
          </w:tcPr>
          <w:p w14:paraId="325EF1D5" w14:textId="4F300825" w:rsidR="008B6491" w:rsidRPr="00773C12" w:rsidRDefault="008B6491" w:rsidP="0040059A">
            <w:pPr>
              <w:pStyle w:val="Betarp"/>
              <w:widowControl w:val="0"/>
              <w:jc w:val="center"/>
              <w:rPr>
                <w:rFonts w:cs="Times New Roman"/>
                <w:sz w:val="22"/>
              </w:rPr>
            </w:pPr>
            <w:r>
              <w:rPr>
                <w:color w:val="000000"/>
                <w:sz w:val="22"/>
              </w:rPr>
              <w:t>5</w:t>
            </w:r>
          </w:p>
        </w:tc>
      </w:tr>
      <w:tr w:rsidR="008B6491" w:rsidRPr="00773C12" w14:paraId="1AD05587" w14:textId="77777777" w:rsidTr="55021DF8">
        <w:trPr>
          <w:cantSplit/>
        </w:trPr>
        <w:tc>
          <w:tcPr>
            <w:tcW w:w="575" w:type="dxa"/>
            <w:gridSpan w:val="2"/>
            <w:tcBorders>
              <w:top w:val="single" w:sz="4" w:space="0" w:color="auto"/>
              <w:left w:val="single" w:sz="4" w:space="0" w:color="auto"/>
              <w:bottom w:val="single" w:sz="4" w:space="0" w:color="auto"/>
              <w:right w:val="single" w:sz="4" w:space="0" w:color="auto"/>
            </w:tcBorders>
          </w:tcPr>
          <w:p w14:paraId="12F24150" w14:textId="77777777" w:rsidR="008B6491" w:rsidRPr="00773C12" w:rsidRDefault="008B6491" w:rsidP="0040059A">
            <w:pPr>
              <w:pStyle w:val="Sraopastraipa"/>
              <w:numPr>
                <w:ilvl w:val="0"/>
                <w:numId w:val="18"/>
              </w:numPr>
              <w:tabs>
                <w:tab w:val="left" w:pos="0"/>
                <w:tab w:val="left" w:pos="180"/>
              </w:tabs>
              <w:suppressAutoHyphens w:val="0"/>
              <w:autoSpaceDN/>
              <w:ind w:left="0" w:firstLine="0"/>
              <w:contextualSpacing/>
              <w:textAlignment w:val="auto"/>
              <w:outlineLvl w:val="0"/>
              <w:rPr>
                <w:sz w:val="22"/>
                <w:szCs w:val="22"/>
              </w:rPr>
            </w:pPr>
          </w:p>
        </w:tc>
        <w:tc>
          <w:tcPr>
            <w:tcW w:w="5820" w:type="dxa"/>
            <w:tcBorders>
              <w:top w:val="single" w:sz="4" w:space="0" w:color="auto"/>
              <w:left w:val="single" w:sz="4" w:space="0" w:color="auto"/>
              <w:bottom w:val="single" w:sz="4" w:space="0" w:color="auto"/>
              <w:right w:val="single" w:sz="4" w:space="0" w:color="auto"/>
            </w:tcBorders>
            <w:vAlign w:val="center"/>
          </w:tcPr>
          <w:p w14:paraId="72C04FEF" w14:textId="77777777" w:rsidR="008B6491" w:rsidRPr="00773C12" w:rsidRDefault="008B6491" w:rsidP="0040059A">
            <w:pPr>
              <w:pStyle w:val="Logo"/>
              <w:widowControl w:val="0"/>
              <w:rPr>
                <w:bCs/>
                <w:sz w:val="22"/>
                <w:szCs w:val="22"/>
              </w:rPr>
            </w:pPr>
            <w:r w:rsidRPr="00773C12">
              <w:rPr>
                <w:bCs/>
                <w:sz w:val="22"/>
                <w:szCs w:val="22"/>
              </w:rPr>
              <w:t>Signalinių stulpelių pastatymas</w:t>
            </w:r>
          </w:p>
        </w:tc>
        <w:tc>
          <w:tcPr>
            <w:tcW w:w="1538" w:type="dxa"/>
            <w:tcBorders>
              <w:top w:val="single" w:sz="4" w:space="0" w:color="auto"/>
              <w:left w:val="single" w:sz="4" w:space="0" w:color="auto"/>
              <w:bottom w:val="single" w:sz="4" w:space="0" w:color="auto"/>
              <w:right w:val="single" w:sz="4" w:space="0" w:color="auto"/>
            </w:tcBorders>
            <w:vAlign w:val="center"/>
          </w:tcPr>
          <w:p w14:paraId="56C774AA" w14:textId="77777777" w:rsidR="008B6491" w:rsidRPr="00773C12" w:rsidRDefault="008B6491" w:rsidP="0040059A">
            <w:pPr>
              <w:jc w:val="center"/>
              <w:rPr>
                <w:sz w:val="22"/>
                <w:szCs w:val="22"/>
              </w:rPr>
            </w:pPr>
            <w:r w:rsidRPr="00773C12">
              <w:rPr>
                <w:sz w:val="22"/>
                <w:szCs w:val="22"/>
              </w:rPr>
              <w:t>vnt.</w:t>
            </w:r>
          </w:p>
        </w:tc>
        <w:tc>
          <w:tcPr>
            <w:tcW w:w="1849" w:type="dxa"/>
            <w:tcBorders>
              <w:top w:val="single" w:sz="4" w:space="0" w:color="auto"/>
              <w:left w:val="single" w:sz="4" w:space="0" w:color="auto"/>
              <w:bottom w:val="single" w:sz="4" w:space="0" w:color="auto"/>
              <w:right w:val="single" w:sz="4" w:space="0" w:color="auto"/>
            </w:tcBorders>
            <w:vAlign w:val="center"/>
          </w:tcPr>
          <w:p w14:paraId="3CD38CE1" w14:textId="48B2BA30" w:rsidR="008B6491" w:rsidRPr="00773C12" w:rsidRDefault="008B6491" w:rsidP="0040059A">
            <w:pPr>
              <w:pStyle w:val="Betarp"/>
              <w:widowControl w:val="0"/>
              <w:jc w:val="center"/>
              <w:rPr>
                <w:rFonts w:cs="Times New Roman"/>
                <w:sz w:val="22"/>
              </w:rPr>
            </w:pPr>
            <w:r>
              <w:rPr>
                <w:color w:val="000000"/>
                <w:sz w:val="22"/>
              </w:rPr>
              <w:t>6</w:t>
            </w:r>
          </w:p>
        </w:tc>
      </w:tr>
      <w:tr w:rsidR="008B6491" w:rsidRPr="00773C12" w14:paraId="0728320E" w14:textId="77777777" w:rsidTr="55021DF8">
        <w:trPr>
          <w:cantSplit/>
        </w:trPr>
        <w:tc>
          <w:tcPr>
            <w:tcW w:w="575" w:type="dxa"/>
            <w:gridSpan w:val="2"/>
            <w:tcBorders>
              <w:top w:val="single" w:sz="4" w:space="0" w:color="auto"/>
              <w:left w:val="single" w:sz="4" w:space="0" w:color="auto"/>
              <w:bottom w:val="single" w:sz="4" w:space="0" w:color="auto"/>
              <w:right w:val="single" w:sz="4" w:space="0" w:color="auto"/>
            </w:tcBorders>
          </w:tcPr>
          <w:p w14:paraId="456DE1F3" w14:textId="77777777" w:rsidR="008B6491" w:rsidRPr="00773C12" w:rsidRDefault="008B6491" w:rsidP="0040059A">
            <w:pPr>
              <w:pStyle w:val="Sraopastraipa"/>
              <w:numPr>
                <w:ilvl w:val="0"/>
                <w:numId w:val="18"/>
              </w:numPr>
              <w:tabs>
                <w:tab w:val="left" w:pos="0"/>
                <w:tab w:val="left" w:pos="180"/>
              </w:tabs>
              <w:suppressAutoHyphens w:val="0"/>
              <w:autoSpaceDN/>
              <w:ind w:left="0" w:firstLine="0"/>
              <w:contextualSpacing/>
              <w:textAlignment w:val="auto"/>
              <w:outlineLvl w:val="0"/>
              <w:rPr>
                <w:sz w:val="22"/>
                <w:szCs w:val="22"/>
              </w:rPr>
            </w:pPr>
          </w:p>
        </w:tc>
        <w:tc>
          <w:tcPr>
            <w:tcW w:w="5820" w:type="dxa"/>
            <w:tcBorders>
              <w:top w:val="single" w:sz="4" w:space="0" w:color="auto"/>
              <w:left w:val="single" w:sz="4" w:space="0" w:color="auto"/>
              <w:bottom w:val="single" w:sz="4" w:space="0" w:color="auto"/>
              <w:right w:val="single" w:sz="4" w:space="0" w:color="auto"/>
            </w:tcBorders>
            <w:vAlign w:val="center"/>
          </w:tcPr>
          <w:p w14:paraId="2382132D" w14:textId="77777777" w:rsidR="008B6491" w:rsidRPr="00773C12" w:rsidRDefault="008B6491" w:rsidP="0040059A">
            <w:pPr>
              <w:pStyle w:val="Logo"/>
              <w:widowControl w:val="0"/>
              <w:rPr>
                <w:bCs/>
                <w:sz w:val="22"/>
                <w:szCs w:val="22"/>
              </w:rPr>
            </w:pPr>
            <w:r w:rsidRPr="00773C12">
              <w:rPr>
                <w:bCs/>
                <w:sz w:val="22"/>
                <w:szCs w:val="22"/>
              </w:rPr>
              <w:t>Pralaidos įrengimas iš gofruotų plastikinių vamzdžių 300 mm skersmens vamzdžių</w:t>
            </w:r>
          </w:p>
        </w:tc>
        <w:tc>
          <w:tcPr>
            <w:tcW w:w="1538" w:type="dxa"/>
            <w:tcBorders>
              <w:top w:val="single" w:sz="4" w:space="0" w:color="auto"/>
              <w:left w:val="single" w:sz="4" w:space="0" w:color="auto"/>
              <w:bottom w:val="single" w:sz="4" w:space="0" w:color="auto"/>
              <w:right w:val="single" w:sz="4" w:space="0" w:color="auto"/>
            </w:tcBorders>
            <w:vAlign w:val="center"/>
          </w:tcPr>
          <w:p w14:paraId="50266E67" w14:textId="77777777" w:rsidR="008B6491" w:rsidRPr="00773C12" w:rsidRDefault="008B6491" w:rsidP="0040059A">
            <w:pPr>
              <w:jc w:val="center"/>
              <w:rPr>
                <w:sz w:val="22"/>
                <w:szCs w:val="22"/>
              </w:rPr>
            </w:pPr>
            <w:r w:rsidRPr="00773C12">
              <w:rPr>
                <w:sz w:val="22"/>
                <w:szCs w:val="22"/>
              </w:rPr>
              <w:t>m</w:t>
            </w:r>
          </w:p>
        </w:tc>
        <w:tc>
          <w:tcPr>
            <w:tcW w:w="1849" w:type="dxa"/>
            <w:tcBorders>
              <w:top w:val="single" w:sz="4" w:space="0" w:color="auto"/>
              <w:left w:val="single" w:sz="4" w:space="0" w:color="auto"/>
              <w:bottom w:val="single" w:sz="4" w:space="0" w:color="auto"/>
              <w:right w:val="single" w:sz="4" w:space="0" w:color="auto"/>
            </w:tcBorders>
            <w:vAlign w:val="center"/>
          </w:tcPr>
          <w:p w14:paraId="6D664313" w14:textId="37D8933E" w:rsidR="008B6491" w:rsidRPr="00773C12" w:rsidRDefault="008B6491" w:rsidP="0040059A">
            <w:pPr>
              <w:pStyle w:val="Betarp"/>
              <w:widowControl w:val="0"/>
              <w:jc w:val="center"/>
              <w:rPr>
                <w:rFonts w:cs="Times New Roman"/>
                <w:sz w:val="22"/>
              </w:rPr>
            </w:pPr>
            <w:r>
              <w:rPr>
                <w:color w:val="000000"/>
                <w:sz w:val="22"/>
              </w:rPr>
              <w:t>50</w:t>
            </w:r>
          </w:p>
        </w:tc>
      </w:tr>
      <w:tr w:rsidR="008B6491" w:rsidRPr="00773C12" w14:paraId="6F41F4EF" w14:textId="77777777" w:rsidTr="55021DF8">
        <w:trPr>
          <w:cantSplit/>
        </w:trPr>
        <w:tc>
          <w:tcPr>
            <w:tcW w:w="575" w:type="dxa"/>
            <w:gridSpan w:val="2"/>
            <w:tcBorders>
              <w:top w:val="single" w:sz="4" w:space="0" w:color="auto"/>
              <w:left w:val="single" w:sz="4" w:space="0" w:color="auto"/>
              <w:bottom w:val="single" w:sz="4" w:space="0" w:color="auto"/>
              <w:right w:val="single" w:sz="4" w:space="0" w:color="auto"/>
            </w:tcBorders>
          </w:tcPr>
          <w:p w14:paraId="2C150A32" w14:textId="77777777" w:rsidR="008B6491" w:rsidRPr="00773C12" w:rsidRDefault="008B6491" w:rsidP="0040059A">
            <w:pPr>
              <w:pStyle w:val="Sraopastraipa"/>
              <w:numPr>
                <w:ilvl w:val="0"/>
                <w:numId w:val="18"/>
              </w:numPr>
              <w:tabs>
                <w:tab w:val="left" w:pos="0"/>
                <w:tab w:val="left" w:pos="180"/>
              </w:tabs>
              <w:suppressAutoHyphens w:val="0"/>
              <w:autoSpaceDN/>
              <w:ind w:left="0" w:firstLine="0"/>
              <w:contextualSpacing/>
              <w:textAlignment w:val="auto"/>
              <w:outlineLvl w:val="0"/>
              <w:rPr>
                <w:sz w:val="22"/>
                <w:szCs w:val="22"/>
              </w:rPr>
            </w:pPr>
          </w:p>
        </w:tc>
        <w:tc>
          <w:tcPr>
            <w:tcW w:w="5820" w:type="dxa"/>
            <w:tcBorders>
              <w:top w:val="single" w:sz="4" w:space="0" w:color="auto"/>
              <w:left w:val="single" w:sz="4" w:space="0" w:color="auto"/>
              <w:bottom w:val="single" w:sz="4" w:space="0" w:color="auto"/>
              <w:right w:val="single" w:sz="4" w:space="0" w:color="auto"/>
            </w:tcBorders>
            <w:vAlign w:val="center"/>
          </w:tcPr>
          <w:p w14:paraId="3E34E21A" w14:textId="77777777" w:rsidR="008B6491" w:rsidRPr="00773C12" w:rsidRDefault="008B6491" w:rsidP="0040059A">
            <w:pPr>
              <w:pStyle w:val="Logo"/>
              <w:widowControl w:val="0"/>
              <w:rPr>
                <w:bCs/>
                <w:sz w:val="22"/>
                <w:szCs w:val="22"/>
              </w:rPr>
            </w:pPr>
            <w:r w:rsidRPr="00773C12">
              <w:rPr>
                <w:bCs/>
                <w:sz w:val="22"/>
                <w:szCs w:val="22"/>
              </w:rPr>
              <w:t>Pralaidos įrengimas iš gofruotų plastikinių vamzdžių 400 mm skersmens vamzdžių</w:t>
            </w:r>
          </w:p>
        </w:tc>
        <w:tc>
          <w:tcPr>
            <w:tcW w:w="1538" w:type="dxa"/>
            <w:tcBorders>
              <w:top w:val="single" w:sz="4" w:space="0" w:color="auto"/>
              <w:left w:val="single" w:sz="4" w:space="0" w:color="auto"/>
              <w:bottom w:val="single" w:sz="4" w:space="0" w:color="auto"/>
              <w:right w:val="single" w:sz="4" w:space="0" w:color="auto"/>
            </w:tcBorders>
            <w:vAlign w:val="center"/>
          </w:tcPr>
          <w:p w14:paraId="0DD2D34B" w14:textId="77777777" w:rsidR="008B6491" w:rsidRPr="00773C12" w:rsidRDefault="008B6491" w:rsidP="0040059A">
            <w:pPr>
              <w:jc w:val="center"/>
              <w:rPr>
                <w:sz w:val="22"/>
                <w:szCs w:val="22"/>
              </w:rPr>
            </w:pPr>
            <w:r w:rsidRPr="00773C12">
              <w:rPr>
                <w:sz w:val="22"/>
                <w:szCs w:val="22"/>
              </w:rPr>
              <w:t>m</w:t>
            </w:r>
          </w:p>
        </w:tc>
        <w:tc>
          <w:tcPr>
            <w:tcW w:w="1849" w:type="dxa"/>
            <w:tcBorders>
              <w:top w:val="single" w:sz="4" w:space="0" w:color="auto"/>
              <w:left w:val="single" w:sz="4" w:space="0" w:color="auto"/>
              <w:bottom w:val="single" w:sz="4" w:space="0" w:color="auto"/>
              <w:right w:val="single" w:sz="4" w:space="0" w:color="auto"/>
            </w:tcBorders>
            <w:vAlign w:val="center"/>
          </w:tcPr>
          <w:p w14:paraId="6C00A189" w14:textId="234480A9" w:rsidR="008B6491" w:rsidRPr="00773C12" w:rsidRDefault="008B6491" w:rsidP="0040059A">
            <w:pPr>
              <w:pStyle w:val="Betarp"/>
              <w:widowControl w:val="0"/>
              <w:jc w:val="center"/>
              <w:rPr>
                <w:rFonts w:cs="Times New Roman"/>
                <w:sz w:val="22"/>
              </w:rPr>
            </w:pPr>
            <w:r>
              <w:rPr>
                <w:color w:val="000000"/>
                <w:sz w:val="22"/>
              </w:rPr>
              <w:t>30</w:t>
            </w:r>
          </w:p>
        </w:tc>
      </w:tr>
      <w:tr w:rsidR="008B6491" w:rsidRPr="00773C12" w14:paraId="77D0A51D" w14:textId="77777777" w:rsidTr="55021DF8">
        <w:trPr>
          <w:cantSplit/>
        </w:trPr>
        <w:tc>
          <w:tcPr>
            <w:tcW w:w="575" w:type="dxa"/>
            <w:gridSpan w:val="2"/>
            <w:tcBorders>
              <w:top w:val="single" w:sz="4" w:space="0" w:color="auto"/>
              <w:left w:val="single" w:sz="4" w:space="0" w:color="auto"/>
              <w:bottom w:val="single" w:sz="4" w:space="0" w:color="auto"/>
              <w:right w:val="single" w:sz="4" w:space="0" w:color="auto"/>
            </w:tcBorders>
          </w:tcPr>
          <w:p w14:paraId="505E71E1" w14:textId="77777777" w:rsidR="008B6491" w:rsidRPr="00773C12" w:rsidRDefault="008B6491" w:rsidP="0040059A">
            <w:pPr>
              <w:pStyle w:val="Sraopastraipa"/>
              <w:numPr>
                <w:ilvl w:val="0"/>
                <w:numId w:val="18"/>
              </w:numPr>
              <w:tabs>
                <w:tab w:val="left" w:pos="0"/>
                <w:tab w:val="left" w:pos="180"/>
              </w:tabs>
              <w:suppressAutoHyphens w:val="0"/>
              <w:autoSpaceDN/>
              <w:ind w:left="0" w:firstLine="0"/>
              <w:contextualSpacing/>
              <w:textAlignment w:val="auto"/>
              <w:outlineLvl w:val="0"/>
              <w:rPr>
                <w:sz w:val="22"/>
                <w:szCs w:val="22"/>
              </w:rPr>
            </w:pPr>
          </w:p>
        </w:tc>
        <w:tc>
          <w:tcPr>
            <w:tcW w:w="5820" w:type="dxa"/>
            <w:tcBorders>
              <w:top w:val="single" w:sz="4" w:space="0" w:color="auto"/>
              <w:left w:val="single" w:sz="4" w:space="0" w:color="auto"/>
              <w:bottom w:val="single" w:sz="4" w:space="0" w:color="auto"/>
              <w:right w:val="single" w:sz="4" w:space="0" w:color="auto"/>
            </w:tcBorders>
            <w:vAlign w:val="center"/>
          </w:tcPr>
          <w:p w14:paraId="5243A4B8" w14:textId="77777777" w:rsidR="008B6491" w:rsidRPr="00773C12" w:rsidRDefault="008B6491" w:rsidP="0040059A">
            <w:pPr>
              <w:pStyle w:val="Logo"/>
              <w:widowControl w:val="0"/>
              <w:rPr>
                <w:bCs/>
                <w:sz w:val="22"/>
                <w:szCs w:val="22"/>
              </w:rPr>
            </w:pPr>
            <w:r w:rsidRPr="00773C12">
              <w:rPr>
                <w:bCs/>
                <w:sz w:val="22"/>
                <w:szCs w:val="22"/>
              </w:rPr>
              <w:t>Pralaidos įrengimas iš gofruotų plastikinių vamzdžių 600 mm skersmens vamzdžių</w:t>
            </w:r>
          </w:p>
        </w:tc>
        <w:tc>
          <w:tcPr>
            <w:tcW w:w="1538" w:type="dxa"/>
            <w:tcBorders>
              <w:top w:val="single" w:sz="4" w:space="0" w:color="auto"/>
              <w:left w:val="single" w:sz="4" w:space="0" w:color="auto"/>
              <w:bottom w:val="single" w:sz="4" w:space="0" w:color="auto"/>
              <w:right w:val="single" w:sz="4" w:space="0" w:color="auto"/>
            </w:tcBorders>
            <w:vAlign w:val="center"/>
          </w:tcPr>
          <w:p w14:paraId="08131AD6" w14:textId="77777777" w:rsidR="008B6491" w:rsidRPr="00773C12" w:rsidRDefault="008B6491" w:rsidP="0040059A">
            <w:pPr>
              <w:jc w:val="center"/>
              <w:rPr>
                <w:sz w:val="22"/>
                <w:szCs w:val="22"/>
              </w:rPr>
            </w:pPr>
            <w:r w:rsidRPr="00773C12">
              <w:rPr>
                <w:sz w:val="22"/>
                <w:szCs w:val="22"/>
              </w:rPr>
              <w:t>m</w:t>
            </w:r>
          </w:p>
        </w:tc>
        <w:tc>
          <w:tcPr>
            <w:tcW w:w="1849" w:type="dxa"/>
            <w:tcBorders>
              <w:top w:val="single" w:sz="4" w:space="0" w:color="auto"/>
              <w:left w:val="single" w:sz="4" w:space="0" w:color="auto"/>
              <w:bottom w:val="single" w:sz="4" w:space="0" w:color="auto"/>
              <w:right w:val="single" w:sz="4" w:space="0" w:color="auto"/>
            </w:tcBorders>
            <w:vAlign w:val="center"/>
          </w:tcPr>
          <w:p w14:paraId="5FF93E1C" w14:textId="646699ED" w:rsidR="008B6491" w:rsidRPr="00773C12" w:rsidRDefault="008B6491" w:rsidP="0040059A">
            <w:pPr>
              <w:pStyle w:val="Betarp"/>
              <w:widowControl w:val="0"/>
              <w:jc w:val="center"/>
              <w:rPr>
                <w:rFonts w:cs="Times New Roman"/>
                <w:sz w:val="22"/>
              </w:rPr>
            </w:pPr>
            <w:r>
              <w:rPr>
                <w:color w:val="000000"/>
                <w:sz w:val="22"/>
              </w:rPr>
              <w:t>30</w:t>
            </w:r>
          </w:p>
        </w:tc>
      </w:tr>
      <w:tr w:rsidR="008B6491" w:rsidRPr="00773C12" w14:paraId="16E04B21" w14:textId="77777777" w:rsidTr="55021DF8">
        <w:trPr>
          <w:cantSplit/>
        </w:trPr>
        <w:tc>
          <w:tcPr>
            <w:tcW w:w="575" w:type="dxa"/>
            <w:gridSpan w:val="2"/>
            <w:tcBorders>
              <w:top w:val="single" w:sz="4" w:space="0" w:color="auto"/>
              <w:left w:val="single" w:sz="4" w:space="0" w:color="auto"/>
              <w:bottom w:val="single" w:sz="4" w:space="0" w:color="auto"/>
              <w:right w:val="single" w:sz="4" w:space="0" w:color="auto"/>
            </w:tcBorders>
          </w:tcPr>
          <w:p w14:paraId="1A5B4DC9" w14:textId="77777777" w:rsidR="008B6491" w:rsidRPr="00773C12" w:rsidRDefault="008B6491" w:rsidP="0040059A">
            <w:pPr>
              <w:pStyle w:val="Sraopastraipa"/>
              <w:numPr>
                <w:ilvl w:val="0"/>
                <w:numId w:val="18"/>
              </w:numPr>
              <w:tabs>
                <w:tab w:val="left" w:pos="0"/>
                <w:tab w:val="left" w:pos="180"/>
              </w:tabs>
              <w:suppressAutoHyphens w:val="0"/>
              <w:autoSpaceDN/>
              <w:ind w:left="0" w:firstLine="0"/>
              <w:contextualSpacing/>
              <w:textAlignment w:val="auto"/>
              <w:outlineLvl w:val="0"/>
              <w:rPr>
                <w:sz w:val="22"/>
                <w:szCs w:val="22"/>
              </w:rPr>
            </w:pPr>
          </w:p>
        </w:tc>
        <w:tc>
          <w:tcPr>
            <w:tcW w:w="5820" w:type="dxa"/>
            <w:tcBorders>
              <w:top w:val="single" w:sz="4" w:space="0" w:color="auto"/>
              <w:left w:val="single" w:sz="4" w:space="0" w:color="auto"/>
              <w:bottom w:val="single" w:sz="4" w:space="0" w:color="auto"/>
              <w:right w:val="single" w:sz="4" w:space="0" w:color="auto"/>
            </w:tcBorders>
            <w:vAlign w:val="center"/>
          </w:tcPr>
          <w:p w14:paraId="3BC3E26D" w14:textId="77777777" w:rsidR="008B6491" w:rsidRPr="00773C12" w:rsidRDefault="008B6491" w:rsidP="0040059A">
            <w:pPr>
              <w:pStyle w:val="Logo"/>
              <w:widowControl w:val="0"/>
              <w:rPr>
                <w:bCs/>
                <w:sz w:val="22"/>
                <w:szCs w:val="22"/>
              </w:rPr>
            </w:pPr>
            <w:r w:rsidRPr="00773C12">
              <w:rPr>
                <w:bCs/>
                <w:sz w:val="22"/>
                <w:szCs w:val="22"/>
              </w:rPr>
              <w:t>Pralaidos įrengimas iš gofruotų plastikinių vamzdžių 800 mm skersmens vamzdžių</w:t>
            </w:r>
          </w:p>
        </w:tc>
        <w:tc>
          <w:tcPr>
            <w:tcW w:w="1538" w:type="dxa"/>
            <w:tcBorders>
              <w:top w:val="single" w:sz="4" w:space="0" w:color="auto"/>
              <w:left w:val="single" w:sz="4" w:space="0" w:color="auto"/>
              <w:bottom w:val="single" w:sz="4" w:space="0" w:color="auto"/>
              <w:right w:val="single" w:sz="4" w:space="0" w:color="auto"/>
            </w:tcBorders>
            <w:vAlign w:val="center"/>
          </w:tcPr>
          <w:p w14:paraId="64D2313C" w14:textId="77777777" w:rsidR="008B6491" w:rsidRPr="00773C12" w:rsidRDefault="008B6491" w:rsidP="0040059A">
            <w:pPr>
              <w:jc w:val="center"/>
              <w:rPr>
                <w:sz w:val="22"/>
                <w:szCs w:val="22"/>
              </w:rPr>
            </w:pPr>
            <w:r w:rsidRPr="00773C12">
              <w:rPr>
                <w:sz w:val="22"/>
                <w:szCs w:val="22"/>
              </w:rPr>
              <w:t>m</w:t>
            </w:r>
          </w:p>
        </w:tc>
        <w:tc>
          <w:tcPr>
            <w:tcW w:w="1849" w:type="dxa"/>
            <w:tcBorders>
              <w:top w:val="single" w:sz="4" w:space="0" w:color="auto"/>
              <w:left w:val="single" w:sz="4" w:space="0" w:color="auto"/>
              <w:bottom w:val="single" w:sz="4" w:space="0" w:color="auto"/>
              <w:right w:val="single" w:sz="4" w:space="0" w:color="auto"/>
            </w:tcBorders>
            <w:vAlign w:val="center"/>
          </w:tcPr>
          <w:p w14:paraId="6EB7A921" w14:textId="66E53266" w:rsidR="008B6491" w:rsidRPr="00773C12" w:rsidRDefault="008B6491" w:rsidP="0040059A">
            <w:pPr>
              <w:pStyle w:val="Betarp"/>
              <w:widowControl w:val="0"/>
              <w:jc w:val="center"/>
              <w:rPr>
                <w:rFonts w:cs="Times New Roman"/>
                <w:sz w:val="22"/>
              </w:rPr>
            </w:pPr>
            <w:r>
              <w:rPr>
                <w:color w:val="000000"/>
                <w:sz w:val="22"/>
              </w:rPr>
              <w:t>12</w:t>
            </w:r>
          </w:p>
        </w:tc>
      </w:tr>
      <w:tr w:rsidR="008B6491" w:rsidRPr="00773C12" w14:paraId="0454442C" w14:textId="77777777" w:rsidTr="55021DF8">
        <w:trPr>
          <w:cantSplit/>
        </w:trPr>
        <w:tc>
          <w:tcPr>
            <w:tcW w:w="575" w:type="dxa"/>
            <w:gridSpan w:val="2"/>
            <w:tcBorders>
              <w:top w:val="single" w:sz="4" w:space="0" w:color="auto"/>
              <w:left w:val="single" w:sz="4" w:space="0" w:color="auto"/>
              <w:bottom w:val="single" w:sz="4" w:space="0" w:color="auto"/>
              <w:right w:val="single" w:sz="4" w:space="0" w:color="auto"/>
            </w:tcBorders>
          </w:tcPr>
          <w:p w14:paraId="35AEF972" w14:textId="77777777" w:rsidR="008B6491" w:rsidRPr="00773C12" w:rsidRDefault="008B6491" w:rsidP="0040059A">
            <w:pPr>
              <w:pStyle w:val="Sraopastraipa"/>
              <w:numPr>
                <w:ilvl w:val="0"/>
                <w:numId w:val="18"/>
              </w:numPr>
              <w:tabs>
                <w:tab w:val="left" w:pos="0"/>
                <w:tab w:val="left" w:pos="180"/>
              </w:tabs>
              <w:suppressAutoHyphens w:val="0"/>
              <w:autoSpaceDN/>
              <w:ind w:left="0" w:firstLine="0"/>
              <w:contextualSpacing/>
              <w:textAlignment w:val="auto"/>
              <w:outlineLvl w:val="0"/>
              <w:rPr>
                <w:sz w:val="22"/>
                <w:szCs w:val="22"/>
              </w:rPr>
            </w:pPr>
          </w:p>
        </w:tc>
        <w:tc>
          <w:tcPr>
            <w:tcW w:w="5820" w:type="dxa"/>
            <w:tcBorders>
              <w:top w:val="single" w:sz="4" w:space="0" w:color="auto"/>
              <w:left w:val="single" w:sz="4" w:space="0" w:color="auto"/>
              <w:bottom w:val="single" w:sz="4" w:space="0" w:color="auto"/>
              <w:right w:val="single" w:sz="4" w:space="0" w:color="auto"/>
            </w:tcBorders>
            <w:vAlign w:val="center"/>
          </w:tcPr>
          <w:p w14:paraId="14A456B2" w14:textId="77777777" w:rsidR="008B6491" w:rsidRPr="00773C12" w:rsidRDefault="008B6491" w:rsidP="0040059A">
            <w:pPr>
              <w:pStyle w:val="Logo"/>
              <w:widowControl w:val="0"/>
              <w:rPr>
                <w:bCs/>
                <w:sz w:val="22"/>
                <w:szCs w:val="22"/>
              </w:rPr>
            </w:pPr>
            <w:r w:rsidRPr="00773C12">
              <w:rPr>
                <w:bCs/>
                <w:sz w:val="22"/>
                <w:szCs w:val="22"/>
              </w:rPr>
              <w:t>Pralaidos įrengimas iš gofruotų plastikinių vamzdžių 1000 mm skersmens vamzdžių</w:t>
            </w:r>
          </w:p>
        </w:tc>
        <w:tc>
          <w:tcPr>
            <w:tcW w:w="1538" w:type="dxa"/>
            <w:tcBorders>
              <w:top w:val="single" w:sz="4" w:space="0" w:color="auto"/>
              <w:left w:val="single" w:sz="4" w:space="0" w:color="auto"/>
              <w:bottom w:val="single" w:sz="4" w:space="0" w:color="auto"/>
              <w:right w:val="single" w:sz="4" w:space="0" w:color="auto"/>
            </w:tcBorders>
            <w:vAlign w:val="center"/>
          </w:tcPr>
          <w:p w14:paraId="7F9E9AB1" w14:textId="77777777" w:rsidR="008B6491" w:rsidRPr="00773C12" w:rsidRDefault="008B6491" w:rsidP="0040059A">
            <w:pPr>
              <w:jc w:val="center"/>
              <w:rPr>
                <w:sz w:val="22"/>
                <w:szCs w:val="22"/>
              </w:rPr>
            </w:pPr>
            <w:r w:rsidRPr="00773C12">
              <w:rPr>
                <w:sz w:val="22"/>
                <w:szCs w:val="22"/>
              </w:rPr>
              <w:t>m</w:t>
            </w:r>
          </w:p>
        </w:tc>
        <w:tc>
          <w:tcPr>
            <w:tcW w:w="1849" w:type="dxa"/>
            <w:tcBorders>
              <w:top w:val="single" w:sz="4" w:space="0" w:color="auto"/>
              <w:left w:val="single" w:sz="4" w:space="0" w:color="auto"/>
              <w:bottom w:val="single" w:sz="4" w:space="0" w:color="auto"/>
              <w:right w:val="single" w:sz="4" w:space="0" w:color="auto"/>
            </w:tcBorders>
            <w:vAlign w:val="center"/>
          </w:tcPr>
          <w:p w14:paraId="02A162B4" w14:textId="6F771D2E" w:rsidR="008B6491" w:rsidRPr="00773C12" w:rsidRDefault="008B6491" w:rsidP="0040059A">
            <w:pPr>
              <w:pStyle w:val="Betarp"/>
              <w:widowControl w:val="0"/>
              <w:jc w:val="center"/>
              <w:rPr>
                <w:rFonts w:cs="Times New Roman"/>
                <w:sz w:val="22"/>
              </w:rPr>
            </w:pPr>
            <w:r>
              <w:rPr>
                <w:color w:val="000000"/>
                <w:sz w:val="22"/>
              </w:rPr>
              <w:t>12</w:t>
            </w:r>
          </w:p>
        </w:tc>
      </w:tr>
      <w:tr w:rsidR="008B6491" w:rsidRPr="00773C12" w14:paraId="4FD2A15B" w14:textId="77777777" w:rsidTr="55021DF8">
        <w:trPr>
          <w:cantSplit/>
        </w:trPr>
        <w:tc>
          <w:tcPr>
            <w:tcW w:w="575" w:type="dxa"/>
            <w:gridSpan w:val="2"/>
            <w:tcBorders>
              <w:top w:val="single" w:sz="4" w:space="0" w:color="auto"/>
              <w:left w:val="single" w:sz="4" w:space="0" w:color="auto"/>
              <w:bottom w:val="single" w:sz="4" w:space="0" w:color="auto"/>
              <w:right w:val="single" w:sz="4" w:space="0" w:color="auto"/>
            </w:tcBorders>
          </w:tcPr>
          <w:p w14:paraId="2FC808FB" w14:textId="77777777" w:rsidR="008B6491" w:rsidRPr="00773C12" w:rsidRDefault="008B6491" w:rsidP="0040059A">
            <w:pPr>
              <w:pStyle w:val="Sraopastraipa"/>
              <w:numPr>
                <w:ilvl w:val="0"/>
                <w:numId w:val="18"/>
              </w:numPr>
              <w:tabs>
                <w:tab w:val="left" w:pos="0"/>
                <w:tab w:val="left" w:pos="180"/>
              </w:tabs>
              <w:suppressAutoHyphens w:val="0"/>
              <w:autoSpaceDN/>
              <w:ind w:left="0" w:firstLine="0"/>
              <w:contextualSpacing/>
              <w:textAlignment w:val="auto"/>
              <w:outlineLvl w:val="0"/>
              <w:rPr>
                <w:sz w:val="22"/>
                <w:szCs w:val="22"/>
              </w:rPr>
            </w:pPr>
          </w:p>
        </w:tc>
        <w:tc>
          <w:tcPr>
            <w:tcW w:w="5820" w:type="dxa"/>
            <w:tcBorders>
              <w:top w:val="single" w:sz="4" w:space="0" w:color="auto"/>
              <w:left w:val="single" w:sz="4" w:space="0" w:color="auto"/>
              <w:bottom w:val="single" w:sz="4" w:space="0" w:color="auto"/>
              <w:right w:val="single" w:sz="4" w:space="0" w:color="auto"/>
            </w:tcBorders>
            <w:vAlign w:val="center"/>
          </w:tcPr>
          <w:p w14:paraId="280D4A1C" w14:textId="77777777" w:rsidR="008B6491" w:rsidRPr="00773C12" w:rsidRDefault="008B6491" w:rsidP="0040059A">
            <w:pPr>
              <w:pStyle w:val="Logo"/>
              <w:widowControl w:val="0"/>
              <w:rPr>
                <w:bCs/>
                <w:sz w:val="22"/>
                <w:szCs w:val="22"/>
              </w:rPr>
            </w:pPr>
            <w:r w:rsidRPr="00773C12">
              <w:rPr>
                <w:bCs/>
                <w:sz w:val="22"/>
                <w:szCs w:val="22"/>
              </w:rPr>
              <w:t>Topografinė nuotrauka (po statybos darbų)</w:t>
            </w:r>
          </w:p>
        </w:tc>
        <w:tc>
          <w:tcPr>
            <w:tcW w:w="1538" w:type="dxa"/>
            <w:tcBorders>
              <w:top w:val="single" w:sz="4" w:space="0" w:color="auto"/>
              <w:left w:val="single" w:sz="4" w:space="0" w:color="auto"/>
              <w:bottom w:val="single" w:sz="4" w:space="0" w:color="auto"/>
              <w:right w:val="single" w:sz="4" w:space="0" w:color="auto"/>
            </w:tcBorders>
            <w:vAlign w:val="center"/>
          </w:tcPr>
          <w:p w14:paraId="20E0E2F6" w14:textId="77777777" w:rsidR="008B6491" w:rsidRPr="00773C12" w:rsidRDefault="008B6491" w:rsidP="0040059A">
            <w:pPr>
              <w:jc w:val="center"/>
              <w:rPr>
                <w:sz w:val="22"/>
                <w:szCs w:val="22"/>
              </w:rPr>
            </w:pPr>
            <w:r w:rsidRPr="00773C12">
              <w:rPr>
                <w:sz w:val="22"/>
                <w:szCs w:val="22"/>
              </w:rPr>
              <w:t>vnt.</w:t>
            </w:r>
          </w:p>
        </w:tc>
        <w:tc>
          <w:tcPr>
            <w:tcW w:w="1849" w:type="dxa"/>
            <w:tcBorders>
              <w:top w:val="single" w:sz="4" w:space="0" w:color="auto"/>
              <w:left w:val="single" w:sz="4" w:space="0" w:color="auto"/>
              <w:bottom w:val="single" w:sz="4" w:space="0" w:color="auto"/>
              <w:right w:val="single" w:sz="4" w:space="0" w:color="auto"/>
            </w:tcBorders>
            <w:vAlign w:val="center"/>
          </w:tcPr>
          <w:p w14:paraId="6E6FBDD6" w14:textId="7AD7CDC9" w:rsidR="008B6491" w:rsidRPr="00773C12" w:rsidRDefault="008B6491" w:rsidP="0040059A">
            <w:pPr>
              <w:pStyle w:val="Betarp"/>
              <w:widowControl w:val="0"/>
              <w:jc w:val="center"/>
              <w:rPr>
                <w:rFonts w:cs="Times New Roman"/>
                <w:sz w:val="22"/>
              </w:rPr>
            </w:pPr>
            <w:r>
              <w:rPr>
                <w:color w:val="000000"/>
                <w:sz w:val="22"/>
              </w:rPr>
              <w:t>9</w:t>
            </w:r>
          </w:p>
        </w:tc>
      </w:tr>
    </w:tbl>
    <w:p w14:paraId="5E8503C9" w14:textId="0C19AF9D" w:rsidR="0040059A" w:rsidRPr="00773C12" w:rsidRDefault="0040059A" w:rsidP="0040059A">
      <w:pPr>
        <w:jc w:val="both"/>
        <w:rPr>
          <w:sz w:val="20"/>
          <w:szCs w:val="20"/>
        </w:rPr>
      </w:pPr>
      <w:bookmarkStart w:id="3" w:name="_Hlk144359056"/>
      <w:r w:rsidRPr="00773C12">
        <w:rPr>
          <w:sz w:val="20"/>
          <w:szCs w:val="20"/>
        </w:rPr>
        <w:t>Pateikiami preliminarūs perkamų darbų</w:t>
      </w:r>
      <w:r w:rsidR="005438AD">
        <w:rPr>
          <w:sz w:val="20"/>
          <w:szCs w:val="20"/>
        </w:rPr>
        <w:t>/paslaugų</w:t>
      </w:r>
      <w:r w:rsidRPr="00773C12">
        <w:rPr>
          <w:sz w:val="20"/>
          <w:szCs w:val="20"/>
        </w:rPr>
        <w:t xml:space="preserve"> kiekiai. Perkančioji organizacija tikslius darbų</w:t>
      </w:r>
      <w:r w:rsidR="005438AD">
        <w:rPr>
          <w:sz w:val="20"/>
          <w:szCs w:val="20"/>
        </w:rPr>
        <w:t>/paslaugų</w:t>
      </w:r>
      <w:r w:rsidRPr="00773C12">
        <w:rPr>
          <w:sz w:val="20"/>
          <w:szCs w:val="20"/>
        </w:rPr>
        <w:t xml:space="preserve"> kiekius, atsižvelgdama į pasiūlytus įkainius ir turimas lėšas, nurodys užsakyme.</w:t>
      </w:r>
      <w:bookmarkEnd w:id="3"/>
    </w:p>
    <w:p w14:paraId="2FEF2D28" w14:textId="77777777" w:rsidR="0040059A" w:rsidRPr="00773C12" w:rsidRDefault="0040059A" w:rsidP="0040059A">
      <w:pPr>
        <w:rPr>
          <w:sz w:val="22"/>
          <w:szCs w:val="22"/>
        </w:rPr>
      </w:pPr>
    </w:p>
    <w:p w14:paraId="5164A24F" w14:textId="69A1CCAA" w:rsidR="0040059A" w:rsidRDefault="0040059A" w:rsidP="0040059A">
      <w:pPr>
        <w:rPr>
          <w:lang w:eastAsia="lt-LT"/>
        </w:rPr>
      </w:pPr>
      <w:r>
        <w:rPr>
          <w:lang w:eastAsia="lt-LT"/>
        </w:rPr>
        <w:br w:type="page"/>
      </w:r>
    </w:p>
    <w:p w14:paraId="6250FFB3" w14:textId="77777777" w:rsidR="0040059A" w:rsidRDefault="0040059A" w:rsidP="0040059A">
      <w:pPr>
        <w:pStyle w:val="Pagrindinistekstas20"/>
        <w:widowControl w:val="0"/>
        <w:tabs>
          <w:tab w:val="left" w:pos="553"/>
        </w:tabs>
        <w:ind w:firstLine="0"/>
        <w:jc w:val="right"/>
        <w:rPr>
          <w:rFonts w:ascii="Times New Roman" w:hAnsi="Times New Roman"/>
          <w:sz w:val="24"/>
          <w:szCs w:val="24"/>
          <w:lang w:val="lt-LT"/>
        </w:rPr>
      </w:pPr>
    </w:p>
    <w:p w14:paraId="586E625F" w14:textId="12B15652" w:rsidR="0040059A" w:rsidRDefault="0040059A" w:rsidP="0040059A">
      <w:pPr>
        <w:pStyle w:val="Pagrindinistekstas20"/>
        <w:widowControl w:val="0"/>
        <w:tabs>
          <w:tab w:val="left" w:pos="553"/>
        </w:tabs>
        <w:ind w:firstLine="7797"/>
        <w:jc w:val="right"/>
        <w:rPr>
          <w:rFonts w:ascii="Times New Roman" w:hAnsi="Times New Roman"/>
          <w:sz w:val="24"/>
          <w:szCs w:val="24"/>
          <w:lang w:val="lt-LT"/>
        </w:rPr>
      </w:pPr>
      <w:r>
        <w:rPr>
          <w:rFonts w:ascii="Times New Roman" w:hAnsi="Times New Roman"/>
          <w:sz w:val="24"/>
          <w:szCs w:val="24"/>
          <w:lang w:val="lt-LT"/>
        </w:rPr>
        <w:t>Priedas Nr. 3</w:t>
      </w:r>
    </w:p>
    <w:p w14:paraId="1DC0C961" w14:textId="794FBA4D" w:rsidR="0040059A" w:rsidRPr="00FA41F3" w:rsidRDefault="0040059A" w:rsidP="00A168B6">
      <w:pPr>
        <w:pStyle w:val="Pagrindinistekstas20"/>
        <w:widowControl w:val="0"/>
        <w:tabs>
          <w:tab w:val="left" w:pos="553"/>
        </w:tabs>
        <w:ind w:firstLine="7797"/>
        <w:jc w:val="center"/>
        <w:rPr>
          <w:rFonts w:ascii="Times New Roman" w:hAnsi="Times New Roman"/>
          <w:sz w:val="24"/>
          <w:szCs w:val="24"/>
          <w:lang w:val="lt-LT"/>
        </w:rPr>
      </w:pPr>
    </w:p>
    <w:p w14:paraId="07FA532D" w14:textId="4F4653C6" w:rsidR="0040059A" w:rsidRDefault="0040059A" w:rsidP="0040059A">
      <w:pPr>
        <w:ind w:left="426" w:hanging="284"/>
        <w:jc w:val="both"/>
      </w:pPr>
      <w:r w:rsidRPr="00FA41F3">
        <w:rPr>
          <w:b/>
          <w:bCs/>
        </w:rPr>
        <w:t>Užsakovas:</w:t>
      </w:r>
      <w:r>
        <w:t xml:space="preserve">   Utenos</w:t>
      </w:r>
      <w:r w:rsidRPr="00FA41F3">
        <w:t xml:space="preserve"> rajono savivaldybės administracija</w:t>
      </w:r>
    </w:p>
    <w:p w14:paraId="29559D05" w14:textId="317AD6F0" w:rsidR="0040059A" w:rsidRDefault="00213000" w:rsidP="00213000">
      <w:pPr>
        <w:tabs>
          <w:tab w:val="left" w:pos="1134"/>
        </w:tabs>
        <w:ind w:left="1418" w:hanging="1276"/>
        <w:jc w:val="both"/>
      </w:pPr>
      <w:r>
        <w:rPr>
          <w:b/>
          <w:bCs/>
        </w:rPr>
        <w:t>Objektas</w:t>
      </w:r>
      <w:r w:rsidRPr="00FA41F3">
        <w:rPr>
          <w:b/>
          <w:bCs/>
        </w:rPr>
        <w:t>:</w:t>
      </w:r>
      <w:r>
        <w:rPr>
          <w:b/>
          <w:bCs/>
        </w:rPr>
        <w:t xml:space="preserve">   </w:t>
      </w:r>
      <w:r w:rsidRPr="00213000">
        <w:t>Utenos rajono vietinės reikšmės viešųjų kelių su žvyro danga paprastojo remonto</w:t>
      </w:r>
      <w:r w:rsidR="00275FDA">
        <w:t xml:space="preserve"> ir priežiūros</w:t>
      </w:r>
      <w:r w:rsidRPr="00213000">
        <w:t xml:space="preserve"> </w:t>
      </w:r>
      <w:r>
        <w:t xml:space="preserve"> </w:t>
      </w:r>
      <w:r w:rsidRPr="00213000">
        <w:t>darbai</w:t>
      </w:r>
    </w:p>
    <w:p w14:paraId="1AD8C033" w14:textId="7429999E" w:rsidR="00FD4CD4" w:rsidRPr="00FD4CD4" w:rsidRDefault="00FD4CD4" w:rsidP="00FD4CD4">
      <w:pPr>
        <w:ind w:left="426" w:hanging="284"/>
        <w:jc w:val="both"/>
      </w:pPr>
      <w:r w:rsidRPr="00FD4CD4">
        <w:rPr>
          <w:b/>
          <w:bCs/>
        </w:rPr>
        <w:t>Sutarties Nr</w:t>
      </w:r>
      <w:r>
        <w:rPr>
          <w:bCs/>
        </w:rPr>
        <w:t>.:</w:t>
      </w:r>
      <w:r>
        <w:t xml:space="preserve"> </w:t>
      </w:r>
      <w:r w:rsidRPr="00FD4CD4">
        <w:t>……………………………………………………</w:t>
      </w:r>
    </w:p>
    <w:p w14:paraId="5475A115" w14:textId="4B83C2A9" w:rsidR="0040059A" w:rsidRPr="00FD4CD4" w:rsidRDefault="0040059A" w:rsidP="0040059A">
      <w:pPr>
        <w:ind w:left="426" w:hanging="284"/>
        <w:jc w:val="both"/>
      </w:pPr>
      <w:r w:rsidRPr="00FD4CD4">
        <w:rPr>
          <w:b/>
          <w:bCs/>
        </w:rPr>
        <w:t>Rangovas:</w:t>
      </w:r>
      <w:r w:rsidR="00FD4CD4" w:rsidRPr="00FD4CD4">
        <w:t xml:space="preserve">   </w:t>
      </w:r>
      <w:r w:rsidR="00FD4CD4">
        <w:t xml:space="preserve">  </w:t>
      </w:r>
      <w:r w:rsidRPr="00FD4CD4">
        <w:t>……………………………………………………</w:t>
      </w:r>
    </w:p>
    <w:p w14:paraId="3FB17B6B" w14:textId="77777777" w:rsidR="0040059A" w:rsidRPr="00FA41F3" w:rsidRDefault="0040059A" w:rsidP="0040059A">
      <w:pPr>
        <w:ind w:left="426" w:hanging="284"/>
        <w:jc w:val="both"/>
      </w:pPr>
    </w:p>
    <w:p w14:paraId="0EC214A0" w14:textId="77777777" w:rsidR="0040059A" w:rsidRPr="00FA41F3" w:rsidRDefault="0040059A" w:rsidP="0040059A">
      <w:pPr>
        <w:ind w:left="426" w:hanging="284"/>
        <w:jc w:val="both"/>
        <w:rPr>
          <w:sz w:val="22"/>
          <w:szCs w:val="22"/>
        </w:rPr>
      </w:pPr>
    </w:p>
    <w:p w14:paraId="469E071B" w14:textId="55447690" w:rsidR="0040059A" w:rsidRPr="00FD4CD4" w:rsidRDefault="00FD4CD4" w:rsidP="0040059A">
      <w:pPr>
        <w:pStyle w:val="Heading11"/>
        <w:ind w:left="426" w:hanging="284"/>
      </w:pPr>
      <w:r w:rsidRPr="00FD4CD4">
        <w:t>ATLIKTŲ DARBŲ AKTAS</w:t>
      </w:r>
      <w:r>
        <w:t xml:space="preserve">  NR.</w:t>
      </w:r>
    </w:p>
    <w:p w14:paraId="1FC4EA59" w14:textId="77777777" w:rsidR="00FD4CD4" w:rsidRPr="00FD4CD4" w:rsidRDefault="00FD4CD4" w:rsidP="00FD4CD4"/>
    <w:p w14:paraId="445482EA" w14:textId="10437EB9" w:rsidR="00FD4CD4" w:rsidRPr="00FD4CD4" w:rsidRDefault="00FD4CD4" w:rsidP="00FD4CD4">
      <w:pPr>
        <w:jc w:val="center"/>
      </w:pPr>
      <w:r>
        <w:t>Už 2025 m. ...........  mėn.</w:t>
      </w:r>
    </w:p>
    <w:p w14:paraId="37836D80" w14:textId="77777777" w:rsidR="0040059A" w:rsidRPr="00FA41F3" w:rsidRDefault="0040059A" w:rsidP="0040059A">
      <w:pPr>
        <w:ind w:left="426" w:hanging="284"/>
        <w:jc w:val="both"/>
        <w:rPr>
          <w:b/>
          <w:bCs/>
        </w:rPr>
      </w:pPr>
    </w:p>
    <w:tbl>
      <w:tblPr>
        <w:tblW w:w="9810" w:type="dxa"/>
        <w:tblInd w:w="228" w:type="dxa"/>
        <w:tblLayout w:type="fixed"/>
        <w:tblLook w:val="04A0" w:firstRow="1" w:lastRow="0" w:firstColumn="1" w:lastColumn="0" w:noHBand="0" w:noVBand="1"/>
      </w:tblPr>
      <w:tblGrid>
        <w:gridCol w:w="1014"/>
        <w:gridCol w:w="3546"/>
        <w:gridCol w:w="1132"/>
        <w:gridCol w:w="993"/>
        <w:gridCol w:w="1417"/>
        <w:gridCol w:w="1708"/>
      </w:tblGrid>
      <w:tr w:rsidR="0040059A" w:rsidRPr="00FA41F3" w14:paraId="2C298F84" w14:textId="77777777" w:rsidTr="00FD4CD4">
        <w:tc>
          <w:tcPr>
            <w:tcW w:w="1014" w:type="dxa"/>
            <w:tcBorders>
              <w:top w:val="single" w:sz="4" w:space="0" w:color="000000"/>
              <w:left w:val="single" w:sz="4" w:space="0" w:color="000000"/>
              <w:bottom w:val="single" w:sz="4" w:space="0" w:color="000000"/>
              <w:right w:val="single" w:sz="4" w:space="0" w:color="000000"/>
            </w:tcBorders>
            <w:hideMark/>
          </w:tcPr>
          <w:p w14:paraId="480CA768" w14:textId="77777777" w:rsidR="0040059A" w:rsidRDefault="0040059A" w:rsidP="0040059A">
            <w:pPr>
              <w:widowControl w:val="0"/>
              <w:ind w:left="426" w:hanging="284"/>
              <w:jc w:val="center"/>
            </w:pPr>
            <w:r w:rsidRPr="00FA41F3">
              <w:t>Eil</w:t>
            </w:r>
            <w:r>
              <w:t>.</w:t>
            </w:r>
          </w:p>
          <w:p w14:paraId="287F2DCE" w14:textId="77777777" w:rsidR="0040059A" w:rsidRPr="00FA41F3" w:rsidRDefault="0040059A" w:rsidP="0040059A">
            <w:pPr>
              <w:widowControl w:val="0"/>
              <w:ind w:left="426" w:hanging="284"/>
              <w:jc w:val="center"/>
            </w:pPr>
            <w:r w:rsidRPr="00FA41F3">
              <w:t>Nr.</w:t>
            </w:r>
          </w:p>
        </w:tc>
        <w:tc>
          <w:tcPr>
            <w:tcW w:w="3546" w:type="dxa"/>
            <w:tcBorders>
              <w:top w:val="single" w:sz="4" w:space="0" w:color="000000"/>
              <w:left w:val="single" w:sz="4" w:space="0" w:color="000000"/>
              <w:bottom w:val="single" w:sz="4" w:space="0" w:color="000000"/>
              <w:right w:val="single" w:sz="4" w:space="0" w:color="000000"/>
            </w:tcBorders>
            <w:hideMark/>
          </w:tcPr>
          <w:p w14:paraId="320CF654" w14:textId="3E856152" w:rsidR="0040059A" w:rsidRPr="00FA41F3" w:rsidRDefault="0040059A" w:rsidP="0040059A">
            <w:pPr>
              <w:widowControl w:val="0"/>
              <w:ind w:left="426" w:hanging="284"/>
              <w:jc w:val="center"/>
            </w:pPr>
            <w:r w:rsidRPr="00FA41F3">
              <w:t xml:space="preserve">Objektas ir </w:t>
            </w:r>
            <w:r w:rsidR="00B04F28">
              <w:t>jo</w:t>
            </w:r>
            <w:r w:rsidR="00B04F28" w:rsidRPr="00FA41F3">
              <w:t xml:space="preserve"> </w:t>
            </w:r>
            <w:r w:rsidRPr="00FA41F3">
              <w:t>apibūdinimas,  atlikimo vieta</w:t>
            </w:r>
          </w:p>
        </w:tc>
        <w:tc>
          <w:tcPr>
            <w:tcW w:w="1132" w:type="dxa"/>
            <w:tcBorders>
              <w:top w:val="single" w:sz="4" w:space="0" w:color="000000"/>
              <w:left w:val="single" w:sz="4" w:space="0" w:color="000000"/>
              <w:bottom w:val="single" w:sz="4" w:space="0" w:color="000000"/>
              <w:right w:val="single" w:sz="4" w:space="0" w:color="000000"/>
            </w:tcBorders>
            <w:hideMark/>
          </w:tcPr>
          <w:p w14:paraId="3652BAB9" w14:textId="77777777" w:rsidR="0040059A" w:rsidRDefault="0040059A" w:rsidP="0040059A">
            <w:pPr>
              <w:widowControl w:val="0"/>
              <w:ind w:left="426" w:hanging="284"/>
              <w:jc w:val="center"/>
            </w:pPr>
            <w:r w:rsidRPr="00FA41F3">
              <w:t>Mato</w:t>
            </w:r>
          </w:p>
          <w:p w14:paraId="1ED22C9E" w14:textId="77777777" w:rsidR="0040059A" w:rsidRPr="00FA41F3" w:rsidRDefault="0040059A" w:rsidP="0040059A">
            <w:pPr>
              <w:widowControl w:val="0"/>
              <w:ind w:left="426" w:hanging="284"/>
              <w:jc w:val="center"/>
            </w:pPr>
            <w:r w:rsidRPr="00FA41F3">
              <w:t>vnt.</w:t>
            </w:r>
          </w:p>
        </w:tc>
        <w:tc>
          <w:tcPr>
            <w:tcW w:w="993" w:type="dxa"/>
            <w:tcBorders>
              <w:top w:val="single" w:sz="4" w:space="0" w:color="000000"/>
              <w:left w:val="single" w:sz="4" w:space="0" w:color="000000"/>
              <w:bottom w:val="single" w:sz="4" w:space="0" w:color="000000"/>
              <w:right w:val="single" w:sz="4" w:space="0" w:color="000000"/>
            </w:tcBorders>
            <w:hideMark/>
          </w:tcPr>
          <w:p w14:paraId="000661F9" w14:textId="77777777" w:rsidR="0040059A" w:rsidRPr="00FA41F3" w:rsidRDefault="0040059A" w:rsidP="0040059A">
            <w:pPr>
              <w:widowControl w:val="0"/>
              <w:ind w:left="426" w:hanging="284"/>
              <w:jc w:val="center"/>
            </w:pPr>
            <w:r w:rsidRPr="00FA41F3">
              <w:t>Kiekis</w:t>
            </w:r>
          </w:p>
        </w:tc>
        <w:tc>
          <w:tcPr>
            <w:tcW w:w="1417" w:type="dxa"/>
            <w:tcBorders>
              <w:top w:val="single" w:sz="4" w:space="0" w:color="000000"/>
              <w:left w:val="single" w:sz="4" w:space="0" w:color="000000"/>
              <w:bottom w:val="single" w:sz="4" w:space="0" w:color="000000"/>
              <w:right w:val="single" w:sz="4" w:space="0" w:color="000000"/>
            </w:tcBorders>
            <w:hideMark/>
          </w:tcPr>
          <w:p w14:paraId="0338F952" w14:textId="76FE7CB2" w:rsidR="0040059A" w:rsidRDefault="00B04F28" w:rsidP="00D448A1">
            <w:pPr>
              <w:widowControl w:val="0"/>
              <w:jc w:val="center"/>
            </w:pPr>
            <w:r>
              <w:t>Įkainis,</w:t>
            </w:r>
            <w:r w:rsidR="0040059A" w:rsidRPr="00FA41F3">
              <w:t xml:space="preserve"> Eur</w:t>
            </w:r>
          </w:p>
          <w:p w14:paraId="3BC1676B" w14:textId="1C02AD2E" w:rsidR="0040059A" w:rsidRPr="00FA41F3" w:rsidRDefault="0040059A" w:rsidP="00D448A1">
            <w:pPr>
              <w:widowControl w:val="0"/>
              <w:jc w:val="center"/>
            </w:pPr>
            <w:r w:rsidRPr="00FA41F3">
              <w:t>be PVM</w:t>
            </w:r>
          </w:p>
        </w:tc>
        <w:tc>
          <w:tcPr>
            <w:tcW w:w="1708" w:type="dxa"/>
            <w:tcBorders>
              <w:top w:val="single" w:sz="4" w:space="0" w:color="000000"/>
              <w:left w:val="single" w:sz="4" w:space="0" w:color="000000"/>
              <w:bottom w:val="single" w:sz="4" w:space="0" w:color="000000"/>
              <w:right w:val="single" w:sz="4" w:space="0" w:color="000000"/>
            </w:tcBorders>
            <w:hideMark/>
          </w:tcPr>
          <w:p w14:paraId="4C7F2F93" w14:textId="3567D232" w:rsidR="0040059A" w:rsidRDefault="00B04F28" w:rsidP="00D448A1">
            <w:pPr>
              <w:widowControl w:val="0"/>
              <w:jc w:val="center"/>
            </w:pPr>
            <w:r>
              <w:t>Kaina</w:t>
            </w:r>
            <w:r w:rsidR="00FD4CD4">
              <w:t xml:space="preserve">, </w:t>
            </w:r>
            <w:r w:rsidR="0040059A" w:rsidRPr="00FA41F3">
              <w:t>Eur  be</w:t>
            </w:r>
          </w:p>
          <w:p w14:paraId="4650FDE8" w14:textId="75AE8050" w:rsidR="0040059A" w:rsidRPr="00FA41F3" w:rsidRDefault="00FD4CD4" w:rsidP="00D448A1">
            <w:pPr>
              <w:widowControl w:val="0"/>
              <w:jc w:val="center"/>
            </w:pPr>
            <w:r>
              <w:t>PVM</w:t>
            </w:r>
          </w:p>
        </w:tc>
      </w:tr>
      <w:tr w:rsidR="0040059A" w:rsidRPr="00FA41F3" w14:paraId="21967048" w14:textId="77777777" w:rsidTr="00FD4CD4">
        <w:tc>
          <w:tcPr>
            <w:tcW w:w="1014" w:type="dxa"/>
            <w:tcBorders>
              <w:top w:val="single" w:sz="4" w:space="0" w:color="000000"/>
              <w:left w:val="single" w:sz="4" w:space="0" w:color="000000"/>
              <w:bottom w:val="single" w:sz="4" w:space="0" w:color="000000"/>
              <w:right w:val="single" w:sz="4" w:space="0" w:color="000000"/>
            </w:tcBorders>
            <w:hideMark/>
          </w:tcPr>
          <w:p w14:paraId="51737373" w14:textId="77777777" w:rsidR="0040059A" w:rsidRPr="00FA41F3" w:rsidRDefault="0040059A" w:rsidP="0040059A">
            <w:pPr>
              <w:widowControl w:val="0"/>
              <w:ind w:left="426" w:hanging="284"/>
              <w:jc w:val="center"/>
            </w:pPr>
            <w:r w:rsidRPr="00FA41F3">
              <w:t>1.</w:t>
            </w:r>
          </w:p>
        </w:tc>
        <w:tc>
          <w:tcPr>
            <w:tcW w:w="3546" w:type="dxa"/>
            <w:tcBorders>
              <w:top w:val="single" w:sz="4" w:space="0" w:color="000000"/>
              <w:left w:val="single" w:sz="4" w:space="0" w:color="000000"/>
              <w:bottom w:val="single" w:sz="4" w:space="0" w:color="000000"/>
              <w:right w:val="single" w:sz="4" w:space="0" w:color="000000"/>
            </w:tcBorders>
          </w:tcPr>
          <w:p w14:paraId="5520DAF8" w14:textId="77777777" w:rsidR="0040059A" w:rsidRPr="00FA41F3" w:rsidRDefault="0040059A" w:rsidP="0040059A">
            <w:pPr>
              <w:widowControl w:val="0"/>
              <w:ind w:left="426" w:hanging="284"/>
              <w:jc w:val="both"/>
            </w:pPr>
          </w:p>
          <w:p w14:paraId="687D2DEA" w14:textId="77777777" w:rsidR="0040059A" w:rsidRPr="00FA41F3" w:rsidRDefault="0040059A" w:rsidP="0040059A">
            <w:pPr>
              <w:widowControl w:val="0"/>
              <w:ind w:left="426" w:hanging="284"/>
              <w:jc w:val="both"/>
            </w:pPr>
          </w:p>
        </w:tc>
        <w:tc>
          <w:tcPr>
            <w:tcW w:w="1132" w:type="dxa"/>
            <w:tcBorders>
              <w:top w:val="single" w:sz="4" w:space="0" w:color="000000"/>
              <w:left w:val="single" w:sz="4" w:space="0" w:color="000000"/>
              <w:bottom w:val="single" w:sz="4" w:space="0" w:color="000000"/>
              <w:right w:val="single" w:sz="4" w:space="0" w:color="000000"/>
            </w:tcBorders>
          </w:tcPr>
          <w:p w14:paraId="25575156" w14:textId="77777777" w:rsidR="0040059A" w:rsidRPr="00FA41F3" w:rsidRDefault="0040059A" w:rsidP="0040059A">
            <w:pPr>
              <w:widowControl w:val="0"/>
              <w:ind w:left="426" w:hanging="284"/>
              <w:jc w:val="both"/>
            </w:pPr>
          </w:p>
        </w:tc>
        <w:tc>
          <w:tcPr>
            <w:tcW w:w="993" w:type="dxa"/>
            <w:tcBorders>
              <w:top w:val="single" w:sz="4" w:space="0" w:color="000000"/>
              <w:left w:val="single" w:sz="4" w:space="0" w:color="000000"/>
              <w:bottom w:val="single" w:sz="4" w:space="0" w:color="000000"/>
              <w:right w:val="single" w:sz="4" w:space="0" w:color="000000"/>
            </w:tcBorders>
          </w:tcPr>
          <w:p w14:paraId="21D8163A" w14:textId="77777777" w:rsidR="0040059A" w:rsidRPr="00FA41F3" w:rsidRDefault="0040059A" w:rsidP="0040059A">
            <w:pPr>
              <w:widowControl w:val="0"/>
              <w:ind w:left="426" w:hanging="284"/>
              <w:jc w:val="both"/>
            </w:pPr>
          </w:p>
        </w:tc>
        <w:tc>
          <w:tcPr>
            <w:tcW w:w="1417" w:type="dxa"/>
            <w:tcBorders>
              <w:top w:val="single" w:sz="4" w:space="0" w:color="000000"/>
              <w:left w:val="single" w:sz="4" w:space="0" w:color="000000"/>
              <w:bottom w:val="single" w:sz="4" w:space="0" w:color="000000"/>
              <w:right w:val="single" w:sz="4" w:space="0" w:color="000000"/>
            </w:tcBorders>
          </w:tcPr>
          <w:p w14:paraId="79D97B92" w14:textId="77777777" w:rsidR="0040059A" w:rsidRPr="00FA41F3" w:rsidRDefault="0040059A" w:rsidP="0040059A">
            <w:pPr>
              <w:widowControl w:val="0"/>
              <w:ind w:left="426" w:hanging="284"/>
              <w:jc w:val="both"/>
            </w:pPr>
          </w:p>
        </w:tc>
        <w:tc>
          <w:tcPr>
            <w:tcW w:w="1708" w:type="dxa"/>
            <w:tcBorders>
              <w:top w:val="single" w:sz="4" w:space="0" w:color="000000"/>
              <w:left w:val="single" w:sz="4" w:space="0" w:color="000000"/>
              <w:bottom w:val="single" w:sz="4" w:space="0" w:color="000000"/>
              <w:right w:val="single" w:sz="4" w:space="0" w:color="000000"/>
            </w:tcBorders>
          </w:tcPr>
          <w:p w14:paraId="27667B57" w14:textId="77777777" w:rsidR="0040059A" w:rsidRPr="00FA41F3" w:rsidRDefault="0040059A" w:rsidP="0040059A">
            <w:pPr>
              <w:widowControl w:val="0"/>
              <w:ind w:left="426" w:hanging="284"/>
              <w:jc w:val="both"/>
            </w:pPr>
          </w:p>
        </w:tc>
      </w:tr>
      <w:tr w:rsidR="0040059A" w:rsidRPr="00FA41F3" w14:paraId="6B75BA4F" w14:textId="77777777" w:rsidTr="00FD4CD4">
        <w:tc>
          <w:tcPr>
            <w:tcW w:w="1014" w:type="dxa"/>
            <w:tcBorders>
              <w:top w:val="single" w:sz="4" w:space="0" w:color="000000"/>
              <w:left w:val="single" w:sz="4" w:space="0" w:color="000000"/>
              <w:bottom w:val="single" w:sz="4" w:space="0" w:color="000000"/>
              <w:right w:val="single" w:sz="4" w:space="0" w:color="000000"/>
            </w:tcBorders>
            <w:hideMark/>
          </w:tcPr>
          <w:p w14:paraId="235E2C10" w14:textId="77777777" w:rsidR="0040059A" w:rsidRPr="00FA41F3" w:rsidRDefault="0040059A" w:rsidP="0040059A">
            <w:pPr>
              <w:widowControl w:val="0"/>
              <w:ind w:left="426" w:hanging="284"/>
              <w:jc w:val="center"/>
            </w:pPr>
            <w:r w:rsidRPr="00FA41F3">
              <w:t>2.</w:t>
            </w:r>
          </w:p>
        </w:tc>
        <w:tc>
          <w:tcPr>
            <w:tcW w:w="3546" w:type="dxa"/>
            <w:tcBorders>
              <w:top w:val="single" w:sz="4" w:space="0" w:color="000000"/>
              <w:left w:val="single" w:sz="4" w:space="0" w:color="000000"/>
              <w:bottom w:val="single" w:sz="4" w:space="0" w:color="000000"/>
              <w:right w:val="single" w:sz="4" w:space="0" w:color="000000"/>
            </w:tcBorders>
          </w:tcPr>
          <w:p w14:paraId="6ECD143D" w14:textId="77777777" w:rsidR="0040059A" w:rsidRPr="00FA41F3" w:rsidRDefault="0040059A" w:rsidP="0040059A">
            <w:pPr>
              <w:widowControl w:val="0"/>
              <w:ind w:left="426" w:hanging="284"/>
              <w:jc w:val="both"/>
            </w:pPr>
          </w:p>
          <w:p w14:paraId="4C8E4B5D" w14:textId="77777777" w:rsidR="0040059A" w:rsidRPr="00FA41F3" w:rsidRDefault="0040059A" w:rsidP="0040059A">
            <w:pPr>
              <w:widowControl w:val="0"/>
              <w:ind w:left="426" w:hanging="284"/>
              <w:jc w:val="both"/>
            </w:pPr>
          </w:p>
        </w:tc>
        <w:tc>
          <w:tcPr>
            <w:tcW w:w="1132" w:type="dxa"/>
            <w:tcBorders>
              <w:top w:val="single" w:sz="4" w:space="0" w:color="000000"/>
              <w:left w:val="single" w:sz="4" w:space="0" w:color="000000"/>
              <w:bottom w:val="single" w:sz="4" w:space="0" w:color="000000"/>
              <w:right w:val="single" w:sz="4" w:space="0" w:color="000000"/>
            </w:tcBorders>
          </w:tcPr>
          <w:p w14:paraId="09EE1B82" w14:textId="77777777" w:rsidR="0040059A" w:rsidRPr="00FA41F3" w:rsidRDefault="0040059A" w:rsidP="0040059A">
            <w:pPr>
              <w:widowControl w:val="0"/>
              <w:ind w:left="426" w:hanging="284"/>
              <w:jc w:val="both"/>
            </w:pPr>
          </w:p>
        </w:tc>
        <w:tc>
          <w:tcPr>
            <w:tcW w:w="993" w:type="dxa"/>
            <w:tcBorders>
              <w:top w:val="single" w:sz="4" w:space="0" w:color="000000"/>
              <w:left w:val="single" w:sz="4" w:space="0" w:color="000000"/>
              <w:bottom w:val="single" w:sz="4" w:space="0" w:color="000000"/>
              <w:right w:val="single" w:sz="4" w:space="0" w:color="000000"/>
            </w:tcBorders>
          </w:tcPr>
          <w:p w14:paraId="0EA21336" w14:textId="77777777" w:rsidR="0040059A" w:rsidRPr="00FA41F3" w:rsidRDefault="0040059A" w:rsidP="0040059A">
            <w:pPr>
              <w:widowControl w:val="0"/>
              <w:ind w:left="426" w:hanging="284"/>
              <w:jc w:val="both"/>
            </w:pPr>
          </w:p>
        </w:tc>
        <w:tc>
          <w:tcPr>
            <w:tcW w:w="1417" w:type="dxa"/>
            <w:tcBorders>
              <w:top w:val="single" w:sz="4" w:space="0" w:color="000000"/>
              <w:left w:val="single" w:sz="4" w:space="0" w:color="000000"/>
              <w:bottom w:val="single" w:sz="4" w:space="0" w:color="000000"/>
              <w:right w:val="single" w:sz="4" w:space="0" w:color="000000"/>
            </w:tcBorders>
          </w:tcPr>
          <w:p w14:paraId="7AC7AEF1" w14:textId="77777777" w:rsidR="0040059A" w:rsidRPr="00FA41F3" w:rsidRDefault="0040059A" w:rsidP="0040059A">
            <w:pPr>
              <w:widowControl w:val="0"/>
              <w:ind w:left="426" w:hanging="284"/>
              <w:jc w:val="both"/>
            </w:pPr>
          </w:p>
        </w:tc>
        <w:tc>
          <w:tcPr>
            <w:tcW w:w="1708" w:type="dxa"/>
            <w:tcBorders>
              <w:top w:val="single" w:sz="4" w:space="0" w:color="000000"/>
              <w:left w:val="single" w:sz="4" w:space="0" w:color="000000"/>
              <w:bottom w:val="single" w:sz="4" w:space="0" w:color="000000"/>
              <w:right w:val="single" w:sz="4" w:space="0" w:color="000000"/>
            </w:tcBorders>
          </w:tcPr>
          <w:p w14:paraId="598F59D2" w14:textId="77777777" w:rsidR="0040059A" w:rsidRPr="00FA41F3" w:rsidRDefault="0040059A" w:rsidP="0040059A">
            <w:pPr>
              <w:widowControl w:val="0"/>
              <w:ind w:left="426" w:hanging="284"/>
              <w:jc w:val="both"/>
            </w:pPr>
          </w:p>
        </w:tc>
      </w:tr>
      <w:tr w:rsidR="0040059A" w:rsidRPr="00FA41F3" w14:paraId="37E154EF" w14:textId="77777777" w:rsidTr="00FD4CD4">
        <w:tc>
          <w:tcPr>
            <w:tcW w:w="1014" w:type="dxa"/>
            <w:tcBorders>
              <w:top w:val="single" w:sz="4" w:space="0" w:color="000000"/>
              <w:left w:val="single" w:sz="4" w:space="0" w:color="000000"/>
              <w:bottom w:val="single" w:sz="4" w:space="0" w:color="000000"/>
              <w:right w:val="single" w:sz="4" w:space="0" w:color="000000"/>
            </w:tcBorders>
            <w:hideMark/>
          </w:tcPr>
          <w:p w14:paraId="1E794D8E" w14:textId="77777777" w:rsidR="0040059A" w:rsidRPr="00FA41F3" w:rsidRDefault="0040059A" w:rsidP="0040059A">
            <w:pPr>
              <w:widowControl w:val="0"/>
              <w:ind w:left="426" w:hanging="284"/>
              <w:jc w:val="center"/>
            </w:pPr>
            <w:r w:rsidRPr="00FA41F3">
              <w:t>3.</w:t>
            </w:r>
          </w:p>
        </w:tc>
        <w:tc>
          <w:tcPr>
            <w:tcW w:w="3546" w:type="dxa"/>
            <w:tcBorders>
              <w:top w:val="single" w:sz="4" w:space="0" w:color="000000"/>
              <w:left w:val="single" w:sz="4" w:space="0" w:color="000000"/>
              <w:bottom w:val="single" w:sz="4" w:space="0" w:color="000000"/>
              <w:right w:val="single" w:sz="4" w:space="0" w:color="000000"/>
            </w:tcBorders>
          </w:tcPr>
          <w:p w14:paraId="2EA106F2" w14:textId="77777777" w:rsidR="0040059A" w:rsidRPr="00FA41F3" w:rsidRDefault="0040059A" w:rsidP="0040059A">
            <w:pPr>
              <w:widowControl w:val="0"/>
              <w:ind w:left="426" w:hanging="284"/>
              <w:jc w:val="both"/>
            </w:pPr>
          </w:p>
          <w:p w14:paraId="72943AE4" w14:textId="77777777" w:rsidR="0040059A" w:rsidRPr="00FA41F3" w:rsidRDefault="0040059A" w:rsidP="0040059A">
            <w:pPr>
              <w:widowControl w:val="0"/>
              <w:ind w:left="426" w:hanging="284"/>
              <w:jc w:val="both"/>
            </w:pPr>
          </w:p>
        </w:tc>
        <w:tc>
          <w:tcPr>
            <w:tcW w:w="1132" w:type="dxa"/>
            <w:tcBorders>
              <w:top w:val="single" w:sz="4" w:space="0" w:color="000000"/>
              <w:left w:val="single" w:sz="4" w:space="0" w:color="000000"/>
              <w:bottom w:val="single" w:sz="4" w:space="0" w:color="000000"/>
              <w:right w:val="single" w:sz="4" w:space="0" w:color="000000"/>
            </w:tcBorders>
          </w:tcPr>
          <w:p w14:paraId="3BA439E2" w14:textId="77777777" w:rsidR="0040059A" w:rsidRPr="00FA41F3" w:rsidRDefault="0040059A" w:rsidP="0040059A">
            <w:pPr>
              <w:widowControl w:val="0"/>
              <w:ind w:left="426" w:hanging="284"/>
              <w:jc w:val="both"/>
            </w:pPr>
          </w:p>
        </w:tc>
        <w:tc>
          <w:tcPr>
            <w:tcW w:w="993" w:type="dxa"/>
            <w:tcBorders>
              <w:top w:val="single" w:sz="4" w:space="0" w:color="000000"/>
              <w:left w:val="single" w:sz="4" w:space="0" w:color="000000"/>
              <w:bottom w:val="single" w:sz="4" w:space="0" w:color="000000"/>
              <w:right w:val="single" w:sz="4" w:space="0" w:color="000000"/>
            </w:tcBorders>
          </w:tcPr>
          <w:p w14:paraId="264D7316" w14:textId="77777777" w:rsidR="0040059A" w:rsidRPr="00FA41F3" w:rsidRDefault="0040059A" w:rsidP="0040059A">
            <w:pPr>
              <w:widowControl w:val="0"/>
              <w:ind w:left="426" w:hanging="284"/>
              <w:jc w:val="both"/>
            </w:pPr>
          </w:p>
        </w:tc>
        <w:tc>
          <w:tcPr>
            <w:tcW w:w="1417" w:type="dxa"/>
            <w:tcBorders>
              <w:top w:val="single" w:sz="4" w:space="0" w:color="000000"/>
              <w:left w:val="single" w:sz="4" w:space="0" w:color="000000"/>
              <w:bottom w:val="single" w:sz="4" w:space="0" w:color="000000"/>
              <w:right w:val="single" w:sz="4" w:space="0" w:color="000000"/>
            </w:tcBorders>
          </w:tcPr>
          <w:p w14:paraId="0444E09F" w14:textId="77777777" w:rsidR="0040059A" w:rsidRPr="00FA41F3" w:rsidRDefault="0040059A" w:rsidP="0040059A">
            <w:pPr>
              <w:widowControl w:val="0"/>
              <w:ind w:left="426" w:hanging="284"/>
              <w:jc w:val="both"/>
            </w:pPr>
          </w:p>
        </w:tc>
        <w:tc>
          <w:tcPr>
            <w:tcW w:w="1708" w:type="dxa"/>
            <w:tcBorders>
              <w:top w:val="single" w:sz="4" w:space="0" w:color="000000"/>
              <w:left w:val="single" w:sz="4" w:space="0" w:color="000000"/>
              <w:bottom w:val="single" w:sz="4" w:space="0" w:color="000000"/>
              <w:right w:val="single" w:sz="4" w:space="0" w:color="000000"/>
            </w:tcBorders>
          </w:tcPr>
          <w:p w14:paraId="6169EE21" w14:textId="77777777" w:rsidR="0040059A" w:rsidRPr="00FA41F3" w:rsidRDefault="0040059A" w:rsidP="0040059A">
            <w:pPr>
              <w:widowControl w:val="0"/>
              <w:ind w:left="426" w:hanging="284"/>
              <w:jc w:val="both"/>
            </w:pPr>
          </w:p>
        </w:tc>
      </w:tr>
      <w:tr w:rsidR="0040059A" w:rsidRPr="00FA41F3" w14:paraId="63C35B16" w14:textId="77777777" w:rsidTr="00FD4CD4">
        <w:tc>
          <w:tcPr>
            <w:tcW w:w="1014" w:type="dxa"/>
            <w:tcBorders>
              <w:top w:val="single" w:sz="4" w:space="0" w:color="000000"/>
              <w:left w:val="single" w:sz="4" w:space="0" w:color="000000"/>
              <w:bottom w:val="single" w:sz="4" w:space="0" w:color="000000"/>
              <w:right w:val="single" w:sz="4" w:space="0" w:color="000000"/>
            </w:tcBorders>
            <w:hideMark/>
          </w:tcPr>
          <w:p w14:paraId="5A8432B5" w14:textId="77777777" w:rsidR="0040059A" w:rsidRPr="00FA41F3" w:rsidRDefault="0040059A" w:rsidP="0040059A">
            <w:pPr>
              <w:widowControl w:val="0"/>
              <w:ind w:left="426" w:hanging="284"/>
              <w:jc w:val="center"/>
            </w:pPr>
            <w:r w:rsidRPr="00FA41F3">
              <w:t>4.</w:t>
            </w:r>
          </w:p>
        </w:tc>
        <w:tc>
          <w:tcPr>
            <w:tcW w:w="3546" w:type="dxa"/>
            <w:tcBorders>
              <w:top w:val="single" w:sz="4" w:space="0" w:color="000000"/>
              <w:left w:val="single" w:sz="4" w:space="0" w:color="000000"/>
              <w:bottom w:val="single" w:sz="4" w:space="0" w:color="000000"/>
              <w:right w:val="single" w:sz="4" w:space="0" w:color="000000"/>
            </w:tcBorders>
          </w:tcPr>
          <w:p w14:paraId="1C9A3A73" w14:textId="77777777" w:rsidR="0040059A" w:rsidRPr="00FA41F3" w:rsidRDefault="0040059A" w:rsidP="0040059A">
            <w:pPr>
              <w:widowControl w:val="0"/>
              <w:ind w:left="426" w:hanging="284"/>
              <w:jc w:val="both"/>
            </w:pPr>
          </w:p>
          <w:p w14:paraId="63C10872" w14:textId="77777777" w:rsidR="0040059A" w:rsidRPr="00FA41F3" w:rsidRDefault="0040059A" w:rsidP="0040059A">
            <w:pPr>
              <w:widowControl w:val="0"/>
              <w:ind w:left="426" w:hanging="284"/>
              <w:jc w:val="both"/>
            </w:pPr>
          </w:p>
        </w:tc>
        <w:tc>
          <w:tcPr>
            <w:tcW w:w="1132" w:type="dxa"/>
            <w:tcBorders>
              <w:top w:val="single" w:sz="4" w:space="0" w:color="000000"/>
              <w:left w:val="single" w:sz="4" w:space="0" w:color="000000"/>
              <w:bottom w:val="single" w:sz="4" w:space="0" w:color="000000"/>
              <w:right w:val="single" w:sz="4" w:space="0" w:color="000000"/>
            </w:tcBorders>
          </w:tcPr>
          <w:p w14:paraId="7F6DDFDE" w14:textId="77777777" w:rsidR="0040059A" w:rsidRPr="00FA41F3" w:rsidRDefault="0040059A" w:rsidP="0040059A">
            <w:pPr>
              <w:widowControl w:val="0"/>
              <w:ind w:left="426" w:hanging="284"/>
              <w:jc w:val="both"/>
            </w:pPr>
          </w:p>
        </w:tc>
        <w:tc>
          <w:tcPr>
            <w:tcW w:w="993" w:type="dxa"/>
            <w:tcBorders>
              <w:top w:val="single" w:sz="4" w:space="0" w:color="000000"/>
              <w:left w:val="single" w:sz="4" w:space="0" w:color="000000"/>
              <w:bottom w:val="single" w:sz="4" w:space="0" w:color="000000"/>
              <w:right w:val="single" w:sz="4" w:space="0" w:color="000000"/>
            </w:tcBorders>
          </w:tcPr>
          <w:p w14:paraId="35323B6A" w14:textId="77777777" w:rsidR="0040059A" w:rsidRPr="00FA41F3" w:rsidRDefault="0040059A" w:rsidP="0040059A">
            <w:pPr>
              <w:widowControl w:val="0"/>
              <w:ind w:left="426" w:hanging="284"/>
              <w:jc w:val="both"/>
            </w:pPr>
          </w:p>
        </w:tc>
        <w:tc>
          <w:tcPr>
            <w:tcW w:w="1417" w:type="dxa"/>
            <w:tcBorders>
              <w:top w:val="single" w:sz="4" w:space="0" w:color="000000"/>
              <w:left w:val="single" w:sz="4" w:space="0" w:color="000000"/>
              <w:bottom w:val="single" w:sz="4" w:space="0" w:color="000000"/>
              <w:right w:val="single" w:sz="4" w:space="0" w:color="000000"/>
            </w:tcBorders>
          </w:tcPr>
          <w:p w14:paraId="631E1D69" w14:textId="77777777" w:rsidR="0040059A" w:rsidRPr="00FA41F3" w:rsidRDefault="0040059A" w:rsidP="0040059A">
            <w:pPr>
              <w:widowControl w:val="0"/>
              <w:ind w:left="426" w:hanging="284"/>
              <w:jc w:val="both"/>
            </w:pPr>
          </w:p>
        </w:tc>
        <w:tc>
          <w:tcPr>
            <w:tcW w:w="1708" w:type="dxa"/>
            <w:tcBorders>
              <w:top w:val="single" w:sz="4" w:space="0" w:color="000000"/>
              <w:left w:val="single" w:sz="4" w:space="0" w:color="000000"/>
              <w:bottom w:val="single" w:sz="4" w:space="0" w:color="000000"/>
              <w:right w:val="single" w:sz="4" w:space="0" w:color="000000"/>
            </w:tcBorders>
          </w:tcPr>
          <w:p w14:paraId="155B1F10" w14:textId="77777777" w:rsidR="0040059A" w:rsidRPr="00FA41F3" w:rsidRDefault="0040059A" w:rsidP="0040059A">
            <w:pPr>
              <w:widowControl w:val="0"/>
              <w:ind w:left="426" w:hanging="284"/>
              <w:jc w:val="both"/>
            </w:pPr>
          </w:p>
        </w:tc>
      </w:tr>
      <w:tr w:rsidR="0040059A" w:rsidRPr="00FA41F3" w14:paraId="3D50D5CD" w14:textId="77777777" w:rsidTr="00FD4CD4">
        <w:trPr>
          <w:cantSplit/>
        </w:trPr>
        <w:tc>
          <w:tcPr>
            <w:tcW w:w="8102" w:type="dxa"/>
            <w:gridSpan w:val="5"/>
            <w:tcBorders>
              <w:top w:val="single" w:sz="4" w:space="0" w:color="000000"/>
              <w:left w:val="single" w:sz="4" w:space="0" w:color="000000"/>
              <w:bottom w:val="single" w:sz="4" w:space="0" w:color="000000"/>
              <w:right w:val="single" w:sz="4" w:space="0" w:color="000000"/>
            </w:tcBorders>
            <w:hideMark/>
          </w:tcPr>
          <w:p w14:paraId="588A569F" w14:textId="6C435878" w:rsidR="0040059A" w:rsidRPr="00FA41F3" w:rsidRDefault="0040059A" w:rsidP="0040059A">
            <w:pPr>
              <w:widowControl w:val="0"/>
              <w:ind w:left="426" w:hanging="284"/>
              <w:jc w:val="right"/>
            </w:pPr>
            <w:r w:rsidRPr="00FA41F3">
              <w:t>Iš viso</w:t>
            </w:r>
            <w:r w:rsidR="00B04F28">
              <w:t>, Eur</w:t>
            </w:r>
            <w:r w:rsidR="00FD4CD4">
              <w:t xml:space="preserve"> be PVM</w:t>
            </w:r>
          </w:p>
        </w:tc>
        <w:tc>
          <w:tcPr>
            <w:tcW w:w="1708" w:type="dxa"/>
            <w:tcBorders>
              <w:top w:val="single" w:sz="4" w:space="0" w:color="000000"/>
              <w:left w:val="single" w:sz="4" w:space="0" w:color="000000"/>
              <w:bottom w:val="single" w:sz="4" w:space="0" w:color="000000"/>
              <w:right w:val="single" w:sz="4" w:space="0" w:color="000000"/>
            </w:tcBorders>
          </w:tcPr>
          <w:p w14:paraId="4E2A06B9" w14:textId="77777777" w:rsidR="0040059A" w:rsidRPr="00FA41F3" w:rsidRDefault="0040059A" w:rsidP="0040059A">
            <w:pPr>
              <w:widowControl w:val="0"/>
              <w:ind w:left="426" w:hanging="284"/>
              <w:jc w:val="both"/>
            </w:pPr>
          </w:p>
        </w:tc>
      </w:tr>
      <w:tr w:rsidR="0040059A" w:rsidRPr="00FA41F3" w14:paraId="5E092900" w14:textId="77777777" w:rsidTr="00FD4CD4">
        <w:trPr>
          <w:cantSplit/>
        </w:trPr>
        <w:tc>
          <w:tcPr>
            <w:tcW w:w="8102" w:type="dxa"/>
            <w:gridSpan w:val="5"/>
            <w:tcBorders>
              <w:top w:val="single" w:sz="4" w:space="0" w:color="000000"/>
              <w:left w:val="single" w:sz="4" w:space="0" w:color="000000"/>
              <w:bottom w:val="single" w:sz="4" w:space="0" w:color="000000"/>
              <w:right w:val="single" w:sz="4" w:space="0" w:color="000000"/>
            </w:tcBorders>
            <w:hideMark/>
          </w:tcPr>
          <w:p w14:paraId="6126F735" w14:textId="1E350D4B" w:rsidR="0040059A" w:rsidRPr="00FA41F3" w:rsidRDefault="0040059A" w:rsidP="0040059A">
            <w:pPr>
              <w:widowControl w:val="0"/>
              <w:ind w:left="426" w:hanging="284"/>
              <w:jc w:val="right"/>
            </w:pPr>
            <w:r w:rsidRPr="00FA41F3">
              <w:t xml:space="preserve">PVM </w:t>
            </w:r>
            <w:r w:rsidR="00B04F28">
              <w:t>(</w:t>
            </w:r>
            <w:r w:rsidRPr="00FA41F3">
              <w:t>21%</w:t>
            </w:r>
            <w:r w:rsidR="00B04F28">
              <w:t>), Eur</w:t>
            </w:r>
          </w:p>
        </w:tc>
        <w:tc>
          <w:tcPr>
            <w:tcW w:w="1708" w:type="dxa"/>
            <w:tcBorders>
              <w:top w:val="single" w:sz="4" w:space="0" w:color="000000"/>
              <w:left w:val="single" w:sz="4" w:space="0" w:color="000000"/>
              <w:bottom w:val="single" w:sz="4" w:space="0" w:color="000000"/>
              <w:right w:val="single" w:sz="4" w:space="0" w:color="000000"/>
            </w:tcBorders>
          </w:tcPr>
          <w:p w14:paraId="2EE68F03" w14:textId="77777777" w:rsidR="0040059A" w:rsidRPr="00FA41F3" w:rsidRDefault="0040059A" w:rsidP="0040059A">
            <w:pPr>
              <w:widowControl w:val="0"/>
              <w:ind w:left="426" w:hanging="284"/>
              <w:jc w:val="both"/>
            </w:pPr>
          </w:p>
        </w:tc>
      </w:tr>
      <w:tr w:rsidR="0040059A" w:rsidRPr="00FA41F3" w14:paraId="4E3F8D34" w14:textId="77777777" w:rsidTr="00FD4CD4">
        <w:trPr>
          <w:cantSplit/>
        </w:trPr>
        <w:tc>
          <w:tcPr>
            <w:tcW w:w="8102" w:type="dxa"/>
            <w:gridSpan w:val="5"/>
            <w:tcBorders>
              <w:top w:val="single" w:sz="4" w:space="0" w:color="000000"/>
              <w:left w:val="single" w:sz="4" w:space="0" w:color="000000"/>
              <w:bottom w:val="single" w:sz="4" w:space="0" w:color="000000"/>
              <w:right w:val="single" w:sz="4" w:space="0" w:color="000000"/>
            </w:tcBorders>
            <w:hideMark/>
          </w:tcPr>
          <w:p w14:paraId="2076C6B5" w14:textId="00FD9B37" w:rsidR="0040059A" w:rsidRPr="00FA41F3" w:rsidRDefault="0040059A" w:rsidP="0040059A">
            <w:pPr>
              <w:widowControl w:val="0"/>
              <w:ind w:left="426" w:hanging="284"/>
              <w:jc w:val="right"/>
            </w:pPr>
            <w:r w:rsidRPr="00FA41F3">
              <w:t>Iš viso</w:t>
            </w:r>
            <w:r w:rsidR="00B04F28">
              <w:t>, Eur</w:t>
            </w:r>
            <w:r w:rsidR="00FD4CD4">
              <w:t xml:space="preserve"> su PVM</w:t>
            </w:r>
          </w:p>
        </w:tc>
        <w:tc>
          <w:tcPr>
            <w:tcW w:w="1708" w:type="dxa"/>
            <w:tcBorders>
              <w:top w:val="single" w:sz="4" w:space="0" w:color="000000"/>
              <w:left w:val="single" w:sz="4" w:space="0" w:color="000000"/>
              <w:bottom w:val="single" w:sz="4" w:space="0" w:color="000000"/>
              <w:right w:val="single" w:sz="4" w:space="0" w:color="000000"/>
            </w:tcBorders>
          </w:tcPr>
          <w:p w14:paraId="07B1E234" w14:textId="77777777" w:rsidR="0040059A" w:rsidRPr="00FA41F3" w:rsidRDefault="0040059A" w:rsidP="0040059A">
            <w:pPr>
              <w:widowControl w:val="0"/>
              <w:ind w:left="426" w:hanging="284"/>
              <w:jc w:val="both"/>
            </w:pPr>
          </w:p>
        </w:tc>
      </w:tr>
    </w:tbl>
    <w:p w14:paraId="7718D316" w14:textId="77777777" w:rsidR="0040059A" w:rsidRDefault="0040059A" w:rsidP="0040059A">
      <w:pPr>
        <w:ind w:left="426" w:hanging="284"/>
        <w:jc w:val="both"/>
        <w:rPr>
          <w:b/>
          <w:bCs/>
        </w:rPr>
      </w:pPr>
    </w:p>
    <w:p w14:paraId="0E66F2F9" w14:textId="77777777" w:rsidR="0040059A" w:rsidRPr="00FA41F3" w:rsidRDefault="0040059A" w:rsidP="0040059A">
      <w:pPr>
        <w:ind w:left="426" w:hanging="284"/>
        <w:jc w:val="both"/>
        <w:rPr>
          <w:rFonts w:eastAsia="Calibri"/>
          <w:b/>
          <w:bCs/>
          <w:sz w:val="22"/>
          <w:szCs w:val="22"/>
        </w:rPr>
      </w:pPr>
      <w:r w:rsidRPr="00FA41F3">
        <w:rPr>
          <w:b/>
          <w:bCs/>
        </w:rPr>
        <w:t>Seniūnas:</w:t>
      </w:r>
    </w:p>
    <w:p w14:paraId="1E83F73A" w14:textId="77777777" w:rsidR="0040059A" w:rsidRPr="00FA41F3" w:rsidRDefault="0040059A" w:rsidP="0040059A">
      <w:pPr>
        <w:ind w:left="426" w:hanging="284"/>
        <w:jc w:val="both"/>
        <w:rPr>
          <w:b/>
          <w:bCs/>
        </w:rPr>
      </w:pPr>
    </w:p>
    <w:p w14:paraId="47B02B76" w14:textId="455D7EDA" w:rsidR="0040059A" w:rsidRPr="00FA41F3" w:rsidRDefault="0040059A" w:rsidP="0040059A">
      <w:pPr>
        <w:ind w:left="426" w:hanging="284"/>
        <w:jc w:val="both"/>
        <w:rPr>
          <w:b/>
          <w:bCs/>
        </w:rPr>
      </w:pPr>
      <w:r w:rsidRPr="00FA41F3">
        <w:t>202</w:t>
      </w:r>
      <w:r w:rsidR="00FD4CD4">
        <w:t>5</w:t>
      </w:r>
      <w:r w:rsidRPr="00FA41F3">
        <w:t xml:space="preserve"> m. ……………. mėn. … d                             </w:t>
      </w:r>
    </w:p>
    <w:p w14:paraId="4C801AF8" w14:textId="77777777" w:rsidR="0040059A" w:rsidRPr="00FA41F3" w:rsidRDefault="0040059A" w:rsidP="0040059A">
      <w:pPr>
        <w:ind w:left="426" w:hanging="284"/>
        <w:jc w:val="both"/>
        <w:rPr>
          <w:b/>
          <w:bCs/>
        </w:rPr>
      </w:pPr>
    </w:p>
    <w:p w14:paraId="69977269" w14:textId="77777777" w:rsidR="0040059A" w:rsidRPr="00FA41F3" w:rsidRDefault="0040059A" w:rsidP="0040059A">
      <w:pPr>
        <w:ind w:left="426" w:hanging="284"/>
        <w:jc w:val="both"/>
        <w:rPr>
          <w:b/>
          <w:bCs/>
        </w:rPr>
      </w:pPr>
    </w:p>
    <w:p w14:paraId="720D0992" w14:textId="77777777" w:rsidR="0040059A" w:rsidRPr="00FA41F3" w:rsidRDefault="0040059A" w:rsidP="0040059A">
      <w:pPr>
        <w:ind w:left="426" w:hanging="284"/>
        <w:jc w:val="both"/>
      </w:pPr>
      <w:r w:rsidRPr="00FA41F3">
        <w:rPr>
          <w:b/>
          <w:bCs/>
        </w:rPr>
        <w:t>Užsakovas:</w:t>
      </w:r>
      <w:r w:rsidRPr="00FA41F3">
        <w:tab/>
        <w:t xml:space="preserve">                                                        </w:t>
      </w:r>
      <w:r>
        <w:t xml:space="preserve">   </w:t>
      </w:r>
      <w:r w:rsidRPr="00FA41F3">
        <w:rPr>
          <w:b/>
          <w:bCs/>
        </w:rPr>
        <w:t>Tiekėjas:</w:t>
      </w:r>
    </w:p>
    <w:p w14:paraId="793527A9" w14:textId="77777777" w:rsidR="0040059A" w:rsidRPr="00FA41F3" w:rsidRDefault="0040059A" w:rsidP="0040059A">
      <w:pPr>
        <w:ind w:left="426" w:hanging="284"/>
        <w:jc w:val="both"/>
      </w:pPr>
    </w:p>
    <w:p w14:paraId="073F87E4" w14:textId="4E0B0DE8" w:rsidR="0040059A" w:rsidRPr="00FA41F3" w:rsidRDefault="0040059A" w:rsidP="0040059A">
      <w:pPr>
        <w:ind w:left="426" w:hanging="284"/>
        <w:jc w:val="both"/>
      </w:pPr>
      <w:r>
        <w:t>Utenos</w:t>
      </w:r>
      <w:r w:rsidRPr="00FA41F3">
        <w:t xml:space="preserve"> rajono savivaldybės administracija          ……………………………………</w:t>
      </w:r>
    </w:p>
    <w:p w14:paraId="2B4CF54B" w14:textId="77777777" w:rsidR="0040059A" w:rsidRPr="00FA41F3" w:rsidRDefault="0040059A" w:rsidP="0040059A">
      <w:pPr>
        <w:ind w:left="426" w:hanging="284"/>
        <w:jc w:val="both"/>
      </w:pPr>
    </w:p>
    <w:p w14:paraId="426B1251" w14:textId="77777777" w:rsidR="0040059A" w:rsidRPr="00FA41F3" w:rsidRDefault="0040059A" w:rsidP="0040059A">
      <w:pPr>
        <w:ind w:left="426" w:hanging="284"/>
        <w:jc w:val="both"/>
      </w:pPr>
    </w:p>
    <w:p w14:paraId="20AA7FA0" w14:textId="77777777" w:rsidR="0040059A" w:rsidRPr="00FA41F3" w:rsidRDefault="0040059A" w:rsidP="0040059A">
      <w:pPr>
        <w:ind w:left="426" w:hanging="284"/>
        <w:jc w:val="both"/>
      </w:pPr>
    </w:p>
    <w:p w14:paraId="47EEDA91" w14:textId="3F5B1E72" w:rsidR="0040059A" w:rsidRPr="00FA41F3" w:rsidRDefault="0040059A" w:rsidP="0040059A">
      <w:pPr>
        <w:ind w:left="426" w:hanging="284"/>
        <w:jc w:val="both"/>
      </w:pPr>
      <w:r w:rsidRPr="00FA41F3">
        <w:t>202</w:t>
      </w:r>
      <w:r w:rsidR="00FD4CD4">
        <w:t>5</w:t>
      </w:r>
      <w:r w:rsidRPr="00FA41F3">
        <w:t xml:space="preserve"> m. ……………. mėn. … d                             202</w:t>
      </w:r>
      <w:r w:rsidR="00FD4CD4">
        <w:t>5</w:t>
      </w:r>
      <w:r w:rsidRPr="00FA41F3">
        <w:t xml:space="preserve"> m. ……………. mėn. … d</w:t>
      </w:r>
    </w:p>
    <w:p w14:paraId="3143C46B" w14:textId="77777777" w:rsidR="0040059A" w:rsidRPr="00FA41F3" w:rsidRDefault="0040059A" w:rsidP="0040059A">
      <w:pPr>
        <w:ind w:left="426" w:hanging="284"/>
        <w:jc w:val="both"/>
      </w:pPr>
    </w:p>
    <w:p w14:paraId="0FD30B40" w14:textId="77777777" w:rsidR="0040059A" w:rsidRPr="00FA41F3" w:rsidRDefault="0040059A" w:rsidP="0040059A">
      <w:pPr>
        <w:ind w:left="426" w:hanging="284"/>
        <w:jc w:val="both"/>
      </w:pPr>
    </w:p>
    <w:p w14:paraId="2E634994" w14:textId="77777777" w:rsidR="0040059A" w:rsidRPr="00FA41F3" w:rsidRDefault="0040059A" w:rsidP="0040059A">
      <w:pPr>
        <w:ind w:left="426" w:hanging="284"/>
        <w:jc w:val="both"/>
      </w:pPr>
    </w:p>
    <w:p w14:paraId="320A7681" w14:textId="77777777" w:rsidR="0040059A" w:rsidRPr="00FA41F3" w:rsidRDefault="0040059A" w:rsidP="0040059A">
      <w:pPr>
        <w:ind w:left="426" w:hanging="284"/>
        <w:jc w:val="both"/>
      </w:pPr>
    </w:p>
    <w:p w14:paraId="1729B181" w14:textId="77777777" w:rsidR="00F576C9" w:rsidRDefault="00F576C9" w:rsidP="0040059A">
      <w:pPr>
        <w:sectPr w:rsidR="00F576C9" w:rsidSect="00D91A42">
          <w:footerReference w:type="default" r:id="rId10"/>
          <w:pgSz w:w="11906" w:h="16838" w:code="9"/>
          <w:pgMar w:top="1134" w:right="567" w:bottom="1134" w:left="1701" w:header="720" w:footer="420" w:gutter="0"/>
          <w:cols w:space="1296"/>
        </w:sectPr>
      </w:pPr>
    </w:p>
    <w:p w14:paraId="1031C5D5" w14:textId="2EA1860F" w:rsidR="00F576C9" w:rsidRPr="00FA41F3" w:rsidRDefault="00F576C9" w:rsidP="00F576C9">
      <w:pPr>
        <w:suppressAutoHyphens w:val="0"/>
        <w:spacing w:after="160" w:line="256" w:lineRule="auto"/>
        <w:jc w:val="right"/>
        <w:rPr>
          <w:sz w:val="22"/>
        </w:rPr>
      </w:pPr>
      <w:r>
        <w:lastRenderedPageBreak/>
        <w:t>Priedas Nr. 3</w:t>
      </w:r>
    </w:p>
    <w:p w14:paraId="607F23CA" w14:textId="77777777" w:rsidR="00F576C9" w:rsidRPr="00F576C9" w:rsidRDefault="00F576C9" w:rsidP="00F576C9">
      <w:pPr>
        <w:jc w:val="right"/>
        <w:rPr>
          <w:b/>
        </w:rPr>
      </w:pPr>
      <w:r w:rsidRPr="00F576C9">
        <w:rPr>
          <w:b/>
        </w:rPr>
        <w:tab/>
      </w:r>
      <w:r w:rsidRPr="00F576C9">
        <w:rPr>
          <w:b/>
        </w:rPr>
        <w:tab/>
      </w:r>
      <w:r w:rsidRPr="00F576C9">
        <w:rPr>
          <w:b/>
        </w:rPr>
        <w:tab/>
      </w:r>
      <w:r w:rsidRPr="00F576C9">
        <w:rPr>
          <w:b/>
        </w:rPr>
        <w:tab/>
      </w:r>
      <w:r w:rsidRPr="00F576C9">
        <w:rPr>
          <w:b/>
        </w:rPr>
        <w:tab/>
        <w:t xml:space="preserve">                                                   F-3</w:t>
      </w:r>
    </w:p>
    <w:p w14:paraId="088CEB0E" w14:textId="77777777" w:rsidR="00F576C9" w:rsidRPr="00FA41F3" w:rsidRDefault="00F576C9" w:rsidP="00F576C9">
      <w:pPr>
        <w:jc w:val="both"/>
      </w:pPr>
      <w:r w:rsidRPr="00FA41F3">
        <w:t>Užsakovas:</w:t>
      </w:r>
      <w:r w:rsidRPr="00FA41F3">
        <w:tab/>
        <w:t>…………………………………………………….</w:t>
      </w:r>
    </w:p>
    <w:p w14:paraId="2122366E" w14:textId="77777777" w:rsidR="00F576C9" w:rsidRPr="00FA41F3" w:rsidRDefault="00F576C9" w:rsidP="00F576C9">
      <w:pPr>
        <w:jc w:val="both"/>
      </w:pPr>
      <w:r w:rsidRPr="00FA41F3">
        <w:t>Rangovas:     ……………………………………………………</w:t>
      </w:r>
      <w:r>
        <w:t>.</w:t>
      </w:r>
    </w:p>
    <w:p w14:paraId="388ED23C" w14:textId="77777777" w:rsidR="00F576C9" w:rsidRPr="00FA41F3" w:rsidRDefault="00F576C9" w:rsidP="00F576C9">
      <w:pPr>
        <w:jc w:val="both"/>
      </w:pPr>
    </w:p>
    <w:p w14:paraId="5A240B15" w14:textId="22C8C738" w:rsidR="00F576C9" w:rsidRPr="00FA41F3" w:rsidRDefault="00F576C9" w:rsidP="00F576C9">
      <w:pPr>
        <w:pStyle w:val="Heading11"/>
        <w:rPr>
          <w:b w:val="0"/>
          <w:sz w:val="22"/>
        </w:rPr>
      </w:pPr>
      <w:r w:rsidRPr="00FA41F3">
        <w:rPr>
          <w:b w:val="0"/>
          <w:sz w:val="22"/>
        </w:rPr>
        <w:t xml:space="preserve">Atliktų </w:t>
      </w:r>
      <w:r w:rsidR="00D448A1">
        <w:rPr>
          <w:b w:val="0"/>
          <w:sz w:val="22"/>
        </w:rPr>
        <w:t>darbų</w:t>
      </w:r>
      <w:r w:rsidRPr="00FA41F3">
        <w:rPr>
          <w:b w:val="0"/>
          <w:sz w:val="22"/>
        </w:rPr>
        <w:t xml:space="preserve"> ir išlaidų apmokėjimo</w:t>
      </w:r>
    </w:p>
    <w:p w14:paraId="33CA02D1" w14:textId="77777777" w:rsidR="00F576C9" w:rsidRPr="00FA41F3" w:rsidRDefault="00F576C9" w:rsidP="00F576C9">
      <w:pPr>
        <w:pStyle w:val="Heading11"/>
        <w:rPr>
          <w:b w:val="0"/>
          <w:sz w:val="22"/>
        </w:rPr>
      </w:pPr>
      <w:r w:rsidRPr="00FA41F3">
        <w:rPr>
          <w:b w:val="0"/>
          <w:sz w:val="22"/>
        </w:rPr>
        <w:t xml:space="preserve">P A Ž Y M A  Nr. </w:t>
      </w:r>
    </w:p>
    <w:p w14:paraId="67DACBC3" w14:textId="04D36A81" w:rsidR="00F576C9" w:rsidRPr="00FA41F3" w:rsidRDefault="00F576C9" w:rsidP="00F576C9">
      <w:pPr>
        <w:jc w:val="center"/>
        <w:rPr>
          <w:sz w:val="22"/>
        </w:rPr>
      </w:pPr>
      <w:r w:rsidRPr="00FA41F3">
        <w:t>202</w:t>
      </w:r>
      <w:r>
        <w:t>5</w:t>
      </w:r>
      <w:r w:rsidRPr="00FA41F3">
        <w:t xml:space="preserve"> m.  ……………………………  mėn.</w:t>
      </w:r>
    </w:p>
    <w:p w14:paraId="4FC7EEC0" w14:textId="77777777" w:rsidR="00F576C9" w:rsidRPr="00FA41F3" w:rsidRDefault="00F576C9" w:rsidP="00F576C9">
      <w:pPr>
        <w:jc w:val="right"/>
      </w:pPr>
      <w:r w:rsidRPr="00FA41F3">
        <w:t xml:space="preserve"> </w:t>
      </w:r>
      <w:r w:rsidRPr="00FA41F3">
        <w:tab/>
      </w:r>
      <w:r w:rsidRPr="00FA41F3">
        <w:tab/>
      </w:r>
      <w:r w:rsidRPr="00FA41F3">
        <w:tab/>
      </w:r>
      <w:r w:rsidRPr="00FA41F3">
        <w:tab/>
      </w:r>
      <w:r w:rsidRPr="00FA41F3">
        <w:tab/>
        <w:t>(eurais, ct.)</w:t>
      </w:r>
    </w:p>
    <w:tbl>
      <w:tblPr>
        <w:tblW w:w="14925" w:type="dxa"/>
        <w:tblLayout w:type="fixed"/>
        <w:tblLook w:val="01E0" w:firstRow="1" w:lastRow="1" w:firstColumn="1" w:lastColumn="1" w:noHBand="0" w:noVBand="0"/>
      </w:tblPr>
      <w:tblGrid>
        <w:gridCol w:w="704"/>
        <w:gridCol w:w="3515"/>
        <w:gridCol w:w="1093"/>
        <w:gridCol w:w="951"/>
        <w:gridCol w:w="960"/>
        <w:gridCol w:w="1390"/>
        <w:gridCol w:w="1054"/>
        <w:gridCol w:w="1051"/>
        <w:gridCol w:w="1050"/>
        <w:gridCol w:w="1055"/>
        <w:gridCol w:w="1053"/>
        <w:gridCol w:w="1049"/>
      </w:tblGrid>
      <w:tr w:rsidR="00F576C9" w:rsidRPr="00F576C9" w14:paraId="761192BB" w14:textId="77777777" w:rsidTr="00F576C9">
        <w:trPr>
          <w:cantSplit/>
          <w:trHeight w:val="375"/>
        </w:trPr>
        <w:tc>
          <w:tcPr>
            <w:tcW w:w="704" w:type="dxa"/>
            <w:vMerge w:val="restart"/>
            <w:tcBorders>
              <w:top w:val="single" w:sz="4" w:space="0" w:color="000000"/>
              <w:left w:val="single" w:sz="4" w:space="0" w:color="000000"/>
              <w:bottom w:val="single" w:sz="4" w:space="0" w:color="000000"/>
              <w:right w:val="single" w:sz="4" w:space="0" w:color="000000"/>
            </w:tcBorders>
            <w:vAlign w:val="center"/>
            <w:hideMark/>
          </w:tcPr>
          <w:p w14:paraId="441F1FB4" w14:textId="77777777" w:rsidR="00F576C9" w:rsidRPr="00F576C9" w:rsidRDefault="00F576C9" w:rsidP="008A150C">
            <w:pPr>
              <w:widowControl w:val="0"/>
              <w:jc w:val="both"/>
              <w:rPr>
                <w:sz w:val="22"/>
                <w:szCs w:val="22"/>
              </w:rPr>
            </w:pPr>
            <w:r w:rsidRPr="00F576C9">
              <w:rPr>
                <w:sz w:val="22"/>
                <w:szCs w:val="22"/>
              </w:rPr>
              <w:t>Eil. Nr.</w:t>
            </w:r>
          </w:p>
        </w:tc>
        <w:tc>
          <w:tcPr>
            <w:tcW w:w="3515" w:type="dxa"/>
            <w:vMerge w:val="restart"/>
            <w:tcBorders>
              <w:top w:val="single" w:sz="4" w:space="0" w:color="000000"/>
              <w:left w:val="single" w:sz="4" w:space="0" w:color="000000"/>
              <w:bottom w:val="single" w:sz="4" w:space="0" w:color="000000"/>
              <w:right w:val="single" w:sz="4" w:space="0" w:color="000000"/>
            </w:tcBorders>
            <w:vAlign w:val="center"/>
            <w:hideMark/>
          </w:tcPr>
          <w:p w14:paraId="79102211" w14:textId="77777777" w:rsidR="00F576C9" w:rsidRPr="00F576C9" w:rsidRDefault="00F576C9" w:rsidP="008A150C">
            <w:pPr>
              <w:widowControl w:val="0"/>
              <w:jc w:val="both"/>
              <w:rPr>
                <w:sz w:val="22"/>
                <w:szCs w:val="22"/>
              </w:rPr>
            </w:pPr>
            <w:r w:rsidRPr="00F576C9">
              <w:rPr>
                <w:sz w:val="22"/>
                <w:szCs w:val="22"/>
              </w:rPr>
              <w:t>Objekto pavadinimas</w:t>
            </w:r>
          </w:p>
        </w:tc>
        <w:tc>
          <w:tcPr>
            <w:tcW w:w="1093" w:type="dxa"/>
            <w:vMerge w:val="restart"/>
            <w:tcBorders>
              <w:top w:val="single" w:sz="4" w:space="0" w:color="000000"/>
              <w:left w:val="single" w:sz="4" w:space="0" w:color="000000"/>
              <w:bottom w:val="single" w:sz="4" w:space="0" w:color="000000"/>
              <w:right w:val="single" w:sz="4" w:space="0" w:color="000000"/>
            </w:tcBorders>
            <w:vAlign w:val="center"/>
            <w:hideMark/>
          </w:tcPr>
          <w:p w14:paraId="7AF7D2AB" w14:textId="5404005F" w:rsidR="00F576C9" w:rsidRPr="00F576C9" w:rsidRDefault="00D448A1" w:rsidP="00F576C9">
            <w:pPr>
              <w:widowControl w:val="0"/>
              <w:jc w:val="both"/>
              <w:rPr>
                <w:sz w:val="22"/>
                <w:szCs w:val="22"/>
              </w:rPr>
            </w:pPr>
            <w:r>
              <w:rPr>
                <w:sz w:val="22"/>
                <w:szCs w:val="22"/>
              </w:rPr>
              <w:t>(Rangovas)</w:t>
            </w:r>
          </w:p>
        </w:tc>
        <w:tc>
          <w:tcPr>
            <w:tcW w:w="951" w:type="dxa"/>
            <w:vMerge w:val="restart"/>
            <w:tcBorders>
              <w:top w:val="single" w:sz="4" w:space="0" w:color="000000"/>
              <w:left w:val="single" w:sz="4" w:space="0" w:color="000000"/>
              <w:bottom w:val="single" w:sz="4" w:space="0" w:color="000000"/>
              <w:right w:val="single" w:sz="4" w:space="0" w:color="000000"/>
            </w:tcBorders>
            <w:vAlign w:val="center"/>
            <w:hideMark/>
          </w:tcPr>
          <w:p w14:paraId="1059EAED" w14:textId="77777777" w:rsidR="00F576C9" w:rsidRPr="00F576C9" w:rsidRDefault="00F576C9" w:rsidP="008A150C">
            <w:pPr>
              <w:widowControl w:val="0"/>
              <w:jc w:val="both"/>
              <w:rPr>
                <w:sz w:val="22"/>
                <w:szCs w:val="22"/>
              </w:rPr>
            </w:pPr>
            <w:r w:rsidRPr="00F576C9">
              <w:rPr>
                <w:sz w:val="22"/>
                <w:szCs w:val="22"/>
              </w:rPr>
              <w:t>Rangos sutarties Nr.</w:t>
            </w:r>
          </w:p>
        </w:tc>
        <w:tc>
          <w:tcPr>
            <w:tcW w:w="960" w:type="dxa"/>
            <w:vMerge w:val="restart"/>
            <w:tcBorders>
              <w:top w:val="single" w:sz="4" w:space="0" w:color="000000"/>
              <w:left w:val="single" w:sz="4" w:space="0" w:color="000000"/>
              <w:bottom w:val="single" w:sz="4" w:space="0" w:color="000000"/>
              <w:right w:val="single" w:sz="4" w:space="0" w:color="000000"/>
            </w:tcBorders>
            <w:vAlign w:val="center"/>
            <w:hideMark/>
          </w:tcPr>
          <w:p w14:paraId="649642DD" w14:textId="77777777" w:rsidR="00F576C9" w:rsidRPr="00F576C9" w:rsidRDefault="00F576C9" w:rsidP="008A150C">
            <w:pPr>
              <w:widowControl w:val="0"/>
              <w:jc w:val="both"/>
              <w:rPr>
                <w:sz w:val="22"/>
                <w:szCs w:val="22"/>
              </w:rPr>
            </w:pPr>
            <w:r w:rsidRPr="00F576C9">
              <w:rPr>
                <w:sz w:val="22"/>
                <w:szCs w:val="22"/>
              </w:rPr>
              <w:t>Objekto kaina</w:t>
            </w:r>
          </w:p>
        </w:tc>
        <w:tc>
          <w:tcPr>
            <w:tcW w:w="7702" w:type="dxa"/>
            <w:gridSpan w:val="7"/>
            <w:tcBorders>
              <w:top w:val="single" w:sz="4" w:space="0" w:color="000000"/>
              <w:left w:val="single" w:sz="4" w:space="0" w:color="000000"/>
              <w:bottom w:val="single" w:sz="4" w:space="0" w:color="000000"/>
              <w:right w:val="single" w:sz="4" w:space="0" w:color="000000"/>
            </w:tcBorders>
            <w:vAlign w:val="center"/>
            <w:hideMark/>
          </w:tcPr>
          <w:p w14:paraId="738FFE09" w14:textId="3355AB9E" w:rsidR="00F576C9" w:rsidRPr="00F576C9" w:rsidRDefault="00D448A1" w:rsidP="008A150C">
            <w:pPr>
              <w:widowControl w:val="0"/>
              <w:jc w:val="center"/>
              <w:rPr>
                <w:sz w:val="22"/>
                <w:szCs w:val="22"/>
              </w:rPr>
            </w:pPr>
            <w:r>
              <w:rPr>
                <w:sz w:val="22"/>
                <w:szCs w:val="22"/>
              </w:rPr>
              <w:t>Įvykdyta darbų</w:t>
            </w:r>
          </w:p>
        </w:tc>
      </w:tr>
      <w:tr w:rsidR="00F576C9" w:rsidRPr="00FA41F3" w14:paraId="44D2D4A9" w14:textId="77777777" w:rsidTr="00F576C9">
        <w:trPr>
          <w:cantSplit/>
          <w:trHeight w:val="510"/>
        </w:trPr>
        <w:tc>
          <w:tcPr>
            <w:tcW w:w="704" w:type="dxa"/>
            <w:vMerge/>
            <w:tcBorders>
              <w:top w:val="single" w:sz="4" w:space="0" w:color="000000"/>
              <w:left w:val="single" w:sz="4" w:space="0" w:color="000000"/>
              <w:bottom w:val="single" w:sz="4" w:space="0" w:color="000000"/>
              <w:right w:val="single" w:sz="4" w:space="0" w:color="000000"/>
            </w:tcBorders>
            <w:vAlign w:val="center"/>
            <w:hideMark/>
          </w:tcPr>
          <w:p w14:paraId="1B370CB1" w14:textId="77777777" w:rsidR="00F576C9" w:rsidRPr="00FA41F3" w:rsidRDefault="00F576C9" w:rsidP="008A150C">
            <w:pPr>
              <w:suppressAutoHyphens w:val="0"/>
              <w:spacing w:line="256" w:lineRule="auto"/>
              <w:rPr>
                <w:rFonts w:eastAsia="Calibri"/>
                <w:szCs w:val="22"/>
              </w:rPr>
            </w:pPr>
          </w:p>
        </w:tc>
        <w:tc>
          <w:tcPr>
            <w:tcW w:w="3515" w:type="dxa"/>
            <w:vMerge/>
            <w:tcBorders>
              <w:top w:val="single" w:sz="4" w:space="0" w:color="000000"/>
              <w:left w:val="single" w:sz="4" w:space="0" w:color="000000"/>
              <w:bottom w:val="single" w:sz="4" w:space="0" w:color="000000"/>
              <w:right w:val="single" w:sz="4" w:space="0" w:color="000000"/>
            </w:tcBorders>
            <w:vAlign w:val="center"/>
            <w:hideMark/>
          </w:tcPr>
          <w:p w14:paraId="29EEA66A" w14:textId="77777777" w:rsidR="00F576C9" w:rsidRPr="00FA41F3" w:rsidRDefault="00F576C9" w:rsidP="008A150C">
            <w:pPr>
              <w:suppressAutoHyphens w:val="0"/>
              <w:spacing w:line="256" w:lineRule="auto"/>
              <w:rPr>
                <w:rFonts w:eastAsia="Calibri"/>
                <w:szCs w:val="22"/>
              </w:rPr>
            </w:pPr>
          </w:p>
        </w:tc>
        <w:tc>
          <w:tcPr>
            <w:tcW w:w="1093" w:type="dxa"/>
            <w:vMerge/>
            <w:tcBorders>
              <w:top w:val="single" w:sz="4" w:space="0" w:color="000000"/>
              <w:left w:val="single" w:sz="4" w:space="0" w:color="000000"/>
              <w:bottom w:val="single" w:sz="4" w:space="0" w:color="000000"/>
              <w:right w:val="single" w:sz="4" w:space="0" w:color="000000"/>
            </w:tcBorders>
            <w:vAlign w:val="center"/>
            <w:hideMark/>
          </w:tcPr>
          <w:p w14:paraId="4372E841" w14:textId="77777777" w:rsidR="00F576C9" w:rsidRPr="00FA41F3" w:rsidRDefault="00F576C9" w:rsidP="008A150C">
            <w:pPr>
              <w:suppressAutoHyphens w:val="0"/>
              <w:spacing w:line="256" w:lineRule="auto"/>
              <w:rPr>
                <w:rFonts w:eastAsia="Calibri"/>
                <w:szCs w:val="22"/>
              </w:rPr>
            </w:pPr>
          </w:p>
        </w:tc>
        <w:tc>
          <w:tcPr>
            <w:tcW w:w="951" w:type="dxa"/>
            <w:vMerge/>
            <w:tcBorders>
              <w:top w:val="single" w:sz="4" w:space="0" w:color="000000"/>
              <w:left w:val="single" w:sz="4" w:space="0" w:color="000000"/>
              <w:bottom w:val="single" w:sz="4" w:space="0" w:color="000000"/>
              <w:right w:val="single" w:sz="4" w:space="0" w:color="000000"/>
            </w:tcBorders>
            <w:vAlign w:val="center"/>
            <w:hideMark/>
          </w:tcPr>
          <w:p w14:paraId="2A44E4D9" w14:textId="77777777" w:rsidR="00F576C9" w:rsidRPr="00FA41F3" w:rsidRDefault="00F576C9" w:rsidP="008A150C">
            <w:pPr>
              <w:suppressAutoHyphens w:val="0"/>
              <w:spacing w:line="256" w:lineRule="auto"/>
              <w:rPr>
                <w:rFonts w:eastAsia="Calibri"/>
                <w:szCs w:val="22"/>
              </w:rPr>
            </w:pPr>
          </w:p>
        </w:tc>
        <w:tc>
          <w:tcPr>
            <w:tcW w:w="960" w:type="dxa"/>
            <w:vMerge/>
            <w:tcBorders>
              <w:top w:val="single" w:sz="4" w:space="0" w:color="000000"/>
              <w:left w:val="single" w:sz="4" w:space="0" w:color="000000"/>
              <w:bottom w:val="single" w:sz="4" w:space="0" w:color="000000"/>
              <w:right w:val="single" w:sz="4" w:space="0" w:color="000000"/>
            </w:tcBorders>
            <w:vAlign w:val="center"/>
            <w:hideMark/>
          </w:tcPr>
          <w:p w14:paraId="300C2D81" w14:textId="77777777" w:rsidR="00F576C9" w:rsidRPr="00FA41F3" w:rsidRDefault="00F576C9" w:rsidP="008A150C">
            <w:pPr>
              <w:suppressAutoHyphens w:val="0"/>
              <w:spacing w:line="256" w:lineRule="auto"/>
              <w:rPr>
                <w:rFonts w:eastAsia="Calibri"/>
                <w:szCs w:val="22"/>
              </w:rPr>
            </w:pPr>
          </w:p>
        </w:tc>
        <w:tc>
          <w:tcPr>
            <w:tcW w:w="1390" w:type="dxa"/>
            <w:vMerge w:val="restart"/>
            <w:tcBorders>
              <w:top w:val="single" w:sz="4" w:space="0" w:color="000000"/>
              <w:left w:val="single" w:sz="4" w:space="0" w:color="000000"/>
              <w:bottom w:val="single" w:sz="4" w:space="0" w:color="000000"/>
              <w:right w:val="single" w:sz="4" w:space="0" w:color="000000"/>
            </w:tcBorders>
            <w:vAlign w:val="center"/>
            <w:hideMark/>
          </w:tcPr>
          <w:p w14:paraId="5E3A6B14" w14:textId="5663765C" w:rsidR="00F576C9" w:rsidRPr="00FA41F3" w:rsidRDefault="00F576C9" w:rsidP="008A150C">
            <w:pPr>
              <w:widowControl w:val="0"/>
              <w:jc w:val="both"/>
            </w:pPr>
            <w:r w:rsidRPr="00FA41F3">
              <w:t xml:space="preserve">Nuo </w:t>
            </w:r>
            <w:r w:rsidR="00D448A1">
              <w:t xml:space="preserve">darbų </w:t>
            </w:r>
            <w:r w:rsidRPr="00FA41F3">
              <w:t xml:space="preserve">pradžios </w:t>
            </w:r>
          </w:p>
        </w:tc>
        <w:tc>
          <w:tcPr>
            <w:tcW w:w="3155" w:type="dxa"/>
            <w:gridSpan w:val="3"/>
            <w:tcBorders>
              <w:top w:val="single" w:sz="4" w:space="0" w:color="000000"/>
              <w:left w:val="single" w:sz="4" w:space="0" w:color="000000"/>
              <w:bottom w:val="single" w:sz="4" w:space="0" w:color="000000"/>
              <w:right w:val="single" w:sz="4" w:space="0" w:color="000000"/>
            </w:tcBorders>
            <w:vAlign w:val="center"/>
            <w:hideMark/>
          </w:tcPr>
          <w:p w14:paraId="022AC778" w14:textId="77777777" w:rsidR="00F576C9" w:rsidRPr="00FA41F3" w:rsidRDefault="00F576C9" w:rsidP="008A150C">
            <w:pPr>
              <w:widowControl w:val="0"/>
              <w:jc w:val="both"/>
            </w:pPr>
            <w:r w:rsidRPr="00FA41F3">
              <w:t>Nuo metų pradžios</w:t>
            </w:r>
          </w:p>
        </w:tc>
        <w:tc>
          <w:tcPr>
            <w:tcW w:w="3157" w:type="dxa"/>
            <w:gridSpan w:val="3"/>
            <w:tcBorders>
              <w:top w:val="single" w:sz="4" w:space="0" w:color="000000"/>
              <w:left w:val="single" w:sz="4" w:space="0" w:color="000000"/>
              <w:bottom w:val="single" w:sz="4" w:space="0" w:color="000000"/>
              <w:right w:val="single" w:sz="4" w:space="0" w:color="000000"/>
            </w:tcBorders>
            <w:vAlign w:val="center"/>
            <w:hideMark/>
          </w:tcPr>
          <w:p w14:paraId="3E32FAF8" w14:textId="77777777" w:rsidR="00F576C9" w:rsidRPr="00FA41F3" w:rsidRDefault="00F576C9" w:rsidP="008A150C">
            <w:pPr>
              <w:widowControl w:val="0"/>
              <w:jc w:val="both"/>
            </w:pPr>
            <w:r w:rsidRPr="00FA41F3">
              <w:t>Per ataskaitinį laikotarpį</w:t>
            </w:r>
          </w:p>
        </w:tc>
      </w:tr>
      <w:tr w:rsidR="00F576C9" w:rsidRPr="00FA41F3" w14:paraId="0B8DD64D" w14:textId="77777777" w:rsidTr="00F576C9">
        <w:trPr>
          <w:cantSplit/>
          <w:trHeight w:val="510"/>
        </w:trPr>
        <w:tc>
          <w:tcPr>
            <w:tcW w:w="704" w:type="dxa"/>
            <w:vMerge/>
            <w:tcBorders>
              <w:top w:val="single" w:sz="4" w:space="0" w:color="000000"/>
              <w:left w:val="single" w:sz="4" w:space="0" w:color="000000"/>
              <w:bottom w:val="single" w:sz="4" w:space="0" w:color="000000"/>
              <w:right w:val="single" w:sz="4" w:space="0" w:color="000000"/>
            </w:tcBorders>
            <w:vAlign w:val="center"/>
            <w:hideMark/>
          </w:tcPr>
          <w:p w14:paraId="67353CB2" w14:textId="77777777" w:rsidR="00F576C9" w:rsidRPr="00FA41F3" w:rsidRDefault="00F576C9" w:rsidP="008A150C">
            <w:pPr>
              <w:suppressAutoHyphens w:val="0"/>
              <w:spacing w:line="256" w:lineRule="auto"/>
              <w:rPr>
                <w:rFonts w:eastAsia="Calibri"/>
                <w:szCs w:val="22"/>
              </w:rPr>
            </w:pPr>
          </w:p>
        </w:tc>
        <w:tc>
          <w:tcPr>
            <w:tcW w:w="3515" w:type="dxa"/>
            <w:vMerge/>
            <w:tcBorders>
              <w:top w:val="single" w:sz="4" w:space="0" w:color="000000"/>
              <w:left w:val="single" w:sz="4" w:space="0" w:color="000000"/>
              <w:bottom w:val="single" w:sz="4" w:space="0" w:color="000000"/>
              <w:right w:val="single" w:sz="4" w:space="0" w:color="000000"/>
            </w:tcBorders>
            <w:vAlign w:val="center"/>
            <w:hideMark/>
          </w:tcPr>
          <w:p w14:paraId="006668B0" w14:textId="77777777" w:rsidR="00F576C9" w:rsidRPr="00FA41F3" w:rsidRDefault="00F576C9" w:rsidP="008A150C">
            <w:pPr>
              <w:suppressAutoHyphens w:val="0"/>
              <w:spacing w:line="256" w:lineRule="auto"/>
              <w:rPr>
                <w:rFonts w:eastAsia="Calibri"/>
                <w:szCs w:val="22"/>
              </w:rPr>
            </w:pPr>
          </w:p>
        </w:tc>
        <w:tc>
          <w:tcPr>
            <w:tcW w:w="1093" w:type="dxa"/>
            <w:vMerge/>
            <w:tcBorders>
              <w:top w:val="single" w:sz="4" w:space="0" w:color="000000"/>
              <w:left w:val="single" w:sz="4" w:space="0" w:color="000000"/>
              <w:bottom w:val="single" w:sz="4" w:space="0" w:color="000000"/>
              <w:right w:val="single" w:sz="4" w:space="0" w:color="000000"/>
            </w:tcBorders>
            <w:vAlign w:val="center"/>
            <w:hideMark/>
          </w:tcPr>
          <w:p w14:paraId="73CACA40" w14:textId="77777777" w:rsidR="00F576C9" w:rsidRPr="00FA41F3" w:rsidRDefault="00F576C9" w:rsidP="008A150C">
            <w:pPr>
              <w:suppressAutoHyphens w:val="0"/>
              <w:spacing w:line="256" w:lineRule="auto"/>
              <w:rPr>
                <w:rFonts w:eastAsia="Calibri"/>
                <w:szCs w:val="22"/>
              </w:rPr>
            </w:pPr>
          </w:p>
        </w:tc>
        <w:tc>
          <w:tcPr>
            <w:tcW w:w="951" w:type="dxa"/>
            <w:vMerge/>
            <w:tcBorders>
              <w:top w:val="single" w:sz="4" w:space="0" w:color="000000"/>
              <w:left w:val="single" w:sz="4" w:space="0" w:color="000000"/>
              <w:bottom w:val="single" w:sz="4" w:space="0" w:color="000000"/>
              <w:right w:val="single" w:sz="4" w:space="0" w:color="000000"/>
            </w:tcBorders>
            <w:vAlign w:val="center"/>
            <w:hideMark/>
          </w:tcPr>
          <w:p w14:paraId="45BE00CC" w14:textId="77777777" w:rsidR="00F576C9" w:rsidRPr="00FA41F3" w:rsidRDefault="00F576C9" w:rsidP="008A150C">
            <w:pPr>
              <w:suppressAutoHyphens w:val="0"/>
              <w:spacing w:line="256" w:lineRule="auto"/>
              <w:rPr>
                <w:rFonts w:eastAsia="Calibri"/>
                <w:szCs w:val="22"/>
              </w:rPr>
            </w:pPr>
          </w:p>
        </w:tc>
        <w:tc>
          <w:tcPr>
            <w:tcW w:w="960" w:type="dxa"/>
            <w:vMerge/>
            <w:tcBorders>
              <w:top w:val="single" w:sz="4" w:space="0" w:color="000000"/>
              <w:left w:val="single" w:sz="4" w:space="0" w:color="000000"/>
              <w:bottom w:val="single" w:sz="4" w:space="0" w:color="000000"/>
              <w:right w:val="single" w:sz="4" w:space="0" w:color="000000"/>
            </w:tcBorders>
            <w:vAlign w:val="center"/>
            <w:hideMark/>
          </w:tcPr>
          <w:p w14:paraId="25316A9A" w14:textId="77777777" w:rsidR="00F576C9" w:rsidRPr="00FA41F3" w:rsidRDefault="00F576C9" w:rsidP="008A150C">
            <w:pPr>
              <w:suppressAutoHyphens w:val="0"/>
              <w:spacing w:line="256" w:lineRule="auto"/>
              <w:rPr>
                <w:rFonts w:eastAsia="Calibri"/>
                <w:szCs w:val="22"/>
              </w:rPr>
            </w:pPr>
          </w:p>
        </w:tc>
        <w:tc>
          <w:tcPr>
            <w:tcW w:w="1390" w:type="dxa"/>
            <w:vMerge/>
            <w:tcBorders>
              <w:top w:val="single" w:sz="4" w:space="0" w:color="000000"/>
              <w:left w:val="single" w:sz="4" w:space="0" w:color="000000"/>
              <w:bottom w:val="single" w:sz="4" w:space="0" w:color="000000"/>
              <w:right w:val="single" w:sz="4" w:space="0" w:color="000000"/>
            </w:tcBorders>
            <w:vAlign w:val="center"/>
            <w:hideMark/>
          </w:tcPr>
          <w:p w14:paraId="73D35D46" w14:textId="77777777" w:rsidR="00F576C9" w:rsidRPr="00FA41F3" w:rsidRDefault="00F576C9" w:rsidP="008A150C">
            <w:pPr>
              <w:suppressAutoHyphens w:val="0"/>
              <w:spacing w:line="256" w:lineRule="auto"/>
              <w:rPr>
                <w:rFonts w:eastAsia="Calibri"/>
                <w:szCs w:val="22"/>
              </w:rPr>
            </w:pPr>
          </w:p>
        </w:tc>
        <w:tc>
          <w:tcPr>
            <w:tcW w:w="1054" w:type="dxa"/>
            <w:tcBorders>
              <w:top w:val="single" w:sz="4" w:space="0" w:color="000000"/>
              <w:left w:val="single" w:sz="4" w:space="0" w:color="000000"/>
              <w:bottom w:val="single" w:sz="4" w:space="0" w:color="000000"/>
              <w:right w:val="single" w:sz="4" w:space="0" w:color="000000"/>
            </w:tcBorders>
            <w:vAlign w:val="center"/>
            <w:hideMark/>
          </w:tcPr>
          <w:p w14:paraId="0EAE43A3" w14:textId="71C2B7D1" w:rsidR="00F576C9" w:rsidRPr="00FA41F3" w:rsidRDefault="00D448A1" w:rsidP="008A150C">
            <w:pPr>
              <w:widowControl w:val="0"/>
              <w:jc w:val="both"/>
            </w:pPr>
            <w:r>
              <w:t>Darbų</w:t>
            </w:r>
            <w:r w:rsidR="00F576C9" w:rsidRPr="00FA41F3">
              <w:t xml:space="preserve"> vertė</w:t>
            </w:r>
          </w:p>
        </w:tc>
        <w:tc>
          <w:tcPr>
            <w:tcW w:w="1051" w:type="dxa"/>
            <w:tcBorders>
              <w:top w:val="single" w:sz="4" w:space="0" w:color="000000"/>
              <w:left w:val="single" w:sz="4" w:space="0" w:color="000000"/>
              <w:bottom w:val="single" w:sz="4" w:space="0" w:color="000000"/>
              <w:right w:val="single" w:sz="4" w:space="0" w:color="000000"/>
            </w:tcBorders>
            <w:vAlign w:val="center"/>
            <w:hideMark/>
          </w:tcPr>
          <w:p w14:paraId="4E658BC5" w14:textId="77777777" w:rsidR="00F576C9" w:rsidRPr="00FA41F3" w:rsidRDefault="00F576C9" w:rsidP="008A150C">
            <w:pPr>
              <w:widowControl w:val="0"/>
              <w:jc w:val="both"/>
            </w:pPr>
            <w:r w:rsidRPr="00FA41F3">
              <w:t>PVM</w:t>
            </w:r>
          </w:p>
        </w:tc>
        <w:tc>
          <w:tcPr>
            <w:tcW w:w="1050" w:type="dxa"/>
            <w:tcBorders>
              <w:top w:val="single" w:sz="4" w:space="0" w:color="000000"/>
              <w:left w:val="single" w:sz="4" w:space="0" w:color="000000"/>
              <w:bottom w:val="single" w:sz="4" w:space="0" w:color="000000"/>
              <w:right w:val="single" w:sz="4" w:space="0" w:color="000000"/>
            </w:tcBorders>
            <w:vAlign w:val="center"/>
            <w:hideMark/>
          </w:tcPr>
          <w:p w14:paraId="28AFF051" w14:textId="77777777" w:rsidR="00F576C9" w:rsidRPr="00FA41F3" w:rsidRDefault="00F576C9" w:rsidP="008A150C">
            <w:pPr>
              <w:widowControl w:val="0"/>
              <w:jc w:val="both"/>
            </w:pPr>
            <w:r w:rsidRPr="00FA41F3">
              <w:t>Iš viso</w:t>
            </w:r>
          </w:p>
        </w:tc>
        <w:tc>
          <w:tcPr>
            <w:tcW w:w="1055" w:type="dxa"/>
            <w:tcBorders>
              <w:top w:val="single" w:sz="4" w:space="0" w:color="000000"/>
              <w:left w:val="single" w:sz="4" w:space="0" w:color="000000"/>
              <w:bottom w:val="single" w:sz="4" w:space="0" w:color="000000"/>
              <w:right w:val="single" w:sz="4" w:space="0" w:color="000000"/>
            </w:tcBorders>
            <w:vAlign w:val="center"/>
            <w:hideMark/>
          </w:tcPr>
          <w:p w14:paraId="00A30E8C" w14:textId="4FE81A74" w:rsidR="00F576C9" w:rsidRPr="00FA41F3" w:rsidRDefault="00D448A1" w:rsidP="008A150C">
            <w:pPr>
              <w:widowControl w:val="0"/>
              <w:jc w:val="both"/>
            </w:pPr>
            <w:r>
              <w:t xml:space="preserve">Darbų </w:t>
            </w:r>
            <w:r w:rsidR="00F576C9" w:rsidRPr="00FA41F3">
              <w:t>vertė</w:t>
            </w:r>
          </w:p>
        </w:tc>
        <w:tc>
          <w:tcPr>
            <w:tcW w:w="1053" w:type="dxa"/>
            <w:tcBorders>
              <w:top w:val="single" w:sz="4" w:space="0" w:color="000000"/>
              <w:left w:val="single" w:sz="4" w:space="0" w:color="000000"/>
              <w:bottom w:val="single" w:sz="4" w:space="0" w:color="000000"/>
              <w:right w:val="single" w:sz="4" w:space="0" w:color="000000"/>
            </w:tcBorders>
            <w:vAlign w:val="center"/>
            <w:hideMark/>
          </w:tcPr>
          <w:p w14:paraId="0A71D067" w14:textId="77777777" w:rsidR="00F576C9" w:rsidRPr="00FA41F3" w:rsidRDefault="00F576C9" w:rsidP="008A150C">
            <w:pPr>
              <w:widowControl w:val="0"/>
              <w:jc w:val="both"/>
            </w:pPr>
            <w:r w:rsidRPr="00FA41F3">
              <w:t>PVM</w:t>
            </w:r>
          </w:p>
        </w:tc>
        <w:tc>
          <w:tcPr>
            <w:tcW w:w="1049" w:type="dxa"/>
            <w:tcBorders>
              <w:top w:val="single" w:sz="4" w:space="0" w:color="000000"/>
              <w:left w:val="single" w:sz="4" w:space="0" w:color="000000"/>
              <w:bottom w:val="single" w:sz="4" w:space="0" w:color="000000"/>
              <w:right w:val="single" w:sz="4" w:space="0" w:color="000000"/>
            </w:tcBorders>
            <w:vAlign w:val="center"/>
            <w:hideMark/>
          </w:tcPr>
          <w:p w14:paraId="4B54B418" w14:textId="77777777" w:rsidR="00F576C9" w:rsidRPr="00FA41F3" w:rsidRDefault="00F576C9" w:rsidP="008A150C">
            <w:pPr>
              <w:widowControl w:val="0"/>
              <w:jc w:val="both"/>
            </w:pPr>
            <w:r w:rsidRPr="00FA41F3">
              <w:t>Iš viso</w:t>
            </w:r>
          </w:p>
        </w:tc>
      </w:tr>
      <w:tr w:rsidR="00F576C9" w:rsidRPr="00FA41F3" w14:paraId="58E74117" w14:textId="77777777" w:rsidTr="00F576C9">
        <w:tc>
          <w:tcPr>
            <w:tcW w:w="704" w:type="dxa"/>
            <w:tcBorders>
              <w:top w:val="single" w:sz="4" w:space="0" w:color="000000"/>
              <w:left w:val="single" w:sz="4" w:space="0" w:color="000000"/>
              <w:bottom w:val="single" w:sz="4" w:space="0" w:color="000000"/>
              <w:right w:val="single" w:sz="4" w:space="0" w:color="000000"/>
            </w:tcBorders>
          </w:tcPr>
          <w:p w14:paraId="5B62EE09" w14:textId="77777777" w:rsidR="00F576C9" w:rsidRPr="00FA41F3" w:rsidRDefault="00F576C9" w:rsidP="008A150C">
            <w:pPr>
              <w:widowControl w:val="0"/>
              <w:jc w:val="both"/>
            </w:pPr>
          </w:p>
        </w:tc>
        <w:tc>
          <w:tcPr>
            <w:tcW w:w="3515" w:type="dxa"/>
            <w:tcBorders>
              <w:top w:val="single" w:sz="4" w:space="0" w:color="000000"/>
              <w:left w:val="single" w:sz="4" w:space="0" w:color="000000"/>
              <w:bottom w:val="single" w:sz="4" w:space="0" w:color="000000"/>
              <w:right w:val="single" w:sz="4" w:space="0" w:color="000000"/>
            </w:tcBorders>
          </w:tcPr>
          <w:p w14:paraId="7D52B398" w14:textId="77777777" w:rsidR="00F576C9" w:rsidRPr="00FA41F3" w:rsidRDefault="00F576C9" w:rsidP="008A150C">
            <w:pPr>
              <w:widowControl w:val="0"/>
              <w:jc w:val="both"/>
            </w:pPr>
          </w:p>
        </w:tc>
        <w:tc>
          <w:tcPr>
            <w:tcW w:w="1093" w:type="dxa"/>
            <w:tcBorders>
              <w:top w:val="single" w:sz="4" w:space="0" w:color="000000"/>
              <w:left w:val="single" w:sz="4" w:space="0" w:color="000000"/>
              <w:bottom w:val="single" w:sz="4" w:space="0" w:color="000000"/>
              <w:right w:val="single" w:sz="4" w:space="0" w:color="000000"/>
            </w:tcBorders>
          </w:tcPr>
          <w:p w14:paraId="68C0D6BC" w14:textId="77777777" w:rsidR="00F576C9" w:rsidRPr="00FA41F3" w:rsidRDefault="00F576C9" w:rsidP="008A150C">
            <w:pPr>
              <w:widowControl w:val="0"/>
              <w:jc w:val="both"/>
            </w:pPr>
          </w:p>
        </w:tc>
        <w:tc>
          <w:tcPr>
            <w:tcW w:w="951" w:type="dxa"/>
            <w:tcBorders>
              <w:top w:val="single" w:sz="4" w:space="0" w:color="000000"/>
              <w:left w:val="single" w:sz="4" w:space="0" w:color="000000"/>
              <w:bottom w:val="single" w:sz="4" w:space="0" w:color="000000"/>
              <w:right w:val="single" w:sz="4" w:space="0" w:color="000000"/>
            </w:tcBorders>
          </w:tcPr>
          <w:p w14:paraId="48FAE8B3" w14:textId="77777777" w:rsidR="00F576C9" w:rsidRPr="00FA41F3" w:rsidRDefault="00F576C9" w:rsidP="008A150C">
            <w:pPr>
              <w:widowControl w:val="0"/>
              <w:jc w:val="both"/>
            </w:pPr>
          </w:p>
        </w:tc>
        <w:tc>
          <w:tcPr>
            <w:tcW w:w="960" w:type="dxa"/>
            <w:tcBorders>
              <w:top w:val="single" w:sz="4" w:space="0" w:color="000000"/>
              <w:left w:val="single" w:sz="4" w:space="0" w:color="000000"/>
              <w:bottom w:val="single" w:sz="4" w:space="0" w:color="000000"/>
              <w:right w:val="single" w:sz="4" w:space="0" w:color="000000"/>
            </w:tcBorders>
          </w:tcPr>
          <w:p w14:paraId="5CBE0546" w14:textId="77777777" w:rsidR="00F576C9" w:rsidRPr="00FA41F3" w:rsidRDefault="00F576C9" w:rsidP="008A150C">
            <w:pPr>
              <w:widowControl w:val="0"/>
              <w:jc w:val="both"/>
            </w:pPr>
          </w:p>
        </w:tc>
        <w:tc>
          <w:tcPr>
            <w:tcW w:w="1390" w:type="dxa"/>
            <w:tcBorders>
              <w:top w:val="single" w:sz="4" w:space="0" w:color="000000"/>
              <w:left w:val="single" w:sz="4" w:space="0" w:color="000000"/>
              <w:bottom w:val="single" w:sz="4" w:space="0" w:color="000000"/>
              <w:right w:val="single" w:sz="4" w:space="0" w:color="000000"/>
            </w:tcBorders>
          </w:tcPr>
          <w:p w14:paraId="00DD3E01" w14:textId="77777777" w:rsidR="00F576C9" w:rsidRPr="00FA41F3" w:rsidRDefault="00F576C9" w:rsidP="008A150C">
            <w:pPr>
              <w:widowControl w:val="0"/>
              <w:jc w:val="both"/>
            </w:pPr>
          </w:p>
        </w:tc>
        <w:tc>
          <w:tcPr>
            <w:tcW w:w="1054" w:type="dxa"/>
            <w:tcBorders>
              <w:top w:val="single" w:sz="4" w:space="0" w:color="000000"/>
              <w:left w:val="single" w:sz="4" w:space="0" w:color="000000"/>
              <w:bottom w:val="single" w:sz="4" w:space="0" w:color="000000"/>
              <w:right w:val="single" w:sz="4" w:space="0" w:color="000000"/>
            </w:tcBorders>
          </w:tcPr>
          <w:p w14:paraId="42A04B3C" w14:textId="77777777" w:rsidR="00F576C9" w:rsidRPr="00FA41F3" w:rsidRDefault="00F576C9" w:rsidP="008A150C">
            <w:pPr>
              <w:widowControl w:val="0"/>
              <w:jc w:val="both"/>
            </w:pPr>
          </w:p>
        </w:tc>
        <w:tc>
          <w:tcPr>
            <w:tcW w:w="1051" w:type="dxa"/>
            <w:tcBorders>
              <w:top w:val="single" w:sz="4" w:space="0" w:color="000000"/>
              <w:left w:val="single" w:sz="4" w:space="0" w:color="000000"/>
              <w:bottom w:val="single" w:sz="4" w:space="0" w:color="000000"/>
              <w:right w:val="single" w:sz="4" w:space="0" w:color="000000"/>
            </w:tcBorders>
          </w:tcPr>
          <w:p w14:paraId="1A731059" w14:textId="77777777" w:rsidR="00F576C9" w:rsidRPr="00FA41F3" w:rsidRDefault="00F576C9" w:rsidP="008A150C">
            <w:pPr>
              <w:widowControl w:val="0"/>
              <w:jc w:val="both"/>
            </w:pPr>
          </w:p>
        </w:tc>
        <w:tc>
          <w:tcPr>
            <w:tcW w:w="1050" w:type="dxa"/>
            <w:tcBorders>
              <w:top w:val="single" w:sz="4" w:space="0" w:color="000000"/>
              <w:left w:val="single" w:sz="4" w:space="0" w:color="000000"/>
              <w:bottom w:val="single" w:sz="4" w:space="0" w:color="000000"/>
              <w:right w:val="single" w:sz="4" w:space="0" w:color="000000"/>
            </w:tcBorders>
          </w:tcPr>
          <w:p w14:paraId="4B46D337" w14:textId="77777777" w:rsidR="00F576C9" w:rsidRPr="00FA41F3" w:rsidRDefault="00F576C9" w:rsidP="008A150C">
            <w:pPr>
              <w:widowControl w:val="0"/>
              <w:jc w:val="both"/>
            </w:pPr>
          </w:p>
        </w:tc>
        <w:tc>
          <w:tcPr>
            <w:tcW w:w="1055" w:type="dxa"/>
            <w:tcBorders>
              <w:top w:val="single" w:sz="4" w:space="0" w:color="000000"/>
              <w:left w:val="single" w:sz="4" w:space="0" w:color="000000"/>
              <w:bottom w:val="single" w:sz="4" w:space="0" w:color="000000"/>
              <w:right w:val="single" w:sz="4" w:space="0" w:color="000000"/>
            </w:tcBorders>
          </w:tcPr>
          <w:p w14:paraId="7721B740" w14:textId="77777777" w:rsidR="00F576C9" w:rsidRPr="00FA41F3" w:rsidRDefault="00F576C9" w:rsidP="008A150C">
            <w:pPr>
              <w:widowControl w:val="0"/>
              <w:jc w:val="both"/>
            </w:pPr>
          </w:p>
        </w:tc>
        <w:tc>
          <w:tcPr>
            <w:tcW w:w="1053" w:type="dxa"/>
            <w:tcBorders>
              <w:top w:val="single" w:sz="4" w:space="0" w:color="000000"/>
              <w:left w:val="single" w:sz="4" w:space="0" w:color="000000"/>
              <w:bottom w:val="single" w:sz="4" w:space="0" w:color="000000"/>
              <w:right w:val="single" w:sz="4" w:space="0" w:color="000000"/>
            </w:tcBorders>
          </w:tcPr>
          <w:p w14:paraId="637FFD05" w14:textId="77777777" w:rsidR="00F576C9" w:rsidRPr="00FA41F3" w:rsidRDefault="00F576C9" w:rsidP="008A150C">
            <w:pPr>
              <w:widowControl w:val="0"/>
              <w:jc w:val="both"/>
            </w:pPr>
          </w:p>
        </w:tc>
        <w:tc>
          <w:tcPr>
            <w:tcW w:w="1049" w:type="dxa"/>
            <w:tcBorders>
              <w:top w:val="single" w:sz="4" w:space="0" w:color="000000"/>
              <w:left w:val="single" w:sz="4" w:space="0" w:color="000000"/>
              <w:bottom w:val="single" w:sz="4" w:space="0" w:color="000000"/>
              <w:right w:val="single" w:sz="4" w:space="0" w:color="000000"/>
            </w:tcBorders>
          </w:tcPr>
          <w:p w14:paraId="401AA2E0" w14:textId="77777777" w:rsidR="00F576C9" w:rsidRPr="00FA41F3" w:rsidRDefault="00F576C9" w:rsidP="008A150C">
            <w:pPr>
              <w:widowControl w:val="0"/>
              <w:jc w:val="both"/>
            </w:pPr>
          </w:p>
        </w:tc>
      </w:tr>
      <w:tr w:rsidR="00F576C9" w:rsidRPr="00FA41F3" w14:paraId="269704A4" w14:textId="77777777" w:rsidTr="00F576C9">
        <w:tc>
          <w:tcPr>
            <w:tcW w:w="704" w:type="dxa"/>
            <w:tcBorders>
              <w:top w:val="single" w:sz="4" w:space="0" w:color="000000"/>
              <w:left w:val="single" w:sz="4" w:space="0" w:color="000000"/>
              <w:bottom w:val="single" w:sz="4" w:space="0" w:color="000000"/>
              <w:right w:val="single" w:sz="4" w:space="0" w:color="000000"/>
            </w:tcBorders>
          </w:tcPr>
          <w:p w14:paraId="3AB907C4" w14:textId="77777777" w:rsidR="00F576C9" w:rsidRPr="00FA41F3" w:rsidRDefault="00F576C9" w:rsidP="008A150C">
            <w:pPr>
              <w:widowControl w:val="0"/>
              <w:jc w:val="both"/>
            </w:pPr>
          </w:p>
        </w:tc>
        <w:tc>
          <w:tcPr>
            <w:tcW w:w="3515" w:type="dxa"/>
            <w:tcBorders>
              <w:top w:val="single" w:sz="4" w:space="0" w:color="000000"/>
              <w:left w:val="single" w:sz="4" w:space="0" w:color="000000"/>
              <w:bottom w:val="single" w:sz="4" w:space="0" w:color="000000"/>
              <w:right w:val="single" w:sz="4" w:space="0" w:color="000000"/>
            </w:tcBorders>
          </w:tcPr>
          <w:p w14:paraId="676BC012" w14:textId="77777777" w:rsidR="00F576C9" w:rsidRPr="00FA41F3" w:rsidRDefault="00F576C9" w:rsidP="008A150C">
            <w:pPr>
              <w:widowControl w:val="0"/>
              <w:jc w:val="both"/>
            </w:pPr>
          </w:p>
        </w:tc>
        <w:tc>
          <w:tcPr>
            <w:tcW w:w="1093" w:type="dxa"/>
            <w:tcBorders>
              <w:top w:val="single" w:sz="4" w:space="0" w:color="000000"/>
              <w:left w:val="single" w:sz="4" w:space="0" w:color="000000"/>
              <w:bottom w:val="single" w:sz="4" w:space="0" w:color="000000"/>
              <w:right w:val="single" w:sz="4" w:space="0" w:color="000000"/>
            </w:tcBorders>
          </w:tcPr>
          <w:p w14:paraId="2BB45286" w14:textId="77777777" w:rsidR="00F576C9" w:rsidRPr="00FA41F3" w:rsidRDefault="00F576C9" w:rsidP="008A150C">
            <w:pPr>
              <w:widowControl w:val="0"/>
              <w:jc w:val="both"/>
            </w:pPr>
          </w:p>
        </w:tc>
        <w:tc>
          <w:tcPr>
            <w:tcW w:w="951" w:type="dxa"/>
            <w:tcBorders>
              <w:top w:val="single" w:sz="4" w:space="0" w:color="000000"/>
              <w:left w:val="single" w:sz="4" w:space="0" w:color="000000"/>
              <w:bottom w:val="single" w:sz="4" w:space="0" w:color="000000"/>
              <w:right w:val="single" w:sz="4" w:space="0" w:color="000000"/>
            </w:tcBorders>
          </w:tcPr>
          <w:p w14:paraId="3FCEAC4E" w14:textId="77777777" w:rsidR="00F576C9" w:rsidRPr="00FA41F3" w:rsidRDefault="00F576C9" w:rsidP="008A150C">
            <w:pPr>
              <w:widowControl w:val="0"/>
              <w:jc w:val="both"/>
            </w:pPr>
          </w:p>
        </w:tc>
        <w:tc>
          <w:tcPr>
            <w:tcW w:w="960" w:type="dxa"/>
            <w:tcBorders>
              <w:top w:val="single" w:sz="4" w:space="0" w:color="000000"/>
              <w:left w:val="single" w:sz="4" w:space="0" w:color="000000"/>
              <w:bottom w:val="single" w:sz="4" w:space="0" w:color="000000"/>
              <w:right w:val="single" w:sz="4" w:space="0" w:color="000000"/>
            </w:tcBorders>
          </w:tcPr>
          <w:p w14:paraId="76B50D11" w14:textId="77777777" w:rsidR="00F576C9" w:rsidRPr="00FA41F3" w:rsidRDefault="00F576C9" w:rsidP="008A150C">
            <w:pPr>
              <w:widowControl w:val="0"/>
              <w:jc w:val="both"/>
            </w:pPr>
          </w:p>
        </w:tc>
        <w:tc>
          <w:tcPr>
            <w:tcW w:w="1390" w:type="dxa"/>
            <w:tcBorders>
              <w:top w:val="single" w:sz="4" w:space="0" w:color="000000"/>
              <w:left w:val="single" w:sz="4" w:space="0" w:color="000000"/>
              <w:bottom w:val="single" w:sz="4" w:space="0" w:color="000000"/>
              <w:right w:val="single" w:sz="4" w:space="0" w:color="000000"/>
            </w:tcBorders>
          </w:tcPr>
          <w:p w14:paraId="1AC33220" w14:textId="77777777" w:rsidR="00F576C9" w:rsidRPr="00FA41F3" w:rsidRDefault="00F576C9" w:rsidP="008A150C">
            <w:pPr>
              <w:widowControl w:val="0"/>
              <w:jc w:val="both"/>
            </w:pPr>
          </w:p>
        </w:tc>
        <w:tc>
          <w:tcPr>
            <w:tcW w:w="1054" w:type="dxa"/>
            <w:tcBorders>
              <w:top w:val="single" w:sz="4" w:space="0" w:color="000000"/>
              <w:left w:val="single" w:sz="4" w:space="0" w:color="000000"/>
              <w:bottom w:val="single" w:sz="4" w:space="0" w:color="000000"/>
              <w:right w:val="single" w:sz="4" w:space="0" w:color="000000"/>
            </w:tcBorders>
          </w:tcPr>
          <w:p w14:paraId="4D66AD4C" w14:textId="77777777" w:rsidR="00F576C9" w:rsidRPr="00FA41F3" w:rsidRDefault="00F576C9" w:rsidP="008A150C">
            <w:pPr>
              <w:widowControl w:val="0"/>
              <w:jc w:val="both"/>
            </w:pPr>
          </w:p>
        </w:tc>
        <w:tc>
          <w:tcPr>
            <w:tcW w:w="1051" w:type="dxa"/>
            <w:tcBorders>
              <w:top w:val="single" w:sz="4" w:space="0" w:color="000000"/>
              <w:left w:val="single" w:sz="4" w:space="0" w:color="000000"/>
              <w:bottom w:val="single" w:sz="4" w:space="0" w:color="000000"/>
              <w:right w:val="single" w:sz="4" w:space="0" w:color="000000"/>
            </w:tcBorders>
          </w:tcPr>
          <w:p w14:paraId="771314DF" w14:textId="77777777" w:rsidR="00F576C9" w:rsidRPr="00FA41F3" w:rsidRDefault="00F576C9" w:rsidP="008A150C">
            <w:pPr>
              <w:widowControl w:val="0"/>
              <w:jc w:val="both"/>
            </w:pPr>
          </w:p>
        </w:tc>
        <w:tc>
          <w:tcPr>
            <w:tcW w:w="1050" w:type="dxa"/>
            <w:tcBorders>
              <w:top w:val="single" w:sz="4" w:space="0" w:color="000000"/>
              <w:left w:val="single" w:sz="4" w:space="0" w:color="000000"/>
              <w:bottom w:val="single" w:sz="4" w:space="0" w:color="000000"/>
              <w:right w:val="single" w:sz="4" w:space="0" w:color="000000"/>
            </w:tcBorders>
          </w:tcPr>
          <w:p w14:paraId="3214AE2B" w14:textId="77777777" w:rsidR="00F576C9" w:rsidRPr="00FA41F3" w:rsidRDefault="00F576C9" w:rsidP="008A150C">
            <w:pPr>
              <w:widowControl w:val="0"/>
              <w:jc w:val="both"/>
            </w:pPr>
          </w:p>
        </w:tc>
        <w:tc>
          <w:tcPr>
            <w:tcW w:w="1055" w:type="dxa"/>
            <w:tcBorders>
              <w:top w:val="single" w:sz="4" w:space="0" w:color="000000"/>
              <w:left w:val="single" w:sz="4" w:space="0" w:color="000000"/>
              <w:bottom w:val="single" w:sz="4" w:space="0" w:color="000000"/>
              <w:right w:val="single" w:sz="4" w:space="0" w:color="000000"/>
            </w:tcBorders>
          </w:tcPr>
          <w:p w14:paraId="5E6A6489" w14:textId="77777777" w:rsidR="00F576C9" w:rsidRPr="00FA41F3" w:rsidRDefault="00F576C9" w:rsidP="008A150C">
            <w:pPr>
              <w:widowControl w:val="0"/>
              <w:jc w:val="both"/>
            </w:pPr>
          </w:p>
        </w:tc>
        <w:tc>
          <w:tcPr>
            <w:tcW w:w="1053" w:type="dxa"/>
            <w:tcBorders>
              <w:top w:val="single" w:sz="4" w:space="0" w:color="000000"/>
              <w:left w:val="single" w:sz="4" w:space="0" w:color="000000"/>
              <w:bottom w:val="single" w:sz="4" w:space="0" w:color="000000"/>
              <w:right w:val="single" w:sz="4" w:space="0" w:color="000000"/>
            </w:tcBorders>
          </w:tcPr>
          <w:p w14:paraId="329FCF76" w14:textId="77777777" w:rsidR="00F576C9" w:rsidRPr="00FA41F3" w:rsidRDefault="00F576C9" w:rsidP="008A150C">
            <w:pPr>
              <w:widowControl w:val="0"/>
              <w:jc w:val="both"/>
            </w:pPr>
          </w:p>
        </w:tc>
        <w:tc>
          <w:tcPr>
            <w:tcW w:w="1049" w:type="dxa"/>
            <w:tcBorders>
              <w:top w:val="single" w:sz="4" w:space="0" w:color="000000"/>
              <w:left w:val="single" w:sz="4" w:space="0" w:color="000000"/>
              <w:bottom w:val="single" w:sz="4" w:space="0" w:color="000000"/>
              <w:right w:val="single" w:sz="4" w:space="0" w:color="000000"/>
            </w:tcBorders>
          </w:tcPr>
          <w:p w14:paraId="37E6A6BA" w14:textId="77777777" w:rsidR="00F576C9" w:rsidRPr="00FA41F3" w:rsidRDefault="00F576C9" w:rsidP="008A150C">
            <w:pPr>
              <w:widowControl w:val="0"/>
              <w:jc w:val="both"/>
            </w:pPr>
          </w:p>
        </w:tc>
      </w:tr>
      <w:tr w:rsidR="00F576C9" w:rsidRPr="00FA41F3" w14:paraId="703C305F" w14:textId="77777777" w:rsidTr="00F576C9">
        <w:tc>
          <w:tcPr>
            <w:tcW w:w="704" w:type="dxa"/>
            <w:tcBorders>
              <w:top w:val="single" w:sz="4" w:space="0" w:color="000000"/>
              <w:left w:val="single" w:sz="4" w:space="0" w:color="000000"/>
              <w:bottom w:val="single" w:sz="4" w:space="0" w:color="000000"/>
              <w:right w:val="single" w:sz="4" w:space="0" w:color="000000"/>
            </w:tcBorders>
          </w:tcPr>
          <w:p w14:paraId="0A99BD9B" w14:textId="77777777" w:rsidR="00F576C9" w:rsidRPr="00FA41F3" w:rsidRDefault="00F576C9" w:rsidP="008A150C">
            <w:pPr>
              <w:widowControl w:val="0"/>
              <w:jc w:val="both"/>
            </w:pPr>
          </w:p>
        </w:tc>
        <w:tc>
          <w:tcPr>
            <w:tcW w:w="3515" w:type="dxa"/>
            <w:tcBorders>
              <w:top w:val="single" w:sz="4" w:space="0" w:color="000000"/>
              <w:left w:val="single" w:sz="4" w:space="0" w:color="000000"/>
              <w:bottom w:val="single" w:sz="4" w:space="0" w:color="000000"/>
              <w:right w:val="single" w:sz="4" w:space="0" w:color="000000"/>
            </w:tcBorders>
          </w:tcPr>
          <w:p w14:paraId="470B955C" w14:textId="77777777" w:rsidR="00F576C9" w:rsidRPr="00FA41F3" w:rsidRDefault="00F576C9" w:rsidP="008A150C">
            <w:pPr>
              <w:widowControl w:val="0"/>
              <w:jc w:val="both"/>
            </w:pPr>
          </w:p>
        </w:tc>
        <w:tc>
          <w:tcPr>
            <w:tcW w:w="1093" w:type="dxa"/>
            <w:tcBorders>
              <w:top w:val="single" w:sz="4" w:space="0" w:color="000000"/>
              <w:left w:val="single" w:sz="4" w:space="0" w:color="000000"/>
              <w:bottom w:val="single" w:sz="4" w:space="0" w:color="000000"/>
              <w:right w:val="single" w:sz="4" w:space="0" w:color="000000"/>
            </w:tcBorders>
          </w:tcPr>
          <w:p w14:paraId="226DD127" w14:textId="77777777" w:rsidR="00F576C9" w:rsidRPr="00FA41F3" w:rsidRDefault="00F576C9" w:rsidP="008A150C">
            <w:pPr>
              <w:widowControl w:val="0"/>
              <w:jc w:val="both"/>
            </w:pPr>
          </w:p>
        </w:tc>
        <w:tc>
          <w:tcPr>
            <w:tcW w:w="951" w:type="dxa"/>
            <w:tcBorders>
              <w:top w:val="single" w:sz="4" w:space="0" w:color="000000"/>
              <w:left w:val="single" w:sz="4" w:space="0" w:color="000000"/>
              <w:bottom w:val="single" w:sz="4" w:space="0" w:color="000000"/>
              <w:right w:val="single" w:sz="4" w:space="0" w:color="000000"/>
            </w:tcBorders>
          </w:tcPr>
          <w:p w14:paraId="69FD79C4" w14:textId="77777777" w:rsidR="00F576C9" w:rsidRPr="00FA41F3" w:rsidRDefault="00F576C9" w:rsidP="008A150C">
            <w:pPr>
              <w:widowControl w:val="0"/>
              <w:jc w:val="both"/>
            </w:pPr>
          </w:p>
        </w:tc>
        <w:tc>
          <w:tcPr>
            <w:tcW w:w="960" w:type="dxa"/>
            <w:tcBorders>
              <w:top w:val="single" w:sz="4" w:space="0" w:color="000000"/>
              <w:left w:val="single" w:sz="4" w:space="0" w:color="000000"/>
              <w:bottom w:val="single" w:sz="4" w:space="0" w:color="000000"/>
              <w:right w:val="single" w:sz="4" w:space="0" w:color="000000"/>
            </w:tcBorders>
          </w:tcPr>
          <w:p w14:paraId="3C3541AD" w14:textId="77777777" w:rsidR="00F576C9" w:rsidRPr="00FA41F3" w:rsidRDefault="00F576C9" w:rsidP="008A150C">
            <w:pPr>
              <w:widowControl w:val="0"/>
              <w:jc w:val="both"/>
            </w:pPr>
          </w:p>
        </w:tc>
        <w:tc>
          <w:tcPr>
            <w:tcW w:w="1390" w:type="dxa"/>
            <w:tcBorders>
              <w:top w:val="single" w:sz="4" w:space="0" w:color="000000"/>
              <w:left w:val="single" w:sz="4" w:space="0" w:color="000000"/>
              <w:bottom w:val="single" w:sz="4" w:space="0" w:color="000000"/>
              <w:right w:val="single" w:sz="4" w:space="0" w:color="000000"/>
            </w:tcBorders>
          </w:tcPr>
          <w:p w14:paraId="62254BC8" w14:textId="77777777" w:rsidR="00F576C9" w:rsidRPr="00FA41F3" w:rsidRDefault="00F576C9" w:rsidP="008A150C">
            <w:pPr>
              <w:widowControl w:val="0"/>
              <w:jc w:val="both"/>
            </w:pPr>
          </w:p>
        </w:tc>
        <w:tc>
          <w:tcPr>
            <w:tcW w:w="1054" w:type="dxa"/>
            <w:tcBorders>
              <w:top w:val="single" w:sz="4" w:space="0" w:color="000000"/>
              <w:left w:val="single" w:sz="4" w:space="0" w:color="000000"/>
              <w:bottom w:val="single" w:sz="4" w:space="0" w:color="000000"/>
              <w:right w:val="single" w:sz="4" w:space="0" w:color="000000"/>
            </w:tcBorders>
          </w:tcPr>
          <w:p w14:paraId="4BD931DD" w14:textId="77777777" w:rsidR="00F576C9" w:rsidRPr="00FA41F3" w:rsidRDefault="00F576C9" w:rsidP="008A150C">
            <w:pPr>
              <w:widowControl w:val="0"/>
              <w:jc w:val="both"/>
            </w:pPr>
          </w:p>
        </w:tc>
        <w:tc>
          <w:tcPr>
            <w:tcW w:w="1051" w:type="dxa"/>
            <w:tcBorders>
              <w:top w:val="single" w:sz="4" w:space="0" w:color="000000"/>
              <w:left w:val="single" w:sz="4" w:space="0" w:color="000000"/>
              <w:bottom w:val="single" w:sz="4" w:space="0" w:color="000000"/>
              <w:right w:val="single" w:sz="4" w:space="0" w:color="000000"/>
            </w:tcBorders>
          </w:tcPr>
          <w:p w14:paraId="665ACEF0" w14:textId="77777777" w:rsidR="00F576C9" w:rsidRPr="00FA41F3" w:rsidRDefault="00F576C9" w:rsidP="008A150C">
            <w:pPr>
              <w:widowControl w:val="0"/>
              <w:jc w:val="both"/>
            </w:pPr>
          </w:p>
        </w:tc>
        <w:tc>
          <w:tcPr>
            <w:tcW w:w="1050" w:type="dxa"/>
            <w:tcBorders>
              <w:top w:val="single" w:sz="4" w:space="0" w:color="000000"/>
              <w:left w:val="single" w:sz="4" w:space="0" w:color="000000"/>
              <w:bottom w:val="single" w:sz="4" w:space="0" w:color="000000"/>
              <w:right w:val="single" w:sz="4" w:space="0" w:color="000000"/>
            </w:tcBorders>
          </w:tcPr>
          <w:p w14:paraId="44C1BD5B" w14:textId="77777777" w:rsidR="00F576C9" w:rsidRPr="00FA41F3" w:rsidRDefault="00F576C9" w:rsidP="008A150C">
            <w:pPr>
              <w:widowControl w:val="0"/>
              <w:jc w:val="both"/>
            </w:pPr>
          </w:p>
        </w:tc>
        <w:tc>
          <w:tcPr>
            <w:tcW w:w="1055" w:type="dxa"/>
            <w:tcBorders>
              <w:top w:val="single" w:sz="4" w:space="0" w:color="000000"/>
              <w:left w:val="single" w:sz="4" w:space="0" w:color="000000"/>
              <w:bottom w:val="single" w:sz="4" w:space="0" w:color="000000"/>
              <w:right w:val="single" w:sz="4" w:space="0" w:color="000000"/>
            </w:tcBorders>
          </w:tcPr>
          <w:p w14:paraId="578A22AD" w14:textId="77777777" w:rsidR="00F576C9" w:rsidRPr="00FA41F3" w:rsidRDefault="00F576C9" w:rsidP="008A150C">
            <w:pPr>
              <w:widowControl w:val="0"/>
              <w:jc w:val="both"/>
            </w:pPr>
          </w:p>
        </w:tc>
        <w:tc>
          <w:tcPr>
            <w:tcW w:w="1053" w:type="dxa"/>
            <w:tcBorders>
              <w:top w:val="single" w:sz="4" w:space="0" w:color="000000"/>
              <w:left w:val="single" w:sz="4" w:space="0" w:color="000000"/>
              <w:bottom w:val="single" w:sz="4" w:space="0" w:color="000000"/>
              <w:right w:val="single" w:sz="4" w:space="0" w:color="000000"/>
            </w:tcBorders>
          </w:tcPr>
          <w:p w14:paraId="69611FC9" w14:textId="77777777" w:rsidR="00F576C9" w:rsidRPr="00FA41F3" w:rsidRDefault="00F576C9" w:rsidP="008A150C">
            <w:pPr>
              <w:widowControl w:val="0"/>
              <w:jc w:val="both"/>
            </w:pPr>
          </w:p>
        </w:tc>
        <w:tc>
          <w:tcPr>
            <w:tcW w:w="1049" w:type="dxa"/>
            <w:tcBorders>
              <w:top w:val="single" w:sz="4" w:space="0" w:color="000000"/>
              <w:left w:val="single" w:sz="4" w:space="0" w:color="000000"/>
              <w:bottom w:val="single" w:sz="4" w:space="0" w:color="000000"/>
              <w:right w:val="single" w:sz="4" w:space="0" w:color="000000"/>
            </w:tcBorders>
          </w:tcPr>
          <w:p w14:paraId="4E0D5329" w14:textId="77777777" w:rsidR="00F576C9" w:rsidRPr="00FA41F3" w:rsidRDefault="00F576C9" w:rsidP="008A150C">
            <w:pPr>
              <w:widowControl w:val="0"/>
              <w:jc w:val="both"/>
            </w:pPr>
          </w:p>
        </w:tc>
      </w:tr>
      <w:tr w:rsidR="00F576C9" w:rsidRPr="00FA41F3" w14:paraId="494E97D9" w14:textId="77777777" w:rsidTr="00F576C9">
        <w:tc>
          <w:tcPr>
            <w:tcW w:w="704" w:type="dxa"/>
            <w:tcBorders>
              <w:top w:val="single" w:sz="4" w:space="0" w:color="000000"/>
              <w:left w:val="single" w:sz="4" w:space="0" w:color="000000"/>
              <w:bottom w:val="single" w:sz="4" w:space="0" w:color="000000"/>
              <w:right w:val="single" w:sz="4" w:space="0" w:color="000000"/>
            </w:tcBorders>
          </w:tcPr>
          <w:p w14:paraId="50189C9B" w14:textId="77777777" w:rsidR="00F576C9" w:rsidRPr="00FA41F3" w:rsidRDefault="00F576C9" w:rsidP="008A150C">
            <w:pPr>
              <w:widowControl w:val="0"/>
              <w:jc w:val="both"/>
            </w:pPr>
          </w:p>
        </w:tc>
        <w:tc>
          <w:tcPr>
            <w:tcW w:w="3515" w:type="dxa"/>
            <w:tcBorders>
              <w:top w:val="single" w:sz="4" w:space="0" w:color="000000"/>
              <w:left w:val="single" w:sz="4" w:space="0" w:color="000000"/>
              <w:bottom w:val="single" w:sz="4" w:space="0" w:color="000000"/>
              <w:right w:val="single" w:sz="4" w:space="0" w:color="000000"/>
            </w:tcBorders>
          </w:tcPr>
          <w:p w14:paraId="5B3CB5F5" w14:textId="77777777" w:rsidR="00F576C9" w:rsidRPr="00FA41F3" w:rsidRDefault="00F576C9" w:rsidP="008A150C">
            <w:pPr>
              <w:widowControl w:val="0"/>
              <w:jc w:val="both"/>
            </w:pPr>
          </w:p>
        </w:tc>
        <w:tc>
          <w:tcPr>
            <w:tcW w:w="1093" w:type="dxa"/>
            <w:tcBorders>
              <w:top w:val="single" w:sz="4" w:space="0" w:color="000000"/>
              <w:left w:val="single" w:sz="4" w:space="0" w:color="000000"/>
              <w:bottom w:val="single" w:sz="4" w:space="0" w:color="000000"/>
              <w:right w:val="single" w:sz="4" w:space="0" w:color="000000"/>
            </w:tcBorders>
          </w:tcPr>
          <w:p w14:paraId="431D5511" w14:textId="77777777" w:rsidR="00F576C9" w:rsidRPr="00FA41F3" w:rsidRDefault="00F576C9" w:rsidP="008A150C">
            <w:pPr>
              <w:widowControl w:val="0"/>
              <w:jc w:val="both"/>
            </w:pPr>
          </w:p>
        </w:tc>
        <w:tc>
          <w:tcPr>
            <w:tcW w:w="951" w:type="dxa"/>
            <w:tcBorders>
              <w:top w:val="single" w:sz="4" w:space="0" w:color="000000"/>
              <w:left w:val="single" w:sz="4" w:space="0" w:color="000000"/>
              <w:bottom w:val="single" w:sz="4" w:space="0" w:color="000000"/>
              <w:right w:val="single" w:sz="4" w:space="0" w:color="000000"/>
            </w:tcBorders>
          </w:tcPr>
          <w:p w14:paraId="57553794" w14:textId="77777777" w:rsidR="00F576C9" w:rsidRPr="00FA41F3" w:rsidRDefault="00F576C9" w:rsidP="008A150C">
            <w:pPr>
              <w:widowControl w:val="0"/>
              <w:jc w:val="both"/>
            </w:pPr>
          </w:p>
        </w:tc>
        <w:tc>
          <w:tcPr>
            <w:tcW w:w="960" w:type="dxa"/>
            <w:tcBorders>
              <w:top w:val="single" w:sz="4" w:space="0" w:color="000000"/>
              <w:left w:val="single" w:sz="4" w:space="0" w:color="000000"/>
              <w:bottom w:val="single" w:sz="4" w:space="0" w:color="000000"/>
              <w:right w:val="single" w:sz="4" w:space="0" w:color="000000"/>
            </w:tcBorders>
          </w:tcPr>
          <w:p w14:paraId="7B4210C3" w14:textId="77777777" w:rsidR="00F576C9" w:rsidRPr="00FA41F3" w:rsidRDefault="00F576C9" w:rsidP="008A150C">
            <w:pPr>
              <w:widowControl w:val="0"/>
              <w:jc w:val="both"/>
            </w:pPr>
          </w:p>
        </w:tc>
        <w:tc>
          <w:tcPr>
            <w:tcW w:w="1390" w:type="dxa"/>
            <w:tcBorders>
              <w:top w:val="single" w:sz="4" w:space="0" w:color="000000"/>
              <w:left w:val="single" w:sz="4" w:space="0" w:color="000000"/>
              <w:bottom w:val="single" w:sz="4" w:space="0" w:color="000000"/>
              <w:right w:val="single" w:sz="4" w:space="0" w:color="000000"/>
            </w:tcBorders>
          </w:tcPr>
          <w:p w14:paraId="308A0D8A" w14:textId="77777777" w:rsidR="00F576C9" w:rsidRPr="00FA41F3" w:rsidRDefault="00F576C9" w:rsidP="008A150C">
            <w:pPr>
              <w:widowControl w:val="0"/>
              <w:jc w:val="both"/>
            </w:pPr>
          </w:p>
        </w:tc>
        <w:tc>
          <w:tcPr>
            <w:tcW w:w="1054" w:type="dxa"/>
            <w:tcBorders>
              <w:top w:val="single" w:sz="4" w:space="0" w:color="000000"/>
              <w:left w:val="single" w:sz="4" w:space="0" w:color="000000"/>
              <w:bottom w:val="single" w:sz="4" w:space="0" w:color="000000"/>
              <w:right w:val="single" w:sz="4" w:space="0" w:color="000000"/>
            </w:tcBorders>
          </w:tcPr>
          <w:p w14:paraId="3B3634FC" w14:textId="77777777" w:rsidR="00F576C9" w:rsidRPr="00FA41F3" w:rsidRDefault="00F576C9" w:rsidP="008A150C">
            <w:pPr>
              <w:widowControl w:val="0"/>
              <w:jc w:val="both"/>
            </w:pPr>
          </w:p>
        </w:tc>
        <w:tc>
          <w:tcPr>
            <w:tcW w:w="1051" w:type="dxa"/>
            <w:tcBorders>
              <w:top w:val="single" w:sz="4" w:space="0" w:color="000000"/>
              <w:left w:val="single" w:sz="4" w:space="0" w:color="000000"/>
              <w:bottom w:val="single" w:sz="4" w:space="0" w:color="000000"/>
              <w:right w:val="single" w:sz="4" w:space="0" w:color="000000"/>
            </w:tcBorders>
          </w:tcPr>
          <w:p w14:paraId="299B76D3" w14:textId="77777777" w:rsidR="00F576C9" w:rsidRPr="00FA41F3" w:rsidRDefault="00F576C9" w:rsidP="008A150C">
            <w:pPr>
              <w:widowControl w:val="0"/>
              <w:jc w:val="both"/>
            </w:pPr>
          </w:p>
        </w:tc>
        <w:tc>
          <w:tcPr>
            <w:tcW w:w="1050" w:type="dxa"/>
            <w:tcBorders>
              <w:top w:val="single" w:sz="4" w:space="0" w:color="000000"/>
              <w:left w:val="single" w:sz="4" w:space="0" w:color="000000"/>
              <w:bottom w:val="single" w:sz="4" w:space="0" w:color="000000"/>
              <w:right w:val="single" w:sz="4" w:space="0" w:color="000000"/>
            </w:tcBorders>
          </w:tcPr>
          <w:p w14:paraId="4C2A36DF" w14:textId="77777777" w:rsidR="00F576C9" w:rsidRPr="00FA41F3" w:rsidRDefault="00F576C9" w:rsidP="008A150C">
            <w:pPr>
              <w:widowControl w:val="0"/>
              <w:jc w:val="both"/>
            </w:pPr>
          </w:p>
        </w:tc>
        <w:tc>
          <w:tcPr>
            <w:tcW w:w="1055" w:type="dxa"/>
            <w:tcBorders>
              <w:top w:val="single" w:sz="4" w:space="0" w:color="000000"/>
              <w:left w:val="single" w:sz="4" w:space="0" w:color="000000"/>
              <w:bottom w:val="single" w:sz="4" w:space="0" w:color="000000"/>
              <w:right w:val="single" w:sz="4" w:space="0" w:color="000000"/>
            </w:tcBorders>
          </w:tcPr>
          <w:p w14:paraId="0A87E806" w14:textId="77777777" w:rsidR="00F576C9" w:rsidRPr="00FA41F3" w:rsidRDefault="00F576C9" w:rsidP="008A150C">
            <w:pPr>
              <w:widowControl w:val="0"/>
              <w:jc w:val="both"/>
            </w:pPr>
          </w:p>
        </w:tc>
        <w:tc>
          <w:tcPr>
            <w:tcW w:w="1053" w:type="dxa"/>
            <w:tcBorders>
              <w:top w:val="single" w:sz="4" w:space="0" w:color="000000"/>
              <w:left w:val="single" w:sz="4" w:space="0" w:color="000000"/>
              <w:bottom w:val="single" w:sz="4" w:space="0" w:color="000000"/>
              <w:right w:val="single" w:sz="4" w:space="0" w:color="000000"/>
            </w:tcBorders>
          </w:tcPr>
          <w:p w14:paraId="1ADCEDF2" w14:textId="77777777" w:rsidR="00F576C9" w:rsidRPr="00FA41F3" w:rsidRDefault="00F576C9" w:rsidP="008A150C">
            <w:pPr>
              <w:widowControl w:val="0"/>
              <w:jc w:val="both"/>
            </w:pPr>
          </w:p>
        </w:tc>
        <w:tc>
          <w:tcPr>
            <w:tcW w:w="1049" w:type="dxa"/>
            <w:tcBorders>
              <w:top w:val="single" w:sz="4" w:space="0" w:color="000000"/>
              <w:left w:val="single" w:sz="4" w:space="0" w:color="000000"/>
              <w:bottom w:val="single" w:sz="4" w:space="0" w:color="000000"/>
              <w:right w:val="single" w:sz="4" w:space="0" w:color="000000"/>
            </w:tcBorders>
          </w:tcPr>
          <w:p w14:paraId="28A1267F" w14:textId="77777777" w:rsidR="00F576C9" w:rsidRPr="00FA41F3" w:rsidRDefault="00F576C9" w:rsidP="008A150C">
            <w:pPr>
              <w:widowControl w:val="0"/>
              <w:jc w:val="both"/>
            </w:pPr>
          </w:p>
        </w:tc>
      </w:tr>
    </w:tbl>
    <w:p w14:paraId="67244522" w14:textId="77777777" w:rsidR="00F576C9" w:rsidRPr="00FA41F3" w:rsidRDefault="00F576C9" w:rsidP="00F576C9">
      <w:pPr>
        <w:jc w:val="both"/>
        <w:rPr>
          <w:rFonts w:eastAsia="Calibri"/>
          <w:sz w:val="22"/>
          <w:szCs w:val="22"/>
        </w:rPr>
      </w:pPr>
      <w:r w:rsidRPr="00FA41F3">
        <w:t>Užsakovas:</w:t>
      </w:r>
      <w:r w:rsidRPr="00FA41F3">
        <w:tab/>
        <w:t>………………………………..</w:t>
      </w:r>
      <w:r w:rsidRPr="00FA41F3">
        <w:tab/>
      </w:r>
      <w:r w:rsidRPr="00FA41F3">
        <w:tab/>
      </w:r>
      <w:r w:rsidRPr="00FA41F3">
        <w:tab/>
      </w:r>
      <w:r w:rsidRPr="00FA41F3">
        <w:tab/>
        <w:t>Tiekėjas:</w:t>
      </w:r>
      <w:r w:rsidRPr="00FA41F3">
        <w:tab/>
        <w:t>…………………………………….</w:t>
      </w:r>
    </w:p>
    <w:p w14:paraId="757D195E" w14:textId="77777777" w:rsidR="00F576C9" w:rsidRPr="00FA41F3" w:rsidRDefault="00F576C9" w:rsidP="00F576C9">
      <w:pPr>
        <w:jc w:val="both"/>
      </w:pPr>
      <w:r w:rsidRPr="00FA41F3">
        <w:t>A.V.</w:t>
      </w:r>
      <w:r w:rsidRPr="00FA41F3">
        <w:tab/>
      </w:r>
      <w:r w:rsidRPr="00FA41F3">
        <w:tab/>
      </w:r>
      <w:r w:rsidRPr="00FA41F3">
        <w:tab/>
      </w:r>
      <w:r w:rsidRPr="00FA41F3">
        <w:tab/>
      </w:r>
      <w:r w:rsidRPr="00FA41F3">
        <w:tab/>
      </w:r>
      <w:r w:rsidRPr="00FA41F3">
        <w:tab/>
      </w:r>
      <w:r w:rsidRPr="00FA41F3">
        <w:tab/>
        <w:t>A.V.</w:t>
      </w:r>
    </w:p>
    <w:p w14:paraId="5B431A31" w14:textId="49ABB44A" w:rsidR="00F576C9" w:rsidRPr="00FA41F3" w:rsidRDefault="00F576C9" w:rsidP="00F576C9">
      <w:pPr>
        <w:jc w:val="both"/>
      </w:pPr>
      <w:r w:rsidRPr="00FA41F3">
        <w:t>202</w:t>
      </w:r>
      <w:r>
        <w:t>5</w:t>
      </w:r>
      <w:r w:rsidRPr="00FA41F3">
        <w:t xml:space="preserve"> m. ………………….. mėn. ……. d.</w:t>
      </w:r>
      <w:r w:rsidRPr="00FA41F3">
        <w:tab/>
      </w:r>
      <w:r w:rsidRPr="00FA41F3">
        <w:tab/>
      </w:r>
      <w:r w:rsidRPr="00FA41F3">
        <w:tab/>
      </w:r>
      <w:r w:rsidRPr="00FA41F3">
        <w:tab/>
      </w:r>
      <w:r w:rsidRPr="00FA41F3">
        <w:tab/>
        <w:t>202</w:t>
      </w:r>
      <w:r>
        <w:t>5</w:t>
      </w:r>
      <w:r w:rsidRPr="00FA41F3">
        <w:t xml:space="preserve"> m. ………………….. mėn. ……. d.</w:t>
      </w:r>
    </w:p>
    <w:p w14:paraId="3850AB22" w14:textId="77777777" w:rsidR="00F576C9" w:rsidRPr="00FA41F3" w:rsidRDefault="00F576C9" w:rsidP="00F576C9">
      <w:pPr>
        <w:jc w:val="both"/>
      </w:pPr>
    </w:p>
    <w:p w14:paraId="09C20F52" w14:textId="54128451" w:rsidR="00F576C9" w:rsidRPr="00FA41F3" w:rsidRDefault="00D448A1" w:rsidP="00F576C9">
      <w:pPr>
        <w:jc w:val="both"/>
      </w:pPr>
      <w:r>
        <w:t>(Rangovo pavadinimas)</w:t>
      </w:r>
    </w:p>
    <w:p w14:paraId="74D279B4" w14:textId="77777777" w:rsidR="00F576C9" w:rsidRPr="00FA41F3" w:rsidRDefault="00F576C9" w:rsidP="00F576C9">
      <w:pPr>
        <w:jc w:val="both"/>
      </w:pPr>
      <w:r w:rsidRPr="00FA41F3">
        <w:t>atstovas:</w:t>
      </w:r>
      <w:r w:rsidRPr="00FA41F3">
        <w:tab/>
      </w:r>
    </w:p>
    <w:p w14:paraId="4993E214" w14:textId="77777777" w:rsidR="00F576C9" w:rsidRPr="00FA41F3" w:rsidRDefault="00F576C9" w:rsidP="00F576C9">
      <w:pPr>
        <w:jc w:val="both"/>
      </w:pPr>
      <w:r w:rsidRPr="00FA41F3">
        <w:t>............................................................</w:t>
      </w:r>
    </w:p>
    <w:p w14:paraId="4955047D" w14:textId="77777777" w:rsidR="00F576C9" w:rsidRPr="00FA41F3" w:rsidRDefault="00F576C9" w:rsidP="00F576C9">
      <w:pPr>
        <w:jc w:val="both"/>
        <w:rPr>
          <w:b/>
        </w:rPr>
      </w:pPr>
    </w:p>
    <w:p w14:paraId="5D9A067A" w14:textId="43922F98" w:rsidR="00F576C9" w:rsidRPr="00FA41F3" w:rsidRDefault="00F576C9" w:rsidP="00F576C9">
      <w:r w:rsidRPr="00FA41F3">
        <w:t>202</w:t>
      </w:r>
      <w:r>
        <w:t>5</w:t>
      </w:r>
      <w:r w:rsidRPr="00FA41F3">
        <w:t xml:space="preserve"> m. ………………….. mėn. ……. d.</w:t>
      </w:r>
    </w:p>
    <w:p w14:paraId="3DB95A6D" w14:textId="77777777" w:rsidR="00A000A5" w:rsidRDefault="00A000A5" w:rsidP="0040059A">
      <w:pPr>
        <w:rPr>
          <w:lang w:eastAsia="lt-LT"/>
        </w:rPr>
        <w:sectPr w:rsidR="00A000A5" w:rsidSect="00F576C9">
          <w:pgSz w:w="16838" w:h="11906" w:orient="landscape" w:code="9"/>
          <w:pgMar w:top="1701" w:right="1134" w:bottom="567" w:left="1134" w:header="720" w:footer="420" w:gutter="0"/>
          <w:cols w:space="1296"/>
          <w:docGrid w:linePitch="326"/>
        </w:sectPr>
      </w:pPr>
    </w:p>
    <w:p w14:paraId="33FF8CCC" w14:textId="1E4C8AA9" w:rsidR="00B70984" w:rsidRDefault="00A000A5" w:rsidP="00A000A5">
      <w:pPr>
        <w:jc w:val="right"/>
        <w:rPr>
          <w:lang w:eastAsia="lt-LT"/>
        </w:rPr>
      </w:pPr>
      <w:r>
        <w:rPr>
          <w:lang w:eastAsia="lt-LT"/>
        </w:rPr>
        <w:lastRenderedPageBreak/>
        <w:t xml:space="preserve">Priedas Nr. 4 </w:t>
      </w:r>
    </w:p>
    <w:p w14:paraId="61220968" w14:textId="77777777" w:rsidR="00A000A5" w:rsidRPr="00A119F6" w:rsidRDefault="00A000A5" w:rsidP="00A000A5">
      <w:pPr>
        <w:jc w:val="center"/>
        <w:rPr>
          <w:rFonts w:ascii="Arial" w:eastAsia="Arial" w:hAnsi="Arial" w:cs="Arial"/>
          <w:b/>
          <w:sz w:val="18"/>
          <w:szCs w:val="18"/>
        </w:rPr>
      </w:pPr>
    </w:p>
    <w:p w14:paraId="71CFC34E" w14:textId="77777777" w:rsidR="00A000A5" w:rsidRPr="00A000A5" w:rsidRDefault="00A000A5" w:rsidP="00A000A5">
      <w:pPr>
        <w:jc w:val="center"/>
        <w:rPr>
          <w:rFonts w:eastAsia="Arial"/>
          <w:b/>
        </w:rPr>
      </w:pPr>
    </w:p>
    <w:p w14:paraId="4A847016" w14:textId="77777777" w:rsidR="00A000A5" w:rsidRPr="00A000A5" w:rsidRDefault="00A000A5" w:rsidP="00A000A5">
      <w:pPr>
        <w:jc w:val="center"/>
        <w:rPr>
          <w:rFonts w:eastAsia="Arial"/>
          <w:b/>
        </w:rPr>
      </w:pPr>
      <w:r w:rsidRPr="00A000A5">
        <w:rPr>
          <w:rFonts w:eastAsia="Arial"/>
          <w:b/>
        </w:rPr>
        <w:t>DARBŲ PERDAVIMO-PRIĖMIMO AKTAS</w:t>
      </w:r>
    </w:p>
    <w:p w14:paraId="55CCD36F" w14:textId="77777777" w:rsidR="00A000A5" w:rsidRPr="00A000A5" w:rsidRDefault="00A000A5" w:rsidP="00A000A5">
      <w:pPr>
        <w:jc w:val="center"/>
        <w:rPr>
          <w:rFonts w:eastAsia="Arial"/>
        </w:rPr>
      </w:pPr>
    </w:p>
    <w:p w14:paraId="2DD82231" w14:textId="77777777" w:rsidR="00A000A5" w:rsidRPr="00A000A5" w:rsidRDefault="00A000A5" w:rsidP="00A000A5">
      <w:pPr>
        <w:jc w:val="center"/>
        <w:rPr>
          <w:rFonts w:eastAsia="Arial"/>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3"/>
        <w:gridCol w:w="2832"/>
        <w:gridCol w:w="2550"/>
        <w:gridCol w:w="1706"/>
      </w:tblGrid>
      <w:tr w:rsidR="00A000A5" w:rsidRPr="00A000A5" w14:paraId="6BA1F51A" w14:textId="77777777" w:rsidTr="00F8172E">
        <w:trPr>
          <w:trHeight w:val="245"/>
        </w:trPr>
        <w:tc>
          <w:tcPr>
            <w:tcW w:w="2263" w:type="dxa"/>
            <w:shd w:val="clear" w:color="auto" w:fill="F2F2F2" w:themeFill="background1" w:themeFillShade="F2"/>
            <w:vAlign w:val="center"/>
          </w:tcPr>
          <w:p w14:paraId="57A4759C" w14:textId="77777777" w:rsidR="00A000A5" w:rsidRPr="00A000A5" w:rsidRDefault="00A000A5" w:rsidP="008A150C">
            <w:pPr>
              <w:spacing w:before="40" w:after="40"/>
              <w:rPr>
                <w:rFonts w:eastAsia="Arial"/>
                <w:b/>
                <w:sz w:val="22"/>
                <w:szCs w:val="22"/>
              </w:rPr>
            </w:pPr>
            <w:r w:rsidRPr="00A000A5">
              <w:rPr>
                <w:rFonts w:eastAsia="Arial"/>
                <w:b/>
                <w:sz w:val="22"/>
                <w:szCs w:val="22"/>
              </w:rPr>
              <w:t xml:space="preserve">Akto data </w:t>
            </w:r>
          </w:p>
        </w:tc>
        <w:tc>
          <w:tcPr>
            <w:tcW w:w="2832" w:type="dxa"/>
            <w:vAlign w:val="center"/>
          </w:tcPr>
          <w:p w14:paraId="5B40CA45" w14:textId="77777777" w:rsidR="00A000A5" w:rsidRPr="00A000A5" w:rsidRDefault="00A000A5" w:rsidP="008A150C">
            <w:pPr>
              <w:spacing w:before="40" w:after="40"/>
              <w:rPr>
                <w:rFonts w:eastAsia="Arial"/>
                <w:sz w:val="22"/>
                <w:szCs w:val="22"/>
              </w:rPr>
            </w:pPr>
          </w:p>
        </w:tc>
        <w:tc>
          <w:tcPr>
            <w:tcW w:w="2550" w:type="dxa"/>
            <w:shd w:val="clear" w:color="auto" w:fill="F2F2F2" w:themeFill="background1" w:themeFillShade="F2"/>
            <w:vAlign w:val="center"/>
          </w:tcPr>
          <w:p w14:paraId="5F9CA8C8" w14:textId="77777777" w:rsidR="00A000A5" w:rsidRPr="00A000A5" w:rsidRDefault="00A000A5" w:rsidP="008A150C">
            <w:pPr>
              <w:spacing w:before="40" w:after="40"/>
              <w:rPr>
                <w:rFonts w:eastAsia="Arial"/>
                <w:b/>
                <w:sz w:val="22"/>
                <w:szCs w:val="22"/>
              </w:rPr>
            </w:pPr>
            <w:r w:rsidRPr="00A000A5">
              <w:rPr>
                <w:rFonts w:eastAsia="Arial"/>
                <w:b/>
                <w:sz w:val="22"/>
                <w:szCs w:val="22"/>
              </w:rPr>
              <w:t>Akto Nr.</w:t>
            </w:r>
          </w:p>
        </w:tc>
        <w:tc>
          <w:tcPr>
            <w:tcW w:w="1706" w:type="dxa"/>
            <w:vAlign w:val="center"/>
          </w:tcPr>
          <w:p w14:paraId="1803FA31" w14:textId="77777777" w:rsidR="00A000A5" w:rsidRPr="00A000A5" w:rsidRDefault="00A000A5" w:rsidP="008A150C">
            <w:pPr>
              <w:spacing w:before="40" w:after="40"/>
              <w:jc w:val="right"/>
              <w:rPr>
                <w:rFonts w:eastAsia="Arial"/>
                <w:sz w:val="22"/>
                <w:szCs w:val="22"/>
              </w:rPr>
            </w:pPr>
          </w:p>
        </w:tc>
      </w:tr>
      <w:tr w:rsidR="00A000A5" w:rsidRPr="00A000A5" w14:paraId="3386A678" w14:textId="77777777" w:rsidTr="00F8172E">
        <w:trPr>
          <w:trHeight w:val="245"/>
        </w:trPr>
        <w:tc>
          <w:tcPr>
            <w:tcW w:w="2263" w:type="dxa"/>
            <w:shd w:val="clear" w:color="auto" w:fill="F2F2F2" w:themeFill="background1" w:themeFillShade="F2"/>
            <w:vAlign w:val="center"/>
          </w:tcPr>
          <w:p w14:paraId="3F44D557" w14:textId="77777777" w:rsidR="00A000A5" w:rsidRPr="00A000A5" w:rsidRDefault="00D448A1" w:rsidP="008A150C">
            <w:pPr>
              <w:spacing w:before="40" w:after="40"/>
              <w:rPr>
                <w:rFonts w:eastAsia="Arial"/>
                <w:b/>
                <w:sz w:val="22"/>
                <w:szCs w:val="22"/>
              </w:rPr>
            </w:pPr>
            <w:sdt>
              <w:sdtPr>
                <w:rPr>
                  <w:sz w:val="22"/>
                  <w:szCs w:val="22"/>
                </w:rPr>
                <w:tag w:val="goog_rdk_0"/>
                <w:id w:val="1733273531"/>
              </w:sdtPr>
              <w:sdtEndPr/>
              <w:sdtContent/>
            </w:sdt>
            <w:r w:rsidR="00A000A5" w:rsidRPr="00A000A5">
              <w:rPr>
                <w:rFonts w:eastAsia="Arial"/>
                <w:b/>
                <w:sz w:val="22"/>
                <w:szCs w:val="22"/>
              </w:rPr>
              <w:t>Sutarties pavadinimas</w:t>
            </w:r>
          </w:p>
        </w:tc>
        <w:tc>
          <w:tcPr>
            <w:tcW w:w="7088" w:type="dxa"/>
            <w:gridSpan w:val="3"/>
            <w:vAlign w:val="center"/>
          </w:tcPr>
          <w:p w14:paraId="4EB93DDA" w14:textId="77777777" w:rsidR="00A000A5" w:rsidRPr="00A000A5" w:rsidRDefault="00A000A5" w:rsidP="008A150C">
            <w:pPr>
              <w:spacing w:before="40" w:after="40"/>
              <w:rPr>
                <w:rFonts w:eastAsia="Arial"/>
                <w:sz w:val="22"/>
                <w:szCs w:val="22"/>
              </w:rPr>
            </w:pPr>
          </w:p>
        </w:tc>
      </w:tr>
      <w:tr w:rsidR="00A000A5" w:rsidRPr="00A000A5" w14:paraId="7B9F49C8" w14:textId="77777777" w:rsidTr="00F8172E">
        <w:trPr>
          <w:trHeight w:val="245"/>
        </w:trPr>
        <w:tc>
          <w:tcPr>
            <w:tcW w:w="2263" w:type="dxa"/>
            <w:shd w:val="clear" w:color="auto" w:fill="F2F2F2" w:themeFill="background1" w:themeFillShade="F2"/>
            <w:vAlign w:val="center"/>
          </w:tcPr>
          <w:p w14:paraId="4FAD0E01" w14:textId="77777777" w:rsidR="00A000A5" w:rsidRPr="00A000A5" w:rsidRDefault="00A000A5" w:rsidP="008A150C">
            <w:pPr>
              <w:spacing w:before="40" w:after="40"/>
              <w:rPr>
                <w:rFonts w:eastAsia="Arial"/>
                <w:b/>
                <w:sz w:val="22"/>
                <w:szCs w:val="22"/>
              </w:rPr>
            </w:pPr>
            <w:r w:rsidRPr="00A000A5">
              <w:rPr>
                <w:rFonts w:eastAsia="Arial"/>
                <w:b/>
                <w:sz w:val="22"/>
                <w:szCs w:val="22"/>
              </w:rPr>
              <w:t>Sutarties data</w:t>
            </w:r>
          </w:p>
        </w:tc>
        <w:tc>
          <w:tcPr>
            <w:tcW w:w="2832" w:type="dxa"/>
            <w:vAlign w:val="center"/>
          </w:tcPr>
          <w:p w14:paraId="3CFF0FFC" w14:textId="77777777" w:rsidR="00A000A5" w:rsidRPr="00A000A5" w:rsidRDefault="00A000A5" w:rsidP="008A150C">
            <w:pPr>
              <w:spacing w:before="40" w:after="40"/>
              <w:rPr>
                <w:rFonts w:eastAsia="Arial"/>
                <w:sz w:val="22"/>
                <w:szCs w:val="22"/>
              </w:rPr>
            </w:pPr>
          </w:p>
        </w:tc>
        <w:tc>
          <w:tcPr>
            <w:tcW w:w="2550" w:type="dxa"/>
            <w:shd w:val="clear" w:color="auto" w:fill="F2F2F2" w:themeFill="background1" w:themeFillShade="F2"/>
            <w:vAlign w:val="center"/>
          </w:tcPr>
          <w:p w14:paraId="2015054C" w14:textId="77777777" w:rsidR="00A000A5" w:rsidRPr="00A000A5" w:rsidRDefault="00A000A5" w:rsidP="008A150C">
            <w:pPr>
              <w:spacing w:before="40" w:after="40"/>
              <w:rPr>
                <w:rFonts w:eastAsia="Arial"/>
                <w:b/>
                <w:sz w:val="22"/>
                <w:szCs w:val="22"/>
              </w:rPr>
            </w:pPr>
            <w:r w:rsidRPr="00A000A5">
              <w:rPr>
                <w:rFonts w:eastAsia="Arial"/>
                <w:b/>
                <w:sz w:val="22"/>
                <w:szCs w:val="22"/>
              </w:rPr>
              <w:t>Sutarties Nr.</w:t>
            </w:r>
          </w:p>
        </w:tc>
        <w:tc>
          <w:tcPr>
            <w:tcW w:w="1706" w:type="dxa"/>
            <w:vAlign w:val="center"/>
          </w:tcPr>
          <w:p w14:paraId="61790AC6" w14:textId="77777777" w:rsidR="00A000A5" w:rsidRPr="00A000A5" w:rsidRDefault="00A000A5" w:rsidP="008A150C">
            <w:pPr>
              <w:spacing w:before="40" w:after="40"/>
              <w:jc w:val="right"/>
              <w:rPr>
                <w:rFonts w:eastAsia="Arial"/>
                <w:sz w:val="22"/>
                <w:szCs w:val="22"/>
              </w:rPr>
            </w:pPr>
          </w:p>
        </w:tc>
      </w:tr>
      <w:tr w:rsidR="00A000A5" w:rsidRPr="00A000A5" w14:paraId="74102680" w14:textId="77777777" w:rsidTr="00F8172E">
        <w:trPr>
          <w:trHeight w:val="238"/>
        </w:trPr>
        <w:tc>
          <w:tcPr>
            <w:tcW w:w="2263" w:type="dxa"/>
            <w:shd w:val="clear" w:color="auto" w:fill="F2F2F2" w:themeFill="background1" w:themeFillShade="F2"/>
            <w:vAlign w:val="center"/>
          </w:tcPr>
          <w:p w14:paraId="28DE8787" w14:textId="77777777" w:rsidR="00A000A5" w:rsidRPr="00A000A5" w:rsidRDefault="00A000A5" w:rsidP="008A150C">
            <w:pPr>
              <w:spacing w:before="40" w:after="40"/>
              <w:rPr>
                <w:rFonts w:eastAsia="Arial"/>
                <w:b/>
                <w:sz w:val="22"/>
                <w:szCs w:val="22"/>
              </w:rPr>
            </w:pPr>
            <w:r w:rsidRPr="00A000A5">
              <w:rPr>
                <w:rFonts w:eastAsia="Arial"/>
                <w:b/>
                <w:sz w:val="22"/>
                <w:szCs w:val="22"/>
              </w:rPr>
              <w:t>Užsakovas</w:t>
            </w:r>
          </w:p>
        </w:tc>
        <w:tc>
          <w:tcPr>
            <w:tcW w:w="7088" w:type="dxa"/>
            <w:gridSpan w:val="3"/>
            <w:shd w:val="clear" w:color="auto" w:fill="auto"/>
            <w:vAlign w:val="center"/>
          </w:tcPr>
          <w:p w14:paraId="7C0201E8" w14:textId="77777777" w:rsidR="00A000A5" w:rsidRPr="00A000A5" w:rsidRDefault="00A000A5" w:rsidP="008A150C">
            <w:pPr>
              <w:spacing w:before="40" w:after="40"/>
              <w:rPr>
                <w:rFonts w:eastAsia="Arial"/>
                <w:sz w:val="22"/>
                <w:szCs w:val="22"/>
              </w:rPr>
            </w:pPr>
          </w:p>
        </w:tc>
      </w:tr>
      <w:tr w:rsidR="00A000A5" w:rsidRPr="00A000A5" w14:paraId="57637442" w14:textId="77777777" w:rsidTr="00F8172E">
        <w:trPr>
          <w:trHeight w:val="238"/>
        </w:trPr>
        <w:tc>
          <w:tcPr>
            <w:tcW w:w="2263" w:type="dxa"/>
            <w:shd w:val="clear" w:color="auto" w:fill="F2F2F2" w:themeFill="background1" w:themeFillShade="F2"/>
            <w:vAlign w:val="center"/>
          </w:tcPr>
          <w:p w14:paraId="2AA1FB35" w14:textId="77777777" w:rsidR="00A000A5" w:rsidRPr="00A000A5" w:rsidRDefault="00A000A5" w:rsidP="008A150C">
            <w:pPr>
              <w:spacing w:before="40" w:after="40"/>
              <w:rPr>
                <w:rFonts w:eastAsia="Arial"/>
                <w:b/>
                <w:sz w:val="22"/>
                <w:szCs w:val="22"/>
              </w:rPr>
            </w:pPr>
            <w:r w:rsidRPr="00A000A5">
              <w:rPr>
                <w:rFonts w:eastAsia="Arial"/>
                <w:b/>
                <w:sz w:val="22"/>
                <w:szCs w:val="22"/>
              </w:rPr>
              <w:t>Rangovas</w:t>
            </w:r>
          </w:p>
        </w:tc>
        <w:tc>
          <w:tcPr>
            <w:tcW w:w="7088" w:type="dxa"/>
            <w:gridSpan w:val="3"/>
            <w:shd w:val="clear" w:color="auto" w:fill="auto"/>
            <w:vAlign w:val="center"/>
          </w:tcPr>
          <w:p w14:paraId="232ED9BA" w14:textId="77777777" w:rsidR="00A000A5" w:rsidRPr="00A000A5" w:rsidRDefault="00A000A5" w:rsidP="008A150C">
            <w:pPr>
              <w:spacing w:before="40" w:after="40"/>
              <w:rPr>
                <w:rFonts w:eastAsia="Arial"/>
                <w:sz w:val="22"/>
                <w:szCs w:val="22"/>
              </w:rPr>
            </w:pPr>
          </w:p>
        </w:tc>
      </w:tr>
      <w:tr w:rsidR="00A000A5" w:rsidRPr="00A000A5" w14:paraId="574235A4" w14:textId="77777777" w:rsidTr="00F8172E">
        <w:trPr>
          <w:trHeight w:val="238"/>
        </w:trPr>
        <w:tc>
          <w:tcPr>
            <w:tcW w:w="2263" w:type="dxa"/>
            <w:shd w:val="clear" w:color="auto" w:fill="F2F2F2" w:themeFill="background1" w:themeFillShade="F2"/>
            <w:vAlign w:val="center"/>
          </w:tcPr>
          <w:p w14:paraId="1D6FF0F4" w14:textId="77777777" w:rsidR="00A000A5" w:rsidRPr="00A000A5" w:rsidRDefault="00A000A5" w:rsidP="008A150C">
            <w:pPr>
              <w:spacing w:before="40" w:after="40"/>
              <w:rPr>
                <w:rFonts w:eastAsia="Arial"/>
                <w:b/>
                <w:sz w:val="22"/>
                <w:szCs w:val="22"/>
              </w:rPr>
            </w:pPr>
            <w:r w:rsidRPr="00A000A5">
              <w:rPr>
                <w:rFonts w:eastAsia="Arial"/>
                <w:b/>
                <w:sz w:val="22"/>
                <w:szCs w:val="22"/>
              </w:rPr>
              <w:t>Priimami Darbai</w:t>
            </w:r>
          </w:p>
        </w:tc>
        <w:tc>
          <w:tcPr>
            <w:tcW w:w="7088" w:type="dxa"/>
            <w:gridSpan w:val="3"/>
            <w:shd w:val="clear" w:color="auto" w:fill="auto"/>
            <w:vAlign w:val="center"/>
          </w:tcPr>
          <w:p w14:paraId="6A7B8679" w14:textId="5E90348A" w:rsidR="00A000A5" w:rsidRPr="00A000A5" w:rsidRDefault="00D448A1" w:rsidP="008A150C">
            <w:pPr>
              <w:spacing w:before="40" w:after="40"/>
              <w:jc w:val="both"/>
              <w:rPr>
                <w:rFonts w:eastAsia="Arial"/>
                <w:sz w:val="22"/>
                <w:szCs w:val="22"/>
              </w:rPr>
            </w:pPr>
            <w:sdt>
              <w:sdtPr>
                <w:rPr>
                  <w:sz w:val="22"/>
                  <w:szCs w:val="22"/>
                </w:rPr>
                <w:tag w:val="goog_rdk_3"/>
                <w:id w:val="-333069453"/>
              </w:sdtPr>
              <w:sdtEndPr/>
              <w:sdtContent>
                <w:r w:rsidR="00A000A5" w:rsidRPr="55021DF8">
                  <w:rPr>
                    <w:rFonts w:ascii="MS Gothic" w:eastAsia="MS Gothic" w:hAnsi="MS Gothic" w:cs="MS Gothic"/>
                    <w:sz w:val="22"/>
                    <w:szCs w:val="22"/>
                  </w:rPr>
                  <w:t>☐</w:t>
                </w:r>
              </w:sdtContent>
            </w:sdt>
            <w:r w:rsidR="00A000A5" w:rsidRPr="55021DF8">
              <w:rPr>
                <w:rFonts w:eastAsia="Arial"/>
                <w:sz w:val="22"/>
                <w:szCs w:val="22"/>
              </w:rPr>
              <w:t xml:space="preserve">  – [</w:t>
            </w:r>
            <w:r w:rsidR="00A000A5" w:rsidRPr="55021DF8">
              <w:rPr>
                <w:rFonts w:eastAsia="Arial"/>
                <w:i/>
                <w:iCs/>
                <w:sz w:val="22"/>
                <w:szCs w:val="22"/>
                <w:highlight w:val="lightGray"/>
              </w:rPr>
              <w:t>nurodyti vietinės reikšmės kelio  Nr., pavadinimą, st</w:t>
            </w:r>
            <w:r w:rsidR="75B7E049" w:rsidRPr="55021DF8">
              <w:rPr>
                <w:rFonts w:eastAsia="Arial"/>
                <w:i/>
                <w:iCs/>
                <w:sz w:val="22"/>
                <w:szCs w:val="22"/>
                <w:highlight w:val="lightGray"/>
              </w:rPr>
              <w:t>at</w:t>
            </w:r>
            <w:r w:rsidR="00A000A5" w:rsidRPr="55021DF8">
              <w:rPr>
                <w:rFonts w:eastAsia="Arial"/>
                <w:i/>
                <w:iCs/>
                <w:sz w:val="22"/>
                <w:szCs w:val="22"/>
                <w:highlight w:val="lightGray"/>
              </w:rPr>
              <w:t>ybos darbų rūšį</w:t>
            </w:r>
            <w:r w:rsidR="00A000A5" w:rsidRPr="55021DF8">
              <w:rPr>
                <w:rFonts w:eastAsia="Arial"/>
                <w:i/>
                <w:iCs/>
                <w:sz w:val="22"/>
                <w:szCs w:val="22"/>
              </w:rPr>
              <w:t xml:space="preserve"> ] </w:t>
            </w:r>
            <w:r w:rsidR="00A000A5" w:rsidRPr="55021DF8">
              <w:rPr>
                <w:rFonts w:eastAsia="Arial"/>
                <w:sz w:val="22"/>
                <w:szCs w:val="22"/>
              </w:rPr>
              <w:t>Dalis</w:t>
            </w:r>
          </w:p>
          <w:p w14:paraId="1FE2B4E3" w14:textId="77777777" w:rsidR="00A000A5" w:rsidRPr="00A000A5" w:rsidRDefault="00D448A1" w:rsidP="008A150C">
            <w:pPr>
              <w:spacing w:before="40" w:after="40"/>
              <w:jc w:val="both"/>
              <w:rPr>
                <w:rFonts w:eastAsia="Arial"/>
                <w:sz w:val="22"/>
                <w:szCs w:val="22"/>
              </w:rPr>
            </w:pPr>
            <w:sdt>
              <w:sdtPr>
                <w:rPr>
                  <w:sz w:val="22"/>
                  <w:szCs w:val="22"/>
                </w:rPr>
                <w:tag w:val="goog_rdk_4"/>
                <w:id w:val="1843121354"/>
              </w:sdtPr>
              <w:sdtEndPr/>
              <w:sdtContent>
                <w:r w:rsidR="00A000A5" w:rsidRPr="00A000A5">
                  <w:rPr>
                    <w:rFonts w:ascii="MS Gothic" w:eastAsia="MS Gothic" w:hAnsi="MS Gothic" w:cs="MS Gothic" w:hint="eastAsia"/>
                    <w:sz w:val="22"/>
                    <w:szCs w:val="22"/>
                  </w:rPr>
                  <w:t>☐</w:t>
                </w:r>
              </w:sdtContent>
            </w:sdt>
            <w:r w:rsidR="00A000A5" w:rsidRPr="00A000A5">
              <w:rPr>
                <w:rFonts w:eastAsia="Arial"/>
                <w:sz w:val="22"/>
                <w:szCs w:val="22"/>
              </w:rPr>
              <w:t xml:space="preserve">  – visi Darbai pagal Sutartį</w:t>
            </w:r>
          </w:p>
        </w:tc>
      </w:tr>
      <w:tr w:rsidR="00A000A5" w:rsidRPr="00A000A5" w14:paraId="0EA5C7DB" w14:textId="77777777" w:rsidTr="00F8172E">
        <w:trPr>
          <w:trHeight w:val="1078"/>
        </w:trPr>
        <w:tc>
          <w:tcPr>
            <w:tcW w:w="2263" w:type="dxa"/>
            <w:shd w:val="clear" w:color="auto" w:fill="F2F2F2" w:themeFill="background1" w:themeFillShade="F2"/>
            <w:vAlign w:val="center"/>
          </w:tcPr>
          <w:p w14:paraId="2210B1DE" w14:textId="77777777" w:rsidR="00A000A5" w:rsidRPr="00A000A5" w:rsidRDefault="00A000A5" w:rsidP="008A150C">
            <w:pPr>
              <w:spacing w:before="40" w:after="40"/>
              <w:rPr>
                <w:rFonts w:eastAsia="Arial"/>
                <w:b/>
                <w:sz w:val="22"/>
                <w:szCs w:val="22"/>
              </w:rPr>
            </w:pPr>
            <w:r w:rsidRPr="00A000A5">
              <w:rPr>
                <w:rFonts w:eastAsia="Arial"/>
                <w:b/>
                <w:sz w:val="22"/>
                <w:szCs w:val="22"/>
              </w:rPr>
              <w:t>Darbų priėmimas</w:t>
            </w:r>
          </w:p>
        </w:tc>
        <w:tc>
          <w:tcPr>
            <w:tcW w:w="7088" w:type="dxa"/>
            <w:gridSpan w:val="3"/>
            <w:shd w:val="clear" w:color="auto" w:fill="auto"/>
          </w:tcPr>
          <w:p w14:paraId="75844A97" w14:textId="755511AF" w:rsidR="00A000A5" w:rsidRPr="00A000A5" w:rsidRDefault="00A000A5" w:rsidP="008A150C">
            <w:pPr>
              <w:spacing w:before="40"/>
              <w:jc w:val="both"/>
              <w:rPr>
                <w:rFonts w:eastAsia="Arial"/>
                <w:sz w:val="22"/>
                <w:szCs w:val="22"/>
              </w:rPr>
            </w:pPr>
            <w:r w:rsidRPr="00A000A5">
              <w:rPr>
                <w:rFonts w:eastAsia="Arial"/>
                <w:sz w:val="22"/>
                <w:szCs w:val="22"/>
              </w:rPr>
              <w:t>Šalys patvirtina, kad Rangovas užbaigė Darbus, nurodytus šiame akte, pagal Sutarties sąlygų reikalavimus, tai yra, pateikė Užsakovui visus Sutarties sąlygose nurodytus tinkamus dokumentus žemiau nurodytą Darbų pabaigos dieną.</w:t>
            </w:r>
          </w:p>
          <w:p w14:paraId="6F2E84DA" w14:textId="77777777" w:rsidR="00A000A5" w:rsidRPr="00A000A5" w:rsidRDefault="00A000A5" w:rsidP="008A150C">
            <w:pPr>
              <w:jc w:val="both"/>
              <w:rPr>
                <w:rFonts w:eastAsia="Arial"/>
                <w:sz w:val="22"/>
                <w:szCs w:val="22"/>
              </w:rPr>
            </w:pPr>
          </w:p>
          <w:p w14:paraId="66ABA517" w14:textId="77777777" w:rsidR="00A000A5" w:rsidRPr="00A000A5" w:rsidRDefault="00A000A5" w:rsidP="008A150C">
            <w:pPr>
              <w:jc w:val="both"/>
              <w:rPr>
                <w:rFonts w:eastAsia="Arial"/>
                <w:sz w:val="22"/>
                <w:szCs w:val="22"/>
              </w:rPr>
            </w:pPr>
            <w:r w:rsidRPr="00A000A5">
              <w:rPr>
                <w:rFonts w:eastAsia="Arial"/>
                <w:sz w:val="22"/>
                <w:szCs w:val="22"/>
              </w:rPr>
              <w:t>Rangovas perduoda, o Užsakovas priima Darbus:</w:t>
            </w:r>
          </w:p>
          <w:p w14:paraId="61E953F9" w14:textId="77777777" w:rsidR="00A000A5" w:rsidRPr="00A000A5" w:rsidRDefault="00A000A5" w:rsidP="008A150C">
            <w:pPr>
              <w:jc w:val="both"/>
              <w:rPr>
                <w:rFonts w:eastAsia="Arial"/>
                <w:sz w:val="22"/>
                <w:szCs w:val="22"/>
              </w:rPr>
            </w:pPr>
          </w:p>
          <w:p w14:paraId="4F475185" w14:textId="77777777" w:rsidR="00A000A5" w:rsidRPr="00A000A5" w:rsidRDefault="00D448A1" w:rsidP="008A150C">
            <w:pPr>
              <w:jc w:val="both"/>
              <w:rPr>
                <w:rFonts w:eastAsia="Arial"/>
                <w:sz w:val="22"/>
                <w:szCs w:val="22"/>
              </w:rPr>
            </w:pPr>
            <w:sdt>
              <w:sdtPr>
                <w:rPr>
                  <w:sz w:val="22"/>
                  <w:szCs w:val="22"/>
                </w:rPr>
                <w:tag w:val="goog_rdk_1"/>
                <w:id w:val="-482550402"/>
              </w:sdtPr>
              <w:sdtEndPr/>
              <w:sdtContent>
                <w:r w:rsidR="00A000A5" w:rsidRPr="00A000A5">
                  <w:rPr>
                    <w:rFonts w:ascii="MS Gothic" w:eastAsia="MS Gothic" w:hAnsi="MS Gothic" w:cs="MS Gothic" w:hint="eastAsia"/>
                    <w:sz w:val="22"/>
                    <w:szCs w:val="22"/>
                  </w:rPr>
                  <w:t>☐</w:t>
                </w:r>
              </w:sdtContent>
            </w:sdt>
            <w:r w:rsidR="00A000A5" w:rsidRPr="00A000A5">
              <w:rPr>
                <w:rFonts w:eastAsia="Arial"/>
                <w:sz w:val="22"/>
                <w:szCs w:val="22"/>
              </w:rPr>
              <w:t xml:space="preserve">  – be išlygų</w:t>
            </w:r>
          </w:p>
          <w:p w14:paraId="7E0F41E4" w14:textId="77777777" w:rsidR="00A000A5" w:rsidRPr="00A000A5" w:rsidRDefault="00A000A5" w:rsidP="008A150C">
            <w:pPr>
              <w:jc w:val="both"/>
              <w:rPr>
                <w:rFonts w:eastAsia="Arial"/>
                <w:sz w:val="22"/>
                <w:szCs w:val="22"/>
              </w:rPr>
            </w:pPr>
          </w:p>
          <w:p w14:paraId="2A5FBB38" w14:textId="77777777" w:rsidR="00A000A5" w:rsidRPr="00A000A5" w:rsidRDefault="00D448A1" w:rsidP="008A150C">
            <w:pPr>
              <w:jc w:val="both"/>
              <w:rPr>
                <w:rFonts w:eastAsia="Arial"/>
                <w:sz w:val="22"/>
                <w:szCs w:val="22"/>
              </w:rPr>
            </w:pPr>
            <w:sdt>
              <w:sdtPr>
                <w:rPr>
                  <w:sz w:val="22"/>
                  <w:szCs w:val="22"/>
                </w:rPr>
                <w:tag w:val="goog_rdk_2"/>
                <w:id w:val="-1991239821"/>
              </w:sdtPr>
              <w:sdtEndPr/>
              <w:sdtContent>
                <w:r w:rsidR="00A000A5" w:rsidRPr="00A000A5">
                  <w:rPr>
                    <w:rFonts w:ascii="MS Gothic" w:eastAsia="MS Gothic" w:hAnsi="MS Gothic" w:cs="MS Gothic" w:hint="eastAsia"/>
                    <w:sz w:val="22"/>
                    <w:szCs w:val="22"/>
                  </w:rPr>
                  <w:t>☐</w:t>
                </w:r>
              </w:sdtContent>
            </w:sdt>
            <w:r w:rsidR="00A000A5" w:rsidRPr="00A000A5">
              <w:rPr>
                <w:rFonts w:eastAsia="Arial"/>
                <w:sz w:val="22"/>
                <w:szCs w:val="22"/>
              </w:rPr>
              <w:t xml:space="preserve">  – su išlygomis, nurodytomis Defektų akte</w:t>
            </w:r>
          </w:p>
          <w:p w14:paraId="359E22B2" w14:textId="77777777" w:rsidR="00A000A5" w:rsidRPr="00A000A5" w:rsidRDefault="00A000A5" w:rsidP="008A150C">
            <w:pPr>
              <w:spacing w:after="40"/>
              <w:jc w:val="both"/>
              <w:rPr>
                <w:rFonts w:eastAsia="Arial"/>
                <w:sz w:val="22"/>
                <w:szCs w:val="22"/>
              </w:rPr>
            </w:pPr>
          </w:p>
        </w:tc>
      </w:tr>
      <w:tr w:rsidR="00A000A5" w:rsidRPr="00A000A5" w14:paraId="100F536A" w14:textId="77777777" w:rsidTr="00F8172E">
        <w:trPr>
          <w:trHeight w:val="238"/>
        </w:trPr>
        <w:tc>
          <w:tcPr>
            <w:tcW w:w="2263" w:type="dxa"/>
            <w:shd w:val="clear" w:color="auto" w:fill="F2F2F2" w:themeFill="background1" w:themeFillShade="F2"/>
            <w:vAlign w:val="center"/>
          </w:tcPr>
          <w:p w14:paraId="08F0D116" w14:textId="77777777" w:rsidR="00A000A5" w:rsidRPr="00A000A5" w:rsidRDefault="00A000A5" w:rsidP="008A150C">
            <w:pPr>
              <w:spacing w:before="40" w:after="40"/>
              <w:rPr>
                <w:rFonts w:eastAsia="Arial"/>
                <w:b/>
                <w:sz w:val="22"/>
                <w:szCs w:val="22"/>
              </w:rPr>
            </w:pPr>
            <w:r w:rsidRPr="00A000A5">
              <w:rPr>
                <w:rFonts w:eastAsia="Arial"/>
                <w:b/>
                <w:sz w:val="22"/>
                <w:szCs w:val="22"/>
              </w:rPr>
              <w:t>Darbų pabaigos data</w:t>
            </w:r>
          </w:p>
        </w:tc>
        <w:tc>
          <w:tcPr>
            <w:tcW w:w="7088" w:type="dxa"/>
            <w:gridSpan w:val="3"/>
            <w:shd w:val="clear" w:color="auto" w:fill="auto"/>
            <w:vAlign w:val="center"/>
          </w:tcPr>
          <w:p w14:paraId="1991F922" w14:textId="16763C9C" w:rsidR="00A000A5" w:rsidRPr="00A000A5" w:rsidRDefault="00A000A5" w:rsidP="00A000A5">
            <w:pPr>
              <w:spacing w:before="40" w:after="40"/>
              <w:jc w:val="both"/>
              <w:rPr>
                <w:rFonts w:eastAsia="Arial"/>
                <w:sz w:val="22"/>
                <w:szCs w:val="22"/>
              </w:rPr>
            </w:pPr>
            <w:r w:rsidRPr="00A000A5">
              <w:rPr>
                <w:rFonts w:eastAsia="Arial"/>
                <w:sz w:val="22"/>
                <w:szCs w:val="22"/>
              </w:rPr>
              <w:t>[</w:t>
            </w:r>
            <w:r w:rsidRPr="00A000A5">
              <w:rPr>
                <w:rFonts w:eastAsia="Arial"/>
                <w:i/>
                <w:sz w:val="22"/>
                <w:szCs w:val="22"/>
                <w:highlight w:val="lightGray"/>
              </w:rPr>
              <w:t>nurodyti datą, kada Rangovas pateikė</w:t>
            </w:r>
            <w:r w:rsidRPr="00A000A5" w:rsidDel="00F875BC">
              <w:rPr>
                <w:rFonts w:eastAsia="Arial"/>
                <w:i/>
                <w:sz w:val="22"/>
                <w:szCs w:val="22"/>
                <w:highlight w:val="lightGray"/>
              </w:rPr>
              <w:t xml:space="preserve"> </w:t>
            </w:r>
            <w:r w:rsidRPr="00A000A5">
              <w:rPr>
                <w:rFonts w:eastAsia="Arial"/>
                <w:i/>
                <w:sz w:val="22"/>
                <w:szCs w:val="22"/>
                <w:highlight w:val="lightGray"/>
              </w:rPr>
              <w:t>Užsakovui visus Sutarties sąlygose nurodytus tinkamus dokumentus, įrodančius, kad Rangovas užbaigė visus Darbus arba Dalį )</w:t>
            </w:r>
            <w:r w:rsidRPr="00A000A5">
              <w:rPr>
                <w:rFonts w:eastAsia="Arial"/>
                <w:sz w:val="22"/>
                <w:szCs w:val="22"/>
                <w:highlight w:val="lightGray"/>
              </w:rPr>
              <w:t>]</w:t>
            </w:r>
          </w:p>
        </w:tc>
      </w:tr>
      <w:tr w:rsidR="00A000A5" w:rsidRPr="00A000A5" w14:paraId="21C8D207" w14:textId="77777777" w:rsidTr="00F8172E">
        <w:trPr>
          <w:trHeight w:val="238"/>
        </w:trPr>
        <w:tc>
          <w:tcPr>
            <w:tcW w:w="2263" w:type="dxa"/>
            <w:shd w:val="clear" w:color="auto" w:fill="F2F2F2" w:themeFill="background1" w:themeFillShade="F2"/>
            <w:vAlign w:val="center"/>
          </w:tcPr>
          <w:p w14:paraId="36FFB69E" w14:textId="77777777" w:rsidR="00A000A5" w:rsidRPr="00A000A5" w:rsidRDefault="00A000A5" w:rsidP="008A150C">
            <w:pPr>
              <w:spacing w:before="40" w:after="40"/>
              <w:rPr>
                <w:rFonts w:eastAsia="Arial"/>
                <w:b/>
                <w:sz w:val="22"/>
                <w:szCs w:val="22"/>
              </w:rPr>
            </w:pPr>
            <w:r w:rsidRPr="00A000A5">
              <w:rPr>
                <w:rFonts w:eastAsia="Arial"/>
                <w:b/>
                <w:sz w:val="22"/>
                <w:szCs w:val="22"/>
              </w:rPr>
              <w:t>Sutarties kaina</w:t>
            </w:r>
          </w:p>
        </w:tc>
        <w:tc>
          <w:tcPr>
            <w:tcW w:w="7088" w:type="dxa"/>
            <w:gridSpan w:val="3"/>
            <w:shd w:val="clear" w:color="auto" w:fill="auto"/>
            <w:vAlign w:val="center"/>
          </w:tcPr>
          <w:p w14:paraId="0B0D8C37" w14:textId="77777777" w:rsidR="00A000A5" w:rsidRPr="00A000A5" w:rsidRDefault="00A000A5" w:rsidP="008A150C">
            <w:pPr>
              <w:spacing w:before="40" w:after="40"/>
              <w:jc w:val="both"/>
              <w:rPr>
                <w:rFonts w:eastAsia="Arial"/>
                <w:sz w:val="22"/>
                <w:szCs w:val="22"/>
              </w:rPr>
            </w:pPr>
            <w:r w:rsidRPr="00A000A5">
              <w:rPr>
                <w:rFonts w:eastAsia="Arial"/>
                <w:sz w:val="22"/>
                <w:szCs w:val="22"/>
              </w:rPr>
              <w:t>[...] EUR, įskaitant PVM</w:t>
            </w:r>
          </w:p>
        </w:tc>
      </w:tr>
      <w:tr w:rsidR="00A000A5" w:rsidRPr="00A000A5" w14:paraId="7C3AC340" w14:textId="77777777" w:rsidTr="00F8172E">
        <w:trPr>
          <w:trHeight w:val="238"/>
        </w:trPr>
        <w:tc>
          <w:tcPr>
            <w:tcW w:w="2263" w:type="dxa"/>
            <w:shd w:val="clear" w:color="auto" w:fill="F2F2F2" w:themeFill="background1" w:themeFillShade="F2"/>
            <w:vAlign w:val="center"/>
          </w:tcPr>
          <w:p w14:paraId="302E2B4A" w14:textId="77777777" w:rsidR="00A000A5" w:rsidRPr="00A000A5" w:rsidRDefault="00A000A5" w:rsidP="008A150C">
            <w:pPr>
              <w:spacing w:before="40" w:after="40"/>
              <w:rPr>
                <w:rFonts w:eastAsia="Arial"/>
                <w:b/>
                <w:sz w:val="22"/>
                <w:szCs w:val="22"/>
              </w:rPr>
            </w:pPr>
            <w:r w:rsidRPr="00A000A5">
              <w:rPr>
                <w:rFonts w:eastAsia="Arial"/>
                <w:b/>
                <w:sz w:val="22"/>
                <w:szCs w:val="22"/>
              </w:rPr>
              <w:t>Defektų aktas</w:t>
            </w:r>
          </w:p>
        </w:tc>
        <w:tc>
          <w:tcPr>
            <w:tcW w:w="7088" w:type="dxa"/>
            <w:gridSpan w:val="3"/>
            <w:shd w:val="clear" w:color="auto" w:fill="auto"/>
            <w:vAlign w:val="center"/>
          </w:tcPr>
          <w:p w14:paraId="763F7A11" w14:textId="77777777" w:rsidR="00A000A5" w:rsidRPr="00A000A5" w:rsidRDefault="00D448A1" w:rsidP="008A150C">
            <w:pPr>
              <w:spacing w:before="40" w:after="40"/>
              <w:jc w:val="both"/>
              <w:rPr>
                <w:rFonts w:eastAsia="Arial"/>
                <w:sz w:val="22"/>
                <w:szCs w:val="22"/>
              </w:rPr>
            </w:pPr>
            <w:sdt>
              <w:sdtPr>
                <w:rPr>
                  <w:sz w:val="22"/>
                  <w:szCs w:val="22"/>
                </w:rPr>
                <w:tag w:val="goog_rdk_6"/>
                <w:id w:val="-1150207574"/>
              </w:sdtPr>
              <w:sdtEndPr/>
              <w:sdtContent>
                <w:r w:rsidR="00A000A5" w:rsidRPr="00A000A5">
                  <w:rPr>
                    <w:rFonts w:ascii="MS Gothic" w:eastAsia="MS Gothic" w:hAnsi="MS Gothic" w:cs="MS Gothic" w:hint="eastAsia"/>
                    <w:sz w:val="22"/>
                    <w:szCs w:val="22"/>
                  </w:rPr>
                  <w:t>☐</w:t>
                </w:r>
              </w:sdtContent>
            </w:sdt>
            <w:r w:rsidR="00A000A5" w:rsidRPr="00A000A5">
              <w:rPr>
                <w:rFonts w:eastAsia="Arial"/>
                <w:sz w:val="22"/>
                <w:szCs w:val="22"/>
              </w:rPr>
              <w:t xml:space="preserve">  – pridedamas</w:t>
            </w:r>
          </w:p>
        </w:tc>
      </w:tr>
    </w:tbl>
    <w:p w14:paraId="75616FCC" w14:textId="77777777" w:rsidR="00A000A5" w:rsidRPr="00A000A5" w:rsidRDefault="00A000A5" w:rsidP="00A000A5">
      <w:pPr>
        <w:spacing w:after="160" w:line="259" w:lineRule="auto"/>
        <w:rPr>
          <w:rFonts w:eastAsia="Arial"/>
        </w:rPr>
      </w:pPr>
    </w:p>
    <w:p w14:paraId="360AE78F" w14:textId="77777777" w:rsidR="00A000A5" w:rsidRPr="00A000A5" w:rsidRDefault="00A000A5" w:rsidP="00A000A5">
      <w:pPr>
        <w:spacing w:before="40" w:after="40"/>
        <w:jc w:val="both"/>
        <w:rPr>
          <w:rFonts w:eastAsia="Arial"/>
          <w:b/>
        </w:rPr>
      </w:pPr>
      <w:r w:rsidRPr="00A000A5">
        <w:rPr>
          <w:rFonts w:eastAsia="Arial"/>
          <w:b/>
        </w:rPr>
        <w:t>Šalių atstovų parašai</w:t>
      </w:r>
    </w:p>
    <w:p w14:paraId="5FD3F98F" w14:textId="77777777" w:rsidR="00A000A5" w:rsidRPr="00A71F01" w:rsidRDefault="00A000A5" w:rsidP="00A000A5">
      <w:pPr>
        <w:jc w:val="both"/>
        <w:rPr>
          <w:lang w:eastAsia="lt-LT"/>
        </w:rPr>
      </w:pPr>
    </w:p>
    <w:sectPr w:rsidR="00A000A5" w:rsidRPr="00A71F01" w:rsidSect="00A000A5">
      <w:pgSz w:w="11906" w:h="16838" w:code="9"/>
      <w:pgMar w:top="1134" w:right="567" w:bottom="1134" w:left="1701" w:header="720" w:footer="4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DE0253" w14:textId="77777777" w:rsidR="00D03C47" w:rsidRDefault="00D03C47">
      <w:r>
        <w:separator/>
      </w:r>
    </w:p>
  </w:endnote>
  <w:endnote w:type="continuationSeparator" w:id="0">
    <w:p w14:paraId="640D2168" w14:textId="77777777" w:rsidR="00D03C47" w:rsidRDefault="00D03C47">
      <w:r>
        <w:continuationSeparator/>
      </w:r>
    </w:p>
  </w:endnote>
  <w:endnote w:type="continuationNotice" w:id="1">
    <w:p w14:paraId="0E22C478" w14:textId="77777777" w:rsidR="00D03C47" w:rsidRDefault="00D03C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3CA852" w14:textId="4CE944CD" w:rsidR="008A150C" w:rsidRDefault="008A150C">
    <w:pPr>
      <w:pStyle w:val="Porat"/>
      <w:jc w:val="right"/>
    </w:pPr>
  </w:p>
  <w:p w14:paraId="1C123898" w14:textId="77777777" w:rsidR="008A150C" w:rsidRDefault="008A150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5A594E" w14:textId="77777777" w:rsidR="00D03C47" w:rsidRDefault="00D03C47">
      <w:r>
        <w:rPr>
          <w:color w:val="000000"/>
        </w:rPr>
        <w:separator/>
      </w:r>
    </w:p>
  </w:footnote>
  <w:footnote w:type="continuationSeparator" w:id="0">
    <w:p w14:paraId="6DA06FBA" w14:textId="77777777" w:rsidR="00D03C47" w:rsidRDefault="00D03C47">
      <w:r>
        <w:continuationSeparator/>
      </w:r>
    </w:p>
  </w:footnote>
  <w:footnote w:type="continuationNotice" w:id="1">
    <w:p w14:paraId="5F16328A" w14:textId="77777777" w:rsidR="00D03C47" w:rsidRDefault="00D03C4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C253FD"/>
    <w:multiLevelType w:val="hybridMultilevel"/>
    <w:tmpl w:val="01F2EDDE"/>
    <w:lvl w:ilvl="0" w:tplc="15C6988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ABB019A"/>
    <w:multiLevelType w:val="multilevel"/>
    <w:tmpl w:val="42402254"/>
    <w:styleLink w:val="WWNum51"/>
    <w:lvl w:ilvl="0">
      <w:start w:val="1"/>
      <w:numFmt w:val="decimal"/>
      <w:lvlText w:val="%1."/>
      <w:lvlJc w:val="left"/>
      <w:pPr>
        <w:ind w:left="720" w:hanging="360"/>
      </w:pPr>
    </w:lvl>
    <w:lvl w:ilvl="1">
      <w:start w:val="1"/>
      <w:numFmt w:val="decimal"/>
      <w:lvlText w:val="%1.%2."/>
      <w:lvlJc w:val="left"/>
      <w:pPr>
        <w:ind w:left="825" w:hanging="46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31B47619"/>
    <w:multiLevelType w:val="hybridMultilevel"/>
    <w:tmpl w:val="B93831E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3EEA5BE1"/>
    <w:multiLevelType w:val="multilevel"/>
    <w:tmpl w:val="19C87664"/>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3C34FCC"/>
    <w:multiLevelType w:val="hybridMultilevel"/>
    <w:tmpl w:val="AF0A9D0C"/>
    <w:lvl w:ilvl="0" w:tplc="0427000F">
      <w:start w:val="1"/>
      <w:numFmt w:val="decimal"/>
      <w:lvlText w:val="%1."/>
      <w:lvlJc w:val="left"/>
      <w:pPr>
        <w:ind w:left="644"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61427CE"/>
    <w:multiLevelType w:val="multilevel"/>
    <w:tmpl w:val="C6D455D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lt-LT" w:eastAsia="lt-LT" w:bidi="lt-LT"/>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shd w:val="clear" w:color="auto" w:fill="auto"/>
        <w:lang w:val="lt-LT" w:eastAsia="lt-LT" w:bidi="lt-LT"/>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2"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5"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16" w15:restartNumberingAfterBreak="0">
    <w:nsid w:val="70070AE4"/>
    <w:multiLevelType w:val="hybridMultilevel"/>
    <w:tmpl w:val="6E60CA1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7"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9E22535"/>
    <w:multiLevelType w:val="multilevel"/>
    <w:tmpl w:val="A45AB004"/>
    <w:lvl w:ilvl="0">
      <w:start w:val="1"/>
      <w:numFmt w:val="decimal"/>
      <w:lvlText w:val="%1."/>
      <w:lvlJc w:val="left"/>
      <w:pPr>
        <w:ind w:left="502" w:hanging="360"/>
      </w:pPr>
      <w:rPr>
        <w:b w:val="0"/>
        <w:sz w:val="22"/>
        <w:szCs w:val="22"/>
      </w:rPr>
    </w:lvl>
    <w:lvl w:ilvl="1">
      <w:start w:val="1"/>
      <w:numFmt w:val="decimal"/>
      <w:isLgl/>
      <w:lvlText w:val="%1.%2."/>
      <w:lvlJc w:val="left"/>
      <w:pPr>
        <w:ind w:left="1080" w:hanging="360"/>
      </w:pPr>
      <w:rPr>
        <w:rFonts w:hint="default"/>
        <w:sz w:val="22"/>
        <w:szCs w:val="22"/>
      </w:rPr>
    </w:lvl>
    <w:lvl w:ilvl="2">
      <w:start w:val="1"/>
      <w:numFmt w:val="decimal"/>
      <w:isLgl/>
      <w:lvlText w:val="%1.%2.%3."/>
      <w:lvlJc w:val="left"/>
      <w:pPr>
        <w:ind w:left="862" w:hanging="720"/>
      </w:pPr>
      <w:rPr>
        <w:rFonts w:hint="default"/>
        <w:sz w:val="22"/>
        <w:szCs w:val="22"/>
      </w:rPr>
    </w:lvl>
    <w:lvl w:ilvl="3">
      <w:start w:val="1"/>
      <w:numFmt w:val="decimal"/>
      <w:isLgl/>
      <w:lvlText w:val="%1.%2.%3.%4."/>
      <w:lvlJc w:val="left"/>
      <w:pPr>
        <w:ind w:left="2160" w:hanging="720"/>
      </w:pPr>
      <w:rPr>
        <w:rFonts w:hint="default"/>
        <w:sz w:val="22"/>
      </w:rPr>
    </w:lvl>
    <w:lvl w:ilvl="4">
      <w:start w:val="1"/>
      <w:numFmt w:val="decimal"/>
      <w:isLgl/>
      <w:lvlText w:val="%1.%2.%3.%4.%5."/>
      <w:lvlJc w:val="left"/>
      <w:pPr>
        <w:ind w:left="2880" w:hanging="1080"/>
      </w:pPr>
      <w:rPr>
        <w:rFonts w:hint="default"/>
        <w:sz w:val="22"/>
      </w:rPr>
    </w:lvl>
    <w:lvl w:ilvl="5">
      <w:start w:val="1"/>
      <w:numFmt w:val="decimal"/>
      <w:isLgl/>
      <w:lvlText w:val="%1.%2.%3.%4.%5.%6."/>
      <w:lvlJc w:val="left"/>
      <w:pPr>
        <w:ind w:left="3240" w:hanging="1080"/>
      </w:pPr>
      <w:rPr>
        <w:rFonts w:hint="default"/>
        <w:sz w:val="22"/>
      </w:rPr>
    </w:lvl>
    <w:lvl w:ilvl="6">
      <w:start w:val="1"/>
      <w:numFmt w:val="decimal"/>
      <w:isLgl/>
      <w:lvlText w:val="%1.%2.%3.%4.%5.%6.%7."/>
      <w:lvlJc w:val="left"/>
      <w:pPr>
        <w:ind w:left="3960" w:hanging="1440"/>
      </w:pPr>
      <w:rPr>
        <w:rFonts w:hint="default"/>
        <w:sz w:val="22"/>
      </w:rPr>
    </w:lvl>
    <w:lvl w:ilvl="7">
      <w:start w:val="1"/>
      <w:numFmt w:val="decimal"/>
      <w:isLgl/>
      <w:lvlText w:val="%1.%2.%3.%4.%5.%6.%7.%8."/>
      <w:lvlJc w:val="left"/>
      <w:pPr>
        <w:ind w:left="4320" w:hanging="1440"/>
      </w:pPr>
      <w:rPr>
        <w:rFonts w:hint="default"/>
        <w:sz w:val="22"/>
      </w:rPr>
    </w:lvl>
    <w:lvl w:ilvl="8">
      <w:start w:val="1"/>
      <w:numFmt w:val="decimal"/>
      <w:isLgl/>
      <w:lvlText w:val="%1.%2.%3.%4.%5.%6.%7.%8.%9."/>
      <w:lvlJc w:val="left"/>
      <w:pPr>
        <w:ind w:left="5040" w:hanging="1800"/>
      </w:pPr>
      <w:rPr>
        <w:rFonts w:hint="default"/>
        <w:sz w:val="22"/>
      </w:rPr>
    </w:lvl>
  </w:abstractNum>
  <w:abstractNum w:abstractNumId="19" w15:restartNumberingAfterBreak="0">
    <w:nsid w:val="7FE07C8F"/>
    <w:multiLevelType w:val="multilevel"/>
    <w:tmpl w:val="9CFAAF5C"/>
    <w:styleLink w:val="WWNum5"/>
    <w:lvl w:ilvl="0">
      <w:start w:val="1"/>
      <w:numFmt w:val="decimal"/>
      <w:lvlText w:val="%1."/>
      <w:lvlJc w:val="left"/>
      <w:pPr>
        <w:ind w:left="720" w:hanging="360"/>
      </w:pPr>
    </w:lvl>
    <w:lvl w:ilvl="1">
      <w:start w:val="1"/>
      <w:numFmt w:val="decimal"/>
      <w:lvlText w:val="%1.%2."/>
      <w:lvlJc w:val="left"/>
      <w:pPr>
        <w:ind w:left="825" w:hanging="46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353340202">
    <w:abstractNumId w:val="2"/>
  </w:num>
  <w:num w:numId="2" w16cid:durableId="931934967">
    <w:abstractNumId w:val="12"/>
  </w:num>
  <w:num w:numId="3" w16cid:durableId="951547900">
    <w:abstractNumId w:val="17"/>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2093694264">
    <w:abstractNumId w:val="3"/>
  </w:num>
  <w:num w:numId="5" w16cid:durableId="836579760">
    <w:abstractNumId w:val="14"/>
  </w:num>
  <w:num w:numId="6" w16cid:durableId="873882584">
    <w:abstractNumId w:val="8"/>
  </w:num>
  <w:num w:numId="7" w16cid:durableId="355808631">
    <w:abstractNumId w:val="13"/>
  </w:num>
  <w:num w:numId="8" w16cid:durableId="1410618703">
    <w:abstractNumId w:val="4"/>
  </w:num>
  <w:num w:numId="9" w16cid:durableId="361632915">
    <w:abstractNumId w:val="15"/>
  </w:num>
  <w:num w:numId="10" w16cid:durableId="674110797">
    <w:abstractNumId w:val="17"/>
  </w:num>
  <w:num w:numId="11" w16cid:durableId="1428310674">
    <w:abstractNumId w:val="19"/>
  </w:num>
  <w:num w:numId="12" w16cid:durableId="1698770260">
    <w:abstractNumId w:val="6"/>
  </w:num>
  <w:num w:numId="13" w16cid:durableId="586811359">
    <w:abstractNumId w:val="9"/>
  </w:num>
  <w:num w:numId="14" w16cid:durableId="391852762">
    <w:abstractNumId w:val="16"/>
  </w:num>
  <w:num w:numId="15" w16cid:durableId="545919252">
    <w:abstractNumId w:val="7"/>
  </w:num>
  <w:num w:numId="16" w16cid:durableId="1917863718">
    <w:abstractNumId w:val="18"/>
  </w:num>
  <w:num w:numId="17" w16cid:durableId="1383600512">
    <w:abstractNumId w:val="5"/>
  </w:num>
  <w:num w:numId="18" w16cid:durableId="1276868032">
    <w:abstractNumId w:val="10"/>
  </w:num>
  <w:num w:numId="19" w16cid:durableId="105931841">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1296"/>
  <w:autoHyphenation/>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0E81"/>
    <w:rsid w:val="000018D6"/>
    <w:rsid w:val="00001FAE"/>
    <w:rsid w:val="000022F2"/>
    <w:rsid w:val="00002DB6"/>
    <w:rsid w:val="00002DC0"/>
    <w:rsid w:val="000032BE"/>
    <w:rsid w:val="00003568"/>
    <w:rsid w:val="00003587"/>
    <w:rsid w:val="00005C36"/>
    <w:rsid w:val="00005F73"/>
    <w:rsid w:val="000078D6"/>
    <w:rsid w:val="00007A20"/>
    <w:rsid w:val="00007DA1"/>
    <w:rsid w:val="0001018F"/>
    <w:rsid w:val="000105DD"/>
    <w:rsid w:val="00010A3D"/>
    <w:rsid w:val="00011538"/>
    <w:rsid w:val="000117E6"/>
    <w:rsid w:val="0001189A"/>
    <w:rsid w:val="000119D1"/>
    <w:rsid w:val="00011A57"/>
    <w:rsid w:val="00012D36"/>
    <w:rsid w:val="0001331C"/>
    <w:rsid w:val="00013BF4"/>
    <w:rsid w:val="00014260"/>
    <w:rsid w:val="00015D1E"/>
    <w:rsid w:val="00015EFA"/>
    <w:rsid w:val="0001746F"/>
    <w:rsid w:val="0002042C"/>
    <w:rsid w:val="00020B39"/>
    <w:rsid w:val="0002187A"/>
    <w:rsid w:val="00022392"/>
    <w:rsid w:val="0002248E"/>
    <w:rsid w:val="00022775"/>
    <w:rsid w:val="0002286E"/>
    <w:rsid w:val="00022C23"/>
    <w:rsid w:val="00023750"/>
    <w:rsid w:val="00023F25"/>
    <w:rsid w:val="00024022"/>
    <w:rsid w:val="00025E3D"/>
    <w:rsid w:val="00027039"/>
    <w:rsid w:val="0002766F"/>
    <w:rsid w:val="0002775A"/>
    <w:rsid w:val="000312B4"/>
    <w:rsid w:val="00031965"/>
    <w:rsid w:val="00031BCC"/>
    <w:rsid w:val="0003211C"/>
    <w:rsid w:val="00032689"/>
    <w:rsid w:val="000334B7"/>
    <w:rsid w:val="000339EB"/>
    <w:rsid w:val="00034622"/>
    <w:rsid w:val="000349E4"/>
    <w:rsid w:val="0003519E"/>
    <w:rsid w:val="000351FD"/>
    <w:rsid w:val="000353FE"/>
    <w:rsid w:val="0003589C"/>
    <w:rsid w:val="00035926"/>
    <w:rsid w:val="00037002"/>
    <w:rsid w:val="00040BFE"/>
    <w:rsid w:val="00040D66"/>
    <w:rsid w:val="0004105F"/>
    <w:rsid w:val="00041479"/>
    <w:rsid w:val="00042627"/>
    <w:rsid w:val="000434F7"/>
    <w:rsid w:val="00043C01"/>
    <w:rsid w:val="000449B1"/>
    <w:rsid w:val="00044FAB"/>
    <w:rsid w:val="000456C0"/>
    <w:rsid w:val="00045F8C"/>
    <w:rsid w:val="000467E3"/>
    <w:rsid w:val="000468E0"/>
    <w:rsid w:val="00046D25"/>
    <w:rsid w:val="000511EE"/>
    <w:rsid w:val="00051583"/>
    <w:rsid w:val="0005184E"/>
    <w:rsid w:val="00051ECA"/>
    <w:rsid w:val="000520CE"/>
    <w:rsid w:val="000527AA"/>
    <w:rsid w:val="0005339E"/>
    <w:rsid w:val="00053BEE"/>
    <w:rsid w:val="000545FB"/>
    <w:rsid w:val="000546AE"/>
    <w:rsid w:val="000548EA"/>
    <w:rsid w:val="00054979"/>
    <w:rsid w:val="000552E1"/>
    <w:rsid w:val="000555D6"/>
    <w:rsid w:val="00055A9F"/>
    <w:rsid w:val="00055DFB"/>
    <w:rsid w:val="000575D2"/>
    <w:rsid w:val="00060066"/>
    <w:rsid w:val="0006014A"/>
    <w:rsid w:val="000617B3"/>
    <w:rsid w:val="00062730"/>
    <w:rsid w:val="000627BF"/>
    <w:rsid w:val="00062B70"/>
    <w:rsid w:val="00063505"/>
    <w:rsid w:val="0006362B"/>
    <w:rsid w:val="00063CD6"/>
    <w:rsid w:val="00064F82"/>
    <w:rsid w:val="00065948"/>
    <w:rsid w:val="00066158"/>
    <w:rsid w:val="0006647D"/>
    <w:rsid w:val="000678FE"/>
    <w:rsid w:val="0007268D"/>
    <w:rsid w:val="00072A23"/>
    <w:rsid w:val="00072A58"/>
    <w:rsid w:val="000741C1"/>
    <w:rsid w:val="00075B56"/>
    <w:rsid w:val="00076B0A"/>
    <w:rsid w:val="00077489"/>
    <w:rsid w:val="00080151"/>
    <w:rsid w:val="000804EB"/>
    <w:rsid w:val="00080B7B"/>
    <w:rsid w:val="00081529"/>
    <w:rsid w:val="00082A02"/>
    <w:rsid w:val="00082F4A"/>
    <w:rsid w:val="00082F60"/>
    <w:rsid w:val="00083A89"/>
    <w:rsid w:val="00085230"/>
    <w:rsid w:val="00085589"/>
    <w:rsid w:val="0008596A"/>
    <w:rsid w:val="00085DD3"/>
    <w:rsid w:val="0008645A"/>
    <w:rsid w:val="000865D6"/>
    <w:rsid w:val="00086AA6"/>
    <w:rsid w:val="00086BF0"/>
    <w:rsid w:val="00086F66"/>
    <w:rsid w:val="00091A81"/>
    <w:rsid w:val="00091F16"/>
    <w:rsid w:val="00093349"/>
    <w:rsid w:val="0009391D"/>
    <w:rsid w:val="0009395A"/>
    <w:rsid w:val="00093D4F"/>
    <w:rsid w:val="00094BB8"/>
    <w:rsid w:val="00095700"/>
    <w:rsid w:val="00095896"/>
    <w:rsid w:val="000959B0"/>
    <w:rsid w:val="000959D2"/>
    <w:rsid w:val="00095AA6"/>
    <w:rsid w:val="00095EE0"/>
    <w:rsid w:val="000979AA"/>
    <w:rsid w:val="000A0839"/>
    <w:rsid w:val="000A0C9C"/>
    <w:rsid w:val="000A14BF"/>
    <w:rsid w:val="000A1693"/>
    <w:rsid w:val="000A2197"/>
    <w:rsid w:val="000A2452"/>
    <w:rsid w:val="000A3868"/>
    <w:rsid w:val="000A4DB8"/>
    <w:rsid w:val="000A4E6D"/>
    <w:rsid w:val="000A5C5F"/>
    <w:rsid w:val="000A5DB2"/>
    <w:rsid w:val="000A60FD"/>
    <w:rsid w:val="000A70AA"/>
    <w:rsid w:val="000A7CB9"/>
    <w:rsid w:val="000B105E"/>
    <w:rsid w:val="000B1AF1"/>
    <w:rsid w:val="000B1C66"/>
    <w:rsid w:val="000B1E4C"/>
    <w:rsid w:val="000B284F"/>
    <w:rsid w:val="000B28B1"/>
    <w:rsid w:val="000B3252"/>
    <w:rsid w:val="000B33B0"/>
    <w:rsid w:val="000B4E55"/>
    <w:rsid w:val="000B5723"/>
    <w:rsid w:val="000B65AE"/>
    <w:rsid w:val="000B77BB"/>
    <w:rsid w:val="000C1E86"/>
    <w:rsid w:val="000C22F1"/>
    <w:rsid w:val="000C31B0"/>
    <w:rsid w:val="000C332B"/>
    <w:rsid w:val="000C39A4"/>
    <w:rsid w:val="000C4F06"/>
    <w:rsid w:val="000C5280"/>
    <w:rsid w:val="000C53C4"/>
    <w:rsid w:val="000C58F5"/>
    <w:rsid w:val="000C67D3"/>
    <w:rsid w:val="000C6E36"/>
    <w:rsid w:val="000C71CD"/>
    <w:rsid w:val="000C78F6"/>
    <w:rsid w:val="000C7B0C"/>
    <w:rsid w:val="000D0048"/>
    <w:rsid w:val="000D01D7"/>
    <w:rsid w:val="000D1BD3"/>
    <w:rsid w:val="000D3DE1"/>
    <w:rsid w:val="000D419F"/>
    <w:rsid w:val="000D4913"/>
    <w:rsid w:val="000D62BC"/>
    <w:rsid w:val="000D66E9"/>
    <w:rsid w:val="000D685F"/>
    <w:rsid w:val="000D7C4C"/>
    <w:rsid w:val="000E022A"/>
    <w:rsid w:val="000E0D02"/>
    <w:rsid w:val="000E1B1D"/>
    <w:rsid w:val="000E1B46"/>
    <w:rsid w:val="000E1F19"/>
    <w:rsid w:val="000E294B"/>
    <w:rsid w:val="000E3424"/>
    <w:rsid w:val="000E348A"/>
    <w:rsid w:val="000E362B"/>
    <w:rsid w:val="000E3A02"/>
    <w:rsid w:val="000E4774"/>
    <w:rsid w:val="000E58FB"/>
    <w:rsid w:val="000E5D28"/>
    <w:rsid w:val="000E5DBC"/>
    <w:rsid w:val="000E612F"/>
    <w:rsid w:val="000E62B6"/>
    <w:rsid w:val="000E63B1"/>
    <w:rsid w:val="000F0F28"/>
    <w:rsid w:val="000F196D"/>
    <w:rsid w:val="000F1EB7"/>
    <w:rsid w:val="000F3BC7"/>
    <w:rsid w:val="000F5615"/>
    <w:rsid w:val="000F5BA0"/>
    <w:rsid w:val="000F5FE2"/>
    <w:rsid w:val="000F6483"/>
    <w:rsid w:val="000F7595"/>
    <w:rsid w:val="000F76B4"/>
    <w:rsid w:val="000F7C52"/>
    <w:rsid w:val="001001FA"/>
    <w:rsid w:val="00100E72"/>
    <w:rsid w:val="00101394"/>
    <w:rsid w:val="001046FB"/>
    <w:rsid w:val="00105098"/>
    <w:rsid w:val="00105BAA"/>
    <w:rsid w:val="00105F20"/>
    <w:rsid w:val="001061E4"/>
    <w:rsid w:val="001063E4"/>
    <w:rsid w:val="00106697"/>
    <w:rsid w:val="00106FBA"/>
    <w:rsid w:val="00110AF1"/>
    <w:rsid w:val="0011120B"/>
    <w:rsid w:val="00111B06"/>
    <w:rsid w:val="001121A7"/>
    <w:rsid w:val="00113FCF"/>
    <w:rsid w:val="00114306"/>
    <w:rsid w:val="00114378"/>
    <w:rsid w:val="001168F8"/>
    <w:rsid w:val="00117626"/>
    <w:rsid w:val="00117649"/>
    <w:rsid w:val="00117FBC"/>
    <w:rsid w:val="00120527"/>
    <w:rsid w:val="001221C9"/>
    <w:rsid w:val="00122334"/>
    <w:rsid w:val="001226E5"/>
    <w:rsid w:val="0012364B"/>
    <w:rsid w:val="00124D4F"/>
    <w:rsid w:val="00124D8F"/>
    <w:rsid w:val="001255CC"/>
    <w:rsid w:val="00125C83"/>
    <w:rsid w:val="00126A32"/>
    <w:rsid w:val="0012724F"/>
    <w:rsid w:val="00127F44"/>
    <w:rsid w:val="00130215"/>
    <w:rsid w:val="00132B01"/>
    <w:rsid w:val="00133197"/>
    <w:rsid w:val="00133DA1"/>
    <w:rsid w:val="00133EF3"/>
    <w:rsid w:val="0013423F"/>
    <w:rsid w:val="001344C5"/>
    <w:rsid w:val="0013535E"/>
    <w:rsid w:val="00135556"/>
    <w:rsid w:val="00135EA9"/>
    <w:rsid w:val="001378BC"/>
    <w:rsid w:val="0014085C"/>
    <w:rsid w:val="001415AB"/>
    <w:rsid w:val="0014183D"/>
    <w:rsid w:val="00141B89"/>
    <w:rsid w:val="00141DDB"/>
    <w:rsid w:val="00141E73"/>
    <w:rsid w:val="00142294"/>
    <w:rsid w:val="0014260B"/>
    <w:rsid w:val="00142CC1"/>
    <w:rsid w:val="001436F4"/>
    <w:rsid w:val="00143C56"/>
    <w:rsid w:val="001455DF"/>
    <w:rsid w:val="001469F6"/>
    <w:rsid w:val="00147CC3"/>
    <w:rsid w:val="00147FF3"/>
    <w:rsid w:val="00150714"/>
    <w:rsid w:val="00151C73"/>
    <w:rsid w:val="00152C92"/>
    <w:rsid w:val="00152DC7"/>
    <w:rsid w:val="00154DCA"/>
    <w:rsid w:val="001570E0"/>
    <w:rsid w:val="00157CD2"/>
    <w:rsid w:val="001601CF"/>
    <w:rsid w:val="00160CEA"/>
    <w:rsid w:val="001613FC"/>
    <w:rsid w:val="0016174B"/>
    <w:rsid w:val="001630A3"/>
    <w:rsid w:val="00163113"/>
    <w:rsid w:val="001637FA"/>
    <w:rsid w:val="00163A72"/>
    <w:rsid w:val="00163F67"/>
    <w:rsid w:val="0016443D"/>
    <w:rsid w:val="0016498D"/>
    <w:rsid w:val="0016624B"/>
    <w:rsid w:val="00166752"/>
    <w:rsid w:val="00166897"/>
    <w:rsid w:val="00166D38"/>
    <w:rsid w:val="001674AF"/>
    <w:rsid w:val="00167AFB"/>
    <w:rsid w:val="00167FB1"/>
    <w:rsid w:val="00170D2E"/>
    <w:rsid w:val="00170F4F"/>
    <w:rsid w:val="00171168"/>
    <w:rsid w:val="0017116F"/>
    <w:rsid w:val="001719B0"/>
    <w:rsid w:val="00172301"/>
    <w:rsid w:val="0017239D"/>
    <w:rsid w:val="00172DEA"/>
    <w:rsid w:val="00173962"/>
    <w:rsid w:val="00173E6B"/>
    <w:rsid w:val="00173EAD"/>
    <w:rsid w:val="00174028"/>
    <w:rsid w:val="00174615"/>
    <w:rsid w:val="00177303"/>
    <w:rsid w:val="001775D0"/>
    <w:rsid w:val="0017777C"/>
    <w:rsid w:val="0017788D"/>
    <w:rsid w:val="00177B1E"/>
    <w:rsid w:val="00177E14"/>
    <w:rsid w:val="00177EB0"/>
    <w:rsid w:val="00180A32"/>
    <w:rsid w:val="00180CD7"/>
    <w:rsid w:val="0018162F"/>
    <w:rsid w:val="00181693"/>
    <w:rsid w:val="00181A05"/>
    <w:rsid w:val="001823A0"/>
    <w:rsid w:val="00182620"/>
    <w:rsid w:val="00182DD2"/>
    <w:rsid w:val="001838D8"/>
    <w:rsid w:val="00183E55"/>
    <w:rsid w:val="0018404E"/>
    <w:rsid w:val="00184986"/>
    <w:rsid w:val="0018524A"/>
    <w:rsid w:val="00186254"/>
    <w:rsid w:val="00186F9E"/>
    <w:rsid w:val="00187746"/>
    <w:rsid w:val="00187CE4"/>
    <w:rsid w:val="0019067E"/>
    <w:rsid w:val="00190C42"/>
    <w:rsid w:val="00190CAA"/>
    <w:rsid w:val="00191F5C"/>
    <w:rsid w:val="00192589"/>
    <w:rsid w:val="001926D7"/>
    <w:rsid w:val="00192964"/>
    <w:rsid w:val="00192A76"/>
    <w:rsid w:val="00193254"/>
    <w:rsid w:val="0019467C"/>
    <w:rsid w:val="00194D28"/>
    <w:rsid w:val="0019623F"/>
    <w:rsid w:val="0019700A"/>
    <w:rsid w:val="00197027"/>
    <w:rsid w:val="00197990"/>
    <w:rsid w:val="001A02DB"/>
    <w:rsid w:val="001A0912"/>
    <w:rsid w:val="001A1A8D"/>
    <w:rsid w:val="001A1F98"/>
    <w:rsid w:val="001A2250"/>
    <w:rsid w:val="001A26B7"/>
    <w:rsid w:val="001A3C39"/>
    <w:rsid w:val="001A4E36"/>
    <w:rsid w:val="001A51F4"/>
    <w:rsid w:val="001A5875"/>
    <w:rsid w:val="001A7708"/>
    <w:rsid w:val="001A7B34"/>
    <w:rsid w:val="001B1170"/>
    <w:rsid w:val="001B3F9B"/>
    <w:rsid w:val="001B5474"/>
    <w:rsid w:val="001B5B56"/>
    <w:rsid w:val="001B653D"/>
    <w:rsid w:val="001B6798"/>
    <w:rsid w:val="001C2159"/>
    <w:rsid w:val="001C3545"/>
    <w:rsid w:val="001C37C2"/>
    <w:rsid w:val="001C3F97"/>
    <w:rsid w:val="001C4547"/>
    <w:rsid w:val="001C4706"/>
    <w:rsid w:val="001C564B"/>
    <w:rsid w:val="001C5A5C"/>
    <w:rsid w:val="001C5BC3"/>
    <w:rsid w:val="001C5E2A"/>
    <w:rsid w:val="001C5FED"/>
    <w:rsid w:val="001C631E"/>
    <w:rsid w:val="001C6505"/>
    <w:rsid w:val="001C6589"/>
    <w:rsid w:val="001C671A"/>
    <w:rsid w:val="001C7330"/>
    <w:rsid w:val="001D0C3A"/>
    <w:rsid w:val="001D1E60"/>
    <w:rsid w:val="001D2FF8"/>
    <w:rsid w:val="001D3474"/>
    <w:rsid w:val="001D4160"/>
    <w:rsid w:val="001D4DDF"/>
    <w:rsid w:val="001D5234"/>
    <w:rsid w:val="001D63A3"/>
    <w:rsid w:val="001D6810"/>
    <w:rsid w:val="001D709F"/>
    <w:rsid w:val="001D7A7F"/>
    <w:rsid w:val="001E07FC"/>
    <w:rsid w:val="001E11D4"/>
    <w:rsid w:val="001E2274"/>
    <w:rsid w:val="001E28A0"/>
    <w:rsid w:val="001E2992"/>
    <w:rsid w:val="001E4F76"/>
    <w:rsid w:val="001E641C"/>
    <w:rsid w:val="001E6A78"/>
    <w:rsid w:val="001E7867"/>
    <w:rsid w:val="001E78C2"/>
    <w:rsid w:val="001F0708"/>
    <w:rsid w:val="001F08B2"/>
    <w:rsid w:val="001F1621"/>
    <w:rsid w:val="001F33A9"/>
    <w:rsid w:val="001F423A"/>
    <w:rsid w:val="001F69A4"/>
    <w:rsid w:val="001F6BB8"/>
    <w:rsid w:val="001F6FC7"/>
    <w:rsid w:val="001F74A4"/>
    <w:rsid w:val="001F76F6"/>
    <w:rsid w:val="0020036B"/>
    <w:rsid w:val="0020043C"/>
    <w:rsid w:val="0020149A"/>
    <w:rsid w:val="002015D1"/>
    <w:rsid w:val="002025A0"/>
    <w:rsid w:val="002027B1"/>
    <w:rsid w:val="00203309"/>
    <w:rsid w:val="0020355E"/>
    <w:rsid w:val="00203977"/>
    <w:rsid w:val="00203CC9"/>
    <w:rsid w:val="0020556F"/>
    <w:rsid w:val="0020624E"/>
    <w:rsid w:val="0020673A"/>
    <w:rsid w:val="00206B35"/>
    <w:rsid w:val="00207017"/>
    <w:rsid w:val="002077AC"/>
    <w:rsid w:val="0021063A"/>
    <w:rsid w:val="0021199A"/>
    <w:rsid w:val="00211F34"/>
    <w:rsid w:val="002125C4"/>
    <w:rsid w:val="00213000"/>
    <w:rsid w:val="00214E55"/>
    <w:rsid w:val="00215462"/>
    <w:rsid w:val="002169FB"/>
    <w:rsid w:val="00216CA1"/>
    <w:rsid w:val="00217387"/>
    <w:rsid w:val="00217793"/>
    <w:rsid w:val="00217BC2"/>
    <w:rsid w:val="0022097C"/>
    <w:rsid w:val="00220C56"/>
    <w:rsid w:val="00223F96"/>
    <w:rsid w:val="002247E4"/>
    <w:rsid w:val="002256C0"/>
    <w:rsid w:val="002259C3"/>
    <w:rsid w:val="00227246"/>
    <w:rsid w:val="00227A27"/>
    <w:rsid w:val="002303AA"/>
    <w:rsid w:val="00230D68"/>
    <w:rsid w:val="00230DAC"/>
    <w:rsid w:val="002317AF"/>
    <w:rsid w:val="00231D84"/>
    <w:rsid w:val="0023227D"/>
    <w:rsid w:val="0023268C"/>
    <w:rsid w:val="0023366B"/>
    <w:rsid w:val="00234950"/>
    <w:rsid w:val="002359DC"/>
    <w:rsid w:val="00235DA2"/>
    <w:rsid w:val="00235EC2"/>
    <w:rsid w:val="002368DB"/>
    <w:rsid w:val="00236CB7"/>
    <w:rsid w:val="00240627"/>
    <w:rsid w:val="00241356"/>
    <w:rsid w:val="00241458"/>
    <w:rsid w:val="002415A4"/>
    <w:rsid w:val="00242CBF"/>
    <w:rsid w:val="00242D1B"/>
    <w:rsid w:val="00242D4E"/>
    <w:rsid w:val="002439F3"/>
    <w:rsid w:val="00243CE7"/>
    <w:rsid w:val="00244730"/>
    <w:rsid w:val="00245E58"/>
    <w:rsid w:val="00247D53"/>
    <w:rsid w:val="00247F5A"/>
    <w:rsid w:val="002505FD"/>
    <w:rsid w:val="00250662"/>
    <w:rsid w:val="00250A35"/>
    <w:rsid w:val="002513EB"/>
    <w:rsid w:val="00251CFF"/>
    <w:rsid w:val="0025278E"/>
    <w:rsid w:val="00252E0F"/>
    <w:rsid w:val="002547C0"/>
    <w:rsid w:val="00255CE4"/>
    <w:rsid w:val="00255D47"/>
    <w:rsid w:val="002564D9"/>
    <w:rsid w:val="00256CBA"/>
    <w:rsid w:val="00256FD7"/>
    <w:rsid w:val="00257708"/>
    <w:rsid w:val="00257BFF"/>
    <w:rsid w:val="002600F8"/>
    <w:rsid w:val="00260744"/>
    <w:rsid w:val="00261237"/>
    <w:rsid w:val="002636DB"/>
    <w:rsid w:val="0026484C"/>
    <w:rsid w:val="00264BA0"/>
    <w:rsid w:val="00264C5A"/>
    <w:rsid w:val="00264FAF"/>
    <w:rsid w:val="00265261"/>
    <w:rsid w:val="00265A02"/>
    <w:rsid w:val="00265A1F"/>
    <w:rsid w:val="00265F6D"/>
    <w:rsid w:val="00266A2C"/>
    <w:rsid w:val="00267BEF"/>
    <w:rsid w:val="002705D3"/>
    <w:rsid w:val="00270675"/>
    <w:rsid w:val="00270881"/>
    <w:rsid w:val="00270B40"/>
    <w:rsid w:val="00270DD3"/>
    <w:rsid w:val="00270F2F"/>
    <w:rsid w:val="00271331"/>
    <w:rsid w:val="002718EC"/>
    <w:rsid w:val="00271AC5"/>
    <w:rsid w:val="00271E67"/>
    <w:rsid w:val="00272560"/>
    <w:rsid w:val="0027468C"/>
    <w:rsid w:val="00275C97"/>
    <w:rsid w:val="00275FDA"/>
    <w:rsid w:val="00276CDB"/>
    <w:rsid w:val="00277269"/>
    <w:rsid w:val="002778DA"/>
    <w:rsid w:val="00277ACB"/>
    <w:rsid w:val="0028085A"/>
    <w:rsid w:val="00280DFA"/>
    <w:rsid w:val="00280E6E"/>
    <w:rsid w:val="002828BD"/>
    <w:rsid w:val="00282C2B"/>
    <w:rsid w:val="00282E99"/>
    <w:rsid w:val="0028302A"/>
    <w:rsid w:val="0028361A"/>
    <w:rsid w:val="0028564E"/>
    <w:rsid w:val="00285832"/>
    <w:rsid w:val="00285FB1"/>
    <w:rsid w:val="002860B3"/>
    <w:rsid w:val="0028626E"/>
    <w:rsid w:val="0028688C"/>
    <w:rsid w:val="0029091E"/>
    <w:rsid w:val="0029235F"/>
    <w:rsid w:val="00292E7E"/>
    <w:rsid w:val="00293096"/>
    <w:rsid w:val="0029337D"/>
    <w:rsid w:val="00293EB0"/>
    <w:rsid w:val="00293EDC"/>
    <w:rsid w:val="00294BB5"/>
    <w:rsid w:val="00294FC0"/>
    <w:rsid w:val="002955B4"/>
    <w:rsid w:val="002970E5"/>
    <w:rsid w:val="0029754A"/>
    <w:rsid w:val="002977E5"/>
    <w:rsid w:val="002A006D"/>
    <w:rsid w:val="002A05D6"/>
    <w:rsid w:val="002A0B33"/>
    <w:rsid w:val="002A1F45"/>
    <w:rsid w:val="002A219E"/>
    <w:rsid w:val="002A2B73"/>
    <w:rsid w:val="002A325A"/>
    <w:rsid w:val="002A333D"/>
    <w:rsid w:val="002A3699"/>
    <w:rsid w:val="002A417D"/>
    <w:rsid w:val="002A4493"/>
    <w:rsid w:val="002A5CBD"/>
    <w:rsid w:val="002A6892"/>
    <w:rsid w:val="002B052E"/>
    <w:rsid w:val="002B1EF1"/>
    <w:rsid w:val="002B1F75"/>
    <w:rsid w:val="002B27B1"/>
    <w:rsid w:val="002B29D1"/>
    <w:rsid w:val="002B2F01"/>
    <w:rsid w:val="002B37A1"/>
    <w:rsid w:val="002B3E90"/>
    <w:rsid w:val="002B4466"/>
    <w:rsid w:val="002B4F08"/>
    <w:rsid w:val="002B5173"/>
    <w:rsid w:val="002B53B7"/>
    <w:rsid w:val="002C01D2"/>
    <w:rsid w:val="002C0980"/>
    <w:rsid w:val="002C0C30"/>
    <w:rsid w:val="002C16F1"/>
    <w:rsid w:val="002C22CE"/>
    <w:rsid w:val="002C2BE9"/>
    <w:rsid w:val="002C3AA5"/>
    <w:rsid w:val="002C4117"/>
    <w:rsid w:val="002C49C7"/>
    <w:rsid w:val="002C51A7"/>
    <w:rsid w:val="002C5718"/>
    <w:rsid w:val="002C7152"/>
    <w:rsid w:val="002C761A"/>
    <w:rsid w:val="002C7D8E"/>
    <w:rsid w:val="002D1588"/>
    <w:rsid w:val="002D24A4"/>
    <w:rsid w:val="002D2D96"/>
    <w:rsid w:val="002D303A"/>
    <w:rsid w:val="002D3063"/>
    <w:rsid w:val="002D32A7"/>
    <w:rsid w:val="002D34CC"/>
    <w:rsid w:val="002D35A7"/>
    <w:rsid w:val="002D35EB"/>
    <w:rsid w:val="002D405F"/>
    <w:rsid w:val="002D4644"/>
    <w:rsid w:val="002D46F1"/>
    <w:rsid w:val="002D4CAA"/>
    <w:rsid w:val="002D51B5"/>
    <w:rsid w:val="002D5659"/>
    <w:rsid w:val="002D568B"/>
    <w:rsid w:val="002D5819"/>
    <w:rsid w:val="002D5DBC"/>
    <w:rsid w:val="002D6A2F"/>
    <w:rsid w:val="002D6F94"/>
    <w:rsid w:val="002D7AAA"/>
    <w:rsid w:val="002E00A4"/>
    <w:rsid w:val="002E0279"/>
    <w:rsid w:val="002E204F"/>
    <w:rsid w:val="002E3426"/>
    <w:rsid w:val="002E4AB6"/>
    <w:rsid w:val="002E4E1B"/>
    <w:rsid w:val="002E4F41"/>
    <w:rsid w:val="002E4FE8"/>
    <w:rsid w:val="002E60BD"/>
    <w:rsid w:val="002E6BD3"/>
    <w:rsid w:val="002E7032"/>
    <w:rsid w:val="002E75D3"/>
    <w:rsid w:val="002E7E1D"/>
    <w:rsid w:val="002F0DB1"/>
    <w:rsid w:val="002F0FF7"/>
    <w:rsid w:val="002F159B"/>
    <w:rsid w:val="002F1E06"/>
    <w:rsid w:val="002F2D68"/>
    <w:rsid w:val="002F3219"/>
    <w:rsid w:val="002F38BE"/>
    <w:rsid w:val="002F40BC"/>
    <w:rsid w:val="002F4E00"/>
    <w:rsid w:val="002F583E"/>
    <w:rsid w:val="002F6799"/>
    <w:rsid w:val="002F6AC6"/>
    <w:rsid w:val="002F7C90"/>
    <w:rsid w:val="00300074"/>
    <w:rsid w:val="0030010C"/>
    <w:rsid w:val="00302C77"/>
    <w:rsid w:val="00302F7D"/>
    <w:rsid w:val="00303B01"/>
    <w:rsid w:val="003049DE"/>
    <w:rsid w:val="00304CF0"/>
    <w:rsid w:val="00304E76"/>
    <w:rsid w:val="00305E94"/>
    <w:rsid w:val="00306B1C"/>
    <w:rsid w:val="003074F3"/>
    <w:rsid w:val="003100EA"/>
    <w:rsid w:val="00310944"/>
    <w:rsid w:val="00310BEE"/>
    <w:rsid w:val="00311A12"/>
    <w:rsid w:val="00316483"/>
    <w:rsid w:val="00316B66"/>
    <w:rsid w:val="00316BE4"/>
    <w:rsid w:val="00316FE4"/>
    <w:rsid w:val="00317687"/>
    <w:rsid w:val="00317E9B"/>
    <w:rsid w:val="0032006F"/>
    <w:rsid w:val="0032077E"/>
    <w:rsid w:val="00321925"/>
    <w:rsid w:val="00321D80"/>
    <w:rsid w:val="00323654"/>
    <w:rsid w:val="00323F01"/>
    <w:rsid w:val="00324751"/>
    <w:rsid w:val="00324D74"/>
    <w:rsid w:val="00326372"/>
    <w:rsid w:val="003266B1"/>
    <w:rsid w:val="003303B5"/>
    <w:rsid w:val="00331BF2"/>
    <w:rsid w:val="00332113"/>
    <w:rsid w:val="003328AB"/>
    <w:rsid w:val="00333488"/>
    <w:rsid w:val="0033400E"/>
    <w:rsid w:val="003348DE"/>
    <w:rsid w:val="00334AA7"/>
    <w:rsid w:val="00334D38"/>
    <w:rsid w:val="003356C6"/>
    <w:rsid w:val="00336308"/>
    <w:rsid w:val="00336BA4"/>
    <w:rsid w:val="00337474"/>
    <w:rsid w:val="00337B25"/>
    <w:rsid w:val="00337DE1"/>
    <w:rsid w:val="00340289"/>
    <w:rsid w:val="003409CA"/>
    <w:rsid w:val="0034105C"/>
    <w:rsid w:val="0034176F"/>
    <w:rsid w:val="003426C9"/>
    <w:rsid w:val="00342F60"/>
    <w:rsid w:val="00342FE2"/>
    <w:rsid w:val="003453FC"/>
    <w:rsid w:val="00345F55"/>
    <w:rsid w:val="003463DC"/>
    <w:rsid w:val="00346A88"/>
    <w:rsid w:val="00347A83"/>
    <w:rsid w:val="003501BE"/>
    <w:rsid w:val="00350511"/>
    <w:rsid w:val="003514D4"/>
    <w:rsid w:val="00351876"/>
    <w:rsid w:val="00351CB3"/>
    <w:rsid w:val="00351E2C"/>
    <w:rsid w:val="0035274F"/>
    <w:rsid w:val="00352C58"/>
    <w:rsid w:val="0035381E"/>
    <w:rsid w:val="00353923"/>
    <w:rsid w:val="00353E59"/>
    <w:rsid w:val="00354508"/>
    <w:rsid w:val="00354DF4"/>
    <w:rsid w:val="00355032"/>
    <w:rsid w:val="00355CCA"/>
    <w:rsid w:val="00356181"/>
    <w:rsid w:val="0035650F"/>
    <w:rsid w:val="00356DC5"/>
    <w:rsid w:val="003570D6"/>
    <w:rsid w:val="00360509"/>
    <w:rsid w:val="00360619"/>
    <w:rsid w:val="00360906"/>
    <w:rsid w:val="00361539"/>
    <w:rsid w:val="00361638"/>
    <w:rsid w:val="003620DC"/>
    <w:rsid w:val="00362136"/>
    <w:rsid w:val="003629AF"/>
    <w:rsid w:val="00362BE1"/>
    <w:rsid w:val="003636F3"/>
    <w:rsid w:val="003639E5"/>
    <w:rsid w:val="0036465C"/>
    <w:rsid w:val="00365D69"/>
    <w:rsid w:val="00366499"/>
    <w:rsid w:val="00366978"/>
    <w:rsid w:val="0036732C"/>
    <w:rsid w:val="00367644"/>
    <w:rsid w:val="003713DD"/>
    <w:rsid w:val="003714C9"/>
    <w:rsid w:val="00372044"/>
    <w:rsid w:val="003721A6"/>
    <w:rsid w:val="00372E32"/>
    <w:rsid w:val="003738BE"/>
    <w:rsid w:val="00374252"/>
    <w:rsid w:val="003746C7"/>
    <w:rsid w:val="00375973"/>
    <w:rsid w:val="00376381"/>
    <w:rsid w:val="00376D25"/>
    <w:rsid w:val="00380BBA"/>
    <w:rsid w:val="00380CB6"/>
    <w:rsid w:val="00381C46"/>
    <w:rsid w:val="00384656"/>
    <w:rsid w:val="00384A2D"/>
    <w:rsid w:val="00384EDA"/>
    <w:rsid w:val="00385FFA"/>
    <w:rsid w:val="003863FF"/>
    <w:rsid w:val="00386AAA"/>
    <w:rsid w:val="00387386"/>
    <w:rsid w:val="00387FDB"/>
    <w:rsid w:val="003902FC"/>
    <w:rsid w:val="003914A9"/>
    <w:rsid w:val="00391D76"/>
    <w:rsid w:val="003928B1"/>
    <w:rsid w:val="00392DE0"/>
    <w:rsid w:val="003937DB"/>
    <w:rsid w:val="00394DD5"/>
    <w:rsid w:val="0039557A"/>
    <w:rsid w:val="0039577F"/>
    <w:rsid w:val="00395C7C"/>
    <w:rsid w:val="00395CF9"/>
    <w:rsid w:val="00395E4B"/>
    <w:rsid w:val="003964EE"/>
    <w:rsid w:val="0039799B"/>
    <w:rsid w:val="003A0EC6"/>
    <w:rsid w:val="003A0EDF"/>
    <w:rsid w:val="003A1386"/>
    <w:rsid w:val="003A1577"/>
    <w:rsid w:val="003A2165"/>
    <w:rsid w:val="003A2570"/>
    <w:rsid w:val="003A2BCE"/>
    <w:rsid w:val="003A38C3"/>
    <w:rsid w:val="003A3FF3"/>
    <w:rsid w:val="003A498A"/>
    <w:rsid w:val="003A4E0D"/>
    <w:rsid w:val="003A56DC"/>
    <w:rsid w:val="003A5EAD"/>
    <w:rsid w:val="003A668D"/>
    <w:rsid w:val="003A6764"/>
    <w:rsid w:val="003A7E57"/>
    <w:rsid w:val="003B0132"/>
    <w:rsid w:val="003B06DA"/>
    <w:rsid w:val="003B2504"/>
    <w:rsid w:val="003B25FE"/>
    <w:rsid w:val="003B30F7"/>
    <w:rsid w:val="003B31CC"/>
    <w:rsid w:val="003B410B"/>
    <w:rsid w:val="003B4157"/>
    <w:rsid w:val="003B42BE"/>
    <w:rsid w:val="003B432B"/>
    <w:rsid w:val="003B45A4"/>
    <w:rsid w:val="003B5C4A"/>
    <w:rsid w:val="003B6186"/>
    <w:rsid w:val="003B63C9"/>
    <w:rsid w:val="003B6CBC"/>
    <w:rsid w:val="003B7292"/>
    <w:rsid w:val="003B73BC"/>
    <w:rsid w:val="003B75C7"/>
    <w:rsid w:val="003B7A45"/>
    <w:rsid w:val="003C08B7"/>
    <w:rsid w:val="003C0948"/>
    <w:rsid w:val="003C0B4C"/>
    <w:rsid w:val="003C1408"/>
    <w:rsid w:val="003C15B8"/>
    <w:rsid w:val="003C1B50"/>
    <w:rsid w:val="003C22D0"/>
    <w:rsid w:val="003C262A"/>
    <w:rsid w:val="003C293E"/>
    <w:rsid w:val="003C2F9B"/>
    <w:rsid w:val="003C30BD"/>
    <w:rsid w:val="003C4550"/>
    <w:rsid w:val="003C5D6E"/>
    <w:rsid w:val="003C5F2F"/>
    <w:rsid w:val="003C5FC2"/>
    <w:rsid w:val="003C6735"/>
    <w:rsid w:val="003C7C33"/>
    <w:rsid w:val="003D032C"/>
    <w:rsid w:val="003D07C1"/>
    <w:rsid w:val="003D0900"/>
    <w:rsid w:val="003D090C"/>
    <w:rsid w:val="003D0D75"/>
    <w:rsid w:val="003D247F"/>
    <w:rsid w:val="003D2B17"/>
    <w:rsid w:val="003D5416"/>
    <w:rsid w:val="003D5A46"/>
    <w:rsid w:val="003D5FDF"/>
    <w:rsid w:val="003D690B"/>
    <w:rsid w:val="003E0270"/>
    <w:rsid w:val="003E0A39"/>
    <w:rsid w:val="003E0B98"/>
    <w:rsid w:val="003E15E9"/>
    <w:rsid w:val="003E16A1"/>
    <w:rsid w:val="003E1E81"/>
    <w:rsid w:val="003E208D"/>
    <w:rsid w:val="003E23B6"/>
    <w:rsid w:val="003E2459"/>
    <w:rsid w:val="003E2F24"/>
    <w:rsid w:val="003E33A8"/>
    <w:rsid w:val="003E349D"/>
    <w:rsid w:val="003E3AE3"/>
    <w:rsid w:val="003E3D1E"/>
    <w:rsid w:val="003E4181"/>
    <w:rsid w:val="003E4830"/>
    <w:rsid w:val="003E5154"/>
    <w:rsid w:val="003E52E7"/>
    <w:rsid w:val="003E5AE6"/>
    <w:rsid w:val="003E66B2"/>
    <w:rsid w:val="003E6C52"/>
    <w:rsid w:val="003E733A"/>
    <w:rsid w:val="003F0099"/>
    <w:rsid w:val="003F24EB"/>
    <w:rsid w:val="003F25AB"/>
    <w:rsid w:val="003F2B1F"/>
    <w:rsid w:val="003F2F03"/>
    <w:rsid w:val="003F316E"/>
    <w:rsid w:val="003F3229"/>
    <w:rsid w:val="003F3689"/>
    <w:rsid w:val="003F3F06"/>
    <w:rsid w:val="003F5648"/>
    <w:rsid w:val="003F59A8"/>
    <w:rsid w:val="003F5BA9"/>
    <w:rsid w:val="003F5EFB"/>
    <w:rsid w:val="003F68A4"/>
    <w:rsid w:val="003F6B41"/>
    <w:rsid w:val="003F6EDA"/>
    <w:rsid w:val="003F7C83"/>
    <w:rsid w:val="00400197"/>
    <w:rsid w:val="0040059A"/>
    <w:rsid w:val="004006E7"/>
    <w:rsid w:val="004017C0"/>
    <w:rsid w:val="00401ABE"/>
    <w:rsid w:val="00401D10"/>
    <w:rsid w:val="00402FF9"/>
    <w:rsid w:val="00403DD9"/>
    <w:rsid w:val="004040F3"/>
    <w:rsid w:val="00404478"/>
    <w:rsid w:val="00404661"/>
    <w:rsid w:val="0040562F"/>
    <w:rsid w:val="00405CAC"/>
    <w:rsid w:val="00406078"/>
    <w:rsid w:val="0040644A"/>
    <w:rsid w:val="00406D72"/>
    <w:rsid w:val="00406FD6"/>
    <w:rsid w:val="00407179"/>
    <w:rsid w:val="00407A5F"/>
    <w:rsid w:val="004114DA"/>
    <w:rsid w:val="004117FE"/>
    <w:rsid w:val="00412A1A"/>
    <w:rsid w:val="00414404"/>
    <w:rsid w:val="00415BA9"/>
    <w:rsid w:val="004169AF"/>
    <w:rsid w:val="0041711B"/>
    <w:rsid w:val="004173E2"/>
    <w:rsid w:val="00417D50"/>
    <w:rsid w:val="00420886"/>
    <w:rsid w:val="0042091D"/>
    <w:rsid w:val="00422A36"/>
    <w:rsid w:val="004237E4"/>
    <w:rsid w:val="004245D9"/>
    <w:rsid w:val="004247C7"/>
    <w:rsid w:val="00424C1D"/>
    <w:rsid w:val="004253C0"/>
    <w:rsid w:val="004260AA"/>
    <w:rsid w:val="004262E0"/>
    <w:rsid w:val="0042644E"/>
    <w:rsid w:val="004268E2"/>
    <w:rsid w:val="0042793B"/>
    <w:rsid w:val="00427EA7"/>
    <w:rsid w:val="004300D6"/>
    <w:rsid w:val="00430870"/>
    <w:rsid w:val="00430B56"/>
    <w:rsid w:val="00431695"/>
    <w:rsid w:val="004322FF"/>
    <w:rsid w:val="0043355A"/>
    <w:rsid w:val="004338B2"/>
    <w:rsid w:val="00433C90"/>
    <w:rsid w:val="00434AEE"/>
    <w:rsid w:val="004351AF"/>
    <w:rsid w:val="004351BB"/>
    <w:rsid w:val="004359C9"/>
    <w:rsid w:val="00436E59"/>
    <w:rsid w:val="00436FE7"/>
    <w:rsid w:val="0043712A"/>
    <w:rsid w:val="00437DB9"/>
    <w:rsid w:val="00437E34"/>
    <w:rsid w:val="00440FEE"/>
    <w:rsid w:val="00441D07"/>
    <w:rsid w:val="004425D5"/>
    <w:rsid w:val="00442A9C"/>
    <w:rsid w:val="00442CE8"/>
    <w:rsid w:val="00443660"/>
    <w:rsid w:val="00444A54"/>
    <w:rsid w:val="00444C59"/>
    <w:rsid w:val="00444C62"/>
    <w:rsid w:val="004453DC"/>
    <w:rsid w:val="00445702"/>
    <w:rsid w:val="00445AF6"/>
    <w:rsid w:val="00445BA2"/>
    <w:rsid w:val="004519E3"/>
    <w:rsid w:val="004523F0"/>
    <w:rsid w:val="00452D44"/>
    <w:rsid w:val="00452F78"/>
    <w:rsid w:val="004531E6"/>
    <w:rsid w:val="00453452"/>
    <w:rsid w:val="0045369F"/>
    <w:rsid w:val="00454223"/>
    <w:rsid w:val="00454256"/>
    <w:rsid w:val="00454CB6"/>
    <w:rsid w:val="0045554F"/>
    <w:rsid w:val="00460101"/>
    <w:rsid w:val="0046053E"/>
    <w:rsid w:val="0046240A"/>
    <w:rsid w:val="00463581"/>
    <w:rsid w:val="004638D2"/>
    <w:rsid w:val="00464374"/>
    <w:rsid w:val="004648C6"/>
    <w:rsid w:val="004661EE"/>
    <w:rsid w:val="00466590"/>
    <w:rsid w:val="00466DED"/>
    <w:rsid w:val="0047028A"/>
    <w:rsid w:val="00470689"/>
    <w:rsid w:val="00470D15"/>
    <w:rsid w:val="00470EC4"/>
    <w:rsid w:val="004715DB"/>
    <w:rsid w:val="004721F4"/>
    <w:rsid w:val="00472609"/>
    <w:rsid w:val="004726AD"/>
    <w:rsid w:val="00472B44"/>
    <w:rsid w:val="004734BA"/>
    <w:rsid w:val="004736A4"/>
    <w:rsid w:val="00474589"/>
    <w:rsid w:val="004747E6"/>
    <w:rsid w:val="00474C40"/>
    <w:rsid w:val="00474E0C"/>
    <w:rsid w:val="00475028"/>
    <w:rsid w:val="00475B06"/>
    <w:rsid w:val="00475E57"/>
    <w:rsid w:val="004763E0"/>
    <w:rsid w:val="004763F4"/>
    <w:rsid w:val="00476604"/>
    <w:rsid w:val="00476B18"/>
    <w:rsid w:val="0048088C"/>
    <w:rsid w:val="004814A6"/>
    <w:rsid w:val="00481A7D"/>
    <w:rsid w:val="00483992"/>
    <w:rsid w:val="0048462C"/>
    <w:rsid w:val="004853FA"/>
    <w:rsid w:val="00485956"/>
    <w:rsid w:val="00485B63"/>
    <w:rsid w:val="00486187"/>
    <w:rsid w:val="0048790B"/>
    <w:rsid w:val="00487D66"/>
    <w:rsid w:val="00490540"/>
    <w:rsid w:val="00490750"/>
    <w:rsid w:val="00490EA5"/>
    <w:rsid w:val="0049133C"/>
    <w:rsid w:val="0049290E"/>
    <w:rsid w:val="00492942"/>
    <w:rsid w:val="00492A4E"/>
    <w:rsid w:val="00493678"/>
    <w:rsid w:val="00493B3E"/>
    <w:rsid w:val="00493EF2"/>
    <w:rsid w:val="00495E7B"/>
    <w:rsid w:val="00496877"/>
    <w:rsid w:val="00496BC4"/>
    <w:rsid w:val="00497256"/>
    <w:rsid w:val="004A052F"/>
    <w:rsid w:val="004A0866"/>
    <w:rsid w:val="004A08FF"/>
    <w:rsid w:val="004A093E"/>
    <w:rsid w:val="004A0D73"/>
    <w:rsid w:val="004A1727"/>
    <w:rsid w:val="004A1924"/>
    <w:rsid w:val="004A26D9"/>
    <w:rsid w:val="004A296B"/>
    <w:rsid w:val="004A3F17"/>
    <w:rsid w:val="004A4412"/>
    <w:rsid w:val="004A4C3C"/>
    <w:rsid w:val="004A57CC"/>
    <w:rsid w:val="004A5F00"/>
    <w:rsid w:val="004A6CF2"/>
    <w:rsid w:val="004A740B"/>
    <w:rsid w:val="004B0CC7"/>
    <w:rsid w:val="004B120C"/>
    <w:rsid w:val="004B1519"/>
    <w:rsid w:val="004B334E"/>
    <w:rsid w:val="004B3813"/>
    <w:rsid w:val="004B4315"/>
    <w:rsid w:val="004B4C5D"/>
    <w:rsid w:val="004B52AD"/>
    <w:rsid w:val="004B5C67"/>
    <w:rsid w:val="004B5CBD"/>
    <w:rsid w:val="004B5E05"/>
    <w:rsid w:val="004B5FFA"/>
    <w:rsid w:val="004B6DDF"/>
    <w:rsid w:val="004B72DC"/>
    <w:rsid w:val="004B73F1"/>
    <w:rsid w:val="004B76D8"/>
    <w:rsid w:val="004B7786"/>
    <w:rsid w:val="004B78A9"/>
    <w:rsid w:val="004B792B"/>
    <w:rsid w:val="004B7CA5"/>
    <w:rsid w:val="004C04FB"/>
    <w:rsid w:val="004C0603"/>
    <w:rsid w:val="004C0BAF"/>
    <w:rsid w:val="004C0EB8"/>
    <w:rsid w:val="004C15AB"/>
    <w:rsid w:val="004C1FF5"/>
    <w:rsid w:val="004C269F"/>
    <w:rsid w:val="004C476C"/>
    <w:rsid w:val="004C4874"/>
    <w:rsid w:val="004C594A"/>
    <w:rsid w:val="004C65E1"/>
    <w:rsid w:val="004C74D3"/>
    <w:rsid w:val="004D0128"/>
    <w:rsid w:val="004D2BF6"/>
    <w:rsid w:val="004D363B"/>
    <w:rsid w:val="004D3664"/>
    <w:rsid w:val="004D3899"/>
    <w:rsid w:val="004D3A2F"/>
    <w:rsid w:val="004D4898"/>
    <w:rsid w:val="004D539B"/>
    <w:rsid w:val="004D59D2"/>
    <w:rsid w:val="004D64D9"/>
    <w:rsid w:val="004D689F"/>
    <w:rsid w:val="004D68F2"/>
    <w:rsid w:val="004D7E52"/>
    <w:rsid w:val="004E0BB9"/>
    <w:rsid w:val="004E1A00"/>
    <w:rsid w:val="004E271B"/>
    <w:rsid w:val="004E2AC8"/>
    <w:rsid w:val="004E33ED"/>
    <w:rsid w:val="004E3650"/>
    <w:rsid w:val="004E5993"/>
    <w:rsid w:val="004E6600"/>
    <w:rsid w:val="004E6711"/>
    <w:rsid w:val="004E7F01"/>
    <w:rsid w:val="004F01F6"/>
    <w:rsid w:val="004F09B0"/>
    <w:rsid w:val="004F163F"/>
    <w:rsid w:val="004F18D7"/>
    <w:rsid w:val="004F1C13"/>
    <w:rsid w:val="004F25B9"/>
    <w:rsid w:val="004F2C82"/>
    <w:rsid w:val="004F312C"/>
    <w:rsid w:val="004F367F"/>
    <w:rsid w:val="004F44C6"/>
    <w:rsid w:val="004F47C7"/>
    <w:rsid w:val="004F52AC"/>
    <w:rsid w:val="004F5745"/>
    <w:rsid w:val="004F6654"/>
    <w:rsid w:val="004F70CA"/>
    <w:rsid w:val="004F73D5"/>
    <w:rsid w:val="00500821"/>
    <w:rsid w:val="005014EF"/>
    <w:rsid w:val="00501892"/>
    <w:rsid w:val="005018C2"/>
    <w:rsid w:val="00501B35"/>
    <w:rsid w:val="0050217D"/>
    <w:rsid w:val="00502316"/>
    <w:rsid w:val="00503FF2"/>
    <w:rsid w:val="00504E1B"/>
    <w:rsid w:val="005057B0"/>
    <w:rsid w:val="00505D5C"/>
    <w:rsid w:val="00506F9B"/>
    <w:rsid w:val="00510167"/>
    <w:rsid w:val="00510E9D"/>
    <w:rsid w:val="0051132A"/>
    <w:rsid w:val="0051151F"/>
    <w:rsid w:val="00511DD4"/>
    <w:rsid w:val="00513CDB"/>
    <w:rsid w:val="00514128"/>
    <w:rsid w:val="005145FF"/>
    <w:rsid w:val="0051462B"/>
    <w:rsid w:val="0051489C"/>
    <w:rsid w:val="00514B65"/>
    <w:rsid w:val="00514DFB"/>
    <w:rsid w:val="00515FAA"/>
    <w:rsid w:val="005166AD"/>
    <w:rsid w:val="0051723A"/>
    <w:rsid w:val="005178E2"/>
    <w:rsid w:val="0052039E"/>
    <w:rsid w:val="005206F9"/>
    <w:rsid w:val="0052092B"/>
    <w:rsid w:val="00521829"/>
    <w:rsid w:val="00522793"/>
    <w:rsid w:val="00523870"/>
    <w:rsid w:val="00523935"/>
    <w:rsid w:val="0052422A"/>
    <w:rsid w:val="00524306"/>
    <w:rsid w:val="005245AC"/>
    <w:rsid w:val="00525A91"/>
    <w:rsid w:val="00525E43"/>
    <w:rsid w:val="00526C48"/>
    <w:rsid w:val="00526D4B"/>
    <w:rsid w:val="00527022"/>
    <w:rsid w:val="0052732E"/>
    <w:rsid w:val="005273D1"/>
    <w:rsid w:val="00527957"/>
    <w:rsid w:val="00530127"/>
    <w:rsid w:val="00530290"/>
    <w:rsid w:val="00531F22"/>
    <w:rsid w:val="00533627"/>
    <w:rsid w:val="00533BBE"/>
    <w:rsid w:val="005344AA"/>
    <w:rsid w:val="00534871"/>
    <w:rsid w:val="00534F3A"/>
    <w:rsid w:val="00535494"/>
    <w:rsid w:val="00535AC2"/>
    <w:rsid w:val="00535C81"/>
    <w:rsid w:val="0053636D"/>
    <w:rsid w:val="00540136"/>
    <w:rsid w:val="00540216"/>
    <w:rsid w:val="00541942"/>
    <w:rsid w:val="00541A33"/>
    <w:rsid w:val="00541D5F"/>
    <w:rsid w:val="00542088"/>
    <w:rsid w:val="00543377"/>
    <w:rsid w:val="00543800"/>
    <w:rsid w:val="005438AD"/>
    <w:rsid w:val="00543CBE"/>
    <w:rsid w:val="005452F7"/>
    <w:rsid w:val="005457FD"/>
    <w:rsid w:val="0054593C"/>
    <w:rsid w:val="00545E92"/>
    <w:rsid w:val="00546775"/>
    <w:rsid w:val="005468D8"/>
    <w:rsid w:val="00546AB7"/>
    <w:rsid w:val="0054738E"/>
    <w:rsid w:val="00547467"/>
    <w:rsid w:val="00547E3C"/>
    <w:rsid w:val="0055020D"/>
    <w:rsid w:val="00550504"/>
    <w:rsid w:val="00551611"/>
    <w:rsid w:val="005517E4"/>
    <w:rsid w:val="00552B2D"/>
    <w:rsid w:val="005531DF"/>
    <w:rsid w:val="005542B6"/>
    <w:rsid w:val="0055447E"/>
    <w:rsid w:val="00554B48"/>
    <w:rsid w:val="005550DC"/>
    <w:rsid w:val="005551D5"/>
    <w:rsid w:val="00555558"/>
    <w:rsid w:val="00556D3F"/>
    <w:rsid w:val="00557068"/>
    <w:rsid w:val="0055749D"/>
    <w:rsid w:val="005578A1"/>
    <w:rsid w:val="00561830"/>
    <w:rsid w:val="00562605"/>
    <w:rsid w:val="00562671"/>
    <w:rsid w:val="005628B8"/>
    <w:rsid w:val="00562FD5"/>
    <w:rsid w:val="0056300C"/>
    <w:rsid w:val="00563527"/>
    <w:rsid w:val="0056358B"/>
    <w:rsid w:val="005638E1"/>
    <w:rsid w:val="00563A2F"/>
    <w:rsid w:val="00563BD6"/>
    <w:rsid w:val="00564058"/>
    <w:rsid w:val="005642AE"/>
    <w:rsid w:val="00564E1E"/>
    <w:rsid w:val="00566184"/>
    <w:rsid w:val="00566B21"/>
    <w:rsid w:val="00566F8C"/>
    <w:rsid w:val="005671B0"/>
    <w:rsid w:val="00567CB7"/>
    <w:rsid w:val="00571581"/>
    <w:rsid w:val="00572AAA"/>
    <w:rsid w:val="00572D52"/>
    <w:rsid w:val="00572F59"/>
    <w:rsid w:val="00573AFD"/>
    <w:rsid w:val="005751D1"/>
    <w:rsid w:val="00575765"/>
    <w:rsid w:val="00575C19"/>
    <w:rsid w:val="00575C84"/>
    <w:rsid w:val="0057620C"/>
    <w:rsid w:val="00576E28"/>
    <w:rsid w:val="00577D8C"/>
    <w:rsid w:val="00577F3F"/>
    <w:rsid w:val="00580927"/>
    <w:rsid w:val="00583D17"/>
    <w:rsid w:val="005845AF"/>
    <w:rsid w:val="00584721"/>
    <w:rsid w:val="005852C0"/>
    <w:rsid w:val="005856CB"/>
    <w:rsid w:val="005856F7"/>
    <w:rsid w:val="005858B5"/>
    <w:rsid w:val="00585CF9"/>
    <w:rsid w:val="00586AFC"/>
    <w:rsid w:val="00586BA6"/>
    <w:rsid w:val="005874BA"/>
    <w:rsid w:val="00587D87"/>
    <w:rsid w:val="0059136D"/>
    <w:rsid w:val="00592979"/>
    <w:rsid w:val="005929C9"/>
    <w:rsid w:val="00595ADB"/>
    <w:rsid w:val="00595D70"/>
    <w:rsid w:val="0059691A"/>
    <w:rsid w:val="0059772B"/>
    <w:rsid w:val="005A0A04"/>
    <w:rsid w:val="005A10E3"/>
    <w:rsid w:val="005A1576"/>
    <w:rsid w:val="005A3BA4"/>
    <w:rsid w:val="005A3E1E"/>
    <w:rsid w:val="005A43F0"/>
    <w:rsid w:val="005A553D"/>
    <w:rsid w:val="005A55C4"/>
    <w:rsid w:val="005A63EA"/>
    <w:rsid w:val="005A6B02"/>
    <w:rsid w:val="005A7090"/>
    <w:rsid w:val="005A72E4"/>
    <w:rsid w:val="005A7952"/>
    <w:rsid w:val="005B0036"/>
    <w:rsid w:val="005B0801"/>
    <w:rsid w:val="005B0B1A"/>
    <w:rsid w:val="005B17CE"/>
    <w:rsid w:val="005B1991"/>
    <w:rsid w:val="005B21D4"/>
    <w:rsid w:val="005B290D"/>
    <w:rsid w:val="005B2D11"/>
    <w:rsid w:val="005B3235"/>
    <w:rsid w:val="005B387C"/>
    <w:rsid w:val="005B56A9"/>
    <w:rsid w:val="005B5811"/>
    <w:rsid w:val="005B585E"/>
    <w:rsid w:val="005B58C1"/>
    <w:rsid w:val="005B6BA6"/>
    <w:rsid w:val="005B7151"/>
    <w:rsid w:val="005B75ED"/>
    <w:rsid w:val="005B785C"/>
    <w:rsid w:val="005C0232"/>
    <w:rsid w:val="005C046C"/>
    <w:rsid w:val="005C088D"/>
    <w:rsid w:val="005C0AC6"/>
    <w:rsid w:val="005C0BA4"/>
    <w:rsid w:val="005C2337"/>
    <w:rsid w:val="005C3E79"/>
    <w:rsid w:val="005C467A"/>
    <w:rsid w:val="005C730A"/>
    <w:rsid w:val="005C7A53"/>
    <w:rsid w:val="005D0AC0"/>
    <w:rsid w:val="005D1050"/>
    <w:rsid w:val="005D1C3B"/>
    <w:rsid w:val="005D24CB"/>
    <w:rsid w:val="005D2B64"/>
    <w:rsid w:val="005D3403"/>
    <w:rsid w:val="005D396D"/>
    <w:rsid w:val="005D4548"/>
    <w:rsid w:val="005D4A46"/>
    <w:rsid w:val="005D4D4D"/>
    <w:rsid w:val="005D501E"/>
    <w:rsid w:val="005D61F0"/>
    <w:rsid w:val="005D626D"/>
    <w:rsid w:val="005D6C30"/>
    <w:rsid w:val="005E0149"/>
    <w:rsid w:val="005E20F6"/>
    <w:rsid w:val="005E2528"/>
    <w:rsid w:val="005E2B6C"/>
    <w:rsid w:val="005E3A6D"/>
    <w:rsid w:val="005E4709"/>
    <w:rsid w:val="005E4880"/>
    <w:rsid w:val="005E4C01"/>
    <w:rsid w:val="005E4F7D"/>
    <w:rsid w:val="005E5FE6"/>
    <w:rsid w:val="005E6672"/>
    <w:rsid w:val="005E6A38"/>
    <w:rsid w:val="005E6B05"/>
    <w:rsid w:val="005E71C1"/>
    <w:rsid w:val="005E7292"/>
    <w:rsid w:val="005E762B"/>
    <w:rsid w:val="005E77FF"/>
    <w:rsid w:val="005E79EC"/>
    <w:rsid w:val="005F09A2"/>
    <w:rsid w:val="005F0A7B"/>
    <w:rsid w:val="005F0D75"/>
    <w:rsid w:val="005F186D"/>
    <w:rsid w:val="005F1F96"/>
    <w:rsid w:val="005F2365"/>
    <w:rsid w:val="005F3031"/>
    <w:rsid w:val="005F5426"/>
    <w:rsid w:val="005F6400"/>
    <w:rsid w:val="005F7654"/>
    <w:rsid w:val="00600F28"/>
    <w:rsid w:val="00601C96"/>
    <w:rsid w:val="0060319C"/>
    <w:rsid w:val="006032AD"/>
    <w:rsid w:val="00603A2A"/>
    <w:rsid w:val="00606137"/>
    <w:rsid w:val="00606A25"/>
    <w:rsid w:val="00606ED3"/>
    <w:rsid w:val="0060715D"/>
    <w:rsid w:val="00607AAB"/>
    <w:rsid w:val="00607BB7"/>
    <w:rsid w:val="00610335"/>
    <w:rsid w:val="00611731"/>
    <w:rsid w:val="00614072"/>
    <w:rsid w:val="00615823"/>
    <w:rsid w:val="00615904"/>
    <w:rsid w:val="006159FD"/>
    <w:rsid w:val="00615C2C"/>
    <w:rsid w:val="006178ED"/>
    <w:rsid w:val="00617A85"/>
    <w:rsid w:val="00620B37"/>
    <w:rsid w:val="00620E59"/>
    <w:rsid w:val="00621D84"/>
    <w:rsid w:val="00623DAF"/>
    <w:rsid w:val="0062405D"/>
    <w:rsid w:val="0062456C"/>
    <w:rsid w:val="00624C1B"/>
    <w:rsid w:val="00625971"/>
    <w:rsid w:val="00625BFB"/>
    <w:rsid w:val="006262D5"/>
    <w:rsid w:val="0062686D"/>
    <w:rsid w:val="00626AE2"/>
    <w:rsid w:val="006279A1"/>
    <w:rsid w:val="00627C42"/>
    <w:rsid w:val="00630363"/>
    <w:rsid w:val="00630BFB"/>
    <w:rsid w:val="006322D2"/>
    <w:rsid w:val="00632436"/>
    <w:rsid w:val="00632733"/>
    <w:rsid w:val="00632D1D"/>
    <w:rsid w:val="006342E2"/>
    <w:rsid w:val="0063453A"/>
    <w:rsid w:val="00634604"/>
    <w:rsid w:val="006351CB"/>
    <w:rsid w:val="0063578F"/>
    <w:rsid w:val="00636C69"/>
    <w:rsid w:val="006377B3"/>
    <w:rsid w:val="0063786B"/>
    <w:rsid w:val="006402D8"/>
    <w:rsid w:val="00640810"/>
    <w:rsid w:val="0064104C"/>
    <w:rsid w:val="0064128F"/>
    <w:rsid w:val="00642311"/>
    <w:rsid w:val="006429D9"/>
    <w:rsid w:val="00643A26"/>
    <w:rsid w:val="00643EBD"/>
    <w:rsid w:val="006448C7"/>
    <w:rsid w:val="006452C3"/>
    <w:rsid w:val="006462AC"/>
    <w:rsid w:val="0064713C"/>
    <w:rsid w:val="006474E4"/>
    <w:rsid w:val="0065033E"/>
    <w:rsid w:val="006506D7"/>
    <w:rsid w:val="00650F83"/>
    <w:rsid w:val="006513FC"/>
    <w:rsid w:val="00654324"/>
    <w:rsid w:val="006552AB"/>
    <w:rsid w:val="006558EC"/>
    <w:rsid w:val="006564C5"/>
    <w:rsid w:val="00657351"/>
    <w:rsid w:val="006576BF"/>
    <w:rsid w:val="006601DE"/>
    <w:rsid w:val="00660857"/>
    <w:rsid w:val="00660ED9"/>
    <w:rsid w:val="00661669"/>
    <w:rsid w:val="006617BA"/>
    <w:rsid w:val="00662144"/>
    <w:rsid w:val="00662282"/>
    <w:rsid w:val="0066333F"/>
    <w:rsid w:val="00663CCA"/>
    <w:rsid w:val="00664426"/>
    <w:rsid w:val="00664444"/>
    <w:rsid w:val="00665083"/>
    <w:rsid w:val="006655BF"/>
    <w:rsid w:val="00665DDB"/>
    <w:rsid w:val="00666339"/>
    <w:rsid w:val="0066641C"/>
    <w:rsid w:val="00666614"/>
    <w:rsid w:val="00670169"/>
    <w:rsid w:val="00670FAF"/>
    <w:rsid w:val="00671920"/>
    <w:rsid w:val="006725FB"/>
    <w:rsid w:val="006727E7"/>
    <w:rsid w:val="00673675"/>
    <w:rsid w:val="006745F4"/>
    <w:rsid w:val="00674CC1"/>
    <w:rsid w:val="006757C3"/>
    <w:rsid w:val="0067601D"/>
    <w:rsid w:val="0067660F"/>
    <w:rsid w:val="006771C0"/>
    <w:rsid w:val="00677208"/>
    <w:rsid w:val="00677487"/>
    <w:rsid w:val="00680FC9"/>
    <w:rsid w:val="00681007"/>
    <w:rsid w:val="00681D20"/>
    <w:rsid w:val="006824B8"/>
    <w:rsid w:val="00683125"/>
    <w:rsid w:val="00683307"/>
    <w:rsid w:val="006834E1"/>
    <w:rsid w:val="00683C4F"/>
    <w:rsid w:val="00684B4D"/>
    <w:rsid w:val="00685A0D"/>
    <w:rsid w:val="00685D79"/>
    <w:rsid w:val="006867BD"/>
    <w:rsid w:val="00686823"/>
    <w:rsid w:val="00687013"/>
    <w:rsid w:val="00687255"/>
    <w:rsid w:val="006872DD"/>
    <w:rsid w:val="00687A60"/>
    <w:rsid w:val="006906E4"/>
    <w:rsid w:val="00691615"/>
    <w:rsid w:val="00691DD3"/>
    <w:rsid w:val="006927E2"/>
    <w:rsid w:val="00692A74"/>
    <w:rsid w:val="0069310F"/>
    <w:rsid w:val="00693B4C"/>
    <w:rsid w:val="006943AB"/>
    <w:rsid w:val="00694AD3"/>
    <w:rsid w:val="006954D4"/>
    <w:rsid w:val="00695BFD"/>
    <w:rsid w:val="0069672A"/>
    <w:rsid w:val="00696D77"/>
    <w:rsid w:val="00697638"/>
    <w:rsid w:val="006976D7"/>
    <w:rsid w:val="00697BF9"/>
    <w:rsid w:val="006A0C54"/>
    <w:rsid w:val="006A10AF"/>
    <w:rsid w:val="006A1959"/>
    <w:rsid w:val="006A1BD4"/>
    <w:rsid w:val="006A1C48"/>
    <w:rsid w:val="006A270F"/>
    <w:rsid w:val="006A2892"/>
    <w:rsid w:val="006A2B88"/>
    <w:rsid w:val="006A3676"/>
    <w:rsid w:val="006A3CA0"/>
    <w:rsid w:val="006A44CA"/>
    <w:rsid w:val="006A4535"/>
    <w:rsid w:val="006A5B84"/>
    <w:rsid w:val="006A631F"/>
    <w:rsid w:val="006A6E69"/>
    <w:rsid w:val="006A7028"/>
    <w:rsid w:val="006A73C3"/>
    <w:rsid w:val="006A78F0"/>
    <w:rsid w:val="006A7A3A"/>
    <w:rsid w:val="006A7BC1"/>
    <w:rsid w:val="006A7E69"/>
    <w:rsid w:val="006B0168"/>
    <w:rsid w:val="006B0443"/>
    <w:rsid w:val="006B0AED"/>
    <w:rsid w:val="006B2401"/>
    <w:rsid w:val="006B2721"/>
    <w:rsid w:val="006B2C68"/>
    <w:rsid w:val="006B2EB6"/>
    <w:rsid w:val="006B4190"/>
    <w:rsid w:val="006B4972"/>
    <w:rsid w:val="006B4A02"/>
    <w:rsid w:val="006B4F0A"/>
    <w:rsid w:val="006B5034"/>
    <w:rsid w:val="006B6930"/>
    <w:rsid w:val="006B6D12"/>
    <w:rsid w:val="006B7039"/>
    <w:rsid w:val="006C0600"/>
    <w:rsid w:val="006C0F27"/>
    <w:rsid w:val="006C1689"/>
    <w:rsid w:val="006C1699"/>
    <w:rsid w:val="006C1E4C"/>
    <w:rsid w:val="006C3229"/>
    <w:rsid w:val="006C3308"/>
    <w:rsid w:val="006C3C1E"/>
    <w:rsid w:val="006C434A"/>
    <w:rsid w:val="006C451C"/>
    <w:rsid w:val="006C573F"/>
    <w:rsid w:val="006C5F73"/>
    <w:rsid w:val="006C6112"/>
    <w:rsid w:val="006C623F"/>
    <w:rsid w:val="006C7CE0"/>
    <w:rsid w:val="006C7EC0"/>
    <w:rsid w:val="006D01C6"/>
    <w:rsid w:val="006D140E"/>
    <w:rsid w:val="006D19B0"/>
    <w:rsid w:val="006D1F1D"/>
    <w:rsid w:val="006D2FC5"/>
    <w:rsid w:val="006D36F4"/>
    <w:rsid w:val="006D3855"/>
    <w:rsid w:val="006D3984"/>
    <w:rsid w:val="006D49EA"/>
    <w:rsid w:val="006D4E7D"/>
    <w:rsid w:val="006D549E"/>
    <w:rsid w:val="006D578D"/>
    <w:rsid w:val="006D612B"/>
    <w:rsid w:val="006D633E"/>
    <w:rsid w:val="006D77AF"/>
    <w:rsid w:val="006E00E2"/>
    <w:rsid w:val="006E1060"/>
    <w:rsid w:val="006E23C0"/>
    <w:rsid w:val="006E2435"/>
    <w:rsid w:val="006E2F2B"/>
    <w:rsid w:val="006E320D"/>
    <w:rsid w:val="006E37D6"/>
    <w:rsid w:val="006E3AE9"/>
    <w:rsid w:val="006E3B60"/>
    <w:rsid w:val="006E51BC"/>
    <w:rsid w:val="006E55C4"/>
    <w:rsid w:val="006E57B8"/>
    <w:rsid w:val="006E67B9"/>
    <w:rsid w:val="006E707B"/>
    <w:rsid w:val="006E70A4"/>
    <w:rsid w:val="006E7A6B"/>
    <w:rsid w:val="006F047B"/>
    <w:rsid w:val="006F0CD2"/>
    <w:rsid w:val="006F1198"/>
    <w:rsid w:val="006F3204"/>
    <w:rsid w:val="006F34CA"/>
    <w:rsid w:val="006F3DA4"/>
    <w:rsid w:val="006F464E"/>
    <w:rsid w:val="006F4A5F"/>
    <w:rsid w:val="006F4FC5"/>
    <w:rsid w:val="006F5489"/>
    <w:rsid w:val="006F57CF"/>
    <w:rsid w:val="006F59FB"/>
    <w:rsid w:val="006F5CCC"/>
    <w:rsid w:val="006F5E1B"/>
    <w:rsid w:val="006F61E5"/>
    <w:rsid w:val="006F6F30"/>
    <w:rsid w:val="006F7617"/>
    <w:rsid w:val="006F7E8F"/>
    <w:rsid w:val="0070060A"/>
    <w:rsid w:val="007018EB"/>
    <w:rsid w:val="007021E7"/>
    <w:rsid w:val="00702BBD"/>
    <w:rsid w:val="00703466"/>
    <w:rsid w:val="00704C47"/>
    <w:rsid w:val="00705091"/>
    <w:rsid w:val="007060D0"/>
    <w:rsid w:val="00706195"/>
    <w:rsid w:val="007063EB"/>
    <w:rsid w:val="00706835"/>
    <w:rsid w:val="00707482"/>
    <w:rsid w:val="00707E18"/>
    <w:rsid w:val="0071090F"/>
    <w:rsid w:val="00710D9E"/>
    <w:rsid w:val="00710DB7"/>
    <w:rsid w:val="0071110C"/>
    <w:rsid w:val="00711A37"/>
    <w:rsid w:val="00711A8F"/>
    <w:rsid w:val="0071269F"/>
    <w:rsid w:val="007156DC"/>
    <w:rsid w:val="00715EBF"/>
    <w:rsid w:val="0071606D"/>
    <w:rsid w:val="007168C9"/>
    <w:rsid w:val="00717588"/>
    <w:rsid w:val="007205FA"/>
    <w:rsid w:val="0072070D"/>
    <w:rsid w:val="0072126C"/>
    <w:rsid w:val="00721DB5"/>
    <w:rsid w:val="007225E2"/>
    <w:rsid w:val="00722BE0"/>
    <w:rsid w:val="00723B3C"/>
    <w:rsid w:val="00723D12"/>
    <w:rsid w:val="00725083"/>
    <w:rsid w:val="007250FF"/>
    <w:rsid w:val="00725EAA"/>
    <w:rsid w:val="007268A2"/>
    <w:rsid w:val="007273F5"/>
    <w:rsid w:val="00727B39"/>
    <w:rsid w:val="007300E6"/>
    <w:rsid w:val="0073021E"/>
    <w:rsid w:val="00731F79"/>
    <w:rsid w:val="007323EA"/>
    <w:rsid w:val="0073333F"/>
    <w:rsid w:val="00733740"/>
    <w:rsid w:val="0073446A"/>
    <w:rsid w:val="007348F2"/>
    <w:rsid w:val="00734EC2"/>
    <w:rsid w:val="00734FAF"/>
    <w:rsid w:val="007358A8"/>
    <w:rsid w:val="00736EBA"/>
    <w:rsid w:val="00737041"/>
    <w:rsid w:val="0073716C"/>
    <w:rsid w:val="007410EB"/>
    <w:rsid w:val="007412A4"/>
    <w:rsid w:val="007419F8"/>
    <w:rsid w:val="007421BF"/>
    <w:rsid w:val="0074233E"/>
    <w:rsid w:val="00742C9A"/>
    <w:rsid w:val="00742D7D"/>
    <w:rsid w:val="00743344"/>
    <w:rsid w:val="00743389"/>
    <w:rsid w:val="0074398E"/>
    <w:rsid w:val="00744BBE"/>
    <w:rsid w:val="0074580D"/>
    <w:rsid w:val="00745C03"/>
    <w:rsid w:val="00745FE2"/>
    <w:rsid w:val="007462B4"/>
    <w:rsid w:val="0074679B"/>
    <w:rsid w:val="00746894"/>
    <w:rsid w:val="00746E67"/>
    <w:rsid w:val="00747AD8"/>
    <w:rsid w:val="00750F2C"/>
    <w:rsid w:val="00752174"/>
    <w:rsid w:val="00753401"/>
    <w:rsid w:val="00753585"/>
    <w:rsid w:val="007538B7"/>
    <w:rsid w:val="007539AD"/>
    <w:rsid w:val="00754AD2"/>
    <w:rsid w:val="007551C3"/>
    <w:rsid w:val="0075544B"/>
    <w:rsid w:val="0075546A"/>
    <w:rsid w:val="0075590F"/>
    <w:rsid w:val="007560CC"/>
    <w:rsid w:val="00757F0C"/>
    <w:rsid w:val="007604E8"/>
    <w:rsid w:val="00760FEF"/>
    <w:rsid w:val="00761804"/>
    <w:rsid w:val="00762758"/>
    <w:rsid w:val="007644D3"/>
    <w:rsid w:val="00764E1E"/>
    <w:rsid w:val="0076526D"/>
    <w:rsid w:val="00765C41"/>
    <w:rsid w:val="0076607C"/>
    <w:rsid w:val="0076643C"/>
    <w:rsid w:val="00766479"/>
    <w:rsid w:val="0076699A"/>
    <w:rsid w:val="00766E60"/>
    <w:rsid w:val="007670F4"/>
    <w:rsid w:val="00767730"/>
    <w:rsid w:val="00767AF9"/>
    <w:rsid w:val="00767F40"/>
    <w:rsid w:val="007705F9"/>
    <w:rsid w:val="007707DA"/>
    <w:rsid w:val="00770A65"/>
    <w:rsid w:val="00770BE3"/>
    <w:rsid w:val="0077343D"/>
    <w:rsid w:val="00773556"/>
    <w:rsid w:val="00773642"/>
    <w:rsid w:val="007750C7"/>
    <w:rsid w:val="0077545D"/>
    <w:rsid w:val="00776E40"/>
    <w:rsid w:val="00777346"/>
    <w:rsid w:val="00777449"/>
    <w:rsid w:val="00777619"/>
    <w:rsid w:val="007778F6"/>
    <w:rsid w:val="007803DD"/>
    <w:rsid w:val="00781349"/>
    <w:rsid w:val="00781A66"/>
    <w:rsid w:val="00782309"/>
    <w:rsid w:val="007831C8"/>
    <w:rsid w:val="00784250"/>
    <w:rsid w:val="00784331"/>
    <w:rsid w:val="007858BB"/>
    <w:rsid w:val="007861B0"/>
    <w:rsid w:val="007877FB"/>
    <w:rsid w:val="00787D67"/>
    <w:rsid w:val="007906DF"/>
    <w:rsid w:val="007907DC"/>
    <w:rsid w:val="00790881"/>
    <w:rsid w:val="007911BC"/>
    <w:rsid w:val="00791F7D"/>
    <w:rsid w:val="007920F7"/>
    <w:rsid w:val="00792AC4"/>
    <w:rsid w:val="00792E5F"/>
    <w:rsid w:val="007931B7"/>
    <w:rsid w:val="00793B0E"/>
    <w:rsid w:val="0079465F"/>
    <w:rsid w:val="00795479"/>
    <w:rsid w:val="007966A3"/>
    <w:rsid w:val="00797BA4"/>
    <w:rsid w:val="007A1789"/>
    <w:rsid w:val="007A18C4"/>
    <w:rsid w:val="007A1AD6"/>
    <w:rsid w:val="007A3968"/>
    <w:rsid w:val="007A3CB8"/>
    <w:rsid w:val="007A4048"/>
    <w:rsid w:val="007A4404"/>
    <w:rsid w:val="007A471A"/>
    <w:rsid w:val="007A49CB"/>
    <w:rsid w:val="007A4E2B"/>
    <w:rsid w:val="007A5340"/>
    <w:rsid w:val="007A5446"/>
    <w:rsid w:val="007A6987"/>
    <w:rsid w:val="007A784B"/>
    <w:rsid w:val="007B0342"/>
    <w:rsid w:val="007B0F14"/>
    <w:rsid w:val="007B1A2A"/>
    <w:rsid w:val="007B3748"/>
    <w:rsid w:val="007B52D0"/>
    <w:rsid w:val="007B54E6"/>
    <w:rsid w:val="007B6927"/>
    <w:rsid w:val="007B7086"/>
    <w:rsid w:val="007B76A2"/>
    <w:rsid w:val="007B79A8"/>
    <w:rsid w:val="007C0249"/>
    <w:rsid w:val="007C0F8A"/>
    <w:rsid w:val="007C30F1"/>
    <w:rsid w:val="007C373D"/>
    <w:rsid w:val="007C3910"/>
    <w:rsid w:val="007C3AD9"/>
    <w:rsid w:val="007C4B3B"/>
    <w:rsid w:val="007C4CB9"/>
    <w:rsid w:val="007C534A"/>
    <w:rsid w:val="007C6F0B"/>
    <w:rsid w:val="007C6FE1"/>
    <w:rsid w:val="007C719B"/>
    <w:rsid w:val="007C7237"/>
    <w:rsid w:val="007D07A2"/>
    <w:rsid w:val="007D0880"/>
    <w:rsid w:val="007D0DEF"/>
    <w:rsid w:val="007D0ED6"/>
    <w:rsid w:val="007D14F9"/>
    <w:rsid w:val="007D1DD7"/>
    <w:rsid w:val="007D2A54"/>
    <w:rsid w:val="007D2B4F"/>
    <w:rsid w:val="007D2D88"/>
    <w:rsid w:val="007D361C"/>
    <w:rsid w:val="007D5BD8"/>
    <w:rsid w:val="007D5D1F"/>
    <w:rsid w:val="007D7B89"/>
    <w:rsid w:val="007D7C01"/>
    <w:rsid w:val="007E11A1"/>
    <w:rsid w:val="007E146F"/>
    <w:rsid w:val="007E1AF1"/>
    <w:rsid w:val="007E2333"/>
    <w:rsid w:val="007E37F9"/>
    <w:rsid w:val="007E3FB8"/>
    <w:rsid w:val="007E45B0"/>
    <w:rsid w:val="007E4889"/>
    <w:rsid w:val="007E6783"/>
    <w:rsid w:val="007E6CBB"/>
    <w:rsid w:val="007E6E6C"/>
    <w:rsid w:val="007E77A9"/>
    <w:rsid w:val="007F060C"/>
    <w:rsid w:val="007F128C"/>
    <w:rsid w:val="007F1370"/>
    <w:rsid w:val="007F1410"/>
    <w:rsid w:val="007F2082"/>
    <w:rsid w:val="007F3B3A"/>
    <w:rsid w:val="007F4A27"/>
    <w:rsid w:val="007F4DED"/>
    <w:rsid w:val="007F5083"/>
    <w:rsid w:val="007F5229"/>
    <w:rsid w:val="007F5D12"/>
    <w:rsid w:val="007F5F60"/>
    <w:rsid w:val="007F5FCF"/>
    <w:rsid w:val="007F6490"/>
    <w:rsid w:val="007F6B7B"/>
    <w:rsid w:val="00800C52"/>
    <w:rsid w:val="00802DC2"/>
    <w:rsid w:val="00802E53"/>
    <w:rsid w:val="00804514"/>
    <w:rsid w:val="00805DC3"/>
    <w:rsid w:val="00805E9E"/>
    <w:rsid w:val="00807F21"/>
    <w:rsid w:val="00810911"/>
    <w:rsid w:val="00810DED"/>
    <w:rsid w:val="00811E09"/>
    <w:rsid w:val="008120BE"/>
    <w:rsid w:val="008128FF"/>
    <w:rsid w:val="00813B9B"/>
    <w:rsid w:val="00813D3E"/>
    <w:rsid w:val="00813D76"/>
    <w:rsid w:val="00813E53"/>
    <w:rsid w:val="00815526"/>
    <w:rsid w:val="008155B8"/>
    <w:rsid w:val="00815EB1"/>
    <w:rsid w:val="0081742A"/>
    <w:rsid w:val="00817433"/>
    <w:rsid w:val="0081743A"/>
    <w:rsid w:val="008174C5"/>
    <w:rsid w:val="008176BB"/>
    <w:rsid w:val="0081779A"/>
    <w:rsid w:val="008177B3"/>
    <w:rsid w:val="00817C1C"/>
    <w:rsid w:val="00822599"/>
    <w:rsid w:val="008239DA"/>
    <w:rsid w:val="00823C78"/>
    <w:rsid w:val="00824C48"/>
    <w:rsid w:val="0082567C"/>
    <w:rsid w:val="008259F0"/>
    <w:rsid w:val="0082613F"/>
    <w:rsid w:val="00826CE9"/>
    <w:rsid w:val="0082749A"/>
    <w:rsid w:val="00827577"/>
    <w:rsid w:val="00827835"/>
    <w:rsid w:val="008279E1"/>
    <w:rsid w:val="0083038D"/>
    <w:rsid w:val="00830873"/>
    <w:rsid w:val="00831275"/>
    <w:rsid w:val="008325C5"/>
    <w:rsid w:val="00833790"/>
    <w:rsid w:val="00834FE4"/>
    <w:rsid w:val="00835070"/>
    <w:rsid w:val="0083509B"/>
    <w:rsid w:val="00835D08"/>
    <w:rsid w:val="008374B5"/>
    <w:rsid w:val="00837561"/>
    <w:rsid w:val="00837BDA"/>
    <w:rsid w:val="00841156"/>
    <w:rsid w:val="008418DE"/>
    <w:rsid w:val="0084190C"/>
    <w:rsid w:val="00841AEB"/>
    <w:rsid w:val="008422D3"/>
    <w:rsid w:val="008423C5"/>
    <w:rsid w:val="00842A1D"/>
    <w:rsid w:val="0084343D"/>
    <w:rsid w:val="00844030"/>
    <w:rsid w:val="00844CF6"/>
    <w:rsid w:val="00845512"/>
    <w:rsid w:val="00845575"/>
    <w:rsid w:val="00845EAB"/>
    <w:rsid w:val="00846252"/>
    <w:rsid w:val="0084667A"/>
    <w:rsid w:val="00847255"/>
    <w:rsid w:val="0085145D"/>
    <w:rsid w:val="00851467"/>
    <w:rsid w:val="0085391D"/>
    <w:rsid w:val="00854F81"/>
    <w:rsid w:val="0085503A"/>
    <w:rsid w:val="00855685"/>
    <w:rsid w:val="008557CA"/>
    <w:rsid w:val="00855E43"/>
    <w:rsid w:val="0085713F"/>
    <w:rsid w:val="00860026"/>
    <w:rsid w:val="00862090"/>
    <w:rsid w:val="00862CFA"/>
    <w:rsid w:val="00863368"/>
    <w:rsid w:val="00863501"/>
    <w:rsid w:val="008644DC"/>
    <w:rsid w:val="00864864"/>
    <w:rsid w:val="00864B88"/>
    <w:rsid w:val="00864F23"/>
    <w:rsid w:val="0086664F"/>
    <w:rsid w:val="00866CBC"/>
    <w:rsid w:val="00866E72"/>
    <w:rsid w:val="00866F97"/>
    <w:rsid w:val="008670A9"/>
    <w:rsid w:val="00867176"/>
    <w:rsid w:val="00867808"/>
    <w:rsid w:val="008678F9"/>
    <w:rsid w:val="00870550"/>
    <w:rsid w:val="00870A0A"/>
    <w:rsid w:val="00870A3B"/>
    <w:rsid w:val="0087114D"/>
    <w:rsid w:val="008723EB"/>
    <w:rsid w:val="0087281E"/>
    <w:rsid w:val="008729A0"/>
    <w:rsid w:val="00872E53"/>
    <w:rsid w:val="008739B8"/>
    <w:rsid w:val="00874021"/>
    <w:rsid w:val="00874252"/>
    <w:rsid w:val="008747D7"/>
    <w:rsid w:val="00874B4A"/>
    <w:rsid w:val="0087541B"/>
    <w:rsid w:val="00875B59"/>
    <w:rsid w:val="0087602F"/>
    <w:rsid w:val="00876336"/>
    <w:rsid w:val="00876B45"/>
    <w:rsid w:val="00876D6A"/>
    <w:rsid w:val="0087700F"/>
    <w:rsid w:val="0087716A"/>
    <w:rsid w:val="0087767C"/>
    <w:rsid w:val="00880096"/>
    <w:rsid w:val="00880631"/>
    <w:rsid w:val="008823D2"/>
    <w:rsid w:val="008828DE"/>
    <w:rsid w:val="008831BA"/>
    <w:rsid w:val="0088337C"/>
    <w:rsid w:val="00883BA3"/>
    <w:rsid w:val="008842A8"/>
    <w:rsid w:val="00884733"/>
    <w:rsid w:val="00885074"/>
    <w:rsid w:val="0088590D"/>
    <w:rsid w:val="00885D82"/>
    <w:rsid w:val="008862BC"/>
    <w:rsid w:val="008864C8"/>
    <w:rsid w:val="008877C5"/>
    <w:rsid w:val="008901D9"/>
    <w:rsid w:val="0089025F"/>
    <w:rsid w:val="008903B8"/>
    <w:rsid w:val="00890A1C"/>
    <w:rsid w:val="00892743"/>
    <w:rsid w:val="00892A8F"/>
    <w:rsid w:val="0089332A"/>
    <w:rsid w:val="008936B8"/>
    <w:rsid w:val="00893D54"/>
    <w:rsid w:val="00894080"/>
    <w:rsid w:val="00894FBC"/>
    <w:rsid w:val="0089503D"/>
    <w:rsid w:val="00895A02"/>
    <w:rsid w:val="00895A9F"/>
    <w:rsid w:val="00896031"/>
    <w:rsid w:val="00896167"/>
    <w:rsid w:val="008968A6"/>
    <w:rsid w:val="00897A13"/>
    <w:rsid w:val="008A0266"/>
    <w:rsid w:val="008A150C"/>
    <w:rsid w:val="008A1607"/>
    <w:rsid w:val="008A34FD"/>
    <w:rsid w:val="008A532A"/>
    <w:rsid w:val="008A5434"/>
    <w:rsid w:val="008A5EF9"/>
    <w:rsid w:val="008A6F24"/>
    <w:rsid w:val="008A774D"/>
    <w:rsid w:val="008B0065"/>
    <w:rsid w:val="008B0830"/>
    <w:rsid w:val="008B0AF1"/>
    <w:rsid w:val="008B178A"/>
    <w:rsid w:val="008B1977"/>
    <w:rsid w:val="008B1AD2"/>
    <w:rsid w:val="008B28ED"/>
    <w:rsid w:val="008B3299"/>
    <w:rsid w:val="008B3AD9"/>
    <w:rsid w:val="008B3E4A"/>
    <w:rsid w:val="008B46D5"/>
    <w:rsid w:val="008B56BC"/>
    <w:rsid w:val="008B6491"/>
    <w:rsid w:val="008B675B"/>
    <w:rsid w:val="008B6A7D"/>
    <w:rsid w:val="008B761D"/>
    <w:rsid w:val="008B765C"/>
    <w:rsid w:val="008B77DF"/>
    <w:rsid w:val="008B7815"/>
    <w:rsid w:val="008C02E8"/>
    <w:rsid w:val="008C1235"/>
    <w:rsid w:val="008C15C6"/>
    <w:rsid w:val="008C1B48"/>
    <w:rsid w:val="008C208F"/>
    <w:rsid w:val="008C2130"/>
    <w:rsid w:val="008C2AF3"/>
    <w:rsid w:val="008C36E0"/>
    <w:rsid w:val="008C397E"/>
    <w:rsid w:val="008C3D14"/>
    <w:rsid w:val="008C4D53"/>
    <w:rsid w:val="008C4E2C"/>
    <w:rsid w:val="008C5220"/>
    <w:rsid w:val="008C6201"/>
    <w:rsid w:val="008C6588"/>
    <w:rsid w:val="008C71F6"/>
    <w:rsid w:val="008C7561"/>
    <w:rsid w:val="008D1BF8"/>
    <w:rsid w:val="008D20A5"/>
    <w:rsid w:val="008D6180"/>
    <w:rsid w:val="008D6BD0"/>
    <w:rsid w:val="008D6BFC"/>
    <w:rsid w:val="008D6D54"/>
    <w:rsid w:val="008D7D2A"/>
    <w:rsid w:val="008E0220"/>
    <w:rsid w:val="008E0D75"/>
    <w:rsid w:val="008E0ED1"/>
    <w:rsid w:val="008E1526"/>
    <w:rsid w:val="008E1644"/>
    <w:rsid w:val="008E1926"/>
    <w:rsid w:val="008E1F6C"/>
    <w:rsid w:val="008E2AAF"/>
    <w:rsid w:val="008E2EB7"/>
    <w:rsid w:val="008E43E9"/>
    <w:rsid w:val="008E48D8"/>
    <w:rsid w:val="008E5A23"/>
    <w:rsid w:val="008E6528"/>
    <w:rsid w:val="008E6A16"/>
    <w:rsid w:val="008E7E6D"/>
    <w:rsid w:val="008F0928"/>
    <w:rsid w:val="008F094D"/>
    <w:rsid w:val="008F1856"/>
    <w:rsid w:val="008F1F79"/>
    <w:rsid w:val="008F2596"/>
    <w:rsid w:val="008F25EC"/>
    <w:rsid w:val="008F3643"/>
    <w:rsid w:val="008F45E9"/>
    <w:rsid w:val="008F5E70"/>
    <w:rsid w:val="008F68B5"/>
    <w:rsid w:val="008F692D"/>
    <w:rsid w:val="008F7BC4"/>
    <w:rsid w:val="008F7C00"/>
    <w:rsid w:val="00901C1E"/>
    <w:rsid w:val="00902455"/>
    <w:rsid w:val="0090274B"/>
    <w:rsid w:val="00902752"/>
    <w:rsid w:val="00904950"/>
    <w:rsid w:val="009049C5"/>
    <w:rsid w:val="00904AF9"/>
    <w:rsid w:val="00904B5B"/>
    <w:rsid w:val="00904BC5"/>
    <w:rsid w:val="00906984"/>
    <w:rsid w:val="0090798D"/>
    <w:rsid w:val="00907FA6"/>
    <w:rsid w:val="00910A55"/>
    <w:rsid w:val="00911004"/>
    <w:rsid w:val="00911C30"/>
    <w:rsid w:val="00911C33"/>
    <w:rsid w:val="0091201F"/>
    <w:rsid w:val="009135B5"/>
    <w:rsid w:val="0091384C"/>
    <w:rsid w:val="009159E2"/>
    <w:rsid w:val="00915F75"/>
    <w:rsid w:val="00915FBE"/>
    <w:rsid w:val="00916143"/>
    <w:rsid w:val="0091695A"/>
    <w:rsid w:val="00916DCD"/>
    <w:rsid w:val="009173CB"/>
    <w:rsid w:val="00917455"/>
    <w:rsid w:val="00917E9B"/>
    <w:rsid w:val="0092028F"/>
    <w:rsid w:val="00920FCF"/>
    <w:rsid w:val="00922CE8"/>
    <w:rsid w:val="00923711"/>
    <w:rsid w:val="00925196"/>
    <w:rsid w:val="00925253"/>
    <w:rsid w:val="009259D7"/>
    <w:rsid w:val="00926A21"/>
    <w:rsid w:val="00927837"/>
    <w:rsid w:val="00927A40"/>
    <w:rsid w:val="00927EAF"/>
    <w:rsid w:val="0093012E"/>
    <w:rsid w:val="009308CB"/>
    <w:rsid w:val="0093249F"/>
    <w:rsid w:val="009336CE"/>
    <w:rsid w:val="009338A3"/>
    <w:rsid w:val="00934BB9"/>
    <w:rsid w:val="009355BC"/>
    <w:rsid w:val="00935BF9"/>
    <w:rsid w:val="00935DBC"/>
    <w:rsid w:val="00935E04"/>
    <w:rsid w:val="0093693D"/>
    <w:rsid w:val="00936BEE"/>
    <w:rsid w:val="00940AA4"/>
    <w:rsid w:val="009419D6"/>
    <w:rsid w:val="00942250"/>
    <w:rsid w:val="0094291F"/>
    <w:rsid w:val="009430A5"/>
    <w:rsid w:val="00943238"/>
    <w:rsid w:val="009434C3"/>
    <w:rsid w:val="009437C4"/>
    <w:rsid w:val="00943B5F"/>
    <w:rsid w:val="00944058"/>
    <w:rsid w:val="009459AF"/>
    <w:rsid w:val="009464E5"/>
    <w:rsid w:val="009465E1"/>
    <w:rsid w:val="009477D2"/>
    <w:rsid w:val="00947E7D"/>
    <w:rsid w:val="0095208D"/>
    <w:rsid w:val="00953DAA"/>
    <w:rsid w:val="009540DE"/>
    <w:rsid w:val="009544A7"/>
    <w:rsid w:val="00954A4D"/>
    <w:rsid w:val="009571D2"/>
    <w:rsid w:val="00957225"/>
    <w:rsid w:val="00957C73"/>
    <w:rsid w:val="00957FF2"/>
    <w:rsid w:val="0096133E"/>
    <w:rsid w:val="00961A28"/>
    <w:rsid w:val="00962053"/>
    <w:rsid w:val="009622C9"/>
    <w:rsid w:val="00962513"/>
    <w:rsid w:val="00962646"/>
    <w:rsid w:val="00963015"/>
    <w:rsid w:val="009630E4"/>
    <w:rsid w:val="009633DD"/>
    <w:rsid w:val="009636F3"/>
    <w:rsid w:val="0096388C"/>
    <w:rsid w:val="00963B70"/>
    <w:rsid w:val="00963F11"/>
    <w:rsid w:val="0096524F"/>
    <w:rsid w:val="0096748C"/>
    <w:rsid w:val="0096764E"/>
    <w:rsid w:val="00967915"/>
    <w:rsid w:val="0097004C"/>
    <w:rsid w:val="00970924"/>
    <w:rsid w:val="00970F32"/>
    <w:rsid w:val="009715E7"/>
    <w:rsid w:val="00971F16"/>
    <w:rsid w:val="00972412"/>
    <w:rsid w:val="00972B44"/>
    <w:rsid w:val="00973EC5"/>
    <w:rsid w:val="00974F1A"/>
    <w:rsid w:val="00977FB8"/>
    <w:rsid w:val="00980C9D"/>
    <w:rsid w:val="00981F10"/>
    <w:rsid w:val="009824D1"/>
    <w:rsid w:val="00984923"/>
    <w:rsid w:val="00985067"/>
    <w:rsid w:val="0098546A"/>
    <w:rsid w:val="00986C78"/>
    <w:rsid w:val="0099000A"/>
    <w:rsid w:val="00990D06"/>
    <w:rsid w:val="00990EB6"/>
    <w:rsid w:val="009916CF"/>
    <w:rsid w:val="0099176A"/>
    <w:rsid w:val="00991A80"/>
    <w:rsid w:val="00991DF8"/>
    <w:rsid w:val="0099225A"/>
    <w:rsid w:val="009930A7"/>
    <w:rsid w:val="00993238"/>
    <w:rsid w:val="00993E58"/>
    <w:rsid w:val="00993E85"/>
    <w:rsid w:val="00994384"/>
    <w:rsid w:val="0099495B"/>
    <w:rsid w:val="009949D0"/>
    <w:rsid w:val="00994CB8"/>
    <w:rsid w:val="00994CE5"/>
    <w:rsid w:val="009953DB"/>
    <w:rsid w:val="00995F81"/>
    <w:rsid w:val="0099635F"/>
    <w:rsid w:val="00996A6D"/>
    <w:rsid w:val="0099761E"/>
    <w:rsid w:val="00997E7D"/>
    <w:rsid w:val="009A00D6"/>
    <w:rsid w:val="009A02E1"/>
    <w:rsid w:val="009A119E"/>
    <w:rsid w:val="009A2462"/>
    <w:rsid w:val="009A2948"/>
    <w:rsid w:val="009A2B63"/>
    <w:rsid w:val="009A32DA"/>
    <w:rsid w:val="009A3490"/>
    <w:rsid w:val="009A354D"/>
    <w:rsid w:val="009A450A"/>
    <w:rsid w:val="009A5892"/>
    <w:rsid w:val="009A6173"/>
    <w:rsid w:val="009A7108"/>
    <w:rsid w:val="009A741D"/>
    <w:rsid w:val="009A743C"/>
    <w:rsid w:val="009A790C"/>
    <w:rsid w:val="009B082C"/>
    <w:rsid w:val="009B3567"/>
    <w:rsid w:val="009B35D4"/>
    <w:rsid w:val="009B37C9"/>
    <w:rsid w:val="009B3944"/>
    <w:rsid w:val="009B468D"/>
    <w:rsid w:val="009B4A14"/>
    <w:rsid w:val="009B4E0E"/>
    <w:rsid w:val="009B4E62"/>
    <w:rsid w:val="009B4F63"/>
    <w:rsid w:val="009B4FA1"/>
    <w:rsid w:val="009B5E57"/>
    <w:rsid w:val="009B62E9"/>
    <w:rsid w:val="009B68F1"/>
    <w:rsid w:val="009B7429"/>
    <w:rsid w:val="009C031C"/>
    <w:rsid w:val="009C0B45"/>
    <w:rsid w:val="009C1A8C"/>
    <w:rsid w:val="009C20D8"/>
    <w:rsid w:val="009C213F"/>
    <w:rsid w:val="009C3456"/>
    <w:rsid w:val="009C36C4"/>
    <w:rsid w:val="009C3F84"/>
    <w:rsid w:val="009C43AF"/>
    <w:rsid w:val="009C45FF"/>
    <w:rsid w:val="009C49F4"/>
    <w:rsid w:val="009C4F54"/>
    <w:rsid w:val="009C54D8"/>
    <w:rsid w:val="009C6F50"/>
    <w:rsid w:val="009C73FD"/>
    <w:rsid w:val="009D13A2"/>
    <w:rsid w:val="009D150F"/>
    <w:rsid w:val="009D1DC0"/>
    <w:rsid w:val="009D29C0"/>
    <w:rsid w:val="009D2A72"/>
    <w:rsid w:val="009D2DB5"/>
    <w:rsid w:val="009D39C8"/>
    <w:rsid w:val="009D4D75"/>
    <w:rsid w:val="009D59AD"/>
    <w:rsid w:val="009D5D55"/>
    <w:rsid w:val="009D6CD1"/>
    <w:rsid w:val="009D6F05"/>
    <w:rsid w:val="009D7143"/>
    <w:rsid w:val="009D7515"/>
    <w:rsid w:val="009D7666"/>
    <w:rsid w:val="009E0049"/>
    <w:rsid w:val="009E0468"/>
    <w:rsid w:val="009E05E3"/>
    <w:rsid w:val="009E0BF9"/>
    <w:rsid w:val="009E185A"/>
    <w:rsid w:val="009E1AD9"/>
    <w:rsid w:val="009E204C"/>
    <w:rsid w:val="009E2BD3"/>
    <w:rsid w:val="009E3475"/>
    <w:rsid w:val="009E472E"/>
    <w:rsid w:val="009E47A2"/>
    <w:rsid w:val="009E6B84"/>
    <w:rsid w:val="009E7D92"/>
    <w:rsid w:val="009F0F04"/>
    <w:rsid w:val="009F0FA1"/>
    <w:rsid w:val="009F16DD"/>
    <w:rsid w:val="009F18F6"/>
    <w:rsid w:val="009F1A5D"/>
    <w:rsid w:val="009F1C85"/>
    <w:rsid w:val="009F2605"/>
    <w:rsid w:val="009F266E"/>
    <w:rsid w:val="009F30D6"/>
    <w:rsid w:val="009F3852"/>
    <w:rsid w:val="009F3C68"/>
    <w:rsid w:val="009F47AA"/>
    <w:rsid w:val="009F4B10"/>
    <w:rsid w:val="009F5057"/>
    <w:rsid w:val="009F5243"/>
    <w:rsid w:val="009F5305"/>
    <w:rsid w:val="009F5EBC"/>
    <w:rsid w:val="009F660E"/>
    <w:rsid w:val="009F6F0D"/>
    <w:rsid w:val="00A000A5"/>
    <w:rsid w:val="00A0042C"/>
    <w:rsid w:val="00A0070D"/>
    <w:rsid w:val="00A00AB2"/>
    <w:rsid w:val="00A010FD"/>
    <w:rsid w:val="00A011AD"/>
    <w:rsid w:val="00A011F1"/>
    <w:rsid w:val="00A02624"/>
    <w:rsid w:val="00A03267"/>
    <w:rsid w:val="00A03632"/>
    <w:rsid w:val="00A101DD"/>
    <w:rsid w:val="00A1101A"/>
    <w:rsid w:val="00A11988"/>
    <w:rsid w:val="00A12E67"/>
    <w:rsid w:val="00A1515C"/>
    <w:rsid w:val="00A1566C"/>
    <w:rsid w:val="00A1659A"/>
    <w:rsid w:val="00A168B6"/>
    <w:rsid w:val="00A168EF"/>
    <w:rsid w:val="00A208DC"/>
    <w:rsid w:val="00A22183"/>
    <w:rsid w:val="00A223C3"/>
    <w:rsid w:val="00A23DAE"/>
    <w:rsid w:val="00A25A08"/>
    <w:rsid w:val="00A25D8E"/>
    <w:rsid w:val="00A260C8"/>
    <w:rsid w:val="00A26137"/>
    <w:rsid w:val="00A26D51"/>
    <w:rsid w:val="00A271F8"/>
    <w:rsid w:val="00A274A8"/>
    <w:rsid w:val="00A27927"/>
    <w:rsid w:val="00A3022F"/>
    <w:rsid w:val="00A30263"/>
    <w:rsid w:val="00A31042"/>
    <w:rsid w:val="00A3110C"/>
    <w:rsid w:val="00A314C8"/>
    <w:rsid w:val="00A31689"/>
    <w:rsid w:val="00A32702"/>
    <w:rsid w:val="00A3320E"/>
    <w:rsid w:val="00A33B83"/>
    <w:rsid w:val="00A33CD3"/>
    <w:rsid w:val="00A33DDD"/>
    <w:rsid w:val="00A34522"/>
    <w:rsid w:val="00A34AC1"/>
    <w:rsid w:val="00A34DC2"/>
    <w:rsid w:val="00A3583F"/>
    <w:rsid w:val="00A35AAE"/>
    <w:rsid w:val="00A36E06"/>
    <w:rsid w:val="00A375D5"/>
    <w:rsid w:val="00A37609"/>
    <w:rsid w:val="00A37882"/>
    <w:rsid w:val="00A40C20"/>
    <w:rsid w:val="00A412BA"/>
    <w:rsid w:val="00A41328"/>
    <w:rsid w:val="00A41A0F"/>
    <w:rsid w:val="00A42289"/>
    <w:rsid w:val="00A42A02"/>
    <w:rsid w:val="00A4306E"/>
    <w:rsid w:val="00A430C3"/>
    <w:rsid w:val="00A434C0"/>
    <w:rsid w:val="00A447D2"/>
    <w:rsid w:val="00A44F19"/>
    <w:rsid w:val="00A44F51"/>
    <w:rsid w:val="00A45956"/>
    <w:rsid w:val="00A45D5B"/>
    <w:rsid w:val="00A46711"/>
    <w:rsid w:val="00A46BC8"/>
    <w:rsid w:val="00A46DB5"/>
    <w:rsid w:val="00A47083"/>
    <w:rsid w:val="00A476A2"/>
    <w:rsid w:val="00A47973"/>
    <w:rsid w:val="00A47E78"/>
    <w:rsid w:val="00A5115F"/>
    <w:rsid w:val="00A51CEE"/>
    <w:rsid w:val="00A527ED"/>
    <w:rsid w:val="00A52AFB"/>
    <w:rsid w:val="00A53190"/>
    <w:rsid w:val="00A533FF"/>
    <w:rsid w:val="00A539B6"/>
    <w:rsid w:val="00A541D0"/>
    <w:rsid w:val="00A5438F"/>
    <w:rsid w:val="00A543A4"/>
    <w:rsid w:val="00A54D55"/>
    <w:rsid w:val="00A54F1D"/>
    <w:rsid w:val="00A55166"/>
    <w:rsid w:val="00A5653E"/>
    <w:rsid w:val="00A56D82"/>
    <w:rsid w:val="00A56DED"/>
    <w:rsid w:val="00A570A7"/>
    <w:rsid w:val="00A570CB"/>
    <w:rsid w:val="00A573B0"/>
    <w:rsid w:val="00A57A86"/>
    <w:rsid w:val="00A60603"/>
    <w:rsid w:val="00A60DC6"/>
    <w:rsid w:val="00A612D4"/>
    <w:rsid w:val="00A61B26"/>
    <w:rsid w:val="00A61F63"/>
    <w:rsid w:val="00A61FBC"/>
    <w:rsid w:val="00A62C2F"/>
    <w:rsid w:val="00A62E80"/>
    <w:rsid w:val="00A63FC1"/>
    <w:rsid w:val="00A64DF1"/>
    <w:rsid w:val="00A65A0E"/>
    <w:rsid w:val="00A67EDA"/>
    <w:rsid w:val="00A70029"/>
    <w:rsid w:val="00A70253"/>
    <w:rsid w:val="00A7041D"/>
    <w:rsid w:val="00A71B3C"/>
    <w:rsid w:val="00A71F01"/>
    <w:rsid w:val="00A72453"/>
    <w:rsid w:val="00A725B1"/>
    <w:rsid w:val="00A7283A"/>
    <w:rsid w:val="00A72CDE"/>
    <w:rsid w:val="00A72E3F"/>
    <w:rsid w:val="00A73502"/>
    <w:rsid w:val="00A73D85"/>
    <w:rsid w:val="00A73F71"/>
    <w:rsid w:val="00A73FC2"/>
    <w:rsid w:val="00A75314"/>
    <w:rsid w:val="00A7595B"/>
    <w:rsid w:val="00A76E16"/>
    <w:rsid w:val="00A76F14"/>
    <w:rsid w:val="00A77F7A"/>
    <w:rsid w:val="00A800CF"/>
    <w:rsid w:val="00A80323"/>
    <w:rsid w:val="00A804C4"/>
    <w:rsid w:val="00A80B74"/>
    <w:rsid w:val="00A812E6"/>
    <w:rsid w:val="00A83059"/>
    <w:rsid w:val="00A83250"/>
    <w:rsid w:val="00A83753"/>
    <w:rsid w:val="00A85515"/>
    <w:rsid w:val="00A85726"/>
    <w:rsid w:val="00A861AA"/>
    <w:rsid w:val="00A8691E"/>
    <w:rsid w:val="00A876C7"/>
    <w:rsid w:val="00A91DD0"/>
    <w:rsid w:val="00A921B4"/>
    <w:rsid w:val="00A934F6"/>
    <w:rsid w:val="00A93C7E"/>
    <w:rsid w:val="00A9465D"/>
    <w:rsid w:val="00A9529C"/>
    <w:rsid w:val="00A95A6F"/>
    <w:rsid w:val="00A96C7B"/>
    <w:rsid w:val="00A9772E"/>
    <w:rsid w:val="00AA030B"/>
    <w:rsid w:val="00AA0B2A"/>
    <w:rsid w:val="00AA166A"/>
    <w:rsid w:val="00AA2DFA"/>
    <w:rsid w:val="00AA2FE6"/>
    <w:rsid w:val="00AA46AA"/>
    <w:rsid w:val="00AA47F9"/>
    <w:rsid w:val="00AA5328"/>
    <w:rsid w:val="00AA58E3"/>
    <w:rsid w:val="00AA6F4C"/>
    <w:rsid w:val="00AA6FB6"/>
    <w:rsid w:val="00AA783A"/>
    <w:rsid w:val="00AB0384"/>
    <w:rsid w:val="00AB0625"/>
    <w:rsid w:val="00AB1072"/>
    <w:rsid w:val="00AB1ABD"/>
    <w:rsid w:val="00AB1F69"/>
    <w:rsid w:val="00AB2293"/>
    <w:rsid w:val="00AB3326"/>
    <w:rsid w:val="00AB3736"/>
    <w:rsid w:val="00AB3F37"/>
    <w:rsid w:val="00AB4F71"/>
    <w:rsid w:val="00AB50B3"/>
    <w:rsid w:val="00AB65F7"/>
    <w:rsid w:val="00AB6E2F"/>
    <w:rsid w:val="00AC0F07"/>
    <w:rsid w:val="00AC15C9"/>
    <w:rsid w:val="00AC16EE"/>
    <w:rsid w:val="00AC2078"/>
    <w:rsid w:val="00AC28D6"/>
    <w:rsid w:val="00AC2FB6"/>
    <w:rsid w:val="00AC35AF"/>
    <w:rsid w:val="00AC3783"/>
    <w:rsid w:val="00AC4684"/>
    <w:rsid w:val="00AC4E05"/>
    <w:rsid w:val="00AC60DE"/>
    <w:rsid w:val="00AC79A1"/>
    <w:rsid w:val="00AC79C5"/>
    <w:rsid w:val="00AC7DA5"/>
    <w:rsid w:val="00AD05AA"/>
    <w:rsid w:val="00AD060D"/>
    <w:rsid w:val="00AD2267"/>
    <w:rsid w:val="00AD25B3"/>
    <w:rsid w:val="00AD278F"/>
    <w:rsid w:val="00AD3670"/>
    <w:rsid w:val="00AD38BF"/>
    <w:rsid w:val="00AD3B17"/>
    <w:rsid w:val="00AD3CED"/>
    <w:rsid w:val="00AD3F74"/>
    <w:rsid w:val="00AD4071"/>
    <w:rsid w:val="00AD55DE"/>
    <w:rsid w:val="00AD6940"/>
    <w:rsid w:val="00AD6A0F"/>
    <w:rsid w:val="00AD6C46"/>
    <w:rsid w:val="00AD7593"/>
    <w:rsid w:val="00AE01F6"/>
    <w:rsid w:val="00AE0C03"/>
    <w:rsid w:val="00AE3131"/>
    <w:rsid w:val="00AE35E0"/>
    <w:rsid w:val="00AE365A"/>
    <w:rsid w:val="00AE59F6"/>
    <w:rsid w:val="00AE5D1C"/>
    <w:rsid w:val="00AE7695"/>
    <w:rsid w:val="00AE78D9"/>
    <w:rsid w:val="00AE7FDF"/>
    <w:rsid w:val="00AF01F6"/>
    <w:rsid w:val="00AF049B"/>
    <w:rsid w:val="00AF0F15"/>
    <w:rsid w:val="00AF1DFF"/>
    <w:rsid w:val="00AF2BF1"/>
    <w:rsid w:val="00AF4165"/>
    <w:rsid w:val="00AF5243"/>
    <w:rsid w:val="00AF5346"/>
    <w:rsid w:val="00AF5362"/>
    <w:rsid w:val="00AF53D0"/>
    <w:rsid w:val="00AF5D90"/>
    <w:rsid w:val="00AF7666"/>
    <w:rsid w:val="00AF7B7D"/>
    <w:rsid w:val="00B011F0"/>
    <w:rsid w:val="00B01368"/>
    <w:rsid w:val="00B013C8"/>
    <w:rsid w:val="00B01755"/>
    <w:rsid w:val="00B01CC3"/>
    <w:rsid w:val="00B0347D"/>
    <w:rsid w:val="00B03675"/>
    <w:rsid w:val="00B04575"/>
    <w:rsid w:val="00B04618"/>
    <w:rsid w:val="00B049AE"/>
    <w:rsid w:val="00B04F28"/>
    <w:rsid w:val="00B057E8"/>
    <w:rsid w:val="00B05ABE"/>
    <w:rsid w:val="00B06554"/>
    <w:rsid w:val="00B06D8E"/>
    <w:rsid w:val="00B0742F"/>
    <w:rsid w:val="00B077C6"/>
    <w:rsid w:val="00B07D80"/>
    <w:rsid w:val="00B105BD"/>
    <w:rsid w:val="00B1092E"/>
    <w:rsid w:val="00B10FE8"/>
    <w:rsid w:val="00B113BF"/>
    <w:rsid w:val="00B125B4"/>
    <w:rsid w:val="00B12642"/>
    <w:rsid w:val="00B13143"/>
    <w:rsid w:val="00B15C31"/>
    <w:rsid w:val="00B1610A"/>
    <w:rsid w:val="00B1627D"/>
    <w:rsid w:val="00B16B54"/>
    <w:rsid w:val="00B17182"/>
    <w:rsid w:val="00B17693"/>
    <w:rsid w:val="00B212E2"/>
    <w:rsid w:val="00B2195F"/>
    <w:rsid w:val="00B22818"/>
    <w:rsid w:val="00B25927"/>
    <w:rsid w:val="00B25F0C"/>
    <w:rsid w:val="00B25F8D"/>
    <w:rsid w:val="00B2654C"/>
    <w:rsid w:val="00B30396"/>
    <w:rsid w:val="00B30452"/>
    <w:rsid w:val="00B30F0E"/>
    <w:rsid w:val="00B30F91"/>
    <w:rsid w:val="00B32A60"/>
    <w:rsid w:val="00B34321"/>
    <w:rsid w:val="00B343A6"/>
    <w:rsid w:val="00B41528"/>
    <w:rsid w:val="00B41EB6"/>
    <w:rsid w:val="00B4251E"/>
    <w:rsid w:val="00B43E13"/>
    <w:rsid w:val="00B441F0"/>
    <w:rsid w:val="00B44BF7"/>
    <w:rsid w:val="00B44EF3"/>
    <w:rsid w:val="00B45031"/>
    <w:rsid w:val="00B4562F"/>
    <w:rsid w:val="00B45865"/>
    <w:rsid w:val="00B460E3"/>
    <w:rsid w:val="00B462F2"/>
    <w:rsid w:val="00B467A3"/>
    <w:rsid w:val="00B46D7F"/>
    <w:rsid w:val="00B517A0"/>
    <w:rsid w:val="00B51E9E"/>
    <w:rsid w:val="00B5274A"/>
    <w:rsid w:val="00B52871"/>
    <w:rsid w:val="00B52DB0"/>
    <w:rsid w:val="00B5373B"/>
    <w:rsid w:val="00B53754"/>
    <w:rsid w:val="00B53C0D"/>
    <w:rsid w:val="00B53D05"/>
    <w:rsid w:val="00B54631"/>
    <w:rsid w:val="00B551D6"/>
    <w:rsid w:val="00B5579F"/>
    <w:rsid w:val="00B55AC1"/>
    <w:rsid w:val="00B562EE"/>
    <w:rsid w:val="00B57AA7"/>
    <w:rsid w:val="00B615BC"/>
    <w:rsid w:val="00B615CA"/>
    <w:rsid w:val="00B61CF5"/>
    <w:rsid w:val="00B62672"/>
    <w:rsid w:val="00B6274D"/>
    <w:rsid w:val="00B646B7"/>
    <w:rsid w:val="00B6493C"/>
    <w:rsid w:val="00B656F4"/>
    <w:rsid w:val="00B663F5"/>
    <w:rsid w:val="00B66606"/>
    <w:rsid w:val="00B70984"/>
    <w:rsid w:val="00B71319"/>
    <w:rsid w:val="00B71903"/>
    <w:rsid w:val="00B71EA0"/>
    <w:rsid w:val="00B7208D"/>
    <w:rsid w:val="00B7260E"/>
    <w:rsid w:val="00B72962"/>
    <w:rsid w:val="00B73104"/>
    <w:rsid w:val="00B73B6A"/>
    <w:rsid w:val="00B75480"/>
    <w:rsid w:val="00B76EA4"/>
    <w:rsid w:val="00B77334"/>
    <w:rsid w:val="00B7777F"/>
    <w:rsid w:val="00B8099F"/>
    <w:rsid w:val="00B80C7E"/>
    <w:rsid w:val="00B80D93"/>
    <w:rsid w:val="00B81A51"/>
    <w:rsid w:val="00B81C52"/>
    <w:rsid w:val="00B81E3B"/>
    <w:rsid w:val="00B8280E"/>
    <w:rsid w:val="00B83995"/>
    <w:rsid w:val="00B83AE9"/>
    <w:rsid w:val="00B84A9E"/>
    <w:rsid w:val="00B84D60"/>
    <w:rsid w:val="00B84F66"/>
    <w:rsid w:val="00B85573"/>
    <w:rsid w:val="00B86859"/>
    <w:rsid w:val="00B87697"/>
    <w:rsid w:val="00B876B6"/>
    <w:rsid w:val="00B878C1"/>
    <w:rsid w:val="00B87E24"/>
    <w:rsid w:val="00B9087A"/>
    <w:rsid w:val="00B90B59"/>
    <w:rsid w:val="00B90BEF"/>
    <w:rsid w:val="00B90CF9"/>
    <w:rsid w:val="00B90F3A"/>
    <w:rsid w:val="00B92199"/>
    <w:rsid w:val="00B92298"/>
    <w:rsid w:val="00B924E2"/>
    <w:rsid w:val="00B92570"/>
    <w:rsid w:val="00B92AF8"/>
    <w:rsid w:val="00B933CE"/>
    <w:rsid w:val="00B93BD7"/>
    <w:rsid w:val="00B93C4D"/>
    <w:rsid w:val="00B94DE5"/>
    <w:rsid w:val="00B963B2"/>
    <w:rsid w:val="00B96E56"/>
    <w:rsid w:val="00B9778F"/>
    <w:rsid w:val="00B9790D"/>
    <w:rsid w:val="00BA03B1"/>
    <w:rsid w:val="00BA0929"/>
    <w:rsid w:val="00BA0D41"/>
    <w:rsid w:val="00BA1172"/>
    <w:rsid w:val="00BA1545"/>
    <w:rsid w:val="00BA1B3A"/>
    <w:rsid w:val="00BA1D8F"/>
    <w:rsid w:val="00BA1E6C"/>
    <w:rsid w:val="00BA1F2D"/>
    <w:rsid w:val="00BA3458"/>
    <w:rsid w:val="00BA3B1C"/>
    <w:rsid w:val="00BA4532"/>
    <w:rsid w:val="00BA4B61"/>
    <w:rsid w:val="00BA4CC3"/>
    <w:rsid w:val="00BA4CD9"/>
    <w:rsid w:val="00BA54D3"/>
    <w:rsid w:val="00BA560D"/>
    <w:rsid w:val="00BA5D8D"/>
    <w:rsid w:val="00BA689D"/>
    <w:rsid w:val="00BA6E9D"/>
    <w:rsid w:val="00BA78F1"/>
    <w:rsid w:val="00BA7FD4"/>
    <w:rsid w:val="00BB0290"/>
    <w:rsid w:val="00BB19E5"/>
    <w:rsid w:val="00BB26A6"/>
    <w:rsid w:val="00BB26ED"/>
    <w:rsid w:val="00BB33F4"/>
    <w:rsid w:val="00BB353A"/>
    <w:rsid w:val="00BB432C"/>
    <w:rsid w:val="00BB6082"/>
    <w:rsid w:val="00BB6F8E"/>
    <w:rsid w:val="00BB7C57"/>
    <w:rsid w:val="00BC0412"/>
    <w:rsid w:val="00BC0801"/>
    <w:rsid w:val="00BC18E7"/>
    <w:rsid w:val="00BC205A"/>
    <w:rsid w:val="00BC3B6D"/>
    <w:rsid w:val="00BC4229"/>
    <w:rsid w:val="00BC5164"/>
    <w:rsid w:val="00BC5AF0"/>
    <w:rsid w:val="00BC5B90"/>
    <w:rsid w:val="00BC5FD1"/>
    <w:rsid w:val="00BC6A18"/>
    <w:rsid w:val="00BC6BE6"/>
    <w:rsid w:val="00BC6E72"/>
    <w:rsid w:val="00BC711F"/>
    <w:rsid w:val="00BD069D"/>
    <w:rsid w:val="00BD0E0F"/>
    <w:rsid w:val="00BD0EFD"/>
    <w:rsid w:val="00BD16EC"/>
    <w:rsid w:val="00BD1E41"/>
    <w:rsid w:val="00BD2D48"/>
    <w:rsid w:val="00BD501E"/>
    <w:rsid w:val="00BD7840"/>
    <w:rsid w:val="00BD78C8"/>
    <w:rsid w:val="00BE0947"/>
    <w:rsid w:val="00BE0E41"/>
    <w:rsid w:val="00BE1772"/>
    <w:rsid w:val="00BE226F"/>
    <w:rsid w:val="00BE2C5B"/>
    <w:rsid w:val="00BE30BB"/>
    <w:rsid w:val="00BE360C"/>
    <w:rsid w:val="00BE386A"/>
    <w:rsid w:val="00BE3B05"/>
    <w:rsid w:val="00BE3BAD"/>
    <w:rsid w:val="00BE43FE"/>
    <w:rsid w:val="00BE595F"/>
    <w:rsid w:val="00BE5CB1"/>
    <w:rsid w:val="00BE62C6"/>
    <w:rsid w:val="00BE65A1"/>
    <w:rsid w:val="00BE7F59"/>
    <w:rsid w:val="00BF2DE9"/>
    <w:rsid w:val="00BF3561"/>
    <w:rsid w:val="00BF36FD"/>
    <w:rsid w:val="00BF4BA5"/>
    <w:rsid w:val="00BF5287"/>
    <w:rsid w:val="00BF5524"/>
    <w:rsid w:val="00BF5E56"/>
    <w:rsid w:val="00BF68AF"/>
    <w:rsid w:val="00BF6994"/>
    <w:rsid w:val="00BF6E68"/>
    <w:rsid w:val="00BF75FD"/>
    <w:rsid w:val="00BF7D78"/>
    <w:rsid w:val="00BF7E46"/>
    <w:rsid w:val="00C004A2"/>
    <w:rsid w:val="00C005D8"/>
    <w:rsid w:val="00C00631"/>
    <w:rsid w:val="00C00DED"/>
    <w:rsid w:val="00C0128D"/>
    <w:rsid w:val="00C029CD"/>
    <w:rsid w:val="00C0314A"/>
    <w:rsid w:val="00C03ED1"/>
    <w:rsid w:val="00C0469A"/>
    <w:rsid w:val="00C05377"/>
    <w:rsid w:val="00C0633F"/>
    <w:rsid w:val="00C10FA0"/>
    <w:rsid w:val="00C1104E"/>
    <w:rsid w:val="00C116D5"/>
    <w:rsid w:val="00C11C40"/>
    <w:rsid w:val="00C124A9"/>
    <w:rsid w:val="00C12A6B"/>
    <w:rsid w:val="00C12ADC"/>
    <w:rsid w:val="00C12F61"/>
    <w:rsid w:val="00C13056"/>
    <w:rsid w:val="00C13721"/>
    <w:rsid w:val="00C150A5"/>
    <w:rsid w:val="00C160CA"/>
    <w:rsid w:val="00C16D9B"/>
    <w:rsid w:val="00C16EF3"/>
    <w:rsid w:val="00C17387"/>
    <w:rsid w:val="00C177FD"/>
    <w:rsid w:val="00C17910"/>
    <w:rsid w:val="00C20069"/>
    <w:rsid w:val="00C207A8"/>
    <w:rsid w:val="00C21BBB"/>
    <w:rsid w:val="00C21DAC"/>
    <w:rsid w:val="00C225E6"/>
    <w:rsid w:val="00C22689"/>
    <w:rsid w:val="00C22B8D"/>
    <w:rsid w:val="00C23082"/>
    <w:rsid w:val="00C2364F"/>
    <w:rsid w:val="00C25AB8"/>
    <w:rsid w:val="00C25C1E"/>
    <w:rsid w:val="00C25D17"/>
    <w:rsid w:val="00C261D2"/>
    <w:rsid w:val="00C267F2"/>
    <w:rsid w:val="00C26EFB"/>
    <w:rsid w:val="00C26FA0"/>
    <w:rsid w:val="00C275CE"/>
    <w:rsid w:val="00C301BB"/>
    <w:rsid w:val="00C304BA"/>
    <w:rsid w:val="00C311D2"/>
    <w:rsid w:val="00C311EC"/>
    <w:rsid w:val="00C3120D"/>
    <w:rsid w:val="00C33336"/>
    <w:rsid w:val="00C33782"/>
    <w:rsid w:val="00C33EAF"/>
    <w:rsid w:val="00C340F2"/>
    <w:rsid w:val="00C351B0"/>
    <w:rsid w:val="00C35231"/>
    <w:rsid w:val="00C35254"/>
    <w:rsid w:val="00C35B5B"/>
    <w:rsid w:val="00C35B6B"/>
    <w:rsid w:val="00C37BFE"/>
    <w:rsid w:val="00C40A2B"/>
    <w:rsid w:val="00C40C0E"/>
    <w:rsid w:val="00C40D43"/>
    <w:rsid w:val="00C4102E"/>
    <w:rsid w:val="00C41B9A"/>
    <w:rsid w:val="00C42B62"/>
    <w:rsid w:val="00C443D1"/>
    <w:rsid w:val="00C446B2"/>
    <w:rsid w:val="00C449E5"/>
    <w:rsid w:val="00C456F3"/>
    <w:rsid w:val="00C46B4C"/>
    <w:rsid w:val="00C46CEB"/>
    <w:rsid w:val="00C46F33"/>
    <w:rsid w:val="00C476D6"/>
    <w:rsid w:val="00C478D4"/>
    <w:rsid w:val="00C50881"/>
    <w:rsid w:val="00C52358"/>
    <w:rsid w:val="00C531AE"/>
    <w:rsid w:val="00C53C09"/>
    <w:rsid w:val="00C543DC"/>
    <w:rsid w:val="00C55882"/>
    <w:rsid w:val="00C559BE"/>
    <w:rsid w:val="00C561D0"/>
    <w:rsid w:val="00C5644D"/>
    <w:rsid w:val="00C56A7D"/>
    <w:rsid w:val="00C56C67"/>
    <w:rsid w:val="00C56DEB"/>
    <w:rsid w:val="00C56FE8"/>
    <w:rsid w:val="00C57045"/>
    <w:rsid w:val="00C573DA"/>
    <w:rsid w:val="00C5753F"/>
    <w:rsid w:val="00C57875"/>
    <w:rsid w:val="00C57D8E"/>
    <w:rsid w:val="00C60B8A"/>
    <w:rsid w:val="00C60F28"/>
    <w:rsid w:val="00C61A9D"/>
    <w:rsid w:val="00C61C7A"/>
    <w:rsid w:val="00C62714"/>
    <w:rsid w:val="00C63153"/>
    <w:rsid w:val="00C635B0"/>
    <w:rsid w:val="00C646D8"/>
    <w:rsid w:val="00C65C25"/>
    <w:rsid w:val="00C65ECF"/>
    <w:rsid w:val="00C66436"/>
    <w:rsid w:val="00C67500"/>
    <w:rsid w:val="00C67C46"/>
    <w:rsid w:val="00C67CD9"/>
    <w:rsid w:val="00C67FF9"/>
    <w:rsid w:val="00C71099"/>
    <w:rsid w:val="00C712B0"/>
    <w:rsid w:val="00C71A22"/>
    <w:rsid w:val="00C71CC8"/>
    <w:rsid w:val="00C7294D"/>
    <w:rsid w:val="00C73A3E"/>
    <w:rsid w:val="00C747D8"/>
    <w:rsid w:val="00C748F2"/>
    <w:rsid w:val="00C76405"/>
    <w:rsid w:val="00C772AE"/>
    <w:rsid w:val="00C819C4"/>
    <w:rsid w:val="00C81E24"/>
    <w:rsid w:val="00C821B4"/>
    <w:rsid w:val="00C82AB7"/>
    <w:rsid w:val="00C82D50"/>
    <w:rsid w:val="00C83D5F"/>
    <w:rsid w:val="00C84988"/>
    <w:rsid w:val="00C84B4A"/>
    <w:rsid w:val="00C84C57"/>
    <w:rsid w:val="00C86341"/>
    <w:rsid w:val="00C869D9"/>
    <w:rsid w:val="00C86FDC"/>
    <w:rsid w:val="00C910EF"/>
    <w:rsid w:val="00C917B1"/>
    <w:rsid w:val="00C92519"/>
    <w:rsid w:val="00C93E78"/>
    <w:rsid w:val="00C94F60"/>
    <w:rsid w:val="00C95DDD"/>
    <w:rsid w:val="00C96556"/>
    <w:rsid w:val="00C96F1A"/>
    <w:rsid w:val="00C974B5"/>
    <w:rsid w:val="00C97646"/>
    <w:rsid w:val="00C97CA9"/>
    <w:rsid w:val="00CA0897"/>
    <w:rsid w:val="00CA0B2F"/>
    <w:rsid w:val="00CA11AB"/>
    <w:rsid w:val="00CA12CA"/>
    <w:rsid w:val="00CA1518"/>
    <w:rsid w:val="00CA266D"/>
    <w:rsid w:val="00CA2A8C"/>
    <w:rsid w:val="00CA3465"/>
    <w:rsid w:val="00CA4871"/>
    <w:rsid w:val="00CA4F0F"/>
    <w:rsid w:val="00CA5EF4"/>
    <w:rsid w:val="00CA6353"/>
    <w:rsid w:val="00CB01AB"/>
    <w:rsid w:val="00CB0634"/>
    <w:rsid w:val="00CB1707"/>
    <w:rsid w:val="00CB1B5C"/>
    <w:rsid w:val="00CB23B6"/>
    <w:rsid w:val="00CB2C54"/>
    <w:rsid w:val="00CB4523"/>
    <w:rsid w:val="00CB5075"/>
    <w:rsid w:val="00CB55F4"/>
    <w:rsid w:val="00CB5B8C"/>
    <w:rsid w:val="00CB5E8B"/>
    <w:rsid w:val="00CB6F69"/>
    <w:rsid w:val="00CC200C"/>
    <w:rsid w:val="00CC23FD"/>
    <w:rsid w:val="00CC23FF"/>
    <w:rsid w:val="00CC2991"/>
    <w:rsid w:val="00CC33D9"/>
    <w:rsid w:val="00CC3CF0"/>
    <w:rsid w:val="00CC3D25"/>
    <w:rsid w:val="00CC50ED"/>
    <w:rsid w:val="00CC7302"/>
    <w:rsid w:val="00CC79F0"/>
    <w:rsid w:val="00CD1516"/>
    <w:rsid w:val="00CD1964"/>
    <w:rsid w:val="00CD1B7F"/>
    <w:rsid w:val="00CD3744"/>
    <w:rsid w:val="00CD3757"/>
    <w:rsid w:val="00CD39E9"/>
    <w:rsid w:val="00CD42BD"/>
    <w:rsid w:val="00CD4B05"/>
    <w:rsid w:val="00CD4C34"/>
    <w:rsid w:val="00CD56CB"/>
    <w:rsid w:val="00CD77AF"/>
    <w:rsid w:val="00CE0912"/>
    <w:rsid w:val="00CE1ED8"/>
    <w:rsid w:val="00CE2BD2"/>
    <w:rsid w:val="00CE3E5D"/>
    <w:rsid w:val="00CE447D"/>
    <w:rsid w:val="00CE5BA3"/>
    <w:rsid w:val="00CE685D"/>
    <w:rsid w:val="00CE7432"/>
    <w:rsid w:val="00CF04EF"/>
    <w:rsid w:val="00CF0D5F"/>
    <w:rsid w:val="00CF0F39"/>
    <w:rsid w:val="00CF37CC"/>
    <w:rsid w:val="00CF3A87"/>
    <w:rsid w:val="00CF3AD3"/>
    <w:rsid w:val="00CF5189"/>
    <w:rsid w:val="00CF52DB"/>
    <w:rsid w:val="00CF53C3"/>
    <w:rsid w:val="00CF5BEB"/>
    <w:rsid w:val="00CF5E2A"/>
    <w:rsid w:val="00CF6A9B"/>
    <w:rsid w:val="00CF6B52"/>
    <w:rsid w:val="00CF6D4B"/>
    <w:rsid w:val="00D0191F"/>
    <w:rsid w:val="00D02F72"/>
    <w:rsid w:val="00D02FB0"/>
    <w:rsid w:val="00D03075"/>
    <w:rsid w:val="00D03C47"/>
    <w:rsid w:val="00D045CA"/>
    <w:rsid w:val="00D04699"/>
    <w:rsid w:val="00D0508C"/>
    <w:rsid w:val="00D07130"/>
    <w:rsid w:val="00D072BB"/>
    <w:rsid w:val="00D072D3"/>
    <w:rsid w:val="00D07550"/>
    <w:rsid w:val="00D07BC0"/>
    <w:rsid w:val="00D100D2"/>
    <w:rsid w:val="00D105A6"/>
    <w:rsid w:val="00D1098E"/>
    <w:rsid w:val="00D10DBF"/>
    <w:rsid w:val="00D10FDA"/>
    <w:rsid w:val="00D110EB"/>
    <w:rsid w:val="00D1113D"/>
    <w:rsid w:val="00D11F07"/>
    <w:rsid w:val="00D12336"/>
    <w:rsid w:val="00D12862"/>
    <w:rsid w:val="00D12DC9"/>
    <w:rsid w:val="00D14030"/>
    <w:rsid w:val="00D1488D"/>
    <w:rsid w:val="00D152D0"/>
    <w:rsid w:val="00D166DC"/>
    <w:rsid w:val="00D16F48"/>
    <w:rsid w:val="00D17394"/>
    <w:rsid w:val="00D174DF"/>
    <w:rsid w:val="00D176EF"/>
    <w:rsid w:val="00D21C7B"/>
    <w:rsid w:val="00D22767"/>
    <w:rsid w:val="00D22C1E"/>
    <w:rsid w:val="00D22C65"/>
    <w:rsid w:val="00D23446"/>
    <w:rsid w:val="00D235E7"/>
    <w:rsid w:val="00D23D3A"/>
    <w:rsid w:val="00D23F46"/>
    <w:rsid w:val="00D242E4"/>
    <w:rsid w:val="00D243BA"/>
    <w:rsid w:val="00D2529E"/>
    <w:rsid w:val="00D26488"/>
    <w:rsid w:val="00D27078"/>
    <w:rsid w:val="00D27C59"/>
    <w:rsid w:val="00D301F6"/>
    <w:rsid w:val="00D304D0"/>
    <w:rsid w:val="00D30DC8"/>
    <w:rsid w:val="00D322FC"/>
    <w:rsid w:val="00D3264A"/>
    <w:rsid w:val="00D326A3"/>
    <w:rsid w:val="00D33623"/>
    <w:rsid w:val="00D3396F"/>
    <w:rsid w:val="00D34C43"/>
    <w:rsid w:val="00D350C8"/>
    <w:rsid w:val="00D36747"/>
    <w:rsid w:val="00D3692C"/>
    <w:rsid w:val="00D36A7B"/>
    <w:rsid w:val="00D3732A"/>
    <w:rsid w:val="00D37823"/>
    <w:rsid w:val="00D379BC"/>
    <w:rsid w:val="00D37E3E"/>
    <w:rsid w:val="00D40760"/>
    <w:rsid w:val="00D40C43"/>
    <w:rsid w:val="00D412C0"/>
    <w:rsid w:val="00D426C0"/>
    <w:rsid w:val="00D438E4"/>
    <w:rsid w:val="00D439F7"/>
    <w:rsid w:val="00D43EAC"/>
    <w:rsid w:val="00D448A1"/>
    <w:rsid w:val="00D44D44"/>
    <w:rsid w:val="00D45861"/>
    <w:rsid w:val="00D459DA"/>
    <w:rsid w:val="00D460BA"/>
    <w:rsid w:val="00D4714F"/>
    <w:rsid w:val="00D4752A"/>
    <w:rsid w:val="00D4792B"/>
    <w:rsid w:val="00D47CA8"/>
    <w:rsid w:val="00D50714"/>
    <w:rsid w:val="00D50770"/>
    <w:rsid w:val="00D50DEE"/>
    <w:rsid w:val="00D51D17"/>
    <w:rsid w:val="00D52145"/>
    <w:rsid w:val="00D521E5"/>
    <w:rsid w:val="00D53413"/>
    <w:rsid w:val="00D53782"/>
    <w:rsid w:val="00D53B20"/>
    <w:rsid w:val="00D53C57"/>
    <w:rsid w:val="00D5597A"/>
    <w:rsid w:val="00D55C2D"/>
    <w:rsid w:val="00D55D6F"/>
    <w:rsid w:val="00D55F0F"/>
    <w:rsid w:val="00D560A0"/>
    <w:rsid w:val="00D564E3"/>
    <w:rsid w:val="00D57815"/>
    <w:rsid w:val="00D606A4"/>
    <w:rsid w:val="00D60E56"/>
    <w:rsid w:val="00D61F02"/>
    <w:rsid w:val="00D6203A"/>
    <w:rsid w:val="00D6428E"/>
    <w:rsid w:val="00D6456B"/>
    <w:rsid w:val="00D646EE"/>
    <w:rsid w:val="00D64C94"/>
    <w:rsid w:val="00D6508A"/>
    <w:rsid w:val="00D65274"/>
    <w:rsid w:val="00D65494"/>
    <w:rsid w:val="00D659EB"/>
    <w:rsid w:val="00D65C3E"/>
    <w:rsid w:val="00D66BC6"/>
    <w:rsid w:val="00D66CD9"/>
    <w:rsid w:val="00D67B60"/>
    <w:rsid w:val="00D67F1F"/>
    <w:rsid w:val="00D70E01"/>
    <w:rsid w:val="00D719C9"/>
    <w:rsid w:val="00D722DC"/>
    <w:rsid w:val="00D7268A"/>
    <w:rsid w:val="00D7278A"/>
    <w:rsid w:val="00D73D6C"/>
    <w:rsid w:val="00D73DEA"/>
    <w:rsid w:val="00D74617"/>
    <w:rsid w:val="00D75E56"/>
    <w:rsid w:val="00D762B0"/>
    <w:rsid w:val="00D77426"/>
    <w:rsid w:val="00D77FAF"/>
    <w:rsid w:val="00D8076A"/>
    <w:rsid w:val="00D81031"/>
    <w:rsid w:val="00D81297"/>
    <w:rsid w:val="00D8231B"/>
    <w:rsid w:val="00D82AA7"/>
    <w:rsid w:val="00D82DD7"/>
    <w:rsid w:val="00D82E50"/>
    <w:rsid w:val="00D84267"/>
    <w:rsid w:val="00D8440C"/>
    <w:rsid w:val="00D846EE"/>
    <w:rsid w:val="00D84B3C"/>
    <w:rsid w:val="00D85F34"/>
    <w:rsid w:val="00D85FDF"/>
    <w:rsid w:val="00D86002"/>
    <w:rsid w:val="00D86140"/>
    <w:rsid w:val="00D86D8F"/>
    <w:rsid w:val="00D86E6C"/>
    <w:rsid w:val="00D872C9"/>
    <w:rsid w:val="00D87742"/>
    <w:rsid w:val="00D879E1"/>
    <w:rsid w:val="00D87C0E"/>
    <w:rsid w:val="00D87F9A"/>
    <w:rsid w:val="00D90CDA"/>
    <w:rsid w:val="00D91062"/>
    <w:rsid w:val="00D91349"/>
    <w:rsid w:val="00D91626"/>
    <w:rsid w:val="00D91968"/>
    <w:rsid w:val="00D91A42"/>
    <w:rsid w:val="00D9218A"/>
    <w:rsid w:val="00D933A1"/>
    <w:rsid w:val="00D93631"/>
    <w:rsid w:val="00D94143"/>
    <w:rsid w:val="00D94166"/>
    <w:rsid w:val="00D94D42"/>
    <w:rsid w:val="00D94F39"/>
    <w:rsid w:val="00D95D9A"/>
    <w:rsid w:val="00D96B95"/>
    <w:rsid w:val="00D97932"/>
    <w:rsid w:val="00DA024A"/>
    <w:rsid w:val="00DA2560"/>
    <w:rsid w:val="00DA2BF0"/>
    <w:rsid w:val="00DA2DC7"/>
    <w:rsid w:val="00DA5486"/>
    <w:rsid w:val="00DA7431"/>
    <w:rsid w:val="00DA7DA1"/>
    <w:rsid w:val="00DB0214"/>
    <w:rsid w:val="00DB178F"/>
    <w:rsid w:val="00DB2053"/>
    <w:rsid w:val="00DB30B3"/>
    <w:rsid w:val="00DB41BD"/>
    <w:rsid w:val="00DB44FC"/>
    <w:rsid w:val="00DB4D82"/>
    <w:rsid w:val="00DB5356"/>
    <w:rsid w:val="00DB5374"/>
    <w:rsid w:val="00DB5A50"/>
    <w:rsid w:val="00DB5D5B"/>
    <w:rsid w:val="00DB649E"/>
    <w:rsid w:val="00DB6A19"/>
    <w:rsid w:val="00DB6FB5"/>
    <w:rsid w:val="00DB73B2"/>
    <w:rsid w:val="00DB7533"/>
    <w:rsid w:val="00DC009C"/>
    <w:rsid w:val="00DC2384"/>
    <w:rsid w:val="00DC292E"/>
    <w:rsid w:val="00DC2BA0"/>
    <w:rsid w:val="00DC35B7"/>
    <w:rsid w:val="00DC42F3"/>
    <w:rsid w:val="00DC513A"/>
    <w:rsid w:val="00DC54A3"/>
    <w:rsid w:val="00DC6029"/>
    <w:rsid w:val="00DC6334"/>
    <w:rsid w:val="00DC67A4"/>
    <w:rsid w:val="00DC764A"/>
    <w:rsid w:val="00DD056F"/>
    <w:rsid w:val="00DD0B66"/>
    <w:rsid w:val="00DD0D91"/>
    <w:rsid w:val="00DD0DB0"/>
    <w:rsid w:val="00DD2013"/>
    <w:rsid w:val="00DD20B0"/>
    <w:rsid w:val="00DD469E"/>
    <w:rsid w:val="00DD5ACB"/>
    <w:rsid w:val="00DD6547"/>
    <w:rsid w:val="00DD689D"/>
    <w:rsid w:val="00DD6D94"/>
    <w:rsid w:val="00DD70A3"/>
    <w:rsid w:val="00DE1237"/>
    <w:rsid w:val="00DE444E"/>
    <w:rsid w:val="00DE4689"/>
    <w:rsid w:val="00DE557C"/>
    <w:rsid w:val="00DE784D"/>
    <w:rsid w:val="00DF028E"/>
    <w:rsid w:val="00DF0828"/>
    <w:rsid w:val="00DF1323"/>
    <w:rsid w:val="00DF13EE"/>
    <w:rsid w:val="00DF3A2C"/>
    <w:rsid w:val="00DF3C86"/>
    <w:rsid w:val="00DF3E7C"/>
    <w:rsid w:val="00DF46B8"/>
    <w:rsid w:val="00DF4C74"/>
    <w:rsid w:val="00DF51A7"/>
    <w:rsid w:val="00DF52AF"/>
    <w:rsid w:val="00DF5800"/>
    <w:rsid w:val="00DF75FC"/>
    <w:rsid w:val="00DF798C"/>
    <w:rsid w:val="00E00DEF"/>
    <w:rsid w:val="00E022C0"/>
    <w:rsid w:val="00E0237D"/>
    <w:rsid w:val="00E02D8A"/>
    <w:rsid w:val="00E035B9"/>
    <w:rsid w:val="00E0378C"/>
    <w:rsid w:val="00E03D34"/>
    <w:rsid w:val="00E045FA"/>
    <w:rsid w:val="00E0464D"/>
    <w:rsid w:val="00E057F3"/>
    <w:rsid w:val="00E06724"/>
    <w:rsid w:val="00E06936"/>
    <w:rsid w:val="00E06E45"/>
    <w:rsid w:val="00E06EF2"/>
    <w:rsid w:val="00E07C65"/>
    <w:rsid w:val="00E11E84"/>
    <w:rsid w:val="00E128DF"/>
    <w:rsid w:val="00E1292A"/>
    <w:rsid w:val="00E1356E"/>
    <w:rsid w:val="00E15171"/>
    <w:rsid w:val="00E15758"/>
    <w:rsid w:val="00E16021"/>
    <w:rsid w:val="00E1645D"/>
    <w:rsid w:val="00E16FD0"/>
    <w:rsid w:val="00E17012"/>
    <w:rsid w:val="00E17645"/>
    <w:rsid w:val="00E20A60"/>
    <w:rsid w:val="00E219C7"/>
    <w:rsid w:val="00E23BD2"/>
    <w:rsid w:val="00E24373"/>
    <w:rsid w:val="00E2458F"/>
    <w:rsid w:val="00E25523"/>
    <w:rsid w:val="00E255B7"/>
    <w:rsid w:val="00E25E4E"/>
    <w:rsid w:val="00E26498"/>
    <w:rsid w:val="00E27E2B"/>
    <w:rsid w:val="00E300C2"/>
    <w:rsid w:val="00E32BD5"/>
    <w:rsid w:val="00E32CFE"/>
    <w:rsid w:val="00E32EA9"/>
    <w:rsid w:val="00E334C8"/>
    <w:rsid w:val="00E33BF4"/>
    <w:rsid w:val="00E34299"/>
    <w:rsid w:val="00E34EA6"/>
    <w:rsid w:val="00E360B6"/>
    <w:rsid w:val="00E369E9"/>
    <w:rsid w:val="00E36A2A"/>
    <w:rsid w:val="00E36CEA"/>
    <w:rsid w:val="00E433DF"/>
    <w:rsid w:val="00E43EB4"/>
    <w:rsid w:val="00E43F50"/>
    <w:rsid w:val="00E443E2"/>
    <w:rsid w:val="00E44BB7"/>
    <w:rsid w:val="00E458ED"/>
    <w:rsid w:val="00E45BD5"/>
    <w:rsid w:val="00E46375"/>
    <w:rsid w:val="00E46865"/>
    <w:rsid w:val="00E470F3"/>
    <w:rsid w:val="00E47760"/>
    <w:rsid w:val="00E5041D"/>
    <w:rsid w:val="00E506DB"/>
    <w:rsid w:val="00E52402"/>
    <w:rsid w:val="00E53AC5"/>
    <w:rsid w:val="00E545B6"/>
    <w:rsid w:val="00E54792"/>
    <w:rsid w:val="00E549BD"/>
    <w:rsid w:val="00E54B05"/>
    <w:rsid w:val="00E55459"/>
    <w:rsid w:val="00E55D23"/>
    <w:rsid w:val="00E561C9"/>
    <w:rsid w:val="00E567F3"/>
    <w:rsid w:val="00E603AF"/>
    <w:rsid w:val="00E604EC"/>
    <w:rsid w:val="00E60992"/>
    <w:rsid w:val="00E60E2C"/>
    <w:rsid w:val="00E622EC"/>
    <w:rsid w:val="00E62A56"/>
    <w:rsid w:val="00E63363"/>
    <w:rsid w:val="00E63495"/>
    <w:rsid w:val="00E63EB2"/>
    <w:rsid w:val="00E64335"/>
    <w:rsid w:val="00E65970"/>
    <w:rsid w:val="00E66043"/>
    <w:rsid w:val="00E6653D"/>
    <w:rsid w:val="00E7152C"/>
    <w:rsid w:val="00E71D7E"/>
    <w:rsid w:val="00E71F56"/>
    <w:rsid w:val="00E73258"/>
    <w:rsid w:val="00E7384E"/>
    <w:rsid w:val="00E748A6"/>
    <w:rsid w:val="00E74BBC"/>
    <w:rsid w:val="00E74E8B"/>
    <w:rsid w:val="00E763AC"/>
    <w:rsid w:val="00E76DAC"/>
    <w:rsid w:val="00E77991"/>
    <w:rsid w:val="00E80E9A"/>
    <w:rsid w:val="00E80EB7"/>
    <w:rsid w:val="00E81BB2"/>
    <w:rsid w:val="00E81EA1"/>
    <w:rsid w:val="00E825A7"/>
    <w:rsid w:val="00E82B43"/>
    <w:rsid w:val="00E8348D"/>
    <w:rsid w:val="00E83D99"/>
    <w:rsid w:val="00E8524D"/>
    <w:rsid w:val="00E85EE2"/>
    <w:rsid w:val="00E8743A"/>
    <w:rsid w:val="00E87B34"/>
    <w:rsid w:val="00E90F06"/>
    <w:rsid w:val="00E91CBB"/>
    <w:rsid w:val="00E9200C"/>
    <w:rsid w:val="00E9331E"/>
    <w:rsid w:val="00E93699"/>
    <w:rsid w:val="00E93856"/>
    <w:rsid w:val="00E94520"/>
    <w:rsid w:val="00E945C4"/>
    <w:rsid w:val="00E95155"/>
    <w:rsid w:val="00E951B4"/>
    <w:rsid w:val="00E95739"/>
    <w:rsid w:val="00E96DC6"/>
    <w:rsid w:val="00EA11A4"/>
    <w:rsid w:val="00EA123B"/>
    <w:rsid w:val="00EA22DE"/>
    <w:rsid w:val="00EA2F18"/>
    <w:rsid w:val="00EA2FBB"/>
    <w:rsid w:val="00EA450C"/>
    <w:rsid w:val="00EA4E16"/>
    <w:rsid w:val="00EA5230"/>
    <w:rsid w:val="00EA5B91"/>
    <w:rsid w:val="00EA65B1"/>
    <w:rsid w:val="00EA6635"/>
    <w:rsid w:val="00EA799C"/>
    <w:rsid w:val="00EB052C"/>
    <w:rsid w:val="00EB056C"/>
    <w:rsid w:val="00EB08F6"/>
    <w:rsid w:val="00EB0D2D"/>
    <w:rsid w:val="00EB0FFA"/>
    <w:rsid w:val="00EB14BC"/>
    <w:rsid w:val="00EB246F"/>
    <w:rsid w:val="00EB2764"/>
    <w:rsid w:val="00EB31A7"/>
    <w:rsid w:val="00EB3819"/>
    <w:rsid w:val="00EB4727"/>
    <w:rsid w:val="00EB4D3C"/>
    <w:rsid w:val="00EB5233"/>
    <w:rsid w:val="00EB54EB"/>
    <w:rsid w:val="00EB68FC"/>
    <w:rsid w:val="00EB6FAD"/>
    <w:rsid w:val="00EB72EA"/>
    <w:rsid w:val="00EB766C"/>
    <w:rsid w:val="00EB7C3C"/>
    <w:rsid w:val="00EC0319"/>
    <w:rsid w:val="00EC06EF"/>
    <w:rsid w:val="00EC0900"/>
    <w:rsid w:val="00EC1011"/>
    <w:rsid w:val="00EC1726"/>
    <w:rsid w:val="00EC2710"/>
    <w:rsid w:val="00EC4221"/>
    <w:rsid w:val="00EC526A"/>
    <w:rsid w:val="00EC593D"/>
    <w:rsid w:val="00EC5D52"/>
    <w:rsid w:val="00EC7888"/>
    <w:rsid w:val="00EC789C"/>
    <w:rsid w:val="00EC78DD"/>
    <w:rsid w:val="00ED0FA4"/>
    <w:rsid w:val="00ED10F7"/>
    <w:rsid w:val="00ED1737"/>
    <w:rsid w:val="00ED2744"/>
    <w:rsid w:val="00ED2B22"/>
    <w:rsid w:val="00ED3964"/>
    <w:rsid w:val="00ED493D"/>
    <w:rsid w:val="00ED529F"/>
    <w:rsid w:val="00ED543B"/>
    <w:rsid w:val="00ED62A5"/>
    <w:rsid w:val="00ED760D"/>
    <w:rsid w:val="00ED78FC"/>
    <w:rsid w:val="00EE0C1F"/>
    <w:rsid w:val="00EE213E"/>
    <w:rsid w:val="00EE2E14"/>
    <w:rsid w:val="00EE3FC5"/>
    <w:rsid w:val="00EE5A2F"/>
    <w:rsid w:val="00EE6A64"/>
    <w:rsid w:val="00EE7AEE"/>
    <w:rsid w:val="00EF0336"/>
    <w:rsid w:val="00EF091A"/>
    <w:rsid w:val="00EF1067"/>
    <w:rsid w:val="00EF111C"/>
    <w:rsid w:val="00EF19D2"/>
    <w:rsid w:val="00EF232B"/>
    <w:rsid w:val="00EF2422"/>
    <w:rsid w:val="00EF3E53"/>
    <w:rsid w:val="00EF5685"/>
    <w:rsid w:val="00EF59AC"/>
    <w:rsid w:val="00EF5C6E"/>
    <w:rsid w:val="00EF6265"/>
    <w:rsid w:val="00EF7FE9"/>
    <w:rsid w:val="00F009CA"/>
    <w:rsid w:val="00F0150E"/>
    <w:rsid w:val="00F01715"/>
    <w:rsid w:val="00F01E7F"/>
    <w:rsid w:val="00F026E5"/>
    <w:rsid w:val="00F036F3"/>
    <w:rsid w:val="00F0503A"/>
    <w:rsid w:val="00F0507B"/>
    <w:rsid w:val="00F0508F"/>
    <w:rsid w:val="00F059AB"/>
    <w:rsid w:val="00F06A0D"/>
    <w:rsid w:val="00F07D76"/>
    <w:rsid w:val="00F07EAF"/>
    <w:rsid w:val="00F07F5A"/>
    <w:rsid w:val="00F10701"/>
    <w:rsid w:val="00F11606"/>
    <w:rsid w:val="00F119FB"/>
    <w:rsid w:val="00F11E14"/>
    <w:rsid w:val="00F12FE5"/>
    <w:rsid w:val="00F14435"/>
    <w:rsid w:val="00F145B2"/>
    <w:rsid w:val="00F146D1"/>
    <w:rsid w:val="00F14C60"/>
    <w:rsid w:val="00F14FE8"/>
    <w:rsid w:val="00F16753"/>
    <w:rsid w:val="00F168DD"/>
    <w:rsid w:val="00F17380"/>
    <w:rsid w:val="00F203F1"/>
    <w:rsid w:val="00F205B5"/>
    <w:rsid w:val="00F21778"/>
    <w:rsid w:val="00F21F0A"/>
    <w:rsid w:val="00F22622"/>
    <w:rsid w:val="00F22D04"/>
    <w:rsid w:val="00F23B73"/>
    <w:rsid w:val="00F24349"/>
    <w:rsid w:val="00F24750"/>
    <w:rsid w:val="00F25448"/>
    <w:rsid w:val="00F26A38"/>
    <w:rsid w:val="00F26DF4"/>
    <w:rsid w:val="00F279A5"/>
    <w:rsid w:val="00F27C09"/>
    <w:rsid w:val="00F303D8"/>
    <w:rsid w:val="00F3099E"/>
    <w:rsid w:val="00F33B30"/>
    <w:rsid w:val="00F33F89"/>
    <w:rsid w:val="00F341FC"/>
    <w:rsid w:val="00F34F83"/>
    <w:rsid w:val="00F35809"/>
    <w:rsid w:val="00F35BCB"/>
    <w:rsid w:val="00F3601B"/>
    <w:rsid w:val="00F36108"/>
    <w:rsid w:val="00F3637C"/>
    <w:rsid w:val="00F36A22"/>
    <w:rsid w:val="00F37100"/>
    <w:rsid w:val="00F37767"/>
    <w:rsid w:val="00F37B56"/>
    <w:rsid w:val="00F406DD"/>
    <w:rsid w:val="00F40B8B"/>
    <w:rsid w:val="00F412BB"/>
    <w:rsid w:val="00F41F66"/>
    <w:rsid w:val="00F4240C"/>
    <w:rsid w:val="00F43E14"/>
    <w:rsid w:val="00F443DD"/>
    <w:rsid w:val="00F45FCE"/>
    <w:rsid w:val="00F46600"/>
    <w:rsid w:val="00F468D6"/>
    <w:rsid w:val="00F47FF6"/>
    <w:rsid w:val="00F50193"/>
    <w:rsid w:val="00F50B0E"/>
    <w:rsid w:val="00F51428"/>
    <w:rsid w:val="00F52687"/>
    <w:rsid w:val="00F526C2"/>
    <w:rsid w:val="00F53C07"/>
    <w:rsid w:val="00F54468"/>
    <w:rsid w:val="00F5476F"/>
    <w:rsid w:val="00F548D6"/>
    <w:rsid w:val="00F54AA2"/>
    <w:rsid w:val="00F5502B"/>
    <w:rsid w:val="00F5538B"/>
    <w:rsid w:val="00F553A3"/>
    <w:rsid w:val="00F5567B"/>
    <w:rsid w:val="00F557DC"/>
    <w:rsid w:val="00F55800"/>
    <w:rsid w:val="00F55A64"/>
    <w:rsid w:val="00F5618E"/>
    <w:rsid w:val="00F56CCA"/>
    <w:rsid w:val="00F576C9"/>
    <w:rsid w:val="00F60ED9"/>
    <w:rsid w:val="00F6117A"/>
    <w:rsid w:val="00F61223"/>
    <w:rsid w:val="00F61BBD"/>
    <w:rsid w:val="00F62B1A"/>
    <w:rsid w:val="00F62E7A"/>
    <w:rsid w:val="00F6390E"/>
    <w:rsid w:val="00F63CA9"/>
    <w:rsid w:val="00F65D2F"/>
    <w:rsid w:val="00F65D8F"/>
    <w:rsid w:val="00F66A16"/>
    <w:rsid w:val="00F66BD6"/>
    <w:rsid w:val="00F70543"/>
    <w:rsid w:val="00F7059D"/>
    <w:rsid w:val="00F71234"/>
    <w:rsid w:val="00F7289C"/>
    <w:rsid w:val="00F729E6"/>
    <w:rsid w:val="00F73DA2"/>
    <w:rsid w:val="00F7493E"/>
    <w:rsid w:val="00F74D92"/>
    <w:rsid w:val="00F751D5"/>
    <w:rsid w:val="00F75EF3"/>
    <w:rsid w:val="00F77AD6"/>
    <w:rsid w:val="00F81015"/>
    <w:rsid w:val="00F8172E"/>
    <w:rsid w:val="00F81AA1"/>
    <w:rsid w:val="00F82997"/>
    <w:rsid w:val="00F82B67"/>
    <w:rsid w:val="00F82F71"/>
    <w:rsid w:val="00F83774"/>
    <w:rsid w:val="00F83924"/>
    <w:rsid w:val="00F840C3"/>
    <w:rsid w:val="00F84721"/>
    <w:rsid w:val="00F84DE5"/>
    <w:rsid w:val="00F853B8"/>
    <w:rsid w:val="00F8630A"/>
    <w:rsid w:val="00F86FF1"/>
    <w:rsid w:val="00F8716F"/>
    <w:rsid w:val="00F90D28"/>
    <w:rsid w:val="00F91807"/>
    <w:rsid w:val="00F92360"/>
    <w:rsid w:val="00F94A2A"/>
    <w:rsid w:val="00F95297"/>
    <w:rsid w:val="00F953DA"/>
    <w:rsid w:val="00F96134"/>
    <w:rsid w:val="00FA02E9"/>
    <w:rsid w:val="00FA0762"/>
    <w:rsid w:val="00FA0FD8"/>
    <w:rsid w:val="00FA1C19"/>
    <w:rsid w:val="00FA26C7"/>
    <w:rsid w:val="00FA35A7"/>
    <w:rsid w:val="00FA3E9A"/>
    <w:rsid w:val="00FA4538"/>
    <w:rsid w:val="00FA49AC"/>
    <w:rsid w:val="00FA6429"/>
    <w:rsid w:val="00FA79C0"/>
    <w:rsid w:val="00FB004F"/>
    <w:rsid w:val="00FB0716"/>
    <w:rsid w:val="00FB0B10"/>
    <w:rsid w:val="00FB157D"/>
    <w:rsid w:val="00FB16ED"/>
    <w:rsid w:val="00FB170B"/>
    <w:rsid w:val="00FB19C5"/>
    <w:rsid w:val="00FB292B"/>
    <w:rsid w:val="00FB4BF4"/>
    <w:rsid w:val="00FB4F73"/>
    <w:rsid w:val="00FB6252"/>
    <w:rsid w:val="00FB6353"/>
    <w:rsid w:val="00FB6ECD"/>
    <w:rsid w:val="00FB7242"/>
    <w:rsid w:val="00FB7DFE"/>
    <w:rsid w:val="00FC058A"/>
    <w:rsid w:val="00FC0C5F"/>
    <w:rsid w:val="00FC0C85"/>
    <w:rsid w:val="00FC225F"/>
    <w:rsid w:val="00FC2EE8"/>
    <w:rsid w:val="00FC2F5B"/>
    <w:rsid w:val="00FC33B2"/>
    <w:rsid w:val="00FC3491"/>
    <w:rsid w:val="00FC47C1"/>
    <w:rsid w:val="00FC4818"/>
    <w:rsid w:val="00FC485D"/>
    <w:rsid w:val="00FC5264"/>
    <w:rsid w:val="00FC58AB"/>
    <w:rsid w:val="00FC5C1C"/>
    <w:rsid w:val="00FC61F8"/>
    <w:rsid w:val="00FC6A1A"/>
    <w:rsid w:val="00FC73DE"/>
    <w:rsid w:val="00FC7457"/>
    <w:rsid w:val="00FC747D"/>
    <w:rsid w:val="00FC7962"/>
    <w:rsid w:val="00FC7D67"/>
    <w:rsid w:val="00FD0069"/>
    <w:rsid w:val="00FD0ADD"/>
    <w:rsid w:val="00FD1679"/>
    <w:rsid w:val="00FD1A54"/>
    <w:rsid w:val="00FD1CEE"/>
    <w:rsid w:val="00FD2296"/>
    <w:rsid w:val="00FD29E8"/>
    <w:rsid w:val="00FD39D4"/>
    <w:rsid w:val="00FD3CCF"/>
    <w:rsid w:val="00FD3E19"/>
    <w:rsid w:val="00FD3F59"/>
    <w:rsid w:val="00FD446E"/>
    <w:rsid w:val="00FD44B3"/>
    <w:rsid w:val="00FD45A2"/>
    <w:rsid w:val="00FD4CD4"/>
    <w:rsid w:val="00FD4FE6"/>
    <w:rsid w:val="00FD6B27"/>
    <w:rsid w:val="00FD7209"/>
    <w:rsid w:val="00FD796D"/>
    <w:rsid w:val="00FD7D1F"/>
    <w:rsid w:val="00FE2FF8"/>
    <w:rsid w:val="00FE38AE"/>
    <w:rsid w:val="00FE4436"/>
    <w:rsid w:val="00FE49F8"/>
    <w:rsid w:val="00FE4B49"/>
    <w:rsid w:val="00FE591B"/>
    <w:rsid w:val="00FE7139"/>
    <w:rsid w:val="00FF06D0"/>
    <w:rsid w:val="00FF0F65"/>
    <w:rsid w:val="00FF1453"/>
    <w:rsid w:val="00FF219C"/>
    <w:rsid w:val="00FF25B3"/>
    <w:rsid w:val="00FF4533"/>
    <w:rsid w:val="00FF4647"/>
    <w:rsid w:val="00FF5BD9"/>
    <w:rsid w:val="00FF60EB"/>
    <w:rsid w:val="00FF623C"/>
    <w:rsid w:val="061608D9"/>
    <w:rsid w:val="07537652"/>
    <w:rsid w:val="0753C317"/>
    <w:rsid w:val="07F305C2"/>
    <w:rsid w:val="0F37D14F"/>
    <w:rsid w:val="10E0FB5E"/>
    <w:rsid w:val="1180E0C5"/>
    <w:rsid w:val="1553F335"/>
    <w:rsid w:val="16DFEFDF"/>
    <w:rsid w:val="1A8F3254"/>
    <w:rsid w:val="1AE5D4EC"/>
    <w:rsid w:val="1F13CB00"/>
    <w:rsid w:val="248B0E6D"/>
    <w:rsid w:val="26818171"/>
    <w:rsid w:val="31549864"/>
    <w:rsid w:val="33D5DF38"/>
    <w:rsid w:val="34F59955"/>
    <w:rsid w:val="39EE926C"/>
    <w:rsid w:val="3A8A3F97"/>
    <w:rsid w:val="3B0CE249"/>
    <w:rsid w:val="406D42EA"/>
    <w:rsid w:val="414C110F"/>
    <w:rsid w:val="43FA64D8"/>
    <w:rsid w:val="464B18A4"/>
    <w:rsid w:val="488ACAEA"/>
    <w:rsid w:val="49578DF3"/>
    <w:rsid w:val="4A58B5FB"/>
    <w:rsid w:val="50B0A3BB"/>
    <w:rsid w:val="55021DF8"/>
    <w:rsid w:val="59453F34"/>
    <w:rsid w:val="5A012CEA"/>
    <w:rsid w:val="5B2EAA69"/>
    <w:rsid w:val="5C254226"/>
    <w:rsid w:val="5E65A989"/>
    <w:rsid w:val="633FF776"/>
    <w:rsid w:val="63CBA10C"/>
    <w:rsid w:val="67B88680"/>
    <w:rsid w:val="67C3C076"/>
    <w:rsid w:val="683B6D3E"/>
    <w:rsid w:val="6A5425A1"/>
    <w:rsid w:val="6AC114FF"/>
    <w:rsid w:val="6B70D221"/>
    <w:rsid w:val="6B98D70F"/>
    <w:rsid w:val="71ED946C"/>
    <w:rsid w:val="75B7E049"/>
    <w:rsid w:val="7CF8D275"/>
    <w:rsid w:val="7D92D048"/>
    <w:rsid w:val="7ED1E36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955FA"/>
  <w15:docId w15:val="{5471B42E-D881-4296-B15B-B94BB884C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lt-LT"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3D0900"/>
    <w:pPr>
      <w:suppressAutoHyphens/>
      <w:spacing w:after="0" w:line="240" w:lineRule="auto"/>
    </w:pPr>
    <w:rPr>
      <w:rFonts w:ascii="Times New Roman" w:eastAsia="Times New Roman" w:hAnsi="Times New Roman"/>
      <w:sz w:val="24"/>
      <w:szCs w:val="24"/>
    </w:rPr>
  </w:style>
  <w:style w:type="paragraph" w:styleId="Antrat1">
    <w:name w:val="heading 1"/>
    <w:basedOn w:val="prastasis"/>
    <w:next w:val="prastasis"/>
    <w:pPr>
      <w:keepNext/>
      <w:jc w:val="center"/>
      <w:outlineLvl w:val="0"/>
    </w:pPr>
    <w:rPr>
      <w:b/>
    </w:rPr>
  </w:style>
  <w:style w:type="paragraph" w:styleId="Antrat2">
    <w:name w:val="heading 2"/>
    <w:basedOn w:val="prastasis"/>
    <w:next w:val="prastasis"/>
    <w:pPr>
      <w:keepNext/>
      <w:jc w:val="center"/>
      <w:outlineLvl w:val="1"/>
    </w:pPr>
    <w:rPr>
      <w:b/>
      <w:sz w:val="28"/>
    </w:rPr>
  </w:style>
  <w:style w:type="paragraph" w:styleId="Antrat3">
    <w:name w:val="heading 3"/>
    <w:basedOn w:val="prastasis"/>
    <w:next w:val="prastasis"/>
    <w:pPr>
      <w:keepNext/>
      <w:spacing w:before="240" w:after="60"/>
      <w:outlineLvl w:val="2"/>
    </w:pPr>
    <w:rPr>
      <w:rFonts w:ascii="Cambria" w:hAnsi="Cambria"/>
      <w:b/>
      <w:bCs/>
      <w:sz w:val="26"/>
      <w:szCs w:val="26"/>
      <w:lang w:val="en-GB"/>
    </w:rPr>
  </w:style>
  <w:style w:type="paragraph" w:styleId="Antrat4">
    <w:name w:val="heading 4"/>
    <w:basedOn w:val="prastasis"/>
    <w:next w:val="prastasis"/>
    <w:pPr>
      <w:keepNext/>
      <w:tabs>
        <w:tab w:val="left" w:pos="1584"/>
      </w:tabs>
      <w:ind w:left="1584" w:hanging="864"/>
      <w:outlineLvl w:val="3"/>
    </w:pPr>
    <w:rPr>
      <w:sz w:val="44"/>
      <w:szCs w:val="20"/>
      <w:lang w:eastAsia="ar-SA"/>
    </w:rPr>
  </w:style>
  <w:style w:type="paragraph" w:styleId="Antrat5">
    <w:name w:val="heading 5"/>
    <w:basedOn w:val="prastasis"/>
    <w:next w:val="prastasis"/>
    <w:pPr>
      <w:keepNext/>
      <w:keepLines/>
      <w:spacing w:before="200"/>
      <w:outlineLvl w:val="4"/>
    </w:pPr>
    <w:rPr>
      <w:rFonts w:ascii="Cambria" w:hAnsi="Cambria"/>
      <w:color w:val="243F60"/>
    </w:rPr>
  </w:style>
  <w:style w:type="paragraph" w:styleId="Antrat6">
    <w:name w:val="heading 6"/>
    <w:basedOn w:val="prastasis"/>
    <w:next w:val="prastasis"/>
    <w:pPr>
      <w:keepNext/>
      <w:tabs>
        <w:tab w:val="left" w:pos="1872"/>
      </w:tabs>
      <w:ind w:left="1872" w:hanging="1152"/>
      <w:outlineLvl w:val="5"/>
    </w:pPr>
    <w:rPr>
      <w:sz w:val="36"/>
      <w:szCs w:val="20"/>
      <w:lang w:eastAsia="ar-SA"/>
    </w:rPr>
  </w:style>
  <w:style w:type="paragraph" w:styleId="Antrat7">
    <w:name w:val="heading 7"/>
    <w:basedOn w:val="prastasis"/>
    <w:next w:val="prastasis"/>
    <w:pPr>
      <w:keepNext/>
      <w:tabs>
        <w:tab w:val="left" w:pos="2016"/>
      </w:tabs>
      <w:ind w:left="2016" w:hanging="1296"/>
      <w:outlineLvl w:val="6"/>
    </w:pPr>
    <w:rPr>
      <w:sz w:val="48"/>
      <w:szCs w:val="20"/>
      <w:lang w:eastAsia="ar-SA"/>
    </w:rPr>
  </w:style>
  <w:style w:type="paragraph" w:styleId="Antrat8">
    <w:name w:val="heading 8"/>
    <w:basedOn w:val="prastasis"/>
    <w:next w:val="prastasis"/>
    <w:pPr>
      <w:keepNext/>
      <w:keepLines/>
      <w:spacing w:before="200"/>
      <w:outlineLvl w:val="7"/>
    </w:pPr>
    <w:rPr>
      <w:rFonts w:ascii="Cambria" w:hAnsi="Cambria"/>
      <w:color w:val="404040"/>
      <w:sz w:val="20"/>
      <w:szCs w:val="20"/>
    </w:rPr>
  </w:style>
  <w:style w:type="paragraph" w:styleId="Antrat9">
    <w:name w:val="heading 9"/>
    <w:basedOn w:val="prastasis"/>
    <w:next w:val="prastasis"/>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Pr>
      <w:rFonts w:ascii="Times New Roman" w:eastAsia="Times New Roman" w:hAnsi="Times New Roman" w:cs="Times New Roman"/>
      <w:b/>
      <w:sz w:val="24"/>
      <w:szCs w:val="24"/>
    </w:rPr>
  </w:style>
  <w:style w:type="character" w:customStyle="1" w:styleId="Antrat2Diagrama">
    <w:name w:val="Antraštė 2 Diagrama"/>
    <w:basedOn w:val="Numatytasispastraiposriftas"/>
    <w:rPr>
      <w:rFonts w:ascii="Times New Roman" w:eastAsia="Times New Roman" w:hAnsi="Times New Roman" w:cs="Times New Roman"/>
      <w:b/>
      <w:sz w:val="28"/>
      <w:szCs w:val="24"/>
    </w:rPr>
  </w:style>
  <w:style w:type="character" w:customStyle="1" w:styleId="Antrat3Diagrama">
    <w:name w:val="Antraštė 3 Diagrama"/>
    <w:basedOn w:val="Numatytasispastraiposriftas"/>
    <w:rPr>
      <w:rFonts w:ascii="Cambria" w:eastAsia="Times New Roman" w:hAnsi="Cambria" w:cs="Times New Roman"/>
      <w:b/>
      <w:bCs/>
      <w:sz w:val="26"/>
      <w:szCs w:val="26"/>
      <w:lang w:val="en-GB"/>
    </w:rPr>
  </w:style>
  <w:style w:type="character" w:customStyle="1" w:styleId="Antrat4Diagrama">
    <w:name w:val="Antraštė 4 Diagrama"/>
    <w:basedOn w:val="Numatytasispastraiposriftas"/>
    <w:rPr>
      <w:rFonts w:ascii="Times New Roman" w:eastAsia="Times New Roman" w:hAnsi="Times New Roman" w:cs="Times New Roman"/>
      <w:sz w:val="44"/>
      <w:szCs w:val="20"/>
      <w:lang w:eastAsia="ar-SA"/>
    </w:rPr>
  </w:style>
  <w:style w:type="character" w:customStyle="1" w:styleId="Antrat5Diagrama">
    <w:name w:val="Antraštė 5 Diagrama"/>
    <w:basedOn w:val="Numatytasispastraiposriftas"/>
    <w:rPr>
      <w:rFonts w:ascii="Cambria" w:eastAsia="Times New Roman" w:hAnsi="Cambria" w:cs="Times New Roman"/>
      <w:color w:val="243F60"/>
      <w:sz w:val="24"/>
      <w:szCs w:val="24"/>
    </w:rPr>
  </w:style>
  <w:style w:type="character" w:customStyle="1" w:styleId="Antrat6Diagrama">
    <w:name w:val="Antraštė 6 Diagrama"/>
    <w:basedOn w:val="Numatytasispastraiposriftas"/>
    <w:rPr>
      <w:rFonts w:ascii="Times New Roman" w:eastAsia="Times New Roman" w:hAnsi="Times New Roman" w:cs="Times New Roman"/>
      <w:sz w:val="36"/>
      <w:szCs w:val="20"/>
      <w:lang w:eastAsia="ar-SA"/>
    </w:rPr>
  </w:style>
  <w:style w:type="character" w:customStyle="1" w:styleId="Antrat7Diagrama">
    <w:name w:val="Antraštė 7 Diagrama"/>
    <w:basedOn w:val="Numatytasispastraiposriftas"/>
    <w:rPr>
      <w:rFonts w:ascii="Times New Roman" w:eastAsia="Times New Roman" w:hAnsi="Times New Roman" w:cs="Times New Roman"/>
      <w:sz w:val="48"/>
      <w:szCs w:val="20"/>
      <w:lang w:eastAsia="ar-SA"/>
    </w:rPr>
  </w:style>
  <w:style w:type="character" w:customStyle="1" w:styleId="Antrat8Diagrama">
    <w:name w:val="Antraštė 8 Diagrama"/>
    <w:basedOn w:val="Numatytasispastraiposriftas"/>
    <w:rPr>
      <w:rFonts w:ascii="Cambria" w:eastAsia="Times New Roman" w:hAnsi="Cambria" w:cs="Times New Roman"/>
      <w:color w:val="404040"/>
      <w:sz w:val="20"/>
      <w:szCs w:val="20"/>
    </w:rPr>
  </w:style>
  <w:style w:type="character" w:customStyle="1" w:styleId="Antrat9Diagrama">
    <w:name w:val="Antraštė 9 Diagrama"/>
    <w:basedOn w:val="Numatytasispastraiposriftas"/>
    <w:rPr>
      <w:rFonts w:ascii="Cambria" w:eastAsia="Times New Roman" w:hAnsi="Cambria" w:cs="Times New Roman"/>
      <w:i/>
      <w:iCs/>
      <w:color w:val="404040"/>
      <w:sz w:val="20"/>
      <w:szCs w:val="20"/>
    </w:rPr>
  </w:style>
  <w:style w:type="paragraph" w:styleId="Porat">
    <w:name w:val="footer"/>
    <w:basedOn w:val="prastasis"/>
    <w:uiPriority w:val="99"/>
    <w:pPr>
      <w:tabs>
        <w:tab w:val="center" w:pos="4153"/>
        <w:tab w:val="right" w:pos="8306"/>
      </w:tabs>
      <w:overflowPunct w:val="0"/>
      <w:autoSpaceDE w:val="0"/>
    </w:pPr>
    <w:rPr>
      <w:rFonts w:ascii="TimesLT" w:hAnsi="TimesLT"/>
      <w:szCs w:val="20"/>
    </w:rPr>
  </w:style>
  <w:style w:type="character" w:customStyle="1" w:styleId="PoratDiagrama">
    <w:name w:val="Poraštė Diagrama"/>
    <w:basedOn w:val="Numatytasispastraiposriftas"/>
    <w:uiPriority w:val="99"/>
    <w:rPr>
      <w:rFonts w:ascii="TimesLT" w:eastAsia="Times New Roman" w:hAnsi="TimesLT" w:cs="Times New Roman"/>
      <w:sz w:val="24"/>
      <w:szCs w:val="20"/>
    </w:rPr>
  </w:style>
  <w:style w:type="character" w:styleId="Hipersaitas">
    <w:name w:val="Hyperlink"/>
    <w:rPr>
      <w:color w:val="0000FF"/>
      <w:u w:val="single"/>
    </w:rPr>
  </w:style>
  <w:style w:type="paragraph" w:styleId="Debesliotekstas">
    <w:name w:val="Balloon Text"/>
    <w:basedOn w:val="prastasis"/>
    <w:uiPriority w:val="99"/>
    <w:rPr>
      <w:rFonts w:ascii="Tahoma" w:hAnsi="Tahoma"/>
      <w:sz w:val="16"/>
      <w:szCs w:val="16"/>
    </w:rPr>
  </w:style>
  <w:style w:type="character" w:customStyle="1" w:styleId="DebesliotekstasDiagrama">
    <w:name w:val="Debesėlio tekstas Diagrama"/>
    <w:basedOn w:val="Numatytasispastraiposriftas"/>
    <w:uiPriority w:val="99"/>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basedOn w:val="Numatytasispastraiposriftas"/>
    <w:rPr>
      <w:rFonts w:ascii="Times New Roman" w:eastAsia="Times New Roman" w:hAnsi="Times New Roman" w:cs="Times New Roman"/>
      <w:lang w:val="en-US"/>
    </w:rPr>
  </w:style>
  <w:style w:type="paragraph" w:styleId="Antrats">
    <w:name w:val="header"/>
    <w:basedOn w:val="prastasis"/>
    <w:uiPriority w:val="99"/>
    <w:pPr>
      <w:tabs>
        <w:tab w:val="center" w:pos="4819"/>
        <w:tab w:val="right" w:pos="9638"/>
      </w:tabs>
    </w:pPr>
  </w:style>
  <w:style w:type="character" w:customStyle="1" w:styleId="AntratsDiagrama">
    <w:name w:val="Antraštės Diagrama"/>
    <w:basedOn w:val="Numatytasispastraiposriftas"/>
    <w:uiPriority w:val="99"/>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uiPriority w:val="99"/>
    <w:qFormat/>
    <w:rPr>
      <w:rFonts w:eastAsia="Calibri"/>
    </w:rPr>
  </w:style>
  <w:style w:type="paragraph" w:styleId="Komentarotekstas">
    <w:name w:val="annotation text"/>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basedOn w:val="Numatytasispastraiposriftas"/>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List Paragraph Red,List Paragraph1,List Paragraph,List Paragraph21,Lentele,List not in Table,punktai,List Paragraph12,lp1,Bullet 1,Use Case List Paragraph,List Paragr1,List Paragraph111,Buletai,Sąrašo pastraipa.Bullet,Bullet,Paragraph"/>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uiPriority w:val="99"/>
    <w:qFormat/>
    <w:rPr>
      <w:sz w:val="16"/>
      <w:szCs w:val="16"/>
    </w:rPr>
  </w:style>
  <w:style w:type="paragraph" w:styleId="Komentarotema">
    <w:name w:val="annotation subject"/>
    <w:basedOn w:val="Komentarotekstas"/>
    <w:next w:val="Komentarotekstas"/>
    <w:uiPriority w:val="99"/>
    <w:pPr>
      <w:spacing w:after="0" w:line="240" w:lineRule="auto"/>
    </w:pPr>
    <w:rPr>
      <w:b/>
      <w:bCs/>
    </w:rPr>
  </w:style>
  <w:style w:type="character" w:customStyle="1" w:styleId="KomentarotemaDiagrama">
    <w:name w:val="Komentaro tema Diagrama"/>
    <w:basedOn w:val="KomentarotekstasDiagrama1"/>
    <w:uiPriority w:val="99"/>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rPr>
      <w:rFonts w:ascii="Consolas" w:eastAsia="Calibri" w:hAnsi="Consolas"/>
      <w:sz w:val="21"/>
      <w:szCs w:val="21"/>
    </w:rPr>
  </w:style>
  <w:style w:type="character" w:customStyle="1" w:styleId="PaprastasistekstasDiagrama">
    <w:name w:val="Paprastasis tekstas Diagrama"/>
    <w:basedOn w:val="Numatytasispastraiposriftas"/>
    <w:rPr>
      <w:rFonts w:ascii="Consolas" w:eastAsia="Calibri" w:hAnsi="Consolas" w:cs="Times New Roman"/>
      <w:sz w:val="21"/>
      <w:szCs w:val="21"/>
    </w:rPr>
  </w:style>
  <w:style w:type="paragraph" w:styleId="Puslapioinaostekstas">
    <w:name w:val="footnote text"/>
    <w:basedOn w:val="prastasis"/>
    <w:rPr>
      <w:sz w:val="20"/>
      <w:szCs w:val="20"/>
      <w:lang w:val="en-GB"/>
    </w:rPr>
  </w:style>
  <w:style w:type="character" w:customStyle="1" w:styleId="PuslapioinaostekstasDiagrama">
    <w:name w:val="Puslapio išnašos tekstas Diagrama"/>
    <w:basedOn w:val="Numatytasispastraiposriftas"/>
    <w:rPr>
      <w:rFonts w:ascii="Times New Roman" w:eastAsia="Times New Roman" w:hAnsi="Times New Roman" w:cs="Times New Roman"/>
      <w:sz w:val="20"/>
      <w:szCs w:val="20"/>
      <w:lang w:val="en-GB"/>
    </w:rPr>
  </w:style>
  <w:style w:type="character" w:styleId="Puslapioinaosnuoroda">
    <w:name w:val="footnote reference"/>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basedOn w:val="Numatytasispastraiposriftas"/>
    <w:rPr>
      <w:rFonts w:ascii="Times New Roman" w:eastAsia="Times New Roman" w:hAnsi="Times New Roman" w:cs="Times New Roman"/>
      <w:sz w:val="24"/>
      <w:szCs w:val="24"/>
    </w:rPr>
  </w:style>
  <w:style w:type="paragraph" w:styleId="Pagrindinistekstas2">
    <w:name w:val="Body Text 2"/>
    <w:basedOn w:val="prastasis"/>
    <w:uiPriority w:val="99"/>
    <w:pPr>
      <w:spacing w:after="120" w:line="480" w:lineRule="auto"/>
    </w:pPr>
    <w:rPr>
      <w:lang w:val="en-GB"/>
    </w:rPr>
  </w:style>
  <w:style w:type="character" w:customStyle="1" w:styleId="Pagrindinistekstas2Diagrama">
    <w:name w:val="Pagrindinis tekstas 2 Diagrama"/>
    <w:basedOn w:val="Numatytasispastraiposriftas"/>
    <w:uiPriority w:val="99"/>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spacing w:after="0" w:line="240" w:lineRule="auto"/>
    </w:pPr>
    <w:rPr>
      <w:rFonts w:ascii="Times New Roman" w:eastAsia="Times New Roman" w:hAnsi="Times New Roman"/>
      <w:sz w:val="24"/>
      <w:szCs w:val="24"/>
      <w:lang w:val="en-GB"/>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snapToGrid w:val="0"/>
      <w:spacing w:after="0" w:line="240" w:lineRule="auto"/>
      <w:ind w:firstLine="312"/>
      <w:jc w:val="both"/>
    </w:pPr>
    <w:rPr>
      <w:rFonts w:ascii="TimesLT" w:eastAsia="Times New Roman" w:hAnsi="TimesLT"/>
      <w:sz w:val="20"/>
      <w:szCs w:val="20"/>
      <w:lang w:val="en-US"/>
    </w:rPr>
  </w:style>
  <w:style w:type="paragraph" w:customStyle="1" w:styleId="linija">
    <w:name w:val="linija"/>
    <w:basedOn w:val="prastasis"/>
    <w:pPr>
      <w:spacing w:before="100" w:after="100"/>
    </w:pPr>
    <w:rPr>
      <w:lang w:eastAsia="lt-LT"/>
    </w:rPr>
  </w:style>
  <w:style w:type="paragraph" w:customStyle="1" w:styleId="Sraopastraipa1">
    <w:name w:val="Sąrašo pastraipa1"/>
    <w:aliases w:val="Numbering,ERP-List Paragraph,List Paragraph11,Bullet EY,List Paragraph2"/>
    <w:basedOn w:val="prastasis"/>
    <w:uiPriority w:val="34"/>
    <w:qFormat/>
    <w:pPr>
      <w:spacing w:after="200" w:line="276" w:lineRule="auto"/>
      <w:ind w:left="720"/>
    </w:pPr>
    <w:rPr>
      <w:rFonts w:ascii="Calibri" w:hAnsi="Calibri"/>
      <w:sz w:val="22"/>
      <w:szCs w:val="22"/>
    </w:rPr>
  </w:style>
  <w:style w:type="paragraph" w:customStyle="1" w:styleId="Pagrindinistekstas20">
    <w:name w:val="Pagrindinis tekstas2"/>
    <w:link w:val="Pagrindinistekstas0"/>
    <w:pPr>
      <w:suppressAutoHyphens/>
      <w:snapToGrid w:val="0"/>
      <w:spacing w:after="0" w:line="240" w:lineRule="auto"/>
      <w:ind w:firstLine="312"/>
      <w:jc w:val="both"/>
    </w:pPr>
    <w:rPr>
      <w:rFonts w:ascii="TimesLT" w:eastAsia="Times New Roman" w:hAnsi="TimesLT"/>
      <w:sz w:val="20"/>
      <w:szCs w:val="20"/>
      <w:lang w:val="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rPr>
      <w:rFonts w:ascii="Courier New" w:eastAsia="Times New Roman" w:hAnsi="Courier New" w:cs="Courier New"/>
      <w:sz w:val="20"/>
      <w:szCs w:val="20"/>
      <w:lang w:eastAsia="lt-LT"/>
    </w:rPr>
  </w:style>
  <w:style w:type="paragraph" w:customStyle="1" w:styleId="MAZAS">
    <w:name w:val="MAZAS"/>
    <w:pPr>
      <w:suppressAutoHyphens/>
      <w:autoSpaceDE w:val="0"/>
      <w:spacing w:after="0" w:line="240" w:lineRule="auto"/>
      <w:ind w:firstLine="312"/>
      <w:jc w:val="both"/>
    </w:pPr>
    <w:rPr>
      <w:rFonts w:ascii="TimesLT" w:eastAsia="Times New Roman" w:hAnsi="TimesLT"/>
      <w:color w:val="000000"/>
      <w:sz w:val="8"/>
      <w:szCs w:val="8"/>
      <w:lang w:val="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basedOn w:val="Numatytasispastraiposriftas"/>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uiPriority w:val="99"/>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basedOn w:val="Numatytasispastraiposriftas"/>
    <w:uiPriority w:val="99"/>
    <w:rPr>
      <w:rFonts w:ascii="Arial" w:eastAsia="Times New Roman" w:hAnsi="Arial" w:cs="Times New Roman"/>
      <w:sz w:val="20"/>
      <w:szCs w:val="20"/>
      <w:lang w:val="sv-SE"/>
    </w:rPr>
  </w:style>
  <w:style w:type="paragraph" w:customStyle="1" w:styleId="Default">
    <w:name w:val="Default"/>
    <w:pPr>
      <w:suppressAutoHyphens/>
      <w:autoSpaceDE w:val="0"/>
      <w:spacing w:after="0" w:line="240" w:lineRule="auto"/>
    </w:pPr>
    <w:rPr>
      <w:rFonts w:ascii="Times New Roman" w:hAnsi="Times New Roman"/>
      <w:color w:val="000000"/>
      <w:sz w:val="24"/>
      <w:szCs w:val="24"/>
      <w:lang w:val="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rPr>
      <w:rFonts w:ascii="Times New Roman" w:eastAsia="Calibri" w:hAnsi="Times New Roman"/>
      <w:b w:val="0"/>
      <w:caps w:val="0"/>
      <w:smallCaps w:val="0"/>
      <w:sz w:val="20"/>
      <w:szCs w:val="20"/>
      <w:lang w:val="lt-LT"/>
    </w:rPr>
  </w:style>
  <w:style w:type="character" w:customStyle="1" w:styleId="CommentTextChar1">
    <w:name w:val="Comment Text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spacing w:after="0" w:line="240" w:lineRule="auto"/>
      <w:ind w:left="5953"/>
    </w:pPr>
    <w:rPr>
      <w:rFonts w:ascii="TimesLT" w:eastAsia="Arial" w:hAnsi="TimesLT" w:cs="Times New Roman Bold"/>
      <w:sz w:val="20"/>
      <w:szCs w:val="20"/>
      <w:lang w:val="en-US" w:eastAsia="ar-SA"/>
    </w:rPr>
  </w:style>
  <w:style w:type="paragraph" w:customStyle="1" w:styleId="Pagrindinistekstas3">
    <w:name w:val="Pagrindinis tekstas3"/>
    <w:pPr>
      <w:suppressAutoHyphens/>
      <w:snapToGrid w:val="0"/>
      <w:spacing w:after="0" w:line="240" w:lineRule="auto"/>
      <w:ind w:firstLine="312"/>
      <w:jc w:val="both"/>
    </w:pPr>
    <w:rPr>
      <w:rFonts w:ascii="TimesLT" w:eastAsia="Arial" w:hAnsi="TimesLT" w:cs="Times New Roman Bold"/>
      <w:sz w:val="20"/>
      <w:szCs w:val="20"/>
      <w:lang w:val="en-US" w:eastAsia="ar-SA"/>
    </w:rPr>
  </w:style>
  <w:style w:type="paragraph" w:customStyle="1" w:styleId="WW-Default">
    <w:name w:val="WW-Default"/>
    <w:pPr>
      <w:suppressAutoHyphens/>
      <w:autoSpaceDE w:val="0"/>
      <w:spacing w:after="0" w:line="240" w:lineRule="auto"/>
    </w:pPr>
    <w:rPr>
      <w:rFonts w:ascii="Times New Roman" w:hAnsi="Times New Roman" w:cs="Times New Roman Bold"/>
      <w:color w:val="000000"/>
      <w:sz w:val="24"/>
      <w:szCs w:val="24"/>
      <w:lang w:val="en-US" w:eastAsia="ar-SA"/>
    </w:rPr>
  </w:style>
  <w:style w:type="paragraph" w:styleId="prastasiniatinklio">
    <w:name w:val="Normal (Web)"/>
    <w:basedOn w:val="prastasis"/>
    <w:pPr>
      <w:spacing w:before="280" w:after="280"/>
    </w:pPr>
    <w:rPr>
      <w:rFonts w:eastAsia="Calibri"/>
      <w:lang w:val="en-US" w:eastAsia="ar-SA"/>
    </w:rPr>
  </w:style>
  <w:style w:type="paragraph" w:styleId="Betarp">
    <w:name w:val="No Spacing"/>
    <w:link w:val="BetarpDiagrama"/>
    <w:uiPriority w:val="1"/>
    <w:qFormat/>
    <w:pPr>
      <w:suppressAutoHyphens/>
      <w:spacing w:after="0" w:line="240" w:lineRule="auto"/>
    </w:pPr>
    <w:rPr>
      <w:rFonts w:ascii="Times New Roman" w:hAnsi="Times New Roman" w:cs="Times New Roman Bold"/>
      <w:sz w:val="24"/>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basedOn w:val="PagrindinistekstasDiagrama"/>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spacing w:after="0" w:line="240" w:lineRule="auto"/>
      <w:ind w:firstLine="312"/>
      <w:jc w:val="both"/>
    </w:pPr>
    <w:rPr>
      <w:rFonts w:ascii="TimesLT" w:eastAsia="Times New Roman" w:hAnsi="TimesLT"/>
      <w:sz w:val="20"/>
      <w:szCs w:val="20"/>
      <w:lang w:val="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
    <w:pPr>
      <w:widowControl w:val="0"/>
      <w:jc w:val="center"/>
    </w:pPr>
    <w:rPr>
      <w:bCs/>
      <w:sz w:val="28"/>
      <w:szCs w:val="28"/>
      <w:lang w:eastAsia="ar-SA"/>
    </w:rPr>
  </w:style>
  <w:style w:type="character" w:customStyle="1" w:styleId="PavadinimasDiagrama">
    <w:name w:val="Pavadinimas Diagrama"/>
    <w:basedOn w:val="Numatytasispastraiposriftas"/>
    <w:rPr>
      <w:rFonts w:ascii="Times New Roman" w:eastAsia="Times New Roman" w:hAnsi="Times New Roman" w:cs="Times New Roman"/>
      <w:bCs/>
      <w:sz w:val="28"/>
      <w:szCs w:val="28"/>
      <w:lang w:eastAsia="ar-SA"/>
    </w:rPr>
  </w:style>
  <w:style w:type="paragraph" w:styleId="Paantrat">
    <w:name w:val="Subtitle"/>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basedOn w:val="Numatytasispastraiposriftas"/>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Style2">
    <w:name w:val="Style2"/>
    <w:basedOn w:val="Sraonra"/>
    <w:pPr>
      <w:numPr>
        <w:numId w:val="1"/>
      </w:numPr>
    </w:p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autoSpaceDN/>
      <w:snapToGrid w:val="0"/>
      <w:spacing w:after="0" w:line="240" w:lineRule="auto"/>
      <w:ind w:firstLine="312"/>
      <w:jc w:val="both"/>
      <w:textAlignment w:val="auto"/>
    </w:pPr>
    <w:rPr>
      <w:rFonts w:ascii="TimesLT" w:eastAsia="Times New Roman" w:hAnsi="TimesLT"/>
      <w:sz w:val="20"/>
      <w:szCs w:val="20"/>
      <w:lang w:val="en-US" w:eastAsia="ar-SA"/>
    </w:rPr>
  </w:style>
  <w:style w:type="table" w:styleId="Lentelstinklelis">
    <w:name w:val="Table Grid"/>
    <w:basedOn w:val="prastojilentel"/>
    <w:uiPriority w:val="39"/>
    <w:rsid w:val="00D264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List Paragraph Red Diagrama,List Paragraph1 Diagrama,List Paragraph Diagrama,List Paragraph21 Diagrama,Lentele Diagrama,List not in Table Diagrama,punktai Diagrama,List Paragraph12 Diagrama,lp1 Diagrama,Bullet 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basedOn w:val="Numatytasispastraiposriftas"/>
    <w:uiPriority w:val="99"/>
    <w:semiHidden/>
    <w:unhideWhenUsed/>
    <w:rsid w:val="001926D7"/>
    <w:rPr>
      <w:color w:val="800080" w:themeColor="followedHyperlink"/>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basedOn w:val="Numatytasispastraiposriftas"/>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basedOn w:val="Numatytasispastraiposriftas"/>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qFormat/>
    <w:locked/>
    <w:rsid w:val="00437E34"/>
    <w:rPr>
      <w:rFonts w:ascii="Times New Roman" w:eastAsia="Lucida Sans Unicode" w:hAnsi="Times New Roman"/>
      <w:sz w:val="24"/>
      <w:szCs w:val="24"/>
      <w:lang w:eastAsia="ar-SA"/>
    </w:rPr>
  </w:style>
  <w:style w:type="numbering" w:customStyle="1" w:styleId="LFO101">
    <w:name w:val="LFO101"/>
    <w:basedOn w:val="Sraonra"/>
    <w:rsid w:val="00437E34"/>
  </w:style>
  <w:style w:type="table" w:customStyle="1" w:styleId="Lentelstinklelis2">
    <w:name w:val="Lentelės tinklelis2"/>
    <w:basedOn w:val="prastojilentel"/>
    <w:next w:val="Lentelstinklelis"/>
    <w:uiPriority w:val="39"/>
    <w:rsid w:val="004C65E1"/>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431695"/>
    <w:rPr>
      <w:color w:val="808080"/>
      <w:shd w:val="clear" w:color="auto" w:fill="E6E6E6"/>
    </w:rPr>
  </w:style>
  <w:style w:type="numbering" w:customStyle="1" w:styleId="Sraonra1">
    <w:name w:val="Sąrašo nėra1"/>
    <w:next w:val="Sraonra"/>
    <w:uiPriority w:val="99"/>
    <w:semiHidden/>
    <w:unhideWhenUsed/>
    <w:rsid w:val="0082749A"/>
  </w:style>
  <w:style w:type="character" w:customStyle="1" w:styleId="Pagrindinistekstas3Diagrama1">
    <w:name w:val="Pagrindinis tekstas 3 Diagrama1"/>
    <w:uiPriority w:val="99"/>
    <w:semiHidden/>
    <w:rsid w:val="0082749A"/>
    <w:rPr>
      <w:sz w:val="16"/>
      <w:szCs w:val="16"/>
    </w:rPr>
  </w:style>
  <w:style w:type="paragraph" w:customStyle="1" w:styleId="tvarkospapunktis0">
    <w:name w:val="tvarkospapunktis"/>
    <w:basedOn w:val="prastasis"/>
    <w:rsid w:val="000B105E"/>
    <w:pPr>
      <w:suppressAutoHyphens w:val="0"/>
      <w:autoSpaceDN/>
      <w:spacing w:before="100" w:beforeAutospacing="1" w:after="100" w:afterAutospacing="1"/>
      <w:textAlignment w:val="auto"/>
    </w:pPr>
    <w:rPr>
      <w:lang w:eastAsia="lt-LT"/>
    </w:rPr>
  </w:style>
  <w:style w:type="table" w:customStyle="1" w:styleId="Lentelstinklelis3">
    <w:name w:val="Lentelės tinklelis3"/>
    <w:basedOn w:val="prastojilentel"/>
    <w:next w:val="Lentelstinklelis"/>
    <w:uiPriority w:val="59"/>
    <w:rsid w:val="00AF01F6"/>
    <w:pPr>
      <w:autoSpaceDN/>
      <w:spacing w:after="0" w:line="240" w:lineRule="auto"/>
      <w:textAlignment w:val="auto"/>
    </w:pPr>
    <w:rPr>
      <w:rFonts w:ascii="Times New Roman" w:eastAsiaTheme="minorHAnsi" w:hAnsi="Times New Roman" w:cstheme="minorBid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F6390E"/>
    <w:pPr>
      <w:autoSpaceDN/>
      <w:spacing w:after="0" w:line="240" w:lineRule="auto"/>
      <w:textAlignment w:val="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A83250"/>
  </w:style>
  <w:style w:type="numbering" w:customStyle="1" w:styleId="Sraonra3">
    <w:name w:val="Sąrašo nėra3"/>
    <w:next w:val="Sraonra"/>
    <w:uiPriority w:val="99"/>
    <w:semiHidden/>
    <w:unhideWhenUsed/>
    <w:rsid w:val="00AD4071"/>
  </w:style>
  <w:style w:type="paragraph" w:customStyle="1" w:styleId="gmail-m-7777463885726731340msonormal">
    <w:name w:val="gmail-m_-7777463885726731340msonormal"/>
    <w:basedOn w:val="prastasis"/>
    <w:rsid w:val="00C35B6B"/>
    <w:pPr>
      <w:suppressAutoHyphens w:val="0"/>
      <w:autoSpaceDN/>
      <w:spacing w:before="100" w:beforeAutospacing="1" w:after="100" w:afterAutospacing="1"/>
      <w:textAlignment w:val="auto"/>
    </w:pPr>
    <w:rPr>
      <w:lang w:eastAsia="lt-LT"/>
    </w:rPr>
  </w:style>
  <w:style w:type="table" w:customStyle="1" w:styleId="Lentelstinklelis5">
    <w:name w:val="Lentelės tinklelis5"/>
    <w:basedOn w:val="prastojilentel"/>
    <w:next w:val="Lentelstinklelis"/>
    <w:uiPriority w:val="59"/>
    <w:rsid w:val="00C83D5F"/>
    <w:pPr>
      <w:autoSpaceDN/>
      <w:spacing w:after="0" w:line="240" w:lineRule="auto"/>
      <w:textAlignment w:val="auto"/>
    </w:pPr>
    <w:rPr>
      <w:rFonts w:ascii="Times New Roman" w:eastAsiaTheme="minorHAnsi" w:hAnsi="Times New Roman" w:cstheme="minorBid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59"/>
    <w:rsid w:val="00A31689"/>
    <w:pPr>
      <w:autoSpaceDN/>
      <w:spacing w:after="0" w:line="240" w:lineRule="auto"/>
      <w:textAlignment w:val="auto"/>
    </w:pPr>
    <w:rPr>
      <w:rFonts w:ascii="Times New Roman" w:eastAsiaTheme="minorHAnsi" w:hAnsi="Times New Roman" w:cstheme="minorBid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Sraonra"/>
    <w:uiPriority w:val="99"/>
    <w:semiHidden/>
    <w:unhideWhenUsed/>
    <w:rsid w:val="007A1789"/>
  </w:style>
  <w:style w:type="table" w:customStyle="1" w:styleId="Lentelstinklelis7">
    <w:name w:val="Lentelės tinklelis7"/>
    <w:basedOn w:val="prastojilentel"/>
    <w:next w:val="Lentelstinklelis"/>
    <w:uiPriority w:val="59"/>
    <w:rsid w:val="007A1789"/>
    <w:pPr>
      <w:autoSpaceDN/>
      <w:spacing w:after="0" w:line="240" w:lineRule="auto"/>
      <w:textAlignment w:val="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5">
    <w:name w:val="WWNum5"/>
    <w:basedOn w:val="Sraonra"/>
    <w:rsid w:val="00C67500"/>
    <w:pPr>
      <w:numPr>
        <w:numId w:val="11"/>
      </w:numPr>
    </w:pPr>
  </w:style>
  <w:style w:type="numbering" w:customStyle="1" w:styleId="WWNum51">
    <w:name w:val="WWNum51"/>
    <w:rsid w:val="00400197"/>
    <w:pPr>
      <w:numPr>
        <w:numId w:val="12"/>
      </w:numPr>
    </w:pPr>
  </w:style>
  <w:style w:type="numbering" w:customStyle="1" w:styleId="Sraonra5">
    <w:name w:val="Sąrašo nėra5"/>
    <w:next w:val="Sraonra"/>
    <w:uiPriority w:val="99"/>
    <w:semiHidden/>
    <w:unhideWhenUsed/>
    <w:rsid w:val="00A5653E"/>
  </w:style>
  <w:style w:type="paragraph" w:customStyle="1" w:styleId="Standard">
    <w:name w:val="Standard"/>
    <w:rsid w:val="00A5653E"/>
    <w:pPr>
      <w:suppressAutoHyphens/>
      <w:spacing w:after="0" w:line="240" w:lineRule="auto"/>
      <w:textAlignment w:val="auto"/>
    </w:pPr>
    <w:rPr>
      <w:rFonts w:ascii="Times New Roman" w:eastAsia="Times New Roman" w:hAnsi="Times New Roman"/>
      <w:kern w:val="3"/>
      <w:sz w:val="24"/>
      <w:szCs w:val="20"/>
      <w:lang w:eastAsia="ar-SA"/>
    </w:rPr>
  </w:style>
  <w:style w:type="paragraph" w:customStyle="1" w:styleId="Style6">
    <w:name w:val="Style6"/>
    <w:basedOn w:val="prastasis"/>
    <w:uiPriority w:val="99"/>
    <w:rsid w:val="0076699A"/>
    <w:pPr>
      <w:widowControl w:val="0"/>
      <w:suppressAutoHyphens w:val="0"/>
      <w:autoSpaceDE w:val="0"/>
      <w:adjustRightInd w:val="0"/>
      <w:spacing w:line="269" w:lineRule="exact"/>
      <w:jc w:val="both"/>
      <w:textAlignment w:val="auto"/>
    </w:pPr>
    <w:rPr>
      <w:lang w:eastAsia="lt-LT"/>
    </w:rPr>
  </w:style>
  <w:style w:type="character" w:customStyle="1" w:styleId="FontStyle13">
    <w:name w:val="Font Style13"/>
    <w:basedOn w:val="Numatytasispastraiposriftas"/>
    <w:uiPriority w:val="99"/>
    <w:rsid w:val="0076699A"/>
    <w:rPr>
      <w:rFonts w:ascii="Times New Roman" w:hAnsi="Times New Roman" w:cs="Times New Roman"/>
      <w:spacing w:val="20"/>
      <w:sz w:val="18"/>
      <w:szCs w:val="18"/>
    </w:rPr>
  </w:style>
  <w:style w:type="paragraph" w:customStyle="1" w:styleId="Style8">
    <w:name w:val="Style8"/>
    <w:basedOn w:val="prastasis"/>
    <w:uiPriority w:val="99"/>
    <w:rsid w:val="007D1DD7"/>
    <w:pPr>
      <w:widowControl w:val="0"/>
      <w:suppressAutoHyphens w:val="0"/>
      <w:autoSpaceDE w:val="0"/>
      <w:adjustRightInd w:val="0"/>
      <w:textAlignment w:val="auto"/>
    </w:pPr>
    <w:rPr>
      <w:lang w:eastAsia="lt-LT"/>
    </w:rPr>
  </w:style>
  <w:style w:type="character" w:customStyle="1" w:styleId="FontStyle14">
    <w:name w:val="Font Style14"/>
    <w:basedOn w:val="Numatytasispastraiposriftas"/>
    <w:uiPriority w:val="99"/>
    <w:rsid w:val="007D1DD7"/>
    <w:rPr>
      <w:rFonts w:ascii="Arial Narrow" w:hAnsi="Arial Narrow" w:cs="Arial Narrow"/>
      <w:i/>
      <w:iCs/>
      <w:sz w:val="22"/>
      <w:szCs w:val="22"/>
    </w:rPr>
  </w:style>
  <w:style w:type="numbering" w:customStyle="1" w:styleId="Sraonra6">
    <w:name w:val="Sąrašo nėra6"/>
    <w:next w:val="Sraonra"/>
    <w:uiPriority w:val="99"/>
    <w:semiHidden/>
    <w:unhideWhenUsed/>
    <w:rsid w:val="00414404"/>
  </w:style>
  <w:style w:type="table" w:customStyle="1" w:styleId="Lentelstinklelis8">
    <w:name w:val="Lentelės tinklelis8"/>
    <w:basedOn w:val="prastojilentel"/>
    <w:next w:val="Lentelstinklelis"/>
    <w:uiPriority w:val="39"/>
    <w:rsid w:val="00414404"/>
    <w:pPr>
      <w:autoSpaceDN/>
      <w:spacing w:after="0" w:line="240" w:lineRule="auto"/>
      <w:textAlignment w:val="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C7294D"/>
    <w:rPr>
      <w:i/>
      <w:iCs/>
    </w:rPr>
  </w:style>
  <w:style w:type="table" w:customStyle="1" w:styleId="Lentelstinklelis9">
    <w:name w:val="Lentelės tinklelis9"/>
    <w:basedOn w:val="prastojilentel"/>
    <w:next w:val="Lentelstinklelis"/>
    <w:uiPriority w:val="39"/>
    <w:rsid w:val="00DB44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52">
    <w:name w:val="LFO52"/>
    <w:basedOn w:val="Sraonra"/>
    <w:rsid w:val="00DB44FC"/>
  </w:style>
  <w:style w:type="character" w:customStyle="1" w:styleId="Neapdorotaspaminjimas2">
    <w:name w:val="Neapdorotas paminėjimas2"/>
    <w:basedOn w:val="Numatytasispastraiposriftas"/>
    <w:uiPriority w:val="99"/>
    <w:semiHidden/>
    <w:unhideWhenUsed/>
    <w:rsid w:val="00B70984"/>
    <w:rPr>
      <w:color w:val="605E5C"/>
      <w:shd w:val="clear" w:color="auto" w:fill="E1DFDD"/>
    </w:rPr>
  </w:style>
  <w:style w:type="paragraph" w:customStyle="1" w:styleId="Betarp1">
    <w:name w:val="Be tarpų1"/>
    <w:qFormat/>
    <w:rsid w:val="009159E2"/>
    <w:pPr>
      <w:autoSpaceDN/>
      <w:spacing w:after="0" w:line="240" w:lineRule="auto"/>
      <w:textAlignment w:val="auto"/>
    </w:pPr>
    <w:rPr>
      <w:rFonts w:ascii="Times New Roman" w:hAnsi="Times New Roman"/>
      <w:sz w:val="24"/>
      <w:szCs w:val="24"/>
      <w:lang w:eastAsia="lt-LT"/>
    </w:rPr>
  </w:style>
  <w:style w:type="paragraph" w:customStyle="1" w:styleId="Logo">
    <w:name w:val="Logo"/>
    <w:basedOn w:val="prastasis"/>
    <w:rsid w:val="0040059A"/>
    <w:pPr>
      <w:suppressAutoHyphens w:val="0"/>
      <w:autoSpaceDN/>
      <w:textAlignment w:val="auto"/>
    </w:pPr>
    <w:rPr>
      <w:szCs w:val="20"/>
    </w:rPr>
  </w:style>
  <w:style w:type="character" w:customStyle="1" w:styleId="BetarpDiagrama">
    <w:name w:val="Be tarpų Diagrama"/>
    <w:link w:val="Betarp"/>
    <w:uiPriority w:val="1"/>
    <w:rsid w:val="0040059A"/>
    <w:rPr>
      <w:rFonts w:ascii="Times New Roman" w:hAnsi="Times New Roman" w:cs="Times New Roman Bold"/>
      <w:sz w:val="24"/>
      <w:lang w:eastAsia="ar-SA"/>
    </w:rPr>
  </w:style>
  <w:style w:type="character" w:customStyle="1" w:styleId="Pagrindinistekstas0">
    <w:name w:val="Pagrindinis tekstas_"/>
    <w:basedOn w:val="Numatytasispastraiposriftas"/>
    <w:link w:val="Pagrindinistekstas20"/>
    <w:rsid w:val="0040059A"/>
    <w:rPr>
      <w:rFonts w:ascii="TimesLT" w:eastAsia="Times New Roman" w:hAnsi="TimesLT"/>
      <w:sz w:val="20"/>
      <w:szCs w:val="20"/>
      <w:lang w:val="en-US"/>
    </w:rPr>
  </w:style>
  <w:style w:type="paragraph" w:customStyle="1" w:styleId="Heading11">
    <w:name w:val="Heading 11"/>
    <w:basedOn w:val="prastasis"/>
    <w:next w:val="prastasis"/>
    <w:qFormat/>
    <w:rsid w:val="0040059A"/>
    <w:pPr>
      <w:keepNext/>
      <w:autoSpaceDN/>
      <w:jc w:val="center"/>
      <w:textAlignment w:val="auto"/>
      <w:outlineLvl w:val="0"/>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05071432">
      <w:bodyDiv w:val="1"/>
      <w:marLeft w:val="0"/>
      <w:marRight w:val="0"/>
      <w:marTop w:val="0"/>
      <w:marBottom w:val="0"/>
      <w:divBdr>
        <w:top w:val="none" w:sz="0" w:space="0" w:color="auto"/>
        <w:left w:val="none" w:sz="0" w:space="0" w:color="auto"/>
        <w:bottom w:val="none" w:sz="0" w:space="0" w:color="auto"/>
        <w:right w:val="none" w:sz="0" w:space="0" w:color="auto"/>
      </w:divBdr>
    </w:div>
    <w:div w:id="255750516">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271743830">
      <w:bodyDiv w:val="1"/>
      <w:marLeft w:val="0"/>
      <w:marRight w:val="0"/>
      <w:marTop w:val="0"/>
      <w:marBottom w:val="0"/>
      <w:divBdr>
        <w:top w:val="none" w:sz="0" w:space="0" w:color="auto"/>
        <w:left w:val="none" w:sz="0" w:space="0" w:color="auto"/>
        <w:bottom w:val="none" w:sz="0" w:space="0" w:color="auto"/>
        <w:right w:val="none" w:sz="0" w:space="0" w:color="auto"/>
      </w:divBdr>
      <w:divsChild>
        <w:div w:id="1431319596">
          <w:marLeft w:val="0"/>
          <w:marRight w:val="0"/>
          <w:marTop w:val="0"/>
          <w:marBottom w:val="0"/>
          <w:divBdr>
            <w:top w:val="none" w:sz="0" w:space="0" w:color="auto"/>
            <w:left w:val="none" w:sz="0" w:space="0" w:color="auto"/>
            <w:bottom w:val="none" w:sz="0" w:space="0" w:color="auto"/>
            <w:right w:val="none" w:sz="0" w:space="0" w:color="auto"/>
          </w:divBdr>
          <w:divsChild>
            <w:div w:id="407656203">
              <w:marLeft w:val="0"/>
              <w:marRight w:val="0"/>
              <w:marTop w:val="0"/>
              <w:marBottom w:val="0"/>
              <w:divBdr>
                <w:top w:val="none" w:sz="0" w:space="0" w:color="auto"/>
                <w:left w:val="none" w:sz="0" w:space="0" w:color="auto"/>
                <w:bottom w:val="none" w:sz="0" w:space="0" w:color="auto"/>
                <w:right w:val="none" w:sz="0" w:space="0" w:color="auto"/>
              </w:divBdr>
              <w:divsChild>
                <w:div w:id="185290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202346">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59740370">
      <w:bodyDiv w:val="1"/>
      <w:marLeft w:val="0"/>
      <w:marRight w:val="0"/>
      <w:marTop w:val="0"/>
      <w:marBottom w:val="0"/>
      <w:divBdr>
        <w:top w:val="none" w:sz="0" w:space="0" w:color="auto"/>
        <w:left w:val="none" w:sz="0" w:space="0" w:color="auto"/>
        <w:bottom w:val="none" w:sz="0" w:space="0" w:color="auto"/>
        <w:right w:val="none" w:sz="0" w:space="0" w:color="auto"/>
      </w:divBdr>
      <w:divsChild>
        <w:div w:id="1141851275">
          <w:marLeft w:val="0"/>
          <w:marRight w:val="0"/>
          <w:marTop w:val="0"/>
          <w:marBottom w:val="0"/>
          <w:divBdr>
            <w:top w:val="none" w:sz="0" w:space="0" w:color="auto"/>
            <w:left w:val="none" w:sz="0" w:space="0" w:color="auto"/>
            <w:bottom w:val="none" w:sz="0" w:space="0" w:color="auto"/>
            <w:right w:val="none" w:sz="0" w:space="0" w:color="auto"/>
          </w:divBdr>
          <w:divsChild>
            <w:div w:id="4891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582603">
      <w:bodyDiv w:val="1"/>
      <w:marLeft w:val="0"/>
      <w:marRight w:val="0"/>
      <w:marTop w:val="0"/>
      <w:marBottom w:val="0"/>
      <w:divBdr>
        <w:top w:val="none" w:sz="0" w:space="0" w:color="auto"/>
        <w:left w:val="none" w:sz="0" w:space="0" w:color="auto"/>
        <w:bottom w:val="none" w:sz="0" w:space="0" w:color="auto"/>
        <w:right w:val="none" w:sz="0" w:space="0" w:color="auto"/>
      </w:divBdr>
      <w:divsChild>
        <w:div w:id="422141359">
          <w:marLeft w:val="0"/>
          <w:marRight w:val="0"/>
          <w:marTop w:val="0"/>
          <w:marBottom w:val="0"/>
          <w:divBdr>
            <w:top w:val="none" w:sz="0" w:space="0" w:color="auto"/>
            <w:left w:val="none" w:sz="0" w:space="0" w:color="auto"/>
            <w:bottom w:val="none" w:sz="0" w:space="0" w:color="auto"/>
            <w:right w:val="none" w:sz="0" w:space="0" w:color="auto"/>
          </w:divBdr>
          <w:divsChild>
            <w:div w:id="169275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530071">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11993817">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630207468">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831065294">
      <w:bodyDiv w:val="1"/>
      <w:marLeft w:val="0"/>
      <w:marRight w:val="0"/>
      <w:marTop w:val="0"/>
      <w:marBottom w:val="0"/>
      <w:divBdr>
        <w:top w:val="none" w:sz="0" w:space="0" w:color="auto"/>
        <w:left w:val="none" w:sz="0" w:space="0" w:color="auto"/>
        <w:bottom w:val="none" w:sz="0" w:space="0" w:color="auto"/>
        <w:right w:val="none" w:sz="0" w:space="0" w:color="auto"/>
      </w:divBdr>
    </w:div>
    <w:div w:id="854274431">
      <w:bodyDiv w:val="1"/>
      <w:marLeft w:val="0"/>
      <w:marRight w:val="0"/>
      <w:marTop w:val="0"/>
      <w:marBottom w:val="0"/>
      <w:divBdr>
        <w:top w:val="none" w:sz="0" w:space="0" w:color="auto"/>
        <w:left w:val="none" w:sz="0" w:space="0" w:color="auto"/>
        <w:bottom w:val="none" w:sz="0" w:space="0" w:color="auto"/>
        <w:right w:val="none" w:sz="0" w:space="0" w:color="auto"/>
      </w:divBdr>
      <w:divsChild>
        <w:div w:id="1875380856">
          <w:marLeft w:val="0"/>
          <w:marRight w:val="0"/>
          <w:marTop w:val="0"/>
          <w:marBottom w:val="0"/>
          <w:divBdr>
            <w:top w:val="none" w:sz="0" w:space="0" w:color="auto"/>
            <w:left w:val="none" w:sz="0" w:space="0" w:color="auto"/>
            <w:bottom w:val="none" w:sz="0" w:space="0" w:color="auto"/>
            <w:right w:val="none" w:sz="0" w:space="0" w:color="auto"/>
          </w:divBdr>
          <w:divsChild>
            <w:div w:id="138664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866450">
      <w:bodyDiv w:val="1"/>
      <w:marLeft w:val="0"/>
      <w:marRight w:val="0"/>
      <w:marTop w:val="0"/>
      <w:marBottom w:val="0"/>
      <w:divBdr>
        <w:top w:val="none" w:sz="0" w:space="0" w:color="auto"/>
        <w:left w:val="none" w:sz="0" w:space="0" w:color="auto"/>
        <w:bottom w:val="none" w:sz="0" w:space="0" w:color="auto"/>
        <w:right w:val="none" w:sz="0" w:space="0" w:color="auto"/>
      </w:divBdr>
      <w:divsChild>
        <w:div w:id="1151675863">
          <w:marLeft w:val="0"/>
          <w:marRight w:val="0"/>
          <w:marTop w:val="0"/>
          <w:marBottom w:val="0"/>
          <w:divBdr>
            <w:top w:val="none" w:sz="0" w:space="0" w:color="auto"/>
            <w:left w:val="none" w:sz="0" w:space="0" w:color="auto"/>
            <w:bottom w:val="none" w:sz="0" w:space="0" w:color="auto"/>
            <w:right w:val="none" w:sz="0" w:space="0" w:color="auto"/>
          </w:divBdr>
          <w:divsChild>
            <w:div w:id="141886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58298437">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88827485">
      <w:bodyDiv w:val="1"/>
      <w:marLeft w:val="0"/>
      <w:marRight w:val="0"/>
      <w:marTop w:val="0"/>
      <w:marBottom w:val="0"/>
      <w:divBdr>
        <w:top w:val="none" w:sz="0" w:space="0" w:color="auto"/>
        <w:left w:val="none" w:sz="0" w:space="0" w:color="auto"/>
        <w:bottom w:val="none" w:sz="0" w:space="0" w:color="auto"/>
        <w:right w:val="none" w:sz="0" w:space="0" w:color="auto"/>
      </w:divBdr>
    </w:div>
    <w:div w:id="1036202061">
      <w:bodyDiv w:val="1"/>
      <w:marLeft w:val="0"/>
      <w:marRight w:val="0"/>
      <w:marTop w:val="0"/>
      <w:marBottom w:val="0"/>
      <w:divBdr>
        <w:top w:val="none" w:sz="0" w:space="0" w:color="auto"/>
        <w:left w:val="none" w:sz="0" w:space="0" w:color="auto"/>
        <w:bottom w:val="none" w:sz="0" w:space="0" w:color="auto"/>
        <w:right w:val="none" w:sz="0" w:space="0" w:color="auto"/>
      </w:divBdr>
      <w:divsChild>
        <w:div w:id="955986185">
          <w:marLeft w:val="0"/>
          <w:marRight w:val="0"/>
          <w:marTop w:val="0"/>
          <w:marBottom w:val="0"/>
          <w:divBdr>
            <w:top w:val="none" w:sz="0" w:space="0" w:color="auto"/>
            <w:left w:val="none" w:sz="0" w:space="0" w:color="auto"/>
            <w:bottom w:val="none" w:sz="0" w:space="0" w:color="auto"/>
            <w:right w:val="none" w:sz="0" w:space="0" w:color="auto"/>
          </w:divBdr>
          <w:divsChild>
            <w:div w:id="106387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505207">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1609485">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43696253">
      <w:bodyDiv w:val="1"/>
      <w:marLeft w:val="0"/>
      <w:marRight w:val="0"/>
      <w:marTop w:val="0"/>
      <w:marBottom w:val="0"/>
      <w:divBdr>
        <w:top w:val="none" w:sz="0" w:space="0" w:color="auto"/>
        <w:left w:val="none" w:sz="0" w:space="0" w:color="auto"/>
        <w:bottom w:val="none" w:sz="0" w:space="0" w:color="auto"/>
        <w:right w:val="none" w:sz="0" w:space="0" w:color="auto"/>
      </w:divBdr>
      <w:divsChild>
        <w:div w:id="382796331">
          <w:marLeft w:val="0"/>
          <w:marRight w:val="0"/>
          <w:marTop w:val="0"/>
          <w:marBottom w:val="0"/>
          <w:divBdr>
            <w:top w:val="none" w:sz="0" w:space="0" w:color="auto"/>
            <w:left w:val="none" w:sz="0" w:space="0" w:color="auto"/>
            <w:bottom w:val="none" w:sz="0" w:space="0" w:color="auto"/>
            <w:right w:val="none" w:sz="0" w:space="0" w:color="auto"/>
          </w:divBdr>
          <w:divsChild>
            <w:div w:id="207881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0607001">
      <w:bodyDiv w:val="1"/>
      <w:marLeft w:val="0"/>
      <w:marRight w:val="0"/>
      <w:marTop w:val="0"/>
      <w:marBottom w:val="0"/>
      <w:divBdr>
        <w:top w:val="none" w:sz="0" w:space="0" w:color="auto"/>
        <w:left w:val="none" w:sz="0" w:space="0" w:color="auto"/>
        <w:bottom w:val="none" w:sz="0" w:space="0" w:color="auto"/>
        <w:right w:val="none" w:sz="0" w:space="0" w:color="auto"/>
      </w:divBdr>
      <w:divsChild>
        <w:div w:id="671683954">
          <w:marLeft w:val="0"/>
          <w:marRight w:val="0"/>
          <w:marTop w:val="0"/>
          <w:marBottom w:val="0"/>
          <w:divBdr>
            <w:top w:val="none" w:sz="0" w:space="0" w:color="auto"/>
            <w:left w:val="none" w:sz="0" w:space="0" w:color="auto"/>
            <w:bottom w:val="none" w:sz="0" w:space="0" w:color="auto"/>
            <w:right w:val="none" w:sz="0" w:space="0" w:color="auto"/>
          </w:divBdr>
        </w:div>
        <w:div w:id="1288197371">
          <w:marLeft w:val="0"/>
          <w:marRight w:val="0"/>
          <w:marTop w:val="0"/>
          <w:marBottom w:val="0"/>
          <w:divBdr>
            <w:top w:val="none" w:sz="0" w:space="0" w:color="auto"/>
            <w:left w:val="none" w:sz="0" w:space="0" w:color="auto"/>
            <w:bottom w:val="none" w:sz="0" w:space="0" w:color="auto"/>
            <w:right w:val="none" w:sz="0" w:space="0" w:color="auto"/>
          </w:divBdr>
        </w:div>
        <w:div w:id="868493670">
          <w:marLeft w:val="0"/>
          <w:marRight w:val="0"/>
          <w:marTop w:val="0"/>
          <w:marBottom w:val="0"/>
          <w:divBdr>
            <w:top w:val="none" w:sz="0" w:space="0" w:color="auto"/>
            <w:left w:val="none" w:sz="0" w:space="0" w:color="auto"/>
            <w:bottom w:val="none" w:sz="0" w:space="0" w:color="auto"/>
            <w:right w:val="none" w:sz="0" w:space="0" w:color="auto"/>
          </w:divBdr>
        </w:div>
        <w:div w:id="1155414540">
          <w:marLeft w:val="0"/>
          <w:marRight w:val="0"/>
          <w:marTop w:val="0"/>
          <w:marBottom w:val="0"/>
          <w:divBdr>
            <w:top w:val="none" w:sz="0" w:space="0" w:color="auto"/>
            <w:left w:val="none" w:sz="0" w:space="0" w:color="auto"/>
            <w:bottom w:val="none" w:sz="0" w:space="0" w:color="auto"/>
            <w:right w:val="none" w:sz="0" w:space="0" w:color="auto"/>
          </w:divBdr>
        </w:div>
        <w:div w:id="1694188369">
          <w:marLeft w:val="0"/>
          <w:marRight w:val="0"/>
          <w:marTop w:val="0"/>
          <w:marBottom w:val="0"/>
          <w:divBdr>
            <w:top w:val="none" w:sz="0" w:space="0" w:color="auto"/>
            <w:left w:val="none" w:sz="0" w:space="0" w:color="auto"/>
            <w:bottom w:val="none" w:sz="0" w:space="0" w:color="auto"/>
            <w:right w:val="none" w:sz="0" w:space="0" w:color="auto"/>
          </w:divBdr>
        </w:div>
        <w:div w:id="177042707">
          <w:marLeft w:val="0"/>
          <w:marRight w:val="0"/>
          <w:marTop w:val="0"/>
          <w:marBottom w:val="0"/>
          <w:divBdr>
            <w:top w:val="none" w:sz="0" w:space="0" w:color="auto"/>
            <w:left w:val="none" w:sz="0" w:space="0" w:color="auto"/>
            <w:bottom w:val="none" w:sz="0" w:space="0" w:color="auto"/>
            <w:right w:val="none" w:sz="0" w:space="0" w:color="auto"/>
          </w:divBdr>
        </w:div>
        <w:div w:id="182090535">
          <w:marLeft w:val="0"/>
          <w:marRight w:val="0"/>
          <w:marTop w:val="0"/>
          <w:marBottom w:val="0"/>
          <w:divBdr>
            <w:top w:val="none" w:sz="0" w:space="0" w:color="auto"/>
            <w:left w:val="none" w:sz="0" w:space="0" w:color="auto"/>
            <w:bottom w:val="none" w:sz="0" w:space="0" w:color="auto"/>
            <w:right w:val="none" w:sz="0" w:space="0" w:color="auto"/>
          </w:divBdr>
        </w:div>
      </w:divsChild>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16812701">
      <w:bodyDiv w:val="1"/>
      <w:marLeft w:val="0"/>
      <w:marRight w:val="0"/>
      <w:marTop w:val="0"/>
      <w:marBottom w:val="0"/>
      <w:divBdr>
        <w:top w:val="none" w:sz="0" w:space="0" w:color="auto"/>
        <w:left w:val="none" w:sz="0" w:space="0" w:color="auto"/>
        <w:bottom w:val="none" w:sz="0" w:space="0" w:color="auto"/>
        <w:right w:val="none" w:sz="0" w:space="0" w:color="auto"/>
      </w:divBdr>
    </w:div>
    <w:div w:id="1242452260">
      <w:bodyDiv w:val="1"/>
      <w:marLeft w:val="0"/>
      <w:marRight w:val="0"/>
      <w:marTop w:val="0"/>
      <w:marBottom w:val="0"/>
      <w:divBdr>
        <w:top w:val="none" w:sz="0" w:space="0" w:color="auto"/>
        <w:left w:val="none" w:sz="0" w:space="0" w:color="auto"/>
        <w:bottom w:val="none" w:sz="0" w:space="0" w:color="auto"/>
        <w:right w:val="none" w:sz="0" w:space="0" w:color="auto"/>
      </w:divBdr>
      <w:divsChild>
        <w:div w:id="2043745156">
          <w:marLeft w:val="0"/>
          <w:marRight w:val="0"/>
          <w:marTop w:val="0"/>
          <w:marBottom w:val="0"/>
          <w:divBdr>
            <w:top w:val="none" w:sz="0" w:space="0" w:color="auto"/>
            <w:left w:val="none" w:sz="0" w:space="0" w:color="auto"/>
            <w:bottom w:val="none" w:sz="0" w:space="0" w:color="auto"/>
            <w:right w:val="none" w:sz="0" w:space="0" w:color="auto"/>
          </w:divBdr>
          <w:divsChild>
            <w:div w:id="667907770">
              <w:marLeft w:val="0"/>
              <w:marRight w:val="0"/>
              <w:marTop w:val="0"/>
              <w:marBottom w:val="0"/>
              <w:divBdr>
                <w:top w:val="none" w:sz="0" w:space="0" w:color="auto"/>
                <w:left w:val="none" w:sz="0" w:space="0" w:color="auto"/>
                <w:bottom w:val="none" w:sz="0" w:space="0" w:color="auto"/>
                <w:right w:val="none" w:sz="0" w:space="0" w:color="auto"/>
              </w:divBdr>
              <w:divsChild>
                <w:div w:id="213663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059727">
      <w:bodyDiv w:val="1"/>
      <w:marLeft w:val="0"/>
      <w:marRight w:val="0"/>
      <w:marTop w:val="0"/>
      <w:marBottom w:val="0"/>
      <w:divBdr>
        <w:top w:val="none" w:sz="0" w:space="0" w:color="auto"/>
        <w:left w:val="none" w:sz="0" w:space="0" w:color="auto"/>
        <w:bottom w:val="none" w:sz="0" w:space="0" w:color="auto"/>
        <w:right w:val="none" w:sz="0" w:space="0" w:color="auto"/>
      </w:divBdr>
    </w:div>
    <w:div w:id="1318150105">
      <w:bodyDiv w:val="1"/>
      <w:marLeft w:val="0"/>
      <w:marRight w:val="0"/>
      <w:marTop w:val="0"/>
      <w:marBottom w:val="0"/>
      <w:divBdr>
        <w:top w:val="none" w:sz="0" w:space="0" w:color="auto"/>
        <w:left w:val="none" w:sz="0" w:space="0" w:color="auto"/>
        <w:bottom w:val="none" w:sz="0" w:space="0" w:color="auto"/>
        <w:right w:val="none" w:sz="0" w:space="0" w:color="auto"/>
      </w:divBdr>
    </w:div>
    <w:div w:id="1326395668">
      <w:bodyDiv w:val="1"/>
      <w:marLeft w:val="0"/>
      <w:marRight w:val="0"/>
      <w:marTop w:val="0"/>
      <w:marBottom w:val="0"/>
      <w:divBdr>
        <w:top w:val="none" w:sz="0" w:space="0" w:color="auto"/>
        <w:left w:val="none" w:sz="0" w:space="0" w:color="auto"/>
        <w:bottom w:val="none" w:sz="0" w:space="0" w:color="auto"/>
        <w:right w:val="none" w:sz="0" w:space="0" w:color="auto"/>
      </w:divBdr>
    </w:div>
    <w:div w:id="1336960997">
      <w:bodyDiv w:val="1"/>
      <w:marLeft w:val="0"/>
      <w:marRight w:val="0"/>
      <w:marTop w:val="0"/>
      <w:marBottom w:val="0"/>
      <w:divBdr>
        <w:top w:val="none" w:sz="0" w:space="0" w:color="auto"/>
        <w:left w:val="none" w:sz="0" w:space="0" w:color="auto"/>
        <w:bottom w:val="none" w:sz="0" w:space="0" w:color="auto"/>
        <w:right w:val="none" w:sz="0" w:space="0" w:color="auto"/>
      </w:divBdr>
      <w:divsChild>
        <w:div w:id="1777630649">
          <w:marLeft w:val="0"/>
          <w:marRight w:val="0"/>
          <w:marTop w:val="0"/>
          <w:marBottom w:val="0"/>
          <w:divBdr>
            <w:top w:val="none" w:sz="0" w:space="0" w:color="auto"/>
            <w:left w:val="none" w:sz="0" w:space="0" w:color="auto"/>
            <w:bottom w:val="none" w:sz="0" w:space="0" w:color="auto"/>
            <w:right w:val="none" w:sz="0" w:space="0" w:color="auto"/>
          </w:divBdr>
          <w:divsChild>
            <w:div w:id="1494487451">
              <w:marLeft w:val="0"/>
              <w:marRight w:val="0"/>
              <w:marTop w:val="0"/>
              <w:marBottom w:val="0"/>
              <w:divBdr>
                <w:top w:val="none" w:sz="0" w:space="0" w:color="auto"/>
                <w:left w:val="none" w:sz="0" w:space="0" w:color="auto"/>
                <w:bottom w:val="none" w:sz="0" w:space="0" w:color="auto"/>
                <w:right w:val="none" w:sz="0" w:space="0" w:color="auto"/>
              </w:divBdr>
              <w:divsChild>
                <w:div w:id="67727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424116">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361322487">
      <w:bodyDiv w:val="1"/>
      <w:marLeft w:val="0"/>
      <w:marRight w:val="0"/>
      <w:marTop w:val="0"/>
      <w:marBottom w:val="0"/>
      <w:divBdr>
        <w:top w:val="none" w:sz="0" w:space="0" w:color="auto"/>
        <w:left w:val="none" w:sz="0" w:space="0" w:color="auto"/>
        <w:bottom w:val="none" w:sz="0" w:space="0" w:color="auto"/>
        <w:right w:val="none" w:sz="0" w:space="0" w:color="auto"/>
      </w:divBdr>
      <w:divsChild>
        <w:div w:id="1871068076">
          <w:marLeft w:val="0"/>
          <w:marRight w:val="0"/>
          <w:marTop w:val="0"/>
          <w:marBottom w:val="0"/>
          <w:divBdr>
            <w:top w:val="none" w:sz="0" w:space="0" w:color="auto"/>
            <w:left w:val="none" w:sz="0" w:space="0" w:color="auto"/>
            <w:bottom w:val="none" w:sz="0" w:space="0" w:color="auto"/>
            <w:right w:val="none" w:sz="0" w:space="0" w:color="auto"/>
          </w:divBdr>
          <w:divsChild>
            <w:div w:id="207789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48917777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599604131">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4347302">
      <w:bodyDiv w:val="1"/>
      <w:marLeft w:val="0"/>
      <w:marRight w:val="0"/>
      <w:marTop w:val="0"/>
      <w:marBottom w:val="0"/>
      <w:divBdr>
        <w:top w:val="none" w:sz="0" w:space="0" w:color="auto"/>
        <w:left w:val="none" w:sz="0" w:space="0" w:color="auto"/>
        <w:bottom w:val="none" w:sz="0" w:space="0" w:color="auto"/>
        <w:right w:val="none" w:sz="0" w:space="0" w:color="auto"/>
      </w:divBdr>
      <w:divsChild>
        <w:div w:id="985167513">
          <w:marLeft w:val="0"/>
          <w:marRight w:val="0"/>
          <w:marTop w:val="0"/>
          <w:marBottom w:val="0"/>
          <w:divBdr>
            <w:top w:val="none" w:sz="0" w:space="0" w:color="auto"/>
            <w:left w:val="none" w:sz="0" w:space="0" w:color="auto"/>
            <w:bottom w:val="none" w:sz="0" w:space="0" w:color="auto"/>
            <w:right w:val="none" w:sz="0" w:space="0" w:color="auto"/>
          </w:divBdr>
          <w:divsChild>
            <w:div w:id="170158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77498614">
      <w:bodyDiv w:val="1"/>
      <w:marLeft w:val="0"/>
      <w:marRight w:val="0"/>
      <w:marTop w:val="0"/>
      <w:marBottom w:val="0"/>
      <w:divBdr>
        <w:top w:val="none" w:sz="0" w:space="0" w:color="auto"/>
        <w:left w:val="none" w:sz="0" w:space="0" w:color="auto"/>
        <w:bottom w:val="none" w:sz="0" w:space="0" w:color="auto"/>
        <w:right w:val="none" w:sz="0" w:space="0" w:color="auto"/>
      </w:divBdr>
    </w:div>
    <w:div w:id="1959674506">
      <w:bodyDiv w:val="1"/>
      <w:marLeft w:val="0"/>
      <w:marRight w:val="0"/>
      <w:marTop w:val="0"/>
      <w:marBottom w:val="0"/>
      <w:divBdr>
        <w:top w:val="none" w:sz="0" w:space="0" w:color="auto"/>
        <w:left w:val="none" w:sz="0" w:space="0" w:color="auto"/>
        <w:bottom w:val="none" w:sz="0" w:space="0" w:color="auto"/>
        <w:right w:val="none" w:sz="0" w:space="0" w:color="auto"/>
      </w:divBdr>
      <w:divsChild>
        <w:div w:id="1665818844">
          <w:marLeft w:val="0"/>
          <w:marRight w:val="0"/>
          <w:marTop w:val="0"/>
          <w:marBottom w:val="0"/>
          <w:divBdr>
            <w:top w:val="none" w:sz="0" w:space="0" w:color="auto"/>
            <w:left w:val="none" w:sz="0" w:space="0" w:color="auto"/>
            <w:bottom w:val="none" w:sz="0" w:space="0" w:color="auto"/>
            <w:right w:val="none" w:sz="0" w:space="0" w:color="auto"/>
          </w:divBdr>
          <w:divsChild>
            <w:div w:id="107316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uten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8ED10-A18D-4320-A73F-7C77D0DD2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30127</Words>
  <Characters>17173</Characters>
  <Application>Microsoft Office Word</Application>
  <DocSecurity>0</DocSecurity>
  <Lines>143</Lines>
  <Paragraphs>94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47206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Akvilė Lodaitė</dc:creator>
  <cp:lastModifiedBy>Jūratė Časienė</cp:lastModifiedBy>
  <cp:revision>2</cp:revision>
  <cp:lastPrinted>2024-12-11T09:06:00Z</cp:lastPrinted>
  <dcterms:created xsi:type="dcterms:W3CDTF">2024-12-11T09:10:00Z</dcterms:created>
  <dcterms:modified xsi:type="dcterms:W3CDTF">2024-12-11T09:10:00Z</dcterms:modified>
</cp:coreProperties>
</file>