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2FE9" w14:textId="1F3D19AA" w:rsidR="001229D6" w:rsidRDefault="0093347C" w:rsidP="00AF12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D1D">
        <w:rPr>
          <w:rFonts w:ascii="Times New Roman" w:hAnsi="Times New Roman" w:cs="Times New Roman"/>
          <w:sz w:val="24"/>
          <w:szCs w:val="24"/>
        </w:rPr>
        <w:t>Jurbarko rajono savivaldybės administracijos v</w:t>
      </w:r>
      <w:r w:rsidR="00B351D6" w:rsidRPr="00F14D1D">
        <w:rPr>
          <w:rFonts w:ascii="Times New Roman" w:hAnsi="Times New Roman" w:cs="Times New Roman"/>
          <w:sz w:val="24"/>
          <w:szCs w:val="24"/>
        </w:rPr>
        <w:t>iešojo pirkimo komisija (toliau</w:t>
      </w:r>
      <w:r w:rsidRPr="00F14D1D">
        <w:rPr>
          <w:rFonts w:ascii="Times New Roman" w:hAnsi="Times New Roman" w:cs="Times New Roman"/>
          <w:sz w:val="24"/>
          <w:szCs w:val="24"/>
        </w:rPr>
        <w:t xml:space="preserve"> – Komisija), vykdo viešąjį pirkimą „</w:t>
      </w:r>
      <w:r w:rsidR="00AF126C" w:rsidRPr="00AF126C">
        <w:rPr>
          <w:rFonts w:ascii="Times New Roman" w:hAnsi="Times New Roman" w:cs="Times New Roman"/>
          <w:sz w:val="24"/>
          <w:szCs w:val="24"/>
        </w:rPr>
        <w:t>Pilies Sodo 2-osios g. (Nr. jrm19671) kapitalinio remonto darbai</w:t>
      </w:r>
      <w:r w:rsidRPr="00F14D1D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F14D1D">
        <w:rPr>
          <w:rFonts w:ascii="Times New Roman" w:hAnsi="Times New Roman" w:cs="Times New Roman"/>
          <w:sz w:val="24"/>
          <w:szCs w:val="24"/>
        </w:rPr>
        <w:t xml:space="preserve"> (pirkimo numeris</w:t>
      </w:r>
      <w:r w:rsidR="00B351D6" w:rsidRPr="00F14D1D">
        <w:rPr>
          <w:rFonts w:ascii="Times New Roman" w:hAnsi="Times New Roman" w:cs="Times New Roman"/>
          <w:sz w:val="24"/>
          <w:szCs w:val="24"/>
        </w:rPr>
        <w:t xml:space="preserve"> </w:t>
      </w:r>
      <w:r w:rsidR="00F14D1D" w:rsidRPr="00F14D1D">
        <w:rPr>
          <w:rFonts w:ascii="Times New Roman" w:hAnsi="Times New Roman" w:cs="Times New Roman"/>
          <w:sz w:val="24"/>
          <w:szCs w:val="24"/>
        </w:rPr>
        <w:t>3</w:t>
      </w:r>
      <w:r w:rsidR="00AF126C">
        <w:rPr>
          <w:rFonts w:ascii="Times New Roman" w:hAnsi="Times New Roman" w:cs="Times New Roman"/>
          <w:sz w:val="24"/>
          <w:szCs w:val="24"/>
        </w:rPr>
        <w:t>922279</w:t>
      </w:r>
      <w:r w:rsidR="00B351D6" w:rsidRPr="00F14D1D">
        <w:rPr>
          <w:rFonts w:ascii="Times New Roman" w:hAnsi="Times New Roman" w:cs="Times New Roman"/>
          <w:sz w:val="24"/>
          <w:szCs w:val="24"/>
        </w:rPr>
        <w:t>)</w:t>
      </w:r>
      <w:r w:rsidR="00F14D1D" w:rsidRPr="00F14D1D">
        <w:rPr>
          <w:rFonts w:ascii="Times New Roman" w:hAnsi="Times New Roman" w:cs="Times New Roman"/>
          <w:sz w:val="24"/>
          <w:szCs w:val="24"/>
        </w:rPr>
        <w:t xml:space="preserve"> (toliau - Pirkimas).</w:t>
      </w:r>
      <w:r w:rsidR="00FF7897" w:rsidRPr="00F14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EE292" w14:textId="3C92CDBE" w:rsidR="00F14D1D" w:rsidRDefault="00AF126C" w:rsidP="001229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Tiekėjo pateikti klausimai (kalba netaisyta):</w:t>
      </w:r>
    </w:p>
    <w:p w14:paraId="29EFC8D5" w14:textId="7870C3D7" w:rsidR="00AF126C" w:rsidRPr="00AF126C" w:rsidRDefault="00AF126C" w:rsidP="00AF126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14:ligatures w14:val="standardContextual"/>
        </w:rPr>
        <w:t>„</w:t>
      </w:r>
      <w:r w:rsidRPr="00AF126C">
        <w:rPr>
          <w:rFonts w:ascii="Times New Roman" w:eastAsia="TimesNewRomanPS-BoldMT" w:hAnsi="Times New Roman" w:cs="Times New Roman"/>
          <w:b/>
          <w:bCs/>
          <w:sz w:val="24"/>
          <w:szCs w:val="24"/>
          <w14:ligatures w14:val="standardContextual"/>
        </w:rPr>
        <w:t>TS-01 PARUOŠIAMIEJI DARBAI</w:t>
      </w:r>
    </w:p>
    <w:p w14:paraId="6EF85B88" w14:textId="77777777" w:rsidR="00AF126C" w:rsidRPr="00AF126C" w:rsidRDefault="00AF126C" w:rsidP="00AF126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</w:pPr>
    </w:p>
    <w:p w14:paraId="48DC6D89" w14:textId="77777777" w:rsidR="00AF126C" w:rsidRPr="00AF126C" w:rsidRDefault="00AF126C" w:rsidP="00AF126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</w:pPr>
      <w:r w:rsidRPr="00AF126C">
        <w:rPr>
          <w:rFonts w:ascii="Times New Roman" w:eastAsia="TimesNewRomanPSMT" w:hAnsi="Times New Roman" w:cs="Times New Roman"/>
          <w:b/>
          <w:bCs/>
          <w:sz w:val="24"/>
          <w:szCs w:val="24"/>
          <w14:ligatures w14:val="standardContextual"/>
        </w:rPr>
        <w:t>3</w:t>
      </w:r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.Taip pat prieš darbų pradžią yra išardomi esami šaligatviai iš betoninių trinkelių su vejos bortais</w:t>
      </w:r>
    </w:p>
    <w:p w14:paraId="4B6307CC" w14:textId="77777777" w:rsidR="00AF126C" w:rsidRPr="00AF126C" w:rsidRDefault="00AF126C" w:rsidP="00AF126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</w:pPr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bei esamų gatvių bordiūrai ir yra išardoma esama a/b danga. Visas statybinis laužas turi būti</w:t>
      </w:r>
    </w:p>
    <w:p w14:paraId="312EED95" w14:textId="77777777" w:rsidR="00AF126C" w:rsidRPr="00AF126C" w:rsidRDefault="00AF126C" w:rsidP="00AF126C">
      <w:pPr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</w:pPr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išvežtas į statybinių atliekų sąvartyną</w:t>
      </w:r>
      <w:r w:rsidRPr="00AF126C">
        <w:rPr>
          <w:rFonts w:ascii="TimesNewRomanPSMT" w:eastAsia="TimesNewRomanPSMT" w:hAnsi="Calibri" w:cs="TimesNewRomanPSMT"/>
          <w:sz w:val="24"/>
          <w:szCs w:val="24"/>
          <w14:ligatures w14:val="standardContextual"/>
        </w:rPr>
        <w:t xml:space="preserve">. </w:t>
      </w:r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Prašom pateikti išardomų šaligatvių trinkelių, bortų ir asfalto dangos kiekius.</w:t>
      </w:r>
    </w:p>
    <w:p w14:paraId="45F12455" w14:textId="77777777" w:rsidR="00AF126C" w:rsidRPr="00AF126C" w:rsidRDefault="00AF126C" w:rsidP="00AF126C">
      <w:pPr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</w:pPr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1.2. TS-01 Šalinami lapuočiai medžiai – 2m3. Kokia medžių atkuriamoji vertė?</w:t>
      </w:r>
    </w:p>
    <w:p w14:paraId="105E86F7" w14:textId="77777777" w:rsidR="00AF126C" w:rsidRPr="00AF126C" w:rsidRDefault="00AF126C" w:rsidP="00AF126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14:ligatures w14:val="standardContextual"/>
        </w:rPr>
      </w:pPr>
      <w:r w:rsidRPr="00AF126C">
        <w:rPr>
          <w:rFonts w:ascii="Times New Roman" w:eastAsia="TimesNewRomanPS-BoldMT" w:hAnsi="Times New Roman" w:cs="Times New Roman"/>
          <w:b/>
          <w:bCs/>
          <w:sz w:val="24"/>
          <w:szCs w:val="24"/>
          <w14:ligatures w14:val="standardContextual"/>
        </w:rPr>
        <w:t xml:space="preserve">3. </w:t>
      </w:r>
      <w:r w:rsidRPr="00AF126C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14:ligatures w14:val="standardContextual"/>
        </w:rPr>
        <w:t>Vertikalusis ženklinimas</w:t>
      </w:r>
    </w:p>
    <w:p w14:paraId="156C5CAB" w14:textId="77777777" w:rsidR="00AF126C" w:rsidRPr="00AF126C" w:rsidRDefault="00AF126C" w:rsidP="00AF126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</w:pPr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 xml:space="preserve">3.1. TS-10 Kelio ženklų </w:t>
      </w:r>
      <w:proofErr w:type="spellStart"/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vienstiebių</w:t>
      </w:r>
      <w:proofErr w:type="spellEnd"/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 xml:space="preserve"> metalinių atramų(d=76,1x2,0 mm) pastatymas vnt./m </w:t>
      </w:r>
      <w:r w:rsidRPr="00AF126C">
        <w:rPr>
          <w:rFonts w:ascii="Times New Roman" w:eastAsia="TimesNewRomanPSMT" w:hAnsi="Times New Roman" w:cs="Times New Roman"/>
          <w:b/>
          <w:bCs/>
          <w:sz w:val="24"/>
          <w:szCs w:val="24"/>
          <w14:ligatures w14:val="standardContextual"/>
        </w:rPr>
        <w:t>5</w:t>
      </w:r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/18</w:t>
      </w:r>
    </w:p>
    <w:p w14:paraId="792BC2AA" w14:textId="77777777" w:rsidR="00AF126C" w:rsidRPr="00AF126C" w:rsidRDefault="00AF126C" w:rsidP="00AF126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</w:pPr>
    </w:p>
    <w:p w14:paraId="1ED7FCF4" w14:textId="2FCF166F" w:rsidR="00AF126C" w:rsidRPr="00AF126C" w:rsidRDefault="00AF126C" w:rsidP="00AF126C">
      <w:pPr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</w:pPr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 xml:space="preserve">3.2. TS-10 Kelio ženklai, jų paviršiaus plotas </w:t>
      </w:r>
      <w:proofErr w:type="spellStart"/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vnt</w:t>
      </w:r>
      <w:proofErr w:type="spellEnd"/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/m</w:t>
      </w:r>
      <w:r w:rsidRPr="00AF126C">
        <w:rPr>
          <w:rFonts w:ascii="Times New Roman" w:eastAsia="TimesNewRomanPSMT" w:hAnsi="Times New Roman" w:cs="Times New Roman"/>
          <w:sz w:val="16"/>
          <w:szCs w:val="16"/>
          <w14:ligatures w14:val="standardContextual"/>
        </w:rPr>
        <w:t>2</w:t>
      </w:r>
      <w:r w:rsidRPr="00AF126C">
        <w:rPr>
          <w:rFonts w:ascii="Times New Roman" w:eastAsia="TimesNewRomanPSMT" w:hAnsi="Times New Roman" w:cs="Times New Roman"/>
          <w:b/>
          <w:bCs/>
          <w:sz w:val="16"/>
          <w:szCs w:val="16"/>
          <w14:ligatures w14:val="standardContextual"/>
        </w:rPr>
        <w:t xml:space="preserve"> </w:t>
      </w:r>
      <w:r w:rsidRPr="00AF126C">
        <w:rPr>
          <w:rFonts w:ascii="Times New Roman" w:eastAsia="TimesNewRomanPSMT" w:hAnsi="Times New Roman" w:cs="Times New Roman"/>
          <w:b/>
          <w:bCs/>
          <w:sz w:val="24"/>
          <w:szCs w:val="24"/>
          <w14:ligatures w14:val="standardContextual"/>
        </w:rPr>
        <w:t>6</w:t>
      </w:r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 xml:space="preserve">/2,52 . Kelio ženklai 6 </w:t>
      </w:r>
      <w:proofErr w:type="spellStart"/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vnt</w:t>
      </w:r>
      <w:proofErr w:type="spellEnd"/>
      <w:r w:rsidRPr="00AF126C"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, o atramos 5 vnt. Prašom patikslinti.</w:t>
      </w:r>
      <w:r>
        <w:rPr>
          <w:rFonts w:ascii="Times New Roman" w:eastAsia="TimesNewRomanPSMT" w:hAnsi="Times New Roman" w:cs="Times New Roman"/>
          <w:sz w:val="24"/>
          <w:szCs w:val="24"/>
          <w14:ligatures w14:val="standardContextual"/>
        </w:rPr>
        <w:t>“</w:t>
      </w:r>
    </w:p>
    <w:p w14:paraId="107504F3" w14:textId="25019C63" w:rsidR="00AF126C" w:rsidRDefault="00AF126C" w:rsidP="001229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Atsakymai į pateiktus klausimus:</w:t>
      </w:r>
    </w:p>
    <w:p w14:paraId="10E9FD9C" w14:textId="7B4D8DCE" w:rsidR="00AF126C" w:rsidRDefault="00AF126C" w:rsidP="00AF126C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26C">
        <w:rPr>
          <w:rFonts w:ascii="Times New Roman" w:hAnsi="Times New Roman" w:cs="Times New Roman"/>
          <w:sz w:val="24"/>
          <w:szCs w:val="24"/>
        </w:rPr>
        <w:t>Išardomų šaligatvių trinkelių, bortų ir asfalto dangos kiekis 48 m2.</w:t>
      </w:r>
    </w:p>
    <w:p w14:paraId="3F2C5F5E" w14:textId="2F8E2872" w:rsidR="00AF126C" w:rsidRDefault="00AF126C" w:rsidP="00AF126C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26C">
        <w:rPr>
          <w:rFonts w:ascii="Times New Roman" w:hAnsi="Times New Roman" w:cs="Times New Roman"/>
          <w:sz w:val="24"/>
          <w:szCs w:val="24"/>
        </w:rPr>
        <w:t>Rangovui nereikia įsivertinti medžių atkuriamosios vertės.</w:t>
      </w:r>
    </w:p>
    <w:p w14:paraId="075F5842" w14:textId="41EFDED1" w:rsidR="00AF126C" w:rsidRPr="00AF126C" w:rsidRDefault="00AF126C" w:rsidP="00AF126C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26C">
        <w:rPr>
          <w:rFonts w:ascii="Times New Roman" w:hAnsi="Times New Roman" w:cs="Times New Roman"/>
          <w:sz w:val="24"/>
          <w:szCs w:val="24"/>
        </w:rPr>
        <w:t>Įsivertinti taip, kaip nurodyta projekte.</w:t>
      </w:r>
    </w:p>
    <w:p w14:paraId="6DF71732" w14:textId="77777777" w:rsidR="009D1476" w:rsidRPr="009D1476" w:rsidRDefault="009D1476" w:rsidP="009D1476">
      <w:pPr>
        <w:pStyle w:val="Sraopastraipa"/>
      </w:pPr>
    </w:p>
    <w:p w14:paraId="3B41C37D" w14:textId="77777777" w:rsidR="00B011E6" w:rsidRDefault="00B011E6" w:rsidP="009D1476">
      <w:pPr>
        <w:pStyle w:val="Sraopastraipa"/>
      </w:pPr>
    </w:p>
    <w:sectPr w:rsidR="00B011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089A"/>
    <w:multiLevelType w:val="hybridMultilevel"/>
    <w:tmpl w:val="D794C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04B22"/>
    <w:multiLevelType w:val="hybridMultilevel"/>
    <w:tmpl w:val="D33E6A8E"/>
    <w:lvl w:ilvl="0" w:tplc="C49E6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952A8A"/>
    <w:multiLevelType w:val="hybridMultilevel"/>
    <w:tmpl w:val="5EC876DC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7076"/>
    <w:multiLevelType w:val="hybridMultilevel"/>
    <w:tmpl w:val="327C492E"/>
    <w:lvl w:ilvl="0" w:tplc="010A5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150564">
    <w:abstractNumId w:val="0"/>
  </w:num>
  <w:num w:numId="2" w16cid:durableId="618728747">
    <w:abstractNumId w:val="3"/>
  </w:num>
  <w:num w:numId="3" w16cid:durableId="654378346">
    <w:abstractNumId w:val="2"/>
  </w:num>
  <w:num w:numId="4" w16cid:durableId="66336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FF"/>
    <w:rsid w:val="001229D6"/>
    <w:rsid w:val="0025531D"/>
    <w:rsid w:val="00757CFF"/>
    <w:rsid w:val="007A792E"/>
    <w:rsid w:val="0093347C"/>
    <w:rsid w:val="009D1476"/>
    <w:rsid w:val="00AD68B3"/>
    <w:rsid w:val="00AF126C"/>
    <w:rsid w:val="00B011E6"/>
    <w:rsid w:val="00B351D6"/>
    <w:rsid w:val="00C6502A"/>
    <w:rsid w:val="00C70427"/>
    <w:rsid w:val="00E12F58"/>
    <w:rsid w:val="00F14D1D"/>
    <w:rsid w:val="00F57B7E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3EE6"/>
  <w15:docId w15:val="{D5E0C497-1B3A-4C3A-8C23-3BBF42E6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4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D1476"/>
    <w:rPr>
      <w:color w:val="0000FF" w:themeColor="hyperlink"/>
      <w:u w:val="single"/>
    </w:rPr>
  </w:style>
  <w:style w:type="paragraph" w:styleId="Betarp">
    <w:name w:val="No Spacing"/>
    <w:uiPriority w:val="1"/>
    <w:qFormat/>
    <w:rsid w:val="009D14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F14D1D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Roberta Raškevičienė</cp:lastModifiedBy>
  <cp:revision>2</cp:revision>
  <dcterms:created xsi:type="dcterms:W3CDTF">2025-08-06T08:26:00Z</dcterms:created>
  <dcterms:modified xsi:type="dcterms:W3CDTF">2025-08-06T08:26:00Z</dcterms:modified>
</cp:coreProperties>
</file>