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B24E" w14:textId="77777777" w:rsidR="006755B8" w:rsidRPr="00184B3E" w:rsidRDefault="006755B8" w:rsidP="006755B8">
      <w:pPr>
        <w:jc w:val="right"/>
        <w:rPr>
          <w:rFonts w:ascii="Calibri" w:hAnsi="Calibri" w:cs="Calibri"/>
          <w:lang w:val="lt-LT" w:eastAsia="lt-LT"/>
        </w:rPr>
      </w:pPr>
      <w:r w:rsidRPr="00184B3E">
        <w:rPr>
          <w:rFonts w:ascii="Calibri" w:hAnsi="Calibri" w:cs="Calibri"/>
          <w:lang w:val="lt-LT" w:eastAsia="lt-LT"/>
        </w:rPr>
        <w:t>Priedas Nr. 1</w:t>
      </w:r>
    </w:p>
    <w:p w14:paraId="31CC0E13" w14:textId="77777777" w:rsidR="002D6CEC" w:rsidRPr="00184B3E" w:rsidRDefault="002D6CEC" w:rsidP="006755B8">
      <w:pPr>
        <w:jc w:val="right"/>
        <w:rPr>
          <w:rFonts w:ascii="Calibri" w:hAnsi="Calibri" w:cs="Calibri"/>
          <w:lang w:val="lt-LT" w:eastAsia="lt-LT"/>
        </w:rPr>
      </w:pPr>
    </w:p>
    <w:p w14:paraId="25F8A6D5" w14:textId="77777777" w:rsidR="002D6CEC" w:rsidRPr="00184B3E" w:rsidRDefault="002D6CEC" w:rsidP="002D6CEC">
      <w:pPr>
        <w:jc w:val="center"/>
        <w:rPr>
          <w:rFonts w:ascii="Calibri" w:hAnsi="Calibri" w:cs="Calibri"/>
          <w:b/>
          <w:bCs/>
          <w:lang w:val="lt-LT" w:eastAsia="lt-LT"/>
        </w:rPr>
      </w:pPr>
      <w:r w:rsidRPr="00184B3E">
        <w:rPr>
          <w:rFonts w:ascii="Calibri" w:hAnsi="Calibri" w:cs="Calibri"/>
          <w:b/>
          <w:bCs/>
          <w:lang w:val="lt-LT" w:eastAsia="lt-LT"/>
        </w:rPr>
        <w:t>KLAUSIMŲ ATSAKYMŲ LENTELĖ</w:t>
      </w:r>
    </w:p>
    <w:p w14:paraId="4F24FE8A" w14:textId="77777777" w:rsidR="002D6CEC" w:rsidRPr="00184B3E" w:rsidRDefault="002D6CEC" w:rsidP="002D6CEC">
      <w:pPr>
        <w:jc w:val="both"/>
        <w:rPr>
          <w:rFonts w:ascii="Calibri" w:hAnsi="Calibri" w:cs="Calibri"/>
          <w:lang w:val="lt-LT"/>
        </w:rPr>
      </w:pPr>
    </w:p>
    <w:p w14:paraId="63FED205" w14:textId="7705F922" w:rsidR="002D6CEC" w:rsidRPr="00184B3E" w:rsidRDefault="002D6CEC" w:rsidP="002D6CEC">
      <w:pPr>
        <w:jc w:val="both"/>
        <w:rPr>
          <w:rFonts w:ascii="Calibri" w:hAnsi="Calibri" w:cs="Calibri"/>
          <w:lang w:val="lt-LT"/>
        </w:rPr>
      </w:pPr>
      <w:r w:rsidRPr="00184B3E">
        <w:rPr>
          <w:rFonts w:ascii="Calibri" w:hAnsi="Calibri" w:cs="Calibri"/>
          <w:lang w:val="lt-LT"/>
        </w:rPr>
        <w:t>Lentelė Nr.1: nurodomos konkrečios pirkimo dokumentų nuostatos, dėl kurių konsultuojamasi: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287"/>
        <w:gridCol w:w="7337"/>
        <w:gridCol w:w="2265"/>
        <w:gridCol w:w="2462"/>
      </w:tblGrid>
      <w:tr w:rsidR="00116879" w:rsidRPr="00DA3B79" w14:paraId="01647BA9" w14:textId="77777777" w:rsidTr="00C613AD">
        <w:tc>
          <w:tcPr>
            <w:tcW w:w="337" w:type="pct"/>
            <w:shd w:val="clear" w:color="auto" w:fill="D9D9D9" w:themeFill="background1" w:themeFillShade="D9"/>
            <w:vAlign w:val="center"/>
          </w:tcPr>
          <w:p w14:paraId="4B3B322C" w14:textId="77777777" w:rsidR="00116879" w:rsidRPr="00DA3B79" w:rsidRDefault="00116879" w:rsidP="00C613AD">
            <w:pPr>
              <w:ind w:left="150" w:hanging="268"/>
              <w:rPr>
                <w:rFonts w:ascii="Calibri" w:hAnsi="Calibri" w:cs="Calibri"/>
                <w:b/>
                <w:sz w:val="22"/>
                <w:szCs w:val="22"/>
                <w:lang w:val="lt-LT"/>
              </w:rPr>
            </w:pPr>
            <w:bookmarkStart w:id="0" w:name="_Hlk133936571"/>
            <w:r w:rsidRPr="00DA3B79">
              <w:rPr>
                <w:rFonts w:ascii="Calibri" w:hAnsi="Calibri" w:cs="Calibri"/>
                <w:b/>
                <w:sz w:val="22"/>
                <w:szCs w:val="22"/>
                <w:lang w:val="lt-LT"/>
              </w:rPr>
              <w:t>Nr.</w:t>
            </w:r>
          </w:p>
        </w:tc>
        <w:tc>
          <w:tcPr>
            <w:tcW w:w="743" w:type="pct"/>
            <w:shd w:val="clear" w:color="auto" w:fill="D9D9D9" w:themeFill="background1" w:themeFillShade="D9"/>
            <w:vAlign w:val="center"/>
          </w:tcPr>
          <w:p w14:paraId="3900A44B" w14:textId="77777777" w:rsidR="00116879" w:rsidRPr="00DA3B79" w:rsidRDefault="00116879" w:rsidP="00C613AD">
            <w:pPr>
              <w:jc w:val="center"/>
              <w:rPr>
                <w:rFonts w:ascii="Calibri" w:hAnsi="Calibri" w:cs="Calibri"/>
                <w:b/>
                <w:sz w:val="22"/>
                <w:szCs w:val="22"/>
                <w:lang w:val="lt-LT"/>
              </w:rPr>
            </w:pPr>
            <w:r w:rsidRPr="00DA3B79">
              <w:rPr>
                <w:rFonts w:ascii="Calibri" w:hAnsi="Calibri" w:cs="Calibri"/>
                <w:b/>
                <w:sz w:val="22"/>
                <w:szCs w:val="22"/>
                <w:lang w:val="lt-LT"/>
              </w:rPr>
              <w:t>Pavadinimas, aprašymas</w:t>
            </w:r>
          </w:p>
        </w:tc>
        <w:tc>
          <w:tcPr>
            <w:tcW w:w="2384" w:type="pct"/>
            <w:shd w:val="clear" w:color="auto" w:fill="D9D9D9" w:themeFill="background1" w:themeFillShade="D9"/>
            <w:vAlign w:val="center"/>
          </w:tcPr>
          <w:p w14:paraId="68AB90B5" w14:textId="77777777" w:rsidR="00116879" w:rsidRPr="00DA3B79" w:rsidRDefault="00116879" w:rsidP="00C613AD">
            <w:pPr>
              <w:jc w:val="center"/>
              <w:rPr>
                <w:rFonts w:ascii="Calibri" w:hAnsi="Calibri" w:cs="Calibri"/>
                <w:b/>
                <w:sz w:val="22"/>
                <w:szCs w:val="22"/>
                <w:lang w:val="lt-LT"/>
              </w:rPr>
            </w:pPr>
            <w:r w:rsidRPr="00DA3B79">
              <w:rPr>
                <w:rFonts w:ascii="Calibri" w:hAnsi="Calibri" w:cs="Calibri"/>
                <w:b/>
                <w:sz w:val="22"/>
                <w:szCs w:val="22"/>
                <w:lang w:val="lt-LT"/>
              </w:rPr>
              <w:t>Reikalavimai</w:t>
            </w:r>
          </w:p>
        </w:tc>
        <w:tc>
          <w:tcPr>
            <w:tcW w:w="736" w:type="pct"/>
            <w:shd w:val="clear" w:color="auto" w:fill="D9D9D9" w:themeFill="background1" w:themeFillShade="D9"/>
            <w:vAlign w:val="center"/>
          </w:tcPr>
          <w:p w14:paraId="18DB6A30" w14:textId="77777777" w:rsidR="00116879" w:rsidRPr="00DA3B79" w:rsidRDefault="00116879" w:rsidP="00C613AD">
            <w:pPr>
              <w:rPr>
                <w:rFonts w:ascii="Calibri" w:hAnsi="Calibri" w:cs="Calibri"/>
                <w:b/>
                <w:sz w:val="22"/>
                <w:szCs w:val="22"/>
                <w:lang w:val="lt-LT"/>
              </w:rPr>
            </w:pPr>
            <w:r w:rsidRPr="00DA3B79">
              <w:rPr>
                <w:rFonts w:ascii="Calibri" w:hAnsi="Calibri" w:cs="Calibri"/>
                <w:b/>
                <w:sz w:val="22"/>
                <w:szCs w:val="22"/>
                <w:lang w:val="lt-LT"/>
              </w:rPr>
              <w:t>Tiekėjo pastabos, pasiūlymai, komentarai</w:t>
            </w:r>
          </w:p>
        </w:tc>
        <w:tc>
          <w:tcPr>
            <w:tcW w:w="800" w:type="pct"/>
            <w:shd w:val="clear" w:color="auto" w:fill="D9D9D9" w:themeFill="background1" w:themeFillShade="D9"/>
          </w:tcPr>
          <w:p w14:paraId="348585A3" w14:textId="77777777" w:rsidR="00116879" w:rsidRPr="00DA3B79" w:rsidRDefault="00116879" w:rsidP="00C613AD">
            <w:pPr>
              <w:rPr>
                <w:rFonts w:ascii="Calibri" w:hAnsi="Calibri" w:cs="Calibri"/>
                <w:b/>
                <w:sz w:val="22"/>
                <w:szCs w:val="22"/>
                <w:lang w:val="lt-LT"/>
              </w:rPr>
            </w:pPr>
            <w:r w:rsidRPr="00DA3B79">
              <w:rPr>
                <w:rFonts w:ascii="Calibri" w:hAnsi="Calibri" w:cs="Calibri"/>
                <w:b/>
                <w:sz w:val="22"/>
                <w:szCs w:val="22"/>
                <w:lang w:val="lt-LT"/>
              </w:rPr>
              <w:t>Konfidencialu</w:t>
            </w:r>
            <w:r w:rsidRPr="00DA3B79">
              <w:rPr>
                <w:rStyle w:val="FootnoteReference"/>
                <w:rFonts w:ascii="Calibri" w:hAnsi="Calibri" w:cs="Calibri"/>
                <w:b/>
                <w:bCs/>
                <w:sz w:val="22"/>
                <w:szCs w:val="22"/>
                <w:lang w:val="lt-LT"/>
              </w:rPr>
              <w:footnoteReference w:id="1"/>
            </w:r>
          </w:p>
        </w:tc>
      </w:tr>
      <w:tr w:rsidR="00116879" w:rsidRPr="00DA3B79" w14:paraId="7269BF8C" w14:textId="77777777" w:rsidTr="00C613AD">
        <w:trPr>
          <w:trHeight w:val="1500"/>
        </w:trPr>
        <w:tc>
          <w:tcPr>
            <w:tcW w:w="337" w:type="pct"/>
            <w:vAlign w:val="center"/>
          </w:tcPr>
          <w:p w14:paraId="06E8B3C7" w14:textId="77777777" w:rsidR="00116879" w:rsidRPr="00DA3B79" w:rsidRDefault="00116879" w:rsidP="00116879">
            <w:pPr>
              <w:pStyle w:val="ListParagraph"/>
              <w:numPr>
                <w:ilvl w:val="2"/>
                <w:numId w:val="1"/>
              </w:numPr>
              <w:spacing w:after="160" w:line="259" w:lineRule="auto"/>
              <w:ind w:left="164"/>
              <w:rPr>
                <w:rFonts w:ascii="Calibri" w:hAnsi="Calibri" w:cs="Calibri"/>
                <w:sz w:val="22"/>
                <w:szCs w:val="22"/>
                <w:lang w:val="lt-LT"/>
              </w:rPr>
            </w:pPr>
          </w:p>
        </w:tc>
        <w:tc>
          <w:tcPr>
            <w:tcW w:w="743" w:type="pct"/>
            <w:vAlign w:val="center"/>
          </w:tcPr>
          <w:p w14:paraId="2845814F" w14:textId="77777777" w:rsidR="00116879" w:rsidRPr="00DA3B79" w:rsidRDefault="00116879" w:rsidP="00C613AD">
            <w:pPr>
              <w:rPr>
                <w:rFonts w:ascii="Calibri" w:hAnsi="Calibri" w:cs="Calibri"/>
                <w:sz w:val="22"/>
                <w:szCs w:val="22"/>
                <w:lang w:val="lt-LT"/>
              </w:rPr>
            </w:pPr>
            <w:r w:rsidRPr="00DA3B79">
              <w:rPr>
                <w:rFonts w:ascii="Calibri" w:hAnsi="Calibri" w:cs="Calibri"/>
                <w:sz w:val="22"/>
                <w:szCs w:val="22"/>
                <w:lang w:val="lt-LT"/>
              </w:rPr>
              <w:t>Kvalifikacijos reikalavimai</w:t>
            </w:r>
          </w:p>
        </w:tc>
        <w:tc>
          <w:tcPr>
            <w:tcW w:w="2384" w:type="pct"/>
          </w:tcPr>
          <w:p w14:paraId="0D7E7288" w14:textId="77777777" w:rsidR="00116879" w:rsidRPr="00DA3B79" w:rsidRDefault="00116879" w:rsidP="00C613AD">
            <w:pPr>
              <w:jc w:val="both"/>
              <w:rPr>
                <w:rFonts w:ascii="Calibri" w:hAnsi="Calibri" w:cs="Calibri"/>
                <w:sz w:val="22"/>
                <w:szCs w:val="22"/>
                <w:lang w:val="lt-LT"/>
              </w:rPr>
            </w:pPr>
            <w:r w:rsidRPr="00DA3B79">
              <w:rPr>
                <w:rFonts w:ascii="Calibri" w:hAnsi="Calibri" w:cs="Calibri"/>
                <w:sz w:val="22"/>
                <w:szCs w:val="22"/>
                <w:lang w:val="lt-LT"/>
              </w:rPr>
              <w:t>Tiekėjas turi turėti bent vieną specialistą (tiekėjo atstovą), paskirtą atsakingu ir turintį patirtį, organizuojant, koordinuojant pažeistų šviesolaidinių kabelinių linijų atstatymo darbus.</w:t>
            </w:r>
          </w:p>
          <w:p w14:paraId="46FC776D" w14:textId="77777777" w:rsidR="00116879" w:rsidRPr="00DA3B79" w:rsidRDefault="00116879" w:rsidP="00C613AD">
            <w:pPr>
              <w:jc w:val="both"/>
              <w:rPr>
                <w:rFonts w:ascii="Calibri" w:hAnsi="Calibri" w:cs="Calibri"/>
                <w:sz w:val="22"/>
                <w:szCs w:val="22"/>
                <w:lang w:val="lt-LT"/>
              </w:rPr>
            </w:pPr>
          </w:p>
          <w:p w14:paraId="5E7E72A4" w14:textId="77777777" w:rsidR="00116879" w:rsidRPr="00DA3B79" w:rsidRDefault="00116879" w:rsidP="00C613AD">
            <w:pPr>
              <w:jc w:val="both"/>
              <w:rPr>
                <w:rFonts w:ascii="Calibri" w:hAnsi="Calibri" w:cs="Calibri"/>
                <w:sz w:val="22"/>
                <w:szCs w:val="22"/>
                <w:lang w:val="lt-LT"/>
              </w:rPr>
            </w:pPr>
            <w:r w:rsidRPr="00DA3B79">
              <w:rPr>
                <w:rFonts w:ascii="Calibri" w:hAnsi="Calibri" w:cs="Calibri"/>
                <w:sz w:val="22"/>
                <w:szCs w:val="22"/>
                <w:lang w:val="lt-LT"/>
              </w:rPr>
              <w:t>Pateikiami kvalifikaciją patvirtinantys dokumentai:</w:t>
            </w:r>
          </w:p>
          <w:p w14:paraId="3400DE3D" w14:textId="77777777" w:rsidR="00116879" w:rsidRPr="00DA3B79" w:rsidRDefault="00116879" w:rsidP="00116879">
            <w:pPr>
              <w:numPr>
                <w:ilvl w:val="0"/>
                <w:numId w:val="13"/>
              </w:numPr>
              <w:suppressAutoHyphens/>
              <w:autoSpaceDN w:val="0"/>
              <w:jc w:val="both"/>
              <w:rPr>
                <w:rFonts w:ascii="Calibri" w:hAnsi="Calibri" w:cs="Calibri"/>
                <w:sz w:val="22"/>
                <w:szCs w:val="22"/>
                <w:lang w:val="lt-LT"/>
              </w:rPr>
            </w:pPr>
            <w:r w:rsidRPr="00DA3B79">
              <w:rPr>
                <w:rFonts w:ascii="Calibri" w:hAnsi="Calibri" w:cs="Calibri"/>
                <w:sz w:val="22"/>
                <w:szCs w:val="22"/>
                <w:lang w:val="lt-LT"/>
              </w:rPr>
              <w:t>Specialisto (-ų) (tiekėjo atstovo) sąrašas, nurodant specialisto (-ų)  vardus, pavardes;</w:t>
            </w:r>
          </w:p>
          <w:p w14:paraId="205A89C7" w14:textId="77777777" w:rsidR="00116879" w:rsidRPr="00DA3B79" w:rsidRDefault="00116879" w:rsidP="00116879">
            <w:pPr>
              <w:numPr>
                <w:ilvl w:val="0"/>
                <w:numId w:val="13"/>
              </w:numPr>
              <w:tabs>
                <w:tab w:val="left" w:pos="719"/>
              </w:tabs>
              <w:jc w:val="both"/>
              <w:rPr>
                <w:rFonts w:ascii="Calibri" w:hAnsi="Calibri" w:cs="Calibri"/>
                <w:sz w:val="22"/>
                <w:szCs w:val="22"/>
                <w:lang w:val="lt-LT"/>
              </w:rPr>
            </w:pPr>
            <w:r w:rsidRPr="00DA3B79">
              <w:rPr>
                <w:rFonts w:ascii="Calibri" w:hAnsi="Calibri" w:cs="Calibri"/>
                <w:sz w:val="22"/>
                <w:szCs w:val="22"/>
                <w:lang w:val="lt-LT"/>
              </w:rPr>
              <w:t xml:space="preserve">gyvenimo aprašymą (CV). </w:t>
            </w:r>
          </w:p>
          <w:p w14:paraId="4C6452EF" w14:textId="77777777" w:rsidR="00116879" w:rsidRPr="00DA3B79" w:rsidRDefault="00116879" w:rsidP="00C613AD">
            <w:pPr>
              <w:suppressAutoHyphens/>
              <w:autoSpaceDN w:val="0"/>
              <w:jc w:val="both"/>
              <w:rPr>
                <w:rFonts w:ascii="Calibri" w:hAnsi="Calibri" w:cs="Calibri"/>
                <w:sz w:val="22"/>
                <w:szCs w:val="22"/>
                <w:lang w:val="lt-LT"/>
              </w:rPr>
            </w:pPr>
          </w:p>
        </w:tc>
        <w:tc>
          <w:tcPr>
            <w:tcW w:w="736" w:type="pct"/>
            <w:shd w:val="clear" w:color="auto" w:fill="D9D9D9" w:themeFill="background1" w:themeFillShade="D9"/>
            <w:vAlign w:val="center"/>
          </w:tcPr>
          <w:p w14:paraId="3FCE8B24" w14:textId="77777777" w:rsidR="00116879" w:rsidRPr="00DA3B79" w:rsidRDefault="00116879" w:rsidP="00C613AD">
            <w:pPr>
              <w:rPr>
                <w:rFonts w:ascii="Calibri" w:hAnsi="Calibri" w:cs="Calibri"/>
                <w:sz w:val="22"/>
                <w:szCs w:val="22"/>
                <w:lang w:val="lt-LT"/>
              </w:rPr>
            </w:pPr>
          </w:p>
        </w:tc>
        <w:sdt>
          <w:sdtPr>
            <w:rPr>
              <w:rFonts w:ascii="Calibri" w:hAnsi="Calibri" w:cs="Calibri"/>
              <w:sz w:val="22"/>
              <w:szCs w:val="22"/>
              <w:lang w:val="lt-LT"/>
            </w:rPr>
            <w:id w:val="-324898158"/>
            <w14:checkbox>
              <w14:checked w14:val="0"/>
              <w14:checkedState w14:val="2612" w14:font="MS Gothic"/>
              <w14:uncheckedState w14:val="2610" w14:font="MS Gothic"/>
            </w14:checkbox>
          </w:sdtPr>
          <w:sdtContent>
            <w:tc>
              <w:tcPr>
                <w:tcW w:w="800" w:type="pct"/>
                <w:shd w:val="clear" w:color="auto" w:fill="D9D9D9" w:themeFill="background1" w:themeFillShade="D9"/>
              </w:tcPr>
              <w:p w14:paraId="71BCC8A1" w14:textId="77777777" w:rsidR="00116879" w:rsidRPr="00DA3B79" w:rsidRDefault="00116879" w:rsidP="00C613AD">
                <w:pPr>
                  <w:rPr>
                    <w:rFonts w:ascii="Calibri" w:hAnsi="Calibri" w:cs="Calibri"/>
                    <w:sz w:val="22"/>
                    <w:szCs w:val="22"/>
                    <w:lang w:val="lt-LT"/>
                  </w:rPr>
                </w:pPr>
                <w:r w:rsidRPr="00DA3B79">
                  <w:rPr>
                    <w:rFonts w:ascii="Segoe UI Symbol" w:eastAsia="MS Gothic" w:hAnsi="Segoe UI Symbol" w:cs="Segoe UI Symbol"/>
                    <w:sz w:val="22"/>
                    <w:szCs w:val="22"/>
                    <w:lang w:val="lt-LT"/>
                  </w:rPr>
                  <w:t>☐</w:t>
                </w:r>
              </w:p>
            </w:tc>
          </w:sdtContent>
        </w:sdt>
      </w:tr>
      <w:tr w:rsidR="00116879" w:rsidRPr="00DA3B79" w14:paraId="024F3D7D" w14:textId="77777777" w:rsidTr="00C613AD">
        <w:trPr>
          <w:trHeight w:val="1500"/>
        </w:trPr>
        <w:tc>
          <w:tcPr>
            <w:tcW w:w="337" w:type="pct"/>
            <w:vAlign w:val="center"/>
          </w:tcPr>
          <w:p w14:paraId="5DE64FD3" w14:textId="77777777" w:rsidR="00116879" w:rsidRPr="00DA3B79" w:rsidRDefault="00116879" w:rsidP="00116879">
            <w:pPr>
              <w:pStyle w:val="ListParagraph"/>
              <w:numPr>
                <w:ilvl w:val="2"/>
                <w:numId w:val="1"/>
              </w:numPr>
              <w:spacing w:after="160" w:line="259" w:lineRule="auto"/>
              <w:ind w:left="164"/>
              <w:rPr>
                <w:rFonts w:ascii="Calibri" w:hAnsi="Calibri" w:cs="Calibri"/>
                <w:sz w:val="22"/>
                <w:szCs w:val="22"/>
                <w:lang w:val="lt-LT"/>
              </w:rPr>
            </w:pPr>
          </w:p>
        </w:tc>
        <w:tc>
          <w:tcPr>
            <w:tcW w:w="743" w:type="pct"/>
            <w:vAlign w:val="center"/>
          </w:tcPr>
          <w:p w14:paraId="67913621" w14:textId="77777777" w:rsidR="00116879" w:rsidRPr="00DA3B79" w:rsidRDefault="00116879" w:rsidP="00C613AD">
            <w:pPr>
              <w:rPr>
                <w:rFonts w:ascii="Calibri" w:hAnsi="Calibri" w:cs="Calibri"/>
                <w:sz w:val="22"/>
                <w:szCs w:val="22"/>
                <w:lang w:val="lt-LT"/>
              </w:rPr>
            </w:pPr>
            <w:r w:rsidRPr="00DA3B79">
              <w:rPr>
                <w:rFonts w:ascii="Calibri" w:hAnsi="Calibri" w:cs="Calibri"/>
                <w:sz w:val="22"/>
                <w:szCs w:val="22"/>
                <w:lang w:val="lt-LT"/>
              </w:rPr>
              <w:t>Kiti reikalavimai</w:t>
            </w:r>
          </w:p>
        </w:tc>
        <w:tc>
          <w:tcPr>
            <w:tcW w:w="2384" w:type="pct"/>
            <w:vAlign w:val="center"/>
          </w:tcPr>
          <w:p w14:paraId="48D68015" w14:textId="77777777" w:rsidR="00116879" w:rsidRPr="00DA3B79" w:rsidRDefault="00116879" w:rsidP="00C613AD">
            <w:pPr>
              <w:autoSpaceDE w:val="0"/>
              <w:autoSpaceDN w:val="0"/>
              <w:adjustRightInd w:val="0"/>
              <w:jc w:val="both"/>
              <w:rPr>
                <w:rFonts w:ascii="Calibri" w:hAnsi="Calibri" w:cs="Calibri"/>
                <w:color w:val="000000" w:themeColor="text1"/>
                <w:sz w:val="22"/>
                <w:szCs w:val="22"/>
                <w:lang w:val="lt-LT"/>
              </w:rPr>
            </w:pPr>
            <w:r w:rsidRPr="00DA3B79">
              <w:rPr>
                <w:rFonts w:ascii="Calibri" w:hAnsi="Calibri" w:cs="Calibri"/>
                <w:color w:val="000000" w:themeColor="text1"/>
                <w:sz w:val="22"/>
                <w:szCs w:val="22"/>
                <w:lang w:val="lt-LT"/>
              </w:rPr>
              <w:t>Perkamiems darbams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7FC7547" w14:textId="77777777" w:rsidR="00116879" w:rsidRPr="00DA3B79" w:rsidRDefault="00116879" w:rsidP="00C613AD">
            <w:pPr>
              <w:autoSpaceDE w:val="0"/>
              <w:autoSpaceDN w:val="0"/>
              <w:adjustRightInd w:val="0"/>
              <w:jc w:val="both"/>
              <w:rPr>
                <w:rFonts w:ascii="Calibri" w:hAnsi="Calibri" w:cs="Calibri"/>
                <w:color w:val="000000" w:themeColor="text1"/>
                <w:sz w:val="22"/>
                <w:szCs w:val="22"/>
                <w:lang w:val="lt-LT"/>
              </w:rPr>
            </w:pPr>
          </w:p>
          <w:p w14:paraId="5B2C01DA" w14:textId="77777777" w:rsidR="00116879" w:rsidRPr="00DA3B79" w:rsidRDefault="00116879" w:rsidP="00C613AD">
            <w:pPr>
              <w:autoSpaceDE w:val="0"/>
              <w:jc w:val="both"/>
              <w:rPr>
                <w:rFonts w:ascii="Calibri" w:hAnsi="Calibri" w:cs="Calibri"/>
                <w:sz w:val="22"/>
                <w:szCs w:val="22"/>
                <w:lang w:val="lt-LT"/>
              </w:rPr>
            </w:pPr>
            <w:r w:rsidRPr="00DA3B79">
              <w:rPr>
                <w:rFonts w:ascii="Calibri" w:hAnsi="Calibri" w:cs="Calibri"/>
                <w:b/>
                <w:bCs/>
                <w:color w:val="000000" w:themeColor="text1"/>
                <w:sz w:val="22"/>
                <w:szCs w:val="22"/>
                <w:lang w:val="lt-LT"/>
              </w:rPr>
              <w:t>Veiklos sritys:</w:t>
            </w:r>
            <w:r w:rsidRPr="00DA3B79">
              <w:rPr>
                <w:rFonts w:ascii="Calibri" w:hAnsi="Calibri" w:cs="Calibri"/>
                <w:color w:val="000000" w:themeColor="text1"/>
                <w:sz w:val="22"/>
                <w:szCs w:val="22"/>
                <w:lang w:val="lt-LT"/>
              </w:rPr>
              <w:t xml:space="preserve"> šviesolaidinių ar kitų telekomunikacinių tinklų, statyba/aptarnavimas/eksploatacija/priežiūra.</w:t>
            </w:r>
          </w:p>
        </w:tc>
        <w:tc>
          <w:tcPr>
            <w:tcW w:w="736" w:type="pct"/>
            <w:shd w:val="clear" w:color="auto" w:fill="D9D9D9" w:themeFill="background1" w:themeFillShade="D9"/>
            <w:vAlign w:val="center"/>
          </w:tcPr>
          <w:p w14:paraId="424FF8F6" w14:textId="77777777" w:rsidR="00116879" w:rsidRPr="00DA3B79" w:rsidRDefault="00116879" w:rsidP="00C613AD">
            <w:pPr>
              <w:rPr>
                <w:rFonts w:ascii="Calibri" w:hAnsi="Calibri" w:cs="Calibri"/>
                <w:sz w:val="22"/>
                <w:szCs w:val="22"/>
                <w:lang w:val="lt-LT"/>
              </w:rPr>
            </w:pPr>
          </w:p>
        </w:tc>
        <w:sdt>
          <w:sdtPr>
            <w:rPr>
              <w:rFonts w:ascii="Calibri" w:hAnsi="Calibri" w:cs="Calibri"/>
              <w:sz w:val="22"/>
              <w:szCs w:val="22"/>
              <w:lang w:val="lt-LT"/>
            </w:rPr>
            <w:id w:val="274679611"/>
            <w14:checkbox>
              <w14:checked w14:val="0"/>
              <w14:checkedState w14:val="2612" w14:font="MS Gothic"/>
              <w14:uncheckedState w14:val="2610" w14:font="MS Gothic"/>
            </w14:checkbox>
          </w:sdtPr>
          <w:sdtContent>
            <w:tc>
              <w:tcPr>
                <w:tcW w:w="800" w:type="pct"/>
                <w:shd w:val="clear" w:color="auto" w:fill="D9D9D9" w:themeFill="background1" w:themeFillShade="D9"/>
              </w:tcPr>
              <w:p w14:paraId="110EDD5F" w14:textId="77777777" w:rsidR="00116879" w:rsidRPr="00DA3B79" w:rsidRDefault="00116879" w:rsidP="00C613AD">
                <w:pPr>
                  <w:rPr>
                    <w:rFonts w:ascii="Calibri" w:hAnsi="Calibri" w:cs="Calibri"/>
                    <w:sz w:val="22"/>
                    <w:szCs w:val="22"/>
                    <w:lang w:val="lt-LT"/>
                  </w:rPr>
                </w:pPr>
                <w:r w:rsidRPr="00DA3B79">
                  <w:rPr>
                    <w:rFonts w:ascii="Segoe UI Symbol" w:eastAsia="MS Gothic" w:hAnsi="Segoe UI Symbol" w:cs="Segoe UI Symbol"/>
                    <w:sz w:val="22"/>
                    <w:szCs w:val="22"/>
                    <w:lang w:val="lt-LT"/>
                  </w:rPr>
                  <w:t>☐</w:t>
                </w:r>
              </w:p>
            </w:tc>
          </w:sdtContent>
        </w:sdt>
      </w:tr>
      <w:tr w:rsidR="00116879" w:rsidRPr="00DA3B79" w14:paraId="3BF1030E" w14:textId="77777777" w:rsidTr="00C613AD">
        <w:trPr>
          <w:trHeight w:val="1500"/>
        </w:trPr>
        <w:tc>
          <w:tcPr>
            <w:tcW w:w="337" w:type="pct"/>
            <w:vAlign w:val="center"/>
          </w:tcPr>
          <w:p w14:paraId="34F68BD3" w14:textId="77777777" w:rsidR="00116879" w:rsidRPr="00DA3B79" w:rsidRDefault="00116879" w:rsidP="00116879">
            <w:pPr>
              <w:pStyle w:val="ListParagraph"/>
              <w:numPr>
                <w:ilvl w:val="2"/>
                <w:numId w:val="1"/>
              </w:numPr>
              <w:spacing w:after="160" w:line="259" w:lineRule="auto"/>
              <w:ind w:left="164"/>
              <w:rPr>
                <w:rFonts w:ascii="Calibri" w:hAnsi="Calibri" w:cs="Calibri"/>
                <w:sz w:val="22"/>
                <w:szCs w:val="22"/>
                <w:lang w:val="lt-LT"/>
              </w:rPr>
            </w:pPr>
          </w:p>
        </w:tc>
        <w:tc>
          <w:tcPr>
            <w:tcW w:w="743" w:type="pct"/>
            <w:vAlign w:val="center"/>
          </w:tcPr>
          <w:p w14:paraId="715EE5F5" w14:textId="77777777" w:rsidR="00116879" w:rsidRPr="00DA3B79" w:rsidRDefault="00116879" w:rsidP="00C613AD">
            <w:pPr>
              <w:rPr>
                <w:rFonts w:ascii="Calibri" w:hAnsi="Calibri" w:cs="Calibri"/>
                <w:sz w:val="22"/>
                <w:szCs w:val="22"/>
                <w:highlight w:val="green"/>
                <w:lang w:val="lt-LT"/>
              </w:rPr>
            </w:pPr>
            <w:r w:rsidRPr="00DA3B79">
              <w:rPr>
                <w:rFonts w:ascii="Calibri" w:hAnsi="Calibri" w:cs="Calibri"/>
                <w:sz w:val="22"/>
                <w:szCs w:val="22"/>
                <w:lang w:val="lt-LT"/>
              </w:rPr>
              <w:t>Kiti reikalavimai</w:t>
            </w:r>
          </w:p>
        </w:tc>
        <w:tc>
          <w:tcPr>
            <w:tcW w:w="2384" w:type="pct"/>
            <w:vAlign w:val="center"/>
          </w:tcPr>
          <w:p w14:paraId="60A8E3B5" w14:textId="77777777" w:rsidR="00116879" w:rsidRPr="00DA3B79" w:rsidRDefault="00116879" w:rsidP="00C613AD">
            <w:pPr>
              <w:autoSpaceDE w:val="0"/>
              <w:autoSpaceDN w:val="0"/>
              <w:adjustRightInd w:val="0"/>
              <w:jc w:val="both"/>
              <w:rPr>
                <w:rFonts w:ascii="Calibri" w:hAnsi="Calibri" w:cs="Calibri"/>
                <w:color w:val="000000"/>
                <w:sz w:val="22"/>
                <w:szCs w:val="22"/>
                <w:lang w:val="lt-LT"/>
              </w:rPr>
            </w:pPr>
            <w:r w:rsidRPr="00DA3B79">
              <w:rPr>
                <w:rFonts w:ascii="Calibri" w:hAnsi="Calibri" w:cs="Calibri"/>
                <w:color w:val="000000"/>
                <w:sz w:val="22"/>
                <w:szCs w:val="22"/>
                <w:lang w:val="lt-LT"/>
              </w:rPr>
              <w:t xml:space="preserve">Perkamiems darbams tiekėjas taiko kokybės vadybos sistemos standarto ISO 9001:2015 (LST EN ISO 9001:2015) arba lygiaverčio standarto reikalavimus. </w:t>
            </w:r>
          </w:p>
          <w:p w14:paraId="4A3492C3" w14:textId="77777777" w:rsidR="00116879" w:rsidRDefault="00116879" w:rsidP="00C613AD">
            <w:pPr>
              <w:autoSpaceDE w:val="0"/>
              <w:autoSpaceDN w:val="0"/>
              <w:adjustRightInd w:val="0"/>
              <w:jc w:val="both"/>
              <w:rPr>
                <w:rFonts w:ascii="Calibri" w:hAnsi="Calibri" w:cs="Calibri"/>
                <w:b/>
                <w:bCs/>
                <w:color w:val="000000"/>
                <w:sz w:val="22"/>
                <w:szCs w:val="22"/>
                <w:lang w:val="lt-LT"/>
              </w:rPr>
            </w:pPr>
          </w:p>
          <w:p w14:paraId="5DEF0DEB" w14:textId="77777777" w:rsidR="00116879" w:rsidRPr="00DA3B79" w:rsidRDefault="00116879" w:rsidP="00C613AD">
            <w:pPr>
              <w:autoSpaceDE w:val="0"/>
              <w:autoSpaceDN w:val="0"/>
              <w:adjustRightInd w:val="0"/>
              <w:jc w:val="both"/>
              <w:rPr>
                <w:rFonts w:ascii="Calibri" w:hAnsi="Calibri" w:cs="Calibri"/>
                <w:color w:val="000000" w:themeColor="text1"/>
                <w:sz w:val="22"/>
                <w:szCs w:val="22"/>
                <w:lang w:val="lt-LT"/>
              </w:rPr>
            </w:pPr>
            <w:r w:rsidRPr="00DA3B79">
              <w:rPr>
                <w:rFonts w:ascii="Calibri" w:hAnsi="Calibri" w:cs="Calibri"/>
                <w:b/>
                <w:bCs/>
                <w:color w:val="000000"/>
                <w:sz w:val="22"/>
                <w:szCs w:val="22"/>
                <w:lang w:val="lt-LT"/>
              </w:rPr>
              <w:t>Veiklos sritys:</w:t>
            </w:r>
            <w:r w:rsidRPr="00DA3B79">
              <w:rPr>
                <w:rFonts w:ascii="Calibri" w:hAnsi="Calibri" w:cs="Calibri"/>
                <w:color w:val="000000"/>
                <w:sz w:val="22"/>
                <w:szCs w:val="22"/>
                <w:lang w:val="lt-LT"/>
              </w:rPr>
              <w:t xml:space="preserve">  šviesolaidinių ar kitų telekomunikacinių tinklų, statyba/aptarnavimas/eksploatacija/priežiūra</w:t>
            </w:r>
          </w:p>
        </w:tc>
        <w:tc>
          <w:tcPr>
            <w:tcW w:w="736" w:type="pct"/>
            <w:shd w:val="clear" w:color="auto" w:fill="D9D9D9" w:themeFill="background1" w:themeFillShade="D9"/>
            <w:vAlign w:val="center"/>
          </w:tcPr>
          <w:p w14:paraId="36F5CA5C" w14:textId="77777777" w:rsidR="00116879" w:rsidRPr="00DA3B79" w:rsidRDefault="00116879" w:rsidP="00C613AD">
            <w:pPr>
              <w:rPr>
                <w:rFonts w:ascii="Calibri" w:hAnsi="Calibri" w:cs="Calibri"/>
                <w:sz w:val="22"/>
                <w:szCs w:val="22"/>
                <w:lang w:val="lt-LT"/>
              </w:rPr>
            </w:pPr>
          </w:p>
        </w:tc>
        <w:sdt>
          <w:sdtPr>
            <w:rPr>
              <w:rFonts w:ascii="Calibri" w:hAnsi="Calibri" w:cs="Calibri"/>
              <w:sz w:val="22"/>
              <w:szCs w:val="22"/>
              <w:lang w:val="lt-LT"/>
            </w:rPr>
            <w:id w:val="2003227792"/>
            <w14:checkbox>
              <w14:checked w14:val="0"/>
              <w14:checkedState w14:val="2612" w14:font="MS Gothic"/>
              <w14:uncheckedState w14:val="2610" w14:font="MS Gothic"/>
            </w14:checkbox>
          </w:sdtPr>
          <w:sdtContent>
            <w:tc>
              <w:tcPr>
                <w:tcW w:w="800" w:type="pct"/>
                <w:shd w:val="clear" w:color="auto" w:fill="D9D9D9" w:themeFill="background1" w:themeFillShade="D9"/>
              </w:tcPr>
              <w:p w14:paraId="0E610B09" w14:textId="77777777" w:rsidR="00116879" w:rsidRPr="00DA3B79" w:rsidRDefault="00116879" w:rsidP="00C613AD">
                <w:pPr>
                  <w:rPr>
                    <w:rFonts w:ascii="Calibri" w:hAnsi="Calibri" w:cs="Calibri"/>
                    <w:sz w:val="22"/>
                    <w:szCs w:val="22"/>
                    <w:lang w:val="lt-LT"/>
                  </w:rPr>
                </w:pPr>
                <w:r w:rsidRPr="00DA3B79">
                  <w:rPr>
                    <w:rFonts w:ascii="Segoe UI Symbol" w:eastAsia="MS Gothic" w:hAnsi="Segoe UI Symbol" w:cs="Segoe UI Symbol"/>
                    <w:sz w:val="22"/>
                    <w:szCs w:val="22"/>
                    <w:lang w:val="lt-LT"/>
                  </w:rPr>
                  <w:t>☐</w:t>
                </w:r>
              </w:p>
            </w:tc>
          </w:sdtContent>
        </w:sdt>
      </w:tr>
      <w:tr w:rsidR="00116879" w:rsidRPr="00DA3B79" w14:paraId="3019074A" w14:textId="77777777" w:rsidTr="00C613AD">
        <w:trPr>
          <w:trHeight w:val="1082"/>
        </w:trPr>
        <w:tc>
          <w:tcPr>
            <w:tcW w:w="337" w:type="pct"/>
            <w:vAlign w:val="center"/>
          </w:tcPr>
          <w:p w14:paraId="280EFF10" w14:textId="77777777" w:rsidR="00116879" w:rsidRPr="00DA3B79" w:rsidRDefault="00116879" w:rsidP="00116879">
            <w:pPr>
              <w:pStyle w:val="ListParagraph"/>
              <w:numPr>
                <w:ilvl w:val="2"/>
                <w:numId w:val="1"/>
              </w:numPr>
              <w:spacing w:after="160" w:line="259" w:lineRule="auto"/>
              <w:ind w:left="164"/>
              <w:rPr>
                <w:rFonts w:ascii="Calibri" w:hAnsi="Calibri" w:cs="Calibri"/>
                <w:sz w:val="22"/>
                <w:szCs w:val="22"/>
                <w:lang w:val="lt-LT"/>
              </w:rPr>
            </w:pPr>
          </w:p>
        </w:tc>
        <w:tc>
          <w:tcPr>
            <w:tcW w:w="743" w:type="pct"/>
            <w:vAlign w:val="center"/>
          </w:tcPr>
          <w:p w14:paraId="625BCD85" w14:textId="77777777" w:rsidR="00116879" w:rsidRPr="00DA3B79" w:rsidRDefault="00116879" w:rsidP="00C613AD">
            <w:pPr>
              <w:rPr>
                <w:rFonts w:ascii="Calibri" w:hAnsi="Calibri" w:cs="Calibri"/>
                <w:sz w:val="22"/>
                <w:szCs w:val="22"/>
                <w:lang w:val="lt-LT"/>
              </w:rPr>
            </w:pPr>
            <w:r w:rsidRPr="00DA3B79">
              <w:rPr>
                <w:rFonts w:ascii="Calibri" w:hAnsi="Calibri" w:cs="Calibri"/>
                <w:sz w:val="22"/>
                <w:szCs w:val="22"/>
                <w:lang w:val="lt-LT"/>
              </w:rPr>
              <w:t>Ekonominio naudingumo vertinimo kriterijai</w:t>
            </w:r>
          </w:p>
        </w:tc>
        <w:tc>
          <w:tcPr>
            <w:tcW w:w="2384" w:type="pct"/>
            <w:vAlign w:val="center"/>
          </w:tcPr>
          <w:p w14:paraId="76E856CF" w14:textId="77777777" w:rsidR="00116879" w:rsidRPr="00DA3B79" w:rsidRDefault="00116879" w:rsidP="00C613AD">
            <w:pPr>
              <w:jc w:val="both"/>
              <w:rPr>
                <w:rFonts w:ascii="Calibri" w:hAnsi="Calibri" w:cs="Calibri"/>
                <w:sz w:val="22"/>
                <w:szCs w:val="22"/>
                <w:lang w:val="lt-LT"/>
              </w:rPr>
            </w:pPr>
            <w:r w:rsidRPr="00DA3B79">
              <w:rPr>
                <w:rFonts w:ascii="Calibri" w:hAnsi="Calibri" w:cs="Calibri"/>
                <w:sz w:val="22"/>
                <w:szCs w:val="22"/>
                <w:lang w:val="lt-LT"/>
              </w:rPr>
              <w:t>Pasiūlymuose nurodytos kainos bus vertinamos eurais. Perkančioji organizacija ekonomiškai naudingiausią pasiūlymą išrenka vertindama pagal kainos ir kokybės santykio kriterijų (pasirinktos vertinti pasiūlymo techninės charakteristikos yra kiekybiškai įvertinamos (pasiūlymą reikalaujama pateikti 1 voke).</w:t>
            </w:r>
          </w:p>
          <w:p w14:paraId="4A5727D4" w14:textId="77777777" w:rsidR="00116879" w:rsidRPr="00DA3B79" w:rsidRDefault="00116879" w:rsidP="00C613AD">
            <w:pPr>
              <w:jc w:val="both"/>
              <w:rPr>
                <w:rFonts w:ascii="Calibri" w:hAnsi="Calibri" w:cs="Calibri"/>
                <w:sz w:val="22"/>
                <w:szCs w:val="22"/>
                <w:lang w:val="lt-LT"/>
              </w:rPr>
            </w:pPr>
          </w:p>
          <w:p w14:paraId="0C9FC7C3" w14:textId="77777777" w:rsidR="00116879" w:rsidRPr="00DA3B79" w:rsidRDefault="00116879" w:rsidP="00C613AD">
            <w:pPr>
              <w:suppressAutoHyphens/>
              <w:autoSpaceDN w:val="0"/>
              <w:jc w:val="both"/>
              <w:rPr>
                <w:rFonts w:ascii="Calibri" w:hAnsi="Calibri" w:cs="Calibri"/>
                <w:sz w:val="22"/>
                <w:szCs w:val="22"/>
                <w:lang w:val="lt-LT"/>
              </w:rPr>
            </w:pPr>
            <w:r w:rsidRPr="00DA3B79">
              <w:rPr>
                <w:rFonts w:ascii="Calibri" w:hAnsi="Calibri" w:cs="Calibri"/>
                <w:sz w:val="22"/>
                <w:szCs w:val="22"/>
                <w:lang w:val="lt-LT"/>
              </w:rPr>
              <w:t>Ekonomiškai naudingiausias pasiūlymas bus išrenkamas pagal šiuos kokybinius vertinimo kriterijus: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2281"/>
            </w:tblGrid>
            <w:tr w:rsidR="00116879" w:rsidRPr="00DA3B79" w14:paraId="32277F34" w14:textId="77777777" w:rsidTr="00C613AD">
              <w:trPr>
                <w:cantSplit/>
                <w:trHeight w:val="1082"/>
              </w:trPr>
              <w:tc>
                <w:tcPr>
                  <w:tcW w:w="3396" w:type="pct"/>
                  <w:tcBorders>
                    <w:top w:val="single" w:sz="4" w:space="0" w:color="auto"/>
                    <w:left w:val="single" w:sz="4" w:space="0" w:color="auto"/>
                    <w:bottom w:val="single" w:sz="4" w:space="0" w:color="auto"/>
                    <w:right w:val="single" w:sz="4" w:space="0" w:color="auto"/>
                  </w:tcBorders>
                  <w:vAlign w:val="center"/>
                </w:tcPr>
                <w:p w14:paraId="68BF2BD9" w14:textId="77777777" w:rsidR="00116879" w:rsidRPr="00DA3B79" w:rsidRDefault="00116879" w:rsidP="00C613AD">
                  <w:pPr>
                    <w:jc w:val="center"/>
                    <w:rPr>
                      <w:rFonts w:ascii="Calibri" w:hAnsi="Calibri" w:cs="Calibri"/>
                      <w:sz w:val="22"/>
                      <w:szCs w:val="22"/>
                      <w:lang w:val="lt-LT"/>
                    </w:rPr>
                  </w:pPr>
                  <w:r w:rsidRPr="00DA3B79">
                    <w:rPr>
                      <w:rFonts w:ascii="Calibri" w:hAnsi="Calibri" w:cs="Calibri"/>
                      <w:sz w:val="22"/>
                      <w:szCs w:val="22"/>
                      <w:lang w:val="lt-LT"/>
                    </w:rPr>
                    <w:t>Vertinimo kriterijai</w:t>
                  </w:r>
                </w:p>
              </w:tc>
              <w:tc>
                <w:tcPr>
                  <w:tcW w:w="1604" w:type="pct"/>
                  <w:tcBorders>
                    <w:top w:val="single" w:sz="4" w:space="0" w:color="auto"/>
                    <w:left w:val="single" w:sz="4" w:space="0" w:color="auto"/>
                    <w:bottom w:val="single" w:sz="4" w:space="0" w:color="auto"/>
                    <w:right w:val="single" w:sz="4" w:space="0" w:color="auto"/>
                  </w:tcBorders>
                  <w:vAlign w:val="center"/>
                </w:tcPr>
                <w:p w14:paraId="090223E3" w14:textId="77777777" w:rsidR="00116879" w:rsidRPr="00DA3B79" w:rsidRDefault="00116879" w:rsidP="00C613AD">
                  <w:pPr>
                    <w:jc w:val="center"/>
                    <w:rPr>
                      <w:rFonts w:ascii="Calibri" w:hAnsi="Calibri" w:cs="Calibri"/>
                      <w:sz w:val="22"/>
                      <w:szCs w:val="22"/>
                      <w:lang w:val="lt-LT"/>
                    </w:rPr>
                  </w:pPr>
                  <w:r w:rsidRPr="00DA3B79">
                    <w:rPr>
                      <w:rFonts w:ascii="Calibri" w:hAnsi="Calibri" w:cs="Calibri"/>
                      <w:sz w:val="22"/>
                      <w:szCs w:val="22"/>
                      <w:lang w:val="lt-LT"/>
                    </w:rPr>
                    <w:t>Lyginamasis svoris ekonominio naudingumo įvertinime</w:t>
                  </w:r>
                </w:p>
              </w:tc>
            </w:tr>
            <w:tr w:rsidR="00116879" w:rsidRPr="00DA3B79" w14:paraId="27F1AA4F" w14:textId="77777777" w:rsidTr="00C613AD">
              <w:trPr>
                <w:cantSplit/>
                <w:trHeight w:val="268"/>
              </w:trPr>
              <w:tc>
                <w:tcPr>
                  <w:tcW w:w="3396" w:type="pct"/>
                  <w:tcBorders>
                    <w:top w:val="single" w:sz="4" w:space="0" w:color="auto"/>
                    <w:left w:val="single" w:sz="4" w:space="0" w:color="auto"/>
                    <w:bottom w:val="single" w:sz="4" w:space="0" w:color="auto"/>
                    <w:right w:val="single" w:sz="4" w:space="0" w:color="auto"/>
                  </w:tcBorders>
                </w:tcPr>
                <w:p w14:paraId="3047A929" w14:textId="77777777" w:rsidR="00116879" w:rsidRPr="00DA3B79" w:rsidRDefault="00116879" w:rsidP="00C613AD">
                  <w:pPr>
                    <w:jc w:val="both"/>
                    <w:rPr>
                      <w:rFonts w:ascii="Calibri" w:hAnsi="Calibri" w:cs="Calibri"/>
                      <w:sz w:val="22"/>
                      <w:szCs w:val="22"/>
                      <w:lang w:val="lt-LT"/>
                    </w:rPr>
                  </w:pPr>
                  <w:r w:rsidRPr="00DA3B79">
                    <w:rPr>
                      <w:rFonts w:ascii="Calibri" w:hAnsi="Calibri" w:cs="Calibri"/>
                      <w:sz w:val="22"/>
                      <w:szCs w:val="22"/>
                      <w:lang w:val="lt-LT"/>
                    </w:rPr>
                    <w:t>1. Pirmas kriterijus – kaina (C)</w:t>
                  </w:r>
                </w:p>
              </w:tc>
              <w:tc>
                <w:tcPr>
                  <w:tcW w:w="1604" w:type="pct"/>
                  <w:tcBorders>
                    <w:top w:val="single" w:sz="4" w:space="0" w:color="auto"/>
                    <w:left w:val="single" w:sz="4" w:space="0" w:color="auto"/>
                    <w:bottom w:val="single" w:sz="4" w:space="0" w:color="auto"/>
                    <w:right w:val="single" w:sz="4" w:space="0" w:color="auto"/>
                  </w:tcBorders>
                  <w:vAlign w:val="center"/>
                </w:tcPr>
                <w:p w14:paraId="4831575F" w14:textId="77777777" w:rsidR="00116879" w:rsidRPr="00DA3B79" w:rsidRDefault="00116879" w:rsidP="00C613AD">
                  <w:pPr>
                    <w:ind w:firstLine="544"/>
                    <w:jc w:val="both"/>
                    <w:rPr>
                      <w:rFonts w:ascii="Calibri" w:hAnsi="Calibri" w:cs="Calibri"/>
                      <w:sz w:val="22"/>
                      <w:szCs w:val="22"/>
                      <w:lang w:val="lt-LT"/>
                    </w:rPr>
                  </w:pPr>
                  <w:r w:rsidRPr="00DA3B79">
                    <w:rPr>
                      <w:rFonts w:ascii="Calibri" w:hAnsi="Calibri" w:cs="Calibri"/>
                      <w:sz w:val="22"/>
                      <w:szCs w:val="22"/>
                      <w:lang w:val="lt-LT"/>
                    </w:rPr>
                    <w:t>X=75</w:t>
                  </w:r>
                </w:p>
              </w:tc>
            </w:tr>
            <w:tr w:rsidR="00116879" w:rsidRPr="00DA3B79" w14:paraId="1F9C8F60" w14:textId="77777777" w:rsidTr="00C613AD">
              <w:trPr>
                <w:cantSplit/>
                <w:trHeight w:val="277"/>
              </w:trPr>
              <w:tc>
                <w:tcPr>
                  <w:tcW w:w="3396" w:type="pct"/>
                  <w:tcBorders>
                    <w:top w:val="single" w:sz="4" w:space="0" w:color="auto"/>
                    <w:left w:val="single" w:sz="4" w:space="0" w:color="auto"/>
                    <w:bottom w:val="single" w:sz="4" w:space="0" w:color="auto"/>
                    <w:right w:val="single" w:sz="4" w:space="0" w:color="auto"/>
                  </w:tcBorders>
                </w:tcPr>
                <w:p w14:paraId="7D1F6785" w14:textId="77777777" w:rsidR="00116879" w:rsidRPr="00DA3B79" w:rsidRDefault="00116879" w:rsidP="00C613AD">
                  <w:pPr>
                    <w:jc w:val="both"/>
                    <w:rPr>
                      <w:rFonts w:ascii="Calibri" w:hAnsi="Calibri" w:cs="Calibri"/>
                      <w:sz w:val="22"/>
                      <w:szCs w:val="22"/>
                      <w:lang w:val="lt-LT"/>
                    </w:rPr>
                  </w:pPr>
                  <w:r w:rsidRPr="00DA3B79">
                    <w:rPr>
                      <w:rFonts w:ascii="Calibri" w:hAnsi="Calibri" w:cs="Calibri"/>
                      <w:sz w:val="22"/>
                      <w:szCs w:val="22"/>
                      <w:lang w:val="lt-LT"/>
                    </w:rPr>
                    <w:t>2. Antras kriterijus –  I lygio gedimų šalinimo laikas(T</w:t>
                  </w:r>
                  <w:r w:rsidRPr="00DA3B79">
                    <w:rPr>
                      <w:rFonts w:ascii="Calibri" w:hAnsi="Calibri" w:cs="Calibri"/>
                      <w:sz w:val="22"/>
                      <w:szCs w:val="22"/>
                      <w:vertAlign w:val="subscript"/>
                      <w:lang w:val="lt-LT"/>
                    </w:rPr>
                    <w:t>1</w:t>
                  </w:r>
                  <w:r w:rsidRPr="00DA3B79">
                    <w:rPr>
                      <w:rFonts w:ascii="Calibri" w:hAnsi="Calibri" w:cs="Calibri"/>
                      <w:sz w:val="22"/>
                      <w:szCs w:val="22"/>
                      <w:lang w:val="lt-LT"/>
                    </w:rPr>
                    <w:t>)</w:t>
                  </w:r>
                </w:p>
              </w:tc>
              <w:tc>
                <w:tcPr>
                  <w:tcW w:w="1604" w:type="pct"/>
                  <w:tcBorders>
                    <w:top w:val="single" w:sz="4" w:space="0" w:color="auto"/>
                    <w:left w:val="single" w:sz="4" w:space="0" w:color="auto"/>
                    <w:bottom w:val="single" w:sz="4" w:space="0" w:color="auto"/>
                    <w:right w:val="single" w:sz="4" w:space="0" w:color="auto"/>
                  </w:tcBorders>
                  <w:vAlign w:val="center"/>
                </w:tcPr>
                <w:p w14:paraId="38D35CD1" w14:textId="77777777" w:rsidR="00116879" w:rsidRPr="00DA3B79" w:rsidRDefault="00116879" w:rsidP="00C613AD">
                  <w:pPr>
                    <w:ind w:firstLine="544"/>
                    <w:jc w:val="both"/>
                    <w:rPr>
                      <w:rFonts w:ascii="Calibri" w:hAnsi="Calibri" w:cs="Calibri"/>
                      <w:sz w:val="22"/>
                      <w:szCs w:val="22"/>
                      <w:lang w:val="lt-LT"/>
                    </w:rPr>
                  </w:pPr>
                  <w:r w:rsidRPr="00DA3B79">
                    <w:rPr>
                      <w:rFonts w:ascii="Calibri" w:hAnsi="Calibri" w:cs="Calibri"/>
                      <w:sz w:val="22"/>
                      <w:szCs w:val="22"/>
                      <w:lang w:val="lt-LT"/>
                    </w:rPr>
                    <w:t>Y</w:t>
                  </w:r>
                  <w:r w:rsidRPr="00DA3B79">
                    <w:rPr>
                      <w:rFonts w:ascii="Calibri" w:hAnsi="Calibri" w:cs="Calibri"/>
                      <w:sz w:val="22"/>
                      <w:szCs w:val="22"/>
                      <w:vertAlign w:val="subscript"/>
                      <w:lang w:val="lt-LT"/>
                    </w:rPr>
                    <w:t>1</w:t>
                  </w:r>
                  <w:r w:rsidRPr="00DA3B79">
                    <w:rPr>
                      <w:rFonts w:ascii="Calibri" w:hAnsi="Calibri" w:cs="Calibri"/>
                      <w:sz w:val="22"/>
                      <w:szCs w:val="22"/>
                      <w:lang w:val="lt-LT"/>
                    </w:rPr>
                    <w:t>=15</w:t>
                  </w:r>
                </w:p>
              </w:tc>
            </w:tr>
            <w:tr w:rsidR="00116879" w:rsidRPr="00DA3B79" w14:paraId="1FF63BB9" w14:textId="77777777" w:rsidTr="00C613AD">
              <w:trPr>
                <w:cantSplit/>
                <w:trHeight w:val="545"/>
              </w:trPr>
              <w:tc>
                <w:tcPr>
                  <w:tcW w:w="3396" w:type="pct"/>
                  <w:tcBorders>
                    <w:top w:val="single" w:sz="4" w:space="0" w:color="auto"/>
                    <w:left w:val="single" w:sz="4" w:space="0" w:color="auto"/>
                    <w:bottom w:val="single" w:sz="4" w:space="0" w:color="auto"/>
                    <w:right w:val="single" w:sz="4" w:space="0" w:color="auto"/>
                  </w:tcBorders>
                </w:tcPr>
                <w:p w14:paraId="54351A5C" w14:textId="77777777" w:rsidR="00116879" w:rsidRPr="00DA3B79" w:rsidRDefault="00116879" w:rsidP="00C613AD">
                  <w:pPr>
                    <w:ind w:hanging="19"/>
                    <w:rPr>
                      <w:rFonts w:ascii="Calibri" w:hAnsi="Calibri" w:cs="Calibri"/>
                      <w:sz w:val="22"/>
                      <w:szCs w:val="22"/>
                      <w:lang w:val="lt-LT"/>
                    </w:rPr>
                  </w:pPr>
                  <w:r w:rsidRPr="00DA3B79">
                    <w:rPr>
                      <w:rFonts w:ascii="Calibri" w:hAnsi="Calibri" w:cs="Calibri"/>
                      <w:sz w:val="22"/>
                      <w:szCs w:val="22"/>
                      <w:lang w:val="lt-LT"/>
                    </w:rPr>
                    <w:t>3. Trečias kriterijus – Tinklo sutrikimų priežasčių nustatymas (su išvykimu į vietą) (T</w:t>
                  </w:r>
                  <w:r w:rsidRPr="00DA3B79">
                    <w:rPr>
                      <w:rFonts w:ascii="Calibri" w:hAnsi="Calibri" w:cs="Calibri"/>
                      <w:sz w:val="22"/>
                      <w:szCs w:val="22"/>
                      <w:vertAlign w:val="subscript"/>
                      <w:lang w:val="lt-LT"/>
                    </w:rPr>
                    <w:t>2</w:t>
                  </w:r>
                  <w:r w:rsidRPr="00DA3B79">
                    <w:rPr>
                      <w:rFonts w:ascii="Calibri" w:hAnsi="Calibri" w:cs="Calibri"/>
                      <w:sz w:val="22"/>
                      <w:szCs w:val="22"/>
                      <w:lang w:val="lt-LT"/>
                    </w:rPr>
                    <w:t>)</w:t>
                  </w:r>
                </w:p>
              </w:tc>
              <w:tc>
                <w:tcPr>
                  <w:tcW w:w="1604" w:type="pct"/>
                  <w:tcBorders>
                    <w:top w:val="single" w:sz="4" w:space="0" w:color="auto"/>
                    <w:left w:val="single" w:sz="4" w:space="0" w:color="auto"/>
                    <w:bottom w:val="single" w:sz="4" w:space="0" w:color="auto"/>
                    <w:right w:val="single" w:sz="4" w:space="0" w:color="auto"/>
                  </w:tcBorders>
                  <w:vAlign w:val="center"/>
                </w:tcPr>
                <w:p w14:paraId="14411603" w14:textId="77777777" w:rsidR="00116879" w:rsidRPr="00DA3B79" w:rsidRDefault="00116879" w:rsidP="00C613AD">
                  <w:pPr>
                    <w:ind w:firstLine="544"/>
                    <w:jc w:val="both"/>
                    <w:rPr>
                      <w:rFonts w:ascii="Calibri" w:hAnsi="Calibri" w:cs="Calibri"/>
                      <w:sz w:val="22"/>
                      <w:szCs w:val="22"/>
                      <w:lang w:val="lt-LT"/>
                    </w:rPr>
                  </w:pPr>
                  <w:r w:rsidRPr="00DA3B79">
                    <w:rPr>
                      <w:rFonts w:ascii="Calibri" w:hAnsi="Calibri" w:cs="Calibri"/>
                      <w:sz w:val="22"/>
                      <w:szCs w:val="22"/>
                      <w:lang w:val="lt-LT"/>
                    </w:rPr>
                    <w:t>Y</w:t>
                  </w:r>
                  <w:r w:rsidRPr="00DA3B79">
                    <w:rPr>
                      <w:rFonts w:ascii="Calibri" w:hAnsi="Calibri" w:cs="Calibri"/>
                      <w:sz w:val="22"/>
                      <w:szCs w:val="22"/>
                      <w:vertAlign w:val="subscript"/>
                      <w:lang w:val="lt-LT"/>
                    </w:rPr>
                    <w:t>2</w:t>
                  </w:r>
                  <w:r w:rsidRPr="00DA3B79">
                    <w:rPr>
                      <w:rFonts w:ascii="Calibri" w:hAnsi="Calibri" w:cs="Calibri"/>
                      <w:sz w:val="22"/>
                      <w:szCs w:val="22"/>
                      <w:lang w:val="lt-LT"/>
                    </w:rPr>
                    <w:t>=10</w:t>
                  </w:r>
                </w:p>
              </w:tc>
            </w:tr>
          </w:tbl>
          <w:p w14:paraId="445DD863" w14:textId="77777777" w:rsidR="00116879" w:rsidRPr="00DA3B79" w:rsidRDefault="00116879" w:rsidP="00C613AD">
            <w:pPr>
              <w:spacing w:after="120"/>
              <w:jc w:val="both"/>
              <w:rPr>
                <w:rFonts w:ascii="Calibri" w:hAnsi="Calibri" w:cs="Calibri"/>
                <w:sz w:val="22"/>
                <w:szCs w:val="22"/>
                <w:lang w:val="lt-LT"/>
              </w:rPr>
            </w:pPr>
          </w:p>
          <w:p w14:paraId="5F431FEF" w14:textId="77777777" w:rsidR="00116879" w:rsidRPr="00DA3B79" w:rsidRDefault="00116879" w:rsidP="00C613AD">
            <w:pPr>
              <w:spacing w:after="120"/>
              <w:jc w:val="both"/>
              <w:rPr>
                <w:rFonts w:ascii="Calibri" w:hAnsi="Calibri" w:cs="Calibri"/>
                <w:sz w:val="22"/>
                <w:szCs w:val="22"/>
                <w:lang w:val="lt-LT"/>
              </w:rPr>
            </w:pPr>
            <w:r w:rsidRPr="00DA3B79">
              <w:rPr>
                <w:rFonts w:ascii="Calibri" w:hAnsi="Calibri" w:cs="Calibri"/>
                <w:sz w:val="22"/>
                <w:szCs w:val="22"/>
                <w:lang w:val="lt-LT"/>
              </w:rPr>
              <w:t>I lygio gedimų šalinimo laikas (pasyvinė tinklo dalis) tai tiekėjo pasiūlyme nurodyta I lygio gedimų (pasyvinė tinklo dalis) gedimo pašalinimo trukmė, bet ne daugiau kaip 7 val.</w:t>
            </w:r>
          </w:p>
          <w:p w14:paraId="2D2D0917" w14:textId="77777777" w:rsidR="00116879" w:rsidRPr="00DA3B79" w:rsidRDefault="00116879" w:rsidP="00C613AD">
            <w:pPr>
              <w:spacing w:after="120"/>
              <w:jc w:val="both"/>
              <w:rPr>
                <w:rFonts w:ascii="Calibri" w:hAnsi="Calibri" w:cs="Calibri"/>
                <w:sz w:val="22"/>
                <w:szCs w:val="22"/>
                <w:lang w:val="lt-LT"/>
              </w:rPr>
            </w:pPr>
            <w:r w:rsidRPr="00DA3B79">
              <w:rPr>
                <w:rFonts w:ascii="Calibri" w:hAnsi="Calibri" w:cs="Calibri"/>
                <w:sz w:val="22"/>
                <w:szCs w:val="22"/>
                <w:lang w:val="lt-LT"/>
              </w:rPr>
              <w:t>Tinklo sutrikimų priežasčių nustatymas (su išvykimu į vietą) tai tiekėjo pasiūlyme nurodytas Tinklo sutrikimų priežasčių nustatymo ir pirminių sutrikimo pašalinimo veiksmų (su išvykimu į vietą) užsakymo įvykdymo laikas, bet ne daugiau kaip 3 val. (vertinamas laikas, neužsakant įrangos logistikos).</w:t>
            </w:r>
          </w:p>
          <w:p w14:paraId="33C27519" w14:textId="77777777" w:rsidR="00116879" w:rsidRPr="00DA3B79" w:rsidRDefault="00116879" w:rsidP="00C613AD">
            <w:pPr>
              <w:pStyle w:val="Style"/>
              <w:rPr>
                <w:rFonts w:ascii="Calibri" w:hAnsi="Calibri" w:cs="Calibri"/>
                <w:sz w:val="22"/>
                <w:szCs w:val="22"/>
              </w:rPr>
            </w:pPr>
          </w:p>
          <w:p w14:paraId="46130D55" w14:textId="77777777" w:rsidR="00116879" w:rsidRPr="00DA3B79" w:rsidRDefault="00116879" w:rsidP="00C613AD">
            <w:pPr>
              <w:tabs>
                <w:tab w:val="left" w:pos="1418"/>
              </w:tabs>
              <w:spacing w:after="120" w:line="276" w:lineRule="auto"/>
              <w:jc w:val="both"/>
              <w:rPr>
                <w:rFonts w:ascii="Calibri" w:hAnsi="Calibri" w:cs="Calibri"/>
                <w:sz w:val="22"/>
                <w:szCs w:val="22"/>
                <w:lang w:val="lt-LT"/>
              </w:rPr>
            </w:pPr>
            <w:r w:rsidRPr="00DA3B79">
              <w:rPr>
                <w:rFonts w:ascii="Calibri" w:hAnsi="Calibri" w:cs="Calibri"/>
                <w:sz w:val="22"/>
                <w:szCs w:val="22"/>
                <w:lang w:val="lt-LT"/>
              </w:rPr>
              <w:t> Ekonominis naudingumas (S) apskaičiuojamas sudedant tiekėjo pasiūlymo kainos C ir kitų kriterijų (T) balus:</w:t>
            </w:r>
          </w:p>
          <w:p w14:paraId="63F35A22" w14:textId="77777777" w:rsidR="00116879" w:rsidRPr="00DA3B79" w:rsidRDefault="00116879" w:rsidP="00C613AD">
            <w:pPr>
              <w:ind w:left="284"/>
              <w:jc w:val="both"/>
              <w:rPr>
                <w:rFonts w:ascii="Calibri" w:hAnsi="Calibri" w:cs="Calibri"/>
                <w:sz w:val="22"/>
                <w:szCs w:val="22"/>
                <w:lang w:val="lt-LT"/>
              </w:rPr>
            </w:pPr>
          </w:p>
          <w:p w14:paraId="09D5A58B" w14:textId="77777777" w:rsidR="00116879" w:rsidRPr="00DA3B79" w:rsidRDefault="00116879" w:rsidP="00C613AD">
            <w:pPr>
              <w:ind w:left="284"/>
              <w:jc w:val="center"/>
              <w:rPr>
                <w:rFonts w:ascii="Calibri" w:hAnsi="Calibri" w:cs="Calibri"/>
                <w:sz w:val="22"/>
                <w:szCs w:val="22"/>
                <w:lang w:val="lt-LT"/>
              </w:rPr>
            </w:pPr>
            <m:oMathPara>
              <m:oMath>
                <m:r>
                  <w:rPr>
                    <w:rFonts w:ascii="Cambria Math" w:hAnsi="Cambria Math" w:cs="Calibri"/>
                    <w:sz w:val="22"/>
                    <w:szCs w:val="22"/>
                    <w:lang w:val="lt-LT"/>
                  </w:rPr>
                  <m:t>S=C+T</m:t>
                </m:r>
              </m:oMath>
            </m:oMathPara>
          </w:p>
          <w:p w14:paraId="643C7B25" w14:textId="77777777" w:rsidR="00116879" w:rsidRPr="00DA3B79" w:rsidRDefault="00116879" w:rsidP="00C613AD">
            <w:pPr>
              <w:ind w:left="284"/>
              <w:jc w:val="both"/>
              <w:rPr>
                <w:rFonts w:ascii="Calibri" w:hAnsi="Calibri" w:cs="Calibri"/>
                <w:sz w:val="22"/>
                <w:szCs w:val="22"/>
                <w:lang w:val="lt-LT"/>
              </w:rPr>
            </w:pPr>
          </w:p>
          <w:p w14:paraId="7F4D1660" w14:textId="77777777" w:rsidR="00116879" w:rsidRPr="00DA3B79" w:rsidRDefault="00116879" w:rsidP="00C613AD">
            <w:pPr>
              <w:tabs>
                <w:tab w:val="left" w:pos="1418"/>
              </w:tabs>
              <w:spacing w:after="120" w:line="276" w:lineRule="auto"/>
              <w:jc w:val="both"/>
              <w:rPr>
                <w:rFonts w:ascii="Calibri" w:hAnsi="Calibri" w:cs="Calibri"/>
                <w:sz w:val="22"/>
                <w:szCs w:val="22"/>
                <w:lang w:val="lt-LT"/>
              </w:rPr>
            </w:pPr>
            <w:r w:rsidRPr="00DA3B79">
              <w:rPr>
                <w:rFonts w:ascii="Calibri" w:hAnsi="Calibri" w:cs="Calibri"/>
                <w:sz w:val="22"/>
                <w:szCs w:val="22"/>
                <w:lang w:val="lt-LT"/>
              </w:rPr>
              <w:t>Pasiūlymo kainos (C) balas apskaičiuojamas didžiausios nustatytos kainos (C</w:t>
            </w:r>
            <w:r w:rsidRPr="00DA3B79">
              <w:rPr>
                <w:rFonts w:ascii="Calibri" w:hAnsi="Calibri" w:cs="Calibri"/>
                <w:sz w:val="22"/>
                <w:szCs w:val="22"/>
                <w:vertAlign w:val="subscript"/>
                <w:lang w:val="lt-LT"/>
              </w:rPr>
              <w:t>SetMax</w:t>
            </w:r>
            <w:r w:rsidRPr="00DA3B79">
              <w:rPr>
                <w:rFonts w:ascii="Calibri" w:hAnsi="Calibri" w:cs="Calibri"/>
                <w:sz w:val="22"/>
                <w:szCs w:val="22"/>
                <w:lang w:val="lt-LT"/>
              </w:rPr>
              <w:t>) ir pasiūlymo kainos eurais su PVM (</w:t>
            </w:r>
            <m:oMath>
              <m:sSub>
                <m:sSubPr>
                  <m:ctrlPr>
                    <w:rPr>
                      <w:rFonts w:ascii="Cambria Math" w:hAnsi="Cambria Math" w:cs="Calibri"/>
                      <w:i/>
                      <w:sz w:val="22"/>
                      <w:szCs w:val="22"/>
                      <w:lang w:val="lt-LT"/>
                    </w:rPr>
                  </m:ctrlPr>
                </m:sSubPr>
                <m:e>
                  <m:r>
                    <w:rPr>
                      <w:rFonts w:ascii="Cambria Math" w:hAnsi="Cambria Math" w:cs="Calibri"/>
                      <w:sz w:val="22"/>
                      <w:szCs w:val="22"/>
                      <w:lang w:val="lt-LT"/>
                    </w:rPr>
                    <m:t>C</m:t>
                  </m:r>
                </m:e>
                <m:sub>
                  <m:r>
                    <w:rPr>
                      <w:rFonts w:ascii="Cambria Math" w:hAnsi="Cambria Math" w:cs="Calibri"/>
                      <w:sz w:val="22"/>
                      <w:szCs w:val="22"/>
                      <w:lang w:val="lt-LT"/>
                    </w:rPr>
                    <m:t xml:space="preserve"> p</m:t>
                  </m:r>
                </m:sub>
              </m:sSub>
              <m:r>
                <w:rPr>
                  <w:rFonts w:ascii="Cambria Math" w:hAnsi="Cambria Math" w:cs="Calibri"/>
                  <w:sz w:val="22"/>
                  <w:szCs w:val="22"/>
                  <w:lang w:val="lt-LT"/>
                </w:rPr>
                <m:t xml:space="preserve">) </m:t>
              </m:r>
            </m:oMath>
            <w:r w:rsidRPr="00DA3B79">
              <w:rPr>
                <w:rFonts w:ascii="Calibri" w:hAnsi="Calibri" w:cs="Calibri"/>
                <w:sz w:val="22"/>
                <w:szCs w:val="22"/>
                <w:lang w:val="lt-LT"/>
              </w:rPr>
              <w:t>skirtumo santykį su  didžiausios nustatytos kainos (C</w:t>
            </w:r>
            <w:r w:rsidRPr="00DA3B79">
              <w:rPr>
                <w:rFonts w:ascii="Calibri" w:hAnsi="Calibri" w:cs="Calibri"/>
                <w:sz w:val="22"/>
                <w:szCs w:val="22"/>
                <w:vertAlign w:val="subscript"/>
                <w:lang w:val="lt-LT"/>
              </w:rPr>
              <w:t>SetMax</w:t>
            </w:r>
            <w:r w:rsidRPr="00DA3B79">
              <w:rPr>
                <w:rFonts w:ascii="Calibri" w:hAnsi="Calibri" w:cs="Calibri"/>
                <w:sz w:val="22"/>
                <w:szCs w:val="22"/>
                <w:lang w:val="lt-LT"/>
              </w:rPr>
              <w:t>)</w:t>
            </w:r>
            <w:r w:rsidRPr="00DA3B79">
              <w:rPr>
                <w:rFonts w:ascii="Calibri" w:hAnsi="Calibri" w:cs="Calibri"/>
                <w:sz w:val="22"/>
                <w:szCs w:val="22"/>
                <w:vertAlign w:val="subscript"/>
                <w:lang w:val="lt-LT"/>
              </w:rPr>
              <w:t xml:space="preserve"> </w:t>
            </w:r>
            <w:r w:rsidRPr="00DA3B79">
              <w:rPr>
                <w:rFonts w:ascii="Calibri" w:hAnsi="Calibri" w:cs="Calibri"/>
                <w:sz w:val="22"/>
                <w:szCs w:val="22"/>
                <w:lang w:val="lt-LT"/>
              </w:rPr>
              <w:t>ir mažiausios nustatytos kainos (C</w:t>
            </w:r>
            <w:r w:rsidRPr="00DA3B79">
              <w:rPr>
                <w:rFonts w:ascii="Calibri" w:hAnsi="Calibri" w:cs="Calibri"/>
                <w:sz w:val="22"/>
                <w:szCs w:val="22"/>
                <w:vertAlign w:val="subscript"/>
                <w:lang w:val="lt-LT"/>
              </w:rPr>
              <w:t>SetMin</w:t>
            </w:r>
            <w:r w:rsidRPr="00DA3B79">
              <w:rPr>
                <w:rFonts w:ascii="Calibri" w:hAnsi="Calibri" w:cs="Calibri"/>
                <w:sz w:val="22"/>
                <w:szCs w:val="22"/>
                <w:lang w:val="lt-LT"/>
              </w:rPr>
              <w:t>)  skirtumo, padauginta iš kainos lyginamojo svorio (X):</w:t>
            </w:r>
          </w:p>
          <w:p w14:paraId="4B605C35" w14:textId="77777777" w:rsidR="00116879" w:rsidRPr="00DA3B79" w:rsidRDefault="00116879" w:rsidP="00C613AD">
            <w:pPr>
              <w:ind w:firstLine="851"/>
              <w:jc w:val="both"/>
              <w:rPr>
                <w:rFonts w:ascii="Calibri" w:hAnsi="Calibri" w:cs="Calibri"/>
                <w:sz w:val="22"/>
                <w:szCs w:val="22"/>
                <w:lang w:val="lt-LT"/>
              </w:rPr>
            </w:pPr>
          </w:p>
          <w:p w14:paraId="4ABE367E" w14:textId="77777777" w:rsidR="00116879" w:rsidRPr="00DA3B79" w:rsidRDefault="00116879" w:rsidP="00C613AD">
            <w:pPr>
              <w:ind w:firstLine="851"/>
              <w:jc w:val="center"/>
              <w:rPr>
                <w:rFonts w:ascii="Calibri" w:hAnsi="Calibri" w:cs="Calibri"/>
                <w:sz w:val="22"/>
                <w:szCs w:val="22"/>
                <w:lang w:val="lt-LT"/>
              </w:rPr>
            </w:pPr>
            <m:oMathPara>
              <m:oMath>
                <m:r>
                  <w:rPr>
                    <w:rFonts w:ascii="Cambria Math" w:hAnsi="Cambria Math" w:cs="Calibri"/>
                    <w:sz w:val="22"/>
                    <w:szCs w:val="22"/>
                    <w:lang w:val="lt-LT"/>
                  </w:rPr>
                  <m:t>C</m:t>
                </m:r>
                <m:r>
                  <m:rPr>
                    <m:sty m:val="p"/>
                  </m:rPr>
                  <w:rPr>
                    <w:rFonts w:ascii="Cambria Math" w:hAnsi="Cambria Math" w:cs="Calibri"/>
                    <w:sz w:val="22"/>
                    <w:szCs w:val="22"/>
                    <w:lang w:val="lt-LT"/>
                  </w:rPr>
                  <m:t xml:space="preserve">= </m:t>
                </m:r>
                <m:r>
                  <w:rPr>
                    <w:rFonts w:ascii="Cambria Math" w:hAnsi="Cambria Math" w:cs="Calibri"/>
                    <w:sz w:val="22"/>
                    <w:szCs w:val="22"/>
                    <w:lang w:val="lt-LT"/>
                  </w:rPr>
                  <m:t>X</m:t>
                </m:r>
                <m:r>
                  <m:rPr>
                    <m:sty m:val="p"/>
                  </m:rPr>
                  <w:rPr>
                    <w:rFonts w:ascii="Cambria Math" w:hAnsi="Cambria Math" w:cs="Calibri"/>
                    <w:sz w:val="22"/>
                    <w:szCs w:val="22"/>
                    <w:lang w:val="lt-LT"/>
                  </w:rPr>
                  <m:t xml:space="preserve"> × </m:t>
                </m:r>
                <m:d>
                  <m:dPr>
                    <m:ctrlPr>
                      <w:rPr>
                        <w:rFonts w:ascii="Cambria Math" w:hAnsi="Cambria Math" w:cs="Calibri"/>
                        <w:sz w:val="22"/>
                        <w:szCs w:val="22"/>
                        <w:lang w:val="lt-LT"/>
                      </w:rPr>
                    </m:ctrlPr>
                  </m:dPr>
                  <m:e>
                    <m:f>
                      <m:fPr>
                        <m:ctrlPr>
                          <w:rPr>
                            <w:rFonts w:ascii="Cambria Math" w:hAnsi="Cambria Math" w:cs="Calibri"/>
                            <w:sz w:val="22"/>
                            <w:szCs w:val="22"/>
                            <w:lang w:val="lt-LT"/>
                          </w:rPr>
                        </m:ctrlPr>
                      </m:fPr>
                      <m:num>
                        <m:d>
                          <m:dPr>
                            <m:ctrlPr>
                              <w:rPr>
                                <w:rFonts w:ascii="Cambria Math" w:hAnsi="Cambria Math" w:cs="Calibri"/>
                                <w:sz w:val="22"/>
                                <w:szCs w:val="22"/>
                                <w:lang w:val="lt-LT"/>
                              </w:rPr>
                            </m:ctrlPr>
                          </m:dPr>
                          <m:e>
                            <m:sSub>
                              <m:sSubPr>
                                <m:ctrlPr>
                                  <w:rPr>
                                    <w:rFonts w:ascii="Cambria Math" w:hAnsi="Cambria Math" w:cs="Calibri"/>
                                    <w:i/>
                                    <w:sz w:val="22"/>
                                    <w:szCs w:val="22"/>
                                    <w:lang w:val="lt-LT"/>
                                  </w:rPr>
                                </m:ctrlPr>
                              </m:sSubPr>
                              <m:e>
                                <m:r>
                                  <w:rPr>
                                    <w:rFonts w:ascii="Cambria Math" w:hAnsi="Cambria Math" w:cs="Calibri"/>
                                    <w:sz w:val="22"/>
                                    <w:szCs w:val="22"/>
                                    <w:lang w:val="lt-LT"/>
                                  </w:rPr>
                                  <m:t>C</m:t>
                                </m:r>
                              </m:e>
                              <m:sub>
                                <m:r>
                                  <w:rPr>
                                    <w:rFonts w:ascii="Cambria Math" w:hAnsi="Cambria Math" w:cs="Calibri"/>
                                    <w:sz w:val="22"/>
                                    <w:szCs w:val="22"/>
                                    <w:lang w:val="lt-LT"/>
                                  </w:rPr>
                                  <m:t xml:space="preserve"> SetMax</m:t>
                                </m:r>
                              </m:sub>
                            </m:sSub>
                            <m:r>
                              <m:rPr>
                                <m:sty m:val="p"/>
                              </m:rPr>
                              <w:rPr>
                                <w:rFonts w:ascii="Cambria Math" w:hAnsi="Cambria Math" w:cs="Calibri"/>
                                <w:sz w:val="22"/>
                                <w:szCs w:val="22"/>
                                <w:lang w:val="lt-LT"/>
                              </w:rPr>
                              <m:t> - </m:t>
                            </m:r>
                            <m:sSub>
                              <m:sSubPr>
                                <m:ctrlPr>
                                  <w:rPr>
                                    <w:rFonts w:ascii="Cambria Math" w:hAnsi="Cambria Math" w:cs="Calibri"/>
                                    <w:i/>
                                    <w:sz w:val="22"/>
                                    <w:szCs w:val="22"/>
                                    <w:lang w:val="lt-LT"/>
                                  </w:rPr>
                                </m:ctrlPr>
                              </m:sSubPr>
                              <m:e>
                                <m:r>
                                  <w:rPr>
                                    <w:rFonts w:ascii="Cambria Math" w:hAnsi="Cambria Math" w:cs="Calibri"/>
                                    <w:sz w:val="22"/>
                                    <w:szCs w:val="22"/>
                                    <w:lang w:val="lt-LT"/>
                                  </w:rPr>
                                  <m:t>C</m:t>
                                </m:r>
                              </m:e>
                              <m:sub>
                                <m:r>
                                  <w:rPr>
                                    <w:rFonts w:ascii="Cambria Math" w:hAnsi="Cambria Math" w:cs="Calibri"/>
                                    <w:sz w:val="22"/>
                                    <w:szCs w:val="22"/>
                                    <w:lang w:val="lt-LT"/>
                                  </w:rPr>
                                  <m:t xml:space="preserve"> p</m:t>
                                </m:r>
                              </m:sub>
                            </m:sSub>
                          </m:e>
                        </m:d>
                      </m:num>
                      <m:den>
                        <m:d>
                          <m:dPr>
                            <m:ctrlPr>
                              <w:rPr>
                                <w:rFonts w:ascii="Cambria Math" w:hAnsi="Cambria Math" w:cs="Calibri"/>
                                <w:sz w:val="22"/>
                                <w:szCs w:val="22"/>
                                <w:lang w:val="lt-LT"/>
                              </w:rPr>
                            </m:ctrlPr>
                          </m:dPr>
                          <m:e>
                            <m:sSub>
                              <m:sSubPr>
                                <m:ctrlPr>
                                  <w:rPr>
                                    <w:rFonts w:ascii="Cambria Math" w:hAnsi="Cambria Math" w:cs="Calibri"/>
                                    <w:i/>
                                    <w:sz w:val="22"/>
                                    <w:szCs w:val="22"/>
                                    <w:lang w:val="lt-LT"/>
                                  </w:rPr>
                                </m:ctrlPr>
                              </m:sSubPr>
                              <m:e>
                                <m:r>
                                  <w:rPr>
                                    <w:rFonts w:ascii="Cambria Math" w:hAnsi="Cambria Math" w:cs="Calibri"/>
                                    <w:sz w:val="22"/>
                                    <w:szCs w:val="22"/>
                                    <w:lang w:val="lt-LT"/>
                                  </w:rPr>
                                  <m:t>C</m:t>
                                </m:r>
                              </m:e>
                              <m:sub>
                                <m:r>
                                  <w:rPr>
                                    <w:rFonts w:ascii="Cambria Math" w:hAnsi="Cambria Math" w:cs="Calibri"/>
                                    <w:sz w:val="22"/>
                                    <w:szCs w:val="22"/>
                                    <w:lang w:val="lt-LT"/>
                                  </w:rPr>
                                  <m:t xml:space="preserve"> SetMax</m:t>
                                </m:r>
                              </m:sub>
                            </m:sSub>
                            <m:r>
                              <m:rPr>
                                <m:sty m:val="p"/>
                              </m:rPr>
                              <w:rPr>
                                <w:rFonts w:ascii="Cambria Math" w:hAnsi="Cambria Math" w:cs="Calibri"/>
                                <w:sz w:val="22"/>
                                <w:szCs w:val="22"/>
                                <w:lang w:val="lt-LT"/>
                              </w:rPr>
                              <m:t> - </m:t>
                            </m:r>
                            <m:sSub>
                              <m:sSubPr>
                                <m:ctrlPr>
                                  <w:rPr>
                                    <w:rFonts w:ascii="Cambria Math" w:hAnsi="Cambria Math" w:cs="Calibri"/>
                                    <w:i/>
                                    <w:sz w:val="22"/>
                                    <w:szCs w:val="22"/>
                                    <w:lang w:val="lt-LT"/>
                                  </w:rPr>
                                </m:ctrlPr>
                              </m:sSubPr>
                              <m:e>
                                <m:r>
                                  <w:rPr>
                                    <w:rFonts w:ascii="Cambria Math" w:hAnsi="Cambria Math" w:cs="Calibri"/>
                                    <w:sz w:val="22"/>
                                    <w:szCs w:val="22"/>
                                    <w:lang w:val="lt-LT"/>
                                  </w:rPr>
                                  <m:t>C</m:t>
                                </m:r>
                              </m:e>
                              <m:sub>
                                <m:r>
                                  <w:rPr>
                                    <w:rFonts w:ascii="Cambria Math" w:hAnsi="Cambria Math" w:cs="Calibri"/>
                                    <w:sz w:val="22"/>
                                    <w:szCs w:val="22"/>
                                    <w:lang w:val="lt-LT"/>
                                  </w:rPr>
                                  <m:t xml:space="preserve"> SetMin</m:t>
                                </m:r>
                              </m:sub>
                            </m:sSub>
                          </m:e>
                        </m:d>
                      </m:den>
                    </m:f>
                  </m:e>
                </m:d>
              </m:oMath>
            </m:oMathPara>
          </w:p>
          <w:p w14:paraId="7E3D666C" w14:textId="77777777" w:rsidR="00116879" w:rsidRPr="00DA3B79" w:rsidRDefault="00116879" w:rsidP="00C613AD">
            <w:pPr>
              <w:spacing w:before="240"/>
              <w:jc w:val="both"/>
              <w:rPr>
                <w:rFonts w:ascii="Calibri" w:hAnsi="Calibri" w:cs="Calibri"/>
                <w:sz w:val="22"/>
                <w:szCs w:val="22"/>
                <w:lang w:val="lt-LT"/>
              </w:rPr>
            </w:pPr>
            <w:r w:rsidRPr="00DA3B79">
              <w:rPr>
                <w:rFonts w:ascii="Calibri" w:hAnsi="Calibri" w:cs="Calibri"/>
                <w:sz w:val="22"/>
                <w:szCs w:val="22"/>
                <w:lang w:val="lt-LT"/>
              </w:rPr>
              <w:t>Mažiausia nustatyta kaina C </w:t>
            </w:r>
            <w:r w:rsidRPr="00DA3B79">
              <w:rPr>
                <w:rFonts w:ascii="Calibri" w:hAnsi="Calibri" w:cs="Calibri"/>
                <w:sz w:val="22"/>
                <w:szCs w:val="22"/>
                <w:vertAlign w:val="subscript"/>
                <w:lang w:val="lt-LT"/>
              </w:rPr>
              <w:t xml:space="preserve">SetMin </w:t>
            </w:r>
            <w:r w:rsidRPr="00DA3B79">
              <w:rPr>
                <w:rFonts w:ascii="Calibri" w:hAnsi="Calibri" w:cs="Calibri"/>
                <w:sz w:val="22"/>
                <w:szCs w:val="22"/>
                <w:lang w:val="lt-LT"/>
              </w:rPr>
              <w:t>yra lygi 217.800,00 Eur su PVM,  didžiausia nustatyta kaina C </w:t>
            </w:r>
            <w:r w:rsidRPr="00DA3B79">
              <w:rPr>
                <w:rFonts w:ascii="Calibri" w:hAnsi="Calibri" w:cs="Calibri"/>
                <w:sz w:val="22"/>
                <w:szCs w:val="22"/>
                <w:vertAlign w:val="subscript"/>
                <w:lang w:val="lt-LT"/>
              </w:rPr>
              <w:t xml:space="preserve">SetMax </w:t>
            </w:r>
            <w:r w:rsidRPr="00DA3B79">
              <w:rPr>
                <w:rFonts w:ascii="Calibri" w:hAnsi="Calibri" w:cs="Calibri"/>
                <w:sz w:val="22"/>
                <w:szCs w:val="22"/>
                <w:lang w:val="lt-LT"/>
              </w:rPr>
              <w:t>yra lygi 242.000,00 Eur su PVM.</w:t>
            </w:r>
          </w:p>
          <w:p w14:paraId="148F3798" w14:textId="77777777" w:rsidR="00116879" w:rsidRPr="00DA3B79" w:rsidRDefault="00116879" w:rsidP="00C613AD">
            <w:pPr>
              <w:ind w:left="993" w:firstLine="851"/>
              <w:jc w:val="center"/>
              <w:rPr>
                <w:rFonts w:ascii="Calibri" w:hAnsi="Calibri" w:cs="Calibri"/>
                <w:sz w:val="22"/>
                <w:szCs w:val="22"/>
                <w:lang w:val="lt-LT"/>
              </w:rPr>
            </w:pPr>
          </w:p>
          <w:p w14:paraId="55548D85" w14:textId="77777777" w:rsidR="00116879" w:rsidRPr="00DA3B79" w:rsidRDefault="00116879" w:rsidP="00C613AD">
            <w:pPr>
              <w:tabs>
                <w:tab w:val="left" w:pos="1418"/>
              </w:tabs>
              <w:spacing w:after="120" w:line="276" w:lineRule="auto"/>
              <w:jc w:val="both"/>
              <w:rPr>
                <w:rFonts w:ascii="Calibri" w:hAnsi="Calibri" w:cs="Calibri"/>
                <w:sz w:val="22"/>
                <w:szCs w:val="22"/>
                <w:lang w:val="lt-LT"/>
              </w:rPr>
            </w:pPr>
            <w:r w:rsidRPr="00DA3B79">
              <w:rPr>
                <w:rFonts w:ascii="Calibri" w:hAnsi="Calibri" w:cs="Calibri"/>
                <w:sz w:val="22"/>
                <w:szCs w:val="22"/>
                <w:lang w:val="lt-LT"/>
              </w:rPr>
              <w:t>Kriterijų (T) balai apskaičiuojami sudedant atskirų kriterijų (Ti) balus:</w:t>
            </w:r>
          </w:p>
          <w:p w14:paraId="27C61636" w14:textId="77777777" w:rsidR="00116879" w:rsidRPr="00DA3B79" w:rsidRDefault="00116879" w:rsidP="00C613AD">
            <w:pPr>
              <w:ind w:firstLine="851"/>
              <w:jc w:val="both"/>
              <w:rPr>
                <w:rFonts w:ascii="Calibri" w:hAnsi="Calibri" w:cs="Calibri"/>
                <w:sz w:val="22"/>
                <w:szCs w:val="22"/>
                <w:lang w:val="lt-LT"/>
              </w:rPr>
            </w:pPr>
          </w:p>
          <w:p w14:paraId="754EE8DC" w14:textId="77777777" w:rsidR="00116879" w:rsidRPr="00DA3B79" w:rsidRDefault="00116879" w:rsidP="00C613AD">
            <w:pPr>
              <w:ind w:firstLine="851"/>
              <w:jc w:val="center"/>
              <w:rPr>
                <w:rFonts w:ascii="Calibri" w:hAnsi="Calibri" w:cs="Calibri"/>
                <w:sz w:val="22"/>
                <w:szCs w:val="22"/>
                <w:lang w:val="lt-LT"/>
              </w:rPr>
            </w:pPr>
            <w:r w:rsidRPr="00DA3B79">
              <w:rPr>
                <w:rFonts w:ascii="Calibri" w:hAnsi="Calibri" w:cs="Calibri"/>
                <w:position w:val="-28"/>
                <w:sz w:val="22"/>
                <w:szCs w:val="22"/>
                <w:lang w:val="lt-LT"/>
              </w:rPr>
              <w:object w:dxaOrig="960" w:dyaOrig="540" w14:anchorId="4EAFD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5pt;height:31.5pt" o:ole="" fillcolor="window">
                  <v:imagedata r:id="rId7" o:title=""/>
                </v:shape>
                <o:OLEObject Type="Embed" ProgID="Equation.3" ShapeID="_x0000_i1027" DrawAspect="Content" ObjectID="_1815983276" r:id="rId8"/>
              </w:object>
            </w:r>
            <w:r w:rsidRPr="00DA3B79">
              <w:rPr>
                <w:rFonts w:ascii="Calibri" w:hAnsi="Calibri" w:cs="Calibri"/>
                <w:sz w:val="22"/>
                <w:szCs w:val="22"/>
                <w:lang w:val="lt-LT"/>
              </w:rPr>
              <w:t>.</w:t>
            </w:r>
          </w:p>
          <w:p w14:paraId="6F48388E" w14:textId="77777777" w:rsidR="00116879" w:rsidRPr="00DA3B79" w:rsidRDefault="00116879" w:rsidP="00C613AD">
            <w:pPr>
              <w:ind w:firstLine="720"/>
              <w:jc w:val="both"/>
              <w:rPr>
                <w:rFonts w:ascii="Calibri" w:hAnsi="Calibri" w:cs="Calibri"/>
                <w:sz w:val="22"/>
                <w:szCs w:val="22"/>
                <w:lang w:val="lt-LT"/>
              </w:rPr>
            </w:pPr>
          </w:p>
          <w:p w14:paraId="40AE8A82" w14:textId="77777777" w:rsidR="00116879" w:rsidRPr="00DA3B79" w:rsidRDefault="00116879" w:rsidP="00C613AD">
            <w:pPr>
              <w:tabs>
                <w:tab w:val="left" w:pos="1418"/>
              </w:tabs>
              <w:jc w:val="both"/>
              <w:rPr>
                <w:rFonts w:ascii="Calibri" w:hAnsi="Calibri" w:cs="Calibri"/>
                <w:sz w:val="22"/>
                <w:szCs w:val="22"/>
                <w:lang w:val="lt-LT"/>
              </w:rPr>
            </w:pPr>
            <w:r w:rsidRPr="00DA3B79">
              <w:rPr>
                <w:rFonts w:ascii="Calibri" w:hAnsi="Calibri" w:cs="Calibri"/>
                <w:sz w:val="22"/>
                <w:szCs w:val="22"/>
                <w:lang w:val="lt-LT"/>
              </w:rPr>
              <w:t>Kriterijaus T</w:t>
            </w:r>
            <w:r w:rsidRPr="00DA3B79">
              <w:rPr>
                <w:rFonts w:ascii="Calibri" w:hAnsi="Calibri" w:cs="Calibri"/>
                <w:sz w:val="22"/>
                <w:szCs w:val="22"/>
                <w:vertAlign w:val="subscript"/>
                <w:lang w:val="lt-LT"/>
              </w:rPr>
              <w:t>i</w:t>
            </w:r>
            <w:r w:rsidRPr="00DA3B79">
              <w:rPr>
                <w:rFonts w:ascii="Calibri" w:hAnsi="Calibri" w:cs="Calibri"/>
                <w:sz w:val="22"/>
                <w:szCs w:val="22"/>
                <w:lang w:val="lt-LT"/>
              </w:rPr>
              <w:t xml:space="preserve">   balai apskaičiuojami didžiausio nustatyto  parametro  T</w:t>
            </w:r>
            <w:r w:rsidRPr="00DA3B79">
              <w:rPr>
                <w:rFonts w:ascii="Calibri" w:hAnsi="Calibri" w:cs="Calibri"/>
                <w:sz w:val="22"/>
                <w:szCs w:val="22"/>
                <w:vertAlign w:val="subscript"/>
                <w:lang w:val="lt-LT"/>
              </w:rPr>
              <w:t>i SetMax</w:t>
            </w:r>
            <w:r w:rsidRPr="00DA3B79">
              <w:rPr>
                <w:rFonts w:ascii="Calibri" w:hAnsi="Calibri" w:cs="Calibri"/>
                <w:sz w:val="22"/>
                <w:szCs w:val="22"/>
                <w:lang w:val="lt-LT"/>
              </w:rPr>
              <w:t xml:space="preserve"> ir pasiūlymo parametro </w:t>
            </w:r>
            <m:oMath>
              <m:sSub>
                <m:sSubPr>
                  <m:ctrlPr>
                    <w:rPr>
                      <w:rFonts w:ascii="Cambria Math" w:hAnsi="Cambria Math" w:cs="Calibri"/>
                      <w:i/>
                      <w:sz w:val="22"/>
                      <w:szCs w:val="22"/>
                      <w:lang w:val="lt-LT"/>
                    </w:rPr>
                  </m:ctrlPr>
                </m:sSubPr>
                <m:e>
                  <m:r>
                    <w:rPr>
                      <w:rFonts w:ascii="Cambria Math" w:hAnsi="Cambria Math" w:cs="Calibri"/>
                      <w:sz w:val="22"/>
                      <w:szCs w:val="22"/>
                      <w:lang w:val="lt-LT"/>
                    </w:rPr>
                    <m:t>T</m:t>
                  </m:r>
                </m:e>
                <m:sub>
                  <m:r>
                    <w:rPr>
                      <w:rFonts w:ascii="Cambria Math" w:hAnsi="Cambria Math" w:cs="Calibri"/>
                      <w:sz w:val="22"/>
                      <w:szCs w:val="22"/>
                      <w:lang w:val="lt-LT"/>
                    </w:rPr>
                    <m:t>i p</m:t>
                  </m:r>
                </m:sub>
              </m:sSub>
            </m:oMath>
            <w:r w:rsidRPr="00DA3B79">
              <w:rPr>
                <w:rFonts w:ascii="Calibri" w:hAnsi="Calibri" w:cs="Calibri"/>
                <w:sz w:val="22"/>
                <w:szCs w:val="22"/>
                <w:lang w:val="lt-LT"/>
              </w:rPr>
              <w:t xml:space="preserve">  skirtumo santykį su didžiausio nustatyto parametro T</w:t>
            </w:r>
            <w:r w:rsidRPr="00DA3B79">
              <w:rPr>
                <w:rFonts w:ascii="Calibri" w:hAnsi="Calibri" w:cs="Calibri"/>
                <w:sz w:val="22"/>
                <w:szCs w:val="22"/>
                <w:vertAlign w:val="subscript"/>
                <w:lang w:val="lt-LT"/>
              </w:rPr>
              <w:t xml:space="preserve">i SetMax   </w:t>
            </w:r>
            <w:r w:rsidRPr="00DA3B79">
              <w:rPr>
                <w:rFonts w:ascii="Calibri" w:hAnsi="Calibri" w:cs="Calibri"/>
                <w:sz w:val="22"/>
                <w:szCs w:val="22"/>
                <w:lang w:val="lt-LT"/>
              </w:rPr>
              <w:t>ir mažiausio nustatyto parametro T</w:t>
            </w:r>
            <w:r w:rsidRPr="00DA3B79">
              <w:rPr>
                <w:rFonts w:ascii="Calibri" w:hAnsi="Calibri" w:cs="Calibri"/>
                <w:sz w:val="22"/>
                <w:szCs w:val="22"/>
                <w:vertAlign w:val="subscript"/>
                <w:lang w:val="lt-LT"/>
              </w:rPr>
              <w:t>i</w:t>
            </w:r>
            <w:r w:rsidRPr="00DA3B79">
              <w:rPr>
                <w:rFonts w:ascii="Calibri" w:hAnsi="Calibri" w:cs="Calibri"/>
                <w:sz w:val="22"/>
                <w:szCs w:val="22"/>
                <w:lang w:val="lt-LT"/>
              </w:rPr>
              <w:t> </w:t>
            </w:r>
            <w:r w:rsidRPr="00DA3B79">
              <w:rPr>
                <w:rFonts w:ascii="Calibri" w:hAnsi="Calibri" w:cs="Calibri"/>
                <w:sz w:val="22"/>
                <w:szCs w:val="22"/>
                <w:vertAlign w:val="subscript"/>
                <w:lang w:val="lt-LT"/>
              </w:rPr>
              <w:t>SetMin</w:t>
            </w:r>
            <w:r w:rsidRPr="00DA3B79">
              <w:rPr>
                <w:rFonts w:ascii="Calibri" w:hAnsi="Calibri" w:cs="Calibri"/>
                <w:sz w:val="22"/>
                <w:szCs w:val="22"/>
                <w:lang w:val="lt-LT"/>
              </w:rPr>
              <w:t xml:space="preserve">    skirtumu, padauginant iš parametro lyginamojo svorio (Y</w:t>
            </w:r>
            <w:r w:rsidRPr="00DA3B79">
              <w:rPr>
                <w:rFonts w:ascii="Calibri" w:hAnsi="Calibri" w:cs="Calibri"/>
                <w:sz w:val="22"/>
                <w:szCs w:val="22"/>
                <w:vertAlign w:val="subscript"/>
                <w:lang w:val="lt-LT"/>
              </w:rPr>
              <w:t>i</w:t>
            </w:r>
            <w:r w:rsidRPr="00DA3B79">
              <w:rPr>
                <w:rFonts w:ascii="Calibri" w:hAnsi="Calibri" w:cs="Calibri"/>
                <w:sz w:val="22"/>
                <w:szCs w:val="22"/>
                <w:lang w:val="lt-LT"/>
              </w:rPr>
              <w:t>) pagal šią formulę:</w:t>
            </w:r>
          </w:p>
          <w:p w14:paraId="03047EDD" w14:textId="77777777" w:rsidR="00116879" w:rsidRPr="00DA3B79" w:rsidRDefault="00116879" w:rsidP="00C613AD">
            <w:pPr>
              <w:ind w:firstLine="851"/>
              <w:jc w:val="center"/>
              <w:rPr>
                <w:rFonts w:ascii="Calibri" w:hAnsi="Calibri" w:cs="Calibri"/>
                <w:sz w:val="22"/>
                <w:szCs w:val="22"/>
                <w:lang w:val="lt-LT"/>
              </w:rPr>
            </w:pPr>
          </w:p>
          <w:p w14:paraId="5E838B65" w14:textId="77777777" w:rsidR="00116879" w:rsidRPr="00DA3B79" w:rsidRDefault="00116879" w:rsidP="00C613AD">
            <w:pPr>
              <w:rPr>
                <w:rFonts w:ascii="Calibri" w:hAnsi="Calibri" w:cs="Calibri"/>
                <w:position w:val="2"/>
                <w:sz w:val="22"/>
                <w:szCs w:val="22"/>
                <w:lang w:val="lt-LT"/>
              </w:rPr>
            </w:pPr>
            <m:oMathPara>
              <m:oMathParaPr>
                <m:jc m:val="center"/>
              </m:oMathParaPr>
              <m:oMath>
                <m:sSub>
                  <m:sSubPr>
                    <m:ctrlPr>
                      <w:rPr>
                        <w:rFonts w:ascii="Cambria Math" w:hAnsi="Cambria Math" w:cs="Calibri"/>
                        <w:i/>
                        <w:sz w:val="22"/>
                        <w:szCs w:val="22"/>
                        <w:lang w:val="lt-LT"/>
                      </w:rPr>
                    </m:ctrlPr>
                  </m:sSubPr>
                  <m:e>
                    <m:r>
                      <w:rPr>
                        <w:rFonts w:ascii="Cambria Math" w:hAnsi="Cambria Math" w:cs="Calibri"/>
                        <w:sz w:val="22"/>
                        <w:szCs w:val="22"/>
                        <w:lang w:val="lt-LT"/>
                      </w:rPr>
                      <m:t>T</m:t>
                    </m:r>
                  </m:e>
                  <m:sub>
                    <m:r>
                      <w:rPr>
                        <w:rFonts w:ascii="Cambria Math" w:hAnsi="Cambria Math" w:cs="Calibri"/>
                        <w:sz w:val="22"/>
                        <w:szCs w:val="22"/>
                        <w:lang w:val="lt-LT"/>
                      </w:rPr>
                      <m:t>i</m:t>
                    </m:r>
                  </m:sub>
                </m:sSub>
                <m:r>
                  <m:rPr>
                    <m:sty m:val="p"/>
                  </m:rPr>
                  <w:rPr>
                    <w:rFonts w:ascii="Cambria Math" w:hAnsi="Cambria Math" w:cs="Calibri"/>
                    <w:sz w:val="22"/>
                    <w:szCs w:val="22"/>
                    <w:lang w:val="lt-LT"/>
                  </w:rPr>
                  <m:t xml:space="preserve">=  </m:t>
                </m:r>
                <m:sSub>
                  <m:sSubPr>
                    <m:ctrlPr>
                      <w:rPr>
                        <w:rFonts w:ascii="Cambria Math" w:hAnsi="Cambria Math" w:cs="Calibri"/>
                        <w:i/>
                        <w:sz w:val="22"/>
                        <w:szCs w:val="22"/>
                        <w:lang w:val="lt-LT"/>
                      </w:rPr>
                    </m:ctrlPr>
                  </m:sSubPr>
                  <m:e>
                    <m:r>
                      <w:rPr>
                        <w:rFonts w:ascii="Cambria Math" w:hAnsi="Cambria Math" w:cs="Calibri"/>
                        <w:sz w:val="22"/>
                        <w:szCs w:val="22"/>
                        <w:lang w:val="lt-LT"/>
                      </w:rPr>
                      <m:t>Y</m:t>
                    </m:r>
                  </m:e>
                  <m:sub>
                    <m:r>
                      <w:rPr>
                        <w:rFonts w:ascii="Cambria Math" w:hAnsi="Cambria Math" w:cs="Calibri"/>
                        <w:sz w:val="22"/>
                        <w:szCs w:val="22"/>
                        <w:lang w:val="lt-LT"/>
                      </w:rPr>
                      <m:t>i</m:t>
                    </m:r>
                  </m:sub>
                </m:sSub>
                <m:r>
                  <w:rPr>
                    <w:rFonts w:ascii="Cambria Math" w:hAnsi="Cambria Math" w:cs="Calibri"/>
                    <w:sz w:val="22"/>
                    <w:szCs w:val="22"/>
                    <w:lang w:val="lt-LT"/>
                  </w:rPr>
                  <m:t>×</m:t>
                </m:r>
                <m:r>
                  <m:rPr>
                    <m:sty m:val="p"/>
                  </m:rPr>
                  <w:rPr>
                    <w:rFonts w:ascii="Cambria Math" w:hAnsi="Cambria Math" w:cs="Calibri"/>
                    <w:sz w:val="22"/>
                    <w:szCs w:val="22"/>
                    <w:lang w:val="lt-LT"/>
                  </w:rPr>
                  <m:t xml:space="preserve"> </m:t>
                </m:r>
                <m:d>
                  <m:dPr>
                    <m:ctrlPr>
                      <w:rPr>
                        <w:rFonts w:ascii="Cambria Math" w:hAnsi="Cambria Math" w:cs="Calibri"/>
                        <w:sz w:val="22"/>
                        <w:szCs w:val="22"/>
                        <w:lang w:val="lt-LT"/>
                      </w:rPr>
                    </m:ctrlPr>
                  </m:dPr>
                  <m:e>
                    <m:f>
                      <m:fPr>
                        <m:ctrlPr>
                          <w:rPr>
                            <w:rFonts w:ascii="Cambria Math" w:hAnsi="Cambria Math" w:cs="Calibri"/>
                            <w:sz w:val="22"/>
                            <w:szCs w:val="22"/>
                            <w:lang w:val="lt-LT"/>
                          </w:rPr>
                        </m:ctrlPr>
                      </m:fPr>
                      <m:num>
                        <m:d>
                          <m:dPr>
                            <m:ctrlPr>
                              <w:rPr>
                                <w:rFonts w:ascii="Cambria Math" w:hAnsi="Cambria Math" w:cs="Calibri"/>
                                <w:sz w:val="22"/>
                                <w:szCs w:val="22"/>
                                <w:lang w:val="lt-LT"/>
                              </w:rPr>
                            </m:ctrlPr>
                          </m:dPr>
                          <m:e>
                            <m:r>
                              <m:rPr>
                                <m:sty m:val="p"/>
                              </m:rPr>
                              <w:rPr>
                                <w:rFonts w:ascii="Cambria Math" w:hAnsi="Cambria Math" w:cs="Calibri"/>
                                <w:sz w:val="22"/>
                                <w:szCs w:val="22"/>
                                <w:lang w:val="lt-LT"/>
                              </w:rPr>
                              <m:t> </m:t>
                            </m:r>
                            <m:sSub>
                              <m:sSubPr>
                                <m:ctrlPr>
                                  <w:rPr>
                                    <w:rFonts w:ascii="Cambria Math" w:hAnsi="Cambria Math" w:cs="Calibri"/>
                                    <w:i/>
                                    <w:sz w:val="22"/>
                                    <w:szCs w:val="22"/>
                                    <w:lang w:val="lt-LT"/>
                                  </w:rPr>
                                </m:ctrlPr>
                              </m:sSubPr>
                              <m:e>
                                <m:r>
                                  <w:rPr>
                                    <w:rFonts w:ascii="Cambria Math" w:hAnsi="Cambria Math" w:cs="Calibri"/>
                                    <w:sz w:val="22"/>
                                    <w:szCs w:val="22"/>
                                    <w:lang w:val="lt-LT"/>
                                  </w:rPr>
                                  <m:t>T</m:t>
                                </m:r>
                              </m:e>
                              <m:sub>
                                <m:r>
                                  <w:rPr>
                                    <w:rFonts w:ascii="Cambria Math" w:hAnsi="Cambria Math" w:cs="Calibri"/>
                                    <w:sz w:val="22"/>
                                    <w:szCs w:val="22"/>
                                    <w:lang w:val="lt-LT"/>
                                  </w:rPr>
                                  <m:t>i SetMax</m:t>
                                </m:r>
                              </m:sub>
                            </m:sSub>
                            <m:r>
                              <w:rPr>
                                <w:rFonts w:ascii="Cambria Math" w:hAnsi="Cambria Math" w:cs="Calibri"/>
                                <w:sz w:val="22"/>
                                <w:szCs w:val="22"/>
                                <w:lang w:val="lt-LT"/>
                              </w:rPr>
                              <m:t xml:space="preserve"> </m:t>
                            </m:r>
                            <m:r>
                              <m:rPr>
                                <m:sty m:val="p"/>
                              </m:rPr>
                              <w:rPr>
                                <w:rFonts w:ascii="Cambria Math" w:hAnsi="Cambria Math" w:cs="Calibri"/>
                                <w:sz w:val="22"/>
                                <w:szCs w:val="22"/>
                                <w:lang w:val="lt-LT"/>
                              </w:rPr>
                              <m:t xml:space="preserve">- </m:t>
                            </m:r>
                            <m:sSub>
                              <m:sSubPr>
                                <m:ctrlPr>
                                  <w:rPr>
                                    <w:rFonts w:ascii="Cambria Math" w:hAnsi="Cambria Math" w:cs="Calibri"/>
                                    <w:i/>
                                    <w:sz w:val="22"/>
                                    <w:szCs w:val="22"/>
                                    <w:lang w:val="lt-LT"/>
                                  </w:rPr>
                                </m:ctrlPr>
                              </m:sSubPr>
                              <m:e>
                                <m:r>
                                  <w:rPr>
                                    <w:rFonts w:ascii="Cambria Math" w:hAnsi="Cambria Math" w:cs="Calibri"/>
                                    <w:sz w:val="22"/>
                                    <w:szCs w:val="22"/>
                                    <w:lang w:val="lt-LT"/>
                                  </w:rPr>
                                  <m:t>T</m:t>
                                </m:r>
                              </m:e>
                              <m:sub>
                                <m:r>
                                  <w:rPr>
                                    <w:rFonts w:ascii="Cambria Math" w:hAnsi="Cambria Math" w:cs="Calibri"/>
                                    <w:sz w:val="22"/>
                                    <w:szCs w:val="22"/>
                                    <w:lang w:val="lt-LT"/>
                                  </w:rPr>
                                  <m:t>i p</m:t>
                                </m:r>
                              </m:sub>
                            </m:sSub>
                            <m:r>
                              <m:rPr>
                                <m:sty m:val="p"/>
                              </m:rPr>
                              <w:rPr>
                                <w:rFonts w:ascii="Cambria Math" w:hAnsi="Cambria Math" w:cs="Calibri"/>
                                <w:sz w:val="22"/>
                                <w:szCs w:val="22"/>
                                <w:lang w:val="lt-LT"/>
                              </w:rPr>
                              <m:t> </m:t>
                            </m:r>
                          </m:e>
                        </m:d>
                      </m:num>
                      <m:den>
                        <m:d>
                          <m:dPr>
                            <m:ctrlPr>
                              <w:rPr>
                                <w:rFonts w:ascii="Cambria Math" w:hAnsi="Cambria Math" w:cs="Calibri"/>
                                <w:sz w:val="22"/>
                                <w:szCs w:val="22"/>
                                <w:lang w:val="lt-LT"/>
                              </w:rPr>
                            </m:ctrlPr>
                          </m:dPr>
                          <m:e>
                            <m:sSub>
                              <m:sSubPr>
                                <m:ctrlPr>
                                  <w:rPr>
                                    <w:rFonts w:ascii="Cambria Math" w:hAnsi="Cambria Math" w:cs="Calibri"/>
                                    <w:i/>
                                    <w:sz w:val="22"/>
                                    <w:szCs w:val="22"/>
                                    <w:lang w:val="lt-LT"/>
                                  </w:rPr>
                                </m:ctrlPr>
                              </m:sSubPr>
                              <m:e>
                                <m:r>
                                  <w:rPr>
                                    <w:rFonts w:ascii="Cambria Math" w:hAnsi="Cambria Math" w:cs="Calibri"/>
                                    <w:sz w:val="22"/>
                                    <w:szCs w:val="22"/>
                                    <w:lang w:val="lt-LT"/>
                                  </w:rPr>
                                  <m:t>T</m:t>
                                </m:r>
                              </m:e>
                              <m:sub>
                                <m:r>
                                  <m:rPr>
                                    <m:sty m:val="p"/>
                                  </m:rPr>
                                  <w:rPr>
                                    <w:rFonts w:ascii="Cambria Math" w:hAnsi="Cambria Math" w:cs="Calibri"/>
                                    <w:sz w:val="22"/>
                                    <w:szCs w:val="22"/>
                                    <w:lang w:val="lt-LT"/>
                                  </w:rPr>
                                  <m:t>i</m:t>
                                </m:r>
                                <m:r>
                                  <w:rPr>
                                    <w:rFonts w:ascii="Cambria Math" w:hAnsi="Cambria Math" w:cs="Calibri"/>
                                    <w:sz w:val="22"/>
                                    <w:szCs w:val="22"/>
                                    <w:lang w:val="lt-LT"/>
                                  </w:rPr>
                                  <m:t xml:space="preserve"> SetMax</m:t>
                                </m:r>
                              </m:sub>
                            </m:sSub>
                            <m:r>
                              <m:rPr>
                                <m:sty m:val="p"/>
                              </m:rPr>
                              <w:rPr>
                                <w:rFonts w:ascii="Cambria Math" w:hAnsi="Cambria Math" w:cs="Calibri"/>
                                <w:sz w:val="22"/>
                                <w:szCs w:val="22"/>
                                <w:lang w:val="lt-LT"/>
                              </w:rPr>
                              <m:t> - </m:t>
                            </m:r>
                            <m:sSub>
                              <m:sSubPr>
                                <m:ctrlPr>
                                  <w:rPr>
                                    <w:rFonts w:ascii="Cambria Math" w:hAnsi="Cambria Math" w:cs="Calibri"/>
                                    <w:i/>
                                    <w:sz w:val="22"/>
                                    <w:szCs w:val="22"/>
                                    <w:lang w:val="lt-LT"/>
                                  </w:rPr>
                                </m:ctrlPr>
                              </m:sSubPr>
                              <m:e>
                                <m:r>
                                  <w:rPr>
                                    <w:rFonts w:ascii="Cambria Math" w:hAnsi="Cambria Math" w:cs="Calibri"/>
                                    <w:sz w:val="22"/>
                                    <w:szCs w:val="22"/>
                                    <w:lang w:val="lt-LT"/>
                                  </w:rPr>
                                  <m:t>T</m:t>
                                </m:r>
                              </m:e>
                              <m:sub>
                                <m:r>
                                  <w:rPr>
                                    <w:rFonts w:ascii="Cambria Math" w:hAnsi="Cambria Math" w:cs="Calibri"/>
                                    <w:sz w:val="22"/>
                                    <w:szCs w:val="22"/>
                                    <w:lang w:val="lt-LT"/>
                                  </w:rPr>
                                  <m:t>i SetMin</m:t>
                                </m:r>
                              </m:sub>
                            </m:sSub>
                          </m:e>
                        </m:d>
                      </m:den>
                    </m:f>
                  </m:e>
                </m:d>
              </m:oMath>
            </m:oMathPara>
          </w:p>
          <w:p w14:paraId="77879ADA" w14:textId="77777777" w:rsidR="00116879" w:rsidRPr="00DA3B79" w:rsidRDefault="00116879" w:rsidP="00C613AD">
            <w:pPr>
              <w:tabs>
                <w:tab w:val="left" w:pos="1418"/>
              </w:tabs>
              <w:spacing w:after="120"/>
              <w:jc w:val="both"/>
              <w:rPr>
                <w:rFonts w:ascii="Calibri" w:hAnsi="Calibri" w:cs="Calibri"/>
                <w:sz w:val="22"/>
                <w:szCs w:val="22"/>
                <w:lang w:val="lt-LT"/>
              </w:rPr>
            </w:pPr>
            <w:r w:rsidRPr="00DA3B79">
              <w:rPr>
                <w:rFonts w:ascii="Calibri" w:hAnsi="Calibri" w:cs="Calibri"/>
                <w:sz w:val="22"/>
                <w:szCs w:val="22"/>
                <w:lang w:val="lt-LT"/>
              </w:rPr>
              <w:t>Didžiausias nustatytas I lygio gedimų šalinimo laikas (pasyvinė tinklo dalis) T</w:t>
            </w:r>
            <w:r w:rsidRPr="00DA3B79">
              <w:rPr>
                <w:rFonts w:ascii="Calibri" w:hAnsi="Calibri" w:cs="Calibri"/>
                <w:sz w:val="22"/>
                <w:szCs w:val="22"/>
                <w:vertAlign w:val="subscript"/>
                <w:lang w:val="lt-LT"/>
              </w:rPr>
              <w:t xml:space="preserve">1 SetMax  </w:t>
            </w:r>
            <w:r w:rsidRPr="00DA3B79">
              <w:rPr>
                <w:rFonts w:ascii="Calibri" w:hAnsi="Calibri" w:cs="Calibri"/>
                <w:sz w:val="22"/>
                <w:szCs w:val="22"/>
                <w:lang w:val="lt-LT"/>
              </w:rPr>
              <w:t>yra lygus 7 val., ir mažiausias nustatytas gedimo šalinimo laikas T</w:t>
            </w:r>
            <w:r w:rsidRPr="00DA3B79">
              <w:rPr>
                <w:rFonts w:ascii="Calibri" w:hAnsi="Calibri" w:cs="Calibri"/>
                <w:sz w:val="22"/>
                <w:szCs w:val="22"/>
                <w:vertAlign w:val="subscript"/>
                <w:lang w:val="lt-LT"/>
              </w:rPr>
              <w:t>1</w:t>
            </w:r>
            <w:r w:rsidRPr="00DA3B79">
              <w:rPr>
                <w:rFonts w:ascii="Calibri" w:hAnsi="Calibri" w:cs="Calibri"/>
                <w:sz w:val="22"/>
                <w:szCs w:val="22"/>
                <w:lang w:val="lt-LT"/>
              </w:rPr>
              <w:t xml:space="preserve"> </w:t>
            </w:r>
            <w:r w:rsidRPr="00DA3B79">
              <w:rPr>
                <w:rFonts w:ascii="Calibri" w:hAnsi="Calibri" w:cs="Calibri"/>
                <w:sz w:val="22"/>
                <w:szCs w:val="22"/>
                <w:vertAlign w:val="subscript"/>
                <w:lang w:val="lt-LT"/>
              </w:rPr>
              <w:t xml:space="preserve">SetMin </w:t>
            </w:r>
            <w:r w:rsidRPr="00DA3B79">
              <w:rPr>
                <w:rFonts w:ascii="Calibri" w:hAnsi="Calibri" w:cs="Calibri"/>
                <w:sz w:val="22"/>
                <w:szCs w:val="22"/>
                <w:lang w:val="lt-LT"/>
              </w:rPr>
              <w:t>yra lygus 5 val.</w:t>
            </w:r>
          </w:p>
          <w:p w14:paraId="284C8306" w14:textId="77777777" w:rsidR="00116879" w:rsidRPr="00DA3B79" w:rsidRDefault="00116879" w:rsidP="00C613AD">
            <w:pPr>
              <w:tabs>
                <w:tab w:val="left" w:pos="1418"/>
              </w:tabs>
              <w:spacing w:after="120"/>
              <w:jc w:val="both"/>
              <w:rPr>
                <w:rFonts w:ascii="Calibri" w:hAnsi="Calibri" w:cs="Calibri"/>
                <w:sz w:val="22"/>
                <w:szCs w:val="22"/>
                <w:lang w:val="lt-LT"/>
              </w:rPr>
            </w:pPr>
            <w:r w:rsidRPr="00DA3B79">
              <w:rPr>
                <w:rFonts w:ascii="Calibri" w:hAnsi="Calibri" w:cs="Calibri"/>
                <w:sz w:val="22"/>
                <w:szCs w:val="22"/>
                <w:lang w:val="lt-LT"/>
              </w:rPr>
              <w:t>Didžiausias nustatytas Tinklo sutrikimų priežasčių nustatymas (su išvykimu į vietą) laikas  T</w:t>
            </w:r>
            <w:r w:rsidRPr="00DA3B79">
              <w:rPr>
                <w:rFonts w:ascii="Calibri" w:hAnsi="Calibri" w:cs="Calibri"/>
                <w:sz w:val="22"/>
                <w:szCs w:val="22"/>
                <w:vertAlign w:val="subscript"/>
                <w:lang w:val="lt-LT"/>
              </w:rPr>
              <w:t xml:space="preserve">2 SetMax  </w:t>
            </w:r>
            <w:r w:rsidRPr="00DA3B79">
              <w:rPr>
                <w:rFonts w:ascii="Calibri" w:hAnsi="Calibri" w:cs="Calibri"/>
                <w:sz w:val="22"/>
                <w:szCs w:val="22"/>
                <w:lang w:val="lt-LT"/>
              </w:rPr>
              <w:t>yra lygus 3 val., ir mažiausias nustatytas gedimo šalinimo laikas T</w:t>
            </w:r>
            <w:r w:rsidRPr="00DA3B79">
              <w:rPr>
                <w:rFonts w:ascii="Calibri" w:hAnsi="Calibri" w:cs="Calibri"/>
                <w:sz w:val="22"/>
                <w:szCs w:val="22"/>
                <w:vertAlign w:val="subscript"/>
                <w:lang w:val="lt-LT"/>
              </w:rPr>
              <w:t>2</w:t>
            </w:r>
            <w:r w:rsidRPr="00DA3B79">
              <w:rPr>
                <w:rFonts w:ascii="Calibri" w:hAnsi="Calibri" w:cs="Calibri"/>
                <w:sz w:val="22"/>
                <w:szCs w:val="22"/>
                <w:lang w:val="lt-LT"/>
              </w:rPr>
              <w:t xml:space="preserve"> </w:t>
            </w:r>
            <w:r w:rsidRPr="00DA3B79">
              <w:rPr>
                <w:rFonts w:ascii="Calibri" w:hAnsi="Calibri" w:cs="Calibri"/>
                <w:sz w:val="22"/>
                <w:szCs w:val="22"/>
                <w:vertAlign w:val="subscript"/>
                <w:lang w:val="lt-LT"/>
              </w:rPr>
              <w:t xml:space="preserve">SetMin </w:t>
            </w:r>
            <w:r w:rsidRPr="00DA3B79">
              <w:rPr>
                <w:rFonts w:ascii="Calibri" w:hAnsi="Calibri" w:cs="Calibri"/>
                <w:sz w:val="22"/>
                <w:szCs w:val="22"/>
                <w:lang w:val="lt-LT"/>
              </w:rPr>
              <w:t>yra lygus 2 val.</w:t>
            </w:r>
          </w:p>
          <w:p w14:paraId="1A4B5154" w14:textId="77777777" w:rsidR="00116879" w:rsidRPr="00DA3B79" w:rsidRDefault="00116879" w:rsidP="00C613AD">
            <w:pPr>
              <w:tabs>
                <w:tab w:val="left" w:pos="1418"/>
              </w:tabs>
              <w:jc w:val="both"/>
              <w:rPr>
                <w:rFonts w:ascii="Calibri" w:hAnsi="Calibri" w:cs="Calibri"/>
                <w:sz w:val="22"/>
                <w:szCs w:val="22"/>
                <w:lang w:val="lt-LT"/>
              </w:rPr>
            </w:pPr>
            <w:r w:rsidRPr="00DA3B79">
              <w:rPr>
                <w:rFonts w:ascii="Calibri" w:hAnsi="Calibri" w:cs="Calibri"/>
                <w:sz w:val="22"/>
                <w:szCs w:val="22"/>
                <w:lang w:val="lt-LT"/>
              </w:rPr>
              <w:lastRenderedPageBreak/>
              <w:t xml:space="preserve"> </w:t>
            </w:r>
            <w:bookmarkStart w:id="1" w:name="_Hlk90471956"/>
            <w:r w:rsidRPr="00DA3B79">
              <w:rPr>
                <w:rFonts w:ascii="Calibri" w:hAnsi="Calibri" w:cs="Calibri"/>
                <w:sz w:val="22"/>
                <w:szCs w:val="22"/>
                <w:lang w:val="lt-LT"/>
              </w:rPr>
              <w:t>Parametrų reikšmės tiekėjo pasiūlyme privalo būti pateiktos ir bus vertinamos astronominėmis valandomis ir minutėmis (sveikais skaičiais), t. y. reikšmės neapvalinamos ir bus vertinama tik tiekėjo pasiūlyme nurodyta valandų ir minučių reikšmė.</w:t>
            </w:r>
            <w:bookmarkEnd w:id="1"/>
          </w:p>
        </w:tc>
        <w:tc>
          <w:tcPr>
            <w:tcW w:w="736" w:type="pct"/>
            <w:shd w:val="clear" w:color="auto" w:fill="D9D9D9" w:themeFill="background1" w:themeFillShade="D9"/>
            <w:vAlign w:val="center"/>
          </w:tcPr>
          <w:p w14:paraId="567BB651" w14:textId="77777777" w:rsidR="00116879" w:rsidRPr="00DA3B79" w:rsidRDefault="00116879" w:rsidP="00C613AD">
            <w:pPr>
              <w:rPr>
                <w:rFonts w:ascii="Calibri" w:hAnsi="Calibri" w:cs="Calibri"/>
                <w:sz w:val="22"/>
                <w:szCs w:val="22"/>
                <w:lang w:val="lt-LT"/>
              </w:rPr>
            </w:pPr>
          </w:p>
        </w:tc>
        <w:sdt>
          <w:sdtPr>
            <w:rPr>
              <w:rFonts w:ascii="Calibri" w:hAnsi="Calibri" w:cs="Calibri"/>
              <w:sz w:val="22"/>
              <w:szCs w:val="22"/>
              <w:lang w:val="lt-LT"/>
            </w:rPr>
            <w:id w:val="-1605875786"/>
            <w14:checkbox>
              <w14:checked w14:val="0"/>
              <w14:checkedState w14:val="2612" w14:font="MS Gothic"/>
              <w14:uncheckedState w14:val="2610" w14:font="MS Gothic"/>
            </w14:checkbox>
          </w:sdtPr>
          <w:sdtContent>
            <w:tc>
              <w:tcPr>
                <w:tcW w:w="800" w:type="pct"/>
                <w:shd w:val="clear" w:color="auto" w:fill="D9D9D9" w:themeFill="background1" w:themeFillShade="D9"/>
              </w:tcPr>
              <w:p w14:paraId="630E211B" w14:textId="77777777" w:rsidR="00116879" w:rsidRPr="00DA3B79" w:rsidRDefault="00116879" w:rsidP="00C613AD">
                <w:pPr>
                  <w:rPr>
                    <w:rFonts w:ascii="Calibri" w:hAnsi="Calibri" w:cs="Calibri"/>
                    <w:sz w:val="22"/>
                    <w:szCs w:val="22"/>
                    <w:lang w:val="lt-LT"/>
                  </w:rPr>
                </w:pPr>
                <w:r w:rsidRPr="00DA3B79">
                  <w:rPr>
                    <w:rFonts w:ascii="Segoe UI Symbol" w:eastAsia="MS Gothic" w:hAnsi="Segoe UI Symbol" w:cs="Segoe UI Symbol"/>
                    <w:sz w:val="22"/>
                    <w:szCs w:val="22"/>
                    <w:lang w:val="lt-LT"/>
                  </w:rPr>
                  <w:t>☐</w:t>
                </w:r>
              </w:p>
            </w:tc>
          </w:sdtContent>
        </w:sdt>
      </w:tr>
      <w:bookmarkEnd w:id="0"/>
    </w:tbl>
    <w:p w14:paraId="0950E78A" w14:textId="77777777" w:rsidR="002D6CEC" w:rsidRPr="00184B3E" w:rsidRDefault="002D6CEC" w:rsidP="002D6CEC">
      <w:pPr>
        <w:jc w:val="both"/>
        <w:rPr>
          <w:rFonts w:ascii="Calibri" w:hAnsi="Calibri" w:cs="Calibri"/>
          <w:lang w:val="lt-LT"/>
        </w:rPr>
      </w:pPr>
    </w:p>
    <w:p w14:paraId="7FCF4F01" w14:textId="77777777" w:rsidR="002D6CEC" w:rsidRPr="00184B3E" w:rsidRDefault="002D6CEC" w:rsidP="002D6CEC">
      <w:pPr>
        <w:jc w:val="both"/>
        <w:rPr>
          <w:rFonts w:ascii="Calibri" w:hAnsi="Calibri" w:cs="Calibri"/>
          <w:lang w:val="lt-LT"/>
        </w:rPr>
      </w:pPr>
      <w:r w:rsidRPr="00184B3E">
        <w:rPr>
          <w:rFonts w:ascii="Calibri" w:hAnsi="Calibri" w:cs="Calibri"/>
          <w:lang w:val="lt-LT"/>
        </w:rPr>
        <w:t>Lentelė Nr.2: nurodomi papildomi klausimai tiekėjams:</w:t>
      </w:r>
    </w:p>
    <w:tbl>
      <w:tblPr>
        <w:tblStyle w:val="TableGrid"/>
        <w:tblW w:w="5000" w:type="pct"/>
        <w:tblLook w:val="04A0" w:firstRow="1" w:lastRow="0" w:firstColumn="1" w:lastColumn="0" w:noHBand="0" w:noVBand="1"/>
      </w:tblPr>
      <w:tblGrid>
        <w:gridCol w:w="1320"/>
        <w:gridCol w:w="6158"/>
        <w:gridCol w:w="4392"/>
        <w:gridCol w:w="3518"/>
      </w:tblGrid>
      <w:tr w:rsidR="00116879" w:rsidRPr="00DA3B79" w14:paraId="0C61D6BB" w14:textId="77777777" w:rsidTr="00C613AD">
        <w:tc>
          <w:tcPr>
            <w:tcW w:w="429" w:type="pct"/>
            <w:tcBorders>
              <w:top w:val="single" w:sz="4" w:space="0" w:color="auto"/>
              <w:left w:val="single" w:sz="4" w:space="0" w:color="auto"/>
              <w:bottom w:val="single" w:sz="4" w:space="0" w:color="auto"/>
              <w:right w:val="single" w:sz="4" w:space="0" w:color="auto"/>
            </w:tcBorders>
            <w:hideMark/>
          </w:tcPr>
          <w:p w14:paraId="44157827" w14:textId="77777777" w:rsidR="00116879" w:rsidRPr="00DA3B79" w:rsidRDefault="00116879" w:rsidP="00C613AD">
            <w:pPr>
              <w:autoSpaceDE w:val="0"/>
              <w:autoSpaceDN w:val="0"/>
              <w:adjustRightInd w:val="0"/>
              <w:ind w:left="198" w:hanging="198"/>
              <w:jc w:val="center"/>
              <w:rPr>
                <w:rFonts w:ascii="Calibri" w:hAnsi="Calibri" w:cs="Calibri"/>
                <w:b/>
                <w:sz w:val="24"/>
                <w:szCs w:val="24"/>
                <w:lang w:val="lt-LT"/>
              </w:rPr>
            </w:pPr>
            <w:bookmarkStart w:id="2" w:name="_Hlk195192301"/>
            <w:r w:rsidRPr="00DA3B79">
              <w:rPr>
                <w:rFonts w:ascii="Calibri" w:hAnsi="Calibri" w:cs="Calibri"/>
                <w:b/>
                <w:sz w:val="24"/>
                <w:szCs w:val="24"/>
                <w:lang w:val="lt-LT"/>
              </w:rPr>
              <w:t>Eil. Nr.</w:t>
            </w:r>
          </w:p>
        </w:tc>
        <w:tc>
          <w:tcPr>
            <w:tcW w:w="2001" w:type="pct"/>
            <w:tcBorders>
              <w:top w:val="single" w:sz="4" w:space="0" w:color="auto"/>
              <w:left w:val="single" w:sz="4" w:space="0" w:color="auto"/>
              <w:bottom w:val="single" w:sz="4" w:space="0" w:color="auto"/>
              <w:right w:val="single" w:sz="4" w:space="0" w:color="auto"/>
            </w:tcBorders>
            <w:hideMark/>
          </w:tcPr>
          <w:p w14:paraId="06AF418B" w14:textId="77777777" w:rsidR="00116879" w:rsidRPr="00DA3B79" w:rsidRDefault="00116879" w:rsidP="00C613AD">
            <w:pPr>
              <w:autoSpaceDE w:val="0"/>
              <w:autoSpaceDN w:val="0"/>
              <w:adjustRightInd w:val="0"/>
              <w:ind w:left="198" w:hanging="198"/>
              <w:jc w:val="center"/>
              <w:rPr>
                <w:rFonts w:ascii="Calibri" w:hAnsi="Calibri" w:cs="Calibri"/>
                <w:b/>
                <w:sz w:val="24"/>
                <w:szCs w:val="24"/>
                <w:lang w:val="lt-LT"/>
              </w:rPr>
            </w:pPr>
            <w:r w:rsidRPr="00DA3B79">
              <w:rPr>
                <w:rFonts w:ascii="Calibri" w:hAnsi="Calibri" w:cs="Calibri"/>
                <w:b/>
                <w:sz w:val="24"/>
                <w:szCs w:val="24"/>
                <w:lang w:val="lt-LT"/>
              </w:rPr>
              <w:t>Klausimas</w:t>
            </w:r>
          </w:p>
        </w:tc>
        <w:tc>
          <w:tcPr>
            <w:tcW w:w="1427" w:type="pct"/>
            <w:tcBorders>
              <w:top w:val="single" w:sz="4" w:space="0" w:color="auto"/>
              <w:left w:val="single" w:sz="4" w:space="0" w:color="auto"/>
              <w:bottom w:val="single" w:sz="4" w:space="0" w:color="auto"/>
              <w:right w:val="single" w:sz="4" w:space="0" w:color="auto"/>
            </w:tcBorders>
            <w:hideMark/>
          </w:tcPr>
          <w:p w14:paraId="0C722F04" w14:textId="77777777" w:rsidR="00116879" w:rsidRPr="00DA3B79" w:rsidRDefault="00116879" w:rsidP="00C613AD">
            <w:pPr>
              <w:autoSpaceDE w:val="0"/>
              <w:autoSpaceDN w:val="0"/>
              <w:adjustRightInd w:val="0"/>
              <w:ind w:left="198" w:hanging="198"/>
              <w:jc w:val="center"/>
              <w:rPr>
                <w:rFonts w:ascii="Calibri" w:hAnsi="Calibri" w:cs="Calibri"/>
                <w:b/>
                <w:sz w:val="24"/>
                <w:szCs w:val="24"/>
                <w:lang w:val="lt-LT"/>
              </w:rPr>
            </w:pPr>
            <w:r w:rsidRPr="00DA3B79">
              <w:rPr>
                <w:rFonts w:ascii="Calibri" w:hAnsi="Calibri" w:cs="Calibri"/>
                <w:b/>
                <w:sz w:val="24"/>
                <w:szCs w:val="24"/>
                <w:lang w:val="lt-LT"/>
              </w:rPr>
              <w:t>Rinkos konsultacijos dalyvio atsakymas ir (ar) siūlymai</w:t>
            </w:r>
          </w:p>
        </w:tc>
        <w:tc>
          <w:tcPr>
            <w:tcW w:w="1143" w:type="pct"/>
            <w:tcBorders>
              <w:top w:val="single" w:sz="4" w:space="0" w:color="auto"/>
              <w:left w:val="single" w:sz="4" w:space="0" w:color="auto"/>
              <w:bottom w:val="single" w:sz="4" w:space="0" w:color="auto"/>
              <w:right w:val="single" w:sz="4" w:space="0" w:color="auto"/>
            </w:tcBorders>
          </w:tcPr>
          <w:p w14:paraId="138264CD" w14:textId="77777777" w:rsidR="00116879" w:rsidRPr="00DA3B79" w:rsidRDefault="00116879" w:rsidP="00C613AD">
            <w:pPr>
              <w:pStyle w:val="FootnoteText"/>
              <w:jc w:val="center"/>
              <w:rPr>
                <w:rFonts w:ascii="Calibri" w:hAnsi="Calibri" w:cs="Calibri"/>
                <w:b/>
                <w:sz w:val="24"/>
                <w:szCs w:val="24"/>
              </w:rPr>
            </w:pPr>
            <w:r w:rsidRPr="00DA3B79">
              <w:rPr>
                <w:rFonts w:ascii="Calibri" w:hAnsi="Calibri" w:cs="Calibri"/>
                <w:b/>
                <w:sz w:val="24"/>
                <w:szCs w:val="24"/>
              </w:rPr>
              <w:t>Konfidencialu</w:t>
            </w:r>
            <w:r w:rsidRPr="00DA3B79">
              <w:rPr>
                <w:rFonts w:ascii="Calibri" w:hAnsi="Calibri" w:cs="Calibri"/>
                <w:color w:val="FFFFFF" w:themeColor="background1"/>
                <w:sz w:val="24"/>
                <w:szCs w:val="24"/>
                <w:vertAlign w:val="superscript"/>
              </w:rPr>
              <w:t>1</w:t>
            </w:r>
          </w:p>
        </w:tc>
      </w:tr>
      <w:tr w:rsidR="00116879" w:rsidRPr="00DA3B79" w14:paraId="406A909A" w14:textId="77777777" w:rsidTr="00C613AD">
        <w:tc>
          <w:tcPr>
            <w:tcW w:w="429" w:type="pct"/>
            <w:tcBorders>
              <w:top w:val="single" w:sz="4" w:space="0" w:color="auto"/>
              <w:left w:val="single" w:sz="4" w:space="0" w:color="auto"/>
              <w:bottom w:val="single" w:sz="4" w:space="0" w:color="auto"/>
              <w:right w:val="single" w:sz="4" w:space="0" w:color="auto"/>
            </w:tcBorders>
            <w:hideMark/>
          </w:tcPr>
          <w:p w14:paraId="207777A3" w14:textId="77777777" w:rsidR="00116879" w:rsidRPr="00DA3B79" w:rsidRDefault="00116879" w:rsidP="00C613AD">
            <w:pPr>
              <w:autoSpaceDE w:val="0"/>
              <w:autoSpaceDN w:val="0"/>
              <w:adjustRightInd w:val="0"/>
              <w:ind w:left="198" w:hanging="198"/>
              <w:jc w:val="both"/>
              <w:rPr>
                <w:rFonts w:ascii="Calibri" w:hAnsi="Calibri" w:cs="Calibri"/>
                <w:bCs/>
                <w:sz w:val="24"/>
                <w:szCs w:val="24"/>
                <w:lang w:val="lt-LT"/>
              </w:rPr>
            </w:pPr>
            <w:r w:rsidRPr="00DA3B79">
              <w:rPr>
                <w:rFonts w:ascii="Calibri" w:hAnsi="Calibri" w:cs="Calibri"/>
                <w:bCs/>
                <w:sz w:val="24"/>
                <w:szCs w:val="24"/>
                <w:lang w:val="lt-LT"/>
              </w:rPr>
              <w:t xml:space="preserve">1. </w:t>
            </w:r>
          </w:p>
        </w:tc>
        <w:tc>
          <w:tcPr>
            <w:tcW w:w="2001" w:type="pct"/>
            <w:tcBorders>
              <w:top w:val="single" w:sz="4" w:space="0" w:color="auto"/>
              <w:left w:val="single" w:sz="4" w:space="0" w:color="auto"/>
              <w:bottom w:val="single" w:sz="4" w:space="0" w:color="auto"/>
              <w:right w:val="single" w:sz="4" w:space="0" w:color="auto"/>
            </w:tcBorders>
            <w:hideMark/>
          </w:tcPr>
          <w:p w14:paraId="2235686E" w14:textId="77777777" w:rsidR="00116879" w:rsidRPr="00DA3B79" w:rsidRDefault="00116879" w:rsidP="00C613AD">
            <w:pPr>
              <w:autoSpaceDE w:val="0"/>
              <w:autoSpaceDN w:val="0"/>
              <w:adjustRightInd w:val="0"/>
              <w:jc w:val="both"/>
              <w:rPr>
                <w:rFonts w:ascii="Calibri" w:hAnsi="Calibri" w:cs="Calibri"/>
                <w:bCs/>
                <w:sz w:val="24"/>
                <w:szCs w:val="24"/>
                <w:lang w:val="lt-LT"/>
              </w:rPr>
            </w:pPr>
            <w:r w:rsidRPr="00DA3B79">
              <w:rPr>
                <w:rFonts w:ascii="Calibri" w:hAnsi="Calibri" w:cs="Calibri"/>
                <w:bCs/>
                <w:sz w:val="24"/>
                <w:szCs w:val="24"/>
                <w:lang w:val="lt-LT"/>
              </w:rPr>
              <w:t>Ar teiktumėte pasiūlymą pirkimui? Jei ne, nurodykite priežastį kodėl</w:t>
            </w:r>
          </w:p>
        </w:tc>
        <w:tc>
          <w:tcPr>
            <w:tcW w:w="1427" w:type="pct"/>
            <w:tcBorders>
              <w:top w:val="single" w:sz="4" w:space="0" w:color="auto"/>
              <w:left w:val="single" w:sz="4" w:space="0" w:color="auto"/>
              <w:bottom w:val="single" w:sz="4" w:space="0" w:color="auto"/>
              <w:right w:val="single" w:sz="4" w:space="0" w:color="auto"/>
            </w:tcBorders>
          </w:tcPr>
          <w:p w14:paraId="75F410FC" w14:textId="77777777" w:rsidR="00116879" w:rsidRPr="00DA3B79" w:rsidRDefault="00116879" w:rsidP="00C613AD">
            <w:pPr>
              <w:autoSpaceDE w:val="0"/>
              <w:autoSpaceDN w:val="0"/>
              <w:adjustRightInd w:val="0"/>
              <w:ind w:left="198" w:hanging="198"/>
              <w:jc w:val="both"/>
              <w:rPr>
                <w:rFonts w:ascii="Calibri" w:hAnsi="Calibri" w:cs="Calibri"/>
                <w:b/>
                <w:sz w:val="24"/>
                <w:szCs w:val="24"/>
                <w:lang w:val="lt-LT"/>
              </w:rPr>
            </w:pPr>
          </w:p>
        </w:tc>
        <w:sdt>
          <w:sdtPr>
            <w:rPr>
              <w:rFonts w:ascii="Calibri" w:hAnsi="Calibri" w:cs="Calibri"/>
              <w:sz w:val="24"/>
              <w:szCs w:val="24"/>
              <w:lang w:val="lt-LT"/>
            </w:rPr>
            <w:id w:val="356475720"/>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2F3C8943" w14:textId="77777777" w:rsidR="00116879" w:rsidRPr="00DA3B79" w:rsidRDefault="00116879" w:rsidP="00C613AD">
                <w:pPr>
                  <w:autoSpaceDE w:val="0"/>
                  <w:autoSpaceDN w:val="0"/>
                  <w:adjustRightInd w:val="0"/>
                  <w:ind w:left="198" w:hanging="198"/>
                  <w:jc w:val="both"/>
                  <w:rPr>
                    <w:rFonts w:ascii="Calibri" w:hAnsi="Calibri" w:cs="Calibri"/>
                    <w:b/>
                    <w:sz w:val="24"/>
                    <w:szCs w:val="24"/>
                    <w:lang w:val="lt-LT"/>
                  </w:rPr>
                </w:pPr>
                <w:r w:rsidRPr="00DA3B79">
                  <w:rPr>
                    <w:rFonts w:ascii="Segoe UI Symbol" w:eastAsia="MS Gothic" w:hAnsi="Segoe UI Symbol" w:cs="Segoe UI Symbol"/>
                    <w:sz w:val="24"/>
                    <w:szCs w:val="24"/>
                    <w:lang w:val="lt-LT"/>
                  </w:rPr>
                  <w:t>☐</w:t>
                </w:r>
              </w:p>
            </w:tc>
          </w:sdtContent>
        </w:sdt>
      </w:tr>
      <w:tr w:rsidR="00116879" w:rsidRPr="00DA3B79" w14:paraId="3C96A347" w14:textId="77777777" w:rsidTr="00C613AD">
        <w:tc>
          <w:tcPr>
            <w:tcW w:w="429" w:type="pct"/>
            <w:tcBorders>
              <w:top w:val="single" w:sz="4" w:space="0" w:color="auto"/>
              <w:left w:val="single" w:sz="4" w:space="0" w:color="auto"/>
              <w:bottom w:val="single" w:sz="4" w:space="0" w:color="auto"/>
              <w:right w:val="single" w:sz="4" w:space="0" w:color="auto"/>
            </w:tcBorders>
          </w:tcPr>
          <w:p w14:paraId="533A45CD" w14:textId="77777777" w:rsidR="00116879" w:rsidRPr="00DA3B79" w:rsidRDefault="00116879" w:rsidP="00C613AD">
            <w:pPr>
              <w:autoSpaceDE w:val="0"/>
              <w:autoSpaceDN w:val="0"/>
              <w:adjustRightInd w:val="0"/>
              <w:ind w:left="198" w:hanging="198"/>
              <w:jc w:val="both"/>
              <w:rPr>
                <w:rFonts w:ascii="Calibri" w:hAnsi="Calibri" w:cs="Calibri"/>
                <w:bCs/>
                <w:sz w:val="24"/>
                <w:szCs w:val="24"/>
                <w:lang w:val="lt-LT"/>
              </w:rPr>
            </w:pPr>
            <w:r w:rsidRPr="00DA3B79">
              <w:rPr>
                <w:rFonts w:ascii="Calibri" w:hAnsi="Calibri" w:cs="Calibri"/>
                <w:bCs/>
                <w:sz w:val="24"/>
                <w:szCs w:val="24"/>
                <w:lang w:val="lt-LT"/>
              </w:rPr>
              <w:t>2.</w:t>
            </w:r>
          </w:p>
        </w:tc>
        <w:tc>
          <w:tcPr>
            <w:tcW w:w="2001" w:type="pct"/>
            <w:tcBorders>
              <w:top w:val="single" w:sz="4" w:space="0" w:color="auto"/>
              <w:left w:val="single" w:sz="4" w:space="0" w:color="auto"/>
              <w:bottom w:val="single" w:sz="4" w:space="0" w:color="auto"/>
              <w:right w:val="single" w:sz="4" w:space="0" w:color="auto"/>
            </w:tcBorders>
          </w:tcPr>
          <w:p w14:paraId="7D94ABDA" w14:textId="77777777" w:rsidR="00116879" w:rsidRPr="00DA3B79" w:rsidRDefault="00116879" w:rsidP="00C613AD">
            <w:pPr>
              <w:jc w:val="both"/>
              <w:rPr>
                <w:rFonts w:ascii="Calibri" w:hAnsi="Calibri" w:cs="Calibri"/>
                <w:sz w:val="24"/>
                <w:szCs w:val="24"/>
                <w:lang w:val="lt-LT"/>
              </w:rPr>
            </w:pPr>
            <w:r w:rsidRPr="00DA3B79">
              <w:rPr>
                <w:rFonts w:ascii="Calibri" w:hAnsi="Calibri" w:cs="Calibri"/>
                <w:sz w:val="24"/>
                <w:szCs w:val="24"/>
                <w:lang w:val="lt-LT"/>
              </w:rPr>
              <w:t>Ar galėtumėte pateikti pasiūlymą atitinkantį nustatytus kvalifikacijos reikalavimus?</w:t>
            </w:r>
          </w:p>
        </w:tc>
        <w:tc>
          <w:tcPr>
            <w:tcW w:w="1427" w:type="pct"/>
            <w:tcBorders>
              <w:top w:val="single" w:sz="4" w:space="0" w:color="auto"/>
              <w:left w:val="single" w:sz="4" w:space="0" w:color="auto"/>
              <w:bottom w:val="single" w:sz="4" w:space="0" w:color="auto"/>
              <w:right w:val="single" w:sz="4" w:space="0" w:color="auto"/>
            </w:tcBorders>
          </w:tcPr>
          <w:p w14:paraId="4B91B6FE" w14:textId="77777777" w:rsidR="00116879" w:rsidRPr="00DA3B79" w:rsidRDefault="00116879" w:rsidP="00C613AD">
            <w:pPr>
              <w:autoSpaceDE w:val="0"/>
              <w:autoSpaceDN w:val="0"/>
              <w:adjustRightInd w:val="0"/>
              <w:ind w:left="198" w:hanging="198"/>
              <w:jc w:val="both"/>
              <w:rPr>
                <w:rFonts w:ascii="Calibri" w:hAnsi="Calibri" w:cs="Calibri"/>
                <w:b/>
                <w:sz w:val="24"/>
                <w:szCs w:val="24"/>
                <w:lang w:val="lt-LT"/>
              </w:rPr>
            </w:pPr>
          </w:p>
        </w:tc>
        <w:sdt>
          <w:sdtPr>
            <w:rPr>
              <w:rFonts w:ascii="Calibri" w:hAnsi="Calibri" w:cs="Calibri"/>
              <w:sz w:val="24"/>
              <w:szCs w:val="24"/>
              <w:lang w:val="lt-LT"/>
            </w:rPr>
            <w:id w:val="1941562665"/>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3025FE39" w14:textId="77777777" w:rsidR="00116879" w:rsidRPr="00DA3B79" w:rsidRDefault="00116879" w:rsidP="00C613AD">
                <w:pPr>
                  <w:autoSpaceDE w:val="0"/>
                  <w:autoSpaceDN w:val="0"/>
                  <w:adjustRightInd w:val="0"/>
                  <w:ind w:left="198" w:hanging="198"/>
                  <w:jc w:val="both"/>
                  <w:rPr>
                    <w:rFonts w:ascii="Calibri" w:hAnsi="Calibri" w:cs="Calibri"/>
                    <w:b/>
                    <w:sz w:val="24"/>
                    <w:szCs w:val="24"/>
                    <w:lang w:val="lt-LT"/>
                  </w:rPr>
                </w:pPr>
                <w:r w:rsidRPr="00DA3B79">
                  <w:rPr>
                    <w:rFonts w:ascii="Segoe UI Symbol" w:eastAsia="MS Gothic" w:hAnsi="Segoe UI Symbol" w:cs="Segoe UI Symbol"/>
                    <w:sz w:val="24"/>
                    <w:szCs w:val="24"/>
                    <w:lang w:val="lt-LT"/>
                  </w:rPr>
                  <w:t>☐</w:t>
                </w:r>
              </w:p>
            </w:tc>
          </w:sdtContent>
        </w:sdt>
      </w:tr>
      <w:tr w:rsidR="00116879" w:rsidRPr="00DA3B79" w14:paraId="227F4EB1" w14:textId="77777777" w:rsidTr="00C613AD">
        <w:tc>
          <w:tcPr>
            <w:tcW w:w="429" w:type="pct"/>
            <w:tcBorders>
              <w:top w:val="single" w:sz="4" w:space="0" w:color="auto"/>
              <w:left w:val="single" w:sz="4" w:space="0" w:color="auto"/>
              <w:bottom w:val="single" w:sz="4" w:space="0" w:color="auto"/>
              <w:right w:val="single" w:sz="4" w:space="0" w:color="auto"/>
            </w:tcBorders>
          </w:tcPr>
          <w:p w14:paraId="7A02BB13" w14:textId="77777777" w:rsidR="00116879" w:rsidRPr="00DA3B79" w:rsidRDefault="00116879" w:rsidP="00C613AD">
            <w:pPr>
              <w:autoSpaceDE w:val="0"/>
              <w:autoSpaceDN w:val="0"/>
              <w:adjustRightInd w:val="0"/>
              <w:ind w:left="198" w:hanging="198"/>
              <w:jc w:val="both"/>
              <w:rPr>
                <w:rFonts w:ascii="Calibri" w:hAnsi="Calibri" w:cs="Calibri"/>
                <w:bCs/>
                <w:sz w:val="24"/>
                <w:szCs w:val="24"/>
                <w:lang w:val="lt-LT"/>
              </w:rPr>
            </w:pPr>
            <w:r w:rsidRPr="00DA3B79">
              <w:rPr>
                <w:rFonts w:ascii="Calibri" w:hAnsi="Calibri" w:cs="Calibri"/>
                <w:bCs/>
                <w:sz w:val="24"/>
                <w:szCs w:val="24"/>
                <w:lang w:val="lt-LT"/>
              </w:rPr>
              <w:t>3.</w:t>
            </w:r>
          </w:p>
        </w:tc>
        <w:tc>
          <w:tcPr>
            <w:tcW w:w="2001" w:type="pct"/>
            <w:tcBorders>
              <w:top w:val="single" w:sz="4" w:space="0" w:color="auto"/>
              <w:left w:val="single" w:sz="4" w:space="0" w:color="auto"/>
              <w:bottom w:val="single" w:sz="4" w:space="0" w:color="auto"/>
              <w:right w:val="single" w:sz="4" w:space="0" w:color="auto"/>
            </w:tcBorders>
          </w:tcPr>
          <w:p w14:paraId="55CFB166" w14:textId="77777777" w:rsidR="00116879" w:rsidRPr="00DA3B79" w:rsidRDefault="00116879" w:rsidP="00C613AD">
            <w:pPr>
              <w:jc w:val="both"/>
              <w:rPr>
                <w:rFonts w:ascii="Calibri" w:hAnsi="Calibri" w:cs="Calibri"/>
                <w:sz w:val="24"/>
                <w:szCs w:val="24"/>
                <w:lang w:val="lt-LT"/>
              </w:rPr>
            </w:pPr>
            <w:r w:rsidRPr="00DA3B79">
              <w:rPr>
                <w:rFonts w:ascii="Calibri" w:hAnsi="Calibri" w:cs="Calibri"/>
                <w:sz w:val="24"/>
                <w:szCs w:val="24"/>
                <w:lang w:val="lt-LT"/>
              </w:rPr>
              <w:t>Ar tiekėjo dalyvavimas šioje rinkos konsultacijoje konfidencialus, t. y. ar perkančioji organizacija turi teisę skelbti dalyvavusio rinkos konsultacijoje tiekėjo pavadinimą.</w:t>
            </w:r>
          </w:p>
        </w:tc>
        <w:tc>
          <w:tcPr>
            <w:tcW w:w="1427" w:type="pct"/>
            <w:tcBorders>
              <w:top w:val="single" w:sz="4" w:space="0" w:color="auto"/>
              <w:left w:val="single" w:sz="4" w:space="0" w:color="auto"/>
              <w:bottom w:val="single" w:sz="4" w:space="0" w:color="auto"/>
              <w:right w:val="single" w:sz="4" w:space="0" w:color="auto"/>
            </w:tcBorders>
          </w:tcPr>
          <w:p w14:paraId="1BD58CAB" w14:textId="77777777" w:rsidR="00116879" w:rsidRPr="00DA3B79" w:rsidRDefault="00116879" w:rsidP="00C613AD">
            <w:pPr>
              <w:autoSpaceDE w:val="0"/>
              <w:autoSpaceDN w:val="0"/>
              <w:adjustRightInd w:val="0"/>
              <w:ind w:left="198" w:hanging="198"/>
              <w:jc w:val="both"/>
              <w:rPr>
                <w:rFonts w:ascii="Calibri" w:hAnsi="Calibri" w:cs="Calibri"/>
                <w:b/>
                <w:sz w:val="24"/>
                <w:szCs w:val="24"/>
                <w:lang w:val="lt-LT"/>
              </w:rPr>
            </w:pPr>
          </w:p>
        </w:tc>
        <w:sdt>
          <w:sdtPr>
            <w:rPr>
              <w:rFonts w:ascii="Calibri" w:hAnsi="Calibri" w:cs="Calibri"/>
              <w:sz w:val="24"/>
              <w:szCs w:val="24"/>
              <w:lang w:val="lt-LT"/>
            </w:rPr>
            <w:id w:val="-1673712628"/>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6A824433" w14:textId="77777777" w:rsidR="00116879" w:rsidRPr="00DA3B79" w:rsidRDefault="00116879" w:rsidP="00C613AD">
                <w:pPr>
                  <w:autoSpaceDE w:val="0"/>
                  <w:autoSpaceDN w:val="0"/>
                  <w:adjustRightInd w:val="0"/>
                  <w:ind w:left="198" w:hanging="198"/>
                  <w:jc w:val="both"/>
                  <w:rPr>
                    <w:rFonts w:ascii="Calibri" w:hAnsi="Calibri" w:cs="Calibri"/>
                    <w:b/>
                    <w:sz w:val="24"/>
                    <w:szCs w:val="24"/>
                    <w:lang w:val="lt-LT"/>
                  </w:rPr>
                </w:pPr>
                <w:r w:rsidRPr="00DA3B79">
                  <w:rPr>
                    <w:rFonts w:ascii="Segoe UI Symbol" w:eastAsia="MS Gothic" w:hAnsi="Segoe UI Symbol" w:cs="Segoe UI Symbol"/>
                    <w:sz w:val="24"/>
                    <w:szCs w:val="24"/>
                    <w:lang w:val="lt-LT"/>
                  </w:rPr>
                  <w:t>☐</w:t>
                </w:r>
              </w:p>
            </w:tc>
          </w:sdtContent>
        </w:sdt>
      </w:tr>
    </w:tbl>
    <w:bookmarkEnd w:id="2"/>
    <w:p w14:paraId="64D8FBA5" w14:textId="77777777" w:rsidR="002D6CEC" w:rsidRPr="00184B3E" w:rsidRDefault="002D6CEC" w:rsidP="002D6CEC">
      <w:pPr>
        <w:pStyle w:val="FootnoteText"/>
        <w:jc w:val="both"/>
        <w:rPr>
          <w:rFonts w:ascii="Calibri" w:hAnsi="Calibri" w:cs="Calibri"/>
          <w:sz w:val="24"/>
          <w:szCs w:val="24"/>
        </w:rPr>
      </w:pPr>
      <w:r w:rsidRPr="00184B3E">
        <w:rPr>
          <w:rStyle w:val="FootnoteReference"/>
          <w:rFonts w:ascii="Calibri" w:hAnsi="Calibri" w:cs="Calibri"/>
          <w:sz w:val="24"/>
          <w:szCs w:val="24"/>
        </w:rPr>
        <w:footnoteRef/>
      </w:r>
      <w:r w:rsidRPr="00184B3E">
        <w:rPr>
          <w:rFonts w:ascii="Calibri" w:hAnsi="Calibri" w:cs="Calibri"/>
          <w:sz w:val="24"/>
          <w:szCs w:val="24"/>
        </w:rPr>
        <w:t xml:space="preserve"> </w:t>
      </w:r>
      <w:r w:rsidRPr="000963AC">
        <w:rPr>
          <w:rFonts w:ascii="Calibri" w:hAnsi="Calibri" w:cs="Calibri"/>
          <w:i/>
          <w:iCs/>
          <w:sz w:val="22"/>
          <w:szCs w:val="22"/>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r w:rsidRPr="00184B3E">
        <w:rPr>
          <w:rFonts w:ascii="Calibri" w:hAnsi="Calibri" w:cs="Calibri"/>
          <w:sz w:val="24"/>
          <w:szCs w:val="24"/>
        </w:rPr>
        <w:t>.</w:t>
      </w:r>
    </w:p>
    <w:p w14:paraId="051527BC" w14:textId="77777777" w:rsidR="00184B3E" w:rsidRPr="00184B3E" w:rsidRDefault="00184B3E" w:rsidP="002D6CEC">
      <w:pPr>
        <w:autoSpaceDE w:val="0"/>
        <w:autoSpaceDN w:val="0"/>
        <w:adjustRightInd w:val="0"/>
        <w:jc w:val="both"/>
        <w:rPr>
          <w:rFonts w:ascii="Calibri" w:hAnsi="Calibri" w:cs="Calibri"/>
          <w:b/>
          <w:lang w:val="lt-LT"/>
        </w:rPr>
      </w:pPr>
    </w:p>
    <w:p w14:paraId="21892513" w14:textId="77777777" w:rsidR="00184B3E" w:rsidRPr="00184B3E" w:rsidRDefault="00184B3E" w:rsidP="002D6CEC">
      <w:pPr>
        <w:autoSpaceDE w:val="0"/>
        <w:autoSpaceDN w:val="0"/>
        <w:adjustRightInd w:val="0"/>
        <w:jc w:val="both"/>
        <w:rPr>
          <w:rFonts w:ascii="Calibri" w:hAnsi="Calibri" w:cs="Calibri"/>
          <w:b/>
          <w:lang w:val="lt-LT"/>
        </w:rPr>
      </w:pPr>
    </w:p>
    <w:p w14:paraId="317A36E1" w14:textId="77777777" w:rsidR="002D6CEC" w:rsidRPr="00184B3E" w:rsidRDefault="002D6CEC" w:rsidP="002D6CEC">
      <w:pPr>
        <w:autoSpaceDE w:val="0"/>
        <w:autoSpaceDN w:val="0"/>
        <w:adjustRightInd w:val="0"/>
        <w:jc w:val="both"/>
        <w:rPr>
          <w:rFonts w:ascii="Calibri" w:hAnsi="Calibri" w:cs="Calibri"/>
          <w:b/>
          <w:lang w:val="lt-LT"/>
        </w:rPr>
      </w:pPr>
      <w:r w:rsidRPr="00184B3E">
        <w:rPr>
          <w:rFonts w:ascii="Calibri" w:hAnsi="Calibri" w:cs="Calibri"/>
          <w:b/>
          <w:lang w:val="lt-LT"/>
        </w:rPr>
        <w:t>Papildomos pastabos ir siūlymai</w:t>
      </w:r>
    </w:p>
    <w:p w14:paraId="389828AF" w14:textId="77777777" w:rsidR="002D6CEC" w:rsidRPr="00184B3E" w:rsidRDefault="002D6CEC" w:rsidP="002D6CEC">
      <w:pPr>
        <w:autoSpaceDE w:val="0"/>
        <w:autoSpaceDN w:val="0"/>
        <w:adjustRightInd w:val="0"/>
        <w:jc w:val="both"/>
        <w:rPr>
          <w:rFonts w:ascii="Calibri" w:hAnsi="Calibri" w:cs="Calibri"/>
          <w:b/>
          <w:lang w:val="lt-LT"/>
        </w:rPr>
      </w:pPr>
    </w:p>
    <w:tbl>
      <w:tblPr>
        <w:tblStyle w:val="TableGrid"/>
        <w:tblW w:w="5000" w:type="pct"/>
        <w:tblLook w:val="04A0" w:firstRow="1" w:lastRow="0" w:firstColumn="1" w:lastColumn="0" w:noHBand="0" w:noVBand="1"/>
      </w:tblPr>
      <w:tblGrid>
        <w:gridCol w:w="1803"/>
        <w:gridCol w:w="13585"/>
      </w:tblGrid>
      <w:tr w:rsidR="002D6CEC" w:rsidRPr="00184B3E" w14:paraId="4DE0F6D6" w14:textId="77777777" w:rsidTr="002D6CEC">
        <w:tc>
          <w:tcPr>
            <w:tcW w:w="586" w:type="pct"/>
          </w:tcPr>
          <w:p w14:paraId="405D9E56" w14:textId="77777777" w:rsidR="002D6CEC" w:rsidRPr="00184B3E" w:rsidRDefault="002D6CEC" w:rsidP="002B0801">
            <w:pPr>
              <w:autoSpaceDE w:val="0"/>
              <w:autoSpaceDN w:val="0"/>
              <w:adjustRightInd w:val="0"/>
              <w:jc w:val="both"/>
              <w:rPr>
                <w:rFonts w:ascii="Calibri" w:hAnsi="Calibri" w:cs="Calibri"/>
                <w:b/>
                <w:sz w:val="24"/>
                <w:szCs w:val="24"/>
                <w:lang w:val="lt-LT"/>
              </w:rPr>
            </w:pPr>
          </w:p>
        </w:tc>
        <w:tc>
          <w:tcPr>
            <w:tcW w:w="4414" w:type="pct"/>
          </w:tcPr>
          <w:p w14:paraId="62901E22" w14:textId="77777777" w:rsidR="002D6CEC" w:rsidRPr="00184B3E" w:rsidRDefault="002D6CEC" w:rsidP="002B0801">
            <w:pPr>
              <w:autoSpaceDE w:val="0"/>
              <w:autoSpaceDN w:val="0"/>
              <w:adjustRightInd w:val="0"/>
              <w:jc w:val="both"/>
              <w:rPr>
                <w:rFonts w:ascii="Calibri" w:hAnsi="Calibri" w:cs="Calibri"/>
                <w:b/>
                <w:sz w:val="24"/>
                <w:szCs w:val="24"/>
                <w:lang w:val="lt-LT"/>
              </w:rPr>
            </w:pPr>
          </w:p>
        </w:tc>
      </w:tr>
      <w:tr w:rsidR="002D6CEC" w:rsidRPr="00184B3E" w14:paraId="45C6DF7D" w14:textId="77777777" w:rsidTr="002D6CEC">
        <w:tc>
          <w:tcPr>
            <w:tcW w:w="586" w:type="pct"/>
          </w:tcPr>
          <w:p w14:paraId="4A6A4C94" w14:textId="77777777" w:rsidR="002D6CEC" w:rsidRPr="00184B3E" w:rsidRDefault="002D6CEC" w:rsidP="002B0801">
            <w:pPr>
              <w:autoSpaceDE w:val="0"/>
              <w:autoSpaceDN w:val="0"/>
              <w:adjustRightInd w:val="0"/>
              <w:jc w:val="both"/>
              <w:rPr>
                <w:rFonts w:ascii="Calibri" w:hAnsi="Calibri" w:cs="Calibri"/>
                <w:b/>
                <w:sz w:val="24"/>
                <w:szCs w:val="24"/>
                <w:lang w:val="lt-LT"/>
              </w:rPr>
            </w:pPr>
          </w:p>
        </w:tc>
        <w:tc>
          <w:tcPr>
            <w:tcW w:w="4414" w:type="pct"/>
          </w:tcPr>
          <w:p w14:paraId="6B08A5A0" w14:textId="77777777" w:rsidR="002D6CEC" w:rsidRPr="00184B3E" w:rsidRDefault="002D6CEC" w:rsidP="002B0801">
            <w:pPr>
              <w:autoSpaceDE w:val="0"/>
              <w:autoSpaceDN w:val="0"/>
              <w:adjustRightInd w:val="0"/>
              <w:jc w:val="both"/>
              <w:rPr>
                <w:rFonts w:ascii="Calibri" w:hAnsi="Calibri" w:cs="Calibri"/>
                <w:bCs/>
                <w:sz w:val="24"/>
                <w:szCs w:val="24"/>
                <w:lang w:val="lt-LT"/>
              </w:rPr>
            </w:pPr>
          </w:p>
        </w:tc>
      </w:tr>
      <w:tr w:rsidR="002D6CEC" w:rsidRPr="00184B3E" w14:paraId="66525E18" w14:textId="77777777" w:rsidTr="002D6CEC">
        <w:tc>
          <w:tcPr>
            <w:tcW w:w="586" w:type="pct"/>
          </w:tcPr>
          <w:p w14:paraId="79789BB1" w14:textId="77777777" w:rsidR="002D6CEC" w:rsidRPr="00184B3E" w:rsidRDefault="002D6CEC" w:rsidP="002B0801">
            <w:pPr>
              <w:autoSpaceDE w:val="0"/>
              <w:autoSpaceDN w:val="0"/>
              <w:adjustRightInd w:val="0"/>
              <w:jc w:val="both"/>
              <w:rPr>
                <w:rFonts w:ascii="Calibri" w:hAnsi="Calibri" w:cs="Calibri"/>
                <w:b/>
                <w:sz w:val="24"/>
                <w:szCs w:val="24"/>
                <w:lang w:val="lt-LT"/>
              </w:rPr>
            </w:pPr>
          </w:p>
        </w:tc>
        <w:tc>
          <w:tcPr>
            <w:tcW w:w="4414" w:type="pct"/>
          </w:tcPr>
          <w:p w14:paraId="22F9DAFA" w14:textId="77777777" w:rsidR="002D6CEC" w:rsidRPr="00184B3E" w:rsidRDefault="002D6CEC" w:rsidP="002B0801">
            <w:pPr>
              <w:autoSpaceDE w:val="0"/>
              <w:autoSpaceDN w:val="0"/>
              <w:adjustRightInd w:val="0"/>
              <w:jc w:val="both"/>
              <w:rPr>
                <w:rFonts w:ascii="Calibri" w:hAnsi="Calibri" w:cs="Calibri"/>
                <w:bCs/>
                <w:sz w:val="24"/>
                <w:szCs w:val="24"/>
                <w:lang w:val="lt-LT"/>
              </w:rPr>
            </w:pPr>
          </w:p>
        </w:tc>
      </w:tr>
    </w:tbl>
    <w:p w14:paraId="00F09E2E" w14:textId="77777777" w:rsidR="002D6CEC" w:rsidRPr="00184B3E" w:rsidRDefault="002D6CEC" w:rsidP="002D6CEC">
      <w:pPr>
        <w:pStyle w:val="ReqList"/>
        <w:spacing w:after="0"/>
        <w:ind w:left="0" w:firstLine="0"/>
        <w:rPr>
          <w:rFonts w:ascii="Calibri" w:hAnsi="Calibri" w:cs="Calibri"/>
          <w:sz w:val="24"/>
          <w:szCs w:val="24"/>
        </w:rPr>
      </w:pPr>
    </w:p>
    <w:tbl>
      <w:tblPr>
        <w:tblStyle w:val="TableGrid"/>
        <w:tblW w:w="5224" w:type="pct"/>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6"/>
        <w:gridCol w:w="9112"/>
      </w:tblGrid>
      <w:tr w:rsidR="002D6CEC" w:rsidRPr="00184B3E" w14:paraId="3B48791A" w14:textId="77777777" w:rsidTr="002B0801">
        <w:tc>
          <w:tcPr>
            <w:tcW w:w="2168" w:type="pct"/>
          </w:tcPr>
          <w:p w14:paraId="29F10DEC" w14:textId="0D21C582" w:rsidR="002D6CEC" w:rsidRPr="00184B3E" w:rsidRDefault="00CA5A77" w:rsidP="002B0801">
            <w:pPr>
              <w:contextualSpacing/>
              <w:rPr>
                <w:rFonts w:ascii="Calibri" w:hAnsi="Calibri" w:cs="Calibri"/>
                <w:sz w:val="24"/>
                <w:szCs w:val="24"/>
                <w:lang w:val="lt-LT"/>
              </w:rPr>
            </w:pPr>
            <w:r w:rsidRPr="00184B3E">
              <w:rPr>
                <w:rFonts w:ascii="Calibri" w:hAnsi="Calibri" w:cs="Calibri"/>
                <w:color w:val="000000"/>
                <w:sz w:val="24"/>
                <w:szCs w:val="24"/>
                <w:lang w:val="lt-LT"/>
              </w:rPr>
              <w:t xml:space="preserve"> </w:t>
            </w:r>
            <w:r w:rsidR="002D6CEC" w:rsidRPr="00184B3E">
              <w:rPr>
                <w:rFonts w:ascii="Calibri" w:hAnsi="Calibri" w:cs="Calibri"/>
                <w:color w:val="000000"/>
                <w:sz w:val="24"/>
                <w:szCs w:val="24"/>
                <w:lang w:val="lt-LT"/>
              </w:rPr>
              <w:t>Atsakymą teikiančio asmens pareigos, vardas, pavardė, parašas:</w:t>
            </w:r>
          </w:p>
        </w:tc>
        <w:tc>
          <w:tcPr>
            <w:tcW w:w="2832" w:type="pct"/>
          </w:tcPr>
          <w:p w14:paraId="1FAFEDF4" w14:textId="77777777" w:rsidR="002D6CEC" w:rsidRPr="00184B3E" w:rsidRDefault="002D6CEC" w:rsidP="002B0801">
            <w:pPr>
              <w:contextualSpacing/>
              <w:rPr>
                <w:rFonts w:ascii="Calibri" w:hAnsi="Calibri" w:cs="Calibri"/>
                <w:color w:val="000000"/>
                <w:sz w:val="24"/>
                <w:szCs w:val="24"/>
                <w:lang w:val="lt-LT"/>
              </w:rPr>
            </w:pPr>
          </w:p>
        </w:tc>
      </w:tr>
    </w:tbl>
    <w:p w14:paraId="665AB944" w14:textId="77777777" w:rsidR="002D6CEC" w:rsidRPr="00184B3E" w:rsidRDefault="002D6CEC" w:rsidP="002D6CEC">
      <w:pPr>
        <w:tabs>
          <w:tab w:val="left" w:pos="4200"/>
        </w:tabs>
        <w:rPr>
          <w:rFonts w:ascii="Calibri" w:hAnsi="Calibri" w:cs="Calibri"/>
          <w:lang w:val="lt-LT" w:eastAsia="lt-LT"/>
        </w:rPr>
      </w:pPr>
    </w:p>
    <w:p w14:paraId="755A5841" w14:textId="77777777" w:rsidR="002D6CEC" w:rsidRPr="00184B3E" w:rsidRDefault="002D6CEC" w:rsidP="002D6CEC">
      <w:pPr>
        <w:jc w:val="both"/>
        <w:rPr>
          <w:rFonts w:ascii="Calibri" w:hAnsi="Calibri" w:cs="Calibri"/>
          <w:lang w:val="lt-LT" w:eastAsia="lt-LT"/>
        </w:rPr>
      </w:pPr>
    </w:p>
    <w:sectPr w:rsidR="002D6CEC" w:rsidRPr="00184B3E" w:rsidSect="002D6CEC">
      <w:headerReference w:type="default" r:id="rId9"/>
      <w:footerReference w:type="first" r:id="rId10"/>
      <w:pgSz w:w="16838" w:h="11906" w:orient="landscape"/>
      <w:pgMar w:top="720" w:right="720" w:bottom="720" w:left="72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FB24" w14:textId="77777777" w:rsidR="00896017" w:rsidRDefault="00896017">
      <w:r>
        <w:separator/>
      </w:r>
    </w:p>
  </w:endnote>
  <w:endnote w:type="continuationSeparator" w:id="0">
    <w:p w14:paraId="46756C2D" w14:textId="77777777" w:rsidR="00896017" w:rsidRDefault="0089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2FE7" w14:textId="77777777" w:rsidR="006755B8" w:rsidRPr="0046762A" w:rsidRDefault="006755B8">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5CC8" w14:textId="77777777" w:rsidR="00896017" w:rsidRDefault="00896017">
      <w:r>
        <w:separator/>
      </w:r>
    </w:p>
  </w:footnote>
  <w:footnote w:type="continuationSeparator" w:id="0">
    <w:p w14:paraId="2DD50543" w14:textId="77777777" w:rsidR="00896017" w:rsidRDefault="00896017">
      <w:r>
        <w:continuationSeparator/>
      </w:r>
    </w:p>
  </w:footnote>
  <w:footnote w:id="1">
    <w:p w14:paraId="4B396CBC" w14:textId="77777777" w:rsidR="00116879" w:rsidRPr="00424BEE" w:rsidRDefault="00116879" w:rsidP="001168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9A6F" w14:textId="77777777" w:rsidR="006755B8" w:rsidRPr="00941D3B" w:rsidRDefault="006755B8"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042D"/>
    <w:multiLevelType w:val="hybridMultilevel"/>
    <w:tmpl w:val="A922E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5025B6"/>
    <w:multiLevelType w:val="hybridMultilevel"/>
    <w:tmpl w:val="DCD42D4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 w15:restartNumberingAfterBreak="0">
    <w:nsid w:val="2A7574A3"/>
    <w:multiLevelType w:val="hybridMultilevel"/>
    <w:tmpl w:val="E60AA29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3" w15:restartNumberingAfterBreak="0">
    <w:nsid w:val="2F726E3E"/>
    <w:multiLevelType w:val="hybridMultilevel"/>
    <w:tmpl w:val="1E585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8A5DA8"/>
    <w:multiLevelType w:val="hybridMultilevel"/>
    <w:tmpl w:val="6256DEC6"/>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E9673B"/>
    <w:multiLevelType w:val="multilevel"/>
    <w:tmpl w:val="38626AB0"/>
    <w:lvl w:ilvl="0">
      <w:start w:val="1"/>
      <w:numFmt w:val="lowerLetter"/>
      <w:lvlText w:val="%1)"/>
      <w:lvlJc w:val="left"/>
      <w:pPr>
        <w:ind w:left="720" w:hanging="360"/>
      </w:pPr>
      <w:rPr>
        <w:sz w:val="24"/>
        <w:szCs w:val="24"/>
      </w:rPr>
    </w:lvl>
    <w:lvl w:ilvl="1">
      <w:start w:val="1"/>
      <w:numFmt w:val="decimal"/>
      <w:lvlText w:val="."/>
      <w:lvlJc w:val="left"/>
      <w:pPr>
        <w:ind w:left="2040" w:hanging="9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E975C6D"/>
    <w:multiLevelType w:val="hybridMultilevel"/>
    <w:tmpl w:val="33A24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A6405B"/>
    <w:multiLevelType w:val="multilevel"/>
    <w:tmpl w:val="2BA273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A617D09"/>
    <w:multiLevelType w:val="multilevel"/>
    <w:tmpl w:val="244279F4"/>
    <w:lvl w:ilvl="0">
      <w:start w:val="3"/>
      <w:numFmt w:val="decimal"/>
      <w:lvlText w:val="%1."/>
      <w:lvlJc w:val="left"/>
      <w:pPr>
        <w:ind w:left="360" w:hanging="360"/>
      </w:pPr>
      <w:rPr>
        <w:rFonts w:eastAsia="Calibri" w:hint="default"/>
        <w:color w:val="auto"/>
      </w:rPr>
    </w:lvl>
    <w:lvl w:ilvl="1">
      <w:start w:val="1"/>
      <w:numFmt w:val="decimal"/>
      <w:lvlText w:val="4.%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9" w15:restartNumberingAfterBreak="0">
    <w:nsid w:val="67A56C9D"/>
    <w:multiLevelType w:val="hybridMultilevel"/>
    <w:tmpl w:val="FFFFFFFF"/>
    <w:lvl w:ilvl="0" w:tplc="2EE6890E">
      <w:start w:val="1"/>
      <w:numFmt w:val="decimal"/>
      <w:lvlText w:val="%1."/>
      <w:lvlJc w:val="left"/>
      <w:pPr>
        <w:ind w:left="720" w:hanging="360"/>
      </w:pPr>
    </w:lvl>
    <w:lvl w:ilvl="1" w:tplc="46802A2A">
      <w:start w:val="1"/>
      <w:numFmt w:val="lowerLetter"/>
      <w:lvlText w:val="%2."/>
      <w:lvlJc w:val="left"/>
      <w:pPr>
        <w:ind w:left="1440" w:hanging="360"/>
      </w:pPr>
    </w:lvl>
    <w:lvl w:ilvl="2" w:tplc="0532CC52">
      <w:start w:val="1"/>
      <w:numFmt w:val="decimal"/>
      <w:lvlText w:val="%3."/>
      <w:lvlJc w:val="left"/>
      <w:pPr>
        <w:ind w:left="2160" w:hanging="180"/>
      </w:pPr>
    </w:lvl>
    <w:lvl w:ilvl="3" w:tplc="095A2F44">
      <w:start w:val="1"/>
      <w:numFmt w:val="decimal"/>
      <w:lvlText w:val="%4."/>
      <w:lvlJc w:val="left"/>
      <w:pPr>
        <w:ind w:left="2880" w:hanging="360"/>
      </w:pPr>
    </w:lvl>
    <w:lvl w:ilvl="4" w:tplc="AC663738">
      <w:start w:val="1"/>
      <w:numFmt w:val="lowerLetter"/>
      <w:lvlText w:val="%5."/>
      <w:lvlJc w:val="left"/>
      <w:pPr>
        <w:ind w:left="3600" w:hanging="360"/>
      </w:pPr>
    </w:lvl>
    <w:lvl w:ilvl="5" w:tplc="CC5EDF2E">
      <w:start w:val="1"/>
      <w:numFmt w:val="lowerRoman"/>
      <w:lvlText w:val="%6."/>
      <w:lvlJc w:val="right"/>
      <w:pPr>
        <w:ind w:left="4320" w:hanging="180"/>
      </w:pPr>
    </w:lvl>
    <w:lvl w:ilvl="6" w:tplc="65F4A108">
      <w:start w:val="1"/>
      <w:numFmt w:val="decimal"/>
      <w:lvlText w:val="%7."/>
      <w:lvlJc w:val="left"/>
      <w:pPr>
        <w:ind w:left="5040" w:hanging="360"/>
      </w:pPr>
    </w:lvl>
    <w:lvl w:ilvl="7" w:tplc="4D144DBE">
      <w:start w:val="1"/>
      <w:numFmt w:val="lowerLetter"/>
      <w:lvlText w:val="%8."/>
      <w:lvlJc w:val="left"/>
      <w:pPr>
        <w:ind w:left="5760" w:hanging="360"/>
      </w:pPr>
    </w:lvl>
    <w:lvl w:ilvl="8" w:tplc="CCA094AE">
      <w:start w:val="1"/>
      <w:numFmt w:val="lowerRoman"/>
      <w:lvlText w:val="%9."/>
      <w:lvlJc w:val="right"/>
      <w:pPr>
        <w:ind w:left="6480" w:hanging="180"/>
      </w:pPr>
    </w:lvl>
  </w:abstractNum>
  <w:abstractNum w:abstractNumId="10" w15:restartNumberingAfterBreak="0">
    <w:nsid w:val="6F7C499D"/>
    <w:multiLevelType w:val="multilevel"/>
    <w:tmpl w:val="C4F6C5E6"/>
    <w:lvl w:ilvl="0">
      <w:numFmt w:val="bullet"/>
      <w:lvlText w:val="●"/>
      <w:lvlJc w:val="left"/>
      <w:pPr>
        <w:ind w:left="754" w:hanging="359"/>
      </w:pPr>
      <w:rPr>
        <w:rFonts w:ascii="Noto Sans Symbols" w:eastAsia="Noto Sans Symbols" w:hAnsi="Noto Sans Symbols" w:cs="Noto Sans Symbols"/>
      </w:rPr>
    </w:lvl>
    <w:lvl w:ilvl="1">
      <w:numFmt w:val="bullet"/>
      <w:lvlText w:val="o"/>
      <w:lvlJc w:val="left"/>
      <w:pPr>
        <w:ind w:left="1474" w:hanging="360"/>
      </w:pPr>
      <w:rPr>
        <w:rFonts w:ascii="Courier New" w:eastAsia="Courier New" w:hAnsi="Courier New" w:cs="Courier New"/>
      </w:rPr>
    </w:lvl>
    <w:lvl w:ilvl="2">
      <w:numFmt w:val="bullet"/>
      <w:lvlText w:val="▪"/>
      <w:lvlJc w:val="left"/>
      <w:pPr>
        <w:ind w:left="2194" w:hanging="360"/>
      </w:pPr>
      <w:rPr>
        <w:rFonts w:ascii="Noto Sans Symbols" w:eastAsia="Noto Sans Symbols" w:hAnsi="Noto Sans Symbols" w:cs="Noto Sans Symbols"/>
      </w:rPr>
    </w:lvl>
    <w:lvl w:ilvl="3">
      <w:numFmt w:val="bullet"/>
      <w:lvlText w:val="●"/>
      <w:lvlJc w:val="left"/>
      <w:pPr>
        <w:ind w:left="2914" w:hanging="360"/>
      </w:pPr>
      <w:rPr>
        <w:rFonts w:ascii="Noto Sans Symbols" w:eastAsia="Noto Sans Symbols" w:hAnsi="Noto Sans Symbols" w:cs="Noto Sans Symbols"/>
      </w:rPr>
    </w:lvl>
    <w:lvl w:ilvl="4">
      <w:numFmt w:val="bullet"/>
      <w:lvlText w:val="o"/>
      <w:lvlJc w:val="left"/>
      <w:pPr>
        <w:ind w:left="3634" w:hanging="360"/>
      </w:pPr>
      <w:rPr>
        <w:rFonts w:ascii="Courier New" w:eastAsia="Courier New" w:hAnsi="Courier New" w:cs="Courier New"/>
      </w:rPr>
    </w:lvl>
    <w:lvl w:ilvl="5">
      <w:numFmt w:val="bullet"/>
      <w:lvlText w:val="▪"/>
      <w:lvlJc w:val="left"/>
      <w:pPr>
        <w:ind w:left="4354" w:hanging="360"/>
      </w:pPr>
      <w:rPr>
        <w:rFonts w:ascii="Noto Sans Symbols" w:eastAsia="Noto Sans Symbols" w:hAnsi="Noto Sans Symbols" w:cs="Noto Sans Symbols"/>
      </w:rPr>
    </w:lvl>
    <w:lvl w:ilvl="6">
      <w:numFmt w:val="bullet"/>
      <w:lvlText w:val="●"/>
      <w:lvlJc w:val="left"/>
      <w:pPr>
        <w:ind w:left="5074" w:hanging="360"/>
      </w:pPr>
      <w:rPr>
        <w:rFonts w:ascii="Noto Sans Symbols" w:eastAsia="Noto Sans Symbols" w:hAnsi="Noto Sans Symbols" w:cs="Noto Sans Symbols"/>
      </w:rPr>
    </w:lvl>
    <w:lvl w:ilvl="7">
      <w:numFmt w:val="bullet"/>
      <w:lvlText w:val="o"/>
      <w:lvlJc w:val="left"/>
      <w:pPr>
        <w:ind w:left="5794" w:hanging="360"/>
      </w:pPr>
      <w:rPr>
        <w:rFonts w:ascii="Courier New" w:eastAsia="Courier New" w:hAnsi="Courier New" w:cs="Courier New"/>
      </w:rPr>
    </w:lvl>
    <w:lvl w:ilvl="8">
      <w:numFmt w:val="bullet"/>
      <w:lvlText w:val="▪"/>
      <w:lvlJc w:val="left"/>
      <w:pPr>
        <w:ind w:left="6514" w:hanging="360"/>
      </w:pPr>
      <w:rPr>
        <w:rFonts w:ascii="Noto Sans Symbols" w:eastAsia="Noto Sans Symbols" w:hAnsi="Noto Sans Symbols" w:cs="Noto Sans Symbols"/>
      </w:rPr>
    </w:lvl>
  </w:abstractNum>
  <w:abstractNum w:abstractNumId="11" w15:restartNumberingAfterBreak="0">
    <w:nsid w:val="70FC51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2F2877"/>
    <w:multiLevelType w:val="hybridMultilevel"/>
    <w:tmpl w:val="2A2C3D5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84507224">
    <w:abstractNumId w:val="9"/>
  </w:num>
  <w:num w:numId="2" w16cid:durableId="1766996183">
    <w:abstractNumId w:val="1"/>
  </w:num>
  <w:num w:numId="3" w16cid:durableId="1087729711">
    <w:abstractNumId w:val="4"/>
  </w:num>
  <w:num w:numId="4" w16cid:durableId="4872266">
    <w:abstractNumId w:val="8"/>
  </w:num>
  <w:num w:numId="5" w16cid:durableId="1082605869">
    <w:abstractNumId w:val="2"/>
  </w:num>
  <w:num w:numId="6" w16cid:durableId="492650119">
    <w:abstractNumId w:val="0"/>
  </w:num>
  <w:num w:numId="7" w16cid:durableId="1567494499">
    <w:abstractNumId w:val="6"/>
  </w:num>
  <w:num w:numId="8" w16cid:durableId="371804738">
    <w:abstractNumId w:val="11"/>
  </w:num>
  <w:num w:numId="9" w16cid:durableId="1162045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022383">
    <w:abstractNumId w:val="5"/>
  </w:num>
  <w:num w:numId="11" w16cid:durableId="1497263707">
    <w:abstractNumId w:val="10"/>
  </w:num>
  <w:num w:numId="12" w16cid:durableId="1574699519">
    <w:abstractNumId w:val="3"/>
  </w:num>
  <w:num w:numId="13" w16cid:durableId="579221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69"/>
    <w:rsid w:val="000963AC"/>
    <w:rsid w:val="00116879"/>
    <w:rsid w:val="00184B3E"/>
    <w:rsid w:val="002D6CEC"/>
    <w:rsid w:val="00463195"/>
    <w:rsid w:val="005369B5"/>
    <w:rsid w:val="006755B8"/>
    <w:rsid w:val="00896017"/>
    <w:rsid w:val="00A74124"/>
    <w:rsid w:val="00B3341F"/>
    <w:rsid w:val="00C2061C"/>
    <w:rsid w:val="00CA5A77"/>
    <w:rsid w:val="00D54169"/>
    <w:rsid w:val="00E634C4"/>
    <w:rsid w:val="00FA4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A7EEBF"/>
  <w15:chartTrackingRefBased/>
  <w15:docId w15:val="{3E7A0084-E4FB-4CBB-85E4-DE0525A8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5B8"/>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54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1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169"/>
    <w:rPr>
      <w:rFonts w:eastAsiaTheme="majorEastAsia" w:cstheme="majorBidi"/>
      <w:color w:val="272727" w:themeColor="text1" w:themeTint="D8"/>
    </w:rPr>
  </w:style>
  <w:style w:type="paragraph" w:styleId="Title">
    <w:name w:val="Title"/>
    <w:basedOn w:val="Normal"/>
    <w:next w:val="Normal"/>
    <w:link w:val="TitleChar"/>
    <w:uiPriority w:val="10"/>
    <w:qFormat/>
    <w:rsid w:val="00D541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169"/>
    <w:pPr>
      <w:spacing w:before="160"/>
      <w:jc w:val="center"/>
    </w:pPr>
    <w:rPr>
      <w:i/>
      <w:iCs/>
      <w:color w:val="404040" w:themeColor="text1" w:themeTint="BF"/>
    </w:rPr>
  </w:style>
  <w:style w:type="character" w:customStyle="1" w:styleId="QuoteChar">
    <w:name w:val="Quote Char"/>
    <w:basedOn w:val="DefaultParagraphFont"/>
    <w:link w:val="Quote"/>
    <w:uiPriority w:val="29"/>
    <w:rsid w:val="00D5416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Lentele,Lente"/>
    <w:basedOn w:val="Normal"/>
    <w:link w:val="ListParagraphChar"/>
    <w:uiPriority w:val="99"/>
    <w:qFormat/>
    <w:rsid w:val="00D54169"/>
    <w:pPr>
      <w:ind w:left="720"/>
      <w:contextualSpacing/>
    </w:pPr>
  </w:style>
  <w:style w:type="character" w:styleId="IntenseEmphasis">
    <w:name w:val="Intense Emphasis"/>
    <w:basedOn w:val="DefaultParagraphFont"/>
    <w:uiPriority w:val="21"/>
    <w:qFormat/>
    <w:rsid w:val="00D54169"/>
    <w:rPr>
      <w:i/>
      <w:iCs/>
      <w:color w:val="0F4761" w:themeColor="accent1" w:themeShade="BF"/>
    </w:rPr>
  </w:style>
  <w:style w:type="paragraph" w:styleId="IntenseQuote">
    <w:name w:val="Intense Quote"/>
    <w:basedOn w:val="Normal"/>
    <w:next w:val="Normal"/>
    <w:link w:val="IntenseQuoteChar"/>
    <w:uiPriority w:val="30"/>
    <w:qFormat/>
    <w:rsid w:val="00D54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169"/>
    <w:rPr>
      <w:i/>
      <w:iCs/>
      <w:color w:val="0F4761" w:themeColor="accent1" w:themeShade="BF"/>
    </w:rPr>
  </w:style>
  <w:style w:type="character" w:styleId="IntenseReference">
    <w:name w:val="Intense Reference"/>
    <w:basedOn w:val="DefaultParagraphFont"/>
    <w:uiPriority w:val="32"/>
    <w:qFormat/>
    <w:rsid w:val="00D54169"/>
    <w:rPr>
      <w:b/>
      <w:bCs/>
      <w:smallCaps/>
      <w:color w:val="0F4761" w:themeColor="accent1" w:themeShade="BF"/>
      <w:spacing w:val="5"/>
    </w:rPr>
  </w:style>
  <w:style w:type="table" w:styleId="TableGrid">
    <w:name w:val="Table Grid"/>
    <w:basedOn w:val="TableNormal"/>
    <w:uiPriority w:val="39"/>
    <w:rsid w:val="006755B8"/>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5B8"/>
    <w:pPr>
      <w:tabs>
        <w:tab w:val="center" w:pos="4819"/>
        <w:tab w:val="right" w:pos="9638"/>
      </w:tabs>
    </w:pPr>
  </w:style>
  <w:style w:type="character" w:customStyle="1" w:styleId="HeaderChar">
    <w:name w:val="Header Char"/>
    <w:basedOn w:val="DefaultParagraphFont"/>
    <w:link w:val="Header"/>
    <w:uiPriority w:val="99"/>
    <w:rsid w:val="006755B8"/>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755B8"/>
    <w:pPr>
      <w:tabs>
        <w:tab w:val="center" w:pos="4819"/>
        <w:tab w:val="right" w:pos="9638"/>
      </w:tabs>
    </w:pPr>
  </w:style>
  <w:style w:type="character" w:customStyle="1" w:styleId="FooterChar">
    <w:name w:val="Footer Char"/>
    <w:basedOn w:val="DefaultParagraphFont"/>
    <w:link w:val="Footer"/>
    <w:uiPriority w:val="99"/>
    <w:rsid w:val="006755B8"/>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6755B8"/>
    <w:pPr>
      <w:spacing w:after="150"/>
    </w:pPr>
    <w:rPr>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6755B8"/>
  </w:style>
  <w:style w:type="paragraph" w:styleId="NoSpacing">
    <w:name w:val="No Spacing"/>
    <w:uiPriority w:val="36"/>
    <w:qFormat/>
    <w:rsid w:val="006755B8"/>
    <w:pPr>
      <w:spacing w:after="0" w:line="240" w:lineRule="auto"/>
    </w:pPr>
    <w:rPr>
      <w:color w:val="404040" w:themeColor="text1" w:themeTint="BF"/>
      <w:kern w:val="0"/>
      <w:sz w:val="18"/>
      <w:szCs w:val="20"/>
      <w:lang w:val="en-US" w:eastAsia="ja-JP"/>
      <w14:ligatures w14:val="none"/>
    </w:rPr>
  </w:style>
  <w:style w:type="paragraph" w:customStyle="1" w:styleId="ReqList">
    <w:name w:val="ReqList"/>
    <w:basedOn w:val="NormalWeb"/>
    <w:qFormat/>
    <w:rsid w:val="006755B8"/>
    <w:pPr>
      <w:spacing w:after="120"/>
      <w:ind w:left="1985" w:hanging="1418"/>
      <w:jc w:val="both"/>
    </w:pPr>
    <w:rPr>
      <w:rFonts w:ascii="Arial" w:hAnsi="Arial" w:cs="Arial"/>
      <w:sz w:val="20"/>
      <w:szCs w:val="20"/>
    </w:rPr>
  </w:style>
  <w:style w:type="character" w:styleId="CommentReference">
    <w:name w:val="annotation reference"/>
    <w:basedOn w:val="DefaultParagraphFont"/>
    <w:uiPriority w:val="99"/>
    <w:semiHidden/>
    <w:unhideWhenUsed/>
    <w:rsid w:val="00B3341F"/>
    <w:rPr>
      <w:sz w:val="16"/>
      <w:szCs w:val="16"/>
    </w:rPr>
  </w:style>
  <w:style w:type="paragraph" w:styleId="CommentText">
    <w:name w:val="annotation text"/>
    <w:basedOn w:val="Normal"/>
    <w:link w:val="CommentTextChar"/>
    <w:uiPriority w:val="99"/>
    <w:unhideWhenUsed/>
    <w:rsid w:val="00B3341F"/>
    <w:rPr>
      <w:sz w:val="20"/>
      <w:szCs w:val="20"/>
    </w:rPr>
  </w:style>
  <w:style w:type="character" w:customStyle="1" w:styleId="CommentTextChar">
    <w:name w:val="Comment Text Char"/>
    <w:basedOn w:val="DefaultParagraphFont"/>
    <w:link w:val="CommentText"/>
    <w:uiPriority w:val="99"/>
    <w:rsid w:val="00B3341F"/>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3341F"/>
    <w:rPr>
      <w:b/>
      <w:bCs/>
    </w:rPr>
  </w:style>
  <w:style w:type="character" w:customStyle="1" w:styleId="CommentSubjectChar">
    <w:name w:val="Comment Subject Char"/>
    <w:basedOn w:val="CommentTextChar"/>
    <w:link w:val="CommentSubject"/>
    <w:uiPriority w:val="99"/>
    <w:semiHidden/>
    <w:rsid w:val="00B3341F"/>
    <w:rPr>
      <w:rFonts w:ascii="Times New Roman" w:eastAsia="Times New Roman" w:hAnsi="Times New Roman" w:cs="Times New Roman"/>
      <w:b/>
      <w:bCs/>
      <w:kern w:val="0"/>
      <w:sz w:val="20"/>
      <w:szCs w:val="20"/>
      <w:lang w:val="en-US"/>
      <w14:ligatures w14: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
    <w:basedOn w:val="Normal"/>
    <w:link w:val="FootnoteTextChar"/>
    <w:uiPriority w:val="12"/>
    <w:rsid w:val="002D6CEC"/>
    <w:rPr>
      <w:sz w:val="20"/>
      <w:szCs w:val="20"/>
      <w:lang w:val="lt-LT"/>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
    <w:basedOn w:val="DefaultParagraphFont"/>
    <w:link w:val="FootnoteText"/>
    <w:uiPriority w:val="12"/>
    <w:rsid w:val="002D6CEC"/>
    <w:rPr>
      <w:rFonts w:ascii="Times New Roman" w:eastAsia="Times New Roman" w:hAnsi="Times New Roman" w:cs="Times New Roman"/>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2D6CEC"/>
    <w:rPr>
      <w:vertAlign w:val="superscript"/>
    </w:rPr>
  </w:style>
  <w:style w:type="paragraph" w:customStyle="1" w:styleId="Style">
    <w:name w:val="Style"/>
    <w:rsid w:val="00116879"/>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3742</Words>
  <Characters>2133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Kiškytė-Botinienė</dc:creator>
  <cp:keywords/>
  <dc:description/>
  <cp:lastModifiedBy>Rūta Kiškytė-Botinienė</cp:lastModifiedBy>
  <cp:revision>9</cp:revision>
  <dcterms:created xsi:type="dcterms:W3CDTF">2024-04-17T05:28:00Z</dcterms:created>
  <dcterms:modified xsi:type="dcterms:W3CDTF">2025-08-06T08:00:00Z</dcterms:modified>
</cp:coreProperties>
</file>