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0B3E7D1C"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843E1F">
        <w:rPr>
          <w:rFonts w:ascii="Times New Roman" w:hAnsi="Times New Roman" w:cs="Times New Roman"/>
          <w:b/>
          <w:bCs/>
          <w:sz w:val="24"/>
          <w:szCs w:val="24"/>
        </w:rPr>
        <w:t>ELEKTROMOBILIŲ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266C3BC" w14:textId="77777777" w:rsidR="00CE1078" w:rsidRDefault="00CE1078" w:rsidP="00CE1078">
      <w:pPr>
        <w:pStyle w:val="Sraopastraipa"/>
        <w:numPr>
          <w:ilvl w:val="0"/>
          <w:numId w:val="1"/>
        </w:numPr>
        <w:jc w:val="both"/>
        <w:rPr>
          <w:rFonts w:ascii="Times New Roman" w:hAnsi="Times New Roman" w:cs="Times New Roman"/>
          <w:sz w:val="24"/>
        </w:rPr>
      </w:pPr>
      <w:r w:rsidRPr="00172F78">
        <w:rPr>
          <w:rFonts w:ascii="Times New Roman" w:hAnsi="Times New Roman" w:cs="Times New Roman"/>
          <w:sz w:val="24"/>
        </w:rPr>
        <w:lastRenderedPageBreak/>
        <w:t>Pasiūlymų vertinimo kriterijaus reikšmės:</w:t>
      </w:r>
    </w:p>
    <w:p w14:paraId="590F4CEA" w14:textId="5BB73EB6" w:rsidR="00EE2F6B" w:rsidRPr="00EE2F6B" w:rsidRDefault="00EE2F6B" w:rsidP="00EE2F6B">
      <w:pPr>
        <w:spacing w:after="0" w:line="360" w:lineRule="auto"/>
        <w:ind w:right="49"/>
        <w:jc w:val="both"/>
        <w:rPr>
          <w:rFonts w:ascii="Times New Roman" w:eastAsia="Calibri" w:hAnsi="Times New Roman" w:cs="Times New Roman"/>
          <w:bCs/>
          <w:sz w:val="24"/>
          <w:szCs w:val="24"/>
          <w:lang w:eastAsia="en-US"/>
        </w:rPr>
      </w:pPr>
      <w:r w:rsidRPr="00EE2F6B">
        <w:rPr>
          <w:rFonts w:ascii="Times New Roman" w:eastAsia="Calibri" w:hAnsi="Times New Roman" w:cs="Times New Roman"/>
          <w:bCs/>
          <w:sz w:val="24"/>
          <w:szCs w:val="24"/>
          <w:lang w:eastAsia="en-US"/>
        </w:rPr>
        <w:t xml:space="preserve">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CE1078" w:rsidRPr="00875E39" w14:paraId="7BDA3E58" w14:textId="77777777" w:rsidTr="00843E1F">
        <w:tc>
          <w:tcPr>
            <w:tcW w:w="1413" w:type="dxa"/>
            <w:tcBorders>
              <w:top w:val="single" w:sz="4" w:space="0" w:color="auto"/>
              <w:left w:val="single" w:sz="4" w:space="0" w:color="auto"/>
              <w:bottom w:val="single" w:sz="4" w:space="0" w:color="auto"/>
              <w:right w:val="single" w:sz="4" w:space="0" w:color="auto"/>
            </w:tcBorders>
          </w:tcPr>
          <w:p w14:paraId="5B6FCAED"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6AC8D8D0" w14:textId="77777777" w:rsidR="00CE1078" w:rsidRPr="00843E1F" w:rsidRDefault="00CE1078" w:rsidP="00843E1F">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47F1ADFB" w14:textId="77777777" w:rsidR="00843E1F" w:rsidRDefault="00CE1078" w:rsidP="00843E1F">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4A88C429" w14:textId="75EA4CDD" w:rsidR="00CE1078" w:rsidRPr="00843E1F" w:rsidRDefault="00CE1078" w:rsidP="00843E1F">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CE1078" w:rsidRPr="00875E39" w14:paraId="174F7864" w14:textId="77777777" w:rsidTr="00843E1F">
        <w:trPr>
          <w:trHeight w:val="630"/>
        </w:trPr>
        <w:tc>
          <w:tcPr>
            <w:tcW w:w="1413" w:type="dxa"/>
            <w:tcBorders>
              <w:top w:val="single" w:sz="4" w:space="0" w:color="auto"/>
              <w:left w:val="single" w:sz="4" w:space="0" w:color="auto"/>
              <w:bottom w:val="single" w:sz="4" w:space="0" w:color="auto"/>
              <w:right w:val="single" w:sz="4" w:space="0" w:color="auto"/>
            </w:tcBorders>
          </w:tcPr>
          <w:p w14:paraId="76814B9C" w14:textId="0D5606A3" w:rsidR="00CE1078" w:rsidRPr="00843E1F" w:rsidRDefault="00843E1F" w:rsidP="00843E1F">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4D6A040" w14:textId="0C10D7D8" w:rsidR="00843E1F" w:rsidRPr="00843E1F" w:rsidRDefault="00CE1078" w:rsidP="00843E1F">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00843E1F" w:rsidRPr="00843E1F">
              <w:rPr>
                <w:rFonts w:ascii="Times New Roman" w:hAnsi="Times New Roman" w:cs="Times New Roman"/>
                <w:bCs/>
                <w:sz w:val="24"/>
                <w:szCs w:val="24"/>
                <w:lang w:val="es-ES"/>
              </w:rPr>
              <w:t xml:space="preserve">Prekės pristatymo terminas mėnesiais. </w:t>
            </w:r>
            <w:r w:rsidR="00843E1F" w:rsidRPr="00843E1F" w:rsidDel="001E248D">
              <w:rPr>
                <w:rFonts w:ascii="Times New Roman" w:hAnsi="Times New Roman" w:cs="Times New Roman"/>
                <w:bCs/>
                <w:sz w:val="24"/>
                <w:szCs w:val="24"/>
              </w:rPr>
              <w:t xml:space="preserve"> </w:t>
            </w:r>
            <w:r w:rsidR="00843E1F" w:rsidRPr="00843E1F">
              <w:rPr>
                <w:rFonts w:ascii="Times New Roman" w:hAnsi="Times New Roman" w:cs="Times New Roman"/>
                <w:iCs/>
                <w:sz w:val="24"/>
                <w:szCs w:val="24"/>
              </w:rPr>
              <w:t xml:space="preserve">Prekių pristatymo terminas  negali </w:t>
            </w:r>
            <w:r w:rsidR="00843E1F" w:rsidRPr="00843E1F">
              <w:rPr>
                <w:rFonts w:ascii="Times New Roman" w:hAnsi="Times New Roman" w:cs="Times New Roman"/>
                <w:iCs/>
                <w:color w:val="000000" w:themeColor="text1"/>
                <w:sz w:val="24"/>
                <w:szCs w:val="24"/>
              </w:rPr>
              <w:t xml:space="preserve">būti ilgesnis kaip 12 mėnesių </w:t>
            </w:r>
            <w:r w:rsidR="00843E1F" w:rsidRPr="00843E1F">
              <w:rPr>
                <w:rFonts w:ascii="Times New Roman" w:hAnsi="Times New Roman" w:cs="Times New Roman"/>
                <w:iCs/>
                <w:sz w:val="24"/>
                <w:szCs w:val="24"/>
              </w:rPr>
              <w:t>nuo pirkimo sutarties įsigaliojimo</w:t>
            </w:r>
            <w:r w:rsidR="00843E1F" w:rsidRPr="00843E1F">
              <w:rPr>
                <w:rFonts w:ascii="Times New Roman" w:hAnsi="Times New Roman" w:cs="Times New Roman"/>
                <w:color w:val="000000"/>
                <w:sz w:val="24"/>
                <w:szCs w:val="24"/>
              </w:rPr>
              <w:t xml:space="preserve">. </w:t>
            </w:r>
            <w:r w:rsidR="00843E1F" w:rsidRPr="00843E1F">
              <w:rPr>
                <w:rFonts w:ascii="Times New Roman" w:hAnsi="Times New Roman" w:cs="Times New Roman"/>
                <w:sz w:val="24"/>
                <w:szCs w:val="24"/>
              </w:rPr>
              <w:t xml:space="preserve">Terminas mėnesiais pasiūlyme turi būti įrašytas sveiku mėnesių skaičiumi. </w:t>
            </w:r>
          </w:p>
          <w:p w14:paraId="42E71984" w14:textId="22C7DF14" w:rsidR="00CE1078" w:rsidRPr="00843E1F" w:rsidRDefault="00843E1F" w:rsidP="00843E1F">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6CAA602" w14:textId="77777777" w:rsidR="00CE1078" w:rsidRPr="00843E1F" w:rsidRDefault="00CE1078" w:rsidP="00843E1F">
            <w:pPr>
              <w:spacing w:after="0"/>
              <w:rPr>
                <w:rFonts w:ascii="Times New Roman" w:eastAsia="Calibri" w:hAnsi="Times New Roman" w:cs="Times New Roman"/>
                <w:bCs/>
                <w:i/>
                <w:iCs/>
                <w:sz w:val="24"/>
                <w:szCs w:val="24"/>
              </w:rPr>
            </w:pPr>
          </w:p>
        </w:tc>
      </w:tr>
    </w:tbl>
    <w:p w14:paraId="713DC086"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19E513BA" w14:textId="73BB3DC6" w:rsidR="00CE1078"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819"/>
        <w:gridCol w:w="3686"/>
      </w:tblGrid>
      <w:tr w:rsidR="00EE2F6B" w:rsidRPr="00875E39" w14:paraId="04120025" w14:textId="77777777" w:rsidTr="00BF20FB">
        <w:tc>
          <w:tcPr>
            <w:tcW w:w="1413" w:type="dxa"/>
            <w:tcBorders>
              <w:top w:val="single" w:sz="4" w:space="0" w:color="auto"/>
              <w:left w:val="single" w:sz="4" w:space="0" w:color="auto"/>
              <w:bottom w:val="single" w:sz="4" w:space="0" w:color="auto"/>
              <w:right w:val="single" w:sz="4" w:space="0" w:color="auto"/>
            </w:tcBorders>
          </w:tcPr>
          <w:p w14:paraId="56D0FC6B"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Kriterijaus Nr.</w:t>
            </w:r>
          </w:p>
        </w:tc>
        <w:tc>
          <w:tcPr>
            <w:tcW w:w="4819" w:type="dxa"/>
            <w:tcBorders>
              <w:top w:val="single" w:sz="4" w:space="0" w:color="auto"/>
              <w:left w:val="single" w:sz="4" w:space="0" w:color="auto"/>
              <w:bottom w:val="single" w:sz="4" w:space="0" w:color="auto"/>
              <w:right w:val="single" w:sz="4" w:space="0" w:color="auto"/>
            </w:tcBorders>
          </w:tcPr>
          <w:p w14:paraId="2A707E99" w14:textId="77777777" w:rsidR="00EE2F6B" w:rsidRPr="00843E1F" w:rsidRDefault="00EE2F6B" w:rsidP="00BF20FB">
            <w:pPr>
              <w:spacing w:after="0"/>
              <w:jc w:val="center"/>
              <w:rPr>
                <w:rFonts w:ascii="Times New Roman" w:eastAsia="Calibri" w:hAnsi="Times New Roman" w:cs="Times New Roman"/>
                <w:b/>
                <w:sz w:val="24"/>
                <w:szCs w:val="24"/>
              </w:rPr>
            </w:pPr>
            <w:r w:rsidRPr="00843E1F">
              <w:rPr>
                <w:rFonts w:ascii="Times New Roman" w:eastAsia="Calibri" w:hAnsi="Times New Roman" w:cs="Times New Roman"/>
                <w:b/>
                <w:sz w:val="24"/>
                <w:szCs w:val="24"/>
              </w:rPr>
              <w:t>Pasiūlymų vertinimo kriterijų parametrai</w:t>
            </w:r>
          </w:p>
        </w:tc>
        <w:tc>
          <w:tcPr>
            <w:tcW w:w="3686" w:type="dxa"/>
            <w:tcBorders>
              <w:top w:val="single" w:sz="4" w:space="0" w:color="auto"/>
              <w:left w:val="single" w:sz="4" w:space="0" w:color="auto"/>
              <w:bottom w:val="single" w:sz="4" w:space="0" w:color="auto"/>
              <w:right w:val="single" w:sz="4" w:space="0" w:color="auto"/>
            </w:tcBorders>
          </w:tcPr>
          <w:p w14:paraId="38B5725F" w14:textId="77777777" w:rsidR="00EE2F6B" w:rsidRDefault="00EE2F6B" w:rsidP="00BF20FB">
            <w:pPr>
              <w:spacing w:after="0"/>
              <w:rPr>
                <w:rFonts w:ascii="Times New Roman" w:eastAsia="Calibri" w:hAnsi="Times New Roman" w:cs="Times New Roman"/>
                <w:b/>
                <w:sz w:val="24"/>
                <w:szCs w:val="24"/>
              </w:rPr>
            </w:pPr>
            <w:r w:rsidRPr="00843E1F">
              <w:rPr>
                <w:rFonts w:ascii="Times New Roman" w:eastAsia="Calibri" w:hAnsi="Times New Roman" w:cs="Times New Roman"/>
                <w:b/>
                <w:sz w:val="24"/>
                <w:szCs w:val="24"/>
              </w:rPr>
              <w:t>Rodiklių reikšmės</w:t>
            </w:r>
          </w:p>
          <w:p w14:paraId="23F18898" w14:textId="77777777" w:rsidR="00EE2F6B" w:rsidRPr="00843E1F" w:rsidRDefault="00EE2F6B" w:rsidP="00BF20FB">
            <w:pPr>
              <w:spacing w:after="0"/>
              <w:rPr>
                <w:rFonts w:ascii="Times New Roman" w:eastAsia="Calibri" w:hAnsi="Times New Roman" w:cs="Times New Roman"/>
                <w:b/>
                <w:sz w:val="20"/>
                <w:szCs w:val="20"/>
              </w:rPr>
            </w:pPr>
            <w:r w:rsidRPr="00843E1F">
              <w:rPr>
                <w:rFonts w:ascii="Times New Roman" w:eastAsia="Calibri" w:hAnsi="Times New Roman" w:cs="Times New Roman"/>
                <w:i/>
                <w:sz w:val="20"/>
                <w:szCs w:val="20"/>
              </w:rPr>
              <w:t>&lt;Nurodomas parametro skaičius&gt;</w:t>
            </w:r>
          </w:p>
        </w:tc>
      </w:tr>
      <w:tr w:rsidR="00EE2F6B" w:rsidRPr="00875E39" w14:paraId="305E4207" w14:textId="77777777" w:rsidTr="00BF20FB">
        <w:trPr>
          <w:trHeight w:val="630"/>
        </w:trPr>
        <w:tc>
          <w:tcPr>
            <w:tcW w:w="1413" w:type="dxa"/>
            <w:tcBorders>
              <w:top w:val="single" w:sz="4" w:space="0" w:color="auto"/>
              <w:left w:val="single" w:sz="4" w:space="0" w:color="auto"/>
              <w:bottom w:val="single" w:sz="4" w:space="0" w:color="auto"/>
              <w:right w:val="single" w:sz="4" w:space="0" w:color="auto"/>
            </w:tcBorders>
          </w:tcPr>
          <w:p w14:paraId="419C4583" w14:textId="77777777" w:rsidR="00EE2F6B" w:rsidRPr="00843E1F" w:rsidRDefault="00EE2F6B" w:rsidP="00BF20FB">
            <w:pPr>
              <w:pStyle w:val="Sraopastraipa"/>
              <w:tabs>
                <w:tab w:val="left" w:pos="300"/>
              </w:tabs>
              <w:spacing w:after="0"/>
              <w:ind w:left="0"/>
              <w:jc w:val="both"/>
              <w:rPr>
                <w:rFonts w:ascii="Times New Roman" w:eastAsia="Times New Roman" w:hAnsi="Times New Roman" w:cs="Times New Roman"/>
                <w:sz w:val="24"/>
                <w:szCs w:val="24"/>
              </w:rPr>
            </w:pPr>
            <w:r w:rsidRPr="00843E1F">
              <w:rPr>
                <w:rFonts w:ascii="Times New Roman" w:eastAsia="Calibri" w:hAnsi="Times New Roman" w:cs="Times New Roman"/>
                <w:b/>
                <w:bCs/>
                <w:sz w:val="24"/>
                <w:szCs w:val="24"/>
                <w:bdr w:val="none" w:sz="0" w:space="0" w:color="auto" w:frame="1"/>
              </w:rPr>
              <w:t>Prekių pristatymo terminas</w:t>
            </w:r>
            <w:r w:rsidRPr="00843E1F">
              <w:rPr>
                <w:rFonts w:ascii="Times New Roman" w:eastAsia="Calibri" w:hAnsi="Times New Roman" w:cs="Times New Roman"/>
                <w:b/>
                <w:bCs/>
                <w:color w:val="000000"/>
                <w:spacing w:val="-5"/>
                <w:sz w:val="24"/>
                <w:szCs w:val="24"/>
              </w:rPr>
              <w:t xml:space="preserve"> mėnesiais</w:t>
            </w:r>
            <w:r w:rsidRPr="00843E1F">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232383AA" w14:textId="77777777" w:rsidR="00EE2F6B" w:rsidRPr="00843E1F" w:rsidRDefault="00EE2F6B" w:rsidP="00BF20FB">
            <w:pPr>
              <w:tabs>
                <w:tab w:val="left" w:pos="1276"/>
                <w:tab w:val="left" w:pos="1418"/>
              </w:tabs>
              <w:autoSpaceDN w:val="0"/>
              <w:spacing w:before="120" w:after="0" w:line="240" w:lineRule="auto"/>
              <w:jc w:val="both"/>
              <w:rPr>
                <w:rFonts w:ascii="Times New Roman" w:eastAsia="Calibri" w:hAnsi="Times New Roman" w:cs="Times New Roman"/>
                <w:sz w:val="24"/>
                <w:szCs w:val="24"/>
              </w:rPr>
            </w:pPr>
            <w:r w:rsidRPr="00843E1F">
              <w:rPr>
                <w:rFonts w:ascii="Times New Roman" w:eastAsia="Calibri" w:hAnsi="Times New Roman" w:cs="Times New Roman"/>
                <w:b/>
                <w:bCs/>
                <w:sz w:val="24"/>
                <w:szCs w:val="24"/>
                <w:bdr w:val="none" w:sz="0" w:space="0" w:color="auto" w:frame="1"/>
              </w:rPr>
              <w:t>Antras kriterijus:</w:t>
            </w:r>
            <w:r w:rsidRPr="00843E1F">
              <w:rPr>
                <w:rFonts w:ascii="Times New Roman" w:eastAsia="Calibri" w:hAnsi="Times New Roman" w:cs="Times New Roman"/>
                <w:sz w:val="24"/>
                <w:szCs w:val="24"/>
                <w:bdr w:val="none" w:sz="0" w:space="0" w:color="auto" w:frame="1"/>
              </w:rPr>
              <w:t xml:space="preserve"> </w:t>
            </w:r>
            <w:r w:rsidRPr="00843E1F">
              <w:rPr>
                <w:rFonts w:ascii="Times New Roman" w:hAnsi="Times New Roman" w:cs="Times New Roman"/>
                <w:bCs/>
                <w:sz w:val="24"/>
                <w:szCs w:val="24"/>
                <w:lang w:val="es-ES"/>
              </w:rPr>
              <w:t xml:space="preserve">Prekės pristatymo terminas mėnesiais. </w:t>
            </w:r>
            <w:r w:rsidRPr="00843E1F" w:rsidDel="001E248D">
              <w:rPr>
                <w:rFonts w:ascii="Times New Roman" w:hAnsi="Times New Roman" w:cs="Times New Roman"/>
                <w:bCs/>
                <w:sz w:val="24"/>
                <w:szCs w:val="24"/>
              </w:rPr>
              <w:t xml:space="preserve"> </w:t>
            </w:r>
            <w:r w:rsidRPr="00843E1F">
              <w:rPr>
                <w:rFonts w:ascii="Times New Roman" w:hAnsi="Times New Roman" w:cs="Times New Roman"/>
                <w:iCs/>
                <w:sz w:val="24"/>
                <w:szCs w:val="24"/>
              </w:rPr>
              <w:t xml:space="preserve">Prekių pristatymo terminas  negali </w:t>
            </w:r>
            <w:r w:rsidRPr="00843E1F">
              <w:rPr>
                <w:rFonts w:ascii="Times New Roman" w:hAnsi="Times New Roman" w:cs="Times New Roman"/>
                <w:iCs/>
                <w:color w:val="000000" w:themeColor="text1"/>
                <w:sz w:val="24"/>
                <w:szCs w:val="24"/>
              </w:rPr>
              <w:t xml:space="preserve">būti ilgesnis kaip 12 mėnesių </w:t>
            </w:r>
            <w:r w:rsidRPr="00843E1F">
              <w:rPr>
                <w:rFonts w:ascii="Times New Roman" w:hAnsi="Times New Roman" w:cs="Times New Roman"/>
                <w:iCs/>
                <w:sz w:val="24"/>
                <w:szCs w:val="24"/>
              </w:rPr>
              <w:t>nuo pirkimo sutarties įsigaliojimo</w:t>
            </w:r>
            <w:r w:rsidRPr="00843E1F">
              <w:rPr>
                <w:rFonts w:ascii="Times New Roman" w:hAnsi="Times New Roman" w:cs="Times New Roman"/>
                <w:color w:val="000000"/>
                <w:sz w:val="24"/>
                <w:szCs w:val="24"/>
              </w:rPr>
              <w:t xml:space="preserve">. </w:t>
            </w:r>
            <w:r w:rsidRPr="00843E1F">
              <w:rPr>
                <w:rFonts w:ascii="Times New Roman" w:hAnsi="Times New Roman" w:cs="Times New Roman"/>
                <w:sz w:val="24"/>
                <w:szCs w:val="24"/>
              </w:rPr>
              <w:t xml:space="preserve">Terminas mėnesiais pasiūlyme turi būti įrašytas sveiku mėnesių skaičiumi. </w:t>
            </w:r>
          </w:p>
          <w:p w14:paraId="247ED8C4" w14:textId="77777777" w:rsidR="00EE2F6B" w:rsidRPr="00843E1F" w:rsidRDefault="00EE2F6B" w:rsidP="00BF20FB">
            <w:pPr>
              <w:autoSpaceDN w:val="0"/>
              <w:spacing w:after="0" w:line="254" w:lineRule="auto"/>
              <w:rPr>
                <w:rFonts w:ascii="Times New Roman" w:eastAsia="Calibri" w:hAnsi="Times New Roman" w:cs="Times New Roman"/>
                <w:sz w:val="24"/>
                <w:szCs w:val="24"/>
                <w:lang w:eastAsia="fi-FI"/>
              </w:rPr>
            </w:pPr>
            <w:r w:rsidRPr="00843E1F">
              <w:rPr>
                <w:rFonts w:ascii="Times New Roman" w:eastAsia="Calibri" w:hAnsi="Times New Roman" w:cs="Times New Roman"/>
                <w:sz w:val="24"/>
                <w:szCs w:val="24"/>
                <w:lang w:eastAsia="fi-FI"/>
              </w:rPr>
              <w:t>Pasirinkimas: 12 mėn., 9 mėn., 6 mėn., 3 mėn. arba 1 mėn.</w:t>
            </w:r>
          </w:p>
        </w:tc>
        <w:tc>
          <w:tcPr>
            <w:tcW w:w="3686" w:type="dxa"/>
            <w:tcBorders>
              <w:top w:val="single" w:sz="4" w:space="0" w:color="auto"/>
              <w:left w:val="single" w:sz="4" w:space="0" w:color="auto"/>
              <w:bottom w:val="single" w:sz="4" w:space="0" w:color="auto"/>
              <w:right w:val="single" w:sz="4" w:space="0" w:color="auto"/>
            </w:tcBorders>
          </w:tcPr>
          <w:p w14:paraId="314EA009" w14:textId="77777777" w:rsidR="00EE2F6B" w:rsidRPr="00843E1F" w:rsidRDefault="00EE2F6B" w:rsidP="00BF20FB">
            <w:pPr>
              <w:spacing w:after="0"/>
              <w:rPr>
                <w:rFonts w:ascii="Times New Roman" w:eastAsia="Calibri" w:hAnsi="Times New Roman" w:cs="Times New Roman"/>
                <w:bCs/>
                <w:i/>
                <w:iCs/>
                <w:sz w:val="24"/>
                <w:szCs w:val="24"/>
              </w:rPr>
            </w:pPr>
          </w:p>
        </w:tc>
      </w:tr>
    </w:tbl>
    <w:p w14:paraId="7C39F74B" w14:textId="77777777" w:rsidR="00EE2F6B" w:rsidRDefault="00EE2F6B" w:rsidP="00CE1078">
      <w:pPr>
        <w:spacing w:after="0" w:line="360" w:lineRule="auto"/>
        <w:ind w:right="49"/>
        <w:contextualSpacing/>
        <w:jc w:val="both"/>
        <w:rPr>
          <w:rFonts w:ascii="Times New Roman" w:eastAsia="Calibri" w:hAnsi="Times New Roman" w:cs="Times New Roman"/>
          <w:bCs/>
          <w:sz w:val="24"/>
          <w:szCs w:val="24"/>
          <w:lang w:eastAsia="en-US"/>
        </w:rPr>
      </w:pPr>
    </w:p>
    <w:p w14:paraId="043278A0" w14:textId="3525B5E2"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843E1F" w14:paraId="5D8D4BF2" w14:textId="77777777" w:rsidTr="00843E1F">
        <w:trPr>
          <w:trHeight w:val="274"/>
        </w:trPr>
        <w:tc>
          <w:tcPr>
            <w:tcW w:w="635" w:type="dxa"/>
            <w:tcBorders>
              <w:top w:val="single" w:sz="4" w:space="0" w:color="auto"/>
              <w:left w:val="single" w:sz="4" w:space="0" w:color="auto"/>
              <w:bottom w:val="single" w:sz="4" w:space="0" w:color="auto"/>
              <w:right w:val="single" w:sz="4" w:space="0" w:color="auto"/>
            </w:tcBorders>
            <w:hideMark/>
          </w:tcPr>
          <w:p w14:paraId="56680ECD"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10CB0C7"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0EE6A820"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41CC8168"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843E1F" w14:paraId="24EA598D" w14:textId="77777777" w:rsidTr="00843E1F">
        <w:trPr>
          <w:trHeight w:val="70"/>
        </w:trPr>
        <w:tc>
          <w:tcPr>
            <w:tcW w:w="635" w:type="dxa"/>
            <w:tcBorders>
              <w:top w:val="single" w:sz="4" w:space="0" w:color="auto"/>
              <w:left w:val="single" w:sz="4" w:space="0" w:color="auto"/>
              <w:bottom w:val="single" w:sz="4" w:space="0" w:color="auto"/>
              <w:right w:val="single" w:sz="4" w:space="0" w:color="auto"/>
            </w:tcBorders>
            <w:hideMark/>
          </w:tcPr>
          <w:p w14:paraId="10A7629A"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007E5FB4" w14:textId="46AEA6F9"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0B2A20E2" w14:textId="77777777" w:rsidR="00843E1F" w:rsidRDefault="00843E1F" w:rsidP="00843E1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6A3C432F" w14:textId="77777777" w:rsidR="00843E1F" w:rsidRDefault="00843E1F" w:rsidP="00843E1F">
            <w:pPr>
              <w:spacing w:line="256" w:lineRule="auto"/>
              <w:rPr>
                <w:rFonts w:ascii="Times New Roman" w:hAnsi="Times New Roman" w:cs="Times New Roman"/>
                <w:sz w:val="24"/>
                <w:szCs w:val="24"/>
                <w:highlight w:val="yellow"/>
              </w:rPr>
            </w:pPr>
          </w:p>
        </w:tc>
      </w:tr>
      <w:tr w:rsidR="00843E1F" w14:paraId="56FEA050" w14:textId="77777777" w:rsidTr="00843E1F">
        <w:trPr>
          <w:trHeight w:val="70"/>
        </w:trPr>
        <w:tc>
          <w:tcPr>
            <w:tcW w:w="635" w:type="dxa"/>
            <w:tcBorders>
              <w:top w:val="single" w:sz="4" w:space="0" w:color="auto"/>
              <w:left w:val="single" w:sz="4" w:space="0" w:color="auto"/>
              <w:bottom w:val="single" w:sz="4" w:space="0" w:color="auto"/>
              <w:right w:val="single" w:sz="4" w:space="0" w:color="auto"/>
            </w:tcBorders>
          </w:tcPr>
          <w:p w14:paraId="214D90D8" w14:textId="4E01C235"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5098" w:type="dxa"/>
            <w:tcBorders>
              <w:top w:val="single" w:sz="4" w:space="0" w:color="auto"/>
              <w:left w:val="single" w:sz="4" w:space="0" w:color="auto"/>
              <w:bottom w:val="single" w:sz="4" w:space="0" w:color="auto"/>
              <w:right w:val="single" w:sz="4" w:space="0" w:color="auto"/>
            </w:tcBorders>
          </w:tcPr>
          <w:p w14:paraId="37BA71D5" w14:textId="354875E6"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06ADB72C" w14:textId="77777777" w:rsidR="00843E1F" w:rsidRDefault="00843E1F" w:rsidP="00843E1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5158CEB4" w14:textId="77777777" w:rsidR="00843E1F" w:rsidRDefault="00843E1F" w:rsidP="00843E1F">
            <w:pPr>
              <w:spacing w:line="256" w:lineRule="auto"/>
              <w:rPr>
                <w:rFonts w:ascii="Times New Roman" w:hAnsi="Times New Roman" w:cs="Times New Roman"/>
                <w:sz w:val="24"/>
                <w:szCs w:val="24"/>
                <w:highlight w:val="yellow"/>
              </w:rPr>
            </w:pPr>
          </w:p>
        </w:tc>
      </w:tr>
      <w:tr w:rsidR="00843E1F" w14:paraId="630D4146" w14:textId="77777777" w:rsidTr="00843E1F">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4D7A2E91" w14:textId="77777777" w:rsidR="00843E1F" w:rsidRDefault="00843E1F" w:rsidP="00843E1F">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6359614B" w14:textId="77777777" w:rsidR="00843E1F" w:rsidRPr="00F77120" w:rsidRDefault="00843E1F" w:rsidP="00843E1F">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76F6544F" w14:textId="77777777" w:rsidR="00843E1F" w:rsidRDefault="00843E1F" w:rsidP="00843E1F">
            <w:pPr>
              <w:spacing w:line="256" w:lineRule="auto"/>
              <w:rPr>
                <w:rFonts w:ascii="Times New Roman" w:hAnsi="Times New Roman" w:cs="Times New Roman"/>
                <w:sz w:val="24"/>
                <w:szCs w:val="24"/>
                <w:highlight w:val="yellow"/>
              </w:rPr>
            </w:pPr>
          </w:p>
        </w:tc>
      </w:tr>
      <w:tr w:rsidR="00843E1F" w14:paraId="7B2CBEA7" w14:textId="77777777" w:rsidTr="00843E1F">
        <w:tc>
          <w:tcPr>
            <w:tcW w:w="7887" w:type="dxa"/>
            <w:gridSpan w:val="3"/>
            <w:tcBorders>
              <w:top w:val="single" w:sz="4" w:space="0" w:color="auto"/>
              <w:left w:val="single" w:sz="4" w:space="0" w:color="auto"/>
              <w:bottom w:val="single" w:sz="4" w:space="0" w:color="auto"/>
              <w:right w:val="single" w:sz="4" w:space="0" w:color="auto"/>
            </w:tcBorders>
            <w:hideMark/>
          </w:tcPr>
          <w:p w14:paraId="0E8E0DE6" w14:textId="77777777" w:rsidR="00843E1F" w:rsidRDefault="00843E1F" w:rsidP="00843E1F">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7AB7E081" w14:textId="77777777" w:rsidR="00843E1F" w:rsidRDefault="00843E1F" w:rsidP="00843E1F">
            <w:pPr>
              <w:spacing w:line="256" w:lineRule="auto"/>
              <w:rPr>
                <w:rFonts w:ascii="Times New Roman" w:hAnsi="Times New Roman" w:cs="Times New Roman"/>
                <w:sz w:val="24"/>
                <w:szCs w:val="24"/>
                <w:highlight w:val="yellow"/>
              </w:rPr>
            </w:pPr>
          </w:p>
        </w:tc>
      </w:tr>
    </w:tbl>
    <w:p w14:paraId="16EBBCC9" w14:textId="77777777" w:rsidR="00843E1F"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0FF9357E" w14:textId="6CB62FE0" w:rsidR="00CE1078"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2154"/>
        <w:gridCol w:w="2031"/>
      </w:tblGrid>
      <w:tr w:rsidR="00843E1F" w14:paraId="25CB1ACC" w14:textId="77777777" w:rsidTr="00843E1F">
        <w:trPr>
          <w:trHeight w:val="274"/>
        </w:trPr>
        <w:tc>
          <w:tcPr>
            <w:tcW w:w="635" w:type="dxa"/>
            <w:tcBorders>
              <w:top w:val="single" w:sz="4" w:space="0" w:color="auto"/>
              <w:left w:val="single" w:sz="4" w:space="0" w:color="auto"/>
              <w:bottom w:val="single" w:sz="4" w:space="0" w:color="auto"/>
              <w:right w:val="single" w:sz="4" w:space="0" w:color="auto"/>
            </w:tcBorders>
            <w:hideMark/>
          </w:tcPr>
          <w:p w14:paraId="516A7ADD"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CF84EC4"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2154" w:type="dxa"/>
            <w:tcBorders>
              <w:top w:val="single" w:sz="4" w:space="0" w:color="auto"/>
              <w:left w:val="single" w:sz="4" w:space="0" w:color="auto"/>
              <w:bottom w:val="single" w:sz="4" w:space="0" w:color="auto"/>
              <w:right w:val="single" w:sz="4" w:space="0" w:color="auto"/>
            </w:tcBorders>
            <w:hideMark/>
          </w:tcPr>
          <w:p w14:paraId="5CF2B747"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Siūlomas modelis</w:t>
            </w:r>
          </w:p>
        </w:tc>
        <w:tc>
          <w:tcPr>
            <w:tcW w:w="2031" w:type="dxa"/>
            <w:tcBorders>
              <w:top w:val="single" w:sz="4" w:space="0" w:color="auto"/>
              <w:left w:val="single" w:sz="4" w:space="0" w:color="auto"/>
              <w:bottom w:val="single" w:sz="4" w:space="0" w:color="auto"/>
              <w:right w:val="single" w:sz="4" w:space="0" w:color="auto"/>
            </w:tcBorders>
          </w:tcPr>
          <w:p w14:paraId="666E0538"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843E1F" w14:paraId="105EE9F7" w14:textId="77777777" w:rsidTr="00843E1F">
        <w:trPr>
          <w:trHeight w:val="70"/>
        </w:trPr>
        <w:tc>
          <w:tcPr>
            <w:tcW w:w="635" w:type="dxa"/>
            <w:tcBorders>
              <w:top w:val="single" w:sz="4" w:space="0" w:color="auto"/>
              <w:left w:val="single" w:sz="4" w:space="0" w:color="auto"/>
              <w:bottom w:val="single" w:sz="4" w:space="0" w:color="auto"/>
              <w:right w:val="single" w:sz="4" w:space="0" w:color="auto"/>
            </w:tcBorders>
            <w:hideMark/>
          </w:tcPr>
          <w:p w14:paraId="7BCFDBB2"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702C48D4" w14:textId="77777777" w:rsidR="00843E1F" w:rsidRDefault="00843E1F" w:rsidP="00843E1F">
            <w:pPr>
              <w:spacing w:line="256" w:lineRule="auto"/>
              <w:rPr>
                <w:rFonts w:ascii="Times New Roman" w:hAnsi="Times New Roman" w:cs="Times New Roman"/>
                <w:sz w:val="24"/>
                <w:szCs w:val="24"/>
              </w:rPr>
            </w:pPr>
            <w:r>
              <w:rPr>
                <w:rFonts w:ascii="Times New Roman" w:hAnsi="Times New Roman" w:cs="Times New Roman"/>
                <w:sz w:val="24"/>
                <w:szCs w:val="24"/>
              </w:rPr>
              <w:t>Elektromobilis</w:t>
            </w:r>
          </w:p>
        </w:tc>
        <w:tc>
          <w:tcPr>
            <w:tcW w:w="2154" w:type="dxa"/>
            <w:tcBorders>
              <w:top w:val="single" w:sz="4" w:space="0" w:color="auto"/>
              <w:left w:val="single" w:sz="4" w:space="0" w:color="auto"/>
              <w:bottom w:val="single" w:sz="4" w:space="0" w:color="auto"/>
              <w:right w:val="single" w:sz="4" w:space="0" w:color="auto"/>
            </w:tcBorders>
          </w:tcPr>
          <w:p w14:paraId="6DF2CEF2" w14:textId="77777777" w:rsidR="00843E1F" w:rsidRDefault="00843E1F" w:rsidP="00843E1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16FA0357" w14:textId="77777777" w:rsidR="00843E1F" w:rsidRDefault="00843E1F" w:rsidP="00843E1F">
            <w:pPr>
              <w:spacing w:line="256" w:lineRule="auto"/>
              <w:rPr>
                <w:rFonts w:ascii="Times New Roman" w:hAnsi="Times New Roman" w:cs="Times New Roman"/>
                <w:sz w:val="24"/>
                <w:szCs w:val="24"/>
                <w:highlight w:val="yellow"/>
              </w:rPr>
            </w:pPr>
          </w:p>
        </w:tc>
      </w:tr>
      <w:tr w:rsidR="00843E1F" w14:paraId="39A98E97" w14:textId="77777777" w:rsidTr="00843E1F">
        <w:trPr>
          <w:trHeight w:val="98"/>
        </w:trPr>
        <w:tc>
          <w:tcPr>
            <w:tcW w:w="7887" w:type="dxa"/>
            <w:gridSpan w:val="3"/>
            <w:tcBorders>
              <w:top w:val="single" w:sz="4" w:space="0" w:color="auto"/>
              <w:left w:val="single" w:sz="4" w:space="0" w:color="auto"/>
              <w:bottom w:val="single" w:sz="4" w:space="0" w:color="auto"/>
              <w:right w:val="single" w:sz="4" w:space="0" w:color="auto"/>
            </w:tcBorders>
            <w:hideMark/>
          </w:tcPr>
          <w:p w14:paraId="2442558A" w14:textId="77777777" w:rsidR="00843E1F" w:rsidRDefault="00843E1F" w:rsidP="00843E1F">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1FD85A70" w14:textId="77777777" w:rsidR="00843E1F" w:rsidRPr="00F77120" w:rsidRDefault="00843E1F" w:rsidP="00843E1F">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4A124338" w14:textId="77777777" w:rsidR="00843E1F" w:rsidRDefault="00843E1F" w:rsidP="00843E1F">
            <w:pPr>
              <w:spacing w:line="256" w:lineRule="auto"/>
              <w:rPr>
                <w:rFonts w:ascii="Times New Roman" w:hAnsi="Times New Roman" w:cs="Times New Roman"/>
                <w:sz w:val="24"/>
                <w:szCs w:val="24"/>
                <w:highlight w:val="yellow"/>
              </w:rPr>
            </w:pPr>
          </w:p>
        </w:tc>
      </w:tr>
      <w:tr w:rsidR="00843E1F" w14:paraId="7A8B4BAC" w14:textId="77777777" w:rsidTr="00843E1F">
        <w:tc>
          <w:tcPr>
            <w:tcW w:w="7887" w:type="dxa"/>
            <w:gridSpan w:val="3"/>
            <w:tcBorders>
              <w:top w:val="single" w:sz="4" w:space="0" w:color="auto"/>
              <w:left w:val="single" w:sz="4" w:space="0" w:color="auto"/>
              <w:bottom w:val="single" w:sz="4" w:space="0" w:color="auto"/>
              <w:right w:val="single" w:sz="4" w:space="0" w:color="auto"/>
            </w:tcBorders>
            <w:hideMark/>
          </w:tcPr>
          <w:p w14:paraId="38D00921" w14:textId="77777777" w:rsidR="00843E1F" w:rsidRDefault="00843E1F" w:rsidP="00843E1F">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1FFAFB66" w14:textId="77777777" w:rsidR="00843E1F" w:rsidRDefault="00843E1F" w:rsidP="00843E1F">
            <w:pPr>
              <w:spacing w:line="256" w:lineRule="auto"/>
              <w:rPr>
                <w:rFonts w:ascii="Times New Roman" w:hAnsi="Times New Roman" w:cs="Times New Roman"/>
                <w:sz w:val="24"/>
                <w:szCs w:val="24"/>
                <w:highlight w:val="yellow"/>
              </w:rPr>
            </w:pPr>
          </w:p>
        </w:tc>
      </w:tr>
    </w:tbl>
    <w:p w14:paraId="50E7385F" w14:textId="77777777" w:rsidR="00843E1F" w:rsidRDefault="00843E1F" w:rsidP="00843E1F">
      <w:pPr>
        <w:spacing w:after="0" w:line="360" w:lineRule="auto"/>
        <w:ind w:right="49"/>
        <w:contextualSpacing/>
        <w:jc w:val="both"/>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5AFA9B24" w14:textId="116B9129" w:rsidR="004B3843" w:rsidRPr="004B3843" w:rsidRDefault="004B3843" w:rsidP="00CE1078">
      <w:pPr>
        <w:spacing w:after="0" w:line="240" w:lineRule="auto"/>
        <w:jc w:val="both"/>
        <w:rPr>
          <w:rFonts w:ascii="Times New Roman" w:eastAsia="Times New Roman" w:hAnsi="Times New Roman" w:cs="Times New Roman"/>
          <w:color w:val="EE0000"/>
          <w:sz w:val="24"/>
          <w:szCs w:val="24"/>
          <w:lang w:eastAsia="en-US"/>
        </w:rPr>
      </w:pPr>
      <w:r w:rsidRPr="004B3843">
        <w:rPr>
          <w:rFonts w:ascii="Times New Roman" w:eastAsia="Times New Roman" w:hAnsi="Times New Roman" w:cs="Times New Roman"/>
          <w:color w:val="EE0000"/>
          <w:sz w:val="24"/>
          <w:szCs w:val="24"/>
          <w:lang w:eastAsia="en-US"/>
        </w:rPr>
        <w:t>Su pasiūlymu būtina pateikti užpildytą techninę specifikaciją.</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843E1F">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843E1F">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5"/>
        <w:gridCol w:w="3260"/>
        <w:gridCol w:w="3323"/>
      </w:tblGrid>
      <w:tr w:rsidR="00CE1078" w:rsidRPr="00DE4E50" w14:paraId="15393895"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5"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843E1F">
        <w:trPr>
          <w:jc w:val="center"/>
        </w:trPr>
        <w:tc>
          <w:tcPr>
            <w:tcW w:w="425"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5"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2618C8"/>
    <w:rsid w:val="00405AC3"/>
    <w:rsid w:val="004B3843"/>
    <w:rsid w:val="004C24F6"/>
    <w:rsid w:val="00672192"/>
    <w:rsid w:val="00843E1F"/>
    <w:rsid w:val="00875E39"/>
    <w:rsid w:val="00B956BC"/>
    <w:rsid w:val="00CE1078"/>
    <w:rsid w:val="00D860FD"/>
    <w:rsid w:val="00EE2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3869</Words>
  <Characters>2206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6</cp:revision>
  <cp:lastPrinted>2025-08-06T10:55:00Z</cp:lastPrinted>
  <dcterms:created xsi:type="dcterms:W3CDTF">2025-08-05T16:56:00Z</dcterms:created>
  <dcterms:modified xsi:type="dcterms:W3CDTF">2025-08-06T11:21:00Z</dcterms:modified>
</cp:coreProperties>
</file>