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DADB" w14:textId="77777777" w:rsidR="00F42813" w:rsidRPr="00652F4E" w:rsidRDefault="00F42813" w:rsidP="00F42813">
      <w:pPr>
        <w:tabs>
          <w:tab w:val="left" w:pos="8137"/>
        </w:tabs>
        <w:spacing w:before="60" w:after="60"/>
        <w:jc w:val="center"/>
        <w:rPr>
          <w:b/>
          <w:bCs/>
        </w:rPr>
      </w:pPr>
      <w:r w:rsidRPr="00652F4E">
        <w:rPr>
          <w:b/>
          <w:bCs/>
        </w:rPr>
        <w:t>TECHNINĖ SPECIFIKACIJA</w:t>
      </w:r>
    </w:p>
    <w:sdt>
      <w:sdtPr>
        <w:alias w:val="Pirkimo pavadinimas"/>
        <w:tag w:val="Pirkimo pavadinimas"/>
        <w:id w:val="304740216"/>
        <w:placeholder>
          <w:docPart w:val="CCA3D9BFBC964ACCB096D7DDB13AD6DD"/>
        </w:placeholder>
      </w:sdtPr>
      <w:sdtEndPr>
        <w:rPr>
          <w:b/>
          <w:bCs/>
          <w:i/>
          <w:iCs/>
        </w:rPr>
      </w:sdtEndPr>
      <w:sdtContent>
        <w:p w14:paraId="1844E0C6" w14:textId="739E7D0A" w:rsidR="00F42813" w:rsidRPr="00652F4E" w:rsidRDefault="002C3B56" w:rsidP="00F42813">
          <w:pPr>
            <w:tabs>
              <w:tab w:val="left" w:pos="8137"/>
            </w:tabs>
            <w:spacing w:before="60" w:after="60"/>
            <w:jc w:val="center"/>
            <w:rPr>
              <w:b/>
              <w:bCs/>
              <w:i/>
              <w:iCs/>
            </w:rPr>
          </w:pPr>
          <w:r w:rsidRPr="002C3B56">
            <w:t xml:space="preserve">(PU-13956/25) [INTP25] </w:t>
          </w:r>
          <w:sdt>
            <w:sdtPr>
              <w:alias w:val="Pirkimo pavadinimas"/>
              <w:tag w:val="Pirkimo pavadinimas"/>
              <w:id w:val="-408927038"/>
              <w:placeholder>
                <w:docPart w:val="03AE0C26F4694C6599BE90BE52C23F4D"/>
              </w:placeholder>
            </w:sdtPr>
            <w:sdtEndPr>
              <w:rPr>
                <w:b/>
                <w:bCs/>
                <w:i/>
                <w:iCs/>
              </w:rPr>
            </w:sdtEndPr>
            <w:sdtContent>
              <w:r w:rsidR="00F42813">
                <w:t>VANDENTIEKIO VAMZDYNO REMONT</w:t>
              </w:r>
              <w:r>
                <w:t>AS</w:t>
              </w:r>
              <w:r w:rsidR="00F42813">
                <w:t xml:space="preserve"> VILNIAUS </w:t>
              </w:r>
              <w:r w:rsidR="00F42813" w:rsidRPr="00595C27">
                <w:t xml:space="preserve"> </w:t>
              </w:r>
              <w:r w:rsidR="00F42813">
                <w:t xml:space="preserve">MT </w:t>
              </w:r>
            </w:sdtContent>
          </w:sdt>
        </w:p>
      </w:sdtContent>
    </w:sdt>
    <w:p w14:paraId="256FBDE9" w14:textId="77777777" w:rsidR="00F42813" w:rsidRPr="00595C27" w:rsidRDefault="00F42813" w:rsidP="00F42813">
      <w:pPr>
        <w:pStyle w:val="Sraopastraipa"/>
        <w:tabs>
          <w:tab w:val="left" w:pos="284"/>
        </w:tabs>
        <w:spacing w:before="60" w:after="60"/>
        <w:ind w:left="0"/>
        <w:jc w:val="center"/>
        <w:rPr>
          <w:b/>
          <w:bCs/>
        </w:rPr>
      </w:pPr>
    </w:p>
    <w:p w14:paraId="4AD54D0A" w14:textId="77777777" w:rsidR="00F42813" w:rsidRPr="00652F4E" w:rsidRDefault="00F42813" w:rsidP="00F42813">
      <w:pPr>
        <w:pStyle w:val="Sraopastraipa"/>
        <w:numPr>
          <w:ilvl w:val="0"/>
          <w:numId w:val="1"/>
        </w:numPr>
        <w:pBdr>
          <w:top w:val="single" w:sz="8" w:space="1" w:color="auto"/>
          <w:bottom w:val="single" w:sz="8" w:space="1" w:color="auto"/>
        </w:pBdr>
        <w:tabs>
          <w:tab w:val="left" w:pos="284"/>
        </w:tabs>
        <w:spacing w:before="60" w:after="60"/>
        <w:ind w:left="0" w:firstLine="0"/>
        <w:rPr>
          <w:b/>
        </w:rPr>
      </w:pPr>
      <w:r w:rsidRPr="00652F4E">
        <w:rPr>
          <w:b/>
        </w:rPr>
        <w:t>SĄVOKOS IR SUTRUMPINIMAI</w:t>
      </w:r>
    </w:p>
    <w:p w14:paraId="73F957B7" w14:textId="77777777" w:rsidR="00F42813" w:rsidRPr="00652F4E" w:rsidRDefault="00F42813" w:rsidP="00F42813">
      <w:pPr>
        <w:pStyle w:val="Sraopastraipa"/>
        <w:numPr>
          <w:ilvl w:val="1"/>
          <w:numId w:val="2"/>
        </w:numPr>
        <w:tabs>
          <w:tab w:val="left" w:pos="567"/>
        </w:tabs>
        <w:spacing w:before="60" w:after="60"/>
        <w:ind w:left="0" w:firstLine="0"/>
        <w:jc w:val="both"/>
      </w:pPr>
      <w:r w:rsidRPr="00652F4E">
        <w:rPr>
          <w:b/>
        </w:rPr>
        <w:t>Užsakovas</w:t>
      </w:r>
      <w:r w:rsidRPr="00652F4E">
        <w:rPr>
          <w:b/>
          <w:i/>
        </w:rPr>
        <w:t xml:space="preserve"> </w:t>
      </w:r>
      <w:r w:rsidRPr="00652F4E">
        <w:t>– AB „Kelių priežiūra “</w:t>
      </w:r>
    </w:p>
    <w:p w14:paraId="3FA6F494" w14:textId="77777777" w:rsidR="00F42813" w:rsidRPr="00652F4E" w:rsidRDefault="00F42813" w:rsidP="00F42813">
      <w:pPr>
        <w:pStyle w:val="Sraopastraipa"/>
        <w:numPr>
          <w:ilvl w:val="1"/>
          <w:numId w:val="2"/>
        </w:numPr>
        <w:tabs>
          <w:tab w:val="left" w:pos="567"/>
        </w:tabs>
        <w:spacing w:before="60" w:after="60"/>
        <w:ind w:left="0" w:firstLine="0"/>
        <w:jc w:val="both"/>
      </w:pPr>
      <w:r w:rsidRPr="00652F4E">
        <w:rPr>
          <w:b/>
        </w:rPr>
        <w:t xml:space="preserve"> </w:t>
      </w:r>
      <w:sdt>
        <w:sdtPr>
          <w:rPr>
            <w:b/>
          </w:rPr>
          <w:alias w:val="Pasirinkti"/>
          <w:tag w:val="Pasirinkti"/>
          <w:id w:val="-482469178"/>
          <w:placeholder>
            <w:docPart w:val="A6D340B9FFF34818BBB7F8C858713E2D"/>
          </w:placeholder>
          <w:dropDownList>
            <w:listItem w:value="Pasirinkite elementą."/>
            <w:listItem w:displayText="Paslaugų teikėjas" w:value="Paslaugų teikėjas"/>
            <w:listItem w:displayText="Rangovas" w:value="Rangovas"/>
          </w:dropDownList>
        </w:sdtPr>
        <w:sdtContent>
          <w:r>
            <w:rPr>
              <w:b/>
            </w:rPr>
            <w:t>Rangovas</w:t>
          </w:r>
        </w:sdtContent>
      </w:sdt>
      <w:r w:rsidRPr="00652F4E">
        <w:rPr>
          <w:bCs/>
        </w:rPr>
        <w:t>- ūkio subjektas – fizinis asmuo, privatusis juridinis asmuo, viešasis juridinis asmuo, kitos organizacijos ir jų padaliniai ar tokių asmenų</w:t>
      </w:r>
      <w:r w:rsidRPr="00652F4E">
        <w:t xml:space="preserve"> grupė, su kuriuo </w:t>
      </w:r>
      <w:r>
        <w:t xml:space="preserve">Užsakovas </w:t>
      </w:r>
      <w:r w:rsidRPr="00652F4E">
        <w:t>sudaro Sutartį.</w:t>
      </w:r>
    </w:p>
    <w:p w14:paraId="0301973A" w14:textId="77777777" w:rsidR="00F42813" w:rsidRPr="00652F4E" w:rsidRDefault="00F42813" w:rsidP="00F42813">
      <w:pPr>
        <w:pStyle w:val="Sraopastraipa"/>
        <w:numPr>
          <w:ilvl w:val="1"/>
          <w:numId w:val="2"/>
        </w:numPr>
        <w:tabs>
          <w:tab w:val="left" w:pos="567"/>
        </w:tabs>
        <w:spacing w:before="60" w:after="60"/>
        <w:ind w:left="0" w:firstLine="0"/>
        <w:jc w:val="both"/>
      </w:pPr>
      <w:r w:rsidRPr="00652F4E">
        <w:rPr>
          <w:b/>
        </w:rPr>
        <w:t>Sutartis</w:t>
      </w:r>
      <w:r w:rsidRPr="00652F4E">
        <w:t xml:space="preserve"> – sudaroma tarp</w:t>
      </w:r>
      <w:r w:rsidRPr="00652F4E">
        <w:rPr>
          <w:b/>
          <w:bCs/>
        </w:rPr>
        <w:t xml:space="preserve"> </w:t>
      </w:r>
      <w:sdt>
        <w:sdtPr>
          <w:rPr>
            <w:b/>
            <w:bCs/>
          </w:rPr>
          <w:alias w:val="Pasirinkti"/>
          <w:tag w:val="Pasirinkti"/>
          <w:id w:val="-41597458"/>
          <w:placeholder>
            <w:docPart w:val="A6D340B9FFF34818BBB7F8C858713E2D"/>
          </w:placeholder>
          <w:dropDownList>
            <w:listItem w:value="Pasirinkite elementą."/>
            <w:listItem w:displayText="Paslaugų teikėjo" w:value="Paslaugų teikėjo"/>
            <w:listItem w:displayText="Rangovo" w:value="Rangovo"/>
          </w:dropDownList>
        </w:sdtPr>
        <w:sdtContent>
          <w:r>
            <w:rPr>
              <w:b/>
              <w:bCs/>
            </w:rPr>
            <w:t>Rangovo</w:t>
          </w:r>
        </w:sdtContent>
      </w:sdt>
      <w:r w:rsidRPr="00652F4E">
        <w:t xml:space="preserve"> ir </w:t>
      </w:r>
      <w:r w:rsidRPr="00652F4E">
        <w:rPr>
          <w:b/>
        </w:rPr>
        <w:t>Užsakovo</w:t>
      </w:r>
      <w:r w:rsidRPr="00652F4E">
        <w:rPr>
          <w:b/>
          <w:i/>
        </w:rPr>
        <w:t xml:space="preserve"> </w:t>
      </w:r>
      <w:r w:rsidRPr="00652F4E">
        <w:t>dėl Pirkimo objekto.</w:t>
      </w:r>
    </w:p>
    <w:p w14:paraId="6F134E28" w14:textId="324A87DD" w:rsidR="00F42813" w:rsidRPr="00652F4E" w:rsidRDefault="00F42813" w:rsidP="00F42813">
      <w:pPr>
        <w:pStyle w:val="Sraopastraipa"/>
        <w:numPr>
          <w:ilvl w:val="1"/>
          <w:numId w:val="2"/>
        </w:numPr>
        <w:tabs>
          <w:tab w:val="left" w:pos="567"/>
        </w:tabs>
        <w:spacing w:before="60" w:after="60"/>
        <w:ind w:left="0" w:firstLine="0"/>
        <w:jc w:val="both"/>
      </w:pPr>
      <w:r w:rsidRPr="00652F4E">
        <w:rPr>
          <w:b/>
        </w:rPr>
        <w:t>Pirkimo objekt</w:t>
      </w:r>
      <w:r w:rsidR="002C3B56">
        <w:rPr>
          <w:b/>
        </w:rPr>
        <w:t>o pavadinim</w:t>
      </w:r>
      <w:r w:rsidRPr="00652F4E">
        <w:rPr>
          <w:b/>
        </w:rPr>
        <w:t xml:space="preserve">as </w:t>
      </w:r>
      <w:r w:rsidRPr="00652F4E">
        <w:t>–</w:t>
      </w:r>
      <w:r w:rsidR="002C3B56" w:rsidRPr="002C3B56">
        <w:t>(PU-13956/25) [INTP25] Vandentiekio remontas Vilniaus MT</w:t>
      </w:r>
      <w:r w:rsidRPr="00652F4E">
        <w:t xml:space="preserve"> </w:t>
      </w:r>
      <w:r w:rsidR="002C3B56">
        <w:t>(</w:t>
      </w:r>
      <w:sdt>
        <w:sdtPr>
          <w:rPr>
            <w:b/>
            <w:bCs/>
          </w:rPr>
          <w:alias w:val="PAVADINIMAS"/>
          <w:tag w:val="Pasirinkti"/>
          <w:id w:val="972795735"/>
          <w:placeholder>
            <w:docPart w:val="A6D340B9FFF34818BBB7F8C858713E2D"/>
          </w:placeholder>
          <w:comboBox>
            <w:listItem w:value="Pasirinkite elementą."/>
            <w:listItem w:displayText="Paslaugos" w:value="Paslaugos"/>
            <w:listItem w:displayText="Darbai" w:value="Darbai"/>
          </w:comboBox>
        </w:sdtPr>
        <w:sdtContent>
          <w:r w:rsidR="002C3B56" w:rsidRPr="00936EAA">
            <w:rPr>
              <w:b/>
              <w:bCs/>
            </w:rPr>
            <w:t xml:space="preserve">toliau - </w:t>
          </w:r>
          <w:r w:rsidRPr="00936EAA">
            <w:rPr>
              <w:b/>
              <w:bCs/>
            </w:rPr>
            <w:t>Darbai</w:t>
          </w:r>
          <w:r w:rsidR="002C3B56" w:rsidRPr="00936EAA">
            <w:rPr>
              <w:b/>
              <w:bCs/>
            </w:rPr>
            <w:t>)</w:t>
          </w:r>
        </w:sdtContent>
      </w:sdt>
    </w:p>
    <w:p w14:paraId="52AA3650" w14:textId="77777777" w:rsidR="00F42813" w:rsidRPr="0081296E" w:rsidRDefault="00F42813" w:rsidP="00F42813">
      <w:pPr>
        <w:pStyle w:val="Sraopastraipa"/>
        <w:tabs>
          <w:tab w:val="left" w:pos="567"/>
        </w:tabs>
        <w:spacing w:before="60" w:after="60"/>
        <w:ind w:left="0"/>
        <w:jc w:val="both"/>
        <w:rPr>
          <w:sz w:val="20"/>
          <w:szCs w:val="20"/>
        </w:rPr>
      </w:pPr>
    </w:p>
    <w:p w14:paraId="66F28D7A" w14:textId="77777777" w:rsidR="00F42813" w:rsidRPr="00652F4E" w:rsidRDefault="00F42813" w:rsidP="00F42813">
      <w:pPr>
        <w:pStyle w:val="Sraopastraipa"/>
        <w:numPr>
          <w:ilvl w:val="0"/>
          <w:numId w:val="1"/>
        </w:numPr>
        <w:pBdr>
          <w:top w:val="single" w:sz="8" w:space="1" w:color="auto"/>
          <w:bottom w:val="single" w:sz="8" w:space="1" w:color="auto"/>
        </w:pBdr>
        <w:tabs>
          <w:tab w:val="left" w:pos="284"/>
        </w:tabs>
        <w:spacing w:before="60" w:after="60"/>
        <w:ind w:left="0" w:firstLine="0"/>
        <w:rPr>
          <w:b/>
        </w:rPr>
      </w:pPr>
      <w:r w:rsidRPr="00652F4E">
        <w:rPr>
          <w:b/>
        </w:rPr>
        <w:t xml:space="preserve">PIRKIMO OBJEKTAS IR APIMTYS </w:t>
      </w:r>
    </w:p>
    <w:p w14:paraId="30118D62" w14:textId="77777777" w:rsidR="00F42813" w:rsidRPr="00101F56" w:rsidRDefault="00F42813" w:rsidP="00F42813">
      <w:pPr>
        <w:pStyle w:val="Sraopastraipa"/>
        <w:numPr>
          <w:ilvl w:val="1"/>
          <w:numId w:val="1"/>
        </w:numPr>
        <w:tabs>
          <w:tab w:val="left" w:pos="567"/>
        </w:tabs>
        <w:spacing w:before="60" w:after="60"/>
        <w:ind w:left="0" w:firstLine="0"/>
        <w:rPr>
          <w:highlight w:val="lightGray"/>
        </w:rPr>
      </w:pPr>
      <w:r w:rsidRPr="00101F56">
        <w:t>Pirkimo objektas neskaidomas į dalis</w:t>
      </w:r>
    </w:p>
    <w:p w14:paraId="2C69BEA0" w14:textId="77777777" w:rsidR="00F42813" w:rsidRPr="00EA6635" w:rsidRDefault="00F42813" w:rsidP="00F42813">
      <w:pPr>
        <w:pStyle w:val="Sraopastraipa"/>
        <w:numPr>
          <w:ilvl w:val="1"/>
          <w:numId w:val="1"/>
        </w:numPr>
        <w:tabs>
          <w:tab w:val="left" w:pos="567"/>
        </w:tabs>
        <w:spacing w:before="60" w:after="60"/>
        <w:ind w:left="0" w:firstLine="0"/>
        <w:rPr>
          <w:highlight w:val="lightGray"/>
        </w:rPr>
      </w:pPr>
      <w:proofErr w:type="spellStart"/>
      <w:r w:rsidRPr="00EA6635">
        <w:rPr>
          <w:rFonts w:eastAsia="Calibri"/>
          <w:lang w:val="en-US"/>
        </w:rPr>
        <w:t>Pirkimo</w:t>
      </w:r>
      <w:proofErr w:type="spellEnd"/>
      <w:r w:rsidRPr="00EA6635">
        <w:rPr>
          <w:rFonts w:eastAsia="Calibri"/>
          <w:lang w:val="en-US"/>
        </w:rPr>
        <w:t xml:space="preserve"> </w:t>
      </w:r>
      <w:proofErr w:type="spellStart"/>
      <w:r w:rsidRPr="00EA6635">
        <w:rPr>
          <w:rFonts w:eastAsia="Calibri"/>
          <w:lang w:val="en-US"/>
        </w:rPr>
        <w:t>objektas</w:t>
      </w:r>
      <w:proofErr w:type="spellEnd"/>
      <w:r w:rsidRPr="00EA6635">
        <w:rPr>
          <w:rFonts w:eastAsia="Calibri"/>
          <w:lang w:val="en-US"/>
        </w:rPr>
        <w:t xml:space="preserve"> ir </w:t>
      </w:r>
      <w:proofErr w:type="spellStart"/>
      <w:r w:rsidRPr="00EA6635">
        <w:rPr>
          <w:rFonts w:eastAsia="Calibri"/>
          <w:lang w:val="en-US"/>
        </w:rPr>
        <w:t>apimtys</w:t>
      </w:r>
      <w:proofErr w:type="spellEnd"/>
      <w:r w:rsidRPr="00EA6635">
        <w:rPr>
          <w:rFonts w:eastAsia="Calibri"/>
          <w:lang w:val="en-US"/>
        </w:rPr>
        <w:t xml:space="preserve"> </w:t>
      </w:r>
      <w:proofErr w:type="spellStart"/>
      <w:r w:rsidRPr="00EA6635">
        <w:rPr>
          <w:rFonts w:eastAsia="Calibri"/>
          <w:lang w:val="en-US"/>
        </w:rPr>
        <w:t>pateikti</w:t>
      </w:r>
      <w:proofErr w:type="spellEnd"/>
      <w:r w:rsidRPr="00EA6635">
        <w:rPr>
          <w:rFonts w:eastAsia="Calibri"/>
          <w:lang w:val="en-US"/>
        </w:rPr>
        <w:t xml:space="preserve"> Lentelėje Nr.1</w:t>
      </w:r>
    </w:p>
    <w:p w14:paraId="6FC2B852" w14:textId="77777777" w:rsidR="00F42813" w:rsidRDefault="00F42813" w:rsidP="00F42813">
      <w:pPr>
        <w:pStyle w:val="Sraopastraipa"/>
        <w:tabs>
          <w:tab w:val="left" w:pos="567"/>
        </w:tabs>
        <w:spacing w:before="60" w:after="60"/>
        <w:ind w:left="0"/>
        <w:rPr>
          <w:sz w:val="20"/>
          <w:szCs w:val="20"/>
          <w:highlight w:val="lightGray"/>
        </w:rPr>
      </w:pPr>
    </w:p>
    <w:p w14:paraId="1C260479" w14:textId="77777777" w:rsidR="00F42813" w:rsidRPr="00306B9E" w:rsidRDefault="00F42813" w:rsidP="00F42813">
      <w:pPr>
        <w:pStyle w:val="Sraopastraipa"/>
        <w:tabs>
          <w:tab w:val="left" w:pos="567"/>
        </w:tabs>
        <w:suppressAutoHyphens/>
        <w:ind w:left="360"/>
        <w:jc w:val="center"/>
        <w:rPr>
          <w:i/>
          <w:iCs/>
          <w:lang w:eastAsia="zh-CN"/>
        </w:rPr>
      </w:pPr>
      <w:r>
        <w:rPr>
          <w:i/>
          <w:iCs/>
          <w:lang w:eastAsia="zh-CN"/>
        </w:rPr>
        <w:t xml:space="preserve">                                                                                                                                  </w:t>
      </w:r>
      <w:r w:rsidRPr="00306B9E">
        <w:rPr>
          <w:i/>
          <w:iCs/>
          <w:lang w:eastAsia="zh-CN"/>
        </w:rPr>
        <w:t>Lentelė Nr.1</w:t>
      </w:r>
    </w:p>
    <w:tbl>
      <w:tblPr>
        <w:tblStyle w:val="Lentelstinklelis"/>
        <w:tblW w:w="9493" w:type="dxa"/>
        <w:tblInd w:w="0" w:type="dxa"/>
        <w:tblLook w:val="04A0" w:firstRow="1" w:lastRow="0" w:firstColumn="1" w:lastColumn="0" w:noHBand="0" w:noVBand="1"/>
      </w:tblPr>
      <w:tblGrid>
        <w:gridCol w:w="870"/>
        <w:gridCol w:w="6496"/>
        <w:gridCol w:w="993"/>
        <w:gridCol w:w="1134"/>
      </w:tblGrid>
      <w:tr w:rsidR="00F42813" w14:paraId="1F81D389" w14:textId="77777777" w:rsidTr="00936EAA">
        <w:trPr>
          <w:trHeight w:val="502"/>
        </w:trPr>
        <w:tc>
          <w:tcPr>
            <w:tcW w:w="870" w:type="dxa"/>
            <w:tcBorders>
              <w:top w:val="single" w:sz="4" w:space="0" w:color="auto"/>
              <w:left w:val="single" w:sz="4" w:space="0" w:color="auto"/>
              <w:bottom w:val="single" w:sz="4" w:space="0" w:color="auto"/>
              <w:right w:val="single" w:sz="4" w:space="0" w:color="auto"/>
            </w:tcBorders>
            <w:hideMark/>
          </w:tcPr>
          <w:p w14:paraId="798651F9" w14:textId="77777777" w:rsidR="00F42813" w:rsidRDefault="00F42813" w:rsidP="00931A94">
            <w:pPr>
              <w:spacing w:before="60" w:after="60"/>
              <w:jc w:val="center"/>
              <w:rPr>
                <w:b/>
                <w:bCs/>
                <w:lang w:val="lt-LT"/>
              </w:rPr>
            </w:pPr>
            <w:r>
              <w:rPr>
                <w:b/>
                <w:bCs/>
                <w:lang w:val="lt-LT"/>
              </w:rPr>
              <w:t>Eil.nr.</w:t>
            </w:r>
          </w:p>
        </w:tc>
        <w:tc>
          <w:tcPr>
            <w:tcW w:w="6496" w:type="dxa"/>
            <w:tcBorders>
              <w:top w:val="single" w:sz="4" w:space="0" w:color="auto"/>
              <w:left w:val="single" w:sz="4" w:space="0" w:color="auto"/>
              <w:bottom w:val="single" w:sz="4" w:space="0" w:color="auto"/>
              <w:right w:val="single" w:sz="4" w:space="0" w:color="auto"/>
            </w:tcBorders>
            <w:hideMark/>
          </w:tcPr>
          <w:p w14:paraId="3103AA41" w14:textId="77777777" w:rsidR="00F42813" w:rsidRDefault="00F42813" w:rsidP="00931A94">
            <w:pPr>
              <w:spacing w:before="60" w:after="60"/>
              <w:jc w:val="center"/>
              <w:rPr>
                <w:b/>
                <w:bCs/>
                <w:lang w:val="lt-LT"/>
              </w:rPr>
            </w:pPr>
            <w:r>
              <w:rPr>
                <w:b/>
                <w:bCs/>
                <w:lang w:val="lt-LT"/>
              </w:rPr>
              <w:t>Pirkimo objekto apimtys</w:t>
            </w:r>
          </w:p>
        </w:tc>
        <w:tc>
          <w:tcPr>
            <w:tcW w:w="993" w:type="dxa"/>
            <w:tcBorders>
              <w:top w:val="single" w:sz="4" w:space="0" w:color="auto"/>
              <w:left w:val="single" w:sz="4" w:space="0" w:color="auto"/>
              <w:bottom w:val="single" w:sz="4" w:space="0" w:color="auto"/>
              <w:right w:val="single" w:sz="4" w:space="0" w:color="auto"/>
            </w:tcBorders>
            <w:hideMark/>
          </w:tcPr>
          <w:p w14:paraId="74A74F8F" w14:textId="77777777" w:rsidR="00F42813" w:rsidRDefault="00F42813" w:rsidP="00931A94">
            <w:pPr>
              <w:spacing w:before="60" w:after="60"/>
              <w:jc w:val="center"/>
              <w:rPr>
                <w:b/>
                <w:bCs/>
                <w:lang w:val="lt-LT"/>
              </w:rPr>
            </w:pPr>
            <w:r>
              <w:rPr>
                <w:b/>
                <w:bCs/>
                <w:lang w:val="lt-LT"/>
              </w:rPr>
              <w:t>Matas</w:t>
            </w:r>
          </w:p>
        </w:tc>
        <w:tc>
          <w:tcPr>
            <w:tcW w:w="1134" w:type="dxa"/>
            <w:tcBorders>
              <w:top w:val="single" w:sz="4" w:space="0" w:color="auto"/>
              <w:left w:val="single" w:sz="4" w:space="0" w:color="auto"/>
              <w:bottom w:val="single" w:sz="4" w:space="0" w:color="auto"/>
              <w:right w:val="single" w:sz="4" w:space="0" w:color="auto"/>
            </w:tcBorders>
            <w:hideMark/>
          </w:tcPr>
          <w:p w14:paraId="51A419E2" w14:textId="77777777" w:rsidR="00F42813" w:rsidRDefault="00000000" w:rsidP="00931A94">
            <w:pPr>
              <w:spacing w:before="60" w:after="60"/>
              <w:jc w:val="center"/>
              <w:rPr>
                <w:b/>
                <w:bCs/>
                <w:lang w:val="lt-LT"/>
              </w:rPr>
            </w:pPr>
            <w:sdt>
              <w:sdtPr>
                <w:rPr>
                  <w:b/>
                  <w:bCs/>
                </w:rPr>
                <w:alias w:val="PASIRINKTi"/>
                <w:tag w:val="PASIRINKTi"/>
                <w:id w:val="-171564900"/>
                <w:placeholder>
                  <w:docPart w:val="98096C141CFF4A2997B790FB7FECEA42"/>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F42813">
                  <w:rPr>
                    <w:b/>
                    <w:bCs/>
                    <w:lang w:val="lt-LT"/>
                  </w:rPr>
                  <w:t>Kiekis</w:t>
                </w:r>
              </w:sdtContent>
            </w:sdt>
          </w:p>
        </w:tc>
      </w:tr>
      <w:tr w:rsidR="00F42813" w:rsidRPr="00AB0343" w14:paraId="3AFCABE3" w14:textId="77777777" w:rsidTr="00936EAA">
        <w:trPr>
          <w:trHeight w:val="502"/>
        </w:trPr>
        <w:tc>
          <w:tcPr>
            <w:tcW w:w="870" w:type="dxa"/>
            <w:tcBorders>
              <w:top w:val="single" w:sz="4" w:space="0" w:color="auto"/>
              <w:left w:val="single" w:sz="4" w:space="0" w:color="auto"/>
              <w:bottom w:val="single" w:sz="4" w:space="0" w:color="auto"/>
              <w:right w:val="single" w:sz="4" w:space="0" w:color="auto"/>
            </w:tcBorders>
            <w:hideMark/>
          </w:tcPr>
          <w:p w14:paraId="529CFFD7" w14:textId="77777777" w:rsidR="00F42813" w:rsidRPr="00AB0343" w:rsidRDefault="00F42813" w:rsidP="00931A94">
            <w:pPr>
              <w:spacing w:before="60" w:after="60"/>
              <w:jc w:val="center"/>
              <w:rPr>
                <w:lang w:val="lt-LT"/>
              </w:rPr>
            </w:pPr>
            <w:r>
              <w:rPr>
                <w:lang w:val="lt-LT"/>
              </w:rPr>
              <w:t>1</w:t>
            </w:r>
            <w:r w:rsidRPr="00AB0343">
              <w:rPr>
                <w:lang w:val="lt-LT"/>
              </w:rPr>
              <w:t>.</w:t>
            </w:r>
          </w:p>
        </w:tc>
        <w:tc>
          <w:tcPr>
            <w:tcW w:w="6496" w:type="dxa"/>
            <w:tcBorders>
              <w:top w:val="single" w:sz="4" w:space="0" w:color="auto"/>
              <w:left w:val="single" w:sz="4" w:space="0" w:color="auto"/>
              <w:bottom w:val="single" w:sz="4" w:space="0" w:color="auto"/>
              <w:right w:val="single" w:sz="4" w:space="0" w:color="auto"/>
            </w:tcBorders>
            <w:hideMark/>
          </w:tcPr>
          <w:p w14:paraId="6C0FC979" w14:textId="7BA37986" w:rsidR="00F42813" w:rsidRPr="00CE2949" w:rsidRDefault="00F42813" w:rsidP="00931A94">
            <w:pPr>
              <w:spacing w:before="60" w:after="60"/>
              <w:rPr>
                <w:lang w:val="lt-LT"/>
              </w:rPr>
            </w:pPr>
            <w:proofErr w:type="spellStart"/>
            <w:r>
              <w:t>Vamzdžio</w:t>
            </w:r>
            <w:proofErr w:type="spellEnd"/>
            <w:r>
              <w:t xml:space="preserve"> </w:t>
            </w:r>
            <w:proofErr w:type="spellStart"/>
            <w:r>
              <w:t>paklojimas</w:t>
            </w:r>
            <w:proofErr w:type="spellEnd"/>
            <w:r>
              <w:t xml:space="preserve"> </w:t>
            </w:r>
            <w:proofErr w:type="spellStart"/>
            <w:r>
              <w:t>gręžimo</w:t>
            </w:r>
            <w:proofErr w:type="spellEnd"/>
            <w:r>
              <w:t xml:space="preserve"> </w:t>
            </w:r>
            <w:proofErr w:type="spellStart"/>
            <w:r>
              <w:t>būdu</w:t>
            </w:r>
            <w:proofErr w:type="spellEnd"/>
            <w:r w:rsidR="00936EAA">
              <w:t xml:space="preserve">, </w:t>
            </w:r>
            <w:proofErr w:type="spellStart"/>
            <w:r w:rsidR="00936EAA">
              <w:t>adresas</w:t>
            </w:r>
            <w:proofErr w:type="spellEnd"/>
            <w:r w:rsidR="00936EAA">
              <w:t xml:space="preserve"> </w:t>
            </w:r>
            <w:proofErr w:type="spellStart"/>
            <w:r w:rsidR="00936EAA" w:rsidRPr="00936EAA">
              <w:t>Liepkalnio</w:t>
            </w:r>
            <w:proofErr w:type="spellEnd"/>
            <w:r w:rsidR="00936EAA" w:rsidRPr="00936EAA">
              <w:t xml:space="preserve"> g. 81, Vilnius</w:t>
            </w:r>
          </w:p>
        </w:tc>
        <w:tc>
          <w:tcPr>
            <w:tcW w:w="993" w:type="dxa"/>
            <w:tcBorders>
              <w:top w:val="single" w:sz="4" w:space="0" w:color="auto"/>
              <w:left w:val="single" w:sz="4" w:space="0" w:color="auto"/>
              <w:bottom w:val="single" w:sz="4" w:space="0" w:color="auto"/>
              <w:right w:val="single" w:sz="4" w:space="0" w:color="auto"/>
            </w:tcBorders>
            <w:hideMark/>
          </w:tcPr>
          <w:p w14:paraId="34B11627" w14:textId="23C64B31" w:rsidR="00F42813" w:rsidRPr="00AB0343" w:rsidRDefault="00F42813" w:rsidP="00931A94">
            <w:pPr>
              <w:spacing w:before="60" w:after="60"/>
              <w:jc w:val="center"/>
              <w:rPr>
                <w:lang w:val="lt-LT"/>
              </w:rPr>
            </w:pPr>
            <w:r>
              <w:rPr>
                <w:lang w:val="lt-LT"/>
              </w:rPr>
              <w:t>m</w:t>
            </w:r>
            <w:r w:rsidRPr="00AB0343">
              <w:rPr>
                <w:lang w:val="lt-LT"/>
              </w:rPr>
              <w:t>.</w:t>
            </w:r>
          </w:p>
        </w:tc>
        <w:tc>
          <w:tcPr>
            <w:tcW w:w="1134" w:type="dxa"/>
            <w:tcBorders>
              <w:top w:val="single" w:sz="4" w:space="0" w:color="auto"/>
              <w:left w:val="single" w:sz="4" w:space="0" w:color="auto"/>
              <w:bottom w:val="single" w:sz="4" w:space="0" w:color="auto"/>
              <w:right w:val="single" w:sz="4" w:space="0" w:color="auto"/>
            </w:tcBorders>
            <w:hideMark/>
          </w:tcPr>
          <w:p w14:paraId="08AB9EED" w14:textId="51C73A87" w:rsidR="00F42813" w:rsidRPr="00AB0343" w:rsidRDefault="00F42813" w:rsidP="00931A94">
            <w:pPr>
              <w:spacing w:before="60" w:after="60"/>
              <w:jc w:val="center"/>
              <w:rPr>
                <w:lang w:val="lt-LT"/>
              </w:rPr>
            </w:pPr>
            <w:r>
              <w:t>170</w:t>
            </w:r>
          </w:p>
        </w:tc>
      </w:tr>
    </w:tbl>
    <w:p w14:paraId="3A7B6587" w14:textId="77777777" w:rsidR="00F42813" w:rsidRPr="0081296E" w:rsidRDefault="00F42813" w:rsidP="00F42813">
      <w:pPr>
        <w:pStyle w:val="Sraopastraipa"/>
        <w:tabs>
          <w:tab w:val="left" w:pos="567"/>
        </w:tabs>
        <w:spacing w:before="60" w:after="60"/>
        <w:ind w:left="0"/>
        <w:rPr>
          <w:sz w:val="20"/>
          <w:szCs w:val="20"/>
        </w:rPr>
      </w:pPr>
    </w:p>
    <w:p w14:paraId="2AF2C1C3" w14:textId="77777777" w:rsidR="00F42813" w:rsidRPr="00652F4E" w:rsidRDefault="00F42813" w:rsidP="00F42813">
      <w:pPr>
        <w:pStyle w:val="Sraopastraipa"/>
        <w:numPr>
          <w:ilvl w:val="0"/>
          <w:numId w:val="1"/>
        </w:numPr>
        <w:pBdr>
          <w:top w:val="single" w:sz="8" w:space="1" w:color="auto"/>
          <w:bottom w:val="single" w:sz="8" w:space="1" w:color="auto"/>
        </w:pBdr>
        <w:tabs>
          <w:tab w:val="left" w:pos="284"/>
        </w:tabs>
        <w:spacing w:before="60" w:after="60"/>
        <w:ind w:left="0" w:firstLine="0"/>
        <w:rPr>
          <w:b/>
        </w:rPr>
      </w:pPr>
      <w:r w:rsidRPr="00652F4E">
        <w:rPr>
          <w:b/>
        </w:rPr>
        <w:t xml:space="preserve">REIKALAVIMAI PIRKIMO OBJEKTUI </w:t>
      </w:r>
    </w:p>
    <w:p w14:paraId="3E0027E3" w14:textId="77777777" w:rsidR="00F42813" w:rsidRDefault="00F42813" w:rsidP="00F42813">
      <w:pPr>
        <w:pStyle w:val="Sraopastraipa"/>
        <w:numPr>
          <w:ilvl w:val="1"/>
          <w:numId w:val="1"/>
        </w:numPr>
        <w:pBdr>
          <w:bottom w:val="single" w:sz="8" w:space="1" w:color="auto"/>
          <w:between w:val="single" w:sz="12" w:space="1" w:color="auto"/>
        </w:pBdr>
        <w:tabs>
          <w:tab w:val="left" w:pos="567"/>
        </w:tabs>
        <w:spacing w:before="60" w:after="60"/>
        <w:ind w:left="0" w:firstLine="0"/>
        <w:rPr>
          <w:b/>
        </w:rPr>
      </w:pPr>
      <w:r w:rsidRPr="00652F4E">
        <w:rPr>
          <w:b/>
        </w:rPr>
        <w:t>Pirkimo objekto aprašymas ir detalizavimas</w:t>
      </w:r>
    </w:p>
    <w:p w14:paraId="53646DDC" w14:textId="29123C2D" w:rsidR="00F42813" w:rsidRPr="0066212F" w:rsidRDefault="00F42813" w:rsidP="002C3B56">
      <w:pPr>
        <w:jc w:val="both"/>
        <w:rPr>
          <w:rFonts w:eastAsia="Calibri"/>
          <w:b/>
          <w:bCs/>
          <w:lang w:val="en-US" w:eastAsia="zh-CN"/>
        </w:rPr>
      </w:pPr>
      <w:r w:rsidRPr="003D6D04">
        <w:rPr>
          <w:rFonts w:eastAsia="Calibri"/>
          <w:lang w:val="en-US" w:eastAsia="zh-CN"/>
        </w:rPr>
        <w:t xml:space="preserve">3.1.1. </w:t>
      </w:r>
      <w:proofErr w:type="spellStart"/>
      <w:r w:rsidRPr="0066212F">
        <w:rPr>
          <w:rFonts w:eastAsia="Calibri"/>
          <w:b/>
          <w:bCs/>
          <w:lang w:val="en-US" w:eastAsia="zh-CN"/>
        </w:rPr>
        <w:t>Reikia</w:t>
      </w:r>
      <w:proofErr w:type="spellEnd"/>
      <w:r w:rsidRPr="0066212F">
        <w:rPr>
          <w:rFonts w:eastAsia="Calibri"/>
          <w:b/>
          <w:bCs/>
          <w:lang w:val="en-US" w:eastAsia="zh-CN"/>
        </w:rPr>
        <w:t xml:space="preserve"> </w:t>
      </w:r>
      <w:proofErr w:type="spellStart"/>
      <w:r w:rsidRPr="0066212F">
        <w:rPr>
          <w:rFonts w:eastAsia="Calibri"/>
          <w:b/>
          <w:bCs/>
          <w:lang w:val="en-US" w:eastAsia="zh-CN"/>
        </w:rPr>
        <w:t>pakloti</w:t>
      </w:r>
      <w:proofErr w:type="spellEnd"/>
      <w:r w:rsidRPr="0066212F">
        <w:rPr>
          <w:rFonts w:eastAsia="Calibri"/>
          <w:b/>
          <w:bCs/>
          <w:lang w:val="en-US" w:eastAsia="zh-CN"/>
        </w:rPr>
        <w:t xml:space="preserve"> d110 </w:t>
      </w:r>
      <w:proofErr w:type="spellStart"/>
      <w:r w:rsidRPr="0066212F">
        <w:rPr>
          <w:rFonts w:eastAsia="Calibri"/>
          <w:b/>
          <w:bCs/>
          <w:lang w:val="en-US" w:eastAsia="zh-CN"/>
        </w:rPr>
        <w:t>vamzdį</w:t>
      </w:r>
      <w:proofErr w:type="spellEnd"/>
      <w:r w:rsidRPr="0066212F">
        <w:rPr>
          <w:rFonts w:eastAsia="Calibri"/>
          <w:b/>
          <w:bCs/>
          <w:lang w:val="en-US" w:eastAsia="zh-CN"/>
        </w:rPr>
        <w:t xml:space="preserve"> </w:t>
      </w:r>
      <w:proofErr w:type="spellStart"/>
      <w:r w:rsidRPr="0066212F">
        <w:rPr>
          <w:rFonts w:eastAsia="Calibri"/>
          <w:b/>
          <w:bCs/>
          <w:lang w:val="en-US" w:eastAsia="zh-CN"/>
        </w:rPr>
        <w:t>gręžimo</w:t>
      </w:r>
      <w:proofErr w:type="spellEnd"/>
      <w:r w:rsidRPr="0066212F">
        <w:rPr>
          <w:rFonts w:eastAsia="Calibri"/>
          <w:b/>
          <w:bCs/>
          <w:lang w:val="en-US" w:eastAsia="zh-CN"/>
        </w:rPr>
        <w:t xml:space="preserve"> </w:t>
      </w:r>
      <w:proofErr w:type="spellStart"/>
      <w:r w:rsidRPr="0066212F">
        <w:rPr>
          <w:rFonts w:eastAsia="Calibri"/>
          <w:b/>
          <w:bCs/>
          <w:lang w:val="en-US" w:eastAsia="zh-CN"/>
        </w:rPr>
        <w:t>būdu</w:t>
      </w:r>
      <w:proofErr w:type="spellEnd"/>
      <w:r w:rsidRPr="0066212F">
        <w:rPr>
          <w:rFonts w:eastAsia="Calibri"/>
          <w:b/>
          <w:bCs/>
          <w:lang w:val="en-US" w:eastAsia="zh-CN"/>
        </w:rPr>
        <w:t xml:space="preserve"> </w:t>
      </w:r>
      <w:proofErr w:type="spellStart"/>
      <w:r w:rsidRPr="0066212F">
        <w:rPr>
          <w:rFonts w:eastAsia="Calibri"/>
          <w:b/>
          <w:bCs/>
          <w:lang w:val="en-US" w:eastAsia="zh-CN"/>
        </w:rPr>
        <w:t>nuo</w:t>
      </w:r>
      <w:proofErr w:type="spellEnd"/>
      <w:r w:rsidRPr="0066212F">
        <w:rPr>
          <w:rFonts w:eastAsia="Calibri"/>
          <w:b/>
          <w:bCs/>
          <w:lang w:val="en-US" w:eastAsia="zh-CN"/>
        </w:rPr>
        <w:t xml:space="preserve"> </w:t>
      </w:r>
      <w:proofErr w:type="spellStart"/>
      <w:r w:rsidRPr="0066212F">
        <w:rPr>
          <w:rFonts w:eastAsia="Calibri"/>
          <w:b/>
          <w:bCs/>
          <w:lang w:val="en-US" w:eastAsia="zh-CN"/>
        </w:rPr>
        <w:t>įvadinės</w:t>
      </w:r>
      <w:proofErr w:type="spellEnd"/>
      <w:r w:rsidRPr="0066212F">
        <w:rPr>
          <w:rFonts w:eastAsia="Calibri"/>
          <w:b/>
          <w:bCs/>
          <w:lang w:val="en-US" w:eastAsia="zh-CN"/>
        </w:rPr>
        <w:t xml:space="preserve"> </w:t>
      </w:r>
      <w:proofErr w:type="spellStart"/>
      <w:r w:rsidRPr="0066212F">
        <w:rPr>
          <w:rFonts w:eastAsia="Calibri"/>
          <w:b/>
          <w:bCs/>
          <w:lang w:val="en-US" w:eastAsia="zh-CN"/>
        </w:rPr>
        <w:t>sklendės</w:t>
      </w:r>
      <w:proofErr w:type="spellEnd"/>
      <w:r w:rsidRPr="0066212F">
        <w:rPr>
          <w:rFonts w:eastAsia="Calibri"/>
          <w:b/>
          <w:bCs/>
          <w:lang w:val="en-US" w:eastAsia="zh-CN"/>
        </w:rPr>
        <w:t xml:space="preserve"> </w:t>
      </w:r>
      <w:proofErr w:type="spellStart"/>
      <w:r w:rsidRPr="0066212F">
        <w:rPr>
          <w:rFonts w:eastAsia="Calibri"/>
          <w:b/>
          <w:bCs/>
          <w:lang w:val="en-US" w:eastAsia="zh-CN"/>
        </w:rPr>
        <w:t>iki</w:t>
      </w:r>
      <w:proofErr w:type="spellEnd"/>
      <w:r w:rsidRPr="0066212F">
        <w:rPr>
          <w:rFonts w:eastAsia="Calibri"/>
          <w:b/>
          <w:bCs/>
          <w:lang w:val="en-US" w:eastAsia="zh-CN"/>
        </w:rPr>
        <w:t xml:space="preserve"> </w:t>
      </w:r>
      <w:proofErr w:type="spellStart"/>
      <w:r w:rsidRPr="0066212F">
        <w:rPr>
          <w:rFonts w:eastAsia="Calibri"/>
          <w:b/>
          <w:bCs/>
          <w:lang w:val="en-US" w:eastAsia="zh-CN"/>
        </w:rPr>
        <w:t>meistrijos</w:t>
      </w:r>
      <w:proofErr w:type="spellEnd"/>
      <w:r w:rsidRPr="0066212F">
        <w:rPr>
          <w:rFonts w:eastAsia="Calibri"/>
          <w:b/>
          <w:bCs/>
          <w:lang w:val="en-US" w:eastAsia="zh-CN"/>
        </w:rPr>
        <w:t xml:space="preserve"> </w:t>
      </w:r>
      <w:proofErr w:type="spellStart"/>
      <w:r w:rsidRPr="0066212F">
        <w:rPr>
          <w:rFonts w:eastAsia="Calibri"/>
          <w:b/>
          <w:bCs/>
          <w:lang w:val="en-US" w:eastAsia="zh-CN"/>
        </w:rPr>
        <w:t>administracinio</w:t>
      </w:r>
      <w:proofErr w:type="spellEnd"/>
      <w:r w:rsidRPr="0066212F">
        <w:rPr>
          <w:rFonts w:eastAsia="Calibri"/>
          <w:b/>
          <w:bCs/>
          <w:lang w:val="en-US" w:eastAsia="zh-CN"/>
        </w:rPr>
        <w:t xml:space="preserve"> </w:t>
      </w:r>
      <w:proofErr w:type="spellStart"/>
      <w:r w:rsidRPr="0066212F">
        <w:rPr>
          <w:rFonts w:eastAsia="Calibri"/>
          <w:b/>
          <w:bCs/>
          <w:lang w:val="en-US" w:eastAsia="zh-CN"/>
        </w:rPr>
        <w:t>pastato</w:t>
      </w:r>
      <w:proofErr w:type="spellEnd"/>
      <w:r w:rsidRPr="0066212F">
        <w:rPr>
          <w:rFonts w:eastAsia="Calibri"/>
          <w:b/>
          <w:bCs/>
          <w:lang w:val="en-US" w:eastAsia="zh-CN"/>
        </w:rPr>
        <w:t xml:space="preserve"> (</w:t>
      </w:r>
      <w:proofErr w:type="spellStart"/>
      <w:r w:rsidRPr="0066212F">
        <w:rPr>
          <w:rFonts w:eastAsia="Calibri"/>
          <w:b/>
          <w:bCs/>
          <w:lang w:val="en-US" w:eastAsia="zh-CN"/>
        </w:rPr>
        <w:t>viso</w:t>
      </w:r>
      <w:proofErr w:type="spellEnd"/>
      <w:r w:rsidRPr="0066212F">
        <w:rPr>
          <w:rFonts w:eastAsia="Calibri"/>
          <w:b/>
          <w:bCs/>
          <w:lang w:val="en-US" w:eastAsia="zh-CN"/>
        </w:rPr>
        <w:t xml:space="preserve"> 170 m.)</w:t>
      </w:r>
      <w:r w:rsidR="004B2084" w:rsidRPr="0066212F">
        <w:rPr>
          <w:rFonts w:eastAsia="Calibri"/>
          <w:b/>
          <w:bCs/>
          <w:lang w:val="en-US" w:eastAsia="zh-CN"/>
        </w:rPr>
        <w:t xml:space="preserve">, </w:t>
      </w:r>
      <w:proofErr w:type="spellStart"/>
      <w:r w:rsidR="004B2084" w:rsidRPr="0066212F">
        <w:rPr>
          <w:rFonts w:eastAsia="Calibri"/>
          <w:b/>
          <w:bCs/>
          <w:lang w:val="en-US" w:eastAsia="zh-CN"/>
        </w:rPr>
        <w:t>pastato</w:t>
      </w:r>
      <w:proofErr w:type="spellEnd"/>
      <w:r w:rsidR="004B2084" w:rsidRPr="0066212F">
        <w:rPr>
          <w:rFonts w:eastAsia="Calibri"/>
          <w:b/>
          <w:bCs/>
          <w:lang w:val="en-US" w:eastAsia="zh-CN"/>
        </w:rPr>
        <w:t xml:space="preserve"> </w:t>
      </w:r>
      <w:proofErr w:type="spellStart"/>
      <w:r w:rsidR="004B2084" w:rsidRPr="0066212F">
        <w:rPr>
          <w:rFonts w:eastAsia="Calibri"/>
          <w:b/>
          <w:bCs/>
          <w:lang w:val="en-US" w:eastAsia="zh-CN"/>
        </w:rPr>
        <w:t>viduje</w:t>
      </w:r>
      <w:proofErr w:type="spellEnd"/>
      <w:r w:rsidR="004B2084" w:rsidRPr="0066212F">
        <w:rPr>
          <w:rFonts w:eastAsia="Calibri"/>
          <w:b/>
          <w:bCs/>
          <w:lang w:val="en-US" w:eastAsia="zh-CN"/>
        </w:rPr>
        <w:t xml:space="preserve"> </w:t>
      </w:r>
      <w:proofErr w:type="spellStart"/>
      <w:r w:rsidR="004B2084" w:rsidRPr="0066212F">
        <w:rPr>
          <w:rFonts w:eastAsia="Calibri"/>
          <w:b/>
          <w:bCs/>
          <w:lang w:val="en-US" w:eastAsia="zh-CN"/>
        </w:rPr>
        <w:t>pajungti</w:t>
      </w:r>
      <w:proofErr w:type="spellEnd"/>
      <w:r w:rsidR="004B2084" w:rsidRPr="0066212F">
        <w:rPr>
          <w:rFonts w:eastAsia="Calibri"/>
          <w:b/>
          <w:bCs/>
          <w:lang w:val="en-US" w:eastAsia="zh-CN"/>
        </w:rPr>
        <w:t xml:space="preserve"> </w:t>
      </w:r>
      <w:proofErr w:type="spellStart"/>
      <w:r w:rsidR="004B2084" w:rsidRPr="0066212F">
        <w:rPr>
          <w:rFonts w:eastAsia="Calibri"/>
          <w:b/>
          <w:bCs/>
          <w:lang w:val="en-US" w:eastAsia="zh-CN"/>
        </w:rPr>
        <w:t>esamo</w:t>
      </w:r>
      <w:proofErr w:type="spellEnd"/>
      <w:r w:rsidR="004B2084" w:rsidRPr="0066212F">
        <w:rPr>
          <w:rFonts w:eastAsia="Calibri"/>
          <w:b/>
          <w:bCs/>
          <w:lang w:val="en-US" w:eastAsia="zh-CN"/>
        </w:rPr>
        <w:t xml:space="preserve"> </w:t>
      </w:r>
      <w:proofErr w:type="spellStart"/>
      <w:r w:rsidR="004B2084" w:rsidRPr="0066212F">
        <w:rPr>
          <w:rFonts w:eastAsia="Calibri"/>
          <w:b/>
          <w:bCs/>
          <w:lang w:val="en-US" w:eastAsia="zh-CN"/>
        </w:rPr>
        <w:t>vamzdyno</w:t>
      </w:r>
      <w:proofErr w:type="spellEnd"/>
      <w:r w:rsidR="004B2084" w:rsidRPr="0066212F">
        <w:rPr>
          <w:rFonts w:eastAsia="Calibri"/>
          <w:b/>
          <w:bCs/>
          <w:lang w:val="en-US" w:eastAsia="zh-CN"/>
        </w:rPr>
        <w:t xml:space="preserve"> </w:t>
      </w:r>
      <w:proofErr w:type="spellStart"/>
      <w:r w:rsidR="004B2084" w:rsidRPr="0066212F">
        <w:rPr>
          <w:rFonts w:eastAsia="Calibri"/>
          <w:b/>
          <w:bCs/>
          <w:lang w:val="en-US" w:eastAsia="zh-CN"/>
        </w:rPr>
        <w:t>perdarant</w:t>
      </w:r>
      <w:proofErr w:type="spellEnd"/>
      <w:r w:rsidR="004B2084" w:rsidRPr="0066212F">
        <w:rPr>
          <w:rFonts w:eastAsia="Calibri"/>
          <w:b/>
          <w:bCs/>
          <w:lang w:val="en-US" w:eastAsia="zh-CN"/>
        </w:rPr>
        <w:t xml:space="preserve"> </w:t>
      </w:r>
      <w:proofErr w:type="spellStart"/>
      <w:r w:rsidR="004B2084" w:rsidRPr="0066212F">
        <w:rPr>
          <w:rFonts w:eastAsia="Calibri"/>
          <w:b/>
          <w:bCs/>
          <w:lang w:val="en-US" w:eastAsia="zh-CN"/>
        </w:rPr>
        <w:t>paskirstymo</w:t>
      </w:r>
      <w:proofErr w:type="spellEnd"/>
      <w:r w:rsidR="004B2084" w:rsidRPr="0066212F">
        <w:rPr>
          <w:rFonts w:eastAsia="Calibri"/>
          <w:b/>
          <w:bCs/>
          <w:lang w:val="en-US" w:eastAsia="zh-CN"/>
        </w:rPr>
        <w:t xml:space="preserve"> </w:t>
      </w:r>
      <w:proofErr w:type="spellStart"/>
      <w:r w:rsidR="004B2084" w:rsidRPr="0066212F">
        <w:rPr>
          <w:rFonts w:eastAsia="Calibri"/>
          <w:b/>
          <w:bCs/>
          <w:lang w:val="en-US" w:eastAsia="zh-CN"/>
        </w:rPr>
        <w:t>mazgą</w:t>
      </w:r>
      <w:proofErr w:type="spellEnd"/>
      <w:r w:rsidR="004B2084" w:rsidRPr="0066212F">
        <w:rPr>
          <w:rFonts w:eastAsia="Calibri"/>
          <w:b/>
          <w:bCs/>
          <w:lang w:val="en-US" w:eastAsia="zh-CN"/>
        </w:rPr>
        <w:t xml:space="preserve">. </w:t>
      </w:r>
      <w:proofErr w:type="spellStart"/>
      <w:r w:rsidR="004B2084" w:rsidRPr="0066212F">
        <w:rPr>
          <w:rFonts w:eastAsia="Calibri"/>
          <w:b/>
          <w:bCs/>
          <w:lang w:val="en-US" w:eastAsia="zh-CN"/>
        </w:rPr>
        <w:t>Reikalinga</w:t>
      </w:r>
      <w:proofErr w:type="spellEnd"/>
      <w:r w:rsidR="004B2084" w:rsidRPr="0066212F">
        <w:rPr>
          <w:rFonts w:eastAsia="Calibri"/>
          <w:b/>
          <w:bCs/>
          <w:lang w:val="en-US" w:eastAsia="zh-CN"/>
        </w:rPr>
        <w:t xml:space="preserve"> </w:t>
      </w:r>
      <w:proofErr w:type="spellStart"/>
      <w:r w:rsidR="004B2084" w:rsidRPr="0066212F">
        <w:rPr>
          <w:rFonts w:eastAsia="Calibri"/>
          <w:b/>
          <w:bCs/>
          <w:lang w:val="en-US" w:eastAsia="zh-CN"/>
        </w:rPr>
        <w:t>geodezinė</w:t>
      </w:r>
      <w:proofErr w:type="spellEnd"/>
      <w:r w:rsidR="004B2084" w:rsidRPr="0066212F">
        <w:rPr>
          <w:rFonts w:eastAsia="Calibri"/>
          <w:b/>
          <w:bCs/>
          <w:lang w:val="en-US" w:eastAsia="zh-CN"/>
        </w:rPr>
        <w:t xml:space="preserve"> </w:t>
      </w:r>
      <w:proofErr w:type="spellStart"/>
      <w:r w:rsidR="004B2084" w:rsidRPr="0066212F">
        <w:rPr>
          <w:rFonts w:eastAsia="Calibri"/>
          <w:b/>
          <w:bCs/>
          <w:lang w:val="en-US" w:eastAsia="zh-CN"/>
        </w:rPr>
        <w:t>nuotrauka</w:t>
      </w:r>
      <w:proofErr w:type="spellEnd"/>
      <w:r w:rsidR="004B2084" w:rsidRPr="0066212F">
        <w:rPr>
          <w:rFonts w:eastAsia="Calibri"/>
          <w:b/>
          <w:bCs/>
          <w:lang w:val="en-US" w:eastAsia="zh-CN"/>
        </w:rPr>
        <w:t>.</w:t>
      </w:r>
    </w:p>
    <w:p w14:paraId="5FBD2CA8" w14:textId="77777777" w:rsidR="004B2084" w:rsidRDefault="00F42813" w:rsidP="002C3B56">
      <w:pPr>
        <w:jc w:val="both"/>
      </w:pPr>
      <w:r w:rsidRPr="003D6D04">
        <w:t xml:space="preserve">3.1.2. </w:t>
      </w:r>
      <w:r w:rsidR="004B2084">
        <w:t>Atliekami vandentiekio vamzdyno remonto darbai Vilniaus MT teritorijos ribose adresu Liepkalnio g. 81, Vilnius. Administracinio pastato unikalus numeris 1095-4005-2139.</w:t>
      </w:r>
    </w:p>
    <w:p w14:paraId="774CD488" w14:textId="4129F107" w:rsidR="00A2405B" w:rsidRDefault="004B2084" w:rsidP="002C3B56">
      <w:pPr>
        <w:jc w:val="both"/>
      </w:pPr>
      <w:r>
        <w:t>3.1.3. Rangovas turi įvertinti visus darbus, įrenginius ir medžiagas</w:t>
      </w:r>
      <w:r w:rsidR="00A2405B">
        <w:t xml:space="preserve"> reikalingas remonto darbams įgyvendinti išlaikant ne prastesnius, nei techninėse specifikacijose numatyti reikalavimai.</w:t>
      </w:r>
    </w:p>
    <w:p w14:paraId="3A86648C" w14:textId="70E7B419" w:rsidR="004B2084" w:rsidRDefault="00A2405B" w:rsidP="002C3B56">
      <w:pPr>
        <w:jc w:val="both"/>
      </w:pPr>
      <w:r>
        <w:t>3.1.</w:t>
      </w:r>
      <w:r w:rsidR="00936EAA">
        <w:t>4</w:t>
      </w:r>
      <w:r>
        <w:t>. Visos naudojamos medžiagos ir gaminiai turi būti geriausios kokybės, tinkamos numatytai paskirčiai ir atitikti nacionalinius ir tarptautinius standartus. Medžiagos ir gaminiai turi ilgai tarnauti, reikalauti minimalios priežiūros ir turi būti gautos iš patikimų tiekėjų (gamintojų) su atitikties deklaracijomis.</w:t>
      </w:r>
      <w:r w:rsidR="00F42813" w:rsidRPr="003D6D04">
        <w:t xml:space="preserve"> </w:t>
      </w:r>
    </w:p>
    <w:p w14:paraId="4ED784E9" w14:textId="74A0980E" w:rsidR="00F42813" w:rsidRDefault="00A2405B" w:rsidP="002C3B56">
      <w:pPr>
        <w:jc w:val="both"/>
      </w:pPr>
      <w:r>
        <w:t>3.1.</w:t>
      </w:r>
      <w:r w:rsidR="00936EAA">
        <w:t>5</w:t>
      </w:r>
      <w:r>
        <w:t xml:space="preserve">. </w:t>
      </w:r>
      <w:r w:rsidR="00F42813" w:rsidRPr="003D6D04">
        <w:t xml:space="preserve">Rangovas turi galimybę apsilankyti objekte, prieš pateikdamas pasiūlymą.  </w:t>
      </w:r>
    </w:p>
    <w:p w14:paraId="7EA66413" w14:textId="0E83A4FD" w:rsidR="00A2405B" w:rsidRPr="003D6D04" w:rsidRDefault="00A2405B" w:rsidP="002C3B56">
      <w:pPr>
        <w:jc w:val="both"/>
      </w:pPr>
      <w:r>
        <w:t xml:space="preserve">3.1.7. </w:t>
      </w:r>
      <w:r>
        <w:rPr>
          <w:lang w:eastAsia="zh-CN"/>
        </w:rPr>
        <w:t>Seno demontuoto</w:t>
      </w:r>
      <w:r w:rsidRPr="00855606">
        <w:rPr>
          <w:lang w:eastAsia="zh-CN"/>
        </w:rPr>
        <w:t xml:space="preserve"> vamzdyno išvežimu ir utilizavimu pasirūpina </w:t>
      </w:r>
      <w:r>
        <w:rPr>
          <w:lang w:eastAsia="zh-CN"/>
        </w:rPr>
        <w:t xml:space="preserve">Vilniaus </w:t>
      </w:r>
      <w:proofErr w:type="spellStart"/>
      <w:r w:rsidRPr="00855606">
        <w:rPr>
          <w:lang w:eastAsia="zh-CN"/>
        </w:rPr>
        <w:t>meistrija</w:t>
      </w:r>
      <w:proofErr w:type="spellEnd"/>
      <w:r w:rsidRPr="00855606">
        <w:rPr>
          <w:lang w:eastAsia="zh-CN"/>
        </w:rPr>
        <w:t>.</w:t>
      </w:r>
    </w:p>
    <w:p w14:paraId="3D12BF61" w14:textId="77777777" w:rsidR="00F42813" w:rsidRPr="00571859" w:rsidRDefault="00F42813" w:rsidP="002C3B56">
      <w:pPr>
        <w:pStyle w:val="Sraopastraipa"/>
        <w:ind w:left="360"/>
        <w:jc w:val="both"/>
      </w:pPr>
    </w:p>
    <w:p w14:paraId="1344B2D3" w14:textId="77777777" w:rsidR="00F42813" w:rsidRPr="00652F4E" w:rsidRDefault="00F42813" w:rsidP="00F42813">
      <w:pPr>
        <w:pStyle w:val="Sraopastraipa"/>
        <w:numPr>
          <w:ilvl w:val="0"/>
          <w:numId w:val="1"/>
        </w:numPr>
        <w:pBdr>
          <w:top w:val="single" w:sz="8" w:space="1" w:color="auto"/>
          <w:bottom w:val="single" w:sz="8" w:space="1" w:color="auto"/>
        </w:pBdr>
        <w:tabs>
          <w:tab w:val="left" w:pos="284"/>
        </w:tabs>
        <w:spacing w:before="60" w:after="60"/>
        <w:ind w:left="0" w:firstLine="0"/>
        <w:rPr>
          <w:b/>
        </w:rPr>
      </w:pPr>
      <w:r w:rsidRPr="00652F4E">
        <w:rPr>
          <w:b/>
        </w:rPr>
        <w:t>SUTARTINIŲ ĮSIPAREIGOJIMŲ VYKDYMO TVARKA</w:t>
      </w:r>
    </w:p>
    <w:p w14:paraId="542435E1" w14:textId="65BFBD5A" w:rsidR="00F42813" w:rsidRPr="00936EAA" w:rsidRDefault="00F42813" w:rsidP="00F42813">
      <w:pPr>
        <w:pStyle w:val="Sraopastraipa"/>
        <w:numPr>
          <w:ilvl w:val="1"/>
          <w:numId w:val="1"/>
        </w:numPr>
        <w:pBdr>
          <w:bottom w:val="single" w:sz="8" w:space="1" w:color="auto"/>
          <w:between w:val="single" w:sz="12" w:space="1" w:color="auto"/>
        </w:pBdr>
        <w:tabs>
          <w:tab w:val="left" w:pos="567"/>
        </w:tabs>
        <w:spacing w:before="60" w:after="60"/>
        <w:ind w:left="0" w:firstLine="0"/>
        <w:rPr>
          <w:b/>
        </w:rPr>
      </w:pPr>
      <w:r w:rsidRPr="00936EAA">
        <w:rPr>
          <w:b/>
        </w:rPr>
        <w:t>Sutartinių įsipareigojimų vykdymo tvarka ir terminai</w:t>
      </w:r>
    </w:p>
    <w:p w14:paraId="3C6CDA91" w14:textId="56960AE9" w:rsidR="00F42813" w:rsidRPr="005D3265" w:rsidRDefault="00F42813" w:rsidP="00F42813">
      <w:pPr>
        <w:pStyle w:val="Sraopastraipa"/>
        <w:numPr>
          <w:ilvl w:val="2"/>
          <w:numId w:val="3"/>
        </w:numPr>
        <w:spacing w:before="60" w:after="60"/>
        <w:ind w:left="567" w:hanging="567"/>
        <w:jc w:val="both"/>
      </w:pPr>
      <w:r w:rsidRPr="005D3265">
        <w:t xml:space="preserve">Rangovas privalo atlikti darbus ne vėliau per </w:t>
      </w:r>
      <w:r w:rsidR="00857F6F">
        <w:t>1</w:t>
      </w:r>
      <w:r w:rsidRPr="005D3265">
        <w:t xml:space="preserve"> mėn. nuo sutarties pasirašymo dienos.</w:t>
      </w:r>
    </w:p>
    <w:p w14:paraId="3709B881" w14:textId="77777777" w:rsidR="00F42813" w:rsidRPr="005D3265" w:rsidRDefault="00F42813" w:rsidP="00F42813">
      <w:pPr>
        <w:pStyle w:val="Sraopastraipa"/>
        <w:numPr>
          <w:ilvl w:val="2"/>
          <w:numId w:val="3"/>
        </w:numPr>
        <w:spacing w:before="60" w:after="60"/>
        <w:ind w:left="567" w:hanging="567"/>
        <w:jc w:val="both"/>
      </w:pPr>
      <w:r w:rsidRPr="005D3265">
        <w:t>Darbų vykdymo laikas: I-IV 7.00 – 15.30, V 7.00 – 14.30, pietūs 11-12 val.</w:t>
      </w:r>
    </w:p>
    <w:p w14:paraId="0AF7FFD0" w14:textId="49D63870" w:rsidR="00F42813" w:rsidRPr="00192C2A" w:rsidRDefault="00F42813" w:rsidP="00F42813">
      <w:pPr>
        <w:pStyle w:val="Sraopastraipa"/>
        <w:spacing w:before="60" w:after="60"/>
        <w:ind w:left="142" w:firstLine="450"/>
        <w:jc w:val="both"/>
      </w:pPr>
      <w:r w:rsidRPr="005D3265">
        <w:rPr>
          <w:color w:val="000000" w:themeColor="text1"/>
        </w:rPr>
        <w:t xml:space="preserve">Atsakingas Užsakovo atstovas objekte – </w:t>
      </w:r>
      <w:r w:rsidR="00857F6F">
        <w:t>Vilniaus</w:t>
      </w:r>
      <w:r w:rsidRPr="00192C2A">
        <w:t xml:space="preserve"> </w:t>
      </w:r>
      <w:proofErr w:type="spellStart"/>
      <w:r w:rsidRPr="00192C2A">
        <w:t>meistrijos</w:t>
      </w:r>
      <w:proofErr w:type="spellEnd"/>
      <w:r w:rsidRPr="00192C2A">
        <w:t xml:space="preserve"> mechanikos inžinierius </w:t>
      </w:r>
      <w:r w:rsidR="00857F6F">
        <w:t xml:space="preserve">Jurijus </w:t>
      </w:r>
      <w:proofErr w:type="spellStart"/>
      <w:r w:rsidR="00857F6F">
        <w:t>Stepanavičius</w:t>
      </w:r>
      <w:proofErr w:type="spellEnd"/>
      <w:r w:rsidRPr="00192C2A">
        <w:t>, +370</w:t>
      </w:r>
      <w:r w:rsidR="00857F6F">
        <w:t> </w:t>
      </w:r>
      <w:r w:rsidRPr="00192C2A">
        <w:t>6</w:t>
      </w:r>
      <w:r w:rsidR="00857F6F">
        <w:t>12 99172</w:t>
      </w:r>
      <w:r w:rsidRPr="00192C2A">
        <w:t>.</w:t>
      </w:r>
    </w:p>
    <w:p w14:paraId="671D84F5" w14:textId="77777777" w:rsidR="00F42813" w:rsidRPr="005D3265" w:rsidRDefault="00F42813" w:rsidP="00F42813">
      <w:pPr>
        <w:pStyle w:val="Sraopastraipa"/>
        <w:spacing w:before="60" w:after="60"/>
        <w:ind w:left="142" w:firstLine="450"/>
        <w:jc w:val="both"/>
        <w:rPr>
          <w:color w:val="000000" w:themeColor="text1"/>
        </w:rPr>
      </w:pPr>
    </w:p>
    <w:p w14:paraId="19312A77" w14:textId="77777777" w:rsidR="00F42813" w:rsidRPr="0081296E" w:rsidRDefault="00F42813" w:rsidP="00F42813">
      <w:pPr>
        <w:pStyle w:val="Sraopastraipa"/>
        <w:numPr>
          <w:ilvl w:val="1"/>
          <w:numId w:val="1"/>
        </w:numPr>
        <w:pBdr>
          <w:bottom w:val="single" w:sz="8" w:space="1" w:color="auto"/>
          <w:between w:val="single" w:sz="12" w:space="1" w:color="auto"/>
        </w:pBdr>
        <w:tabs>
          <w:tab w:val="left" w:pos="567"/>
        </w:tabs>
        <w:spacing w:before="60" w:after="60"/>
        <w:ind w:left="0" w:firstLine="0"/>
        <w:rPr>
          <w:b/>
          <w:sz w:val="20"/>
          <w:szCs w:val="20"/>
        </w:rPr>
      </w:pPr>
      <w:r w:rsidRPr="0081296E">
        <w:rPr>
          <w:b/>
          <w:sz w:val="20"/>
          <w:szCs w:val="20"/>
        </w:rPr>
        <w:t>Kokybė</w:t>
      </w:r>
    </w:p>
    <w:p w14:paraId="677E4E40" w14:textId="77777777" w:rsidR="00F42813" w:rsidRPr="005D3265" w:rsidRDefault="00F42813" w:rsidP="00F42813">
      <w:pPr>
        <w:spacing w:before="60" w:after="60"/>
        <w:ind w:left="567" w:hanging="567"/>
        <w:jc w:val="both"/>
      </w:pPr>
      <w:r>
        <w:rPr>
          <w:sz w:val="22"/>
          <w:szCs w:val="22"/>
        </w:rPr>
        <w:t xml:space="preserve">4.3.1. </w:t>
      </w:r>
      <w:r w:rsidRPr="005D3265">
        <w:t>Rangovas atsako už darbų saugos reikalavimų laikymąsi. Atlikti darbai turi atitikti LR galiojančių statybos teisės aktų reikalavimus.</w:t>
      </w:r>
    </w:p>
    <w:p w14:paraId="738CE19C" w14:textId="77777777" w:rsidR="00F42813" w:rsidRPr="005D3265" w:rsidRDefault="00F42813" w:rsidP="00F42813">
      <w:pPr>
        <w:pStyle w:val="Sraopastraipa"/>
        <w:numPr>
          <w:ilvl w:val="2"/>
          <w:numId w:val="4"/>
        </w:numPr>
        <w:spacing w:before="60" w:after="60"/>
        <w:ind w:left="567" w:hanging="567"/>
        <w:jc w:val="both"/>
      </w:pPr>
      <w:r w:rsidRPr="005D3265">
        <w:t xml:space="preserve">Atliktiems darbams suteikiamas 5 metų ir įrangai </w:t>
      </w:r>
      <w:r w:rsidRPr="005D3265">
        <w:rPr>
          <w:color w:val="000000" w:themeColor="text1"/>
        </w:rPr>
        <w:t>2</w:t>
      </w:r>
      <w:r w:rsidRPr="005D3265">
        <w:rPr>
          <w:color w:val="FF0000"/>
        </w:rPr>
        <w:t xml:space="preserve"> </w:t>
      </w:r>
      <w:r w:rsidRPr="005D3265">
        <w:t xml:space="preserve">metų garantinis laikotarpis. Garantinis laikotarpis pradedamas skaičiuoti nuo </w:t>
      </w:r>
      <w:r w:rsidRPr="00AD162E">
        <w:t>priėmimo-perdavimo akto pasirašymo</w:t>
      </w:r>
      <w:r w:rsidRPr="0009779B">
        <w:t xml:space="preserve"> </w:t>
      </w:r>
      <w:r w:rsidRPr="005D3265">
        <w:t xml:space="preserve">dienos. Rangovas </w:t>
      </w:r>
      <w:r w:rsidRPr="005D3265">
        <w:lastRenderedPageBreak/>
        <w:t>privalo pašalinti trūkumas, nustatytus per garantinį terminą ne vėliau, kaip per 3 darbo dienų nuo pranešimo apie trūkumus dienos.</w:t>
      </w:r>
    </w:p>
    <w:p w14:paraId="7EB8213E" w14:textId="4E2AA561" w:rsidR="00F42813" w:rsidRPr="005D3265" w:rsidRDefault="00F42813" w:rsidP="00F42813">
      <w:pPr>
        <w:pStyle w:val="Sraopastraipa"/>
        <w:numPr>
          <w:ilvl w:val="2"/>
          <w:numId w:val="4"/>
        </w:numPr>
        <w:shd w:val="clear" w:color="auto" w:fill="FFFFFF"/>
        <w:spacing w:before="60" w:after="60"/>
        <w:jc w:val="both"/>
        <w:rPr>
          <w:color w:val="00B050"/>
        </w:rPr>
      </w:pPr>
      <w:r w:rsidRPr="005D3265">
        <w:rPr>
          <w:color w:val="00B050"/>
        </w:rPr>
        <w:t>Užsakovas siekia</w:t>
      </w:r>
      <w:r w:rsidR="00936EAA">
        <w:rPr>
          <w:color w:val="00B050"/>
        </w:rPr>
        <w:t>,</w:t>
      </w:r>
      <w:r w:rsidRPr="005D3265">
        <w:rPr>
          <w:color w:val="00B050"/>
        </w:rPr>
        <w:t xml:space="preserve"> jog jo ir Rangovo veiksmai darytų kuo mažesnį poveikį aplinkai, todėl:</w:t>
      </w:r>
    </w:p>
    <w:p w14:paraId="78E04639" w14:textId="77777777" w:rsidR="00F42813" w:rsidRPr="00B963F5" w:rsidRDefault="00F42813" w:rsidP="00F42813">
      <w:pPr>
        <w:pStyle w:val="Sraopastraipa"/>
        <w:numPr>
          <w:ilvl w:val="0"/>
          <w:numId w:val="6"/>
        </w:numPr>
        <w:shd w:val="clear" w:color="auto" w:fill="FFFFFF"/>
        <w:spacing w:before="60" w:after="60"/>
        <w:jc w:val="both"/>
        <w:rPr>
          <w:color w:val="00B050"/>
        </w:rPr>
      </w:pPr>
      <w:r>
        <w:rPr>
          <w:color w:val="00B050"/>
        </w:rPr>
        <w:t>Viešojo pirkimo ir sutarties vykdymo metu</w:t>
      </w:r>
      <w:r w:rsidRPr="00B963F5">
        <w:rPr>
          <w:color w:val="00B050"/>
        </w:rPr>
        <w:t xml:space="preserve"> bendravimas tarp </w:t>
      </w:r>
      <w:r>
        <w:rPr>
          <w:color w:val="00B050"/>
        </w:rPr>
        <w:t>Rangovo</w:t>
      </w:r>
      <w:r w:rsidRPr="00B963F5">
        <w:rPr>
          <w:color w:val="00B050"/>
        </w:rPr>
        <w:t xml:space="preserve"> ir </w:t>
      </w:r>
      <w:r>
        <w:rPr>
          <w:color w:val="00B050"/>
        </w:rPr>
        <w:t>Užsakovo</w:t>
      </w:r>
      <w:r w:rsidRPr="00B963F5">
        <w:rPr>
          <w:color w:val="00B050"/>
        </w:rPr>
        <w:t xml:space="preserve"> bus vykdomas tik elektroninėmis   priemonėmis (CVP IS priemonėmis, telefonu, elektroniniu paštu, ar kt.);</w:t>
      </w:r>
    </w:p>
    <w:p w14:paraId="4EF2FEE7" w14:textId="77777777" w:rsidR="00F42813" w:rsidRPr="00B963F5" w:rsidRDefault="00F42813" w:rsidP="00F42813">
      <w:pPr>
        <w:pStyle w:val="Sraopastraipa"/>
        <w:numPr>
          <w:ilvl w:val="0"/>
          <w:numId w:val="6"/>
        </w:numPr>
        <w:shd w:val="clear" w:color="auto" w:fill="FFFFFF"/>
        <w:spacing w:before="60" w:after="60"/>
        <w:jc w:val="both"/>
        <w:rPr>
          <w:color w:val="00B050"/>
        </w:rPr>
      </w:pPr>
      <w:r w:rsidRPr="00B963F5">
        <w:rPr>
          <w:color w:val="00B050"/>
        </w:rPr>
        <w:t xml:space="preserve">visa dokumentacija susijusi su Sutarties vykdymu teikiama </w:t>
      </w:r>
      <w:r>
        <w:rPr>
          <w:color w:val="00B050"/>
        </w:rPr>
        <w:t>Užsakovui ir Rangovui</w:t>
      </w:r>
      <w:r w:rsidRPr="00B963F5">
        <w:rPr>
          <w:color w:val="00B050"/>
        </w:rPr>
        <w:t xml:space="preserve"> elektorinėmis priemonėmis (elektoriniu paštu ar kt.);</w:t>
      </w:r>
    </w:p>
    <w:p w14:paraId="5B29CA0B" w14:textId="77777777" w:rsidR="00F42813" w:rsidRPr="00B963F5" w:rsidRDefault="00F42813" w:rsidP="00F42813">
      <w:pPr>
        <w:pStyle w:val="Sraopastraipa"/>
        <w:numPr>
          <w:ilvl w:val="0"/>
          <w:numId w:val="6"/>
        </w:numPr>
        <w:shd w:val="clear" w:color="auto" w:fill="FFFFFF"/>
        <w:spacing w:before="60" w:after="60"/>
        <w:jc w:val="both"/>
        <w:rPr>
          <w:color w:val="00B050"/>
        </w:rPr>
      </w:pPr>
      <w:r w:rsidRPr="00B963F5">
        <w:rPr>
          <w:color w:val="00B050"/>
        </w:rPr>
        <w:t>Sutartis bus pasirašoma tik elektroninėmis priemonėmis (elektroniniu parašu);</w:t>
      </w:r>
    </w:p>
    <w:p w14:paraId="3D8C9A43" w14:textId="77777777" w:rsidR="00F42813" w:rsidRDefault="00F42813" w:rsidP="00F42813">
      <w:pPr>
        <w:pStyle w:val="Sraopastraipa"/>
        <w:numPr>
          <w:ilvl w:val="0"/>
          <w:numId w:val="6"/>
        </w:numPr>
        <w:shd w:val="clear" w:color="auto" w:fill="FFFFFF"/>
        <w:spacing w:before="60" w:after="60"/>
        <w:jc w:val="both"/>
        <w:rPr>
          <w:color w:val="00B050"/>
        </w:rPr>
      </w:pPr>
      <w:r>
        <w:rPr>
          <w:color w:val="00B050"/>
        </w:rPr>
        <w:t>Rangovas įsipareigoja d</w:t>
      </w:r>
      <w:r w:rsidRPr="00BF4CC8">
        <w:rPr>
          <w:color w:val="00B050"/>
        </w:rPr>
        <w:t xml:space="preserve">arbų vykdymo metu </w:t>
      </w:r>
      <w:r>
        <w:rPr>
          <w:color w:val="00B050"/>
        </w:rPr>
        <w:t>susidariusias</w:t>
      </w:r>
      <w:r w:rsidRPr="00BF4CC8">
        <w:rPr>
          <w:color w:val="00B050"/>
        </w:rPr>
        <w:t xml:space="preserve"> atliek</w:t>
      </w:r>
      <w:r>
        <w:rPr>
          <w:color w:val="00B050"/>
        </w:rPr>
        <w:t>a</w:t>
      </w:r>
      <w:r w:rsidRPr="00BF4CC8">
        <w:rPr>
          <w:color w:val="00B050"/>
        </w:rPr>
        <w:t xml:space="preserve">s </w:t>
      </w:r>
      <w:r>
        <w:rPr>
          <w:color w:val="00B050"/>
        </w:rPr>
        <w:t>rūšiuoti</w:t>
      </w:r>
      <w:r w:rsidRPr="00BF4CC8">
        <w:rPr>
          <w:color w:val="00B050"/>
        </w:rPr>
        <w:t xml:space="preserve"> ir </w:t>
      </w:r>
      <w:r>
        <w:rPr>
          <w:color w:val="00B050"/>
        </w:rPr>
        <w:t>atliekas tinkamas perdirbimui ar pakartotinam panaudojimui perduoti tokias atliekas turinčiam teisę tvarkyti atliekų tvarkytojui, o netinkamas perdirbimui ar pakartotinam panaudojimui - utilizuoti</w:t>
      </w:r>
      <w:r w:rsidRPr="00BF4CC8">
        <w:rPr>
          <w:color w:val="00B050"/>
        </w:rPr>
        <w:t xml:space="preserve"> specialiai tam skirtose vietose</w:t>
      </w:r>
      <w:r>
        <w:rPr>
          <w:color w:val="00B050"/>
        </w:rPr>
        <w:t>.</w:t>
      </w:r>
    </w:p>
    <w:p w14:paraId="5606E1B8" w14:textId="77777777" w:rsidR="00F42813" w:rsidRDefault="00F42813" w:rsidP="00F42813">
      <w:pPr>
        <w:pStyle w:val="Sraopastraipa"/>
        <w:numPr>
          <w:ilvl w:val="0"/>
          <w:numId w:val="6"/>
        </w:numPr>
        <w:shd w:val="clear" w:color="auto" w:fill="FFFFFF"/>
        <w:spacing w:before="60" w:after="60"/>
        <w:jc w:val="both"/>
        <w:rPr>
          <w:color w:val="00B050"/>
        </w:rPr>
      </w:pPr>
      <w:r w:rsidRPr="0080313C">
        <w:rPr>
          <w:color w:val="00B050"/>
        </w:rPr>
        <w:t xml:space="preserve">Jei </w:t>
      </w:r>
      <w:r>
        <w:rPr>
          <w:color w:val="00B050"/>
        </w:rPr>
        <w:t xml:space="preserve">darbų vykdymo metu Rangovo naudojamos </w:t>
      </w:r>
      <w:r w:rsidRPr="0080313C">
        <w:rPr>
          <w:color w:val="00B050"/>
        </w:rPr>
        <w:t>prekė</w:t>
      </w:r>
      <w:r>
        <w:rPr>
          <w:color w:val="00B050"/>
        </w:rPr>
        <w:t>s/medžiagos/žaliavos</w:t>
      </w:r>
      <w:r w:rsidRPr="0080313C">
        <w:rPr>
          <w:color w:val="00B050"/>
        </w:rPr>
        <w:t xml:space="preserve"> turi būti tiekiam</w:t>
      </w:r>
      <w:r>
        <w:rPr>
          <w:color w:val="00B050"/>
        </w:rPr>
        <w:t>os</w:t>
      </w:r>
      <w:r w:rsidRPr="0080313C">
        <w:rPr>
          <w:color w:val="00B050"/>
        </w:rPr>
        <w:t xml:space="preserve"> ar perduodam</w:t>
      </w:r>
      <w:r>
        <w:rPr>
          <w:color w:val="00B050"/>
        </w:rPr>
        <w:t>os</w:t>
      </w:r>
      <w:r w:rsidRPr="0080313C">
        <w:rPr>
          <w:color w:val="00B050"/>
        </w:rPr>
        <w:t xml:space="preserve"> antrinėje pakuotėje, ji turi atitikti pakuotėms nustatytus minimalius aplinkos apsaugos kriterijus, nebent tai prieštarauja higienos normoms: </w:t>
      </w:r>
      <w:r>
        <w:rPr>
          <w:color w:val="00B050"/>
        </w:rPr>
        <w:t>p</w:t>
      </w:r>
      <w:r w:rsidRPr="0080313C">
        <w:rPr>
          <w:color w:val="00B050"/>
        </w:rPr>
        <w:t>akuotės</w:t>
      </w:r>
      <w:r w:rsidRPr="0080313C">
        <w:rPr>
          <w:b/>
          <w:bCs/>
          <w:color w:val="00B050"/>
        </w:rPr>
        <w:t xml:space="preserve"> </w:t>
      </w:r>
      <w:r w:rsidRPr="0080313C">
        <w:rPr>
          <w:color w:val="00B050"/>
        </w:rPr>
        <w:t>turi būti laikytinos perdirbamosiomis pakuotėmis pagal Lietuvos Respublikos mokesčio už aplinkos teršimą įstatymo nuostatas</w:t>
      </w:r>
    </w:p>
    <w:p w14:paraId="610E2077" w14:textId="77777777" w:rsidR="00F42813" w:rsidRPr="00BF4CC8" w:rsidRDefault="00F42813" w:rsidP="00F42813">
      <w:pPr>
        <w:pStyle w:val="Sraopastraipa"/>
        <w:shd w:val="clear" w:color="auto" w:fill="FFFFFF"/>
        <w:spacing w:before="60" w:after="60"/>
        <w:jc w:val="both"/>
        <w:rPr>
          <w:color w:val="00B050"/>
        </w:rPr>
      </w:pPr>
    </w:p>
    <w:p w14:paraId="077599BA" w14:textId="77777777" w:rsidR="00F42813" w:rsidRPr="00652F4E" w:rsidRDefault="00F42813" w:rsidP="00F42813">
      <w:pPr>
        <w:pStyle w:val="Sraopastraipa"/>
        <w:numPr>
          <w:ilvl w:val="1"/>
          <w:numId w:val="4"/>
        </w:numPr>
        <w:pBdr>
          <w:bottom w:val="single" w:sz="8" w:space="1" w:color="auto"/>
          <w:between w:val="single" w:sz="12" w:space="1" w:color="auto"/>
        </w:pBdr>
        <w:tabs>
          <w:tab w:val="left" w:pos="567"/>
        </w:tabs>
        <w:spacing w:before="60" w:after="60"/>
        <w:ind w:left="0" w:firstLine="0"/>
        <w:rPr>
          <w:b/>
        </w:rPr>
      </w:pPr>
      <w:r w:rsidRPr="00652F4E">
        <w:rPr>
          <w:b/>
        </w:rPr>
        <w:t>Sutarties vykdymo metu pateikiama dokumentacija</w:t>
      </w:r>
    </w:p>
    <w:p w14:paraId="0160A176" w14:textId="77777777" w:rsidR="00857F6F" w:rsidRPr="006D2128" w:rsidRDefault="00857F6F" w:rsidP="00857F6F">
      <w:pPr>
        <w:tabs>
          <w:tab w:val="left" w:pos="426"/>
        </w:tabs>
        <w:suppressAutoHyphens/>
        <w:contextualSpacing/>
        <w:jc w:val="both"/>
        <w:rPr>
          <w:lang w:eastAsia="zh-CN"/>
        </w:rPr>
      </w:pPr>
      <w:r w:rsidRPr="006D2128">
        <w:rPr>
          <w:lang w:eastAsia="zh-CN"/>
        </w:rPr>
        <w:t>Atlikus Darbus Rangovas pateikia Užsakovui atliktų darbų aktą</w:t>
      </w:r>
      <w:r>
        <w:rPr>
          <w:lang w:eastAsia="zh-CN"/>
        </w:rPr>
        <w:t>.</w:t>
      </w:r>
    </w:p>
    <w:p w14:paraId="26D95754" w14:textId="77777777" w:rsidR="00857F6F" w:rsidRPr="006D2128" w:rsidRDefault="00857F6F" w:rsidP="00857F6F">
      <w:pPr>
        <w:tabs>
          <w:tab w:val="left" w:pos="426"/>
        </w:tabs>
        <w:suppressAutoHyphens/>
        <w:contextualSpacing/>
        <w:jc w:val="both"/>
        <w:rPr>
          <w:lang w:eastAsia="zh-CN"/>
        </w:rPr>
      </w:pPr>
      <w:r w:rsidRPr="006D2128">
        <w:rPr>
          <w:lang w:eastAsia="zh-CN"/>
        </w:rPr>
        <w:t>Jei darbai atlikti tinkamai, Užsakovo atstovas pasirašo atliktų darbų aktą ir Rangovas Užsakovui pateikia sąskaitą per informacinę sistemą “</w:t>
      </w:r>
      <w:r>
        <w:rPr>
          <w:lang w:eastAsia="zh-CN"/>
        </w:rPr>
        <w:t>SABIS</w:t>
      </w:r>
      <w:r w:rsidRPr="006D2128">
        <w:rPr>
          <w:lang w:eastAsia="zh-CN"/>
        </w:rPr>
        <w:t>”. Rangovo pateikto mokėjimo dokumento komentare turi būti nurodyta darbus užsakiusio Užsakovo darbuotojo vardas, pavardė, pareigos, atstovaujamas padalinys/ kelių tarnyba.</w:t>
      </w:r>
    </w:p>
    <w:p w14:paraId="279E97BF" w14:textId="77777777" w:rsidR="00F42813" w:rsidRPr="00652F4E" w:rsidRDefault="00F42813" w:rsidP="00F42813">
      <w:pPr>
        <w:pStyle w:val="Sraopastraipa"/>
        <w:numPr>
          <w:ilvl w:val="0"/>
          <w:numId w:val="4"/>
        </w:numPr>
        <w:pBdr>
          <w:top w:val="single" w:sz="8" w:space="1" w:color="auto"/>
          <w:bottom w:val="single" w:sz="8" w:space="1" w:color="auto"/>
        </w:pBdr>
        <w:tabs>
          <w:tab w:val="left" w:pos="284"/>
        </w:tabs>
        <w:spacing w:before="60" w:after="60"/>
        <w:ind w:left="0" w:firstLine="0"/>
        <w:rPr>
          <w:b/>
        </w:rPr>
      </w:pPr>
      <w:r w:rsidRPr="00652F4E">
        <w:rPr>
          <w:b/>
        </w:rPr>
        <w:t>PRIEDAI</w:t>
      </w:r>
    </w:p>
    <w:p w14:paraId="0A3032F6" w14:textId="739E9293" w:rsidR="00F42813" w:rsidRPr="00FE4417" w:rsidRDefault="00F42813" w:rsidP="00F42813">
      <w:pPr>
        <w:tabs>
          <w:tab w:val="left" w:pos="851"/>
        </w:tabs>
        <w:spacing w:line="100" w:lineRule="atLeast"/>
        <w:jc w:val="both"/>
        <w:rPr>
          <w:rFonts w:eastAsia="Calibri"/>
        </w:rPr>
      </w:pPr>
      <w:r w:rsidRPr="00FE4417">
        <w:rPr>
          <w:rFonts w:eastAsia="Calibri"/>
        </w:rPr>
        <w:t xml:space="preserve">Priedas Nr. 1 </w:t>
      </w:r>
      <w:r w:rsidR="00857F6F">
        <w:rPr>
          <w:rFonts w:eastAsia="Calibri"/>
        </w:rPr>
        <w:t>–</w:t>
      </w:r>
      <w:r w:rsidRPr="00FE4417">
        <w:rPr>
          <w:rFonts w:eastAsia="Calibri"/>
        </w:rPr>
        <w:t xml:space="preserve"> </w:t>
      </w:r>
      <w:r w:rsidR="00857F6F">
        <w:rPr>
          <w:rFonts w:eastAsia="Calibri"/>
        </w:rPr>
        <w:t>Medžiag</w:t>
      </w:r>
      <w:r w:rsidR="00936EAA">
        <w:rPr>
          <w:rFonts w:eastAsia="Calibri"/>
        </w:rPr>
        <w:t>ų</w:t>
      </w:r>
      <w:r w:rsidR="00857F6F">
        <w:rPr>
          <w:rFonts w:eastAsia="Calibri"/>
        </w:rPr>
        <w:t xml:space="preserve"> ir darb</w:t>
      </w:r>
      <w:r w:rsidR="00936EAA">
        <w:rPr>
          <w:rFonts w:eastAsia="Calibri"/>
        </w:rPr>
        <w:t>ų kiekis</w:t>
      </w:r>
    </w:p>
    <w:p w14:paraId="761FC029" w14:textId="1AC5344C" w:rsidR="00F42813" w:rsidRPr="00FE4417" w:rsidRDefault="00F42813" w:rsidP="00F42813">
      <w:pPr>
        <w:tabs>
          <w:tab w:val="left" w:pos="851"/>
        </w:tabs>
        <w:spacing w:line="100" w:lineRule="atLeast"/>
        <w:jc w:val="both"/>
        <w:rPr>
          <w:rFonts w:eastAsia="Calibri"/>
        </w:rPr>
      </w:pPr>
      <w:r w:rsidRPr="00FE4417">
        <w:rPr>
          <w:rFonts w:eastAsia="Calibri"/>
        </w:rPr>
        <w:t xml:space="preserve">Priedas Nr. 2 – </w:t>
      </w:r>
      <w:r w:rsidR="00857F6F">
        <w:rPr>
          <w:rFonts w:eastAsia="Calibri"/>
        </w:rPr>
        <w:t>Teritorijos nuotrauka</w:t>
      </w:r>
    </w:p>
    <w:p w14:paraId="3B1BD8F6" w14:textId="77777777" w:rsidR="00F42813" w:rsidRDefault="00F42813" w:rsidP="00F42813">
      <w:pPr>
        <w:pStyle w:val="Sraopastraipa"/>
        <w:tabs>
          <w:tab w:val="left" w:pos="851"/>
        </w:tabs>
        <w:jc w:val="both"/>
        <w:rPr>
          <w:rFonts w:eastAsia="Calibri"/>
          <w:sz w:val="20"/>
          <w:szCs w:val="20"/>
        </w:rPr>
      </w:pPr>
    </w:p>
    <w:p w14:paraId="365F16C8" w14:textId="77777777" w:rsidR="00F42813" w:rsidRDefault="00F42813" w:rsidP="00F42813">
      <w:pPr>
        <w:pStyle w:val="Sraopastraipa"/>
        <w:tabs>
          <w:tab w:val="left" w:pos="851"/>
        </w:tabs>
        <w:jc w:val="both"/>
        <w:rPr>
          <w:rFonts w:eastAsia="Calibri"/>
          <w:sz w:val="20"/>
          <w:szCs w:val="20"/>
        </w:rPr>
      </w:pPr>
    </w:p>
    <w:p w14:paraId="1DFC534C" w14:textId="77777777" w:rsidR="00F42813" w:rsidRDefault="00F42813" w:rsidP="00F42813">
      <w:pPr>
        <w:pStyle w:val="Sraopastraipa"/>
        <w:tabs>
          <w:tab w:val="left" w:pos="851"/>
        </w:tabs>
        <w:jc w:val="both"/>
        <w:rPr>
          <w:rFonts w:eastAsia="Calibri"/>
        </w:rPr>
      </w:pPr>
      <w:r>
        <w:rPr>
          <w:rFonts w:eastAsia="Calibri"/>
          <w:sz w:val="20"/>
          <w:szCs w:val="20"/>
        </w:rPr>
        <w:t xml:space="preserve">                                                                                                                                                   </w:t>
      </w:r>
      <w:r w:rsidRPr="00BC387D">
        <w:rPr>
          <w:rFonts w:eastAsia="Calibri"/>
        </w:rPr>
        <w:t>Priedas Nr. 1</w:t>
      </w:r>
    </w:p>
    <w:tbl>
      <w:tblPr>
        <w:tblStyle w:val="Lentelstinklelis"/>
        <w:tblW w:w="6383" w:type="dxa"/>
        <w:tblInd w:w="0" w:type="dxa"/>
        <w:tblLook w:val="04A0" w:firstRow="1" w:lastRow="0" w:firstColumn="1" w:lastColumn="0" w:noHBand="0" w:noVBand="1"/>
      </w:tblPr>
      <w:tblGrid>
        <w:gridCol w:w="870"/>
        <w:gridCol w:w="3531"/>
        <w:gridCol w:w="991"/>
        <w:gridCol w:w="991"/>
      </w:tblGrid>
      <w:tr w:rsidR="00857F6F" w:rsidRPr="00785384" w14:paraId="4D314DFB" w14:textId="77777777" w:rsidTr="00931A94">
        <w:trPr>
          <w:trHeight w:val="502"/>
        </w:trPr>
        <w:tc>
          <w:tcPr>
            <w:tcW w:w="870" w:type="dxa"/>
            <w:vMerge w:val="restart"/>
          </w:tcPr>
          <w:p w14:paraId="723CB178" w14:textId="3D487800" w:rsidR="00857F6F" w:rsidRPr="00DC5901" w:rsidRDefault="00857F6F" w:rsidP="00931A94">
            <w:pPr>
              <w:spacing w:before="60" w:after="60"/>
              <w:jc w:val="center"/>
              <w:rPr>
                <w:b/>
                <w:bCs/>
              </w:rPr>
            </w:pPr>
            <w:r w:rsidRPr="00DC5901">
              <w:rPr>
                <w:b/>
                <w:bCs/>
              </w:rPr>
              <w:t>Eil.</w:t>
            </w:r>
            <w:r>
              <w:rPr>
                <w:b/>
                <w:bCs/>
              </w:rPr>
              <w:t xml:space="preserve"> N</w:t>
            </w:r>
            <w:r w:rsidRPr="00DC5901">
              <w:rPr>
                <w:b/>
                <w:bCs/>
              </w:rPr>
              <w:t>r.</w:t>
            </w:r>
          </w:p>
        </w:tc>
        <w:tc>
          <w:tcPr>
            <w:tcW w:w="3531" w:type="dxa"/>
            <w:vMerge w:val="restart"/>
          </w:tcPr>
          <w:p w14:paraId="1D712D99" w14:textId="77777777" w:rsidR="00857F6F" w:rsidRPr="00DC5901" w:rsidRDefault="00857F6F" w:rsidP="00931A94">
            <w:pPr>
              <w:spacing w:before="60" w:after="60"/>
              <w:jc w:val="center"/>
              <w:rPr>
                <w:b/>
                <w:bCs/>
              </w:rPr>
            </w:pPr>
            <w:r w:rsidRPr="00DC5901">
              <w:rPr>
                <w:b/>
                <w:bCs/>
              </w:rPr>
              <w:t xml:space="preserve"> </w:t>
            </w:r>
            <w:proofErr w:type="spellStart"/>
            <w:r>
              <w:rPr>
                <w:b/>
                <w:bCs/>
              </w:rPr>
              <w:t>P</w:t>
            </w:r>
            <w:r w:rsidRPr="00DC5901">
              <w:rPr>
                <w:b/>
                <w:bCs/>
              </w:rPr>
              <w:t>avadinimas</w:t>
            </w:r>
            <w:proofErr w:type="spellEnd"/>
          </w:p>
        </w:tc>
        <w:tc>
          <w:tcPr>
            <w:tcW w:w="991" w:type="dxa"/>
            <w:vMerge w:val="restart"/>
          </w:tcPr>
          <w:p w14:paraId="19EF1ABB" w14:textId="77777777" w:rsidR="00857F6F" w:rsidRPr="00DC5901" w:rsidRDefault="00857F6F" w:rsidP="00931A94">
            <w:pPr>
              <w:spacing w:before="60" w:after="60"/>
              <w:jc w:val="center"/>
              <w:rPr>
                <w:b/>
                <w:bCs/>
              </w:rPr>
            </w:pPr>
            <w:r w:rsidRPr="00DC5901">
              <w:rPr>
                <w:b/>
                <w:bCs/>
              </w:rPr>
              <w:t>Matas</w:t>
            </w:r>
          </w:p>
        </w:tc>
        <w:tc>
          <w:tcPr>
            <w:tcW w:w="991" w:type="dxa"/>
            <w:vMerge w:val="restart"/>
          </w:tcPr>
          <w:p w14:paraId="04E12ABD" w14:textId="2D290813" w:rsidR="00857F6F" w:rsidRPr="00DC5901" w:rsidRDefault="00000000" w:rsidP="00931A94">
            <w:pPr>
              <w:spacing w:before="60" w:after="60"/>
              <w:jc w:val="center"/>
              <w:rPr>
                <w:b/>
                <w:bCs/>
              </w:rPr>
            </w:pPr>
            <w:sdt>
              <w:sdtPr>
                <w:rPr>
                  <w:b/>
                  <w:bCs/>
                </w:rPr>
                <w:alias w:val="PASIRINKTi"/>
                <w:tag w:val="PASIRINKTi"/>
                <w:id w:val="1968547138"/>
                <w:placeholder>
                  <w:docPart w:val="B4D600ADA3C2474FACD0021BE8FCE1F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proofErr w:type="spellStart"/>
                <w:r w:rsidR="00AB5162">
                  <w:rPr>
                    <w:b/>
                    <w:bCs/>
                  </w:rPr>
                  <w:t>Kiekis</w:t>
                </w:r>
                <w:proofErr w:type="spellEnd"/>
              </w:sdtContent>
            </w:sdt>
          </w:p>
        </w:tc>
      </w:tr>
      <w:tr w:rsidR="00857F6F" w:rsidRPr="00785384" w14:paraId="6D311DF1" w14:textId="77777777" w:rsidTr="00936EAA">
        <w:trPr>
          <w:trHeight w:val="396"/>
        </w:trPr>
        <w:tc>
          <w:tcPr>
            <w:tcW w:w="870" w:type="dxa"/>
            <w:vMerge/>
          </w:tcPr>
          <w:p w14:paraId="77896E4C" w14:textId="77777777" w:rsidR="00857F6F" w:rsidRPr="00DC5901" w:rsidRDefault="00857F6F" w:rsidP="00931A94">
            <w:pPr>
              <w:spacing w:before="60" w:after="60"/>
              <w:jc w:val="center"/>
            </w:pPr>
          </w:p>
        </w:tc>
        <w:tc>
          <w:tcPr>
            <w:tcW w:w="3531" w:type="dxa"/>
            <w:vMerge/>
          </w:tcPr>
          <w:p w14:paraId="6E594AD3" w14:textId="77777777" w:rsidR="00857F6F" w:rsidRPr="00DC5901" w:rsidRDefault="00857F6F" w:rsidP="00931A94">
            <w:pPr>
              <w:spacing w:before="60" w:after="60"/>
              <w:jc w:val="both"/>
            </w:pPr>
          </w:p>
        </w:tc>
        <w:tc>
          <w:tcPr>
            <w:tcW w:w="991" w:type="dxa"/>
            <w:vMerge/>
          </w:tcPr>
          <w:p w14:paraId="72986C2C" w14:textId="77777777" w:rsidR="00857F6F" w:rsidRPr="00DC5901" w:rsidRDefault="00857F6F" w:rsidP="00931A94">
            <w:pPr>
              <w:spacing w:before="60" w:after="60"/>
              <w:jc w:val="center"/>
            </w:pPr>
          </w:p>
        </w:tc>
        <w:tc>
          <w:tcPr>
            <w:tcW w:w="991" w:type="dxa"/>
            <w:vMerge/>
          </w:tcPr>
          <w:p w14:paraId="5C7AC6FF" w14:textId="77777777" w:rsidR="00857F6F" w:rsidRPr="00DC5901" w:rsidRDefault="00857F6F" w:rsidP="00931A94">
            <w:pPr>
              <w:spacing w:before="60" w:after="60"/>
              <w:jc w:val="center"/>
            </w:pPr>
          </w:p>
        </w:tc>
      </w:tr>
      <w:tr w:rsidR="00857F6F" w:rsidRPr="00785384" w14:paraId="2DE38910" w14:textId="77777777" w:rsidTr="00931A94">
        <w:trPr>
          <w:trHeight w:val="502"/>
        </w:trPr>
        <w:tc>
          <w:tcPr>
            <w:tcW w:w="870" w:type="dxa"/>
          </w:tcPr>
          <w:p w14:paraId="1056A9AE" w14:textId="77777777" w:rsidR="00857F6F" w:rsidRPr="00DC5901" w:rsidRDefault="00857F6F" w:rsidP="00931A94">
            <w:pPr>
              <w:spacing w:before="60" w:after="60"/>
              <w:jc w:val="center"/>
            </w:pPr>
            <w:r w:rsidRPr="00DC5901">
              <w:t>1.</w:t>
            </w:r>
          </w:p>
        </w:tc>
        <w:tc>
          <w:tcPr>
            <w:tcW w:w="3531" w:type="dxa"/>
            <w:vAlign w:val="center"/>
          </w:tcPr>
          <w:p w14:paraId="67B826E4" w14:textId="77777777" w:rsidR="00857F6F" w:rsidRPr="003F7F34" w:rsidRDefault="00857F6F" w:rsidP="00931A94">
            <w:pPr>
              <w:spacing w:before="60" w:after="60"/>
            </w:pPr>
            <w:proofErr w:type="spellStart"/>
            <w:r>
              <w:t>Vamzdis</w:t>
            </w:r>
            <w:proofErr w:type="spellEnd"/>
            <w:r>
              <w:t xml:space="preserve"> d110</w:t>
            </w:r>
          </w:p>
        </w:tc>
        <w:tc>
          <w:tcPr>
            <w:tcW w:w="991" w:type="dxa"/>
            <w:vAlign w:val="center"/>
          </w:tcPr>
          <w:p w14:paraId="1EB8D8E3" w14:textId="77777777" w:rsidR="00857F6F" w:rsidRPr="003F7F34" w:rsidRDefault="00857F6F" w:rsidP="00931A94">
            <w:pPr>
              <w:spacing w:before="60" w:after="60"/>
              <w:jc w:val="center"/>
            </w:pPr>
            <w:r>
              <w:rPr>
                <w:color w:val="000000"/>
              </w:rPr>
              <w:t>m.</w:t>
            </w:r>
          </w:p>
        </w:tc>
        <w:tc>
          <w:tcPr>
            <w:tcW w:w="991" w:type="dxa"/>
            <w:vAlign w:val="center"/>
          </w:tcPr>
          <w:p w14:paraId="3465510F" w14:textId="77777777" w:rsidR="00857F6F" w:rsidRPr="003F7F34" w:rsidRDefault="00857F6F" w:rsidP="00931A94">
            <w:pPr>
              <w:spacing w:before="60" w:after="60"/>
              <w:jc w:val="center"/>
            </w:pPr>
            <w:r>
              <w:rPr>
                <w:color w:val="000000"/>
              </w:rPr>
              <w:t>170</w:t>
            </w:r>
          </w:p>
        </w:tc>
      </w:tr>
      <w:tr w:rsidR="00857F6F" w:rsidRPr="00785384" w14:paraId="76B42AEB" w14:textId="77777777" w:rsidTr="00931A94">
        <w:trPr>
          <w:trHeight w:val="502"/>
        </w:trPr>
        <w:tc>
          <w:tcPr>
            <w:tcW w:w="870" w:type="dxa"/>
          </w:tcPr>
          <w:p w14:paraId="0D0DF1C6" w14:textId="77777777" w:rsidR="00857F6F" w:rsidRPr="00DC5901" w:rsidRDefault="00857F6F" w:rsidP="00931A94">
            <w:pPr>
              <w:spacing w:before="60" w:after="60"/>
              <w:jc w:val="center"/>
            </w:pPr>
            <w:r w:rsidRPr="00DC5901">
              <w:t>2.</w:t>
            </w:r>
          </w:p>
        </w:tc>
        <w:tc>
          <w:tcPr>
            <w:tcW w:w="3531" w:type="dxa"/>
          </w:tcPr>
          <w:p w14:paraId="6B00ECED" w14:textId="77777777" w:rsidR="00857F6F" w:rsidRPr="00BB13AF" w:rsidRDefault="00857F6F" w:rsidP="00931A94">
            <w:pPr>
              <w:spacing w:before="60" w:after="60"/>
              <w:rPr>
                <w:color w:val="000000"/>
              </w:rPr>
            </w:pPr>
            <w:proofErr w:type="spellStart"/>
            <w:r w:rsidRPr="00BB13AF">
              <w:rPr>
                <w:color w:val="000000"/>
              </w:rPr>
              <w:t>Vamzdis</w:t>
            </w:r>
            <w:proofErr w:type="spellEnd"/>
            <w:r w:rsidRPr="00BB13AF">
              <w:rPr>
                <w:color w:val="000000"/>
              </w:rPr>
              <w:t xml:space="preserve"> d63</w:t>
            </w:r>
          </w:p>
        </w:tc>
        <w:tc>
          <w:tcPr>
            <w:tcW w:w="991" w:type="dxa"/>
            <w:vAlign w:val="center"/>
          </w:tcPr>
          <w:p w14:paraId="1D8E428D" w14:textId="77777777" w:rsidR="00857F6F" w:rsidRPr="003F7F34" w:rsidRDefault="00857F6F" w:rsidP="00931A94">
            <w:pPr>
              <w:spacing w:before="60" w:after="60"/>
              <w:jc w:val="center"/>
            </w:pPr>
            <w:r>
              <w:rPr>
                <w:color w:val="000000"/>
              </w:rPr>
              <w:t>m.</w:t>
            </w:r>
          </w:p>
        </w:tc>
        <w:tc>
          <w:tcPr>
            <w:tcW w:w="991" w:type="dxa"/>
            <w:vAlign w:val="center"/>
          </w:tcPr>
          <w:p w14:paraId="759BD7D6" w14:textId="77777777" w:rsidR="00857F6F" w:rsidRPr="003F7F34" w:rsidRDefault="00857F6F" w:rsidP="00931A94">
            <w:pPr>
              <w:spacing w:before="60" w:after="60"/>
              <w:jc w:val="center"/>
            </w:pPr>
            <w:r>
              <w:rPr>
                <w:color w:val="000000"/>
              </w:rPr>
              <w:t>50</w:t>
            </w:r>
          </w:p>
        </w:tc>
      </w:tr>
      <w:tr w:rsidR="00857F6F" w:rsidRPr="00785384" w14:paraId="6070F4D0" w14:textId="77777777" w:rsidTr="00931A94">
        <w:trPr>
          <w:trHeight w:val="502"/>
        </w:trPr>
        <w:tc>
          <w:tcPr>
            <w:tcW w:w="870" w:type="dxa"/>
          </w:tcPr>
          <w:p w14:paraId="78DF7513" w14:textId="77777777" w:rsidR="00857F6F" w:rsidRPr="00DC5901" w:rsidRDefault="00857F6F" w:rsidP="00931A94">
            <w:pPr>
              <w:spacing w:before="60" w:after="60"/>
              <w:jc w:val="center"/>
            </w:pPr>
            <w:r w:rsidRPr="00DC5901">
              <w:t>3.</w:t>
            </w:r>
          </w:p>
        </w:tc>
        <w:tc>
          <w:tcPr>
            <w:tcW w:w="3531" w:type="dxa"/>
            <w:vAlign w:val="center"/>
          </w:tcPr>
          <w:p w14:paraId="2F9B55E9" w14:textId="77777777" w:rsidR="00857F6F" w:rsidRPr="003F7F34" w:rsidRDefault="00857F6F" w:rsidP="00931A94">
            <w:pPr>
              <w:spacing w:before="60" w:after="60"/>
            </w:pPr>
            <w:proofErr w:type="spellStart"/>
            <w:r>
              <w:t>Sklendės</w:t>
            </w:r>
            <w:proofErr w:type="spellEnd"/>
            <w:r>
              <w:t xml:space="preserve">, </w:t>
            </w:r>
            <w:proofErr w:type="spellStart"/>
            <w:r>
              <w:t>trišakiai</w:t>
            </w:r>
            <w:proofErr w:type="spellEnd"/>
          </w:p>
        </w:tc>
        <w:tc>
          <w:tcPr>
            <w:tcW w:w="991" w:type="dxa"/>
            <w:vAlign w:val="center"/>
          </w:tcPr>
          <w:p w14:paraId="753B96CB" w14:textId="77777777" w:rsidR="00857F6F" w:rsidRPr="003F7F34" w:rsidRDefault="00857F6F" w:rsidP="00931A94">
            <w:pPr>
              <w:spacing w:before="60" w:after="60"/>
              <w:jc w:val="center"/>
            </w:pPr>
            <w:proofErr w:type="spellStart"/>
            <w:r w:rsidRPr="003F7F34">
              <w:rPr>
                <w:color w:val="000000"/>
              </w:rPr>
              <w:t>Vnt</w:t>
            </w:r>
            <w:proofErr w:type="spellEnd"/>
            <w:r w:rsidRPr="003F7F34">
              <w:rPr>
                <w:color w:val="000000"/>
              </w:rPr>
              <w:t>.</w:t>
            </w:r>
          </w:p>
        </w:tc>
        <w:tc>
          <w:tcPr>
            <w:tcW w:w="991" w:type="dxa"/>
            <w:vAlign w:val="center"/>
          </w:tcPr>
          <w:p w14:paraId="0A14F112" w14:textId="77777777" w:rsidR="00857F6F" w:rsidRPr="003F7F34" w:rsidRDefault="00857F6F" w:rsidP="00931A94">
            <w:pPr>
              <w:spacing w:before="60" w:after="60"/>
              <w:jc w:val="center"/>
            </w:pPr>
            <w:r w:rsidRPr="003F7F34">
              <w:rPr>
                <w:color w:val="000000"/>
              </w:rPr>
              <w:t>1</w:t>
            </w:r>
            <w:r>
              <w:rPr>
                <w:color w:val="000000"/>
              </w:rPr>
              <w:t>0</w:t>
            </w:r>
          </w:p>
        </w:tc>
      </w:tr>
      <w:tr w:rsidR="00857F6F" w:rsidRPr="00785384" w14:paraId="12B22577" w14:textId="77777777" w:rsidTr="00931A94">
        <w:trPr>
          <w:trHeight w:val="502"/>
        </w:trPr>
        <w:tc>
          <w:tcPr>
            <w:tcW w:w="870" w:type="dxa"/>
          </w:tcPr>
          <w:p w14:paraId="686CAF05" w14:textId="77777777" w:rsidR="00857F6F" w:rsidRPr="00DC5901" w:rsidRDefault="00857F6F" w:rsidP="00931A94">
            <w:pPr>
              <w:spacing w:before="60" w:after="60"/>
              <w:jc w:val="center"/>
            </w:pPr>
            <w:r>
              <w:t>4.</w:t>
            </w:r>
          </w:p>
        </w:tc>
        <w:tc>
          <w:tcPr>
            <w:tcW w:w="3531" w:type="dxa"/>
            <w:vAlign w:val="center"/>
          </w:tcPr>
          <w:p w14:paraId="2C833C64" w14:textId="77777777" w:rsidR="00857F6F" w:rsidRPr="003F7F34" w:rsidRDefault="00857F6F" w:rsidP="00931A94">
            <w:pPr>
              <w:spacing w:before="60" w:after="60"/>
            </w:pPr>
            <w:proofErr w:type="spellStart"/>
            <w:r>
              <w:t>Vamzdžiai</w:t>
            </w:r>
            <w:proofErr w:type="spellEnd"/>
            <w:r>
              <w:t xml:space="preserve">, </w:t>
            </w:r>
            <w:proofErr w:type="spellStart"/>
            <w:r>
              <w:t>jungtys</w:t>
            </w:r>
            <w:proofErr w:type="spellEnd"/>
            <w:r>
              <w:t xml:space="preserve">, </w:t>
            </w:r>
            <w:proofErr w:type="spellStart"/>
            <w:r>
              <w:t>sklendės</w:t>
            </w:r>
            <w:proofErr w:type="spellEnd"/>
            <w:r>
              <w:t xml:space="preserve"> </w:t>
            </w:r>
            <w:proofErr w:type="spellStart"/>
            <w:r>
              <w:t>įvado</w:t>
            </w:r>
            <w:proofErr w:type="spellEnd"/>
            <w:r>
              <w:t xml:space="preserve"> </w:t>
            </w:r>
            <w:proofErr w:type="spellStart"/>
            <w:r>
              <w:t>rekonstrukcijai</w:t>
            </w:r>
            <w:proofErr w:type="spellEnd"/>
          </w:p>
        </w:tc>
        <w:tc>
          <w:tcPr>
            <w:tcW w:w="991" w:type="dxa"/>
            <w:vAlign w:val="center"/>
          </w:tcPr>
          <w:p w14:paraId="41B09F8B" w14:textId="77777777" w:rsidR="00857F6F" w:rsidRPr="003F7F34" w:rsidRDefault="00857F6F" w:rsidP="00931A94">
            <w:pPr>
              <w:spacing w:before="60" w:after="60"/>
              <w:jc w:val="center"/>
            </w:pPr>
            <w:proofErr w:type="spellStart"/>
            <w:r>
              <w:rPr>
                <w:color w:val="000000"/>
              </w:rPr>
              <w:t>Kompl</w:t>
            </w:r>
            <w:proofErr w:type="spellEnd"/>
            <w:r>
              <w:rPr>
                <w:color w:val="000000"/>
              </w:rPr>
              <w:t>.</w:t>
            </w:r>
          </w:p>
        </w:tc>
        <w:tc>
          <w:tcPr>
            <w:tcW w:w="991" w:type="dxa"/>
            <w:vAlign w:val="center"/>
          </w:tcPr>
          <w:p w14:paraId="2FE581D2" w14:textId="77777777" w:rsidR="00857F6F" w:rsidRPr="003F7F34" w:rsidRDefault="00857F6F" w:rsidP="00931A94">
            <w:pPr>
              <w:spacing w:before="60" w:after="60"/>
              <w:jc w:val="center"/>
            </w:pPr>
            <w:r w:rsidRPr="003F7F34">
              <w:rPr>
                <w:color w:val="000000"/>
              </w:rPr>
              <w:t>1</w:t>
            </w:r>
          </w:p>
        </w:tc>
      </w:tr>
      <w:tr w:rsidR="00857F6F" w:rsidRPr="00785384" w14:paraId="74D41B9F" w14:textId="77777777" w:rsidTr="00931A94">
        <w:trPr>
          <w:trHeight w:val="502"/>
        </w:trPr>
        <w:tc>
          <w:tcPr>
            <w:tcW w:w="870" w:type="dxa"/>
          </w:tcPr>
          <w:p w14:paraId="57540758" w14:textId="77777777" w:rsidR="00857F6F" w:rsidRPr="00DC5901" w:rsidRDefault="00857F6F" w:rsidP="00931A94">
            <w:pPr>
              <w:spacing w:before="60" w:after="60"/>
              <w:jc w:val="center"/>
            </w:pPr>
            <w:r>
              <w:t>5.</w:t>
            </w:r>
          </w:p>
        </w:tc>
        <w:tc>
          <w:tcPr>
            <w:tcW w:w="3531" w:type="dxa"/>
            <w:vAlign w:val="center"/>
          </w:tcPr>
          <w:p w14:paraId="4DAA8EE3" w14:textId="77777777" w:rsidR="00857F6F" w:rsidRPr="003F7F34" w:rsidRDefault="00857F6F" w:rsidP="00931A94">
            <w:pPr>
              <w:spacing w:before="60" w:after="60"/>
            </w:pPr>
            <w:proofErr w:type="spellStart"/>
            <w:r>
              <w:t>Papildomos</w:t>
            </w:r>
            <w:proofErr w:type="spellEnd"/>
            <w:r>
              <w:t xml:space="preserve"> </w:t>
            </w:r>
            <w:proofErr w:type="spellStart"/>
            <w:r>
              <w:t>medžiagos</w:t>
            </w:r>
            <w:proofErr w:type="spellEnd"/>
          </w:p>
        </w:tc>
        <w:tc>
          <w:tcPr>
            <w:tcW w:w="991" w:type="dxa"/>
            <w:vAlign w:val="center"/>
          </w:tcPr>
          <w:p w14:paraId="23388517" w14:textId="77777777" w:rsidR="00857F6F" w:rsidRPr="003F7F34" w:rsidRDefault="00857F6F" w:rsidP="00931A94">
            <w:pPr>
              <w:spacing w:before="60" w:after="60"/>
              <w:jc w:val="center"/>
            </w:pPr>
            <w:proofErr w:type="spellStart"/>
            <w:r>
              <w:rPr>
                <w:color w:val="000000"/>
              </w:rPr>
              <w:t>Kompl</w:t>
            </w:r>
            <w:proofErr w:type="spellEnd"/>
            <w:r>
              <w:rPr>
                <w:color w:val="000000"/>
              </w:rPr>
              <w:t>.</w:t>
            </w:r>
          </w:p>
        </w:tc>
        <w:tc>
          <w:tcPr>
            <w:tcW w:w="991" w:type="dxa"/>
            <w:vAlign w:val="center"/>
          </w:tcPr>
          <w:p w14:paraId="4A56890A" w14:textId="77777777" w:rsidR="00857F6F" w:rsidRPr="003F7F34" w:rsidRDefault="00857F6F" w:rsidP="00931A94">
            <w:pPr>
              <w:spacing w:before="60" w:after="60"/>
              <w:jc w:val="center"/>
            </w:pPr>
            <w:r w:rsidRPr="003F7F34">
              <w:rPr>
                <w:color w:val="000000"/>
              </w:rPr>
              <w:t>1</w:t>
            </w:r>
          </w:p>
        </w:tc>
      </w:tr>
      <w:tr w:rsidR="00857F6F" w:rsidRPr="00785384" w14:paraId="7C2D1893" w14:textId="77777777" w:rsidTr="00931A94">
        <w:trPr>
          <w:trHeight w:val="502"/>
        </w:trPr>
        <w:tc>
          <w:tcPr>
            <w:tcW w:w="870" w:type="dxa"/>
            <w:tcBorders>
              <w:top w:val="single" w:sz="4" w:space="0" w:color="auto"/>
              <w:left w:val="single" w:sz="4" w:space="0" w:color="auto"/>
              <w:bottom w:val="single" w:sz="4" w:space="0" w:color="auto"/>
              <w:right w:val="nil"/>
            </w:tcBorders>
          </w:tcPr>
          <w:p w14:paraId="08349E8C" w14:textId="77777777" w:rsidR="00857F6F" w:rsidRPr="00DC5901" w:rsidRDefault="00857F6F" w:rsidP="00931A94">
            <w:pPr>
              <w:spacing w:before="60" w:after="60"/>
              <w:jc w:val="center"/>
            </w:pPr>
          </w:p>
        </w:tc>
        <w:tc>
          <w:tcPr>
            <w:tcW w:w="3531" w:type="dxa"/>
            <w:tcBorders>
              <w:top w:val="single" w:sz="4" w:space="0" w:color="auto"/>
              <w:left w:val="nil"/>
              <w:bottom w:val="single" w:sz="4" w:space="0" w:color="auto"/>
              <w:right w:val="nil"/>
            </w:tcBorders>
          </w:tcPr>
          <w:p w14:paraId="65B31708" w14:textId="77777777" w:rsidR="00857F6F" w:rsidRPr="003F7F34" w:rsidRDefault="00857F6F" w:rsidP="00931A94">
            <w:pPr>
              <w:spacing w:before="60" w:after="60"/>
            </w:pPr>
            <w:proofErr w:type="spellStart"/>
            <w:r>
              <w:t>Remonto</w:t>
            </w:r>
            <w:proofErr w:type="spellEnd"/>
            <w:r>
              <w:t xml:space="preserve"> paslaugos</w:t>
            </w:r>
          </w:p>
        </w:tc>
        <w:tc>
          <w:tcPr>
            <w:tcW w:w="991" w:type="dxa"/>
            <w:tcBorders>
              <w:top w:val="single" w:sz="4" w:space="0" w:color="auto"/>
              <w:left w:val="nil"/>
              <w:bottom w:val="single" w:sz="4" w:space="0" w:color="auto"/>
              <w:right w:val="nil"/>
            </w:tcBorders>
          </w:tcPr>
          <w:p w14:paraId="22877443" w14:textId="77777777" w:rsidR="00857F6F" w:rsidRPr="003F7F34" w:rsidRDefault="00857F6F" w:rsidP="00931A94">
            <w:pPr>
              <w:spacing w:before="60" w:after="60"/>
              <w:jc w:val="center"/>
            </w:pPr>
          </w:p>
        </w:tc>
        <w:tc>
          <w:tcPr>
            <w:tcW w:w="991" w:type="dxa"/>
            <w:tcBorders>
              <w:top w:val="single" w:sz="4" w:space="0" w:color="auto"/>
              <w:left w:val="nil"/>
              <w:bottom w:val="single" w:sz="4" w:space="0" w:color="auto"/>
              <w:right w:val="nil"/>
            </w:tcBorders>
          </w:tcPr>
          <w:p w14:paraId="4183E676" w14:textId="77777777" w:rsidR="00857F6F" w:rsidRPr="003F7F34" w:rsidRDefault="00857F6F" w:rsidP="00931A94">
            <w:pPr>
              <w:spacing w:before="60" w:after="60"/>
              <w:jc w:val="center"/>
            </w:pPr>
          </w:p>
        </w:tc>
      </w:tr>
      <w:tr w:rsidR="00857F6F" w:rsidRPr="00785384" w14:paraId="6915BF6F" w14:textId="77777777" w:rsidTr="00931A94">
        <w:trPr>
          <w:trHeight w:val="502"/>
        </w:trPr>
        <w:tc>
          <w:tcPr>
            <w:tcW w:w="870" w:type="dxa"/>
            <w:tcBorders>
              <w:top w:val="single" w:sz="4" w:space="0" w:color="auto"/>
            </w:tcBorders>
          </w:tcPr>
          <w:p w14:paraId="6914CC31" w14:textId="77777777" w:rsidR="00857F6F" w:rsidRPr="00DC5901" w:rsidRDefault="00857F6F" w:rsidP="00931A94">
            <w:pPr>
              <w:spacing w:before="60" w:after="60"/>
              <w:jc w:val="center"/>
            </w:pPr>
            <w:r>
              <w:t>1.</w:t>
            </w:r>
          </w:p>
        </w:tc>
        <w:tc>
          <w:tcPr>
            <w:tcW w:w="3531" w:type="dxa"/>
            <w:tcBorders>
              <w:top w:val="single" w:sz="4" w:space="0" w:color="auto"/>
            </w:tcBorders>
          </w:tcPr>
          <w:p w14:paraId="5DEA5954" w14:textId="77777777" w:rsidR="00857F6F" w:rsidRPr="003F7F34" w:rsidRDefault="00857F6F" w:rsidP="00931A94">
            <w:pPr>
              <w:spacing w:before="60" w:after="60"/>
            </w:pPr>
            <w:proofErr w:type="spellStart"/>
            <w:r>
              <w:t>Vamzdyno</w:t>
            </w:r>
            <w:proofErr w:type="spellEnd"/>
            <w:r>
              <w:t xml:space="preserve"> </w:t>
            </w:r>
            <w:proofErr w:type="spellStart"/>
            <w:r>
              <w:t>paklojimas</w:t>
            </w:r>
            <w:proofErr w:type="spellEnd"/>
            <w:r>
              <w:t xml:space="preserve">, </w:t>
            </w:r>
            <w:proofErr w:type="spellStart"/>
            <w:r>
              <w:t>gręžimas</w:t>
            </w:r>
            <w:proofErr w:type="spellEnd"/>
          </w:p>
        </w:tc>
        <w:tc>
          <w:tcPr>
            <w:tcW w:w="991" w:type="dxa"/>
            <w:tcBorders>
              <w:top w:val="single" w:sz="4" w:space="0" w:color="auto"/>
            </w:tcBorders>
          </w:tcPr>
          <w:p w14:paraId="0271CA14" w14:textId="77777777" w:rsidR="00857F6F" w:rsidRPr="003F7F34" w:rsidRDefault="00857F6F" w:rsidP="00931A94">
            <w:pPr>
              <w:spacing w:before="60" w:after="60"/>
              <w:jc w:val="center"/>
            </w:pPr>
            <w:r>
              <w:rPr>
                <w:color w:val="000000"/>
              </w:rPr>
              <w:t>m.</w:t>
            </w:r>
          </w:p>
        </w:tc>
        <w:tc>
          <w:tcPr>
            <w:tcW w:w="991" w:type="dxa"/>
            <w:tcBorders>
              <w:top w:val="single" w:sz="4" w:space="0" w:color="auto"/>
            </w:tcBorders>
          </w:tcPr>
          <w:p w14:paraId="62621D95" w14:textId="77777777" w:rsidR="00857F6F" w:rsidRPr="003F7F34" w:rsidRDefault="00857F6F" w:rsidP="00931A94">
            <w:pPr>
              <w:spacing w:before="60" w:after="60"/>
              <w:jc w:val="center"/>
            </w:pPr>
            <w:r>
              <w:t>170</w:t>
            </w:r>
          </w:p>
        </w:tc>
      </w:tr>
      <w:tr w:rsidR="00857F6F" w:rsidRPr="00785384" w14:paraId="58DF9F8D" w14:textId="77777777" w:rsidTr="00931A94">
        <w:trPr>
          <w:trHeight w:val="502"/>
        </w:trPr>
        <w:tc>
          <w:tcPr>
            <w:tcW w:w="870" w:type="dxa"/>
          </w:tcPr>
          <w:p w14:paraId="025E0229" w14:textId="77777777" w:rsidR="00857F6F" w:rsidRDefault="00857F6F" w:rsidP="00931A94">
            <w:pPr>
              <w:spacing w:before="60" w:after="60"/>
              <w:jc w:val="center"/>
            </w:pPr>
            <w:r>
              <w:t>2.</w:t>
            </w:r>
          </w:p>
        </w:tc>
        <w:tc>
          <w:tcPr>
            <w:tcW w:w="3531" w:type="dxa"/>
          </w:tcPr>
          <w:p w14:paraId="6B858388" w14:textId="77777777" w:rsidR="00857F6F" w:rsidRPr="003C4616" w:rsidRDefault="00857F6F" w:rsidP="00931A94">
            <w:pPr>
              <w:spacing w:before="60" w:after="60"/>
              <w:rPr>
                <w:color w:val="000000"/>
              </w:rPr>
            </w:pPr>
            <w:proofErr w:type="spellStart"/>
            <w:r w:rsidRPr="003C4616">
              <w:rPr>
                <w:color w:val="000000"/>
              </w:rPr>
              <w:t>Šulinių</w:t>
            </w:r>
            <w:proofErr w:type="spellEnd"/>
            <w:r w:rsidRPr="003C4616">
              <w:rPr>
                <w:color w:val="000000"/>
              </w:rPr>
              <w:t xml:space="preserve"> </w:t>
            </w:r>
            <w:proofErr w:type="spellStart"/>
            <w:r w:rsidRPr="003C4616">
              <w:rPr>
                <w:color w:val="000000"/>
              </w:rPr>
              <w:t>perjungimas</w:t>
            </w:r>
            <w:proofErr w:type="spellEnd"/>
          </w:p>
        </w:tc>
        <w:tc>
          <w:tcPr>
            <w:tcW w:w="991" w:type="dxa"/>
          </w:tcPr>
          <w:p w14:paraId="7C13F1CA" w14:textId="77777777" w:rsidR="00857F6F" w:rsidRPr="003C4616" w:rsidRDefault="00857F6F" w:rsidP="00931A94">
            <w:pPr>
              <w:spacing w:before="60" w:after="60"/>
              <w:jc w:val="center"/>
            </w:pPr>
            <w:proofErr w:type="spellStart"/>
            <w:r w:rsidRPr="003C4616">
              <w:t>Vnt</w:t>
            </w:r>
            <w:proofErr w:type="spellEnd"/>
            <w:r w:rsidRPr="003C4616">
              <w:t xml:space="preserve">. </w:t>
            </w:r>
          </w:p>
        </w:tc>
        <w:tc>
          <w:tcPr>
            <w:tcW w:w="991" w:type="dxa"/>
          </w:tcPr>
          <w:p w14:paraId="242FCD31" w14:textId="77777777" w:rsidR="00857F6F" w:rsidRPr="003C4616" w:rsidRDefault="00857F6F" w:rsidP="00931A94">
            <w:pPr>
              <w:spacing w:before="60" w:after="60"/>
              <w:jc w:val="center"/>
            </w:pPr>
            <w:r w:rsidRPr="003C4616">
              <w:t>2</w:t>
            </w:r>
          </w:p>
        </w:tc>
      </w:tr>
      <w:tr w:rsidR="00857F6F" w:rsidRPr="00785384" w14:paraId="2A16C7AF" w14:textId="77777777" w:rsidTr="00931A94">
        <w:trPr>
          <w:trHeight w:val="502"/>
        </w:trPr>
        <w:tc>
          <w:tcPr>
            <w:tcW w:w="870" w:type="dxa"/>
          </w:tcPr>
          <w:p w14:paraId="15F8BA65" w14:textId="317BC19E" w:rsidR="00857F6F" w:rsidRDefault="00857F6F" w:rsidP="00931A94">
            <w:pPr>
              <w:spacing w:before="60" w:after="60"/>
              <w:jc w:val="center"/>
            </w:pPr>
            <w:r>
              <w:lastRenderedPageBreak/>
              <w:t>3.</w:t>
            </w:r>
          </w:p>
        </w:tc>
        <w:tc>
          <w:tcPr>
            <w:tcW w:w="3531" w:type="dxa"/>
          </w:tcPr>
          <w:p w14:paraId="021363D3" w14:textId="77777777" w:rsidR="00857F6F" w:rsidRPr="003C4616" w:rsidRDefault="00857F6F" w:rsidP="00931A94">
            <w:pPr>
              <w:spacing w:before="60" w:after="60"/>
              <w:rPr>
                <w:color w:val="000000"/>
              </w:rPr>
            </w:pPr>
            <w:proofErr w:type="spellStart"/>
            <w:r w:rsidRPr="003C4616">
              <w:rPr>
                <w:color w:val="000000"/>
              </w:rPr>
              <w:t>Vidaus</w:t>
            </w:r>
            <w:proofErr w:type="spellEnd"/>
            <w:r w:rsidRPr="003C4616">
              <w:rPr>
                <w:color w:val="000000"/>
              </w:rPr>
              <w:t xml:space="preserve"> </w:t>
            </w:r>
            <w:proofErr w:type="spellStart"/>
            <w:r w:rsidRPr="003C4616">
              <w:rPr>
                <w:color w:val="000000"/>
              </w:rPr>
              <w:t>darbai</w:t>
            </w:r>
            <w:proofErr w:type="spellEnd"/>
          </w:p>
        </w:tc>
        <w:tc>
          <w:tcPr>
            <w:tcW w:w="991" w:type="dxa"/>
          </w:tcPr>
          <w:p w14:paraId="3CE952CB" w14:textId="77777777" w:rsidR="00857F6F" w:rsidRPr="003C4616" w:rsidRDefault="00857F6F" w:rsidP="00931A94">
            <w:pPr>
              <w:spacing w:before="60" w:after="60"/>
              <w:jc w:val="center"/>
            </w:pPr>
            <w:proofErr w:type="spellStart"/>
            <w:r w:rsidRPr="003C4616">
              <w:rPr>
                <w:color w:val="000000"/>
              </w:rPr>
              <w:t>Kompl</w:t>
            </w:r>
            <w:proofErr w:type="spellEnd"/>
            <w:r w:rsidRPr="003C4616">
              <w:rPr>
                <w:color w:val="000000"/>
              </w:rPr>
              <w:t>.</w:t>
            </w:r>
          </w:p>
        </w:tc>
        <w:tc>
          <w:tcPr>
            <w:tcW w:w="991" w:type="dxa"/>
          </w:tcPr>
          <w:p w14:paraId="5E1A17FA" w14:textId="77777777" w:rsidR="00857F6F" w:rsidRPr="003C4616" w:rsidRDefault="00857F6F" w:rsidP="00931A94">
            <w:pPr>
              <w:spacing w:before="60" w:after="60"/>
              <w:jc w:val="center"/>
            </w:pPr>
            <w:r w:rsidRPr="003C4616">
              <w:t>1</w:t>
            </w:r>
          </w:p>
        </w:tc>
      </w:tr>
      <w:tr w:rsidR="00857F6F" w:rsidRPr="00785384" w14:paraId="55ACBB78" w14:textId="77777777" w:rsidTr="00931A94">
        <w:trPr>
          <w:trHeight w:val="502"/>
        </w:trPr>
        <w:tc>
          <w:tcPr>
            <w:tcW w:w="870" w:type="dxa"/>
          </w:tcPr>
          <w:p w14:paraId="46F753B3" w14:textId="1A65A5D3" w:rsidR="00857F6F" w:rsidRDefault="00857F6F" w:rsidP="00931A94">
            <w:pPr>
              <w:spacing w:before="60" w:after="60"/>
              <w:jc w:val="center"/>
            </w:pPr>
            <w:r>
              <w:t>4.</w:t>
            </w:r>
          </w:p>
        </w:tc>
        <w:tc>
          <w:tcPr>
            <w:tcW w:w="3531" w:type="dxa"/>
          </w:tcPr>
          <w:p w14:paraId="1952CCAD" w14:textId="77777777" w:rsidR="00857F6F" w:rsidRPr="003C4616" w:rsidRDefault="00857F6F" w:rsidP="00931A94">
            <w:pPr>
              <w:spacing w:before="60" w:after="60"/>
              <w:rPr>
                <w:color w:val="000000"/>
              </w:rPr>
            </w:pPr>
            <w:proofErr w:type="spellStart"/>
            <w:r w:rsidRPr="003C4616">
              <w:rPr>
                <w:color w:val="000000"/>
              </w:rPr>
              <w:t>Ekskavatoriaus</w:t>
            </w:r>
            <w:proofErr w:type="spellEnd"/>
            <w:r w:rsidRPr="003C4616">
              <w:rPr>
                <w:color w:val="000000"/>
              </w:rPr>
              <w:t xml:space="preserve"> </w:t>
            </w:r>
            <w:proofErr w:type="spellStart"/>
            <w:r w:rsidRPr="003C4616">
              <w:rPr>
                <w:color w:val="000000"/>
              </w:rPr>
              <w:t>darbas</w:t>
            </w:r>
            <w:proofErr w:type="spellEnd"/>
            <w:r w:rsidRPr="003C4616">
              <w:rPr>
                <w:color w:val="000000"/>
              </w:rPr>
              <w:t xml:space="preserve"> </w:t>
            </w:r>
          </w:p>
        </w:tc>
        <w:tc>
          <w:tcPr>
            <w:tcW w:w="991" w:type="dxa"/>
          </w:tcPr>
          <w:p w14:paraId="1882C9BD" w14:textId="77777777" w:rsidR="00857F6F" w:rsidRPr="003C4616" w:rsidRDefault="00857F6F" w:rsidP="00931A94">
            <w:pPr>
              <w:spacing w:before="60" w:after="60"/>
              <w:jc w:val="center"/>
              <w:rPr>
                <w:color w:val="000000"/>
              </w:rPr>
            </w:pPr>
            <w:proofErr w:type="spellStart"/>
            <w:r w:rsidRPr="003C4616">
              <w:rPr>
                <w:color w:val="000000"/>
              </w:rPr>
              <w:t>Kompl</w:t>
            </w:r>
            <w:proofErr w:type="spellEnd"/>
            <w:r w:rsidRPr="003C4616">
              <w:rPr>
                <w:color w:val="000000"/>
              </w:rPr>
              <w:t>.</w:t>
            </w:r>
          </w:p>
        </w:tc>
        <w:tc>
          <w:tcPr>
            <w:tcW w:w="991" w:type="dxa"/>
          </w:tcPr>
          <w:p w14:paraId="6C8216AC" w14:textId="77777777" w:rsidR="00857F6F" w:rsidRPr="003C4616" w:rsidRDefault="00857F6F" w:rsidP="00931A94">
            <w:pPr>
              <w:spacing w:before="60" w:after="60"/>
              <w:jc w:val="center"/>
            </w:pPr>
            <w:r w:rsidRPr="003C4616">
              <w:t>1</w:t>
            </w:r>
          </w:p>
        </w:tc>
      </w:tr>
      <w:tr w:rsidR="00857F6F" w:rsidRPr="00785384" w14:paraId="253D2674" w14:textId="77777777" w:rsidTr="00931A94">
        <w:trPr>
          <w:trHeight w:val="502"/>
        </w:trPr>
        <w:tc>
          <w:tcPr>
            <w:tcW w:w="870" w:type="dxa"/>
          </w:tcPr>
          <w:p w14:paraId="5EA0D584" w14:textId="71C2AEF2" w:rsidR="00857F6F" w:rsidRDefault="00857F6F" w:rsidP="00931A94">
            <w:pPr>
              <w:spacing w:before="60" w:after="60"/>
              <w:jc w:val="center"/>
            </w:pPr>
            <w:r>
              <w:t>5.</w:t>
            </w:r>
          </w:p>
        </w:tc>
        <w:tc>
          <w:tcPr>
            <w:tcW w:w="3531" w:type="dxa"/>
          </w:tcPr>
          <w:p w14:paraId="5B2C0A82" w14:textId="77777777" w:rsidR="00857F6F" w:rsidRPr="003C4616" w:rsidRDefault="00857F6F" w:rsidP="00931A94">
            <w:pPr>
              <w:spacing w:before="60" w:after="60"/>
              <w:rPr>
                <w:color w:val="000000"/>
              </w:rPr>
            </w:pPr>
            <w:proofErr w:type="spellStart"/>
            <w:r w:rsidRPr="003C4616">
              <w:rPr>
                <w:color w:val="000000"/>
              </w:rPr>
              <w:t>Nenumatyti</w:t>
            </w:r>
            <w:proofErr w:type="spellEnd"/>
            <w:r w:rsidRPr="003C4616">
              <w:rPr>
                <w:color w:val="000000"/>
              </w:rPr>
              <w:t xml:space="preserve"> </w:t>
            </w:r>
            <w:proofErr w:type="spellStart"/>
            <w:r w:rsidRPr="003C4616">
              <w:rPr>
                <w:color w:val="000000"/>
              </w:rPr>
              <w:t>darbai</w:t>
            </w:r>
            <w:proofErr w:type="spellEnd"/>
          </w:p>
        </w:tc>
        <w:tc>
          <w:tcPr>
            <w:tcW w:w="991" w:type="dxa"/>
          </w:tcPr>
          <w:p w14:paraId="439C0A19" w14:textId="77777777" w:rsidR="00857F6F" w:rsidRPr="003C4616" w:rsidRDefault="00857F6F" w:rsidP="00931A94">
            <w:pPr>
              <w:spacing w:before="60" w:after="60"/>
              <w:jc w:val="center"/>
            </w:pPr>
            <w:proofErr w:type="spellStart"/>
            <w:r w:rsidRPr="003C4616">
              <w:rPr>
                <w:color w:val="000000"/>
              </w:rPr>
              <w:t>Kompl</w:t>
            </w:r>
            <w:proofErr w:type="spellEnd"/>
            <w:r w:rsidRPr="003C4616">
              <w:rPr>
                <w:color w:val="000000"/>
              </w:rPr>
              <w:t>.</w:t>
            </w:r>
          </w:p>
        </w:tc>
        <w:tc>
          <w:tcPr>
            <w:tcW w:w="991" w:type="dxa"/>
          </w:tcPr>
          <w:p w14:paraId="543C37FF" w14:textId="77777777" w:rsidR="00857F6F" w:rsidRPr="003C4616" w:rsidRDefault="00857F6F" w:rsidP="00931A94">
            <w:pPr>
              <w:spacing w:before="60" w:after="60"/>
              <w:jc w:val="center"/>
            </w:pPr>
            <w:r w:rsidRPr="003C4616">
              <w:t>1</w:t>
            </w:r>
          </w:p>
        </w:tc>
      </w:tr>
    </w:tbl>
    <w:p w14:paraId="65B52AED" w14:textId="77777777" w:rsidR="00857F6F" w:rsidRPr="00BC387D" w:rsidRDefault="00857F6F" w:rsidP="00F42813">
      <w:pPr>
        <w:pStyle w:val="Sraopastraipa"/>
        <w:tabs>
          <w:tab w:val="left" w:pos="851"/>
        </w:tabs>
        <w:jc w:val="both"/>
        <w:rPr>
          <w:rFonts w:eastAsia="Calibri"/>
        </w:rPr>
      </w:pPr>
    </w:p>
    <w:p w14:paraId="741441D4" w14:textId="77777777" w:rsidR="00F42813" w:rsidRDefault="00F42813" w:rsidP="00F42813">
      <w:pPr>
        <w:tabs>
          <w:tab w:val="left" w:pos="851"/>
        </w:tabs>
        <w:jc w:val="both"/>
        <w:rPr>
          <w:rFonts w:eastAsia="Calibri"/>
        </w:rPr>
      </w:pPr>
    </w:p>
    <w:p w14:paraId="482E5D33" w14:textId="77777777" w:rsidR="00F42813" w:rsidRDefault="00F42813" w:rsidP="00F42813">
      <w:pPr>
        <w:tabs>
          <w:tab w:val="left" w:pos="851"/>
        </w:tabs>
        <w:jc w:val="both"/>
        <w:rPr>
          <w:rFonts w:eastAsia="Calibri"/>
        </w:rPr>
      </w:pPr>
    </w:p>
    <w:p w14:paraId="441D4C2B" w14:textId="428CAAC5" w:rsidR="00F42813" w:rsidRDefault="00857F6F" w:rsidP="00F42813">
      <w:pPr>
        <w:tabs>
          <w:tab w:val="left" w:pos="851"/>
        </w:tabs>
        <w:jc w:val="both"/>
        <w:rPr>
          <w:rFonts w:eastAsia="Calibri"/>
        </w:rPr>
      </w:pPr>
      <w:r>
        <w:rPr>
          <w:rFonts w:eastAsia="Calibri"/>
        </w:rPr>
        <w:t>Teritorijos nuotrauka</w:t>
      </w:r>
      <w:r w:rsidR="00F42813" w:rsidRPr="005D3265">
        <w:rPr>
          <w:rFonts w:eastAsia="Calibri"/>
        </w:rPr>
        <w:t>:</w:t>
      </w:r>
    </w:p>
    <w:p w14:paraId="331D2DCE" w14:textId="017313B4" w:rsidR="00857F6F" w:rsidRPr="005D3265" w:rsidRDefault="00857F6F" w:rsidP="00F42813">
      <w:pPr>
        <w:tabs>
          <w:tab w:val="left" w:pos="851"/>
        </w:tabs>
        <w:jc w:val="both"/>
        <w:rPr>
          <w:rFonts w:eastAsia="Calibri"/>
        </w:rPr>
      </w:pPr>
      <w:r w:rsidRPr="002608EF">
        <w:rPr>
          <w:noProof/>
        </w:rPr>
        <w:drawing>
          <wp:inline distT="0" distB="0" distL="0" distR="0" wp14:anchorId="36C78807" wp14:editId="75F3FBD7">
            <wp:extent cx="5943600" cy="4089231"/>
            <wp:effectExtent l="0" t="0" r="0" b="6985"/>
            <wp:docPr id="9408397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39785" name=""/>
                    <pic:cNvPicPr/>
                  </pic:nvPicPr>
                  <pic:blipFill>
                    <a:blip r:embed="rId7"/>
                    <a:stretch>
                      <a:fillRect/>
                    </a:stretch>
                  </pic:blipFill>
                  <pic:spPr>
                    <a:xfrm>
                      <a:off x="0" y="0"/>
                      <a:ext cx="5943600" cy="4089231"/>
                    </a:xfrm>
                    <a:prstGeom prst="rect">
                      <a:avLst/>
                    </a:prstGeom>
                  </pic:spPr>
                </pic:pic>
              </a:graphicData>
            </a:graphic>
          </wp:inline>
        </w:drawing>
      </w:r>
    </w:p>
    <w:p w14:paraId="1E9EA8B2" w14:textId="77777777" w:rsidR="00F42813" w:rsidRDefault="00F42813" w:rsidP="00F42813">
      <w:pPr>
        <w:tabs>
          <w:tab w:val="left" w:pos="851"/>
        </w:tabs>
        <w:jc w:val="both"/>
        <w:rPr>
          <w:rFonts w:eastAsia="Calibri"/>
          <w:sz w:val="20"/>
          <w:szCs w:val="20"/>
        </w:rPr>
      </w:pPr>
    </w:p>
    <w:p w14:paraId="47BA801E" w14:textId="0E57939A" w:rsidR="00F42813" w:rsidRPr="00D964A2" w:rsidRDefault="00F42813" w:rsidP="00F42813">
      <w:pPr>
        <w:tabs>
          <w:tab w:val="left" w:pos="851"/>
        </w:tabs>
        <w:jc w:val="both"/>
        <w:rPr>
          <w:rFonts w:eastAsia="Calibri"/>
          <w:sz w:val="20"/>
          <w:szCs w:val="20"/>
        </w:rPr>
      </w:pPr>
    </w:p>
    <w:p w14:paraId="58D1D55D" w14:textId="77777777" w:rsidR="00F42813" w:rsidRDefault="00F42813" w:rsidP="00F42813">
      <w:pPr>
        <w:tabs>
          <w:tab w:val="left" w:pos="851"/>
        </w:tabs>
        <w:jc w:val="both"/>
        <w:rPr>
          <w:rFonts w:eastAsia="Calibri"/>
          <w:sz w:val="20"/>
          <w:szCs w:val="20"/>
        </w:rPr>
      </w:pPr>
    </w:p>
    <w:p w14:paraId="04F34228" w14:textId="77777777" w:rsidR="00F42813" w:rsidRDefault="00F42813" w:rsidP="00F42813">
      <w:pPr>
        <w:tabs>
          <w:tab w:val="left" w:pos="851"/>
        </w:tabs>
        <w:jc w:val="both"/>
        <w:rPr>
          <w:rFonts w:eastAsia="Calibri"/>
          <w:sz w:val="20"/>
          <w:szCs w:val="20"/>
        </w:rPr>
      </w:pPr>
    </w:p>
    <w:p w14:paraId="2B34CA68" w14:textId="77777777" w:rsidR="00F42813" w:rsidRDefault="00F42813" w:rsidP="00F42813"/>
    <w:p w14:paraId="2345CF13" w14:textId="77777777" w:rsidR="00F42813" w:rsidRDefault="00F42813" w:rsidP="00F42813"/>
    <w:p w14:paraId="4825D6D5" w14:textId="77777777" w:rsidR="00F42813" w:rsidRPr="005D3265" w:rsidRDefault="00F42813" w:rsidP="00F42813">
      <w:pPr>
        <w:pStyle w:val="Sraopastraipa"/>
      </w:pPr>
    </w:p>
    <w:p w14:paraId="6EAF756E" w14:textId="77777777" w:rsidR="00F42813" w:rsidRDefault="00F42813" w:rsidP="00F42813">
      <w:pPr>
        <w:rPr>
          <w:noProof/>
        </w:rPr>
      </w:pPr>
    </w:p>
    <w:p w14:paraId="5C38E4CF" w14:textId="77777777" w:rsidR="00F42813" w:rsidRDefault="00F42813" w:rsidP="00F42813"/>
    <w:p w14:paraId="37032E2D" w14:textId="77777777" w:rsidR="005C3551" w:rsidRDefault="005C3551"/>
    <w:sectPr w:rsidR="005C3551" w:rsidSect="002C3B56">
      <w:footerReference w:type="default" r:id="rId8"/>
      <w:headerReference w:type="first" r:id="rId9"/>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CC7B" w14:textId="77777777" w:rsidR="00FF72A5" w:rsidRDefault="00FF72A5">
      <w:r>
        <w:separator/>
      </w:r>
    </w:p>
  </w:endnote>
  <w:endnote w:type="continuationSeparator" w:id="0">
    <w:p w14:paraId="159CDAF2" w14:textId="77777777" w:rsidR="00FF72A5" w:rsidRDefault="00FF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03EB07" w14:textId="77777777" w:rsidR="005D60AC" w:rsidRDefault="005D60AC">
        <w:pPr>
          <w:pStyle w:val="Porat"/>
          <w:jc w:val="center"/>
        </w:pPr>
        <w:r>
          <w:fldChar w:fldCharType="begin"/>
        </w:r>
        <w:r>
          <w:instrText>PAGE   \* MERGEFORMAT</w:instrText>
        </w:r>
        <w:r>
          <w:fldChar w:fldCharType="separate"/>
        </w:r>
        <w:r>
          <w:t>2</w:t>
        </w:r>
        <w:r>
          <w:fldChar w:fldCharType="end"/>
        </w:r>
      </w:p>
    </w:sdtContent>
  </w:sdt>
  <w:p w14:paraId="495C74F6" w14:textId="77777777" w:rsidR="005D60AC" w:rsidRDefault="005D60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68D6" w14:textId="77777777" w:rsidR="00FF72A5" w:rsidRDefault="00FF72A5">
      <w:r>
        <w:separator/>
      </w:r>
    </w:p>
  </w:footnote>
  <w:footnote w:type="continuationSeparator" w:id="0">
    <w:p w14:paraId="39223F8A" w14:textId="77777777" w:rsidR="00FF72A5" w:rsidRDefault="00FF7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C922" w14:textId="77777777" w:rsidR="005D60AC" w:rsidRPr="0081296E" w:rsidRDefault="005D60AC" w:rsidP="00B22690">
    <w:pPr>
      <w:jc w:val="right"/>
      <w:rPr>
        <w:i/>
        <w:sz w:val="20"/>
        <w:szCs w:val="20"/>
      </w:rPr>
    </w:pPr>
    <w:r w:rsidRPr="0081296E">
      <w:rPr>
        <w:i/>
        <w:iCs/>
        <w:sz w:val="20"/>
        <w:szCs w:val="20"/>
      </w:rPr>
      <w:t>Pirkimo sąlygų</w:t>
    </w:r>
    <w:r w:rsidRPr="0081296E">
      <w:rPr>
        <w:i/>
        <w:sz w:val="20"/>
        <w:szCs w:val="20"/>
      </w:rPr>
      <w:t xml:space="preserve"> priedas Nr.1</w:t>
    </w:r>
  </w:p>
  <w:p w14:paraId="2DCCEB34" w14:textId="77777777" w:rsidR="005D60AC" w:rsidRDefault="005D60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4F6F"/>
    <w:multiLevelType w:val="hybridMultilevel"/>
    <w:tmpl w:val="6D7CBADA"/>
    <w:lvl w:ilvl="0" w:tplc="FFFFFFFF">
      <w:start w:val="1"/>
      <w:numFmt w:val="decimal"/>
      <w:lvlText w:val="%1."/>
      <w:lvlJc w:val="left"/>
      <w:pPr>
        <w:ind w:left="720" w:hanging="360"/>
      </w:pPr>
      <w:rPr>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CAD7826"/>
    <w:multiLevelType w:val="multilevel"/>
    <w:tmpl w:val="2A36D90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0F65767"/>
    <w:multiLevelType w:val="multilevel"/>
    <w:tmpl w:val="A3068F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860677"/>
    <w:multiLevelType w:val="hybridMultilevel"/>
    <w:tmpl w:val="70A6E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3D36B36"/>
    <w:multiLevelType w:val="multilevel"/>
    <w:tmpl w:val="B9187CCA"/>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D696AA1"/>
    <w:multiLevelType w:val="multilevel"/>
    <w:tmpl w:val="C6A07D2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359750">
    <w:abstractNumId w:val="6"/>
  </w:num>
  <w:num w:numId="2" w16cid:durableId="1604417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504451">
    <w:abstractNumId w:val="5"/>
  </w:num>
  <w:num w:numId="4" w16cid:durableId="1562598896">
    <w:abstractNumId w:val="1"/>
  </w:num>
  <w:num w:numId="5" w16cid:durableId="666981813">
    <w:abstractNumId w:val="4"/>
  </w:num>
  <w:num w:numId="6" w16cid:durableId="1846280406">
    <w:abstractNumId w:val="0"/>
  </w:num>
  <w:num w:numId="7" w16cid:durableId="1820803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813"/>
    <w:rsid w:val="00103808"/>
    <w:rsid w:val="001C4DBC"/>
    <w:rsid w:val="002C3B56"/>
    <w:rsid w:val="00315FD9"/>
    <w:rsid w:val="004B2084"/>
    <w:rsid w:val="005564B5"/>
    <w:rsid w:val="005A22F2"/>
    <w:rsid w:val="005C3551"/>
    <w:rsid w:val="005D60AC"/>
    <w:rsid w:val="0066212F"/>
    <w:rsid w:val="00702AF3"/>
    <w:rsid w:val="00706C82"/>
    <w:rsid w:val="00857F6F"/>
    <w:rsid w:val="00862F15"/>
    <w:rsid w:val="00936EAA"/>
    <w:rsid w:val="00A2405B"/>
    <w:rsid w:val="00AA2540"/>
    <w:rsid w:val="00AB5162"/>
    <w:rsid w:val="00DC234C"/>
    <w:rsid w:val="00F42813"/>
    <w:rsid w:val="00FE4DC7"/>
    <w:rsid w:val="00FF72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5A01"/>
  <w15:chartTrackingRefBased/>
  <w15:docId w15:val="{DA64C7C3-8914-45ED-8481-379ACEB1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before="60" w:after="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2813"/>
    <w:pPr>
      <w:spacing w:before="0" w:after="0"/>
      <w:jc w:val="left"/>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F428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428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4281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4281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4281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4281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281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281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281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281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4281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4281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4281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4281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428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28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28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28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281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28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2813"/>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28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2813"/>
    <w:pPr>
      <w:spacing w:before="160" w:after="160"/>
    </w:pPr>
    <w:rPr>
      <w:i/>
      <w:iCs/>
      <w:color w:val="404040" w:themeColor="text1" w:themeTint="BF"/>
    </w:rPr>
  </w:style>
  <w:style w:type="character" w:customStyle="1" w:styleId="CitataDiagrama">
    <w:name w:val="Citata Diagrama"/>
    <w:basedOn w:val="Numatytasispastraiposriftas"/>
    <w:link w:val="Citata"/>
    <w:uiPriority w:val="29"/>
    <w:rsid w:val="00F42813"/>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F42813"/>
    <w:pPr>
      <w:ind w:left="720"/>
      <w:contextualSpacing/>
    </w:pPr>
  </w:style>
  <w:style w:type="character" w:styleId="Rykuspabraukimas">
    <w:name w:val="Intense Emphasis"/>
    <w:basedOn w:val="Numatytasispastraiposriftas"/>
    <w:uiPriority w:val="21"/>
    <w:qFormat/>
    <w:rsid w:val="00F42813"/>
    <w:rPr>
      <w:i/>
      <w:iCs/>
      <w:color w:val="2F5496" w:themeColor="accent1" w:themeShade="BF"/>
    </w:rPr>
  </w:style>
  <w:style w:type="paragraph" w:styleId="Iskirtacitata">
    <w:name w:val="Intense Quote"/>
    <w:basedOn w:val="prastasis"/>
    <w:next w:val="prastasis"/>
    <w:link w:val="IskirtacitataDiagrama"/>
    <w:uiPriority w:val="30"/>
    <w:qFormat/>
    <w:rsid w:val="00F42813"/>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42813"/>
    <w:rPr>
      <w:i/>
      <w:iCs/>
      <w:color w:val="2F5496" w:themeColor="accent1" w:themeShade="BF"/>
    </w:rPr>
  </w:style>
  <w:style w:type="character" w:styleId="Rykinuoroda">
    <w:name w:val="Intense Reference"/>
    <w:basedOn w:val="Numatytasispastraiposriftas"/>
    <w:uiPriority w:val="32"/>
    <w:qFormat/>
    <w:rsid w:val="00F42813"/>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F42813"/>
  </w:style>
  <w:style w:type="paragraph" w:styleId="Antrats">
    <w:name w:val="header"/>
    <w:basedOn w:val="prastasis"/>
    <w:link w:val="AntratsDiagrama"/>
    <w:uiPriority w:val="99"/>
    <w:unhideWhenUsed/>
    <w:rsid w:val="00F42813"/>
    <w:pPr>
      <w:tabs>
        <w:tab w:val="center" w:pos="4986"/>
        <w:tab w:val="right" w:pos="9972"/>
      </w:tabs>
    </w:pPr>
  </w:style>
  <w:style w:type="character" w:customStyle="1" w:styleId="AntratsDiagrama">
    <w:name w:val="Antraštės Diagrama"/>
    <w:basedOn w:val="Numatytasispastraiposriftas"/>
    <w:link w:val="Antrats"/>
    <w:uiPriority w:val="99"/>
    <w:rsid w:val="00F42813"/>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F42813"/>
    <w:pPr>
      <w:tabs>
        <w:tab w:val="center" w:pos="4986"/>
        <w:tab w:val="right" w:pos="9972"/>
      </w:tabs>
    </w:pPr>
  </w:style>
  <w:style w:type="character" w:customStyle="1" w:styleId="PoratDiagrama">
    <w:name w:val="Poraštė Diagrama"/>
    <w:basedOn w:val="Numatytasispastraiposriftas"/>
    <w:link w:val="Porat"/>
    <w:uiPriority w:val="99"/>
    <w:rsid w:val="00F42813"/>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39"/>
    <w:rsid w:val="00F42813"/>
    <w:pPr>
      <w:spacing w:before="0" w:after="0"/>
      <w:jc w:val="left"/>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42813"/>
    <w:pPr>
      <w:spacing w:before="100" w:beforeAutospacing="1" w:after="100" w:afterAutospacing="1"/>
    </w:pPr>
  </w:style>
  <w:style w:type="character" w:styleId="Komentaronuoroda">
    <w:name w:val="annotation reference"/>
    <w:basedOn w:val="Numatytasispastraiposriftas"/>
    <w:uiPriority w:val="99"/>
    <w:semiHidden/>
    <w:unhideWhenUsed/>
    <w:rsid w:val="002C3B56"/>
    <w:rPr>
      <w:sz w:val="16"/>
      <w:szCs w:val="16"/>
    </w:rPr>
  </w:style>
  <w:style w:type="paragraph" w:styleId="Komentarotekstas">
    <w:name w:val="annotation text"/>
    <w:basedOn w:val="prastasis"/>
    <w:link w:val="KomentarotekstasDiagrama"/>
    <w:uiPriority w:val="99"/>
    <w:unhideWhenUsed/>
    <w:rsid w:val="002C3B56"/>
    <w:rPr>
      <w:sz w:val="20"/>
      <w:szCs w:val="20"/>
    </w:rPr>
  </w:style>
  <w:style w:type="character" w:customStyle="1" w:styleId="KomentarotekstasDiagrama">
    <w:name w:val="Komentaro tekstas Diagrama"/>
    <w:basedOn w:val="Numatytasispastraiposriftas"/>
    <w:link w:val="Komentarotekstas"/>
    <w:uiPriority w:val="99"/>
    <w:rsid w:val="002C3B56"/>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C3B56"/>
    <w:rPr>
      <w:b/>
      <w:bCs/>
    </w:rPr>
  </w:style>
  <w:style w:type="character" w:customStyle="1" w:styleId="KomentarotemaDiagrama">
    <w:name w:val="Komentaro tema Diagrama"/>
    <w:basedOn w:val="KomentarotekstasDiagrama"/>
    <w:link w:val="Komentarotema"/>
    <w:uiPriority w:val="99"/>
    <w:semiHidden/>
    <w:rsid w:val="002C3B56"/>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3D9BFBC964ACCB096D7DDB13AD6DD"/>
        <w:category>
          <w:name w:val="Bendrosios nuostatos"/>
          <w:gallery w:val="placeholder"/>
        </w:category>
        <w:types>
          <w:type w:val="bbPlcHdr"/>
        </w:types>
        <w:behaviors>
          <w:behavior w:val="content"/>
        </w:behaviors>
        <w:guid w:val="{FF523E37-5FAE-47EF-8F63-63CC68D6AC47}"/>
      </w:docPartPr>
      <w:docPartBody>
        <w:p w:rsidR="00A00E74" w:rsidRDefault="00A00E74" w:rsidP="00A00E74">
          <w:pPr>
            <w:pStyle w:val="CCA3D9BFBC964ACCB096D7DDB13AD6DD"/>
          </w:pPr>
          <w:r w:rsidRPr="00A84A2D">
            <w:rPr>
              <w:rStyle w:val="Vietosrezervavimoenklotekstas"/>
            </w:rPr>
            <w:t>Norėdami įvesti tekstą, spustelėkite arba bakstelėkite čia.</w:t>
          </w:r>
        </w:p>
      </w:docPartBody>
    </w:docPart>
    <w:docPart>
      <w:docPartPr>
        <w:name w:val="03AE0C26F4694C6599BE90BE52C23F4D"/>
        <w:category>
          <w:name w:val="Bendrosios nuostatos"/>
          <w:gallery w:val="placeholder"/>
        </w:category>
        <w:types>
          <w:type w:val="bbPlcHdr"/>
        </w:types>
        <w:behaviors>
          <w:behavior w:val="content"/>
        </w:behaviors>
        <w:guid w:val="{044A84B9-A42E-4E6A-A35F-4AAC8DF92F6B}"/>
      </w:docPartPr>
      <w:docPartBody>
        <w:p w:rsidR="00A00E74" w:rsidRDefault="00A00E74" w:rsidP="00A00E74">
          <w:pPr>
            <w:pStyle w:val="03AE0C26F4694C6599BE90BE52C23F4D"/>
          </w:pPr>
          <w:r w:rsidRPr="00A84A2D">
            <w:rPr>
              <w:rStyle w:val="Vietosrezervavimoenklotekstas"/>
            </w:rPr>
            <w:t>Norėdami įvesti tekstą, spustelėkite arba bakstelėkite čia.</w:t>
          </w:r>
        </w:p>
      </w:docPartBody>
    </w:docPart>
    <w:docPart>
      <w:docPartPr>
        <w:name w:val="A6D340B9FFF34818BBB7F8C858713E2D"/>
        <w:category>
          <w:name w:val="Bendrosios nuostatos"/>
          <w:gallery w:val="placeholder"/>
        </w:category>
        <w:types>
          <w:type w:val="bbPlcHdr"/>
        </w:types>
        <w:behaviors>
          <w:behavior w:val="content"/>
        </w:behaviors>
        <w:guid w:val="{911D10DE-5844-4658-9BE4-EACEFDE6CA1E}"/>
      </w:docPartPr>
      <w:docPartBody>
        <w:p w:rsidR="00A00E74" w:rsidRDefault="00A00E74" w:rsidP="00A00E74">
          <w:pPr>
            <w:pStyle w:val="A6D340B9FFF34818BBB7F8C858713E2D"/>
          </w:pPr>
          <w:r w:rsidRPr="00871AF5">
            <w:rPr>
              <w:rStyle w:val="Vietosrezervavimoenklotekstas"/>
            </w:rPr>
            <w:t>Pasirinkite elementą.</w:t>
          </w:r>
        </w:p>
      </w:docPartBody>
    </w:docPart>
    <w:docPart>
      <w:docPartPr>
        <w:name w:val="98096C141CFF4A2997B790FB7FECEA42"/>
        <w:category>
          <w:name w:val="Bendrosios nuostatos"/>
          <w:gallery w:val="placeholder"/>
        </w:category>
        <w:types>
          <w:type w:val="bbPlcHdr"/>
        </w:types>
        <w:behaviors>
          <w:behavior w:val="content"/>
        </w:behaviors>
        <w:guid w:val="{41364EE8-0878-450C-B643-2684790800DF}"/>
      </w:docPartPr>
      <w:docPartBody>
        <w:p w:rsidR="00A00E74" w:rsidRDefault="00A00E74" w:rsidP="00A00E74">
          <w:pPr>
            <w:pStyle w:val="98096C141CFF4A2997B790FB7FECEA42"/>
          </w:pPr>
          <w:r>
            <w:rPr>
              <w:rStyle w:val="Vietosrezervavimoenklotekstas"/>
            </w:rPr>
            <w:t>Pasirinkite elementą.</w:t>
          </w:r>
        </w:p>
      </w:docPartBody>
    </w:docPart>
    <w:docPart>
      <w:docPartPr>
        <w:name w:val="B4D600ADA3C2474FACD0021BE8FCE1F0"/>
        <w:category>
          <w:name w:val="Bendrosios nuostatos"/>
          <w:gallery w:val="placeholder"/>
        </w:category>
        <w:types>
          <w:type w:val="bbPlcHdr"/>
        </w:types>
        <w:behaviors>
          <w:behavior w:val="content"/>
        </w:behaviors>
        <w:guid w:val="{F91793AA-61B4-4627-B1BC-57320866F38E}"/>
      </w:docPartPr>
      <w:docPartBody>
        <w:p w:rsidR="00A00E74" w:rsidRDefault="00A00E74" w:rsidP="00A00E74">
          <w:pPr>
            <w:pStyle w:val="B4D600ADA3C2474FACD0021BE8FCE1F0"/>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74"/>
    <w:rsid w:val="001C4DBC"/>
    <w:rsid w:val="00315FD9"/>
    <w:rsid w:val="005564B5"/>
    <w:rsid w:val="007C3684"/>
    <w:rsid w:val="00892A7E"/>
    <w:rsid w:val="00A00E74"/>
    <w:rsid w:val="00DC234C"/>
    <w:rsid w:val="00EF4441"/>
    <w:rsid w:val="00FA19A3"/>
    <w:rsid w:val="00FE4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00E74"/>
    <w:rPr>
      <w:color w:val="808080"/>
    </w:rPr>
  </w:style>
  <w:style w:type="paragraph" w:customStyle="1" w:styleId="CCA3D9BFBC964ACCB096D7DDB13AD6DD">
    <w:name w:val="CCA3D9BFBC964ACCB096D7DDB13AD6DD"/>
    <w:rsid w:val="00A00E74"/>
  </w:style>
  <w:style w:type="paragraph" w:customStyle="1" w:styleId="03AE0C26F4694C6599BE90BE52C23F4D">
    <w:name w:val="03AE0C26F4694C6599BE90BE52C23F4D"/>
    <w:rsid w:val="00A00E74"/>
  </w:style>
  <w:style w:type="paragraph" w:customStyle="1" w:styleId="A6D340B9FFF34818BBB7F8C858713E2D">
    <w:name w:val="A6D340B9FFF34818BBB7F8C858713E2D"/>
    <w:rsid w:val="00A00E74"/>
  </w:style>
  <w:style w:type="paragraph" w:customStyle="1" w:styleId="98096C141CFF4A2997B790FB7FECEA42">
    <w:name w:val="98096C141CFF4A2997B790FB7FECEA42"/>
    <w:rsid w:val="00A00E74"/>
  </w:style>
  <w:style w:type="paragraph" w:customStyle="1" w:styleId="B4D600ADA3C2474FACD0021BE8FCE1F0">
    <w:name w:val="B4D600ADA3C2474FACD0021BE8FCE1F0"/>
    <w:rsid w:val="00A00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3312</Words>
  <Characters>1888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 Subačius</dc:creator>
  <cp:keywords/>
  <dc:description/>
  <cp:lastModifiedBy>Jūratė Mažeikienė</cp:lastModifiedBy>
  <cp:revision>10</cp:revision>
  <dcterms:created xsi:type="dcterms:W3CDTF">2025-07-16T05:54:00Z</dcterms:created>
  <dcterms:modified xsi:type="dcterms:W3CDTF">2025-08-06T12:03:00Z</dcterms:modified>
</cp:coreProperties>
</file>