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21508" w14:textId="04491468" w:rsidR="00970F60" w:rsidRPr="00950D5F" w:rsidRDefault="00893230" w:rsidP="006C28FB">
      <w:pPr>
        <w:spacing w:after="0" w:line="240" w:lineRule="auto"/>
        <w:ind w:left="-284" w:firstLine="284"/>
        <w:jc w:val="center"/>
        <w:rPr>
          <w:rFonts w:ascii="Verdana" w:hAnsi="Verdana" w:cs="Times New Roman"/>
          <w:b/>
          <w:sz w:val="20"/>
          <w:szCs w:val="20"/>
        </w:rPr>
      </w:pPr>
      <w:r>
        <w:rPr>
          <w:rFonts w:ascii="Verdana" w:hAnsi="Verdana" w:cs="Times New Roman"/>
          <w:b/>
          <w:sz w:val="20"/>
          <w:szCs w:val="20"/>
        </w:rPr>
        <w:t>L</w:t>
      </w:r>
      <w:r w:rsidR="00D92170" w:rsidRPr="00950D5F">
        <w:rPr>
          <w:rFonts w:ascii="Verdana" w:hAnsi="Verdana" w:cs="Times New Roman"/>
          <w:b/>
          <w:sz w:val="20"/>
          <w:szCs w:val="20"/>
        </w:rPr>
        <w:t>IETUVOS BANKAS</w:t>
      </w:r>
    </w:p>
    <w:p w14:paraId="498DA547" w14:textId="77777777" w:rsidR="004224B8" w:rsidRPr="00950D5F" w:rsidRDefault="004224B8" w:rsidP="00426BC4">
      <w:pPr>
        <w:spacing w:after="0" w:line="240" w:lineRule="auto"/>
        <w:ind w:left="-284"/>
        <w:jc w:val="center"/>
        <w:rPr>
          <w:rFonts w:ascii="Verdana" w:hAnsi="Verdana" w:cs="Times New Roman"/>
          <w:b/>
          <w:sz w:val="20"/>
          <w:szCs w:val="20"/>
        </w:rPr>
      </w:pPr>
    </w:p>
    <w:p w14:paraId="5A0A78AC" w14:textId="30841BF6" w:rsidR="00787332" w:rsidRDefault="00550B4D" w:rsidP="00426BC4">
      <w:pPr>
        <w:spacing w:after="0" w:line="240" w:lineRule="auto"/>
        <w:ind w:left="-284"/>
        <w:jc w:val="center"/>
        <w:rPr>
          <w:rFonts w:ascii="Verdana" w:hAnsi="Verdana" w:cs="Times New Roman"/>
          <w:b/>
          <w:sz w:val="20"/>
          <w:szCs w:val="20"/>
        </w:rPr>
      </w:pPr>
      <w:r w:rsidRPr="00550B4D">
        <w:rPr>
          <w:rFonts w:ascii="Verdana" w:hAnsi="Verdana"/>
          <w:b/>
          <w:bCs/>
          <w:color w:val="000000" w:themeColor="text1"/>
          <w:sz w:val="20"/>
          <w:szCs w:val="20"/>
        </w:rPr>
        <w:t>PLOMBŲ CASH SSP</w:t>
      </w:r>
      <w:r w:rsidRPr="00950D5F">
        <w:rPr>
          <w:rFonts w:ascii="Verdana" w:hAnsi="Verdana" w:cs="Times New Roman"/>
          <w:b/>
          <w:sz w:val="20"/>
          <w:szCs w:val="20"/>
        </w:rPr>
        <w:t xml:space="preserve"> </w:t>
      </w:r>
      <w:r w:rsidR="00942F21" w:rsidRPr="00950D5F">
        <w:rPr>
          <w:rFonts w:ascii="Verdana" w:hAnsi="Verdana" w:cs="Times New Roman"/>
          <w:b/>
          <w:sz w:val="20"/>
          <w:szCs w:val="20"/>
        </w:rPr>
        <w:t>PIRKIMO SĄLYGOS</w:t>
      </w:r>
    </w:p>
    <w:p w14:paraId="5EC43D31" w14:textId="77777777" w:rsidR="00D92170" w:rsidRPr="00950D5F" w:rsidRDefault="005C43CD" w:rsidP="00426BC4">
      <w:pPr>
        <w:spacing w:after="0" w:line="240" w:lineRule="auto"/>
        <w:ind w:left="-284"/>
        <w:jc w:val="center"/>
        <w:rPr>
          <w:rFonts w:ascii="Verdana" w:hAnsi="Verdana" w:cs="Times New Roman"/>
          <w:b/>
          <w:sz w:val="20"/>
          <w:szCs w:val="20"/>
        </w:rPr>
      </w:pPr>
      <w:r w:rsidRPr="00950D5F">
        <w:rPr>
          <w:rFonts w:ascii="Verdana" w:hAnsi="Verdana" w:cs="Times New Roman"/>
          <w:b/>
          <w:sz w:val="20"/>
          <w:szCs w:val="20"/>
        </w:rPr>
        <w:t xml:space="preserve">MAŽOS VERTĖS </w:t>
      </w:r>
      <w:r w:rsidR="006E021D" w:rsidRPr="00950D5F">
        <w:rPr>
          <w:rFonts w:ascii="Verdana" w:hAnsi="Verdana" w:cs="Times New Roman"/>
          <w:b/>
          <w:sz w:val="20"/>
          <w:szCs w:val="20"/>
        </w:rPr>
        <w:t>SKELBIAMA APKLAUSA</w:t>
      </w:r>
      <w:r w:rsidR="00942F21" w:rsidRPr="00950D5F">
        <w:rPr>
          <w:rFonts w:ascii="Verdana" w:hAnsi="Verdana" w:cs="Times New Roman"/>
          <w:b/>
          <w:sz w:val="20"/>
          <w:szCs w:val="20"/>
        </w:rPr>
        <w:t xml:space="preserve"> </w:t>
      </w:r>
    </w:p>
    <w:p w14:paraId="296C716B" w14:textId="77777777" w:rsidR="00E256FF" w:rsidRPr="00950D5F" w:rsidRDefault="00E256FF" w:rsidP="00426BC4">
      <w:pPr>
        <w:spacing w:after="0" w:line="240" w:lineRule="auto"/>
        <w:ind w:left="-284"/>
        <w:jc w:val="center"/>
        <w:rPr>
          <w:rFonts w:ascii="Verdana" w:hAnsi="Verdana" w:cs="Times New Roman"/>
          <w:b/>
          <w:sz w:val="20"/>
          <w:szCs w:val="20"/>
        </w:rPr>
      </w:pPr>
    </w:p>
    <w:p w14:paraId="4047EFEF" w14:textId="77777777" w:rsidR="00D92170" w:rsidRPr="00950D5F" w:rsidRDefault="00521D9C" w:rsidP="00426BC4">
      <w:pPr>
        <w:spacing w:after="0" w:line="240" w:lineRule="auto"/>
        <w:ind w:left="-284"/>
        <w:jc w:val="center"/>
        <w:rPr>
          <w:rFonts w:ascii="Verdana" w:eastAsia="Times New Roman" w:hAnsi="Verdana" w:cs="Times New Roman"/>
          <w:b/>
          <w:sz w:val="20"/>
          <w:szCs w:val="20"/>
          <w:lang w:eastAsia="lt-LT"/>
        </w:rPr>
      </w:pPr>
      <w:r w:rsidRPr="00950D5F">
        <w:rPr>
          <w:rFonts w:ascii="Verdana" w:eastAsia="Times New Roman" w:hAnsi="Verdana" w:cs="Times New Roman"/>
          <w:b/>
          <w:sz w:val="20"/>
          <w:szCs w:val="20"/>
          <w:lang w:eastAsia="lt-LT"/>
        </w:rPr>
        <w:t xml:space="preserve">I. </w:t>
      </w:r>
      <w:r w:rsidR="00D92170" w:rsidRPr="00950D5F">
        <w:rPr>
          <w:rFonts w:ascii="Verdana" w:eastAsia="Times New Roman" w:hAnsi="Verdana" w:cs="Times New Roman"/>
          <w:b/>
          <w:sz w:val="20"/>
          <w:szCs w:val="20"/>
          <w:lang w:eastAsia="lt-LT"/>
        </w:rPr>
        <w:t>BENDROSIOS NUOSTATOS</w:t>
      </w:r>
    </w:p>
    <w:p w14:paraId="22CC8A67" w14:textId="77777777" w:rsidR="00063329" w:rsidRPr="00950D5F" w:rsidRDefault="00063329" w:rsidP="00426BC4">
      <w:pPr>
        <w:spacing w:after="0" w:line="240" w:lineRule="auto"/>
        <w:ind w:left="-284" w:firstLine="567"/>
        <w:jc w:val="center"/>
        <w:rPr>
          <w:rFonts w:ascii="Verdana" w:eastAsia="Times New Roman" w:hAnsi="Verdana" w:cs="Times New Roman"/>
          <w:b/>
          <w:sz w:val="20"/>
          <w:szCs w:val="20"/>
          <w:lang w:eastAsia="lt-LT"/>
        </w:rPr>
      </w:pPr>
    </w:p>
    <w:p w14:paraId="1BE65E72" w14:textId="70FEAF03" w:rsidR="00A122D0" w:rsidRPr="00950D5F" w:rsidRDefault="00D92170" w:rsidP="00426BC4">
      <w:pPr>
        <w:spacing w:after="0" w:line="240" w:lineRule="auto"/>
        <w:ind w:left="-284" w:firstLine="567"/>
        <w:jc w:val="both"/>
        <w:outlineLvl w:val="1"/>
        <w:rPr>
          <w:rFonts w:ascii="Verdana" w:eastAsia="Times New Roman" w:hAnsi="Verdana" w:cs="Times New Roman"/>
          <w:sz w:val="20"/>
          <w:szCs w:val="20"/>
          <w:lang w:eastAsia="lt-LT"/>
        </w:rPr>
      </w:pPr>
      <w:r w:rsidRPr="00950D5F">
        <w:rPr>
          <w:rFonts w:ascii="Verdana" w:eastAsia="Times New Roman" w:hAnsi="Verdana" w:cs="Times New Roman"/>
          <w:sz w:val="20"/>
          <w:szCs w:val="20"/>
          <w:lang w:eastAsia="lt-LT"/>
        </w:rPr>
        <w:t xml:space="preserve">1.1. </w:t>
      </w:r>
      <w:r w:rsidR="00583FE6" w:rsidRPr="00950D5F">
        <w:rPr>
          <w:rFonts w:ascii="Verdana" w:hAnsi="Verdana" w:cs="Times New Roman"/>
          <w:sz w:val="20"/>
          <w:szCs w:val="20"/>
        </w:rPr>
        <w:t>Lietuvos bankas</w:t>
      </w:r>
      <w:r w:rsidR="00A122D0" w:rsidRPr="00950D5F">
        <w:rPr>
          <w:rFonts w:ascii="Verdana" w:hAnsi="Verdana" w:cs="Times New Roman"/>
          <w:sz w:val="20"/>
          <w:szCs w:val="20"/>
        </w:rPr>
        <w:t>, kodas 188607684, adresas Gedimino pr. 6, LT – 01103 Vilnius</w:t>
      </w:r>
      <w:r w:rsidR="00583FE6" w:rsidRPr="00950D5F">
        <w:rPr>
          <w:rFonts w:ascii="Verdana" w:hAnsi="Verdana" w:cs="Times New Roman"/>
          <w:sz w:val="20"/>
          <w:szCs w:val="20"/>
        </w:rPr>
        <w:t xml:space="preserve"> (toliau – </w:t>
      </w:r>
      <w:r w:rsidR="002B7D5D" w:rsidRPr="00950D5F">
        <w:rPr>
          <w:rFonts w:ascii="Verdana" w:hAnsi="Verdana" w:cs="Times New Roman"/>
          <w:sz w:val="20"/>
          <w:szCs w:val="20"/>
        </w:rPr>
        <w:t>p</w:t>
      </w:r>
      <w:r w:rsidR="00583FE6" w:rsidRPr="00950D5F">
        <w:rPr>
          <w:rFonts w:ascii="Verdana" w:hAnsi="Verdana" w:cs="Times New Roman"/>
          <w:sz w:val="20"/>
          <w:szCs w:val="20"/>
        </w:rPr>
        <w:t>erkančioji organizacija</w:t>
      </w:r>
      <w:r w:rsidR="00FD397E">
        <w:rPr>
          <w:rFonts w:ascii="Verdana" w:hAnsi="Verdana" w:cs="Times New Roman"/>
          <w:sz w:val="20"/>
          <w:szCs w:val="20"/>
        </w:rPr>
        <w:t>, PO</w:t>
      </w:r>
      <w:r w:rsidR="00583FE6" w:rsidRPr="00950D5F">
        <w:rPr>
          <w:rFonts w:ascii="Verdana" w:hAnsi="Verdana" w:cs="Times New Roman"/>
          <w:sz w:val="20"/>
          <w:szCs w:val="20"/>
        </w:rPr>
        <w:t xml:space="preserve">) numato </w:t>
      </w:r>
      <w:r w:rsidR="00EA62D7">
        <w:rPr>
          <w:rFonts w:ascii="Verdana" w:hAnsi="Verdana" w:cs="Times New Roman"/>
          <w:sz w:val="20"/>
          <w:szCs w:val="20"/>
        </w:rPr>
        <w:t xml:space="preserve">įsigyti </w:t>
      </w:r>
      <w:r w:rsidR="00550B4D" w:rsidRPr="00F2486C">
        <w:rPr>
          <w:rFonts w:ascii="Verdana" w:hAnsi="Verdana"/>
          <w:color w:val="000000" w:themeColor="text1"/>
          <w:sz w:val="20"/>
          <w:szCs w:val="20"/>
        </w:rPr>
        <w:t>Plomb</w:t>
      </w:r>
      <w:r w:rsidR="00550B4D">
        <w:rPr>
          <w:rFonts w:ascii="Verdana" w:hAnsi="Verdana"/>
          <w:color w:val="000000" w:themeColor="text1"/>
          <w:sz w:val="20"/>
          <w:szCs w:val="20"/>
        </w:rPr>
        <w:t>a</w:t>
      </w:r>
      <w:r w:rsidR="00550B4D" w:rsidRPr="00F2486C">
        <w:rPr>
          <w:rFonts w:ascii="Verdana" w:hAnsi="Verdana"/>
          <w:color w:val="000000" w:themeColor="text1"/>
          <w:sz w:val="20"/>
          <w:szCs w:val="20"/>
        </w:rPr>
        <w:t>s CASH SSP</w:t>
      </w:r>
      <w:r w:rsidR="00550B4D" w:rsidRPr="00950D5F">
        <w:rPr>
          <w:rFonts w:ascii="Verdana" w:hAnsi="Verdana" w:cs="Times New Roman"/>
          <w:sz w:val="20"/>
          <w:szCs w:val="20"/>
        </w:rPr>
        <w:t xml:space="preserve"> </w:t>
      </w:r>
      <w:r w:rsidR="00A122D0" w:rsidRPr="00950D5F">
        <w:rPr>
          <w:rFonts w:ascii="Verdana" w:hAnsi="Verdana" w:cs="Times New Roman"/>
          <w:sz w:val="20"/>
          <w:szCs w:val="20"/>
        </w:rPr>
        <w:t>(toliau – p</w:t>
      </w:r>
      <w:r w:rsidR="00744C8E" w:rsidRPr="00950D5F">
        <w:rPr>
          <w:rFonts w:ascii="Verdana" w:hAnsi="Verdana" w:cs="Times New Roman"/>
          <w:sz w:val="20"/>
          <w:szCs w:val="20"/>
        </w:rPr>
        <w:t>rekė</w:t>
      </w:r>
      <w:r w:rsidR="00A122D0" w:rsidRPr="00950D5F">
        <w:rPr>
          <w:rFonts w:ascii="Verdana" w:hAnsi="Verdana" w:cs="Times New Roman"/>
          <w:sz w:val="20"/>
          <w:szCs w:val="20"/>
        </w:rPr>
        <w:t>s, pirkimo objektas)</w:t>
      </w:r>
      <w:r w:rsidR="00A122D0" w:rsidRPr="00950D5F">
        <w:rPr>
          <w:rFonts w:ascii="Verdana" w:eastAsia="Times New Roman" w:hAnsi="Verdana" w:cs="Times New Roman"/>
          <w:sz w:val="20"/>
          <w:szCs w:val="20"/>
          <w:lang w:eastAsia="lt-LT"/>
        </w:rPr>
        <w:t>.</w:t>
      </w:r>
    </w:p>
    <w:p w14:paraId="6FC20AC3" w14:textId="77777777" w:rsidR="00D92170" w:rsidRPr="00950D5F" w:rsidRDefault="00D92170" w:rsidP="00426BC4">
      <w:pPr>
        <w:spacing w:after="0" w:line="240" w:lineRule="auto"/>
        <w:ind w:left="-284" w:firstLine="567"/>
        <w:jc w:val="both"/>
        <w:outlineLvl w:val="1"/>
        <w:rPr>
          <w:rFonts w:ascii="Verdana" w:eastAsia="Times New Roman" w:hAnsi="Verdana" w:cs="Times New Roman"/>
          <w:sz w:val="20"/>
          <w:szCs w:val="20"/>
          <w:lang w:eastAsia="lt-LT"/>
        </w:rPr>
      </w:pPr>
      <w:r w:rsidRPr="00950D5F">
        <w:rPr>
          <w:rFonts w:ascii="Verdana" w:eastAsia="Times New Roman" w:hAnsi="Verdana" w:cs="Times New Roman"/>
          <w:sz w:val="20"/>
          <w:szCs w:val="20"/>
          <w:lang w:eastAsia="lt-LT"/>
        </w:rPr>
        <w:t xml:space="preserve">1.2. </w:t>
      </w:r>
      <w:r w:rsidR="00583FE6" w:rsidRPr="00950D5F">
        <w:rPr>
          <w:rFonts w:ascii="Verdana" w:eastAsia="Times New Roman" w:hAnsi="Verdana"/>
          <w:sz w:val="20"/>
          <w:szCs w:val="20"/>
          <w:lang w:eastAsia="lt-LT"/>
        </w:rPr>
        <w:t>Pirkimas vykdomas skelbiamos</w:t>
      </w:r>
      <w:r w:rsidR="00286698" w:rsidRPr="00950D5F">
        <w:rPr>
          <w:rFonts w:ascii="Verdana" w:eastAsia="Times New Roman" w:hAnsi="Verdana"/>
          <w:sz w:val="20"/>
          <w:szCs w:val="20"/>
          <w:lang w:eastAsia="lt-LT"/>
        </w:rPr>
        <w:t xml:space="preserve"> </w:t>
      </w:r>
      <w:r w:rsidR="00583FE6" w:rsidRPr="00950D5F">
        <w:rPr>
          <w:rFonts w:ascii="Verdana" w:eastAsia="Times New Roman" w:hAnsi="Verdana"/>
          <w:sz w:val="20"/>
          <w:szCs w:val="20"/>
          <w:lang w:eastAsia="lt-LT"/>
        </w:rPr>
        <w:t xml:space="preserve">apklausos būdu, vadovaujantis Lietuvos Respublikos viešųjų pirkimų įstatymu (toliau – Įstatymas), Viešųjų pirkimų tarnybos direktoriaus 2017 m. birželio 28 d. įsakymu Nr. 1S-97 patvirtintu </w:t>
      </w:r>
      <w:r w:rsidR="00583FE6" w:rsidRPr="00950D5F">
        <w:rPr>
          <w:rFonts w:ascii="Verdana" w:hAnsi="Verdana"/>
          <w:sz w:val="20"/>
          <w:szCs w:val="20"/>
        </w:rPr>
        <w:t>Mažos vertės pirkimų tvarkos aprašu (toliau – Aprašas)</w:t>
      </w:r>
      <w:r w:rsidR="00583FE6" w:rsidRPr="00950D5F">
        <w:rPr>
          <w:rFonts w:ascii="Verdana" w:eastAsia="Times New Roman" w:hAnsi="Verdana"/>
          <w:sz w:val="20"/>
          <w:szCs w:val="20"/>
        </w:rPr>
        <w:t xml:space="preserve">, </w:t>
      </w:r>
      <w:r w:rsidR="00583FE6" w:rsidRPr="00950D5F">
        <w:rPr>
          <w:rFonts w:ascii="Verdana" w:hAnsi="Verdana"/>
          <w:sz w:val="20"/>
          <w:szCs w:val="20"/>
        </w:rPr>
        <w:t>Lietuvos Respublikos civiliniu kodeksu ir kitais viešuosius pirkimus</w:t>
      </w:r>
      <w:r w:rsidR="00583FE6" w:rsidRPr="00950D5F">
        <w:rPr>
          <w:rFonts w:ascii="Verdana" w:eastAsia="Times New Roman" w:hAnsi="Verdana"/>
          <w:sz w:val="20"/>
          <w:szCs w:val="20"/>
          <w:lang w:eastAsia="lt-LT"/>
        </w:rPr>
        <w:t xml:space="preserve"> reglamentuojančiais teisės aktais bei šiomis </w:t>
      </w:r>
      <w:r w:rsidR="00A122D0" w:rsidRPr="00950D5F">
        <w:rPr>
          <w:rFonts w:ascii="Verdana" w:eastAsia="Times New Roman" w:hAnsi="Verdana"/>
          <w:sz w:val="20"/>
          <w:szCs w:val="20"/>
          <w:lang w:eastAsia="lt-LT"/>
        </w:rPr>
        <w:t>pirkimo</w:t>
      </w:r>
      <w:r w:rsidR="00583FE6" w:rsidRPr="00950D5F">
        <w:rPr>
          <w:rFonts w:ascii="Verdana" w:eastAsia="Times New Roman" w:hAnsi="Verdana"/>
          <w:sz w:val="20"/>
          <w:szCs w:val="20"/>
          <w:lang w:eastAsia="lt-LT"/>
        </w:rPr>
        <w:t xml:space="preserve"> sąlygomis (toliau – </w:t>
      </w:r>
      <w:r w:rsidR="00AC5546" w:rsidRPr="00950D5F">
        <w:rPr>
          <w:rFonts w:ascii="Verdana" w:eastAsia="Times New Roman" w:hAnsi="Verdana"/>
          <w:sz w:val="20"/>
          <w:szCs w:val="20"/>
          <w:lang w:eastAsia="lt-LT"/>
        </w:rPr>
        <w:t>pirkimo</w:t>
      </w:r>
      <w:r w:rsidR="00583FE6" w:rsidRPr="00950D5F">
        <w:rPr>
          <w:rFonts w:ascii="Verdana" w:eastAsia="Times New Roman" w:hAnsi="Verdana"/>
          <w:sz w:val="20"/>
          <w:szCs w:val="20"/>
          <w:lang w:eastAsia="lt-LT"/>
        </w:rPr>
        <w:t xml:space="preserve"> sąlygos)</w:t>
      </w:r>
      <w:r w:rsidRPr="00950D5F">
        <w:rPr>
          <w:rFonts w:ascii="Verdana" w:eastAsia="Times New Roman" w:hAnsi="Verdana" w:cs="Times New Roman"/>
          <w:sz w:val="20"/>
          <w:szCs w:val="20"/>
          <w:lang w:eastAsia="lt-LT"/>
        </w:rPr>
        <w:t>.</w:t>
      </w:r>
    </w:p>
    <w:p w14:paraId="0223C265" w14:textId="77777777" w:rsidR="00D92170" w:rsidRPr="00950D5F" w:rsidRDefault="00D92170" w:rsidP="00426BC4">
      <w:pPr>
        <w:spacing w:after="0" w:line="240" w:lineRule="auto"/>
        <w:ind w:left="-284" w:firstLine="567"/>
        <w:jc w:val="both"/>
        <w:outlineLvl w:val="1"/>
        <w:rPr>
          <w:rFonts w:ascii="Verdana" w:eastAsia="Times New Roman" w:hAnsi="Verdana" w:cs="Times New Roman"/>
          <w:sz w:val="20"/>
          <w:szCs w:val="20"/>
          <w:lang w:eastAsia="lt-LT"/>
        </w:rPr>
      </w:pPr>
      <w:r w:rsidRPr="00950D5F">
        <w:rPr>
          <w:rFonts w:ascii="Verdana" w:eastAsia="Times New Roman" w:hAnsi="Verdana" w:cs="Times New Roman"/>
          <w:sz w:val="20"/>
          <w:szCs w:val="20"/>
          <w:lang w:eastAsia="lt-LT"/>
        </w:rPr>
        <w:t xml:space="preserve">1.3. </w:t>
      </w:r>
      <w:r w:rsidR="00583FE6" w:rsidRPr="00950D5F">
        <w:rPr>
          <w:rFonts w:ascii="Verdana" w:hAnsi="Verdana" w:cs="Times New Roman"/>
          <w:sz w:val="20"/>
          <w:szCs w:val="20"/>
        </w:rPr>
        <w:t>Pagrindinės naudojamos sąvokos yra apibrėžtos Įstatyme ir Apraše</w:t>
      </w:r>
      <w:r w:rsidRPr="00950D5F">
        <w:rPr>
          <w:rFonts w:ascii="Verdana" w:eastAsia="Times New Roman" w:hAnsi="Verdana" w:cs="Times New Roman"/>
          <w:sz w:val="20"/>
          <w:szCs w:val="20"/>
          <w:lang w:eastAsia="lt-LT"/>
        </w:rPr>
        <w:t>.</w:t>
      </w:r>
    </w:p>
    <w:p w14:paraId="30E5515E" w14:textId="77777777" w:rsidR="00D92170" w:rsidRPr="00950D5F" w:rsidRDefault="00D92170" w:rsidP="00426BC4">
      <w:pPr>
        <w:keepNext/>
        <w:spacing w:after="0" w:line="240" w:lineRule="auto"/>
        <w:ind w:left="-284" w:firstLine="567"/>
        <w:jc w:val="both"/>
        <w:outlineLvl w:val="3"/>
        <w:rPr>
          <w:rFonts w:ascii="Verdana" w:eastAsia="Times New Roman" w:hAnsi="Verdana" w:cs="Times New Roman"/>
          <w:sz w:val="20"/>
          <w:szCs w:val="20"/>
          <w:lang w:eastAsia="lt-LT"/>
        </w:rPr>
      </w:pPr>
      <w:r w:rsidRPr="00950D5F">
        <w:rPr>
          <w:rFonts w:ascii="Verdana" w:eastAsia="Times New Roman" w:hAnsi="Verdana" w:cs="Times New Roman"/>
          <w:sz w:val="20"/>
          <w:szCs w:val="20"/>
          <w:lang w:eastAsia="lt-LT"/>
        </w:rPr>
        <w:t xml:space="preserve">1.4. </w:t>
      </w:r>
      <w:r w:rsidR="00286698" w:rsidRPr="00950D5F">
        <w:rPr>
          <w:rFonts w:ascii="Verdana" w:hAnsi="Verdana"/>
          <w:sz w:val="20"/>
          <w:szCs w:val="20"/>
        </w:rPr>
        <w:t>A</w:t>
      </w:r>
      <w:r w:rsidR="00583FE6" w:rsidRPr="00950D5F">
        <w:rPr>
          <w:rFonts w:ascii="Verdana" w:hAnsi="Verdana"/>
          <w:sz w:val="20"/>
          <w:szCs w:val="20"/>
        </w:rPr>
        <w:t>pklausa atliekama laikantis dalyvių lygiateisiškumo, nediskriminavimo, skaidrumo, proporcingumo, abipusio pripažinimo principų ir konfidencialumo reikalavimų</w:t>
      </w:r>
      <w:r w:rsidRPr="00950D5F">
        <w:rPr>
          <w:rFonts w:ascii="Verdana" w:eastAsia="Times New Roman" w:hAnsi="Verdana" w:cs="Times New Roman"/>
          <w:bCs/>
          <w:sz w:val="20"/>
          <w:szCs w:val="20"/>
          <w:lang w:eastAsia="lt-LT"/>
        </w:rPr>
        <w:t>.</w:t>
      </w:r>
    </w:p>
    <w:p w14:paraId="686F5139" w14:textId="77777777" w:rsidR="00583FE6" w:rsidRPr="00950D5F" w:rsidRDefault="00D92170" w:rsidP="00426BC4">
      <w:pPr>
        <w:spacing w:after="0" w:line="240" w:lineRule="auto"/>
        <w:ind w:left="-284" w:firstLine="567"/>
        <w:jc w:val="both"/>
        <w:rPr>
          <w:rFonts w:ascii="Verdana" w:eastAsia="Times New Roman" w:hAnsi="Verdana" w:cs="Times New Roman"/>
          <w:sz w:val="20"/>
          <w:szCs w:val="20"/>
          <w:lang w:eastAsia="lt-LT"/>
        </w:rPr>
      </w:pPr>
      <w:r w:rsidRPr="00950D5F">
        <w:rPr>
          <w:rFonts w:ascii="Verdana" w:eastAsia="Times New Roman" w:hAnsi="Verdana" w:cs="Times New Roman"/>
          <w:sz w:val="20"/>
          <w:szCs w:val="20"/>
          <w:lang w:eastAsia="lt-LT"/>
        </w:rPr>
        <w:t xml:space="preserve">1.5. </w:t>
      </w:r>
      <w:r w:rsidR="00583FE6" w:rsidRPr="00950D5F">
        <w:rPr>
          <w:rFonts w:ascii="Verdana" w:eastAsia="Times New Roman" w:hAnsi="Verdana" w:cs="Times New Roman"/>
          <w:sz w:val="20"/>
          <w:szCs w:val="20"/>
          <w:lang w:eastAsia="lt-LT"/>
        </w:rPr>
        <w:t>Perkančioji organizacija yra pridėtinės vertės mokesčio (toliau – PVM) mokėtoja.</w:t>
      </w:r>
    </w:p>
    <w:p w14:paraId="118BF2E4" w14:textId="4F0C853C" w:rsidR="00286698" w:rsidRPr="00950D5F" w:rsidRDefault="00583FE6" w:rsidP="00426BC4">
      <w:pPr>
        <w:spacing w:after="0" w:line="240" w:lineRule="auto"/>
        <w:ind w:left="-284" w:firstLine="567"/>
        <w:jc w:val="both"/>
        <w:rPr>
          <w:rFonts w:ascii="Verdana" w:hAnsi="Verdana" w:cs="Times New Roman"/>
          <w:color w:val="0000FF"/>
          <w:sz w:val="20"/>
          <w:szCs w:val="20"/>
          <w:u w:val="single"/>
          <w:lang w:eastAsia="lt-LT"/>
        </w:rPr>
      </w:pPr>
      <w:r w:rsidRPr="00950D5F">
        <w:rPr>
          <w:rFonts w:ascii="Verdana" w:eastAsia="Times New Roman" w:hAnsi="Verdana" w:cs="Times New Roman"/>
          <w:sz w:val="20"/>
          <w:szCs w:val="20"/>
          <w:lang w:eastAsia="lt-LT"/>
        </w:rPr>
        <w:t xml:space="preserve">1.6. </w:t>
      </w:r>
      <w:r w:rsidRPr="00950D5F">
        <w:rPr>
          <w:rFonts w:ascii="Verdana" w:hAnsi="Verdana" w:cs="Times New Roman"/>
          <w:sz w:val="20"/>
          <w:szCs w:val="20"/>
          <w:lang w:eastAsia="lt-LT"/>
        </w:rPr>
        <w:t xml:space="preserve">Skelbimas apie pirkimą yra paskelbtas Centrinėje viešųjų pirkimų informacinėje sistemoje (toliau – CVP IS): </w:t>
      </w:r>
      <w:hyperlink r:id="rId11" w:history="1">
        <w:r w:rsidR="00661F20" w:rsidRPr="009C2D6B">
          <w:rPr>
            <w:rStyle w:val="Hyperlink"/>
            <w:rFonts w:ascii="Verdana" w:hAnsi="Verdana" w:cs="Times New Roman"/>
            <w:sz w:val="20"/>
            <w:szCs w:val="20"/>
            <w:lang w:eastAsia="lt-LT"/>
          </w:rPr>
          <w:t>https://viesiejipirkimai.lt</w:t>
        </w:r>
      </w:hyperlink>
      <w:r w:rsidR="00661F20">
        <w:rPr>
          <w:rFonts w:ascii="Verdana" w:hAnsi="Verdana" w:cs="Times New Roman"/>
          <w:sz w:val="20"/>
          <w:szCs w:val="20"/>
          <w:lang w:eastAsia="lt-LT"/>
        </w:rPr>
        <w:t>.</w:t>
      </w:r>
      <w:r w:rsidR="00661F20" w:rsidRPr="00950D5F">
        <w:rPr>
          <w:rFonts w:ascii="Verdana" w:hAnsi="Verdana" w:cs="Times New Roman"/>
          <w:color w:val="0000FF"/>
          <w:sz w:val="20"/>
          <w:szCs w:val="20"/>
          <w:u w:val="single"/>
          <w:lang w:eastAsia="lt-LT"/>
        </w:rPr>
        <w:t xml:space="preserve"> </w:t>
      </w:r>
    </w:p>
    <w:p w14:paraId="40F1DFFB" w14:textId="77777777" w:rsidR="00583FE6" w:rsidRPr="00950D5F" w:rsidRDefault="00583FE6" w:rsidP="00426BC4">
      <w:pPr>
        <w:spacing w:after="0" w:line="240" w:lineRule="auto"/>
        <w:ind w:left="-284" w:firstLine="567"/>
        <w:jc w:val="both"/>
        <w:rPr>
          <w:rFonts w:ascii="Verdana" w:hAnsi="Verdana"/>
          <w:sz w:val="20"/>
          <w:szCs w:val="20"/>
        </w:rPr>
      </w:pPr>
      <w:r w:rsidRPr="00950D5F">
        <w:rPr>
          <w:rFonts w:ascii="Verdana" w:hAnsi="Verdana" w:cs="Times New Roman"/>
          <w:sz w:val="20"/>
          <w:szCs w:val="20"/>
          <w:lang w:eastAsia="lt-LT"/>
        </w:rPr>
        <w:t xml:space="preserve">1.7. </w:t>
      </w:r>
      <w:r w:rsidRPr="00950D5F">
        <w:rPr>
          <w:rFonts w:ascii="Verdana" w:hAnsi="Verdana"/>
          <w:sz w:val="20"/>
          <w:szCs w:val="20"/>
        </w:rPr>
        <w:t xml:space="preserve">Bet kokia informacija, </w:t>
      </w:r>
      <w:r w:rsidR="00AC5546" w:rsidRPr="00950D5F">
        <w:rPr>
          <w:rFonts w:ascii="Verdana" w:hAnsi="Verdana"/>
          <w:sz w:val="20"/>
          <w:szCs w:val="20"/>
        </w:rPr>
        <w:t xml:space="preserve">pirkimo </w:t>
      </w:r>
      <w:r w:rsidRPr="00950D5F">
        <w:rPr>
          <w:rFonts w:ascii="Verdana" w:hAnsi="Verdana"/>
          <w:sz w:val="20"/>
          <w:szCs w:val="20"/>
        </w:rPr>
        <w:t>sąlygų paaiškinimai, pranešimai ar kitas perkančiosios organizacijos ir dalyvio susirašinėjimas yra vykdomas tik CVP IS susirašinėjimo priemonėmis (pranešimus gaus prie pirkimo prisijungę dalyviai).</w:t>
      </w:r>
    </w:p>
    <w:p w14:paraId="1A2A8125" w14:textId="77777777" w:rsidR="00583FE6" w:rsidRPr="00950D5F" w:rsidRDefault="00583FE6" w:rsidP="00426BC4">
      <w:pPr>
        <w:spacing w:after="0" w:line="240" w:lineRule="auto"/>
        <w:ind w:left="-284" w:firstLine="567"/>
        <w:jc w:val="both"/>
        <w:rPr>
          <w:rFonts w:ascii="Verdana" w:eastAsia="Calibri" w:hAnsi="Verdana" w:cs="Times New Roman"/>
          <w:sz w:val="20"/>
          <w:szCs w:val="20"/>
        </w:rPr>
      </w:pPr>
      <w:r w:rsidRPr="00950D5F">
        <w:rPr>
          <w:rFonts w:ascii="Verdana" w:hAnsi="Verdana"/>
          <w:sz w:val="20"/>
          <w:szCs w:val="20"/>
        </w:rPr>
        <w:t xml:space="preserve">1.8. </w:t>
      </w:r>
      <w:r w:rsidRPr="00950D5F">
        <w:rPr>
          <w:rFonts w:ascii="Verdana" w:eastAsia="Calibri" w:hAnsi="Verdana" w:cs="Times New Roman"/>
          <w:sz w:val="20"/>
          <w:szCs w:val="20"/>
        </w:rPr>
        <w:t>Perkančioji organizacija laikys, kad visi dalyviai, pateikę apklausos pasiūlymus, yra susipažinę su Lietuvos Respublikos teisės aktais, reglamentuojančiais viešuosius pirkimus, sutarčių sudarymą ir vykd</w:t>
      </w:r>
      <w:r w:rsidR="0012787A" w:rsidRPr="00950D5F">
        <w:rPr>
          <w:rFonts w:ascii="Verdana" w:eastAsia="Calibri" w:hAnsi="Verdana" w:cs="Times New Roman"/>
          <w:sz w:val="20"/>
          <w:szCs w:val="20"/>
        </w:rPr>
        <w:t xml:space="preserve">ymą </w:t>
      </w:r>
      <w:r w:rsidRPr="00950D5F">
        <w:rPr>
          <w:rFonts w:ascii="Verdana" w:eastAsia="Calibri" w:hAnsi="Verdana" w:cs="Times New Roman"/>
          <w:sz w:val="20"/>
          <w:szCs w:val="20"/>
        </w:rPr>
        <w:t xml:space="preserve">bei kitais teisės aktais, kurių nuostatos susijusios su bet kokiais tarp Perkančiosios organizacijos ir dalyviais susiklostančiais santykiais bei šia apklausa. Su visais Lietuvos Respublikos teisės aktais galima susipažinti internetinėje duomenų bazėje </w:t>
      </w:r>
      <w:hyperlink r:id="rId12" w:history="1">
        <w:r w:rsidRPr="00950D5F">
          <w:rPr>
            <w:rFonts w:ascii="Verdana" w:eastAsia="Calibri" w:hAnsi="Verdana" w:cs="Times New Roman"/>
            <w:color w:val="0000FF"/>
            <w:sz w:val="20"/>
            <w:szCs w:val="20"/>
            <w:u w:val="single"/>
          </w:rPr>
          <w:t>http://www3.lrs.lt/dokpaieska/forma_l.htm</w:t>
        </w:r>
      </w:hyperlink>
      <w:r w:rsidRPr="00950D5F">
        <w:rPr>
          <w:rFonts w:ascii="Verdana" w:eastAsia="Calibri" w:hAnsi="Verdana" w:cs="Times New Roman"/>
          <w:sz w:val="20"/>
          <w:szCs w:val="20"/>
        </w:rPr>
        <w:t xml:space="preserve">, Viešųjų pirkimų tarnybos internetinėje svetainėje </w:t>
      </w:r>
      <w:hyperlink r:id="rId13" w:history="1">
        <w:r w:rsidRPr="00950D5F">
          <w:rPr>
            <w:rFonts w:ascii="Verdana" w:eastAsia="Calibri" w:hAnsi="Verdana" w:cs="Times New Roman"/>
            <w:color w:val="0000FF"/>
            <w:sz w:val="20"/>
            <w:szCs w:val="20"/>
            <w:u w:val="single"/>
          </w:rPr>
          <w:t>http://www.vpt.lt</w:t>
        </w:r>
      </w:hyperlink>
      <w:r w:rsidRPr="00950D5F">
        <w:rPr>
          <w:rFonts w:ascii="Verdana" w:eastAsia="Calibri" w:hAnsi="Verdana" w:cs="Times New Roman"/>
          <w:sz w:val="20"/>
          <w:szCs w:val="20"/>
        </w:rPr>
        <w:t>.</w:t>
      </w:r>
    </w:p>
    <w:p w14:paraId="6BA91D90" w14:textId="77777777" w:rsidR="00583FE6" w:rsidRPr="00950D5F" w:rsidRDefault="0012787A" w:rsidP="00426BC4">
      <w:pPr>
        <w:spacing w:after="0" w:line="240" w:lineRule="auto"/>
        <w:ind w:left="-284" w:firstLine="567"/>
        <w:jc w:val="both"/>
        <w:rPr>
          <w:rFonts w:ascii="Verdana" w:hAnsi="Verdana"/>
          <w:sz w:val="20"/>
          <w:szCs w:val="20"/>
        </w:rPr>
      </w:pPr>
      <w:r w:rsidRPr="00950D5F">
        <w:rPr>
          <w:rFonts w:ascii="Verdana" w:eastAsia="Times New Roman" w:hAnsi="Verdana" w:cs="Times New Roman"/>
          <w:sz w:val="20"/>
          <w:szCs w:val="20"/>
          <w:lang w:eastAsia="lt-LT"/>
        </w:rPr>
        <w:t xml:space="preserve">1.9. </w:t>
      </w:r>
      <w:r w:rsidRPr="00950D5F">
        <w:rPr>
          <w:rFonts w:ascii="Verdana" w:hAnsi="Verdana"/>
          <w:sz w:val="20"/>
          <w:szCs w:val="20"/>
        </w:rPr>
        <w:t xml:space="preserve">Visos </w:t>
      </w:r>
      <w:r w:rsidR="00AC5546" w:rsidRPr="00950D5F">
        <w:rPr>
          <w:rFonts w:ascii="Verdana" w:hAnsi="Verdana"/>
          <w:sz w:val="20"/>
          <w:szCs w:val="20"/>
        </w:rPr>
        <w:t>pirkimo</w:t>
      </w:r>
      <w:r w:rsidRPr="00950D5F">
        <w:rPr>
          <w:rFonts w:ascii="Verdana" w:hAnsi="Verdana"/>
          <w:sz w:val="20"/>
          <w:szCs w:val="20"/>
        </w:rPr>
        <w:t xml:space="preserve"> sąlygos, nustatytos pirkimo dokumentuose, kuriuos sudaro:</w:t>
      </w:r>
    </w:p>
    <w:p w14:paraId="51E01532" w14:textId="77777777" w:rsidR="00336071" w:rsidRPr="00950D5F" w:rsidRDefault="00336071"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 xml:space="preserve">1.9.1. skelbimas apie pirkimą; </w:t>
      </w:r>
    </w:p>
    <w:p w14:paraId="1C9A10FC" w14:textId="77777777" w:rsidR="0012787A" w:rsidRPr="00950D5F" w:rsidRDefault="0012787A"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 xml:space="preserve">1.9.2. </w:t>
      </w:r>
      <w:r w:rsidR="002B7D5D" w:rsidRPr="00950D5F">
        <w:rPr>
          <w:rFonts w:ascii="Verdana" w:eastAsia="Calibri" w:hAnsi="Verdana" w:cs="Times New Roman"/>
          <w:sz w:val="20"/>
          <w:szCs w:val="20"/>
        </w:rPr>
        <w:t>pirkimo</w:t>
      </w:r>
      <w:r w:rsidRPr="00950D5F">
        <w:rPr>
          <w:rFonts w:ascii="Verdana" w:eastAsia="Calibri" w:hAnsi="Verdana" w:cs="Times New Roman"/>
          <w:sz w:val="20"/>
          <w:szCs w:val="20"/>
        </w:rPr>
        <w:t xml:space="preserve"> sąlygos (kartu su priedais);</w:t>
      </w:r>
    </w:p>
    <w:p w14:paraId="5D8A43A6" w14:textId="4FFC5247" w:rsidR="0012787A" w:rsidRPr="00950D5F" w:rsidRDefault="0012787A"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1.9.3. dokumentų paaiškinimai (patikslinimai), atsakymai į dalyvių klausimus (jeigu bus);</w:t>
      </w:r>
    </w:p>
    <w:p w14:paraId="1C5228AC" w14:textId="77777777" w:rsidR="00336071" w:rsidRPr="00950D5F" w:rsidRDefault="00336071"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1.9.4. kita CVP IS elektroninėmis priemonėmis pateikta informacija.</w:t>
      </w:r>
    </w:p>
    <w:p w14:paraId="16EF2182" w14:textId="1C6C9CE3" w:rsidR="00A122D0" w:rsidRPr="00950D5F" w:rsidRDefault="0012787A" w:rsidP="00426BC4">
      <w:pPr>
        <w:spacing w:after="0" w:line="240" w:lineRule="auto"/>
        <w:ind w:left="-284" w:firstLine="567"/>
        <w:jc w:val="both"/>
        <w:rPr>
          <w:rStyle w:val="Hyperlink"/>
          <w:rFonts w:ascii="Verdana" w:eastAsia="Times New Roman" w:hAnsi="Verdana" w:cs="Times New Roman"/>
          <w:color w:val="auto"/>
          <w:sz w:val="20"/>
          <w:szCs w:val="20"/>
          <w:u w:val="none"/>
          <w:lang w:eastAsia="lt-LT"/>
        </w:rPr>
      </w:pPr>
      <w:r w:rsidRPr="00950D5F">
        <w:rPr>
          <w:rFonts w:ascii="Verdana" w:eastAsia="Times New Roman" w:hAnsi="Verdana" w:cs="Times New Roman"/>
          <w:sz w:val="20"/>
          <w:szCs w:val="20"/>
          <w:lang w:eastAsia="lt-LT"/>
        </w:rPr>
        <w:t xml:space="preserve">1.10. </w:t>
      </w:r>
      <w:r w:rsidRPr="00950D5F">
        <w:rPr>
          <w:rFonts w:ascii="Verdana" w:hAnsi="Verdana" w:cs="Times New Roman"/>
          <w:sz w:val="20"/>
          <w:szCs w:val="20"/>
        </w:rPr>
        <w:t>Jeigu CVP IS nepasiekiama, esant jos sutrikimams, tiesioginį ryšį su tiekėjais įgaliot</w:t>
      </w:r>
      <w:r w:rsidR="00A122D0" w:rsidRPr="00950D5F">
        <w:rPr>
          <w:rFonts w:ascii="Verdana" w:hAnsi="Verdana" w:cs="Times New Roman"/>
          <w:sz w:val="20"/>
          <w:szCs w:val="20"/>
        </w:rPr>
        <w:t>a</w:t>
      </w:r>
      <w:r w:rsidRPr="00950D5F">
        <w:rPr>
          <w:rFonts w:ascii="Verdana" w:hAnsi="Verdana" w:cs="Times New Roman"/>
          <w:sz w:val="20"/>
          <w:szCs w:val="20"/>
        </w:rPr>
        <w:t xml:space="preserve"> palaikyti perkančiosios organizacijos atstov</w:t>
      </w:r>
      <w:r w:rsidR="00A122D0" w:rsidRPr="00950D5F">
        <w:rPr>
          <w:rFonts w:ascii="Verdana" w:hAnsi="Verdana" w:cs="Times New Roman"/>
          <w:sz w:val="20"/>
          <w:szCs w:val="20"/>
        </w:rPr>
        <w:t>ė</w:t>
      </w:r>
      <w:r w:rsidRPr="00950D5F">
        <w:rPr>
          <w:rFonts w:ascii="Verdana" w:hAnsi="Verdana" w:cs="Times New Roman"/>
          <w:sz w:val="20"/>
          <w:szCs w:val="20"/>
        </w:rPr>
        <w:t xml:space="preserve"> </w:t>
      </w:r>
      <w:r w:rsidRPr="00950D5F">
        <w:rPr>
          <w:rFonts w:ascii="Verdana" w:eastAsia="Times New Roman" w:hAnsi="Verdana" w:cs="Times New Roman"/>
          <w:sz w:val="20"/>
          <w:szCs w:val="20"/>
          <w:lang w:eastAsia="lt-LT"/>
        </w:rPr>
        <w:t xml:space="preserve">Viešųjų pirkimų skyriaus vyresnioji specialistė </w:t>
      </w:r>
      <w:r w:rsidR="00A122D0" w:rsidRPr="00950D5F">
        <w:rPr>
          <w:rFonts w:ascii="Verdana" w:hAnsi="Verdana"/>
          <w:iCs/>
          <w:sz w:val="20"/>
          <w:szCs w:val="20"/>
        </w:rPr>
        <w:t>Ilona Valerija Bruzgienė</w:t>
      </w:r>
      <w:r w:rsidR="00A122D0" w:rsidRPr="00950D5F">
        <w:rPr>
          <w:rFonts w:ascii="Verdana" w:eastAsia="Times New Roman" w:hAnsi="Verdana" w:cs="Times New Roman"/>
          <w:sz w:val="20"/>
          <w:szCs w:val="20"/>
          <w:lang w:eastAsia="lt-LT"/>
        </w:rPr>
        <w:t xml:space="preserve">, tel. +370 </w:t>
      </w:r>
      <w:r w:rsidR="00F103BA">
        <w:rPr>
          <w:rFonts w:ascii="Verdana" w:eastAsia="Times New Roman" w:hAnsi="Verdana" w:cs="Times New Roman"/>
          <w:sz w:val="20"/>
          <w:szCs w:val="20"/>
          <w:lang w:eastAsia="lt-LT"/>
        </w:rPr>
        <w:t>659 37860</w:t>
      </w:r>
      <w:r w:rsidR="00A122D0" w:rsidRPr="00950D5F">
        <w:rPr>
          <w:rFonts w:ascii="Verdana" w:eastAsia="Times New Roman" w:hAnsi="Verdana" w:cs="Times New Roman"/>
          <w:sz w:val="20"/>
          <w:szCs w:val="20"/>
          <w:lang w:eastAsia="lt-LT"/>
        </w:rPr>
        <w:t xml:space="preserve">, el. paštas </w:t>
      </w:r>
      <w:hyperlink r:id="rId14" w:history="1">
        <w:r w:rsidR="00A122D0" w:rsidRPr="00950D5F">
          <w:rPr>
            <w:rStyle w:val="Hyperlink"/>
            <w:rFonts w:ascii="Verdana" w:hAnsi="Verdana"/>
            <w:sz w:val="20"/>
            <w:szCs w:val="20"/>
          </w:rPr>
          <w:t>ibruzgiene@lb.lt</w:t>
        </w:r>
      </w:hyperlink>
      <w:r w:rsidR="00C80853">
        <w:rPr>
          <w:rFonts w:ascii="Verdana" w:eastAsia="Times New Roman" w:hAnsi="Verdana" w:cs="Times New Roman"/>
          <w:sz w:val="20"/>
          <w:szCs w:val="20"/>
          <w:lang w:eastAsia="lt-LT"/>
        </w:rPr>
        <w:t xml:space="preserve">. </w:t>
      </w:r>
    </w:p>
    <w:p w14:paraId="6EE53597" w14:textId="77777777" w:rsidR="00521D9C" w:rsidRPr="00950D5F" w:rsidRDefault="00521D9C" w:rsidP="00426BC4">
      <w:pPr>
        <w:spacing w:after="0" w:line="240" w:lineRule="auto"/>
        <w:ind w:left="-284" w:firstLine="567"/>
        <w:jc w:val="both"/>
        <w:rPr>
          <w:rFonts w:ascii="Verdana" w:eastAsia="Times New Roman" w:hAnsi="Verdana" w:cs="Times New Roman"/>
          <w:sz w:val="20"/>
          <w:szCs w:val="20"/>
          <w:lang w:eastAsia="lt-LT"/>
        </w:rPr>
      </w:pPr>
    </w:p>
    <w:p w14:paraId="6A45D8FD" w14:textId="77777777" w:rsidR="00D92170" w:rsidRPr="00950D5F" w:rsidRDefault="00063329" w:rsidP="00744C8E">
      <w:pPr>
        <w:spacing w:after="0" w:line="240" w:lineRule="auto"/>
        <w:ind w:left="-284" w:firstLine="567"/>
        <w:jc w:val="center"/>
        <w:rPr>
          <w:rFonts w:ascii="Verdana" w:eastAsia="Times New Roman" w:hAnsi="Verdana" w:cs="Times New Roman"/>
          <w:b/>
          <w:sz w:val="20"/>
          <w:szCs w:val="20"/>
          <w:lang w:eastAsia="lt-LT"/>
        </w:rPr>
      </w:pPr>
      <w:r w:rsidRPr="00950D5F">
        <w:rPr>
          <w:rFonts w:ascii="Verdana" w:eastAsia="Times New Roman" w:hAnsi="Verdana" w:cs="Times New Roman"/>
          <w:b/>
          <w:sz w:val="20"/>
          <w:szCs w:val="20"/>
          <w:lang w:eastAsia="lt-LT"/>
        </w:rPr>
        <w:t>II</w:t>
      </w:r>
      <w:r w:rsidR="00D92170" w:rsidRPr="00950D5F">
        <w:rPr>
          <w:rFonts w:ascii="Verdana" w:eastAsia="Times New Roman" w:hAnsi="Verdana" w:cs="Times New Roman"/>
          <w:b/>
          <w:sz w:val="20"/>
          <w:szCs w:val="20"/>
          <w:lang w:eastAsia="lt-LT"/>
        </w:rPr>
        <w:t>.</w:t>
      </w:r>
      <w:r w:rsidR="00521D9C" w:rsidRPr="00950D5F">
        <w:rPr>
          <w:rFonts w:ascii="Verdana" w:eastAsia="Times New Roman" w:hAnsi="Verdana" w:cs="Times New Roman"/>
          <w:b/>
          <w:sz w:val="20"/>
          <w:szCs w:val="20"/>
          <w:lang w:eastAsia="lt-LT"/>
        </w:rPr>
        <w:t xml:space="preserve"> </w:t>
      </w:r>
      <w:r w:rsidR="00D92170" w:rsidRPr="00950D5F">
        <w:rPr>
          <w:rFonts w:ascii="Verdana" w:eastAsia="Times New Roman" w:hAnsi="Verdana" w:cs="Times New Roman"/>
          <w:b/>
          <w:sz w:val="20"/>
          <w:szCs w:val="20"/>
          <w:lang w:eastAsia="lt-LT"/>
        </w:rPr>
        <w:t>PIRKIMO OBJEKTAS</w:t>
      </w:r>
    </w:p>
    <w:p w14:paraId="14A25AEC" w14:textId="77777777" w:rsidR="00521D9C" w:rsidRPr="00950D5F" w:rsidRDefault="00521D9C" w:rsidP="00744C8E">
      <w:pPr>
        <w:spacing w:after="0" w:line="240" w:lineRule="auto"/>
        <w:ind w:left="-284" w:firstLine="567"/>
        <w:jc w:val="both"/>
        <w:rPr>
          <w:rFonts w:ascii="Verdana" w:eastAsia="Times New Roman" w:hAnsi="Verdana" w:cs="Times New Roman"/>
          <w:sz w:val="20"/>
          <w:szCs w:val="20"/>
          <w:lang w:eastAsia="lt-LT"/>
        </w:rPr>
      </w:pPr>
    </w:p>
    <w:p w14:paraId="3386D0A0" w14:textId="118C99CF" w:rsidR="00A122D0" w:rsidRPr="00950D5F" w:rsidRDefault="00D92170" w:rsidP="00744C8E">
      <w:pPr>
        <w:spacing w:after="0" w:line="240" w:lineRule="auto"/>
        <w:ind w:left="-284" w:firstLine="567"/>
        <w:jc w:val="both"/>
        <w:rPr>
          <w:rFonts w:ascii="Verdana" w:eastAsia="Times New Roman" w:hAnsi="Verdana" w:cs="Times New Roman"/>
          <w:sz w:val="20"/>
          <w:szCs w:val="20"/>
          <w:lang w:eastAsia="lt-LT"/>
        </w:rPr>
      </w:pPr>
      <w:r w:rsidRPr="00950D5F">
        <w:rPr>
          <w:rFonts w:ascii="Verdana" w:eastAsia="Times New Roman" w:hAnsi="Verdana" w:cs="Times New Roman"/>
          <w:sz w:val="20"/>
          <w:szCs w:val="20"/>
          <w:lang w:eastAsia="lt-LT"/>
        </w:rPr>
        <w:t xml:space="preserve">2.1. </w:t>
      </w:r>
      <w:r w:rsidR="00A122D0" w:rsidRPr="00950D5F">
        <w:rPr>
          <w:rFonts w:ascii="Verdana" w:eastAsia="Times New Roman" w:hAnsi="Verdana" w:cs="Times New Roman"/>
          <w:sz w:val="20"/>
          <w:szCs w:val="20"/>
          <w:lang w:eastAsia="lt-LT"/>
        </w:rPr>
        <w:t xml:space="preserve">Pirkimo objektas yra </w:t>
      </w:r>
      <w:r w:rsidR="00AD6266" w:rsidRPr="00F2486C">
        <w:rPr>
          <w:rFonts w:ascii="Verdana" w:hAnsi="Verdana"/>
          <w:color w:val="000000" w:themeColor="text1"/>
          <w:sz w:val="20"/>
          <w:szCs w:val="20"/>
        </w:rPr>
        <w:t>Plombos CASH SSP</w:t>
      </w:r>
      <w:r w:rsidR="00C1522C">
        <w:rPr>
          <w:rFonts w:ascii="Verdana" w:hAnsi="Verdana"/>
          <w:sz w:val="20"/>
          <w:szCs w:val="20"/>
        </w:rPr>
        <w:t>.</w:t>
      </w:r>
    </w:p>
    <w:p w14:paraId="55FE4924" w14:textId="77777777" w:rsidR="00A122D0" w:rsidRPr="00950D5F" w:rsidRDefault="00D92170" w:rsidP="00426BC4">
      <w:pPr>
        <w:spacing w:after="0" w:line="240" w:lineRule="auto"/>
        <w:ind w:left="-284" w:firstLine="567"/>
        <w:jc w:val="both"/>
        <w:rPr>
          <w:rFonts w:ascii="Verdana" w:eastAsia="Calibri" w:hAnsi="Verdana" w:cs="Times New Roman"/>
          <w:sz w:val="20"/>
          <w:szCs w:val="20"/>
        </w:rPr>
      </w:pPr>
      <w:r w:rsidRPr="00950D5F">
        <w:rPr>
          <w:rFonts w:ascii="Verdana" w:eastAsia="Times New Roman" w:hAnsi="Verdana" w:cs="Times New Roman"/>
          <w:sz w:val="20"/>
          <w:szCs w:val="20"/>
          <w:lang w:eastAsia="lt-LT"/>
        </w:rPr>
        <w:t xml:space="preserve">2.2. </w:t>
      </w:r>
      <w:r w:rsidR="00A122D0" w:rsidRPr="00950D5F">
        <w:rPr>
          <w:rFonts w:ascii="Verdana" w:eastAsia="Times New Roman" w:hAnsi="Verdana" w:cs="Times New Roman"/>
          <w:sz w:val="20"/>
          <w:szCs w:val="20"/>
          <w:lang w:eastAsia="lt-LT"/>
        </w:rPr>
        <w:t xml:space="preserve">Pirkimo objektas nėra skirstomas į atskiras pirkimo dalis. Pasiūlymas turi būti teikiamas visai </w:t>
      </w:r>
      <w:r w:rsidR="00A271A3" w:rsidRPr="00950D5F">
        <w:rPr>
          <w:rFonts w:ascii="Verdana" w:eastAsia="Times New Roman" w:hAnsi="Verdana" w:cs="Times New Roman"/>
          <w:sz w:val="20"/>
          <w:szCs w:val="20"/>
          <w:lang w:eastAsia="lt-LT"/>
        </w:rPr>
        <w:t>prekių</w:t>
      </w:r>
      <w:r w:rsidR="00A122D0" w:rsidRPr="00950D5F">
        <w:rPr>
          <w:rFonts w:ascii="Verdana" w:eastAsia="Times New Roman" w:hAnsi="Verdana" w:cs="Times New Roman"/>
          <w:sz w:val="20"/>
          <w:szCs w:val="20"/>
          <w:lang w:eastAsia="lt-LT"/>
        </w:rPr>
        <w:t xml:space="preserve"> apimčiai.</w:t>
      </w:r>
    </w:p>
    <w:p w14:paraId="1748BAB4" w14:textId="77777777" w:rsidR="00A122D0" w:rsidRPr="00950D5F" w:rsidRDefault="00C92610" w:rsidP="00426BC4">
      <w:pPr>
        <w:spacing w:after="0" w:line="240" w:lineRule="auto"/>
        <w:ind w:left="-284" w:firstLine="567"/>
        <w:jc w:val="both"/>
        <w:rPr>
          <w:rFonts w:ascii="Verdana" w:eastAsia="Times New Roman" w:hAnsi="Verdana" w:cs="Times New Roman"/>
          <w:sz w:val="20"/>
          <w:szCs w:val="20"/>
          <w:lang w:eastAsia="lt-LT"/>
        </w:rPr>
      </w:pPr>
      <w:r w:rsidRPr="00950D5F">
        <w:rPr>
          <w:rFonts w:ascii="Verdana" w:eastAsia="Times New Roman" w:hAnsi="Verdana" w:cs="Times New Roman"/>
          <w:sz w:val="20"/>
          <w:szCs w:val="20"/>
          <w:lang w:eastAsia="lt-LT"/>
        </w:rPr>
        <w:t>2.3.</w:t>
      </w:r>
      <w:r w:rsidR="00A122D0" w:rsidRPr="00950D5F">
        <w:rPr>
          <w:rFonts w:ascii="Verdana" w:eastAsia="Times New Roman" w:hAnsi="Verdana" w:cs="Times New Roman"/>
          <w:sz w:val="20"/>
          <w:szCs w:val="20"/>
          <w:lang w:eastAsia="lt-LT"/>
        </w:rPr>
        <w:t xml:space="preserve"> Pirkimo objekto aprašymas pateiktas techninėje specifikacijoje (pirkimo sąlygų 1 priedas).</w:t>
      </w:r>
    </w:p>
    <w:p w14:paraId="5C2F4FF3" w14:textId="19F8DB20" w:rsidR="00980532" w:rsidRPr="00950D5F" w:rsidRDefault="00980532" w:rsidP="00426BC4">
      <w:pPr>
        <w:spacing w:after="0" w:line="240" w:lineRule="auto"/>
        <w:ind w:left="-284" w:firstLine="567"/>
        <w:jc w:val="both"/>
        <w:rPr>
          <w:rFonts w:ascii="Verdana" w:eastAsia="Times New Roman" w:hAnsi="Verdana" w:cs="Times New Roman"/>
          <w:sz w:val="20"/>
          <w:szCs w:val="20"/>
          <w:lang w:eastAsia="lt-LT"/>
        </w:rPr>
      </w:pPr>
      <w:r w:rsidRPr="00950D5F">
        <w:rPr>
          <w:rFonts w:ascii="Verdana" w:eastAsia="Times New Roman" w:hAnsi="Verdana" w:cs="Times New Roman"/>
          <w:sz w:val="20"/>
          <w:szCs w:val="20"/>
          <w:lang w:eastAsia="lt-LT"/>
        </w:rPr>
        <w:t xml:space="preserve">2.4. </w:t>
      </w:r>
      <w:r w:rsidR="00A122D0" w:rsidRPr="00950D5F">
        <w:rPr>
          <w:rFonts w:ascii="Verdana" w:eastAsia="Times New Roman" w:hAnsi="Verdana" w:cs="Times New Roman"/>
          <w:sz w:val="20"/>
          <w:szCs w:val="20"/>
          <w:lang w:eastAsia="lt-LT"/>
        </w:rPr>
        <w:t xml:space="preserve">Kainos apskaičiavimo būdas – fiksuota </w:t>
      </w:r>
      <w:r w:rsidR="00A271A3" w:rsidRPr="00950D5F">
        <w:rPr>
          <w:rFonts w:ascii="Verdana" w:eastAsia="Times New Roman" w:hAnsi="Verdana" w:cs="Times New Roman"/>
          <w:sz w:val="20"/>
          <w:szCs w:val="20"/>
          <w:lang w:eastAsia="lt-LT"/>
        </w:rPr>
        <w:t>kaina</w:t>
      </w:r>
      <w:r w:rsidR="00EA62D7">
        <w:rPr>
          <w:rFonts w:ascii="Verdana" w:eastAsia="Times New Roman" w:hAnsi="Verdana" w:cs="Times New Roman"/>
          <w:sz w:val="20"/>
          <w:szCs w:val="20"/>
          <w:lang w:eastAsia="lt-LT"/>
        </w:rPr>
        <w:t>.</w:t>
      </w:r>
    </w:p>
    <w:p w14:paraId="0CAF1E41" w14:textId="16AF7C50" w:rsidR="00A271A3" w:rsidRPr="00950D5F" w:rsidRDefault="00A271A3" w:rsidP="005F489E">
      <w:pPr>
        <w:tabs>
          <w:tab w:val="left" w:pos="-284"/>
        </w:tabs>
        <w:autoSpaceDE w:val="0"/>
        <w:autoSpaceDN w:val="0"/>
        <w:adjustRightInd w:val="0"/>
        <w:spacing w:after="0" w:line="240" w:lineRule="auto"/>
        <w:ind w:left="-284" w:firstLine="568"/>
        <w:jc w:val="both"/>
        <w:rPr>
          <w:rFonts w:ascii="Verdana" w:eastAsia="Times New Roman" w:hAnsi="Verdana" w:cs="Times New Roman"/>
          <w:sz w:val="20"/>
          <w:szCs w:val="20"/>
          <w:lang w:eastAsia="lt-LT"/>
        </w:rPr>
      </w:pPr>
      <w:r w:rsidRPr="00950D5F">
        <w:rPr>
          <w:rFonts w:ascii="Verdana" w:eastAsia="Times New Roman" w:hAnsi="Verdana" w:cs="Times New Roman"/>
          <w:iCs/>
          <w:sz w:val="20"/>
          <w:szCs w:val="20"/>
          <w:lang w:eastAsia="lt-LT"/>
        </w:rPr>
        <w:t>2.</w:t>
      </w:r>
      <w:r w:rsidR="00F103BA">
        <w:rPr>
          <w:rFonts w:ascii="Verdana" w:eastAsia="Times New Roman" w:hAnsi="Verdana" w:cs="Times New Roman"/>
          <w:iCs/>
          <w:sz w:val="20"/>
          <w:szCs w:val="20"/>
          <w:lang w:eastAsia="lt-LT"/>
        </w:rPr>
        <w:t>5</w:t>
      </w:r>
      <w:r w:rsidRPr="00950D5F">
        <w:rPr>
          <w:rFonts w:ascii="Verdana" w:eastAsia="Times New Roman" w:hAnsi="Verdana" w:cs="Times New Roman"/>
          <w:iCs/>
          <w:sz w:val="20"/>
          <w:szCs w:val="20"/>
          <w:lang w:eastAsia="lt-LT"/>
        </w:rPr>
        <w:t xml:space="preserve">. </w:t>
      </w:r>
      <w:r w:rsidRPr="00950D5F">
        <w:rPr>
          <w:rFonts w:ascii="Verdana" w:eastAsia="Times New Roman" w:hAnsi="Verdana" w:cs="Times New Roman"/>
          <w:sz w:val="20"/>
          <w:szCs w:val="20"/>
          <w:lang w:eastAsia="lt-LT"/>
        </w:rPr>
        <w:t xml:space="preserve">Prekių pristatymo </w:t>
      </w:r>
      <w:r w:rsidR="00C80853">
        <w:rPr>
          <w:rFonts w:ascii="Verdana" w:eastAsia="Times New Roman" w:hAnsi="Verdana" w:cs="Times New Roman"/>
          <w:sz w:val="20"/>
          <w:szCs w:val="20"/>
          <w:lang w:eastAsia="lt-LT"/>
        </w:rPr>
        <w:t xml:space="preserve">ir </w:t>
      </w:r>
      <w:r w:rsidR="00DB17A4">
        <w:rPr>
          <w:rFonts w:ascii="Verdana" w:eastAsia="Times New Roman" w:hAnsi="Verdana" w:cs="Times New Roman"/>
          <w:sz w:val="20"/>
          <w:szCs w:val="20"/>
          <w:lang w:eastAsia="lt-LT"/>
        </w:rPr>
        <w:t>instalia</w:t>
      </w:r>
      <w:r w:rsidR="00C80853">
        <w:rPr>
          <w:rFonts w:ascii="Verdana" w:eastAsia="Times New Roman" w:hAnsi="Verdana" w:cs="Times New Roman"/>
          <w:sz w:val="20"/>
          <w:szCs w:val="20"/>
          <w:lang w:eastAsia="lt-LT"/>
        </w:rPr>
        <w:t xml:space="preserve">vimo </w:t>
      </w:r>
      <w:r w:rsidRPr="00950D5F">
        <w:rPr>
          <w:rFonts w:ascii="Verdana" w:eastAsia="Times New Roman" w:hAnsi="Verdana" w:cs="Times New Roman"/>
          <w:sz w:val="20"/>
          <w:szCs w:val="20"/>
          <w:lang w:eastAsia="lt-LT"/>
        </w:rPr>
        <w:t>termina</w:t>
      </w:r>
      <w:r w:rsidR="00F103BA">
        <w:rPr>
          <w:rFonts w:ascii="Verdana" w:eastAsia="Times New Roman" w:hAnsi="Verdana" w:cs="Times New Roman"/>
          <w:sz w:val="20"/>
          <w:szCs w:val="20"/>
          <w:lang w:eastAsia="lt-LT"/>
        </w:rPr>
        <w:t xml:space="preserve">s – </w:t>
      </w:r>
      <w:r w:rsidR="00C80853" w:rsidRPr="000004B1">
        <w:rPr>
          <w:rFonts w:ascii="Verdana" w:hAnsi="Verdana"/>
          <w:color w:val="000000"/>
          <w:sz w:val="20"/>
          <w:szCs w:val="20"/>
        </w:rPr>
        <w:t>90 kalendorinių dienų nuo pirkimo sutarties įsigaliojimo dienos</w:t>
      </w:r>
      <w:r w:rsidRPr="00950D5F">
        <w:rPr>
          <w:rFonts w:ascii="Verdana" w:eastAsia="Times New Roman" w:hAnsi="Verdana" w:cs="Times New Roman"/>
          <w:sz w:val="20"/>
          <w:szCs w:val="20"/>
          <w:lang w:eastAsia="lt-LT"/>
        </w:rPr>
        <w:t>. Prekių pristatymo vieta –</w:t>
      </w:r>
      <w:r w:rsidR="005F489E" w:rsidRPr="00950D5F">
        <w:rPr>
          <w:rFonts w:ascii="Verdana" w:eastAsia="Arial Unicode MS" w:hAnsi="Verdana"/>
          <w:bCs/>
          <w:sz w:val="20"/>
          <w:szCs w:val="20"/>
        </w:rPr>
        <w:t xml:space="preserve"> </w:t>
      </w:r>
      <w:r w:rsidR="00C53085" w:rsidRPr="00553C0F">
        <w:rPr>
          <w:rFonts w:ascii="Verdana" w:hAnsi="Verdana"/>
          <w:sz w:val="20"/>
          <w:szCs w:val="20"/>
        </w:rPr>
        <w:t>Žirmūnų g. 151, Vilnius</w:t>
      </w:r>
      <w:r w:rsidR="005F489E" w:rsidRPr="00950D5F">
        <w:rPr>
          <w:rFonts w:ascii="Verdana" w:eastAsia="Arial Unicode MS" w:hAnsi="Verdana"/>
          <w:bCs/>
          <w:sz w:val="20"/>
          <w:szCs w:val="20"/>
        </w:rPr>
        <w:t>.</w:t>
      </w:r>
    </w:p>
    <w:p w14:paraId="3528542B" w14:textId="69218720" w:rsidR="004224B8" w:rsidRPr="00950D5F" w:rsidRDefault="004224B8" w:rsidP="00426BC4">
      <w:pPr>
        <w:spacing w:after="0" w:line="240" w:lineRule="auto"/>
        <w:ind w:left="-284" w:firstLine="567"/>
        <w:jc w:val="both"/>
        <w:rPr>
          <w:rFonts w:ascii="Verdana" w:hAnsi="Verdana"/>
          <w:sz w:val="20"/>
          <w:szCs w:val="20"/>
        </w:rPr>
      </w:pPr>
      <w:r w:rsidRPr="00950D5F">
        <w:rPr>
          <w:rFonts w:ascii="Verdana" w:eastAsia="Times New Roman" w:hAnsi="Verdana" w:cs="Times New Roman"/>
          <w:sz w:val="20"/>
          <w:szCs w:val="20"/>
          <w:lang w:eastAsia="lt-LT"/>
        </w:rPr>
        <w:t>2.</w:t>
      </w:r>
      <w:r w:rsidR="00F103BA">
        <w:rPr>
          <w:rFonts w:ascii="Verdana" w:eastAsia="Times New Roman" w:hAnsi="Verdana" w:cs="Times New Roman"/>
          <w:sz w:val="20"/>
          <w:szCs w:val="20"/>
          <w:lang w:eastAsia="lt-LT"/>
        </w:rPr>
        <w:t>6</w:t>
      </w:r>
      <w:r w:rsidRPr="00950D5F">
        <w:rPr>
          <w:rFonts w:ascii="Verdana" w:eastAsia="Times New Roman" w:hAnsi="Verdana" w:cs="Times New Roman"/>
          <w:sz w:val="20"/>
          <w:szCs w:val="20"/>
          <w:lang w:eastAsia="lt-LT"/>
        </w:rPr>
        <w:t xml:space="preserve">. </w:t>
      </w:r>
      <w:r w:rsidRPr="00950D5F">
        <w:rPr>
          <w:rFonts w:ascii="Verdana" w:eastAsia="Times New Roman" w:hAnsi="Verdana"/>
          <w:sz w:val="20"/>
          <w:szCs w:val="20"/>
        </w:rPr>
        <w:t xml:space="preserve">Pirkimo </w:t>
      </w:r>
      <w:r w:rsidRPr="00950D5F">
        <w:rPr>
          <w:rFonts w:ascii="Verdana" w:hAnsi="Verdana"/>
          <w:sz w:val="20"/>
          <w:szCs w:val="20"/>
        </w:rPr>
        <w:t xml:space="preserve">dalyvis atsako už rūpestingą visų pirkimo dokumentų išnagrinėjimą ir visus išleistus papildymus, už patikimos informacijos apie visas sąlygas bei įsipareigojimus, galinčius turėti įtakos </w:t>
      </w:r>
      <w:r w:rsidR="005F489E" w:rsidRPr="00950D5F">
        <w:rPr>
          <w:rFonts w:ascii="Verdana" w:hAnsi="Verdana"/>
          <w:sz w:val="20"/>
          <w:szCs w:val="20"/>
        </w:rPr>
        <w:t>preki</w:t>
      </w:r>
      <w:r w:rsidRPr="00950D5F">
        <w:rPr>
          <w:rFonts w:ascii="Verdana" w:hAnsi="Verdana"/>
          <w:sz w:val="20"/>
          <w:szCs w:val="20"/>
        </w:rPr>
        <w:t xml:space="preserve">ų kainai, pasiūlymo sumai ar pobūdžiui, pateikimą. Jei pirkimo dalyvis laimi </w:t>
      </w:r>
      <w:r w:rsidR="00C5095F" w:rsidRPr="00950D5F">
        <w:rPr>
          <w:rFonts w:ascii="Verdana" w:hAnsi="Verdana"/>
          <w:sz w:val="20"/>
          <w:szCs w:val="20"/>
        </w:rPr>
        <w:t>pirkim</w:t>
      </w:r>
      <w:r w:rsidRPr="00950D5F">
        <w:rPr>
          <w:rFonts w:ascii="Verdana" w:hAnsi="Verdana"/>
          <w:sz w:val="20"/>
          <w:szCs w:val="20"/>
        </w:rPr>
        <w:t xml:space="preserve">ą, nebebus priimtas joks reikalavimas pakeisti </w:t>
      </w:r>
      <w:r w:rsidR="005F489E" w:rsidRPr="00950D5F">
        <w:rPr>
          <w:rFonts w:ascii="Verdana" w:hAnsi="Verdana"/>
          <w:sz w:val="20"/>
          <w:szCs w:val="20"/>
        </w:rPr>
        <w:t>prekių</w:t>
      </w:r>
      <w:r w:rsidRPr="00950D5F">
        <w:rPr>
          <w:rFonts w:ascii="Verdana" w:hAnsi="Verdana"/>
          <w:sz w:val="20"/>
          <w:szCs w:val="20"/>
        </w:rPr>
        <w:t xml:space="preserve"> kainą, pasiūlymo sumą arba sąlygas, grindžiamas klaidomis ar praleidimais.</w:t>
      </w:r>
    </w:p>
    <w:p w14:paraId="6731C412" w14:textId="77777777" w:rsidR="00336071" w:rsidRPr="00950D5F" w:rsidRDefault="00336071" w:rsidP="00426BC4">
      <w:pPr>
        <w:spacing w:after="0" w:line="240" w:lineRule="auto"/>
        <w:ind w:left="-284" w:firstLine="567"/>
        <w:jc w:val="both"/>
        <w:rPr>
          <w:rFonts w:ascii="Verdana" w:hAnsi="Verdana"/>
          <w:sz w:val="20"/>
          <w:szCs w:val="20"/>
        </w:rPr>
      </w:pPr>
    </w:p>
    <w:p w14:paraId="052F7EC3" w14:textId="244F26CA" w:rsidR="00A51339" w:rsidRDefault="00336071" w:rsidP="00172624">
      <w:pPr>
        <w:pStyle w:val="Heading1"/>
        <w:spacing w:before="0" w:after="0"/>
        <w:ind w:right="565" w:firstLine="567"/>
        <w:jc w:val="center"/>
        <w:rPr>
          <w:rFonts w:ascii="Verdana" w:hAnsi="Verdana"/>
          <w:sz w:val="20"/>
          <w:szCs w:val="20"/>
        </w:rPr>
      </w:pPr>
      <w:r w:rsidRPr="00950D5F">
        <w:rPr>
          <w:rFonts w:ascii="Verdana" w:hAnsi="Verdana"/>
          <w:sz w:val="20"/>
          <w:szCs w:val="20"/>
          <w:lang w:eastAsia="lt-LT"/>
        </w:rPr>
        <w:t xml:space="preserve">III. </w:t>
      </w:r>
      <w:bookmarkStart w:id="0" w:name="_Toc516475567"/>
      <w:r w:rsidR="00A51339" w:rsidRPr="008D1DED">
        <w:rPr>
          <w:rFonts w:ascii="Verdana" w:hAnsi="Verdana"/>
          <w:sz w:val="20"/>
          <w:szCs w:val="20"/>
        </w:rPr>
        <w:t>TIEKĖJŲ PAŠALINIMO PAGRINDAI, KVALIFIKACIJ</w:t>
      </w:r>
      <w:r w:rsidR="00FD397E">
        <w:rPr>
          <w:rFonts w:ascii="Verdana" w:hAnsi="Verdana"/>
          <w:sz w:val="20"/>
          <w:szCs w:val="20"/>
        </w:rPr>
        <w:t>OS</w:t>
      </w:r>
      <w:r w:rsidR="00A51339" w:rsidRPr="008D1DED">
        <w:rPr>
          <w:rFonts w:ascii="Verdana" w:hAnsi="Verdana"/>
          <w:sz w:val="20"/>
          <w:szCs w:val="20"/>
        </w:rPr>
        <w:t xml:space="preserve"> </w:t>
      </w:r>
      <w:bookmarkEnd w:id="0"/>
      <w:r w:rsidR="00786CD9">
        <w:rPr>
          <w:rFonts w:ascii="Verdana" w:hAnsi="Verdana"/>
          <w:sz w:val="20"/>
          <w:szCs w:val="20"/>
        </w:rPr>
        <w:t xml:space="preserve">IR KITI </w:t>
      </w:r>
      <w:r w:rsidR="00FD397E" w:rsidRPr="008D1DED">
        <w:rPr>
          <w:rFonts w:ascii="Verdana" w:hAnsi="Verdana"/>
          <w:sz w:val="20"/>
          <w:szCs w:val="20"/>
        </w:rPr>
        <w:t>REIKALAVIMAI</w:t>
      </w:r>
    </w:p>
    <w:p w14:paraId="4C316B25" w14:textId="77777777" w:rsidR="00C80853" w:rsidRDefault="00C80853" w:rsidP="0061074A">
      <w:pPr>
        <w:tabs>
          <w:tab w:val="left" w:pos="1276"/>
        </w:tabs>
        <w:spacing w:after="0" w:line="240" w:lineRule="auto"/>
        <w:ind w:left="-284" w:firstLine="568"/>
        <w:jc w:val="both"/>
        <w:rPr>
          <w:rFonts w:ascii="Verdana" w:eastAsia="Calibri" w:hAnsi="Verdana" w:cs="Times New Roman"/>
          <w:bCs/>
          <w:color w:val="000000" w:themeColor="text1"/>
          <w:sz w:val="20"/>
          <w:szCs w:val="20"/>
          <w:lang w:eastAsia="lt-LT"/>
        </w:rPr>
      </w:pPr>
    </w:p>
    <w:p w14:paraId="552CDA29" w14:textId="596DF5C7" w:rsidR="0061074A" w:rsidRDefault="0061074A" w:rsidP="0061074A">
      <w:pPr>
        <w:tabs>
          <w:tab w:val="left" w:pos="1276"/>
        </w:tabs>
        <w:spacing w:after="0" w:line="240" w:lineRule="auto"/>
        <w:ind w:left="-284" w:firstLine="568"/>
        <w:jc w:val="both"/>
        <w:rPr>
          <w:rFonts w:ascii="Verdana" w:eastAsia="Calibri" w:hAnsi="Verdana" w:cs="Times New Roman"/>
          <w:bCs/>
          <w:color w:val="000000" w:themeColor="text1"/>
          <w:sz w:val="20"/>
          <w:szCs w:val="20"/>
          <w:lang w:eastAsia="lt-LT"/>
        </w:rPr>
      </w:pPr>
      <w:r w:rsidRPr="00950D5F">
        <w:rPr>
          <w:rFonts w:ascii="Verdana" w:eastAsia="Calibri" w:hAnsi="Verdana" w:cs="Times New Roman"/>
          <w:bCs/>
          <w:color w:val="000000" w:themeColor="text1"/>
          <w:sz w:val="20"/>
          <w:szCs w:val="20"/>
          <w:lang w:eastAsia="lt-LT"/>
        </w:rPr>
        <w:t xml:space="preserve">3.1. </w:t>
      </w:r>
      <w:r w:rsidR="00FF4E87">
        <w:rPr>
          <w:rFonts w:ascii="Verdana" w:eastAsia="Calibri" w:hAnsi="Verdana" w:cs="Times New Roman"/>
          <w:color w:val="000000" w:themeColor="text1"/>
          <w:sz w:val="20"/>
          <w:szCs w:val="20"/>
        </w:rPr>
        <w:t>Tiekėjams taikomas i</w:t>
      </w:r>
      <w:r w:rsidR="00FF4E87" w:rsidRPr="002852D0">
        <w:rPr>
          <w:rFonts w:ascii="Verdana" w:eastAsia="Calibri" w:hAnsi="Verdana" w:cs="Times New Roman"/>
          <w:color w:val="000000" w:themeColor="text1"/>
          <w:sz w:val="20"/>
          <w:szCs w:val="20"/>
        </w:rPr>
        <w:t xml:space="preserve">šimtinai nacionalinis pašalinimo pagrindas </w:t>
      </w:r>
      <w:r w:rsidR="00FF4E87" w:rsidRPr="002C7B96">
        <w:rPr>
          <w:rFonts w:ascii="Verdana" w:eastAsia="Calibri" w:hAnsi="Verdana" w:cs="Times New Roman"/>
          <w:b/>
          <w:bCs/>
          <w:color w:val="000000" w:themeColor="text1"/>
          <w:sz w:val="20"/>
          <w:szCs w:val="20"/>
        </w:rPr>
        <w:t>dėl paskirtos baudžiamojo poveikio priemonės</w:t>
      </w:r>
      <w:r w:rsidR="00FF4E87" w:rsidRPr="002852D0">
        <w:rPr>
          <w:rFonts w:ascii="Verdana" w:eastAsia="Calibri" w:hAnsi="Verdana" w:cs="Times New Roman"/>
          <w:color w:val="000000" w:themeColor="text1"/>
          <w:sz w:val="20"/>
          <w:szCs w:val="20"/>
        </w:rPr>
        <w:t xml:space="preserve"> (</w:t>
      </w:r>
      <w:r w:rsidR="00FF4E87">
        <w:rPr>
          <w:rFonts w:ascii="Verdana" w:eastAsia="Calibri" w:hAnsi="Verdana" w:cs="Times New Roman"/>
          <w:color w:val="000000" w:themeColor="text1"/>
          <w:sz w:val="20"/>
          <w:szCs w:val="20"/>
        </w:rPr>
        <w:t xml:space="preserve">pagal </w:t>
      </w:r>
      <w:r w:rsidR="00FF4E87" w:rsidRPr="002852D0">
        <w:rPr>
          <w:rFonts w:ascii="Verdana" w:eastAsia="Calibri" w:hAnsi="Verdana" w:cs="Times New Roman"/>
          <w:color w:val="000000" w:themeColor="text1"/>
          <w:sz w:val="20"/>
          <w:szCs w:val="20"/>
        </w:rPr>
        <w:t xml:space="preserve">VPĮ </w:t>
      </w:r>
      <w:r w:rsidR="00FF4E87" w:rsidRPr="003824F7">
        <w:rPr>
          <w:rFonts w:ascii="Verdana" w:eastAsia="Calibri" w:hAnsi="Verdana" w:cs="Times New Roman"/>
          <w:color w:val="000000" w:themeColor="text1"/>
          <w:sz w:val="20"/>
          <w:szCs w:val="20"/>
        </w:rPr>
        <w:t>46 straipsnio 2¹ dalies nuostatas</w:t>
      </w:r>
      <w:r w:rsidR="00FF4E87">
        <w:rPr>
          <w:rFonts w:ascii="Verdana" w:eastAsia="Calibri" w:hAnsi="Verdana" w:cs="Times New Roman"/>
          <w:color w:val="000000" w:themeColor="text1"/>
          <w:sz w:val="20"/>
          <w:szCs w:val="20"/>
        </w:rPr>
        <w:t>): a</w:t>
      </w:r>
      <w:r w:rsidR="00FF4E87" w:rsidRPr="002C7B96">
        <w:rPr>
          <w:rFonts w:ascii="Verdana" w:eastAsia="Calibri" w:hAnsi="Verdana" w:cs="Times New Roman"/>
          <w:color w:val="000000" w:themeColor="text1"/>
          <w:sz w:val="20"/>
          <w:szCs w:val="20"/>
        </w:rPr>
        <w:t>r ekonominės veiklos vykdytojui yra taikoma sąlyga, kad jis yra neatlikęs jam</w:t>
      </w:r>
      <w:r w:rsidR="00FF4E87">
        <w:rPr>
          <w:rFonts w:ascii="Verdana" w:eastAsia="Calibri" w:hAnsi="Verdana" w:cs="Times New Roman"/>
          <w:color w:val="000000" w:themeColor="text1"/>
          <w:sz w:val="20"/>
          <w:szCs w:val="20"/>
        </w:rPr>
        <w:t xml:space="preserve"> </w:t>
      </w:r>
      <w:r w:rsidR="00FF4E87" w:rsidRPr="002C7B96">
        <w:rPr>
          <w:rFonts w:ascii="Verdana" w:eastAsia="Calibri" w:hAnsi="Verdana" w:cs="Times New Roman"/>
          <w:color w:val="000000" w:themeColor="text1"/>
          <w:sz w:val="20"/>
          <w:szCs w:val="20"/>
        </w:rPr>
        <w:t xml:space="preserve">paskirtos baudžiamojo poveikio </w:t>
      </w:r>
      <w:r w:rsidR="00FF4E87" w:rsidRPr="002C7B96">
        <w:rPr>
          <w:rFonts w:ascii="Verdana" w:eastAsia="Calibri" w:hAnsi="Verdana" w:cs="Times New Roman"/>
          <w:color w:val="000000" w:themeColor="text1"/>
          <w:sz w:val="20"/>
          <w:szCs w:val="20"/>
        </w:rPr>
        <w:lastRenderedPageBreak/>
        <w:t>priemonės – uždraudimo juridiniam asmeniui</w:t>
      </w:r>
      <w:r w:rsidR="00FF4E87">
        <w:rPr>
          <w:rFonts w:ascii="Verdana" w:eastAsia="Calibri" w:hAnsi="Verdana" w:cs="Times New Roman"/>
          <w:color w:val="000000" w:themeColor="text1"/>
          <w:sz w:val="20"/>
          <w:szCs w:val="20"/>
        </w:rPr>
        <w:t xml:space="preserve"> </w:t>
      </w:r>
      <w:r w:rsidR="00FF4E87" w:rsidRPr="002C7B96">
        <w:rPr>
          <w:rFonts w:ascii="Verdana" w:eastAsia="Calibri" w:hAnsi="Verdana" w:cs="Times New Roman"/>
          <w:color w:val="000000" w:themeColor="text1"/>
          <w:sz w:val="20"/>
          <w:szCs w:val="20"/>
        </w:rPr>
        <w:t>dalyvauti viešuosiuose pirkimuose</w:t>
      </w:r>
      <w:r w:rsidR="00FF4E87">
        <w:rPr>
          <w:rFonts w:ascii="Verdana" w:eastAsia="Calibri" w:hAnsi="Verdana" w:cs="Times New Roman"/>
          <w:color w:val="000000" w:themeColor="text1"/>
          <w:sz w:val="20"/>
          <w:szCs w:val="20"/>
        </w:rPr>
        <w:t xml:space="preserve">. Tiekėjas pasiūlymo formoje turės pažymėti taip arba ne. </w:t>
      </w:r>
      <w:r w:rsidR="00FF4E87" w:rsidRPr="00BB2662">
        <w:rPr>
          <w:rFonts w:ascii="Verdana" w:eastAsia="Calibri" w:hAnsi="Verdana" w:cs="Times New Roman"/>
          <w:color w:val="000000" w:themeColor="text1"/>
          <w:sz w:val="20"/>
          <w:szCs w:val="20"/>
        </w:rPr>
        <w:t>Perkančioji organizacija pašalina tiekėją iš pirkimo procedūros, jeigu tiekėjas yra neatlikęs jam teismo sprendimu paskirtos baudžiamojo poveikio priemonės – uždraudimo juridiniam asmeniui dalyvauti viešuosiuose pirkimuose</w:t>
      </w:r>
      <w:r w:rsidR="00904CA6">
        <w:rPr>
          <w:rFonts w:ascii="Verdana" w:eastAsia="Calibri" w:hAnsi="Verdana" w:cs="Times New Roman"/>
          <w:bCs/>
          <w:color w:val="000000" w:themeColor="text1"/>
          <w:sz w:val="20"/>
          <w:szCs w:val="20"/>
          <w:lang w:eastAsia="lt-LT"/>
        </w:rPr>
        <w:t>.</w:t>
      </w:r>
      <w:r w:rsidR="00AF4E36" w:rsidRPr="00950D5F">
        <w:rPr>
          <w:rFonts w:ascii="Verdana" w:eastAsia="Calibri" w:hAnsi="Verdana" w:cs="Times New Roman"/>
          <w:bCs/>
          <w:color w:val="000000" w:themeColor="text1"/>
          <w:sz w:val="20"/>
          <w:szCs w:val="20"/>
          <w:lang w:eastAsia="lt-LT"/>
        </w:rPr>
        <w:t xml:space="preserve"> </w:t>
      </w:r>
    </w:p>
    <w:p w14:paraId="7DA67E99" w14:textId="38A0C721" w:rsidR="001935CC" w:rsidRDefault="001935CC" w:rsidP="0061074A">
      <w:pPr>
        <w:tabs>
          <w:tab w:val="left" w:pos="1276"/>
        </w:tabs>
        <w:spacing w:after="0" w:line="240" w:lineRule="auto"/>
        <w:ind w:left="-284" w:firstLine="568"/>
        <w:jc w:val="both"/>
        <w:rPr>
          <w:rFonts w:ascii="Verdana" w:hAnsi="Verdana"/>
          <w:sz w:val="20"/>
        </w:rPr>
      </w:pPr>
      <w:r>
        <w:rPr>
          <w:rFonts w:ascii="Verdana" w:eastAsia="Calibri" w:hAnsi="Verdana" w:cs="Times New Roman"/>
          <w:bCs/>
          <w:color w:val="000000" w:themeColor="text1"/>
          <w:sz w:val="20"/>
          <w:szCs w:val="20"/>
          <w:lang w:eastAsia="lt-LT"/>
        </w:rPr>
        <w:t xml:space="preserve">3.2. </w:t>
      </w:r>
      <w:r w:rsidR="008F672F" w:rsidRPr="00113333">
        <w:rPr>
          <w:rFonts w:ascii="Verdana" w:hAnsi="Verdana"/>
          <w:sz w:val="20"/>
          <w:szCs w:val="20"/>
        </w:rPr>
        <w:t>Tiekėjas, jo subtiekėjai, ūkio subjektai, kurių pajėgumu remiamasi tiekėjas, tiekėjo siūlom</w:t>
      </w:r>
      <w:r w:rsidR="00B20083">
        <w:rPr>
          <w:rFonts w:ascii="Verdana" w:hAnsi="Verdana"/>
          <w:sz w:val="20"/>
          <w:szCs w:val="20"/>
        </w:rPr>
        <w:t>os</w:t>
      </w:r>
      <w:r w:rsidR="008F672F" w:rsidRPr="00113333">
        <w:rPr>
          <w:rFonts w:ascii="Verdana" w:hAnsi="Verdana"/>
          <w:sz w:val="20"/>
          <w:szCs w:val="20"/>
        </w:rPr>
        <w:t xml:space="preserve"> prek</w:t>
      </w:r>
      <w:r w:rsidR="00B20083">
        <w:rPr>
          <w:rFonts w:ascii="Verdana" w:hAnsi="Verdana"/>
          <w:sz w:val="20"/>
          <w:szCs w:val="20"/>
        </w:rPr>
        <w:t>ės</w:t>
      </w:r>
      <w:r w:rsidR="008F672F" w:rsidRPr="00113333">
        <w:rPr>
          <w:rFonts w:ascii="Verdana" w:hAnsi="Verdana"/>
          <w:sz w:val="20"/>
          <w:szCs w:val="20"/>
        </w:rPr>
        <w:t xml:space="preserve"> (įskaitant jų sudedamąsias dalis) gamintojai ir juos kontroliuojantys asmenys, pačios prekės (įskaitant jų sudedamąsias dalis), paslaugos ar darbai </w:t>
      </w:r>
      <w:r w:rsidR="008F672F" w:rsidRPr="008F672F">
        <w:rPr>
          <w:rFonts w:ascii="Verdana" w:hAnsi="Verdana"/>
          <w:b/>
          <w:bCs/>
          <w:sz w:val="20"/>
          <w:szCs w:val="20"/>
        </w:rPr>
        <w:t>turi nekelti grėsmės nacionaliniam saugumui</w:t>
      </w:r>
      <w:r w:rsidR="008F672F" w:rsidRPr="00113333">
        <w:rPr>
          <w:rFonts w:ascii="Verdana" w:hAnsi="Verdana"/>
          <w:sz w:val="20"/>
          <w:szCs w:val="20"/>
        </w:rPr>
        <w:t>.</w:t>
      </w:r>
      <w:r w:rsidR="005177BC">
        <w:rPr>
          <w:rFonts w:ascii="Verdana" w:hAnsi="Verdana"/>
          <w:sz w:val="20"/>
          <w:szCs w:val="20"/>
        </w:rPr>
        <w:t xml:space="preserve"> </w:t>
      </w:r>
      <w:r w:rsidR="00284BBF">
        <w:rPr>
          <w:rFonts w:ascii="Verdana" w:hAnsi="Verdana"/>
          <w:sz w:val="20"/>
          <w:szCs w:val="20"/>
        </w:rPr>
        <w:t xml:space="preserve">Kartu su pasiūlymu tiekėjas turi pateikti </w:t>
      </w:r>
      <w:r w:rsidR="005177BC" w:rsidRPr="00284BBF">
        <w:rPr>
          <w:rFonts w:ascii="Verdana" w:hAnsi="Verdana"/>
          <w:b/>
          <w:bCs/>
          <w:sz w:val="20"/>
        </w:rPr>
        <w:t xml:space="preserve">Nacionalinio saugumo reikalavimų atitikties </w:t>
      </w:r>
      <w:r w:rsidR="005177BC" w:rsidRPr="00311846">
        <w:rPr>
          <w:rFonts w:ascii="Verdana" w:hAnsi="Verdana"/>
          <w:b/>
          <w:bCs/>
          <w:sz w:val="20"/>
        </w:rPr>
        <w:t xml:space="preserve">deklaraciją </w:t>
      </w:r>
      <w:r w:rsidR="005177BC">
        <w:rPr>
          <w:rFonts w:ascii="Verdana" w:hAnsi="Verdana"/>
          <w:sz w:val="20"/>
        </w:rPr>
        <w:t>(</w:t>
      </w:r>
      <w:r w:rsidR="00F66803">
        <w:rPr>
          <w:rFonts w:ascii="Verdana" w:hAnsi="Verdana"/>
          <w:sz w:val="20"/>
        </w:rPr>
        <w:t>pirkimo sąlygų 3 priedas</w:t>
      </w:r>
      <w:r w:rsidR="005177BC">
        <w:rPr>
          <w:rFonts w:ascii="Verdana" w:hAnsi="Verdana"/>
          <w:sz w:val="20"/>
        </w:rPr>
        <w:t xml:space="preserve">), o </w:t>
      </w:r>
      <w:r w:rsidR="005177BC" w:rsidRPr="00EF1084">
        <w:rPr>
          <w:rFonts w:ascii="Verdana" w:hAnsi="Verdana"/>
          <w:bCs/>
          <w:sz w:val="20"/>
        </w:rPr>
        <w:t xml:space="preserve">reikalavimus dėl </w:t>
      </w:r>
      <w:r w:rsidR="005177BC" w:rsidRPr="00311846">
        <w:rPr>
          <w:rFonts w:ascii="Verdana" w:hAnsi="Verdana"/>
          <w:bCs/>
          <w:sz w:val="20"/>
        </w:rPr>
        <w:t>grėsmės nacionaliniam saugumui nebuvimo patvirtinančių</w:t>
      </w:r>
      <w:r w:rsidR="005177BC" w:rsidRPr="00EF1084">
        <w:rPr>
          <w:rFonts w:ascii="Verdana" w:hAnsi="Verdana"/>
          <w:bCs/>
          <w:sz w:val="20"/>
        </w:rPr>
        <w:t xml:space="preserve"> </w:t>
      </w:r>
      <w:r w:rsidR="005177BC" w:rsidRPr="0043730C">
        <w:rPr>
          <w:rFonts w:ascii="Verdana" w:hAnsi="Verdana"/>
          <w:bCs/>
          <w:sz w:val="20"/>
        </w:rPr>
        <w:t>dokumentų</w:t>
      </w:r>
      <w:r w:rsidR="005177BC" w:rsidRPr="004C7E10">
        <w:rPr>
          <w:rFonts w:ascii="Verdana" w:hAnsi="Verdana"/>
          <w:b/>
          <w:sz w:val="20"/>
        </w:rPr>
        <w:t xml:space="preserve"> </w:t>
      </w:r>
      <w:r w:rsidR="005177BC" w:rsidRPr="00311846">
        <w:rPr>
          <w:rFonts w:ascii="Verdana" w:hAnsi="Verdana"/>
          <w:bCs/>
          <w:sz w:val="20"/>
        </w:rPr>
        <w:t>PO reikalaus tik iš to</w:t>
      </w:r>
      <w:r w:rsidR="005177BC" w:rsidRPr="004C7E10">
        <w:rPr>
          <w:rFonts w:ascii="Verdana" w:hAnsi="Verdana"/>
          <w:b/>
          <w:sz w:val="20"/>
        </w:rPr>
        <w:t xml:space="preserve"> tiekėjo, kurio pasiūlymas pagal vertinimo rezultatus galės būti pripažintas laimėjusiu</w:t>
      </w:r>
      <w:r w:rsidR="00A9758C">
        <w:rPr>
          <w:rFonts w:ascii="Verdana" w:hAnsi="Verdana"/>
          <w:bCs/>
          <w:sz w:val="20"/>
        </w:rPr>
        <w:t>.</w:t>
      </w:r>
    </w:p>
    <w:p w14:paraId="64100F77" w14:textId="77777777" w:rsidR="003C1DB3" w:rsidRDefault="007B41A5" w:rsidP="0059564E">
      <w:pPr>
        <w:spacing w:after="0" w:line="240" w:lineRule="auto"/>
        <w:ind w:left="-270" w:firstLine="567"/>
        <w:jc w:val="both"/>
        <w:rPr>
          <w:rFonts w:ascii="Verdana" w:hAnsi="Verdana"/>
          <w:sz w:val="20"/>
        </w:rPr>
      </w:pPr>
      <w:r>
        <w:rPr>
          <w:rFonts w:ascii="Verdana" w:eastAsia="Times New Roman" w:hAnsi="Verdana" w:cs="Times New Roman"/>
          <w:sz w:val="20"/>
          <w:szCs w:val="20"/>
          <w:lang w:eastAsia="lt-LT"/>
        </w:rPr>
        <w:t xml:space="preserve">3.3. </w:t>
      </w:r>
      <w:r w:rsidR="003C1DB3">
        <w:rPr>
          <w:rFonts w:ascii="Verdana" w:hAnsi="Verdana"/>
          <w:sz w:val="20"/>
        </w:rPr>
        <w:t>Perkančioji organizacija atmeta tiekėjo pasiūlymą arba gali priimti sprendimą nutraukti sutartį, jei nustato keliamą grėsmę nacionaliniam saugumui ir tiekėjas neatitinka bent vieno iš šių</w:t>
      </w:r>
      <w:r w:rsidR="003C1DB3" w:rsidRPr="00AC0658">
        <w:rPr>
          <w:rFonts w:ascii="Verdana" w:hAnsi="Verdana"/>
          <w:sz w:val="20"/>
        </w:rPr>
        <w:t xml:space="preserve"> reikalavi</w:t>
      </w:r>
      <w:r w:rsidR="003C1DB3">
        <w:rPr>
          <w:rFonts w:ascii="Verdana" w:hAnsi="Verdana"/>
          <w:sz w:val="20"/>
        </w:rPr>
        <w:t xml:space="preserve">mų, atitinkamai, </w:t>
      </w:r>
      <w:r w:rsidR="003C1DB3" w:rsidRPr="00AC0658">
        <w:rPr>
          <w:rFonts w:ascii="Verdana" w:hAnsi="Verdana"/>
          <w:sz w:val="20"/>
        </w:rPr>
        <w:t>pirkimo procedūr</w:t>
      </w:r>
      <w:r w:rsidR="003C1DB3">
        <w:rPr>
          <w:rFonts w:ascii="Verdana" w:hAnsi="Verdana"/>
          <w:sz w:val="20"/>
        </w:rPr>
        <w:t>os metu ar</w:t>
      </w:r>
      <w:r w:rsidR="003C1DB3" w:rsidRPr="00AC0658">
        <w:rPr>
          <w:rFonts w:ascii="Verdana" w:hAnsi="Verdana"/>
          <w:sz w:val="20"/>
        </w:rPr>
        <w:t xml:space="preserve"> sutarties vykdymo laikotarpiu</w:t>
      </w:r>
      <w:r w:rsidR="003C1DB3">
        <w:rPr>
          <w:rFonts w:ascii="Verdana" w:hAnsi="Verdana"/>
          <w:sz w:val="20"/>
        </w:rPr>
        <w:t xml:space="preserve"> (</w:t>
      </w:r>
      <w:r w:rsidR="003C1DB3" w:rsidRPr="00AC0658">
        <w:rPr>
          <w:rFonts w:ascii="Verdana" w:hAnsi="Verdana"/>
          <w:sz w:val="20"/>
        </w:rPr>
        <w:t>nebent pirkimo sutarties specialiojoje dalyje numatyta kitaip</w:t>
      </w:r>
      <w:r w:rsidR="003C1DB3">
        <w:rPr>
          <w:rFonts w:ascii="Verdana" w:hAnsi="Verdana"/>
          <w:sz w:val="20"/>
        </w:rPr>
        <w:t>):</w:t>
      </w:r>
    </w:p>
    <w:p w14:paraId="7FF25BB3" w14:textId="572E2631" w:rsidR="00BE3AD2" w:rsidRDefault="00BE3AD2" w:rsidP="00426BC4">
      <w:pPr>
        <w:spacing w:after="0" w:line="240" w:lineRule="auto"/>
        <w:ind w:left="-284" w:firstLine="567"/>
        <w:jc w:val="both"/>
        <w:rPr>
          <w:rStyle w:val="BodyTextChar"/>
          <w:rFonts w:ascii="Verdana" w:eastAsia="Courier New" w:hAnsi="Verdana"/>
          <w:sz w:val="20"/>
        </w:rPr>
      </w:pPr>
    </w:p>
    <w:tbl>
      <w:tblPr>
        <w:tblW w:w="96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47"/>
        <w:gridCol w:w="3843"/>
        <w:gridCol w:w="5040"/>
      </w:tblGrid>
      <w:tr w:rsidR="00ED1D0B" w:rsidRPr="00113333" w14:paraId="1649FED3" w14:textId="77777777" w:rsidTr="00072A66">
        <w:trPr>
          <w:trHeight w:val="506"/>
        </w:trPr>
        <w:tc>
          <w:tcPr>
            <w:tcW w:w="747" w:type="dxa"/>
            <w:shd w:val="clear" w:color="auto" w:fill="FFFFFF"/>
            <w:tcMar>
              <w:top w:w="0" w:type="dxa"/>
              <w:left w:w="108" w:type="dxa"/>
              <w:bottom w:w="0" w:type="dxa"/>
              <w:right w:w="108" w:type="dxa"/>
            </w:tcMar>
            <w:vAlign w:val="center"/>
            <w:hideMark/>
          </w:tcPr>
          <w:p w14:paraId="2A770666" w14:textId="77777777" w:rsidR="00ED1D0B" w:rsidRPr="00072A66" w:rsidRDefault="00ED1D0B" w:rsidP="00D70ECF">
            <w:pPr>
              <w:spacing w:after="0" w:line="240" w:lineRule="auto"/>
              <w:jc w:val="center"/>
              <w:rPr>
                <w:rFonts w:ascii="Verdana" w:hAnsi="Verdana" w:cs="Calibri"/>
                <w:sz w:val="20"/>
                <w:szCs w:val="20"/>
              </w:rPr>
            </w:pPr>
            <w:r w:rsidRPr="00072A66">
              <w:rPr>
                <w:rFonts w:ascii="Verdana" w:hAnsi="Verdana" w:cs="Calibri"/>
                <w:sz w:val="20"/>
                <w:szCs w:val="20"/>
              </w:rPr>
              <w:t>Eil. Nr.</w:t>
            </w:r>
          </w:p>
        </w:tc>
        <w:tc>
          <w:tcPr>
            <w:tcW w:w="3843" w:type="dxa"/>
            <w:shd w:val="clear" w:color="auto" w:fill="FFFFFF"/>
            <w:tcMar>
              <w:top w:w="0" w:type="dxa"/>
              <w:left w:w="108" w:type="dxa"/>
              <w:bottom w:w="0" w:type="dxa"/>
              <w:right w:w="108" w:type="dxa"/>
            </w:tcMar>
            <w:vAlign w:val="center"/>
          </w:tcPr>
          <w:p w14:paraId="333D3FA9" w14:textId="77777777" w:rsidR="00ED1D0B" w:rsidRPr="00072A66" w:rsidRDefault="00ED1D0B" w:rsidP="00D70ECF">
            <w:pPr>
              <w:spacing w:after="0" w:line="240" w:lineRule="auto"/>
              <w:jc w:val="center"/>
              <w:rPr>
                <w:rFonts w:ascii="Verdana" w:hAnsi="Verdana" w:cs="Calibri"/>
                <w:sz w:val="20"/>
                <w:szCs w:val="20"/>
              </w:rPr>
            </w:pPr>
            <w:r w:rsidRPr="00072A66">
              <w:rPr>
                <w:rFonts w:ascii="Verdana" w:hAnsi="Verdana" w:cs="Calibri"/>
                <w:sz w:val="20"/>
                <w:szCs w:val="20"/>
              </w:rPr>
              <w:t xml:space="preserve">Reikalavimas </w:t>
            </w:r>
          </w:p>
        </w:tc>
        <w:tc>
          <w:tcPr>
            <w:tcW w:w="5040" w:type="dxa"/>
            <w:shd w:val="clear" w:color="auto" w:fill="FFFFFF"/>
            <w:tcMar>
              <w:top w:w="0" w:type="dxa"/>
              <w:left w:w="108" w:type="dxa"/>
              <w:bottom w:w="0" w:type="dxa"/>
              <w:right w:w="108" w:type="dxa"/>
            </w:tcMar>
            <w:vAlign w:val="center"/>
            <w:hideMark/>
          </w:tcPr>
          <w:p w14:paraId="4FC0109C" w14:textId="77777777" w:rsidR="00ED1D0B" w:rsidRPr="00072A66" w:rsidRDefault="00ED1D0B" w:rsidP="00D70ECF">
            <w:pPr>
              <w:spacing w:after="0" w:line="240" w:lineRule="auto"/>
              <w:jc w:val="center"/>
              <w:rPr>
                <w:rFonts w:ascii="Verdana" w:hAnsi="Verdana" w:cs="Calibri"/>
                <w:sz w:val="20"/>
                <w:szCs w:val="20"/>
              </w:rPr>
            </w:pPr>
            <w:r w:rsidRPr="00072A66">
              <w:rPr>
                <w:rFonts w:ascii="Verdana" w:hAnsi="Verdana" w:cs="Calibri"/>
                <w:sz w:val="20"/>
                <w:szCs w:val="20"/>
              </w:rPr>
              <w:t>Dokumentai, įrodantys atitikimą reikalavimui</w:t>
            </w:r>
          </w:p>
        </w:tc>
      </w:tr>
      <w:tr w:rsidR="00ED1D0B" w:rsidRPr="00113333" w14:paraId="29591EE1" w14:textId="77777777" w:rsidTr="00072A66">
        <w:trPr>
          <w:trHeight w:val="506"/>
        </w:trPr>
        <w:tc>
          <w:tcPr>
            <w:tcW w:w="747" w:type="dxa"/>
            <w:shd w:val="clear" w:color="auto" w:fill="FFFFFF"/>
            <w:tcMar>
              <w:top w:w="0" w:type="dxa"/>
              <w:left w:w="108" w:type="dxa"/>
              <w:bottom w:w="0" w:type="dxa"/>
              <w:right w:w="108" w:type="dxa"/>
            </w:tcMar>
            <w:vAlign w:val="center"/>
            <w:hideMark/>
          </w:tcPr>
          <w:p w14:paraId="2FC1A970" w14:textId="45DC2F64" w:rsidR="00ED1D0B" w:rsidRPr="00CE2A0A" w:rsidRDefault="00B51676" w:rsidP="00D70ECF">
            <w:pPr>
              <w:spacing w:after="0" w:line="240" w:lineRule="auto"/>
              <w:jc w:val="center"/>
              <w:rPr>
                <w:rFonts w:ascii="Verdana" w:hAnsi="Verdana" w:cs="Calibri"/>
                <w:sz w:val="20"/>
                <w:szCs w:val="20"/>
              </w:rPr>
            </w:pPr>
            <w:r>
              <w:rPr>
                <w:rFonts w:ascii="Verdana" w:hAnsi="Verdana" w:cs="Calibri"/>
                <w:sz w:val="20"/>
                <w:szCs w:val="20"/>
              </w:rPr>
              <w:t>3.3.</w:t>
            </w:r>
            <w:r w:rsidR="00ED1D0B" w:rsidRPr="00CE2A0A">
              <w:rPr>
                <w:rFonts w:ascii="Verdana" w:hAnsi="Verdana" w:cs="Calibri"/>
                <w:sz w:val="20"/>
                <w:szCs w:val="20"/>
              </w:rPr>
              <w:t>1</w:t>
            </w:r>
          </w:p>
        </w:tc>
        <w:tc>
          <w:tcPr>
            <w:tcW w:w="3843" w:type="dxa"/>
            <w:shd w:val="clear" w:color="auto" w:fill="FFFFFF"/>
            <w:tcMar>
              <w:top w:w="0" w:type="dxa"/>
              <w:left w:w="108" w:type="dxa"/>
              <w:bottom w:w="0" w:type="dxa"/>
              <w:right w:w="108" w:type="dxa"/>
            </w:tcMar>
            <w:hideMark/>
          </w:tcPr>
          <w:p w14:paraId="338DFDC9" w14:textId="743DE412" w:rsidR="00ED1D0B" w:rsidRPr="00113333" w:rsidRDefault="00ED1D0B" w:rsidP="00072A66">
            <w:pPr>
              <w:spacing w:after="0" w:line="240" w:lineRule="auto"/>
              <w:rPr>
                <w:rFonts w:ascii="Verdana" w:hAnsi="Verdana" w:cs="Calibri"/>
                <w:sz w:val="20"/>
                <w:szCs w:val="20"/>
              </w:rPr>
            </w:pPr>
            <w:r w:rsidRPr="00113333">
              <w:rPr>
                <w:rFonts w:ascii="Verdana" w:hAnsi="Verdana" w:cs="Calibri"/>
                <w:sz w:val="20"/>
                <w:szCs w:val="20"/>
              </w:rPr>
              <w:t>Tiekėjas, jo subtiekėjas, ūkio subjektai, kurių pajėgumais remiamasi, ar juos kontroliuojantys asmenys nėra juridiniai asmenys, registruoti VPĮ 92 straipsnio 14 dalyje numatytame sąraše nurodytose valstybėse ar teritorijose</w:t>
            </w:r>
          </w:p>
        </w:tc>
        <w:tc>
          <w:tcPr>
            <w:tcW w:w="5040" w:type="dxa"/>
            <w:shd w:val="clear" w:color="auto" w:fill="FFFFFF"/>
            <w:tcMar>
              <w:top w:w="0" w:type="dxa"/>
              <w:left w:w="108" w:type="dxa"/>
              <w:bottom w:w="0" w:type="dxa"/>
              <w:right w:w="108" w:type="dxa"/>
            </w:tcMar>
            <w:vAlign w:val="center"/>
            <w:hideMark/>
          </w:tcPr>
          <w:p w14:paraId="694DE886" w14:textId="77777777" w:rsidR="00ED1D0B" w:rsidRPr="00072A66" w:rsidRDefault="00ED1D0B" w:rsidP="00D70ECF">
            <w:pPr>
              <w:spacing w:after="0" w:line="240" w:lineRule="auto"/>
              <w:rPr>
                <w:rFonts w:ascii="Verdana" w:hAnsi="Verdana" w:cs="Calibri"/>
                <w:i/>
                <w:iCs/>
                <w:sz w:val="20"/>
                <w:szCs w:val="20"/>
              </w:rPr>
            </w:pPr>
            <w:r w:rsidRPr="00072A66">
              <w:rPr>
                <w:rFonts w:ascii="Verdana" w:hAnsi="Verdana" w:cs="Calibri"/>
                <w:i/>
                <w:iCs/>
                <w:sz w:val="20"/>
                <w:szCs w:val="20"/>
              </w:rPr>
              <w:t>Pateikiama:</w:t>
            </w:r>
          </w:p>
          <w:p w14:paraId="7B671741" w14:textId="77777777" w:rsidR="00ED1D0B" w:rsidRDefault="00ED1D0B" w:rsidP="00D70ECF">
            <w:pPr>
              <w:spacing w:after="0" w:line="240" w:lineRule="auto"/>
              <w:rPr>
                <w:rFonts w:ascii="Verdana" w:hAnsi="Verdana" w:cs="Calibri"/>
                <w:sz w:val="19"/>
                <w:szCs w:val="19"/>
              </w:rPr>
            </w:pPr>
            <w:r w:rsidRPr="00113333">
              <w:rPr>
                <w:rFonts w:ascii="Verdana" w:hAnsi="Verdana" w:cs="Calibri"/>
                <w:sz w:val="19"/>
                <w:szCs w:val="19"/>
              </w:rPr>
              <w:t>jeigu tiekėjas, jo subtiekėjas, ūkio subjektas, kurio pajėgumais remiamasi, tiekėjo siūlomų prekių (įskaitant jų sudedamųjų dalių)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r w:rsidR="00BC5E58">
              <w:rPr>
                <w:rFonts w:ascii="Verdana" w:hAnsi="Verdana" w:cs="Calibri"/>
                <w:sz w:val="19"/>
                <w:szCs w:val="19"/>
              </w:rPr>
              <w:t>.</w:t>
            </w:r>
          </w:p>
          <w:p w14:paraId="6CDE5B15" w14:textId="44553A94" w:rsidR="00EB6090" w:rsidRPr="00113333" w:rsidRDefault="00EB6090" w:rsidP="00D70ECF">
            <w:pPr>
              <w:spacing w:after="0" w:line="240" w:lineRule="auto"/>
              <w:rPr>
                <w:rFonts w:ascii="Verdana" w:hAnsi="Verdana" w:cs="Calibri"/>
                <w:sz w:val="19"/>
                <w:szCs w:val="19"/>
              </w:rPr>
            </w:pPr>
            <w:r w:rsidRPr="00E85A85">
              <w:rPr>
                <w:rFonts w:ascii="Verdana" w:hAnsi="Verdana"/>
                <w:sz w:val="20"/>
                <w:u w:val="single"/>
              </w:rPr>
              <w:t>Pateikiamos skaitmeninės dokumentų kopijos</w:t>
            </w:r>
          </w:p>
        </w:tc>
      </w:tr>
      <w:tr w:rsidR="00ED1D0B" w:rsidRPr="00113333" w14:paraId="55BB6559" w14:textId="77777777" w:rsidTr="00072A66">
        <w:trPr>
          <w:trHeight w:val="506"/>
        </w:trPr>
        <w:tc>
          <w:tcPr>
            <w:tcW w:w="747" w:type="dxa"/>
            <w:shd w:val="clear" w:color="auto" w:fill="FFFFFF"/>
            <w:tcMar>
              <w:top w:w="0" w:type="dxa"/>
              <w:left w:w="108" w:type="dxa"/>
              <w:bottom w:w="0" w:type="dxa"/>
              <w:right w:w="108" w:type="dxa"/>
            </w:tcMar>
            <w:vAlign w:val="center"/>
            <w:hideMark/>
          </w:tcPr>
          <w:p w14:paraId="5B026717" w14:textId="5C2BD480" w:rsidR="00ED1D0B" w:rsidRPr="00CE2A0A" w:rsidRDefault="00B51676" w:rsidP="00D70ECF">
            <w:pPr>
              <w:spacing w:after="0" w:line="240" w:lineRule="auto"/>
              <w:jc w:val="center"/>
              <w:rPr>
                <w:rFonts w:ascii="Verdana" w:hAnsi="Verdana" w:cs="Calibri"/>
                <w:sz w:val="20"/>
                <w:szCs w:val="20"/>
              </w:rPr>
            </w:pPr>
            <w:r>
              <w:rPr>
                <w:rFonts w:ascii="Verdana" w:hAnsi="Verdana" w:cs="Calibri"/>
                <w:sz w:val="20"/>
                <w:szCs w:val="20"/>
              </w:rPr>
              <w:t>3.3.</w:t>
            </w:r>
            <w:r w:rsidR="00ED1D0B" w:rsidRPr="00CE2A0A">
              <w:rPr>
                <w:rFonts w:ascii="Verdana" w:hAnsi="Verdana" w:cs="Calibri"/>
                <w:sz w:val="20"/>
                <w:szCs w:val="20"/>
              </w:rPr>
              <w:t>2</w:t>
            </w:r>
          </w:p>
        </w:tc>
        <w:tc>
          <w:tcPr>
            <w:tcW w:w="3843" w:type="dxa"/>
            <w:shd w:val="clear" w:color="auto" w:fill="FFFFFF"/>
            <w:tcMar>
              <w:top w:w="0" w:type="dxa"/>
              <w:left w:w="108" w:type="dxa"/>
              <w:bottom w:w="0" w:type="dxa"/>
              <w:right w:w="108" w:type="dxa"/>
            </w:tcMar>
            <w:hideMark/>
          </w:tcPr>
          <w:p w14:paraId="0639D6E5" w14:textId="60116E52" w:rsidR="00ED1D0B" w:rsidRPr="00113333" w:rsidRDefault="00ED1D0B" w:rsidP="00072A66">
            <w:pPr>
              <w:spacing w:after="0" w:line="240" w:lineRule="auto"/>
              <w:rPr>
                <w:rFonts w:ascii="Verdana" w:hAnsi="Verdana" w:cs="Calibri"/>
                <w:b/>
                <w:bCs/>
                <w:sz w:val="20"/>
                <w:szCs w:val="20"/>
              </w:rPr>
            </w:pPr>
            <w:r w:rsidRPr="00113333">
              <w:rPr>
                <w:rFonts w:ascii="Verdana" w:hAnsi="Verdana" w:cs="Calibri"/>
                <w:sz w:val="20"/>
                <w:szCs w:val="20"/>
              </w:rPr>
              <w:t>Tiekėjas, jo subtiekėjas, ūkio subjektas, kurio pajėgumais remiamasi, ar juos kontroliuojantys asmenys nėra fiziniai asmenys, nuolat gyvenantys VPĮ 92 straipsnio 14 dalyje numatytame sąraše nurodytose valstybėse ar teritorijose arba turintys šių valstybių pilietybę</w:t>
            </w:r>
          </w:p>
        </w:tc>
        <w:tc>
          <w:tcPr>
            <w:tcW w:w="5040" w:type="dxa"/>
            <w:shd w:val="clear" w:color="auto" w:fill="FFFFFF"/>
            <w:tcMar>
              <w:top w:w="0" w:type="dxa"/>
              <w:left w:w="108" w:type="dxa"/>
              <w:bottom w:w="0" w:type="dxa"/>
              <w:right w:w="108" w:type="dxa"/>
            </w:tcMar>
            <w:vAlign w:val="center"/>
            <w:hideMark/>
          </w:tcPr>
          <w:p w14:paraId="73F5B421" w14:textId="77777777" w:rsidR="00ED1D0B" w:rsidRPr="00072A66" w:rsidRDefault="00ED1D0B" w:rsidP="00D70ECF">
            <w:pPr>
              <w:spacing w:after="0" w:line="240" w:lineRule="auto"/>
              <w:rPr>
                <w:rFonts w:ascii="Verdana" w:hAnsi="Verdana" w:cs="Calibri"/>
                <w:i/>
                <w:iCs/>
                <w:sz w:val="20"/>
                <w:szCs w:val="20"/>
              </w:rPr>
            </w:pPr>
            <w:r w:rsidRPr="00072A66">
              <w:rPr>
                <w:rFonts w:ascii="Verdana" w:hAnsi="Verdana" w:cs="Calibri"/>
                <w:i/>
                <w:iCs/>
                <w:sz w:val="20"/>
                <w:szCs w:val="20"/>
              </w:rPr>
              <w:t>Pateikiama:</w:t>
            </w:r>
          </w:p>
          <w:p w14:paraId="6471685B" w14:textId="77777777" w:rsidR="00ED1D0B" w:rsidRDefault="00ED1D0B" w:rsidP="00D70ECF">
            <w:pPr>
              <w:spacing w:after="0" w:line="240" w:lineRule="auto"/>
              <w:rPr>
                <w:rFonts w:ascii="Verdana" w:hAnsi="Verdana" w:cs="Calibri"/>
                <w:sz w:val="19"/>
                <w:szCs w:val="19"/>
              </w:rPr>
            </w:pPr>
            <w:r w:rsidRPr="00113333">
              <w:rPr>
                <w:rFonts w:ascii="Verdana" w:hAnsi="Verdana" w:cs="Calibri"/>
                <w:sz w:val="19"/>
                <w:szCs w:val="19"/>
              </w:rPr>
              <w:t>jeigu tiekėjas, jo subtiekėjas, ūkio subjektas, kurio pajėgumais remiamasi, tiekėjo siūlomų prekių (įskaitant jų sudedamųjų dalių)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00EB6090">
              <w:rPr>
                <w:rFonts w:ascii="Verdana" w:hAnsi="Verdana" w:cs="Calibri"/>
                <w:sz w:val="19"/>
                <w:szCs w:val="19"/>
              </w:rPr>
              <w:t>.</w:t>
            </w:r>
          </w:p>
          <w:p w14:paraId="340C44E2" w14:textId="6DBD4738" w:rsidR="00EB6090" w:rsidRPr="00113333" w:rsidRDefault="00EB6090" w:rsidP="00D70ECF">
            <w:pPr>
              <w:spacing w:after="0" w:line="240" w:lineRule="auto"/>
              <w:rPr>
                <w:rFonts w:ascii="Verdana" w:hAnsi="Verdana" w:cs="Calibri"/>
                <w:sz w:val="19"/>
                <w:szCs w:val="19"/>
              </w:rPr>
            </w:pPr>
            <w:r w:rsidRPr="00E85A85">
              <w:rPr>
                <w:rFonts w:ascii="Verdana" w:hAnsi="Verdana"/>
                <w:sz w:val="20"/>
                <w:u w:val="single"/>
              </w:rPr>
              <w:t>Pateikiamos skaitmeninės dokumentų kopijos</w:t>
            </w:r>
          </w:p>
        </w:tc>
      </w:tr>
      <w:tr w:rsidR="005B7A45" w:rsidRPr="00113333" w14:paraId="53A33C27" w14:textId="77777777" w:rsidTr="00EB6090">
        <w:trPr>
          <w:trHeight w:val="1137"/>
        </w:trPr>
        <w:tc>
          <w:tcPr>
            <w:tcW w:w="747" w:type="dxa"/>
            <w:shd w:val="clear" w:color="auto" w:fill="FFFFFF"/>
            <w:tcMar>
              <w:top w:w="0" w:type="dxa"/>
              <w:left w:w="108" w:type="dxa"/>
              <w:bottom w:w="0" w:type="dxa"/>
              <w:right w:w="108" w:type="dxa"/>
            </w:tcMar>
            <w:vAlign w:val="center"/>
          </w:tcPr>
          <w:p w14:paraId="78DD470C" w14:textId="063E2973" w:rsidR="005B7A45" w:rsidRDefault="005B7A45" w:rsidP="00D70ECF">
            <w:pPr>
              <w:spacing w:after="0" w:line="240" w:lineRule="auto"/>
              <w:jc w:val="center"/>
              <w:rPr>
                <w:rFonts w:ascii="Verdana" w:hAnsi="Verdana" w:cs="Calibri"/>
                <w:sz w:val="20"/>
                <w:szCs w:val="20"/>
              </w:rPr>
            </w:pPr>
            <w:r>
              <w:rPr>
                <w:rFonts w:ascii="Verdana" w:hAnsi="Verdana" w:cs="Calibri"/>
                <w:sz w:val="20"/>
                <w:szCs w:val="20"/>
              </w:rPr>
              <w:t>3.3.3</w:t>
            </w:r>
          </w:p>
        </w:tc>
        <w:tc>
          <w:tcPr>
            <w:tcW w:w="3843" w:type="dxa"/>
            <w:shd w:val="clear" w:color="auto" w:fill="FFFFFF"/>
            <w:tcMar>
              <w:top w:w="0" w:type="dxa"/>
              <w:left w:w="108" w:type="dxa"/>
              <w:bottom w:w="0" w:type="dxa"/>
              <w:right w:w="108" w:type="dxa"/>
            </w:tcMar>
          </w:tcPr>
          <w:p w14:paraId="5BFB861A" w14:textId="54EEA8DB" w:rsidR="005B7A45" w:rsidRPr="00113333" w:rsidRDefault="002B558F" w:rsidP="00072A66">
            <w:pPr>
              <w:spacing w:after="0" w:line="240" w:lineRule="auto"/>
              <w:rPr>
                <w:rFonts w:ascii="Verdana" w:hAnsi="Verdana" w:cs="Calibri"/>
                <w:sz w:val="20"/>
                <w:szCs w:val="20"/>
              </w:rPr>
            </w:pPr>
            <w:r w:rsidRPr="00231FAC">
              <w:rPr>
                <w:rFonts w:ascii="Verdana" w:hAnsi="Verdana"/>
                <w:color w:val="000000"/>
                <w:sz w:val="20"/>
              </w:rPr>
              <w:t>Prekių (įskaitant jų sudedamąsias dalis) kilmė nėra VPĮ 92 straipsnio 1</w:t>
            </w:r>
            <w:r w:rsidR="00422E1F">
              <w:rPr>
                <w:rFonts w:ascii="Verdana" w:hAnsi="Verdana"/>
                <w:color w:val="000000"/>
                <w:sz w:val="20"/>
              </w:rPr>
              <w:t>4</w:t>
            </w:r>
            <w:r w:rsidRPr="00231FAC">
              <w:rPr>
                <w:rFonts w:ascii="Verdana" w:hAnsi="Verdana"/>
                <w:color w:val="000000"/>
                <w:sz w:val="20"/>
              </w:rPr>
              <w:t xml:space="preserve"> dalyje numatytame sąraše nurodytų valstybių ar teritorijų</w:t>
            </w:r>
          </w:p>
        </w:tc>
        <w:tc>
          <w:tcPr>
            <w:tcW w:w="5040" w:type="dxa"/>
            <w:shd w:val="clear" w:color="auto" w:fill="FFFFFF"/>
            <w:tcMar>
              <w:top w:w="0" w:type="dxa"/>
              <w:left w:w="108" w:type="dxa"/>
              <w:bottom w:w="0" w:type="dxa"/>
              <w:right w:w="108" w:type="dxa"/>
            </w:tcMar>
          </w:tcPr>
          <w:p w14:paraId="2BF4770C" w14:textId="77777777" w:rsidR="00BC5E58" w:rsidRPr="00BC5E58" w:rsidRDefault="00BC5E58" w:rsidP="00BC5E58">
            <w:pPr>
              <w:tabs>
                <w:tab w:val="left" w:pos="0"/>
                <w:tab w:val="left" w:pos="426"/>
              </w:tabs>
              <w:spacing w:after="0" w:line="240" w:lineRule="auto"/>
              <w:rPr>
                <w:rFonts w:ascii="Verdana" w:hAnsi="Verdana"/>
                <w:i/>
                <w:iCs/>
                <w:sz w:val="20"/>
              </w:rPr>
            </w:pPr>
            <w:r w:rsidRPr="00BC5E58">
              <w:rPr>
                <w:rFonts w:ascii="Verdana" w:hAnsi="Verdana"/>
                <w:i/>
                <w:iCs/>
                <w:sz w:val="20"/>
              </w:rPr>
              <w:t>Pateikiama:</w:t>
            </w:r>
          </w:p>
          <w:p w14:paraId="12B16C96" w14:textId="1E2677A6" w:rsidR="002805FF" w:rsidRPr="001C7454" w:rsidRDefault="002805FF" w:rsidP="002805FF">
            <w:pPr>
              <w:tabs>
                <w:tab w:val="left" w:pos="0"/>
                <w:tab w:val="left" w:pos="426"/>
              </w:tabs>
              <w:spacing w:after="0" w:line="240" w:lineRule="auto"/>
              <w:jc w:val="both"/>
              <w:rPr>
                <w:rFonts w:ascii="Verdana" w:hAnsi="Verdana"/>
                <w:sz w:val="20"/>
              </w:rPr>
            </w:pPr>
            <w:r w:rsidRPr="001C7454">
              <w:rPr>
                <w:rFonts w:ascii="Verdana" w:hAnsi="Verdana"/>
                <w:bCs/>
                <w:sz w:val="20"/>
              </w:rPr>
              <w:t>prekių kilmės sertifikatas, tiekėjo deklaracija ar kitas dokumentas, patvirtinantis prekių kilmę</w:t>
            </w:r>
            <w:r w:rsidRPr="001C7454">
              <w:rPr>
                <w:rFonts w:ascii="Verdana" w:hAnsi="Verdana"/>
                <w:sz w:val="20"/>
              </w:rPr>
              <w:t>.</w:t>
            </w:r>
          </w:p>
          <w:p w14:paraId="5B547F44" w14:textId="44C8E02A" w:rsidR="005B7A45" w:rsidRPr="00BC5E58" w:rsidRDefault="002805FF" w:rsidP="002805FF">
            <w:pPr>
              <w:spacing w:after="0" w:line="240" w:lineRule="auto"/>
              <w:rPr>
                <w:rFonts w:ascii="Verdana" w:hAnsi="Verdana" w:cs="Calibri"/>
                <w:sz w:val="20"/>
                <w:szCs w:val="20"/>
              </w:rPr>
            </w:pPr>
            <w:r w:rsidRPr="001C7454">
              <w:rPr>
                <w:rFonts w:ascii="Verdana" w:hAnsi="Verdana"/>
                <w:sz w:val="20"/>
                <w:u w:val="single"/>
              </w:rPr>
              <w:t>Pateikiamos skaitmeninės dokumentų kopijos</w:t>
            </w:r>
          </w:p>
        </w:tc>
      </w:tr>
    </w:tbl>
    <w:p w14:paraId="6B83E092" w14:textId="77777777" w:rsidR="00ED1D0B" w:rsidRDefault="00ED1D0B" w:rsidP="00426BC4">
      <w:pPr>
        <w:spacing w:after="0" w:line="240" w:lineRule="auto"/>
        <w:ind w:left="-284" w:firstLine="567"/>
        <w:jc w:val="both"/>
        <w:rPr>
          <w:rStyle w:val="BodyTextChar"/>
          <w:rFonts w:ascii="Verdana" w:eastAsia="Courier New" w:hAnsi="Verdana"/>
          <w:sz w:val="20"/>
        </w:rPr>
      </w:pPr>
    </w:p>
    <w:p w14:paraId="650AD180" w14:textId="76A88688" w:rsidR="00535514" w:rsidRPr="000B6598" w:rsidRDefault="00A650D9" w:rsidP="00426BC4">
      <w:pPr>
        <w:spacing w:after="0" w:line="240" w:lineRule="auto"/>
        <w:ind w:left="-284" w:firstLine="567"/>
        <w:jc w:val="both"/>
        <w:rPr>
          <w:rFonts w:ascii="Verdana" w:hAnsi="Verdana"/>
          <w:sz w:val="20"/>
          <w:szCs w:val="20"/>
        </w:rPr>
      </w:pPr>
      <w:bookmarkStart w:id="1" w:name="_Hlk131682362"/>
      <w:r w:rsidRPr="000B6598">
        <w:rPr>
          <w:rFonts w:ascii="Verdana" w:hAnsi="Verdana"/>
          <w:sz w:val="20"/>
          <w:szCs w:val="20"/>
        </w:rPr>
        <w:t>3.</w:t>
      </w:r>
      <w:r w:rsidR="00551E7B">
        <w:rPr>
          <w:rFonts w:ascii="Verdana" w:hAnsi="Verdana"/>
          <w:sz w:val="20"/>
          <w:szCs w:val="20"/>
        </w:rPr>
        <w:t>4</w:t>
      </w:r>
      <w:r w:rsidRPr="000B6598">
        <w:rPr>
          <w:rFonts w:ascii="Verdana" w:hAnsi="Verdana"/>
          <w:sz w:val="20"/>
          <w:szCs w:val="20"/>
        </w:rPr>
        <w:t xml:space="preserve">. </w:t>
      </w:r>
      <w:r w:rsidR="009A6139" w:rsidRPr="000B6598">
        <w:rPr>
          <w:rFonts w:ascii="Verdana" w:hAnsi="Verdana"/>
          <w:sz w:val="20"/>
          <w:szCs w:val="20"/>
        </w:rPr>
        <w:t>Jei tiekėjas ketina pasitelkti subtiekėjus arba specialistus, kurie nėra tiekėjo ar tiekėjo pasitelkiamo (-ų) subtiekėjo (-ų) darbuotojai pasiūlymo pateikimo metu, bet laimėjimo atveju būtų įdarbinti, tiekėjas privalo pateikti įrodymus, patvirtinančius, kad tokie pajėgumai jam bus prieinami visą sutarties galiojimo laikotarpį. Tokie įrodymai yra pasirašytų preliminarių sutarčių, ketinimų protokolų ar kitų lygiaverčių dokumentų, kuriuose nurodoma kuo ir kokia dalimi bus remiamasi kitų ūkio subjektų pajėgumais, kiekvienos šalies įsipareigojimai vykdant numatomą su PO sudaryti Pirkimo sutartį, skaitmeninės kopijos</w:t>
      </w:r>
      <w:bookmarkEnd w:id="1"/>
      <w:r w:rsidR="009A6139" w:rsidRPr="000B6598">
        <w:rPr>
          <w:rFonts w:ascii="Verdana" w:hAnsi="Verdana"/>
          <w:sz w:val="20"/>
          <w:szCs w:val="20"/>
        </w:rPr>
        <w:t>.</w:t>
      </w:r>
    </w:p>
    <w:p w14:paraId="782BFEF8" w14:textId="761291A5" w:rsidR="00A650D9" w:rsidRPr="000B6598" w:rsidRDefault="005B1584" w:rsidP="005B1584">
      <w:pPr>
        <w:spacing w:after="0" w:line="240" w:lineRule="auto"/>
        <w:ind w:left="-284" w:firstLine="567"/>
        <w:jc w:val="both"/>
        <w:rPr>
          <w:rFonts w:ascii="Verdana" w:hAnsi="Verdana"/>
          <w:b/>
          <w:sz w:val="20"/>
          <w:szCs w:val="20"/>
        </w:rPr>
      </w:pPr>
      <w:r w:rsidRPr="000B6598">
        <w:rPr>
          <w:rFonts w:ascii="Verdana" w:hAnsi="Verdana"/>
          <w:sz w:val="20"/>
          <w:szCs w:val="20"/>
        </w:rPr>
        <w:t>3.</w:t>
      </w:r>
      <w:r w:rsidR="00551E7B">
        <w:rPr>
          <w:rFonts w:ascii="Verdana" w:hAnsi="Verdana"/>
          <w:sz w:val="20"/>
          <w:szCs w:val="20"/>
        </w:rPr>
        <w:t>5</w:t>
      </w:r>
      <w:r w:rsidRPr="000B6598">
        <w:rPr>
          <w:rFonts w:ascii="Verdana" w:hAnsi="Verdana"/>
          <w:sz w:val="20"/>
          <w:szCs w:val="20"/>
        </w:rPr>
        <w:t xml:space="preserve">. </w:t>
      </w:r>
      <w:r w:rsidRPr="000B6598">
        <w:rPr>
          <w:rFonts w:ascii="Verdana" w:eastAsia="Times New Roman" w:hAnsi="Verdana" w:cs="Times New Roman"/>
          <w:sz w:val="20"/>
          <w:szCs w:val="20"/>
          <w:lang w:eastAsia="lt-LT"/>
        </w:rPr>
        <w:t>Tiekėjo pasiūlymas atmetamas, jeigu apie nustatytų reikalavimų atitikimą jis pateikė melagingą informaciją, kurią perkančioji organizacija gali įrodyti bet kokiomis teisėtomis priemonėmis</w:t>
      </w:r>
      <w:r w:rsidR="000B6598">
        <w:rPr>
          <w:rFonts w:ascii="Verdana" w:eastAsia="Times New Roman" w:hAnsi="Verdana" w:cs="Times New Roman"/>
          <w:sz w:val="20"/>
          <w:szCs w:val="20"/>
          <w:lang w:eastAsia="lt-LT"/>
        </w:rPr>
        <w:t>.</w:t>
      </w:r>
    </w:p>
    <w:p w14:paraId="732851DD" w14:textId="77777777" w:rsidR="00B50C6E" w:rsidRPr="00950D5F" w:rsidRDefault="00B50C6E" w:rsidP="00426BC4">
      <w:pPr>
        <w:spacing w:after="0" w:line="240" w:lineRule="auto"/>
        <w:ind w:left="-284" w:firstLine="567"/>
        <w:jc w:val="both"/>
        <w:rPr>
          <w:rFonts w:ascii="Verdana" w:eastAsia="Times New Roman" w:hAnsi="Verdana" w:cs="Times New Roman"/>
          <w:sz w:val="20"/>
          <w:szCs w:val="20"/>
          <w:lang w:eastAsia="lt-LT"/>
        </w:rPr>
      </w:pPr>
    </w:p>
    <w:p w14:paraId="0FB4EA07" w14:textId="77777777" w:rsidR="00063329" w:rsidRPr="00950D5F" w:rsidRDefault="00063329" w:rsidP="00426BC4">
      <w:pPr>
        <w:spacing w:after="0" w:line="240" w:lineRule="auto"/>
        <w:ind w:left="-284" w:firstLine="567"/>
        <w:jc w:val="center"/>
        <w:rPr>
          <w:rFonts w:ascii="Verdana" w:eastAsia="Times New Roman" w:hAnsi="Verdana" w:cs="Times New Roman"/>
          <w:b/>
          <w:sz w:val="20"/>
          <w:szCs w:val="20"/>
          <w:lang w:eastAsia="lt-LT"/>
        </w:rPr>
      </w:pPr>
      <w:r w:rsidRPr="00950D5F">
        <w:rPr>
          <w:rFonts w:ascii="Verdana" w:eastAsia="Times New Roman" w:hAnsi="Verdana" w:cs="Times New Roman"/>
          <w:b/>
          <w:sz w:val="20"/>
          <w:szCs w:val="20"/>
          <w:lang w:eastAsia="lt-LT"/>
        </w:rPr>
        <w:t>I</w:t>
      </w:r>
      <w:r w:rsidR="00336071" w:rsidRPr="00950D5F">
        <w:rPr>
          <w:rFonts w:ascii="Verdana" w:eastAsia="Times New Roman" w:hAnsi="Verdana" w:cs="Times New Roman"/>
          <w:b/>
          <w:sz w:val="20"/>
          <w:szCs w:val="20"/>
          <w:lang w:eastAsia="lt-LT"/>
        </w:rPr>
        <w:t>V</w:t>
      </w:r>
      <w:r w:rsidRPr="00950D5F">
        <w:rPr>
          <w:rFonts w:ascii="Verdana" w:eastAsia="Times New Roman" w:hAnsi="Verdana" w:cs="Times New Roman"/>
          <w:b/>
          <w:sz w:val="20"/>
          <w:szCs w:val="20"/>
          <w:lang w:eastAsia="lt-LT"/>
        </w:rPr>
        <w:t xml:space="preserve">. </w:t>
      </w:r>
      <w:r w:rsidR="000076C0" w:rsidRPr="00950D5F">
        <w:rPr>
          <w:rFonts w:ascii="Verdana" w:eastAsia="Times New Roman" w:hAnsi="Verdana" w:cs="Times New Roman"/>
          <w:b/>
          <w:sz w:val="20"/>
          <w:szCs w:val="20"/>
        </w:rPr>
        <w:t>TIEK</w:t>
      </w:r>
      <w:r w:rsidR="00D763B8" w:rsidRPr="00950D5F">
        <w:rPr>
          <w:rFonts w:ascii="Verdana" w:eastAsia="Times New Roman" w:hAnsi="Verdana" w:cs="Times New Roman"/>
          <w:b/>
          <w:sz w:val="20"/>
          <w:szCs w:val="20"/>
        </w:rPr>
        <w:t>Ė</w:t>
      </w:r>
      <w:r w:rsidR="000076C0" w:rsidRPr="00950D5F">
        <w:rPr>
          <w:rFonts w:ascii="Verdana" w:eastAsia="Times New Roman" w:hAnsi="Verdana" w:cs="Times New Roman"/>
          <w:b/>
          <w:sz w:val="20"/>
          <w:szCs w:val="20"/>
        </w:rPr>
        <w:t>JŲ</w:t>
      </w:r>
      <w:r w:rsidR="001127FE" w:rsidRPr="00950D5F">
        <w:rPr>
          <w:rFonts w:ascii="Verdana" w:eastAsia="Times New Roman" w:hAnsi="Verdana" w:cs="Times New Roman"/>
          <w:b/>
          <w:sz w:val="20"/>
          <w:szCs w:val="20"/>
        </w:rPr>
        <w:t xml:space="preserve"> GRUPĖS DALYVAVIMAS PIRKIMO PROCEDŪROSE</w:t>
      </w:r>
    </w:p>
    <w:p w14:paraId="2A82B5BB" w14:textId="77777777" w:rsidR="00063329" w:rsidRPr="00950D5F" w:rsidRDefault="00063329" w:rsidP="00426BC4">
      <w:pPr>
        <w:spacing w:after="0" w:line="240" w:lineRule="auto"/>
        <w:ind w:left="-284" w:firstLine="567"/>
        <w:jc w:val="center"/>
        <w:rPr>
          <w:rFonts w:ascii="Verdana" w:eastAsia="Times New Roman" w:hAnsi="Verdana" w:cs="Times New Roman"/>
          <w:b/>
          <w:sz w:val="20"/>
          <w:szCs w:val="20"/>
          <w:lang w:eastAsia="lt-LT"/>
        </w:rPr>
      </w:pPr>
    </w:p>
    <w:p w14:paraId="7382A0B2" w14:textId="467BF37D" w:rsidR="0012787A" w:rsidRPr="00950D5F" w:rsidRDefault="00336071" w:rsidP="00172624">
      <w:pPr>
        <w:spacing w:after="0" w:line="240" w:lineRule="auto"/>
        <w:ind w:left="-142" w:firstLine="425"/>
        <w:jc w:val="both"/>
        <w:rPr>
          <w:rFonts w:ascii="Verdana" w:eastAsia="Calibri" w:hAnsi="Verdana" w:cs="Times New Roman"/>
          <w:sz w:val="20"/>
          <w:szCs w:val="20"/>
        </w:rPr>
      </w:pPr>
      <w:r w:rsidRPr="00950D5F">
        <w:rPr>
          <w:rFonts w:ascii="Verdana" w:eastAsia="Calibri" w:hAnsi="Verdana" w:cs="Times New Roman"/>
          <w:sz w:val="20"/>
          <w:szCs w:val="20"/>
        </w:rPr>
        <w:t>4</w:t>
      </w:r>
      <w:r w:rsidR="0012787A" w:rsidRPr="00950D5F">
        <w:rPr>
          <w:rFonts w:ascii="Verdana" w:eastAsia="Calibri" w:hAnsi="Verdana" w:cs="Times New Roman"/>
          <w:sz w:val="20"/>
          <w:szCs w:val="20"/>
        </w:rPr>
        <w:t xml:space="preserve">.1. Jei </w:t>
      </w:r>
      <w:r w:rsidR="00C5095F" w:rsidRPr="00950D5F">
        <w:rPr>
          <w:rFonts w:ascii="Verdana" w:eastAsia="Calibri" w:hAnsi="Verdana" w:cs="Times New Roman"/>
          <w:sz w:val="20"/>
          <w:szCs w:val="20"/>
        </w:rPr>
        <w:t>pirkimo</w:t>
      </w:r>
      <w:r w:rsidR="0012787A" w:rsidRPr="00950D5F">
        <w:rPr>
          <w:rFonts w:ascii="Verdana" w:eastAsia="Calibri" w:hAnsi="Verdana" w:cs="Times New Roman"/>
          <w:sz w:val="20"/>
          <w:szCs w:val="20"/>
        </w:rPr>
        <w:t xml:space="preserve"> procedūrose dalyvauja </w:t>
      </w:r>
      <w:r w:rsidR="006E74C2" w:rsidRPr="00193BC7">
        <w:rPr>
          <w:rFonts w:ascii="Verdana" w:eastAsia="Calibri" w:hAnsi="Verdana" w:cs="Times New Roman"/>
          <w:sz w:val="20"/>
          <w:szCs w:val="20"/>
        </w:rPr>
        <w:t>ūkio subjektų</w:t>
      </w:r>
      <w:r w:rsidR="0012787A" w:rsidRPr="00950D5F">
        <w:rPr>
          <w:rFonts w:ascii="Verdana" w:eastAsia="Calibri" w:hAnsi="Verdana" w:cs="Times New Roman"/>
          <w:sz w:val="20"/>
          <w:szCs w:val="20"/>
        </w:rPr>
        <w:t xml:space="preserve"> grupė, ji pateikia jungtinės veiklos sutarties kopiją. </w:t>
      </w:r>
    </w:p>
    <w:p w14:paraId="755BBDBA" w14:textId="6FFD2AD7" w:rsidR="0012787A" w:rsidRPr="00950D5F" w:rsidRDefault="00336071"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4</w:t>
      </w:r>
      <w:r w:rsidR="0012787A" w:rsidRPr="00950D5F">
        <w:rPr>
          <w:rFonts w:ascii="Verdana" w:eastAsia="Calibri" w:hAnsi="Verdana" w:cs="Times New Roman"/>
          <w:sz w:val="20"/>
          <w:szCs w:val="20"/>
        </w:rPr>
        <w:t xml:space="preserve">.2. Jungtinės veiklos sutartyje turi būti nurodyti kiekvienos šios sutarties šalies įsipareigojimai vykdant numatomą su perkančiąja organizacija sudaryti pirkimo sutartį, šių įsipareigojimų vertės dalis procentais, įeinanti į bendrą pirkimo sutarties vertę. Jungtinės veiklos sutartis turi numatyti solidarią visų šios sutarties šalių atsakomybę už prievolių perkančiajai organizacijai nevykdymą. Taip pat jungtinės veiklos sutartyje turi būti numatyta, kuris asmuo atstovauja </w:t>
      </w:r>
      <w:r w:rsidR="006E74C2" w:rsidRPr="00193BC7">
        <w:rPr>
          <w:rFonts w:ascii="Verdana" w:eastAsia="Calibri" w:hAnsi="Verdana" w:cs="Times New Roman"/>
          <w:sz w:val="20"/>
          <w:szCs w:val="20"/>
        </w:rPr>
        <w:t>ūkio subjektų</w:t>
      </w:r>
      <w:r w:rsidR="0012787A" w:rsidRPr="00950D5F">
        <w:rPr>
          <w:rFonts w:ascii="Verdana" w:eastAsia="Calibri" w:hAnsi="Verdana" w:cs="Times New Roman"/>
          <w:sz w:val="20"/>
          <w:szCs w:val="20"/>
        </w:rPr>
        <w:t xml:space="preserve"> grupei (su kuo perkančioji organizacija turėtų bendrauti pasiūlymo vertinimo bei pirkimo sutarties vykdymo metu kylančiais klausimais ir teikti su pasiūlymo įvertinimu bei su pirkimo sutarties vykdymu susijusią informaciją). Jungtinės veiklos sutarties nuostatos negali būti keičiamos be perkančiosios organizacijos sutikimo. </w:t>
      </w:r>
    </w:p>
    <w:p w14:paraId="5B8A8C85" w14:textId="2DC425F3" w:rsidR="0012787A" w:rsidRPr="00950D5F" w:rsidRDefault="00336071"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4</w:t>
      </w:r>
      <w:r w:rsidR="0012787A" w:rsidRPr="00950D5F">
        <w:rPr>
          <w:rFonts w:ascii="Verdana" w:eastAsia="Calibri" w:hAnsi="Verdana" w:cs="Times New Roman"/>
          <w:sz w:val="20"/>
          <w:szCs w:val="20"/>
        </w:rPr>
        <w:t xml:space="preserve">.3. Perkančioji organizacija nereikalauja, kad </w:t>
      </w:r>
      <w:r w:rsidR="006E74C2" w:rsidRPr="00193BC7">
        <w:rPr>
          <w:rFonts w:ascii="Verdana" w:eastAsia="Calibri" w:hAnsi="Verdana" w:cs="Times New Roman"/>
          <w:sz w:val="20"/>
          <w:szCs w:val="20"/>
        </w:rPr>
        <w:t>ūkio subjektų</w:t>
      </w:r>
      <w:r w:rsidR="00D763B8" w:rsidRPr="00950D5F">
        <w:rPr>
          <w:rFonts w:ascii="Verdana" w:eastAsia="Calibri" w:hAnsi="Verdana" w:cs="Times New Roman"/>
          <w:sz w:val="20"/>
          <w:szCs w:val="20"/>
        </w:rPr>
        <w:t xml:space="preserve"> </w:t>
      </w:r>
      <w:r w:rsidR="0012787A" w:rsidRPr="00950D5F">
        <w:rPr>
          <w:rFonts w:ascii="Verdana" w:eastAsia="Calibri" w:hAnsi="Verdana" w:cs="Times New Roman"/>
          <w:sz w:val="20"/>
          <w:szCs w:val="20"/>
        </w:rPr>
        <w:t xml:space="preserve">grupės pateiktą pasiūlymą pripažinus geriausiu ir perkančiajai organizacijai pasiūlius sudaryti pirkimo sutartį, ši </w:t>
      </w:r>
      <w:r w:rsidR="006E74C2" w:rsidRPr="00193BC7">
        <w:rPr>
          <w:rFonts w:ascii="Verdana" w:eastAsia="Calibri" w:hAnsi="Verdana" w:cs="Times New Roman"/>
          <w:sz w:val="20"/>
          <w:szCs w:val="20"/>
        </w:rPr>
        <w:t>ūkio subjektų</w:t>
      </w:r>
      <w:r w:rsidR="0012787A" w:rsidRPr="00950D5F">
        <w:rPr>
          <w:rFonts w:ascii="Verdana" w:eastAsia="Calibri" w:hAnsi="Verdana" w:cs="Times New Roman"/>
          <w:sz w:val="20"/>
          <w:szCs w:val="20"/>
        </w:rPr>
        <w:t xml:space="preserve"> grupė įgautų tam tikrą teisinę formą.</w:t>
      </w:r>
    </w:p>
    <w:p w14:paraId="6D3D9F35" w14:textId="77777777" w:rsidR="00063329" w:rsidRPr="00950D5F" w:rsidRDefault="00063329" w:rsidP="00426BC4">
      <w:pPr>
        <w:spacing w:after="0" w:line="240" w:lineRule="auto"/>
        <w:ind w:left="-284" w:firstLine="567"/>
        <w:jc w:val="center"/>
        <w:rPr>
          <w:rFonts w:ascii="Verdana" w:hAnsi="Verdana" w:cs="Times New Roman"/>
          <w:b/>
          <w:sz w:val="20"/>
          <w:szCs w:val="20"/>
        </w:rPr>
      </w:pPr>
    </w:p>
    <w:p w14:paraId="7011ACBC" w14:textId="77777777" w:rsidR="0012787A" w:rsidRPr="00950D5F" w:rsidRDefault="0012787A" w:rsidP="00426BC4">
      <w:pPr>
        <w:pStyle w:val="Betarp1"/>
        <w:ind w:left="-284"/>
        <w:jc w:val="center"/>
        <w:rPr>
          <w:rFonts w:ascii="Verdana" w:hAnsi="Verdana"/>
          <w:b/>
          <w:sz w:val="20"/>
          <w:szCs w:val="20"/>
          <w:lang w:val="lt-LT"/>
        </w:rPr>
      </w:pPr>
      <w:r w:rsidRPr="00950D5F">
        <w:rPr>
          <w:rFonts w:ascii="Verdana" w:hAnsi="Verdana"/>
          <w:b/>
          <w:sz w:val="20"/>
          <w:szCs w:val="20"/>
          <w:lang w:val="lt-LT"/>
        </w:rPr>
        <w:t>V. PASIŪLYMO BENDRIEJI REIKALAVIMAI</w:t>
      </w:r>
    </w:p>
    <w:p w14:paraId="711CAB7E" w14:textId="77777777" w:rsidR="00063329" w:rsidRPr="00950D5F" w:rsidRDefault="00063329" w:rsidP="00426BC4">
      <w:pPr>
        <w:spacing w:after="0" w:line="240" w:lineRule="auto"/>
        <w:ind w:left="-284" w:firstLine="567"/>
        <w:jc w:val="center"/>
        <w:rPr>
          <w:rFonts w:ascii="Verdana" w:eastAsia="Times New Roman" w:hAnsi="Verdana" w:cs="Times New Roman"/>
          <w:b/>
          <w:sz w:val="20"/>
          <w:szCs w:val="20"/>
          <w:lang w:eastAsia="lt-LT"/>
        </w:rPr>
      </w:pPr>
    </w:p>
    <w:p w14:paraId="73EC0312" w14:textId="77777777" w:rsidR="0012787A" w:rsidRPr="00950D5F" w:rsidRDefault="00336071" w:rsidP="00426BC4">
      <w:pPr>
        <w:spacing w:after="0" w:line="240" w:lineRule="auto"/>
        <w:ind w:left="-284" w:firstLine="567"/>
        <w:jc w:val="both"/>
        <w:outlineLvl w:val="1"/>
        <w:rPr>
          <w:rFonts w:ascii="Verdana" w:eastAsia="Calibri" w:hAnsi="Verdana" w:cs="Times New Roman"/>
          <w:sz w:val="20"/>
          <w:szCs w:val="20"/>
        </w:rPr>
      </w:pPr>
      <w:r w:rsidRPr="00950D5F">
        <w:rPr>
          <w:rFonts w:ascii="Verdana" w:eastAsia="Calibri" w:hAnsi="Verdana" w:cs="Times New Roman"/>
          <w:sz w:val="20"/>
          <w:szCs w:val="20"/>
        </w:rPr>
        <w:t>5</w:t>
      </w:r>
      <w:r w:rsidR="0012787A" w:rsidRPr="00950D5F">
        <w:rPr>
          <w:rFonts w:ascii="Verdana" w:eastAsia="Calibri" w:hAnsi="Verdana" w:cs="Times New Roman"/>
          <w:sz w:val="20"/>
          <w:szCs w:val="20"/>
        </w:rPr>
        <w:t xml:space="preserve">.1. Pateikdamas pasiūlymą tiekėjas sutinka su </w:t>
      </w:r>
      <w:r w:rsidR="00194B09" w:rsidRPr="00950D5F">
        <w:rPr>
          <w:rFonts w:ascii="Verdana" w:eastAsia="Calibri" w:hAnsi="Verdana" w:cs="Times New Roman"/>
          <w:sz w:val="20"/>
          <w:szCs w:val="20"/>
        </w:rPr>
        <w:t>pirkimo</w:t>
      </w:r>
      <w:r w:rsidR="0012787A" w:rsidRPr="00950D5F">
        <w:rPr>
          <w:rFonts w:ascii="Verdana" w:eastAsia="Calibri" w:hAnsi="Verdana" w:cs="Times New Roman"/>
          <w:sz w:val="20"/>
          <w:szCs w:val="20"/>
        </w:rPr>
        <w:t xml:space="preserve"> sąlygomis ir patvirtina, kad jo pasiūlyme pateikta informacija yra teisinga ir apima viską, ko reikia tinkamam pirkimo sutarties įvykdymui.</w:t>
      </w:r>
    </w:p>
    <w:p w14:paraId="403EC4F2" w14:textId="05355869" w:rsidR="0012787A" w:rsidRPr="00950D5F" w:rsidRDefault="00336071"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5</w:t>
      </w:r>
      <w:r w:rsidR="0012787A" w:rsidRPr="00950D5F">
        <w:rPr>
          <w:rFonts w:ascii="Verdana" w:eastAsia="Calibri" w:hAnsi="Verdana" w:cs="Times New Roman"/>
          <w:sz w:val="20"/>
          <w:szCs w:val="20"/>
        </w:rPr>
        <w:t xml:space="preserve">.2. Pasiūlymas turi būti pateikiamas tik elektroninėmis priemonėmis, naudojant CVP IS, pasiekiamoje adresu </w:t>
      </w:r>
      <w:hyperlink r:id="rId15" w:history="1">
        <w:r w:rsidR="003D6C14" w:rsidRPr="00C133B8">
          <w:rPr>
            <w:rStyle w:val="Hyperlink"/>
            <w:rFonts w:ascii="Verdana" w:hAnsi="Verdana" w:cs="Times New Roman"/>
            <w:sz w:val="19"/>
            <w:szCs w:val="19"/>
            <w:lang w:eastAsia="lt-LT"/>
          </w:rPr>
          <w:t>https://viesiejipirkimai.lt</w:t>
        </w:r>
      </w:hyperlink>
      <w:r w:rsidR="0012787A" w:rsidRPr="00950D5F">
        <w:rPr>
          <w:rFonts w:ascii="Verdana" w:eastAsia="Calibri" w:hAnsi="Verdana" w:cs="Times New Roman"/>
          <w:sz w:val="20"/>
          <w:szCs w:val="20"/>
        </w:rPr>
        <w:t xml:space="preserve">. Pasiūlymai, pateikti popierinėje </w:t>
      </w:r>
      <w:r w:rsidR="00194B09" w:rsidRPr="00950D5F">
        <w:rPr>
          <w:rFonts w:ascii="Verdana" w:eastAsia="Calibri" w:hAnsi="Verdana" w:cs="Times New Roman"/>
          <w:sz w:val="20"/>
          <w:szCs w:val="20"/>
        </w:rPr>
        <w:t>laikmenoje</w:t>
      </w:r>
      <w:r w:rsidR="0012787A" w:rsidRPr="00950D5F">
        <w:rPr>
          <w:rFonts w:ascii="Verdana" w:eastAsia="Calibri" w:hAnsi="Verdana" w:cs="Times New Roman"/>
          <w:sz w:val="20"/>
          <w:szCs w:val="20"/>
        </w:rPr>
        <w:t xml:space="preserve"> arba ne perkančiosios organizacijos nurodytomis elektroninėmis priemonėmis, bus atmesti kaip neatitinkantys </w:t>
      </w:r>
      <w:r w:rsidR="00194B09" w:rsidRPr="00950D5F">
        <w:rPr>
          <w:rFonts w:ascii="Verdana" w:eastAsia="Calibri" w:hAnsi="Verdana" w:cs="Times New Roman"/>
          <w:sz w:val="20"/>
          <w:szCs w:val="20"/>
        </w:rPr>
        <w:t>pirkimo</w:t>
      </w:r>
      <w:r w:rsidR="00A52102" w:rsidRPr="00950D5F">
        <w:rPr>
          <w:rFonts w:ascii="Verdana" w:eastAsia="Calibri" w:hAnsi="Verdana" w:cs="Times New Roman"/>
          <w:sz w:val="20"/>
          <w:szCs w:val="20"/>
        </w:rPr>
        <w:t xml:space="preserve"> </w:t>
      </w:r>
      <w:r w:rsidR="0012787A" w:rsidRPr="00950D5F">
        <w:rPr>
          <w:rFonts w:ascii="Verdana" w:eastAsia="Calibri" w:hAnsi="Verdana" w:cs="Times New Roman"/>
          <w:sz w:val="20"/>
          <w:szCs w:val="20"/>
        </w:rPr>
        <w:t xml:space="preserve">sąlygų reikalavimų. Pasiūlymus gali teikti tik CVP IS registruoti tiekėjai. </w:t>
      </w:r>
      <w:r w:rsidR="00A52102" w:rsidRPr="00950D5F">
        <w:rPr>
          <w:rFonts w:ascii="Verdana" w:eastAsia="Calibri" w:hAnsi="Verdana" w:cs="Times New Roman"/>
          <w:sz w:val="20"/>
          <w:szCs w:val="20"/>
        </w:rPr>
        <w:t xml:space="preserve">Pasiūlymas turi būti pasirašytas tiekėjo arba jo įgalioto asmens parašu arba elektroniniu parašu, atitinkančiu Lietuvos Respublikos elektroninio parašo įstatymo reikalavimus. </w:t>
      </w:r>
      <w:r w:rsidR="0012787A" w:rsidRPr="00950D5F">
        <w:rPr>
          <w:rFonts w:ascii="Verdana" w:eastAsia="Calibri" w:hAnsi="Verdana" w:cs="Times New Roman"/>
          <w:sz w:val="20"/>
          <w:szCs w:val="20"/>
        </w:rPr>
        <w:t xml:space="preserve">Perkančioji organizacija nereikalauja, kad pasiūlymas būtų pasirašytas saugiu elektroniniu parašu. Visi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0012787A" w:rsidRPr="00950D5F">
        <w:rPr>
          <w:rFonts w:ascii="Verdana" w:eastAsia="Calibri" w:hAnsi="Verdana" w:cs="Times New Roman"/>
          <w:sz w:val="20"/>
          <w:szCs w:val="20"/>
        </w:rPr>
        <w:t>pdf</w:t>
      </w:r>
      <w:proofErr w:type="spellEnd"/>
      <w:r w:rsidR="0012787A" w:rsidRPr="00950D5F">
        <w:rPr>
          <w:rFonts w:ascii="Verdana" w:eastAsia="Calibri" w:hAnsi="Verdana" w:cs="Times New Roman"/>
          <w:sz w:val="20"/>
          <w:szCs w:val="20"/>
        </w:rPr>
        <w:t xml:space="preserve">, jpg, </w:t>
      </w:r>
      <w:proofErr w:type="spellStart"/>
      <w:r w:rsidR="0012787A" w:rsidRPr="00950D5F">
        <w:rPr>
          <w:rFonts w:ascii="Verdana" w:eastAsia="Calibri" w:hAnsi="Verdana" w:cs="Times New Roman"/>
          <w:sz w:val="20"/>
          <w:szCs w:val="20"/>
        </w:rPr>
        <w:t>doc</w:t>
      </w:r>
      <w:proofErr w:type="spellEnd"/>
      <w:r w:rsidR="0012787A" w:rsidRPr="00950D5F">
        <w:rPr>
          <w:rFonts w:ascii="Verdana" w:eastAsia="Calibri" w:hAnsi="Verdana" w:cs="Times New Roman"/>
          <w:sz w:val="20"/>
          <w:szCs w:val="20"/>
        </w:rPr>
        <w:t xml:space="preserve"> ir kt.).</w:t>
      </w:r>
    </w:p>
    <w:p w14:paraId="4316580C" w14:textId="77777777" w:rsidR="0012787A" w:rsidRPr="00950D5F" w:rsidRDefault="00336071" w:rsidP="00426BC4">
      <w:pPr>
        <w:spacing w:after="0" w:line="240" w:lineRule="auto"/>
        <w:ind w:left="-284" w:firstLine="567"/>
        <w:jc w:val="both"/>
        <w:outlineLvl w:val="1"/>
        <w:rPr>
          <w:rFonts w:ascii="Verdana" w:eastAsia="Calibri" w:hAnsi="Verdana" w:cs="Times New Roman"/>
          <w:sz w:val="20"/>
          <w:szCs w:val="20"/>
        </w:rPr>
      </w:pPr>
      <w:r w:rsidRPr="00950D5F">
        <w:rPr>
          <w:rFonts w:ascii="Verdana" w:eastAsia="Calibri" w:hAnsi="Verdana" w:cs="Times New Roman"/>
          <w:sz w:val="20"/>
          <w:szCs w:val="20"/>
        </w:rPr>
        <w:t>5</w:t>
      </w:r>
      <w:r w:rsidR="0012787A" w:rsidRPr="00950D5F">
        <w:rPr>
          <w:rFonts w:ascii="Verdana" w:eastAsia="Calibri" w:hAnsi="Verdana" w:cs="Times New Roman"/>
          <w:sz w:val="20"/>
          <w:szCs w:val="20"/>
        </w:rPr>
        <w:t>.3. Pirkimo pasiūlymas (toliau – pasiūlymas) turi būti parengtas lietuvių kalba. Jeigu yra pateikiamas dokumentas ar jo kopija originalo kalba</w:t>
      </w:r>
      <w:r w:rsidR="000076C0" w:rsidRPr="00950D5F">
        <w:rPr>
          <w:rFonts w:ascii="Verdana" w:eastAsia="Calibri" w:hAnsi="Verdana" w:cs="Times New Roman"/>
          <w:sz w:val="20"/>
          <w:szCs w:val="20"/>
        </w:rPr>
        <w:t xml:space="preserve"> (ne lietuvių kalba)</w:t>
      </w:r>
      <w:r w:rsidR="0012787A" w:rsidRPr="00950D5F">
        <w:rPr>
          <w:rFonts w:ascii="Verdana" w:eastAsia="Calibri" w:hAnsi="Verdana" w:cs="Times New Roman"/>
          <w:sz w:val="20"/>
          <w:szCs w:val="20"/>
        </w:rPr>
        <w:t>, taip pat turi būti pateikiamas ir to dokumento vertimas į lietuvių kalbą. Vertimas turi būti patvirtintas vertimo biuro antspaudu ir atsakingo vertėjo parašu (jei vertimą tvirtina vertimų biuras) arba vertėjo parašu (jei vertimą tvirtina individualiai dirbantis vertėjas), arba Tiekėjo ar jo įgalioto asmens parašu ir antspaudu. Pasiūlymo parengimo ir pristatymo išlaidas padengia pats tiekėjas.</w:t>
      </w:r>
    </w:p>
    <w:p w14:paraId="4B3C9FEC" w14:textId="77777777" w:rsidR="0012787A" w:rsidRPr="00950D5F" w:rsidRDefault="00336071" w:rsidP="00426BC4">
      <w:pPr>
        <w:pStyle w:val="Betarp1"/>
        <w:ind w:left="-284" w:firstLine="567"/>
        <w:jc w:val="both"/>
        <w:rPr>
          <w:rFonts w:ascii="Verdana" w:hAnsi="Verdana"/>
          <w:sz w:val="20"/>
          <w:szCs w:val="20"/>
          <w:lang w:val="lt-LT"/>
        </w:rPr>
      </w:pPr>
      <w:r w:rsidRPr="00950D5F">
        <w:rPr>
          <w:rFonts w:ascii="Verdana" w:hAnsi="Verdana"/>
          <w:sz w:val="20"/>
          <w:szCs w:val="20"/>
          <w:lang w:val="lt-LT"/>
        </w:rPr>
        <w:t>5</w:t>
      </w:r>
      <w:r w:rsidR="0012787A" w:rsidRPr="00950D5F">
        <w:rPr>
          <w:rFonts w:ascii="Verdana" w:hAnsi="Verdana"/>
          <w:sz w:val="20"/>
          <w:szCs w:val="20"/>
          <w:lang w:val="lt-LT"/>
        </w:rPr>
        <w:t xml:space="preserve">.4. Tiekėjas gali pateikti tik vieną pasiūlymą individualiai arba kaip </w:t>
      </w:r>
      <w:r w:rsidR="000076C0" w:rsidRPr="00950D5F">
        <w:rPr>
          <w:rFonts w:ascii="Verdana" w:hAnsi="Verdana"/>
          <w:sz w:val="20"/>
          <w:szCs w:val="20"/>
          <w:lang w:val="lt-LT"/>
        </w:rPr>
        <w:t>tiekėjų</w:t>
      </w:r>
      <w:r w:rsidR="0012787A" w:rsidRPr="00950D5F">
        <w:rPr>
          <w:rFonts w:ascii="Verdana" w:hAnsi="Verdana"/>
          <w:sz w:val="20"/>
          <w:szCs w:val="20"/>
          <w:lang w:val="lt-LT"/>
        </w:rPr>
        <w:t xml:space="preserve"> grupės narys. Jeigu tiekėjas pateikia daugiau kaip vieną pasiūlymą arba </w:t>
      </w:r>
      <w:r w:rsidR="000076C0" w:rsidRPr="00950D5F">
        <w:rPr>
          <w:rFonts w:ascii="Verdana" w:hAnsi="Verdana"/>
          <w:sz w:val="20"/>
          <w:szCs w:val="20"/>
          <w:lang w:val="lt-LT"/>
        </w:rPr>
        <w:t>tiekėjų</w:t>
      </w:r>
      <w:r w:rsidR="0012787A" w:rsidRPr="00950D5F">
        <w:rPr>
          <w:rFonts w:ascii="Verdana" w:hAnsi="Verdana"/>
          <w:sz w:val="20"/>
          <w:szCs w:val="20"/>
          <w:lang w:val="lt-LT"/>
        </w:rPr>
        <w:t xml:space="preserve"> grupės </w:t>
      </w:r>
      <w:r w:rsidR="00194B09" w:rsidRPr="00950D5F">
        <w:rPr>
          <w:rFonts w:ascii="Verdana" w:hAnsi="Verdana"/>
          <w:sz w:val="20"/>
          <w:szCs w:val="20"/>
          <w:lang w:val="lt-LT"/>
        </w:rPr>
        <w:t>narys</w:t>
      </w:r>
      <w:r w:rsidR="0012787A" w:rsidRPr="00950D5F">
        <w:rPr>
          <w:rFonts w:ascii="Verdana" w:hAnsi="Verdana"/>
          <w:sz w:val="20"/>
          <w:szCs w:val="20"/>
          <w:lang w:val="lt-LT"/>
        </w:rPr>
        <w:t xml:space="preserve"> dalyvauja teikiant kelis pasiūlymus, visi tokie pasiūlymai bus atmesti.</w:t>
      </w:r>
    </w:p>
    <w:p w14:paraId="6FCFF939" w14:textId="77777777" w:rsidR="0012787A" w:rsidRPr="00950D5F" w:rsidRDefault="00336071" w:rsidP="00426BC4">
      <w:pPr>
        <w:pStyle w:val="Betarp1"/>
        <w:ind w:left="-284" w:firstLine="567"/>
        <w:jc w:val="both"/>
        <w:rPr>
          <w:rFonts w:ascii="Verdana" w:hAnsi="Verdana"/>
          <w:sz w:val="20"/>
          <w:szCs w:val="20"/>
          <w:lang w:val="lt-LT"/>
        </w:rPr>
      </w:pPr>
      <w:r w:rsidRPr="00950D5F">
        <w:rPr>
          <w:rFonts w:ascii="Verdana" w:hAnsi="Verdana"/>
          <w:sz w:val="20"/>
          <w:szCs w:val="20"/>
          <w:lang w:val="lt-LT"/>
        </w:rPr>
        <w:t>5</w:t>
      </w:r>
      <w:r w:rsidR="0012787A" w:rsidRPr="00950D5F">
        <w:rPr>
          <w:rFonts w:ascii="Verdana" w:hAnsi="Verdana"/>
          <w:sz w:val="20"/>
          <w:szCs w:val="20"/>
          <w:lang w:val="lt-LT"/>
        </w:rPr>
        <w:t>.5. Tiekėjas gali pakeisti ar atšaukti pateiktą pasiūlymą iki pasiūlymo galutinio pateikimo termino dienos ir valandos. Naujas pasiūlymas dėl pateikto pasiūlymo keitimo pateikiamas bendra tvarka.</w:t>
      </w:r>
    </w:p>
    <w:p w14:paraId="1898ED68" w14:textId="77777777" w:rsidR="0012787A" w:rsidRPr="00950D5F" w:rsidRDefault="00336071"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5</w:t>
      </w:r>
      <w:r w:rsidR="0012787A" w:rsidRPr="00950D5F">
        <w:rPr>
          <w:rFonts w:ascii="Verdana" w:eastAsia="Calibri" w:hAnsi="Verdana" w:cs="Times New Roman"/>
          <w:sz w:val="20"/>
          <w:szCs w:val="20"/>
        </w:rPr>
        <w:t xml:space="preserve">.6. Pasiūlymą sudaro tiekėjo </w:t>
      </w:r>
      <w:r w:rsidR="00686948" w:rsidRPr="00950D5F">
        <w:rPr>
          <w:rFonts w:ascii="Verdana" w:eastAsia="Calibri" w:hAnsi="Verdana" w:cs="Times New Roman"/>
          <w:sz w:val="20"/>
          <w:szCs w:val="20"/>
        </w:rPr>
        <w:t xml:space="preserve">CVP IS priemonėmis </w:t>
      </w:r>
      <w:r w:rsidR="0012787A" w:rsidRPr="00950D5F">
        <w:rPr>
          <w:rFonts w:ascii="Verdana" w:eastAsia="Calibri" w:hAnsi="Verdana" w:cs="Times New Roman"/>
          <w:sz w:val="20"/>
          <w:szCs w:val="20"/>
        </w:rPr>
        <w:t xml:space="preserve">pateiktų dokumentų, dokumentų elektroninėje formoje visuma. </w:t>
      </w:r>
      <w:r w:rsidR="0012787A" w:rsidRPr="00950D5F">
        <w:rPr>
          <w:rFonts w:ascii="Verdana" w:eastAsia="Calibri" w:hAnsi="Verdana" w:cs="Times New Roman"/>
          <w:b/>
          <w:sz w:val="20"/>
          <w:szCs w:val="20"/>
        </w:rPr>
        <w:t>Pasiūlyme turi būti</w:t>
      </w:r>
      <w:r w:rsidR="0012787A" w:rsidRPr="00950D5F">
        <w:rPr>
          <w:rFonts w:ascii="Verdana" w:eastAsia="Calibri" w:hAnsi="Verdana" w:cs="Times New Roman"/>
          <w:sz w:val="20"/>
          <w:szCs w:val="20"/>
        </w:rPr>
        <w:t>:</w:t>
      </w:r>
    </w:p>
    <w:p w14:paraId="3DD85F43" w14:textId="77777777" w:rsidR="0012787A" w:rsidRPr="00950D5F" w:rsidRDefault="00336071"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5</w:t>
      </w:r>
      <w:r w:rsidR="0012787A" w:rsidRPr="00950D5F">
        <w:rPr>
          <w:rFonts w:ascii="Verdana" w:eastAsia="Calibri" w:hAnsi="Verdana" w:cs="Times New Roman"/>
          <w:sz w:val="20"/>
          <w:szCs w:val="20"/>
        </w:rPr>
        <w:t xml:space="preserve">.6.1. </w:t>
      </w:r>
      <w:r w:rsidR="00D31B2F" w:rsidRPr="00950D5F">
        <w:rPr>
          <w:rFonts w:ascii="Verdana" w:eastAsia="Calibri" w:hAnsi="Verdana" w:cs="Times New Roman"/>
          <w:sz w:val="20"/>
          <w:szCs w:val="20"/>
        </w:rPr>
        <w:t xml:space="preserve">tiekėjo arba jo įgalioto asmens pasirašytas </w:t>
      </w:r>
      <w:r w:rsidR="0012787A" w:rsidRPr="00950D5F">
        <w:rPr>
          <w:rFonts w:ascii="Verdana" w:eastAsia="Calibri" w:hAnsi="Verdana" w:cs="Times New Roman"/>
          <w:sz w:val="20"/>
          <w:szCs w:val="20"/>
        </w:rPr>
        <w:t xml:space="preserve">pasiūlymas, užpildant </w:t>
      </w:r>
      <w:r w:rsidR="00F151CA" w:rsidRPr="00950D5F">
        <w:rPr>
          <w:rFonts w:ascii="Verdana" w:eastAsia="Calibri" w:hAnsi="Verdana" w:cs="Times New Roman"/>
          <w:sz w:val="20"/>
          <w:szCs w:val="20"/>
        </w:rPr>
        <w:t>pirkimo</w:t>
      </w:r>
      <w:r w:rsidR="0012787A" w:rsidRPr="00950D5F">
        <w:rPr>
          <w:rFonts w:ascii="Verdana" w:eastAsia="Calibri" w:hAnsi="Verdana" w:cs="Times New Roman"/>
          <w:sz w:val="20"/>
          <w:szCs w:val="20"/>
        </w:rPr>
        <w:t xml:space="preserve"> sąlygų </w:t>
      </w:r>
      <w:r w:rsidR="0012787A" w:rsidRPr="005D78F8">
        <w:rPr>
          <w:rFonts w:ascii="Verdana" w:eastAsia="Calibri" w:hAnsi="Verdana" w:cs="Times New Roman"/>
          <w:sz w:val="20"/>
          <w:szCs w:val="20"/>
        </w:rPr>
        <w:t>2</w:t>
      </w:r>
      <w:r w:rsidR="0012787A" w:rsidRPr="00950D5F">
        <w:rPr>
          <w:rFonts w:ascii="Verdana" w:eastAsia="Calibri" w:hAnsi="Verdana" w:cs="Times New Roman"/>
          <w:sz w:val="20"/>
          <w:szCs w:val="20"/>
        </w:rPr>
        <w:t xml:space="preserve"> priede pateiktą pasiūlymo formą</w:t>
      </w:r>
      <w:r w:rsidRPr="00950D5F">
        <w:rPr>
          <w:rFonts w:ascii="Verdana" w:eastAsia="Calibri" w:hAnsi="Verdana" w:cs="Times New Roman"/>
          <w:sz w:val="20"/>
          <w:szCs w:val="20"/>
        </w:rPr>
        <w:t>;</w:t>
      </w:r>
      <w:r w:rsidR="0012787A" w:rsidRPr="00950D5F">
        <w:rPr>
          <w:rFonts w:ascii="Verdana" w:eastAsia="Calibri" w:hAnsi="Verdana" w:cs="Times New Roman"/>
          <w:sz w:val="20"/>
          <w:szCs w:val="20"/>
        </w:rPr>
        <w:t xml:space="preserve"> </w:t>
      </w:r>
    </w:p>
    <w:p w14:paraId="0381E112" w14:textId="59E33EAE" w:rsidR="00873D9C" w:rsidRPr="00950D5F" w:rsidRDefault="00873D9C" w:rsidP="00FD397E">
      <w:pPr>
        <w:spacing w:after="0" w:line="240" w:lineRule="auto"/>
        <w:ind w:left="-284" w:firstLine="568"/>
        <w:jc w:val="both"/>
        <w:rPr>
          <w:rFonts w:ascii="Verdana" w:eastAsia="Calibri" w:hAnsi="Verdana" w:cs="Times New Roman"/>
          <w:sz w:val="20"/>
          <w:szCs w:val="20"/>
        </w:rPr>
      </w:pPr>
      <w:r w:rsidRPr="00950D5F">
        <w:rPr>
          <w:rFonts w:ascii="Verdana" w:eastAsia="Calibri" w:hAnsi="Verdana" w:cs="Times New Roman"/>
          <w:sz w:val="20"/>
          <w:szCs w:val="20"/>
        </w:rPr>
        <w:t>5.6.2. įgaliojimas pasirašyti pasiūlymą (jei taikoma), pateikiama skaitmeninė dokumento kopija);</w:t>
      </w:r>
    </w:p>
    <w:p w14:paraId="28A42EC8" w14:textId="5BC5F20C" w:rsidR="00873D9C" w:rsidRDefault="00336071" w:rsidP="00873D9C">
      <w:pPr>
        <w:tabs>
          <w:tab w:val="left" w:pos="1276"/>
        </w:tabs>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5</w:t>
      </w:r>
      <w:r w:rsidR="0012787A" w:rsidRPr="00950D5F">
        <w:rPr>
          <w:rFonts w:ascii="Verdana" w:eastAsia="Calibri" w:hAnsi="Verdana" w:cs="Times New Roman"/>
          <w:sz w:val="20"/>
          <w:szCs w:val="20"/>
        </w:rPr>
        <w:t>.6.</w:t>
      </w:r>
      <w:r w:rsidR="00FD397E">
        <w:rPr>
          <w:rFonts w:ascii="Verdana" w:eastAsia="Calibri" w:hAnsi="Verdana" w:cs="Times New Roman"/>
          <w:sz w:val="20"/>
          <w:szCs w:val="20"/>
        </w:rPr>
        <w:t>3</w:t>
      </w:r>
      <w:r w:rsidR="0012787A" w:rsidRPr="00950D5F">
        <w:rPr>
          <w:rFonts w:ascii="Verdana" w:eastAsia="Calibri" w:hAnsi="Verdana" w:cs="Times New Roman"/>
          <w:sz w:val="20"/>
          <w:szCs w:val="20"/>
        </w:rPr>
        <w:t xml:space="preserve">. </w:t>
      </w:r>
      <w:r w:rsidR="00873D9C" w:rsidRPr="00950D5F">
        <w:rPr>
          <w:rFonts w:ascii="Verdana" w:eastAsia="Times New Roman" w:hAnsi="Verdana" w:cs="Times New Roman"/>
          <w:bCs/>
          <w:sz w:val="20"/>
          <w:szCs w:val="20"/>
        </w:rPr>
        <w:t>visų jungtinės veiklos partnerių pasirašyta jungtinės veiklos sutartis (jei pasiūlymą teikia tiekėjų grupė; skaitmeninė kopija)</w:t>
      </w:r>
      <w:r w:rsidR="00873D9C" w:rsidRPr="00950D5F">
        <w:rPr>
          <w:rFonts w:ascii="Verdana" w:eastAsia="Calibri" w:hAnsi="Verdana" w:cs="Times New Roman"/>
          <w:sz w:val="20"/>
          <w:szCs w:val="20"/>
        </w:rPr>
        <w:t>;</w:t>
      </w:r>
    </w:p>
    <w:p w14:paraId="255C6076" w14:textId="0279F4CB" w:rsidR="004B3D43" w:rsidRDefault="00674973" w:rsidP="00873D9C">
      <w:pPr>
        <w:tabs>
          <w:tab w:val="left" w:pos="1276"/>
        </w:tabs>
        <w:spacing w:after="0" w:line="240" w:lineRule="auto"/>
        <w:ind w:left="-284" w:firstLine="567"/>
        <w:jc w:val="both"/>
        <w:rPr>
          <w:rFonts w:ascii="Verdana" w:hAnsi="Verdana"/>
          <w:sz w:val="20"/>
        </w:rPr>
      </w:pPr>
      <w:r>
        <w:rPr>
          <w:rFonts w:ascii="Verdana" w:eastAsia="Calibri" w:hAnsi="Verdana" w:cs="Times New Roman"/>
          <w:sz w:val="20"/>
          <w:szCs w:val="20"/>
        </w:rPr>
        <w:t xml:space="preserve">5.6.4. </w:t>
      </w:r>
      <w:r w:rsidR="00297F39" w:rsidRPr="000B6598">
        <w:rPr>
          <w:rFonts w:ascii="Verdana" w:eastAsia="Calibri" w:hAnsi="Verdana" w:cs="Times New Roman"/>
          <w:sz w:val="20"/>
          <w:szCs w:val="20"/>
        </w:rPr>
        <w:t xml:space="preserve">tiekėjo užpildyta ir pasirašyta </w:t>
      </w:r>
      <w:r w:rsidR="00295CAC" w:rsidRPr="00E85A85">
        <w:rPr>
          <w:rFonts w:ascii="Verdana" w:hAnsi="Verdana"/>
          <w:sz w:val="20"/>
        </w:rPr>
        <w:t xml:space="preserve">Nacionalinio saugumo reikalavimų atitikties deklaracija </w:t>
      </w:r>
      <w:r w:rsidR="00297F39" w:rsidRPr="000B6598">
        <w:rPr>
          <w:rFonts w:ascii="Verdana" w:eastAsia="Calibri" w:hAnsi="Verdana" w:cs="Times New Roman"/>
          <w:sz w:val="20"/>
          <w:szCs w:val="20"/>
        </w:rPr>
        <w:t>(pirkimo sąlygų 3 priedas)</w:t>
      </w:r>
      <w:r>
        <w:rPr>
          <w:rFonts w:ascii="Verdana" w:hAnsi="Verdana"/>
          <w:sz w:val="20"/>
        </w:rPr>
        <w:t>;</w:t>
      </w:r>
    </w:p>
    <w:p w14:paraId="3DA36DD2" w14:textId="5B16FA63" w:rsidR="0012787A" w:rsidRPr="00950D5F" w:rsidRDefault="00336071" w:rsidP="00426BC4">
      <w:pPr>
        <w:autoSpaceDE w:val="0"/>
        <w:autoSpaceDN w:val="0"/>
        <w:adjustRightInd w:val="0"/>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5</w:t>
      </w:r>
      <w:r w:rsidR="0012787A" w:rsidRPr="00950D5F">
        <w:rPr>
          <w:rFonts w:ascii="Verdana" w:eastAsia="Calibri" w:hAnsi="Verdana" w:cs="Times New Roman"/>
          <w:sz w:val="20"/>
          <w:szCs w:val="20"/>
        </w:rPr>
        <w:t>.6.</w:t>
      </w:r>
      <w:r w:rsidR="006B27E4">
        <w:rPr>
          <w:rFonts w:ascii="Verdana" w:eastAsia="Calibri" w:hAnsi="Verdana" w:cs="Times New Roman"/>
          <w:sz w:val="20"/>
          <w:szCs w:val="20"/>
        </w:rPr>
        <w:t>5</w:t>
      </w:r>
      <w:r w:rsidR="0012787A" w:rsidRPr="00950D5F">
        <w:rPr>
          <w:rFonts w:ascii="Verdana" w:eastAsia="Calibri" w:hAnsi="Verdana" w:cs="Times New Roman"/>
          <w:sz w:val="20"/>
          <w:szCs w:val="20"/>
        </w:rPr>
        <w:t xml:space="preserve">. bet kuri reikalinga informacija ar kita medžiaga, kurią tiekėjas turi užpildyti ir pateikti pagal šias </w:t>
      </w:r>
      <w:r w:rsidR="00F151CA" w:rsidRPr="00950D5F">
        <w:rPr>
          <w:rFonts w:ascii="Verdana" w:eastAsia="Calibri" w:hAnsi="Verdana" w:cs="Times New Roman"/>
          <w:sz w:val="20"/>
          <w:szCs w:val="20"/>
        </w:rPr>
        <w:t>pirkimo</w:t>
      </w:r>
      <w:r w:rsidR="0012787A" w:rsidRPr="00950D5F">
        <w:rPr>
          <w:rFonts w:ascii="Verdana" w:eastAsia="Calibri" w:hAnsi="Verdana" w:cs="Times New Roman"/>
          <w:sz w:val="20"/>
          <w:szCs w:val="20"/>
        </w:rPr>
        <w:t xml:space="preserve"> sąlygas ir jų priedus.</w:t>
      </w:r>
    </w:p>
    <w:p w14:paraId="41B8EFD9" w14:textId="6E950FCD" w:rsidR="000076C0" w:rsidRDefault="00336071" w:rsidP="00426BC4">
      <w:pPr>
        <w:autoSpaceDE w:val="0"/>
        <w:autoSpaceDN w:val="0"/>
        <w:adjustRightInd w:val="0"/>
        <w:spacing w:after="0" w:line="240" w:lineRule="auto"/>
        <w:ind w:left="-284" w:firstLine="567"/>
        <w:jc w:val="both"/>
        <w:rPr>
          <w:rFonts w:ascii="Verdana" w:hAnsi="Verdana" w:cs="Times New Roman"/>
          <w:sz w:val="20"/>
          <w:szCs w:val="20"/>
        </w:rPr>
      </w:pPr>
      <w:r w:rsidRPr="00950D5F">
        <w:rPr>
          <w:rFonts w:ascii="Verdana" w:hAnsi="Verdana" w:cs="Times New Roman"/>
          <w:sz w:val="20"/>
          <w:szCs w:val="20"/>
        </w:rPr>
        <w:t>5</w:t>
      </w:r>
      <w:r w:rsidR="000076C0" w:rsidRPr="00950D5F">
        <w:rPr>
          <w:rFonts w:ascii="Verdana" w:hAnsi="Verdana" w:cs="Times New Roman"/>
          <w:sz w:val="20"/>
          <w:szCs w:val="20"/>
        </w:rPr>
        <w:t>.7. Pasiūlyme p</w:t>
      </w:r>
      <w:r w:rsidR="00F90A55" w:rsidRPr="00950D5F">
        <w:rPr>
          <w:rFonts w:ascii="Verdana" w:hAnsi="Verdana" w:cs="Times New Roman"/>
          <w:sz w:val="20"/>
          <w:szCs w:val="20"/>
        </w:rPr>
        <w:t>reki</w:t>
      </w:r>
      <w:r w:rsidR="000076C0" w:rsidRPr="00950D5F">
        <w:rPr>
          <w:rFonts w:ascii="Verdana" w:hAnsi="Verdana" w:cs="Times New Roman"/>
          <w:sz w:val="20"/>
          <w:szCs w:val="20"/>
        </w:rPr>
        <w:t xml:space="preserve">ų kaina turi būti išreikšta bei apskaičiuota taip, kaip nurodyta šių pirkimo sąlygų </w:t>
      </w:r>
      <w:r w:rsidR="00B55165" w:rsidRPr="00950D5F">
        <w:rPr>
          <w:rFonts w:ascii="Verdana" w:hAnsi="Verdana" w:cs="Times New Roman"/>
          <w:sz w:val="20"/>
          <w:szCs w:val="20"/>
        </w:rPr>
        <w:t>2</w:t>
      </w:r>
      <w:r w:rsidR="000076C0" w:rsidRPr="00950D5F">
        <w:rPr>
          <w:rFonts w:ascii="Verdana" w:hAnsi="Verdana" w:cs="Times New Roman"/>
          <w:sz w:val="20"/>
          <w:szCs w:val="20"/>
        </w:rPr>
        <w:t xml:space="preserve"> priede. Apskaičiuojant kainą, turi būti atsižvelgta į visą šiose pirkimo sąlygose nurodytą </w:t>
      </w:r>
      <w:r w:rsidR="00992C9C" w:rsidRPr="00950D5F">
        <w:rPr>
          <w:rFonts w:ascii="Verdana" w:hAnsi="Verdana" w:cs="Times New Roman"/>
          <w:sz w:val="20"/>
          <w:szCs w:val="20"/>
        </w:rPr>
        <w:t>p</w:t>
      </w:r>
      <w:r w:rsidR="00F90A55" w:rsidRPr="00950D5F">
        <w:rPr>
          <w:rFonts w:ascii="Verdana" w:hAnsi="Verdana" w:cs="Times New Roman"/>
          <w:sz w:val="20"/>
          <w:szCs w:val="20"/>
        </w:rPr>
        <w:t>reki</w:t>
      </w:r>
      <w:r w:rsidR="000076C0" w:rsidRPr="00950D5F">
        <w:rPr>
          <w:rFonts w:ascii="Verdana" w:hAnsi="Verdana" w:cs="Times New Roman"/>
          <w:sz w:val="20"/>
          <w:szCs w:val="20"/>
        </w:rPr>
        <w:t xml:space="preserve">ų kiekį ir apimtį, kainos sudėtines dalis, techninės specifikacijos reikalavimus ir pan. Į kainą turi būti įskaičiuotos visos tiekėjo numatytos ir nenumatytos išlaidos, taip pat ir išlaidos už sąskaitų </w:t>
      </w:r>
      <w:r w:rsidR="00992C9C" w:rsidRPr="00950D5F">
        <w:rPr>
          <w:rFonts w:ascii="Verdana" w:hAnsi="Verdana" w:cs="Times New Roman"/>
          <w:sz w:val="20"/>
          <w:szCs w:val="20"/>
        </w:rPr>
        <w:t xml:space="preserve">perkančiajai organizacijai </w:t>
      </w:r>
      <w:r w:rsidR="000076C0" w:rsidRPr="00950D5F">
        <w:rPr>
          <w:rFonts w:ascii="Verdana" w:hAnsi="Verdana" w:cs="Times New Roman"/>
          <w:sz w:val="20"/>
          <w:szCs w:val="20"/>
        </w:rPr>
        <w:t>pateikimą per „</w:t>
      </w:r>
      <w:r w:rsidR="00944F9E">
        <w:rPr>
          <w:rFonts w:ascii="Verdana" w:hAnsi="Verdana" w:cs="Times New Roman"/>
          <w:sz w:val="20"/>
          <w:szCs w:val="20"/>
        </w:rPr>
        <w:t>SABIS</w:t>
      </w:r>
      <w:r w:rsidR="000076C0" w:rsidRPr="00950D5F">
        <w:rPr>
          <w:rFonts w:ascii="Verdana" w:hAnsi="Verdana" w:cs="Times New Roman"/>
          <w:sz w:val="20"/>
          <w:szCs w:val="20"/>
        </w:rPr>
        <w:t xml:space="preserve">“ sistemą bei visi mokesčiai, įskaitant </w:t>
      </w:r>
      <w:r w:rsidR="000076C0" w:rsidRPr="00950D5F">
        <w:rPr>
          <w:rFonts w:ascii="Verdana" w:hAnsi="Verdana" w:cs="Times New Roman"/>
          <w:sz w:val="20"/>
          <w:szCs w:val="20"/>
        </w:rPr>
        <w:lastRenderedPageBreak/>
        <w:t xml:space="preserve">PVM, </w:t>
      </w:r>
      <w:proofErr w:type="spellStart"/>
      <w:r w:rsidR="000076C0" w:rsidRPr="00950D5F">
        <w:rPr>
          <w:rFonts w:ascii="Verdana" w:hAnsi="Verdana" w:cs="Times New Roman"/>
          <w:sz w:val="20"/>
          <w:szCs w:val="20"/>
        </w:rPr>
        <w:t>t.y</w:t>
      </w:r>
      <w:proofErr w:type="spellEnd"/>
      <w:r w:rsidR="000076C0" w:rsidRPr="00950D5F">
        <w:rPr>
          <w:rFonts w:ascii="Verdana" w:hAnsi="Verdana" w:cs="Times New Roman"/>
          <w:sz w:val="20"/>
          <w:szCs w:val="20"/>
        </w:rPr>
        <w:t>. išlaidos, apimančios viską, ko reikia visiškam ir tinkamam sutarties įvykdymui. Kaina turi būti pateikta suapvalinta iki 2 (dviejų) skaitmenų po kablelio.</w:t>
      </w:r>
    </w:p>
    <w:p w14:paraId="778CB182" w14:textId="7F5DB57E" w:rsidR="00AA7396" w:rsidRPr="00950D5F" w:rsidRDefault="00AA7396" w:rsidP="00426BC4">
      <w:pPr>
        <w:autoSpaceDE w:val="0"/>
        <w:autoSpaceDN w:val="0"/>
        <w:adjustRightInd w:val="0"/>
        <w:spacing w:after="0" w:line="240" w:lineRule="auto"/>
        <w:ind w:left="-284" w:firstLine="567"/>
        <w:jc w:val="both"/>
        <w:rPr>
          <w:rFonts w:ascii="Verdana" w:eastAsia="Calibri" w:hAnsi="Verdana" w:cs="Times New Roman"/>
          <w:sz w:val="20"/>
          <w:szCs w:val="20"/>
        </w:rPr>
      </w:pPr>
      <w:r>
        <w:rPr>
          <w:rFonts w:ascii="Verdana" w:hAnsi="Verdana" w:cs="Times New Roman"/>
          <w:sz w:val="20"/>
          <w:szCs w:val="20"/>
        </w:rPr>
        <w:t xml:space="preserve">5.8. </w:t>
      </w:r>
      <w:r w:rsidRPr="00822CE2">
        <w:rPr>
          <w:rFonts w:ascii="Verdana" w:eastAsia="Calibri" w:hAnsi="Verdana" w:cs="Times New Roman"/>
          <w:color w:val="000000" w:themeColor="text1"/>
          <w:sz w:val="20"/>
          <w:szCs w:val="20"/>
        </w:rPr>
        <w:t xml:space="preserve">Jei tiekėjas remiasi subtiekėjų (subteikėjų), specialistų ar kitų ūkio subjektų pajėgumais ar ištekliais, tuo atveju tiekėjas privalo įrodyti perkančiajai organizacijai, kad vykdant pirkimo sutartį tie pajėgumai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w:t>
      </w:r>
      <w:r w:rsidRPr="00822CE2">
        <w:rPr>
          <w:rFonts w:ascii="Verdana" w:eastAsia="Times New Roman" w:hAnsi="Verdana" w:cs="Times New Roman"/>
          <w:color w:val="000000" w:themeColor="text1"/>
          <w:sz w:val="20"/>
          <w:szCs w:val="20"/>
          <w:lang w:eastAsia="lt-LT"/>
        </w:rPr>
        <w:t>(subteikėjų), specialistų</w:t>
      </w:r>
      <w:r w:rsidRPr="00822CE2">
        <w:rPr>
          <w:rFonts w:ascii="Verdana" w:eastAsia="Calibri" w:hAnsi="Verdana" w:cs="Times New Roman"/>
          <w:color w:val="000000" w:themeColor="text1"/>
          <w:sz w:val="20"/>
          <w:szCs w:val="20"/>
        </w:rPr>
        <w:t xml:space="preserve"> ar kitų ūkio subjektų ištekliai bus prieinami per visą sutartinių įsipareigojimų vykdymo laikotarpį</w:t>
      </w:r>
      <w:r>
        <w:rPr>
          <w:rFonts w:ascii="Verdana" w:eastAsia="Calibri" w:hAnsi="Verdana" w:cs="Times New Roman"/>
          <w:color w:val="000000" w:themeColor="text1"/>
          <w:sz w:val="20"/>
          <w:szCs w:val="20"/>
        </w:rPr>
        <w:t>.</w:t>
      </w:r>
    </w:p>
    <w:p w14:paraId="6ED63A83" w14:textId="4CFB4F62" w:rsidR="0012787A" w:rsidRPr="00950D5F" w:rsidRDefault="00336071" w:rsidP="00426BC4">
      <w:pPr>
        <w:pStyle w:val="Betarp1"/>
        <w:ind w:left="-284" w:firstLine="567"/>
        <w:jc w:val="both"/>
        <w:rPr>
          <w:rFonts w:ascii="Verdana" w:hAnsi="Verdana"/>
          <w:sz w:val="20"/>
          <w:szCs w:val="20"/>
          <w:lang w:val="lt-LT"/>
        </w:rPr>
      </w:pPr>
      <w:r w:rsidRPr="00950D5F">
        <w:rPr>
          <w:rFonts w:ascii="Verdana" w:hAnsi="Verdana"/>
          <w:sz w:val="20"/>
          <w:szCs w:val="20"/>
          <w:lang w:val="lt-LT"/>
        </w:rPr>
        <w:t>5</w:t>
      </w:r>
      <w:r w:rsidR="0012787A" w:rsidRPr="00950D5F">
        <w:rPr>
          <w:rFonts w:ascii="Verdana" w:hAnsi="Verdana"/>
          <w:sz w:val="20"/>
          <w:szCs w:val="20"/>
          <w:lang w:val="lt-LT"/>
        </w:rPr>
        <w:t>.</w:t>
      </w:r>
      <w:r w:rsidR="00AA7396">
        <w:rPr>
          <w:rFonts w:ascii="Verdana" w:hAnsi="Verdana"/>
          <w:sz w:val="20"/>
          <w:szCs w:val="20"/>
          <w:lang w:val="lt-LT"/>
        </w:rPr>
        <w:t>9</w:t>
      </w:r>
      <w:r w:rsidR="0012787A" w:rsidRPr="00950D5F">
        <w:rPr>
          <w:rFonts w:ascii="Verdana" w:hAnsi="Verdana"/>
          <w:sz w:val="20"/>
          <w:szCs w:val="20"/>
          <w:lang w:val="lt-LT"/>
        </w:rPr>
        <w:t>. Tiekėjai pasiūlyme taip pat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įstatymo 20 str</w:t>
      </w:r>
      <w:r w:rsidR="00F151CA" w:rsidRPr="00950D5F">
        <w:rPr>
          <w:rFonts w:ascii="Verdana" w:hAnsi="Verdana"/>
          <w:sz w:val="20"/>
          <w:szCs w:val="20"/>
          <w:lang w:val="lt-LT"/>
        </w:rPr>
        <w:t>aipsnio</w:t>
      </w:r>
      <w:r w:rsidR="0012787A" w:rsidRPr="00950D5F">
        <w:rPr>
          <w:rFonts w:ascii="Verdana" w:hAnsi="Verdana"/>
          <w:sz w:val="20"/>
          <w:szCs w:val="20"/>
          <w:lang w:val="lt-LT"/>
        </w:rPr>
        <w:t xml:space="preserve"> 2 d</w:t>
      </w:r>
      <w:r w:rsidR="00F151CA" w:rsidRPr="00950D5F">
        <w:rPr>
          <w:rFonts w:ascii="Verdana" w:hAnsi="Verdana"/>
          <w:sz w:val="20"/>
          <w:szCs w:val="20"/>
          <w:lang w:val="lt-LT"/>
        </w:rPr>
        <w:t>alyje.</w:t>
      </w:r>
      <w:r w:rsidR="0012787A" w:rsidRPr="00950D5F">
        <w:rPr>
          <w:rFonts w:ascii="Verdana" w:hAnsi="Verdana"/>
          <w:sz w:val="20"/>
          <w:szCs w:val="20"/>
          <w:lang w:val="lt-LT"/>
        </w:rPr>
        <w:t xml:space="preserve"> Tiekėjas neturi teisės nurodyti, kad visa pasiūlyme pateikta informacija yra konfidenciali. Tiekėjas turi aiškiai nurodyti, kokie su pasiūlymu pateikti dokumentai laikytini konfidencialiais. Perkančioji organizacija, </w:t>
      </w:r>
      <w:r w:rsidR="006D54E0" w:rsidRPr="00950D5F">
        <w:rPr>
          <w:rFonts w:ascii="Verdana" w:hAnsi="Verdana"/>
          <w:sz w:val="20"/>
          <w:szCs w:val="20"/>
          <w:lang w:val="lt-LT"/>
        </w:rPr>
        <w:t>pirkimo organizatorius</w:t>
      </w:r>
      <w:r w:rsidRPr="00950D5F">
        <w:rPr>
          <w:rFonts w:ascii="Verdana" w:hAnsi="Verdana"/>
          <w:color w:val="00B0F0"/>
          <w:sz w:val="20"/>
          <w:szCs w:val="20"/>
          <w:lang w:val="lt-LT"/>
        </w:rPr>
        <w:t xml:space="preserve"> </w:t>
      </w:r>
      <w:r w:rsidR="0012787A" w:rsidRPr="00950D5F">
        <w:rPr>
          <w:rFonts w:ascii="Verdana" w:hAnsi="Verdana"/>
          <w:sz w:val="20"/>
          <w:szCs w:val="20"/>
          <w:lang w:val="lt-LT"/>
        </w:rPr>
        <w:t>ar ekspertai ir kiti asmenys negali atskleisti tiekėjo pateiktos informacijos, kurią tiekėjas nurodė kaip konfidencialią. Jei tiekėjas nenurodo konfidencialios informacijos, laikoma, kad tokios tiekėjo pasiūlyme nėra.</w:t>
      </w:r>
    </w:p>
    <w:p w14:paraId="2B8F95E6" w14:textId="3489025E" w:rsidR="0012787A" w:rsidRPr="00950D5F" w:rsidRDefault="00336071"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5</w:t>
      </w:r>
      <w:r w:rsidR="0012787A" w:rsidRPr="00950D5F">
        <w:rPr>
          <w:rFonts w:ascii="Verdana" w:eastAsia="Calibri" w:hAnsi="Verdana" w:cs="Times New Roman"/>
          <w:sz w:val="20"/>
          <w:szCs w:val="20"/>
        </w:rPr>
        <w:t>.</w:t>
      </w:r>
      <w:r w:rsidR="00AA7396">
        <w:rPr>
          <w:rFonts w:ascii="Verdana" w:eastAsia="Calibri" w:hAnsi="Verdana" w:cs="Times New Roman"/>
          <w:sz w:val="20"/>
          <w:szCs w:val="20"/>
        </w:rPr>
        <w:t>10</w:t>
      </w:r>
      <w:r w:rsidR="0012787A" w:rsidRPr="00950D5F">
        <w:rPr>
          <w:rFonts w:ascii="Verdana" w:eastAsia="Calibri" w:hAnsi="Verdana" w:cs="Times New Roman"/>
          <w:sz w:val="20"/>
          <w:szCs w:val="20"/>
        </w:rPr>
        <w:t>. Perkančioji organizacija neatsako už CVP IS sutrikimus ar kitus nenumatytus atvejus, dėl kurių pasiūlymai nebuvo gauti ar gauti pavėluotai.</w:t>
      </w:r>
    </w:p>
    <w:p w14:paraId="3E765805" w14:textId="533DD1BA" w:rsidR="0012787A" w:rsidRPr="00950D5F" w:rsidRDefault="00336071" w:rsidP="00426BC4">
      <w:pPr>
        <w:spacing w:after="0" w:line="240" w:lineRule="auto"/>
        <w:ind w:left="-284" w:firstLine="567"/>
        <w:jc w:val="both"/>
        <w:rPr>
          <w:rFonts w:ascii="Verdana" w:eastAsia="Calibri" w:hAnsi="Verdana" w:cs="Times New Roman"/>
          <w:sz w:val="20"/>
          <w:szCs w:val="20"/>
        </w:rPr>
      </w:pPr>
      <w:r w:rsidRPr="00950D5F">
        <w:rPr>
          <w:rFonts w:ascii="Verdana" w:eastAsia="Times New Roman" w:hAnsi="Verdana" w:cs="Times New Roman"/>
          <w:sz w:val="20"/>
          <w:szCs w:val="20"/>
        </w:rPr>
        <w:t>5</w:t>
      </w:r>
      <w:r w:rsidR="0012787A" w:rsidRPr="00950D5F">
        <w:rPr>
          <w:rFonts w:ascii="Verdana" w:eastAsia="Times New Roman" w:hAnsi="Verdana" w:cs="Times New Roman"/>
          <w:sz w:val="20"/>
          <w:szCs w:val="20"/>
        </w:rPr>
        <w:t>.1</w:t>
      </w:r>
      <w:r w:rsidR="00AA7396">
        <w:rPr>
          <w:rFonts w:ascii="Verdana" w:eastAsia="Times New Roman" w:hAnsi="Verdana" w:cs="Times New Roman"/>
          <w:sz w:val="20"/>
          <w:szCs w:val="20"/>
        </w:rPr>
        <w:t>1</w:t>
      </w:r>
      <w:r w:rsidR="0012787A" w:rsidRPr="00950D5F">
        <w:rPr>
          <w:rFonts w:ascii="Verdana" w:eastAsia="Times New Roman" w:hAnsi="Verdana" w:cs="Times New Roman"/>
          <w:sz w:val="20"/>
          <w:szCs w:val="20"/>
        </w:rPr>
        <w:t xml:space="preserve">. Tiekėjams draudžiama pateikti alternatyvius pasiūlymus. </w:t>
      </w:r>
      <w:r w:rsidR="0012787A" w:rsidRPr="00950D5F">
        <w:rPr>
          <w:rFonts w:ascii="Verdana" w:eastAsia="Calibri" w:hAnsi="Verdana" w:cs="Times New Roman"/>
          <w:sz w:val="20"/>
          <w:szCs w:val="20"/>
        </w:rPr>
        <w:t>Tiekėjui pateikus alternatyvų pasiūlymą, jo pasiūlymas ir alternatyvus pasiūlymas bus atmesti.</w:t>
      </w:r>
    </w:p>
    <w:p w14:paraId="5D1B8BE2" w14:textId="77777777" w:rsidR="00063329" w:rsidRPr="00950D5F" w:rsidRDefault="00063329" w:rsidP="00426BC4">
      <w:pPr>
        <w:spacing w:after="0" w:line="240" w:lineRule="auto"/>
        <w:ind w:left="-284" w:firstLine="567"/>
        <w:jc w:val="both"/>
        <w:rPr>
          <w:rFonts w:ascii="Verdana" w:eastAsia="Times New Roman" w:hAnsi="Verdana" w:cs="Times New Roman"/>
          <w:iCs/>
          <w:color w:val="FF0000"/>
          <w:sz w:val="20"/>
          <w:szCs w:val="20"/>
          <w:lang w:eastAsia="lt-LT"/>
        </w:rPr>
      </w:pPr>
    </w:p>
    <w:p w14:paraId="04D255AA" w14:textId="77777777" w:rsidR="0012787A" w:rsidRPr="00950D5F" w:rsidRDefault="0012787A" w:rsidP="00426BC4">
      <w:pPr>
        <w:spacing w:after="0" w:line="240" w:lineRule="auto"/>
        <w:ind w:left="-284" w:firstLine="567"/>
        <w:jc w:val="center"/>
        <w:rPr>
          <w:rFonts w:ascii="Verdana" w:eastAsia="Calibri" w:hAnsi="Verdana" w:cs="Times New Roman"/>
          <w:b/>
          <w:sz w:val="20"/>
          <w:szCs w:val="20"/>
        </w:rPr>
      </w:pPr>
      <w:r w:rsidRPr="00950D5F">
        <w:rPr>
          <w:rFonts w:ascii="Verdana" w:eastAsia="Calibri" w:hAnsi="Verdana" w:cs="Times New Roman"/>
          <w:b/>
          <w:sz w:val="20"/>
          <w:szCs w:val="20"/>
        </w:rPr>
        <w:t>V</w:t>
      </w:r>
      <w:r w:rsidR="00336071" w:rsidRPr="00950D5F">
        <w:rPr>
          <w:rFonts w:ascii="Verdana" w:eastAsia="Calibri" w:hAnsi="Verdana" w:cs="Times New Roman"/>
          <w:b/>
          <w:sz w:val="20"/>
          <w:szCs w:val="20"/>
        </w:rPr>
        <w:t>I</w:t>
      </w:r>
      <w:r w:rsidRPr="00950D5F">
        <w:rPr>
          <w:rFonts w:ascii="Verdana" w:eastAsia="Calibri" w:hAnsi="Verdana" w:cs="Times New Roman"/>
          <w:b/>
          <w:sz w:val="20"/>
          <w:szCs w:val="20"/>
        </w:rPr>
        <w:t xml:space="preserve">. </w:t>
      </w:r>
      <w:r w:rsidR="00F151CA" w:rsidRPr="00950D5F">
        <w:rPr>
          <w:rFonts w:ascii="Verdana" w:eastAsia="Calibri" w:hAnsi="Verdana" w:cs="Times New Roman"/>
          <w:b/>
          <w:sz w:val="20"/>
          <w:szCs w:val="20"/>
        </w:rPr>
        <w:t>PIRKIMO</w:t>
      </w:r>
      <w:r w:rsidRPr="00950D5F">
        <w:rPr>
          <w:rFonts w:ascii="Verdana" w:eastAsia="Calibri" w:hAnsi="Verdana" w:cs="Times New Roman"/>
          <w:b/>
          <w:sz w:val="20"/>
          <w:szCs w:val="20"/>
        </w:rPr>
        <w:t xml:space="preserve"> SĄLYGŲ PAAIŠKINIMAS IR PATIKSLINIMAS</w:t>
      </w:r>
    </w:p>
    <w:p w14:paraId="142D1834" w14:textId="77777777" w:rsidR="00063329" w:rsidRPr="00950D5F" w:rsidRDefault="00063329" w:rsidP="00426BC4">
      <w:pPr>
        <w:spacing w:after="0" w:line="240" w:lineRule="auto"/>
        <w:ind w:left="-284" w:firstLine="567"/>
        <w:jc w:val="center"/>
        <w:rPr>
          <w:rFonts w:ascii="Verdana" w:eastAsia="Times New Roman" w:hAnsi="Verdana" w:cs="Times New Roman"/>
          <w:b/>
          <w:color w:val="FF0000"/>
          <w:sz w:val="20"/>
          <w:szCs w:val="20"/>
          <w:lang w:eastAsia="lt-LT"/>
        </w:rPr>
      </w:pPr>
    </w:p>
    <w:p w14:paraId="21063445" w14:textId="77777777" w:rsidR="0012787A" w:rsidRPr="00950D5F" w:rsidRDefault="00336071"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6</w:t>
      </w:r>
      <w:r w:rsidR="0012787A" w:rsidRPr="00950D5F">
        <w:rPr>
          <w:rFonts w:ascii="Verdana" w:eastAsia="Calibri" w:hAnsi="Verdana" w:cs="Times New Roman"/>
          <w:sz w:val="20"/>
          <w:szCs w:val="20"/>
        </w:rPr>
        <w:t xml:space="preserve">.1. </w:t>
      </w:r>
      <w:r w:rsidR="00FA385F" w:rsidRPr="00950D5F">
        <w:rPr>
          <w:rFonts w:ascii="Verdana" w:eastAsia="Calibri" w:hAnsi="Verdana" w:cs="Times New Roman"/>
          <w:sz w:val="20"/>
          <w:szCs w:val="20"/>
        </w:rPr>
        <w:t>Pirkimo</w:t>
      </w:r>
      <w:r w:rsidR="0012787A" w:rsidRPr="00950D5F">
        <w:rPr>
          <w:rFonts w:ascii="Verdana" w:eastAsia="Calibri" w:hAnsi="Verdana" w:cs="Times New Roman"/>
          <w:sz w:val="20"/>
          <w:szCs w:val="20"/>
        </w:rPr>
        <w:t xml:space="preserve"> sąlygos gali būti paaiškinamos, patikslinamos dalyvių iniciatyva, jiems kreipiantis į perkančiąją organizaciją </w:t>
      </w:r>
      <w:r w:rsidR="0012787A" w:rsidRPr="00950D5F">
        <w:rPr>
          <w:rFonts w:ascii="Verdana" w:eastAsia="Calibri" w:hAnsi="Verdana" w:cs="Times New Roman"/>
          <w:iCs/>
          <w:sz w:val="20"/>
          <w:szCs w:val="20"/>
        </w:rPr>
        <w:t>tik CVP IS susirašinėjimo priemonėmis</w:t>
      </w:r>
      <w:r w:rsidR="0012787A" w:rsidRPr="00950D5F">
        <w:rPr>
          <w:rFonts w:ascii="Verdana" w:eastAsia="Calibri" w:hAnsi="Verdana" w:cs="Times New Roman"/>
          <w:sz w:val="20"/>
          <w:szCs w:val="20"/>
        </w:rPr>
        <w:t xml:space="preserve">. Prašymai paaiškinti pirkimo sąlygas gali būti pateikiami perkančiajai organizacijai CVP IS susirašinėjimo priemonėmis ne vėliau kaip likus </w:t>
      </w:r>
      <w:r w:rsidR="0012787A" w:rsidRPr="00A57C4C">
        <w:rPr>
          <w:rFonts w:ascii="Verdana" w:eastAsia="Calibri" w:hAnsi="Verdana" w:cs="Times New Roman"/>
          <w:sz w:val="20"/>
          <w:szCs w:val="20"/>
        </w:rPr>
        <w:t xml:space="preserve">2 </w:t>
      </w:r>
      <w:r w:rsidR="00992C9C" w:rsidRPr="00A57C4C">
        <w:rPr>
          <w:rFonts w:ascii="Verdana" w:eastAsia="Calibri" w:hAnsi="Verdana" w:cs="Times New Roman"/>
          <w:sz w:val="20"/>
          <w:szCs w:val="20"/>
        </w:rPr>
        <w:t>(dviem)</w:t>
      </w:r>
      <w:r w:rsidR="00992C9C" w:rsidRPr="00950D5F">
        <w:rPr>
          <w:rFonts w:ascii="Verdana" w:eastAsia="Calibri" w:hAnsi="Verdana" w:cs="Times New Roman"/>
          <w:b/>
          <w:sz w:val="20"/>
          <w:szCs w:val="20"/>
        </w:rPr>
        <w:t xml:space="preserve"> </w:t>
      </w:r>
      <w:r w:rsidR="0012787A" w:rsidRPr="00950D5F">
        <w:rPr>
          <w:rFonts w:ascii="Verdana" w:eastAsia="Calibri" w:hAnsi="Verdana" w:cs="Times New Roman"/>
          <w:sz w:val="20"/>
          <w:szCs w:val="20"/>
        </w:rPr>
        <w:t>darbo dienoms iki pasiūlymų pateikimo termino pabaigos. Dalyviai turėtų būti aktyvūs ir pateikti klausimus ar paprašyti paaiškinti pirkimo sąlygas iš karto jas išanalizavę, atsižvelgdami į tai, kad, pasibaigus pasiūlymų pateikimo terminui, pasiūlymo turinio keisti nebus galima.</w:t>
      </w:r>
    </w:p>
    <w:p w14:paraId="06100972" w14:textId="77777777" w:rsidR="0012787A" w:rsidRPr="00950D5F" w:rsidRDefault="00336071" w:rsidP="00426BC4">
      <w:pPr>
        <w:tabs>
          <w:tab w:val="left" w:pos="720"/>
        </w:tabs>
        <w:autoSpaceDN w:val="0"/>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6</w:t>
      </w:r>
      <w:r w:rsidR="0012787A" w:rsidRPr="00950D5F">
        <w:rPr>
          <w:rFonts w:ascii="Verdana" w:eastAsia="Calibri" w:hAnsi="Verdana" w:cs="Times New Roman"/>
          <w:sz w:val="20"/>
          <w:szCs w:val="20"/>
        </w:rPr>
        <w:t>.2. Nesibaigus pasiūlymų</w:t>
      </w:r>
      <w:r w:rsidR="0012787A" w:rsidRPr="00950D5F">
        <w:rPr>
          <w:rFonts w:ascii="Verdana" w:eastAsia="Calibri" w:hAnsi="Verdana" w:cs="Times New Roman"/>
          <w:b/>
          <w:sz w:val="20"/>
          <w:szCs w:val="20"/>
        </w:rPr>
        <w:t xml:space="preserve"> </w:t>
      </w:r>
      <w:r w:rsidR="0012787A" w:rsidRPr="00950D5F">
        <w:rPr>
          <w:rFonts w:ascii="Verdana" w:eastAsia="Calibri" w:hAnsi="Verdana" w:cs="Times New Roman"/>
          <w:sz w:val="20"/>
          <w:szCs w:val="20"/>
        </w:rPr>
        <w:t xml:space="preserve">pateikimo terminui, </w:t>
      </w:r>
      <w:r w:rsidR="006D54E0" w:rsidRPr="00950D5F">
        <w:rPr>
          <w:rFonts w:ascii="Verdana" w:eastAsia="Calibri" w:hAnsi="Verdana" w:cs="Times New Roman"/>
          <w:sz w:val="20"/>
          <w:szCs w:val="20"/>
        </w:rPr>
        <w:t>pirkimo organizatorius</w:t>
      </w:r>
      <w:r w:rsidR="0012787A" w:rsidRPr="00950D5F">
        <w:rPr>
          <w:rFonts w:ascii="Verdana" w:eastAsia="Calibri" w:hAnsi="Verdana" w:cs="Times New Roman"/>
          <w:sz w:val="20"/>
          <w:szCs w:val="20"/>
        </w:rPr>
        <w:t xml:space="preserve"> savo iniciatyva gali paaiškinti (patikslinti) pirkimo dokumentus, tuo pačiu patikslindama</w:t>
      </w:r>
      <w:r w:rsidR="00FA385F" w:rsidRPr="00950D5F">
        <w:rPr>
          <w:rFonts w:ascii="Verdana" w:eastAsia="Calibri" w:hAnsi="Verdana" w:cs="Times New Roman"/>
          <w:sz w:val="20"/>
          <w:szCs w:val="20"/>
        </w:rPr>
        <w:t>s</w:t>
      </w:r>
      <w:r w:rsidR="0012787A" w:rsidRPr="00950D5F">
        <w:rPr>
          <w:rFonts w:ascii="Verdana" w:eastAsia="Calibri" w:hAnsi="Verdana" w:cs="Times New Roman"/>
          <w:sz w:val="20"/>
          <w:szCs w:val="20"/>
        </w:rPr>
        <w:t xml:space="preserve"> ir paskelbtą informaciją.</w:t>
      </w:r>
    </w:p>
    <w:p w14:paraId="30470DBE" w14:textId="77777777" w:rsidR="0012787A" w:rsidRPr="00950D5F" w:rsidRDefault="00336071" w:rsidP="00426BC4">
      <w:pPr>
        <w:tabs>
          <w:tab w:val="left" w:pos="720"/>
        </w:tabs>
        <w:autoSpaceDN w:val="0"/>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6</w:t>
      </w:r>
      <w:r w:rsidR="0012787A" w:rsidRPr="00950D5F">
        <w:rPr>
          <w:rFonts w:ascii="Verdana" w:eastAsia="Calibri" w:hAnsi="Verdana" w:cs="Times New Roman"/>
          <w:sz w:val="20"/>
          <w:szCs w:val="20"/>
        </w:rPr>
        <w:t xml:space="preserve">.3.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w:t>
      </w:r>
      <w:r w:rsidR="0012787A" w:rsidRPr="00A57C4C">
        <w:rPr>
          <w:rFonts w:ascii="Verdana" w:eastAsia="Calibri" w:hAnsi="Verdana" w:cs="Times New Roman"/>
          <w:sz w:val="20"/>
          <w:szCs w:val="20"/>
        </w:rPr>
        <w:t xml:space="preserve">1 </w:t>
      </w:r>
      <w:r w:rsidR="00992C9C" w:rsidRPr="00A57C4C">
        <w:rPr>
          <w:rFonts w:ascii="Verdana" w:eastAsia="Calibri" w:hAnsi="Verdana" w:cs="Times New Roman"/>
          <w:sz w:val="20"/>
          <w:szCs w:val="20"/>
        </w:rPr>
        <w:t>(vienai)</w:t>
      </w:r>
      <w:r w:rsidR="00992C9C" w:rsidRPr="00950D5F">
        <w:rPr>
          <w:rFonts w:ascii="Verdana" w:eastAsia="Calibri" w:hAnsi="Verdana" w:cs="Times New Roman"/>
          <w:sz w:val="20"/>
          <w:szCs w:val="20"/>
        </w:rPr>
        <w:t xml:space="preserve"> </w:t>
      </w:r>
      <w:r w:rsidR="0012787A" w:rsidRPr="00950D5F">
        <w:rPr>
          <w:rFonts w:ascii="Verdana" w:eastAsia="Calibri" w:hAnsi="Verdana" w:cs="Times New Roman"/>
          <w:sz w:val="20"/>
          <w:szCs w:val="20"/>
        </w:rPr>
        <w:t xml:space="preserve">darbo dienai iki pasiūlymų pateikimo termino pabaigos. </w:t>
      </w:r>
    </w:p>
    <w:p w14:paraId="30E6F5C3" w14:textId="77777777" w:rsidR="0012787A" w:rsidRPr="00950D5F" w:rsidRDefault="00336071" w:rsidP="00426BC4">
      <w:pPr>
        <w:tabs>
          <w:tab w:val="left" w:pos="720"/>
        </w:tabs>
        <w:autoSpaceDN w:val="0"/>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6</w:t>
      </w:r>
      <w:r w:rsidR="0012787A" w:rsidRPr="00950D5F">
        <w:rPr>
          <w:rFonts w:ascii="Verdana" w:eastAsia="Calibri" w:hAnsi="Verdana" w:cs="Times New Roman"/>
          <w:sz w:val="20"/>
          <w:szCs w:val="20"/>
        </w:rPr>
        <w:t xml:space="preserve">.4. Jei </w:t>
      </w:r>
      <w:r w:rsidR="006D54E0" w:rsidRPr="00950D5F">
        <w:rPr>
          <w:rFonts w:ascii="Verdana" w:eastAsia="Calibri" w:hAnsi="Verdana" w:cs="Times New Roman"/>
          <w:sz w:val="20"/>
          <w:szCs w:val="20"/>
        </w:rPr>
        <w:t>pirkimo organizatorius</w:t>
      </w:r>
      <w:r w:rsidR="0012787A" w:rsidRPr="00950D5F">
        <w:rPr>
          <w:rFonts w:ascii="Verdana" w:eastAsia="Calibri" w:hAnsi="Verdana" w:cs="Times New Roman"/>
          <w:sz w:val="20"/>
          <w:szCs w:val="20"/>
        </w:rPr>
        <w:t xml:space="preserve"> paaiškinimų ar patikslinimų nepateikia per nurodytą terminą, pasiūlymų pateikimo terminas nukeliamas ne trumpesniam laikui nei tas, kiek vėluojama pateikti paaiškinimus ar patikslinimus.</w:t>
      </w:r>
    </w:p>
    <w:p w14:paraId="276EF51C" w14:textId="77777777" w:rsidR="0012787A" w:rsidRPr="00950D5F" w:rsidRDefault="00336071" w:rsidP="00426BC4">
      <w:pPr>
        <w:tabs>
          <w:tab w:val="left" w:pos="720"/>
        </w:tabs>
        <w:autoSpaceDN w:val="0"/>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6</w:t>
      </w:r>
      <w:r w:rsidR="0012787A" w:rsidRPr="00950D5F">
        <w:rPr>
          <w:rFonts w:ascii="Verdana" w:eastAsia="Calibri" w:hAnsi="Verdana" w:cs="Times New Roman"/>
          <w:sz w:val="20"/>
          <w:szCs w:val="20"/>
        </w:rPr>
        <w:t>.5.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66BE00A5" w14:textId="77777777" w:rsidR="0012787A" w:rsidRPr="00950D5F" w:rsidRDefault="00336071"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6</w:t>
      </w:r>
      <w:r w:rsidR="0012787A" w:rsidRPr="00950D5F">
        <w:rPr>
          <w:rFonts w:ascii="Verdana" w:eastAsia="Calibri" w:hAnsi="Verdana" w:cs="Times New Roman"/>
          <w:sz w:val="20"/>
          <w:szCs w:val="20"/>
        </w:rPr>
        <w:t>.6. Pranešimai apie pasiūlymų pateikimo termino nukėlimą išsiunčiami visiems dalyviams CVP IS priemonėmis.</w:t>
      </w:r>
    </w:p>
    <w:p w14:paraId="222BB31A" w14:textId="77777777" w:rsidR="0012787A" w:rsidRPr="00950D5F" w:rsidRDefault="00336071"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6</w:t>
      </w:r>
      <w:r w:rsidR="0012787A" w:rsidRPr="00950D5F">
        <w:rPr>
          <w:rFonts w:ascii="Verdana" w:eastAsia="Calibri" w:hAnsi="Verdana" w:cs="Times New Roman"/>
          <w:sz w:val="20"/>
          <w:szCs w:val="20"/>
        </w:rPr>
        <w:t xml:space="preserve">.7. Perkančioji organizacija neketina rengti susitikimų su tiekėjais dėl </w:t>
      </w:r>
      <w:r w:rsidR="0070241D" w:rsidRPr="00950D5F">
        <w:rPr>
          <w:rFonts w:ascii="Verdana" w:eastAsia="Calibri" w:hAnsi="Verdana" w:cs="Times New Roman"/>
          <w:sz w:val="20"/>
          <w:szCs w:val="20"/>
        </w:rPr>
        <w:t xml:space="preserve">pirkimo </w:t>
      </w:r>
      <w:r w:rsidR="0012787A" w:rsidRPr="00950D5F">
        <w:rPr>
          <w:rFonts w:ascii="Verdana" w:eastAsia="Calibri" w:hAnsi="Verdana" w:cs="Times New Roman"/>
          <w:sz w:val="20"/>
          <w:szCs w:val="20"/>
        </w:rPr>
        <w:t>sąlygų paaiškinimo.</w:t>
      </w:r>
    </w:p>
    <w:p w14:paraId="0182BB46" w14:textId="77777777" w:rsidR="0012787A" w:rsidRPr="00950D5F" w:rsidRDefault="00336071"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6</w:t>
      </w:r>
      <w:r w:rsidR="0012787A" w:rsidRPr="00950D5F">
        <w:rPr>
          <w:rFonts w:ascii="Verdana" w:eastAsia="Calibri" w:hAnsi="Verdana" w:cs="Times New Roman"/>
          <w:sz w:val="20"/>
          <w:szCs w:val="20"/>
        </w:rPr>
        <w:t xml:space="preserve">.8. Perkančioji organizacija, paaiškindama ar pataisydama pirkimo dokumentus, privalo užtikrinti tiekėjų anonimiškumą, t. y. privalo užtikrinti, kad tiekėjas nesužinotų kitų tiekėjų, dalyvaujančių pirkimo procedūrose, pavadinimų ir kitų rekvizitų. </w:t>
      </w:r>
    </w:p>
    <w:p w14:paraId="0F572335" w14:textId="77777777" w:rsidR="00063329" w:rsidRPr="00950D5F" w:rsidRDefault="00063329" w:rsidP="00426BC4">
      <w:pPr>
        <w:tabs>
          <w:tab w:val="num" w:pos="600"/>
        </w:tabs>
        <w:spacing w:after="0" w:line="240" w:lineRule="auto"/>
        <w:ind w:left="-284" w:firstLine="567"/>
        <w:jc w:val="both"/>
        <w:rPr>
          <w:rFonts w:ascii="Verdana" w:eastAsia="Times New Roman" w:hAnsi="Verdana" w:cs="Times New Roman"/>
          <w:color w:val="FF0000"/>
          <w:sz w:val="20"/>
          <w:szCs w:val="20"/>
          <w:lang w:eastAsia="lt-LT"/>
        </w:rPr>
      </w:pPr>
      <w:r w:rsidRPr="00950D5F">
        <w:rPr>
          <w:rFonts w:ascii="Verdana" w:eastAsia="Times New Roman" w:hAnsi="Verdana" w:cs="Times New Roman"/>
          <w:color w:val="FF0000"/>
          <w:sz w:val="20"/>
          <w:szCs w:val="20"/>
          <w:lang w:eastAsia="lt-LT"/>
        </w:rPr>
        <w:tab/>
      </w:r>
    </w:p>
    <w:p w14:paraId="1CEE5344" w14:textId="77777777" w:rsidR="0012787A" w:rsidRPr="00950D5F" w:rsidRDefault="0012787A" w:rsidP="00426BC4">
      <w:pPr>
        <w:spacing w:after="0" w:line="240" w:lineRule="auto"/>
        <w:ind w:left="-284"/>
        <w:jc w:val="center"/>
        <w:rPr>
          <w:rFonts w:ascii="Verdana" w:eastAsia="Calibri" w:hAnsi="Verdana" w:cs="Times New Roman"/>
          <w:b/>
          <w:sz w:val="20"/>
          <w:szCs w:val="20"/>
        </w:rPr>
      </w:pPr>
      <w:r w:rsidRPr="00950D5F">
        <w:rPr>
          <w:rFonts w:ascii="Verdana" w:eastAsia="Calibri" w:hAnsi="Verdana" w:cs="Times New Roman"/>
          <w:b/>
          <w:sz w:val="20"/>
          <w:szCs w:val="20"/>
        </w:rPr>
        <w:t>VI</w:t>
      </w:r>
      <w:r w:rsidR="00336071" w:rsidRPr="00950D5F">
        <w:rPr>
          <w:rFonts w:ascii="Verdana" w:eastAsia="Calibri" w:hAnsi="Verdana" w:cs="Times New Roman"/>
          <w:b/>
          <w:sz w:val="20"/>
          <w:szCs w:val="20"/>
        </w:rPr>
        <w:t>I</w:t>
      </w:r>
      <w:r w:rsidRPr="00950D5F">
        <w:rPr>
          <w:rFonts w:ascii="Verdana" w:eastAsia="Calibri" w:hAnsi="Verdana" w:cs="Times New Roman"/>
          <w:b/>
          <w:sz w:val="20"/>
          <w:szCs w:val="20"/>
        </w:rPr>
        <w:t>. PASIŪLYMO GALIOJIMAS</w:t>
      </w:r>
    </w:p>
    <w:p w14:paraId="7DFD20B8" w14:textId="77777777" w:rsidR="0012787A" w:rsidRPr="00950D5F" w:rsidRDefault="0012787A" w:rsidP="00426BC4">
      <w:pPr>
        <w:spacing w:after="0" w:line="240" w:lineRule="auto"/>
        <w:ind w:left="-284"/>
        <w:jc w:val="both"/>
        <w:rPr>
          <w:rFonts w:ascii="Verdana" w:eastAsia="Calibri" w:hAnsi="Verdana" w:cs="Times New Roman"/>
          <w:b/>
          <w:sz w:val="20"/>
          <w:szCs w:val="20"/>
        </w:rPr>
      </w:pPr>
    </w:p>
    <w:p w14:paraId="72DD2033" w14:textId="77777777" w:rsidR="0012787A" w:rsidRPr="00950D5F" w:rsidRDefault="00336071"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7</w:t>
      </w:r>
      <w:r w:rsidR="0012787A" w:rsidRPr="00950D5F">
        <w:rPr>
          <w:rFonts w:ascii="Verdana" w:eastAsia="Calibri" w:hAnsi="Verdana" w:cs="Times New Roman"/>
          <w:sz w:val="20"/>
          <w:szCs w:val="20"/>
        </w:rPr>
        <w:t xml:space="preserve">.1. </w:t>
      </w:r>
      <w:r w:rsidRPr="00950D5F">
        <w:rPr>
          <w:rFonts w:ascii="Verdana" w:eastAsia="Calibri" w:hAnsi="Verdana" w:cs="Times New Roman"/>
          <w:sz w:val="20"/>
          <w:szCs w:val="20"/>
        </w:rPr>
        <w:t xml:space="preserve">Pasiūlymas turi galioti </w:t>
      </w:r>
      <w:r w:rsidR="007F3AEB" w:rsidRPr="00950D5F">
        <w:rPr>
          <w:rFonts w:ascii="Verdana" w:eastAsia="Times New Roman" w:hAnsi="Verdana" w:cs="Times New Roman"/>
          <w:b/>
          <w:sz w:val="20"/>
          <w:szCs w:val="20"/>
        </w:rPr>
        <w:t>ne trumpiau kaip 90</w:t>
      </w:r>
      <w:r w:rsidR="00C540C6" w:rsidRPr="00950D5F">
        <w:rPr>
          <w:rFonts w:ascii="Verdana" w:eastAsia="Times New Roman" w:hAnsi="Verdana" w:cs="Times New Roman"/>
          <w:b/>
          <w:sz w:val="20"/>
          <w:szCs w:val="20"/>
        </w:rPr>
        <w:t xml:space="preserve"> (devyniasdešimt)</w:t>
      </w:r>
      <w:r w:rsidR="007F3AEB" w:rsidRPr="00950D5F">
        <w:rPr>
          <w:rFonts w:ascii="Verdana" w:eastAsia="Times New Roman" w:hAnsi="Verdana" w:cs="Times New Roman"/>
          <w:b/>
          <w:sz w:val="20"/>
          <w:szCs w:val="20"/>
        </w:rPr>
        <w:t xml:space="preserve"> kalendorinių dienų </w:t>
      </w:r>
      <w:r w:rsidR="007F3AEB" w:rsidRPr="00950D5F">
        <w:rPr>
          <w:rFonts w:ascii="Verdana" w:eastAsia="Times New Roman" w:hAnsi="Verdana" w:cs="Times New Roman"/>
          <w:sz w:val="20"/>
          <w:szCs w:val="20"/>
        </w:rPr>
        <w:t xml:space="preserve">nuo pirkimo dokumentuose nustatyto pasiūlymų pateikimo termino pabaigos. Jeigu pasiūlyme </w:t>
      </w:r>
      <w:r w:rsidR="007F3AEB" w:rsidRPr="00950D5F">
        <w:rPr>
          <w:rFonts w:ascii="Verdana" w:eastAsia="Times New Roman" w:hAnsi="Verdana" w:cs="Times New Roman"/>
          <w:sz w:val="20"/>
          <w:szCs w:val="20"/>
        </w:rPr>
        <w:lastRenderedPageBreak/>
        <w:t>nenurodytas jo galiojimo laikas, laikoma, kad pasiūlymas galioja tiek, kiek numatyta pirkimo sąlygose.</w:t>
      </w:r>
    </w:p>
    <w:p w14:paraId="28293599" w14:textId="77777777" w:rsidR="0012787A" w:rsidRPr="00950D5F" w:rsidRDefault="00336071" w:rsidP="00426BC4">
      <w:pPr>
        <w:tabs>
          <w:tab w:val="left" w:pos="426"/>
        </w:tabs>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7</w:t>
      </w:r>
      <w:r w:rsidR="0012787A" w:rsidRPr="00950D5F">
        <w:rPr>
          <w:rFonts w:ascii="Verdana" w:eastAsia="Calibri" w:hAnsi="Verdana" w:cs="Times New Roman"/>
          <w:sz w:val="20"/>
          <w:szCs w:val="20"/>
        </w:rPr>
        <w:t>.2. Perkančioji organizacija nereikalauja pasiūlymų galiojimo užtikrinimo</w:t>
      </w:r>
      <w:r w:rsidR="0012787A" w:rsidRPr="00950D5F">
        <w:rPr>
          <w:rFonts w:ascii="Verdana" w:eastAsia="Calibri" w:hAnsi="Verdana" w:cs="Times New Roman"/>
          <w:color w:val="000000"/>
          <w:sz w:val="20"/>
          <w:szCs w:val="20"/>
          <w:lang w:eastAsia="lt-LT"/>
        </w:rPr>
        <w:t>.</w:t>
      </w:r>
    </w:p>
    <w:p w14:paraId="4FF9E5CE" w14:textId="77777777" w:rsidR="00063329" w:rsidRPr="00950D5F" w:rsidRDefault="00063329" w:rsidP="00426BC4">
      <w:pPr>
        <w:spacing w:after="0" w:line="240" w:lineRule="auto"/>
        <w:ind w:left="-284" w:firstLine="567"/>
        <w:jc w:val="both"/>
        <w:rPr>
          <w:rFonts w:ascii="Verdana" w:eastAsia="Times New Roman" w:hAnsi="Verdana" w:cs="Times New Roman"/>
          <w:color w:val="FF0000"/>
          <w:sz w:val="20"/>
          <w:szCs w:val="20"/>
          <w:lang w:eastAsia="ar-SA"/>
        </w:rPr>
      </w:pPr>
    </w:p>
    <w:p w14:paraId="40F1E4A8" w14:textId="77777777" w:rsidR="00523D07" w:rsidRPr="00950D5F" w:rsidRDefault="00523D07" w:rsidP="00426BC4">
      <w:pPr>
        <w:pStyle w:val="Betarp1"/>
        <w:ind w:left="-284"/>
        <w:jc w:val="center"/>
        <w:rPr>
          <w:rFonts w:ascii="Verdana" w:hAnsi="Verdana"/>
          <w:b/>
          <w:sz w:val="20"/>
          <w:szCs w:val="20"/>
          <w:lang w:val="lt-LT"/>
        </w:rPr>
      </w:pPr>
      <w:r w:rsidRPr="00950D5F">
        <w:rPr>
          <w:rFonts w:ascii="Verdana" w:hAnsi="Verdana"/>
          <w:b/>
          <w:sz w:val="20"/>
          <w:szCs w:val="20"/>
          <w:lang w:val="lt-LT"/>
        </w:rPr>
        <w:t>VII</w:t>
      </w:r>
      <w:r w:rsidR="00336071" w:rsidRPr="00950D5F">
        <w:rPr>
          <w:rFonts w:ascii="Verdana" w:hAnsi="Verdana"/>
          <w:b/>
          <w:sz w:val="20"/>
          <w:szCs w:val="20"/>
          <w:lang w:val="lt-LT"/>
        </w:rPr>
        <w:t>I</w:t>
      </w:r>
      <w:r w:rsidRPr="00950D5F">
        <w:rPr>
          <w:rFonts w:ascii="Verdana" w:hAnsi="Verdana"/>
          <w:b/>
          <w:sz w:val="20"/>
          <w:szCs w:val="20"/>
          <w:lang w:val="lt-LT"/>
        </w:rPr>
        <w:t>. PASIŪLYMO PATEIKIMO TERMINAI IR TVARKA</w:t>
      </w:r>
    </w:p>
    <w:p w14:paraId="1ADDCC30" w14:textId="77777777" w:rsidR="00523D07" w:rsidRPr="00950D5F" w:rsidRDefault="00523D07" w:rsidP="00426BC4">
      <w:pPr>
        <w:pStyle w:val="Betarp1"/>
        <w:ind w:left="-284"/>
        <w:jc w:val="both"/>
        <w:rPr>
          <w:rFonts w:ascii="Verdana" w:hAnsi="Verdana"/>
          <w:sz w:val="20"/>
          <w:szCs w:val="20"/>
          <w:lang w:val="lt-LT"/>
        </w:rPr>
      </w:pPr>
    </w:p>
    <w:p w14:paraId="7213F664" w14:textId="1B297F2B" w:rsidR="00063329" w:rsidRPr="00950D5F" w:rsidRDefault="00523D07" w:rsidP="009B3B7C">
      <w:pPr>
        <w:pStyle w:val="Betarp1"/>
        <w:ind w:left="-284" w:firstLine="567"/>
        <w:jc w:val="both"/>
        <w:rPr>
          <w:rFonts w:ascii="Verdana" w:eastAsia="Times New Roman" w:hAnsi="Verdana"/>
          <w:color w:val="FF0000"/>
          <w:sz w:val="20"/>
          <w:szCs w:val="20"/>
          <w:lang w:eastAsia="lt-LT"/>
        </w:rPr>
      </w:pPr>
      <w:r w:rsidRPr="00950D5F">
        <w:rPr>
          <w:rFonts w:ascii="Verdana" w:hAnsi="Verdana"/>
          <w:sz w:val="20"/>
          <w:szCs w:val="20"/>
          <w:lang w:val="lt-LT"/>
        </w:rPr>
        <w:t xml:space="preserve">8.1. Pasiūlymas turi būti pateiktas </w:t>
      </w:r>
      <w:r w:rsidRPr="00A57C4C">
        <w:rPr>
          <w:rFonts w:ascii="Verdana" w:hAnsi="Verdana"/>
          <w:sz w:val="20"/>
          <w:szCs w:val="20"/>
          <w:lang w:val="lt-LT"/>
        </w:rPr>
        <w:t>iki CVP IS nurodyto pasiūlymų pateikimo termino pabaigos.</w:t>
      </w:r>
    </w:p>
    <w:p w14:paraId="02E05238" w14:textId="54EBE6AD" w:rsidR="00336071" w:rsidRPr="00950D5F" w:rsidRDefault="00336071" w:rsidP="00426BC4">
      <w:pPr>
        <w:widowControl w:val="0"/>
        <w:autoSpaceDE w:val="0"/>
        <w:autoSpaceDN w:val="0"/>
        <w:spacing w:after="0" w:line="240" w:lineRule="auto"/>
        <w:ind w:left="-284"/>
        <w:jc w:val="center"/>
        <w:rPr>
          <w:rFonts w:ascii="Verdana" w:eastAsia="Calibri" w:hAnsi="Verdana" w:cs="Times New Roman"/>
          <w:b/>
          <w:bCs/>
          <w:sz w:val="20"/>
          <w:szCs w:val="20"/>
        </w:rPr>
      </w:pPr>
      <w:r w:rsidRPr="00950D5F">
        <w:rPr>
          <w:rFonts w:ascii="Verdana" w:eastAsia="Calibri" w:hAnsi="Verdana" w:cs="Times New Roman"/>
          <w:b/>
          <w:sz w:val="20"/>
          <w:szCs w:val="20"/>
        </w:rPr>
        <w:t>IX.</w:t>
      </w:r>
      <w:r w:rsidRPr="00950D5F">
        <w:rPr>
          <w:rFonts w:ascii="Verdana" w:eastAsia="Calibri" w:hAnsi="Verdana" w:cs="Times New Roman"/>
          <w:sz w:val="20"/>
          <w:szCs w:val="20"/>
        </w:rPr>
        <w:t xml:space="preserve"> </w:t>
      </w:r>
      <w:r w:rsidR="00D476DB">
        <w:rPr>
          <w:rFonts w:ascii="Verdana" w:eastAsia="Calibri" w:hAnsi="Verdana" w:cs="Times New Roman"/>
          <w:b/>
          <w:bCs/>
          <w:sz w:val="20"/>
          <w:szCs w:val="20"/>
        </w:rPr>
        <w:t>SUSIPAŽINIMO</w:t>
      </w:r>
      <w:r w:rsidRPr="00950D5F">
        <w:rPr>
          <w:rFonts w:ascii="Verdana" w:eastAsia="Calibri" w:hAnsi="Verdana" w:cs="Times New Roman"/>
          <w:b/>
          <w:bCs/>
          <w:sz w:val="20"/>
          <w:szCs w:val="20"/>
        </w:rPr>
        <w:t xml:space="preserve"> SU PASIŪLYMAIS PROCEDŪROS</w:t>
      </w:r>
    </w:p>
    <w:p w14:paraId="72BED36E" w14:textId="77777777" w:rsidR="00523D07" w:rsidRPr="00950D5F" w:rsidRDefault="00523D07" w:rsidP="00426BC4">
      <w:pPr>
        <w:widowControl w:val="0"/>
        <w:autoSpaceDE w:val="0"/>
        <w:autoSpaceDN w:val="0"/>
        <w:spacing w:after="0" w:line="240" w:lineRule="auto"/>
        <w:ind w:left="-284"/>
        <w:jc w:val="center"/>
        <w:rPr>
          <w:rFonts w:ascii="Verdana" w:eastAsia="Calibri" w:hAnsi="Verdana" w:cs="Times New Roman"/>
          <w:b/>
          <w:bCs/>
          <w:sz w:val="20"/>
          <w:szCs w:val="20"/>
        </w:rPr>
      </w:pPr>
    </w:p>
    <w:p w14:paraId="1DC21FCC" w14:textId="4BCBB283" w:rsidR="00523D07" w:rsidRPr="00950D5F" w:rsidRDefault="00523D07"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9.1. P</w:t>
      </w:r>
      <w:r w:rsidR="00CC2A7B" w:rsidRPr="00950D5F">
        <w:rPr>
          <w:rFonts w:ascii="Verdana" w:eastAsia="Calibri" w:hAnsi="Verdana" w:cs="Times New Roman"/>
          <w:sz w:val="20"/>
          <w:szCs w:val="20"/>
        </w:rPr>
        <w:t>irmi</w:t>
      </w:r>
      <w:r w:rsidRPr="00950D5F">
        <w:rPr>
          <w:rFonts w:ascii="Verdana" w:eastAsia="Calibri" w:hAnsi="Verdana" w:cs="Times New Roman"/>
          <w:sz w:val="20"/>
          <w:szCs w:val="20"/>
        </w:rPr>
        <w:t xml:space="preserve">nis susipažinimas su tiekėjų pasiūlymais, gautais CVP IS priemonėmis, vyks </w:t>
      </w:r>
      <w:r w:rsidR="00C9297E">
        <w:rPr>
          <w:rFonts w:ascii="Verdana" w:eastAsia="Calibri" w:hAnsi="Verdana" w:cs="Times New Roman"/>
          <w:sz w:val="20"/>
          <w:szCs w:val="20"/>
        </w:rPr>
        <w:t>30</w:t>
      </w:r>
      <w:r w:rsidRPr="00950D5F">
        <w:rPr>
          <w:rFonts w:ascii="Verdana" w:eastAsia="Calibri" w:hAnsi="Verdana" w:cs="Times New Roman"/>
          <w:sz w:val="20"/>
          <w:szCs w:val="20"/>
        </w:rPr>
        <w:t xml:space="preserve"> min. po CVP IS nurodytos pasiūlymų pateikimo termino pabaigos.</w:t>
      </w:r>
    </w:p>
    <w:p w14:paraId="3B4A90D4" w14:textId="77777777" w:rsidR="00523D07" w:rsidRPr="00950D5F" w:rsidRDefault="00523D07"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9.</w:t>
      </w:r>
      <w:r w:rsidR="0055093B" w:rsidRPr="00950D5F">
        <w:rPr>
          <w:rFonts w:ascii="Verdana" w:eastAsia="Calibri" w:hAnsi="Verdana" w:cs="Times New Roman"/>
          <w:sz w:val="20"/>
          <w:szCs w:val="20"/>
        </w:rPr>
        <w:t>2</w:t>
      </w:r>
      <w:r w:rsidRPr="00950D5F">
        <w:rPr>
          <w:rFonts w:ascii="Verdana" w:eastAsia="Calibri" w:hAnsi="Verdana" w:cs="Times New Roman"/>
          <w:sz w:val="20"/>
          <w:szCs w:val="20"/>
        </w:rPr>
        <w:t>. Tiekėjai negali dalyvauti pirminio susipažinimo su CVP IS priemonėmis pateiktais pasiūlyma</w:t>
      </w:r>
      <w:r w:rsidR="00174898" w:rsidRPr="00950D5F">
        <w:rPr>
          <w:rFonts w:ascii="Verdana" w:eastAsia="Calibri" w:hAnsi="Verdana" w:cs="Times New Roman"/>
          <w:sz w:val="20"/>
          <w:szCs w:val="20"/>
        </w:rPr>
        <w:t>is procedūroje, taip pa</w:t>
      </w:r>
      <w:r w:rsidR="00CC2A7B" w:rsidRPr="00950D5F">
        <w:rPr>
          <w:rFonts w:ascii="Verdana" w:eastAsia="Calibri" w:hAnsi="Verdana" w:cs="Times New Roman"/>
          <w:sz w:val="20"/>
          <w:szCs w:val="20"/>
        </w:rPr>
        <w:t>t</w:t>
      </w:r>
      <w:r w:rsidR="00174898" w:rsidRPr="00950D5F">
        <w:rPr>
          <w:rFonts w:ascii="Verdana" w:eastAsia="Calibri" w:hAnsi="Verdana" w:cs="Times New Roman"/>
          <w:sz w:val="20"/>
          <w:szCs w:val="20"/>
        </w:rPr>
        <w:t xml:space="preserve"> pasiūlymų nagrinėjimo</w:t>
      </w:r>
      <w:r w:rsidRPr="00950D5F">
        <w:rPr>
          <w:rFonts w:ascii="Verdana" w:eastAsia="Calibri" w:hAnsi="Verdana" w:cs="Times New Roman"/>
          <w:sz w:val="20"/>
          <w:szCs w:val="20"/>
        </w:rPr>
        <w:t>, vertinimo ir palyginimo procedūros</w:t>
      </w:r>
      <w:r w:rsidR="00174898" w:rsidRPr="00950D5F">
        <w:rPr>
          <w:rFonts w:ascii="Verdana" w:eastAsia="Calibri" w:hAnsi="Verdana" w:cs="Times New Roman"/>
          <w:sz w:val="20"/>
          <w:szCs w:val="20"/>
        </w:rPr>
        <w:t>e</w:t>
      </w:r>
      <w:r w:rsidRPr="00950D5F">
        <w:rPr>
          <w:rFonts w:ascii="Verdana" w:eastAsia="Calibri" w:hAnsi="Verdana" w:cs="Times New Roman"/>
          <w:sz w:val="20"/>
          <w:szCs w:val="20"/>
        </w:rPr>
        <w:t>.</w:t>
      </w:r>
    </w:p>
    <w:p w14:paraId="225C089F" w14:textId="57AC02E8" w:rsidR="00523D07" w:rsidRPr="00950D5F" w:rsidRDefault="00523D07"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9.</w:t>
      </w:r>
      <w:r w:rsidR="00C71D44">
        <w:rPr>
          <w:rFonts w:ascii="Verdana" w:eastAsia="Calibri" w:hAnsi="Verdana" w:cs="Times New Roman"/>
          <w:sz w:val="20"/>
          <w:szCs w:val="20"/>
        </w:rPr>
        <w:t>3</w:t>
      </w:r>
      <w:r w:rsidRPr="00950D5F">
        <w:rPr>
          <w:rFonts w:ascii="Verdana" w:eastAsia="Calibri" w:hAnsi="Verdana" w:cs="Times New Roman"/>
          <w:sz w:val="20"/>
          <w:szCs w:val="20"/>
        </w:rPr>
        <w:t xml:space="preserve">. </w:t>
      </w:r>
      <w:r w:rsidR="006E021D" w:rsidRPr="00950D5F">
        <w:rPr>
          <w:rFonts w:ascii="Verdana" w:eastAsia="Calibri" w:hAnsi="Verdana" w:cs="Times New Roman"/>
          <w:sz w:val="20"/>
          <w:szCs w:val="20"/>
        </w:rPr>
        <w:t>Perkančioji organizacija neteikia informacijos tiekėjams apie pasiūlymus pateikusius tiekėjus, pasiūlytas kainas iki kol bus įvertinti</w:t>
      </w:r>
      <w:r w:rsidR="00D226F7" w:rsidRPr="00950D5F">
        <w:rPr>
          <w:rFonts w:ascii="Verdana" w:eastAsia="Calibri" w:hAnsi="Verdana" w:cs="Times New Roman"/>
          <w:sz w:val="20"/>
          <w:szCs w:val="20"/>
        </w:rPr>
        <w:t xml:space="preserve"> pasiūlymai ir nustatyta pasiūlymų eilė</w:t>
      </w:r>
      <w:r w:rsidRPr="00950D5F">
        <w:rPr>
          <w:rFonts w:ascii="Verdana" w:eastAsia="Calibri" w:hAnsi="Verdana" w:cs="Times New Roman"/>
          <w:sz w:val="20"/>
          <w:szCs w:val="20"/>
        </w:rPr>
        <w:t>.</w:t>
      </w:r>
    </w:p>
    <w:p w14:paraId="3FC38CD6" w14:textId="77777777" w:rsidR="004224B8" w:rsidRPr="00950D5F" w:rsidRDefault="004224B8" w:rsidP="00426BC4">
      <w:pPr>
        <w:spacing w:after="0" w:line="240" w:lineRule="auto"/>
        <w:ind w:left="-284" w:firstLine="567"/>
        <w:jc w:val="both"/>
        <w:rPr>
          <w:rFonts w:ascii="Verdana" w:eastAsia="Times New Roman" w:hAnsi="Verdana" w:cs="Times New Roman"/>
          <w:color w:val="FF0000"/>
          <w:sz w:val="20"/>
          <w:szCs w:val="20"/>
          <w:lang w:eastAsia="lt-LT"/>
        </w:rPr>
      </w:pPr>
    </w:p>
    <w:p w14:paraId="4BFEB5BF" w14:textId="77777777" w:rsidR="00D04B90" w:rsidRPr="00950D5F" w:rsidRDefault="00D04B90" w:rsidP="00426BC4">
      <w:pPr>
        <w:spacing w:after="0" w:line="240" w:lineRule="auto"/>
        <w:ind w:left="-284"/>
        <w:jc w:val="center"/>
        <w:rPr>
          <w:rFonts w:ascii="Verdana" w:eastAsia="Calibri" w:hAnsi="Verdana" w:cs="Times New Roman"/>
          <w:b/>
          <w:color w:val="000000"/>
          <w:sz w:val="20"/>
          <w:szCs w:val="20"/>
        </w:rPr>
      </w:pPr>
      <w:r w:rsidRPr="00950D5F">
        <w:rPr>
          <w:rFonts w:ascii="Verdana" w:eastAsia="Calibri" w:hAnsi="Verdana" w:cs="Times New Roman"/>
          <w:b/>
          <w:sz w:val="20"/>
          <w:szCs w:val="20"/>
        </w:rPr>
        <w:t>X. </w:t>
      </w:r>
      <w:r w:rsidRPr="00950D5F">
        <w:rPr>
          <w:rFonts w:ascii="Verdana" w:eastAsia="Calibri" w:hAnsi="Verdana" w:cs="Times New Roman"/>
          <w:b/>
          <w:color w:val="000000"/>
          <w:sz w:val="20"/>
          <w:szCs w:val="20"/>
        </w:rPr>
        <w:t>PASIŪLYMŲ ŠIFRAVIMAS</w:t>
      </w:r>
    </w:p>
    <w:p w14:paraId="058F4F96" w14:textId="77777777" w:rsidR="00D04B90" w:rsidRPr="00950D5F" w:rsidRDefault="00D04B90" w:rsidP="00426BC4">
      <w:pPr>
        <w:spacing w:after="0" w:line="240" w:lineRule="auto"/>
        <w:ind w:left="-284"/>
        <w:jc w:val="center"/>
        <w:rPr>
          <w:rFonts w:ascii="Verdana" w:eastAsia="Calibri" w:hAnsi="Verdana" w:cs="Times New Roman"/>
          <w:b/>
          <w:color w:val="000000"/>
          <w:sz w:val="20"/>
          <w:szCs w:val="20"/>
        </w:rPr>
      </w:pPr>
    </w:p>
    <w:p w14:paraId="65ECCFE2" w14:textId="77777777" w:rsidR="00D04B90" w:rsidRPr="00950D5F" w:rsidRDefault="00D04B90" w:rsidP="00426BC4">
      <w:pPr>
        <w:spacing w:after="0" w:line="240" w:lineRule="auto"/>
        <w:ind w:left="-284" w:firstLine="567"/>
        <w:jc w:val="both"/>
        <w:rPr>
          <w:rFonts w:ascii="Verdana" w:eastAsia="Calibri" w:hAnsi="Verdana" w:cs="Times New Roman"/>
          <w:color w:val="000000"/>
          <w:sz w:val="20"/>
          <w:szCs w:val="20"/>
        </w:rPr>
      </w:pPr>
      <w:r w:rsidRPr="00950D5F">
        <w:rPr>
          <w:rFonts w:ascii="Verdana" w:eastAsia="Calibri" w:hAnsi="Verdana" w:cs="Times New Roman"/>
          <w:color w:val="000000"/>
          <w:sz w:val="20"/>
          <w:szCs w:val="20"/>
        </w:rPr>
        <w:t xml:space="preserve">10.1. Tiekėjo teikiamas pasiūlymas </w:t>
      </w:r>
      <w:r w:rsidRPr="00950D5F">
        <w:rPr>
          <w:rFonts w:ascii="Verdana" w:eastAsia="Calibri" w:hAnsi="Verdana" w:cs="Times New Roman"/>
          <w:b/>
          <w:color w:val="000000"/>
          <w:sz w:val="20"/>
          <w:szCs w:val="20"/>
        </w:rPr>
        <w:t>gali būti</w:t>
      </w:r>
      <w:r w:rsidRPr="00950D5F">
        <w:rPr>
          <w:rFonts w:ascii="Verdana" w:eastAsia="Calibri" w:hAnsi="Verdana" w:cs="Times New Roman"/>
          <w:color w:val="000000"/>
          <w:sz w:val="20"/>
          <w:szCs w:val="20"/>
        </w:rPr>
        <w:t xml:space="preserve"> užšifruojamas. Tiekėjas, nusprendęs pateikti užšifruotą pasiūlymą, turi:</w:t>
      </w:r>
    </w:p>
    <w:p w14:paraId="48EFF940" w14:textId="375A5975" w:rsidR="00D04B90" w:rsidRPr="00950D5F" w:rsidRDefault="00D04B90" w:rsidP="00426BC4">
      <w:pPr>
        <w:widowControl w:val="0"/>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color w:val="000000"/>
          <w:sz w:val="20"/>
          <w:szCs w:val="20"/>
        </w:rPr>
        <w:t xml:space="preserve">10.1.1. iki pasiūlymų pateikimo termino pabaigos, naudodamasis CVP IS priemonėmis </w:t>
      </w:r>
      <w:r w:rsidRPr="00950D5F">
        <w:rPr>
          <w:rFonts w:ascii="Verdana" w:eastAsia="Calibri" w:hAnsi="Verdana" w:cs="Times New Roman"/>
          <w:iCs/>
          <w:color w:val="000000"/>
          <w:sz w:val="20"/>
          <w:szCs w:val="20"/>
        </w:rPr>
        <w:t>pateikti užšifruotą pasiūlymą</w:t>
      </w:r>
      <w:r w:rsidR="009E7534" w:rsidRPr="00950D5F">
        <w:rPr>
          <w:rFonts w:ascii="Verdana" w:eastAsia="Calibri" w:hAnsi="Verdana" w:cs="Times New Roman"/>
          <w:iCs/>
          <w:color w:val="000000"/>
          <w:sz w:val="20"/>
          <w:szCs w:val="20"/>
        </w:rPr>
        <w:t xml:space="preserve"> (užšifruojamas visas pasiūlymas</w:t>
      </w:r>
      <w:r w:rsidR="00CC2A7B" w:rsidRPr="00950D5F">
        <w:rPr>
          <w:rFonts w:ascii="Verdana" w:eastAsia="Calibri" w:hAnsi="Verdana" w:cs="Times New Roman"/>
          <w:iCs/>
          <w:color w:val="000000"/>
          <w:sz w:val="20"/>
          <w:szCs w:val="20"/>
        </w:rPr>
        <w:t xml:space="preserve"> </w:t>
      </w:r>
      <w:r w:rsidR="00CC2A7B" w:rsidRPr="00950D5F">
        <w:rPr>
          <w:rFonts w:ascii="Verdana" w:eastAsia="Times New Roman" w:hAnsi="Verdana" w:cs="Times New Roman"/>
          <w:iCs/>
          <w:sz w:val="20"/>
          <w:szCs w:val="20"/>
          <w:lang w:eastAsia="lt-LT"/>
        </w:rPr>
        <w:t>arba pasiūlymo dokumentas, kuriame nurodyta pasiūlymo kaina</w:t>
      </w:r>
      <w:r w:rsidR="009E7534" w:rsidRPr="00950D5F">
        <w:rPr>
          <w:rFonts w:ascii="Verdana" w:eastAsia="Calibri" w:hAnsi="Verdana" w:cs="Times New Roman"/>
          <w:iCs/>
          <w:color w:val="000000"/>
          <w:sz w:val="20"/>
          <w:szCs w:val="20"/>
        </w:rPr>
        <w:t>)</w:t>
      </w:r>
      <w:r w:rsidRPr="00950D5F">
        <w:rPr>
          <w:rFonts w:ascii="Verdana" w:eastAsia="Calibri" w:hAnsi="Verdana" w:cs="Times New Roman"/>
          <w:iCs/>
          <w:color w:val="000000"/>
          <w:sz w:val="20"/>
          <w:szCs w:val="20"/>
        </w:rPr>
        <w:t xml:space="preserve">. </w:t>
      </w:r>
    </w:p>
    <w:p w14:paraId="3939F886" w14:textId="77777777" w:rsidR="00D04B90" w:rsidRPr="00950D5F" w:rsidRDefault="00D04B90" w:rsidP="00426BC4">
      <w:pPr>
        <w:spacing w:after="0" w:line="240" w:lineRule="auto"/>
        <w:ind w:left="-284" w:firstLine="567"/>
        <w:jc w:val="both"/>
        <w:rPr>
          <w:rFonts w:ascii="Verdana" w:eastAsia="Calibri" w:hAnsi="Verdana" w:cs="Times New Roman"/>
          <w:color w:val="000000"/>
          <w:sz w:val="20"/>
          <w:szCs w:val="20"/>
        </w:rPr>
      </w:pPr>
      <w:r w:rsidRPr="00950D5F">
        <w:rPr>
          <w:rFonts w:ascii="Verdana" w:eastAsia="Calibri" w:hAnsi="Verdana" w:cs="Times New Roman"/>
          <w:sz w:val="20"/>
          <w:szCs w:val="20"/>
        </w:rPr>
        <w:t xml:space="preserve">10.1.2. iki pirminio susipažinimo su CVP IS priemonėmis pateiktais pasiūlymais vokų atplėšimo procedūros pradžios </w:t>
      </w:r>
      <w:r w:rsidRPr="00950D5F">
        <w:rPr>
          <w:rFonts w:ascii="Verdana" w:eastAsia="Calibri" w:hAnsi="Verdana" w:cs="Times New Roman"/>
          <w:color w:val="000000"/>
          <w:sz w:val="20"/>
          <w:szCs w:val="20"/>
        </w:rPr>
        <w:t xml:space="preserve">CVP IS susirašinėjimo priemonėmis pateikti slaptažodį, su kuriuo perkančioji organizacija galės iššifruoti pateiktą pasiūlymą. </w:t>
      </w:r>
    </w:p>
    <w:p w14:paraId="7FFFF236" w14:textId="77777777" w:rsidR="00D04B90" w:rsidRPr="00950D5F" w:rsidRDefault="00D04B90"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10.</w:t>
      </w:r>
      <w:r w:rsidR="0055093B" w:rsidRPr="00950D5F">
        <w:rPr>
          <w:rFonts w:ascii="Verdana" w:eastAsia="Calibri" w:hAnsi="Verdana" w:cs="Times New Roman"/>
          <w:sz w:val="20"/>
          <w:szCs w:val="20"/>
        </w:rPr>
        <w:t>2</w:t>
      </w:r>
      <w:r w:rsidRPr="00950D5F">
        <w:rPr>
          <w:rFonts w:ascii="Verdana" w:eastAsia="Calibri" w:hAnsi="Verdana" w:cs="Times New Roman"/>
          <w:sz w:val="20"/>
          <w:szCs w:val="20"/>
        </w:rPr>
        <w:t>. Slaptažodis pateiktas laiku ir tinkamai laikomas tada, kai jis pateiktas CVP IS susirašinėjimo priemonėmis iki vokų su kainų pasiūlymais atplėšimo procedūros pradžios.</w:t>
      </w:r>
    </w:p>
    <w:p w14:paraId="18FBF10A" w14:textId="3963D03E" w:rsidR="00C6028E" w:rsidRPr="00950D5F" w:rsidRDefault="00D04B90"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10.</w:t>
      </w:r>
      <w:r w:rsidR="0055093B" w:rsidRPr="00950D5F">
        <w:rPr>
          <w:rFonts w:ascii="Verdana" w:eastAsia="Calibri" w:hAnsi="Verdana" w:cs="Times New Roman"/>
          <w:sz w:val="20"/>
          <w:szCs w:val="20"/>
        </w:rPr>
        <w:t>3</w:t>
      </w:r>
      <w:r w:rsidRPr="00950D5F">
        <w:rPr>
          <w:rFonts w:ascii="Verdana" w:eastAsia="Calibri" w:hAnsi="Verdana" w:cs="Times New Roman"/>
          <w:sz w:val="20"/>
          <w:szCs w:val="20"/>
        </w:rPr>
        <w:t xml:space="preserve">. Iškilus CVP IS techninėms problemoms, kai Tiekėjas neturi galimybės pateikti slaptažodžio per CVP IS susirašinėjimo priemonę, tiekėjas turi teisę slaptažodį pateikti kitomis priemonėmis: perkančiosios organizacijos elektroniniu paštu </w:t>
      </w:r>
      <w:hyperlink r:id="rId16" w:history="1">
        <w:r w:rsidR="008F5E89" w:rsidRPr="00950D5F">
          <w:rPr>
            <w:rStyle w:val="Hyperlink"/>
            <w:rFonts w:ascii="Verdana" w:hAnsi="Verdana"/>
            <w:sz w:val="20"/>
            <w:szCs w:val="20"/>
          </w:rPr>
          <w:t>ibruzgiene@lb.lt</w:t>
        </w:r>
      </w:hyperlink>
      <w:r w:rsidR="00C80853">
        <w:rPr>
          <w:rFonts w:ascii="Verdana" w:eastAsia="Calibri" w:hAnsi="Verdana" w:cs="Times New Roman"/>
          <w:sz w:val="20"/>
          <w:szCs w:val="20"/>
        </w:rPr>
        <w:t xml:space="preserve">. </w:t>
      </w:r>
      <w:r w:rsidRPr="00950D5F">
        <w:rPr>
          <w:rFonts w:ascii="Verdana" w:eastAsia="Calibri" w:hAnsi="Verdana" w:cs="Times New Roman"/>
          <w:sz w:val="20"/>
          <w:szCs w:val="20"/>
          <w:lang w:eastAsia="lt-LT"/>
        </w:rPr>
        <w:t xml:space="preserve">Tokiu atveju tiekėjas turėtų būti aktyvus ir įsitikinti, kad pateiktas slaptažodis laiku pasiekė adresatą (pavyzdžiui, susisiekęs su </w:t>
      </w:r>
      <w:r w:rsidR="00691D60" w:rsidRPr="00950D5F">
        <w:rPr>
          <w:rFonts w:ascii="Verdana" w:eastAsia="Calibri" w:hAnsi="Verdana" w:cs="Times New Roman"/>
          <w:sz w:val="20"/>
          <w:szCs w:val="20"/>
          <w:lang w:eastAsia="lt-LT"/>
        </w:rPr>
        <w:t xml:space="preserve">pirkimo sąlygų 1.10 papunktyje nurodytu </w:t>
      </w:r>
      <w:r w:rsidRPr="00950D5F">
        <w:rPr>
          <w:rFonts w:ascii="Verdana" w:eastAsia="Calibri" w:hAnsi="Verdana" w:cs="Times New Roman"/>
          <w:sz w:val="20"/>
          <w:szCs w:val="20"/>
          <w:lang w:eastAsia="lt-LT"/>
        </w:rPr>
        <w:t>perkanč</w:t>
      </w:r>
      <w:r w:rsidR="00691D60" w:rsidRPr="00950D5F">
        <w:rPr>
          <w:rFonts w:ascii="Verdana" w:eastAsia="Calibri" w:hAnsi="Verdana" w:cs="Times New Roman"/>
          <w:sz w:val="20"/>
          <w:szCs w:val="20"/>
          <w:lang w:eastAsia="lt-LT"/>
        </w:rPr>
        <w:t>iosios organizacijos atstovu</w:t>
      </w:r>
      <w:r w:rsidRPr="00950D5F">
        <w:rPr>
          <w:rFonts w:ascii="Verdana" w:eastAsia="Calibri" w:hAnsi="Verdana" w:cs="Times New Roman"/>
          <w:sz w:val="20"/>
          <w:szCs w:val="20"/>
          <w:lang w:eastAsia="lt-LT"/>
        </w:rPr>
        <w:t xml:space="preserve"> telefonu ir (arba) kitais būdais). Jeigu dėl užfiksuotos techninės CVP IS problemos tiekėjai slaptažodį pateikė ne CVP IS priemonėmis, t</w:t>
      </w:r>
      <w:r w:rsidRPr="00950D5F">
        <w:rPr>
          <w:rFonts w:ascii="Verdana" w:eastAsia="Calibri" w:hAnsi="Verdana" w:cs="Times New Roman"/>
          <w:sz w:val="20"/>
          <w:szCs w:val="20"/>
        </w:rPr>
        <w:t xml:space="preserve">uomet perkančioji organizacija privalo CVP IS susirašinėjimo priemonėmis išsiųsti tiekėjams slaptažodį, kurį panaudojo kainos pasiūlymo iššifravimui. </w:t>
      </w:r>
    </w:p>
    <w:p w14:paraId="145AC402" w14:textId="77777777" w:rsidR="009E7534" w:rsidRPr="00950D5F" w:rsidRDefault="00D04B90" w:rsidP="00426BC4">
      <w:pPr>
        <w:spacing w:after="0" w:line="240" w:lineRule="auto"/>
        <w:ind w:left="-284" w:firstLine="567"/>
        <w:jc w:val="both"/>
        <w:outlineLvl w:val="1"/>
        <w:rPr>
          <w:rFonts w:ascii="Verdana" w:eastAsia="Times New Roman" w:hAnsi="Verdana" w:cs="Times New Roman"/>
          <w:color w:val="FF0000"/>
          <w:sz w:val="20"/>
          <w:szCs w:val="20"/>
          <w:lang w:eastAsia="lt-LT"/>
        </w:rPr>
      </w:pPr>
      <w:r w:rsidRPr="00950D5F">
        <w:rPr>
          <w:rFonts w:ascii="Verdana" w:eastAsia="Calibri" w:hAnsi="Verdana" w:cs="Times New Roman"/>
          <w:sz w:val="20"/>
          <w:szCs w:val="20"/>
        </w:rPr>
        <w:t>10.</w:t>
      </w:r>
      <w:r w:rsidR="0055093B" w:rsidRPr="00950D5F">
        <w:rPr>
          <w:rFonts w:ascii="Verdana" w:eastAsia="Calibri" w:hAnsi="Verdana" w:cs="Times New Roman"/>
          <w:sz w:val="20"/>
          <w:szCs w:val="20"/>
        </w:rPr>
        <w:t>4</w:t>
      </w:r>
      <w:r w:rsidRPr="00950D5F">
        <w:rPr>
          <w:rFonts w:ascii="Verdana" w:eastAsia="Calibri" w:hAnsi="Verdana" w:cs="Times New Roman"/>
          <w:sz w:val="20"/>
          <w:szCs w:val="20"/>
        </w:rPr>
        <w:t>. Tiekėjui užšifravus visą pasiūlymą ir iki vokų atplėšimo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91E3D1E" w14:textId="77777777" w:rsidR="00D43AD2" w:rsidRPr="00950D5F" w:rsidRDefault="00D43AD2" w:rsidP="00426BC4">
      <w:pPr>
        <w:spacing w:after="0" w:line="240" w:lineRule="auto"/>
        <w:ind w:left="-284"/>
        <w:jc w:val="center"/>
        <w:rPr>
          <w:rFonts w:ascii="Verdana" w:eastAsia="Calibri" w:hAnsi="Verdana" w:cs="Times New Roman"/>
          <w:b/>
          <w:sz w:val="20"/>
          <w:szCs w:val="20"/>
        </w:rPr>
      </w:pPr>
    </w:p>
    <w:p w14:paraId="32E21308" w14:textId="27808479" w:rsidR="00D04B90" w:rsidRPr="00950D5F" w:rsidRDefault="00D04B90" w:rsidP="00426BC4">
      <w:pPr>
        <w:spacing w:after="0" w:line="240" w:lineRule="auto"/>
        <w:ind w:left="-284"/>
        <w:jc w:val="center"/>
        <w:rPr>
          <w:rFonts w:ascii="Verdana" w:eastAsia="Calibri" w:hAnsi="Verdana" w:cs="Times New Roman"/>
          <w:sz w:val="20"/>
          <w:szCs w:val="20"/>
        </w:rPr>
      </w:pPr>
      <w:r w:rsidRPr="00950D5F">
        <w:rPr>
          <w:rFonts w:ascii="Verdana" w:eastAsia="Calibri" w:hAnsi="Verdana" w:cs="Times New Roman"/>
          <w:b/>
          <w:sz w:val="20"/>
          <w:szCs w:val="20"/>
        </w:rPr>
        <w:t>XI.</w:t>
      </w:r>
      <w:r w:rsidRPr="00950D5F">
        <w:rPr>
          <w:rFonts w:ascii="Verdana" w:eastAsia="Calibri" w:hAnsi="Verdana" w:cs="Times New Roman"/>
          <w:sz w:val="20"/>
          <w:szCs w:val="20"/>
        </w:rPr>
        <w:t xml:space="preserve"> </w:t>
      </w:r>
      <w:r w:rsidRPr="00950D5F">
        <w:rPr>
          <w:rFonts w:ascii="Verdana" w:eastAsia="Calibri" w:hAnsi="Verdana" w:cs="Times New Roman"/>
          <w:b/>
          <w:bCs/>
          <w:sz w:val="20"/>
          <w:szCs w:val="20"/>
        </w:rPr>
        <w:t>PASIŪLYMŲ NAGRINĖJIMAS IR PASIŪLYMŲ ATMETIMO PRIEŽASTYS</w:t>
      </w:r>
    </w:p>
    <w:p w14:paraId="2600EC7B" w14:textId="77777777" w:rsidR="00D04B90" w:rsidRPr="00950D5F" w:rsidRDefault="00D04B90" w:rsidP="00426BC4">
      <w:pPr>
        <w:spacing w:after="0" w:line="240" w:lineRule="auto"/>
        <w:ind w:left="-284"/>
        <w:jc w:val="both"/>
        <w:rPr>
          <w:rFonts w:ascii="Verdana" w:eastAsia="Calibri" w:hAnsi="Verdana" w:cs="Times New Roman"/>
          <w:sz w:val="20"/>
          <w:szCs w:val="20"/>
        </w:rPr>
      </w:pPr>
    </w:p>
    <w:p w14:paraId="0C7CE49B" w14:textId="6B5E6C94" w:rsidR="0055093B" w:rsidRPr="00950D5F" w:rsidRDefault="0055093B"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w:t>
      </w:r>
      <w:r w:rsidR="008D4D18">
        <w:rPr>
          <w:rFonts w:ascii="Verdana" w:eastAsia="Calibri" w:hAnsi="Verdana" w:cs="Times New Roman"/>
          <w:sz w:val="20"/>
          <w:szCs w:val="20"/>
        </w:rPr>
        <w:t>1</w:t>
      </w:r>
      <w:r w:rsidRPr="00950D5F">
        <w:rPr>
          <w:rFonts w:ascii="Verdana" w:eastAsia="Calibri" w:hAnsi="Verdana" w:cs="Times New Roman"/>
          <w:sz w:val="20"/>
          <w:szCs w:val="20"/>
        </w:rPr>
        <w:t>.1. Pateiktus pasiūlymus nagrinėja, vertina ir palygina pirkimo organizatorius.</w:t>
      </w:r>
    </w:p>
    <w:p w14:paraId="36D1902B" w14:textId="50282B48" w:rsidR="001C3F35" w:rsidRPr="000B6598" w:rsidRDefault="001C3F35" w:rsidP="001C3F35">
      <w:pPr>
        <w:spacing w:after="0" w:line="240" w:lineRule="auto"/>
        <w:ind w:left="-284" w:firstLine="568"/>
        <w:jc w:val="both"/>
        <w:rPr>
          <w:rFonts w:ascii="Verdana" w:eastAsia="Calibri" w:hAnsi="Verdana" w:cs="Times New Roman"/>
          <w:sz w:val="20"/>
          <w:szCs w:val="20"/>
        </w:rPr>
      </w:pPr>
      <w:r w:rsidRPr="000B6598">
        <w:rPr>
          <w:rFonts w:ascii="Verdana" w:eastAsia="Calibri" w:hAnsi="Verdana" w:cs="Times New Roman"/>
          <w:sz w:val="20"/>
          <w:szCs w:val="20"/>
        </w:rPr>
        <w:t>1</w:t>
      </w:r>
      <w:r w:rsidR="008D4D18">
        <w:rPr>
          <w:rFonts w:ascii="Verdana" w:eastAsia="Calibri" w:hAnsi="Verdana" w:cs="Times New Roman"/>
          <w:sz w:val="20"/>
          <w:szCs w:val="20"/>
        </w:rPr>
        <w:t>1</w:t>
      </w:r>
      <w:r w:rsidRPr="000B6598">
        <w:rPr>
          <w:rFonts w:ascii="Verdana" w:eastAsia="Calibri" w:hAnsi="Verdana" w:cs="Times New Roman"/>
          <w:sz w:val="20"/>
          <w:szCs w:val="20"/>
        </w:rPr>
        <w:t xml:space="preserve">.2. Pirkimo organizatorius patikrina </w:t>
      </w:r>
      <w:r w:rsidR="00DC6D5C">
        <w:rPr>
          <w:rFonts w:ascii="Verdana" w:eastAsia="Calibri" w:hAnsi="Verdana" w:cs="Times New Roman"/>
          <w:sz w:val="20"/>
          <w:szCs w:val="20"/>
        </w:rPr>
        <w:t>pasiūlymą</w:t>
      </w:r>
      <w:r w:rsidR="001B4775">
        <w:rPr>
          <w:rFonts w:ascii="Verdana" w:eastAsia="Calibri" w:hAnsi="Verdana" w:cs="Times New Roman"/>
          <w:sz w:val="20"/>
          <w:szCs w:val="20"/>
        </w:rPr>
        <w:t xml:space="preserve"> </w:t>
      </w:r>
      <w:r w:rsidR="001B4775">
        <w:rPr>
          <w:rFonts w:ascii="Verdana" w:hAnsi="Verdana"/>
          <w:sz w:val="20"/>
        </w:rPr>
        <w:t>bei</w:t>
      </w:r>
      <w:r w:rsidR="001B4775" w:rsidRPr="00DE6A22">
        <w:rPr>
          <w:rFonts w:ascii="Verdana" w:hAnsi="Verdana"/>
          <w:sz w:val="20"/>
        </w:rPr>
        <w:t xml:space="preserve"> kitus su pasiūlymu pateiktus dokumentus</w:t>
      </w:r>
      <w:r w:rsidR="001B4775" w:rsidRPr="002B175C">
        <w:rPr>
          <w:rFonts w:ascii="Verdana" w:hAnsi="Verdana"/>
          <w:sz w:val="20"/>
        </w:rPr>
        <w:t>.</w:t>
      </w:r>
      <w:r w:rsidR="00181E76" w:rsidRPr="002B175C">
        <w:rPr>
          <w:rFonts w:ascii="Verdana" w:eastAsia="Calibri" w:hAnsi="Verdana" w:cs="Times New Roman"/>
          <w:sz w:val="20"/>
          <w:szCs w:val="20"/>
        </w:rPr>
        <w:t xml:space="preserve"> </w:t>
      </w:r>
    </w:p>
    <w:p w14:paraId="209489DB" w14:textId="0AB7BE94" w:rsidR="001C3F35" w:rsidRPr="000B6598" w:rsidRDefault="001C3F35" w:rsidP="001C3F35">
      <w:pPr>
        <w:spacing w:after="0" w:line="240" w:lineRule="auto"/>
        <w:ind w:left="-284" w:firstLine="568"/>
        <w:jc w:val="both"/>
        <w:rPr>
          <w:rFonts w:ascii="Verdana" w:eastAsia="Calibri" w:hAnsi="Verdana" w:cs="Times New Roman"/>
          <w:sz w:val="20"/>
          <w:szCs w:val="20"/>
        </w:rPr>
      </w:pPr>
      <w:r w:rsidRPr="000B6598">
        <w:rPr>
          <w:rFonts w:ascii="Verdana" w:eastAsia="Calibri" w:hAnsi="Verdana" w:cs="Times New Roman"/>
          <w:sz w:val="20"/>
          <w:szCs w:val="20"/>
        </w:rPr>
        <w:t>1</w:t>
      </w:r>
      <w:r w:rsidR="008D4D18">
        <w:rPr>
          <w:rFonts w:ascii="Verdana" w:eastAsia="Calibri" w:hAnsi="Verdana" w:cs="Times New Roman"/>
          <w:sz w:val="20"/>
          <w:szCs w:val="20"/>
        </w:rPr>
        <w:t>1</w:t>
      </w:r>
      <w:r w:rsidRPr="000B6598">
        <w:rPr>
          <w:rFonts w:ascii="Verdana" w:eastAsia="Calibri" w:hAnsi="Verdana" w:cs="Times New Roman"/>
          <w:sz w:val="20"/>
          <w:szCs w:val="20"/>
        </w:rPr>
        <w:t xml:space="preserve">.3. </w:t>
      </w:r>
      <w:r w:rsidR="006C135E" w:rsidRPr="00DB1A3C">
        <w:rPr>
          <w:rFonts w:ascii="Verdana" w:eastAsia="Calibri" w:hAnsi="Verdana" w:cs="Times New Roman"/>
          <w:color w:val="000000"/>
          <w:sz w:val="20"/>
          <w:szCs w:val="20"/>
        </w:rPr>
        <w:t xml:space="preserve">Atitiktį </w:t>
      </w:r>
      <w:r w:rsidR="006C135E">
        <w:rPr>
          <w:rFonts w:ascii="Verdana" w:eastAsia="Calibri" w:hAnsi="Verdana" w:cs="Times New Roman"/>
          <w:color w:val="000000"/>
          <w:sz w:val="20"/>
          <w:szCs w:val="20"/>
        </w:rPr>
        <w:t>nacionalinio saugumo</w:t>
      </w:r>
      <w:r w:rsidR="006C135E" w:rsidRPr="00DB1A3C">
        <w:rPr>
          <w:rFonts w:ascii="Verdana" w:eastAsia="Calibri" w:hAnsi="Verdana" w:cs="Times New Roman"/>
          <w:color w:val="000000"/>
          <w:sz w:val="20"/>
          <w:szCs w:val="20"/>
        </w:rPr>
        <w:t xml:space="preserve"> reikalavimams patvirtinančių dokumentų reikalaujama tik iš to dalyvio, kurio pasiūlymas pagal vertinimo rezultatus gali būti pripažintas laimėjusiu (iki pasiūlymų eilės nustatymo)</w:t>
      </w:r>
      <w:r w:rsidR="006C135E">
        <w:rPr>
          <w:rFonts w:ascii="Verdana" w:eastAsia="Calibri" w:hAnsi="Verdana" w:cs="Times New Roman"/>
          <w:color w:val="000000"/>
          <w:sz w:val="20"/>
          <w:szCs w:val="20"/>
        </w:rPr>
        <w:t xml:space="preserve">. </w:t>
      </w:r>
      <w:r w:rsidR="006C135E" w:rsidRPr="00DB1A3C">
        <w:rPr>
          <w:rFonts w:ascii="Verdana" w:eastAsia="Calibri" w:hAnsi="Verdana" w:cs="Times New Roman"/>
          <w:sz w:val="20"/>
          <w:szCs w:val="20"/>
        </w:rPr>
        <w:t>Pirkimo organizatorius priima sprendimą dėl dalyvio, kurio pasiūlymas pagal vertinimo rezultatus gali būti pripažintas laimėjusiu, atitikties pirkimo dokumentuose nustatytiems reikalavimams</w:t>
      </w:r>
      <w:r w:rsidR="00AD14DA">
        <w:rPr>
          <w:rFonts w:ascii="Verdana" w:eastAsia="Calibri" w:hAnsi="Verdana" w:cs="Times New Roman"/>
          <w:color w:val="000000"/>
          <w:sz w:val="19"/>
          <w:szCs w:val="19"/>
        </w:rPr>
        <w:t>.</w:t>
      </w:r>
    </w:p>
    <w:p w14:paraId="2E5AD172" w14:textId="4A52F354" w:rsidR="00392C63" w:rsidRPr="00950D5F" w:rsidRDefault="007F3A4B" w:rsidP="007F3A4B">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color w:val="000000"/>
          <w:sz w:val="20"/>
          <w:szCs w:val="20"/>
        </w:rPr>
        <w:t>1</w:t>
      </w:r>
      <w:r w:rsidR="00D65FEE">
        <w:rPr>
          <w:rFonts w:ascii="Verdana" w:eastAsia="Calibri" w:hAnsi="Verdana" w:cs="Times New Roman"/>
          <w:color w:val="000000"/>
          <w:sz w:val="20"/>
          <w:szCs w:val="20"/>
        </w:rPr>
        <w:t>1</w:t>
      </w:r>
      <w:r w:rsidRPr="00950D5F">
        <w:rPr>
          <w:rFonts w:ascii="Verdana" w:eastAsia="Calibri" w:hAnsi="Verdana" w:cs="Times New Roman"/>
          <w:color w:val="000000"/>
          <w:sz w:val="20"/>
          <w:szCs w:val="20"/>
        </w:rPr>
        <w:t>.</w:t>
      </w:r>
      <w:r w:rsidR="00D65FEE">
        <w:rPr>
          <w:rFonts w:ascii="Verdana" w:eastAsia="Calibri" w:hAnsi="Verdana" w:cs="Times New Roman"/>
          <w:color w:val="000000"/>
          <w:sz w:val="20"/>
          <w:szCs w:val="20"/>
        </w:rPr>
        <w:t>4</w:t>
      </w:r>
      <w:r w:rsidRPr="00950D5F">
        <w:rPr>
          <w:rFonts w:ascii="Verdana" w:eastAsia="Calibri" w:hAnsi="Verdana" w:cs="Times New Roman"/>
          <w:color w:val="000000"/>
          <w:sz w:val="20"/>
          <w:szCs w:val="20"/>
        </w:rPr>
        <w:t xml:space="preserve">. </w:t>
      </w:r>
      <w:r w:rsidR="00F01352" w:rsidRPr="00AA3771">
        <w:rPr>
          <w:rFonts w:ascii="Verdana" w:eastAsia="Calibri" w:hAnsi="Verdana" w:cs="Times New Roman"/>
          <w:sz w:val="20"/>
          <w:szCs w:val="20"/>
        </w:rPr>
        <w:t xml:space="preserve">Pirkimo </w:t>
      </w:r>
      <w:r w:rsidR="00F01352" w:rsidRPr="003A31C7">
        <w:rPr>
          <w:rFonts w:ascii="Verdana" w:eastAsia="Calibri" w:hAnsi="Verdana" w:cs="Times New Roman"/>
          <w:sz w:val="20"/>
          <w:szCs w:val="20"/>
        </w:rPr>
        <w:t>organizatorius vertina, ar tiekėjo pasiūlymas atitinka pirkimo sąlygose nustatytus reikalavimus</w:t>
      </w:r>
      <w:r w:rsidRPr="00950D5F">
        <w:rPr>
          <w:rFonts w:ascii="Verdana" w:eastAsia="Calibri" w:hAnsi="Verdana" w:cs="Times New Roman"/>
          <w:sz w:val="20"/>
          <w:szCs w:val="20"/>
        </w:rPr>
        <w:t xml:space="preserve">. </w:t>
      </w:r>
    </w:p>
    <w:p w14:paraId="6D21D2A9" w14:textId="2B64E986" w:rsidR="0055093B" w:rsidRPr="00950D5F" w:rsidRDefault="0055093B"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w:t>
      </w:r>
      <w:r w:rsidR="00D65FEE">
        <w:rPr>
          <w:rFonts w:ascii="Verdana" w:eastAsia="Calibri" w:hAnsi="Verdana" w:cs="Times New Roman"/>
          <w:sz w:val="20"/>
          <w:szCs w:val="20"/>
        </w:rPr>
        <w:t>1</w:t>
      </w:r>
      <w:r w:rsidRPr="00950D5F">
        <w:rPr>
          <w:rFonts w:ascii="Verdana" w:eastAsia="Calibri" w:hAnsi="Verdana" w:cs="Times New Roman"/>
          <w:sz w:val="20"/>
          <w:szCs w:val="20"/>
        </w:rPr>
        <w:t>.</w:t>
      </w:r>
      <w:r w:rsidR="00D65FEE">
        <w:rPr>
          <w:rFonts w:ascii="Verdana" w:eastAsia="Calibri" w:hAnsi="Verdana" w:cs="Times New Roman"/>
          <w:sz w:val="20"/>
          <w:szCs w:val="20"/>
        </w:rPr>
        <w:t>5</w:t>
      </w:r>
      <w:r w:rsidRPr="00950D5F">
        <w:rPr>
          <w:rFonts w:ascii="Verdana" w:eastAsia="Calibri" w:hAnsi="Verdana" w:cs="Times New Roman"/>
          <w:sz w:val="20"/>
          <w:szCs w:val="20"/>
        </w:rPr>
        <w:t xml:space="preserve">. Jei tiekėjas kartu su pasiūlymu pateikė netikslius, neišsamius </w:t>
      </w:r>
      <w:r w:rsidR="00D170C1">
        <w:rPr>
          <w:rFonts w:ascii="Verdana" w:eastAsia="Calibri" w:hAnsi="Verdana" w:cs="Times New Roman"/>
          <w:sz w:val="20"/>
          <w:szCs w:val="20"/>
        </w:rPr>
        <w:t>duomenis</w:t>
      </w:r>
      <w:r w:rsidR="00480E6A">
        <w:rPr>
          <w:rFonts w:ascii="Verdana" w:eastAsia="Calibri" w:hAnsi="Verdana" w:cs="Times New Roman"/>
          <w:sz w:val="20"/>
          <w:szCs w:val="20"/>
        </w:rPr>
        <w:t xml:space="preserve"> ar </w:t>
      </w:r>
      <w:r w:rsidRPr="00950D5F">
        <w:rPr>
          <w:rFonts w:ascii="Verdana" w:eastAsia="Calibri" w:hAnsi="Verdana" w:cs="Times New Roman"/>
          <w:sz w:val="20"/>
          <w:szCs w:val="20"/>
        </w:rPr>
        <w:t>pirkimo sąlygose nurodytus dokumentus: tiekėjo įgaliojimą asmeniui pasirašyti pasiūlymą, jungtinės veiklos sutartį</w:t>
      </w:r>
      <w:r w:rsidR="00C40CC3" w:rsidRPr="00950D5F">
        <w:rPr>
          <w:rFonts w:ascii="Verdana" w:eastAsia="Calibri" w:hAnsi="Verdana" w:cs="Times New Roman"/>
          <w:sz w:val="20"/>
          <w:szCs w:val="20"/>
        </w:rPr>
        <w:t xml:space="preserve"> ir kt.</w:t>
      </w:r>
      <w:r w:rsidR="00480E6A">
        <w:rPr>
          <w:rFonts w:ascii="Verdana" w:eastAsia="Calibri" w:hAnsi="Verdana" w:cs="Times New Roman"/>
          <w:sz w:val="20"/>
          <w:szCs w:val="20"/>
        </w:rPr>
        <w:t>,</w:t>
      </w:r>
      <w:r w:rsidR="00C40CC3" w:rsidRPr="00950D5F">
        <w:rPr>
          <w:rFonts w:ascii="Verdana" w:eastAsia="Calibri" w:hAnsi="Verdana" w:cs="Times New Roman"/>
          <w:sz w:val="20"/>
          <w:szCs w:val="20"/>
        </w:rPr>
        <w:t xml:space="preserve"> </w:t>
      </w:r>
      <w:r w:rsidRPr="00950D5F">
        <w:rPr>
          <w:rFonts w:ascii="Verdana" w:eastAsia="Calibri" w:hAnsi="Verdana" w:cs="Times New Roman"/>
          <w:sz w:val="20"/>
          <w:szCs w:val="20"/>
        </w:rPr>
        <w:t>ar jų nepateikė</w:t>
      </w:r>
      <w:r w:rsidR="009D4455" w:rsidRPr="00950D5F">
        <w:rPr>
          <w:rFonts w:ascii="Verdana" w:eastAsia="Calibri" w:hAnsi="Verdana" w:cs="Times New Roman"/>
          <w:sz w:val="20"/>
          <w:szCs w:val="20"/>
        </w:rPr>
        <w:t>,</w:t>
      </w:r>
      <w:r w:rsidRPr="00950D5F">
        <w:rPr>
          <w:rFonts w:ascii="Verdana" w:eastAsia="Calibri" w:hAnsi="Verdana" w:cs="Times New Roman"/>
          <w:sz w:val="20"/>
          <w:szCs w:val="20"/>
        </w:rPr>
        <w:t xml:space="preserve"> pirkimo organizatorius privalo paprašyti tiekėjo patikslinti, </w:t>
      </w:r>
      <w:r w:rsidRPr="00950D5F">
        <w:rPr>
          <w:rFonts w:ascii="Verdana" w:eastAsia="Calibri" w:hAnsi="Verdana" w:cs="Times New Roman"/>
          <w:sz w:val="20"/>
          <w:szCs w:val="20"/>
        </w:rPr>
        <w:lastRenderedPageBreak/>
        <w:t>papildyti arba pateikti šiuos dokumentus per jos nustatytą protingą terminą, kuris negali būti trumpesnis kaip 3 (trys) darbo dienos nuo prašymo išsiuntimo iš perkančiosios organizacijos dienos.</w:t>
      </w:r>
    </w:p>
    <w:p w14:paraId="459B8BD7" w14:textId="1F1286E3" w:rsidR="0055093B" w:rsidRPr="00950D5F" w:rsidRDefault="0055093B"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w:t>
      </w:r>
      <w:r w:rsidR="00A71E31">
        <w:rPr>
          <w:rFonts w:ascii="Verdana" w:eastAsia="Calibri" w:hAnsi="Verdana" w:cs="Times New Roman"/>
          <w:sz w:val="20"/>
          <w:szCs w:val="20"/>
        </w:rPr>
        <w:t>1</w:t>
      </w:r>
      <w:r w:rsidRPr="00950D5F">
        <w:rPr>
          <w:rFonts w:ascii="Verdana" w:eastAsia="Calibri" w:hAnsi="Verdana" w:cs="Times New Roman"/>
          <w:sz w:val="20"/>
          <w:szCs w:val="20"/>
        </w:rPr>
        <w:t>.</w:t>
      </w:r>
      <w:r w:rsidR="00A71E31">
        <w:rPr>
          <w:rFonts w:ascii="Verdana" w:eastAsia="Calibri" w:hAnsi="Verdana" w:cs="Times New Roman"/>
          <w:sz w:val="20"/>
          <w:szCs w:val="20"/>
        </w:rPr>
        <w:t>6</w:t>
      </w:r>
      <w:r w:rsidRPr="00950D5F">
        <w:rPr>
          <w:rFonts w:ascii="Verdana" w:eastAsia="Calibri" w:hAnsi="Verdana" w:cs="Times New Roman"/>
          <w:sz w:val="20"/>
          <w:szCs w:val="20"/>
        </w:rPr>
        <w:t>. Jeigu pateiktame pasiūlyme pirkimo organizatorius randa pasiūlyme nurodytos kainos apskaičiavimo klaidų, ji privalo CVP IS susirašinėjimo priemonėmis paprašyti tiekėjų per jos nurodytą terminą ištaisyti pasiūlyme</w:t>
      </w:r>
      <w:r w:rsidR="001B2D02">
        <w:rPr>
          <w:rFonts w:ascii="Verdana" w:eastAsia="Calibri" w:hAnsi="Verdana" w:cs="Times New Roman"/>
          <w:sz w:val="20"/>
          <w:szCs w:val="20"/>
        </w:rPr>
        <w:t xml:space="preserve"> </w:t>
      </w:r>
      <w:r w:rsidR="001B2D02" w:rsidRPr="00950D5F">
        <w:rPr>
          <w:rFonts w:ascii="Verdana" w:eastAsia="Calibri" w:hAnsi="Verdana" w:cs="Times New Roman"/>
          <w:sz w:val="20"/>
          <w:szCs w:val="20"/>
        </w:rPr>
        <w:t>pastebėtas aritmetines klaidas</w:t>
      </w:r>
      <w:r w:rsidRPr="00950D5F">
        <w:rPr>
          <w:rFonts w:ascii="Verdana" w:eastAsia="Calibri" w:hAnsi="Verdana" w:cs="Times New Roman"/>
          <w:sz w:val="20"/>
          <w:szCs w:val="20"/>
        </w:rPr>
        <w:t>, nekeičiant pasiūlymo galutinės kainos. Taisydamas pasiūlyme nurodytas aritmetines klaidas, tiekėjas gali taisyti kainos sudedamąsias dalis, tačiau neturi teisės atsisakyti kainos sudedamųjų dalių ar papildyti kainą naujomis dalimis.</w:t>
      </w:r>
    </w:p>
    <w:p w14:paraId="7B50870D" w14:textId="0BF499E0" w:rsidR="0055093B" w:rsidRPr="00950D5F" w:rsidRDefault="00A71E31" w:rsidP="00426BC4">
      <w:pPr>
        <w:spacing w:after="0" w:line="240" w:lineRule="auto"/>
        <w:ind w:left="-284" w:firstLine="567"/>
        <w:jc w:val="both"/>
        <w:rPr>
          <w:rFonts w:ascii="Verdana" w:eastAsia="Calibri" w:hAnsi="Verdana" w:cs="Times New Roman"/>
          <w:sz w:val="20"/>
          <w:szCs w:val="20"/>
        </w:rPr>
      </w:pPr>
      <w:r>
        <w:rPr>
          <w:rFonts w:ascii="Verdana" w:eastAsia="Calibri" w:hAnsi="Verdana" w:cs="Times New Roman"/>
          <w:sz w:val="20"/>
          <w:szCs w:val="20"/>
        </w:rPr>
        <w:t>11</w:t>
      </w:r>
      <w:r w:rsidR="0055093B" w:rsidRPr="00950D5F">
        <w:rPr>
          <w:rFonts w:ascii="Verdana" w:eastAsia="Calibri" w:hAnsi="Verdana" w:cs="Times New Roman"/>
          <w:sz w:val="20"/>
          <w:szCs w:val="20"/>
        </w:rPr>
        <w:t>.</w:t>
      </w:r>
      <w:r>
        <w:rPr>
          <w:rFonts w:ascii="Verdana" w:eastAsia="Calibri" w:hAnsi="Verdana" w:cs="Times New Roman"/>
          <w:sz w:val="20"/>
          <w:szCs w:val="20"/>
        </w:rPr>
        <w:t>7</w:t>
      </w:r>
      <w:r w:rsidR="0055093B" w:rsidRPr="00950D5F">
        <w:rPr>
          <w:rFonts w:ascii="Verdana" w:eastAsia="Calibri" w:hAnsi="Verdana" w:cs="Times New Roman"/>
          <w:sz w:val="20"/>
          <w:szCs w:val="20"/>
        </w:rPr>
        <w:t xml:space="preserve">. Kai pateiktame pasiūlyme nurodoma pirkimo objekto </w:t>
      </w:r>
      <w:r w:rsidR="0055093B" w:rsidRPr="00950D5F">
        <w:rPr>
          <w:rFonts w:ascii="Verdana" w:hAnsi="Verdana" w:cs="Times New Roman"/>
          <w:sz w:val="20"/>
          <w:szCs w:val="20"/>
        </w:rPr>
        <w:t xml:space="preserve">ar jo sudedamųjų dalių kaina </w:t>
      </w:r>
      <w:r w:rsidR="0055093B" w:rsidRPr="00F01352">
        <w:rPr>
          <w:rFonts w:ascii="Verdana" w:hAnsi="Verdana" w:cs="Times New Roman"/>
          <w:b/>
          <w:bCs/>
          <w:sz w:val="20"/>
          <w:szCs w:val="20"/>
        </w:rPr>
        <w:t>atrodo</w:t>
      </w:r>
      <w:r w:rsidR="0055093B" w:rsidRPr="00950D5F">
        <w:rPr>
          <w:rFonts w:ascii="Verdana" w:hAnsi="Verdana" w:cs="Times New Roman"/>
          <w:b/>
          <w:bCs/>
          <w:sz w:val="20"/>
          <w:szCs w:val="20"/>
        </w:rPr>
        <w:t xml:space="preserve"> </w:t>
      </w:r>
      <w:r w:rsidR="0055093B" w:rsidRPr="00950D5F">
        <w:rPr>
          <w:rFonts w:ascii="Verdana" w:hAnsi="Verdana" w:cs="Times New Roman"/>
          <w:sz w:val="20"/>
          <w:szCs w:val="20"/>
        </w:rPr>
        <w:t>neįprastai maž</w:t>
      </w:r>
      <w:r w:rsidR="007601CF" w:rsidRPr="00950D5F">
        <w:rPr>
          <w:rFonts w:ascii="Verdana" w:hAnsi="Verdana" w:cs="Times New Roman"/>
          <w:sz w:val="20"/>
          <w:szCs w:val="20"/>
        </w:rPr>
        <w:t>a</w:t>
      </w:r>
      <w:r w:rsidR="0055093B" w:rsidRPr="00950D5F">
        <w:rPr>
          <w:rFonts w:ascii="Verdana" w:hAnsi="Verdana" w:cs="Times New Roman"/>
          <w:sz w:val="20"/>
          <w:szCs w:val="20"/>
        </w:rPr>
        <w:t>, pirkimo organizatorius prašo pagrįsti neįprastai mažą kainą</w:t>
      </w:r>
      <w:r w:rsidR="0055093B" w:rsidRPr="00950D5F">
        <w:rPr>
          <w:rFonts w:ascii="Verdana" w:eastAsia="Calibri" w:hAnsi="Verdana" w:cs="Times New Roman"/>
          <w:sz w:val="20"/>
          <w:szCs w:val="20"/>
        </w:rPr>
        <w:t xml:space="preserve">, vadovaujantis Įstatymo </w:t>
      </w:r>
      <w:r w:rsidR="0055093B" w:rsidRPr="00950D5F">
        <w:rPr>
          <w:rFonts w:ascii="Verdana" w:hAnsi="Verdana" w:cs="Times New Roman"/>
          <w:sz w:val="20"/>
          <w:szCs w:val="20"/>
        </w:rPr>
        <w:t>57 straipsnio 2 – 3 dalyse nustatyta tvarka.</w:t>
      </w:r>
    </w:p>
    <w:p w14:paraId="5B59F6A8" w14:textId="3CA76C6F" w:rsidR="00392C63" w:rsidRPr="00950D5F" w:rsidRDefault="0055093B"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w:t>
      </w:r>
      <w:r w:rsidR="00A71E31">
        <w:rPr>
          <w:rFonts w:ascii="Verdana" w:eastAsia="Calibri" w:hAnsi="Verdana" w:cs="Times New Roman"/>
          <w:sz w:val="20"/>
          <w:szCs w:val="20"/>
        </w:rPr>
        <w:t>1</w:t>
      </w:r>
      <w:r w:rsidRPr="00950D5F">
        <w:rPr>
          <w:rFonts w:ascii="Verdana" w:eastAsia="Calibri" w:hAnsi="Verdana" w:cs="Times New Roman"/>
          <w:sz w:val="20"/>
          <w:szCs w:val="20"/>
        </w:rPr>
        <w:t>.</w:t>
      </w:r>
      <w:r w:rsidR="00A71E31">
        <w:rPr>
          <w:rFonts w:ascii="Verdana" w:eastAsia="Calibri" w:hAnsi="Verdana" w:cs="Times New Roman"/>
          <w:sz w:val="20"/>
          <w:szCs w:val="20"/>
        </w:rPr>
        <w:t>8</w:t>
      </w:r>
      <w:r w:rsidRPr="00950D5F">
        <w:rPr>
          <w:rFonts w:ascii="Verdana" w:eastAsia="Calibri" w:hAnsi="Verdana" w:cs="Times New Roman"/>
          <w:sz w:val="20"/>
          <w:szCs w:val="20"/>
        </w:rPr>
        <w:t xml:space="preserve">. </w:t>
      </w:r>
      <w:r w:rsidR="00392C63" w:rsidRPr="00950D5F">
        <w:rPr>
          <w:rFonts w:ascii="Verdana" w:eastAsia="Calibri" w:hAnsi="Verdana" w:cs="Times New Roman"/>
          <w:sz w:val="20"/>
          <w:szCs w:val="20"/>
        </w:rPr>
        <w:t xml:space="preserve">Pirkimo organizatorius 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w:t>
      </w:r>
    </w:p>
    <w:p w14:paraId="25586B77" w14:textId="62B85E31" w:rsidR="00392C63" w:rsidRPr="00950D5F" w:rsidRDefault="0055093B" w:rsidP="00392C63">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w:t>
      </w:r>
      <w:r w:rsidR="00A8062F">
        <w:rPr>
          <w:rFonts w:ascii="Verdana" w:eastAsia="Calibri" w:hAnsi="Verdana" w:cs="Times New Roman"/>
          <w:sz w:val="20"/>
          <w:szCs w:val="20"/>
        </w:rPr>
        <w:t>1</w:t>
      </w:r>
      <w:r w:rsidRPr="00950D5F">
        <w:rPr>
          <w:rFonts w:ascii="Verdana" w:eastAsia="Calibri" w:hAnsi="Verdana" w:cs="Times New Roman"/>
          <w:sz w:val="20"/>
          <w:szCs w:val="20"/>
        </w:rPr>
        <w:t>.</w:t>
      </w:r>
      <w:r w:rsidR="00A8062F">
        <w:rPr>
          <w:rFonts w:ascii="Verdana" w:eastAsia="Calibri" w:hAnsi="Verdana" w:cs="Times New Roman"/>
          <w:sz w:val="20"/>
          <w:szCs w:val="20"/>
        </w:rPr>
        <w:t>9</w:t>
      </w:r>
      <w:r w:rsidRPr="00950D5F">
        <w:rPr>
          <w:rFonts w:ascii="Verdana" w:eastAsia="Calibri" w:hAnsi="Verdana" w:cs="Times New Roman"/>
          <w:sz w:val="20"/>
          <w:szCs w:val="20"/>
        </w:rPr>
        <w:t>.</w:t>
      </w:r>
      <w:r w:rsidR="00392C63" w:rsidRPr="00950D5F">
        <w:rPr>
          <w:rFonts w:ascii="Verdana" w:eastAsia="Calibri" w:hAnsi="Verdana" w:cs="Times New Roman"/>
          <w:sz w:val="20"/>
          <w:szCs w:val="20"/>
        </w:rPr>
        <w:t xml:space="preserve"> Tiekėjo pateiktų duomenų patikslinimai, pasiūlymo turinio paaiškinimai, pasiūlyme nurodytų aritmetinių klaidų pataisymai, neįprastai mažos kainos pagrindimo dokumentai siunčiami perkančiajai organizacijai tik CVP IS susirašinėjimo priemonėmis.</w:t>
      </w:r>
    </w:p>
    <w:p w14:paraId="4C1F854D" w14:textId="58A92861" w:rsidR="0055093B" w:rsidRPr="00950D5F" w:rsidRDefault="0055093B"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w:t>
      </w:r>
      <w:r w:rsidR="00A8062F">
        <w:rPr>
          <w:rFonts w:ascii="Verdana" w:eastAsia="Calibri" w:hAnsi="Verdana" w:cs="Times New Roman"/>
          <w:sz w:val="20"/>
          <w:szCs w:val="20"/>
        </w:rPr>
        <w:t>1</w:t>
      </w:r>
      <w:r w:rsidRPr="00950D5F">
        <w:rPr>
          <w:rFonts w:ascii="Verdana" w:eastAsia="Calibri" w:hAnsi="Verdana" w:cs="Times New Roman"/>
          <w:sz w:val="20"/>
          <w:szCs w:val="20"/>
        </w:rPr>
        <w:t>.</w:t>
      </w:r>
      <w:r w:rsidR="004C2F20">
        <w:rPr>
          <w:rFonts w:ascii="Verdana" w:eastAsia="Calibri" w:hAnsi="Verdana" w:cs="Times New Roman"/>
          <w:sz w:val="20"/>
          <w:szCs w:val="20"/>
        </w:rPr>
        <w:t>1</w:t>
      </w:r>
      <w:r w:rsidR="00A8062F">
        <w:rPr>
          <w:rFonts w:ascii="Verdana" w:eastAsia="Calibri" w:hAnsi="Verdana" w:cs="Times New Roman"/>
          <w:sz w:val="20"/>
          <w:szCs w:val="20"/>
        </w:rPr>
        <w:t>0</w:t>
      </w:r>
      <w:r w:rsidRPr="00950D5F">
        <w:rPr>
          <w:rFonts w:ascii="Verdana" w:eastAsia="Calibri" w:hAnsi="Verdana" w:cs="Times New Roman"/>
          <w:sz w:val="20"/>
          <w:szCs w:val="20"/>
        </w:rPr>
        <w:t xml:space="preserve">. Iškilus klausimams dėl pasiūlymų turinio ir pirkimo organizatoriui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organizatoriui parodytų atitinkamų dokumentų originalus. </w:t>
      </w:r>
    </w:p>
    <w:p w14:paraId="7049C957" w14:textId="5F32774C" w:rsidR="00215F7E" w:rsidRPr="00950D5F" w:rsidRDefault="0055093B"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w:t>
      </w:r>
      <w:r w:rsidR="00C16E3C">
        <w:rPr>
          <w:rFonts w:ascii="Verdana" w:eastAsia="Calibri" w:hAnsi="Verdana" w:cs="Times New Roman"/>
          <w:sz w:val="20"/>
          <w:szCs w:val="20"/>
        </w:rPr>
        <w:t>1</w:t>
      </w:r>
      <w:r w:rsidRPr="00950D5F">
        <w:rPr>
          <w:rFonts w:ascii="Verdana" w:eastAsia="Calibri" w:hAnsi="Verdana" w:cs="Times New Roman"/>
          <w:sz w:val="20"/>
          <w:szCs w:val="20"/>
        </w:rPr>
        <w:t>.</w:t>
      </w:r>
      <w:r w:rsidR="004C2F20">
        <w:rPr>
          <w:rFonts w:ascii="Verdana" w:eastAsia="Calibri" w:hAnsi="Verdana" w:cs="Times New Roman"/>
          <w:sz w:val="20"/>
          <w:szCs w:val="20"/>
        </w:rPr>
        <w:t>1</w:t>
      </w:r>
      <w:r w:rsidR="00C16E3C">
        <w:rPr>
          <w:rFonts w:ascii="Verdana" w:eastAsia="Calibri" w:hAnsi="Verdana" w:cs="Times New Roman"/>
          <w:sz w:val="20"/>
          <w:szCs w:val="20"/>
        </w:rPr>
        <w:t>1</w:t>
      </w:r>
      <w:r w:rsidRPr="00950D5F">
        <w:rPr>
          <w:rFonts w:ascii="Verdana" w:eastAsia="Calibri" w:hAnsi="Verdana" w:cs="Times New Roman"/>
          <w:sz w:val="20"/>
          <w:szCs w:val="20"/>
        </w:rPr>
        <w:t>. 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9BDFDCC" w14:textId="729437AB" w:rsidR="0055093B" w:rsidRPr="00950D5F" w:rsidRDefault="0055093B"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w:t>
      </w:r>
      <w:r w:rsidR="00C16E3C">
        <w:rPr>
          <w:rFonts w:ascii="Verdana" w:eastAsia="Calibri" w:hAnsi="Verdana" w:cs="Times New Roman"/>
          <w:sz w:val="20"/>
          <w:szCs w:val="20"/>
        </w:rPr>
        <w:t>1</w:t>
      </w:r>
      <w:r w:rsidRPr="00950D5F">
        <w:rPr>
          <w:rFonts w:ascii="Verdana" w:eastAsia="Calibri" w:hAnsi="Verdana" w:cs="Times New Roman"/>
          <w:sz w:val="20"/>
          <w:szCs w:val="20"/>
        </w:rPr>
        <w:t>.</w:t>
      </w:r>
      <w:r w:rsidR="007F3A4B" w:rsidRPr="00950D5F">
        <w:rPr>
          <w:rFonts w:ascii="Verdana" w:eastAsia="Calibri" w:hAnsi="Verdana" w:cs="Times New Roman"/>
          <w:sz w:val="20"/>
          <w:szCs w:val="20"/>
        </w:rPr>
        <w:t>1</w:t>
      </w:r>
      <w:r w:rsidR="00C16E3C">
        <w:rPr>
          <w:rFonts w:ascii="Verdana" w:eastAsia="Calibri" w:hAnsi="Verdana" w:cs="Times New Roman"/>
          <w:sz w:val="20"/>
          <w:szCs w:val="20"/>
        </w:rPr>
        <w:t>2</w:t>
      </w:r>
      <w:r w:rsidRPr="00950D5F">
        <w:rPr>
          <w:rFonts w:ascii="Verdana" w:eastAsia="Calibri" w:hAnsi="Verdana" w:cs="Times New Roman"/>
          <w:sz w:val="20"/>
          <w:szCs w:val="20"/>
        </w:rPr>
        <w:t>. Perkančioji organizacija gali nevertinti viso tiekėjo pasiūlymo, jeigu patikrinusi jo dalį, nustato, kad vadovaujantis Viešųjų pirkimų įstatymo reikalavimais, pasiūlymas turi būti atmestas.</w:t>
      </w:r>
    </w:p>
    <w:p w14:paraId="68BE6A3A" w14:textId="45359C8E" w:rsidR="0055093B" w:rsidRPr="00950D5F" w:rsidRDefault="0055093B" w:rsidP="00426BC4">
      <w:pPr>
        <w:spacing w:after="0" w:line="240" w:lineRule="auto"/>
        <w:ind w:left="-284" w:firstLine="567"/>
        <w:jc w:val="both"/>
        <w:rPr>
          <w:rFonts w:ascii="Verdana" w:eastAsia="Calibri" w:hAnsi="Verdana" w:cs="Times New Roman"/>
          <w:sz w:val="20"/>
          <w:szCs w:val="20"/>
          <w:u w:val="single"/>
        </w:rPr>
      </w:pPr>
      <w:r w:rsidRPr="00950D5F">
        <w:rPr>
          <w:rFonts w:ascii="Verdana" w:eastAsia="Calibri" w:hAnsi="Verdana" w:cs="Times New Roman"/>
          <w:sz w:val="20"/>
          <w:szCs w:val="20"/>
        </w:rPr>
        <w:t>1</w:t>
      </w:r>
      <w:r w:rsidR="00C16E3C">
        <w:rPr>
          <w:rFonts w:ascii="Verdana" w:eastAsia="Calibri" w:hAnsi="Verdana" w:cs="Times New Roman"/>
          <w:sz w:val="20"/>
          <w:szCs w:val="20"/>
        </w:rPr>
        <w:t>1</w:t>
      </w:r>
      <w:r w:rsidRPr="00950D5F">
        <w:rPr>
          <w:rFonts w:ascii="Verdana" w:eastAsia="Calibri" w:hAnsi="Verdana" w:cs="Times New Roman"/>
          <w:sz w:val="20"/>
          <w:szCs w:val="20"/>
        </w:rPr>
        <w:t>.1</w:t>
      </w:r>
      <w:r w:rsidR="00C16E3C">
        <w:rPr>
          <w:rFonts w:ascii="Verdana" w:eastAsia="Calibri" w:hAnsi="Verdana" w:cs="Times New Roman"/>
          <w:sz w:val="20"/>
          <w:szCs w:val="20"/>
        </w:rPr>
        <w:t>3</w:t>
      </w:r>
      <w:r w:rsidRPr="00950D5F">
        <w:rPr>
          <w:rFonts w:ascii="Verdana" w:eastAsia="Calibri" w:hAnsi="Verdana" w:cs="Times New Roman"/>
          <w:sz w:val="20"/>
          <w:szCs w:val="20"/>
        </w:rPr>
        <w:t>.</w:t>
      </w:r>
      <w:r w:rsidRPr="00950D5F">
        <w:rPr>
          <w:rFonts w:ascii="Verdana" w:eastAsia="Calibri" w:hAnsi="Verdana" w:cs="Times New Roman"/>
          <w:sz w:val="20"/>
          <w:szCs w:val="20"/>
          <w:u w:val="single"/>
        </w:rPr>
        <w:t xml:space="preserve"> Pirkimo organizatorius atmeta pasiūlymą, jeigu:</w:t>
      </w:r>
    </w:p>
    <w:p w14:paraId="6BFE1B38" w14:textId="499494D9" w:rsidR="007F3A4B" w:rsidRDefault="0055093B" w:rsidP="009D4455">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w:t>
      </w:r>
      <w:r w:rsidR="009863BA">
        <w:rPr>
          <w:rFonts w:ascii="Verdana" w:eastAsia="Calibri" w:hAnsi="Verdana" w:cs="Times New Roman"/>
          <w:sz w:val="20"/>
          <w:szCs w:val="20"/>
        </w:rPr>
        <w:t>1</w:t>
      </w:r>
      <w:r w:rsidRPr="00950D5F">
        <w:rPr>
          <w:rFonts w:ascii="Verdana" w:eastAsia="Calibri" w:hAnsi="Verdana" w:cs="Times New Roman"/>
          <w:sz w:val="20"/>
          <w:szCs w:val="20"/>
        </w:rPr>
        <w:t>.1</w:t>
      </w:r>
      <w:r w:rsidR="009863BA">
        <w:rPr>
          <w:rFonts w:ascii="Verdana" w:eastAsia="Calibri" w:hAnsi="Verdana" w:cs="Times New Roman"/>
          <w:sz w:val="20"/>
          <w:szCs w:val="20"/>
        </w:rPr>
        <w:t>3</w:t>
      </w:r>
      <w:r w:rsidRPr="00950D5F">
        <w:rPr>
          <w:rFonts w:ascii="Verdana" w:eastAsia="Calibri" w:hAnsi="Verdana" w:cs="Times New Roman"/>
          <w:sz w:val="20"/>
          <w:szCs w:val="20"/>
        </w:rPr>
        <w:t>.1. tiekėjas pasiūlymą ar jo dalį</w:t>
      </w:r>
      <w:r w:rsidR="009D4455" w:rsidRPr="00950D5F">
        <w:rPr>
          <w:rFonts w:ascii="Verdana" w:eastAsia="Calibri" w:hAnsi="Verdana" w:cs="Times New Roman"/>
          <w:sz w:val="20"/>
          <w:szCs w:val="20"/>
        </w:rPr>
        <w:t xml:space="preserve"> pateikė ne CVP IS priemonėmis;</w:t>
      </w:r>
    </w:p>
    <w:p w14:paraId="18984DC7" w14:textId="2C3DE5C3" w:rsidR="00135C3A" w:rsidRPr="00135C3A" w:rsidRDefault="00135C3A" w:rsidP="009D4455">
      <w:pPr>
        <w:spacing w:after="0" w:line="240" w:lineRule="auto"/>
        <w:ind w:left="-284" w:firstLine="567"/>
        <w:jc w:val="both"/>
        <w:rPr>
          <w:rFonts w:ascii="Verdana" w:eastAsia="Calibri" w:hAnsi="Verdana" w:cs="Times New Roman"/>
          <w:sz w:val="20"/>
          <w:szCs w:val="20"/>
        </w:rPr>
      </w:pPr>
      <w:r w:rsidRPr="00135C3A">
        <w:rPr>
          <w:rFonts w:ascii="Verdana" w:eastAsia="Calibri" w:hAnsi="Verdana" w:cs="Times New Roman"/>
          <w:sz w:val="20"/>
          <w:szCs w:val="20"/>
        </w:rPr>
        <w:t>1</w:t>
      </w:r>
      <w:r w:rsidR="009863BA">
        <w:rPr>
          <w:rFonts w:ascii="Verdana" w:eastAsia="Calibri" w:hAnsi="Verdana" w:cs="Times New Roman"/>
          <w:sz w:val="20"/>
          <w:szCs w:val="20"/>
        </w:rPr>
        <w:t>1</w:t>
      </w:r>
      <w:r w:rsidRPr="00135C3A">
        <w:rPr>
          <w:rFonts w:ascii="Verdana" w:eastAsia="Calibri" w:hAnsi="Verdana" w:cs="Times New Roman"/>
          <w:sz w:val="20"/>
          <w:szCs w:val="20"/>
        </w:rPr>
        <w:t>.1</w:t>
      </w:r>
      <w:r w:rsidR="009863BA">
        <w:rPr>
          <w:rFonts w:ascii="Verdana" w:eastAsia="Calibri" w:hAnsi="Verdana" w:cs="Times New Roman"/>
          <w:sz w:val="20"/>
          <w:szCs w:val="20"/>
        </w:rPr>
        <w:t>3</w:t>
      </w:r>
      <w:r w:rsidRPr="00135C3A">
        <w:rPr>
          <w:rFonts w:ascii="Verdana" w:eastAsia="Calibri" w:hAnsi="Verdana" w:cs="Times New Roman"/>
          <w:sz w:val="20"/>
          <w:szCs w:val="20"/>
        </w:rPr>
        <w:t>.2. pasiūlymą pateikęs tiekėjas neatitinka pirkimo dokumentuose nustatytų reikalavimų arba perkančiosios organizacijos prašymu nepatikslino pateiktų netikslių ar neišsamių duomenų;</w:t>
      </w:r>
    </w:p>
    <w:p w14:paraId="0E671F9E" w14:textId="4D4BA70F" w:rsidR="0055093B" w:rsidRPr="00950D5F" w:rsidRDefault="007F3A4B"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w:t>
      </w:r>
      <w:r w:rsidR="009863BA">
        <w:rPr>
          <w:rFonts w:ascii="Verdana" w:eastAsia="Calibri" w:hAnsi="Verdana" w:cs="Times New Roman"/>
          <w:sz w:val="20"/>
          <w:szCs w:val="20"/>
        </w:rPr>
        <w:t>1</w:t>
      </w:r>
      <w:r w:rsidRPr="00950D5F">
        <w:rPr>
          <w:rFonts w:ascii="Verdana" w:eastAsia="Calibri" w:hAnsi="Verdana" w:cs="Times New Roman"/>
          <w:sz w:val="20"/>
          <w:szCs w:val="20"/>
        </w:rPr>
        <w:t>.1</w:t>
      </w:r>
      <w:r w:rsidR="009863BA">
        <w:rPr>
          <w:rFonts w:ascii="Verdana" w:eastAsia="Calibri" w:hAnsi="Verdana" w:cs="Times New Roman"/>
          <w:sz w:val="20"/>
          <w:szCs w:val="20"/>
        </w:rPr>
        <w:t>3</w:t>
      </w:r>
      <w:r w:rsidRPr="00950D5F">
        <w:rPr>
          <w:rFonts w:ascii="Verdana" w:eastAsia="Calibri" w:hAnsi="Verdana" w:cs="Times New Roman"/>
          <w:sz w:val="20"/>
          <w:szCs w:val="20"/>
        </w:rPr>
        <w:t>.</w:t>
      </w:r>
      <w:r w:rsidR="00056365">
        <w:rPr>
          <w:rFonts w:ascii="Verdana" w:eastAsia="Calibri" w:hAnsi="Verdana" w:cs="Times New Roman"/>
          <w:sz w:val="20"/>
          <w:szCs w:val="20"/>
        </w:rPr>
        <w:t>3</w:t>
      </w:r>
      <w:r w:rsidRPr="00950D5F">
        <w:rPr>
          <w:rFonts w:ascii="Verdana" w:eastAsia="Calibri" w:hAnsi="Verdana" w:cs="Times New Roman"/>
          <w:sz w:val="20"/>
          <w:szCs w:val="20"/>
        </w:rPr>
        <w:t xml:space="preserve">. </w:t>
      </w:r>
      <w:r w:rsidR="0055093B" w:rsidRPr="00950D5F">
        <w:rPr>
          <w:rFonts w:ascii="Verdana" w:eastAsia="Calibri" w:hAnsi="Verdana" w:cs="Times New Roman"/>
          <w:sz w:val="20"/>
          <w:szCs w:val="20"/>
        </w:rPr>
        <w:t>pasiūlymas neatitiko pirkimo sąlygose nustatytų reikalavimų;</w:t>
      </w:r>
    </w:p>
    <w:p w14:paraId="2534B602" w14:textId="1A32541C" w:rsidR="0055093B" w:rsidRPr="00950D5F" w:rsidRDefault="0055093B"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w:t>
      </w:r>
      <w:r w:rsidR="009863BA">
        <w:rPr>
          <w:rFonts w:ascii="Verdana" w:eastAsia="Calibri" w:hAnsi="Verdana" w:cs="Times New Roman"/>
          <w:sz w:val="20"/>
          <w:szCs w:val="20"/>
        </w:rPr>
        <w:t>1</w:t>
      </w:r>
      <w:r w:rsidRPr="00950D5F">
        <w:rPr>
          <w:rFonts w:ascii="Verdana" w:eastAsia="Calibri" w:hAnsi="Verdana" w:cs="Times New Roman"/>
          <w:sz w:val="20"/>
          <w:szCs w:val="20"/>
        </w:rPr>
        <w:t>.</w:t>
      </w:r>
      <w:r w:rsidR="005520A6">
        <w:rPr>
          <w:rFonts w:ascii="Verdana" w:eastAsia="Calibri" w:hAnsi="Verdana" w:cs="Times New Roman"/>
          <w:sz w:val="20"/>
          <w:szCs w:val="20"/>
        </w:rPr>
        <w:t>1</w:t>
      </w:r>
      <w:r w:rsidR="009863BA">
        <w:rPr>
          <w:rFonts w:ascii="Verdana" w:eastAsia="Calibri" w:hAnsi="Verdana" w:cs="Times New Roman"/>
          <w:sz w:val="20"/>
          <w:szCs w:val="20"/>
        </w:rPr>
        <w:t>3</w:t>
      </w:r>
      <w:r w:rsidR="005520A6">
        <w:rPr>
          <w:rFonts w:ascii="Verdana" w:eastAsia="Calibri" w:hAnsi="Verdana" w:cs="Times New Roman"/>
          <w:sz w:val="20"/>
          <w:szCs w:val="20"/>
        </w:rPr>
        <w:t>.4</w:t>
      </w:r>
      <w:r w:rsidRPr="00950D5F">
        <w:rPr>
          <w:rFonts w:ascii="Verdana" w:eastAsia="Calibri" w:hAnsi="Verdana" w:cs="Times New Roman"/>
          <w:sz w:val="20"/>
          <w:szCs w:val="20"/>
        </w:rPr>
        <w:t>. buvo pasiūlyta neįprastai maža kaina ir tiekėjas nepateikė raštiško pirkimo objekto ar jo sudedamųjų dalių kainos ar sąnaudų pagrindimo;</w:t>
      </w:r>
    </w:p>
    <w:p w14:paraId="72373ABF" w14:textId="0D30189A" w:rsidR="0055093B" w:rsidRPr="00950D5F" w:rsidRDefault="0055093B"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w:t>
      </w:r>
      <w:r w:rsidR="00B075C1">
        <w:rPr>
          <w:rFonts w:ascii="Verdana" w:eastAsia="Calibri" w:hAnsi="Verdana" w:cs="Times New Roman"/>
          <w:sz w:val="20"/>
          <w:szCs w:val="20"/>
        </w:rPr>
        <w:t>1</w:t>
      </w:r>
      <w:r w:rsidRPr="00950D5F">
        <w:rPr>
          <w:rFonts w:ascii="Verdana" w:eastAsia="Calibri" w:hAnsi="Verdana" w:cs="Times New Roman"/>
          <w:sz w:val="20"/>
          <w:szCs w:val="20"/>
        </w:rPr>
        <w:t>.</w:t>
      </w:r>
      <w:r w:rsidR="009E303B">
        <w:rPr>
          <w:rFonts w:ascii="Verdana" w:eastAsia="Calibri" w:hAnsi="Verdana" w:cs="Times New Roman"/>
          <w:sz w:val="20"/>
          <w:szCs w:val="20"/>
        </w:rPr>
        <w:t>1</w:t>
      </w:r>
      <w:r w:rsidR="00B075C1">
        <w:rPr>
          <w:rFonts w:ascii="Verdana" w:eastAsia="Calibri" w:hAnsi="Verdana" w:cs="Times New Roman"/>
          <w:sz w:val="20"/>
          <w:szCs w:val="20"/>
        </w:rPr>
        <w:t>3</w:t>
      </w:r>
      <w:r w:rsidR="009E303B">
        <w:rPr>
          <w:rFonts w:ascii="Verdana" w:eastAsia="Calibri" w:hAnsi="Verdana" w:cs="Times New Roman"/>
          <w:sz w:val="20"/>
          <w:szCs w:val="20"/>
        </w:rPr>
        <w:t>.5</w:t>
      </w:r>
      <w:r w:rsidRPr="00950D5F">
        <w:rPr>
          <w:rFonts w:ascii="Verdana" w:eastAsia="Calibri" w:hAnsi="Verdana" w:cs="Times New Roman"/>
          <w:sz w:val="20"/>
          <w:szCs w:val="20"/>
        </w:rPr>
        <w:t>. tiekėjas per nustatytą terminą nepatikslino, nepapildė ar nepateikė pirkimo sąlygose nurodytų kartu su pasiūlymu teikiamų dokumentų: tiekėjo įgaliojimo asmeniui pasirašyti pasiūlymą, jungtinės veiklos sutarties</w:t>
      </w:r>
      <w:r w:rsidR="00913B7D">
        <w:rPr>
          <w:rFonts w:ascii="Verdana" w:eastAsia="Calibri" w:hAnsi="Verdana" w:cs="Times New Roman"/>
          <w:sz w:val="20"/>
          <w:szCs w:val="20"/>
        </w:rPr>
        <w:t xml:space="preserve"> ir kt.</w:t>
      </w:r>
      <w:r w:rsidRPr="00950D5F">
        <w:rPr>
          <w:rFonts w:ascii="Verdana" w:eastAsia="Calibri" w:hAnsi="Verdana" w:cs="Times New Roman"/>
          <w:sz w:val="20"/>
          <w:szCs w:val="20"/>
        </w:rPr>
        <w:t>;</w:t>
      </w:r>
    </w:p>
    <w:p w14:paraId="4BD5B14A" w14:textId="57A3B036" w:rsidR="0055093B" w:rsidRPr="00950D5F" w:rsidRDefault="0055093B"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w:t>
      </w:r>
      <w:r w:rsidR="00B075C1">
        <w:rPr>
          <w:rFonts w:ascii="Verdana" w:eastAsia="Calibri" w:hAnsi="Verdana" w:cs="Times New Roman"/>
          <w:sz w:val="20"/>
          <w:szCs w:val="20"/>
        </w:rPr>
        <w:t>1</w:t>
      </w:r>
      <w:r w:rsidRPr="00950D5F">
        <w:rPr>
          <w:rFonts w:ascii="Verdana" w:eastAsia="Calibri" w:hAnsi="Verdana" w:cs="Times New Roman"/>
          <w:sz w:val="20"/>
          <w:szCs w:val="20"/>
        </w:rPr>
        <w:t>.</w:t>
      </w:r>
      <w:r w:rsidR="009E303B">
        <w:rPr>
          <w:rFonts w:ascii="Verdana" w:eastAsia="Calibri" w:hAnsi="Verdana" w:cs="Times New Roman"/>
          <w:sz w:val="20"/>
          <w:szCs w:val="20"/>
        </w:rPr>
        <w:t>1</w:t>
      </w:r>
      <w:r w:rsidR="00B075C1">
        <w:rPr>
          <w:rFonts w:ascii="Verdana" w:eastAsia="Calibri" w:hAnsi="Verdana" w:cs="Times New Roman"/>
          <w:sz w:val="20"/>
          <w:szCs w:val="20"/>
        </w:rPr>
        <w:t>3</w:t>
      </w:r>
      <w:r w:rsidR="009E303B">
        <w:rPr>
          <w:rFonts w:ascii="Verdana" w:eastAsia="Calibri" w:hAnsi="Verdana" w:cs="Times New Roman"/>
          <w:sz w:val="20"/>
          <w:szCs w:val="20"/>
        </w:rPr>
        <w:t>.6</w:t>
      </w:r>
      <w:r w:rsidRPr="00950D5F">
        <w:rPr>
          <w:rFonts w:ascii="Verdana" w:eastAsia="Calibri" w:hAnsi="Verdana" w:cs="Times New Roman"/>
          <w:sz w:val="20"/>
          <w:szCs w:val="20"/>
        </w:rPr>
        <w:t>. tiekėjas per perkančiosios organizacijos nurodytą terminą neištaisė aritmetinių klaidų ir (ar) nepaaiškino pasiūlymo;</w:t>
      </w:r>
    </w:p>
    <w:p w14:paraId="5FFF401E" w14:textId="19423CB2" w:rsidR="0055093B" w:rsidRPr="00950D5F" w:rsidRDefault="0055093B"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w:t>
      </w:r>
      <w:r w:rsidR="00B075C1">
        <w:rPr>
          <w:rFonts w:ascii="Verdana" w:eastAsia="Calibri" w:hAnsi="Verdana" w:cs="Times New Roman"/>
          <w:sz w:val="20"/>
          <w:szCs w:val="20"/>
        </w:rPr>
        <w:t>1</w:t>
      </w:r>
      <w:r w:rsidRPr="00950D5F">
        <w:rPr>
          <w:rFonts w:ascii="Verdana" w:eastAsia="Calibri" w:hAnsi="Verdana" w:cs="Times New Roman"/>
          <w:sz w:val="20"/>
          <w:szCs w:val="20"/>
        </w:rPr>
        <w:t>.</w:t>
      </w:r>
      <w:r w:rsidR="005D3330">
        <w:rPr>
          <w:rFonts w:ascii="Verdana" w:eastAsia="Calibri" w:hAnsi="Verdana" w:cs="Times New Roman"/>
          <w:sz w:val="20"/>
          <w:szCs w:val="20"/>
        </w:rPr>
        <w:t>1</w:t>
      </w:r>
      <w:r w:rsidR="00B075C1">
        <w:rPr>
          <w:rFonts w:ascii="Verdana" w:eastAsia="Calibri" w:hAnsi="Verdana" w:cs="Times New Roman"/>
          <w:sz w:val="20"/>
          <w:szCs w:val="20"/>
        </w:rPr>
        <w:t>3</w:t>
      </w:r>
      <w:r w:rsidR="005D3330">
        <w:rPr>
          <w:rFonts w:ascii="Verdana" w:eastAsia="Calibri" w:hAnsi="Verdana" w:cs="Times New Roman"/>
          <w:sz w:val="20"/>
          <w:szCs w:val="20"/>
        </w:rPr>
        <w:t>.7</w:t>
      </w:r>
      <w:r w:rsidRPr="00950D5F">
        <w:rPr>
          <w:rFonts w:ascii="Verdana" w:eastAsia="Calibri" w:hAnsi="Verdana" w:cs="Times New Roman"/>
          <w:sz w:val="20"/>
          <w:szCs w:val="20"/>
        </w:rPr>
        <w:t xml:space="preserve">. </w:t>
      </w:r>
      <w:r w:rsidR="00215F7E" w:rsidRPr="00950D5F">
        <w:rPr>
          <w:rFonts w:ascii="Verdana" w:eastAsia="Calibri" w:hAnsi="Verdana" w:cs="Times New Roman"/>
          <w:sz w:val="20"/>
          <w:szCs w:val="20"/>
        </w:rPr>
        <w:t>tiekėjų, kurių pasiūlymai neatmesti dėl kitų priežasčių, buvo pasiūlytos per didelės, perkančiajai organizacijai nepriimtinos kainos</w:t>
      </w:r>
      <w:r w:rsidRPr="00950D5F">
        <w:rPr>
          <w:rFonts w:ascii="Verdana" w:eastAsia="Calibri" w:hAnsi="Verdana" w:cs="Times New Roman"/>
          <w:sz w:val="20"/>
          <w:szCs w:val="20"/>
        </w:rPr>
        <w:t>;</w:t>
      </w:r>
    </w:p>
    <w:p w14:paraId="5E4BAFBD" w14:textId="74EC5A54" w:rsidR="0055093B" w:rsidRDefault="0055093B" w:rsidP="00426BC4">
      <w:pPr>
        <w:spacing w:after="0" w:line="240" w:lineRule="auto"/>
        <w:ind w:left="-284" w:firstLine="567"/>
        <w:jc w:val="both"/>
        <w:rPr>
          <w:rFonts w:ascii="Verdana" w:eastAsia="Times New Roman" w:hAnsi="Verdana" w:cs="Times New Roman"/>
          <w:sz w:val="20"/>
          <w:szCs w:val="20"/>
        </w:rPr>
      </w:pPr>
      <w:r w:rsidRPr="00950D5F">
        <w:rPr>
          <w:rFonts w:ascii="Verdana" w:eastAsia="Calibri" w:hAnsi="Verdana" w:cs="Times New Roman"/>
          <w:sz w:val="20"/>
          <w:szCs w:val="20"/>
        </w:rPr>
        <w:t>1</w:t>
      </w:r>
      <w:r w:rsidR="00B075C1">
        <w:rPr>
          <w:rFonts w:ascii="Verdana" w:eastAsia="Calibri" w:hAnsi="Verdana" w:cs="Times New Roman"/>
          <w:sz w:val="20"/>
          <w:szCs w:val="20"/>
        </w:rPr>
        <w:t>1</w:t>
      </w:r>
      <w:r w:rsidRPr="00950D5F">
        <w:rPr>
          <w:rFonts w:ascii="Verdana" w:eastAsia="Calibri" w:hAnsi="Verdana" w:cs="Times New Roman"/>
          <w:sz w:val="20"/>
          <w:szCs w:val="20"/>
        </w:rPr>
        <w:t>.</w:t>
      </w:r>
      <w:r w:rsidR="005D3330">
        <w:rPr>
          <w:rFonts w:ascii="Verdana" w:eastAsia="Calibri" w:hAnsi="Verdana" w:cs="Times New Roman"/>
          <w:sz w:val="20"/>
          <w:szCs w:val="20"/>
        </w:rPr>
        <w:t>1</w:t>
      </w:r>
      <w:r w:rsidR="00B075C1">
        <w:rPr>
          <w:rFonts w:ascii="Verdana" w:eastAsia="Calibri" w:hAnsi="Verdana" w:cs="Times New Roman"/>
          <w:sz w:val="20"/>
          <w:szCs w:val="20"/>
        </w:rPr>
        <w:t>3</w:t>
      </w:r>
      <w:r w:rsidR="005D3330">
        <w:rPr>
          <w:rFonts w:ascii="Verdana" w:eastAsia="Calibri" w:hAnsi="Verdana" w:cs="Times New Roman"/>
          <w:sz w:val="20"/>
          <w:szCs w:val="20"/>
        </w:rPr>
        <w:t>.8</w:t>
      </w:r>
      <w:r w:rsidRPr="00950D5F">
        <w:rPr>
          <w:rFonts w:ascii="Verdana" w:eastAsia="Calibri" w:hAnsi="Verdana" w:cs="Times New Roman"/>
          <w:sz w:val="20"/>
          <w:szCs w:val="20"/>
        </w:rPr>
        <w:t xml:space="preserve">. </w:t>
      </w:r>
      <w:r w:rsidRPr="00950D5F">
        <w:rPr>
          <w:rFonts w:ascii="Verdana" w:eastAsia="Times New Roman" w:hAnsi="Verdana" w:cs="Times New Roman"/>
          <w:sz w:val="20"/>
          <w:szCs w:val="20"/>
        </w:rPr>
        <w:t>tiekėjas apie nustatytų reikalavimų atitikimą pateikė melagingą informaciją, kurią perkančioji organizacija gali įrodyti bet kokiomis teisėtomis priemonėmis;</w:t>
      </w:r>
    </w:p>
    <w:p w14:paraId="18A1D4A2" w14:textId="652A0334" w:rsidR="0055093B" w:rsidRPr="00950D5F" w:rsidRDefault="0055093B"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w:t>
      </w:r>
      <w:r w:rsidR="00C91477">
        <w:rPr>
          <w:rFonts w:ascii="Verdana" w:eastAsia="Calibri" w:hAnsi="Verdana" w:cs="Times New Roman"/>
          <w:sz w:val="20"/>
          <w:szCs w:val="20"/>
        </w:rPr>
        <w:t>1</w:t>
      </w:r>
      <w:r w:rsidRPr="00950D5F">
        <w:rPr>
          <w:rFonts w:ascii="Verdana" w:eastAsia="Calibri" w:hAnsi="Verdana" w:cs="Times New Roman"/>
          <w:sz w:val="20"/>
          <w:szCs w:val="20"/>
        </w:rPr>
        <w:t>.1</w:t>
      </w:r>
      <w:r w:rsidR="00C91477">
        <w:rPr>
          <w:rFonts w:ascii="Verdana" w:eastAsia="Calibri" w:hAnsi="Verdana" w:cs="Times New Roman"/>
          <w:sz w:val="20"/>
          <w:szCs w:val="20"/>
        </w:rPr>
        <w:t>3</w:t>
      </w:r>
      <w:r w:rsidRPr="00950D5F">
        <w:rPr>
          <w:rFonts w:ascii="Verdana" w:eastAsia="Calibri" w:hAnsi="Verdana" w:cs="Times New Roman"/>
          <w:sz w:val="20"/>
          <w:szCs w:val="20"/>
        </w:rPr>
        <w:t>.</w:t>
      </w:r>
      <w:r w:rsidR="00EF32CA">
        <w:rPr>
          <w:rFonts w:ascii="Verdana" w:eastAsia="Calibri" w:hAnsi="Verdana" w:cs="Times New Roman"/>
          <w:sz w:val="20"/>
          <w:szCs w:val="20"/>
        </w:rPr>
        <w:t>9</w:t>
      </w:r>
      <w:r w:rsidRPr="00950D5F">
        <w:rPr>
          <w:rFonts w:ascii="Verdana" w:eastAsia="Calibri" w:hAnsi="Verdana" w:cs="Times New Roman"/>
          <w:sz w:val="20"/>
          <w:szCs w:val="20"/>
        </w:rPr>
        <w:t xml:space="preserve">. tiekėjas iki vokų atplėšimo procedūros pradžios nepateikė (dėl jo paties kaltės) slaptažodžio arba pateikė neteisingą slaptažodį, kuriuo naudodamasi perkančioji organizacija negalėjo iššifruoti pasiūlymo. Jeigu tiekėjas užšifravo tik pasiūlymo dokumentą, kuriame nurodyta pasiūlymo kaina, o kitus pasiūlymo dokumentus pateikė neužšifruotus; </w:t>
      </w:r>
    </w:p>
    <w:p w14:paraId="1366FEB4" w14:textId="020D18A7" w:rsidR="0055093B" w:rsidRPr="00950D5F" w:rsidRDefault="0055093B"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w:t>
      </w:r>
      <w:r w:rsidR="00C91477">
        <w:rPr>
          <w:rFonts w:ascii="Verdana" w:eastAsia="Calibri" w:hAnsi="Verdana" w:cs="Times New Roman"/>
          <w:sz w:val="20"/>
          <w:szCs w:val="20"/>
        </w:rPr>
        <w:t>1</w:t>
      </w:r>
      <w:r w:rsidRPr="00950D5F">
        <w:rPr>
          <w:rFonts w:ascii="Verdana" w:eastAsia="Calibri" w:hAnsi="Verdana" w:cs="Times New Roman"/>
          <w:sz w:val="20"/>
          <w:szCs w:val="20"/>
        </w:rPr>
        <w:t>.1</w:t>
      </w:r>
      <w:r w:rsidR="00C91477">
        <w:rPr>
          <w:rFonts w:ascii="Verdana" w:eastAsia="Calibri" w:hAnsi="Verdana" w:cs="Times New Roman"/>
          <w:sz w:val="20"/>
          <w:szCs w:val="20"/>
        </w:rPr>
        <w:t>3</w:t>
      </w:r>
      <w:r w:rsidRPr="00950D5F">
        <w:rPr>
          <w:rFonts w:ascii="Verdana" w:eastAsia="Calibri" w:hAnsi="Verdana" w:cs="Times New Roman"/>
          <w:sz w:val="20"/>
          <w:szCs w:val="20"/>
        </w:rPr>
        <w:t>.</w:t>
      </w:r>
      <w:r w:rsidR="00EF32CA">
        <w:rPr>
          <w:rFonts w:ascii="Verdana" w:eastAsia="Calibri" w:hAnsi="Verdana" w:cs="Times New Roman"/>
          <w:sz w:val="20"/>
          <w:szCs w:val="20"/>
        </w:rPr>
        <w:t>10</w:t>
      </w:r>
      <w:r w:rsidRPr="00950D5F">
        <w:rPr>
          <w:rFonts w:ascii="Verdana" w:eastAsia="Calibri" w:hAnsi="Verdana" w:cs="Times New Roman"/>
          <w:sz w:val="20"/>
          <w:szCs w:val="20"/>
        </w:rPr>
        <w:t>. kitais Įstatyme ar Apraše bei šiose pirkimo sąlygose numatytais atvejais.</w:t>
      </w:r>
    </w:p>
    <w:p w14:paraId="27825248" w14:textId="7815E948" w:rsidR="0055093B" w:rsidRPr="00950D5F" w:rsidRDefault="0055093B" w:rsidP="001B2D02">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w:t>
      </w:r>
      <w:r w:rsidR="00B4235B">
        <w:rPr>
          <w:rFonts w:ascii="Verdana" w:eastAsia="Calibri" w:hAnsi="Verdana" w:cs="Times New Roman"/>
          <w:sz w:val="20"/>
          <w:szCs w:val="20"/>
        </w:rPr>
        <w:t>1</w:t>
      </w:r>
      <w:r w:rsidRPr="00950D5F">
        <w:rPr>
          <w:rFonts w:ascii="Verdana" w:eastAsia="Calibri" w:hAnsi="Verdana" w:cs="Times New Roman"/>
          <w:sz w:val="20"/>
          <w:szCs w:val="20"/>
        </w:rPr>
        <w:t>.</w:t>
      </w:r>
      <w:r w:rsidR="00215F7E" w:rsidRPr="00950D5F">
        <w:rPr>
          <w:rFonts w:ascii="Verdana" w:eastAsia="Calibri" w:hAnsi="Verdana" w:cs="Times New Roman"/>
          <w:sz w:val="20"/>
          <w:szCs w:val="20"/>
        </w:rPr>
        <w:t>1</w:t>
      </w:r>
      <w:r w:rsidR="00B4235B">
        <w:rPr>
          <w:rFonts w:ascii="Verdana" w:eastAsia="Calibri" w:hAnsi="Verdana" w:cs="Times New Roman"/>
          <w:sz w:val="20"/>
          <w:szCs w:val="20"/>
        </w:rPr>
        <w:t>4</w:t>
      </w:r>
      <w:r w:rsidRPr="00950D5F">
        <w:rPr>
          <w:rFonts w:ascii="Verdana" w:eastAsia="Calibri" w:hAnsi="Verdana" w:cs="Times New Roman"/>
          <w:sz w:val="20"/>
          <w:szCs w:val="20"/>
        </w:rPr>
        <w:t>. Tiekėjams, kurių pasiūlymai atmesti, nedelsiant, bet ne vėliau kaip per 5 (penkias) darbo dienas nuo sprendimo priėmimo, raštu CVP IS priemonėmis pranešama apie jų pasiūlymų atmetimo priežastis.</w:t>
      </w:r>
    </w:p>
    <w:p w14:paraId="4D9B6467" w14:textId="162F02C2" w:rsidR="00D04B90" w:rsidRDefault="00D04B90" w:rsidP="00426BC4">
      <w:pPr>
        <w:spacing w:after="0" w:line="240" w:lineRule="auto"/>
        <w:ind w:left="-284"/>
        <w:jc w:val="center"/>
        <w:rPr>
          <w:rFonts w:ascii="Verdana" w:eastAsia="Calibri" w:hAnsi="Verdana" w:cs="Times New Roman"/>
          <w:b/>
          <w:sz w:val="20"/>
          <w:szCs w:val="20"/>
        </w:rPr>
      </w:pPr>
      <w:r w:rsidRPr="00950D5F">
        <w:rPr>
          <w:rFonts w:ascii="Verdana" w:eastAsia="Calibri" w:hAnsi="Verdana" w:cs="Times New Roman"/>
          <w:b/>
          <w:sz w:val="20"/>
          <w:szCs w:val="20"/>
        </w:rPr>
        <w:t>XII. PASIŪLYMŲ VERTINIMAS</w:t>
      </w:r>
    </w:p>
    <w:p w14:paraId="080BC35A" w14:textId="77777777" w:rsidR="001B2D02" w:rsidRPr="00950D5F" w:rsidRDefault="001B2D02" w:rsidP="00426BC4">
      <w:pPr>
        <w:spacing w:after="0" w:line="240" w:lineRule="auto"/>
        <w:ind w:left="-284"/>
        <w:jc w:val="center"/>
        <w:rPr>
          <w:rFonts w:ascii="Verdana" w:eastAsia="Calibri" w:hAnsi="Verdana" w:cs="Times New Roman"/>
          <w:b/>
          <w:sz w:val="20"/>
          <w:szCs w:val="20"/>
        </w:rPr>
      </w:pPr>
    </w:p>
    <w:p w14:paraId="5D67B1DC" w14:textId="4CD5C498" w:rsidR="00BF3130" w:rsidRPr="00950D5F" w:rsidRDefault="00BF3130"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w:t>
      </w:r>
      <w:r w:rsidR="00B4235B">
        <w:rPr>
          <w:rFonts w:ascii="Verdana" w:eastAsia="Calibri" w:hAnsi="Verdana" w:cs="Times New Roman"/>
          <w:sz w:val="20"/>
          <w:szCs w:val="20"/>
        </w:rPr>
        <w:t>2</w:t>
      </w:r>
      <w:r w:rsidRPr="00950D5F">
        <w:rPr>
          <w:rFonts w:ascii="Verdana" w:eastAsia="Calibri" w:hAnsi="Verdana" w:cs="Times New Roman"/>
          <w:sz w:val="20"/>
          <w:szCs w:val="20"/>
        </w:rPr>
        <w:t>.1. Perkančioji organizacija ekonomiškai naudingiausią pasiūlymą išrenka pagal kainą.</w:t>
      </w:r>
    </w:p>
    <w:p w14:paraId="6E1F3B15" w14:textId="215A9EAB" w:rsidR="00BF3130" w:rsidRPr="00950D5F" w:rsidRDefault="00BF3130"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w:t>
      </w:r>
      <w:r w:rsidR="00B4235B">
        <w:rPr>
          <w:rFonts w:ascii="Verdana" w:eastAsia="Calibri" w:hAnsi="Verdana" w:cs="Times New Roman"/>
          <w:sz w:val="20"/>
          <w:szCs w:val="20"/>
        </w:rPr>
        <w:t>2</w:t>
      </w:r>
      <w:r w:rsidRPr="00950D5F">
        <w:rPr>
          <w:rFonts w:ascii="Verdana" w:eastAsia="Calibri" w:hAnsi="Verdana" w:cs="Times New Roman"/>
          <w:sz w:val="20"/>
          <w:szCs w:val="20"/>
        </w:rPr>
        <w:t>.2. Pasiūlymų kaina bus vertinama eurais.</w:t>
      </w:r>
    </w:p>
    <w:p w14:paraId="3F2A7FA0" w14:textId="77777777" w:rsidR="00D43AD2" w:rsidRPr="00950D5F" w:rsidRDefault="00D43AD2" w:rsidP="00426BC4">
      <w:pPr>
        <w:spacing w:after="0" w:line="240" w:lineRule="auto"/>
        <w:ind w:left="-284" w:firstLine="567"/>
        <w:jc w:val="both"/>
        <w:rPr>
          <w:rFonts w:ascii="Verdana" w:hAnsi="Verdana" w:cs="Times New Roman"/>
          <w:b/>
          <w:color w:val="FF0000"/>
          <w:sz w:val="20"/>
          <w:szCs w:val="20"/>
        </w:rPr>
      </w:pPr>
    </w:p>
    <w:p w14:paraId="5C6F05A6" w14:textId="027CAE28" w:rsidR="00D04B90" w:rsidRPr="00950D5F" w:rsidRDefault="00D04B90" w:rsidP="00426BC4">
      <w:pPr>
        <w:spacing w:after="0" w:line="240" w:lineRule="auto"/>
        <w:ind w:left="-284"/>
        <w:jc w:val="center"/>
        <w:rPr>
          <w:rFonts w:ascii="Verdana" w:eastAsia="Calibri" w:hAnsi="Verdana" w:cs="Times New Roman"/>
          <w:b/>
          <w:sz w:val="20"/>
          <w:szCs w:val="20"/>
        </w:rPr>
      </w:pPr>
      <w:r w:rsidRPr="00950D5F">
        <w:rPr>
          <w:rFonts w:ascii="Verdana" w:eastAsia="Calibri" w:hAnsi="Verdana" w:cs="Times New Roman"/>
          <w:b/>
          <w:sz w:val="20"/>
          <w:szCs w:val="20"/>
        </w:rPr>
        <w:lastRenderedPageBreak/>
        <w:t>XI</w:t>
      </w:r>
      <w:r w:rsidR="00B4235B">
        <w:rPr>
          <w:rFonts w:ascii="Verdana" w:eastAsia="Calibri" w:hAnsi="Verdana" w:cs="Times New Roman"/>
          <w:b/>
          <w:sz w:val="20"/>
          <w:szCs w:val="20"/>
        </w:rPr>
        <w:t>II</w:t>
      </w:r>
      <w:r w:rsidRPr="00950D5F">
        <w:rPr>
          <w:rFonts w:ascii="Verdana" w:eastAsia="Calibri" w:hAnsi="Verdana" w:cs="Times New Roman"/>
          <w:b/>
          <w:sz w:val="20"/>
          <w:szCs w:val="20"/>
        </w:rPr>
        <w:t>. PASIŪLYMŲ EILĖ IR SPRENDIMAS DĖL SUTARTIES SUDARYMO</w:t>
      </w:r>
    </w:p>
    <w:p w14:paraId="2A389A0E" w14:textId="77777777" w:rsidR="00D04B90" w:rsidRPr="00950D5F" w:rsidRDefault="00D04B90" w:rsidP="00426BC4">
      <w:pPr>
        <w:spacing w:after="0" w:line="240" w:lineRule="auto"/>
        <w:ind w:left="-284"/>
        <w:jc w:val="center"/>
        <w:rPr>
          <w:rFonts w:ascii="Verdana" w:eastAsia="Calibri" w:hAnsi="Verdana" w:cs="Times New Roman"/>
          <w:b/>
          <w:sz w:val="20"/>
          <w:szCs w:val="20"/>
        </w:rPr>
      </w:pPr>
    </w:p>
    <w:p w14:paraId="587AE260" w14:textId="4F5A9757" w:rsidR="00D04B90" w:rsidRPr="00950D5F" w:rsidRDefault="00D04B90"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w:t>
      </w:r>
      <w:r w:rsidR="00B4235B">
        <w:rPr>
          <w:rFonts w:ascii="Verdana" w:eastAsia="Calibri" w:hAnsi="Verdana" w:cs="Times New Roman"/>
          <w:sz w:val="20"/>
          <w:szCs w:val="20"/>
        </w:rPr>
        <w:t>3</w:t>
      </w:r>
      <w:r w:rsidRPr="00950D5F">
        <w:rPr>
          <w:rFonts w:ascii="Verdana" w:eastAsia="Calibri" w:hAnsi="Verdana" w:cs="Times New Roman"/>
          <w:sz w:val="20"/>
          <w:szCs w:val="20"/>
        </w:rPr>
        <w:t>.1. Išnagrinėj</w:t>
      </w:r>
      <w:r w:rsidR="00DC2E3C" w:rsidRPr="00950D5F">
        <w:rPr>
          <w:rFonts w:ascii="Verdana" w:eastAsia="Calibri" w:hAnsi="Verdana" w:cs="Times New Roman"/>
          <w:sz w:val="20"/>
          <w:szCs w:val="20"/>
        </w:rPr>
        <w:t xml:space="preserve">ęs ir </w:t>
      </w:r>
      <w:r w:rsidRPr="00950D5F">
        <w:rPr>
          <w:rFonts w:ascii="Verdana" w:eastAsia="Calibri" w:hAnsi="Verdana" w:cs="Times New Roman"/>
          <w:sz w:val="20"/>
          <w:szCs w:val="20"/>
        </w:rPr>
        <w:t>įvertin</w:t>
      </w:r>
      <w:r w:rsidR="00DC2E3C" w:rsidRPr="00950D5F">
        <w:rPr>
          <w:rFonts w:ascii="Verdana" w:eastAsia="Calibri" w:hAnsi="Verdana" w:cs="Times New Roman"/>
          <w:sz w:val="20"/>
          <w:szCs w:val="20"/>
        </w:rPr>
        <w:t>ęs</w:t>
      </w:r>
      <w:r w:rsidRPr="00950D5F">
        <w:rPr>
          <w:rFonts w:ascii="Verdana" w:eastAsia="Calibri" w:hAnsi="Verdana" w:cs="Times New Roman"/>
          <w:sz w:val="20"/>
          <w:szCs w:val="20"/>
        </w:rPr>
        <w:t xml:space="preserve"> tiekėjų pateiktus pasiūlymus, </w:t>
      </w:r>
      <w:r w:rsidR="00E6364C" w:rsidRPr="00DB1A3C">
        <w:rPr>
          <w:rFonts w:ascii="Verdana" w:eastAsia="Calibri" w:hAnsi="Verdana" w:cs="Times New Roman"/>
          <w:sz w:val="20"/>
          <w:szCs w:val="20"/>
        </w:rPr>
        <w:t>patikrin</w:t>
      </w:r>
      <w:r w:rsidR="00E6364C">
        <w:rPr>
          <w:rFonts w:ascii="Verdana" w:eastAsia="Calibri" w:hAnsi="Verdana" w:cs="Times New Roman"/>
          <w:sz w:val="20"/>
          <w:szCs w:val="20"/>
        </w:rPr>
        <w:t>ęs</w:t>
      </w:r>
      <w:r w:rsidR="00E6364C" w:rsidRPr="00DB1A3C">
        <w:rPr>
          <w:rFonts w:ascii="Verdana" w:eastAsia="Calibri" w:hAnsi="Verdana" w:cs="Times New Roman"/>
          <w:sz w:val="20"/>
          <w:szCs w:val="20"/>
        </w:rPr>
        <w:t xml:space="preserve"> tiekėjo, kurio pasiūlymas pagal vertinimo rezultatus gali būti pripažintas laimėjusiu, atitiktį </w:t>
      </w:r>
      <w:r w:rsidR="00406A7E">
        <w:rPr>
          <w:rFonts w:ascii="Verdana" w:eastAsia="Calibri" w:hAnsi="Verdana" w:cs="Times New Roman"/>
          <w:sz w:val="20"/>
          <w:szCs w:val="20"/>
        </w:rPr>
        <w:t>nustatytiems</w:t>
      </w:r>
      <w:r w:rsidR="00E6364C" w:rsidRPr="00DB1A3C">
        <w:rPr>
          <w:rFonts w:ascii="Verdana" w:eastAsia="Calibri" w:hAnsi="Verdana" w:cs="Times New Roman"/>
          <w:sz w:val="20"/>
          <w:szCs w:val="20"/>
        </w:rPr>
        <w:t xml:space="preserve"> reikalavimams</w:t>
      </w:r>
      <w:r w:rsidR="00E6364C">
        <w:rPr>
          <w:rFonts w:ascii="Verdana" w:eastAsia="Calibri" w:hAnsi="Verdana" w:cs="Times New Roman"/>
          <w:sz w:val="20"/>
          <w:szCs w:val="20"/>
        </w:rPr>
        <w:t>,</w:t>
      </w:r>
      <w:r w:rsidR="00E6364C" w:rsidRPr="00950D5F">
        <w:rPr>
          <w:rFonts w:ascii="Verdana" w:eastAsia="Calibri" w:hAnsi="Verdana" w:cs="Times New Roman"/>
          <w:sz w:val="20"/>
          <w:szCs w:val="20"/>
        </w:rPr>
        <w:t xml:space="preserve"> </w:t>
      </w:r>
      <w:r w:rsidR="00174898" w:rsidRPr="00950D5F">
        <w:rPr>
          <w:rFonts w:ascii="Verdana" w:eastAsia="Calibri" w:hAnsi="Verdana" w:cs="Times New Roman"/>
          <w:sz w:val="20"/>
          <w:szCs w:val="20"/>
        </w:rPr>
        <w:t>pirkimo organizatorius</w:t>
      </w:r>
      <w:r w:rsidRPr="00950D5F">
        <w:rPr>
          <w:rFonts w:ascii="Verdana" w:eastAsia="Calibri" w:hAnsi="Verdana" w:cs="Times New Roman"/>
          <w:sz w:val="20"/>
          <w:szCs w:val="20"/>
        </w:rPr>
        <w:t xml:space="preserve"> </w:t>
      </w:r>
      <w:r w:rsidR="00DC2E3C" w:rsidRPr="00950D5F">
        <w:rPr>
          <w:rFonts w:ascii="Verdana" w:eastAsia="Calibri" w:hAnsi="Verdana" w:cs="Times New Roman"/>
          <w:sz w:val="20"/>
          <w:szCs w:val="20"/>
        </w:rPr>
        <w:t xml:space="preserve">sudaro </w:t>
      </w:r>
      <w:r w:rsidRPr="00950D5F">
        <w:rPr>
          <w:rFonts w:ascii="Verdana" w:eastAsia="Calibri" w:hAnsi="Verdana" w:cs="Times New Roman"/>
          <w:sz w:val="20"/>
          <w:szCs w:val="20"/>
        </w:rPr>
        <w:t xml:space="preserve">pasiūlymų eilę </w:t>
      </w:r>
      <w:r w:rsidR="004B67E9" w:rsidRPr="00950D5F">
        <w:rPr>
          <w:rFonts w:ascii="Verdana" w:eastAsia="Calibri" w:hAnsi="Verdana" w:cs="Times New Roman"/>
          <w:sz w:val="20"/>
          <w:szCs w:val="20"/>
        </w:rPr>
        <w:t xml:space="preserve">(išskyrus atvejus, kai pasiūlymą pateikia tik vienas tiekėjas) </w:t>
      </w:r>
      <w:r w:rsidRPr="00950D5F">
        <w:rPr>
          <w:rFonts w:ascii="Verdana" w:eastAsia="Calibri" w:hAnsi="Verdana" w:cs="Times New Roman"/>
          <w:sz w:val="20"/>
          <w:szCs w:val="20"/>
        </w:rPr>
        <w:t xml:space="preserve">ir </w:t>
      </w:r>
      <w:r w:rsidR="00DC2E3C" w:rsidRPr="00950D5F">
        <w:rPr>
          <w:rFonts w:ascii="Verdana" w:eastAsia="Calibri" w:hAnsi="Verdana" w:cs="Times New Roman"/>
          <w:sz w:val="20"/>
          <w:szCs w:val="20"/>
        </w:rPr>
        <w:t xml:space="preserve">nustato </w:t>
      </w:r>
      <w:r w:rsidRPr="00950D5F">
        <w:rPr>
          <w:rFonts w:ascii="Verdana" w:eastAsia="Calibri" w:hAnsi="Verdana" w:cs="Times New Roman"/>
          <w:sz w:val="20"/>
          <w:szCs w:val="20"/>
        </w:rPr>
        <w:t>laimėjusį pasiūlymą. Į pasiūlymų eilę įtraukiami tie tiekėjai, kurių pasiūlymai atitiko pirkimo sąlygose nustatytus reikalavimus. Pasiūlymų eilė sudaroma ekonominio naudingumo mažėjimo tvarka. Jeigu kelių tiekėjų pasiūlymų ekonominis naudingumas yra vienodas, sudarant pasiūlymų eilę, pirmesnis įrašomas tiekėjas, kurio pasiūlymas pateiktas anksčiau. Eilė nesudaroma, jei pasiūlymą pateikė ar, pirkimo procedūrų metu atmetus kitus pasiūlymus, liko vienas tiekėjas. Laimėtoju gali būti pasirenkamas tik toks tiekėjas, kurio pasiūlymas atitinka pirkimo sąlygose nustatytus reikalavimus ir tiekėjo siūloma kaina nėra per didelė ir perkančiajai organizacija</w:t>
      </w:r>
      <w:r w:rsidR="00C6028E" w:rsidRPr="00950D5F">
        <w:rPr>
          <w:rFonts w:ascii="Verdana" w:eastAsia="Calibri" w:hAnsi="Verdana" w:cs="Times New Roman"/>
          <w:sz w:val="20"/>
          <w:szCs w:val="20"/>
        </w:rPr>
        <w:t>i</w:t>
      </w:r>
      <w:r w:rsidRPr="00950D5F">
        <w:rPr>
          <w:rFonts w:ascii="Verdana" w:eastAsia="Calibri" w:hAnsi="Verdana" w:cs="Times New Roman"/>
          <w:sz w:val="20"/>
          <w:szCs w:val="20"/>
        </w:rPr>
        <w:t xml:space="preserve"> nepriimtina.</w:t>
      </w:r>
    </w:p>
    <w:p w14:paraId="7D4B6E2A" w14:textId="2609339C" w:rsidR="00D04B90" w:rsidRPr="00950D5F" w:rsidRDefault="00D04B90" w:rsidP="00426BC4">
      <w:pPr>
        <w:autoSpaceDE w:val="0"/>
        <w:autoSpaceDN w:val="0"/>
        <w:adjustRightInd w:val="0"/>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w:t>
      </w:r>
      <w:r w:rsidR="00406A7E">
        <w:rPr>
          <w:rFonts w:ascii="Verdana" w:eastAsia="Calibri" w:hAnsi="Verdana" w:cs="Times New Roman"/>
          <w:sz w:val="20"/>
          <w:szCs w:val="20"/>
        </w:rPr>
        <w:t>3</w:t>
      </w:r>
      <w:r w:rsidRPr="00950D5F">
        <w:rPr>
          <w:rFonts w:ascii="Verdana" w:eastAsia="Calibri" w:hAnsi="Verdana" w:cs="Times New Roman"/>
          <w:sz w:val="20"/>
          <w:szCs w:val="20"/>
        </w:rPr>
        <w:t xml:space="preserve">.2. </w:t>
      </w:r>
      <w:r w:rsidR="00DC2E3C" w:rsidRPr="00950D5F">
        <w:rPr>
          <w:rFonts w:ascii="Verdana" w:eastAsia="Calibri" w:hAnsi="Verdana" w:cs="Times New Roman"/>
          <w:sz w:val="20"/>
          <w:szCs w:val="20"/>
        </w:rPr>
        <w:t>Pirkimo organizatorius</w:t>
      </w:r>
      <w:r w:rsidRPr="00950D5F">
        <w:rPr>
          <w:rFonts w:ascii="Verdana" w:eastAsia="Calibri" w:hAnsi="Verdana" w:cs="Times New Roman"/>
          <w:sz w:val="20"/>
          <w:szCs w:val="20"/>
        </w:rPr>
        <w:t xml:space="preserve"> apie pasiūlymų eilės</w:t>
      </w:r>
      <w:r w:rsidR="002A0919" w:rsidRPr="00950D5F">
        <w:rPr>
          <w:rFonts w:ascii="Verdana" w:eastAsia="Calibri" w:hAnsi="Verdana" w:cs="Times New Roman"/>
          <w:sz w:val="20"/>
          <w:szCs w:val="20"/>
        </w:rPr>
        <w:t>,</w:t>
      </w:r>
      <w:r w:rsidR="00DB1418" w:rsidRPr="00950D5F">
        <w:rPr>
          <w:rFonts w:ascii="Verdana" w:eastAsia="Calibri" w:hAnsi="Verdana" w:cs="Times New Roman"/>
          <w:sz w:val="20"/>
          <w:szCs w:val="20"/>
        </w:rPr>
        <w:t xml:space="preserve"> laimėjusio pasiūlymo nustatymą</w:t>
      </w:r>
      <w:r w:rsidRPr="00950D5F">
        <w:rPr>
          <w:rFonts w:ascii="Verdana" w:eastAsia="Calibri" w:hAnsi="Verdana" w:cs="Times New Roman"/>
          <w:sz w:val="20"/>
          <w:szCs w:val="20"/>
        </w:rPr>
        <w:t xml:space="preserve"> ir apie sprendimą sudaryti pirkimo sutartį, nedelsiant, bet ne vėliau kaip per 5 </w:t>
      </w:r>
      <w:r w:rsidR="00C6028E" w:rsidRPr="00950D5F">
        <w:rPr>
          <w:rFonts w:ascii="Verdana" w:eastAsia="Calibri" w:hAnsi="Verdana" w:cs="Times New Roman"/>
          <w:sz w:val="20"/>
          <w:szCs w:val="20"/>
        </w:rPr>
        <w:t xml:space="preserve">(penkias) </w:t>
      </w:r>
      <w:r w:rsidRPr="00950D5F">
        <w:rPr>
          <w:rFonts w:ascii="Verdana" w:eastAsia="Calibri" w:hAnsi="Verdana" w:cs="Times New Roman"/>
          <w:sz w:val="20"/>
          <w:szCs w:val="20"/>
        </w:rPr>
        <w:t>darbo dienas nuo sprendimo priėmimo, raštu CVP IS priemonėmis praneša</w:t>
      </w:r>
      <w:r w:rsidR="002A0919" w:rsidRPr="00950D5F">
        <w:rPr>
          <w:rFonts w:ascii="Verdana" w:eastAsia="Calibri" w:hAnsi="Verdana" w:cs="Times New Roman"/>
          <w:sz w:val="20"/>
          <w:szCs w:val="20"/>
        </w:rPr>
        <w:t xml:space="preserve"> tiekėjams, kurių pasiūlymai neatmesti, ir tiekėjams, kurių pasiūlymai atmesti, kai nuo </w:t>
      </w:r>
      <w:r w:rsidR="002A0919" w:rsidRPr="00950D5F">
        <w:rPr>
          <w:rFonts w:ascii="Verdana" w:hAnsi="Verdana" w:cs="Times New Roman"/>
          <w:color w:val="2B2E2F"/>
          <w:sz w:val="20"/>
          <w:szCs w:val="20"/>
        </w:rPr>
        <w:t>pranešimo apie atmetimą nepraėjo daugiau nei 5 (penkios) darbo dienos</w:t>
      </w:r>
      <w:r w:rsidRPr="00950D5F">
        <w:rPr>
          <w:rFonts w:ascii="Verdana" w:eastAsia="Calibri" w:hAnsi="Verdana" w:cs="Times New Roman"/>
          <w:sz w:val="20"/>
          <w:szCs w:val="20"/>
        </w:rPr>
        <w:t>. Jei nusprendžiama nesudaryti pirkimo sutarties (pradėti pirkimą iš naujo), atitinkamame pranešime nurodomos tokio sprendimo priežastys.</w:t>
      </w:r>
    </w:p>
    <w:p w14:paraId="51CE33AC" w14:textId="7167DFD2" w:rsidR="00D04B90" w:rsidRPr="00950D5F" w:rsidRDefault="00D04B90"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w:t>
      </w:r>
      <w:r w:rsidR="00301D2C">
        <w:rPr>
          <w:rFonts w:ascii="Verdana" w:eastAsia="Calibri" w:hAnsi="Verdana" w:cs="Times New Roman"/>
          <w:sz w:val="20"/>
          <w:szCs w:val="20"/>
        </w:rPr>
        <w:t>3</w:t>
      </w:r>
      <w:r w:rsidRPr="00950D5F">
        <w:rPr>
          <w:rFonts w:ascii="Verdana" w:eastAsia="Calibri" w:hAnsi="Verdana" w:cs="Times New Roman"/>
          <w:sz w:val="20"/>
          <w:szCs w:val="20"/>
        </w:rPr>
        <w:t>.3. Pirkimo sutartis sudaroma pagal pirkimo dokumentuose pateikt</w:t>
      </w:r>
      <w:r w:rsidR="00BF3130" w:rsidRPr="00950D5F">
        <w:rPr>
          <w:rFonts w:ascii="Verdana" w:eastAsia="Calibri" w:hAnsi="Verdana" w:cs="Times New Roman"/>
          <w:sz w:val="20"/>
          <w:szCs w:val="20"/>
        </w:rPr>
        <w:t>ą</w:t>
      </w:r>
      <w:r w:rsidRPr="00950D5F">
        <w:rPr>
          <w:rFonts w:ascii="Verdana" w:eastAsia="Calibri" w:hAnsi="Verdana" w:cs="Times New Roman"/>
          <w:sz w:val="20"/>
          <w:szCs w:val="20"/>
        </w:rPr>
        <w:t xml:space="preserve"> </w:t>
      </w:r>
      <w:r w:rsidR="00BF3130" w:rsidRPr="00950D5F">
        <w:rPr>
          <w:rFonts w:ascii="Verdana" w:eastAsia="Calibri" w:hAnsi="Verdana" w:cs="Times New Roman"/>
          <w:sz w:val="20"/>
          <w:szCs w:val="20"/>
        </w:rPr>
        <w:t>sutarties projektą</w:t>
      </w:r>
      <w:r w:rsidRPr="00950D5F">
        <w:rPr>
          <w:rFonts w:ascii="Verdana" w:eastAsia="Calibri" w:hAnsi="Verdana" w:cs="Times New Roman"/>
          <w:sz w:val="20"/>
          <w:szCs w:val="20"/>
        </w:rPr>
        <w:t xml:space="preserve"> (</w:t>
      </w:r>
      <w:r w:rsidR="002A0919" w:rsidRPr="00950D5F">
        <w:rPr>
          <w:rFonts w:ascii="Verdana" w:eastAsia="Calibri" w:hAnsi="Verdana" w:cs="Times New Roman"/>
          <w:sz w:val="20"/>
          <w:szCs w:val="20"/>
        </w:rPr>
        <w:t>pirkimo</w:t>
      </w:r>
      <w:r w:rsidRPr="00950D5F">
        <w:rPr>
          <w:rFonts w:ascii="Verdana" w:eastAsia="Calibri" w:hAnsi="Verdana" w:cs="Times New Roman"/>
          <w:sz w:val="20"/>
          <w:szCs w:val="20"/>
        </w:rPr>
        <w:t xml:space="preserve"> sąlygų </w:t>
      </w:r>
      <w:r w:rsidR="005973DA">
        <w:rPr>
          <w:rFonts w:ascii="Verdana" w:eastAsia="Calibri" w:hAnsi="Verdana" w:cs="Times New Roman"/>
          <w:sz w:val="20"/>
          <w:szCs w:val="20"/>
        </w:rPr>
        <w:t>4</w:t>
      </w:r>
      <w:r w:rsidRPr="00950D5F">
        <w:rPr>
          <w:rFonts w:ascii="Verdana" w:eastAsia="Calibri" w:hAnsi="Verdana" w:cs="Times New Roman"/>
          <w:sz w:val="20"/>
          <w:szCs w:val="20"/>
        </w:rPr>
        <w:t xml:space="preserve"> priedas). Sutarties atidėjimo terminas netaikomas.</w:t>
      </w:r>
    </w:p>
    <w:p w14:paraId="6EA13568" w14:textId="2B884DB7" w:rsidR="00D04B90" w:rsidRPr="00950D5F" w:rsidRDefault="00D04B90" w:rsidP="00426BC4">
      <w:pPr>
        <w:spacing w:after="0" w:line="240" w:lineRule="auto"/>
        <w:ind w:left="-284" w:firstLine="567"/>
        <w:jc w:val="both"/>
        <w:rPr>
          <w:rFonts w:ascii="Verdana" w:eastAsia="Calibri" w:hAnsi="Verdana" w:cs="Times New Roman"/>
          <w:sz w:val="20"/>
          <w:szCs w:val="20"/>
          <w:lang w:eastAsia="lt-LT"/>
        </w:rPr>
      </w:pPr>
      <w:r w:rsidRPr="00950D5F">
        <w:rPr>
          <w:rFonts w:ascii="Verdana" w:eastAsia="Calibri" w:hAnsi="Verdana" w:cs="Times New Roman"/>
          <w:sz w:val="20"/>
          <w:szCs w:val="20"/>
        </w:rPr>
        <w:t>1</w:t>
      </w:r>
      <w:r w:rsidR="00301D2C">
        <w:rPr>
          <w:rFonts w:ascii="Verdana" w:eastAsia="Calibri" w:hAnsi="Verdana" w:cs="Times New Roman"/>
          <w:sz w:val="20"/>
          <w:szCs w:val="20"/>
        </w:rPr>
        <w:t>3</w:t>
      </w:r>
      <w:r w:rsidRPr="00950D5F">
        <w:rPr>
          <w:rFonts w:ascii="Verdana" w:eastAsia="Calibri" w:hAnsi="Verdana" w:cs="Times New Roman"/>
          <w:sz w:val="20"/>
          <w:szCs w:val="20"/>
        </w:rPr>
        <w:t xml:space="preserve">.4. Perkančioji organizacija sudaryti pirkimo sutartį siūlo tam dalyviui, kurio pasiūlymas pripažintas laimėjusiu. </w:t>
      </w:r>
    </w:p>
    <w:p w14:paraId="398AD483" w14:textId="3543DB3B" w:rsidR="00D04B90" w:rsidRPr="00950D5F" w:rsidRDefault="00D04B90" w:rsidP="00426BC4">
      <w:pPr>
        <w:widowControl w:val="0"/>
        <w:autoSpaceDE w:val="0"/>
        <w:autoSpaceDN w:val="0"/>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w:t>
      </w:r>
      <w:r w:rsidR="00301D2C">
        <w:rPr>
          <w:rFonts w:ascii="Verdana" w:eastAsia="Calibri" w:hAnsi="Verdana" w:cs="Times New Roman"/>
          <w:sz w:val="20"/>
          <w:szCs w:val="20"/>
        </w:rPr>
        <w:t>3</w:t>
      </w:r>
      <w:r w:rsidRPr="00950D5F">
        <w:rPr>
          <w:rFonts w:ascii="Verdana" w:eastAsia="Calibri" w:hAnsi="Verdana" w:cs="Times New Roman"/>
          <w:sz w:val="20"/>
          <w:szCs w:val="20"/>
        </w:rPr>
        <w:t xml:space="preserve">.5. </w:t>
      </w:r>
      <w:r w:rsidR="00CF18FB" w:rsidRPr="00950D5F">
        <w:rPr>
          <w:rFonts w:ascii="Verdana" w:eastAsia="Calibri" w:hAnsi="Verdana" w:cs="Times New Roman"/>
          <w:sz w:val="20"/>
          <w:szCs w:val="20"/>
        </w:rPr>
        <w:t>S</w:t>
      </w:r>
      <w:r w:rsidR="00CF18FB" w:rsidRPr="00950D5F">
        <w:rPr>
          <w:rFonts w:ascii="Verdana" w:eastAsia="Times New Roman" w:hAnsi="Verdana"/>
          <w:sz w:val="20"/>
          <w:szCs w:val="20"/>
        </w:rPr>
        <w:t>utartis, sutarties galiojimo laikotarpiu gali būti keičiama, vadovaujantis Įstatymo 89 straipsnio nuostatomis. Sutarties pakeitimai turi būti įforminami raštu dokumentais, pasirašytais tiekėjo ir perkančiosios organizacijos įgaliotų asmenų, ir jie bus neatskiriamos sutarties dalys.</w:t>
      </w:r>
    </w:p>
    <w:p w14:paraId="1E0777A4" w14:textId="76325D45" w:rsidR="00D04B90" w:rsidRPr="00950D5F" w:rsidRDefault="00D04B90" w:rsidP="00426BC4">
      <w:pPr>
        <w:widowControl w:val="0"/>
        <w:autoSpaceDE w:val="0"/>
        <w:autoSpaceDN w:val="0"/>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w:t>
      </w:r>
      <w:r w:rsidR="00301D2C">
        <w:rPr>
          <w:rFonts w:ascii="Verdana" w:eastAsia="Calibri" w:hAnsi="Verdana" w:cs="Times New Roman"/>
          <w:sz w:val="20"/>
          <w:szCs w:val="20"/>
        </w:rPr>
        <w:t>3</w:t>
      </w:r>
      <w:r w:rsidRPr="00950D5F">
        <w:rPr>
          <w:rFonts w:ascii="Verdana" w:eastAsia="Calibri" w:hAnsi="Verdana" w:cs="Times New Roman"/>
          <w:sz w:val="20"/>
          <w:szCs w:val="20"/>
        </w:rPr>
        <w:t>.6. Viešąjį pirkimą laimėjęs dalyvis privalo pasirašyti sutartį per perk</w:t>
      </w:r>
      <w:r w:rsidR="004E0C86" w:rsidRPr="00950D5F">
        <w:rPr>
          <w:rFonts w:ascii="Verdana" w:eastAsia="Calibri" w:hAnsi="Verdana" w:cs="Times New Roman"/>
          <w:sz w:val="20"/>
          <w:szCs w:val="20"/>
        </w:rPr>
        <w:t>a</w:t>
      </w:r>
      <w:r w:rsidRPr="00950D5F">
        <w:rPr>
          <w:rFonts w:ascii="Verdana" w:eastAsia="Calibri" w:hAnsi="Verdana" w:cs="Times New Roman"/>
          <w:sz w:val="20"/>
          <w:szCs w:val="20"/>
        </w:rPr>
        <w:t>nčiosios organizacijos nur</w:t>
      </w:r>
      <w:r w:rsidR="004224B8" w:rsidRPr="00950D5F">
        <w:rPr>
          <w:rFonts w:ascii="Verdana" w:eastAsia="Calibri" w:hAnsi="Verdana" w:cs="Times New Roman"/>
          <w:sz w:val="20"/>
          <w:szCs w:val="20"/>
        </w:rPr>
        <w:t>o</w:t>
      </w:r>
      <w:r w:rsidRPr="00950D5F">
        <w:rPr>
          <w:rFonts w:ascii="Verdana" w:eastAsia="Calibri" w:hAnsi="Verdana" w:cs="Times New Roman"/>
          <w:sz w:val="20"/>
          <w:szCs w:val="20"/>
        </w:rPr>
        <w:t>dytą terminą.</w:t>
      </w:r>
    </w:p>
    <w:p w14:paraId="1F857E16" w14:textId="44E15494" w:rsidR="00D04B90" w:rsidRPr="00950D5F" w:rsidRDefault="00D04B90" w:rsidP="00426BC4">
      <w:pPr>
        <w:widowControl w:val="0"/>
        <w:autoSpaceDE w:val="0"/>
        <w:autoSpaceDN w:val="0"/>
        <w:spacing w:after="0" w:line="240" w:lineRule="auto"/>
        <w:ind w:left="-284" w:firstLine="567"/>
        <w:jc w:val="both"/>
        <w:rPr>
          <w:rFonts w:ascii="Verdana" w:eastAsia="Calibri" w:hAnsi="Verdana" w:cs="Times New Roman"/>
          <w:spacing w:val="-4"/>
          <w:sz w:val="20"/>
          <w:szCs w:val="20"/>
        </w:rPr>
      </w:pPr>
      <w:r w:rsidRPr="00950D5F">
        <w:rPr>
          <w:rFonts w:ascii="Verdana" w:eastAsia="Calibri" w:hAnsi="Verdana" w:cs="Times New Roman"/>
          <w:sz w:val="20"/>
          <w:szCs w:val="20"/>
        </w:rPr>
        <w:t>1</w:t>
      </w:r>
      <w:r w:rsidR="00301D2C">
        <w:rPr>
          <w:rFonts w:ascii="Verdana" w:eastAsia="Calibri" w:hAnsi="Verdana" w:cs="Times New Roman"/>
          <w:sz w:val="20"/>
          <w:szCs w:val="20"/>
        </w:rPr>
        <w:t>3</w:t>
      </w:r>
      <w:r w:rsidRPr="00950D5F">
        <w:rPr>
          <w:rFonts w:ascii="Verdana" w:eastAsia="Calibri" w:hAnsi="Verdana" w:cs="Times New Roman"/>
          <w:sz w:val="20"/>
          <w:szCs w:val="20"/>
        </w:rPr>
        <w:t xml:space="preserve">.7. Jeigu viešojo pirkimo </w:t>
      </w:r>
      <w:r w:rsidR="00CF18FB" w:rsidRPr="00950D5F">
        <w:rPr>
          <w:rFonts w:ascii="Verdana" w:eastAsia="Calibri" w:hAnsi="Verdana" w:cs="Times New Roman"/>
          <w:sz w:val="20"/>
          <w:szCs w:val="20"/>
        </w:rPr>
        <w:t>d</w:t>
      </w:r>
      <w:r w:rsidRPr="00950D5F">
        <w:rPr>
          <w:rFonts w:ascii="Verdana" w:eastAsia="Calibri" w:hAnsi="Verdana" w:cs="Times New Roman"/>
          <w:sz w:val="20"/>
          <w:szCs w:val="20"/>
        </w:rPr>
        <w:t>alyvis, kurio pasiūlymas pripažintas laimėjusiu, atsiėmė savo pasiūlymą pasiūlymo galiojimo laikotarpiu arba, savo pasiūlyme pateikė melagingą informaciją,</w:t>
      </w:r>
      <w:r w:rsidRPr="00950D5F">
        <w:rPr>
          <w:rFonts w:ascii="Verdana" w:eastAsia="Calibri" w:hAnsi="Verdana" w:cs="Times New Roman"/>
          <w:b/>
          <w:sz w:val="20"/>
          <w:szCs w:val="20"/>
        </w:rPr>
        <w:t xml:space="preserve"> </w:t>
      </w:r>
      <w:r w:rsidRPr="00950D5F">
        <w:rPr>
          <w:rFonts w:ascii="Verdana" w:eastAsia="Calibri" w:hAnsi="Verdana" w:cs="Times New Roman"/>
          <w:sz w:val="20"/>
          <w:szCs w:val="20"/>
        </w:rPr>
        <w:t xml:space="preserve">kurią perkančioji organizacija gali įrodyti bet kokiomis teisėtomis priemonėmis, arba iki perkančiosios organizacijos nurodyto laiko nesudaro arba bet kokia forma atsisako sudaryti pirkimo sutartį, </w:t>
      </w:r>
      <w:r w:rsidRPr="00950D5F">
        <w:rPr>
          <w:rFonts w:ascii="Verdana" w:eastAsia="Calibri" w:hAnsi="Verdana" w:cs="Times New Roman"/>
          <w:spacing w:val="-4"/>
          <w:sz w:val="20"/>
          <w:szCs w:val="20"/>
        </w:rPr>
        <w:t xml:space="preserve">laikoma, kad jis atsisakė sudaryti pirkimo sutartį. Laimėjusiam </w:t>
      </w:r>
      <w:r w:rsidRPr="00950D5F">
        <w:rPr>
          <w:rFonts w:ascii="Verdana" w:eastAsia="Calibri" w:hAnsi="Verdana" w:cs="Times New Roman"/>
          <w:sz w:val="20"/>
          <w:szCs w:val="20"/>
        </w:rPr>
        <w:t>viešojo pirkimo dalyviui</w:t>
      </w:r>
      <w:r w:rsidRPr="00950D5F">
        <w:rPr>
          <w:rFonts w:ascii="Verdana" w:eastAsia="Calibri" w:hAnsi="Verdana" w:cs="Times New Roman"/>
          <w:spacing w:val="-4"/>
          <w:sz w:val="20"/>
          <w:szCs w:val="20"/>
        </w:rPr>
        <w:t xml:space="preserve"> atsisakius sudaryti sutartį pirkimo dokumentuose nustatyta tvarka, perkančioji organizacija CVP IS priemonėmis siūlo sudaryti pirkimo sutartį </w:t>
      </w:r>
      <w:r w:rsidRPr="00950D5F">
        <w:rPr>
          <w:rFonts w:ascii="Verdana" w:eastAsia="Calibri" w:hAnsi="Verdana" w:cs="Times New Roman"/>
          <w:sz w:val="20"/>
          <w:szCs w:val="20"/>
        </w:rPr>
        <w:t>viešojo pirkimo dalyviui</w:t>
      </w:r>
      <w:r w:rsidRPr="00950D5F">
        <w:rPr>
          <w:rFonts w:ascii="Verdana" w:eastAsia="Calibri" w:hAnsi="Verdana" w:cs="Times New Roman"/>
          <w:spacing w:val="-4"/>
          <w:sz w:val="20"/>
          <w:szCs w:val="20"/>
        </w:rPr>
        <w:t xml:space="preserve">, kurio pasiūlymas yra priimtinas perkančiajai organizacijai ir kuris pagal sudarytą pasiūlymų eilę yra pirmas po </w:t>
      </w:r>
      <w:r w:rsidRPr="00950D5F">
        <w:rPr>
          <w:rFonts w:ascii="Verdana" w:eastAsia="Calibri" w:hAnsi="Verdana" w:cs="Times New Roman"/>
          <w:sz w:val="20"/>
          <w:szCs w:val="20"/>
        </w:rPr>
        <w:t>viešojo pirkimo dalyvio</w:t>
      </w:r>
      <w:r w:rsidRPr="00950D5F">
        <w:rPr>
          <w:rFonts w:ascii="Verdana" w:eastAsia="Calibri" w:hAnsi="Verdana" w:cs="Times New Roman"/>
          <w:spacing w:val="-4"/>
          <w:sz w:val="20"/>
          <w:szCs w:val="20"/>
        </w:rPr>
        <w:t>, atsisakiusio sudaryti pirkimo sutartį.</w:t>
      </w:r>
    </w:p>
    <w:p w14:paraId="5F42CB9C" w14:textId="48299036" w:rsidR="00D04B90" w:rsidRPr="00950D5F" w:rsidRDefault="00D04B90" w:rsidP="00426BC4">
      <w:pPr>
        <w:widowControl w:val="0"/>
        <w:autoSpaceDE w:val="0"/>
        <w:autoSpaceDN w:val="0"/>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w:t>
      </w:r>
      <w:r w:rsidR="00301D2C">
        <w:rPr>
          <w:rFonts w:ascii="Verdana" w:eastAsia="Calibri" w:hAnsi="Verdana" w:cs="Times New Roman"/>
          <w:sz w:val="20"/>
          <w:szCs w:val="20"/>
        </w:rPr>
        <w:t>3</w:t>
      </w:r>
      <w:r w:rsidRPr="00950D5F">
        <w:rPr>
          <w:rFonts w:ascii="Verdana" w:eastAsia="Calibri" w:hAnsi="Verdana" w:cs="Times New Roman"/>
          <w:sz w:val="20"/>
          <w:szCs w:val="20"/>
        </w:rPr>
        <w:t xml:space="preserve">.8. Pirkimo sutarčiai pasirašyti laikas ir vieta gali būti papildomai nustatomi atskiru pranešimu. </w:t>
      </w:r>
    </w:p>
    <w:p w14:paraId="208A13AA" w14:textId="5404E799" w:rsidR="00D04B90" w:rsidRPr="00950D5F" w:rsidRDefault="00D04B90"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w:t>
      </w:r>
      <w:r w:rsidR="00301D2C">
        <w:rPr>
          <w:rFonts w:ascii="Verdana" w:eastAsia="Calibri" w:hAnsi="Verdana" w:cs="Times New Roman"/>
          <w:sz w:val="20"/>
          <w:szCs w:val="20"/>
        </w:rPr>
        <w:t>3</w:t>
      </w:r>
      <w:r w:rsidRPr="00950D5F">
        <w:rPr>
          <w:rFonts w:ascii="Verdana" w:eastAsia="Calibri" w:hAnsi="Verdana" w:cs="Times New Roman"/>
          <w:sz w:val="20"/>
          <w:szCs w:val="20"/>
        </w:rPr>
        <w:t xml:space="preserve">.9. </w:t>
      </w:r>
      <w:r w:rsidR="00174898" w:rsidRPr="00950D5F">
        <w:rPr>
          <w:rFonts w:ascii="Verdana" w:eastAsia="Calibri" w:hAnsi="Verdana" w:cs="Times New Roman"/>
          <w:sz w:val="20"/>
          <w:szCs w:val="20"/>
        </w:rPr>
        <w:t>Pirkimo organizatorius, priėmęs</w:t>
      </w:r>
      <w:r w:rsidRPr="00950D5F">
        <w:rPr>
          <w:rFonts w:ascii="Verdana" w:eastAsia="Calibri" w:hAnsi="Verdana" w:cs="Times New Roman"/>
          <w:sz w:val="20"/>
          <w:szCs w:val="20"/>
        </w:rPr>
        <w:t xml:space="preserve"> sprendimą nutraukti pirkimą, informuoja tiekėjus nedelsiant, po sprendimo priėmimo.</w:t>
      </w:r>
    </w:p>
    <w:p w14:paraId="6C211B20" w14:textId="77777777" w:rsidR="00D04B90" w:rsidRPr="00950D5F" w:rsidRDefault="00D04B90" w:rsidP="00426BC4">
      <w:pPr>
        <w:spacing w:after="0" w:line="240" w:lineRule="auto"/>
        <w:ind w:left="-284"/>
        <w:jc w:val="both"/>
        <w:rPr>
          <w:rFonts w:ascii="Verdana" w:eastAsia="Calibri" w:hAnsi="Verdana" w:cs="Times New Roman"/>
          <w:sz w:val="20"/>
          <w:szCs w:val="20"/>
        </w:rPr>
      </w:pPr>
    </w:p>
    <w:p w14:paraId="4D1A8792" w14:textId="39A498E4" w:rsidR="00D04B90" w:rsidRPr="00950D5F" w:rsidRDefault="00D04B90" w:rsidP="00426BC4">
      <w:pPr>
        <w:spacing w:after="0" w:line="240" w:lineRule="auto"/>
        <w:ind w:left="-284"/>
        <w:jc w:val="center"/>
        <w:rPr>
          <w:rFonts w:ascii="Verdana" w:eastAsia="Calibri" w:hAnsi="Verdana" w:cs="Times New Roman"/>
          <w:b/>
          <w:sz w:val="20"/>
          <w:szCs w:val="20"/>
        </w:rPr>
      </w:pPr>
      <w:r w:rsidRPr="00950D5F">
        <w:rPr>
          <w:rFonts w:ascii="Verdana" w:eastAsia="Calibri" w:hAnsi="Verdana" w:cs="Times New Roman"/>
          <w:b/>
          <w:sz w:val="20"/>
          <w:szCs w:val="20"/>
        </w:rPr>
        <w:t>X</w:t>
      </w:r>
      <w:r w:rsidR="00FB726E">
        <w:rPr>
          <w:rFonts w:ascii="Verdana" w:eastAsia="Calibri" w:hAnsi="Verdana" w:cs="Times New Roman"/>
          <w:b/>
          <w:sz w:val="20"/>
          <w:szCs w:val="20"/>
        </w:rPr>
        <w:t>I</w:t>
      </w:r>
      <w:r w:rsidRPr="00950D5F">
        <w:rPr>
          <w:rFonts w:ascii="Verdana" w:eastAsia="Calibri" w:hAnsi="Verdana" w:cs="Times New Roman"/>
          <w:b/>
          <w:sz w:val="20"/>
          <w:szCs w:val="20"/>
        </w:rPr>
        <w:t>V. PRETENZIJŲ IR SKUNDŲ NAGRINĖJIMO TVARKA</w:t>
      </w:r>
    </w:p>
    <w:p w14:paraId="0DCFCA14" w14:textId="77777777" w:rsidR="00D04B90" w:rsidRPr="00950D5F" w:rsidRDefault="00D04B90" w:rsidP="00426BC4">
      <w:pPr>
        <w:spacing w:after="0" w:line="240" w:lineRule="auto"/>
        <w:ind w:left="-284"/>
        <w:jc w:val="both"/>
        <w:rPr>
          <w:rFonts w:ascii="Verdana" w:eastAsia="Calibri" w:hAnsi="Verdana" w:cs="Times New Roman"/>
          <w:sz w:val="20"/>
          <w:szCs w:val="20"/>
        </w:rPr>
      </w:pPr>
    </w:p>
    <w:p w14:paraId="7788132A" w14:textId="22F8CCCC" w:rsidR="00D04B90" w:rsidRPr="00950D5F" w:rsidRDefault="00D04B90"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w:t>
      </w:r>
      <w:r w:rsidR="00FB726E">
        <w:rPr>
          <w:rFonts w:ascii="Verdana" w:eastAsia="Calibri" w:hAnsi="Verdana" w:cs="Times New Roman"/>
          <w:sz w:val="20"/>
          <w:szCs w:val="20"/>
        </w:rPr>
        <w:t>4</w:t>
      </w:r>
      <w:r w:rsidRPr="00950D5F">
        <w:rPr>
          <w:rFonts w:ascii="Verdana" w:eastAsia="Calibri" w:hAnsi="Verdana" w:cs="Times New Roman"/>
          <w:sz w:val="20"/>
          <w:szCs w:val="20"/>
        </w:rPr>
        <w:t xml:space="preserve">.1. Tiekėjas, norėdamas iki pirkimo sutarties sudarymo ginčyti perkančiosios organizacijos sprendimus ar veiksmus, turi pateikti pretenziją perkančiajai organizacijai </w:t>
      </w:r>
      <w:r w:rsidR="00CF18FB" w:rsidRPr="00950D5F">
        <w:rPr>
          <w:rFonts w:ascii="Verdana" w:eastAsia="Calibri" w:hAnsi="Verdana" w:cs="Times New Roman"/>
          <w:sz w:val="20"/>
          <w:szCs w:val="20"/>
        </w:rPr>
        <w:t>Įstatymo</w:t>
      </w:r>
      <w:r w:rsidRPr="00950D5F">
        <w:rPr>
          <w:rFonts w:ascii="Verdana" w:eastAsia="Calibri" w:hAnsi="Verdana" w:cs="Times New Roman"/>
          <w:sz w:val="20"/>
          <w:szCs w:val="20"/>
        </w:rPr>
        <w:t xml:space="preserve"> VII skyriuje nustatyta tvarka. Perkančiosios organizacijos priimtas sprendimas gali būti skundžiamas teismui </w:t>
      </w:r>
      <w:r w:rsidR="00CF18FB" w:rsidRPr="00950D5F">
        <w:rPr>
          <w:rFonts w:ascii="Verdana" w:eastAsia="Calibri" w:hAnsi="Verdana" w:cs="Times New Roman"/>
          <w:sz w:val="20"/>
          <w:szCs w:val="20"/>
        </w:rPr>
        <w:t>Į</w:t>
      </w:r>
      <w:r w:rsidRPr="00950D5F">
        <w:rPr>
          <w:rFonts w:ascii="Verdana" w:eastAsia="Calibri" w:hAnsi="Verdana" w:cs="Times New Roman"/>
          <w:sz w:val="20"/>
          <w:szCs w:val="20"/>
        </w:rPr>
        <w:t>statymo VII skyriuje nustatyta tvarka.</w:t>
      </w:r>
    </w:p>
    <w:p w14:paraId="3A543169" w14:textId="40A86B29" w:rsidR="00D04B90" w:rsidRPr="00950D5F" w:rsidRDefault="00D04B90"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w:t>
      </w:r>
      <w:r w:rsidR="00FB726E">
        <w:rPr>
          <w:rFonts w:ascii="Verdana" w:eastAsia="Calibri" w:hAnsi="Verdana" w:cs="Times New Roman"/>
          <w:sz w:val="20"/>
          <w:szCs w:val="20"/>
        </w:rPr>
        <w:t>4</w:t>
      </w:r>
      <w:r w:rsidRPr="00950D5F">
        <w:rPr>
          <w:rFonts w:ascii="Verdana" w:eastAsia="Calibri" w:hAnsi="Verdana" w:cs="Times New Roman"/>
          <w:sz w:val="20"/>
          <w:szCs w:val="20"/>
        </w:rPr>
        <w:t xml:space="preserve">.2. Perkančioji organizacija nagrinėja tik tas tiekėjų pretenzijas, kurios gautos iki pirkimo sutarties sudarymo dienos ir pateiktos laikantis </w:t>
      </w:r>
      <w:r w:rsidR="00CF18FB" w:rsidRPr="00950D5F">
        <w:rPr>
          <w:rFonts w:ascii="Verdana" w:eastAsia="Calibri" w:hAnsi="Verdana" w:cs="Times New Roman"/>
          <w:sz w:val="20"/>
          <w:szCs w:val="20"/>
        </w:rPr>
        <w:t>Į</w:t>
      </w:r>
      <w:r w:rsidRPr="00950D5F">
        <w:rPr>
          <w:rFonts w:ascii="Verdana" w:eastAsia="Calibri" w:hAnsi="Verdana" w:cs="Times New Roman"/>
          <w:sz w:val="20"/>
          <w:szCs w:val="20"/>
        </w:rPr>
        <w:t>statymo VII skyriuje nustatytų terminų Neprivaloma nagrinėti pretenzijų, teikiamų pakartotinai dėl to paties perkančiosios organizacijos priimto sprendimo arba atlikto veiksmo.</w:t>
      </w:r>
    </w:p>
    <w:p w14:paraId="4AF86C6D" w14:textId="014C75AB" w:rsidR="00D04B90" w:rsidRPr="00950D5F" w:rsidRDefault="00D04B90" w:rsidP="00426BC4">
      <w:pPr>
        <w:spacing w:after="0" w:line="240" w:lineRule="auto"/>
        <w:ind w:left="-284" w:firstLine="567"/>
        <w:jc w:val="both"/>
        <w:rPr>
          <w:rFonts w:ascii="Verdana" w:eastAsia="Calibri" w:hAnsi="Verdana" w:cs="Times New Roman"/>
          <w:sz w:val="20"/>
          <w:szCs w:val="20"/>
        </w:rPr>
      </w:pPr>
      <w:r w:rsidRPr="00950D5F">
        <w:rPr>
          <w:rFonts w:ascii="Verdana" w:eastAsia="Calibri" w:hAnsi="Verdana" w:cs="Times New Roman"/>
          <w:sz w:val="20"/>
          <w:szCs w:val="20"/>
        </w:rPr>
        <w:t>1</w:t>
      </w:r>
      <w:r w:rsidR="009B3B7C">
        <w:rPr>
          <w:rFonts w:ascii="Verdana" w:eastAsia="Calibri" w:hAnsi="Verdana" w:cs="Times New Roman"/>
          <w:sz w:val="20"/>
          <w:szCs w:val="20"/>
        </w:rPr>
        <w:t>4</w:t>
      </w:r>
      <w:r w:rsidRPr="00950D5F">
        <w:rPr>
          <w:rFonts w:ascii="Verdana" w:eastAsia="Calibri" w:hAnsi="Verdana" w:cs="Times New Roman"/>
          <w:sz w:val="20"/>
          <w:szCs w:val="20"/>
        </w:rPr>
        <w:t>.3. Perkančioji organizacija, gavusi pretenziją, nedelsdama sustabdo pirkimo procedūrą, kol bus išnagrinėta ši pretenzija ir priimtas sprendimas.</w:t>
      </w:r>
    </w:p>
    <w:p w14:paraId="37645EED" w14:textId="77777777" w:rsidR="00BF3130" w:rsidRPr="00950D5F" w:rsidRDefault="00BF3130" w:rsidP="00426BC4">
      <w:pPr>
        <w:spacing w:after="0" w:line="240" w:lineRule="auto"/>
        <w:ind w:left="-284" w:firstLine="567"/>
        <w:jc w:val="both"/>
        <w:rPr>
          <w:rFonts w:ascii="Verdana" w:eastAsia="Calibri" w:hAnsi="Verdana" w:cs="Times New Roman"/>
          <w:sz w:val="20"/>
          <w:szCs w:val="20"/>
        </w:rPr>
      </w:pPr>
    </w:p>
    <w:p w14:paraId="209A6EF6" w14:textId="77777777" w:rsidR="00DC2E3C" w:rsidRPr="001225DE" w:rsidRDefault="00DC2E3C" w:rsidP="00426BC4">
      <w:pPr>
        <w:spacing w:after="0" w:line="240" w:lineRule="auto"/>
        <w:ind w:left="-284" w:firstLine="567"/>
        <w:jc w:val="both"/>
        <w:rPr>
          <w:rFonts w:ascii="Verdana" w:eastAsia="Calibri" w:hAnsi="Verdana" w:cs="Times New Roman"/>
          <w:b/>
          <w:sz w:val="20"/>
          <w:szCs w:val="20"/>
        </w:rPr>
      </w:pPr>
      <w:r w:rsidRPr="001225DE">
        <w:rPr>
          <w:rFonts w:ascii="Verdana" w:eastAsia="Calibri" w:hAnsi="Verdana" w:cs="Times New Roman"/>
          <w:b/>
          <w:sz w:val="20"/>
          <w:szCs w:val="20"/>
        </w:rPr>
        <w:t>Priedai:</w:t>
      </w:r>
    </w:p>
    <w:p w14:paraId="5F9F8412" w14:textId="77777777" w:rsidR="00DC2E3C" w:rsidRPr="0054406E" w:rsidRDefault="00DC2E3C" w:rsidP="00426BC4">
      <w:pPr>
        <w:spacing w:after="0" w:line="240" w:lineRule="auto"/>
        <w:ind w:left="-284"/>
        <w:jc w:val="both"/>
        <w:rPr>
          <w:rFonts w:ascii="Verdana" w:hAnsi="Verdana"/>
          <w:sz w:val="20"/>
          <w:szCs w:val="20"/>
        </w:rPr>
      </w:pPr>
      <w:r w:rsidRPr="0054406E">
        <w:rPr>
          <w:rFonts w:ascii="Verdana" w:hAnsi="Verdana"/>
          <w:sz w:val="20"/>
          <w:szCs w:val="20"/>
        </w:rPr>
        <w:t>1 priedas. Techninė specifikacija.</w:t>
      </w:r>
    </w:p>
    <w:p w14:paraId="059A82EE" w14:textId="77777777" w:rsidR="00DC2E3C" w:rsidRPr="0054406E" w:rsidRDefault="00DC2E3C" w:rsidP="00426BC4">
      <w:pPr>
        <w:spacing w:after="0" w:line="240" w:lineRule="auto"/>
        <w:ind w:left="-284"/>
        <w:jc w:val="both"/>
        <w:rPr>
          <w:rFonts w:ascii="Verdana" w:hAnsi="Verdana"/>
          <w:sz w:val="20"/>
          <w:szCs w:val="20"/>
        </w:rPr>
      </w:pPr>
      <w:r w:rsidRPr="0054406E">
        <w:rPr>
          <w:rFonts w:ascii="Verdana" w:hAnsi="Verdana"/>
          <w:sz w:val="20"/>
          <w:szCs w:val="20"/>
        </w:rPr>
        <w:t>2 priedas. Pasiūlymo forma.</w:t>
      </w:r>
    </w:p>
    <w:p w14:paraId="0620267E" w14:textId="269C5782" w:rsidR="005368BA" w:rsidRPr="0054406E" w:rsidRDefault="005368BA" w:rsidP="005368BA">
      <w:pPr>
        <w:spacing w:after="0" w:line="240" w:lineRule="auto"/>
        <w:ind w:hanging="284"/>
        <w:jc w:val="both"/>
        <w:rPr>
          <w:rFonts w:ascii="Verdana" w:hAnsi="Verdana"/>
          <w:sz w:val="20"/>
          <w:szCs w:val="20"/>
        </w:rPr>
      </w:pPr>
      <w:r w:rsidRPr="0054406E">
        <w:rPr>
          <w:rFonts w:ascii="Verdana" w:hAnsi="Verdana"/>
          <w:sz w:val="20"/>
          <w:szCs w:val="20"/>
        </w:rPr>
        <w:t xml:space="preserve">3 priedas. </w:t>
      </w:r>
      <w:r w:rsidR="0054406E" w:rsidRPr="0054406E">
        <w:rPr>
          <w:rFonts w:ascii="Verdana" w:hAnsi="Verdana"/>
          <w:sz w:val="20"/>
          <w:szCs w:val="20"/>
        </w:rPr>
        <w:t>Nacionalinio saugumo reikalavimų atitikties deklaracija</w:t>
      </w:r>
      <w:r w:rsidRPr="0054406E">
        <w:rPr>
          <w:rFonts w:ascii="Verdana" w:hAnsi="Verdana"/>
          <w:sz w:val="20"/>
          <w:szCs w:val="20"/>
        </w:rPr>
        <w:t>.</w:t>
      </w:r>
    </w:p>
    <w:p w14:paraId="4DDC7135" w14:textId="7D067929" w:rsidR="00AA08D3" w:rsidRPr="0054406E" w:rsidRDefault="005368BA" w:rsidP="0054406E">
      <w:pPr>
        <w:spacing w:after="0" w:line="240" w:lineRule="auto"/>
        <w:ind w:hanging="284"/>
        <w:jc w:val="both"/>
        <w:rPr>
          <w:rFonts w:ascii="Verdana" w:hAnsi="Verdana"/>
          <w:sz w:val="20"/>
          <w:szCs w:val="20"/>
        </w:rPr>
      </w:pPr>
      <w:r w:rsidRPr="0054406E">
        <w:rPr>
          <w:rFonts w:ascii="Verdana" w:hAnsi="Verdana"/>
          <w:sz w:val="20"/>
          <w:szCs w:val="20"/>
        </w:rPr>
        <w:t xml:space="preserve">4 priedas. </w:t>
      </w:r>
      <w:r w:rsidR="00AA08D3" w:rsidRPr="0054406E">
        <w:rPr>
          <w:rFonts w:ascii="Verdana" w:hAnsi="Verdana"/>
          <w:sz w:val="20"/>
          <w:szCs w:val="20"/>
        </w:rPr>
        <w:t>Sutarties projektas.</w:t>
      </w:r>
    </w:p>
    <w:p w14:paraId="53369047" w14:textId="72DFFAF7" w:rsidR="001B2D02" w:rsidRDefault="001B2D02">
      <w:pPr>
        <w:rPr>
          <w:rFonts w:ascii="Verdana" w:hAnsi="Verdana"/>
          <w:sz w:val="20"/>
          <w:szCs w:val="20"/>
        </w:rPr>
      </w:pPr>
      <w:r>
        <w:rPr>
          <w:rFonts w:ascii="Verdana" w:hAnsi="Verdana"/>
          <w:sz w:val="20"/>
          <w:szCs w:val="20"/>
        </w:rPr>
        <w:br w:type="page"/>
      </w:r>
    </w:p>
    <w:p w14:paraId="72932C63" w14:textId="77777777" w:rsidR="00F20095" w:rsidRPr="00950D5F" w:rsidRDefault="00CF18FB" w:rsidP="00426BC4">
      <w:pPr>
        <w:spacing w:after="0" w:line="240" w:lineRule="auto"/>
        <w:ind w:left="-284"/>
        <w:jc w:val="right"/>
        <w:rPr>
          <w:rFonts w:ascii="Verdana" w:eastAsia="Times New Roman" w:hAnsi="Verdana" w:cs="Times New Roman"/>
          <w:sz w:val="20"/>
          <w:szCs w:val="20"/>
          <w:lang w:eastAsia="lt-LT"/>
        </w:rPr>
      </w:pPr>
      <w:r w:rsidRPr="00950D5F">
        <w:rPr>
          <w:rFonts w:ascii="Verdana" w:eastAsia="Times New Roman" w:hAnsi="Verdana" w:cs="Times New Roman"/>
          <w:sz w:val="20"/>
          <w:szCs w:val="20"/>
          <w:lang w:eastAsia="lt-LT"/>
        </w:rPr>
        <w:lastRenderedPageBreak/>
        <w:t>Pirkimo</w:t>
      </w:r>
      <w:r w:rsidR="00D04B90" w:rsidRPr="00950D5F">
        <w:rPr>
          <w:rFonts w:ascii="Verdana" w:eastAsia="Times New Roman" w:hAnsi="Verdana" w:cs="Times New Roman"/>
          <w:sz w:val="20"/>
          <w:szCs w:val="20"/>
          <w:lang w:eastAsia="lt-LT"/>
        </w:rPr>
        <w:t xml:space="preserve"> sąlygų</w:t>
      </w:r>
      <w:r w:rsidR="00F20095" w:rsidRPr="00950D5F">
        <w:rPr>
          <w:rFonts w:ascii="Verdana" w:eastAsia="Times New Roman" w:hAnsi="Verdana" w:cs="Times New Roman"/>
          <w:sz w:val="20"/>
          <w:szCs w:val="20"/>
          <w:lang w:eastAsia="lt-LT"/>
        </w:rPr>
        <w:t xml:space="preserve"> 1 priedas</w:t>
      </w:r>
    </w:p>
    <w:p w14:paraId="131ABF70" w14:textId="77777777" w:rsidR="00BF3130" w:rsidRPr="00950D5F" w:rsidRDefault="00BF3130" w:rsidP="00426BC4">
      <w:pPr>
        <w:spacing w:after="0" w:line="240" w:lineRule="auto"/>
        <w:ind w:left="-284"/>
        <w:jc w:val="both"/>
        <w:rPr>
          <w:rFonts w:ascii="Verdana" w:eastAsia="Times New Roman" w:hAnsi="Verdana" w:cs="Times New Roman"/>
          <w:sz w:val="20"/>
          <w:szCs w:val="20"/>
          <w:lang w:eastAsia="lt-LT"/>
        </w:rPr>
      </w:pPr>
    </w:p>
    <w:p w14:paraId="33E9865F" w14:textId="113E7CA9" w:rsidR="00F01352" w:rsidRPr="000004B1" w:rsidRDefault="00F01352" w:rsidP="00F01352">
      <w:pPr>
        <w:suppressAutoHyphens/>
        <w:spacing w:after="0" w:line="240" w:lineRule="auto"/>
        <w:jc w:val="center"/>
        <w:rPr>
          <w:rFonts w:ascii="Verdana" w:eastAsia="Times New Roman" w:hAnsi="Verdana"/>
          <w:b/>
          <w:sz w:val="20"/>
          <w:szCs w:val="20"/>
        </w:rPr>
      </w:pPr>
      <w:r w:rsidRPr="000004B1">
        <w:rPr>
          <w:rFonts w:ascii="Verdana" w:eastAsia="Times New Roman" w:hAnsi="Verdana"/>
          <w:b/>
          <w:sz w:val="20"/>
          <w:szCs w:val="20"/>
        </w:rPr>
        <w:t>TECHNINĖ SPECIFIKACIJA</w:t>
      </w:r>
    </w:p>
    <w:p w14:paraId="20D4A6E8" w14:textId="77777777" w:rsidR="00F01352" w:rsidRDefault="00F01352" w:rsidP="00F01352">
      <w:pPr>
        <w:suppressAutoHyphens/>
        <w:spacing w:after="0" w:line="240" w:lineRule="auto"/>
        <w:jc w:val="both"/>
        <w:rPr>
          <w:rFonts w:ascii="Verdana" w:hAnsi="Verdana"/>
          <w:sz w:val="20"/>
          <w:szCs w:val="20"/>
        </w:rPr>
      </w:pPr>
    </w:p>
    <w:p w14:paraId="795D8721" w14:textId="77777777" w:rsidR="0011667F" w:rsidRDefault="0011667F" w:rsidP="0011667F">
      <w:pPr>
        <w:pStyle w:val="ListParagraph"/>
        <w:numPr>
          <w:ilvl w:val="0"/>
          <w:numId w:val="1"/>
        </w:numPr>
        <w:spacing w:after="0" w:line="240" w:lineRule="auto"/>
        <w:ind w:left="720" w:hanging="360"/>
        <w:contextualSpacing w:val="0"/>
        <w:rPr>
          <w:rFonts w:ascii="Verdana" w:hAnsi="Verdana"/>
          <w:b/>
          <w:sz w:val="20"/>
          <w:szCs w:val="20"/>
        </w:rPr>
      </w:pPr>
      <w:r w:rsidRPr="006F219D">
        <w:rPr>
          <w:rFonts w:ascii="Verdana" w:hAnsi="Verdana"/>
          <w:b/>
          <w:sz w:val="20"/>
          <w:szCs w:val="20"/>
        </w:rPr>
        <w:t>Plombos banknotų dėžėms.</w:t>
      </w:r>
    </w:p>
    <w:p w14:paraId="1415F6E6" w14:textId="77777777" w:rsidR="0011667F" w:rsidRPr="006F219D" w:rsidRDefault="0011667F" w:rsidP="0011667F">
      <w:pPr>
        <w:pStyle w:val="ListParagraph"/>
        <w:spacing w:after="0" w:line="240" w:lineRule="auto"/>
        <w:rPr>
          <w:rFonts w:ascii="Verdana" w:hAnsi="Verdana"/>
          <w:b/>
          <w:sz w:val="20"/>
          <w:szCs w:val="20"/>
        </w:rPr>
      </w:pPr>
    </w:p>
    <w:p w14:paraId="29AD9D6A" w14:textId="77777777" w:rsidR="0011667F" w:rsidRPr="006F219D" w:rsidRDefault="0011667F" w:rsidP="0011667F">
      <w:pPr>
        <w:pStyle w:val="ListParagraph"/>
        <w:spacing w:after="0" w:line="240" w:lineRule="auto"/>
        <w:ind w:left="0" w:firstLine="810"/>
        <w:rPr>
          <w:rFonts w:ascii="Verdana" w:hAnsi="Verdana"/>
          <w:bCs/>
          <w:sz w:val="20"/>
          <w:szCs w:val="20"/>
        </w:rPr>
      </w:pPr>
      <w:r w:rsidRPr="006F219D">
        <w:rPr>
          <w:rFonts w:ascii="Verdana" w:hAnsi="Verdana"/>
          <w:bCs/>
          <w:sz w:val="20"/>
          <w:szCs w:val="20"/>
        </w:rPr>
        <w:t xml:space="preserve">Tiekėjas turės pateikti 20 000 vnt. vienkartinių saugių plombų CASH SSP </w:t>
      </w:r>
      <w:r w:rsidRPr="0023751D">
        <w:rPr>
          <w:rFonts w:ascii="Verdana" w:hAnsi="Verdana"/>
          <w:bCs/>
          <w:sz w:val="20"/>
          <w:szCs w:val="20"/>
        </w:rPr>
        <w:t>banknotų dėžėms</w:t>
      </w:r>
      <w:r>
        <w:rPr>
          <w:rFonts w:ascii="Verdana" w:hAnsi="Verdana"/>
          <w:bCs/>
          <w:sz w:val="20"/>
          <w:szCs w:val="20"/>
        </w:rPr>
        <w:t xml:space="preserve">, </w:t>
      </w:r>
      <w:r w:rsidRPr="006F219D">
        <w:rPr>
          <w:rFonts w:ascii="Verdana" w:hAnsi="Verdana"/>
          <w:bCs/>
          <w:sz w:val="20"/>
          <w:szCs w:val="20"/>
        </w:rPr>
        <w:t>atitinkančių žemiau pateiktus reikalavimus:</w:t>
      </w:r>
    </w:p>
    <w:p w14:paraId="047CA668" w14:textId="77777777" w:rsidR="0011667F" w:rsidRPr="00F2486C" w:rsidRDefault="0011667F" w:rsidP="0011667F">
      <w:pPr>
        <w:tabs>
          <w:tab w:val="left" w:pos="880"/>
        </w:tabs>
        <w:spacing w:after="0" w:line="240" w:lineRule="auto"/>
        <w:ind w:firstLine="851"/>
        <w:jc w:val="both"/>
        <w:rPr>
          <w:rFonts w:ascii="Verdana" w:hAnsi="Verdana"/>
          <w:sz w:val="20"/>
          <w:szCs w:val="20"/>
        </w:rPr>
      </w:pPr>
      <w:r w:rsidRPr="00F2486C">
        <w:rPr>
          <w:rFonts w:ascii="Verdana" w:hAnsi="Verdana"/>
          <w:sz w:val="20"/>
          <w:szCs w:val="20"/>
        </w:rPr>
        <w:t xml:space="preserve">1. Vienkartinės saugios plombos (perkamas kiekis 20000 vnt.) </w:t>
      </w:r>
      <w:r w:rsidRPr="00F2486C">
        <w:rPr>
          <w:rFonts w:ascii="Verdana" w:hAnsi="Verdana"/>
          <w:bCs/>
          <w:iCs/>
          <w:color w:val="000000"/>
          <w:sz w:val="20"/>
          <w:szCs w:val="20"/>
        </w:rPr>
        <w:t>turi atitikti šioje techninėje specifikacijoje nurodytus reikalavimus</w:t>
      </w:r>
      <w:r w:rsidRPr="00F2486C">
        <w:rPr>
          <w:rFonts w:ascii="Verdana" w:hAnsi="Verdana"/>
          <w:sz w:val="20"/>
          <w:szCs w:val="20"/>
        </w:rPr>
        <w:t>:</w:t>
      </w:r>
    </w:p>
    <w:p w14:paraId="3D088E6A" w14:textId="77777777" w:rsidR="0011667F" w:rsidRPr="00F2486C" w:rsidRDefault="0011667F" w:rsidP="0011667F">
      <w:pPr>
        <w:spacing w:after="0" w:line="240" w:lineRule="auto"/>
        <w:ind w:firstLine="851"/>
        <w:jc w:val="both"/>
        <w:rPr>
          <w:rFonts w:ascii="Verdana" w:eastAsia="Times New Roman" w:hAnsi="Verdana"/>
          <w:sz w:val="20"/>
          <w:szCs w:val="20"/>
          <w:lang w:eastAsia="lt-LT"/>
        </w:rPr>
      </w:pPr>
      <w:r w:rsidRPr="00F2486C">
        <w:rPr>
          <w:rFonts w:ascii="Verdana" w:eastAsia="Times New Roman" w:hAnsi="Verdana"/>
          <w:sz w:val="20"/>
          <w:szCs w:val="20"/>
          <w:lang w:eastAsia="lt-LT"/>
        </w:rPr>
        <w:t xml:space="preserve">1.1. medžiaga – gelsvos spalvos neperšviečiamas plastikas, </w:t>
      </w:r>
    </w:p>
    <w:p w14:paraId="0C4C5FEA" w14:textId="77777777" w:rsidR="0011667F" w:rsidRPr="00F2486C" w:rsidRDefault="0011667F" w:rsidP="0011667F">
      <w:pPr>
        <w:spacing w:after="0" w:line="240" w:lineRule="auto"/>
        <w:ind w:firstLine="851"/>
        <w:jc w:val="both"/>
        <w:rPr>
          <w:rFonts w:ascii="Verdana" w:eastAsia="Times New Roman" w:hAnsi="Verdana"/>
          <w:sz w:val="20"/>
          <w:szCs w:val="20"/>
          <w:lang w:eastAsia="lt-LT"/>
        </w:rPr>
      </w:pPr>
      <w:r w:rsidRPr="00F2486C">
        <w:rPr>
          <w:rFonts w:ascii="Verdana" w:eastAsia="Times New Roman" w:hAnsi="Verdana"/>
          <w:sz w:val="20"/>
          <w:szCs w:val="20"/>
          <w:lang w:eastAsia="lt-LT"/>
        </w:rPr>
        <w:t>1.2. plombos ilgis – 90 mm;</w:t>
      </w:r>
    </w:p>
    <w:p w14:paraId="69083A98" w14:textId="77777777" w:rsidR="0011667F" w:rsidRPr="00F2486C" w:rsidRDefault="0011667F" w:rsidP="0011667F">
      <w:pPr>
        <w:spacing w:after="0" w:line="240" w:lineRule="auto"/>
        <w:ind w:firstLine="851"/>
        <w:jc w:val="both"/>
        <w:rPr>
          <w:rFonts w:ascii="Verdana" w:eastAsia="Times New Roman" w:hAnsi="Verdana"/>
          <w:sz w:val="20"/>
          <w:szCs w:val="20"/>
          <w:lang w:eastAsia="lt-LT"/>
        </w:rPr>
      </w:pPr>
      <w:r w:rsidRPr="00F2486C">
        <w:rPr>
          <w:rFonts w:ascii="Verdana" w:eastAsia="Times New Roman" w:hAnsi="Verdana"/>
          <w:sz w:val="20"/>
          <w:szCs w:val="20"/>
          <w:lang w:eastAsia="lt-LT"/>
        </w:rPr>
        <w:t>1.3. plombos dirželio plotis – 12 mm;</w:t>
      </w:r>
    </w:p>
    <w:p w14:paraId="7BBCC7F6" w14:textId="77777777" w:rsidR="0011667F" w:rsidRPr="00F2486C" w:rsidRDefault="0011667F" w:rsidP="0011667F">
      <w:pPr>
        <w:spacing w:after="0" w:line="240" w:lineRule="auto"/>
        <w:ind w:firstLine="851"/>
        <w:jc w:val="both"/>
        <w:rPr>
          <w:rFonts w:ascii="Verdana" w:eastAsia="Times New Roman" w:hAnsi="Verdana"/>
          <w:sz w:val="20"/>
          <w:szCs w:val="20"/>
          <w:lang w:eastAsia="lt-LT"/>
        </w:rPr>
      </w:pPr>
      <w:r w:rsidRPr="00F2486C">
        <w:rPr>
          <w:rFonts w:ascii="Verdana" w:eastAsia="Times New Roman" w:hAnsi="Verdana"/>
          <w:sz w:val="20"/>
          <w:szCs w:val="20"/>
          <w:lang w:eastAsia="lt-LT"/>
        </w:rPr>
        <w:t>1.4. plombos etiketės plotis – ne mažiau kaip 20 mm;</w:t>
      </w:r>
    </w:p>
    <w:p w14:paraId="1450140B" w14:textId="77777777" w:rsidR="0011667F" w:rsidRPr="00F2486C" w:rsidRDefault="0011667F" w:rsidP="0011667F">
      <w:pPr>
        <w:spacing w:after="0" w:line="240" w:lineRule="auto"/>
        <w:ind w:firstLine="851"/>
        <w:jc w:val="both"/>
        <w:rPr>
          <w:rFonts w:ascii="Verdana" w:eastAsia="Times New Roman" w:hAnsi="Verdana"/>
          <w:sz w:val="20"/>
          <w:szCs w:val="20"/>
          <w:lang w:eastAsia="lt-LT"/>
        </w:rPr>
      </w:pPr>
      <w:r w:rsidRPr="00F2486C">
        <w:rPr>
          <w:rFonts w:ascii="Verdana" w:eastAsia="Times New Roman" w:hAnsi="Verdana"/>
          <w:sz w:val="20"/>
          <w:szCs w:val="20"/>
          <w:lang w:eastAsia="lt-LT"/>
        </w:rPr>
        <w:t>1.5. plombos etiketės ilgis – ne mažiau kaip 65 mm;</w:t>
      </w:r>
    </w:p>
    <w:p w14:paraId="5F1D9E38" w14:textId="77777777" w:rsidR="0011667F" w:rsidRPr="00F2486C" w:rsidRDefault="0011667F" w:rsidP="0011667F">
      <w:pPr>
        <w:spacing w:after="0" w:line="240" w:lineRule="auto"/>
        <w:ind w:firstLine="851"/>
        <w:jc w:val="both"/>
        <w:rPr>
          <w:rFonts w:ascii="Verdana" w:eastAsia="Times New Roman" w:hAnsi="Verdana"/>
          <w:sz w:val="20"/>
          <w:szCs w:val="20"/>
        </w:rPr>
      </w:pPr>
      <w:r w:rsidRPr="00F2486C">
        <w:rPr>
          <w:rFonts w:ascii="Verdana" w:eastAsia="Times New Roman" w:hAnsi="Verdana"/>
          <w:sz w:val="20"/>
          <w:szCs w:val="20"/>
          <w:lang w:eastAsia="lt-LT"/>
        </w:rPr>
        <w:t>1.6.  unikalus plombos numeris</w:t>
      </w:r>
      <w:r w:rsidRPr="00F2486C">
        <w:rPr>
          <w:rFonts w:ascii="Verdana" w:eastAsia="Times New Roman" w:hAnsi="Verdana"/>
          <w:sz w:val="20"/>
          <w:szCs w:val="20"/>
        </w:rPr>
        <w:t xml:space="preserve"> ir šį numerį atitinkantis brūkšninis kodas (</w:t>
      </w:r>
      <w:bookmarkStart w:id="2" w:name="_Hlk82505056"/>
      <w:r w:rsidRPr="00F2486C">
        <w:rPr>
          <w:rFonts w:ascii="Verdana" w:eastAsia="Times New Roman" w:hAnsi="Verdana"/>
          <w:sz w:val="20"/>
          <w:szCs w:val="20"/>
        </w:rPr>
        <w:t>atspausdintas lazerinio spausdinimo būdu</w:t>
      </w:r>
      <w:bookmarkEnd w:id="2"/>
      <w:r w:rsidRPr="00F2486C">
        <w:rPr>
          <w:rFonts w:ascii="Verdana" w:eastAsia="Times New Roman" w:hAnsi="Verdana"/>
          <w:sz w:val="20"/>
          <w:szCs w:val="20"/>
        </w:rPr>
        <w:t>) (failą su sugeneruotais unikaliais plombų numeriais pateikia Lietuvos bankas):</w:t>
      </w:r>
    </w:p>
    <w:p w14:paraId="0E4BBB57" w14:textId="77777777" w:rsidR="0011667F" w:rsidRPr="00F2486C" w:rsidRDefault="0011667F" w:rsidP="0011667F">
      <w:pPr>
        <w:spacing w:after="0" w:line="240" w:lineRule="auto"/>
        <w:ind w:firstLine="851"/>
        <w:jc w:val="both"/>
        <w:rPr>
          <w:rFonts w:ascii="Verdana" w:eastAsia="Times New Roman" w:hAnsi="Verdana"/>
          <w:sz w:val="20"/>
          <w:szCs w:val="20"/>
        </w:rPr>
      </w:pPr>
    </w:p>
    <w:tbl>
      <w:tblPr>
        <w:tblStyle w:val="TableGrid1"/>
        <w:tblW w:w="0" w:type="auto"/>
        <w:tblLook w:val="04A0" w:firstRow="1" w:lastRow="0" w:firstColumn="1" w:lastColumn="0" w:noHBand="0" w:noVBand="1"/>
      </w:tblPr>
      <w:tblGrid>
        <w:gridCol w:w="1850"/>
        <w:gridCol w:w="1904"/>
        <w:gridCol w:w="1904"/>
        <w:gridCol w:w="1904"/>
        <w:gridCol w:w="1924"/>
      </w:tblGrid>
      <w:tr w:rsidR="0011667F" w:rsidRPr="00F2486C" w14:paraId="37C5F72C" w14:textId="77777777" w:rsidTr="00D70ECF">
        <w:tc>
          <w:tcPr>
            <w:tcW w:w="6168" w:type="dxa"/>
            <w:gridSpan w:val="3"/>
          </w:tcPr>
          <w:p w14:paraId="0A5EA8CA" w14:textId="77777777" w:rsidR="0011667F" w:rsidRPr="00F2486C" w:rsidRDefault="0011667F" w:rsidP="00D70ECF">
            <w:pPr>
              <w:jc w:val="center"/>
              <w:rPr>
                <w:rFonts w:ascii="Verdana" w:eastAsia="Times New Roman" w:hAnsi="Verdana" w:cs="Arial"/>
                <w:sz w:val="20"/>
                <w:szCs w:val="20"/>
                <w:lang w:eastAsia="lt-LT"/>
              </w:rPr>
            </w:pPr>
            <w:r w:rsidRPr="00F2486C">
              <w:rPr>
                <w:rFonts w:ascii="Verdana" w:eastAsia="Times New Roman" w:hAnsi="Verdana" w:cs="Arial"/>
                <w:sz w:val="20"/>
                <w:szCs w:val="20"/>
                <w:lang w:eastAsia="lt-LT"/>
              </w:rPr>
              <w:t>Fiksuota dalis</w:t>
            </w:r>
          </w:p>
        </w:tc>
        <w:tc>
          <w:tcPr>
            <w:tcW w:w="4113" w:type="dxa"/>
            <w:gridSpan w:val="2"/>
          </w:tcPr>
          <w:p w14:paraId="6C7DF8FD" w14:textId="77777777" w:rsidR="0011667F" w:rsidRPr="00F2486C" w:rsidRDefault="0011667F" w:rsidP="00D70ECF">
            <w:pPr>
              <w:jc w:val="center"/>
              <w:rPr>
                <w:rFonts w:ascii="Verdana" w:eastAsia="Times New Roman" w:hAnsi="Verdana" w:cs="Arial"/>
                <w:sz w:val="20"/>
                <w:szCs w:val="20"/>
                <w:lang w:eastAsia="lt-LT"/>
              </w:rPr>
            </w:pPr>
            <w:r w:rsidRPr="00F2486C">
              <w:rPr>
                <w:rFonts w:ascii="Verdana" w:eastAsia="Times New Roman" w:hAnsi="Verdana" w:cs="Arial"/>
                <w:sz w:val="20"/>
                <w:szCs w:val="20"/>
                <w:lang w:eastAsia="lt-LT"/>
              </w:rPr>
              <w:t>Kintama dalis</w:t>
            </w:r>
          </w:p>
        </w:tc>
      </w:tr>
      <w:tr w:rsidR="0011667F" w:rsidRPr="00F2486C" w14:paraId="4B82796F" w14:textId="77777777" w:rsidTr="00D70ECF">
        <w:tc>
          <w:tcPr>
            <w:tcW w:w="2056" w:type="dxa"/>
          </w:tcPr>
          <w:p w14:paraId="40A8372A" w14:textId="77777777" w:rsidR="0011667F" w:rsidRPr="00F2486C" w:rsidRDefault="0011667F" w:rsidP="00D70ECF">
            <w:pPr>
              <w:jc w:val="center"/>
              <w:rPr>
                <w:rFonts w:ascii="Verdana" w:eastAsia="Times New Roman" w:hAnsi="Verdana" w:cs="Arial"/>
                <w:sz w:val="20"/>
                <w:szCs w:val="20"/>
                <w:lang w:eastAsia="lt-LT"/>
              </w:rPr>
            </w:pPr>
            <w:r w:rsidRPr="00F2486C">
              <w:rPr>
                <w:rFonts w:ascii="Verdana" w:eastAsia="Times New Roman" w:hAnsi="Verdana" w:cs="Arial"/>
                <w:sz w:val="20"/>
                <w:szCs w:val="20"/>
                <w:lang w:eastAsia="lt-LT"/>
              </w:rPr>
              <w:t>1-2 pozicija</w:t>
            </w:r>
          </w:p>
        </w:tc>
        <w:tc>
          <w:tcPr>
            <w:tcW w:w="2056" w:type="dxa"/>
          </w:tcPr>
          <w:p w14:paraId="10591A7B" w14:textId="77777777" w:rsidR="0011667F" w:rsidRPr="00F2486C" w:rsidRDefault="0011667F" w:rsidP="00D70ECF">
            <w:pPr>
              <w:jc w:val="center"/>
              <w:rPr>
                <w:rFonts w:ascii="Verdana" w:hAnsi="Verdana" w:cs="Arial"/>
                <w:sz w:val="20"/>
                <w:szCs w:val="20"/>
              </w:rPr>
            </w:pPr>
            <w:r w:rsidRPr="00F2486C">
              <w:rPr>
                <w:rFonts w:ascii="Verdana" w:hAnsi="Verdana" w:cs="Arial"/>
                <w:sz w:val="20"/>
                <w:szCs w:val="20"/>
              </w:rPr>
              <w:t>3-6 pozicija</w:t>
            </w:r>
          </w:p>
        </w:tc>
        <w:tc>
          <w:tcPr>
            <w:tcW w:w="2056" w:type="dxa"/>
          </w:tcPr>
          <w:p w14:paraId="45599A74" w14:textId="77777777" w:rsidR="0011667F" w:rsidRPr="00F2486C" w:rsidRDefault="0011667F" w:rsidP="00D70ECF">
            <w:pPr>
              <w:jc w:val="center"/>
              <w:rPr>
                <w:rFonts w:ascii="Verdana" w:eastAsia="Times New Roman" w:hAnsi="Verdana" w:cs="Arial"/>
                <w:sz w:val="20"/>
                <w:szCs w:val="20"/>
                <w:lang w:eastAsia="lt-LT"/>
              </w:rPr>
            </w:pPr>
            <w:r w:rsidRPr="00F2486C">
              <w:rPr>
                <w:rFonts w:ascii="Verdana" w:eastAsia="Times New Roman" w:hAnsi="Verdana" w:cs="Arial"/>
                <w:sz w:val="20"/>
                <w:szCs w:val="20"/>
                <w:lang w:eastAsia="lt-LT"/>
              </w:rPr>
              <w:t>7-8 pozicija</w:t>
            </w:r>
          </w:p>
        </w:tc>
        <w:tc>
          <w:tcPr>
            <w:tcW w:w="2056" w:type="dxa"/>
          </w:tcPr>
          <w:p w14:paraId="19872FB5" w14:textId="77777777" w:rsidR="0011667F" w:rsidRPr="00F2486C" w:rsidRDefault="0011667F" w:rsidP="00D70ECF">
            <w:pPr>
              <w:jc w:val="center"/>
              <w:rPr>
                <w:rFonts w:ascii="Verdana" w:eastAsia="Times New Roman" w:hAnsi="Verdana" w:cs="Arial"/>
                <w:sz w:val="20"/>
                <w:szCs w:val="20"/>
                <w:lang w:eastAsia="lt-LT"/>
              </w:rPr>
            </w:pPr>
            <w:r w:rsidRPr="00F2486C">
              <w:rPr>
                <w:rFonts w:ascii="Verdana" w:eastAsia="Times New Roman" w:hAnsi="Verdana" w:cs="Arial"/>
                <w:sz w:val="20"/>
                <w:szCs w:val="20"/>
                <w:lang w:eastAsia="lt-LT"/>
              </w:rPr>
              <w:t>9-16 pozicija</w:t>
            </w:r>
          </w:p>
        </w:tc>
        <w:tc>
          <w:tcPr>
            <w:tcW w:w="2057" w:type="dxa"/>
          </w:tcPr>
          <w:p w14:paraId="723DE4E1" w14:textId="77777777" w:rsidR="0011667F" w:rsidRPr="00F2486C" w:rsidRDefault="0011667F" w:rsidP="00D70ECF">
            <w:pPr>
              <w:jc w:val="center"/>
              <w:rPr>
                <w:rFonts w:ascii="Verdana" w:eastAsia="Times New Roman" w:hAnsi="Verdana" w:cs="Arial"/>
                <w:sz w:val="20"/>
                <w:szCs w:val="20"/>
                <w:lang w:eastAsia="lt-LT"/>
              </w:rPr>
            </w:pPr>
            <w:r w:rsidRPr="00F2486C">
              <w:rPr>
                <w:rFonts w:ascii="Verdana" w:eastAsia="Times New Roman" w:hAnsi="Verdana" w:cs="Arial"/>
                <w:sz w:val="20"/>
                <w:szCs w:val="20"/>
                <w:lang w:eastAsia="lt-LT"/>
              </w:rPr>
              <w:t>17-18 pozicija</w:t>
            </w:r>
          </w:p>
        </w:tc>
      </w:tr>
      <w:tr w:rsidR="0011667F" w:rsidRPr="00F2486C" w14:paraId="7A380F09" w14:textId="77777777" w:rsidTr="00D70ECF">
        <w:tc>
          <w:tcPr>
            <w:tcW w:w="2056" w:type="dxa"/>
          </w:tcPr>
          <w:p w14:paraId="67796E2A" w14:textId="77777777" w:rsidR="0011667F" w:rsidRPr="00F2486C" w:rsidRDefault="0011667F" w:rsidP="00D70ECF">
            <w:pPr>
              <w:jc w:val="center"/>
              <w:rPr>
                <w:rFonts w:ascii="Verdana" w:eastAsia="Times New Roman" w:hAnsi="Verdana" w:cs="Arial"/>
                <w:b/>
                <w:bCs/>
                <w:sz w:val="20"/>
                <w:szCs w:val="20"/>
                <w:lang w:eastAsia="lt-LT"/>
              </w:rPr>
            </w:pPr>
            <w:r w:rsidRPr="00F2486C">
              <w:rPr>
                <w:rFonts w:ascii="Verdana" w:eastAsia="Times New Roman" w:hAnsi="Verdana" w:cs="Arial"/>
                <w:b/>
                <w:bCs/>
                <w:sz w:val="20"/>
                <w:szCs w:val="20"/>
                <w:lang w:eastAsia="lt-LT"/>
              </w:rPr>
              <w:t>Šalies kodas</w:t>
            </w:r>
          </w:p>
        </w:tc>
        <w:tc>
          <w:tcPr>
            <w:tcW w:w="2056" w:type="dxa"/>
          </w:tcPr>
          <w:p w14:paraId="38842F1A" w14:textId="77777777" w:rsidR="0011667F" w:rsidRPr="00F2486C" w:rsidRDefault="0011667F" w:rsidP="00D70ECF">
            <w:pPr>
              <w:jc w:val="center"/>
              <w:rPr>
                <w:rFonts w:ascii="Verdana" w:hAnsi="Verdana" w:cs="Arial"/>
                <w:b/>
                <w:bCs/>
                <w:sz w:val="20"/>
                <w:szCs w:val="20"/>
              </w:rPr>
            </w:pPr>
            <w:r w:rsidRPr="00F2486C">
              <w:rPr>
                <w:rFonts w:ascii="Verdana" w:hAnsi="Verdana" w:cs="Arial"/>
                <w:b/>
                <w:bCs/>
                <w:sz w:val="20"/>
                <w:szCs w:val="20"/>
              </w:rPr>
              <w:t>Pakuotės plombos savininko</w:t>
            </w:r>
          </w:p>
          <w:p w14:paraId="420FDD39" w14:textId="77777777" w:rsidR="0011667F" w:rsidRPr="00F2486C" w:rsidRDefault="0011667F" w:rsidP="00D70ECF">
            <w:pPr>
              <w:jc w:val="center"/>
              <w:rPr>
                <w:rFonts w:ascii="Verdana" w:eastAsia="Times New Roman" w:hAnsi="Verdana" w:cs="Arial"/>
                <w:b/>
                <w:bCs/>
                <w:sz w:val="20"/>
                <w:szCs w:val="20"/>
                <w:lang w:eastAsia="lt-LT"/>
              </w:rPr>
            </w:pPr>
            <w:r w:rsidRPr="00F2486C">
              <w:rPr>
                <w:rFonts w:ascii="Verdana" w:eastAsia="Times New Roman" w:hAnsi="Verdana" w:cs="Arial"/>
                <w:b/>
                <w:bCs/>
                <w:sz w:val="20"/>
                <w:szCs w:val="20"/>
                <w:lang w:eastAsia="lt-LT"/>
              </w:rPr>
              <w:t>kodas</w:t>
            </w:r>
          </w:p>
        </w:tc>
        <w:tc>
          <w:tcPr>
            <w:tcW w:w="2056" w:type="dxa"/>
          </w:tcPr>
          <w:p w14:paraId="75A6B94F" w14:textId="77777777" w:rsidR="0011667F" w:rsidRPr="00F2486C" w:rsidRDefault="0011667F" w:rsidP="00D70ECF">
            <w:pPr>
              <w:jc w:val="center"/>
              <w:rPr>
                <w:rFonts w:ascii="Verdana" w:eastAsia="Times New Roman" w:hAnsi="Verdana" w:cs="Arial"/>
                <w:b/>
                <w:bCs/>
                <w:sz w:val="20"/>
                <w:szCs w:val="20"/>
                <w:lang w:eastAsia="lt-LT"/>
              </w:rPr>
            </w:pPr>
            <w:r w:rsidRPr="00F2486C">
              <w:rPr>
                <w:rFonts w:ascii="Verdana" w:eastAsia="Times New Roman" w:hAnsi="Verdana" w:cs="Arial"/>
                <w:b/>
                <w:bCs/>
                <w:sz w:val="20"/>
                <w:szCs w:val="20"/>
                <w:lang w:eastAsia="lt-LT"/>
              </w:rPr>
              <w:t>Pakuotės tipo kodas</w:t>
            </w:r>
          </w:p>
        </w:tc>
        <w:tc>
          <w:tcPr>
            <w:tcW w:w="2056" w:type="dxa"/>
          </w:tcPr>
          <w:p w14:paraId="181FF13B" w14:textId="77777777" w:rsidR="0011667F" w:rsidRPr="00F2486C" w:rsidRDefault="0011667F" w:rsidP="00D70ECF">
            <w:pPr>
              <w:jc w:val="center"/>
              <w:rPr>
                <w:rFonts w:ascii="Verdana" w:eastAsia="Times New Roman" w:hAnsi="Verdana" w:cs="Arial"/>
                <w:b/>
                <w:bCs/>
                <w:sz w:val="20"/>
                <w:szCs w:val="20"/>
                <w:lang w:eastAsia="lt-LT"/>
              </w:rPr>
            </w:pPr>
            <w:r w:rsidRPr="00F2486C">
              <w:rPr>
                <w:rFonts w:ascii="Verdana" w:eastAsia="Times New Roman" w:hAnsi="Verdana" w:cs="Arial"/>
                <w:b/>
                <w:bCs/>
                <w:sz w:val="20"/>
                <w:szCs w:val="20"/>
                <w:lang w:eastAsia="lt-LT"/>
              </w:rPr>
              <w:t>Unikalus pakuotės eilės numeris</w:t>
            </w:r>
          </w:p>
        </w:tc>
        <w:tc>
          <w:tcPr>
            <w:tcW w:w="2057" w:type="dxa"/>
          </w:tcPr>
          <w:p w14:paraId="1C761CB5" w14:textId="77777777" w:rsidR="0011667F" w:rsidRPr="00F2486C" w:rsidRDefault="0011667F" w:rsidP="00D70ECF">
            <w:pPr>
              <w:jc w:val="center"/>
              <w:rPr>
                <w:rFonts w:ascii="Verdana" w:eastAsia="Times New Roman" w:hAnsi="Verdana" w:cs="Arial"/>
                <w:b/>
                <w:bCs/>
                <w:sz w:val="20"/>
                <w:szCs w:val="20"/>
                <w:lang w:eastAsia="lt-LT"/>
              </w:rPr>
            </w:pPr>
            <w:r w:rsidRPr="00F2486C">
              <w:rPr>
                <w:rFonts w:ascii="Verdana" w:eastAsia="Times New Roman" w:hAnsi="Verdana" w:cs="Arial"/>
                <w:b/>
                <w:bCs/>
                <w:sz w:val="20"/>
                <w:szCs w:val="20"/>
                <w:lang w:eastAsia="lt-LT"/>
              </w:rPr>
              <w:t>Kontrolinis skaičius</w:t>
            </w:r>
          </w:p>
        </w:tc>
      </w:tr>
      <w:tr w:rsidR="0011667F" w:rsidRPr="00F2486C" w14:paraId="310D1CF8" w14:textId="77777777" w:rsidTr="00D70ECF">
        <w:tc>
          <w:tcPr>
            <w:tcW w:w="2056" w:type="dxa"/>
          </w:tcPr>
          <w:p w14:paraId="53A5D0D1" w14:textId="77777777" w:rsidR="0011667F" w:rsidRPr="00F2486C" w:rsidRDefault="0011667F" w:rsidP="00D70ECF">
            <w:pPr>
              <w:jc w:val="center"/>
              <w:rPr>
                <w:rFonts w:ascii="Verdana" w:eastAsia="Times New Roman" w:hAnsi="Verdana" w:cs="Arial"/>
                <w:sz w:val="20"/>
                <w:szCs w:val="20"/>
                <w:lang w:eastAsia="lt-LT"/>
              </w:rPr>
            </w:pPr>
            <w:r w:rsidRPr="00F2486C">
              <w:rPr>
                <w:rFonts w:ascii="Verdana" w:eastAsia="Times New Roman" w:hAnsi="Verdana" w:cs="Arial"/>
                <w:sz w:val="20"/>
                <w:szCs w:val="20"/>
                <w:lang w:eastAsia="lt-LT"/>
              </w:rPr>
              <w:t>2 simboliai</w:t>
            </w:r>
          </w:p>
        </w:tc>
        <w:tc>
          <w:tcPr>
            <w:tcW w:w="2056" w:type="dxa"/>
          </w:tcPr>
          <w:p w14:paraId="1B48C835" w14:textId="77777777" w:rsidR="0011667F" w:rsidRPr="00F2486C" w:rsidRDefault="0011667F" w:rsidP="00D70ECF">
            <w:pPr>
              <w:jc w:val="center"/>
              <w:rPr>
                <w:rFonts w:ascii="Verdana" w:eastAsia="Times New Roman" w:hAnsi="Verdana" w:cs="Arial"/>
                <w:sz w:val="20"/>
                <w:szCs w:val="20"/>
                <w:lang w:eastAsia="lt-LT"/>
              </w:rPr>
            </w:pPr>
            <w:r w:rsidRPr="00F2486C">
              <w:rPr>
                <w:rFonts w:ascii="Verdana" w:eastAsia="Times New Roman" w:hAnsi="Verdana" w:cs="Arial"/>
                <w:sz w:val="20"/>
                <w:szCs w:val="20"/>
                <w:lang w:eastAsia="lt-LT"/>
              </w:rPr>
              <w:t>4 skaitmenys</w:t>
            </w:r>
          </w:p>
        </w:tc>
        <w:tc>
          <w:tcPr>
            <w:tcW w:w="2056" w:type="dxa"/>
          </w:tcPr>
          <w:p w14:paraId="52354A68" w14:textId="77777777" w:rsidR="0011667F" w:rsidRPr="00F2486C" w:rsidRDefault="0011667F" w:rsidP="00D70ECF">
            <w:pPr>
              <w:jc w:val="center"/>
              <w:rPr>
                <w:rFonts w:ascii="Verdana" w:eastAsia="Times New Roman" w:hAnsi="Verdana" w:cs="Arial"/>
                <w:sz w:val="20"/>
                <w:szCs w:val="20"/>
                <w:lang w:eastAsia="lt-LT"/>
              </w:rPr>
            </w:pPr>
            <w:r w:rsidRPr="00F2486C">
              <w:rPr>
                <w:rFonts w:ascii="Verdana" w:eastAsia="Times New Roman" w:hAnsi="Verdana" w:cs="Arial"/>
                <w:sz w:val="20"/>
                <w:szCs w:val="20"/>
                <w:lang w:eastAsia="lt-LT"/>
              </w:rPr>
              <w:t>2 skaitmenys</w:t>
            </w:r>
          </w:p>
        </w:tc>
        <w:tc>
          <w:tcPr>
            <w:tcW w:w="2056" w:type="dxa"/>
          </w:tcPr>
          <w:p w14:paraId="6174579D" w14:textId="77777777" w:rsidR="0011667F" w:rsidRPr="00F2486C" w:rsidRDefault="0011667F" w:rsidP="00D70ECF">
            <w:pPr>
              <w:jc w:val="center"/>
              <w:rPr>
                <w:rFonts w:ascii="Verdana" w:eastAsia="Times New Roman" w:hAnsi="Verdana" w:cs="Arial"/>
                <w:sz w:val="20"/>
                <w:szCs w:val="20"/>
                <w:lang w:eastAsia="lt-LT"/>
              </w:rPr>
            </w:pPr>
            <w:r w:rsidRPr="00F2486C">
              <w:rPr>
                <w:rFonts w:ascii="Verdana" w:eastAsia="Times New Roman" w:hAnsi="Verdana" w:cs="Arial"/>
                <w:sz w:val="20"/>
                <w:szCs w:val="20"/>
                <w:lang w:eastAsia="lt-LT"/>
              </w:rPr>
              <w:t>8 skaitmenys</w:t>
            </w:r>
          </w:p>
        </w:tc>
        <w:tc>
          <w:tcPr>
            <w:tcW w:w="2057" w:type="dxa"/>
          </w:tcPr>
          <w:p w14:paraId="47520816" w14:textId="77777777" w:rsidR="0011667F" w:rsidRPr="00F2486C" w:rsidRDefault="0011667F" w:rsidP="00D70ECF">
            <w:pPr>
              <w:jc w:val="center"/>
              <w:rPr>
                <w:rFonts w:ascii="Verdana" w:eastAsia="Times New Roman" w:hAnsi="Verdana" w:cs="Arial"/>
                <w:sz w:val="20"/>
                <w:szCs w:val="20"/>
                <w:lang w:eastAsia="lt-LT"/>
              </w:rPr>
            </w:pPr>
            <w:r w:rsidRPr="00F2486C">
              <w:rPr>
                <w:rFonts w:ascii="Verdana" w:eastAsia="Times New Roman" w:hAnsi="Verdana" w:cs="Arial"/>
                <w:sz w:val="20"/>
                <w:szCs w:val="20"/>
                <w:lang w:eastAsia="lt-LT"/>
              </w:rPr>
              <w:t>2 skaitmenys</w:t>
            </w:r>
          </w:p>
        </w:tc>
      </w:tr>
      <w:tr w:rsidR="0011667F" w:rsidRPr="00F2486C" w14:paraId="77EEC4E5" w14:textId="77777777" w:rsidTr="00D70ECF">
        <w:trPr>
          <w:trHeight w:val="539"/>
        </w:trPr>
        <w:tc>
          <w:tcPr>
            <w:tcW w:w="2056" w:type="dxa"/>
          </w:tcPr>
          <w:p w14:paraId="5F1D1BED" w14:textId="77777777" w:rsidR="0011667F" w:rsidRPr="00F2486C" w:rsidRDefault="0011667F" w:rsidP="00D70ECF">
            <w:pPr>
              <w:jc w:val="center"/>
              <w:rPr>
                <w:rFonts w:ascii="Verdana" w:eastAsia="Times New Roman" w:hAnsi="Verdana" w:cs="Arial"/>
                <w:sz w:val="20"/>
                <w:szCs w:val="20"/>
                <w:lang w:eastAsia="lt-LT"/>
              </w:rPr>
            </w:pPr>
            <w:r w:rsidRPr="00F2486C">
              <w:rPr>
                <w:rFonts w:ascii="Verdana" w:eastAsia="Times New Roman" w:hAnsi="Verdana" w:cs="Arial"/>
                <w:sz w:val="20"/>
                <w:szCs w:val="20"/>
                <w:lang w:eastAsia="lt-LT"/>
              </w:rPr>
              <w:t>LT</w:t>
            </w:r>
          </w:p>
        </w:tc>
        <w:tc>
          <w:tcPr>
            <w:tcW w:w="2056" w:type="dxa"/>
          </w:tcPr>
          <w:p w14:paraId="7AC53806" w14:textId="77777777" w:rsidR="0011667F" w:rsidRPr="00F2486C" w:rsidRDefault="0011667F" w:rsidP="00D70ECF">
            <w:pPr>
              <w:jc w:val="center"/>
              <w:rPr>
                <w:rFonts w:ascii="Verdana" w:eastAsia="Times New Roman" w:hAnsi="Verdana" w:cs="Arial"/>
                <w:sz w:val="20"/>
                <w:szCs w:val="20"/>
                <w:lang w:eastAsia="lt-LT"/>
              </w:rPr>
            </w:pPr>
            <w:r w:rsidRPr="00F2486C">
              <w:rPr>
                <w:rFonts w:ascii="Verdana" w:eastAsia="Times New Roman" w:hAnsi="Verdana" w:cs="Arial"/>
                <w:sz w:val="20"/>
                <w:szCs w:val="20"/>
                <w:lang w:eastAsia="lt-LT"/>
              </w:rPr>
              <w:t>0100</w:t>
            </w:r>
          </w:p>
        </w:tc>
        <w:tc>
          <w:tcPr>
            <w:tcW w:w="2056" w:type="dxa"/>
          </w:tcPr>
          <w:p w14:paraId="7B0331B7" w14:textId="77777777" w:rsidR="0011667F" w:rsidRPr="00F2486C" w:rsidRDefault="0011667F" w:rsidP="00D70ECF">
            <w:pPr>
              <w:jc w:val="center"/>
              <w:rPr>
                <w:rFonts w:ascii="Verdana" w:eastAsia="Times New Roman" w:hAnsi="Verdana" w:cs="Arial"/>
                <w:sz w:val="20"/>
                <w:szCs w:val="20"/>
                <w:lang w:eastAsia="lt-LT"/>
              </w:rPr>
            </w:pPr>
            <w:r w:rsidRPr="00F2486C">
              <w:rPr>
                <w:rFonts w:ascii="Verdana" w:eastAsia="Times New Roman" w:hAnsi="Verdana" w:cs="Arial"/>
                <w:sz w:val="20"/>
                <w:szCs w:val="20"/>
                <w:lang w:eastAsia="lt-LT"/>
              </w:rPr>
              <w:t>60</w:t>
            </w:r>
          </w:p>
        </w:tc>
        <w:tc>
          <w:tcPr>
            <w:tcW w:w="2056" w:type="dxa"/>
          </w:tcPr>
          <w:p w14:paraId="44973D48" w14:textId="77777777" w:rsidR="0011667F" w:rsidRPr="00F2486C" w:rsidRDefault="0011667F" w:rsidP="00D70ECF">
            <w:pPr>
              <w:rPr>
                <w:rFonts w:ascii="Verdana" w:eastAsia="Times New Roman" w:hAnsi="Verdana" w:cs="Arial"/>
                <w:sz w:val="20"/>
                <w:szCs w:val="20"/>
                <w:lang w:eastAsia="lt-LT"/>
              </w:rPr>
            </w:pPr>
            <w:r w:rsidRPr="00F2486C">
              <w:rPr>
                <w:rFonts w:ascii="Verdana" w:hAnsi="Verdana" w:cs="Arial"/>
                <w:sz w:val="20"/>
                <w:szCs w:val="20"/>
              </w:rPr>
              <w:t xml:space="preserve">Nuo 00079001 iki </w:t>
            </w:r>
            <w:r>
              <w:rPr>
                <w:rFonts w:ascii="Verdana" w:hAnsi="Verdana" w:cs="Arial"/>
                <w:sz w:val="20"/>
                <w:szCs w:val="20"/>
              </w:rPr>
              <w:t xml:space="preserve">  </w:t>
            </w:r>
            <w:r w:rsidRPr="00F2486C">
              <w:rPr>
                <w:rFonts w:ascii="Verdana" w:hAnsi="Verdana" w:cs="Arial"/>
                <w:sz w:val="20"/>
                <w:szCs w:val="20"/>
              </w:rPr>
              <w:t>00099000</w:t>
            </w:r>
          </w:p>
        </w:tc>
        <w:tc>
          <w:tcPr>
            <w:tcW w:w="2057" w:type="dxa"/>
          </w:tcPr>
          <w:p w14:paraId="7916BA1C" w14:textId="77777777" w:rsidR="0011667F" w:rsidRPr="00F2486C" w:rsidRDefault="0011667F" w:rsidP="00D70ECF">
            <w:pPr>
              <w:jc w:val="center"/>
              <w:rPr>
                <w:rFonts w:ascii="Verdana" w:eastAsia="Times New Roman" w:hAnsi="Verdana" w:cs="Arial"/>
                <w:sz w:val="20"/>
                <w:szCs w:val="20"/>
                <w:lang w:eastAsia="lt-LT"/>
              </w:rPr>
            </w:pPr>
          </w:p>
        </w:tc>
      </w:tr>
    </w:tbl>
    <w:p w14:paraId="1E0487CB" w14:textId="77777777" w:rsidR="0011667F" w:rsidRPr="00F2486C" w:rsidRDefault="0011667F" w:rsidP="0011667F">
      <w:pPr>
        <w:spacing w:after="0" w:line="240" w:lineRule="auto"/>
        <w:ind w:firstLine="851"/>
        <w:jc w:val="both"/>
        <w:rPr>
          <w:rFonts w:ascii="Verdana" w:eastAsia="Times New Roman" w:hAnsi="Verdana"/>
          <w:sz w:val="20"/>
          <w:szCs w:val="20"/>
          <w:lang w:eastAsia="lt-LT"/>
        </w:rPr>
      </w:pPr>
    </w:p>
    <w:p w14:paraId="2EDA414D" w14:textId="77777777" w:rsidR="0011667F" w:rsidRPr="00F2486C" w:rsidRDefault="0011667F" w:rsidP="0011667F">
      <w:pPr>
        <w:spacing w:after="0" w:line="240" w:lineRule="auto"/>
        <w:jc w:val="both"/>
        <w:rPr>
          <w:rFonts w:ascii="Verdana" w:eastAsia="Times New Roman" w:hAnsi="Verdana" w:cs="Arial"/>
          <w:sz w:val="20"/>
          <w:szCs w:val="20"/>
          <w:lang w:eastAsia="lt-LT"/>
        </w:rPr>
      </w:pPr>
      <w:r w:rsidRPr="00F2486C">
        <w:rPr>
          <w:rFonts w:ascii="Verdana" w:eastAsia="Times New Roman" w:hAnsi="Verdana" w:cs="Arial"/>
          <w:sz w:val="20"/>
          <w:szCs w:val="20"/>
          <w:lang w:eastAsia="lt-LT"/>
        </w:rPr>
        <w:t>Kontrolinis skaičius skaičiuojamas iš 14 skaitmenų, sekančių po šalies kodą žyminčių simbolių (3-16 kodo pozicijos).</w:t>
      </w:r>
    </w:p>
    <w:p w14:paraId="0607F68D" w14:textId="77777777" w:rsidR="0011667F" w:rsidRPr="00F2486C" w:rsidRDefault="0011667F" w:rsidP="0011667F">
      <w:pPr>
        <w:spacing w:after="0" w:line="240" w:lineRule="auto"/>
        <w:jc w:val="both"/>
        <w:rPr>
          <w:rFonts w:ascii="Verdana" w:eastAsia="Times New Roman" w:hAnsi="Verdana" w:cs="Arial"/>
          <w:sz w:val="20"/>
          <w:szCs w:val="20"/>
          <w:lang w:eastAsia="lt-LT"/>
        </w:rPr>
      </w:pPr>
      <w:r w:rsidRPr="00F2486C">
        <w:rPr>
          <w:rFonts w:ascii="Verdana" w:eastAsia="Times New Roman" w:hAnsi="Verdana" w:cs="Arial"/>
          <w:sz w:val="20"/>
          <w:szCs w:val="20"/>
          <w:lang w:eastAsia="lt-LT"/>
        </w:rPr>
        <w:t>14 skaitmenų skaičius dalinamas iš 97. Gauta liekana atimama iš 97. Skirtumas ir bus kontrolinis skaičius.</w:t>
      </w:r>
    </w:p>
    <w:p w14:paraId="7A8A2EF3" w14:textId="77777777" w:rsidR="0011667F" w:rsidRPr="00F2486C" w:rsidRDefault="0011667F" w:rsidP="0011667F">
      <w:pPr>
        <w:spacing w:after="0" w:line="240" w:lineRule="auto"/>
        <w:jc w:val="both"/>
        <w:rPr>
          <w:rFonts w:ascii="Verdana" w:hAnsi="Verdana" w:cs="Arial"/>
          <w:sz w:val="20"/>
          <w:szCs w:val="20"/>
        </w:rPr>
      </w:pPr>
      <w:r w:rsidRPr="00F2486C">
        <w:rPr>
          <w:rFonts w:ascii="Verdana" w:hAnsi="Verdana"/>
          <w:sz w:val="20"/>
          <w:szCs w:val="20"/>
        </w:rPr>
        <w:t xml:space="preserve">Brūkšninio kodo užkodavimo standartas/tipas Code128 (A,B,C potipiai). Kodo brūkšneliai juodos spalvos, iš visų pusių pakankamos „tylos“ zonos, po brūkšniniu kodu turi būti atspausdinta raidinė skaitmeninė kodo reikšmė. </w:t>
      </w:r>
    </w:p>
    <w:p w14:paraId="2238152B" w14:textId="77777777" w:rsidR="0011667F" w:rsidRPr="00F2486C" w:rsidRDefault="0011667F" w:rsidP="0011667F">
      <w:pPr>
        <w:spacing w:after="0" w:line="240" w:lineRule="auto"/>
        <w:ind w:firstLine="851"/>
        <w:jc w:val="both"/>
        <w:rPr>
          <w:rFonts w:ascii="Verdana" w:eastAsia="Times New Roman" w:hAnsi="Verdana"/>
          <w:sz w:val="20"/>
          <w:szCs w:val="20"/>
          <w:lang w:eastAsia="lt-LT"/>
        </w:rPr>
      </w:pPr>
      <w:r w:rsidRPr="00F2486C">
        <w:rPr>
          <w:rFonts w:ascii="Verdana" w:eastAsia="Times New Roman" w:hAnsi="Verdana"/>
          <w:sz w:val="20"/>
          <w:szCs w:val="20"/>
          <w:lang w:eastAsia="lt-LT"/>
        </w:rPr>
        <w:t>1.7.  plastikinis rakinamos dalies intarpas;</w:t>
      </w:r>
    </w:p>
    <w:p w14:paraId="5C90D3E2" w14:textId="77777777" w:rsidR="0011667F" w:rsidRPr="00F2486C" w:rsidRDefault="0011667F" w:rsidP="0011667F">
      <w:pPr>
        <w:spacing w:after="0" w:line="240" w:lineRule="auto"/>
        <w:ind w:firstLine="851"/>
        <w:jc w:val="both"/>
        <w:rPr>
          <w:rFonts w:ascii="Verdana" w:eastAsia="Times New Roman" w:hAnsi="Verdana"/>
          <w:sz w:val="20"/>
          <w:szCs w:val="20"/>
          <w:lang w:eastAsia="lt-LT"/>
        </w:rPr>
      </w:pPr>
      <w:r w:rsidRPr="00F2486C">
        <w:rPr>
          <w:rFonts w:ascii="Verdana" w:eastAsia="Times New Roman" w:hAnsi="Verdana"/>
          <w:sz w:val="20"/>
          <w:szCs w:val="20"/>
          <w:lang w:eastAsia="lt-LT"/>
        </w:rPr>
        <w:t>1.8.  pakavimas – kartoninėse dėžėse po 1000 vnt.</w:t>
      </w:r>
    </w:p>
    <w:p w14:paraId="3B1D66F5" w14:textId="77777777" w:rsidR="0011667F" w:rsidRDefault="0011667F" w:rsidP="0011667F">
      <w:pPr>
        <w:spacing w:after="0" w:line="240" w:lineRule="auto"/>
        <w:ind w:firstLine="851"/>
        <w:jc w:val="both"/>
        <w:rPr>
          <w:rFonts w:ascii="Verdana" w:eastAsia="Times New Roman" w:hAnsi="Verdana"/>
          <w:sz w:val="20"/>
          <w:szCs w:val="20"/>
          <w:lang w:eastAsia="lt-LT"/>
        </w:rPr>
      </w:pPr>
    </w:p>
    <w:p w14:paraId="7203A762" w14:textId="77777777" w:rsidR="0011667F" w:rsidRDefault="0011667F" w:rsidP="0011667F">
      <w:pPr>
        <w:spacing w:after="0" w:line="240" w:lineRule="auto"/>
        <w:ind w:firstLine="851"/>
        <w:jc w:val="both"/>
        <w:rPr>
          <w:rFonts w:ascii="Verdana" w:eastAsia="Times New Roman" w:hAnsi="Verdana"/>
          <w:sz w:val="20"/>
          <w:szCs w:val="20"/>
          <w:lang w:eastAsia="lt-LT"/>
        </w:rPr>
      </w:pPr>
      <w:r>
        <w:rPr>
          <w:rFonts w:ascii="Verdana" w:eastAsia="Times New Roman" w:hAnsi="Verdana"/>
          <w:sz w:val="20"/>
          <w:szCs w:val="20"/>
          <w:lang w:eastAsia="lt-LT"/>
        </w:rPr>
        <w:t>P</w:t>
      </w:r>
      <w:r w:rsidRPr="00F2486C">
        <w:rPr>
          <w:rFonts w:ascii="Verdana" w:eastAsia="Times New Roman" w:hAnsi="Verdana"/>
          <w:sz w:val="20"/>
          <w:szCs w:val="20"/>
          <w:lang w:eastAsia="lt-LT"/>
        </w:rPr>
        <w:t xml:space="preserve">lombų </w:t>
      </w:r>
      <w:r>
        <w:rPr>
          <w:rFonts w:ascii="Verdana" w:eastAsia="Times New Roman" w:hAnsi="Verdana"/>
          <w:sz w:val="20"/>
          <w:szCs w:val="20"/>
          <w:lang w:eastAsia="lt-LT"/>
        </w:rPr>
        <w:t>pavyzdžiai</w:t>
      </w:r>
      <w:r w:rsidRPr="00F2486C">
        <w:rPr>
          <w:rFonts w:ascii="Verdana" w:eastAsia="Times New Roman" w:hAnsi="Verdana"/>
          <w:sz w:val="20"/>
          <w:szCs w:val="20"/>
          <w:lang w:eastAsia="lt-LT"/>
        </w:rPr>
        <w:t>:</w:t>
      </w:r>
    </w:p>
    <w:p w14:paraId="11394767" w14:textId="77777777" w:rsidR="0011667F" w:rsidRPr="00F2486C" w:rsidRDefault="0011667F" w:rsidP="0011667F">
      <w:pPr>
        <w:spacing w:after="0" w:line="240" w:lineRule="auto"/>
        <w:ind w:firstLine="851"/>
        <w:jc w:val="both"/>
        <w:rPr>
          <w:rFonts w:ascii="Verdana" w:eastAsia="Times New Roman" w:hAnsi="Verdana"/>
          <w:sz w:val="20"/>
          <w:szCs w:val="20"/>
          <w:lang w:eastAsia="lt-LT"/>
        </w:rPr>
      </w:pPr>
    </w:p>
    <w:p w14:paraId="5D74E400" w14:textId="77777777" w:rsidR="0011667F" w:rsidRPr="00F2486C" w:rsidRDefault="0011667F" w:rsidP="0011667F">
      <w:pPr>
        <w:spacing w:after="0" w:line="240" w:lineRule="auto"/>
        <w:jc w:val="center"/>
        <w:rPr>
          <w:rFonts w:ascii="Verdana" w:hAnsi="Verdana"/>
          <w:b/>
          <w:sz w:val="20"/>
          <w:szCs w:val="20"/>
        </w:rPr>
      </w:pPr>
      <w:r w:rsidRPr="00F2486C">
        <w:rPr>
          <w:noProof/>
        </w:rPr>
        <w:drawing>
          <wp:inline distT="0" distB="0" distL="0" distR="0" wp14:anchorId="3C28B5EC" wp14:editId="00D7EE03">
            <wp:extent cx="3017520" cy="2263140"/>
            <wp:effectExtent l="0" t="0" r="0" b="3810"/>
            <wp:docPr id="1" name="Picture 1" descr="A white plastic tag with a bar cod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plastic tag with a bar code  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17520" cy="2263140"/>
                    </a:xfrm>
                    <a:prstGeom prst="rect">
                      <a:avLst/>
                    </a:prstGeom>
                    <a:noFill/>
                    <a:ln>
                      <a:noFill/>
                    </a:ln>
                  </pic:spPr>
                </pic:pic>
              </a:graphicData>
            </a:graphic>
          </wp:inline>
        </w:drawing>
      </w:r>
    </w:p>
    <w:p w14:paraId="685BCCEF" w14:textId="77777777" w:rsidR="0011667F" w:rsidRPr="00F2486C" w:rsidRDefault="0011667F" w:rsidP="0011667F">
      <w:pPr>
        <w:spacing w:after="0" w:line="240" w:lineRule="auto"/>
        <w:jc w:val="center"/>
        <w:rPr>
          <w:rFonts w:ascii="Verdana" w:hAnsi="Verdana"/>
          <w:b/>
          <w:sz w:val="20"/>
          <w:szCs w:val="20"/>
        </w:rPr>
      </w:pPr>
    </w:p>
    <w:p w14:paraId="24D1CD1C" w14:textId="77777777" w:rsidR="0011667F" w:rsidRPr="00F2486C" w:rsidRDefault="0011667F" w:rsidP="0011667F">
      <w:pPr>
        <w:spacing w:after="0" w:line="240" w:lineRule="auto"/>
        <w:jc w:val="center"/>
        <w:rPr>
          <w:rFonts w:ascii="Verdana" w:hAnsi="Verdana"/>
          <w:b/>
          <w:sz w:val="20"/>
          <w:szCs w:val="20"/>
        </w:rPr>
      </w:pPr>
      <w:r w:rsidRPr="00F2486C">
        <w:rPr>
          <w:noProof/>
        </w:rPr>
        <w:lastRenderedPageBreak/>
        <w:drawing>
          <wp:inline distT="0" distB="0" distL="0" distR="0" wp14:anchorId="76D2A34E" wp14:editId="09CFECB7">
            <wp:extent cx="3002280" cy="2052357"/>
            <wp:effectExtent l="0" t="0" r="7620" b="5080"/>
            <wp:docPr id="3" name="Picture 3" descr="A white plastic object with a hol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plastic object with a hole  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3467" cy="2080513"/>
                    </a:xfrm>
                    <a:prstGeom prst="rect">
                      <a:avLst/>
                    </a:prstGeom>
                    <a:noFill/>
                    <a:ln>
                      <a:noFill/>
                    </a:ln>
                  </pic:spPr>
                </pic:pic>
              </a:graphicData>
            </a:graphic>
          </wp:inline>
        </w:drawing>
      </w:r>
    </w:p>
    <w:p w14:paraId="1FB66E4F" w14:textId="77777777" w:rsidR="0011667F" w:rsidRPr="00F2486C" w:rsidRDefault="0011667F" w:rsidP="0011667F">
      <w:pPr>
        <w:spacing w:after="0" w:line="240" w:lineRule="auto"/>
        <w:jc w:val="center"/>
        <w:rPr>
          <w:rFonts w:ascii="Verdana" w:hAnsi="Verdana"/>
          <w:b/>
          <w:sz w:val="20"/>
          <w:szCs w:val="20"/>
        </w:rPr>
      </w:pPr>
    </w:p>
    <w:p w14:paraId="34B29CF3" w14:textId="77777777" w:rsidR="0011667F" w:rsidRPr="00F2486C" w:rsidRDefault="0011667F" w:rsidP="0011667F">
      <w:pPr>
        <w:spacing w:after="0" w:line="240" w:lineRule="auto"/>
        <w:jc w:val="center"/>
        <w:rPr>
          <w:rFonts w:ascii="Verdana" w:hAnsi="Verdana"/>
          <w:b/>
          <w:sz w:val="20"/>
          <w:szCs w:val="20"/>
        </w:rPr>
      </w:pPr>
      <w:r w:rsidRPr="00F2486C">
        <w:rPr>
          <w:noProof/>
        </w:rPr>
        <w:drawing>
          <wp:inline distT="0" distB="0" distL="0" distR="0" wp14:anchorId="08B8CD6C" wp14:editId="34AD70C4">
            <wp:extent cx="3101340" cy="1610515"/>
            <wp:effectExtent l="0" t="0" r="3810" b="8890"/>
            <wp:docPr id="4" name="Picture 4" descr="A close-up of a plastic piec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plastic piece  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35158" cy="1628077"/>
                    </a:xfrm>
                    <a:prstGeom prst="rect">
                      <a:avLst/>
                    </a:prstGeom>
                    <a:noFill/>
                    <a:ln>
                      <a:noFill/>
                    </a:ln>
                  </pic:spPr>
                </pic:pic>
              </a:graphicData>
            </a:graphic>
          </wp:inline>
        </w:drawing>
      </w:r>
    </w:p>
    <w:p w14:paraId="433BDE5C" w14:textId="77777777" w:rsidR="0011667F" w:rsidRPr="00F2486C" w:rsidRDefault="0011667F" w:rsidP="0011667F">
      <w:pPr>
        <w:spacing w:after="0" w:line="240" w:lineRule="auto"/>
        <w:jc w:val="center"/>
        <w:rPr>
          <w:rFonts w:ascii="Verdana" w:hAnsi="Verdana"/>
          <w:b/>
          <w:sz w:val="20"/>
          <w:szCs w:val="20"/>
        </w:rPr>
      </w:pPr>
    </w:p>
    <w:p w14:paraId="6ACE3F38" w14:textId="77777777" w:rsidR="0011667F" w:rsidRPr="00F2486C" w:rsidRDefault="0011667F" w:rsidP="0011667F">
      <w:pPr>
        <w:spacing w:after="0" w:line="240" w:lineRule="auto"/>
        <w:jc w:val="center"/>
        <w:rPr>
          <w:rFonts w:ascii="Verdana" w:hAnsi="Verdana"/>
          <w:b/>
          <w:sz w:val="20"/>
          <w:szCs w:val="20"/>
        </w:rPr>
      </w:pPr>
      <w:r w:rsidRPr="00F2486C">
        <w:rPr>
          <w:noProof/>
        </w:rPr>
        <w:drawing>
          <wp:inline distT="0" distB="0" distL="0" distR="0" wp14:anchorId="7CCBE272" wp14:editId="34BB280D">
            <wp:extent cx="3101340" cy="1591838"/>
            <wp:effectExtent l="0" t="0" r="3810" b="8890"/>
            <wp:docPr id="5" name="Picture 5" descr="A white plastic object with a black clip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white plastic object with a black clip  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55446" cy="1619609"/>
                    </a:xfrm>
                    <a:prstGeom prst="rect">
                      <a:avLst/>
                    </a:prstGeom>
                    <a:noFill/>
                    <a:ln>
                      <a:noFill/>
                    </a:ln>
                  </pic:spPr>
                </pic:pic>
              </a:graphicData>
            </a:graphic>
          </wp:inline>
        </w:drawing>
      </w:r>
    </w:p>
    <w:p w14:paraId="055C3258" w14:textId="77777777" w:rsidR="0011667F" w:rsidRPr="00F2486C" w:rsidRDefault="0011667F" w:rsidP="0011667F">
      <w:pPr>
        <w:spacing w:after="0" w:line="240" w:lineRule="auto"/>
        <w:jc w:val="center"/>
        <w:rPr>
          <w:rFonts w:ascii="Verdana" w:hAnsi="Verdana"/>
          <w:b/>
          <w:sz w:val="20"/>
          <w:szCs w:val="20"/>
        </w:rPr>
      </w:pPr>
    </w:p>
    <w:p w14:paraId="3D041C22" w14:textId="77777777" w:rsidR="0011667F" w:rsidRPr="00F2486C" w:rsidRDefault="0011667F" w:rsidP="0011667F">
      <w:pPr>
        <w:spacing w:after="0" w:line="240" w:lineRule="auto"/>
        <w:jc w:val="center"/>
        <w:rPr>
          <w:rFonts w:ascii="Verdana" w:hAnsi="Verdana"/>
          <w:b/>
          <w:sz w:val="20"/>
          <w:szCs w:val="20"/>
        </w:rPr>
      </w:pPr>
      <w:r w:rsidRPr="00F2486C">
        <w:rPr>
          <w:noProof/>
        </w:rPr>
        <w:drawing>
          <wp:inline distT="0" distB="0" distL="0" distR="0" wp14:anchorId="0AFC3F49" wp14:editId="0A148EB7">
            <wp:extent cx="2903220" cy="1706766"/>
            <wp:effectExtent l="0" t="0" r="0" b="8255"/>
            <wp:docPr id="6" name="Picture 6" descr="A red plastic box with a white label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red plastic box with a white label  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38966" cy="1727780"/>
                    </a:xfrm>
                    <a:prstGeom prst="rect">
                      <a:avLst/>
                    </a:prstGeom>
                    <a:noFill/>
                    <a:ln>
                      <a:noFill/>
                    </a:ln>
                  </pic:spPr>
                </pic:pic>
              </a:graphicData>
            </a:graphic>
          </wp:inline>
        </w:drawing>
      </w:r>
    </w:p>
    <w:p w14:paraId="61B806BC" w14:textId="77777777" w:rsidR="0011667F" w:rsidRPr="00F2486C" w:rsidRDefault="0011667F" w:rsidP="0011667F">
      <w:pPr>
        <w:spacing w:after="0" w:line="240" w:lineRule="auto"/>
        <w:jc w:val="center"/>
        <w:rPr>
          <w:rFonts w:ascii="Verdana" w:hAnsi="Verdana"/>
          <w:b/>
          <w:sz w:val="20"/>
          <w:szCs w:val="20"/>
        </w:rPr>
      </w:pPr>
    </w:p>
    <w:p w14:paraId="6BE757F3" w14:textId="77777777" w:rsidR="0011667F" w:rsidRPr="00F2486C" w:rsidRDefault="0011667F" w:rsidP="0011667F">
      <w:pPr>
        <w:spacing w:after="0" w:line="240" w:lineRule="auto"/>
        <w:jc w:val="center"/>
        <w:rPr>
          <w:rFonts w:ascii="Verdana" w:hAnsi="Verdana"/>
          <w:b/>
          <w:sz w:val="20"/>
          <w:szCs w:val="20"/>
        </w:rPr>
      </w:pPr>
      <w:r w:rsidRPr="00F2486C">
        <w:rPr>
          <w:noProof/>
        </w:rPr>
        <w:drawing>
          <wp:inline distT="0" distB="0" distL="0" distR="0" wp14:anchorId="51B3C8FD" wp14:editId="6C6C9D8A">
            <wp:extent cx="2499318" cy="1417320"/>
            <wp:effectExtent l="0" t="0" r="0" b="0"/>
            <wp:docPr id="7" name="Picture 7" descr="A close-up of a red plastic box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up of a red plastic box  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35003" cy="1437557"/>
                    </a:xfrm>
                    <a:prstGeom prst="rect">
                      <a:avLst/>
                    </a:prstGeom>
                    <a:noFill/>
                    <a:ln>
                      <a:noFill/>
                    </a:ln>
                  </pic:spPr>
                </pic:pic>
              </a:graphicData>
            </a:graphic>
          </wp:inline>
        </w:drawing>
      </w:r>
    </w:p>
    <w:p w14:paraId="2525F692" w14:textId="77777777" w:rsidR="0011667F" w:rsidRDefault="0011667F" w:rsidP="0011667F">
      <w:pPr>
        <w:tabs>
          <w:tab w:val="left" w:pos="169"/>
          <w:tab w:val="left" w:pos="426"/>
        </w:tabs>
        <w:spacing w:after="0" w:line="240" w:lineRule="auto"/>
        <w:jc w:val="both"/>
        <w:rPr>
          <w:rFonts w:ascii="Verdana" w:eastAsia="Times New Roman" w:hAnsi="Verdana"/>
          <w:sz w:val="20"/>
          <w:szCs w:val="20"/>
          <w:lang w:eastAsia="lt-LT"/>
        </w:rPr>
      </w:pPr>
    </w:p>
    <w:p w14:paraId="3C710B18" w14:textId="77777777" w:rsidR="0011667F" w:rsidRDefault="0011667F" w:rsidP="0011667F">
      <w:pPr>
        <w:tabs>
          <w:tab w:val="left" w:pos="169"/>
          <w:tab w:val="left" w:pos="426"/>
        </w:tabs>
        <w:spacing w:after="0" w:line="240" w:lineRule="auto"/>
        <w:jc w:val="both"/>
        <w:rPr>
          <w:rFonts w:ascii="Verdana" w:eastAsia="Times New Roman" w:hAnsi="Verdana"/>
          <w:sz w:val="20"/>
          <w:szCs w:val="20"/>
          <w:lang w:eastAsia="lt-LT"/>
        </w:rPr>
      </w:pPr>
    </w:p>
    <w:p w14:paraId="57C35934" w14:textId="77777777" w:rsidR="0011667F" w:rsidRPr="00F2486C" w:rsidRDefault="0011667F" w:rsidP="0011667F">
      <w:pPr>
        <w:tabs>
          <w:tab w:val="left" w:pos="169"/>
          <w:tab w:val="left" w:pos="426"/>
        </w:tabs>
        <w:spacing w:after="0" w:line="240" w:lineRule="auto"/>
        <w:jc w:val="both"/>
        <w:rPr>
          <w:rFonts w:ascii="Verdana" w:eastAsia="Times New Roman" w:hAnsi="Verdana"/>
          <w:sz w:val="20"/>
          <w:szCs w:val="20"/>
          <w:lang w:eastAsia="lt-LT"/>
        </w:rPr>
      </w:pPr>
    </w:p>
    <w:p w14:paraId="7C4216A6" w14:textId="77777777" w:rsidR="0011667F" w:rsidRDefault="0011667F" w:rsidP="0011667F">
      <w:pPr>
        <w:pStyle w:val="ListParagraph"/>
        <w:numPr>
          <w:ilvl w:val="0"/>
          <w:numId w:val="1"/>
        </w:numPr>
        <w:spacing w:after="0" w:line="240" w:lineRule="auto"/>
        <w:contextualSpacing w:val="0"/>
        <w:rPr>
          <w:rFonts w:ascii="Verdana" w:hAnsi="Verdana"/>
          <w:b/>
          <w:sz w:val="20"/>
          <w:szCs w:val="20"/>
        </w:rPr>
      </w:pPr>
      <w:r>
        <w:rPr>
          <w:rFonts w:ascii="Verdana" w:hAnsi="Verdana"/>
          <w:b/>
          <w:sz w:val="20"/>
          <w:szCs w:val="20"/>
        </w:rPr>
        <w:lastRenderedPageBreak/>
        <w:t>U</w:t>
      </w:r>
      <w:r w:rsidRPr="00E906BF">
        <w:rPr>
          <w:rFonts w:ascii="Verdana" w:hAnsi="Verdana"/>
          <w:b/>
          <w:sz w:val="20"/>
          <w:szCs w:val="20"/>
        </w:rPr>
        <w:t>žtraukiam</w:t>
      </w:r>
      <w:r>
        <w:rPr>
          <w:rFonts w:ascii="Verdana" w:hAnsi="Verdana"/>
          <w:b/>
          <w:sz w:val="20"/>
          <w:szCs w:val="20"/>
        </w:rPr>
        <w:t>os</w:t>
      </w:r>
      <w:r w:rsidRPr="00E906BF">
        <w:rPr>
          <w:rFonts w:ascii="Verdana" w:hAnsi="Verdana"/>
          <w:b/>
          <w:sz w:val="20"/>
          <w:szCs w:val="20"/>
        </w:rPr>
        <w:t xml:space="preserve"> plomb</w:t>
      </w:r>
      <w:r>
        <w:rPr>
          <w:rFonts w:ascii="Verdana" w:hAnsi="Verdana"/>
          <w:b/>
          <w:sz w:val="20"/>
          <w:szCs w:val="20"/>
        </w:rPr>
        <w:t>os.</w:t>
      </w:r>
    </w:p>
    <w:p w14:paraId="0E6BDAB0" w14:textId="77777777" w:rsidR="0011667F" w:rsidRPr="00E906BF" w:rsidRDefault="0011667F" w:rsidP="0011667F">
      <w:pPr>
        <w:pStyle w:val="ListParagraph"/>
        <w:spacing w:after="0" w:line="240" w:lineRule="auto"/>
        <w:ind w:left="1080"/>
        <w:rPr>
          <w:rFonts w:ascii="Verdana" w:hAnsi="Verdana"/>
          <w:b/>
          <w:sz w:val="20"/>
          <w:szCs w:val="20"/>
        </w:rPr>
      </w:pPr>
      <w:r w:rsidRPr="00E906BF">
        <w:rPr>
          <w:rFonts w:ascii="Verdana" w:hAnsi="Verdana"/>
          <w:b/>
          <w:sz w:val="20"/>
          <w:szCs w:val="20"/>
        </w:rPr>
        <w:t xml:space="preserve"> </w:t>
      </w:r>
    </w:p>
    <w:p w14:paraId="5AB1597E" w14:textId="77777777" w:rsidR="0011667F" w:rsidRPr="00553C0F" w:rsidRDefault="0011667F" w:rsidP="0011667F">
      <w:pPr>
        <w:spacing w:after="0" w:line="240" w:lineRule="auto"/>
        <w:ind w:firstLine="900"/>
        <w:jc w:val="both"/>
        <w:rPr>
          <w:rFonts w:ascii="Verdana" w:hAnsi="Verdana"/>
          <w:b/>
          <w:sz w:val="20"/>
          <w:szCs w:val="20"/>
        </w:rPr>
      </w:pPr>
      <w:r w:rsidRPr="00553C0F">
        <w:rPr>
          <w:rFonts w:ascii="Verdana" w:hAnsi="Verdana"/>
          <w:sz w:val="20"/>
          <w:szCs w:val="20"/>
        </w:rPr>
        <w:t xml:space="preserve">Tiekėjas turės pateikti </w:t>
      </w:r>
      <w:r>
        <w:rPr>
          <w:rFonts w:ascii="Verdana" w:hAnsi="Verdana"/>
          <w:sz w:val="20"/>
          <w:szCs w:val="20"/>
        </w:rPr>
        <w:t>35</w:t>
      </w:r>
      <w:r w:rsidRPr="00553C0F">
        <w:rPr>
          <w:rFonts w:ascii="Verdana" w:hAnsi="Verdana"/>
          <w:sz w:val="20"/>
          <w:szCs w:val="20"/>
        </w:rPr>
        <w:t xml:space="preserve"> 000 vnt. vienkartinių saugių </w:t>
      </w:r>
      <w:r>
        <w:rPr>
          <w:rFonts w:ascii="Verdana" w:hAnsi="Verdana"/>
          <w:sz w:val="20"/>
          <w:szCs w:val="20"/>
        </w:rPr>
        <w:t xml:space="preserve">užtraukiamų </w:t>
      </w:r>
      <w:r w:rsidRPr="00553C0F">
        <w:rPr>
          <w:rFonts w:ascii="Verdana" w:hAnsi="Verdana"/>
          <w:sz w:val="20"/>
          <w:szCs w:val="20"/>
        </w:rPr>
        <w:t>plombų CASH SSP, atitinkančių žemiau pateiktus reikalavimus:</w:t>
      </w:r>
    </w:p>
    <w:p w14:paraId="60C32285" w14:textId="77777777" w:rsidR="0011667F" w:rsidRPr="00553C0F" w:rsidRDefault="0011667F" w:rsidP="0011667F">
      <w:pPr>
        <w:spacing w:after="0" w:line="240" w:lineRule="auto"/>
        <w:ind w:firstLine="851"/>
        <w:jc w:val="both"/>
        <w:rPr>
          <w:rFonts w:ascii="Verdana" w:eastAsia="Times New Roman" w:hAnsi="Verdana"/>
          <w:sz w:val="20"/>
          <w:szCs w:val="20"/>
          <w:lang w:eastAsia="lt-LT"/>
        </w:rPr>
      </w:pPr>
    </w:p>
    <w:p w14:paraId="391029CD" w14:textId="77777777" w:rsidR="0011667F" w:rsidRPr="00553C0F" w:rsidRDefault="0011667F" w:rsidP="0011667F">
      <w:pPr>
        <w:tabs>
          <w:tab w:val="left" w:pos="880"/>
        </w:tabs>
        <w:spacing w:after="0" w:line="240" w:lineRule="auto"/>
        <w:ind w:firstLine="284"/>
        <w:jc w:val="both"/>
        <w:rPr>
          <w:rFonts w:ascii="Verdana" w:hAnsi="Verdana"/>
          <w:sz w:val="20"/>
          <w:szCs w:val="20"/>
        </w:rPr>
      </w:pPr>
      <w:r w:rsidRPr="00553C0F">
        <w:rPr>
          <w:rFonts w:ascii="Verdana" w:hAnsi="Verdana"/>
          <w:sz w:val="20"/>
          <w:szCs w:val="20"/>
        </w:rPr>
        <w:t xml:space="preserve">1. Vienkartinės saugios plombos (perkamas kiekis </w:t>
      </w:r>
      <w:r w:rsidRPr="004E5049">
        <w:rPr>
          <w:rFonts w:ascii="Verdana" w:hAnsi="Verdana"/>
          <w:sz w:val="20"/>
          <w:szCs w:val="20"/>
        </w:rPr>
        <w:t>8</w:t>
      </w:r>
      <w:r w:rsidRPr="00553C0F">
        <w:rPr>
          <w:rFonts w:ascii="Verdana" w:hAnsi="Verdana"/>
          <w:sz w:val="20"/>
          <w:szCs w:val="20"/>
        </w:rPr>
        <w:t xml:space="preserve">000 vnt.) </w:t>
      </w:r>
      <w:r w:rsidRPr="00553C0F">
        <w:rPr>
          <w:rFonts w:ascii="Verdana" w:hAnsi="Verdana"/>
          <w:bCs/>
          <w:iCs/>
          <w:color w:val="000000"/>
          <w:sz w:val="20"/>
          <w:szCs w:val="20"/>
        </w:rPr>
        <w:t>turi atitikti šioje techninėje specifikacijoje nurodytus reikalavimus</w:t>
      </w:r>
      <w:r w:rsidRPr="00553C0F">
        <w:rPr>
          <w:rFonts w:ascii="Verdana" w:hAnsi="Verdana"/>
          <w:sz w:val="20"/>
          <w:szCs w:val="20"/>
        </w:rPr>
        <w:t>:</w:t>
      </w:r>
    </w:p>
    <w:p w14:paraId="3C205D03" w14:textId="77777777" w:rsidR="0011667F" w:rsidRPr="00553C0F" w:rsidRDefault="0011667F" w:rsidP="0011667F">
      <w:pPr>
        <w:spacing w:after="0" w:line="240" w:lineRule="auto"/>
        <w:ind w:firstLine="851"/>
        <w:jc w:val="both"/>
        <w:rPr>
          <w:rFonts w:ascii="Verdana" w:eastAsia="Times New Roman" w:hAnsi="Verdana"/>
          <w:sz w:val="20"/>
          <w:szCs w:val="20"/>
          <w:lang w:eastAsia="lt-LT"/>
        </w:rPr>
      </w:pPr>
      <w:r w:rsidRPr="00553C0F">
        <w:rPr>
          <w:rFonts w:ascii="Verdana" w:eastAsia="Times New Roman" w:hAnsi="Verdana"/>
          <w:sz w:val="20"/>
          <w:szCs w:val="20"/>
          <w:lang w:eastAsia="lt-LT"/>
        </w:rPr>
        <w:t xml:space="preserve">1.1. medžiaga – žalios spalvos plastikas, </w:t>
      </w:r>
    </w:p>
    <w:p w14:paraId="409D1721" w14:textId="77777777" w:rsidR="0011667F" w:rsidRPr="00553C0F" w:rsidRDefault="0011667F" w:rsidP="0011667F">
      <w:pPr>
        <w:spacing w:after="0" w:line="240" w:lineRule="auto"/>
        <w:ind w:firstLine="851"/>
        <w:jc w:val="both"/>
        <w:rPr>
          <w:rFonts w:ascii="Verdana" w:eastAsia="Times New Roman" w:hAnsi="Verdana"/>
          <w:sz w:val="20"/>
          <w:szCs w:val="20"/>
          <w:lang w:eastAsia="lt-LT"/>
        </w:rPr>
      </w:pPr>
      <w:r w:rsidRPr="00553C0F">
        <w:rPr>
          <w:rFonts w:ascii="Verdana" w:eastAsia="Times New Roman" w:hAnsi="Verdana"/>
          <w:sz w:val="20"/>
          <w:szCs w:val="20"/>
          <w:lang w:eastAsia="lt-LT"/>
        </w:rPr>
        <w:t>1.2. plombos dirželio operacinis ilgis – ne mažiau kaip 300 mm;</w:t>
      </w:r>
    </w:p>
    <w:p w14:paraId="658D1B10" w14:textId="77777777" w:rsidR="0011667F" w:rsidRPr="00553C0F" w:rsidRDefault="0011667F" w:rsidP="0011667F">
      <w:pPr>
        <w:spacing w:after="0" w:line="240" w:lineRule="auto"/>
        <w:ind w:firstLine="851"/>
        <w:jc w:val="both"/>
        <w:rPr>
          <w:rFonts w:ascii="Verdana" w:eastAsia="Times New Roman" w:hAnsi="Verdana"/>
          <w:sz w:val="20"/>
          <w:szCs w:val="20"/>
          <w:lang w:eastAsia="lt-LT"/>
        </w:rPr>
      </w:pPr>
      <w:r w:rsidRPr="00553C0F">
        <w:rPr>
          <w:rFonts w:ascii="Verdana" w:eastAsia="Times New Roman" w:hAnsi="Verdana"/>
          <w:sz w:val="20"/>
          <w:szCs w:val="20"/>
          <w:lang w:eastAsia="lt-LT"/>
        </w:rPr>
        <w:t>1.3. plombos dirželio diametras – ne mažiau kaip 2 mm, ne daugiau kaip 2,5 mm;</w:t>
      </w:r>
    </w:p>
    <w:p w14:paraId="715418FD" w14:textId="77777777" w:rsidR="0011667F" w:rsidRPr="00553C0F" w:rsidRDefault="0011667F" w:rsidP="0011667F">
      <w:pPr>
        <w:spacing w:after="0" w:line="240" w:lineRule="auto"/>
        <w:ind w:firstLine="851"/>
        <w:jc w:val="both"/>
        <w:rPr>
          <w:rFonts w:ascii="Verdana" w:eastAsia="Times New Roman" w:hAnsi="Verdana"/>
          <w:sz w:val="20"/>
          <w:szCs w:val="20"/>
          <w:lang w:eastAsia="lt-LT"/>
        </w:rPr>
      </w:pPr>
      <w:r w:rsidRPr="00553C0F">
        <w:rPr>
          <w:rFonts w:ascii="Verdana" w:eastAsia="Times New Roman" w:hAnsi="Verdana"/>
          <w:sz w:val="20"/>
          <w:szCs w:val="20"/>
          <w:lang w:eastAsia="lt-LT"/>
        </w:rPr>
        <w:t>1.4. plombos etiketės plotis – ne mažiau kaip 20 mm;</w:t>
      </w:r>
    </w:p>
    <w:p w14:paraId="424F9C7E" w14:textId="77777777" w:rsidR="0011667F" w:rsidRPr="00553C0F" w:rsidRDefault="0011667F" w:rsidP="0011667F">
      <w:pPr>
        <w:spacing w:after="0" w:line="240" w:lineRule="auto"/>
        <w:ind w:firstLine="851"/>
        <w:jc w:val="both"/>
        <w:rPr>
          <w:rFonts w:ascii="Verdana" w:eastAsia="Times New Roman" w:hAnsi="Verdana"/>
          <w:sz w:val="20"/>
          <w:szCs w:val="20"/>
          <w:lang w:eastAsia="lt-LT"/>
        </w:rPr>
      </w:pPr>
      <w:r w:rsidRPr="00553C0F">
        <w:rPr>
          <w:rFonts w:ascii="Verdana" w:eastAsia="Times New Roman" w:hAnsi="Verdana"/>
          <w:sz w:val="20"/>
          <w:szCs w:val="20"/>
          <w:lang w:eastAsia="lt-LT"/>
        </w:rPr>
        <w:t>1.5. plombos etiketės ilgis – ne mažiau kaip 30 mm;</w:t>
      </w:r>
    </w:p>
    <w:p w14:paraId="03336DE9" w14:textId="77777777" w:rsidR="0011667F" w:rsidRPr="00553C0F" w:rsidRDefault="0011667F" w:rsidP="0011667F">
      <w:pPr>
        <w:spacing w:after="0" w:line="240" w:lineRule="auto"/>
        <w:ind w:firstLine="851"/>
        <w:jc w:val="both"/>
        <w:rPr>
          <w:rFonts w:ascii="Verdana" w:eastAsia="Times New Roman" w:hAnsi="Verdana"/>
          <w:sz w:val="20"/>
          <w:szCs w:val="20"/>
        </w:rPr>
      </w:pPr>
      <w:r w:rsidRPr="00553C0F">
        <w:rPr>
          <w:rFonts w:ascii="Verdana" w:eastAsia="Times New Roman" w:hAnsi="Verdana"/>
          <w:sz w:val="20"/>
          <w:szCs w:val="20"/>
          <w:lang w:eastAsia="lt-LT"/>
        </w:rPr>
        <w:t>1.6.  unikalus plombos numeris</w:t>
      </w:r>
      <w:r w:rsidRPr="00553C0F">
        <w:rPr>
          <w:rFonts w:ascii="Verdana" w:eastAsia="Times New Roman" w:hAnsi="Verdana"/>
          <w:sz w:val="20"/>
          <w:szCs w:val="20"/>
        </w:rPr>
        <w:t xml:space="preserve"> ir šį numerį atitinkantis brūkšninis kodas (atspausdintas lazerinio spausdinimo būdu):</w:t>
      </w:r>
    </w:p>
    <w:p w14:paraId="670C38D7" w14:textId="77777777" w:rsidR="0011667F" w:rsidRPr="00553C0F" w:rsidRDefault="0011667F" w:rsidP="0011667F">
      <w:pPr>
        <w:spacing w:after="0" w:line="240" w:lineRule="auto"/>
        <w:ind w:firstLine="851"/>
        <w:jc w:val="both"/>
        <w:rPr>
          <w:rFonts w:ascii="Verdana" w:eastAsia="Times New Roman" w:hAnsi="Verdana"/>
          <w:sz w:val="20"/>
          <w:szCs w:val="20"/>
        </w:rPr>
      </w:pPr>
    </w:p>
    <w:tbl>
      <w:tblPr>
        <w:tblStyle w:val="TableGrid1"/>
        <w:tblW w:w="0" w:type="auto"/>
        <w:tblLook w:val="04A0" w:firstRow="1" w:lastRow="0" w:firstColumn="1" w:lastColumn="0" w:noHBand="0" w:noVBand="1"/>
      </w:tblPr>
      <w:tblGrid>
        <w:gridCol w:w="1850"/>
        <w:gridCol w:w="1904"/>
        <w:gridCol w:w="1904"/>
        <w:gridCol w:w="1904"/>
        <w:gridCol w:w="1924"/>
      </w:tblGrid>
      <w:tr w:rsidR="0011667F" w:rsidRPr="00553C0F" w14:paraId="1655342B" w14:textId="77777777" w:rsidTr="00D70ECF">
        <w:tc>
          <w:tcPr>
            <w:tcW w:w="6168" w:type="dxa"/>
            <w:gridSpan w:val="3"/>
          </w:tcPr>
          <w:p w14:paraId="5AED8EF6"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Fiksuota dalis</w:t>
            </w:r>
          </w:p>
        </w:tc>
        <w:tc>
          <w:tcPr>
            <w:tcW w:w="4113" w:type="dxa"/>
            <w:gridSpan w:val="2"/>
          </w:tcPr>
          <w:p w14:paraId="669251B3"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Kintama dalis</w:t>
            </w:r>
          </w:p>
        </w:tc>
      </w:tr>
      <w:tr w:rsidR="0011667F" w:rsidRPr="00553C0F" w14:paraId="18F070A5" w14:textId="77777777" w:rsidTr="00D70ECF">
        <w:tc>
          <w:tcPr>
            <w:tcW w:w="2056" w:type="dxa"/>
          </w:tcPr>
          <w:p w14:paraId="5DBF1DED"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1-2 pozicija</w:t>
            </w:r>
          </w:p>
        </w:tc>
        <w:tc>
          <w:tcPr>
            <w:tcW w:w="2056" w:type="dxa"/>
          </w:tcPr>
          <w:p w14:paraId="07EBF1CE" w14:textId="77777777" w:rsidR="0011667F" w:rsidRPr="00553C0F" w:rsidRDefault="0011667F" w:rsidP="00D70ECF">
            <w:pPr>
              <w:jc w:val="center"/>
              <w:rPr>
                <w:rFonts w:ascii="Verdana" w:hAnsi="Verdana" w:cs="Arial"/>
                <w:sz w:val="20"/>
                <w:szCs w:val="20"/>
              </w:rPr>
            </w:pPr>
            <w:r w:rsidRPr="00553C0F">
              <w:rPr>
                <w:rFonts w:ascii="Verdana" w:hAnsi="Verdana" w:cs="Arial"/>
                <w:sz w:val="20"/>
                <w:szCs w:val="20"/>
              </w:rPr>
              <w:t>3-6 pozicija</w:t>
            </w:r>
          </w:p>
        </w:tc>
        <w:tc>
          <w:tcPr>
            <w:tcW w:w="2056" w:type="dxa"/>
          </w:tcPr>
          <w:p w14:paraId="01A8241C"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7-8 pozicija</w:t>
            </w:r>
          </w:p>
        </w:tc>
        <w:tc>
          <w:tcPr>
            <w:tcW w:w="2056" w:type="dxa"/>
          </w:tcPr>
          <w:p w14:paraId="2A7E0976"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9-16 pozicija</w:t>
            </w:r>
          </w:p>
        </w:tc>
        <w:tc>
          <w:tcPr>
            <w:tcW w:w="2057" w:type="dxa"/>
          </w:tcPr>
          <w:p w14:paraId="403DABB1"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17-18 pozicija</w:t>
            </w:r>
          </w:p>
        </w:tc>
      </w:tr>
      <w:tr w:rsidR="0011667F" w:rsidRPr="00553C0F" w14:paraId="390322A9" w14:textId="77777777" w:rsidTr="00D70ECF">
        <w:tc>
          <w:tcPr>
            <w:tcW w:w="2056" w:type="dxa"/>
            <w:vAlign w:val="center"/>
          </w:tcPr>
          <w:p w14:paraId="5B1E22BC" w14:textId="77777777" w:rsidR="0011667F" w:rsidRPr="00553C0F" w:rsidRDefault="0011667F" w:rsidP="00D70ECF">
            <w:pPr>
              <w:jc w:val="center"/>
              <w:rPr>
                <w:rFonts w:ascii="Verdana" w:eastAsia="Times New Roman" w:hAnsi="Verdana" w:cs="Arial"/>
                <w:b/>
                <w:bCs/>
                <w:sz w:val="20"/>
                <w:szCs w:val="20"/>
                <w:lang w:eastAsia="lt-LT"/>
              </w:rPr>
            </w:pPr>
            <w:r w:rsidRPr="00553C0F">
              <w:rPr>
                <w:rFonts w:ascii="Verdana" w:eastAsia="Times New Roman" w:hAnsi="Verdana" w:cs="Arial"/>
                <w:b/>
                <w:bCs/>
                <w:sz w:val="20"/>
                <w:szCs w:val="20"/>
                <w:lang w:eastAsia="lt-LT"/>
              </w:rPr>
              <w:t>Šalies kodas</w:t>
            </w:r>
          </w:p>
        </w:tc>
        <w:tc>
          <w:tcPr>
            <w:tcW w:w="2056" w:type="dxa"/>
            <w:vAlign w:val="center"/>
          </w:tcPr>
          <w:p w14:paraId="2E277A5D" w14:textId="77777777" w:rsidR="0011667F" w:rsidRPr="00553C0F" w:rsidRDefault="0011667F" w:rsidP="00D70ECF">
            <w:pPr>
              <w:jc w:val="center"/>
              <w:rPr>
                <w:rFonts w:ascii="Verdana" w:hAnsi="Verdana" w:cs="Arial"/>
                <w:b/>
                <w:bCs/>
                <w:sz w:val="20"/>
                <w:szCs w:val="20"/>
              </w:rPr>
            </w:pPr>
            <w:r w:rsidRPr="00553C0F">
              <w:rPr>
                <w:rFonts w:ascii="Verdana" w:hAnsi="Verdana" w:cs="Arial"/>
                <w:b/>
                <w:bCs/>
                <w:sz w:val="20"/>
                <w:szCs w:val="20"/>
              </w:rPr>
              <w:t>Pakuotės plombos savininko</w:t>
            </w:r>
          </w:p>
          <w:p w14:paraId="3B8E0320" w14:textId="77777777" w:rsidR="0011667F" w:rsidRPr="00553C0F" w:rsidRDefault="0011667F" w:rsidP="00D70ECF">
            <w:pPr>
              <w:jc w:val="center"/>
              <w:rPr>
                <w:rFonts w:ascii="Verdana" w:eastAsia="Times New Roman" w:hAnsi="Verdana" w:cs="Arial"/>
                <w:b/>
                <w:bCs/>
                <w:sz w:val="20"/>
                <w:szCs w:val="20"/>
                <w:lang w:eastAsia="lt-LT"/>
              </w:rPr>
            </w:pPr>
            <w:r w:rsidRPr="00553C0F">
              <w:rPr>
                <w:rFonts w:ascii="Verdana" w:eastAsia="Times New Roman" w:hAnsi="Verdana" w:cs="Arial"/>
                <w:b/>
                <w:bCs/>
                <w:sz w:val="20"/>
                <w:szCs w:val="20"/>
                <w:lang w:eastAsia="lt-LT"/>
              </w:rPr>
              <w:t>kodas</w:t>
            </w:r>
          </w:p>
        </w:tc>
        <w:tc>
          <w:tcPr>
            <w:tcW w:w="2056" w:type="dxa"/>
            <w:vAlign w:val="center"/>
          </w:tcPr>
          <w:p w14:paraId="521AA516" w14:textId="77777777" w:rsidR="0011667F" w:rsidRPr="00553C0F" w:rsidRDefault="0011667F" w:rsidP="00D70ECF">
            <w:pPr>
              <w:jc w:val="center"/>
              <w:rPr>
                <w:rFonts w:ascii="Verdana" w:eastAsia="Times New Roman" w:hAnsi="Verdana" w:cs="Arial"/>
                <w:b/>
                <w:bCs/>
                <w:sz w:val="20"/>
                <w:szCs w:val="20"/>
                <w:lang w:eastAsia="lt-LT"/>
              </w:rPr>
            </w:pPr>
            <w:r w:rsidRPr="00553C0F">
              <w:rPr>
                <w:rFonts w:ascii="Verdana" w:eastAsia="Times New Roman" w:hAnsi="Verdana" w:cs="Arial"/>
                <w:b/>
                <w:bCs/>
                <w:sz w:val="20"/>
                <w:szCs w:val="20"/>
                <w:lang w:eastAsia="lt-LT"/>
              </w:rPr>
              <w:t>Pakuotės tipo kodas</w:t>
            </w:r>
          </w:p>
        </w:tc>
        <w:tc>
          <w:tcPr>
            <w:tcW w:w="2056" w:type="dxa"/>
            <w:vAlign w:val="center"/>
          </w:tcPr>
          <w:p w14:paraId="633C1B40" w14:textId="77777777" w:rsidR="0011667F" w:rsidRPr="00553C0F" w:rsidRDefault="0011667F" w:rsidP="00D70ECF">
            <w:pPr>
              <w:jc w:val="center"/>
              <w:rPr>
                <w:rFonts w:ascii="Verdana" w:eastAsia="Times New Roman" w:hAnsi="Verdana" w:cs="Arial"/>
                <w:b/>
                <w:bCs/>
                <w:sz w:val="20"/>
                <w:szCs w:val="20"/>
                <w:lang w:eastAsia="lt-LT"/>
              </w:rPr>
            </w:pPr>
            <w:r w:rsidRPr="00553C0F">
              <w:rPr>
                <w:rFonts w:ascii="Verdana" w:eastAsia="Times New Roman" w:hAnsi="Verdana" w:cs="Arial"/>
                <w:b/>
                <w:bCs/>
                <w:sz w:val="20"/>
                <w:szCs w:val="20"/>
                <w:lang w:eastAsia="lt-LT"/>
              </w:rPr>
              <w:t>Unikalus pakuotės eilės numeris</w:t>
            </w:r>
          </w:p>
        </w:tc>
        <w:tc>
          <w:tcPr>
            <w:tcW w:w="2057" w:type="dxa"/>
            <w:vAlign w:val="center"/>
          </w:tcPr>
          <w:p w14:paraId="13EE536C" w14:textId="77777777" w:rsidR="0011667F" w:rsidRPr="00553C0F" w:rsidRDefault="0011667F" w:rsidP="00D70ECF">
            <w:pPr>
              <w:jc w:val="center"/>
              <w:rPr>
                <w:rFonts w:ascii="Verdana" w:eastAsia="Times New Roman" w:hAnsi="Verdana" w:cs="Arial"/>
                <w:b/>
                <w:bCs/>
                <w:sz w:val="20"/>
                <w:szCs w:val="20"/>
                <w:lang w:eastAsia="lt-LT"/>
              </w:rPr>
            </w:pPr>
            <w:r w:rsidRPr="00553C0F">
              <w:rPr>
                <w:rFonts w:ascii="Verdana" w:eastAsia="Times New Roman" w:hAnsi="Verdana" w:cs="Arial"/>
                <w:b/>
                <w:bCs/>
                <w:sz w:val="20"/>
                <w:szCs w:val="20"/>
                <w:lang w:eastAsia="lt-LT"/>
              </w:rPr>
              <w:t>Kontrolinis skaičius</w:t>
            </w:r>
          </w:p>
        </w:tc>
      </w:tr>
      <w:tr w:rsidR="0011667F" w:rsidRPr="00553C0F" w14:paraId="628ECE74" w14:textId="77777777" w:rsidTr="00D70ECF">
        <w:tc>
          <w:tcPr>
            <w:tcW w:w="2056" w:type="dxa"/>
          </w:tcPr>
          <w:p w14:paraId="485591B9"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2 simboliai</w:t>
            </w:r>
          </w:p>
        </w:tc>
        <w:tc>
          <w:tcPr>
            <w:tcW w:w="2056" w:type="dxa"/>
          </w:tcPr>
          <w:p w14:paraId="15C4485E"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4 skaitmenys</w:t>
            </w:r>
          </w:p>
        </w:tc>
        <w:tc>
          <w:tcPr>
            <w:tcW w:w="2056" w:type="dxa"/>
          </w:tcPr>
          <w:p w14:paraId="2618EFAE"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2 skaitmenys</w:t>
            </w:r>
          </w:p>
        </w:tc>
        <w:tc>
          <w:tcPr>
            <w:tcW w:w="2056" w:type="dxa"/>
          </w:tcPr>
          <w:p w14:paraId="25AF9C29"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8 skaitmenys</w:t>
            </w:r>
          </w:p>
        </w:tc>
        <w:tc>
          <w:tcPr>
            <w:tcW w:w="2057" w:type="dxa"/>
          </w:tcPr>
          <w:p w14:paraId="5D06A257"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2 skaitmenys</w:t>
            </w:r>
          </w:p>
        </w:tc>
      </w:tr>
      <w:tr w:rsidR="0011667F" w:rsidRPr="00553C0F" w14:paraId="1B96F57C" w14:textId="77777777" w:rsidTr="00D70ECF">
        <w:tc>
          <w:tcPr>
            <w:tcW w:w="2056" w:type="dxa"/>
            <w:vAlign w:val="center"/>
          </w:tcPr>
          <w:p w14:paraId="1B9312BB"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LT</w:t>
            </w:r>
          </w:p>
        </w:tc>
        <w:tc>
          <w:tcPr>
            <w:tcW w:w="2056" w:type="dxa"/>
            <w:vAlign w:val="center"/>
          </w:tcPr>
          <w:p w14:paraId="74425A8F"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0100</w:t>
            </w:r>
          </w:p>
        </w:tc>
        <w:tc>
          <w:tcPr>
            <w:tcW w:w="2056" w:type="dxa"/>
            <w:vAlign w:val="center"/>
          </w:tcPr>
          <w:p w14:paraId="30991CDB"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6</w:t>
            </w:r>
            <w:r>
              <w:rPr>
                <w:rFonts w:ascii="Verdana" w:eastAsia="Times New Roman" w:hAnsi="Verdana" w:cs="Arial"/>
                <w:sz w:val="20"/>
                <w:szCs w:val="20"/>
                <w:lang w:eastAsia="lt-LT"/>
              </w:rPr>
              <w:t>1</w:t>
            </w:r>
          </w:p>
        </w:tc>
        <w:tc>
          <w:tcPr>
            <w:tcW w:w="2056" w:type="dxa"/>
          </w:tcPr>
          <w:p w14:paraId="7CF4CF9A"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hAnsi="Verdana" w:cs="Arial"/>
                <w:sz w:val="20"/>
                <w:szCs w:val="20"/>
              </w:rPr>
              <w:t xml:space="preserve">nuo </w:t>
            </w:r>
            <w:r w:rsidRPr="007571BC">
              <w:rPr>
                <w:rFonts w:ascii="Verdana" w:hAnsi="Verdana" w:cs="Arial"/>
                <w:sz w:val="20"/>
                <w:szCs w:val="20"/>
              </w:rPr>
              <w:t>00012001</w:t>
            </w:r>
            <w:r w:rsidRPr="00553C0F">
              <w:rPr>
                <w:rFonts w:ascii="Verdana" w:hAnsi="Verdana" w:cs="Arial"/>
                <w:sz w:val="20"/>
                <w:szCs w:val="20"/>
              </w:rPr>
              <w:t xml:space="preserve"> iki  </w:t>
            </w:r>
            <w:r w:rsidRPr="00F77B08">
              <w:rPr>
                <w:rFonts w:ascii="Verdana" w:hAnsi="Verdana" w:cs="Arial"/>
                <w:sz w:val="20"/>
                <w:szCs w:val="20"/>
              </w:rPr>
              <w:t>00020000</w:t>
            </w:r>
            <w:r w:rsidRPr="00553C0F">
              <w:rPr>
                <w:rFonts w:ascii="Verdana" w:hAnsi="Verdana" w:cs="Arial"/>
                <w:sz w:val="20"/>
                <w:szCs w:val="20"/>
              </w:rPr>
              <w:t xml:space="preserve"> </w:t>
            </w:r>
          </w:p>
        </w:tc>
        <w:tc>
          <w:tcPr>
            <w:tcW w:w="2057" w:type="dxa"/>
            <w:vAlign w:val="center"/>
          </w:tcPr>
          <w:p w14:paraId="56CD432D" w14:textId="77777777" w:rsidR="0011667F" w:rsidRPr="00553C0F" w:rsidRDefault="0011667F" w:rsidP="00D70ECF">
            <w:pPr>
              <w:jc w:val="center"/>
              <w:rPr>
                <w:rFonts w:ascii="Verdana" w:eastAsia="Times New Roman" w:hAnsi="Verdana" w:cs="Arial"/>
                <w:sz w:val="20"/>
                <w:szCs w:val="20"/>
                <w:lang w:eastAsia="lt-LT"/>
              </w:rPr>
            </w:pPr>
          </w:p>
        </w:tc>
      </w:tr>
    </w:tbl>
    <w:p w14:paraId="09544B40" w14:textId="77777777" w:rsidR="0011667F" w:rsidRPr="00553C0F" w:rsidRDefault="0011667F" w:rsidP="0011667F">
      <w:pPr>
        <w:spacing w:after="0" w:line="240" w:lineRule="auto"/>
        <w:ind w:firstLine="851"/>
        <w:jc w:val="both"/>
        <w:rPr>
          <w:rFonts w:ascii="Verdana" w:eastAsia="Times New Roman" w:hAnsi="Verdana"/>
          <w:sz w:val="20"/>
          <w:szCs w:val="20"/>
          <w:lang w:eastAsia="lt-LT"/>
        </w:rPr>
      </w:pPr>
    </w:p>
    <w:p w14:paraId="01D78862" w14:textId="77777777" w:rsidR="0011667F" w:rsidRPr="00553C0F" w:rsidRDefault="0011667F" w:rsidP="0011667F">
      <w:pPr>
        <w:spacing w:after="0" w:line="240" w:lineRule="auto"/>
        <w:jc w:val="both"/>
        <w:rPr>
          <w:rFonts w:ascii="Verdana" w:eastAsia="Times New Roman" w:hAnsi="Verdana" w:cs="Arial"/>
          <w:sz w:val="20"/>
          <w:szCs w:val="20"/>
          <w:lang w:eastAsia="lt-LT"/>
        </w:rPr>
      </w:pPr>
      <w:r w:rsidRPr="00553C0F">
        <w:rPr>
          <w:rFonts w:ascii="Verdana" w:eastAsia="Times New Roman" w:hAnsi="Verdana" w:cs="Arial"/>
          <w:sz w:val="20"/>
          <w:szCs w:val="20"/>
          <w:lang w:eastAsia="lt-LT"/>
        </w:rPr>
        <w:t>Kontrolinis skaičius skaičiuojamas iš 14 skaitmenų, sekančių po šalies kodą žyminčių simbolių (3-16 kodo pozicijos)</w:t>
      </w:r>
    </w:p>
    <w:p w14:paraId="4497B892" w14:textId="77777777" w:rsidR="0011667F" w:rsidRPr="00553C0F" w:rsidRDefault="0011667F" w:rsidP="0011667F">
      <w:pPr>
        <w:spacing w:after="0" w:line="240" w:lineRule="auto"/>
        <w:jc w:val="both"/>
        <w:rPr>
          <w:rFonts w:ascii="Verdana" w:eastAsia="Times New Roman" w:hAnsi="Verdana" w:cs="Arial"/>
          <w:sz w:val="20"/>
          <w:szCs w:val="20"/>
          <w:lang w:eastAsia="lt-LT"/>
        </w:rPr>
      </w:pPr>
      <w:r w:rsidRPr="00553C0F">
        <w:rPr>
          <w:rFonts w:ascii="Verdana" w:eastAsia="Times New Roman" w:hAnsi="Verdana" w:cs="Arial"/>
          <w:sz w:val="20"/>
          <w:szCs w:val="20"/>
          <w:lang w:eastAsia="lt-LT"/>
        </w:rPr>
        <w:t>14 skaitmenų skaičius dalinamas iš 97. Gauta liekana atimama iš 97. Skirtumas ir bus kontrolinis skaičius.</w:t>
      </w:r>
    </w:p>
    <w:p w14:paraId="0B908FE3" w14:textId="77777777" w:rsidR="0011667F" w:rsidRPr="00553C0F" w:rsidRDefault="0011667F" w:rsidP="0011667F">
      <w:pPr>
        <w:spacing w:after="0" w:line="240" w:lineRule="auto"/>
        <w:jc w:val="both"/>
        <w:rPr>
          <w:rFonts w:ascii="Verdana" w:hAnsi="Verdana" w:cs="Arial"/>
          <w:sz w:val="20"/>
          <w:szCs w:val="20"/>
        </w:rPr>
      </w:pPr>
      <w:r w:rsidRPr="00553C0F">
        <w:rPr>
          <w:rFonts w:ascii="Verdana" w:hAnsi="Verdana"/>
          <w:sz w:val="20"/>
          <w:szCs w:val="20"/>
        </w:rPr>
        <w:t xml:space="preserve">Brūkšninio kodo užkodavimo standartas/tipas Code128 (A,B,C potipiai). Kodo brūkšneliai baltos spalvos, atspausdinti juodame fone, iš visų pusių pakankamos „tylos“ zonos, po brūkšniniu kodu turi būti atspausdinta raidinė skaitmeninė kodo reikšmė. </w:t>
      </w:r>
    </w:p>
    <w:p w14:paraId="43ECAF96" w14:textId="77777777" w:rsidR="0011667F" w:rsidRPr="00553C0F" w:rsidRDefault="0011667F" w:rsidP="0011667F">
      <w:pPr>
        <w:spacing w:after="0" w:line="240" w:lineRule="auto"/>
        <w:ind w:firstLine="851"/>
        <w:jc w:val="both"/>
        <w:rPr>
          <w:rFonts w:ascii="Verdana" w:eastAsia="Times New Roman" w:hAnsi="Verdana"/>
          <w:sz w:val="20"/>
          <w:szCs w:val="20"/>
          <w:lang w:eastAsia="lt-LT"/>
        </w:rPr>
      </w:pPr>
      <w:r w:rsidRPr="00553C0F">
        <w:rPr>
          <w:rFonts w:ascii="Verdana" w:eastAsia="Times New Roman" w:hAnsi="Verdana"/>
          <w:sz w:val="20"/>
          <w:szCs w:val="20"/>
          <w:lang w:eastAsia="lt-LT"/>
        </w:rPr>
        <w:t>1.7. kitoje plombos etiketės pusėje nurodomas plombos tipas lietuviškai (</w:t>
      </w:r>
      <w:r w:rsidRPr="00553C0F">
        <w:rPr>
          <w:rFonts w:ascii="Verdana" w:eastAsia="Times New Roman" w:hAnsi="Verdana"/>
          <w:sz w:val="20"/>
          <w:szCs w:val="20"/>
        </w:rPr>
        <w:t>atspausdintas karšto spausdinimo būdu)</w:t>
      </w:r>
      <w:r w:rsidRPr="00553C0F">
        <w:rPr>
          <w:rFonts w:ascii="Verdana" w:eastAsia="Times New Roman" w:hAnsi="Verdana"/>
          <w:sz w:val="20"/>
          <w:szCs w:val="20"/>
          <w:lang w:eastAsia="lt-LT"/>
        </w:rPr>
        <w:t xml:space="preserve"> – </w:t>
      </w:r>
      <w:r w:rsidRPr="00553C0F">
        <w:rPr>
          <w:rFonts w:ascii="Verdana" w:eastAsia="Times New Roman" w:hAnsi="Verdana"/>
          <w:b/>
          <w:bCs/>
          <w:sz w:val="20"/>
          <w:szCs w:val="20"/>
          <w:lang w:eastAsia="lt-LT"/>
        </w:rPr>
        <w:t>MK-</w:t>
      </w:r>
      <w:r>
        <w:rPr>
          <w:rFonts w:ascii="Verdana" w:eastAsia="Times New Roman" w:hAnsi="Verdana"/>
          <w:b/>
          <w:bCs/>
          <w:sz w:val="20"/>
          <w:szCs w:val="20"/>
          <w:lang w:eastAsia="lt-LT"/>
        </w:rPr>
        <w:t>maišeliais</w:t>
      </w:r>
      <w:r w:rsidRPr="00553C0F">
        <w:rPr>
          <w:rFonts w:ascii="Verdana" w:eastAsia="Times New Roman" w:hAnsi="Verdana"/>
          <w:sz w:val="20"/>
          <w:szCs w:val="20"/>
          <w:lang w:eastAsia="lt-LT"/>
        </w:rPr>
        <w:t>;</w:t>
      </w:r>
    </w:p>
    <w:p w14:paraId="6A18E934" w14:textId="77777777" w:rsidR="0011667F" w:rsidRPr="00553C0F" w:rsidRDefault="0011667F" w:rsidP="0011667F">
      <w:pPr>
        <w:spacing w:after="0" w:line="240" w:lineRule="auto"/>
        <w:ind w:firstLine="851"/>
        <w:jc w:val="both"/>
        <w:rPr>
          <w:rFonts w:ascii="Verdana" w:eastAsia="Times New Roman" w:hAnsi="Verdana"/>
          <w:sz w:val="20"/>
          <w:szCs w:val="20"/>
          <w:lang w:eastAsia="lt-LT"/>
        </w:rPr>
      </w:pPr>
      <w:r w:rsidRPr="00553C0F">
        <w:rPr>
          <w:rFonts w:ascii="Verdana" w:eastAsia="Times New Roman" w:hAnsi="Verdana"/>
          <w:sz w:val="20"/>
          <w:szCs w:val="20"/>
          <w:lang w:eastAsia="lt-LT"/>
        </w:rPr>
        <w:t>1.8.  metalinis rakinamos dalies intarpas;</w:t>
      </w:r>
    </w:p>
    <w:p w14:paraId="58B75651" w14:textId="77777777" w:rsidR="0011667F" w:rsidRDefault="0011667F" w:rsidP="0011667F">
      <w:pPr>
        <w:spacing w:after="0" w:line="240" w:lineRule="auto"/>
        <w:ind w:firstLine="851"/>
        <w:jc w:val="both"/>
        <w:rPr>
          <w:rFonts w:ascii="Verdana" w:eastAsia="Times New Roman" w:hAnsi="Verdana"/>
          <w:sz w:val="20"/>
          <w:szCs w:val="20"/>
          <w:lang w:eastAsia="lt-LT"/>
        </w:rPr>
      </w:pPr>
      <w:r w:rsidRPr="00553C0F">
        <w:rPr>
          <w:rFonts w:ascii="Verdana" w:eastAsia="Times New Roman" w:hAnsi="Verdana"/>
          <w:sz w:val="20"/>
          <w:szCs w:val="20"/>
          <w:lang w:eastAsia="lt-LT"/>
        </w:rPr>
        <w:t>1.9.  pakavimas – kartoninėse dėžėse po 1000 vnt.</w:t>
      </w:r>
    </w:p>
    <w:p w14:paraId="0C7746E2" w14:textId="77777777" w:rsidR="0011667F" w:rsidRDefault="0011667F" w:rsidP="0011667F">
      <w:pPr>
        <w:spacing w:after="0" w:line="240" w:lineRule="auto"/>
        <w:ind w:firstLine="851"/>
        <w:jc w:val="both"/>
        <w:rPr>
          <w:rFonts w:ascii="Verdana" w:eastAsia="Times New Roman" w:hAnsi="Verdana"/>
          <w:sz w:val="20"/>
          <w:szCs w:val="20"/>
          <w:lang w:eastAsia="lt-LT"/>
        </w:rPr>
      </w:pPr>
    </w:p>
    <w:p w14:paraId="56E6FD54" w14:textId="77777777" w:rsidR="0011667F" w:rsidRPr="00553C0F" w:rsidRDefault="0011667F" w:rsidP="0011667F">
      <w:pPr>
        <w:tabs>
          <w:tab w:val="left" w:pos="880"/>
        </w:tabs>
        <w:spacing w:after="0" w:line="240" w:lineRule="auto"/>
        <w:ind w:firstLine="284"/>
        <w:jc w:val="both"/>
        <w:rPr>
          <w:rFonts w:ascii="Verdana" w:hAnsi="Verdana"/>
          <w:sz w:val="20"/>
          <w:szCs w:val="20"/>
        </w:rPr>
      </w:pPr>
      <w:r>
        <w:rPr>
          <w:rFonts w:ascii="Verdana" w:hAnsi="Verdana"/>
          <w:sz w:val="20"/>
          <w:szCs w:val="20"/>
        </w:rPr>
        <w:t>2</w:t>
      </w:r>
      <w:r w:rsidRPr="00553C0F">
        <w:rPr>
          <w:rFonts w:ascii="Verdana" w:hAnsi="Verdana"/>
          <w:sz w:val="20"/>
          <w:szCs w:val="20"/>
        </w:rPr>
        <w:t xml:space="preserve">. Vienkartinės saugios plombos (perkamas kiekis </w:t>
      </w:r>
      <w:r>
        <w:rPr>
          <w:rFonts w:ascii="Verdana" w:hAnsi="Verdana"/>
          <w:sz w:val="20"/>
          <w:szCs w:val="20"/>
        </w:rPr>
        <w:t>8</w:t>
      </w:r>
      <w:r w:rsidRPr="00553C0F">
        <w:rPr>
          <w:rFonts w:ascii="Verdana" w:hAnsi="Verdana"/>
          <w:sz w:val="20"/>
          <w:szCs w:val="20"/>
        </w:rPr>
        <w:t xml:space="preserve">000 vnt.) </w:t>
      </w:r>
      <w:r w:rsidRPr="00553C0F">
        <w:rPr>
          <w:rFonts w:ascii="Verdana" w:hAnsi="Verdana"/>
          <w:bCs/>
          <w:iCs/>
          <w:color w:val="000000"/>
          <w:sz w:val="20"/>
          <w:szCs w:val="20"/>
        </w:rPr>
        <w:t>turi atitikti šioje techninėje specifikacijoje nurodytus reikalavimus</w:t>
      </w:r>
      <w:r w:rsidRPr="00553C0F">
        <w:rPr>
          <w:rFonts w:ascii="Verdana" w:hAnsi="Verdana"/>
          <w:sz w:val="20"/>
          <w:szCs w:val="20"/>
        </w:rPr>
        <w:t>:</w:t>
      </w:r>
    </w:p>
    <w:p w14:paraId="76916650" w14:textId="77777777" w:rsidR="0011667F" w:rsidRPr="00553C0F" w:rsidRDefault="0011667F" w:rsidP="0011667F">
      <w:pPr>
        <w:spacing w:after="0" w:line="240" w:lineRule="auto"/>
        <w:ind w:firstLine="851"/>
        <w:jc w:val="both"/>
        <w:rPr>
          <w:rFonts w:ascii="Verdana" w:eastAsia="Times New Roman" w:hAnsi="Verdana"/>
          <w:sz w:val="20"/>
          <w:szCs w:val="20"/>
          <w:lang w:eastAsia="lt-LT"/>
        </w:rPr>
      </w:pPr>
      <w:r w:rsidRPr="004E5049">
        <w:rPr>
          <w:rFonts w:ascii="Verdana" w:eastAsia="Times New Roman" w:hAnsi="Verdana"/>
          <w:sz w:val="20"/>
          <w:szCs w:val="20"/>
          <w:lang w:val="es-ES_tradnl" w:eastAsia="lt-LT"/>
        </w:rPr>
        <w:t>2</w:t>
      </w:r>
      <w:r w:rsidRPr="00553C0F">
        <w:rPr>
          <w:rFonts w:ascii="Verdana" w:eastAsia="Times New Roman" w:hAnsi="Verdana"/>
          <w:sz w:val="20"/>
          <w:szCs w:val="20"/>
          <w:lang w:eastAsia="lt-LT"/>
        </w:rPr>
        <w:t xml:space="preserve">.1. medžiaga – žalios spalvos plastikas, </w:t>
      </w:r>
    </w:p>
    <w:p w14:paraId="430F135B" w14:textId="77777777" w:rsidR="0011667F" w:rsidRPr="00553C0F" w:rsidRDefault="0011667F" w:rsidP="0011667F">
      <w:pPr>
        <w:spacing w:after="0" w:line="240" w:lineRule="auto"/>
        <w:ind w:firstLine="851"/>
        <w:jc w:val="both"/>
        <w:rPr>
          <w:rFonts w:ascii="Verdana" w:eastAsia="Times New Roman" w:hAnsi="Verdana"/>
          <w:sz w:val="20"/>
          <w:szCs w:val="20"/>
          <w:lang w:eastAsia="lt-LT"/>
        </w:rPr>
      </w:pPr>
      <w:r>
        <w:rPr>
          <w:rFonts w:ascii="Verdana" w:eastAsia="Times New Roman" w:hAnsi="Verdana"/>
          <w:sz w:val="20"/>
          <w:szCs w:val="20"/>
          <w:lang w:eastAsia="lt-LT"/>
        </w:rPr>
        <w:t>2</w:t>
      </w:r>
      <w:r w:rsidRPr="00553C0F">
        <w:rPr>
          <w:rFonts w:ascii="Verdana" w:eastAsia="Times New Roman" w:hAnsi="Verdana"/>
          <w:sz w:val="20"/>
          <w:szCs w:val="20"/>
          <w:lang w:eastAsia="lt-LT"/>
        </w:rPr>
        <w:t>.2. plombos dirželio operacinis ilgis – ne mažiau kaip 300 mm;</w:t>
      </w:r>
    </w:p>
    <w:p w14:paraId="3466737C" w14:textId="77777777" w:rsidR="0011667F" w:rsidRPr="00553C0F" w:rsidRDefault="0011667F" w:rsidP="0011667F">
      <w:pPr>
        <w:spacing w:after="0" w:line="240" w:lineRule="auto"/>
        <w:ind w:firstLine="851"/>
        <w:jc w:val="both"/>
        <w:rPr>
          <w:rFonts w:ascii="Verdana" w:eastAsia="Times New Roman" w:hAnsi="Verdana"/>
          <w:sz w:val="20"/>
          <w:szCs w:val="20"/>
          <w:lang w:eastAsia="lt-LT"/>
        </w:rPr>
      </w:pPr>
      <w:r>
        <w:rPr>
          <w:rFonts w:ascii="Verdana" w:eastAsia="Times New Roman" w:hAnsi="Verdana"/>
          <w:sz w:val="20"/>
          <w:szCs w:val="20"/>
          <w:lang w:eastAsia="lt-LT"/>
        </w:rPr>
        <w:t>2</w:t>
      </w:r>
      <w:r w:rsidRPr="00553C0F">
        <w:rPr>
          <w:rFonts w:ascii="Verdana" w:eastAsia="Times New Roman" w:hAnsi="Verdana"/>
          <w:sz w:val="20"/>
          <w:szCs w:val="20"/>
          <w:lang w:eastAsia="lt-LT"/>
        </w:rPr>
        <w:t>.3. plombos dirželio diametras – ne mažiau kaip 2 mm, ne daugiau kaip 2,5 mm;</w:t>
      </w:r>
    </w:p>
    <w:p w14:paraId="59692553" w14:textId="77777777" w:rsidR="0011667F" w:rsidRPr="00553C0F" w:rsidRDefault="0011667F" w:rsidP="0011667F">
      <w:pPr>
        <w:spacing w:after="0" w:line="240" w:lineRule="auto"/>
        <w:ind w:firstLine="851"/>
        <w:jc w:val="both"/>
        <w:rPr>
          <w:rFonts w:ascii="Verdana" w:eastAsia="Times New Roman" w:hAnsi="Verdana"/>
          <w:sz w:val="20"/>
          <w:szCs w:val="20"/>
          <w:lang w:eastAsia="lt-LT"/>
        </w:rPr>
      </w:pPr>
      <w:r>
        <w:rPr>
          <w:rFonts w:ascii="Verdana" w:eastAsia="Times New Roman" w:hAnsi="Verdana"/>
          <w:sz w:val="20"/>
          <w:szCs w:val="20"/>
          <w:lang w:eastAsia="lt-LT"/>
        </w:rPr>
        <w:t>2</w:t>
      </w:r>
      <w:r w:rsidRPr="00553C0F">
        <w:rPr>
          <w:rFonts w:ascii="Verdana" w:eastAsia="Times New Roman" w:hAnsi="Verdana"/>
          <w:sz w:val="20"/>
          <w:szCs w:val="20"/>
          <w:lang w:eastAsia="lt-LT"/>
        </w:rPr>
        <w:t>.4. plombos etiketės plotis – ne mažiau kaip 20 mm;</w:t>
      </w:r>
    </w:p>
    <w:p w14:paraId="31C9D3B8" w14:textId="77777777" w:rsidR="0011667F" w:rsidRPr="00553C0F" w:rsidRDefault="0011667F" w:rsidP="0011667F">
      <w:pPr>
        <w:spacing w:after="0" w:line="240" w:lineRule="auto"/>
        <w:ind w:firstLine="851"/>
        <w:jc w:val="both"/>
        <w:rPr>
          <w:rFonts w:ascii="Verdana" w:eastAsia="Times New Roman" w:hAnsi="Verdana"/>
          <w:sz w:val="20"/>
          <w:szCs w:val="20"/>
          <w:lang w:eastAsia="lt-LT"/>
        </w:rPr>
      </w:pPr>
      <w:r>
        <w:rPr>
          <w:rFonts w:ascii="Verdana" w:eastAsia="Times New Roman" w:hAnsi="Verdana"/>
          <w:sz w:val="20"/>
          <w:szCs w:val="20"/>
          <w:lang w:eastAsia="lt-LT"/>
        </w:rPr>
        <w:t>2</w:t>
      </w:r>
      <w:r w:rsidRPr="00553C0F">
        <w:rPr>
          <w:rFonts w:ascii="Verdana" w:eastAsia="Times New Roman" w:hAnsi="Verdana"/>
          <w:sz w:val="20"/>
          <w:szCs w:val="20"/>
          <w:lang w:eastAsia="lt-LT"/>
        </w:rPr>
        <w:t>.5. plombos etiketės ilgis – ne mažiau kaip 30 mm;</w:t>
      </w:r>
    </w:p>
    <w:p w14:paraId="26CC0945" w14:textId="77777777" w:rsidR="0011667F" w:rsidRPr="00553C0F" w:rsidRDefault="0011667F" w:rsidP="0011667F">
      <w:pPr>
        <w:spacing w:after="0" w:line="240" w:lineRule="auto"/>
        <w:ind w:firstLine="851"/>
        <w:jc w:val="both"/>
        <w:rPr>
          <w:rFonts w:ascii="Verdana" w:eastAsia="Times New Roman" w:hAnsi="Verdana"/>
          <w:sz w:val="20"/>
          <w:szCs w:val="20"/>
        </w:rPr>
      </w:pPr>
      <w:r>
        <w:rPr>
          <w:rFonts w:ascii="Verdana" w:eastAsia="Times New Roman" w:hAnsi="Verdana"/>
          <w:sz w:val="20"/>
          <w:szCs w:val="20"/>
          <w:lang w:eastAsia="lt-LT"/>
        </w:rPr>
        <w:t>2</w:t>
      </w:r>
      <w:r w:rsidRPr="00553C0F">
        <w:rPr>
          <w:rFonts w:ascii="Verdana" w:eastAsia="Times New Roman" w:hAnsi="Verdana"/>
          <w:sz w:val="20"/>
          <w:szCs w:val="20"/>
          <w:lang w:eastAsia="lt-LT"/>
        </w:rPr>
        <w:t>.6.  unikalus plombos numeris</w:t>
      </w:r>
      <w:r w:rsidRPr="00553C0F">
        <w:rPr>
          <w:rFonts w:ascii="Verdana" w:eastAsia="Times New Roman" w:hAnsi="Verdana"/>
          <w:sz w:val="20"/>
          <w:szCs w:val="20"/>
        </w:rPr>
        <w:t xml:space="preserve"> ir šį numerį atitinkantis brūkšninis kodas (atspausdintas lazerinio spausdinimo būdu):</w:t>
      </w:r>
    </w:p>
    <w:p w14:paraId="7C8C6438" w14:textId="77777777" w:rsidR="0011667F" w:rsidRPr="00553C0F" w:rsidRDefault="0011667F" w:rsidP="0011667F">
      <w:pPr>
        <w:spacing w:after="0" w:line="240" w:lineRule="auto"/>
        <w:ind w:firstLine="851"/>
        <w:jc w:val="both"/>
        <w:rPr>
          <w:rFonts w:ascii="Verdana" w:eastAsia="Times New Roman" w:hAnsi="Verdana"/>
          <w:sz w:val="20"/>
          <w:szCs w:val="20"/>
        </w:rPr>
      </w:pPr>
    </w:p>
    <w:tbl>
      <w:tblPr>
        <w:tblStyle w:val="TableGrid1"/>
        <w:tblW w:w="0" w:type="auto"/>
        <w:tblLook w:val="04A0" w:firstRow="1" w:lastRow="0" w:firstColumn="1" w:lastColumn="0" w:noHBand="0" w:noVBand="1"/>
      </w:tblPr>
      <w:tblGrid>
        <w:gridCol w:w="1850"/>
        <w:gridCol w:w="1904"/>
        <w:gridCol w:w="1904"/>
        <w:gridCol w:w="1904"/>
        <w:gridCol w:w="1924"/>
      </w:tblGrid>
      <w:tr w:rsidR="0011667F" w:rsidRPr="00553C0F" w14:paraId="04EC9906" w14:textId="77777777" w:rsidTr="00D70ECF">
        <w:tc>
          <w:tcPr>
            <w:tcW w:w="6168" w:type="dxa"/>
            <w:gridSpan w:val="3"/>
          </w:tcPr>
          <w:p w14:paraId="30EDB57A"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Fiksuota dalis</w:t>
            </w:r>
          </w:p>
        </w:tc>
        <w:tc>
          <w:tcPr>
            <w:tcW w:w="4113" w:type="dxa"/>
            <w:gridSpan w:val="2"/>
          </w:tcPr>
          <w:p w14:paraId="2A57C9FC"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Kintama dalis</w:t>
            </w:r>
          </w:p>
        </w:tc>
      </w:tr>
      <w:tr w:rsidR="0011667F" w:rsidRPr="00553C0F" w14:paraId="132C809C" w14:textId="77777777" w:rsidTr="00D70ECF">
        <w:tc>
          <w:tcPr>
            <w:tcW w:w="2056" w:type="dxa"/>
          </w:tcPr>
          <w:p w14:paraId="03B731CE"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1-2 pozicija</w:t>
            </w:r>
          </w:p>
        </w:tc>
        <w:tc>
          <w:tcPr>
            <w:tcW w:w="2056" w:type="dxa"/>
          </w:tcPr>
          <w:p w14:paraId="25FE6F46" w14:textId="77777777" w:rsidR="0011667F" w:rsidRPr="00553C0F" w:rsidRDefault="0011667F" w:rsidP="00D70ECF">
            <w:pPr>
              <w:jc w:val="center"/>
              <w:rPr>
                <w:rFonts w:ascii="Verdana" w:hAnsi="Verdana" w:cs="Arial"/>
                <w:sz w:val="20"/>
                <w:szCs w:val="20"/>
              </w:rPr>
            </w:pPr>
            <w:r w:rsidRPr="00553C0F">
              <w:rPr>
                <w:rFonts w:ascii="Verdana" w:hAnsi="Verdana" w:cs="Arial"/>
                <w:sz w:val="20"/>
                <w:szCs w:val="20"/>
              </w:rPr>
              <w:t>3-6 pozicija</w:t>
            </w:r>
          </w:p>
        </w:tc>
        <w:tc>
          <w:tcPr>
            <w:tcW w:w="2056" w:type="dxa"/>
          </w:tcPr>
          <w:p w14:paraId="2CFF9630"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7-8 pozicija</w:t>
            </w:r>
          </w:p>
        </w:tc>
        <w:tc>
          <w:tcPr>
            <w:tcW w:w="2056" w:type="dxa"/>
          </w:tcPr>
          <w:p w14:paraId="64318D65"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9-16 pozicija</w:t>
            </w:r>
          </w:p>
        </w:tc>
        <w:tc>
          <w:tcPr>
            <w:tcW w:w="2057" w:type="dxa"/>
          </w:tcPr>
          <w:p w14:paraId="5C0A535A"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17-18 pozicija</w:t>
            </w:r>
          </w:p>
        </w:tc>
      </w:tr>
      <w:tr w:rsidR="0011667F" w:rsidRPr="00553C0F" w14:paraId="625672A4" w14:textId="77777777" w:rsidTr="00D70ECF">
        <w:tc>
          <w:tcPr>
            <w:tcW w:w="2056" w:type="dxa"/>
            <w:vAlign w:val="center"/>
          </w:tcPr>
          <w:p w14:paraId="2D4E9D24" w14:textId="77777777" w:rsidR="0011667F" w:rsidRPr="00553C0F" w:rsidRDefault="0011667F" w:rsidP="00D70ECF">
            <w:pPr>
              <w:jc w:val="center"/>
              <w:rPr>
                <w:rFonts w:ascii="Verdana" w:eastAsia="Times New Roman" w:hAnsi="Verdana" w:cs="Arial"/>
                <w:b/>
                <w:bCs/>
                <w:sz w:val="20"/>
                <w:szCs w:val="20"/>
                <w:lang w:eastAsia="lt-LT"/>
              </w:rPr>
            </w:pPr>
            <w:r w:rsidRPr="00553C0F">
              <w:rPr>
                <w:rFonts w:ascii="Verdana" w:eastAsia="Times New Roman" w:hAnsi="Verdana" w:cs="Arial"/>
                <w:b/>
                <w:bCs/>
                <w:sz w:val="20"/>
                <w:szCs w:val="20"/>
                <w:lang w:eastAsia="lt-LT"/>
              </w:rPr>
              <w:t>Šalies kodas</w:t>
            </w:r>
          </w:p>
        </w:tc>
        <w:tc>
          <w:tcPr>
            <w:tcW w:w="2056" w:type="dxa"/>
            <w:vAlign w:val="center"/>
          </w:tcPr>
          <w:p w14:paraId="3BEF37F5" w14:textId="77777777" w:rsidR="0011667F" w:rsidRPr="00553C0F" w:rsidRDefault="0011667F" w:rsidP="00D70ECF">
            <w:pPr>
              <w:jc w:val="center"/>
              <w:rPr>
                <w:rFonts w:ascii="Verdana" w:hAnsi="Verdana" w:cs="Arial"/>
                <w:b/>
                <w:bCs/>
                <w:sz w:val="20"/>
                <w:szCs w:val="20"/>
              </w:rPr>
            </w:pPr>
            <w:r w:rsidRPr="00553C0F">
              <w:rPr>
                <w:rFonts w:ascii="Verdana" w:hAnsi="Verdana" w:cs="Arial"/>
                <w:b/>
                <w:bCs/>
                <w:sz w:val="20"/>
                <w:szCs w:val="20"/>
              </w:rPr>
              <w:t>Pakuotės plombos savininko</w:t>
            </w:r>
          </w:p>
          <w:p w14:paraId="63428F96" w14:textId="77777777" w:rsidR="0011667F" w:rsidRPr="00553C0F" w:rsidRDefault="0011667F" w:rsidP="00D70ECF">
            <w:pPr>
              <w:jc w:val="center"/>
              <w:rPr>
                <w:rFonts w:ascii="Verdana" w:eastAsia="Times New Roman" w:hAnsi="Verdana" w:cs="Arial"/>
                <w:b/>
                <w:bCs/>
                <w:sz w:val="20"/>
                <w:szCs w:val="20"/>
                <w:lang w:eastAsia="lt-LT"/>
              </w:rPr>
            </w:pPr>
            <w:r w:rsidRPr="00553C0F">
              <w:rPr>
                <w:rFonts w:ascii="Verdana" w:eastAsia="Times New Roman" w:hAnsi="Verdana" w:cs="Arial"/>
                <w:b/>
                <w:bCs/>
                <w:sz w:val="20"/>
                <w:szCs w:val="20"/>
                <w:lang w:eastAsia="lt-LT"/>
              </w:rPr>
              <w:t>kodas</w:t>
            </w:r>
          </w:p>
        </w:tc>
        <w:tc>
          <w:tcPr>
            <w:tcW w:w="2056" w:type="dxa"/>
            <w:vAlign w:val="center"/>
          </w:tcPr>
          <w:p w14:paraId="0B8B68AE" w14:textId="77777777" w:rsidR="0011667F" w:rsidRPr="00553C0F" w:rsidRDefault="0011667F" w:rsidP="00D70ECF">
            <w:pPr>
              <w:jc w:val="center"/>
              <w:rPr>
                <w:rFonts w:ascii="Verdana" w:eastAsia="Times New Roman" w:hAnsi="Verdana" w:cs="Arial"/>
                <w:b/>
                <w:bCs/>
                <w:sz w:val="20"/>
                <w:szCs w:val="20"/>
                <w:lang w:eastAsia="lt-LT"/>
              </w:rPr>
            </w:pPr>
            <w:r w:rsidRPr="00553C0F">
              <w:rPr>
                <w:rFonts w:ascii="Verdana" w:eastAsia="Times New Roman" w:hAnsi="Verdana" w:cs="Arial"/>
                <w:b/>
                <w:bCs/>
                <w:sz w:val="20"/>
                <w:szCs w:val="20"/>
                <w:lang w:eastAsia="lt-LT"/>
              </w:rPr>
              <w:t>Pakuotės tipo kodas</w:t>
            </w:r>
          </w:p>
        </w:tc>
        <w:tc>
          <w:tcPr>
            <w:tcW w:w="2056" w:type="dxa"/>
            <w:vAlign w:val="center"/>
          </w:tcPr>
          <w:p w14:paraId="7E3B7FFF" w14:textId="77777777" w:rsidR="0011667F" w:rsidRPr="00553C0F" w:rsidRDefault="0011667F" w:rsidP="00D70ECF">
            <w:pPr>
              <w:jc w:val="center"/>
              <w:rPr>
                <w:rFonts w:ascii="Verdana" w:eastAsia="Times New Roman" w:hAnsi="Verdana" w:cs="Arial"/>
                <w:b/>
                <w:bCs/>
                <w:sz w:val="20"/>
                <w:szCs w:val="20"/>
                <w:lang w:eastAsia="lt-LT"/>
              </w:rPr>
            </w:pPr>
            <w:r w:rsidRPr="00553C0F">
              <w:rPr>
                <w:rFonts w:ascii="Verdana" w:eastAsia="Times New Roman" w:hAnsi="Verdana" w:cs="Arial"/>
                <w:b/>
                <w:bCs/>
                <w:sz w:val="20"/>
                <w:szCs w:val="20"/>
                <w:lang w:eastAsia="lt-LT"/>
              </w:rPr>
              <w:t>Unikalus pakuotės eilės numeris</w:t>
            </w:r>
          </w:p>
        </w:tc>
        <w:tc>
          <w:tcPr>
            <w:tcW w:w="2057" w:type="dxa"/>
            <w:vAlign w:val="center"/>
          </w:tcPr>
          <w:p w14:paraId="4BAA60F5" w14:textId="77777777" w:rsidR="0011667F" w:rsidRPr="00553C0F" w:rsidRDefault="0011667F" w:rsidP="00D70ECF">
            <w:pPr>
              <w:jc w:val="center"/>
              <w:rPr>
                <w:rFonts w:ascii="Verdana" w:eastAsia="Times New Roman" w:hAnsi="Verdana" w:cs="Arial"/>
                <w:b/>
                <w:bCs/>
                <w:sz w:val="20"/>
                <w:szCs w:val="20"/>
                <w:lang w:eastAsia="lt-LT"/>
              </w:rPr>
            </w:pPr>
            <w:r w:rsidRPr="00553C0F">
              <w:rPr>
                <w:rFonts w:ascii="Verdana" w:eastAsia="Times New Roman" w:hAnsi="Verdana" w:cs="Arial"/>
                <w:b/>
                <w:bCs/>
                <w:sz w:val="20"/>
                <w:szCs w:val="20"/>
                <w:lang w:eastAsia="lt-LT"/>
              </w:rPr>
              <w:t>Kontrolinis skaičius</w:t>
            </w:r>
          </w:p>
        </w:tc>
      </w:tr>
      <w:tr w:rsidR="0011667F" w:rsidRPr="00553C0F" w14:paraId="4C1D910C" w14:textId="77777777" w:rsidTr="00D70ECF">
        <w:tc>
          <w:tcPr>
            <w:tcW w:w="2056" w:type="dxa"/>
          </w:tcPr>
          <w:p w14:paraId="2978DD0A"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2 simboliai</w:t>
            </w:r>
          </w:p>
        </w:tc>
        <w:tc>
          <w:tcPr>
            <w:tcW w:w="2056" w:type="dxa"/>
          </w:tcPr>
          <w:p w14:paraId="1CC48BD9"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4 skaitmenys</w:t>
            </w:r>
          </w:p>
        </w:tc>
        <w:tc>
          <w:tcPr>
            <w:tcW w:w="2056" w:type="dxa"/>
          </w:tcPr>
          <w:p w14:paraId="3B35B4B0"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2 skaitmenys</w:t>
            </w:r>
          </w:p>
        </w:tc>
        <w:tc>
          <w:tcPr>
            <w:tcW w:w="2056" w:type="dxa"/>
          </w:tcPr>
          <w:p w14:paraId="166187E6"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8 skaitmenys</w:t>
            </w:r>
          </w:p>
        </w:tc>
        <w:tc>
          <w:tcPr>
            <w:tcW w:w="2057" w:type="dxa"/>
          </w:tcPr>
          <w:p w14:paraId="36A752BB"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2 skaitmenys</w:t>
            </w:r>
          </w:p>
        </w:tc>
      </w:tr>
      <w:tr w:rsidR="0011667F" w:rsidRPr="00553C0F" w14:paraId="07CAA97C" w14:textId="77777777" w:rsidTr="00D70ECF">
        <w:tc>
          <w:tcPr>
            <w:tcW w:w="2056" w:type="dxa"/>
            <w:vAlign w:val="center"/>
          </w:tcPr>
          <w:p w14:paraId="25524D48"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LT</w:t>
            </w:r>
          </w:p>
        </w:tc>
        <w:tc>
          <w:tcPr>
            <w:tcW w:w="2056" w:type="dxa"/>
            <w:vAlign w:val="center"/>
          </w:tcPr>
          <w:p w14:paraId="616B876A"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0100</w:t>
            </w:r>
          </w:p>
        </w:tc>
        <w:tc>
          <w:tcPr>
            <w:tcW w:w="2056" w:type="dxa"/>
            <w:vAlign w:val="center"/>
          </w:tcPr>
          <w:p w14:paraId="7536D98D"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62</w:t>
            </w:r>
          </w:p>
        </w:tc>
        <w:tc>
          <w:tcPr>
            <w:tcW w:w="2056" w:type="dxa"/>
          </w:tcPr>
          <w:p w14:paraId="5444F394"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hAnsi="Verdana" w:cs="Arial"/>
                <w:sz w:val="20"/>
                <w:szCs w:val="20"/>
              </w:rPr>
              <w:t xml:space="preserve">nuo </w:t>
            </w:r>
            <w:r w:rsidRPr="00E70B74">
              <w:rPr>
                <w:rFonts w:ascii="Verdana" w:hAnsi="Verdana" w:cs="Arial"/>
                <w:sz w:val="20"/>
                <w:szCs w:val="20"/>
              </w:rPr>
              <w:t>00029001</w:t>
            </w:r>
            <w:r w:rsidRPr="00553C0F">
              <w:rPr>
                <w:rFonts w:ascii="Verdana" w:hAnsi="Verdana" w:cs="Arial"/>
                <w:sz w:val="20"/>
                <w:szCs w:val="20"/>
              </w:rPr>
              <w:t xml:space="preserve"> iki   </w:t>
            </w:r>
            <w:r w:rsidRPr="00E90F7C">
              <w:rPr>
                <w:rFonts w:ascii="Verdana" w:hAnsi="Verdana" w:cs="Arial"/>
                <w:sz w:val="20"/>
                <w:szCs w:val="20"/>
              </w:rPr>
              <w:t>00037000</w:t>
            </w:r>
          </w:p>
        </w:tc>
        <w:tc>
          <w:tcPr>
            <w:tcW w:w="2057" w:type="dxa"/>
            <w:vAlign w:val="center"/>
          </w:tcPr>
          <w:p w14:paraId="74414A42" w14:textId="77777777" w:rsidR="0011667F" w:rsidRPr="00553C0F" w:rsidRDefault="0011667F" w:rsidP="00D70ECF">
            <w:pPr>
              <w:jc w:val="center"/>
              <w:rPr>
                <w:rFonts w:ascii="Verdana" w:eastAsia="Times New Roman" w:hAnsi="Verdana" w:cs="Arial"/>
                <w:sz w:val="20"/>
                <w:szCs w:val="20"/>
                <w:lang w:eastAsia="lt-LT"/>
              </w:rPr>
            </w:pPr>
          </w:p>
        </w:tc>
      </w:tr>
    </w:tbl>
    <w:p w14:paraId="04D4B5EB" w14:textId="77777777" w:rsidR="0011667F" w:rsidRPr="00553C0F" w:rsidRDefault="0011667F" w:rsidP="0011667F">
      <w:pPr>
        <w:spacing w:after="0" w:line="240" w:lineRule="auto"/>
        <w:ind w:firstLine="851"/>
        <w:jc w:val="both"/>
        <w:rPr>
          <w:rFonts w:ascii="Verdana" w:eastAsia="Times New Roman" w:hAnsi="Verdana"/>
          <w:sz w:val="20"/>
          <w:szCs w:val="20"/>
          <w:lang w:eastAsia="lt-LT"/>
        </w:rPr>
      </w:pPr>
    </w:p>
    <w:p w14:paraId="6F53B0DD" w14:textId="77777777" w:rsidR="0011667F" w:rsidRPr="00553C0F" w:rsidRDefault="0011667F" w:rsidP="0011667F">
      <w:pPr>
        <w:spacing w:after="0" w:line="240" w:lineRule="auto"/>
        <w:jc w:val="both"/>
        <w:rPr>
          <w:rFonts w:ascii="Verdana" w:eastAsia="Times New Roman" w:hAnsi="Verdana" w:cs="Arial"/>
          <w:sz w:val="20"/>
          <w:szCs w:val="20"/>
          <w:lang w:eastAsia="lt-LT"/>
        </w:rPr>
      </w:pPr>
      <w:r w:rsidRPr="00553C0F">
        <w:rPr>
          <w:rFonts w:ascii="Verdana" w:eastAsia="Times New Roman" w:hAnsi="Verdana" w:cs="Arial"/>
          <w:sz w:val="20"/>
          <w:szCs w:val="20"/>
          <w:lang w:eastAsia="lt-LT"/>
        </w:rPr>
        <w:t>Kontrolinis skaičius skaičiuojamas iš 14 skaitmenų, sekančių po šalies kodą žyminčių simbolių (3-16 kodo pozicijos)</w:t>
      </w:r>
    </w:p>
    <w:p w14:paraId="78B50CD6" w14:textId="77777777" w:rsidR="0011667F" w:rsidRPr="00553C0F" w:rsidRDefault="0011667F" w:rsidP="0011667F">
      <w:pPr>
        <w:spacing w:after="0" w:line="240" w:lineRule="auto"/>
        <w:jc w:val="both"/>
        <w:rPr>
          <w:rFonts w:ascii="Verdana" w:eastAsia="Times New Roman" w:hAnsi="Verdana" w:cs="Arial"/>
          <w:sz w:val="20"/>
          <w:szCs w:val="20"/>
          <w:lang w:eastAsia="lt-LT"/>
        </w:rPr>
      </w:pPr>
      <w:r w:rsidRPr="00553C0F">
        <w:rPr>
          <w:rFonts w:ascii="Verdana" w:eastAsia="Times New Roman" w:hAnsi="Verdana" w:cs="Arial"/>
          <w:sz w:val="20"/>
          <w:szCs w:val="20"/>
          <w:lang w:eastAsia="lt-LT"/>
        </w:rPr>
        <w:t>14 skaitmenų skaičius dalinamas iš 97. Gauta liekana atimama iš 97. Skirtumas ir bus kontrolinis skaičius.</w:t>
      </w:r>
    </w:p>
    <w:p w14:paraId="54BA6600" w14:textId="77777777" w:rsidR="0011667F" w:rsidRPr="00553C0F" w:rsidRDefault="0011667F" w:rsidP="0011667F">
      <w:pPr>
        <w:spacing w:after="0" w:line="240" w:lineRule="auto"/>
        <w:jc w:val="both"/>
        <w:rPr>
          <w:rFonts w:ascii="Verdana" w:hAnsi="Verdana" w:cs="Arial"/>
          <w:sz w:val="20"/>
          <w:szCs w:val="20"/>
        </w:rPr>
      </w:pPr>
      <w:r w:rsidRPr="00553C0F">
        <w:rPr>
          <w:rFonts w:ascii="Verdana" w:hAnsi="Verdana"/>
          <w:sz w:val="20"/>
          <w:szCs w:val="20"/>
        </w:rPr>
        <w:lastRenderedPageBreak/>
        <w:t xml:space="preserve">Brūkšninio kodo užkodavimo standartas/tipas Code128 (A,B,C potipiai). Kodo brūkšneliai baltos spalvos, atspausdinti juodame fone, iš visų pusių pakankamos „tylos“ zonos, po brūkšniniu kodu turi būti atspausdinta raidinė skaitmeninė kodo reikšmė. </w:t>
      </w:r>
    </w:p>
    <w:p w14:paraId="0DE7FC5F" w14:textId="77777777" w:rsidR="0011667F" w:rsidRPr="00553C0F" w:rsidRDefault="0011667F" w:rsidP="0011667F">
      <w:pPr>
        <w:spacing w:after="0" w:line="240" w:lineRule="auto"/>
        <w:ind w:firstLine="851"/>
        <w:jc w:val="both"/>
        <w:rPr>
          <w:rFonts w:ascii="Verdana" w:eastAsia="Times New Roman" w:hAnsi="Verdana"/>
          <w:sz w:val="20"/>
          <w:szCs w:val="20"/>
          <w:lang w:eastAsia="lt-LT"/>
        </w:rPr>
      </w:pPr>
      <w:r>
        <w:rPr>
          <w:rFonts w:ascii="Verdana" w:eastAsia="Times New Roman" w:hAnsi="Verdana"/>
          <w:sz w:val="20"/>
          <w:szCs w:val="20"/>
          <w:lang w:eastAsia="lt-LT"/>
        </w:rPr>
        <w:t>2</w:t>
      </w:r>
      <w:r w:rsidRPr="00553C0F">
        <w:rPr>
          <w:rFonts w:ascii="Verdana" w:eastAsia="Times New Roman" w:hAnsi="Verdana"/>
          <w:sz w:val="20"/>
          <w:szCs w:val="20"/>
          <w:lang w:eastAsia="lt-LT"/>
        </w:rPr>
        <w:t>.7. kitoje plombos etiketės pusėje nurodomas plombos tipas lietuviškai (</w:t>
      </w:r>
      <w:r w:rsidRPr="00553C0F">
        <w:rPr>
          <w:rFonts w:ascii="Verdana" w:eastAsia="Times New Roman" w:hAnsi="Verdana"/>
          <w:sz w:val="20"/>
          <w:szCs w:val="20"/>
        </w:rPr>
        <w:t>atspausdintas karšto spausdinimo būdu)</w:t>
      </w:r>
      <w:r w:rsidRPr="00553C0F">
        <w:rPr>
          <w:rFonts w:ascii="Verdana" w:eastAsia="Times New Roman" w:hAnsi="Verdana"/>
          <w:sz w:val="20"/>
          <w:szCs w:val="20"/>
          <w:lang w:eastAsia="lt-LT"/>
        </w:rPr>
        <w:t xml:space="preserve"> – </w:t>
      </w:r>
      <w:r w:rsidRPr="00553C0F">
        <w:rPr>
          <w:rFonts w:ascii="Verdana" w:eastAsia="Times New Roman" w:hAnsi="Verdana"/>
          <w:b/>
          <w:bCs/>
          <w:sz w:val="20"/>
          <w:szCs w:val="20"/>
          <w:lang w:eastAsia="lt-LT"/>
        </w:rPr>
        <w:t>MK-ritinėliais</w:t>
      </w:r>
      <w:r w:rsidRPr="00553C0F">
        <w:rPr>
          <w:rFonts w:ascii="Verdana" w:eastAsia="Times New Roman" w:hAnsi="Verdana"/>
          <w:sz w:val="20"/>
          <w:szCs w:val="20"/>
          <w:lang w:eastAsia="lt-LT"/>
        </w:rPr>
        <w:t>;</w:t>
      </w:r>
    </w:p>
    <w:p w14:paraId="17C99158" w14:textId="77777777" w:rsidR="0011667F" w:rsidRPr="00553C0F" w:rsidRDefault="0011667F" w:rsidP="0011667F">
      <w:pPr>
        <w:spacing w:after="0" w:line="240" w:lineRule="auto"/>
        <w:ind w:firstLine="851"/>
        <w:jc w:val="both"/>
        <w:rPr>
          <w:rFonts w:ascii="Verdana" w:eastAsia="Times New Roman" w:hAnsi="Verdana"/>
          <w:sz w:val="20"/>
          <w:szCs w:val="20"/>
          <w:lang w:eastAsia="lt-LT"/>
        </w:rPr>
      </w:pPr>
      <w:r>
        <w:rPr>
          <w:rFonts w:ascii="Verdana" w:eastAsia="Times New Roman" w:hAnsi="Verdana"/>
          <w:sz w:val="20"/>
          <w:szCs w:val="20"/>
          <w:lang w:eastAsia="lt-LT"/>
        </w:rPr>
        <w:t>2</w:t>
      </w:r>
      <w:r w:rsidRPr="00553C0F">
        <w:rPr>
          <w:rFonts w:ascii="Verdana" w:eastAsia="Times New Roman" w:hAnsi="Verdana"/>
          <w:sz w:val="20"/>
          <w:szCs w:val="20"/>
          <w:lang w:eastAsia="lt-LT"/>
        </w:rPr>
        <w:t>.8.  metalinis rakinamos dalies intarpas;</w:t>
      </w:r>
    </w:p>
    <w:p w14:paraId="2AD9A5BA" w14:textId="77777777" w:rsidR="0011667F" w:rsidRPr="00553C0F" w:rsidRDefault="0011667F" w:rsidP="0011667F">
      <w:pPr>
        <w:spacing w:after="0" w:line="240" w:lineRule="auto"/>
        <w:ind w:firstLine="851"/>
        <w:jc w:val="both"/>
        <w:rPr>
          <w:rFonts w:ascii="Verdana" w:eastAsia="Times New Roman" w:hAnsi="Verdana"/>
          <w:sz w:val="20"/>
          <w:szCs w:val="20"/>
          <w:lang w:eastAsia="lt-LT"/>
        </w:rPr>
      </w:pPr>
      <w:r>
        <w:rPr>
          <w:rFonts w:ascii="Verdana" w:eastAsia="Times New Roman" w:hAnsi="Verdana"/>
          <w:sz w:val="20"/>
          <w:szCs w:val="20"/>
          <w:lang w:eastAsia="lt-LT"/>
        </w:rPr>
        <w:t>2</w:t>
      </w:r>
      <w:r w:rsidRPr="00553C0F">
        <w:rPr>
          <w:rFonts w:ascii="Verdana" w:eastAsia="Times New Roman" w:hAnsi="Verdana"/>
          <w:sz w:val="20"/>
          <w:szCs w:val="20"/>
          <w:lang w:eastAsia="lt-LT"/>
        </w:rPr>
        <w:t>.9.  pakavimas – kartoninėse dėžėse po 1000 vnt.</w:t>
      </w:r>
    </w:p>
    <w:p w14:paraId="7AB7925B" w14:textId="77777777" w:rsidR="0011667F" w:rsidRPr="00553C0F" w:rsidRDefault="0011667F" w:rsidP="0011667F">
      <w:pPr>
        <w:spacing w:after="0" w:line="240" w:lineRule="auto"/>
        <w:ind w:firstLine="851"/>
        <w:jc w:val="both"/>
        <w:rPr>
          <w:rFonts w:ascii="Verdana" w:eastAsia="Times New Roman" w:hAnsi="Verdana"/>
          <w:sz w:val="20"/>
          <w:szCs w:val="20"/>
          <w:lang w:eastAsia="lt-LT"/>
        </w:rPr>
      </w:pPr>
    </w:p>
    <w:p w14:paraId="6F769954" w14:textId="77777777" w:rsidR="0011667F" w:rsidRPr="00553C0F" w:rsidRDefault="0011667F" w:rsidP="0011667F">
      <w:pPr>
        <w:tabs>
          <w:tab w:val="left" w:pos="880"/>
        </w:tabs>
        <w:spacing w:after="0" w:line="240" w:lineRule="auto"/>
        <w:ind w:firstLine="284"/>
        <w:jc w:val="both"/>
        <w:rPr>
          <w:rFonts w:ascii="Verdana" w:hAnsi="Verdana"/>
          <w:sz w:val="20"/>
          <w:szCs w:val="20"/>
        </w:rPr>
      </w:pPr>
      <w:r>
        <w:rPr>
          <w:rFonts w:ascii="Verdana" w:hAnsi="Verdana"/>
          <w:sz w:val="20"/>
          <w:szCs w:val="20"/>
        </w:rPr>
        <w:t>3</w:t>
      </w:r>
      <w:r w:rsidRPr="00553C0F">
        <w:rPr>
          <w:rFonts w:ascii="Verdana" w:hAnsi="Verdana"/>
          <w:sz w:val="20"/>
          <w:szCs w:val="20"/>
        </w:rPr>
        <w:t xml:space="preserve">. Vienkartinės saugios plombos (perkamas kiekis </w:t>
      </w:r>
      <w:r>
        <w:rPr>
          <w:rFonts w:ascii="Verdana" w:hAnsi="Verdana"/>
          <w:sz w:val="20"/>
          <w:szCs w:val="20"/>
        </w:rPr>
        <w:t>1</w:t>
      </w:r>
      <w:r w:rsidRPr="00553C0F">
        <w:rPr>
          <w:rFonts w:ascii="Verdana" w:hAnsi="Verdana"/>
          <w:sz w:val="20"/>
          <w:szCs w:val="20"/>
        </w:rPr>
        <w:t xml:space="preserve">000 vnt.) </w:t>
      </w:r>
      <w:r w:rsidRPr="00553C0F">
        <w:rPr>
          <w:rFonts w:ascii="Verdana" w:hAnsi="Verdana"/>
          <w:bCs/>
          <w:iCs/>
          <w:color w:val="000000"/>
          <w:sz w:val="20"/>
          <w:szCs w:val="20"/>
        </w:rPr>
        <w:t>turi atitikti šioje techninėje specifikacijoje nurodytus reikalavimus</w:t>
      </w:r>
      <w:r w:rsidRPr="00553C0F">
        <w:rPr>
          <w:rFonts w:ascii="Verdana" w:hAnsi="Verdana"/>
          <w:sz w:val="20"/>
          <w:szCs w:val="20"/>
        </w:rPr>
        <w:t>:</w:t>
      </w:r>
    </w:p>
    <w:p w14:paraId="33E5177D" w14:textId="77777777" w:rsidR="0011667F" w:rsidRPr="00553C0F" w:rsidRDefault="0011667F" w:rsidP="0011667F">
      <w:pPr>
        <w:spacing w:after="0" w:line="240" w:lineRule="auto"/>
        <w:ind w:firstLine="851"/>
        <w:jc w:val="both"/>
        <w:rPr>
          <w:rFonts w:ascii="Verdana" w:eastAsia="Times New Roman" w:hAnsi="Verdana"/>
          <w:sz w:val="20"/>
          <w:szCs w:val="20"/>
          <w:lang w:eastAsia="lt-LT"/>
        </w:rPr>
      </w:pPr>
      <w:r>
        <w:rPr>
          <w:rFonts w:ascii="Verdana" w:eastAsia="Times New Roman" w:hAnsi="Verdana"/>
          <w:sz w:val="20"/>
          <w:szCs w:val="20"/>
          <w:lang w:eastAsia="lt-LT"/>
        </w:rPr>
        <w:t>3</w:t>
      </w:r>
      <w:r w:rsidRPr="00553C0F">
        <w:rPr>
          <w:rFonts w:ascii="Verdana" w:eastAsia="Times New Roman" w:hAnsi="Verdana"/>
          <w:sz w:val="20"/>
          <w:szCs w:val="20"/>
          <w:lang w:eastAsia="lt-LT"/>
        </w:rPr>
        <w:t xml:space="preserve">.1. medžiaga – baltos spalvos plastikas, </w:t>
      </w:r>
    </w:p>
    <w:p w14:paraId="76C2E681" w14:textId="77777777" w:rsidR="0011667F" w:rsidRPr="00553C0F" w:rsidRDefault="0011667F" w:rsidP="0011667F">
      <w:pPr>
        <w:spacing w:after="0" w:line="240" w:lineRule="auto"/>
        <w:ind w:firstLine="851"/>
        <w:jc w:val="both"/>
        <w:rPr>
          <w:rFonts w:ascii="Verdana" w:eastAsia="Times New Roman" w:hAnsi="Verdana"/>
          <w:sz w:val="20"/>
          <w:szCs w:val="20"/>
          <w:lang w:eastAsia="lt-LT"/>
        </w:rPr>
      </w:pPr>
      <w:r>
        <w:rPr>
          <w:rFonts w:ascii="Verdana" w:eastAsia="Times New Roman" w:hAnsi="Verdana"/>
          <w:sz w:val="20"/>
          <w:szCs w:val="20"/>
          <w:lang w:eastAsia="lt-LT"/>
        </w:rPr>
        <w:t>3</w:t>
      </w:r>
      <w:r w:rsidRPr="00553C0F">
        <w:rPr>
          <w:rFonts w:ascii="Verdana" w:eastAsia="Times New Roman" w:hAnsi="Verdana"/>
          <w:sz w:val="20"/>
          <w:szCs w:val="20"/>
          <w:lang w:eastAsia="lt-LT"/>
        </w:rPr>
        <w:t>.2. plombos dirželio operacinis ilgis – ne mažiau kaip 300 mm;</w:t>
      </w:r>
    </w:p>
    <w:p w14:paraId="2E11E9BC" w14:textId="77777777" w:rsidR="0011667F" w:rsidRPr="00553C0F" w:rsidRDefault="0011667F" w:rsidP="0011667F">
      <w:pPr>
        <w:spacing w:after="0" w:line="240" w:lineRule="auto"/>
        <w:ind w:firstLine="851"/>
        <w:jc w:val="both"/>
        <w:rPr>
          <w:rFonts w:ascii="Verdana" w:eastAsia="Times New Roman" w:hAnsi="Verdana"/>
          <w:sz w:val="20"/>
          <w:szCs w:val="20"/>
          <w:lang w:eastAsia="lt-LT"/>
        </w:rPr>
      </w:pPr>
      <w:r w:rsidRPr="00553C0F">
        <w:rPr>
          <w:rFonts w:ascii="Verdana" w:eastAsia="Times New Roman" w:hAnsi="Verdana"/>
          <w:sz w:val="20"/>
          <w:szCs w:val="20"/>
          <w:lang w:eastAsia="lt-LT"/>
        </w:rPr>
        <w:t>3.3. plombos dirželio diametras – ne mažiau kaip 2 mm, ne daugiau kaip 2,5 mm;</w:t>
      </w:r>
    </w:p>
    <w:p w14:paraId="0040A958" w14:textId="77777777" w:rsidR="0011667F" w:rsidRPr="00553C0F" w:rsidRDefault="0011667F" w:rsidP="0011667F">
      <w:pPr>
        <w:spacing w:after="0" w:line="240" w:lineRule="auto"/>
        <w:ind w:firstLine="851"/>
        <w:jc w:val="both"/>
        <w:rPr>
          <w:rFonts w:ascii="Verdana" w:eastAsia="Times New Roman" w:hAnsi="Verdana"/>
          <w:sz w:val="20"/>
          <w:szCs w:val="20"/>
          <w:lang w:eastAsia="lt-LT"/>
        </w:rPr>
      </w:pPr>
      <w:r>
        <w:rPr>
          <w:rFonts w:ascii="Verdana" w:eastAsia="Times New Roman" w:hAnsi="Verdana"/>
          <w:sz w:val="20"/>
          <w:szCs w:val="20"/>
          <w:lang w:eastAsia="lt-LT"/>
        </w:rPr>
        <w:t>3</w:t>
      </w:r>
      <w:r w:rsidRPr="00553C0F">
        <w:rPr>
          <w:rFonts w:ascii="Verdana" w:eastAsia="Times New Roman" w:hAnsi="Verdana"/>
          <w:sz w:val="20"/>
          <w:szCs w:val="20"/>
          <w:lang w:eastAsia="lt-LT"/>
        </w:rPr>
        <w:t>.4. plombos etiketės plotis – ne mažiau kaip 20 mm;</w:t>
      </w:r>
    </w:p>
    <w:p w14:paraId="4BAD327D" w14:textId="77777777" w:rsidR="0011667F" w:rsidRPr="00553C0F" w:rsidRDefault="0011667F" w:rsidP="0011667F">
      <w:pPr>
        <w:spacing w:after="0" w:line="240" w:lineRule="auto"/>
        <w:ind w:firstLine="851"/>
        <w:jc w:val="both"/>
        <w:rPr>
          <w:rFonts w:ascii="Verdana" w:eastAsia="Times New Roman" w:hAnsi="Verdana"/>
          <w:sz w:val="20"/>
          <w:szCs w:val="20"/>
          <w:lang w:eastAsia="lt-LT"/>
        </w:rPr>
      </w:pPr>
      <w:r>
        <w:rPr>
          <w:rFonts w:ascii="Verdana" w:eastAsia="Times New Roman" w:hAnsi="Verdana"/>
          <w:sz w:val="20"/>
          <w:szCs w:val="20"/>
          <w:lang w:eastAsia="lt-LT"/>
        </w:rPr>
        <w:t>3</w:t>
      </w:r>
      <w:r w:rsidRPr="00553C0F">
        <w:rPr>
          <w:rFonts w:ascii="Verdana" w:eastAsia="Times New Roman" w:hAnsi="Verdana"/>
          <w:sz w:val="20"/>
          <w:szCs w:val="20"/>
          <w:lang w:eastAsia="lt-LT"/>
        </w:rPr>
        <w:t>.5. plombos etiketės ilgis – ne mažiau kaip 30 mm;</w:t>
      </w:r>
    </w:p>
    <w:p w14:paraId="4E76D4FB" w14:textId="77777777" w:rsidR="0011667F" w:rsidRPr="00553C0F" w:rsidRDefault="0011667F" w:rsidP="0011667F">
      <w:pPr>
        <w:spacing w:after="0" w:line="240" w:lineRule="auto"/>
        <w:ind w:firstLine="851"/>
        <w:jc w:val="both"/>
        <w:rPr>
          <w:rFonts w:ascii="Verdana" w:eastAsia="Times New Roman" w:hAnsi="Verdana"/>
          <w:sz w:val="20"/>
          <w:szCs w:val="20"/>
        </w:rPr>
      </w:pPr>
      <w:r>
        <w:rPr>
          <w:rFonts w:ascii="Verdana" w:eastAsia="Times New Roman" w:hAnsi="Verdana"/>
          <w:sz w:val="20"/>
          <w:szCs w:val="20"/>
          <w:lang w:eastAsia="lt-LT"/>
        </w:rPr>
        <w:t>3</w:t>
      </w:r>
      <w:r w:rsidRPr="00553C0F">
        <w:rPr>
          <w:rFonts w:ascii="Verdana" w:eastAsia="Times New Roman" w:hAnsi="Verdana"/>
          <w:sz w:val="20"/>
          <w:szCs w:val="20"/>
          <w:lang w:eastAsia="lt-LT"/>
        </w:rPr>
        <w:t>.6.  unikalus plombos numeris</w:t>
      </w:r>
      <w:r w:rsidRPr="00553C0F">
        <w:rPr>
          <w:rFonts w:ascii="Verdana" w:eastAsia="Times New Roman" w:hAnsi="Verdana"/>
          <w:sz w:val="20"/>
          <w:szCs w:val="20"/>
        </w:rPr>
        <w:t xml:space="preserve"> ir šį numerį atitinkantis brūkšninis kodas (atspausdintas lazerinio spausdinimo būdu):</w:t>
      </w:r>
    </w:p>
    <w:p w14:paraId="3FD574CE" w14:textId="77777777" w:rsidR="0011667F" w:rsidRPr="00553C0F" w:rsidRDefault="0011667F" w:rsidP="0011667F">
      <w:pPr>
        <w:spacing w:after="0" w:line="240" w:lineRule="auto"/>
        <w:ind w:firstLine="851"/>
        <w:jc w:val="both"/>
        <w:rPr>
          <w:rFonts w:ascii="Verdana" w:eastAsia="Times New Roman" w:hAnsi="Verdana"/>
          <w:sz w:val="20"/>
          <w:szCs w:val="20"/>
        </w:rPr>
      </w:pPr>
    </w:p>
    <w:tbl>
      <w:tblPr>
        <w:tblStyle w:val="TableGrid1"/>
        <w:tblW w:w="0" w:type="auto"/>
        <w:tblLook w:val="04A0" w:firstRow="1" w:lastRow="0" w:firstColumn="1" w:lastColumn="0" w:noHBand="0" w:noVBand="1"/>
      </w:tblPr>
      <w:tblGrid>
        <w:gridCol w:w="1850"/>
        <w:gridCol w:w="1904"/>
        <w:gridCol w:w="1904"/>
        <w:gridCol w:w="1904"/>
        <w:gridCol w:w="1924"/>
      </w:tblGrid>
      <w:tr w:rsidR="0011667F" w:rsidRPr="00553C0F" w14:paraId="79A95209" w14:textId="77777777" w:rsidTr="00D70ECF">
        <w:tc>
          <w:tcPr>
            <w:tcW w:w="6168" w:type="dxa"/>
            <w:gridSpan w:val="3"/>
          </w:tcPr>
          <w:p w14:paraId="7AEED195"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Fiksuota dalis</w:t>
            </w:r>
          </w:p>
        </w:tc>
        <w:tc>
          <w:tcPr>
            <w:tcW w:w="4113" w:type="dxa"/>
            <w:gridSpan w:val="2"/>
          </w:tcPr>
          <w:p w14:paraId="36EB3DA9"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Kintama dalis</w:t>
            </w:r>
          </w:p>
        </w:tc>
      </w:tr>
      <w:tr w:rsidR="0011667F" w:rsidRPr="00553C0F" w14:paraId="649D2A65" w14:textId="77777777" w:rsidTr="00D70ECF">
        <w:tc>
          <w:tcPr>
            <w:tcW w:w="2056" w:type="dxa"/>
          </w:tcPr>
          <w:p w14:paraId="6FBD14B5"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1-2 pozicija</w:t>
            </w:r>
          </w:p>
        </w:tc>
        <w:tc>
          <w:tcPr>
            <w:tcW w:w="2056" w:type="dxa"/>
          </w:tcPr>
          <w:p w14:paraId="43D06442" w14:textId="77777777" w:rsidR="0011667F" w:rsidRPr="00553C0F" w:rsidRDefault="0011667F" w:rsidP="00D70ECF">
            <w:pPr>
              <w:jc w:val="center"/>
              <w:rPr>
                <w:rFonts w:ascii="Verdana" w:hAnsi="Verdana" w:cs="Arial"/>
                <w:sz w:val="20"/>
                <w:szCs w:val="20"/>
              </w:rPr>
            </w:pPr>
            <w:r w:rsidRPr="00553C0F">
              <w:rPr>
                <w:rFonts w:ascii="Verdana" w:hAnsi="Verdana" w:cs="Arial"/>
                <w:sz w:val="20"/>
                <w:szCs w:val="20"/>
              </w:rPr>
              <w:t>3-6 pozicija</w:t>
            </w:r>
          </w:p>
        </w:tc>
        <w:tc>
          <w:tcPr>
            <w:tcW w:w="2056" w:type="dxa"/>
          </w:tcPr>
          <w:p w14:paraId="2CA2FF3C"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7-8 pozicija</w:t>
            </w:r>
          </w:p>
        </w:tc>
        <w:tc>
          <w:tcPr>
            <w:tcW w:w="2056" w:type="dxa"/>
          </w:tcPr>
          <w:p w14:paraId="042670AD"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9-16 pozicija</w:t>
            </w:r>
          </w:p>
        </w:tc>
        <w:tc>
          <w:tcPr>
            <w:tcW w:w="2057" w:type="dxa"/>
          </w:tcPr>
          <w:p w14:paraId="51BD4216"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17-18 pozicija</w:t>
            </w:r>
          </w:p>
        </w:tc>
      </w:tr>
      <w:tr w:rsidR="0011667F" w:rsidRPr="00553C0F" w14:paraId="0756D05E" w14:textId="77777777" w:rsidTr="00D70ECF">
        <w:tc>
          <w:tcPr>
            <w:tcW w:w="2056" w:type="dxa"/>
            <w:vAlign w:val="center"/>
          </w:tcPr>
          <w:p w14:paraId="7C704DD0" w14:textId="77777777" w:rsidR="0011667F" w:rsidRPr="00553C0F" w:rsidRDefault="0011667F" w:rsidP="00D70ECF">
            <w:pPr>
              <w:jc w:val="center"/>
              <w:rPr>
                <w:rFonts w:ascii="Verdana" w:eastAsia="Times New Roman" w:hAnsi="Verdana" w:cs="Arial"/>
                <w:b/>
                <w:bCs/>
                <w:sz w:val="20"/>
                <w:szCs w:val="20"/>
                <w:lang w:eastAsia="lt-LT"/>
              </w:rPr>
            </w:pPr>
            <w:r w:rsidRPr="00553C0F">
              <w:rPr>
                <w:rFonts w:ascii="Verdana" w:eastAsia="Times New Roman" w:hAnsi="Verdana" w:cs="Arial"/>
                <w:b/>
                <w:bCs/>
                <w:sz w:val="20"/>
                <w:szCs w:val="20"/>
                <w:lang w:eastAsia="lt-LT"/>
              </w:rPr>
              <w:t>Šalies kodas</w:t>
            </w:r>
          </w:p>
        </w:tc>
        <w:tc>
          <w:tcPr>
            <w:tcW w:w="2056" w:type="dxa"/>
            <w:vAlign w:val="center"/>
          </w:tcPr>
          <w:p w14:paraId="7B661EB1" w14:textId="77777777" w:rsidR="0011667F" w:rsidRPr="00553C0F" w:rsidRDefault="0011667F" w:rsidP="00D70ECF">
            <w:pPr>
              <w:jc w:val="center"/>
              <w:rPr>
                <w:rFonts w:ascii="Verdana" w:hAnsi="Verdana" w:cs="Arial"/>
                <w:b/>
                <w:bCs/>
                <w:sz w:val="20"/>
                <w:szCs w:val="20"/>
              </w:rPr>
            </w:pPr>
            <w:r w:rsidRPr="00553C0F">
              <w:rPr>
                <w:rFonts w:ascii="Verdana" w:hAnsi="Verdana" w:cs="Arial"/>
                <w:b/>
                <w:bCs/>
                <w:sz w:val="20"/>
                <w:szCs w:val="20"/>
              </w:rPr>
              <w:t>Pakuotės plombos savininko</w:t>
            </w:r>
          </w:p>
          <w:p w14:paraId="17B46F81" w14:textId="77777777" w:rsidR="0011667F" w:rsidRPr="00553C0F" w:rsidRDefault="0011667F" w:rsidP="00D70ECF">
            <w:pPr>
              <w:jc w:val="center"/>
              <w:rPr>
                <w:rFonts w:ascii="Verdana" w:eastAsia="Times New Roman" w:hAnsi="Verdana" w:cs="Arial"/>
                <w:b/>
                <w:bCs/>
                <w:sz w:val="20"/>
                <w:szCs w:val="20"/>
                <w:lang w:eastAsia="lt-LT"/>
              </w:rPr>
            </w:pPr>
            <w:r w:rsidRPr="00553C0F">
              <w:rPr>
                <w:rFonts w:ascii="Verdana" w:eastAsia="Times New Roman" w:hAnsi="Verdana" w:cs="Arial"/>
                <w:b/>
                <w:bCs/>
                <w:sz w:val="20"/>
                <w:szCs w:val="20"/>
                <w:lang w:eastAsia="lt-LT"/>
              </w:rPr>
              <w:t>kodas</w:t>
            </w:r>
          </w:p>
        </w:tc>
        <w:tc>
          <w:tcPr>
            <w:tcW w:w="2056" w:type="dxa"/>
            <w:vAlign w:val="center"/>
          </w:tcPr>
          <w:p w14:paraId="00265D71" w14:textId="77777777" w:rsidR="0011667F" w:rsidRPr="00553C0F" w:rsidRDefault="0011667F" w:rsidP="00D70ECF">
            <w:pPr>
              <w:jc w:val="center"/>
              <w:rPr>
                <w:rFonts w:ascii="Verdana" w:eastAsia="Times New Roman" w:hAnsi="Verdana" w:cs="Arial"/>
                <w:b/>
                <w:bCs/>
                <w:sz w:val="20"/>
                <w:szCs w:val="20"/>
                <w:lang w:eastAsia="lt-LT"/>
              </w:rPr>
            </w:pPr>
            <w:r w:rsidRPr="00553C0F">
              <w:rPr>
                <w:rFonts w:ascii="Verdana" w:eastAsia="Times New Roman" w:hAnsi="Verdana" w:cs="Arial"/>
                <w:b/>
                <w:bCs/>
                <w:sz w:val="20"/>
                <w:szCs w:val="20"/>
                <w:lang w:eastAsia="lt-LT"/>
              </w:rPr>
              <w:t>Pakuotės tipo kodas</w:t>
            </w:r>
          </w:p>
        </w:tc>
        <w:tc>
          <w:tcPr>
            <w:tcW w:w="2056" w:type="dxa"/>
            <w:vAlign w:val="center"/>
          </w:tcPr>
          <w:p w14:paraId="5ADB66A8" w14:textId="77777777" w:rsidR="0011667F" w:rsidRPr="00553C0F" w:rsidRDefault="0011667F" w:rsidP="00D70ECF">
            <w:pPr>
              <w:jc w:val="center"/>
              <w:rPr>
                <w:rFonts w:ascii="Verdana" w:eastAsia="Times New Roman" w:hAnsi="Verdana" w:cs="Arial"/>
                <w:b/>
                <w:bCs/>
                <w:sz w:val="20"/>
                <w:szCs w:val="20"/>
                <w:lang w:eastAsia="lt-LT"/>
              </w:rPr>
            </w:pPr>
            <w:r w:rsidRPr="00553C0F">
              <w:rPr>
                <w:rFonts w:ascii="Verdana" w:eastAsia="Times New Roman" w:hAnsi="Verdana" w:cs="Arial"/>
                <w:b/>
                <w:bCs/>
                <w:sz w:val="20"/>
                <w:szCs w:val="20"/>
                <w:lang w:eastAsia="lt-LT"/>
              </w:rPr>
              <w:t>Unikalus pakuotės eilės numeris</w:t>
            </w:r>
          </w:p>
        </w:tc>
        <w:tc>
          <w:tcPr>
            <w:tcW w:w="2057" w:type="dxa"/>
            <w:vAlign w:val="center"/>
          </w:tcPr>
          <w:p w14:paraId="2DFE1420" w14:textId="77777777" w:rsidR="0011667F" w:rsidRPr="00553C0F" w:rsidRDefault="0011667F" w:rsidP="00D70ECF">
            <w:pPr>
              <w:jc w:val="center"/>
              <w:rPr>
                <w:rFonts w:ascii="Verdana" w:eastAsia="Times New Roman" w:hAnsi="Verdana" w:cs="Arial"/>
                <w:b/>
                <w:bCs/>
                <w:sz w:val="20"/>
                <w:szCs w:val="20"/>
                <w:lang w:eastAsia="lt-LT"/>
              </w:rPr>
            </w:pPr>
            <w:r w:rsidRPr="00553C0F">
              <w:rPr>
                <w:rFonts w:ascii="Verdana" w:eastAsia="Times New Roman" w:hAnsi="Verdana" w:cs="Arial"/>
                <w:b/>
                <w:bCs/>
                <w:sz w:val="20"/>
                <w:szCs w:val="20"/>
                <w:lang w:eastAsia="lt-LT"/>
              </w:rPr>
              <w:t>Kontrolinis skaičius</w:t>
            </w:r>
          </w:p>
        </w:tc>
      </w:tr>
      <w:tr w:rsidR="0011667F" w:rsidRPr="00553C0F" w14:paraId="7DF27B03" w14:textId="77777777" w:rsidTr="00D70ECF">
        <w:tc>
          <w:tcPr>
            <w:tcW w:w="2056" w:type="dxa"/>
          </w:tcPr>
          <w:p w14:paraId="2884573A"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2 simboliai</w:t>
            </w:r>
          </w:p>
        </w:tc>
        <w:tc>
          <w:tcPr>
            <w:tcW w:w="2056" w:type="dxa"/>
          </w:tcPr>
          <w:p w14:paraId="781324EF"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4 skaitmenys</w:t>
            </w:r>
          </w:p>
        </w:tc>
        <w:tc>
          <w:tcPr>
            <w:tcW w:w="2056" w:type="dxa"/>
          </w:tcPr>
          <w:p w14:paraId="117CCF00"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2 skaitmenys</w:t>
            </w:r>
          </w:p>
        </w:tc>
        <w:tc>
          <w:tcPr>
            <w:tcW w:w="2056" w:type="dxa"/>
          </w:tcPr>
          <w:p w14:paraId="7C1DF54F"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8 skaitmenys</w:t>
            </w:r>
          </w:p>
        </w:tc>
        <w:tc>
          <w:tcPr>
            <w:tcW w:w="2057" w:type="dxa"/>
          </w:tcPr>
          <w:p w14:paraId="2458CE63"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2 skaitmenys</w:t>
            </w:r>
          </w:p>
        </w:tc>
      </w:tr>
      <w:tr w:rsidR="0011667F" w:rsidRPr="00553C0F" w14:paraId="02D511DD" w14:textId="77777777" w:rsidTr="00D70ECF">
        <w:tc>
          <w:tcPr>
            <w:tcW w:w="2056" w:type="dxa"/>
            <w:vAlign w:val="center"/>
          </w:tcPr>
          <w:p w14:paraId="5A661421"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LT</w:t>
            </w:r>
          </w:p>
        </w:tc>
        <w:tc>
          <w:tcPr>
            <w:tcW w:w="2056" w:type="dxa"/>
            <w:vAlign w:val="center"/>
          </w:tcPr>
          <w:p w14:paraId="191F2183"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0100</w:t>
            </w:r>
          </w:p>
        </w:tc>
        <w:tc>
          <w:tcPr>
            <w:tcW w:w="2056" w:type="dxa"/>
            <w:vAlign w:val="center"/>
          </w:tcPr>
          <w:p w14:paraId="5A556B2A"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66</w:t>
            </w:r>
          </w:p>
        </w:tc>
        <w:tc>
          <w:tcPr>
            <w:tcW w:w="2056" w:type="dxa"/>
          </w:tcPr>
          <w:p w14:paraId="19FD1C87"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hAnsi="Verdana" w:cs="Arial"/>
                <w:sz w:val="20"/>
                <w:szCs w:val="20"/>
              </w:rPr>
              <w:t xml:space="preserve">nuo </w:t>
            </w:r>
            <w:r w:rsidRPr="007404CB">
              <w:rPr>
                <w:rFonts w:ascii="Verdana" w:hAnsi="Verdana" w:cs="Arial"/>
                <w:sz w:val="20"/>
                <w:szCs w:val="20"/>
              </w:rPr>
              <w:t>00017001</w:t>
            </w:r>
            <w:r w:rsidRPr="00553C0F">
              <w:rPr>
                <w:rFonts w:ascii="Verdana" w:hAnsi="Verdana" w:cs="Arial"/>
                <w:sz w:val="20"/>
                <w:szCs w:val="20"/>
              </w:rPr>
              <w:t xml:space="preserve"> iki   </w:t>
            </w:r>
            <w:r w:rsidRPr="00E52FB2">
              <w:rPr>
                <w:rFonts w:ascii="Verdana" w:hAnsi="Verdana" w:cs="Arial"/>
                <w:sz w:val="20"/>
                <w:szCs w:val="20"/>
              </w:rPr>
              <w:t>00018000</w:t>
            </w:r>
          </w:p>
        </w:tc>
        <w:tc>
          <w:tcPr>
            <w:tcW w:w="2057" w:type="dxa"/>
            <w:vAlign w:val="center"/>
          </w:tcPr>
          <w:p w14:paraId="1E3C1A99" w14:textId="77777777" w:rsidR="0011667F" w:rsidRPr="00553C0F" w:rsidRDefault="0011667F" w:rsidP="00D70ECF">
            <w:pPr>
              <w:jc w:val="center"/>
              <w:rPr>
                <w:rFonts w:ascii="Verdana" w:eastAsia="Times New Roman" w:hAnsi="Verdana" w:cs="Arial"/>
                <w:sz w:val="20"/>
                <w:szCs w:val="20"/>
                <w:lang w:eastAsia="lt-LT"/>
              </w:rPr>
            </w:pPr>
          </w:p>
        </w:tc>
      </w:tr>
    </w:tbl>
    <w:p w14:paraId="431AFA31" w14:textId="77777777" w:rsidR="0011667F" w:rsidRPr="00553C0F" w:rsidRDefault="0011667F" w:rsidP="0011667F">
      <w:pPr>
        <w:spacing w:after="0" w:line="240" w:lineRule="auto"/>
        <w:ind w:firstLine="851"/>
        <w:jc w:val="both"/>
        <w:rPr>
          <w:rFonts w:ascii="Verdana" w:eastAsia="Times New Roman" w:hAnsi="Verdana"/>
          <w:sz w:val="20"/>
          <w:szCs w:val="20"/>
          <w:lang w:eastAsia="lt-LT"/>
        </w:rPr>
      </w:pPr>
    </w:p>
    <w:p w14:paraId="7CFCF866" w14:textId="77777777" w:rsidR="0011667F" w:rsidRPr="00553C0F" w:rsidRDefault="0011667F" w:rsidP="0011667F">
      <w:pPr>
        <w:spacing w:after="0" w:line="240" w:lineRule="auto"/>
        <w:jc w:val="both"/>
        <w:rPr>
          <w:rFonts w:ascii="Verdana" w:eastAsia="Times New Roman" w:hAnsi="Verdana" w:cs="Arial"/>
          <w:sz w:val="20"/>
          <w:szCs w:val="20"/>
          <w:lang w:eastAsia="lt-LT"/>
        </w:rPr>
      </w:pPr>
      <w:r w:rsidRPr="00553C0F">
        <w:rPr>
          <w:rFonts w:ascii="Verdana" w:eastAsia="Times New Roman" w:hAnsi="Verdana" w:cs="Arial"/>
          <w:sz w:val="20"/>
          <w:szCs w:val="20"/>
          <w:lang w:eastAsia="lt-LT"/>
        </w:rPr>
        <w:t>Kontrolinis skaičius skaičiuojamas iš 14 skaitmenų, sekančių po šalies kodą žyminčių simbolių (3-16 kodo pozicijos)</w:t>
      </w:r>
    </w:p>
    <w:p w14:paraId="0FD266A8" w14:textId="77777777" w:rsidR="0011667F" w:rsidRPr="00553C0F" w:rsidRDefault="0011667F" w:rsidP="0011667F">
      <w:pPr>
        <w:spacing w:after="0" w:line="240" w:lineRule="auto"/>
        <w:jc w:val="both"/>
        <w:rPr>
          <w:rFonts w:ascii="Verdana" w:eastAsia="Times New Roman" w:hAnsi="Verdana" w:cs="Arial"/>
          <w:sz w:val="20"/>
          <w:szCs w:val="20"/>
          <w:lang w:eastAsia="lt-LT"/>
        </w:rPr>
      </w:pPr>
      <w:r w:rsidRPr="00553C0F">
        <w:rPr>
          <w:rFonts w:ascii="Verdana" w:eastAsia="Times New Roman" w:hAnsi="Verdana" w:cs="Arial"/>
          <w:sz w:val="20"/>
          <w:szCs w:val="20"/>
          <w:lang w:eastAsia="lt-LT"/>
        </w:rPr>
        <w:t>14 skaitmenų skaičius dalinamas iš 97. Gauta liekana atimama iš 97. Skirtumas ir bus kontrolinis skaičius.</w:t>
      </w:r>
    </w:p>
    <w:p w14:paraId="15B8E96A" w14:textId="77777777" w:rsidR="0011667F" w:rsidRPr="00553C0F" w:rsidRDefault="0011667F" w:rsidP="0011667F">
      <w:pPr>
        <w:spacing w:after="0" w:line="240" w:lineRule="auto"/>
        <w:jc w:val="both"/>
        <w:rPr>
          <w:rFonts w:ascii="Verdana" w:hAnsi="Verdana" w:cs="Arial"/>
          <w:sz w:val="20"/>
          <w:szCs w:val="20"/>
        </w:rPr>
      </w:pPr>
      <w:r w:rsidRPr="00553C0F">
        <w:rPr>
          <w:rFonts w:ascii="Verdana" w:hAnsi="Verdana"/>
          <w:sz w:val="20"/>
          <w:szCs w:val="20"/>
        </w:rPr>
        <w:t xml:space="preserve">Brūkšninio kodo užkodavimo standartas/tipas Code128 (A,B,C potipiai). Kodo brūkšneliai baltos spalvos, atspausdinti juodame fone, iš visų pusių pakankamos „tylos“ zonos, po brūkšniniu kodu turi būti atspausdinta raidinė skaitmeninė kodo reikšmė. </w:t>
      </w:r>
    </w:p>
    <w:p w14:paraId="71DF4BB1" w14:textId="77777777" w:rsidR="0011667F" w:rsidRPr="00553C0F" w:rsidRDefault="0011667F" w:rsidP="0011667F">
      <w:pPr>
        <w:spacing w:after="0" w:line="240" w:lineRule="auto"/>
        <w:ind w:firstLine="851"/>
        <w:jc w:val="both"/>
        <w:rPr>
          <w:rFonts w:ascii="Verdana" w:eastAsia="Times New Roman" w:hAnsi="Verdana"/>
          <w:sz w:val="20"/>
          <w:szCs w:val="20"/>
          <w:lang w:eastAsia="lt-LT"/>
        </w:rPr>
      </w:pPr>
      <w:r>
        <w:rPr>
          <w:rFonts w:ascii="Verdana" w:eastAsia="Times New Roman" w:hAnsi="Verdana"/>
          <w:sz w:val="20"/>
          <w:szCs w:val="20"/>
          <w:lang w:eastAsia="lt-LT"/>
        </w:rPr>
        <w:t>3</w:t>
      </w:r>
      <w:r w:rsidRPr="00553C0F">
        <w:rPr>
          <w:rFonts w:ascii="Verdana" w:eastAsia="Times New Roman" w:hAnsi="Verdana"/>
          <w:sz w:val="20"/>
          <w:szCs w:val="20"/>
          <w:lang w:eastAsia="lt-LT"/>
        </w:rPr>
        <w:t>.7. kitoje plombos etiketės pusėje nurodomas plombos tipas lietuviškai (</w:t>
      </w:r>
      <w:r w:rsidRPr="00553C0F">
        <w:rPr>
          <w:rFonts w:ascii="Verdana" w:eastAsia="Times New Roman" w:hAnsi="Verdana"/>
          <w:sz w:val="20"/>
          <w:szCs w:val="20"/>
        </w:rPr>
        <w:t>atspausdintas karšto spausdinimo būdu)</w:t>
      </w:r>
      <w:r w:rsidRPr="00553C0F">
        <w:rPr>
          <w:rFonts w:ascii="Verdana" w:eastAsia="Times New Roman" w:hAnsi="Verdana"/>
          <w:sz w:val="20"/>
          <w:szCs w:val="20"/>
          <w:lang w:eastAsia="lt-LT"/>
        </w:rPr>
        <w:t xml:space="preserve"> – </w:t>
      </w:r>
      <w:r w:rsidRPr="00553C0F">
        <w:rPr>
          <w:rFonts w:ascii="Verdana" w:eastAsia="Times New Roman" w:hAnsi="Verdana"/>
          <w:b/>
          <w:bCs/>
          <w:sz w:val="20"/>
          <w:szCs w:val="20"/>
          <w:lang w:eastAsia="lt-LT"/>
        </w:rPr>
        <w:t>BK</w:t>
      </w:r>
      <w:r w:rsidRPr="00553C0F">
        <w:rPr>
          <w:rFonts w:ascii="Verdana" w:eastAsia="Times New Roman" w:hAnsi="Verdana"/>
          <w:sz w:val="20"/>
          <w:szCs w:val="20"/>
          <w:lang w:eastAsia="lt-LT"/>
        </w:rPr>
        <w:t>;</w:t>
      </w:r>
    </w:p>
    <w:p w14:paraId="1E67AA62" w14:textId="77777777" w:rsidR="0011667F" w:rsidRPr="00553C0F" w:rsidRDefault="0011667F" w:rsidP="0011667F">
      <w:pPr>
        <w:spacing w:after="0" w:line="240" w:lineRule="auto"/>
        <w:ind w:firstLine="851"/>
        <w:jc w:val="both"/>
        <w:rPr>
          <w:rFonts w:ascii="Verdana" w:eastAsia="Times New Roman" w:hAnsi="Verdana"/>
          <w:sz w:val="20"/>
          <w:szCs w:val="20"/>
          <w:lang w:eastAsia="lt-LT"/>
        </w:rPr>
      </w:pPr>
      <w:r>
        <w:rPr>
          <w:rFonts w:ascii="Verdana" w:eastAsia="Times New Roman" w:hAnsi="Verdana"/>
          <w:sz w:val="20"/>
          <w:szCs w:val="20"/>
          <w:lang w:eastAsia="lt-LT"/>
        </w:rPr>
        <w:t>3</w:t>
      </w:r>
      <w:r w:rsidRPr="00553C0F">
        <w:rPr>
          <w:rFonts w:ascii="Verdana" w:eastAsia="Times New Roman" w:hAnsi="Verdana"/>
          <w:sz w:val="20"/>
          <w:szCs w:val="20"/>
          <w:lang w:eastAsia="lt-LT"/>
        </w:rPr>
        <w:t>.8.  metalinis rakinamos dalies intarpas;</w:t>
      </w:r>
    </w:p>
    <w:p w14:paraId="0A00266E" w14:textId="77777777" w:rsidR="0011667F" w:rsidRPr="00553C0F" w:rsidRDefault="0011667F" w:rsidP="0011667F">
      <w:pPr>
        <w:spacing w:after="0" w:line="240" w:lineRule="auto"/>
        <w:ind w:firstLine="851"/>
        <w:jc w:val="both"/>
        <w:rPr>
          <w:rFonts w:ascii="Verdana" w:eastAsia="Times New Roman" w:hAnsi="Verdana"/>
          <w:sz w:val="20"/>
          <w:szCs w:val="20"/>
          <w:lang w:eastAsia="lt-LT"/>
        </w:rPr>
      </w:pPr>
      <w:r>
        <w:rPr>
          <w:rFonts w:ascii="Verdana" w:eastAsia="Times New Roman" w:hAnsi="Verdana"/>
          <w:sz w:val="20"/>
          <w:szCs w:val="20"/>
          <w:lang w:eastAsia="lt-LT"/>
        </w:rPr>
        <w:t>3</w:t>
      </w:r>
      <w:r w:rsidRPr="00553C0F">
        <w:rPr>
          <w:rFonts w:ascii="Verdana" w:eastAsia="Times New Roman" w:hAnsi="Verdana"/>
          <w:sz w:val="20"/>
          <w:szCs w:val="20"/>
          <w:lang w:eastAsia="lt-LT"/>
        </w:rPr>
        <w:t>.9.  pakavimas – kartoninėse dėžėse po 1000 vnt.</w:t>
      </w:r>
    </w:p>
    <w:p w14:paraId="42CEFF9C" w14:textId="77777777" w:rsidR="0011667F" w:rsidRPr="00553C0F" w:rsidRDefault="0011667F" w:rsidP="0011667F">
      <w:pPr>
        <w:spacing w:after="0" w:line="240" w:lineRule="auto"/>
        <w:ind w:firstLine="851"/>
        <w:jc w:val="both"/>
        <w:rPr>
          <w:rFonts w:ascii="Verdana" w:eastAsia="Times New Roman" w:hAnsi="Verdana"/>
          <w:sz w:val="20"/>
          <w:szCs w:val="20"/>
          <w:lang w:eastAsia="lt-LT"/>
        </w:rPr>
      </w:pPr>
    </w:p>
    <w:p w14:paraId="1A30DF9D" w14:textId="77777777" w:rsidR="0011667F" w:rsidRPr="00553C0F" w:rsidRDefault="0011667F" w:rsidP="0011667F">
      <w:pPr>
        <w:tabs>
          <w:tab w:val="left" w:pos="880"/>
        </w:tabs>
        <w:spacing w:after="0" w:line="240" w:lineRule="auto"/>
        <w:ind w:firstLine="284"/>
        <w:jc w:val="both"/>
        <w:rPr>
          <w:rFonts w:ascii="Verdana" w:hAnsi="Verdana"/>
          <w:sz w:val="20"/>
          <w:szCs w:val="20"/>
        </w:rPr>
      </w:pPr>
      <w:r>
        <w:rPr>
          <w:rFonts w:ascii="Verdana" w:hAnsi="Verdana"/>
          <w:sz w:val="20"/>
          <w:szCs w:val="20"/>
        </w:rPr>
        <w:t>4</w:t>
      </w:r>
      <w:r w:rsidRPr="00553C0F">
        <w:rPr>
          <w:rFonts w:ascii="Verdana" w:hAnsi="Verdana"/>
          <w:sz w:val="20"/>
          <w:szCs w:val="20"/>
        </w:rPr>
        <w:t>. Vienkartinės saugios plombos (perkamas kiekis 1</w:t>
      </w:r>
      <w:r>
        <w:rPr>
          <w:rFonts w:ascii="Verdana" w:hAnsi="Verdana"/>
          <w:sz w:val="20"/>
          <w:szCs w:val="20"/>
        </w:rPr>
        <w:t>3</w:t>
      </w:r>
      <w:r w:rsidRPr="00553C0F">
        <w:rPr>
          <w:rFonts w:ascii="Verdana" w:hAnsi="Verdana"/>
          <w:sz w:val="20"/>
          <w:szCs w:val="20"/>
        </w:rPr>
        <w:t xml:space="preserve">000 vnt.) </w:t>
      </w:r>
      <w:r w:rsidRPr="00553C0F">
        <w:rPr>
          <w:rFonts w:ascii="Verdana" w:hAnsi="Verdana"/>
          <w:bCs/>
          <w:iCs/>
          <w:color w:val="000000"/>
          <w:sz w:val="20"/>
          <w:szCs w:val="20"/>
        </w:rPr>
        <w:t>turi atitikti šioje techninėje specifikacijoje nurodytus reikalavimus</w:t>
      </w:r>
      <w:r w:rsidRPr="00553C0F">
        <w:rPr>
          <w:rFonts w:ascii="Verdana" w:hAnsi="Verdana"/>
          <w:sz w:val="20"/>
          <w:szCs w:val="20"/>
        </w:rPr>
        <w:t>:</w:t>
      </w:r>
    </w:p>
    <w:p w14:paraId="5FFF38A4" w14:textId="77777777" w:rsidR="0011667F" w:rsidRPr="00553C0F" w:rsidRDefault="0011667F" w:rsidP="0011667F">
      <w:pPr>
        <w:spacing w:after="0" w:line="240" w:lineRule="auto"/>
        <w:ind w:firstLine="851"/>
        <w:jc w:val="both"/>
        <w:rPr>
          <w:rFonts w:ascii="Verdana" w:eastAsia="Times New Roman" w:hAnsi="Verdana"/>
          <w:sz w:val="20"/>
          <w:szCs w:val="20"/>
          <w:lang w:eastAsia="lt-LT"/>
        </w:rPr>
      </w:pPr>
      <w:r>
        <w:rPr>
          <w:rFonts w:ascii="Verdana" w:eastAsia="Times New Roman" w:hAnsi="Verdana"/>
          <w:sz w:val="20"/>
          <w:szCs w:val="20"/>
          <w:lang w:eastAsia="lt-LT"/>
        </w:rPr>
        <w:t>4</w:t>
      </w:r>
      <w:r w:rsidRPr="00553C0F">
        <w:rPr>
          <w:rFonts w:ascii="Verdana" w:eastAsia="Times New Roman" w:hAnsi="Verdana"/>
          <w:sz w:val="20"/>
          <w:szCs w:val="20"/>
          <w:lang w:eastAsia="lt-LT"/>
        </w:rPr>
        <w:t xml:space="preserve">.1. medžiaga – raudonos spalvos plastikas, </w:t>
      </w:r>
    </w:p>
    <w:p w14:paraId="5D2CC4AB" w14:textId="77777777" w:rsidR="0011667F" w:rsidRPr="00553C0F" w:rsidRDefault="0011667F" w:rsidP="0011667F">
      <w:pPr>
        <w:spacing w:after="0" w:line="240" w:lineRule="auto"/>
        <w:ind w:firstLine="851"/>
        <w:jc w:val="both"/>
        <w:rPr>
          <w:rFonts w:ascii="Verdana" w:eastAsia="Times New Roman" w:hAnsi="Verdana"/>
          <w:sz w:val="20"/>
          <w:szCs w:val="20"/>
          <w:lang w:eastAsia="lt-LT"/>
        </w:rPr>
      </w:pPr>
      <w:r>
        <w:rPr>
          <w:rFonts w:ascii="Verdana" w:eastAsia="Times New Roman" w:hAnsi="Verdana"/>
          <w:sz w:val="20"/>
          <w:szCs w:val="20"/>
          <w:lang w:eastAsia="lt-LT"/>
        </w:rPr>
        <w:t>4</w:t>
      </w:r>
      <w:r w:rsidRPr="00553C0F">
        <w:rPr>
          <w:rFonts w:ascii="Verdana" w:eastAsia="Times New Roman" w:hAnsi="Verdana"/>
          <w:sz w:val="20"/>
          <w:szCs w:val="20"/>
          <w:lang w:eastAsia="lt-LT"/>
        </w:rPr>
        <w:t>.2. plombos dirželio operacinis ilgis – ne mažiau kaip 300 mm;</w:t>
      </w:r>
    </w:p>
    <w:p w14:paraId="1981ACD7" w14:textId="77777777" w:rsidR="0011667F" w:rsidRPr="00553C0F" w:rsidRDefault="0011667F" w:rsidP="0011667F">
      <w:pPr>
        <w:spacing w:after="0" w:line="240" w:lineRule="auto"/>
        <w:ind w:firstLine="851"/>
        <w:jc w:val="both"/>
        <w:rPr>
          <w:rFonts w:ascii="Verdana" w:eastAsia="Times New Roman" w:hAnsi="Verdana"/>
          <w:sz w:val="20"/>
          <w:szCs w:val="20"/>
          <w:lang w:eastAsia="lt-LT"/>
        </w:rPr>
      </w:pPr>
      <w:r>
        <w:rPr>
          <w:rFonts w:ascii="Verdana" w:eastAsia="Times New Roman" w:hAnsi="Verdana"/>
          <w:sz w:val="20"/>
          <w:szCs w:val="20"/>
          <w:lang w:eastAsia="lt-LT"/>
        </w:rPr>
        <w:t>4</w:t>
      </w:r>
      <w:r w:rsidRPr="00553C0F">
        <w:rPr>
          <w:rFonts w:ascii="Verdana" w:eastAsia="Times New Roman" w:hAnsi="Verdana"/>
          <w:sz w:val="20"/>
          <w:szCs w:val="20"/>
          <w:lang w:eastAsia="lt-LT"/>
        </w:rPr>
        <w:t>.3. plombos dirželio diametras – ne mažiau kaip 2 mm, ne daugiau kaip 2,5 mm;</w:t>
      </w:r>
    </w:p>
    <w:p w14:paraId="1ED069FB" w14:textId="77777777" w:rsidR="0011667F" w:rsidRPr="00553C0F" w:rsidRDefault="0011667F" w:rsidP="0011667F">
      <w:pPr>
        <w:spacing w:after="0" w:line="240" w:lineRule="auto"/>
        <w:ind w:firstLine="851"/>
        <w:jc w:val="both"/>
        <w:rPr>
          <w:rFonts w:ascii="Verdana" w:eastAsia="Times New Roman" w:hAnsi="Verdana"/>
          <w:sz w:val="20"/>
          <w:szCs w:val="20"/>
          <w:lang w:eastAsia="lt-LT"/>
        </w:rPr>
      </w:pPr>
      <w:r>
        <w:rPr>
          <w:rFonts w:ascii="Verdana" w:eastAsia="Times New Roman" w:hAnsi="Verdana"/>
          <w:sz w:val="20"/>
          <w:szCs w:val="20"/>
          <w:lang w:eastAsia="lt-LT"/>
        </w:rPr>
        <w:t>4</w:t>
      </w:r>
      <w:r w:rsidRPr="00553C0F">
        <w:rPr>
          <w:rFonts w:ascii="Verdana" w:eastAsia="Times New Roman" w:hAnsi="Verdana"/>
          <w:sz w:val="20"/>
          <w:szCs w:val="20"/>
          <w:lang w:eastAsia="lt-LT"/>
        </w:rPr>
        <w:t>.4. plombos etiketės plotis – ne mažiau kaip 20 mm;</w:t>
      </w:r>
    </w:p>
    <w:p w14:paraId="3C7E8CAA" w14:textId="77777777" w:rsidR="0011667F" w:rsidRPr="00553C0F" w:rsidRDefault="0011667F" w:rsidP="0011667F">
      <w:pPr>
        <w:spacing w:after="0" w:line="240" w:lineRule="auto"/>
        <w:ind w:firstLine="851"/>
        <w:jc w:val="both"/>
        <w:rPr>
          <w:rFonts w:ascii="Verdana" w:eastAsia="Times New Roman" w:hAnsi="Verdana"/>
          <w:sz w:val="20"/>
          <w:szCs w:val="20"/>
          <w:lang w:eastAsia="lt-LT"/>
        </w:rPr>
      </w:pPr>
      <w:r>
        <w:rPr>
          <w:rFonts w:ascii="Verdana" w:eastAsia="Times New Roman" w:hAnsi="Verdana"/>
          <w:sz w:val="20"/>
          <w:szCs w:val="20"/>
          <w:lang w:eastAsia="lt-LT"/>
        </w:rPr>
        <w:t>4</w:t>
      </w:r>
      <w:r w:rsidRPr="00553C0F">
        <w:rPr>
          <w:rFonts w:ascii="Verdana" w:eastAsia="Times New Roman" w:hAnsi="Verdana"/>
          <w:sz w:val="20"/>
          <w:szCs w:val="20"/>
          <w:lang w:eastAsia="lt-LT"/>
        </w:rPr>
        <w:t>.5. plombos etiketės ilgis – ne mažiau kaip 30 mm;</w:t>
      </w:r>
    </w:p>
    <w:p w14:paraId="5DE71E5D" w14:textId="77777777" w:rsidR="0011667F" w:rsidRPr="00553C0F" w:rsidRDefault="0011667F" w:rsidP="0011667F">
      <w:pPr>
        <w:spacing w:after="0" w:line="240" w:lineRule="auto"/>
        <w:ind w:firstLine="851"/>
        <w:jc w:val="both"/>
        <w:rPr>
          <w:rFonts w:ascii="Verdana" w:eastAsia="Times New Roman" w:hAnsi="Verdana"/>
          <w:sz w:val="20"/>
          <w:szCs w:val="20"/>
        </w:rPr>
      </w:pPr>
      <w:r>
        <w:rPr>
          <w:rFonts w:ascii="Verdana" w:eastAsia="Times New Roman" w:hAnsi="Verdana"/>
          <w:sz w:val="20"/>
          <w:szCs w:val="20"/>
          <w:lang w:eastAsia="lt-LT"/>
        </w:rPr>
        <w:t>4</w:t>
      </w:r>
      <w:r w:rsidRPr="00553C0F">
        <w:rPr>
          <w:rFonts w:ascii="Verdana" w:eastAsia="Times New Roman" w:hAnsi="Verdana"/>
          <w:sz w:val="20"/>
          <w:szCs w:val="20"/>
          <w:lang w:eastAsia="lt-LT"/>
        </w:rPr>
        <w:t>.6.  unikalus plombos numeris</w:t>
      </w:r>
      <w:r w:rsidRPr="00553C0F">
        <w:rPr>
          <w:rFonts w:ascii="Verdana" w:eastAsia="Times New Roman" w:hAnsi="Verdana"/>
          <w:sz w:val="20"/>
          <w:szCs w:val="20"/>
        </w:rPr>
        <w:t xml:space="preserve"> ir šį numerį atitinkantis brūkšninis kodas (atspausdintas lazerinio spausdinimo būdu):</w:t>
      </w:r>
    </w:p>
    <w:p w14:paraId="0684B001" w14:textId="77777777" w:rsidR="0011667F" w:rsidRPr="00553C0F" w:rsidRDefault="0011667F" w:rsidP="0011667F">
      <w:pPr>
        <w:spacing w:after="0" w:line="240" w:lineRule="auto"/>
        <w:ind w:firstLine="851"/>
        <w:jc w:val="both"/>
        <w:rPr>
          <w:rFonts w:ascii="Verdana" w:eastAsia="Times New Roman" w:hAnsi="Verdana"/>
          <w:sz w:val="20"/>
          <w:szCs w:val="20"/>
        </w:rPr>
      </w:pPr>
    </w:p>
    <w:tbl>
      <w:tblPr>
        <w:tblStyle w:val="TableGrid1"/>
        <w:tblW w:w="0" w:type="auto"/>
        <w:tblLook w:val="04A0" w:firstRow="1" w:lastRow="0" w:firstColumn="1" w:lastColumn="0" w:noHBand="0" w:noVBand="1"/>
      </w:tblPr>
      <w:tblGrid>
        <w:gridCol w:w="1850"/>
        <w:gridCol w:w="1904"/>
        <w:gridCol w:w="1904"/>
        <w:gridCol w:w="1904"/>
        <w:gridCol w:w="1924"/>
      </w:tblGrid>
      <w:tr w:rsidR="0011667F" w:rsidRPr="00553C0F" w14:paraId="71573ABC" w14:textId="77777777" w:rsidTr="00D70ECF">
        <w:tc>
          <w:tcPr>
            <w:tcW w:w="6168" w:type="dxa"/>
            <w:gridSpan w:val="3"/>
          </w:tcPr>
          <w:p w14:paraId="2B60BE27"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Fiksuota dalis</w:t>
            </w:r>
          </w:p>
        </w:tc>
        <w:tc>
          <w:tcPr>
            <w:tcW w:w="4113" w:type="dxa"/>
            <w:gridSpan w:val="2"/>
          </w:tcPr>
          <w:p w14:paraId="396BA2F4"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Kintama dalis</w:t>
            </w:r>
          </w:p>
        </w:tc>
      </w:tr>
      <w:tr w:rsidR="0011667F" w:rsidRPr="00553C0F" w14:paraId="3C5A142E" w14:textId="77777777" w:rsidTr="00D70ECF">
        <w:tc>
          <w:tcPr>
            <w:tcW w:w="2056" w:type="dxa"/>
          </w:tcPr>
          <w:p w14:paraId="3A75452B"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1-2 pozicija</w:t>
            </w:r>
          </w:p>
        </w:tc>
        <w:tc>
          <w:tcPr>
            <w:tcW w:w="2056" w:type="dxa"/>
          </w:tcPr>
          <w:p w14:paraId="3FEB5AAA" w14:textId="77777777" w:rsidR="0011667F" w:rsidRPr="00553C0F" w:rsidRDefault="0011667F" w:rsidP="00D70ECF">
            <w:pPr>
              <w:jc w:val="center"/>
              <w:rPr>
                <w:rFonts w:ascii="Verdana" w:hAnsi="Verdana" w:cs="Arial"/>
                <w:sz w:val="20"/>
                <w:szCs w:val="20"/>
              </w:rPr>
            </w:pPr>
            <w:r w:rsidRPr="00553C0F">
              <w:rPr>
                <w:rFonts w:ascii="Verdana" w:hAnsi="Verdana" w:cs="Arial"/>
                <w:sz w:val="20"/>
                <w:szCs w:val="20"/>
              </w:rPr>
              <w:t>3-6 pozicija</w:t>
            </w:r>
          </w:p>
        </w:tc>
        <w:tc>
          <w:tcPr>
            <w:tcW w:w="2056" w:type="dxa"/>
          </w:tcPr>
          <w:p w14:paraId="4301EFA5"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7-8 pozicija</w:t>
            </w:r>
          </w:p>
        </w:tc>
        <w:tc>
          <w:tcPr>
            <w:tcW w:w="2056" w:type="dxa"/>
          </w:tcPr>
          <w:p w14:paraId="3C535626"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9-16 pozicija</w:t>
            </w:r>
          </w:p>
        </w:tc>
        <w:tc>
          <w:tcPr>
            <w:tcW w:w="2057" w:type="dxa"/>
          </w:tcPr>
          <w:p w14:paraId="641CB509"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17-18 pozicija</w:t>
            </w:r>
          </w:p>
        </w:tc>
      </w:tr>
      <w:tr w:rsidR="0011667F" w:rsidRPr="00553C0F" w14:paraId="17DAF2CB" w14:textId="77777777" w:rsidTr="00D70ECF">
        <w:tc>
          <w:tcPr>
            <w:tcW w:w="2056" w:type="dxa"/>
            <w:vAlign w:val="center"/>
          </w:tcPr>
          <w:p w14:paraId="66C4F07D" w14:textId="77777777" w:rsidR="0011667F" w:rsidRPr="00553C0F" w:rsidRDefault="0011667F" w:rsidP="00D70ECF">
            <w:pPr>
              <w:jc w:val="center"/>
              <w:rPr>
                <w:rFonts w:ascii="Verdana" w:eastAsia="Times New Roman" w:hAnsi="Verdana" w:cs="Arial"/>
                <w:b/>
                <w:bCs/>
                <w:sz w:val="20"/>
                <w:szCs w:val="20"/>
                <w:lang w:eastAsia="lt-LT"/>
              </w:rPr>
            </w:pPr>
            <w:r w:rsidRPr="00553C0F">
              <w:rPr>
                <w:rFonts w:ascii="Verdana" w:eastAsia="Times New Roman" w:hAnsi="Verdana" w:cs="Arial"/>
                <w:b/>
                <w:bCs/>
                <w:sz w:val="20"/>
                <w:szCs w:val="20"/>
                <w:lang w:eastAsia="lt-LT"/>
              </w:rPr>
              <w:t>Šalies kodas</w:t>
            </w:r>
          </w:p>
        </w:tc>
        <w:tc>
          <w:tcPr>
            <w:tcW w:w="2056" w:type="dxa"/>
            <w:vAlign w:val="center"/>
          </w:tcPr>
          <w:p w14:paraId="2C4AEC10" w14:textId="77777777" w:rsidR="0011667F" w:rsidRPr="00553C0F" w:rsidRDefault="0011667F" w:rsidP="00D70ECF">
            <w:pPr>
              <w:jc w:val="center"/>
              <w:rPr>
                <w:rFonts w:ascii="Verdana" w:hAnsi="Verdana" w:cs="Arial"/>
                <w:b/>
                <w:bCs/>
                <w:sz w:val="20"/>
                <w:szCs w:val="20"/>
              </w:rPr>
            </w:pPr>
            <w:r w:rsidRPr="00553C0F">
              <w:rPr>
                <w:rFonts w:ascii="Verdana" w:hAnsi="Verdana" w:cs="Arial"/>
                <w:b/>
                <w:bCs/>
                <w:sz w:val="20"/>
                <w:szCs w:val="20"/>
              </w:rPr>
              <w:t>Pakuotės plombos savininko</w:t>
            </w:r>
          </w:p>
          <w:p w14:paraId="514EF6EE" w14:textId="77777777" w:rsidR="0011667F" w:rsidRPr="00553C0F" w:rsidRDefault="0011667F" w:rsidP="00D70ECF">
            <w:pPr>
              <w:jc w:val="center"/>
              <w:rPr>
                <w:rFonts w:ascii="Verdana" w:eastAsia="Times New Roman" w:hAnsi="Verdana" w:cs="Arial"/>
                <w:b/>
                <w:bCs/>
                <w:sz w:val="20"/>
                <w:szCs w:val="20"/>
                <w:lang w:eastAsia="lt-LT"/>
              </w:rPr>
            </w:pPr>
            <w:r w:rsidRPr="00553C0F">
              <w:rPr>
                <w:rFonts w:ascii="Verdana" w:eastAsia="Times New Roman" w:hAnsi="Verdana" w:cs="Arial"/>
                <w:b/>
                <w:bCs/>
                <w:sz w:val="20"/>
                <w:szCs w:val="20"/>
                <w:lang w:eastAsia="lt-LT"/>
              </w:rPr>
              <w:t>kodas</w:t>
            </w:r>
          </w:p>
        </w:tc>
        <w:tc>
          <w:tcPr>
            <w:tcW w:w="2056" w:type="dxa"/>
            <w:vAlign w:val="center"/>
          </w:tcPr>
          <w:p w14:paraId="5D63EF7C" w14:textId="77777777" w:rsidR="0011667F" w:rsidRPr="00553C0F" w:rsidRDefault="0011667F" w:rsidP="00D70ECF">
            <w:pPr>
              <w:jc w:val="center"/>
              <w:rPr>
                <w:rFonts w:ascii="Verdana" w:eastAsia="Times New Roman" w:hAnsi="Verdana" w:cs="Arial"/>
                <w:b/>
                <w:bCs/>
                <w:sz w:val="20"/>
                <w:szCs w:val="20"/>
                <w:lang w:eastAsia="lt-LT"/>
              </w:rPr>
            </w:pPr>
            <w:r w:rsidRPr="00553C0F">
              <w:rPr>
                <w:rFonts w:ascii="Verdana" w:eastAsia="Times New Roman" w:hAnsi="Verdana" w:cs="Arial"/>
                <w:b/>
                <w:bCs/>
                <w:sz w:val="20"/>
                <w:szCs w:val="20"/>
                <w:lang w:eastAsia="lt-LT"/>
              </w:rPr>
              <w:t>Pakuotės tipo kodas</w:t>
            </w:r>
          </w:p>
        </w:tc>
        <w:tc>
          <w:tcPr>
            <w:tcW w:w="2056" w:type="dxa"/>
            <w:vAlign w:val="center"/>
          </w:tcPr>
          <w:p w14:paraId="5DE75EE2" w14:textId="77777777" w:rsidR="0011667F" w:rsidRPr="00553C0F" w:rsidRDefault="0011667F" w:rsidP="00D70ECF">
            <w:pPr>
              <w:jc w:val="center"/>
              <w:rPr>
                <w:rFonts w:ascii="Verdana" w:eastAsia="Times New Roman" w:hAnsi="Verdana" w:cs="Arial"/>
                <w:b/>
                <w:bCs/>
                <w:sz w:val="20"/>
                <w:szCs w:val="20"/>
                <w:lang w:eastAsia="lt-LT"/>
              </w:rPr>
            </w:pPr>
            <w:r w:rsidRPr="00553C0F">
              <w:rPr>
                <w:rFonts w:ascii="Verdana" w:eastAsia="Times New Roman" w:hAnsi="Verdana" w:cs="Arial"/>
                <w:b/>
                <w:bCs/>
                <w:sz w:val="20"/>
                <w:szCs w:val="20"/>
                <w:lang w:eastAsia="lt-LT"/>
              </w:rPr>
              <w:t>Unikalus pakuotės eilės numeris</w:t>
            </w:r>
          </w:p>
        </w:tc>
        <w:tc>
          <w:tcPr>
            <w:tcW w:w="2057" w:type="dxa"/>
            <w:vAlign w:val="center"/>
          </w:tcPr>
          <w:p w14:paraId="102FE117" w14:textId="77777777" w:rsidR="0011667F" w:rsidRPr="00553C0F" w:rsidRDefault="0011667F" w:rsidP="00D70ECF">
            <w:pPr>
              <w:jc w:val="center"/>
              <w:rPr>
                <w:rFonts w:ascii="Verdana" w:eastAsia="Times New Roman" w:hAnsi="Verdana" w:cs="Arial"/>
                <w:b/>
                <w:bCs/>
                <w:sz w:val="20"/>
                <w:szCs w:val="20"/>
                <w:lang w:eastAsia="lt-LT"/>
              </w:rPr>
            </w:pPr>
            <w:r w:rsidRPr="00553C0F">
              <w:rPr>
                <w:rFonts w:ascii="Verdana" w:eastAsia="Times New Roman" w:hAnsi="Verdana" w:cs="Arial"/>
                <w:b/>
                <w:bCs/>
                <w:sz w:val="20"/>
                <w:szCs w:val="20"/>
                <w:lang w:eastAsia="lt-LT"/>
              </w:rPr>
              <w:t>Kontrolinis skaičius</w:t>
            </w:r>
          </w:p>
        </w:tc>
      </w:tr>
      <w:tr w:rsidR="0011667F" w:rsidRPr="00553C0F" w14:paraId="556D2005" w14:textId="77777777" w:rsidTr="00D70ECF">
        <w:tc>
          <w:tcPr>
            <w:tcW w:w="2056" w:type="dxa"/>
          </w:tcPr>
          <w:p w14:paraId="45A11B81"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2 simboliai</w:t>
            </w:r>
          </w:p>
        </w:tc>
        <w:tc>
          <w:tcPr>
            <w:tcW w:w="2056" w:type="dxa"/>
          </w:tcPr>
          <w:p w14:paraId="50A901D3"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4 skaitmenys</w:t>
            </w:r>
          </w:p>
        </w:tc>
        <w:tc>
          <w:tcPr>
            <w:tcW w:w="2056" w:type="dxa"/>
          </w:tcPr>
          <w:p w14:paraId="7EB7CCF2"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2 skaitmenys</w:t>
            </w:r>
          </w:p>
        </w:tc>
        <w:tc>
          <w:tcPr>
            <w:tcW w:w="2056" w:type="dxa"/>
          </w:tcPr>
          <w:p w14:paraId="6C3E6330"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8 skaitmenys</w:t>
            </w:r>
          </w:p>
        </w:tc>
        <w:tc>
          <w:tcPr>
            <w:tcW w:w="2057" w:type="dxa"/>
          </w:tcPr>
          <w:p w14:paraId="30700B45"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2 skaitmenys</w:t>
            </w:r>
          </w:p>
        </w:tc>
      </w:tr>
      <w:tr w:rsidR="0011667F" w:rsidRPr="00553C0F" w14:paraId="10C4F508" w14:textId="77777777" w:rsidTr="00D70ECF">
        <w:tc>
          <w:tcPr>
            <w:tcW w:w="2056" w:type="dxa"/>
            <w:vAlign w:val="center"/>
          </w:tcPr>
          <w:p w14:paraId="5672445E"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LT</w:t>
            </w:r>
          </w:p>
        </w:tc>
        <w:tc>
          <w:tcPr>
            <w:tcW w:w="2056" w:type="dxa"/>
            <w:vAlign w:val="center"/>
          </w:tcPr>
          <w:p w14:paraId="78B5C135"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0100</w:t>
            </w:r>
          </w:p>
        </w:tc>
        <w:tc>
          <w:tcPr>
            <w:tcW w:w="2056" w:type="dxa"/>
            <w:vAlign w:val="center"/>
          </w:tcPr>
          <w:p w14:paraId="6FC20024"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68</w:t>
            </w:r>
          </w:p>
        </w:tc>
        <w:tc>
          <w:tcPr>
            <w:tcW w:w="2056" w:type="dxa"/>
          </w:tcPr>
          <w:p w14:paraId="008C68E2"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hAnsi="Verdana" w:cs="Arial"/>
                <w:sz w:val="20"/>
                <w:szCs w:val="20"/>
              </w:rPr>
              <w:t xml:space="preserve">nuo </w:t>
            </w:r>
            <w:r w:rsidRPr="006D33B6">
              <w:rPr>
                <w:rFonts w:ascii="Verdana" w:hAnsi="Verdana" w:cs="Arial"/>
                <w:sz w:val="20"/>
                <w:szCs w:val="20"/>
              </w:rPr>
              <w:t>00111001</w:t>
            </w:r>
            <w:r w:rsidRPr="00553C0F">
              <w:rPr>
                <w:rFonts w:ascii="Verdana" w:hAnsi="Verdana" w:cs="Arial"/>
                <w:sz w:val="20"/>
                <w:szCs w:val="20"/>
              </w:rPr>
              <w:t xml:space="preserve"> iki   </w:t>
            </w:r>
            <w:r w:rsidRPr="00EA70DC">
              <w:rPr>
                <w:rFonts w:ascii="Verdana" w:hAnsi="Verdana" w:cs="Arial"/>
                <w:sz w:val="20"/>
                <w:szCs w:val="20"/>
              </w:rPr>
              <w:t>00124000</w:t>
            </w:r>
          </w:p>
        </w:tc>
        <w:tc>
          <w:tcPr>
            <w:tcW w:w="2057" w:type="dxa"/>
            <w:vAlign w:val="center"/>
          </w:tcPr>
          <w:p w14:paraId="25A046B3" w14:textId="77777777" w:rsidR="0011667F" w:rsidRPr="00553C0F" w:rsidRDefault="0011667F" w:rsidP="00D70ECF">
            <w:pPr>
              <w:jc w:val="center"/>
              <w:rPr>
                <w:rFonts w:ascii="Verdana" w:eastAsia="Times New Roman" w:hAnsi="Verdana" w:cs="Arial"/>
                <w:sz w:val="20"/>
                <w:szCs w:val="20"/>
                <w:lang w:eastAsia="lt-LT"/>
              </w:rPr>
            </w:pPr>
          </w:p>
        </w:tc>
      </w:tr>
    </w:tbl>
    <w:p w14:paraId="6EF8F521" w14:textId="77777777" w:rsidR="0011667F" w:rsidRPr="00553C0F" w:rsidRDefault="0011667F" w:rsidP="0011667F">
      <w:pPr>
        <w:spacing w:after="0" w:line="240" w:lineRule="auto"/>
        <w:ind w:firstLine="851"/>
        <w:jc w:val="both"/>
        <w:rPr>
          <w:rFonts w:ascii="Verdana" w:eastAsia="Times New Roman" w:hAnsi="Verdana"/>
          <w:sz w:val="20"/>
          <w:szCs w:val="20"/>
          <w:lang w:eastAsia="lt-LT"/>
        </w:rPr>
      </w:pPr>
    </w:p>
    <w:p w14:paraId="5FE0E48A" w14:textId="77777777" w:rsidR="0011667F" w:rsidRPr="00553C0F" w:rsidRDefault="0011667F" w:rsidP="0011667F">
      <w:pPr>
        <w:spacing w:after="0" w:line="240" w:lineRule="auto"/>
        <w:jc w:val="both"/>
        <w:rPr>
          <w:rFonts w:ascii="Verdana" w:eastAsia="Times New Roman" w:hAnsi="Verdana" w:cs="Arial"/>
          <w:sz w:val="20"/>
          <w:szCs w:val="20"/>
          <w:lang w:eastAsia="lt-LT"/>
        </w:rPr>
      </w:pPr>
      <w:r w:rsidRPr="00553C0F">
        <w:rPr>
          <w:rFonts w:ascii="Verdana" w:eastAsia="Times New Roman" w:hAnsi="Verdana" w:cs="Arial"/>
          <w:sz w:val="20"/>
          <w:szCs w:val="20"/>
          <w:lang w:eastAsia="lt-LT"/>
        </w:rPr>
        <w:lastRenderedPageBreak/>
        <w:t>Kontrolinis skaičius skaičiuojamas iš 14 skaitmenų, sekančių po šalies kodą žyminčių simbolių (3-16 kodo pozicijos)</w:t>
      </w:r>
    </w:p>
    <w:p w14:paraId="51AC79CB" w14:textId="77777777" w:rsidR="0011667F" w:rsidRPr="00553C0F" w:rsidRDefault="0011667F" w:rsidP="0011667F">
      <w:pPr>
        <w:spacing w:after="0" w:line="240" w:lineRule="auto"/>
        <w:jc w:val="both"/>
        <w:rPr>
          <w:rFonts w:ascii="Verdana" w:eastAsia="Times New Roman" w:hAnsi="Verdana" w:cs="Arial"/>
          <w:sz w:val="20"/>
          <w:szCs w:val="20"/>
          <w:lang w:eastAsia="lt-LT"/>
        </w:rPr>
      </w:pPr>
      <w:r w:rsidRPr="00553C0F">
        <w:rPr>
          <w:rFonts w:ascii="Verdana" w:eastAsia="Times New Roman" w:hAnsi="Verdana" w:cs="Arial"/>
          <w:sz w:val="20"/>
          <w:szCs w:val="20"/>
          <w:lang w:eastAsia="lt-LT"/>
        </w:rPr>
        <w:t>14 skaitmenų skaičius dalinamas iš 97. Gauta liekana atimama iš 97. Skirtumas ir bus kontrolinis skaičius.</w:t>
      </w:r>
    </w:p>
    <w:p w14:paraId="60C93DA8" w14:textId="77777777" w:rsidR="0011667F" w:rsidRPr="00553C0F" w:rsidRDefault="0011667F" w:rsidP="0011667F">
      <w:pPr>
        <w:spacing w:after="0" w:line="240" w:lineRule="auto"/>
        <w:jc w:val="both"/>
        <w:rPr>
          <w:rFonts w:ascii="Verdana" w:hAnsi="Verdana" w:cs="Arial"/>
          <w:sz w:val="20"/>
          <w:szCs w:val="20"/>
        </w:rPr>
      </w:pPr>
      <w:r w:rsidRPr="00553C0F">
        <w:rPr>
          <w:rFonts w:ascii="Verdana" w:hAnsi="Verdana"/>
          <w:sz w:val="20"/>
          <w:szCs w:val="20"/>
        </w:rPr>
        <w:t xml:space="preserve">Brūkšninio kodo užkodavimo standartas/tipas Code128 (A,B,C potipiai). Kodo brūkšneliai baltos spalvos, atspausdinti juodame fone, iš visų pusių pakankamos „tylos“ zonos, po brūkšniniu kodu turi būti atspausdinta raidinė skaitmeninė kodo reikšmė. </w:t>
      </w:r>
    </w:p>
    <w:p w14:paraId="234F38DD" w14:textId="77777777" w:rsidR="0011667F" w:rsidRPr="00553C0F" w:rsidRDefault="0011667F" w:rsidP="0011667F">
      <w:pPr>
        <w:spacing w:after="0" w:line="240" w:lineRule="auto"/>
        <w:ind w:firstLine="851"/>
        <w:jc w:val="both"/>
        <w:rPr>
          <w:rFonts w:ascii="Verdana" w:eastAsia="Times New Roman" w:hAnsi="Verdana"/>
          <w:sz w:val="20"/>
          <w:szCs w:val="20"/>
          <w:lang w:eastAsia="lt-LT"/>
        </w:rPr>
      </w:pPr>
      <w:r>
        <w:rPr>
          <w:rFonts w:ascii="Verdana" w:eastAsia="Times New Roman" w:hAnsi="Verdana"/>
          <w:sz w:val="20"/>
          <w:szCs w:val="20"/>
          <w:lang w:eastAsia="lt-LT"/>
        </w:rPr>
        <w:t>4</w:t>
      </w:r>
      <w:r w:rsidRPr="00553C0F">
        <w:rPr>
          <w:rFonts w:ascii="Verdana" w:eastAsia="Times New Roman" w:hAnsi="Verdana"/>
          <w:sz w:val="20"/>
          <w:szCs w:val="20"/>
          <w:lang w:eastAsia="lt-LT"/>
        </w:rPr>
        <w:t>.7. kitoje plombos etiketės pusėje nurodomas plombos tipas lietuviškai (</w:t>
      </w:r>
      <w:r w:rsidRPr="00553C0F">
        <w:rPr>
          <w:rFonts w:ascii="Verdana" w:eastAsia="Times New Roman" w:hAnsi="Verdana"/>
          <w:sz w:val="20"/>
          <w:szCs w:val="20"/>
        </w:rPr>
        <w:t>atspausdintas karšto spausdinimo būdu)</w:t>
      </w:r>
      <w:r w:rsidRPr="00553C0F">
        <w:rPr>
          <w:rFonts w:ascii="Verdana" w:eastAsia="Times New Roman" w:hAnsi="Verdana"/>
          <w:sz w:val="20"/>
          <w:szCs w:val="20"/>
          <w:lang w:eastAsia="lt-LT"/>
        </w:rPr>
        <w:t xml:space="preserve"> – </w:t>
      </w:r>
      <w:r w:rsidRPr="00553C0F">
        <w:rPr>
          <w:rFonts w:ascii="Verdana" w:eastAsia="Times New Roman" w:hAnsi="Verdana"/>
          <w:b/>
          <w:bCs/>
          <w:sz w:val="20"/>
          <w:szCs w:val="20"/>
          <w:lang w:eastAsia="lt-LT"/>
        </w:rPr>
        <w:t>Kitos pakuotės</w:t>
      </w:r>
      <w:r w:rsidRPr="00553C0F">
        <w:rPr>
          <w:rFonts w:ascii="Verdana" w:eastAsia="Times New Roman" w:hAnsi="Verdana"/>
          <w:sz w:val="20"/>
          <w:szCs w:val="20"/>
          <w:lang w:eastAsia="lt-LT"/>
        </w:rPr>
        <w:t>;</w:t>
      </w:r>
    </w:p>
    <w:p w14:paraId="3145402A" w14:textId="77777777" w:rsidR="0011667F" w:rsidRPr="00553C0F" w:rsidRDefault="0011667F" w:rsidP="0011667F">
      <w:pPr>
        <w:spacing w:after="0" w:line="240" w:lineRule="auto"/>
        <w:ind w:firstLine="851"/>
        <w:jc w:val="both"/>
        <w:rPr>
          <w:rFonts w:ascii="Verdana" w:eastAsia="Times New Roman" w:hAnsi="Verdana"/>
          <w:sz w:val="20"/>
          <w:szCs w:val="20"/>
          <w:lang w:eastAsia="lt-LT"/>
        </w:rPr>
      </w:pPr>
      <w:r>
        <w:rPr>
          <w:rFonts w:ascii="Verdana" w:eastAsia="Times New Roman" w:hAnsi="Verdana"/>
          <w:sz w:val="20"/>
          <w:szCs w:val="20"/>
          <w:lang w:eastAsia="lt-LT"/>
        </w:rPr>
        <w:t>4</w:t>
      </w:r>
      <w:r w:rsidRPr="00553C0F">
        <w:rPr>
          <w:rFonts w:ascii="Verdana" w:eastAsia="Times New Roman" w:hAnsi="Verdana"/>
          <w:sz w:val="20"/>
          <w:szCs w:val="20"/>
          <w:lang w:eastAsia="lt-LT"/>
        </w:rPr>
        <w:t>.8.  metalinis rakinamos dalies intarpas;</w:t>
      </w:r>
    </w:p>
    <w:p w14:paraId="48BB68D8" w14:textId="77777777" w:rsidR="0011667F" w:rsidRPr="00553C0F" w:rsidRDefault="0011667F" w:rsidP="0011667F">
      <w:pPr>
        <w:spacing w:after="0" w:line="240" w:lineRule="auto"/>
        <w:ind w:firstLine="851"/>
        <w:jc w:val="both"/>
        <w:rPr>
          <w:rFonts w:ascii="Verdana" w:eastAsia="Times New Roman" w:hAnsi="Verdana"/>
          <w:sz w:val="20"/>
          <w:szCs w:val="20"/>
          <w:lang w:eastAsia="lt-LT"/>
        </w:rPr>
      </w:pPr>
      <w:r>
        <w:rPr>
          <w:rFonts w:ascii="Verdana" w:eastAsia="Times New Roman" w:hAnsi="Verdana"/>
          <w:sz w:val="20"/>
          <w:szCs w:val="20"/>
          <w:lang w:eastAsia="lt-LT"/>
        </w:rPr>
        <w:t>4</w:t>
      </w:r>
      <w:r w:rsidRPr="00553C0F">
        <w:rPr>
          <w:rFonts w:ascii="Verdana" w:eastAsia="Times New Roman" w:hAnsi="Verdana"/>
          <w:sz w:val="20"/>
          <w:szCs w:val="20"/>
          <w:lang w:eastAsia="lt-LT"/>
        </w:rPr>
        <w:t>.9.  pakavimas – kartoninėse dėžėse po 1000 vnt.</w:t>
      </w:r>
    </w:p>
    <w:p w14:paraId="58B1FB49" w14:textId="77777777" w:rsidR="0011667F" w:rsidRPr="00553C0F" w:rsidRDefault="0011667F" w:rsidP="0011667F">
      <w:pPr>
        <w:spacing w:after="0" w:line="240" w:lineRule="auto"/>
        <w:ind w:firstLine="851"/>
        <w:jc w:val="both"/>
        <w:rPr>
          <w:rFonts w:ascii="Verdana" w:eastAsia="Times New Roman" w:hAnsi="Verdana"/>
          <w:sz w:val="20"/>
          <w:szCs w:val="20"/>
          <w:lang w:eastAsia="lt-LT"/>
        </w:rPr>
      </w:pPr>
    </w:p>
    <w:p w14:paraId="3F021109" w14:textId="77777777" w:rsidR="0011667F" w:rsidRPr="00553C0F" w:rsidRDefault="0011667F" w:rsidP="0011667F">
      <w:pPr>
        <w:tabs>
          <w:tab w:val="left" w:pos="880"/>
        </w:tabs>
        <w:spacing w:after="0" w:line="240" w:lineRule="auto"/>
        <w:ind w:firstLine="284"/>
        <w:jc w:val="both"/>
        <w:rPr>
          <w:rFonts w:ascii="Verdana" w:hAnsi="Verdana"/>
          <w:sz w:val="20"/>
          <w:szCs w:val="20"/>
        </w:rPr>
      </w:pPr>
      <w:r>
        <w:rPr>
          <w:rFonts w:ascii="Verdana" w:hAnsi="Verdana"/>
          <w:sz w:val="20"/>
          <w:szCs w:val="20"/>
        </w:rPr>
        <w:t>5</w:t>
      </w:r>
      <w:r w:rsidRPr="00553C0F">
        <w:rPr>
          <w:rFonts w:ascii="Verdana" w:hAnsi="Verdana"/>
          <w:sz w:val="20"/>
          <w:szCs w:val="20"/>
        </w:rPr>
        <w:t xml:space="preserve">. Vienkartinės saugios plombos (perkamas kiekis </w:t>
      </w:r>
      <w:r>
        <w:rPr>
          <w:rFonts w:ascii="Verdana" w:hAnsi="Verdana"/>
          <w:sz w:val="20"/>
          <w:szCs w:val="20"/>
        </w:rPr>
        <w:t>5</w:t>
      </w:r>
      <w:r w:rsidRPr="00553C0F">
        <w:rPr>
          <w:rFonts w:ascii="Verdana" w:hAnsi="Verdana"/>
          <w:sz w:val="20"/>
          <w:szCs w:val="20"/>
        </w:rPr>
        <w:t xml:space="preserve">000 vnt.) </w:t>
      </w:r>
      <w:r w:rsidRPr="00553C0F">
        <w:rPr>
          <w:rFonts w:ascii="Verdana" w:hAnsi="Verdana"/>
          <w:bCs/>
          <w:iCs/>
          <w:color w:val="000000"/>
          <w:sz w:val="20"/>
          <w:szCs w:val="20"/>
        </w:rPr>
        <w:t>turi atitikti šioje techninėje specifikacijoje nurodytus reikalavimus</w:t>
      </w:r>
      <w:r w:rsidRPr="00553C0F">
        <w:rPr>
          <w:rFonts w:ascii="Verdana" w:hAnsi="Verdana"/>
          <w:sz w:val="20"/>
          <w:szCs w:val="20"/>
        </w:rPr>
        <w:t>:</w:t>
      </w:r>
    </w:p>
    <w:p w14:paraId="4D54673A" w14:textId="77777777" w:rsidR="0011667F" w:rsidRPr="00553C0F" w:rsidRDefault="0011667F" w:rsidP="0011667F">
      <w:pPr>
        <w:spacing w:after="0" w:line="240" w:lineRule="auto"/>
        <w:ind w:firstLine="851"/>
        <w:jc w:val="both"/>
        <w:rPr>
          <w:rFonts w:ascii="Verdana" w:eastAsia="Times New Roman" w:hAnsi="Verdana"/>
          <w:sz w:val="20"/>
          <w:szCs w:val="20"/>
          <w:lang w:eastAsia="lt-LT"/>
        </w:rPr>
      </w:pPr>
      <w:r>
        <w:rPr>
          <w:rFonts w:ascii="Verdana" w:eastAsia="Times New Roman" w:hAnsi="Verdana"/>
          <w:sz w:val="20"/>
          <w:szCs w:val="20"/>
          <w:lang w:eastAsia="lt-LT"/>
        </w:rPr>
        <w:t>5</w:t>
      </w:r>
      <w:r w:rsidRPr="00553C0F">
        <w:rPr>
          <w:rFonts w:ascii="Verdana" w:eastAsia="Times New Roman" w:hAnsi="Verdana"/>
          <w:sz w:val="20"/>
          <w:szCs w:val="20"/>
          <w:lang w:eastAsia="lt-LT"/>
        </w:rPr>
        <w:t xml:space="preserve">.1. medžiaga – geltonos spalvos plastikas, </w:t>
      </w:r>
    </w:p>
    <w:p w14:paraId="3A08F78F" w14:textId="77777777" w:rsidR="0011667F" w:rsidRPr="00553C0F" w:rsidRDefault="0011667F" w:rsidP="0011667F">
      <w:pPr>
        <w:spacing w:after="0" w:line="240" w:lineRule="auto"/>
        <w:ind w:firstLine="851"/>
        <w:jc w:val="both"/>
        <w:rPr>
          <w:rFonts w:ascii="Verdana" w:eastAsia="Times New Roman" w:hAnsi="Verdana"/>
          <w:sz w:val="20"/>
          <w:szCs w:val="20"/>
          <w:lang w:eastAsia="lt-LT"/>
        </w:rPr>
      </w:pPr>
      <w:r>
        <w:rPr>
          <w:rFonts w:ascii="Verdana" w:eastAsia="Times New Roman" w:hAnsi="Verdana"/>
          <w:sz w:val="20"/>
          <w:szCs w:val="20"/>
          <w:lang w:eastAsia="lt-LT"/>
        </w:rPr>
        <w:t>5</w:t>
      </w:r>
      <w:r w:rsidRPr="00553C0F">
        <w:rPr>
          <w:rFonts w:ascii="Verdana" w:eastAsia="Times New Roman" w:hAnsi="Verdana"/>
          <w:sz w:val="20"/>
          <w:szCs w:val="20"/>
          <w:lang w:eastAsia="lt-LT"/>
        </w:rPr>
        <w:t>.2. plombos dirželio operacinis ilgis – ne mažiau kaip 300 mm;</w:t>
      </w:r>
    </w:p>
    <w:p w14:paraId="050DFA7A" w14:textId="77777777" w:rsidR="0011667F" w:rsidRPr="00553C0F" w:rsidRDefault="0011667F" w:rsidP="0011667F">
      <w:pPr>
        <w:spacing w:after="0" w:line="240" w:lineRule="auto"/>
        <w:ind w:firstLine="851"/>
        <w:jc w:val="both"/>
        <w:rPr>
          <w:rFonts w:ascii="Verdana" w:eastAsia="Times New Roman" w:hAnsi="Verdana"/>
          <w:sz w:val="20"/>
          <w:szCs w:val="20"/>
          <w:lang w:eastAsia="lt-LT"/>
        </w:rPr>
      </w:pPr>
      <w:r>
        <w:rPr>
          <w:rFonts w:ascii="Verdana" w:eastAsia="Times New Roman" w:hAnsi="Verdana"/>
          <w:sz w:val="20"/>
          <w:szCs w:val="20"/>
          <w:lang w:eastAsia="lt-LT"/>
        </w:rPr>
        <w:t>5</w:t>
      </w:r>
      <w:r w:rsidRPr="00553C0F">
        <w:rPr>
          <w:rFonts w:ascii="Verdana" w:eastAsia="Times New Roman" w:hAnsi="Verdana"/>
          <w:sz w:val="20"/>
          <w:szCs w:val="20"/>
          <w:lang w:eastAsia="lt-LT"/>
        </w:rPr>
        <w:t>.3. plombos dirželio diametras – ne mažiau  kaip 2 mm, ne daugiau kaip 2,5 mm;</w:t>
      </w:r>
    </w:p>
    <w:p w14:paraId="044EBF6A" w14:textId="77777777" w:rsidR="0011667F" w:rsidRPr="00553C0F" w:rsidRDefault="0011667F" w:rsidP="0011667F">
      <w:pPr>
        <w:spacing w:after="0" w:line="240" w:lineRule="auto"/>
        <w:ind w:firstLine="851"/>
        <w:jc w:val="both"/>
        <w:rPr>
          <w:rFonts w:ascii="Verdana" w:eastAsia="Times New Roman" w:hAnsi="Verdana"/>
          <w:sz w:val="20"/>
          <w:szCs w:val="20"/>
          <w:lang w:eastAsia="lt-LT"/>
        </w:rPr>
      </w:pPr>
      <w:r>
        <w:rPr>
          <w:rFonts w:ascii="Verdana" w:eastAsia="Times New Roman" w:hAnsi="Verdana"/>
          <w:sz w:val="20"/>
          <w:szCs w:val="20"/>
          <w:lang w:eastAsia="lt-LT"/>
        </w:rPr>
        <w:t>5</w:t>
      </w:r>
      <w:r w:rsidRPr="00553C0F">
        <w:rPr>
          <w:rFonts w:ascii="Verdana" w:eastAsia="Times New Roman" w:hAnsi="Verdana"/>
          <w:sz w:val="20"/>
          <w:szCs w:val="20"/>
          <w:lang w:eastAsia="lt-LT"/>
        </w:rPr>
        <w:t>.4. plombos etiketės plotis – ne mažiau kaip 20 mm;</w:t>
      </w:r>
    </w:p>
    <w:p w14:paraId="5C11F59C" w14:textId="77777777" w:rsidR="0011667F" w:rsidRPr="00553C0F" w:rsidRDefault="0011667F" w:rsidP="0011667F">
      <w:pPr>
        <w:spacing w:after="0" w:line="240" w:lineRule="auto"/>
        <w:ind w:firstLine="851"/>
        <w:jc w:val="both"/>
        <w:rPr>
          <w:rFonts w:ascii="Verdana" w:eastAsia="Times New Roman" w:hAnsi="Verdana"/>
          <w:sz w:val="20"/>
          <w:szCs w:val="20"/>
          <w:lang w:eastAsia="lt-LT"/>
        </w:rPr>
      </w:pPr>
      <w:r>
        <w:rPr>
          <w:rFonts w:ascii="Verdana" w:eastAsia="Times New Roman" w:hAnsi="Verdana"/>
          <w:sz w:val="20"/>
          <w:szCs w:val="20"/>
          <w:lang w:eastAsia="lt-LT"/>
        </w:rPr>
        <w:t>5</w:t>
      </w:r>
      <w:r w:rsidRPr="00553C0F">
        <w:rPr>
          <w:rFonts w:ascii="Verdana" w:eastAsia="Times New Roman" w:hAnsi="Verdana"/>
          <w:sz w:val="20"/>
          <w:szCs w:val="20"/>
          <w:lang w:eastAsia="lt-LT"/>
        </w:rPr>
        <w:t>.5. plombos etiketės ilgis – ne mažiau kaip 30 mm;</w:t>
      </w:r>
    </w:p>
    <w:p w14:paraId="3808530A" w14:textId="77777777" w:rsidR="0011667F" w:rsidRPr="00553C0F" w:rsidRDefault="0011667F" w:rsidP="0011667F">
      <w:pPr>
        <w:spacing w:after="0" w:line="240" w:lineRule="auto"/>
        <w:ind w:firstLine="851"/>
        <w:jc w:val="both"/>
        <w:rPr>
          <w:rFonts w:ascii="Verdana" w:eastAsia="Times New Roman" w:hAnsi="Verdana"/>
          <w:sz w:val="20"/>
          <w:szCs w:val="20"/>
        </w:rPr>
      </w:pPr>
      <w:r>
        <w:rPr>
          <w:rFonts w:ascii="Verdana" w:eastAsia="Times New Roman" w:hAnsi="Verdana"/>
          <w:sz w:val="20"/>
          <w:szCs w:val="20"/>
          <w:lang w:eastAsia="lt-LT"/>
        </w:rPr>
        <w:t>5</w:t>
      </w:r>
      <w:r w:rsidRPr="00553C0F">
        <w:rPr>
          <w:rFonts w:ascii="Verdana" w:eastAsia="Times New Roman" w:hAnsi="Verdana"/>
          <w:sz w:val="20"/>
          <w:szCs w:val="20"/>
          <w:lang w:eastAsia="lt-LT"/>
        </w:rPr>
        <w:t>.6.  unikalus plombos numeris</w:t>
      </w:r>
      <w:r w:rsidRPr="00553C0F">
        <w:rPr>
          <w:rFonts w:ascii="Verdana" w:eastAsia="Times New Roman" w:hAnsi="Verdana"/>
          <w:sz w:val="20"/>
          <w:szCs w:val="20"/>
        </w:rPr>
        <w:t xml:space="preserve"> ir šį numerį atitinkantis brūkšninis kodas (atspausdintas lazerinio spausdinimo būdu):</w:t>
      </w:r>
    </w:p>
    <w:p w14:paraId="326679A8" w14:textId="77777777" w:rsidR="0011667F" w:rsidRPr="00553C0F" w:rsidRDefault="0011667F" w:rsidP="0011667F">
      <w:pPr>
        <w:spacing w:after="0" w:line="240" w:lineRule="auto"/>
        <w:ind w:firstLine="851"/>
        <w:jc w:val="both"/>
        <w:rPr>
          <w:rFonts w:ascii="Verdana" w:eastAsia="Times New Roman" w:hAnsi="Verdana"/>
          <w:sz w:val="20"/>
          <w:szCs w:val="20"/>
        </w:rPr>
      </w:pPr>
    </w:p>
    <w:tbl>
      <w:tblPr>
        <w:tblStyle w:val="TableGrid1"/>
        <w:tblW w:w="0" w:type="auto"/>
        <w:tblLook w:val="04A0" w:firstRow="1" w:lastRow="0" w:firstColumn="1" w:lastColumn="0" w:noHBand="0" w:noVBand="1"/>
      </w:tblPr>
      <w:tblGrid>
        <w:gridCol w:w="1850"/>
        <w:gridCol w:w="1904"/>
        <w:gridCol w:w="1904"/>
        <w:gridCol w:w="1904"/>
        <w:gridCol w:w="1924"/>
      </w:tblGrid>
      <w:tr w:rsidR="0011667F" w:rsidRPr="00553C0F" w14:paraId="4A26C383" w14:textId="77777777" w:rsidTr="00D70ECF">
        <w:tc>
          <w:tcPr>
            <w:tcW w:w="6168" w:type="dxa"/>
            <w:gridSpan w:val="3"/>
          </w:tcPr>
          <w:p w14:paraId="2055DF66"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Fiksuota dalis</w:t>
            </w:r>
          </w:p>
        </w:tc>
        <w:tc>
          <w:tcPr>
            <w:tcW w:w="4113" w:type="dxa"/>
            <w:gridSpan w:val="2"/>
          </w:tcPr>
          <w:p w14:paraId="19681CD4"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Kintama dalis</w:t>
            </w:r>
          </w:p>
        </w:tc>
      </w:tr>
      <w:tr w:rsidR="0011667F" w:rsidRPr="00553C0F" w14:paraId="3844387F" w14:textId="77777777" w:rsidTr="00D70ECF">
        <w:tc>
          <w:tcPr>
            <w:tcW w:w="2056" w:type="dxa"/>
          </w:tcPr>
          <w:p w14:paraId="4C2751E7"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1-2 pozicija</w:t>
            </w:r>
          </w:p>
        </w:tc>
        <w:tc>
          <w:tcPr>
            <w:tcW w:w="2056" w:type="dxa"/>
          </w:tcPr>
          <w:p w14:paraId="1B7DF88A" w14:textId="77777777" w:rsidR="0011667F" w:rsidRPr="00553C0F" w:rsidRDefault="0011667F" w:rsidP="00D70ECF">
            <w:pPr>
              <w:jc w:val="center"/>
              <w:rPr>
                <w:rFonts w:ascii="Verdana" w:hAnsi="Verdana" w:cs="Arial"/>
                <w:sz w:val="20"/>
                <w:szCs w:val="20"/>
              </w:rPr>
            </w:pPr>
            <w:r w:rsidRPr="00553C0F">
              <w:rPr>
                <w:rFonts w:ascii="Verdana" w:hAnsi="Verdana" w:cs="Arial"/>
                <w:sz w:val="20"/>
                <w:szCs w:val="20"/>
              </w:rPr>
              <w:t>3-6 pozicija</w:t>
            </w:r>
          </w:p>
        </w:tc>
        <w:tc>
          <w:tcPr>
            <w:tcW w:w="2056" w:type="dxa"/>
          </w:tcPr>
          <w:p w14:paraId="4AB49602"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7-8 pozicija</w:t>
            </w:r>
          </w:p>
        </w:tc>
        <w:tc>
          <w:tcPr>
            <w:tcW w:w="2056" w:type="dxa"/>
          </w:tcPr>
          <w:p w14:paraId="0CEB9655"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9-16 pozicija</w:t>
            </w:r>
          </w:p>
        </w:tc>
        <w:tc>
          <w:tcPr>
            <w:tcW w:w="2057" w:type="dxa"/>
          </w:tcPr>
          <w:p w14:paraId="44F2F8EB"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17-18 pozicija</w:t>
            </w:r>
          </w:p>
        </w:tc>
      </w:tr>
      <w:tr w:rsidR="0011667F" w:rsidRPr="00553C0F" w14:paraId="502E0195" w14:textId="77777777" w:rsidTr="00D70ECF">
        <w:tc>
          <w:tcPr>
            <w:tcW w:w="2056" w:type="dxa"/>
            <w:vAlign w:val="center"/>
          </w:tcPr>
          <w:p w14:paraId="2C3833E8" w14:textId="77777777" w:rsidR="0011667F" w:rsidRPr="00553C0F" w:rsidRDefault="0011667F" w:rsidP="00D70ECF">
            <w:pPr>
              <w:jc w:val="center"/>
              <w:rPr>
                <w:rFonts w:ascii="Verdana" w:eastAsia="Times New Roman" w:hAnsi="Verdana" w:cs="Arial"/>
                <w:b/>
                <w:bCs/>
                <w:sz w:val="20"/>
                <w:szCs w:val="20"/>
                <w:lang w:eastAsia="lt-LT"/>
              </w:rPr>
            </w:pPr>
            <w:r w:rsidRPr="00553C0F">
              <w:rPr>
                <w:rFonts w:ascii="Verdana" w:eastAsia="Times New Roman" w:hAnsi="Verdana" w:cs="Arial"/>
                <w:b/>
                <w:bCs/>
                <w:sz w:val="20"/>
                <w:szCs w:val="20"/>
                <w:lang w:eastAsia="lt-LT"/>
              </w:rPr>
              <w:t>Šalies kodas</w:t>
            </w:r>
          </w:p>
        </w:tc>
        <w:tc>
          <w:tcPr>
            <w:tcW w:w="2056" w:type="dxa"/>
            <w:vAlign w:val="center"/>
          </w:tcPr>
          <w:p w14:paraId="032C27F9" w14:textId="77777777" w:rsidR="0011667F" w:rsidRPr="00553C0F" w:rsidRDefault="0011667F" w:rsidP="00D70ECF">
            <w:pPr>
              <w:jc w:val="center"/>
              <w:rPr>
                <w:rFonts w:ascii="Verdana" w:hAnsi="Verdana" w:cs="Arial"/>
                <w:b/>
                <w:bCs/>
                <w:sz w:val="20"/>
                <w:szCs w:val="20"/>
              </w:rPr>
            </w:pPr>
            <w:r w:rsidRPr="00553C0F">
              <w:rPr>
                <w:rFonts w:ascii="Verdana" w:hAnsi="Verdana" w:cs="Arial"/>
                <w:b/>
                <w:bCs/>
                <w:sz w:val="20"/>
                <w:szCs w:val="20"/>
              </w:rPr>
              <w:t>Pakuotės plombos savininko</w:t>
            </w:r>
          </w:p>
          <w:p w14:paraId="50062305" w14:textId="77777777" w:rsidR="0011667F" w:rsidRPr="00553C0F" w:rsidRDefault="0011667F" w:rsidP="00D70ECF">
            <w:pPr>
              <w:jc w:val="center"/>
              <w:rPr>
                <w:rFonts w:ascii="Verdana" w:eastAsia="Times New Roman" w:hAnsi="Verdana" w:cs="Arial"/>
                <w:b/>
                <w:bCs/>
                <w:sz w:val="20"/>
                <w:szCs w:val="20"/>
                <w:lang w:eastAsia="lt-LT"/>
              </w:rPr>
            </w:pPr>
            <w:r w:rsidRPr="00553C0F">
              <w:rPr>
                <w:rFonts w:ascii="Verdana" w:eastAsia="Times New Roman" w:hAnsi="Verdana" w:cs="Arial"/>
                <w:b/>
                <w:bCs/>
                <w:sz w:val="20"/>
                <w:szCs w:val="20"/>
                <w:lang w:eastAsia="lt-LT"/>
              </w:rPr>
              <w:t>kodas</w:t>
            </w:r>
          </w:p>
        </w:tc>
        <w:tc>
          <w:tcPr>
            <w:tcW w:w="2056" w:type="dxa"/>
            <w:vAlign w:val="center"/>
          </w:tcPr>
          <w:p w14:paraId="167A4D10" w14:textId="77777777" w:rsidR="0011667F" w:rsidRPr="00553C0F" w:rsidRDefault="0011667F" w:rsidP="00D70ECF">
            <w:pPr>
              <w:jc w:val="center"/>
              <w:rPr>
                <w:rFonts w:ascii="Verdana" w:eastAsia="Times New Roman" w:hAnsi="Verdana" w:cs="Arial"/>
                <w:b/>
                <w:bCs/>
                <w:sz w:val="20"/>
                <w:szCs w:val="20"/>
                <w:lang w:eastAsia="lt-LT"/>
              </w:rPr>
            </w:pPr>
            <w:r w:rsidRPr="00553C0F">
              <w:rPr>
                <w:rFonts w:ascii="Verdana" w:eastAsia="Times New Roman" w:hAnsi="Verdana" w:cs="Arial"/>
                <w:b/>
                <w:bCs/>
                <w:sz w:val="20"/>
                <w:szCs w:val="20"/>
                <w:lang w:eastAsia="lt-LT"/>
              </w:rPr>
              <w:t>Pakuotės tipo kodas</w:t>
            </w:r>
          </w:p>
        </w:tc>
        <w:tc>
          <w:tcPr>
            <w:tcW w:w="2056" w:type="dxa"/>
            <w:vAlign w:val="center"/>
          </w:tcPr>
          <w:p w14:paraId="6CEB2BE9" w14:textId="77777777" w:rsidR="0011667F" w:rsidRPr="00553C0F" w:rsidRDefault="0011667F" w:rsidP="00D70ECF">
            <w:pPr>
              <w:jc w:val="center"/>
              <w:rPr>
                <w:rFonts w:ascii="Verdana" w:eastAsia="Times New Roman" w:hAnsi="Verdana" w:cs="Arial"/>
                <w:b/>
                <w:bCs/>
                <w:sz w:val="20"/>
                <w:szCs w:val="20"/>
                <w:lang w:eastAsia="lt-LT"/>
              </w:rPr>
            </w:pPr>
            <w:r w:rsidRPr="00553C0F">
              <w:rPr>
                <w:rFonts w:ascii="Verdana" w:eastAsia="Times New Roman" w:hAnsi="Verdana" w:cs="Arial"/>
                <w:b/>
                <w:bCs/>
                <w:sz w:val="20"/>
                <w:szCs w:val="20"/>
                <w:lang w:eastAsia="lt-LT"/>
              </w:rPr>
              <w:t>Unikalus pakuotės eilės numeris</w:t>
            </w:r>
          </w:p>
        </w:tc>
        <w:tc>
          <w:tcPr>
            <w:tcW w:w="2057" w:type="dxa"/>
            <w:vAlign w:val="center"/>
          </w:tcPr>
          <w:p w14:paraId="15008654" w14:textId="77777777" w:rsidR="0011667F" w:rsidRPr="00553C0F" w:rsidRDefault="0011667F" w:rsidP="00D70ECF">
            <w:pPr>
              <w:jc w:val="center"/>
              <w:rPr>
                <w:rFonts w:ascii="Verdana" w:eastAsia="Times New Roman" w:hAnsi="Verdana" w:cs="Arial"/>
                <w:b/>
                <w:bCs/>
                <w:sz w:val="20"/>
                <w:szCs w:val="20"/>
                <w:lang w:eastAsia="lt-LT"/>
              </w:rPr>
            </w:pPr>
            <w:r w:rsidRPr="00553C0F">
              <w:rPr>
                <w:rFonts w:ascii="Verdana" w:eastAsia="Times New Roman" w:hAnsi="Verdana" w:cs="Arial"/>
                <w:b/>
                <w:bCs/>
                <w:sz w:val="20"/>
                <w:szCs w:val="20"/>
                <w:lang w:eastAsia="lt-LT"/>
              </w:rPr>
              <w:t>Kontrolinis skaičius</w:t>
            </w:r>
          </w:p>
        </w:tc>
      </w:tr>
      <w:tr w:rsidR="0011667F" w:rsidRPr="00553C0F" w14:paraId="2324B3D3" w14:textId="77777777" w:rsidTr="00D70ECF">
        <w:tc>
          <w:tcPr>
            <w:tcW w:w="2056" w:type="dxa"/>
          </w:tcPr>
          <w:p w14:paraId="0FFF8C65"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2 simboliai</w:t>
            </w:r>
          </w:p>
        </w:tc>
        <w:tc>
          <w:tcPr>
            <w:tcW w:w="2056" w:type="dxa"/>
          </w:tcPr>
          <w:p w14:paraId="59B9BB4F"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4 skaitmenys</w:t>
            </w:r>
          </w:p>
        </w:tc>
        <w:tc>
          <w:tcPr>
            <w:tcW w:w="2056" w:type="dxa"/>
          </w:tcPr>
          <w:p w14:paraId="45539D84"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2 skaitmenys</w:t>
            </w:r>
          </w:p>
        </w:tc>
        <w:tc>
          <w:tcPr>
            <w:tcW w:w="2056" w:type="dxa"/>
          </w:tcPr>
          <w:p w14:paraId="33CEA64C"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8 skaitmenys</w:t>
            </w:r>
          </w:p>
        </w:tc>
        <w:tc>
          <w:tcPr>
            <w:tcW w:w="2057" w:type="dxa"/>
          </w:tcPr>
          <w:p w14:paraId="19CE872E"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2 skaitmenys</w:t>
            </w:r>
          </w:p>
        </w:tc>
      </w:tr>
      <w:tr w:rsidR="0011667F" w:rsidRPr="00553C0F" w14:paraId="22EC9A3A" w14:textId="77777777" w:rsidTr="00D70ECF">
        <w:tc>
          <w:tcPr>
            <w:tcW w:w="2056" w:type="dxa"/>
            <w:vAlign w:val="center"/>
          </w:tcPr>
          <w:p w14:paraId="52135D66"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LT</w:t>
            </w:r>
          </w:p>
        </w:tc>
        <w:tc>
          <w:tcPr>
            <w:tcW w:w="2056" w:type="dxa"/>
            <w:vAlign w:val="center"/>
          </w:tcPr>
          <w:p w14:paraId="4BF2F14A"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0100</w:t>
            </w:r>
          </w:p>
        </w:tc>
        <w:tc>
          <w:tcPr>
            <w:tcW w:w="2056" w:type="dxa"/>
            <w:vAlign w:val="center"/>
          </w:tcPr>
          <w:p w14:paraId="421F788D"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eastAsia="Times New Roman" w:hAnsi="Verdana" w:cs="Arial"/>
                <w:sz w:val="20"/>
                <w:szCs w:val="20"/>
                <w:lang w:eastAsia="lt-LT"/>
              </w:rPr>
              <w:t>69</w:t>
            </w:r>
          </w:p>
        </w:tc>
        <w:tc>
          <w:tcPr>
            <w:tcW w:w="2056" w:type="dxa"/>
          </w:tcPr>
          <w:p w14:paraId="4C609CCD" w14:textId="77777777" w:rsidR="0011667F" w:rsidRPr="00553C0F" w:rsidRDefault="0011667F" w:rsidP="00D70ECF">
            <w:pPr>
              <w:jc w:val="center"/>
              <w:rPr>
                <w:rFonts w:ascii="Verdana" w:eastAsia="Times New Roman" w:hAnsi="Verdana" w:cs="Arial"/>
                <w:sz w:val="20"/>
                <w:szCs w:val="20"/>
                <w:lang w:eastAsia="lt-LT"/>
              </w:rPr>
            </w:pPr>
            <w:r w:rsidRPr="00553C0F">
              <w:rPr>
                <w:rFonts w:ascii="Verdana" w:hAnsi="Verdana" w:cs="Arial"/>
                <w:sz w:val="20"/>
                <w:szCs w:val="20"/>
              </w:rPr>
              <w:t xml:space="preserve">nuo </w:t>
            </w:r>
            <w:r w:rsidRPr="00FC1D01">
              <w:rPr>
                <w:rFonts w:ascii="Verdana" w:hAnsi="Verdana" w:cs="Arial"/>
                <w:sz w:val="20"/>
                <w:szCs w:val="20"/>
              </w:rPr>
              <w:t>00029001</w:t>
            </w:r>
            <w:r w:rsidRPr="00553C0F">
              <w:rPr>
                <w:rFonts w:ascii="Verdana" w:hAnsi="Verdana" w:cs="Arial"/>
                <w:sz w:val="20"/>
                <w:szCs w:val="20"/>
              </w:rPr>
              <w:t xml:space="preserve"> iki   </w:t>
            </w:r>
            <w:r w:rsidRPr="00AA56D3">
              <w:rPr>
                <w:rFonts w:ascii="Verdana" w:hAnsi="Verdana" w:cs="Arial"/>
                <w:sz w:val="20"/>
                <w:szCs w:val="20"/>
              </w:rPr>
              <w:t>00034000</w:t>
            </w:r>
          </w:p>
        </w:tc>
        <w:tc>
          <w:tcPr>
            <w:tcW w:w="2057" w:type="dxa"/>
            <w:vAlign w:val="center"/>
          </w:tcPr>
          <w:p w14:paraId="316C4DAC" w14:textId="77777777" w:rsidR="0011667F" w:rsidRPr="00553C0F" w:rsidRDefault="0011667F" w:rsidP="00D70ECF">
            <w:pPr>
              <w:jc w:val="center"/>
              <w:rPr>
                <w:rFonts w:ascii="Verdana" w:eastAsia="Times New Roman" w:hAnsi="Verdana" w:cs="Arial"/>
                <w:sz w:val="20"/>
                <w:szCs w:val="20"/>
                <w:lang w:eastAsia="lt-LT"/>
              </w:rPr>
            </w:pPr>
          </w:p>
        </w:tc>
      </w:tr>
    </w:tbl>
    <w:p w14:paraId="69E55545" w14:textId="77777777" w:rsidR="0011667F" w:rsidRPr="00553C0F" w:rsidRDefault="0011667F" w:rsidP="0011667F">
      <w:pPr>
        <w:spacing w:after="0" w:line="240" w:lineRule="auto"/>
        <w:ind w:firstLine="851"/>
        <w:jc w:val="both"/>
        <w:rPr>
          <w:rFonts w:ascii="Verdana" w:eastAsia="Times New Roman" w:hAnsi="Verdana"/>
          <w:sz w:val="20"/>
          <w:szCs w:val="20"/>
          <w:lang w:eastAsia="lt-LT"/>
        </w:rPr>
      </w:pPr>
    </w:p>
    <w:p w14:paraId="1E052CBB" w14:textId="77777777" w:rsidR="0011667F" w:rsidRPr="00553C0F" w:rsidRDefault="0011667F" w:rsidP="0011667F">
      <w:pPr>
        <w:spacing w:after="0" w:line="240" w:lineRule="auto"/>
        <w:jc w:val="both"/>
        <w:rPr>
          <w:rFonts w:ascii="Verdana" w:eastAsia="Times New Roman" w:hAnsi="Verdana" w:cs="Arial"/>
          <w:sz w:val="20"/>
          <w:szCs w:val="20"/>
          <w:lang w:eastAsia="lt-LT"/>
        </w:rPr>
      </w:pPr>
      <w:r w:rsidRPr="00553C0F">
        <w:rPr>
          <w:rFonts w:ascii="Verdana" w:eastAsia="Times New Roman" w:hAnsi="Verdana" w:cs="Arial"/>
          <w:sz w:val="20"/>
          <w:szCs w:val="20"/>
          <w:lang w:eastAsia="lt-LT"/>
        </w:rPr>
        <w:t>Kontrolinis skaičius skaičiuojamas iš 14 skaitmenų, sekančių po šalies kodą žyminčių simbolių (3-16 kodo pozicijos)</w:t>
      </w:r>
    </w:p>
    <w:p w14:paraId="4791D4A7" w14:textId="77777777" w:rsidR="0011667F" w:rsidRPr="00553C0F" w:rsidRDefault="0011667F" w:rsidP="0011667F">
      <w:pPr>
        <w:spacing w:after="0" w:line="240" w:lineRule="auto"/>
        <w:jc w:val="both"/>
        <w:rPr>
          <w:rFonts w:ascii="Verdana" w:eastAsia="Times New Roman" w:hAnsi="Verdana" w:cs="Arial"/>
          <w:sz w:val="20"/>
          <w:szCs w:val="20"/>
          <w:lang w:eastAsia="lt-LT"/>
        </w:rPr>
      </w:pPr>
      <w:r w:rsidRPr="00553C0F">
        <w:rPr>
          <w:rFonts w:ascii="Verdana" w:eastAsia="Times New Roman" w:hAnsi="Verdana" w:cs="Arial"/>
          <w:sz w:val="20"/>
          <w:szCs w:val="20"/>
          <w:lang w:eastAsia="lt-LT"/>
        </w:rPr>
        <w:t>14 skaitmenų skaičius dalinamas iš 97. Gauta liekana atimama iš 97. Skirtumas ir bus kontrolinis skaičius.</w:t>
      </w:r>
    </w:p>
    <w:p w14:paraId="4097F8E3" w14:textId="77777777" w:rsidR="0011667F" w:rsidRPr="00553C0F" w:rsidRDefault="0011667F" w:rsidP="0011667F">
      <w:pPr>
        <w:spacing w:after="0" w:line="240" w:lineRule="auto"/>
        <w:jc w:val="both"/>
        <w:rPr>
          <w:rFonts w:ascii="Verdana" w:hAnsi="Verdana" w:cs="Arial"/>
          <w:sz w:val="20"/>
          <w:szCs w:val="20"/>
        </w:rPr>
      </w:pPr>
      <w:r w:rsidRPr="00553C0F">
        <w:rPr>
          <w:rFonts w:ascii="Verdana" w:hAnsi="Verdana"/>
          <w:sz w:val="20"/>
          <w:szCs w:val="20"/>
        </w:rPr>
        <w:t xml:space="preserve">Brūkšninio kodo užkodavimo standartas/tipas Code128 (A,B,C potipiai). Kodo brūkšneliai baltos spalvos, atspausdinti juodame fone, iš visų pusių pakankamos „tylos“ zonos, po brūkšniniu kodu turi būti atspausdinta raidinė skaitmeninė kodo reikšmė. </w:t>
      </w:r>
    </w:p>
    <w:p w14:paraId="2133FDB9" w14:textId="77777777" w:rsidR="0011667F" w:rsidRPr="00553C0F" w:rsidRDefault="0011667F" w:rsidP="0011667F">
      <w:pPr>
        <w:spacing w:after="0" w:line="240" w:lineRule="auto"/>
        <w:ind w:firstLine="851"/>
        <w:jc w:val="both"/>
        <w:rPr>
          <w:rFonts w:ascii="Verdana" w:eastAsia="Times New Roman" w:hAnsi="Verdana"/>
          <w:sz w:val="20"/>
          <w:szCs w:val="20"/>
          <w:lang w:eastAsia="lt-LT"/>
        </w:rPr>
      </w:pPr>
      <w:r>
        <w:rPr>
          <w:rFonts w:ascii="Verdana" w:eastAsia="Times New Roman" w:hAnsi="Verdana"/>
          <w:sz w:val="20"/>
          <w:szCs w:val="20"/>
          <w:lang w:eastAsia="lt-LT"/>
        </w:rPr>
        <w:t>5</w:t>
      </w:r>
      <w:r w:rsidRPr="00553C0F">
        <w:rPr>
          <w:rFonts w:ascii="Verdana" w:eastAsia="Times New Roman" w:hAnsi="Verdana"/>
          <w:sz w:val="20"/>
          <w:szCs w:val="20"/>
          <w:lang w:eastAsia="lt-LT"/>
        </w:rPr>
        <w:t>.7. kitoje plombos etiketės pusėje nurodomas plombos tipas lietuviškai (</w:t>
      </w:r>
      <w:r w:rsidRPr="00553C0F">
        <w:rPr>
          <w:rFonts w:ascii="Verdana" w:eastAsia="Times New Roman" w:hAnsi="Verdana"/>
          <w:sz w:val="20"/>
          <w:szCs w:val="20"/>
        </w:rPr>
        <w:t>atspausdintas karšto spausdinimo būdu)</w:t>
      </w:r>
      <w:r w:rsidRPr="00553C0F">
        <w:rPr>
          <w:rFonts w:ascii="Verdana" w:eastAsia="Times New Roman" w:hAnsi="Verdana"/>
          <w:sz w:val="20"/>
          <w:szCs w:val="20"/>
          <w:lang w:eastAsia="lt-LT"/>
        </w:rPr>
        <w:t xml:space="preserve"> – </w:t>
      </w:r>
      <w:r w:rsidRPr="00553C0F">
        <w:rPr>
          <w:rFonts w:ascii="Verdana" w:eastAsia="Times New Roman" w:hAnsi="Verdana"/>
          <w:b/>
          <w:bCs/>
          <w:sz w:val="20"/>
          <w:szCs w:val="20"/>
          <w:lang w:eastAsia="lt-LT"/>
        </w:rPr>
        <w:t>CDS dėžė</w:t>
      </w:r>
      <w:r w:rsidRPr="00553C0F">
        <w:rPr>
          <w:rFonts w:ascii="Verdana" w:eastAsia="Times New Roman" w:hAnsi="Verdana"/>
          <w:sz w:val="20"/>
          <w:szCs w:val="20"/>
          <w:lang w:eastAsia="lt-LT"/>
        </w:rPr>
        <w:t>;</w:t>
      </w:r>
    </w:p>
    <w:p w14:paraId="62997334" w14:textId="77777777" w:rsidR="0011667F" w:rsidRPr="00553C0F" w:rsidRDefault="0011667F" w:rsidP="0011667F">
      <w:pPr>
        <w:spacing w:after="0" w:line="240" w:lineRule="auto"/>
        <w:ind w:firstLine="851"/>
        <w:jc w:val="both"/>
        <w:rPr>
          <w:rFonts w:ascii="Verdana" w:eastAsia="Times New Roman" w:hAnsi="Verdana"/>
          <w:sz w:val="20"/>
          <w:szCs w:val="20"/>
          <w:lang w:eastAsia="lt-LT"/>
        </w:rPr>
      </w:pPr>
      <w:r>
        <w:rPr>
          <w:rFonts w:ascii="Verdana" w:eastAsia="Times New Roman" w:hAnsi="Verdana"/>
          <w:sz w:val="20"/>
          <w:szCs w:val="20"/>
          <w:lang w:eastAsia="lt-LT"/>
        </w:rPr>
        <w:t>5</w:t>
      </w:r>
      <w:r w:rsidRPr="00553C0F">
        <w:rPr>
          <w:rFonts w:ascii="Verdana" w:eastAsia="Times New Roman" w:hAnsi="Verdana"/>
          <w:sz w:val="20"/>
          <w:szCs w:val="20"/>
          <w:lang w:eastAsia="lt-LT"/>
        </w:rPr>
        <w:t>.8.  metalinis rakinamos dalies intarpas;</w:t>
      </w:r>
    </w:p>
    <w:p w14:paraId="33E5794B" w14:textId="77777777" w:rsidR="0011667F" w:rsidRPr="00553C0F" w:rsidRDefault="0011667F" w:rsidP="0011667F">
      <w:pPr>
        <w:spacing w:after="0" w:line="240" w:lineRule="auto"/>
        <w:ind w:firstLine="851"/>
        <w:jc w:val="both"/>
        <w:rPr>
          <w:rFonts w:ascii="Verdana" w:eastAsia="Times New Roman" w:hAnsi="Verdana"/>
          <w:sz w:val="20"/>
          <w:szCs w:val="20"/>
          <w:lang w:eastAsia="lt-LT"/>
        </w:rPr>
      </w:pPr>
      <w:r>
        <w:rPr>
          <w:rFonts w:ascii="Verdana" w:eastAsia="Times New Roman" w:hAnsi="Verdana"/>
          <w:sz w:val="20"/>
          <w:szCs w:val="20"/>
          <w:lang w:eastAsia="lt-LT"/>
        </w:rPr>
        <w:t>5</w:t>
      </w:r>
      <w:r w:rsidRPr="00553C0F">
        <w:rPr>
          <w:rFonts w:ascii="Verdana" w:eastAsia="Times New Roman" w:hAnsi="Verdana"/>
          <w:sz w:val="20"/>
          <w:szCs w:val="20"/>
          <w:lang w:eastAsia="lt-LT"/>
        </w:rPr>
        <w:t>.9.  pakavimas – kartoninėse dėžėse po 1000 vnt.</w:t>
      </w:r>
    </w:p>
    <w:p w14:paraId="056AFF34" w14:textId="77777777" w:rsidR="0011667F" w:rsidRDefault="0011667F" w:rsidP="0011667F">
      <w:pPr>
        <w:tabs>
          <w:tab w:val="left" w:pos="880"/>
        </w:tabs>
        <w:spacing w:after="0" w:line="240" w:lineRule="auto"/>
        <w:ind w:firstLine="851"/>
        <w:jc w:val="both"/>
        <w:rPr>
          <w:rFonts w:ascii="Verdana" w:hAnsi="Verdana"/>
          <w:sz w:val="20"/>
          <w:szCs w:val="20"/>
        </w:rPr>
      </w:pPr>
    </w:p>
    <w:p w14:paraId="74CD0FE8" w14:textId="77777777" w:rsidR="0011667F" w:rsidRPr="00E906BF" w:rsidRDefault="0011667F" w:rsidP="0011667F">
      <w:pPr>
        <w:tabs>
          <w:tab w:val="left" w:pos="880"/>
        </w:tabs>
        <w:spacing w:after="0" w:line="240" w:lineRule="auto"/>
        <w:ind w:firstLine="270"/>
        <w:jc w:val="both"/>
        <w:rPr>
          <w:rFonts w:ascii="Verdana" w:hAnsi="Verdana"/>
          <w:b/>
          <w:bCs/>
          <w:sz w:val="20"/>
          <w:szCs w:val="20"/>
        </w:rPr>
      </w:pPr>
      <w:r w:rsidRPr="00E906BF">
        <w:rPr>
          <w:rFonts w:ascii="Verdana" w:hAnsi="Verdana"/>
          <w:b/>
          <w:bCs/>
          <w:sz w:val="20"/>
          <w:szCs w:val="20"/>
        </w:rPr>
        <w:t>III. Bendri</w:t>
      </w:r>
      <w:r>
        <w:rPr>
          <w:rFonts w:ascii="Verdana" w:hAnsi="Verdana"/>
          <w:b/>
          <w:bCs/>
          <w:sz w:val="20"/>
          <w:szCs w:val="20"/>
        </w:rPr>
        <w:t>eji</w:t>
      </w:r>
      <w:r w:rsidRPr="00E906BF">
        <w:rPr>
          <w:rFonts w:ascii="Verdana" w:hAnsi="Verdana"/>
          <w:b/>
          <w:bCs/>
          <w:sz w:val="20"/>
          <w:szCs w:val="20"/>
        </w:rPr>
        <w:t xml:space="preserve"> reikalavimai.</w:t>
      </w:r>
    </w:p>
    <w:p w14:paraId="79E822F3" w14:textId="77777777" w:rsidR="0011667F" w:rsidRPr="00553C0F" w:rsidRDefault="0011667F" w:rsidP="0011667F">
      <w:pPr>
        <w:tabs>
          <w:tab w:val="left" w:pos="880"/>
        </w:tabs>
        <w:spacing w:after="0" w:line="240" w:lineRule="auto"/>
        <w:ind w:firstLine="284"/>
        <w:jc w:val="both"/>
        <w:rPr>
          <w:rFonts w:ascii="Verdana" w:hAnsi="Verdana"/>
          <w:sz w:val="20"/>
          <w:szCs w:val="20"/>
        </w:rPr>
      </w:pPr>
      <w:r>
        <w:rPr>
          <w:rFonts w:ascii="Verdana" w:hAnsi="Verdana"/>
          <w:sz w:val="20"/>
          <w:szCs w:val="20"/>
        </w:rPr>
        <w:t>1</w:t>
      </w:r>
      <w:r w:rsidRPr="00553C0F">
        <w:rPr>
          <w:rFonts w:ascii="Verdana" w:hAnsi="Verdana"/>
          <w:sz w:val="20"/>
          <w:szCs w:val="20"/>
        </w:rPr>
        <w:t>. Plombos pristatomas adresu – Žirmūnų g. 151, Vilnius.</w:t>
      </w:r>
    </w:p>
    <w:p w14:paraId="5991C53A" w14:textId="77777777" w:rsidR="0011667F" w:rsidRPr="00553C0F" w:rsidRDefault="0011667F" w:rsidP="0011667F">
      <w:pPr>
        <w:pStyle w:val="ListParagraph"/>
        <w:tabs>
          <w:tab w:val="left" w:pos="880"/>
        </w:tabs>
        <w:spacing w:after="0" w:line="240" w:lineRule="auto"/>
        <w:ind w:left="0" w:firstLine="284"/>
        <w:jc w:val="both"/>
        <w:rPr>
          <w:rFonts w:ascii="Verdana" w:hAnsi="Verdana"/>
          <w:sz w:val="20"/>
          <w:szCs w:val="20"/>
        </w:rPr>
      </w:pPr>
      <w:r>
        <w:rPr>
          <w:rFonts w:ascii="Verdana" w:hAnsi="Verdana"/>
          <w:sz w:val="20"/>
          <w:szCs w:val="20"/>
        </w:rPr>
        <w:t>2</w:t>
      </w:r>
      <w:r w:rsidRPr="00553C0F">
        <w:rPr>
          <w:rFonts w:ascii="Verdana" w:hAnsi="Verdana"/>
          <w:sz w:val="20"/>
          <w:szCs w:val="20"/>
        </w:rPr>
        <w:t xml:space="preserve">. Pristatymo terminas – ne daugiau </w:t>
      </w:r>
      <w:r w:rsidRPr="00394359">
        <w:rPr>
          <w:rFonts w:ascii="Verdana" w:hAnsi="Verdana"/>
          <w:sz w:val="20"/>
          <w:szCs w:val="20"/>
        </w:rPr>
        <w:t xml:space="preserve">kaip </w:t>
      </w:r>
      <w:r>
        <w:rPr>
          <w:rFonts w:ascii="Verdana" w:hAnsi="Verdana"/>
          <w:sz w:val="20"/>
          <w:szCs w:val="20"/>
        </w:rPr>
        <w:t>9</w:t>
      </w:r>
      <w:r w:rsidRPr="00394359">
        <w:rPr>
          <w:rFonts w:ascii="Verdana" w:hAnsi="Verdana"/>
          <w:sz w:val="20"/>
          <w:szCs w:val="20"/>
        </w:rPr>
        <w:t>0 kalendorinių</w:t>
      </w:r>
      <w:r w:rsidRPr="00553C0F">
        <w:rPr>
          <w:rFonts w:ascii="Verdana" w:hAnsi="Verdana"/>
          <w:sz w:val="20"/>
          <w:szCs w:val="20"/>
        </w:rPr>
        <w:t xml:space="preserve"> dienų nuo sutarties įsigaliojimo dienos.</w:t>
      </w:r>
    </w:p>
    <w:p w14:paraId="48483323" w14:textId="77777777" w:rsidR="0011667F" w:rsidRPr="00553C0F" w:rsidRDefault="0011667F" w:rsidP="0011667F">
      <w:pPr>
        <w:pStyle w:val="ListParagraph"/>
        <w:tabs>
          <w:tab w:val="left" w:pos="880"/>
        </w:tabs>
        <w:spacing w:after="0" w:line="240" w:lineRule="auto"/>
        <w:ind w:left="0" w:firstLine="284"/>
        <w:jc w:val="both"/>
        <w:rPr>
          <w:rFonts w:ascii="Verdana" w:hAnsi="Verdana"/>
          <w:sz w:val="20"/>
          <w:szCs w:val="20"/>
        </w:rPr>
      </w:pPr>
      <w:r>
        <w:rPr>
          <w:rFonts w:ascii="Verdana" w:hAnsi="Verdana"/>
          <w:sz w:val="20"/>
          <w:szCs w:val="20"/>
        </w:rPr>
        <w:t>3</w:t>
      </w:r>
      <w:r w:rsidRPr="00553C0F">
        <w:rPr>
          <w:rFonts w:ascii="Verdana" w:hAnsi="Verdana"/>
          <w:sz w:val="20"/>
          <w:szCs w:val="20"/>
        </w:rPr>
        <w:t>. Prekių garantinis laikotarpis – ne trumpesnis kaip 12 mėnesių nuo prekių perdavimo-priėmimo akto pasirašymo dienos.</w:t>
      </w:r>
    </w:p>
    <w:p w14:paraId="14DEA33A" w14:textId="77777777" w:rsidR="0011667F" w:rsidRPr="00F2486C" w:rsidRDefault="0011667F" w:rsidP="0011667F">
      <w:pPr>
        <w:tabs>
          <w:tab w:val="left" w:pos="880"/>
        </w:tabs>
        <w:spacing w:after="0" w:line="240" w:lineRule="auto"/>
        <w:ind w:firstLine="567"/>
        <w:jc w:val="center"/>
        <w:rPr>
          <w:rFonts w:ascii="Verdana" w:hAnsi="Verdana"/>
          <w:sz w:val="19"/>
          <w:szCs w:val="19"/>
        </w:rPr>
      </w:pPr>
      <w:r>
        <w:rPr>
          <w:rFonts w:ascii="Verdana" w:hAnsi="Verdana"/>
          <w:sz w:val="19"/>
          <w:szCs w:val="19"/>
        </w:rPr>
        <w:t>_________________________________</w:t>
      </w:r>
    </w:p>
    <w:p w14:paraId="5C9F13C3" w14:textId="77777777" w:rsidR="0011667F" w:rsidRDefault="0011667F" w:rsidP="00F01352">
      <w:pPr>
        <w:suppressAutoHyphens/>
        <w:spacing w:after="0" w:line="240" w:lineRule="auto"/>
        <w:jc w:val="both"/>
        <w:rPr>
          <w:rFonts w:ascii="Verdana" w:hAnsi="Verdana"/>
          <w:sz w:val="20"/>
          <w:szCs w:val="20"/>
        </w:rPr>
      </w:pPr>
    </w:p>
    <w:p w14:paraId="0EC35CFD" w14:textId="77777777" w:rsidR="0011667F" w:rsidRDefault="0011667F" w:rsidP="00F01352">
      <w:pPr>
        <w:suppressAutoHyphens/>
        <w:spacing w:after="0" w:line="240" w:lineRule="auto"/>
        <w:jc w:val="both"/>
        <w:rPr>
          <w:rFonts w:ascii="Verdana" w:hAnsi="Verdana"/>
          <w:sz w:val="20"/>
          <w:szCs w:val="20"/>
        </w:rPr>
      </w:pPr>
    </w:p>
    <w:p w14:paraId="58D6FA62" w14:textId="7100E4C0" w:rsidR="00D728CE" w:rsidRDefault="00D728CE">
      <w:pPr>
        <w:rPr>
          <w:rFonts w:ascii="Verdana" w:eastAsia="Calibri" w:hAnsi="Verdana" w:cs="Times New Roman"/>
          <w:sz w:val="20"/>
          <w:szCs w:val="20"/>
        </w:rPr>
      </w:pPr>
    </w:p>
    <w:p w14:paraId="18A5272C" w14:textId="77777777" w:rsidR="008616C7" w:rsidRDefault="008616C7">
      <w:pPr>
        <w:rPr>
          <w:rFonts w:ascii="Verdana" w:eastAsia="Calibri" w:hAnsi="Verdana" w:cs="Times New Roman"/>
          <w:color w:val="000000"/>
          <w:sz w:val="20"/>
          <w:szCs w:val="20"/>
        </w:rPr>
      </w:pPr>
      <w:r>
        <w:rPr>
          <w:rFonts w:ascii="Verdana" w:eastAsia="Calibri" w:hAnsi="Verdana" w:cs="Times New Roman"/>
          <w:color w:val="000000"/>
          <w:sz w:val="20"/>
          <w:szCs w:val="20"/>
        </w:rPr>
        <w:br w:type="page"/>
      </w:r>
    </w:p>
    <w:p w14:paraId="4A505DC3" w14:textId="073508F4" w:rsidR="00D04B90" w:rsidRPr="00950D5F" w:rsidRDefault="00CF18FB" w:rsidP="00426BC4">
      <w:pPr>
        <w:autoSpaceDE w:val="0"/>
        <w:autoSpaceDN w:val="0"/>
        <w:adjustRightInd w:val="0"/>
        <w:spacing w:after="0" w:line="240" w:lineRule="auto"/>
        <w:ind w:left="-284"/>
        <w:jc w:val="right"/>
        <w:rPr>
          <w:rFonts w:ascii="Verdana" w:eastAsia="Calibri" w:hAnsi="Verdana" w:cs="Times New Roman"/>
          <w:color w:val="000000"/>
          <w:sz w:val="20"/>
          <w:szCs w:val="20"/>
        </w:rPr>
      </w:pPr>
      <w:r w:rsidRPr="00950D5F">
        <w:rPr>
          <w:rFonts w:ascii="Verdana" w:eastAsia="Calibri" w:hAnsi="Verdana" w:cs="Times New Roman"/>
          <w:color w:val="000000"/>
          <w:sz w:val="20"/>
          <w:szCs w:val="20"/>
        </w:rPr>
        <w:lastRenderedPageBreak/>
        <w:t>Pirkimo</w:t>
      </w:r>
      <w:r w:rsidR="00D04B90" w:rsidRPr="00950D5F">
        <w:rPr>
          <w:rFonts w:ascii="Verdana" w:eastAsia="Calibri" w:hAnsi="Verdana" w:cs="Times New Roman"/>
          <w:color w:val="000000"/>
          <w:sz w:val="20"/>
          <w:szCs w:val="20"/>
        </w:rPr>
        <w:t xml:space="preserve"> sąlygų 2 priedas</w:t>
      </w:r>
    </w:p>
    <w:p w14:paraId="4B449835" w14:textId="77777777" w:rsidR="00BF3130" w:rsidRDefault="00BF3130" w:rsidP="00426BC4">
      <w:pPr>
        <w:spacing w:after="0" w:line="240" w:lineRule="auto"/>
        <w:ind w:left="-284"/>
        <w:jc w:val="center"/>
        <w:rPr>
          <w:rFonts w:ascii="Verdana" w:eastAsia="Calibri" w:hAnsi="Verdana" w:cs="Times New Roman"/>
          <w:b/>
          <w:sz w:val="20"/>
          <w:szCs w:val="20"/>
        </w:rPr>
      </w:pPr>
      <w:r w:rsidRPr="00950D5F">
        <w:rPr>
          <w:rFonts w:ascii="Verdana" w:eastAsia="Calibri" w:hAnsi="Verdana" w:cs="Times New Roman"/>
          <w:b/>
          <w:sz w:val="20"/>
          <w:szCs w:val="20"/>
        </w:rPr>
        <w:t xml:space="preserve">PASIŪLYMAS </w:t>
      </w:r>
    </w:p>
    <w:p w14:paraId="2CD38164" w14:textId="3415F7F3" w:rsidR="00BF3130" w:rsidRPr="00950D5F" w:rsidRDefault="00BF3130" w:rsidP="00DE3D1A">
      <w:pPr>
        <w:spacing w:after="0" w:line="240" w:lineRule="auto"/>
        <w:ind w:left="-284"/>
        <w:jc w:val="center"/>
        <w:rPr>
          <w:rFonts w:ascii="Verdana" w:eastAsia="Calibri" w:hAnsi="Verdana" w:cs="Times New Roman"/>
          <w:b/>
          <w:sz w:val="20"/>
          <w:szCs w:val="20"/>
        </w:rPr>
      </w:pPr>
      <w:r w:rsidRPr="00950D5F">
        <w:rPr>
          <w:rFonts w:ascii="Verdana" w:eastAsia="Calibri" w:hAnsi="Verdana" w:cs="Times New Roman"/>
          <w:b/>
          <w:sz w:val="20"/>
          <w:szCs w:val="20"/>
        </w:rPr>
        <w:t xml:space="preserve">DĖL </w:t>
      </w:r>
      <w:r w:rsidR="008616C7" w:rsidRPr="008616C7">
        <w:rPr>
          <w:rFonts w:ascii="Verdana" w:eastAsia="Times New Roman" w:hAnsi="Verdana"/>
          <w:b/>
          <w:bCs/>
          <w:sz w:val="20"/>
          <w:szCs w:val="20"/>
        </w:rPr>
        <w:t>PLOMBŲ CASH SSP</w:t>
      </w:r>
      <w:r w:rsidR="008616C7" w:rsidRPr="008616C7">
        <w:rPr>
          <w:rFonts w:ascii="Verdana" w:eastAsia="Times New Roman" w:hAnsi="Verdana"/>
          <w:b/>
          <w:sz w:val="20"/>
          <w:szCs w:val="20"/>
        </w:rPr>
        <w:t xml:space="preserve"> </w:t>
      </w:r>
      <w:r w:rsidRPr="00950D5F">
        <w:rPr>
          <w:rFonts w:ascii="Verdana" w:eastAsia="Calibri" w:hAnsi="Verdana" w:cs="Times New Roman"/>
          <w:b/>
          <w:sz w:val="20"/>
          <w:szCs w:val="20"/>
        </w:rPr>
        <w:t>PIRKIMO</w:t>
      </w:r>
    </w:p>
    <w:p w14:paraId="4917B2B8" w14:textId="77777777" w:rsidR="00BF3130" w:rsidRPr="00950D5F" w:rsidRDefault="00BF3130" w:rsidP="00F90A55">
      <w:pPr>
        <w:spacing w:before="120" w:after="0" w:line="240" w:lineRule="auto"/>
        <w:ind w:left="-284"/>
        <w:jc w:val="center"/>
        <w:rPr>
          <w:rFonts w:ascii="Verdana" w:eastAsia="Calibri" w:hAnsi="Verdana" w:cs="Times New Roman"/>
          <w:sz w:val="20"/>
          <w:szCs w:val="20"/>
        </w:rPr>
      </w:pPr>
      <w:r w:rsidRPr="00950D5F">
        <w:rPr>
          <w:rFonts w:ascii="Verdana" w:eastAsia="Calibri" w:hAnsi="Verdana" w:cs="Times New Roman"/>
          <w:sz w:val="20"/>
          <w:szCs w:val="20"/>
        </w:rPr>
        <w:t>___________________</w:t>
      </w:r>
    </w:p>
    <w:p w14:paraId="2D300B12" w14:textId="77777777" w:rsidR="00BF3130" w:rsidRPr="00B23F76" w:rsidRDefault="00BF3130" w:rsidP="00426BC4">
      <w:pPr>
        <w:spacing w:after="0" w:line="240" w:lineRule="auto"/>
        <w:ind w:left="-284"/>
        <w:jc w:val="center"/>
        <w:rPr>
          <w:rFonts w:ascii="Verdana" w:eastAsia="Calibri" w:hAnsi="Verdana" w:cs="Times New Roman"/>
          <w:sz w:val="18"/>
          <w:szCs w:val="18"/>
        </w:rPr>
      </w:pPr>
      <w:r w:rsidRPr="00B23F76">
        <w:rPr>
          <w:rFonts w:ascii="Verdana" w:eastAsia="Calibri" w:hAnsi="Verdana" w:cs="Times New Roman"/>
          <w:sz w:val="18"/>
          <w:szCs w:val="18"/>
        </w:rPr>
        <w:t>(Data)</w:t>
      </w:r>
    </w:p>
    <w:p w14:paraId="30DED597" w14:textId="77777777" w:rsidR="00BF3130" w:rsidRPr="00950D5F" w:rsidRDefault="00BF3130" w:rsidP="00DC1443">
      <w:pPr>
        <w:spacing w:after="0" w:line="240" w:lineRule="auto"/>
        <w:ind w:left="-142" w:firstLine="709"/>
        <w:jc w:val="center"/>
        <w:rPr>
          <w:rFonts w:ascii="Verdana" w:eastAsia="Calibri" w:hAnsi="Verdana" w:cs="Times New Roman"/>
          <w:sz w:val="20"/>
          <w:szCs w:val="20"/>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4395"/>
      </w:tblGrid>
      <w:tr w:rsidR="00BF3130" w:rsidRPr="00950D5F" w14:paraId="5F4E1778" w14:textId="77777777" w:rsidTr="00DE3D1A">
        <w:trPr>
          <w:trHeight w:val="487"/>
        </w:trPr>
        <w:tc>
          <w:tcPr>
            <w:tcW w:w="5274" w:type="dxa"/>
            <w:tcBorders>
              <w:top w:val="single" w:sz="4" w:space="0" w:color="auto"/>
              <w:left w:val="single" w:sz="4" w:space="0" w:color="auto"/>
              <w:bottom w:val="single" w:sz="4" w:space="0" w:color="auto"/>
              <w:right w:val="single" w:sz="4" w:space="0" w:color="auto"/>
            </w:tcBorders>
            <w:vAlign w:val="center"/>
            <w:hideMark/>
          </w:tcPr>
          <w:p w14:paraId="6FB4D65F" w14:textId="77777777" w:rsidR="00BF3130" w:rsidRPr="00950D5F" w:rsidRDefault="00BF3130" w:rsidP="00C66EE1">
            <w:pPr>
              <w:spacing w:after="0" w:line="240" w:lineRule="auto"/>
              <w:ind w:firstLine="34"/>
              <w:jc w:val="both"/>
              <w:rPr>
                <w:rFonts w:ascii="Verdana" w:eastAsia="Calibri" w:hAnsi="Verdana" w:cs="Times New Roman"/>
                <w:sz w:val="20"/>
                <w:szCs w:val="20"/>
              </w:rPr>
            </w:pPr>
            <w:r w:rsidRPr="00950D5F">
              <w:rPr>
                <w:rFonts w:ascii="Verdana" w:eastAsia="Calibri" w:hAnsi="Verdana" w:cs="Times New Roman"/>
                <w:sz w:val="20"/>
                <w:szCs w:val="20"/>
              </w:rPr>
              <w:t>Tiekėjo pavadinimas /Jeigu dalyvauja Tiekėjų grupė, surašomi visi dalyvių pavadinimai/</w:t>
            </w:r>
          </w:p>
        </w:tc>
        <w:tc>
          <w:tcPr>
            <w:tcW w:w="4395" w:type="dxa"/>
            <w:tcBorders>
              <w:top w:val="single" w:sz="4" w:space="0" w:color="auto"/>
              <w:left w:val="single" w:sz="4" w:space="0" w:color="auto"/>
              <w:bottom w:val="single" w:sz="4" w:space="0" w:color="auto"/>
              <w:right w:val="single" w:sz="4" w:space="0" w:color="auto"/>
            </w:tcBorders>
          </w:tcPr>
          <w:p w14:paraId="0790F686" w14:textId="77777777" w:rsidR="00BF3130" w:rsidRPr="00950D5F" w:rsidRDefault="00BF3130" w:rsidP="001E4C10">
            <w:pPr>
              <w:spacing w:after="0" w:line="240" w:lineRule="auto"/>
              <w:ind w:left="-284" w:firstLine="317"/>
              <w:jc w:val="both"/>
              <w:rPr>
                <w:rFonts w:ascii="Verdana" w:eastAsia="Calibri" w:hAnsi="Verdana" w:cs="Times New Roman"/>
                <w:sz w:val="20"/>
                <w:szCs w:val="20"/>
              </w:rPr>
            </w:pPr>
          </w:p>
        </w:tc>
      </w:tr>
      <w:tr w:rsidR="00BF3130" w:rsidRPr="00950D5F" w14:paraId="0D0DD2A5" w14:textId="77777777" w:rsidTr="00DE3D1A">
        <w:trPr>
          <w:trHeight w:val="487"/>
        </w:trPr>
        <w:tc>
          <w:tcPr>
            <w:tcW w:w="5274" w:type="dxa"/>
            <w:tcBorders>
              <w:top w:val="single" w:sz="4" w:space="0" w:color="auto"/>
              <w:left w:val="single" w:sz="4" w:space="0" w:color="auto"/>
              <w:bottom w:val="single" w:sz="4" w:space="0" w:color="auto"/>
              <w:right w:val="single" w:sz="4" w:space="0" w:color="auto"/>
            </w:tcBorders>
            <w:vAlign w:val="center"/>
            <w:hideMark/>
          </w:tcPr>
          <w:p w14:paraId="51E7378D" w14:textId="77777777" w:rsidR="00BF3130" w:rsidRPr="00950D5F" w:rsidRDefault="00BF3130" w:rsidP="00C66EE1">
            <w:pPr>
              <w:spacing w:after="0" w:line="240" w:lineRule="auto"/>
              <w:ind w:left="34"/>
              <w:jc w:val="both"/>
              <w:rPr>
                <w:rFonts w:ascii="Verdana" w:eastAsia="Calibri" w:hAnsi="Verdana" w:cs="Times New Roman"/>
                <w:sz w:val="20"/>
                <w:szCs w:val="20"/>
              </w:rPr>
            </w:pPr>
            <w:r w:rsidRPr="00950D5F">
              <w:rPr>
                <w:rFonts w:ascii="Verdana" w:eastAsia="Calibri" w:hAnsi="Verdana" w:cs="Times New Roman"/>
                <w:sz w:val="20"/>
                <w:szCs w:val="20"/>
              </w:rPr>
              <w:t>Įmonės kodas/Jeigu dalyvauja Tiekėjų grupė, surašomi visi įmonių kodai</w:t>
            </w:r>
          </w:p>
        </w:tc>
        <w:tc>
          <w:tcPr>
            <w:tcW w:w="4395" w:type="dxa"/>
            <w:tcBorders>
              <w:top w:val="single" w:sz="4" w:space="0" w:color="auto"/>
              <w:left w:val="single" w:sz="4" w:space="0" w:color="auto"/>
              <w:bottom w:val="single" w:sz="4" w:space="0" w:color="auto"/>
              <w:right w:val="single" w:sz="4" w:space="0" w:color="auto"/>
            </w:tcBorders>
          </w:tcPr>
          <w:p w14:paraId="2E4AF7B6" w14:textId="77777777" w:rsidR="00BF3130" w:rsidRPr="00950D5F" w:rsidRDefault="00BF3130" w:rsidP="001E4C10">
            <w:pPr>
              <w:spacing w:after="0" w:line="240" w:lineRule="auto"/>
              <w:ind w:left="-284" w:firstLine="317"/>
              <w:jc w:val="both"/>
              <w:rPr>
                <w:rFonts w:ascii="Verdana" w:eastAsia="Calibri" w:hAnsi="Verdana" w:cs="Times New Roman"/>
                <w:sz w:val="20"/>
                <w:szCs w:val="20"/>
              </w:rPr>
            </w:pPr>
          </w:p>
        </w:tc>
      </w:tr>
      <w:tr w:rsidR="00BF3130" w:rsidRPr="00950D5F" w14:paraId="705A23E0" w14:textId="77777777" w:rsidTr="00DE3D1A">
        <w:trPr>
          <w:trHeight w:val="487"/>
        </w:trPr>
        <w:tc>
          <w:tcPr>
            <w:tcW w:w="5274" w:type="dxa"/>
            <w:tcBorders>
              <w:top w:val="single" w:sz="4" w:space="0" w:color="auto"/>
              <w:left w:val="single" w:sz="4" w:space="0" w:color="auto"/>
              <w:bottom w:val="single" w:sz="4" w:space="0" w:color="auto"/>
              <w:right w:val="single" w:sz="4" w:space="0" w:color="auto"/>
            </w:tcBorders>
            <w:vAlign w:val="center"/>
            <w:hideMark/>
          </w:tcPr>
          <w:p w14:paraId="6656A907" w14:textId="77777777" w:rsidR="00BF3130" w:rsidRPr="00950D5F" w:rsidRDefault="00BF3130" w:rsidP="00C66EE1">
            <w:pPr>
              <w:spacing w:after="0" w:line="240" w:lineRule="auto"/>
              <w:ind w:left="34"/>
              <w:jc w:val="both"/>
              <w:rPr>
                <w:rFonts w:ascii="Verdana" w:eastAsia="Calibri" w:hAnsi="Verdana" w:cs="Times New Roman"/>
                <w:sz w:val="20"/>
                <w:szCs w:val="20"/>
              </w:rPr>
            </w:pPr>
            <w:r w:rsidRPr="00950D5F">
              <w:rPr>
                <w:rFonts w:ascii="Verdana" w:eastAsia="Calibri" w:hAnsi="Verdana" w:cs="Times New Roman"/>
                <w:sz w:val="20"/>
                <w:szCs w:val="20"/>
              </w:rPr>
              <w:t>Tiekėjo adresas /Jeigu dalyvauja Tiekėjų grupė, surašomi visi adresai/</w:t>
            </w:r>
          </w:p>
        </w:tc>
        <w:tc>
          <w:tcPr>
            <w:tcW w:w="4395" w:type="dxa"/>
            <w:tcBorders>
              <w:top w:val="single" w:sz="4" w:space="0" w:color="auto"/>
              <w:left w:val="single" w:sz="4" w:space="0" w:color="auto"/>
              <w:bottom w:val="single" w:sz="4" w:space="0" w:color="auto"/>
              <w:right w:val="single" w:sz="4" w:space="0" w:color="auto"/>
            </w:tcBorders>
          </w:tcPr>
          <w:p w14:paraId="259F6E60" w14:textId="77777777" w:rsidR="00BF3130" w:rsidRPr="00950D5F" w:rsidRDefault="00BF3130" w:rsidP="001E4C10">
            <w:pPr>
              <w:spacing w:after="0" w:line="240" w:lineRule="auto"/>
              <w:ind w:left="-284" w:firstLine="317"/>
              <w:jc w:val="both"/>
              <w:rPr>
                <w:rFonts w:ascii="Verdana" w:eastAsia="Calibri" w:hAnsi="Verdana" w:cs="Times New Roman"/>
                <w:sz w:val="20"/>
                <w:szCs w:val="20"/>
              </w:rPr>
            </w:pPr>
          </w:p>
        </w:tc>
      </w:tr>
      <w:tr w:rsidR="00BF3130" w:rsidRPr="00950D5F" w14:paraId="535E2907" w14:textId="77777777" w:rsidTr="00DE3D1A">
        <w:trPr>
          <w:trHeight w:val="222"/>
        </w:trPr>
        <w:tc>
          <w:tcPr>
            <w:tcW w:w="5274" w:type="dxa"/>
            <w:tcBorders>
              <w:top w:val="single" w:sz="4" w:space="0" w:color="auto"/>
              <w:left w:val="single" w:sz="4" w:space="0" w:color="auto"/>
              <w:bottom w:val="single" w:sz="4" w:space="0" w:color="auto"/>
              <w:right w:val="single" w:sz="4" w:space="0" w:color="auto"/>
            </w:tcBorders>
            <w:vAlign w:val="center"/>
            <w:hideMark/>
          </w:tcPr>
          <w:p w14:paraId="4D1F41C2" w14:textId="7CB4F581" w:rsidR="00BF3130" w:rsidRPr="00950D5F" w:rsidRDefault="00BF3130" w:rsidP="00C66EE1">
            <w:pPr>
              <w:spacing w:after="0" w:line="240" w:lineRule="auto"/>
              <w:ind w:left="34"/>
              <w:jc w:val="both"/>
              <w:rPr>
                <w:rFonts w:ascii="Verdana" w:eastAsia="Calibri" w:hAnsi="Verdana" w:cs="Times New Roman"/>
                <w:sz w:val="20"/>
                <w:szCs w:val="20"/>
              </w:rPr>
            </w:pPr>
            <w:r w:rsidRPr="00950D5F">
              <w:rPr>
                <w:rFonts w:ascii="Verdana" w:eastAsia="Calibri" w:hAnsi="Verdana" w:cs="Times New Roman"/>
                <w:sz w:val="20"/>
                <w:szCs w:val="20"/>
              </w:rPr>
              <w:t xml:space="preserve">Pasiūlymą pasirašyti įgalioto asmens </w:t>
            </w:r>
            <w:r w:rsidR="00DE3D1A">
              <w:rPr>
                <w:rFonts w:ascii="Verdana" w:eastAsia="Calibri" w:hAnsi="Verdana" w:cs="Times New Roman"/>
                <w:sz w:val="20"/>
                <w:szCs w:val="20"/>
              </w:rPr>
              <w:t xml:space="preserve">pareigos, </w:t>
            </w:r>
            <w:r w:rsidRPr="00950D5F">
              <w:rPr>
                <w:rFonts w:ascii="Verdana" w:eastAsia="Calibri" w:hAnsi="Verdana" w:cs="Times New Roman"/>
                <w:sz w:val="20"/>
                <w:szCs w:val="20"/>
              </w:rPr>
              <w:t>vardas, pavardė</w:t>
            </w:r>
          </w:p>
        </w:tc>
        <w:tc>
          <w:tcPr>
            <w:tcW w:w="4395" w:type="dxa"/>
            <w:tcBorders>
              <w:top w:val="single" w:sz="4" w:space="0" w:color="auto"/>
              <w:left w:val="single" w:sz="4" w:space="0" w:color="auto"/>
              <w:bottom w:val="single" w:sz="4" w:space="0" w:color="auto"/>
              <w:right w:val="single" w:sz="4" w:space="0" w:color="auto"/>
            </w:tcBorders>
          </w:tcPr>
          <w:p w14:paraId="432A9335" w14:textId="77777777" w:rsidR="00BF3130" w:rsidRPr="00950D5F" w:rsidRDefault="00BF3130" w:rsidP="001E4C10">
            <w:pPr>
              <w:spacing w:after="0" w:line="240" w:lineRule="auto"/>
              <w:ind w:left="-284" w:firstLine="317"/>
              <w:jc w:val="both"/>
              <w:rPr>
                <w:rFonts w:ascii="Verdana" w:eastAsia="Calibri" w:hAnsi="Verdana" w:cs="Times New Roman"/>
                <w:sz w:val="20"/>
                <w:szCs w:val="20"/>
              </w:rPr>
            </w:pPr>
          </w:p>
        </w:tc>
      </w:tr>
      <w:tr w:rsidR="00BF3130" w:rsidRPr="00950D5F" w14:paraId="68DD0D88" w14:textId="77777777" w:rsidTr="00DE3D1A">
        <w:trPr>
          <w:trHeight w:val="249"/>
        </w:trPr>
        <w:tc>
          <w:tcPr>
            <w:tcW w:w="5274" w:type="dxa"/>
            <w:tcBorders>
              <w:top w:val="single" w:sz="4" w:space="0" w:color="auto"/>
              <w:left w:val="single" w:sz="4" w:space="0" w:color="auto"/>
              <w:bottom w:val="single" w:sz="4" w:space="0" w:color="auto"/>
              <w:right w:val="single" w:sz="4" w:space="0" w:color="auto"/>
            </w:tcBorders>
            <w:vAlign w:val="center"/>
            <w:hideMark/>
          </w:tcPr>
          <w:p w14:paraId="5E58C40A" w14:textId="2CBDBAE0" w:rsidR="00BF3130" w:rsidRPr="00950D5F" w:rsidRDefault="00BF3130" w:rsidP="00C66EE1">
            <w:pPr>
              <w:spacing w:after="0" w:line="240" w:lineRule="auto"/>
              <w:ind w:left="34"/>
              <w:jc w:val="both"/>
              <w:rPr>
                <w:rFonts w:ascii="Verdana" w:eastAsia="Calibri" w:hAnsi="Verdana" w:cs="Times New Roman"/>
                <w:sz w:val="20"/>
                <w:szCs w:val="20"/>
              </w:rPr>
            </w:pPr>
            <w:r w:rsidRPr="00950D5F">
              <w:rPr>
                <w:rFonts w:ascii="Verdana" w:eastAsia="Calibri" w:hAnsi="Verdana" w:cs="Times New Roman"/>
                <w:sz w:val="20"/>
                <w:szCs w:val="20"/>
              </w:rPr>
              <w:t>Telefono numeris</w:t>
            </w:r>
          </w:p>
        </w:tc>
        <w:tc>
          <w:tcPr>
            <w:tcW w:w="4395" w:type="dxa"/>
            <w:tcBorders>
              <w:top w:val="single" w:sz="4" w:space="0" w:color="auto"/>
              <w:left w:val="single" w:sz="4" w:space="0" w:color="auto"/>
              <w:bottom w:val="single" w:sz="4" w:space="0" w:color="auto"/>
              <w:right w:val="single" w:sz="4" w:space="0" w:color="auto"/>
            </w:tcBorders>
          </w:tcPr>
          <w:p w14:paraId="0E658CF3" w14:textId="77777777" w:rsidR="00BF3130" w:rsidRPr="00950D5F" w:rsidRDefault="00BF3130" w:rsidP="001E4C10">
            <w:pPr>
              <w:spacing w:after="0" w:line="240" w:lineRule="auto"/>
              <w:ind w:left="-284" w:firstLine="317"/>
              <w:jc w:val="both"/>
              <w:rPr>
                <w:rFonts w:ascii="Verdana" w:eastAsia="Calibri" w:hAnsi="Verdana" w:cs="Times New Roman"/>
                <w:sz w:val="20"/>
                <w:szCs w:val="20"/>
              </w:rPr>
            </w:pPr>
          </w:p>
        </w:tc>
      </w:tr>
      <w:tr w:rsidR="00BF3130" w:rsidRPr="00950D5F" w14:paraId="526299E6" w14:textId="77777777" w:rsidTr="00DE3D1A">
        <w:trPr>
          <w:trHeight w:val="250"/>
        </w:trPr>
        <w:tc>
          <w:tcPr>
            <w:tcW w:w="5274" w:type="dxa"/>
            <w:tcBorders>
              <w:top w:val="single" w:sz="4" w:space="0" w:color="auto"/>
              <w:left w:val="single" w:sz="4" w:space="0" w:color="auto"/>
              <w:bottom w:val="single" w:sz="4" w:space="0" w:color="auto"/>
              <w:right w:val="single" w:sz="4" w:space="0" w:color="auto"/>
            </w:tcBorders>
            <w:vAlign w:val="center"/>
            <w:hideMark/>
          </w:tcPr>
          <w:p w14:paraId="035D10A6" w14:textId="77777777" w:rsidR="00BF3130" w:rsidRPr="00950D5F" w:rsidRDefault="00BF3130" w:rsidP="00C66EE1">
            <w:pPr>
              <w:spacing w:after="0" w:line="240" w:lineRule="auto"/>
              <w:ind w:left="34"/>
              <w:jc w:val="both"/>
              <w:rPr>
                <w:rFonts w:ascii="Verdana" w:eastAsia="Calibri" w:hAnsi="Verdana" w:cs="Times New Roman"/>
                <w:sz w:val="20"/>
                <w:szCs w:val="20"/>
              </w:rPr>
            </w:pPr>
            <w:r w:rsidRPr="00950D5F">
              <w:rPr>
                <w:rFonts w:ascii="Verdana" w:eastAsia="Calibri" w:hAnsi="Verdana" w:cs="Times New Roman"/>
                <w:sz w:val="20"/>
                <w:szCs w:val="20"/>
              </w:rPr>
              <w:t>El. pašto adresas</w:t>
            </w:r>
          </w:p>
        </w:tc>
        <w:tc>
          <w:tcPr>
            <w:tcW w:w="4395" w:type="dxa"/>
            <w:tcBorders>
              <w:top w:val="single" w:sz="4" w:space="0" w:color="auto"/>
              <w:left w:val="single" w:sz="4" w:space="0" w:color="auto"/>
              <w:bottom w:val="single" w:sz="4" w:space="0" w:color="auto"/>
              <w:right w:val="single" w:sz="4" w:space="0" w:color="auto"/>
            </w:tcBorders>
          </w:tcPr>
          <w:p w14:paraId="2454558C" w14:textId="77777777" w:rsidR="00BF3130" w:rsidRPr="00950D5F" w:rsidRDefault="00BF3130" w:rsidP="001E4C10">
            <w:pPr>
              <w:spacing w:after="0" w:line="240" w:lineRule="auto"/>
              <w:ind w:left="-284" w:firstLine="317"/>
              <w:jc w:val="both"/>
              <w:rPr>
                <w:rFonts w:ascii="Verdana" w:eastAsia="Calibri" w:hAnsi="Verdana" w:cs="Times New Roman"/>
                <w:sz w:val="20"/>
                <w:szCs w:val="20"/>
              </w:rPr>
            </w:pPr>
          </w:p>
        </w:tc>
      </w:tr>
      <w:tr w:rsidR="00BF3130" w:rsidRPr="00950D5F" w14:paraId="6EFF64DE" w14:textId="77777777" w:rsidTr="00DE3D1A">
        <w:trPr>
          <w:trHeight w:val="276"/>
        </w:trPr>
        <w:tc>
          <w:tcPr>
            <w:tcW w:w="5274" w:type="dxa"/>
            <w:tcBorders>
              <w:top w:val="single" w:sz="4" w:space="0" w:color="auto"/>
              <w:left w:val="single" w:sz="4" w:space="0" w:color="auto"/>
              <w:bottom w:val="single" w:sz="4" w:space="0" w:color="auto"/>
              <w:right w:val="single" w:sz="4" w:space="0" w:color="auto"/>
            </w:tcBorders>
            <w:vAlign w:val="center"/>
            <w:hideMark/>
          </w:tcPr>
          <w:p w14:paraId="2BB6F5AE" w14:textId="77777777" w:rsidR="00BF3130" w:rsidRPr="00950D5F" w:rsidRDefault="00BF3130" w:rsidP="00C66EE1">
            <w:pPr>
              <w:spacing w:after="0" w:line="240" w:lineRule="auto"/>
              <w:ind w:left="34"/>
              <w:jc w:val="both"/>
              <w:rPr>
                <w:rFonts w:ascii="Verdana" w:eastAsia="Calibri" w:hAnsi="Verdana" w:cs="Times New Roman"/>
                <w:sz w:val="20"/>
                <w:szCs w:val="20"/>
              </w:rPr>
            </w:pPr>
            <w:r w:rsidRPr="00950D5F">
              <w:rPr>
                <w:rFonts w:ascii="Verdana" w:eastAsia="Calibri" w:hAnsi="Verdana" w:cs="Times New Roman"/>
                <w:sz w:val="20"/>
                <w:szCs w:val="20"/>
              </w:rPr>
              <w:t>Internetinės svetainės adresas</w:t>
            </w:r>
          </w:p>
        </w:tc>
        <w:tc>
          <w:tcPr>
            <w:tcW w:w="4395" w:type="dxa"/>
            <w:tcBorders>
              <w:top w:val="single" w:sz="4" w:space="0" w:color="auto"/>
              <w:left w:val="single" w:sz="4" w:space="0" w:color="auto"/>
              <w:bottom w:val="single" w:sz="4" w:space="0" w:color="auto"/>
              <w:right w:val="single" w:sz="4" w:space="0" w:color="auto"/>
            </w:tcBorders>
          </w:tcPr>
          <w:p w14:paraId="24FBE7FC" w14:textId="77777777" w:rsidR="00BF3130" w:rsidRPr="00950D5F" w:rsidRDefault="00BF3130" w:rsidP="001E4C10">
            <w:pPr>
              <w:spacing w:after="0" w:line="240" w:lineRule="auto"/>
              <w:ind w:left="-284" w:firstLine="317"/>
              <w:jc w:val="both"/>
              <w:rPr>
                <w:rFonts w:ascii="Verdana" w:eastAsia="Calibri" w:hAnsi="Verdana" w:cs="Times New Roman"/>
                <w:sz w:val="20"/>
                <w:szCs w:val="20"/>
              </w:rPr>
            </w:pPr>
          </w:p>
        </w:tc>
      </w:tr>
    </w:tbl>
    <w:p w14:paraId="56CD8CF0" w14:textId="77777777" w:rsidR="00BF3130" w:rsidRPr="00950D5F" w:rsidRDefault="00BF3130" w:rsidP="00426BC4">
      <w:pPr>
        <w:spacing w:after="0" w:line="240" w:lineRule="auto"/>
        <w:ind w:left="-284" w:firstLine="709"/>
        <w:jc w:val="both"/>
        <w:rPr>
          <w:rFonts w:ascii="Verdana" w:eastAsia="Calibri" w:hAnsi="Verdana" w:cs="Times New Roman"/>
          <w:sz w:val="20"/>
          <w:szCs w:val="20"/>
        </w:rPr>
      </w:pPr>
    </w:p>
    <w:p w14:paraId="26A4A96F" w14:textId="77777777" w:rsidR="00BF3130" w:rsidRPr="00950D5F" w:rsidRDefault="00BF3130" w:rsidP="00C66EE1">
      <w:pPr>
        <w:spacing w:after="0" w:line="240" w:lineRule="auto"/>
        <w:ind w:left="-284" w:firstLine="284"/>
        <w:jc w:val="both"/>
        <w:rPr>
          <w:rFonts w:ascii="Verdana" w:eastAsia="Calibri" w:hAnsi="Verdana" w:cs="Times New Roman"/>
          <w:sz w:val="20"/>
          <w:szCs w:val="20"/>
        </w:rPr>
      </w:pPr>
      <w:r w:rsidRPr="00950D5F">
        <w:rPr>
          <w:rFonts w:ascii="Verdana" w:eastAsia="Calibri" w:hAnsi="Verdana" w:cs="Times New Roman"/>
          <w:sz w:val="20"/>
          <w:szCs w:val="20"/>
        </w:rPr>
        <w:t>1. Šiuo pasiūlymu pažymime, kad sutinkame su visomis pirkimo sąlygomis, nustatytomis</w:t>
      </w:r>
      <w:r w:rsidR="00D87F09" w:rsidRPr="00950D5F">
        <w:rPr>
          <w:rFonts w:ascii="Verdana" w:eastAsia="Calibri" w:hAnsi="Verdana" w:cs="Times New Roman"/>
          <w:sz w:val="20"/>
          <w:szCs w:val="20"/>
        </w:rPr>
        <w:t xml:space="preserve"> pirkimo skelbime, paskelbtame CVP IS,</w:t>
      </w:r>
      <w:r w:rsidRPr="00950D5F">
        <w:rPr>
          <w:rFonts w:ascii="Verdana" w:eastAsia="Calibri" w:hAnsi="Verdana" w:cs="Times New Roman"/>
          <w:sz w:val="20"/>
          <w:szCs w:val="20"/>
        </w:rPr>
        <w:t xml:space="preserve"> pirkimo sąlygose, kituose pirkimo dokumentuose (jų paaiškinimuose, papildymuose).</w:t>
      </w:r>
    </w:p>
    <w:p w14:paraId="1604BD6D" w14:textId="559A35A6" w:rsidR="001E4C10" w:rsidRDefault="00BF3130" w:rsidP="001E4C10">
      <w:pPr>
        <w:spacing w:after="0" w:line="240" w:lineRule="auto"/>
        <w:ind w:left="-284" w:firstLine="284"/>
        <w:jc w:val="both"/>
        <w:rPr>
          <w:rFonts w:ascii="Verdana" w:hAnsi="Verdana"/>
          <w:sz w:val="20"/>
          <w:szCs w:val="20"/>
        </w:rPr>
      </w:pPr>
      <w:r w:rsidRPr="00950D5F">
        <w:rPr>
          <w:rFonts w:ascii="Verdana" w:hAnsi="Verdana"/>
          <w:sz w:val="20"/>
          <w:szCs w:val="20"/>
        </w:rPr>
        <w:t xml:space="preserve">2. </w:t>
      </w:r>
      <w:r w:rsidRPr="00950D5F">
        <w:rPr>
          <w:rFonts w:ascii="Verdana" w:hAnsi="Verdana"/>
          <w:spacing w:val="-4"/>
          <w:sz w:val="20"/>
          <w:szCs w:val="20"/>
        </w:rPr>
        <w:t>Patvirtiname, kad</w:t>
      </w:r>
      <w:r w:rsidR="00DC1443" w:rsidRPr="00950D5F">
        <w:rPr>
          <w:rFonts w:ascii="Verdana" w:hAnsi="Verdana"/>
          <w:spacing w:val="-4"/>
          <w:sz w:val="20"/>
          <w:szCs w:val="20"/>
        </w:rPr>
        <w:t xml:space="preserve"> </w:t>
      </w:r>
      <w:r w:rsidRPr="00950D5F">
        <w:rPr>
          <w:rFonts w:ascii="Verdana" w:hAnsi="Verdana"/>
          <w:spacing w:val="-4"/>
          <w:sz w:val="20"/>
          <w:szCs w:val="20"/>
        </w:rPr>
        <w:t>dokumentų skaitmeninės</w:t>
      </w:r>
      <w:r w:rsidRPr="00950D5F">
        <w:rPr>
          <w:rFonts w:ascii="Verdana" w:hAnsi="Verdana"/>
          <w:sz w:val="20"/>
          <w:szCs w:val="20"/>
        </w:rPr>
        <w:t xml:space="preserve"> kopijos ir elektroninėmis priemonėmis pateikti duomenys yra tikri; </w:t>
      </w:r>
      <w:r w:rsidRPr="00950D5F">
        <w:rPr>
          <w:rFonts w:ascii="Verdana" w:eastAsia="SimSun" w:hAnsi="Verdana"/>
          <w:sz w:val="20"/>
          <w:szCs w:val="20"/>
          <w:lang w:eastAsia="zh-CN"/>
        </w:rPr>
        <w:t xml:space="preserve">pasiūlyme pateikta informacija yra teisinga; siūlomos </w:t>
      </w:r>
      <w:r w:rsidR="00E256FF" w:rsidRPr="00950D5F">
        <w:rPr>
          <w:rFonts w:ascii="Verdana" w:eastAsia="SimSun" w:hAnsi="Verdana"/>
          <w:sz w:val="20"/>
          <w:szCs w:val="20"/>
          <w:lang w:eastAsia="zh-CN"/>
        </w:rPr>
        <w:t>p</w:t>
      </w:r>
      <w:r w:rsidR="006845A6" w:rsidRPr="00950D5F">
        <w:rPr>
          <w:rFonts w:ascii="Verdana" w:eastAsia="SimSun" w:hAnsi="Verdana"/>
          <w:sz w:val="20"/>
          <w:szCs w:val="20"/>
          <w:lang w:eastAsia="zh-CN"/>
        </w:rPr>
        <w:t>rekė</w:t>
      </w:r>
      <w:r w:rsidR="00E256FF" w:rsidRPr="00950D5F">
        <w:rPr>
          <w:rFonts w:ascii="Verdana" w:eastAsia="SimSun" w:hAnsi="Verdana"/>
          <w:sz w:val="20"/>
          <w:szCs w:val="20"/>
          <w:lang w:eastAsia="zh-CN"/>
        </w:rPr>
        <w:t>s</w:t>
      </w:r>
      <w:r w:rsidRPr="00950D5F">
        <w:rPr>
          <w:rFonts w:ascii="Verdana" w:eastAsia="SimSun" w:hAnsi="Verdana"/>
          <w:sz w:val="20"/>
          <w:szCs w:val="20"/>
          <w:lang w:eastAsia="zh-CN"/>
        </w:rPr>
        <w:t xml:space="preserve"> atitinka </w:t>
      </w:r>
      <w:r w:rsidRPr="00950D5F">
        <w:rPr>
          <w:rFonts w:ascii="Verdana" w:eastAsia="Calibri" w:hAnsi="Verdana" w:cs="Times New Roman"/>
          <w:sz w:val="20"/>
          <w:szCs w:val="20"/>
        </w:rPr>
        <w:t>pirkimo</w:t>
      </w:r>
      <w:r w:rsidRPr="00950D5F">
        <w:rPr>
          <w:rFonts w:ascii="Verdana" w:eastAsia="SimSun" w:hAnsi="Verdana"/>
          <w:sz w:val="20"/>
          <w:szCs w:val="20"/>
          <w:lang w:eastAsia="zh-CN"/>
        </w:rPr>
        <w:t xml:space="preserve"> sąlygose ir jų prieduose nustatytus reikalavimus; pirkimo sutartis, parengta pagal </w:t>
      </w:r>
      <w:r w:rsidRPr="00950D5F">
        <w:rPr>
          <w:rFonts w:ascii="Verdana" w:eastAsia="Calibri" w:hAnsi="Verdana" w:cs="Times New Roman"/>
          <w:sz w:val="20"/>
          <w:szCs w:val="20"/>
        </w:rPr>
        <w:t>pirkimo</w:t>
      </w:r>
      <w:r w:rsidRPr="00950D5F">
        <w:rPr>
          <w:rFonts w:ascii="Verdana" w:eastAsia="SimSun" w:hAnsi="Verdana"/>
          <w:sz w:val="20"/>
          <w:szCs w:val="20"/>
          <w:lang w:eastAsia="zh-CN"/>
        </w:rPr>
        <w:t xml:space="preserve"> sąlygų </w:t>
      </w:r>
      <w:r w:rsidR="007F7B82">
        <w:rPr>
          <w:rFonts w:ascii="Verdana" w:eastAsia="SimSun" w:hAnsi="Verdana"/>
          <w:sz w:val="20"/>
          <w:szCs w:val="20"/>
          <w:lang w:eastAsia="zh-CN"/>
        </w:rPr>
        <w:t>4</w:t>
      </w:r>
      <w:r w:rsidRPr="00950D5F">
        <w:rPr>
          <w:rFonts w:ascii="Verdana" w:eastAsia="SimSun" w:hAnsi="Verdana"/>
          <w:sz w:val="20"/>
          <w:szCs w:val="20"/>
          <w:lang w:eastAsia="zh-CN"/>
        </w:rPr>
        <w:t xml:space="preserve"> priede pateiktą projektą, bus pasirašyta </w:t>
      </w:r>
      <w:r w:rsidRPr="00950D5F">
        <w:rPr>
          <w:rFonts w:ascii="Verdana" w:hAnsi="Verdana"/>
          <w:sz w:val="20"/>
          <w:szCs w:val="20"/>
        </w:rPr>
        <w:t xml:space="preserve">per perkančiosios organizacijos nurodytą laiką. </w:t>
      </w:r>
    </w:p>
    <w:p w14:paraId="3C000BEB" w14:textId="6456175C" w:rsidR="00587FCB" w:rsidRDefault="00480E18" w:rsidP="001E4C10">
      <w:pPr>
        <w:spacing w:after="0" w:line="240" w:lineRule="auto"/>
        <w:ind w:left="-284" w:firstLine="284"/>
        <w:jc w:val="both"/>
        <w:rPr>
          <w:rFonts w:ascii="Verdana" w:eastAsia="Calibri" w:hAnsi="Verdana" w:cs="Times New Roman"/>
          <w:color w:val="000000" w:themeColor="text1"/>
          <w:sz w:val="20"/>
          <w:szCs w:val="20"/>
        </w:rPr>
      </w:pPr>
      <w:r>
        <w:rPr>
          <w:rFonts w:ascii="Verdana" w:hAnsi="Verdana"/>
          <w:sz w:val="20"/>
          <w:szCs w:val="20"/>
        </w:rPr>
        <w:t xml:space="preserve">3. </w:t>
      </w:r>
      <w:r w:rsidR="003578E9">
        <w:rPr>
          <w:rFonts w:ascii="Verdana" w:hAnsi="Verdana"/>
          <w:sz w:val="20"/>
          <w:szCs w:val="20"/>
        </w:rPr>
        <w:t xml:space="preserve">Tiekėjams taikomas </w:t>
      </w:r>
      <w:r w:rsidR="003578E9" w:rsidRPr="002852D0">
        <w:rPr>
          <w:rFonts w:ascii="Verdana" w:eastAsia="Calibri" w:hAnsi="Verdana" w:cs="Times New Roman"/>
          <w:color w:val="000000" w:themeColor="text1"/>
          <w:sz w:val="20"/>
          <w:szCs w:val="20"/>
        </w:rPr>
        <w:t xml:space="preserve">nacionalinis pašalinimo pagrindas </w:t>
      </w:r>
      <w:r w:rsidR="003578E9" w:rsidRPr="002C7B96">
        <w:rPr>
          <w:rFonts w:ascii="Verdana" w:eastAsia="Calibri" w:hAnsi="Verdana" w:cs="Times New Roman"/>
          <w:b/>
          <w:bCs/>
          <w:color w:val="000000" w:themeColor="text1"/>
          <w:sz w:val="20"/>
          <w:szCs w:val="20"/>
        </w:rPr>
        <w:t>dėl paskirtos baudžiamojo poveikio priemonės</w:t>
      </w:r>
      <w:r w:rsidR="003578E9" w:rsidRPr="002852D0">
        <w:rPr>
          <w:rFonts w:ascii="Verdana" w:eastAsia="Calibri" w:hAnsi="Verdana" w:cs="Times New Roman"/>
          <w:color w:val="000000" w:themeColor="text1"/>
          <w:sz w:val="20"/>
          <w:szCs w:val="20"/>
        </w:rPr>
        <w:t xml:space="preserve"> </w:t>
      </w:r>
      <w:r w:rsidR="003578E9">
        <w:rPr>
          <w:rFonts w:ascii="Verdana" w:eastAsia="Calibri" w:hAnsi="Verdana" w:cs="Times New Roman"/>
          <w:color w:val="000000" w:themeColor="text1"/>
          <w:sz w:val="20"/>
          <w:szCs w:val="20"/>
        </w:rPr>
        <w:t xml:space="preserve">pagal </w:t>
      </w:r>
      <w:r w:rsidR="003578E9" w:rsidRPr="002852D0">
        <w:rPr>
          <w:rFonts w:ascii="Verdana" w:eastAsia="Calibri" w:hAnsi="Verdana" w:cs="Times New Roman"/>
          <w:color w:val="000000" w:themeColor="text1"/>
          <w:sz w:val="20"/>
          <w:szCs w:val="20"/>
        </w:rPr>
        <w:t xml:space="preserve">VPĮ </w:t>
      </w:r>
      <w:r w:rsidR="003578E9" w:rsidRPr="003824F7">
        <w:rPr>
          <w:rFonts w:ascii="Verdana" w:eastAsia="Calibri" w:hAnsi="Verdana" w:cs="Times New Roman"/>
          <w:color w:val="000000" w:themeColor="text1"/>
          <w:sz w:val="20"/>
          <w:szCs w:val="20"/>
        </w:rPr>
        <w:t>46 straipsnio 2¹ dalies nuostatas</w:t>
      </w:r>
      <w:r w:rsidR="003578E9">
        <w:rPr>
          <w:rFonts w:ascii="Verdana" w:eastAsia="Calibri" w:hAnsi="Verdana" w:cs="Times New Roman"/>
          <w:color w:val="000000" w:themeColor="text1"/>
          <w:sz w:val="20"/>
          <w:szCs w:val="20"/>
        </w:rPr>
        <w:t xml:space="preserve"> (įrašyti </w:t>
      </w:r>
      <w:r w:rsidR="003578E9" w:rsidRPr="00001F1F">
        <w:rPr>
          <w:rFonts w:ascii="Verdana" w:eastAsia="Calibri" w:hAnsi="Verdana" w:cs="Times New Roman"/>
          <w:b/>
          <w:bCs/>
          <w:color w:val="000000" w:themeColor="text1"/>
          <w:sz w:val="20"/>
          <w:szCs w:val="20"/>
        </w:rPr>
        <w:t>taip arba ne</w:t>
      </w:r>
      <w:r w:rsidR="003578E9">
        <w:rPr>
          <w:rFonts w:ascii="Verdana" w:eastAsia="Calibri" w:hAnsi="Verdana" w:cs="Times New Roman"/>
          <w:color w:val="000000" w:themeColor="text1"/>
          <w:sz w:val="20"/>
          <w:szCs w:val="20"/>
        </w:rPr>
        <w:t>):</w:t>
      </w:r>
    </w:p>
    <w:p w14:paraId="27E60F02" w14:textId="77777777" w:rsidR="00DB18F4" w:rsidRDefault="00DB18F4" w:rsidP="001E4C10">
      <w:pPr>
        <w:spacing w:after="0" w:line="240" w:lineRule="auto"/>
        <w:ind w:left="-284" w:firstLine="284"/>
        <w:jc w:val="both"/>
        <w:rPr>
          <w:rFonts w:ascii="Verdana" w:eastAsia="Calibri" w:hAnsi="Verdana" w:cs="Times New Roman"/>
          <w:color w:val="000000" w:themeColor="text1"/>
          <w:sz w:val="20"/>
          <w:szCs w:val="20"/>
        </w:rPr>
      </w:pPr>
    </w:p>
    <w:tbl>
      <w:tblPr>
        <w:tblStyle w:val="TableGrid"/>
        <w:tblW w:w="0" w:type="auto"/>
        <w:tblInd w:w="-284" w:type="dxa"/>
        <w:tblLook w:val="04A0" w:firstRow="1" w:lastRow="0" w:firstColumn="1" w:lastColumn="0" w:noHBand="0" w:noVBand="1"/>
      </w:tblPr>
      <w:tblGrid>
        <w:gridCol w:w="8359"/>
        <w:gridCol w:w="1411"/>
      </w:tblGrid>
      <w:tr w:rsidR="00D83217" w14:paraId="0E8BE935" w14:textId="77777777" w:rsidTr="000E12F5">
        <w:trPr>
          <w:trHeight w:val="822"/>
        </w:trPr>
        <w:tc>
          <w:tcPr>
            <w:tcW w:w="8359" w:type="dxa"/>
          </w:tcPr>
          <w:p w14:paraId="767A541F" w14:textId="77777777" w:rsidR="00D83217" w:rsidRDefault="00D83217" w:rsidP="002F119A">
            <w:pPr>
              <w:jc w:val="both"/>
              <w:rPr>
                <w:rFonts w:ascii="Verdana" w:hAnsi="Verdana"/>
              </w:rPr>
            </w:pPr>
            <w:r>
              <w:rPr>
                <w:rFonts w:ascii="Verdana" w:hAnsi="Verdana"/>
                <w:color w:val="000000" w:themeColor="text1"/>
              </w:rPr>
              <w:t>A</w:t>
            </w:r>
            <w:r w:rsidRPr="002C7B96">
              <w:rPr>
                <w:rFonts w:ascii="Verdana" w:hAnsi="Verdana"/>
                <w:color w:val="000000" w:themeColor="text1"/>
              </w:rPr>
              <w:t>r ekonominės veiklos vykdytojui yra taikoma sąlyga, kad jis yra neatlikęs jam</w:t>
            </w:r>
            <w:r>
              <w:rPr>
                <w:rFonts w:ascii="Verdana" w:hAnsi="Verdana"/>
                <w:color w:val="000000" w:themeColor="text1"/>
              </w:rPr>
              <w:t xml:space="preserve"> </w:t>
            </w:r>
            <w:r w:rsidRPr="002C7B96">
              <w:rPr>
                <w:rFonts w:ascii="Verdana" w:hAnsi="Verdana"/>
                <w:color w:val="000000" w:themeColor="text1"/>
              </w:rPr>
              <w:t>paskirtos baudžiamojo poveikio priemonės – uždraudimo juridiniam asmeniui</w:t>
            </w:r>
            <w:r>
              <w:rPr>
                <w:rFonts w:ascii="Verdana" w:hAnsi="Verdana"/>
                <w:color w:val="000000" w:themeColor="text1"/>
              </w:rPr>
              <w:t xml:space="preserve"> </w:t>
            </w:r>
            <w:r w:rsidRPr="002C7B96">
              <w:rPr>
                <w:rFonts w:ascii="Verdana" w:hAnsi="Verdana"/>
                <w:color w:val="000000" w:themeColor="text1"/>
              </w:rPr>
              <w:t>dalyvauti viešuosiuose pirkimuose?</w:t>
            </w:r>
          </w:p>
        </w:tc>
        <w:tc>
          <w:tcPr>
            <w:tcW w:w="1411" w:type="dxa"/>
            <w:vAlign w:val="center"/>
          </w:tcPr>
          <w:p w14:paraId="4DFA1888" w14:textId="77777777" w:rsidR="00D83217" w:rsidRDefault="00D83217" w:rsidP="000E12F5">
            <w:pPr>
              <w:jc w:val="center"/>
              <w:rPr>
                <w:rFonts w:ascii="Verdana" w:hAnsi="Verdana"/>
              </w:rPr>
            </w:pPr>
          </w:p>
        </w:tc>
      </w:tr>
    </w:tbl>
    <w:p w14:paraId="4C7EC5D1" w14:textId="77777777" w:rsidR="0089604F" w:rsidRPr="00950D5F" w:rsidRDefault="0089604F" w:rsidP="001E4C10">
      <w:pPr>
        <w:spacing w:after="0" w:line="240" w:lineRule="auto"/>
        <w:ind w:left="-284" w:firstLine="284"/>
        <w:jc w:val="both"/>
        <w:rPr>
          <w:rFonts w:ascii="Verdana" w:hAnsi="Verdana"/>
          <w:sz w:val="20"/>
          <w:szCs w:val="20"/>
        </w:rPr>
      </w:pPr>
    </w:p>
    <w:p w14:paraId="11080B02" w14:textId="57499C8B" w:rsidR="00981E52" w:rsidRDefault="00D83217" w:rsidP="001E4C10">
      <w:pPr>
        <w:spacing w:after="0" w:line="240" w:lineRule="auto"/>
        <w:ind w:left="-284" w:firstLine="284"/>
        <w:rPr>
          <w:rFonts w:ascii="Verdana" w:eastAsia="Calibri" w:hAnsi="Verdana" w:cs="Times New Roman"/>
          <w:sz w:val="20"/>
          <w:szCs w:val="20"/>
        </w:rPr>
      </w:pPr>
      <w:r>
        <w:rPr>
          <w:rFonts w:ascii="Verdana" w:eastAsia="Calibri" w:hAnsi="Verdana" w:cs="Times New Roman"/>
          <w:sz w:val="20"/>
          <w:szCs w:val="20"/>
        </w:rPr>
        <w:t>4</w:t>
      </w:r>
      <w:r w:rsidR="00BF3130" w:rsidRPr="00950D5F">
        <w:rPr>
          <w:rFonts w:ascii="Verdana" w:eastAsia="Calibri" w:hAnsi="Verdana" w:cs="Times New Roman"/>
          <w:sz w:val="20"/>
          <w:szCs w:val="20"/>
        </w:rPr>
        <w:t>. M</w:t>
      </w:r>
      <w:r w:rsidR="006845A6" w:rsidRPr="00950D5F">
        <w:rPr>
          <w:rFonts w:ascii="Verdana" w:eastAsia="Calibri" w:hAnsi="Verdana" w:cs="Times New Roman"/>
          <w:sz w:val="20"/>
          <w:szCs w:val="20"/>
        </w:rPr>
        <w:t>es</w:t>
      </w:r>
      <w:r w:rsidR="00BF3130" w:rsidRPr="00950D5F">
        <w:rPr>
          <w:rFonts w:ascii="Verdana" w:eastAsia="Calibri" w:hAnsi="Verdana" w:cs="Times New Roman"/>
          <w:sz w:val="20"/>
          <w:szCs w:val="20"/>
        </w:rPr>
        <w:t xml:space="preserve"> siūlom</w:t>
      </w:r>
      <w:r w:rsidR="006845A6" w:rsidRPr="00950D5F">
        <w:rPr>
          <w:rFonts w:ascii="Verdana" w:eastAsia="Calibri" w:hAnsi="Verdana" w:cs="Times New Roman"/>
          <w:sz w:val="20"/>
          <w:szCs w:val="20"/>
        </w:rPr>
        <w:t>e</w:t>
      </w:r>
      <w:r w:rsidR="00A03C03" w:rsidRPr="00950D5F">
        <w:rPr>
          <w:rFonts w:ascii="Verdana" w:eastAsia="Calibri" w:hAnsi="Verdana" w:cs="Times New Roman"/>
          <w:sz w:val="20"/>
          <w:szCs w:val="20"/>
        </w:rPr>
        <w:t xml:space="preserve"> </w:t>
      </w:r>
      <w:r w:rsidR="006845A6" w:rsidRPr="00950D5F">
        <w:rPr>
          <w:rFonts w:ascii="Verdana" w:eastAsia="Times New Roman" w:hAnsi="Verdana"/>
          <w:sz w:val="20"/>
          <w:szCs w:val="20"/>
        </w:rPr>
        <w:t>prek</w:t>
      </w:r>
      <w:r w:rsidR="00904CA6">
        <w:rPr>
          <w:rFonts w:ascii="Verdana" w:eastAsia="Times New Roman" w:hAnsi="Verdana"/>
          <w:sz w:val="20"/>
          <w:szCs w:val="20"/>
        </w:rPr>
        <w:t>es</w:t>
      </w:r>
      <w:r w:rsidR="001E4C10" w:rsidRPr="00950D5F">
        <w:rPr>
          <w:rFonts w:ascii="Verdana" w:eastAsia="Times New Roman" w:hAnsi="Verdana"/>
          <w:sz w:val="20"/>
          <w:szCs w:val="20"/>
        </w:rPr>
        <w:t xml:space="preserve"> už tokią kainą</w:t>
      </w:r>
      <w:r w:rsidR="00BF3130" w:rsidRPr="00950D5F">
        <w:rPr>
          <w:rFonts w:ascii="Verdana" w:eastAsia="Calibri" w:hAnsi="Verdana" w:cs="Times New Roman"/>
          <w:sz w:val="20"/>
          <w:szCs w:val="20"/>
        </w:rPr>
        <w:t>:</w:t>
      </w:r>
      <w:r w:rsidR="00B441E6" w:rsidRPr="00950D5F">
        <w:rPr>
          <w:rFonts w:ascii="Verdana" w:eastAsia="Calibri" w:hAnsi="Verdana" w:cs="Times New Roman"/>
          <w:sz w:val="20"/>
          <w:szCs w:val="20"/>
        </w:rPr>
        <w:tab/>
      </w:r>
      <w:r w:rsidR="00F32C15" w:rsidRPr="00950D5F">
        <w:rPr>
          <w:rFonts w:ascii="Verdana" w:eastAsia="Calibri" w:hAnsi="Verdana" w:cs="Times New Roman"/>
          <w:sz w:val="20"/>
          <w:szCs w:val="20"/>
        </w:rPr>
        <w:tab/>
      </w:r>
      <w:r w:rsidR="00F32C15" w:rsidRPr="00950D5F">
        <w:rPr>
          <w:rFonts w:ascii="Verdana" w:eastAsia="Calibri" w:hAnsi="Verdana" w:cs="Times New Roman"/>
          <w:sz w:val="20"/>
          <w:szCs w:val="20"/>
        </w:rPr>
        <w:tab/>
      </w:r>
      <w:r w:rsidR="00F32C15" w:rsidRPr="00950D5F">
        <w:rPr>
          <w:rFonts w:ascii="Verdana" w:eastAsia="Calibri" w:hAnsi="Verdana" w:cs="Times New Roman"/>
          <w:sz w:val="20"/>
          <w:szCs w:val="20"/>
        </w:rPr>
        <w:tab/>
      </w:r>
      <w:r w:rsidR="00F32C15" w:rsidRPr="00950D5F">
        <w:rPr>
          <w:rFonts w:ascii="Verdana" w:eastAsia="Calibri" w:hAnsi="Verdana" w:cs="Times New Roman"/>
          <w:sz w:val="20"/>
          <w:szCs w:val="20"/>
        </w:rPr>
        <w:tab/>
      </w:r>
      <w:r w:rsidR="00F32C15" w:rsidRPr="00950D5F">
        <w:rPr>
          <w:rFonts w:ascii="Verdana" w:eastAsia="Calibri" w:hAnsi="Verdana" w:cs="Times New Roman"/>
          <w:sz w:val="20"/>
          <w:szCs w:val="20"/>
        </w:rPr>
        <w:tab/>
      </w:r>
      <w:r w:rsidR="00F32C15" w:rsidRPr="00950D5F">
        <w:rPr>
          <w:rFonts w:ascii="Verdana" w:eastAsia="Calibri" w:hAnsi="Verdana" w:cs="Times New Roman"/>
          <w:sz w:val="20"/>
          <w:szCs w:val="20"/>
        </w:rPr>
        <w:tab/>
      </w:r>
      <w:r w:rsidR="00C66EE1" w:rsidRPr="00950D5F">
        <w:rPr>
          <w:rFonts w:ascii="Verdana" w:eastAsia="Calibri" w:hAnsi="Verdana" w:cs="Times New Roman"/>
          <w:sz w:val="20"/>
          <w:szCs w:val="20"/>
        </w:rPr>
        <w:tab/>
      </w:r>
      <w:r w:rsidR="001E4C10" w:rsidRPr="00950D5F">
        <w:rPr>
          <w:rFonts w:ascii="Verdana" w:eastAsia="Calibri" w:hAnsi="Verdana" w:cs="Times New Roman"/>
          <w:sz w:val="20"/>
          <w:szCs w:val="20"/>
        </w:rPr>
        <w:tab/>
      </w:r>
      <w:r w:rsidR="001E4C10" w:rsidRPr="00950D5F">
        <w:rPr>
          <w:rFonts w:ascii="Verdana" w:eastAsia="Calibri" w:hAnsi="Verdana" w:cs="Times New Roman"/>
          <w:sz w:val="20"/>
          <w:szCs w:val="20"/>
        </w:rPr>
        <w:tab/>
      </w:r>
      <w:r w:rsidR="001E4C10" w:rsidRPr="00950D5F">
        <w:rPr>
          <w:rFonts w:ascii="Verdana" w:eastAsia="Calibri" w:hAnsi="Verdana" w:cs="Times New Roman"/>
          <w:sz w:val="20"/>
          <w:szCs w:val="20"/>
        </w:rPr>
        <w:tab/>
      </w:r>
      <w:r w:rsidR="001E4C10" w:rsidRPr="00950D5F">
        <w:rPr>
          <w:rFonts w:ascii="Verdana" w:eastAsia="Calibri" w:hAnsi="Verdana" w:cs="Times New Roman"/>
          <w:sz w:val="20"/>
          <w:szCs w:val="20"/>
        </w:rPr>
        <w:tab/>
        <w:t xml:space="preserve">           </w:t>
      </w:r>
    </w:p>
    <w:tbl>
      <w:tblPr>
        <w:tblW w:w="96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410"/>
        <w:gridCol w:w="990"/>
        <w:gridCol w:w="1530"/>
        <w:gridCol w:w="1980"/>
      </w:tblGrid>
      <w:tr w:rsidR="00560B76" w:rsidRPr="00F2486C" w14:paraId="01B29CB6" w14:textId="77777777" w:rsidTr="00560B76">
        <w:tc>
          <w:tcPr>
            <w:tcW w:w="720" w:type="dxa"/>
            <w:tcBorders>
              <w:top w:val="single" w:sz="4" w:space="0" w:color="auto"/>
              <w:left w:val="single" w:sz="4" w:space="0" w:color="auto"/>
              <w:bottom w:val="single" w:sz="4" w:space="0" w:color="auto"/>
              <w:right w:val="single" w:sz="4" w:space="0" w:color="auto"/>
            </w:tcBorders>
          </w:tcPr>
          <w:p w14:paraId="22194BFC" w14:textId="77777777" w:rsidR="00560B76" w:rsidRPr="00F2486C" w:rsidRDefault="00560B76" w:rsidP="00D70ECF">
            <w:pPr>
              <w:spacing w:after="0" w:line="240" w:lineRule="auto"/>
              <w:jc w:val="center"/>
              <w:rPr>
                <w:rFonts w:ascii="Verdana" w:eastAsia="Times New Roman" w:hAnsi="Verdana"/>
                <w:iCs/>
                <w:spacing w:val="-4"/>
                <w:sz w:val="20"/>
                <w:szCs w:val="20"/>
              </w:rPr>
            </w:pPr>
            <w:r>
              <w:rPr>
                <w:rFonts w:ascii="Verdana" w:eastAsia="Times New Roman" w:hAnsi="Verdana"/>
                <w:iCs/>
                <w:spacing w:val="-4"/>
                <w:sz w:val="20"/>
                <w:szCs w:val="20"/>
              </w:rPr>
              <w:t>Eil. Nr.</w:t>
            </w:r>
          </w:p>
        </w:tc>
        <w:tc>
          <w:tcPr>
            <w:tcW w:w="4410" w:type="dxa"/>
            <w:tcBorders>
              <w:top w:val="single" w:sz="4" w:space="0" w:color="auto"/>
              <w:left w:val="single" w:sz="4" w:space="0" w:color="auto"/>
              <w:bottom w:val="single" w:sz="4" w:space="0" w:color="auto"/>
              <w:right w:val="single" w:sz="4" w:space="0" w:color="auto"/>
            </w:tcBorders>
            <w:vAlign w:val="center"/>
            <w:hideMark/>
          </w:tcPr>
          <w:p w14:paraId="3F84B400" w14:textId="77777777" w:rsidR="00560B76" w:rsidRPr="00F2486C" w:rsidRDefault="00560B76" w:rsidP="00D70ECF">
            <w:pPr>
              <w:spacing w:after="0" w:line="240" w:lineRule="auto"/>
              <w:jc w:val="center"/>
              <w:rPr>
                <w:rFonts w:ascii="Verdana" w:eastAsia="Times New Roman" w:hAnsi="Verdana"/>
                <w:iCs/>
                <w:sz w:val="20"/>
                <w:szCs w:val="20"/>
              </w:rPr>
            </w:pPr>
            <w:r w:rsidRPr="00F2486C">
              <w:rPr>
                <w:rFonts w:ascii="Verdana" w:eastAsia="Times New Roman" w:hAnsi="Verdana"/>
                <w:iCs/>
                <w:spacing w:val="-4"/>
                <w:sz w:val="20"/>
                <w:szCs w:val="20"/>
              </w:rPr>
              <w:t>Prekės </w:t>
            </w:r>
            <w:r w:rsidRPr="00F2486C">
              <w:rPr>
                <w:rFonts w:ascii="Verdana" w:eastAsia="Times New Roman" w:hAnsi="Verdana"/>
                <w:iCs/>
                <w:sz w:val="20"/>
                <w:szCs w:val="20"/>
              </w:rPr>
              <w:t xml:space="preserve"> pavadinimas</w:t>
            </w:r>
          </w:p>
        </w:tc>
        <w:tc>
          <w:tcPr>
            <w:tcW w:w="990" w:type="dxa"/>
            <w:tcBorders>
              <w:top w:val="single" w:sz="4" w:space="0" w:color="auto"/>
              <w:left w:val="single" w:sz="4" w:space="0" w:color="auto"/>
              <w:bottom w:val="single" w:sz="4" w:space="0" w:color="auto"/>
              <w:right w:val="single" w:sz="4" w:space="0" w:color="auto"/>
            </w:tcBorders>
            <w:vAlign w:val="center"/>
          </w:tcPr>
          <w:p w14:paraId="60FA3957" w14:textId="77777777" w:rsidR="00560B76" w:rsidRPr="00F2486C" w:rsidRDefault="00560B76" w:rsidP="00D70ECF">
            <w:pPr>
              <w:spacing w:after="0" w:line="240" w:lineRule="auto"/>
              <w:jc w:val="center"/>
              <w:rPr>
                <w:rFonts w:ascii="Verdana" w:eastAsia="Times New Roman" w:hAnsi="Verdana"/>
                <w:sz w:val="20"/>
                <w:szCs w:val="20"/>
              </w:rPr>
            </w:pPr>
            <w:r w:rsidRPr="00F2486C">
              <w:rPr>
                <w:rFonts w:ascii="Verdana" w:eastAsia="Times New Roman" w:hAnsi="Verdana"/>
                <w:sz w:val="20"/>
                <w:szCs w:val="20"/>
              </w:rPr>
              <w:t>Kiekis, vnt.</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A76BA89" w14:textId="77777777" w:rsidR="00560B76" w:rsidRPr="00F2486C" w:rsidRDefault="00560B76" w:rsidP="00D70ECF">
            <w:pPr>
              <w:spacing w:after="0" w:line="240" w:lineRule="auto"/>
              <w:jc w:val="center"/>
              <w:rPr>
                <w:rFonts w:ascii="Verdana" w:eastAsia="Times New Roman" w:hAnsi="Verdana"/>
                <w:sz w:val="20"/>
                <w:szCs w:val="20"/>
              </w:rPr>
            </w:pPr>
            <w:r w:rsidRPr="00F2486C">
              <w:rPr>
                <w:rFonts w:ascii="Verdana" w:eastAsia="Times New Roman" w:hAnsi="Verdana"/>
                <w:sz w:val="20"/>
                <w:szCs w:val="20"/>
              </w:rPr>
              <w:t>Vnt. kaina be PVM, EUR</w:t>
            </w:r>
          </w:p>
        </w:tc>
        <w:tc>
          <w:tcPr>
            <w:tcW w:w="1980" w:type="dxa"/>
            <w:tcBorders>
              <w:top w:val="single" w:sz="4" w:space="0" w:color="auto"/>
              <w:left w:val="single" w:sz="4" w:space="0" w:color="auto"/>
              <w:bottom w:val="single" w:sz="4" w:space="0" w:color="auto"/>
              <w:right w:val="single" w:sz="4" w:space="0" w:color="auto"/>
            </w:tcBorders>
          </w:tcPr>
          <w:p w14:paraId="37DF043E" w14:textId="77777777" w:rsidR="00560B76" w:rsidRPr="00F2486C" w:rsidRDefault="00560B76" w:rsidP="00D70ECF">
            <w:pPr>
              <w:spacing w:after="0" w:line="240" w:lineRule="auto"/>
              <w:jc w:val="center"/>
              <w:rPr>
                <w:rFonts w:ascii="Verdana" w:eastAsia="Times New Roman" w:hAnsi="Verdana"/>
                <w:sz w:val="20"/>
                <w:szCs w:val="20"/>
              </w:rPr>
            </w:pPr>
            <w:r w:rsidRPr="00F2486C">
              <w:rPr>
                <w:rFonts w:ascii="Verdana" w:eastAsia="Times New Roman" w:hAnsi="Verdana"/>
                <w:sz w:val="20"/>
                <w:szCs w:val="20"/>
              </w:rPr>
              <w:t>Viso kiekio kaina be PVM, EUR</w:t>
            </w:r>
          </w:p>
        </w:tc>
      </w:tr>
      <w:tr w:rsidR="00560B76" w:rsidRPr="00F2486C" w14:paraId="7BDE9A6C" w14:textId="77777777" w:rsidTr="00560B76">
        <w:tc>
          <w:tcPr>
            <w:tcW w:w="720" w:type="dxa"/>
            <w:tcBorders>
              <w:top w:val="single" w:sz="4" w:space="0" w:color="auto"/>
              <w:left w:val="single" w:sz="4" w:space="0" w:color="auto"/>
              <w:bottom w:val="single" w:sz="4" w:space="0" w:color="auto"/>
              <w:right w:val="single" w:sz="4" w:space="0" w:color="auto"/>
            </w:tcBorders>
          </w:tcPr>
          <w:p w14:paraId="3C32B1F5" w14:textId="77777777" w:rsidR="00560B76" w:rsidRPr="00F2486C" w:rsidRDefault="00560B76" w:rsidP="00D70ECF">
            <w:pPr>
              <w:spacing w:after="0" w:line="240" w:lineRule="auto"/>
              <w:rPr>
                <w:rFonts w:ascii="Verdana" w:eastAsia="Times New Roman" w:hAnsi="Verdana"/>
                <w:sz w:val="20"/>
                <w:szCs w:val="20"/>
              </w:rPr>
            </w:pPr>
            <w:r>
              <w:rPr>
                <w:rFonts w:ascii="Verdana" w:eastAsia="Times New Roman" w:hAnsi="Verdana"/>
                <w:sz w:val="20"/>
                <w:szCs w:val="20"/>
              </w:rPr>
              <w:t>1.</w:t>
            </w:r>
          </w:p>
        </w:tc>
        <w:tc>
          <w:tcPr>
            <w:tcW w:w="4410" w:type="dxa"/>
            <w:tcBorders>
              <w:top w:val="single" w:sz="4" w:space="0" w:color="auto"/>
              <w:left w:val="single" w:sz="4" w:space="0" w:color="auto"/>
              <w:bottom w:val="single" w:sz="4" w:space="0" w:color="auto"/>
              <w:right w:val="single" w:sz="4" w:space="0" w:color="auto"/>
            </w:tcBorders>
            <w:hideMark/>
          </w:tcPr>
          <w:p w14:paraId="7FE1D48D" w14:textId="77777777" w:rsidR="00560B76" w:rsidRPr="00F2486C" w:rsidRDefault="00560B76" w:rsidP="00D70ECF">
            <w:pPr>
              <w:spacing w:after="0" w:line="240" w:lineRule="auto"/>
              <w:rPr>
                <w:rFonts w:ascii="Verdana" w:eastAsia="Times New Roman" w:hAnsi="Verdana"/>
                <w:sz w:val="20"/>
                <w:szCs w:val="20"/>
              </w:rPr>
            </w:pPr>
            <w:r w:rsidRPr="00F2486C">
              <w:rPr>
                <w:rFonts w:ascii="Verdana" w:eastAsia="Times New Roman" w:hAnsi="Verdana"/>
                <w:sz w:val="20"/>
                <w:szCs w:val="20"/>
              </w:rPr>
              <w:t xml:space="preserve">Plombos </w:t>
            </w:r>
            <w:r>
              <w:rPr>
                <w:rFonts w:ascii="Verdana" w:eastAsia="Times New Roman" w:hAnsi="Verdana"/>
                <w:sz w:val="20"/>
                <w:szCs w:val="20"/>
              </w:rPr>
              <w:t>CASH SSP banknotų dėžėms</w:t>
            </w:r>
          </w:p>
        </w:tc>
        <w:tc>
          <w:tcPr>
            <w:tcW w:w="990" w:type="dxa"/>
            <w:tcBorders>
              <w:top w:val="single" w:sz="4" w:space="0" w:color="auto"/>
              <w:left w:val="single" w:sz="4" w:space="0" w:color="auto"/>
              <w:bottom w:val="single" w:sz="4" w:space="0" w:color="auto"/>
              <w:right w:val="single" w:sz="4" w:space="0" w:color="auto"/>
            </w:tcBorders>
            <w:vAlign w:val="center"/>
          </w:tcPr>
          <w:p w14:paraId="15A4202F" w14:textId="77777777" w:rsidR="00560B76" w:rsidRPr="00F2486C" w:rsidRDefault="00560B76" w:rsidP="00D70ECF">
            <w:pPr>
              <w:spacing w:after="0" w:line="240" w:lineRule="auto"/>
              <w:jc w:val="center"/>
              <w:rPr>
                <w:rFonts w:ascii="Verdana" w:eastAsia="Times New Roman" w:hAnsi="Verdana"/>
                <w:sz w:val="20"/>
                <w:szCs w:val="20"/>
              </w:rPr>
            </w:pPr>
            <w:r>
              <w:rPr>
                <w:rFonts w:ascii="Verdana" w:eastAsia="Times New Roman" w:hAnsi="Verdana"/>
                <w:sz w:val="20"/>
                <w:szCs w:val="20"/>
              </w:rPr>
              <w:t>20</w:t>
            </w:r>
            <w:r w:rsidRPr="00F2486C">
              <w:rPr>
                <w:rFonts w:ascii="Verdana" w:eastAsia="Times New Roman" w:hAnsi="Verdana"/>
                <w:sz w:val="20"/>
                <w:szCs w:val="20"/>
              </w:rPr>
              <w:t xml:space="preserve"> 000</w:t>
            </w:r>
          </w:p>
        </w:tc>
        <w:tc>
          <w:tcPr>
            <w:tcW w:w="1530" w:type="dxa"/>
            <w:tcBorders>
              <w:top w:val="single" w:sz="4" w:space="0" w:color="auto"/>
              <w:left w:val="single" w:sz="4" w:space="0" w:color="auto"/>
              <w:bottom w:val="single" w:sz="4" w:space="0" w:color="auto"/>
              <w:right w:val="single" w:sz="4" w:space="0" w:color="auto"/>
            </w:tcBorders>
            <w:vAlign w:val="center"/>
          </w:tcPr>
          <w:p w14:paraId="54736165" w14:textId="77777777" w:rsidR="00560B76" w:rsidRPr="00F2486C" w:rsidRDefault="00560B76" w:rsidP="00D70ECF">
            <w:pPr>
              <w:spacing w:after="0" w:line="240" w:lineRule="auto"/>
              <w:jc w:val="center"/>
              <w:rPr>
                <w:rFonts w:ascii="Verdana" w:eastAsia="Times New Roman" w:hAnsi="Verdana"/>
                <w:sz w:val="20"/>
                <w:szCs w:val="20"/>
              </w:rPr>
            </w:pPr>
          </w:p>
        </w:tc>
        <w:tc>
          <w:tcPr>
            <w:tcW w:w="1980" w:type="dxa"/>
            <w:tcBorders>
              <w:top w:val="single" w:sz="4" w:space="0" w:color="auto"/>
              <w:left w:val="single" w:sz="4" w:space="0" w:color="auto"/>
              <w:bottom w:val="single" w:sz="4" w:space="0" w:color="auto"/>
              <w:right w:val="single" w:sz="4" w:space="0" w:color="auto"/>
            </w:tcBorders>
            <w:vAlign w:val="center"/>
          </w:tcPr>
          <w:p w14:paraId="696C53FA" w14:textId="77777777" w:rsidR="00560B76" w:rsidRPr="00F2486C" w:rsidRDefault="00560B76" w:rsidP="00D70ECF">
            <w:pPr>
              <w:spacing w:after="0" w:line="240" w:lineRule="auto"/>
              <w:ind w:right="175"/>
              <w:jc w:val="right"/>
              <w:rPr>
                <w:rFonts w:ascii="Verdana" w:eastAsia="Times New Roman" w:hAnsi="Verdana"/>
                <w:sz w:val="20"/>
                <w:szCs w:val="20"/>
              </w:rPr>
            </w:pPr>
          </w:p>
        </w:tc>
      </w:tr>
      <w:tr w:rsidR="00560B76" w:rsidRPr="00F2486C" w14:paraId="7F70FE27" w14:textId="77777777" w:rsidTr="00560B76">
        <w:tc>
          <w:tcPr>
            <w:tcW w:w="720" w:type="dxa"/>
            <w:tcBorders>
              <w:top w:val="single" w:sz="4" w:space="0" w:color="auto"/>
              <w:left w:val="single" w:sz="4" w:space="0" w:color="auto"/>
              <w:bottom w:val="single" w:sz="4" w:space="0" w:color="auto"/>
              <w:right w:val="single" w:sz="4" w:space="0" w:color="auto"/>
            </w:tcBorders>
          </w:tcPr>
          <w:p w14:paraId="25D72410" w14:textId="77777777" w:rsidR="00560B76" w:rsidRDefault="00560B76" w:rsidP="00D70ECF">
            <w:pPr>
              <w:spacing w:after="0" w:line="240" w:lineRule="auto"/>
              <w:rPr>
                <w:rFonts w:ascii="Verdana" w:eastAsia="Times New Roman" w:hAnsi="Verdana"/>
                <w:sz w:val="20"/>
                <w:szCs w:val="20"/>
              </w:rPr>
            </w:pPr>
            <w:r>
              <w:rPr>
                <w:rFonts w:ascii="Verdana" w:eastAsia="Times New Roman" w:hAnsi="Verdana"/>
                <w:sz w:val="20"/>
                <w:szCs w:val="20"/>
              </w:rPr>
              <w:t>2.</w:t>
            </w:r>
          </w:p>
        </w:tc>
        <w:tc>
          <w:tcPr>
            <w:tcW w:w="4410" w:type="dxa"/>
            <w:tcBorders>
              <w:top w:val="single" w:sz="4" w:space="0" w:color="auto"/>
              <w:left w:val="single" w:sz="4" w:space="0" w:color="auto"/>
              <w:bottom w:val="single" w:sz="4" w:space="0" w:color="auto"/>
              <w:right w:val="single" w:sz="4" w:space="0" w:color="auto"/>
            </w:tcBorders>
          </w:tcPr>
          <w:p w14:paraId="498F32FC" w14:textId="77777777" w:rsidR="00560B76" w:rsidRPr="00F2486C" w:rsidRDefault="00560B76" w:rsidP="00D70ECF">
            <w:pPr>
              <w:spacing w:after="0" w:line="240" w:lineRule="auto"/>
              <w:rPr>
                <w:rFonts w:ascii="Verdana" w:eastAsia="Times New Roman" w:hAnsi="Verdana"/>
                <w:sz w:val="20"/>
                <w:szCs w:val="20"/>
              </w:rPr>
            </w:pPr>
            <w:r>
              <w:rPr>
                <w:rFonts w:ascii="Verdana" w:eastAsia="Times New Roman" w:hAnsi="Verdana"/>
                <w:sz w:val="20"/>
                <w:szCs w:val="20"/>
              </w:rPr>
              <w:t>Plombos CASH SSP užtraukiamos, iš jų:</w:t>
            </w:r>
          </w:p>
        </w:tc>
        <w:tc>
          <w:tcPr>
            <w:tcW w:w="990" w:type="dxa"/>
            <w:tcBorders>
              <w:top w:val="single" w:sz="4" w:space="0" w:color="auto"/>
              <w:left w:val="single" w:sz="4" w:space="0" w:color="auto"/>
              <w:bottom w:val="single" w:sz="4" w:space="0" w:color="auto"/>
              <w:right w:val="single" w:sz="4" w:space="0" w:color="auto"/>
            </w:tcBorders>
            <w:vAlign w:val="center"/>
          </w:tcPr>
          <w:p w14:paraId="15A3B7BB" w14:textId="77777777" w:rsidR="00560B76" w:rsidRPr="00FE374B" w:rsidRDefault="00560B76" w:rsidP="00D70ECF">
            <w:pPr>
              <w:spacing w:after="0" w:line="240" w:lineRule="auto"/>
              <w:jc w:val="center"/>
              <w:rPr>
                <w:rFonts w:ascii="Verdana" w:eastAsia="Times New Roman" w:hAnsi="Verdana"/>
                <w:sz w:val="20"/>
                <w:szCs w:val="20"/>
                <w:highlight w:val="yellow"/>
              </w:rPr>
            </w:pPr>
          </w:p>
        </w:tc>
        <w:tc>
          <w:tcPr>
            <w:tcW w:w="1530" w:type="dxa"/>
            <w:tcBorders>
              <w:top w:val="single" w:sz="4" w:space="0" w:color="auto"/>
              <w:left w:val="single" w:sz="4" w:space="0" w:color="auto"/>
              <w:bottom w:val="single" w:sz="4" w:space="0" w:color="auto"/>
              <w:right w:val="single" w:sz="4" w:space="0" w:color="auto"/>
            </w:tcBorders>
            <w:vAlign w:val="center"/>
          </w:tcPr>
          <w:p w14:paraId="44CC2DAA" w14:textId="77777777" w:rsidR="00560B76" w:rsidRPr="00FE374B" w:rsidRDefault="00560B76" w:rsidP="00D70ECF">
            <w:pPr>
              <w:spacing w:after="0" w:line="240" w:lineRule="auto"/>
              <w:jc w:val="center"/>
              <w:rPr>
                <w:rFonts w:ascii="Verdana" w:eastAsia="Times New Roman" w:hAnsi="Verdana"/>
                <w:sz w:val="20"/>
                <w:szCs w:val="20"/>
                <w:highlight w:val="yellow"/>
              </w:rPr>
            </w:pPr>
          </w:p>
        </w:tc>
        <w:tc>
          <w:tcPr>
            <w:tcW w:w="1980" w:type="dxa"/>
            <w:tcBorders>
              <w:top w:val="single" w:sz="4" w:space="0" w:color="auto"/>
              <w:left w:val="single" w:sz="4" w:space="0" w:color="auto"/>
              <w:bottom w:val="single" w:sz="4" w:space="0" w:color="auto"/>
              <w:right w:val="single" w:sz="4" w:space="0" w:color="auto"/>
            </w:tcBorders>
            <w:vAlign w:val="center"/>
          </w:tcPr>
          <w:p w14:paraId="6800BD74" w14:textId="77777777" w:rsidR="00560B76" w:rsidRPr="00FE374B" w:rsidRDefault="00560B76" w:rsidP="00D70ECF">
            <w:pPr>
              <w:spacing w:after="0" w:line="240" w:lineRule="auto"/>
              <w:ind w:right="175"/>
              <w:jc w:val="right"/>
              <w:rPr>
                <w:rFonts w:ascii="Verdana" w:eastAsia="Times New Roman" w:hAnsi="Verdana"/>
                <w:sz w:val="20"/>
                <w:szCs w:val="20"/>
                <w:highlight w:val="yellow"/>
              </w:rPr>
            </w:pPr>
          </w:p>
        </w:tc>
      </w:tr>
      <w:tr w:rsidR="00560B76" w:rsidRPr="00F2486C" w14:paraId="6ACA3764" w14:textId="77777777" w:rsidTr="00560B76">
        <w:tc>
          <w:tcPr>
            <w:tcW w:w="720" w:type="dxa"/>
            <w:tcBorders>
              <w:top w:val="single" w:sz="4" w:space="0" w:color="auto"/>
              <w:left w:val="single" w:sz="4" w:space="0" w:color="auto"/>
              <w:bottom w:val="single" w:sz="4" w:space="0" w:color="auto"/>
              <w:right w:val="single" w:sz="4" w:space="0" w:color="auto"/>
            </w:tcBorders>
          </w:tcPr>
          <w:p w14:paraId="2CD31767" w14:textId="77777777" w:rsidR="00560B76" w:rsidRDefault="00560B76" w:rsidP="00D70ECF">
            <w:pPr>
              <w:spacing w:after="0" w:line="240" w:lineRule="auto"/>
              <w:rPr>
                <w:rFonts w:ascii="Verdana" w:eastAsia="Times New Roman" w:hAnsi="Verdana"/>
                <w:sz w:val="20"/>
                <w:szCs w:val="20"/>
              </w:rPr>
            </w:pPr>
            <w:r>
              <w:rPr>
                <w:rFonts w:ascii="Verdana" w:eastAsia="Times New Roman" w:hAnsi="Verdana"/>
                <w:sz w:val="20"/>
                <w:szCs w:val="20"/>
              </w:rPr>
              <w:t>2.1.</w:t>
            </w:r>
          </w:p>
        </w:tc>
        <w:tc>
          <w:tcPr>
            <w:tcW w:w="4410" w:type="dxa"/>
            <w:tcBorders>
              <w:top w:val="single" w:sz="4" w:space="0" w:color="auto"/>
              <w:left w:val="single" w:sz="4" w:space="0" w:color="auto"/>
              <w:bottom w:val="single" w:sz="4" w:space="0" w:color="auto"/>
              <w:right w:val="single" w:sz="4" w:space="0" w:color="auto"/>
            </w:tcBorders>
          </w:tcPr>
          <w:p w14:paraId="3935A05D" w14:textId="77777777" w:rsidR="00560B76" w:rsidRDefault="00560B76" w:rsidP="00D70ECF">
            <w:pPr>
              <w:spacing w:after="0" w:line="240" w:lineRule="auto"/>
              <w:rPr>
                <w:rFonts w:ascii="Verdana" w:eastAsia="Times New Roman" w:hAnsi="Verdana"/>
                <w:sz w:val="20"/>
                <w:szCs w:val="20"/>
              </w:rPr>
            </w:pPr>
            <w:r w:rsidRPr="00AD7D4D">
              <w:rPr>
                <w:rFonts w:ascii="Verdana" w:eastAsia="Times New Roman" w:hAnsi="Verdana"/>
                <w:sz w:val="20"/>
                <w:szCs w:val="20"/>
              </w:rPr>
              <w:t>Plombos CASH SSP (kodas 6</w:t>
            </w:r>
            <w:r>
              <w:rPr>
                <w:rFonts w:ascii="Verdana" w:eastAsia="Times New Roman" w:hAnsi="Verdana"/>
                <w:sz w:val="20"/>
                <w:szCs w:val="20"/>
              </w:rPr>
              <w:t>1</w:t>
            </w:r>
            <w:r w:rsidRPr="00AD7D4D">
              <w:rPr>
                <w:rFonts w:ascii="Verdana" w:eastAsia="Times New Roman" w:hAnsi="Verdana"/>
                <w:sz w:val="20"/>
                <w:szCs w:val="20"/>
              </w:rPr>
              <w:t>)</w:t>
            </w:r>
          </w:p>
        </w:tc>
        <w:tc>
          <w:tcPr>
            <w:tcW w:w="990" w:type="dxa"/>
            <w:tcBorders>
              <w:top w:val="single" w:sz="4" w:space="0" w:color="auto"/>
              <w:left w:val="single" w:sz="4" w:space="0" w:color="auto"/>
              <w:bottom w:val="single" w:sz="4" w:space="0" w:color="auto"/>
              <w:right w:val="single" w:sz="4" w:space="0" w:color="auto"/>
            </w:tcBorders>
            <w:vAlign w:val="center"/>
          </w:tcPr>
          <w:p w14:paraId="5955D05F" w14:textId="77777777" w:rsidR="00560B76" w:rsidRDefault="00560B76" w:rsidP="00D70ECF">
            <w:pPr>
              <w:spacing w:after="0" w:line="240" w:lineRule="auto"/>
              <w:jc w:val="center"/>
              <w:rPr>
                <w:rFonts w:ascii="Verdana" w:eastAsia="Times New Roman" w:hAnsi="Verdana"/>
                <w:sz w:val="20"/>
                <w:szCs w:val="20"/>
              </w:rPr>
            </w:pPr>
            <w:r>
              <w:rPr>
                <w:rFonts w:ascii="Verdana" w:eastAsia="Times New Roman" w:hAnsi="Verdana"/>
                <w:sz w:val="20"/>
                <w:szCs w:val="20"/>
              </w:rPr>
              <w:t>8 000</w:t>
            </w:r>
          </w:p>
        </w:tc>
        <w:tc>
          <w:tcPr>
            <w:tcW w:w="1530" w:type="dxa"/>
            <w:tcBorders>
              <w:top w:val="single" w:sz="4" w:space="0" w:color="auto"/>
              <w:left w:val="single" w:sz="4" w:space="0" w:color="auto"/>
              <w:bottom w:val="single" w:sz="4" w:space="0" w:color="auto"/>
              <w:right w:val="single" w:sz="4" w:space="0" w:color="auto"/>
            </w:tcBorders>
            <w:vAlign w:val="center"/>
          </w:tcPr>
          <w:p w14:paraId="4C27BC61" w14:textId="77777777" w:rsidR="00560B76" w:rsidRPr="00F2486C" w:rsidRDefault="00560B76" w:rsidP="00D70ECF">
            <w:pPr>
              <w:spacing w:after="0" w:line="240" w:lineRule="auto"/>
              <w:jc w:val="center"/>
              <w:rPr>
                <w:rFonts w:ascii="Verdana" w:eastAsia="Times New Roman" w:hAnsi="Verdana"/>
                <w:sz w:val="20"/>
                <w:szCs w:val="20"/>
              </w:rPr>
            </w:pPr>
          </w:p>
        </w:tc>
        <w:tc>
          <w:tcPr>
            <w:tcW w:w="1980" w:type="dxa"/>
            <w:tcBorders>
              <w:top w:val="single" w:sz="4" w:space="0" w:color="auto"/>
              <w:left w:val="single" w:sz="4" w:space="0" w:color="auto"/>
              <w:bottom w:val="single" w:sz="4" w:space="0" w:color="auto"/>
              <w:right w:val="single" w:sz="4" w:space="0" w:color="auto"/>
            </w:tcBorders>
            <w:vAlign w:val="center"/>
          </w:tcPr>
          <w:p w14:paraId="2B72B659" w14:textId="77777777" w:rsidR="00560B76" w:rsidRPr="00F2486C" w:rsidRDefault="00560B76" w:rsidP="00D70ECF">
            <w:pPr>
              <w:spacing w:after="0" w:line="240" w:lineRule="auto"/>
              <w:ind w:right="175"/>
              <w:jc w:val="right"/>
              <w:rPr>
                <w:rFonts w:ascii="Verdana" w:eastAsia="Times New Roman" w:hAnsi="Verdana"/>
                <w:sz w:val="20"/>
                <w:szCs w:val="20"/>
              </w:rPr>
            </w:pPr>
          </w:p>
        </w:tc>
      </w:tr>
      <w:tr w:rsidR="00560B76" w:rsidRPr="00F2486C" w14:paraId="0A91EA54" w14:textId="77777777" w:rsidTr="00560B76">
        <w:tc>
          <w:tcPr>
            <w:tcW w:w="720" w:type="dxa"/>
            <w:tcBorders>
              <w:top w:val="single" w:sz="4" w:space="0" w:color="auto"/>
              <w:left w:val="single" w:sz="4" w:space="0" w:color="auto"/>
              <w:bottom w:val="single" w:sz="4" w:space="0" w:color="auto"/>
              <w:right w:val="single" w:sz="4" w:space="0" w:color="auto"/>
            </w:tcBorders>
          </w:tcPr>
          <w:p w14:paraId="6ABBE6F8" w14:textId="77777777" w:rsidR="00560B76" w:rsidRDefault="00560B76" w:rsidP="00D70ECF">
            <w:pPr>
              <w:spacing w:after="0" w:line="240" w:lineRule="auto"/>
              <w:rPr>
                <w:rFonts w:ascii="Verdana" w:eastAsia="Times New Roman" w:hAnsi="Verdana"/>
                <w:sz w:val="20"/>
                <w:szCs w:val="20"/>
              </w:rPr>
            </w:pPr>
            <w:r>
              <w:rPr>
                <w:rFonts w:ascii="Verdana" w:eastAsia="Times New Roman" w:hAnsi="Verdana"/>
                <w:sz w:val="20"/>
                <w:szCs w:val="20"/>
              </w:rPr>
              <w:t>2.2.</w:t>
            </w:r>
          </w:p>
        </w:tc>
        <w:tc>
          <w:tcPr>
            <w:tcW w:w="4410" w:type="dxa"/>
            <w:tcBorders>
              <w:top w:val="single" w:sz="4" w:space="0" w:color="auto"/>
              <w:left w:val="single" w:sz="4" w:space="0" w:color="auto"/>
              <w:bottom w:val="single" w:sz="4" w:space="0" w:color="auto"/>
              <w:right w:val="single" w:sz="4" w:space="0" w:color="auto"/>
            </w:tcBorders>
          </w:tcPr>
          <w:p w14:paraId="4598AACF" w14:textId="77777777" w:rsidR="00560B76" w:rsidRDefault="00560B76" w:rsidP="00D70ECF">
            <w:pPr>
              <w:spacing w:after="0" w:line="240" w:lineRule="auto"/>
              <w:rPr>
                <w:rFonts w:ascii="Verdana" w:eastAsia="Times New Roman" w:hAnsi="Verdana"/>
                <w:sz w:val="20"/>
                <w:szCs w:val="20"/>
              </w:rPr>
            </w:pPr>
            <w:r w:rsidRPr="00AD7D4D">
              <w:rPr>
                <w:rFonts w:ascii="Verdana" w:eastAsia="Times New Roman" w:hAnsi="Verdana"/>
                <w:sz w:val="20"/>
                <w:szCs w:val="20"/>
              </w:rPr>
              <w:t>Plombos CASH SSP (kodas 62)</w:t>
            </w:r>
          </w:p>
        </w:tc>
        <w:tc>
          <w:tcPr>
            <w:tcW w:w="990" w:type="dxa"/>
            <w:tcBorders>
              <w:top w:val="single" w:sz="4" w:space="0" w:color="auto"/>
              <w:left w:val="single" w:sz="4" w:space="0" w:color="auto"/>
              <w:bottom w:val="single" w:sz="4" w:space="0" w:color="auto"/>
              <w:right w:val="single" w:sz="4" w:space="0" w:color="auto"/>
            </w:tcBorders>
            <w:vAlign w:val="center"/>
          </w:tcPr>
          <w:p w14:paraId="0CDDA490" w14:textId="77777777" w:rsidR="00560B76" w:rsidRDefault="00560B76" w:rsidP="00D70ECF">
            <w:pPr>
              <w:spacing w:after="0" w:line="240" w:lineRule="auto"/>
              <w:jc w:val="center"/>
              <w:rPr>
                <w:rFonts w:ascii="Verdana" w:eastAsia="Times New Roman" w:hAnsi="Verdana"/>
                <w:sz w:val="20"/>
                <w:szCs w:val="20"/>
              </w:rPr>
            </w:pPr>
            <w:r>
              <w:rPr>
                <w:rFonts w:ascii="Verdana" w:eastAsia="Times New Roman" w:hAnsi="Verdana"/>
                <w:sz w:val="20"/>
                <w:szCs w:val="20"/>
              </w:rPr>
              <w:t>8 000</w:t>
            </w:r>
          </w:p>
        </w:tc>
        <w:tc>
          <w:tcPr>
            <w:tcW w:w="1530" w:type="dxa"/>
            <w:tcBorders>
              <w:top w:val="single" w:sz="4" w:space="0" w:color="auto"/>
              <w:left w:val="single" w:sz="4" w:space="0" w:color="auto"/>
              <w:bottom w:val="single" w:sz="4" w:space="0" w:color="auto"/>
              <w:right w:val="single" w:sz="4" w:space="0" w:color="auto"/>
            </w:tcBorders>
            <w:vAlign w:val="center"/>
          </w:tcPr>
          <w:p w14:paraId="2DFEE83A" w14:textId="77777777" w:rsidR="00560B76" w:rsidRPr="00F2486C" w:rsidRDefault="00560B76" w:rsidP="00D70ECF">
            <w:pPr>
              <w:spacing w:after="0" w:line="240" w:lineRule="auto"/>
              <w:jc w:val="center"/>
              <w:rPr>
                <w:rFonts w:ascii="Verdana" w:eastAsia="Times New Roman" w:hAnsi="Verdana"/>
                <w:sz w:val="20"/>
                <w:szCs w:val="20"/>
              </w:rPr>
            </w:pPr>
          </w:p>
        </w:tc>
        <w:tc>
          <w:tcPr>
            <w:tcW w:w="1980" w:type="dxa"/>
            <w:tcBorders>
              <w:top w:val="single" w:sz="4" w:space="0" w:color="auto"/>
              <w:left w:val="single" w:sz="4" w:space="0" w:color="auto"/>
              <w:bottom w:val="single" w:sz="4" w:space="0" w:color="auto"/>
              <w:right w:val="single" w:sz="4" w:space="0" w:color="auto"/>
            </w:tcBorders>
            <w:vAlign w:val="center"/>
          </w:tcPr>
          <w:p w14:paraId="271FD097" w14:textId="77777777" w:rsidR="00560B76" w:rsidRPr="00F2486C" w:rsidRDefault="00560B76" w:rsidP="00D70ECF">
            <w:pPr>
              <w:spacing w:after="0" w:line="240" w:lineRule="auto"/>
              <w:ind w:right="175"/>
              <w:jc w:val="right"/>
              <w:rPr>
                <w:rFonts w:ascii="Verdana" w:eastAsia="Times New Roman" w:hAnsi="Verdana"/>
                <w:sz w:val="20"/>
                <w:szCs w:val="20"/>
              </w:rPr>
            </w:pPr>
          </w:p>
        </w:tc>
      </w:tr>
      <w:tr w:rsidR="00560B76" w:rsidRPr="00F2486C" w14:paraId="103C70E8" w14:textId="77777777" w:rsidTr="00560B76">
        <w:tc>
          <w:tcPr>
            <w:tcW w:w="720" w:type="dxa"/>
            <w:tcBorders>
              <w:top w:val="single" w:sz="4" w:space="0" w:color="auto"/>
              <w:left w:val="single" w:sz="4" w:space="0" w:color="auto"/>
              <w:bottom w:val="single" w:sz="4" w:space="0" w:color="auto"/>
              <w:right w:val="single" w:sz="4" w:space="0" w:color="auto"/>
            </w:tcBorders>
          </w:tcPr>
          <w:p w14:paraId="1AD75835" w14:textId="77777777" w:rsidR="00560B76" w:rsidRDefault="00560B76" w:rsidP="00D70ECF">
            <w:pPr>
              <w:spacing w:after="0" w:line="240" w:lineRule="auto"/>
              <w:rPr>
                <w:rFonts w:ascii="Verdana" w:eastAsia="Times New Roman" w:hAnsi="Verdana"/>
                <w:sz w:val="20"/>
                <w:szCs w:val="20"/>
              </w:rPr>
            </w:pPr>
            <w:r>
              <w:rPr>
                <w:rFonts w:ascii="Verdana" w:eastAsia="Times New Roman" w:hAnsi="Verdana"/>
                <w:sz w:val="20"/>
                <w:szCs w:val="20"/>
              </w:rPr>
              <w:t>2.3.</w:t>
            </w:r>
          </w:p>
        </w:tc>
        <w:tc>
          <w:tcPr>
            <w:tcW w:w="4410" w:type="dxa"/>
            <w:tcBorders>
              <w:top w:val="single" w:sz="4" w:space="0" w:color="auto"/>
              <w:left w:val="single" w:sz="4" w:space="0" w:color="auto"/>
              <w:bottom w:val="single" w:sz="4" w:space="0" w:color="auto"/>
              <w:right w:val="single" w:sz="4" w:space="0" w:color="auto"/>
            </w:tcBorders>
          </w:tcPr>
          <w:p w14:paraId="525FABDD" w14:textId="77777777" w:rsidR="00560B76" w:rsidRDefault="00560B76" w:rsidP="00D70ECF">
            <w:pPr>
              <w:spacing w:after="0" w:line="240" w:lineRule="auto"/>
              <w:rPr>
                <w:rFonts w:ascii="Verdana" w:eastAsia="Times New Roman" w:hAnsi="Verdana"/>
                <w:sz w:val="20"/>
                <w:szCs w:val="20"/>
              </w:rPr>
            </w:pPr>
            <w:r w:rsidRPr="00AD7D4D">
              <w:rPr>
                <w:rFonts w:ascii="Verdana" w:eastAsia="Times New Roman" w:hAnsi="Verdana"/>
                <w:sz w:val="20"/>
                <w:szCs w:val="20"/>
              </w:rPr>
              <w:t>Plombos CASH SSP (kodas 6</w:t>
            </w:r>
            <w:r>
              <w:rPr>
                <w:rFonts w:ascii="Verdana" w:eastAsia="Times New Roman" w:hAnsi="Verdana"/>
                <w:sz w:val="20"/>
                <w:szCs w:val="20"/>
              </w:rPr>
              <w:t>6</w:t>
            </w:r>
            <w:r w:rsidRPr="00AD7D4D">
              <w:rPr>
                <w:rFonts w:ascii="Verdana" w:eastAsia="Times New Roman" w:hAnsi="Verdana"/>
                <w:sz w:val="20"/>
                <w:szCs w:val="20"/>
              </w:rPr>
              <w:t>)</w:t>
            </w:r>
          </w:p>
        </w:tc>
        <w:tc>
          <w:tcPr>
            <w:tcW w:w="990" w:type="dxa"/>
            <w:tcBorders>
              <w:top w:val="single" w:sz="4" w:space="0" w:color="auto"/>
              <w:left w:val="single" w:sz="4" w:space="0" w:color="auto"/>
              <w:bottom w:val="single" w:sz="4" w:space="0" w:color="auto"/>
              <w:right w:val="single" w:sz="4" w:space="0" w:color="auto"/>
            </w:tcBorders>
            <w:vAlign w:val="center"/>
          </w:tcPr>
          <w:p w14:paraId="3B51297B" w14:textId="77777777" w:rsidR="00560B76" w:rsidRDefault="00560B76" w:rsidP="00D70ECF">
            <w:pPr>
              <w:spacing w:after="0" w:line="240" w:lineRule="auto"/>
              <w:jc w:val="center"/>
              <w:rPr>
                <w:rFonts w:ascii="Verdana" w:eastAsia="Times New Roman" w:hAnsi="Verdana"/>
                <w:sz w:val="20"/>
                <w:szCs w:val="20"/>
              </w:rPr>
            </w:pPr>
            <w:r>
              <w:rPr>
                <w:rFonts w:ascii="Verdana" w:eastAsia="Times New Roman" w:hAnsi="Verdana"/>
                <w:sz w:val="20"/>
                <w:szCs w:val="20"/>
              </w:rPr>
              <w:t>1 000</w:t>
            </w:r>
          </w:p>
        </w:tc>
        <w:tc>
          <w:tcPr>
            <w:tcW w:w="1530" w:type="dxa"/>
            <w:tcBorders>
              <w:top w:val="single" w:sz="4" w:space="0" w:color="auto"/>
              <w:left w:val="single" w:sz="4" w:space="0" w:color="auto"/>
              <w:bottom w:val="single" w:sz="4" w:space="0" w:color="auto"/>
              <w:right w:val="single" w:sz="4" w:space="0" w:color="auto"/>
            </w:tcBorders>
            <w:vAlign w:val="center"/>
          </w:tcPr>
          <w:p w14:paraId="33B1389D" w14:textId="77777777" w:rsidR="00560B76" w:rsidRPr="00F2486C" w:rsidRDefault="00560B76" w:rsidP="00D70ECF">
            <w:pPr>
              <w:spacing w:after="0" w:line="240" w:lineRule="auto"/>
              <w:jc w:val="center"/>
              <w:rPr>
                <w:rFonts w:ascii="Verdana" w:eastAsia="Times New Roman" w:hAnsi="Verdana"/>
                <w:sz w:val="20"/>
                <w:szCs w:val="20"/>
              </w:rPr>
            </w:pPr>
          </w:p>
        </w:tc>
        <w:tc>
          <w:tcPr>
            <w:tcW w:w="1980" w:type="dxa"/>
            <w:tcBorders>
              <w:top w:val="single" w:sz="4" w:space="0" w:color="auto"/>
              <w:left w:val="single" w:sz="4" w:space="0" w:color="auto"/>
              <w:bottom w:val="single" w:sz="4" w:space="0" w:color="auto"/>
              <w:right w:val="single" w:sz="4" w:space="0" w:color="auto"/>
            </w:tcBorders>
            <w:vAlign w:val="center"/>
          </w:tcPr>
          <w:p w14:paraId="30D5AC36" w14:textId="77777777" w:rsidR="00560B76" w:rsidRPr="00F2486C" w:rsidRDefault="00560B76" w:rsidP="00D70ECF">
            <w:pPr>
              <w:spacing w:after="0" w:line="240" w:lineRule="auto"/>
              <w:ind w:right="175"/>
              <w:jc w:val="right"/>
              <w:rPr>
                <w:rFonts w:ascii="Verdana" w:eastAsia="Times New Roman" w:hAnsi="Verdana"/>
                <w:sz w:val="20"/>
                <w:szCs w:val="20"/>
              </w:rPr>
            </w:pPr>
          </w:p>
        </w:tc>
      </w:tr>
      <w:tr w:rsidR="00560B76" w:rsidRPr="00F2486C" w14:paraId="03BF09E0" w14:textId="77777777" w:rsidTr="00560B76">
        <w:tc>
          <w:tcPr>
            <w:tcW w:w="720" w:type="dxa"/>
            <w:tcBorders>
              <w:top w:val="single" w:sz="4" w:space="0" w:color="auto"/>
              <w:left w:val="single" w:sz="4" w:space="0" w:color="auto"/>
              <w:bottom w:val="single" w:sz="4" w:space="0" w:color="auto"/>
              <w:right w:val="single" w:sz="4" w:space="0" w:color="auto"/>
            </w:tcBorders>
          </w:tcPr>
          <w:p w14:paraId="79C42D39" w14:textId="77777777" w:rsidR="00560B76" w:rsidRDefault="00560B76" w:rsidP="00D70ECF">
            <w:pPr>
              <w:spacing w:after="0" w:line="240" w:lineRule="auto"/>
              <w:rPr>
                <w:rFonts w:ascii="Verdana" w:eastAsia="Times New Roman" w:hAnsi="Verdana"/>
                <w:sz w:val="20"/>
                <w:szCs w:val="20"/>
              </w:rPr>
            </w:pPr>
            <w:r>
              <w:rPr>
                <w:rFonts w:ascii="Verdana" w:eastAsia="Times New Roman" w:hAnsi="Verdana"/>
                <w:sz w:val="20"/>
                <w:szCs w:val="20"/>
              </w:rPr>
              <w:t>2.4.</w:t>
            </w:r>
          </w:p>
        </w:tc>
        <w:tc>
          <w:tcPr>
            <w:tcW w:w="4410" w:type="dxa"/>
            <w:tcBorders>
              <w:top w:val="single" w:sz="4" w:space="0" w:color="auto"/>
              <w:left w:val="single" w:sz="4" w:space="0" w:color="auto"/>
              <w:bottom w:val="single" w:sz="4" w:space="0" w:color="auto"/>
              <w:right w:val="single" w:sz="4" w:space="0" w:color="auto"/>
            </w:tcBorders>
          </w:tcPr>
          <w:p w14:paraId="7607E5B4" w14:textId="77777777" w:rsidR="00560B76" w:rsidRDefault="00560B76" w:rsidP="00D70ECF">
            <w:pPr>
              <w:spacing w:after="0" w:line="240" w:lineRule="auto"/>
              <w:rPr>
                <w:rFonts w:ascii="Verdana" w:eastAsia="Times New Roman" w:hAnsi="Verdana"/>
                <w:sz w:val="20"/>
                <w:szCs w:val="20"/>
              </w:rPr>
            </w:pPr>
            <w:r w:rsidRPr="00AD7D4D">
              <w:rPr>
                <w:rFonts w:ascii="Verdana" w:eastAsia="Times New Roman" w:hAnsi="Verdana"/>
                <w:sz w:val="20"/>
                <w:szCs w:val="20"/>
              </w:rPr>
              <w:t>Plombos CASH SSP (kodas 6</w:t>
            </w:r>
            <w:r>
              <w:rPr>
                <w:rFonts w:ascii="Verdana" w:eastAsia="Times New Roman" w:hAnsi="Verdana"/>
                <w:sz w:val="20"/>
                <w:szCs w:val="20"/>
              </w:rPr>
              <w:t>8</w:t>
            </w:r>
            <w:r w:rsidRPr="00AD7D4D">
              <w:rPr>
                <w:rFonts w:ascii="Verdana" w:eastAsia="Times New Roman" w:hAnsi="Verdana"/>
                <w:sz w:val="20"/>
                <w:szCs w:val="20"/>
              </w:rPr>
              <w:t>)</w:t>
            </w:r>
          </w:p>
        </w:tc>
        <w:tc>
          <w:tcPr>
            <w:tcW w:w="990" w:type="dxa"/>
            <w:tcBorders>
              <w:top w:val="single" w:sz="4" w:space="0" w:color="auto"/>
              <w:left w:val="single" w:sz="4" w:space="0" w:color="auto"/>
              <w:bottom w:val="single" w:sz="4" w:space="0" w:color="auto"/>
              <w:right w:val="single" w:sz="4" w:space="0" w:color="auto"/>
            </w:tcBorders>
            <w:vAlign w:val="center"/>
          </w:tcPr>
          <w:p w14:paraId="2804304A" w14:textId="77777777" w:rsidR="00560B76" w:rsidRDefault="00560B76" w:rsidP="00D70ECF">
            <w:pPr>
              <w:spacing w:after="0" w:line="240" w:lineRule="auto"/>
              <w:jc w:val="center"/>
              <w:rPr>
                <w:rFonts w:ascii="Verdana" w:eastAsia="Times New Roman" w:hAnsi="Verdana"/>
                <w:sz w:val="20"/>
                <w:szCs w:val="20"/>
              </w:rPr>
            </w:pPr>
            <w:r>
              <w:rPr>
                <w:rFonts w:ascii="Verdana" w:eastAsia="Times New Roman" w:hAnsi="Verdana"/>
                <w:sz w:val="20"/>
                <w:szCs w:val="20"/>
              </w:rPr>
              <w:t>13 000</w:t>
            </w:r>
          </w:p>
        </w:tc>
        <w:tc>
          <w:tcPr>
            <w:tcW w:w="1530" w:type="dxa"/>
            <w:tcBorders>
              <w:top w:val="single" w:sz="4" w:space="0" w:color="auto"/>
              <w:left w:val="single" w:sz="4" w:space="0" w:color="auto"/>
              <w:bottom w:val="single" w:sz="4" w:space="0" w:color="auto"/>
              <w:right w:val="single" w:sz="4" w:space="0" w:color="auto"/>
            </w:tcBorders>
            <w:vAlign w:val="center"/>
          </w:tcPr>
          <w:p w14:paraId="43BD5123" w14:textId="77777777" w:rsidR="00560B76" w:rsidRPr="00F2486C" w:rsidRDefault="00560B76" w:rsidP="00D70ECF">
            <w:pPr>
              <w:spacing w:after="0" w:line="240" w:lineRule="auto"/>
              <w:jc w:val="center"/>
              <w:rPr>
                <w:rFonts w:ascii="Verdana" w:eastAsia="Times New Roman" w:hAnsi="Verdana"/>
                <w:sz w:val="20"/>
                <w:szCs w:val="20"/>
              </w:rPr>
            </w:pPr>
          </w:p>
        </w:tc>
        <w:tc>
          <w:tcPr>
            <w:tcW w:w="1980" w:type="dxa"/>
            <w:tcBorders>
              <w:top w:val="single" w:sz="4" w:space="0" w:color="auto"/>
              <w:left w:val="single" w:sz="4" w:space="0" w:color="auto"/>
              <w:bottom w:val="single" w:sz="4" w:space="0" w:color="auto"/>
              <w:right w:val="single" w:sz="4" w:space="0" w:color="auto"/>
            </w:tcBorders>
            <w:vAlign w:val="center"/>
          </w:tcPr>
          <w:p w14:paraId="50DE85C7" w14:textId="77777777" w:rsidR="00560B76" w:rsidRPr="00F2486C" w:rsidRDefault="00560B76" w:rsidP="00D70ECF">
            <w:pPr>
              <w:spacing w:after="0" w:line="240" w:lineRule="auto"/>
              <w:ind w:right="175"/>
              <w:jc w:val="right"/>
              <w:rPr>
                <w:rFonts w:ascii="Verdana" w:eastAsia="Times New Roman" w:hAnsi="Verdana"/>
                <w:sz w:val="20"/>
                <w:szCs w:val="20"/>
              </w:rPr>
            </w:pPr>
          </w:p>
        </w:tc>
      </w:tr>
      <w:tr w:rsidR="00560B76" w:rsidRPr="00F2486C" w14:paraId="0D96FAD4" w14:textId="77777777" w:rsidTr="00560B76">
        <w:tc>
          <w:tcPr>
            <w:tcW w:w="720" w:type="dxa"/>
            <w:tcBorders>
              <w:top w:val="single" w:sz="4" w:space="0" w:color="auto"/>
              <w:left w:val="single" w:sz="4" w:space="0" w:color="auto"/>
              <w:bottom w:val="single" w:sz="4" w:space="0" w:color="auto"/>
              <w:right w:val="single" w:sz="4" w:space="0" w:color="auto"/>
            </w:tcBorders>
          </w:tcPr>
          <w:p w14:paraId="52EA7D0A" w14:textId="77777777" w:rsidR="00560B76" w:rsidRDefault="00560B76" w:rsidP="00D70ECF">
            <w:pPr>
              <w:spacing w:after="0" w:line="240" w:lineRule="auto"/>
              <w:rPr>
                <w:rFonts w:ascii="Verdana" w:eastAsia="Times New Roman" w:hAnsi="Verdana"/>
                <w:sz w:val="20"/>
                <w:szCs w:val="20"/>
              </w:rPr>
            </w:pPr>
            <w:r>
              <w:rPr>
                <w:rFonts w:ascii="Verdana" w:eastAsia="Times New Roman" w:hAnsi="Verdana"/>
                <w:sz w:val="20"/>
                <w:szCs w:val="20"/>
              </w:rPr>
              <w:t>2.5.</w:t>
            </w:r>
          </w:p>
        </w:tc>
        <w:tc>
          <w:tcPr>
            <w:tcW w:w="4410" w:type="dxa"/>
            <w:tcBorders>
              <w:top w:val="single" w:sz="4" w:space="0" w:color="auto"/>
              <w:left w:val="single" w:sz="4" w:space="0" w:color="auto"/>
              <w:bottom w:val="single" w:sz="4" w:space="0" w:color="auto"/>
              <w:right w:val="single" w:sz="4" w:space="0" w:color="auto"/>
            </w:tcBorders>
          </w:tcPr>
          <w:p w14:paraId="08CBB7FC" w14:textId="77777777" w:rsidR="00560B76" w:rsidRDefault="00560B76" w:rsidP="00D70ECF">
            <w:pPr>
              <w:spacing w:after="0" w:line="240" w:lineRule="auto"/>
              <w:rPr>
                <w:rFonts w:ascii="Verdana" w:eastAsia="Times New Roman" w:hAnsi="Verdana"/>
                <w:sz w:val="20"/>
                <w:szCs w:val="20"/>
              </w:rPr>
            </w:pPr>
            <w:r w:rsidRPr="00AD7D4D">
              <w:rPr>
                <w:rFonts w:ascii="Verdana" w:eastAsia="Times New Roman" w:hAnsi="Verdana"/>
                <w:sz w:val="20"/>
                <w:szCs w:val="20"/>
              </w:rPr>
              <w:t>Plombos CASH SSP (kodas 6</w:t>
            </w:r>
            <w:r>
              <w:rPr>
                <w:rFonts w:ascii="Verdana" w:eastAsia="Times New Roman" w:hAnsi="Verdana"/>
                <w:sz w:val="20"/>
                <w:szCs w:val="20"/>
              </w:rPr>
              <w:t>9</w:t>
            </w:r>
            <w:r w:rsidRPr="00AD7D4D">
              <w:rPr>
                <w:rFonts w:ascii="Verdana" w:eastAsia="Times New Roman" w:hAnsi="Verdana"/>
                <w:sz w:val="20"/>
                <w:szCs w:val="20"/>
              </w:rPr>
              <w:t>)</w:t>
            </w:r>
          </w:p>
        </w:tc>
        <w:tc>
          <w:tcPr>
            <w:tcW w:w="990" w:type="dxa"/>
            <w:tcBorders>
              <w:top w:val="single" w:sz="4" w:space="0" w:color="auto"/>
              <w:left w:val="single" w:sz="4" w:space="0" w:color="auto"/>
              <w:bottom w:val="single" w:sz="4" w:space="0" w:color="auto"/>
              <w:right w:val="single" w:sz="4" w:space="0" w:color="auto"/>
            </w:tcBorders>
            <w:vAlign w:val="center"/>
          </w:tcPr>
          <w:p w14:paraId="0A5DFFBD" w14:textId="77777777" w:rsidR="00560B76" w:rsidRDefault="00560B76" w:rsidP="00D70ECF">
            <w:pPr>
              <w:spacing w:after="0" w:line="240" w:lineRule="auto"/>
              <w:jc w:val="center"/>
              <w:rPr>
                <w:rFonts w:ascii="Verdana" w:eastAsia="Times New Roman" w:hAnsi="Verdana"/>
                <w:sz w:val="20"/>
                <w:szCs w:val="20"/>
              </w:rPr>
            </w:pPr>
            <w:r>
              <w:rPr>
                <w:rFonts w:ascii="Verdana" w:eastAsia="Times New Roman" w:hAnsi="Verdana"/>
                <w:sz w:val="20"/>
                <w:szCs w:val="20"/>
              </w:rPr>
              <w:t>5 000</w:t>
            </w:r>
          </w:p>
        </w:tc>
        <w:tc>
          <w:tcPr>
            <w:tcW w:w="1530" w:type="dxa"/>
            <w:tcBorders>
              <w:top w:val="single" w:sz="4" w:space="0" w:color="auto"/>
              <w:left w:val="single" w:sz="4" w:space="0" w:color="auto"/>
              <w:bottom w:val="single" w:sz="4" w:space="0" w:color="auto"/>
              <w:right w:val="single" w:sz="4" w:space="0" w:color="auto"/>
            </w:tcBorders>
            <w:vAlign w:val="center"/>
          </w:tcPr>
          <w:p w14:paraId="5328AA2F" w14:textId="77777777" w:rsidR="00560B76" w:rsidRPr="00F2486C" w:rsidRDefault="00560B76" w:rsidP="00D70ECF">
            <w:pPr>
              <w:spacing w:after="0" w:line="240" w:lineRule="auto"/>
              <w:jc w:val="center"/>
              <w:rPr>
                <w:rFonts w:ascii="Verdana" w:eastAsia="Times New Roman" w:hAnsi="Verdana"/>
                <w:sz w:val="20"/>
                <w:szCs w:val="20"/>
              </w:rPr>
            </w:pPr>
          </w:p>
        </w:tc>
        <w:tc>
          <w:tcPr>
            <w:tcW w:w="1980" w:type="dxa"/>
            <w:tcBorders>
              <w:top w:val="single" w:sz="4" w:space="0" w:color="auto"/>
              <w:left w:val="single" w:sz="4" w:space="0" w:color="auto"/>
              <w:bottom w:val="single" w:sz="4" w:space="0" w:color="auto"/>
              <w:right w:val="single" w:sz="4" w:space="0" w:color="auto"/>
            </w:tcBorders>
            <w:vAlign w:val="center"/>
          </w:tcPr>
          <w:p w14:paraId="5A15B393" w14:textId="77777777" w:rsidR="00560B76" w:rsidRPr="00F2486C" w:rsidRDefault="00560B76" w:rsidP="00D70ECF">
            <w:pPr>
              <w:spacing w:after="0" w:line="240" w:lineRule="auto"/>
              <w:ind w:right="175"/>
              <w:jc w:val="right"/>
              <w:rPr>
                <w:rFonts w:ascii="Verdana" w:eastAsia="Times New Roman" w:hAnsi="Verdana"/>
                <w:sz w:val="20"/>
                <w:szCs w:val="20"/>
              </w:rPr>
            </w:pPr>
          </w:p>
        </w:tc>
      </w:tr>
      <w:tr w:rsidR="00560B76" w:rsidRPr="00F2486C" w14:paraId="528C5EB2" w14:textId="77777777" w:rsidTr="00560B76">
        <w:trPr>
          <w:trHeight w:val="251"/>
        </w:trPr>
        <w:tc>
          <w:tcPr>
            <w:tcW w:w="720" w:type="dxa"/>
            <w:tcBorders>
              <w:top w:val="single" w:sz="4" w:space="0" w:color="auto"/>
              <w:left w:val="single" w:sz="4" w:space="0" w:color="auto"/>
              <w:bottom w:val="single" w:sz="4" w:space="0" w:color="auto"/>
              <w:right w:val="single" w:sz="4" w:space="0" w:color="auto"/>
            </w:tcBorders>
          </w:tcPr>
          <w:p w14:paraId="7421441F" w14:textId="77777777" w:rsidR="00560B76" w:rsidRDefault="00560B76" w:rsidP="00D70ECF">
            <w:pPr>
              <w:spacing w:after="0" w:line="240" w:lineRule="auto"/>
              <w:rPr>
                <w:rFonts w:ascii="Verdana" w:eastAsia="Times New Roman" w:hAnsi="Verdana"/>
                <w:sz w:val="20"/>
                <w:szCs w:val="20"/>
              </w:rPr>
            </w:pPr>
          </w:p>
        </w:tc>
        <w:tc>
          <w:tcPr>
            <w:tcW w:w="6930" w:type="dxa"/>
            <w:gridSpan w:val="3"/>
            <w:tcBorders>
              <w:top w:val="single" w:sz="4" w:space="0" w:color="auto"/>
              <w:left w:val="single" w:sz="4" w:space="0" w:color="auto"/>
              <w:bottom w:val="single" w:sz="4" w:space="0" w:color="auto"/>
              <w:right w:val="single" w:sz="4" w:space="0" w:color="auto"/>
            </w:tcBorders>
          </w:tcPr>
          <w:p w14:paraId="3B3F4070" w14:textId="77777777" w:rsidR="00560B76" w:rsidRPr="00F2486C" w:rsidRDefault="00560B76" w:rsidP="00D70ECF">
            <w:pPr>
              <w:spacing w:after="0" w:line="240" w:lineRule="auto"/>
              <w:jc w:val="right"/>
              <w:rPr>
                <w:rFonts w:ascii="Verdana" w:eastAsia="Times New Roman" w:hAnsi="Verdana"/>
                <w:sz w:val="20"/>
                <w:szCs w:val="20"/>
              </w:rPr>
            </w:pPr>
            <w:r w:rsidRPr="00AD7D4D">
              <w:rPr>
                <w:rFonts w:ascii="Verdana" w:eastAsia="Times New Roman" w:hAnsi="Verdana"/>
                <w:sz w:val="20"/>
                <w:szCs w:val="20"/>
              </w:rPr>
              <w:t xml:space="preserve">Bendra pasiūlymo kaina </w:t>
            </w:r>
            <w:r>
              <w:rPr>
                <w:rFonts w:ascii="Verdana" w:eastAsia="Times New Roman" w:hAnsi="Verdana"/>
                <w:sz w:val="20"/>
                <w:szCs w:val="20"/>
              </w:rPr>
              <w:t>be</w:t>
            </w:r>
            <w:r w:rsidRPr="00AD7D4D">
              <w:rPr>
                <w:rFonts w:ascii="Verdana" w:eastAsia="Times New Roman" w:hAnsi="Verdana"/>
                <w:sz w:val="20"/>
                <w:szCs w:val="20"/>
              </w:rPr>
              <w:t xml:space="preserve"> PVM, EUR  </w:t>
            </w:r>
          </w:p>
        </w:tc>
        <w:tc>
          <w:tcPr>
            <w:tcW w:w="1980" w:type="dxa"/>
            <w:tcBorders>
              <w:top w:val="single" w:sz="4" w:space="0" w:color="auto"/>
              <w:left w:val="single" w:sz="4" w:space="0" w:color="auto"/>
              <w:bottom w:val="single" w:sz="4" w:space="0" w:color="auto"/>
              <w:right w:val="single" w:sz="4" w:space="0" w:color="auto"/>
            </w:tcBorders>
            <w:vAlign w:val="center"/>
          </w:tcPr>
          <w:p w14:paraId="0497E72D" w14:textId="77777777" w:rsidR="00560B76" w:rsidRPr="00F2486C" w:rsidRDefault="00560B76" w:rsidP="00D70ECF">
            <w:pPr>
              <w:spacing w:after="0" w:line="240" w:lineRule="auto"/>
              <w:ind w:right="175"/>
              <w:jc w:val="right"/>
              <w:rPr>
                <w:rFonts w:ascii="Verdana" w:eastAsia="Times New Roman" w:hAnsi="Verdana"/>
                <w:sz w:val="20"/>
                <w:szCs w:val="20"/>
              </w:rPr>
            </w:pPr>
          </w:p>
        </w:tc>
      </w:tr>
      <w:tr w:rsidR="00560B76" w:rsidRPr="00F2486C" w14:paraId="6FDFC400" w14:textId="77777777" w:rsidTr="00560B76">
        <w:tc>
          <w:tcPr>
            <w:tcW w:w="720" w:type="dxa"/>
            <w:tcBorders>
              <w:top w:val="single" w:sz="4" w:space="0" w:color="auto"/>
              <w:left w:val="single" w:sz="4" w:space="0" w:color="auto"/>
              <w:bottom w:val="single" w:sz="4" w:space="0" w:color="auto"/>
              <w:right w:val="single" w:sz="4" w:space="0" w:color="auto"/>
            </w:tcBorders>
          </w:tcPr>
          <w:p w14:paraId="6E19B917" w14:textId="77777777" w:rsidR="00560B76" w:rsidRPr="00F2486C" w:rsidRDefault="00560B76" w:rsidP="00D70ECF">
            <w:pPr>
              <w:spacing w:after="0" w:line="240" w:lineRule="auto"/>
              <w:jc w:val="right"/>
              <w:rPr>
                <w:rFonts w:ascii="Verdana" w:hAnsi="Verdana"/>
                <w:sz w:val="20"/>
                <w:szCs w:val="20"/>
              </w:rPr>
            </w:pPr>
          </w:p>
        </w:tc>
        <w:tc>
          <w:tcPr>
            <w:tcW w:w="6930" w:type="dxa"/>
            <w:gridSpan w:val="3"/>
            <w:tcBorders>
              <w:top w:val="single" w:sz="4" w:space="0" w:color="auto"/>
              <w:left w:val="single" w:sz="4" w:space="0" w:color="auto"/>
              <w:bottom w:val="single" w:sz="4" w:space="0" w:color="auto"/>
              <w:right w:val="single" w:sz="4" w:space="0" w:color="auto"/>
            </w:tcBorders>
          </w:tcPr>
          <w:p w14:paraId="6BDE8CCE" w14:textId="77777777" w:rsidR="00560B76" w:rsidRPr="00F2486C" w:rsidRDefault="00560B76" w:rsidP="00D70ECF">
            <w:pPr>
              <w:spacing w:after="0" w:line="240" w:lineRule="auto"/>
              <w:jc w:val="right"/>
              <w:rPr>
                <w:rFonts w:ascii="Verdana" w:eastAsia="Times New Roman" w:hAnsi="Verdana"/>
                <w:sz w:val="20"/>
                <w:szCs w:val="20"/>
              </w:rPr>
            </w:pPr>
            <w:r w:rsidRPr="00F2486C">
              <w:rPr>
                <w:rFonts w:ascii="Verdana" w:hAnsi="Verdana"/>
                <w:sz w:val="20"/>
                <w:szCs w:val="20"/>
              </w:rPr>
              <w:br w:type="page"/>
              <w:t>PVM 21%</w:t>
            </w:r>
            <w:r>
              <w:rPr>
                <w:rFonts w:ascii="Verdana" w:hAnsi="Verdana"/>
                <w:sz w:val="20"/>
                <w:szCs w:val="20"/>
              </w:rPr>
              <w:t>, EUR</w:t>
            </w:r>
          </w:p>
        </w:tc>
        <w:tc>
          <w:tcPr>
            <w:tcW w:w="1980" w:type="dxa"/>
            <w:tcBorders>
              <w:top w:val="single" w:sz="4" w:space="0" w:color="auto"/>
              <w:left w:val="single" w:sz="4" w:space="0" w:color="auto"/>
              <w:bottom w:val="single" w:sz="4" w:space="0" w:color="auto"/>
              <w:right w:val="single" w:sz="4" w:space="0" w:color="auto"/>
            </w:tcBorders>
            <w:vAlign w:val="center"/>
          </w:tcPr>
          <w:p w14:paraId="53CCB8F0" w14:textId="77777777" w:rsidR="00560B76" w:rsidRPr="00F2486C" w:rsidRDefault="00560B76" w:rsidP="00D70ECF">
            <w:pPr>
              <w:spacing w:after="0" w:line="240" w:lineRule="auto"/>
              <w:ind w:right="175"/>
              <w:jc w:val="right"/>
              <w:rPr>
                <w:rFonts w:ascii="Verdana" w:eastAsia="Times New Roman" w:hAnsi="Verdana"/>
                <w:sz w:val="20"/>
                <w:szCs w:val="20"/>
              </w:rPr>
            </w:pPr>
          </w:p>
        </w:tc>
      </w:tr>
      <w:tr w:rsidR="00560B76" w:rsidRPr="00F2486C" w14:paraId="6E0DAEE7" w14:textId="77777777" w:rsidTr="00560B76">
        <w:tc>
          <w:tcPr>
            <w:tcW w:w="720" w:type="dxa"/>
            <w:tcBorders>
              <w:top w:val="single" w:sz="4" w:space="0" w:color="auto"/>
              <w:left w:val="single" w:sz="4" w:space="0" w:color="auto"/>
              <w:bottom w:val="single" w:sz="4" w:space="0" w:color="auto"/>
              <w:right w:val="single" w:sz="4" w:space="0" w:color="auto"/>
            </w:tcBorders>
          </w:tcPr>
          <w:p w14:paraId="766F14A8" w14:textId="77777777" w:rsidR="00560B76" w:rsidRPr="00F2486C" w:rsidRDefault="00560B76" w:rsidP="00D70ECF">
            <w:pPr>
              <w:spacing w:after="0" w:line="240" w:lineRule="auto"/>
              <w:jc w:val="right"/>
              <w:rPr>
                <w:rFonts w:ascii="Verdana" w:hAnsi="Verdana"/>
                <w:sz w:val="20"/>
                <w:szCs w:val="20"/>
              </w:rPr>
            </w:pPr>
          </w:p>
        </w:tc>
        <w:tc>
          <w:tcPr>
            <w:tcW w:w="6930" w:type="dxa"/>
            <w:gridSpan w:val="3"/>
            <w:tcBorders>
              <w:top w:val="single" w:sz="4" w:space="0" w:color="auto"/>
              <w:left w:val="single" w:sz="4" w:space="0" w:color="auto"/>
              <w:bottom w:val="single" w:sz="4" w:space="0" w:color="auto"/>
              <w:right w:val="single" w:sz="4" w:space="0" w:color="auto"/>
            </w:tcBorders>
          </w:tcPr>
          <w:p w14:paraId="1E785729" w14:textId="77777777" w:rsidR="00560B76" w:rsidRPr="00AD7D4D" w:rsidRDefault="00560B76" w:rsidP="00D70ECF">
            <w:pPr>
              <w:spacing w:after="0" w:line="240" w:lineRule="auto"/>
              <w:jc w:val="right"/>
              <w:rPr>
                <w:rFonts w:ascii="Verdana" w:eastAsia="Times New Roman" w:hAnsi="Verdana"/>
                <w:b/>
                <w:bCs/>
                <w:sz w:val="20"/>
                <w:szCs w:val="20"/>
              </w:rPr>
            </w:pPr>
            <w:r w:rsidRPr="00AD7D4D">
              <w:rPr>
                <w:rFonts w:ascii="Verdana" w:hAnsi="Verdana"/>
                <w:b/>
                <w:bCs/>
                <w:sz w:val="20"/>
                <w:szCs w:val="20"/>
              </w:rPr>
              <w:t xml:space="preserve">Bendra pasiūlymo kaina su PVM, EUR  </w:t>
            </w:r>
          </w:p>
        </w:tc>
        <w:tc>
          <w:tcPr>
            <w:tcW w:w="1980" w:type="dxa"/>
            <w:tcBorders>
              <w:top w:val="single" w:sz="4" w:space="0" w:color="auto"/>
              <w:left w:val="single" w:sz="4" w:space="0" w:color="auto"/>
              <w:bottom w:val="single" w:sz="4" w:space="0" w:color="auto"/>
              <w:right w:val="single" w:sz="4" w:space="0" w:color="auto"/>
            </w:tcBorders>
            <w:vAlign w:val="center"/>
          </w:tcPr>
          <w:p w14:paraId="09B4898D" w14:textId="2003C97D" w:rsidR="00560B76" w:rsidRPr="00AD7D4D" w:rsidRDefault="00560B76" w:rsidP="00D70ECF">
            <w:pPr>
              <w:spacing w:after="0" w:line="240" w:lineRule="auto"/>
              <w:ind w:right="175"/>
              <w:jc w:val="right"/>
              <w:rPr>
                <w:rFonts w:ascii="Verdana" w:eastAsia="Times New Roman" w:hAnsi="Verdana"/>
                <w:b/>
                <w:bCs/>
                <w:sz w:val="20"/>
                <w:szCs w:val="20"/>
              </w:rPr>
            </w:pPr>
          </w:p>
        </w:tc>
      </w:tr>
    </w:tbl>
    <w:p w14:paraId="55766246" w14:textId="77777777" w:rsidR="00495B55" w:rsidRDefault="00495B55" w:rsidP="001E4C10">
      <w:pPr>
        <w:spacing w:after="0" w:line="240" w:lineRule="auto"/>
        <w:ind w:left="-284" w:firstLine="284"/>
        <w:rPr>
          <w:rFonts w:ascii="Verdana" w:eastAsia="Calibri" w:hAnsi="Verdana" w:cs="Times New Roman"/>
          <w:sz w:val="20"/>
          <w:szCs w:val="20"/>
        </w:rPr>
      </w:pPr>
    </w:p>
    <w:p w14:paraId="6BB77E79" w14:textId="627ED715" w:rsidR="003A64C1" w:rsidRDefault="003A64C1" w:rsidP="002A5BA1">
      <w:pPr>
        <w:spacing w:after="0" w:line="240" w:lineRule="auto"/>
        <w:ind w:left="-284" w:firstLine="284"/>
        <w:jc w:val="both"/>
        <w:rPr>
          <w:rFonts w:ascii="Verdana" w:eastAsia="Times New Roman" w:hAnsi="Verdana" w:cs="Times New Roman"/>
          <w:sz w:val="20"/>
          <w:szCs w:val="20"/>
        </w:rPr>
      </w:pPr>
      <w:r w:rsidRPr="00950D5F">
        <w:rPr>
          <w:rFonts w:ascii="Verdana" w:eastAsia="Times New Roman" w:hAnsi="Verdana" w:cs="Times New Roman"/>
          <w:sz w:val="20"/>
          <w:szCs w:val="20"/>
        </w:rPr>
        <w:t>Tais atvejais, kai pagal galiojančius teisės aktus tiekėjui nereikia mokėti PVM, jis nurodo priežastis, dėl kurių PVM nemoka</w:t>
      </w:r>
      <w:r w:rsidR="00C74BF0">
        <w:rPr>
          <w:rFonts w:ascii="Verdana" w:eastAsia="Times New Roman" w:hAnsi="Verdana" w:cs="Times New Roman"/>
          <w:sz w:val="20"/>
          <w:szCs w:val="20"/>
        </w:rPr>
        <w:t xml:space="preserve">: </w:t>
      </w:r>
      <w:r w:rsidRPr="00950D5F">
        <w:rPr>
          <w:rFonts w:ascii="Verdana" w:eastAsia="Times New Roman" w:hAnsi="Verdana" w:cs="Times New Roman"/>
          <w:sz w:val="20"/>
          <w:szCs w:val="20"/>
        </w:rPr>
        <w:t>____________________________</w:t>
      </w:r>
      <w:r w:rsidR="00B23F76">
        <w:rPr>
          <w:rFonts w:ascii="Verdana" w:eastAsia="Times New Roman" w:hAnsi="Verdana" w:cs="Times New Roman"/>
          <w:sz w:val="20"/>
          <w:szCs w:val="20"/>
        </w:rPr>
        <w:t>____________________</w:t>
      </w:r>
    </w:p>
    <w:p w14:paraId="797BE9E1" w14:textId="77777777" w:rsidR="00B23F76" w:rsidRPr="00950D5F" w:rsidRDefault="00B23F76" w:rsidP="003A64C1">
      <w:pPr>
        <w:spacing w:after="0" w:line="240" w:lineRule="auto"/>
        <w:ind w:left="-142"/>
        <w:jc w:val="both"/>
        <w:rPr>
          <w:rFonts w:ascii="Verdana" w:eastAsia="Times New Roman" w:hAnsi="Verdana" w:cs="Times New Roman"/>
          <w:sz w:val="20"/>
          <w:szCs w:val="20"/>
        </w:rPr>
      </w:pPr>
    </w:p>
    <w:p w14:paraId="78440298" w14:textId="02E65B83" w:rsidR="00BB088D" w:rsidRPr="00950D5F" w:rsidRDefault="00C74BF0" w:rsidP="009E560F">
      <w:pPr>
        <w:tabs>
          <w:tab w:val="left" w:pos="851"/>
        </w:tabs>
        <w:spacing w:after="0" w:line="240" w:lineRule="auto"/>
        <w:ind w:left="-142" w:firstLine="284"/>
        <w:jc w:val="both"/>
        <w:rPr>
          <w:rFonts w:ascii="Verdana" w:eastAsia="Calibri" w:hAnsi="Verdana" w:cs="Times New Roman"/>
          <w:sz w:val="20"/>
          <w:szCs w:val="20"/>
        </w:rPr>
      </w:pPr>
      <w:r>
        <w:rPr>
          <w:rFonts w:ascii="Verdana" w:eastAsia="Calibri" w:hAnsi="Verdana" w:cs="Times New Roman"/>
          <w:sz w:val="20"/>
          <w:szCs w:val="20"/>
        </w:rPr>
        <w:t>5</w:t>
      </w:r>
      <w:r w:rsidR="00BF3130" w:rsidRPr="00950D5F">
        <w:rPr>
          <w:rFonts w:ascii="Verdana" w:eastAsia="Calibri" w:hAnsi="Verdana" w:cs="Times New Roman"/>
          <w:sz w:val="20"/>
          <w:szCs w:val="20"/>
        </w:rPr>
        <w:t xml:space="preserve">. </w:t>
      </w:r>
      <w:r w:rsidR="005A7074" w:rsidRPr="00025CF3">
        <w:rPr>
          <w:rFonts w:ascii="Verdana" w:eastAsia="Calibri" w:hAnsi="Verdana" w:cs="Times New Roman"/>
          <w:sz w:val="20"/>
          <w:szCs w:val="20"/>
        </w:rPr>
        <w:t xml:space="preserve">Vykdant sutartį </w:t>
      </w:r>
      <w:r w:rsidR="005A7074">
        <w:rPr>
          <w:rFonts w:ascii="Verdana" w:eastAsia="Calibri" w:hAnsi="Verdana" w:cs="Times New Roman"/>
          <w:sz w:val="20"/>
          <w:szCs w:val="20"/>
        </w:rPr>
        <w:t>p</w:t>
      </w:r>
      <w:r w:rsidR="00BF3130" w:rsidRPr="00950D5F">
        <w:rPr>
          <w:rFonts w:ascii="Verdana" w:eastAsia="Calibri" w:hAnsi="Verdana" w:cs="Times New Roman"/>
          <w:sz w:val="20"/>
          <w:szCs w:val="20"/>
        </w:rPr>
        <w:t xml:space="preserve">asitelksime šiuos subtiekėjus ar specialistus, kuriais bus remiamasi vykdant sutartį, tačiau pasiūlymo pateikimo metu jie nėra tiekėjo ar jo pasitelkiamo(-ų) subtiekėjo(-ų) darbuotojai, bet laimėjimo atveju bus įdarbinti </w:t>
      </w:r>
      <w:r w:rsidR="00BF3130" w:rsidRPr="00B23F76">
        <w:rPr>
          <w:rFonts w:ascii="Verdana" w:eastAsia="Calibri" w:hAnsi="Verdana" w:cs="Times New Roman"/>
          <w:i/>
          <w:sz w:val="18"/>
          <w:szCs w:val="18"/>
        </w:rPr>
        <w:t>(</w:t>
      </w:r>
      <w:r w:rsidR="00BF3130" w:rsidRPr="00B23F76">
        <w:rPr>
          <w:rFonts w:ascii="Verdana" w:eastAsia="Calibri" w:hAnsi="Verdana" w:cs="Times New Roman"/>
          <w:bCs/>
          <w:i/>
          <w:sz w:val="18"/>
          <w:szCs w:val="18"/>
        </w:rPr>
        <w:t>pildyti tuomet, jei pirkimo sutarties vykdymui bus pasitelkti subtiekėjai ar specialistai</w:t>
      </w:r>
      <w:r w:rsidR="00BF3130" w:rsidRPr="00B23F76">
        <w:rPr>
          <w:rFonts w:ascii="Verdana" w:eastAsia="Calibri" w:hAnsi="Verdana" w:cs="Times New Roman"/>
          <w:i/>
          <w:sz w:val="18"/>
          <w:szCs w:val="18"/>
        </w:rPr>
        <w:t>)</w:t>
      </w:r>
      <w:r w:rsidR="00BF3130" w:rsidRPr="00950D5F">
        <w:rPr>
          <w:rFonts w:ascii="Verdana" w:eastAsia="Calibri" w:hAnsi="Verdana" w:cs="Times New Roman"/>
          <w:sz w:val="20"/>
          <w:szCs w:val="20"/>
        </w:rPr>
        <w:t>:</w:t>
      </w:r>
    </w:p>
    <w:tbl>
      <w:tblPr>
        <w:tblpPr w:leftFromText="180" w:rightFromText="180" w:vertAnchor="text" w:horzAnchor="margin" w:tblpX="-27" w:tblpY="5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59"/>
        <w:gridCol w:w="3127"/>
      </w:tblGrid>
      <w:tr w:rsidR="00BF3130" w:rsidRPr="00950D5F" w14:paraId="1133442F" w14:textId="77777777" w:rsidTr="008F5C56">
        <w:tc>
          <w:tcPr>
            <w:tcW w:w="3352" w:type="pct"/>
            <w:tcBorders>
              <w:top w:val="single" w:sz="4" w:space="0" w:color="auto"/>
              <w:left w:val="single" w:sz="4" w:space="0" w:color="auto"/>
              <w:bottom w:val="single" w:sz="4" w:space="0" w:color="auto"/>
              <w:right w:val="single" w:sz="4" w:space="0" w:color="auto"/>
            </w:tcBorders>
            <w:vAlign w:val="center"/>
          </w:tcPr>
          <w:p w14:paraId="0973394D" w14:textId="77777777" w:rsidR="00BF3130" w:rsidRPr="00852631" w:rsidRDefault="00BF3130" w:rsidP="009E560F">
            <w:pPr>
              <w:spacing w:after="0" w:line="240" w:lineRule="auto"/>
              <w:rPr>
                <w:rFonts w:ascii="Verdana" w:eastAsia="Calibri" w:hAnsi="Verdana" w:cs="Times New Roman"/>
                <w:sz w:val="18"/>
                <w:szCs w:val="18"/>
              </w:rPr>
            </w:pPr>
            <w:r w:rsidRPr="00852631">
              <w:rPr>
                <w:rFonts w:ascii="Verdana" w:eastAsia="Calibri" w:hAnsi="Verdana" w:cs="Times New Roman"/>
                <w:sz w:val="18"/>
                <w:szCs w:val="18"/>
              </w:rPr>
              <w:t>Subtiekėjo(-ų) pavadinimas(-ai)</w:t>
            </w:r>
          </w:p>
        </w:tc>
        <w:tc>
          <w:tcPr>
            <w:tcW w:w="1648" w:type="pct"/>
            <w:tcBorders>
              <w:top w:val="single" w:sz="4" w:space="0" w:color="auto"/>
              <w:left w:val="single" w:sz="4" w:space="0" w:color="auto"/>
              <w:bottom w:val="single" w:sz="4" w:space="0" w:color="auto"/>
              <w:right w:val="single" w:sz="4" w:space="0" w:color="auto"/>
            </w:tcBorders>
          </w:tcPr>
          <w:p w14:paraId="2469FD9D" w14:textId="77777777" w:rsidR="00BF3130" w:rsidRPr="00852631" w:rsidRDefault="00BF3130" w:rsidP="00B23F76">
            <w:pPr>
              <w:spacing w:after="0" w:line="240" w:lineRule="auto"/>
              <w:ind w:left="57"/>
              <w:jc w:val="both"/>
              <w:rPr>
                <w:rFonts w:ascii="Verdana" w:eastAsia="Calibri" w:hAnsi="Verdana" w:cs="Times New Roman"/>
                <w:sz w:val="18"/>
                <w:szCs w:val="18"/>
              </w:rPr>
            </w:pPr>
          </w:p>
        </w:tc>
      </w:tr>
      <w:tr w:rsidR="00BF3130" w:rsidRPr="00950D5F" w14:paraId="26DCDDA4" w14:textId="77777777" w:rsidTr="008F5C56">
        <w:tc>
          <w:tcPr>
            <w:tcW w:w="3352" w:type="pct"/>
            <w:tcBorders>
              <w:top w:val="single" w:sz="4" w:space="0" w:color="auto"/>
              <w:left w:val="single" w:sz="4" w:space="0" w:color="auto"/>
              <w:bottom w:val="single" w:sz="4" w:space="0" w:color="auto"/>
              <w:right w:val="single" w:sz="4" w:space="0" w:color="auto"/>
            </w:tcBorders>
            <w:vAlign w:val="center"/>
          </w:tcPr>
          <w:p w14:paraId="76CB71DF" w14:textId="77777777" w:rsidR="00BF3130" w:rsidRPr="00852631" w:rsidRDefault="00BF3130" w:rsidP="009E560F">
            <w:pPr>
              <w:spacing w:after="0" w:line="240" w:lineRule="auto"/>
              <w:rPr>
                <w:rFonts w:ascii="Verdana" w:eastAsia="Calibri" w:hAnsi="Verdana" w:cs="Times New Roman"/>
                <w:sz w:val="18"/>
                <w:szCs w:val="18"/>
              </w:rPr>
            </w:pPr>
            <w:r w:rsidRPr="00852631">
              <w:rPr>
                <w:rFonts w:ascii="Verdana" w:eastAsia="Calibri" w:hAnsi="Verdana" w:cs="Times New Roman"/>
                <w:sz w:val="18"/>
                <w:szCs w:val="18"/>
              </w:rPr>
              <w:t>Subtiekėjo(-ų) adresas(-ai)</w:t>
            </w:r>
          </w:p>
        </w:tc>
        <w:tc>
          <w:tcPr>
            <w:tcW w:w="1648" w:type="pct"/>
            <w:tcBorders>
              <w:top w:val="single" w:sz="4" w:space="0" w:color="auto"/>
              <w:left w:val="single" w:sz="4" w:space="0" w:color="auto"/>
              <w:bottom w:val="single" w:sz="4" w:space="0" w:color="auto"/>
              <w:right w:val="single" w:sz="4" w:space="0" w:color="auto"/>
            </w:tcBorders>
          </w:tcPr>
          <w:p w14:paraId="75DC7E0E" w14:textId="77777777" w:rsidR="00BF3130" w:rsidRPr="00852631" w:rsidRDefault="00BF3130" w:rsidP="00B23F76">
            <w:pPr>
              <w:spacing w:after="0" w:line="240" w:lineRule="auto"/>
              <w:ind w:left="57"/>
              <w:jc w:val="both"/>
              <w:rPr>
                <w:rFonts w:ascii="Verdana" w:eastAsia="Calibri" w:hAnsi="Verdana" w:cs="Times New Roman"/>
                <w:sz w:val="18"/>
                <w:szCs w:val="18"/>
              </w:rPr>
            </w:pPr>
          </w:p>
        </w:tc>
      </w:tr>
      <w:tr w:rsidR="00BF3130" w:rsidRPr="00950D5F" w14:paraId="4EA4ED7A" w14:textId="77777777" w:rsidTr="008F5C56">
        <w:tc>
          <w:tcPr>
            <w:tcW w:w="3352" w:type="pct"/>
            <w:tcBorders>
              <w:top w:val="single" w:sz="4" w:space="0" w:color="auto"/>
              <w:left w:val="single" w:sz="4" w:space="0" w:color="auto"/>
              <w:bottom w:val="single" w:sz="4" w:space="0" w:color="auto"/>
              <w:right w:val="single" w:sz="4" w:space="0" w:color="auto"/>
            </w:tcBorders>
            <w:vAlign w:val="center"/>
          </w:tcPr>
          <w:p w14:paraId="022FAE7B" w14:textId="77777777" w:rsidR="00BF3130" w:rsidRPr="00852631" w:rsidRDefault="00BF3130" w:rsidP="009E560F">
            <w:pPr>
              <w:spacing w:after="0" w:line="240" w:lineRule="auto"/>
              <w:rPr>
                <w:rFonts w:ascii="Verdana" w:eastAsia="Calibri" w:hAnsi="Verdana" w:cs="Times New Roman"/>
                <w:sz w:val="18"/>
                <w:szCs w:val="18"/>
              </w:rPr>
            </w:pPr>
            <w:r w:rsidRPr="00852631">
              <w:rPr>
                <w:rFonts w:ascii="Verdana" w:eastAsia="Calibri" w:hAnsi="Verdana" w:cs="Times New Roman"/>
                <w:sz w:val="18"/>
                <w:szCs w:val="18"/>
              </w:rPr>
              <w:t>Įsipareigojimų dalis (nurodant konkrečius pagal pirkimo sutartį prisiimamus įsipareigojimus), kuriai ketinama pasitelkit subtiekėją (-</w:t>
            </w:r>
            <w:proofErr w:type="spellStart"/>
            <w:r w:rsidRPr="00852631">
              <w:rPr>
                <w:rFonts w:ascii="Verdana" w:eastAsia="Calibri" w:hAnsi="Verdana" w:cs="Times New Roman"/>
                <w:sz w:val="18"/>
                <w:szCs w:val="18"/>
              </w:rPr>
              <w:t>us</w:t>
            </w:r>
            <w:proofErr w:type="spellEnd"/>
            <w:r w:rsidRPr="00852631">
              <w:rPr>
                <w:rFonts w:ascii="Verdana" w:eastAsia="Calibri" w:hAnsi="Verdana" w:cs="Times New Roman"/>
                <w:sz w:val="18"/>
                <w:szCs w:val="18"/>
              </w:rPr>
              <w:t>) bei įsipareigojimų dalį procentais</w:t>
            </w:r>
          </w:p>
        </w:tc>
        <w:tc>
          <w:tcPr>
            <w:tcW w:w="1648" w:type="pct"/>
            <w:tcBorders>
              <w:top w:val="single" w:sz="4" w:space="0" w:color="auto"/>
              <w:left w:val="single" w:sz="4" w:space="0" w:color="auto"/>
              <w:bottom w:val="single" w:sz="4" w:space="0" w:color="auto"/>
              <w:right w:val="single" w:sz="4" w:space="0" w:color="auto"/>
            </w:tcBorders>
          </w:tcPr>
          <w:p w14:paraId="7A454640" w14:textId="77777777" w:rsidR="00BF3130" w:rsidRPr="00852631" w:rsidRDefault="00BF3130" w:rsidP="00B23F76">
            <w:pPr>
              <w:spacing w:after="0" w:line="240" w:lineRule="auto"/>
              <w:ind w:left="57"/>
              <w:jc w:val="both"/>
              <w:rPr>
                <w:rFonts w:ascii="Verdana" w:eastAsia="Calibri" w:hAnsi="Verdana" w:cs="Times New Roman"/>
                <w:sz w:val="18"/>
                <w:szCs w:val="18"/>
              </w:rPr>
            </w:pPr>
          </w:p>
        </w:tc>
      </w:tr>
      <w:tr w:rsidR="008363FC" w:rsidRPr="00950D5F" w14:paraId="5951B26A" w14:textId="77777777" w:rsidTr="00852631">
        <w:tc>
          <w:tcPr>
            <w:tcW w:w="3352" w:type="pct"/>
            <w:tcBorders>
              <w:top w:val="single" w:sz="4" w:space="0" w:color="auto"/>
              <w:left w:val="single" w:sz="4" w:space="0" w:color="auto"/>
              <w:bottom w:val="single" w:sz="4" w:space="0" w:color="auto"/>
              <w:right w:val="single" w:sz="4" w:space="0" w:color="auto"/>
            </w:tcBorders>
            <w:vAlign w:val="center"/>
          </w:tcPr>
          <w:p w14:paraId="28374534" w14:textId="77777777" w:rsidR="008363FC" w:rsidRPr="00852631" w:rsidRDefault="008363FC" w:rsidP="00F86458">
            <w:pPr>
              <w:spacing w:after="0" w:line="240" w:lineRule="auto"/>
              <w:rPr>
                <w:rFonts w:ascii="Verdana" w:eastAsia="Calibri" w:hAnsi="Verdana" w:cs="Times New Roman"/>
                <w:sz w:val="18"/>
                <w:szCs w:val="18"/>
              </w:rPr>
            </w:pPr>
            <w:r w:rsidRPr="00852631">
              <w:rPr>
                <w:rFonts w:ascii="Verdana" w:eastAsia="Calibri" w:hAnsi="Verdana" w:cs="Times New Roman"/>
                <w:sz w:val="18"/>
                <w:szCs w:val="18"/>
              </w:rPr>
              <w:lastRenderedPageBreak/>
              <w:t>Specialistai, kuriais bus remiamasi įrodinėjant tiekėjo kvalifikaciją ir vykdant sutartį</w:t>
            </w:r>
            <w:r w:rsidR="00F86458" w:rsidRPr="00852631">
              <w:rPr>
                <w:rFonts w:ascii="Verdana" w:eastAsia="Calibri" w:hAnsi="Verdana" w:cs="Times New Roman"/>
                <w:sz w:val="18"/>
                <w:szCs w:val="18"/>
              </w:rPr>
              <w:t>, tačiau jie nėra tiekėjo ar tiekėjo pasitelkiamo (-ų) subtiekėjo (-ų) darbuotojai pasiūlymo pateikimo metu, bet laimėjimo atveju būtų įdarbinti</w:t>
            </w:r>
          </w:p>
        </w:tc>
        <w:tc>
          <w:tcPr>
            <w:tcW w:w="1648" w:type="pct"/>
            <w:tcBorders>
              <w:top w:val="single" w:sz="4" w:space="0" w:color="auto"/>
              <w:left w:val="single" w:sz="4" w:space="0" w:color="auto"/>
              <w:bottom w:val="single" w:sz="4" w:space="0" w:color="auto"/>
              <w:right w:val="single" w:sz="4" w:space="0" w:color="auto"/>
            </w:tcBorders>
          </w:tcPr>
          <w:p w14:paraId="6B66943C" w14:textId="77777777" w:rsidR="008363FC" w:rsidRPr="00852631" w:rsidRDefault="008363FC" w:rsidP="00B23F76">
            <w:pPr>
              <w:spacing w:after="0" w:line="240" w:lineRule="auto"/>
              <w:ind w:left="57"/>
              <w:jc w:val="both"/>
              <w:rPr>
                <w:rFonts w:ascii="Verdana" w:eastAsia="Calibri" w:hAnsi="Verdana" w:cs="Times New Roman"/>
                <w:sz w:val="18"/>
                <w:szCs w:val="18"/>
              </w:rPr>
            </w:pPr>
          </w:p>
        </w:tc>
      </w:tr>
      <w:tr w:rsidR="00BF3130" w:rsidRPr="00950D5F" w14:paraId="1A9B4551" w14:textId="77777777" w:rsidTr="00852631">
        <w:tc>
          <w:tcPr>
            <w:tcW w:w="3352" w:type="pct"/>
            <w:tcBorders>
              <w:top w:val="single" w:sz="4" w:space="0" w:color="auto"/>
              <w:left w:val="single" w:sz="4" w:space="0" w:color="auto"/>
              <w:bottom w:val="single" w:sz="4" w:space="0" w:color="auto"/>
              <w:right w:val="single" w:sz="4" w:space="0" w:color="auto"/>
            </w:tcBorders>
          </w:tcPr>
          <w:p w14:paraId="2E3666A6" w14:textId="77777777" w:rsidR="00BF3130" w:rsidRPr="00852631" w:rsidRDefault="00BF3130" w:rsidP="009E560F">
            <w:pPr>
              <w:spacing w:after="0" w:line="240" w:lineRule="auto"/>
              <w:jc w:val="both"/>
              <w:rPr>
                <w:rFonts w:ascii="Verdana" w:eastAsia="Calibri" w:hAnsi="Verdana" w:cs="Times New Roman"/>
                <w:sz w:val="18"/>
                <w:szCs w:val="18"/>
              </w:rPr>
            </w:pPr>
            <w:r w:rsidRPr="00852631">
              <w:rPr>
                <w:rFonts w:ascii="Verdana" w:eastAsia="Calibri" w:hAnsi="Verdana" w:cs="Times New Roman"/>
                <w:sz w:val="18"/>
                <w:szCs w:val="18"/>
              </w:rPr>
              <w:t>Įsipareigojimų dalis (nurodant konkrečius pagal pirkimo sutartį prisiimamus įsipareigojimus), kuriai ketinama pasitelkit specialistą bei įsipareigojimų dalį procentais</w:t>
            </w:r>
          </w:p>
        </w:tc>
        <w:tc>
          <w:tcPr>
            <w:tcW w:w="1648" w:type="pct"/>
            <w:tcBorders>
              <w:top w:val="single" w:sz="4" w:space="0" w:color="auto"/>
              <w:left w:val="single" w:sz="4" w:space="0" w:color="auto"/>
              <w:bottom w:val="single" w:sz="4" w:space="0" w:color="auto"/>
              <w:right w:val="single" w:sz="4" w:space="0" w:color="auto"/>
            </w:tcBorders>
          </w:tcPr>
          <w:p w14:paraId="780CB57C" w14:textId="77777777" w:rsidR="00BF3130" w:rsidRPr="00852631" w:rsidRDefault="00BF3130" w:rsidP="00B23F76">
            <w:pPr>
              <w:spacing w:after="0" w:line="240" w:lineRule="auto"/>
              <w:ind w:left="57"/>
              <w:jc w:val="both"/>
              <w:rPr>
                <w:rFonts w:ascii="Verdana" w:eastAsia="Calibri" w:hAnsi="Verdana" w:cs="Times New Roman"/>
                <w:sz w:val="18"/>
                <w:szCs w:val="18"/>
              </w:rPr>
            </w:pPr>
          </w:p>
        </w:tc>
      </w:tr>
    </w:tbl>
    <w:p w14:paraId="51BF0439" w14:textId="77777777" w:rsidR="00BF3130" w:rsidRDefault="00BF3130" w:rsidP="009E560F">
      <w:pPr>
        <w:autoSpaceDE w:val="0"/>
        <w:autoSpaceDN w:val="0"/>
        <w:adjustRightInd w:val="0"/>
        <w:spacing w:after="0" w:line="240" w:lineRule="auto"/>
        <w:ind w:left="-142" w:hanging="142"/>
        <w:jc w:val="both"/>
        <w:rPr>
          <w:rFonts w:ascii="Verdana" w:eastAsia="Calibri" w:hAnsi="Verdana" w:cs="Times New Roman"/>
          <w:sz w:val="20"/>
          <w:szCs w:val="20"/>
        </w:rPr>
      </w:pPr>
    </w:p>
    <w:p w14:paraId="78046144" w14:textId="11A6E3F7" w:rsidR="003629CF" w:rsidRPr="0077573B" w:rsidRDefault="00E10076" w:rsidP="0077573B">
      <w:pPr>
        <w:spacing w:after="0" w:line="240" w:lineRule="auto"/>
        <w:ind w:firstLine="142"/>
        <w:rPr>
          <w:rFonts w:ascii="Verdana" w:hAnsi="Verdana" w:cs="Times New Roman"/>
          <w:bCs/>
          <w:sz w:val="20"/>
          <w:szCs w:val="20"/>
        </w:rPr>
      </w:pPr>
      <w:r>
        <w:rPr>
          <w:rFonts w:ascii="Verdana" w:hAnsi="Verdana" w:cs="Times New Roman"/>
          <w:bCs/>
          <w:sz w:val="20"/>
          <w:szCs w:val="20"/>
        </w:rPr>
        <w:t>6</w:t>
      </w:r>
      <w:r w:rsidR="0077573B">
        <w:rPr>
          <w:rFonts w:ascii="Verdana" w:hAnsi="Verdana" w:cs="Times New Roman"/>
          <w:bCs/>
          <w:sz w:val="20"/>
          <w:szCs w:val="20"/>
        </w:rPr>
        <w:t>.</w:t>
      </w:r>
      <w:r w:rsidR="003629CF" w:rsidRPr="0077573B">
        <w:rPr>
          <w:rFonts w:ascii="Verdana" w:hAnsi="Verdana" w:cs="Times New Roman"/>
          <w:bCs/>
          <w:sz w:val="20"/>
          <w:szCs w:val="20"/>
        </w:rPr>
        <w:t xml:space="preserve"> Kartu su pasiūlymu pateikiame </w:t>
      </w:r>
      <w:r w:rsidR="003629CF" w:rsidRPr="0077573B">
        <w:rPr>
          <w:rFonts w:ascii="Verdana" w:eastAsia="Calibri" w:hAnsi="Verdana" w:cs="Times New Roman"/>
          <w:sz w:val="20"/>
          <w:szCs w:val="20"/>
        </w:rPr>
        <w:t>šiuos dokumentus</w:t>
      </w:r>
      <w:r w:rsidR="003629CF" w:rsidRPr="0077573B">
        <w:rPr>
          <w:rFonts w:ascii="Verdana" w:hAnsi="Verdana" w:cs="Times New Roman"/>
          <w:bCs/>
          <w:sz w:val="20"/>
          <w:szCs w:val="20"/>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33"/>
        <w:gridCol w:w="1985"/>
      </w:tblGrid>
      <w:tr w:rsidR="003629CF" w:rsidRPr="009E2765" w14:paraId="4C4387D1" w14:textId="77777777" w:rsidTr="003629CF">
        <w:tc>
          <w:tcPr>
            <w:tcW w:w="675" w:type="dxa"/>
            <w:tcBorders>
              <w:top w:val="single" w:sz="4" w:space="0" w:color="auto"/>
              <w:left w:val="single" w:sz="4" w:space="0" w:color="auto"/>
              <w:bottom w:val="single" w:sz="4" w:space="0" w:color="auto"/>
              <w:right w:val="single" w:sz="4" w:space="0" w:color="auto"/>
            </w:tcBorders>
          </w:tcPr>
          <w:p w14:paraId="5B14788B" w14:textId="77777777" w:rsidR="003629CF" w:rsidRPr="009E2765" w:rsidRDefault="003629CF" w:rsidP="00F64249">
            <w:pPr>
              <w:spacing w:after="0" w:line="240" w:lineRule="auto"/>
              <w:jc w:val="center"/>
              <w:rPr>
                <w:rFonts w:ascii="Verdana" w:eastAsia="Times New Roman" w:hAnsi="Verdana"/>
                <w:sz w:val="20"/>
                <w:szCs w:val="20"/>
              </w:rPr>
            </w:pPr>
            <w:r w:rsidRPr="009E2765">
              <w:rPr>
                <w:rFonts w:ascii="Verdana" w:eastAsia="Times New Roman" w:hAnsi="Verdana"/>
                <w:sz w:val="20"/>
                <w:szCs w:val="20"/>
              </w:rPr>
              <w:t>Eil.</w:t>
            </w:r>
            <w:r>
              <w:rPr>
                <w:rFonts w:ascii="Verdana" w:eastAsia="Times New Roman" w:hAnsi="Verdana"/>
                <w:sz w:val="20"/>
                <w:szCs w:val="20"/>
              </w:rPr>
              <w:t xml:space="preserve"> </w:t>
            </w:r>
            <w:r w:rsidRPr="009E2765">
              <w:rPr>
                <w:rFonts w:ascii="Verdana" w:eastAsia="Times New Roman" w:hAnsi="Verdana"/>
                <w:sz w:val="20"/>
                <w:szCs w:val="20"/>
              </w:rPr>
              <w:t>Nr.</w:t>
            </w:r>
          </w:p>
        </w:tc>
        <w:tc>
          <w:tcPr>
            <w:tcW w:w="6833" w:type="dxa"/>
            <w:tcBorders>
              <w:top w:val="single" w:sz="4" w:space="0" w:color="auto"/>
              <w:left w:val="single" w:sz="4" w:space="0" w:color="auto"/>
              <w:bottom w:val="single" w:sz="4" w:space="0" w:color="auto"/>
              <w:right w:val="single" w:sz="4" w:space="0" w:color="auto"/>
            </w:tcBorders>
            <w:vAlign w:val="center"/>
          </w:tcPr>
          <w:p w14:paraId="3B615CAA" w14:textId="77777777" w:rsidR="003629CF" w:rsidRPr="009E2765" w:rsidRDefault="003629CF" w:rsidP="00F64249">
            <w:pPr>
              <w:spacing w:after="0" w:line="240" w:lineRule="auto"/>
              <w:jc w:val="center"/>
              <w:rPr>
                <w:rFonts w:ascii="Verdana" w:eastAsia="Times New Roman" w:hAnsi="Verdana"/>
                <w:sz w:val="20"/>
                <w:szCs w:val="20"/>
              </w:rPr>
            </w:pPr>
            <w:r w:rsidRPr="009E2765">
              <w:rPr>
                <w:rFonts w:ascii="Verdana" w:eastAsia="Times New Roman" w:hAnsi="Verdana"/>
                <w:sz w:val="20"/>
                <w:szCs w:val="20"/>
              </w:rPr>
              <w:t>Pateikt</w:t>
            </w:r>
            <w:r>
              <w:rPr>
                <w:rFonts w:ascii="Verdana" w:eastAsia="Times New Roman" w:hAnsi="Verdana"/>
                <w:sz w:val="20"/>
                <w:szCs w:val="20"/>
              </w:rPr>
              <w:t>o</w:t>
            </w:r>
            <w:r w:rsidRPr="009E2765">
              <w:rPr>
                <w:rFonts w:ascii="Verdana" w:eastAsia="Times New Roman" w:hAnsi="Verdana"/>
                <w:sz w:val="20"/>
                <w:szCs w:val="20"/>
              </w:rPr>
              <w:t xml:space="preserve"> dokument</w:t>
            </w:r>
            <w:r>
              <w:rPr>
                <w:rFonts w:ascii="Verdana" w:eastAsia="Times New Roman" w:hAnsi="Verdana"/>
                <w:sz w:val="20"/>
                <w:szCs w:val="20"/>
              </w:rPr>
              <w:t>o</w:t>
            </w:r>
            <w:r w:rsidRPr="009E2765">
              <w:rPr>
                <w:rFonts w:ascii="Verdana" w:eastAsia="Times New Roman" w:hAnsi="Verdana"/>
                <w:sz w:val="20"/>
                <w:szCs w:val="20"/>
              </w:rPr>
              <w:t xml:space="preserve"> pavadinimas</w:t>
            </w:r>
          </w:p>
        </w:tc>
        <w:tc>
          <w:tcPr>
            <w:tcW w:w="1985" w:type="dxa"/>
            <w:tcBorders>
              <w:top w:val="single" w:sz="4" w:space="0" w:color="auto"/>
              <w:left w:val="single" w:sz="4" w:space="0" w:color="auto"/>
              <w:bottom w:val="single" w:sz="4" w:space="0" w:color="auto"/>
              <w:right w:val="single" w:sz="4" w:space="0" w:color="auto"/>
            </w:tcBorders>
          </w:tcPr>
          <w:p w14:paraId="212CBC61" w14:textId="77777777" w:rsidR="003629CF" w:rsidRPr="009E2765" w:rsidRDefault="003629CF" w:rsidP="00F64249">
            <w:pPr>
              <w:spacing w:after="0" w:line="240" w:lineRule="auto"/>
              <w:jc w:val="center"/>
              <w:rPr>
                <w:rFonts w:ascii="Verdana" w:eastAsia="Times New Roman" w:hAnsi="Verdana"/>
                <w:sz w:val="20"/>
                <w:szCs w:val="20"/>
              </w:rPr>
            </w:pPr>
            <w:r w:rsidRPr="009E2765">
              <w:rPr>
                <w:rFonts w:ascii="Verdana" w:eastAsia="Times New Roman" w:hAnsi="Verdana"/>
                <w:sz w:val="20"/>
                <w:szCs w:val="20"/>
              </w:rPr>
              <w:t>Dokumento puslapių skaičius</w:t>
            </w:r>
          </w:p>
        </w:tc>
      </w:tr>
      <w:tr w:rsidR="003629CF" w:rsidRPr="009E2765" w14:paraId="5A4E74AC" w14:textId="77777777" w:rsidTr="003629CF">
        <w:tc>
          <w:tcPr>
            <w:tcW w:w="675" w:type="dxa"/>
            <w:tcBorders>
              <w:top w:val="single" w:sz="4" w:space="0" w:color="auto"/>
              <w:left w:val="single" w:sz="4" w:space="0" w:color="auto"/>
              <w:bottom w:val="single" w:sz="4" w:space="0" w:color="auto"/>
              <w:right w:val="single" w:sz="4" w:space="0" w:color="auto"/>
            </w:tcBorders>
          </w:tcPr>
          <w:p w14:paraId="55BE27B4" w14:textId="77777777" w:rsidR="003629CF" w:rsidRPr="009E2765" w:rsidRDefault="003629CF" w:rsidP="00F64249">
            <w:pPr>
              <w:spacing w:after="0" w:line="240" w:lineRule="auto"/>
              <w:jc w:val="both"/>
              <w:rPr>
                <w:rFonts w:ascii="Verdana" w:eastAsia="Times New Roman" w:hAnsi="Verdana"/>
                <w:sz w:val="20"/>
                <w:szCs w:val="20"/>
              </w:rPr>
            </w:pPr>
          </w:p>
        </w:tc>
        <w:tc>
          <w:tcPr>
            <w:tcW w:w="6833" w:type="dxa"/>
            <w:tcBorders>
              <w:top w:val="single" w:sz="4" w:space="0" w:color="auto"/>
              <w:left w:val="single" w:sz="4" w:space="0" w:color="auto"/>
              <w:bottom w:val="single" w:sz="4" w:space="0" w:color="auto"/>
              <w:right w:val="single" w:sz="4" w:space="0" w:color="auto"/>
            </w:tcBorders>
          </w:tcPr>
          <w:p w14:paraId="7B0608DE" w14:textId="77777777" w:rsidR="003629CF" w:rsidRPr="009E2765" w:rsidRDefault="003629CF" w:rsidP="00F64249">
            <w:pPr>
              <w:spacing w:after="0" w:line="240" w:lineRule="auto"/>
              <w:jc w:val="both"/>
              <w:rPr>
                <w:rFonts w:ascii="Verdana" w:eastAsia="Times New Roman" w:hAnsi="Verdan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18F1CBE" w14:textId="77777777" w:rsidR="003629CF" w:rsidRPr="009E2765" w:rsidRDefault="003629CF" w:rsidP="00F64249">
            <w:pPr>
              <w:spacing w:after="0" w:line="240" w:lineRule="auto"/>
              <w:jc w:val="both"/>
              <w:rPr>
                <w:rFonts w:ascii="Verdana" w:eastAsia="Times New Roman" w:hAnsi="Verdana"/>
                <w:sz w:val="20"/>
                <w:szCs w:val="20"/>
              </w:rPr>
            </w:pPr>
          </w:p>
        </w:tc>
      </w:tr>
      <w:tr w:rsidR="003629CF" w:rsidRPr="009E2765" w14:paraId="6C2261F0" w14:textId="77777777" w:rsidTr="003629CF">
        <w:tc>
          <w:tcPr>
            <w:tcW w:w="675" w:type="dxa"/>
            <w:tcBorders>
              <w:top w:val="single" w:sz="4" w:space="0" w:color="auto"/>
              <w:left w:val="single" w:sz="4" w:space="0" w:color="auto"/>
              <w:bottom w:val="single" w:sz="4" w:space="0" w:color="auto"/>
              <w:right w:val="single" w:sz="4" w:space="0" w:color="auto"/>
            </w:tcBorders>
          </w:tcPr>
          <w:p w14:paraId="0EDEC78C" w14:textId="77777777" w:rsidR="003629CF" w:rsidRPr="009E2765" w:rsidRDefault="003629CF" w:rsidP="00F64249">
            <w:pPr>
              <w:spacing w:after="0" w:line="240" w:lineRule="auto"/>
              <w:jc w:val="both"/>
              <w:rPr>
                <w:rFonts w:ascii="Verdana" w:eastAsia="Times New Roman" w:hAnsi="Verdana"/>
                <w:sz w:val="20"/>
                <w:szCs w:val="20"/>
              </w:rPr>
            </w:pPr>
          </w:p>
        </w:tc>
        <w:tc>
          <w:tcPr>
            <w:tcW w:w="6833" w:type="dxa"/>
            <w:tcBorders>
              <w:top w:val="single" w:sz="4" w:space="0" w:color="auto"/>
              <w:left w:val="single" w:sz="4" w:space="0" w:color="auto"/>
              <w:bottom w:val="single" w:sz="4" w:space="0" w:color="auto"/>
              <w:right w:val="single" w:sz="4" w:space="0" w:color="auto"/>
            </w:tcBorders>
          </w:tcPr>
          <w:p w14:paraId="139A1044" w14:textId="77777777" w:rsidR="003629CF" w:rsidRPr="009E2765" w:rsidRDefault="003629CF" w:rsidP="00F64249">
            <w:pPr>
              <w:tabs>
                <w:tab w:val="left" w:pos="1296"/>
                <w:tab w:val="center" w:pos="4153"/>
                <w:tab w:val="right" w:pos="8306"/>
              </w:tabs>
              <w:spacing w:after="0" w:line="240" w:lineRule="auto"/>
              <w:jc w:val="both"/>
              <w:rPr>
                <w:rFonts w:ascii="Verdana" w:eastAsia="Times New Roman" w:hAnsi="Verdana"/>
                <w:sz w:val="20"/>
                <w:szCs w:val="20"/>
                <w:lang w:eastAsia="lt-LT"/>
              </w:rPr>
            </w:pPr>
          </w:p>
        </w:tc>
        <w:tc>
          <w:tcPr>
            <w:tcW w:w="1985" w:type="dxa"/>
            <w:tcBorders>
              <w:top w:val="single" w:sz="4" w:space="0" w:color="auto"/>
              <w:left w:val="single" w:sz="4" w:space="0" w:color="auto"/>
              <w:bottom w:val="single" w:sz="4" w:space="0" w:color="auto"/>
              <w:right w:val="single" w:sz="4" w:space="0" w:color="auto"/>
            </w:tcBorders>
          </w:tcPr>
          <w:p w14:paraId="186EC258" w14:textId="77777777" w:rsidR="003629CF" w:rsidRPr="009E2765" w:rsidRDefault="003629CF" w:rsidP="00F64249">
            <w:pPr>
              <w:spacing w:after="0" w:line="240" w:lineRule="auto"/>
              <w:jc w:val="both"/>
              <w:rPr>
                <w:rFonts w:ascii="Verdana" w:eastAsia="Times New Roman" w:hAnsi="Verdana"/>
                <w:sz w:val="20"/>
                <w:szCs w:val="20"/>
              </w:rPr>
            </w:pPr>
          </w:p>
        </w:tc>
      </w:tr>
    </w:tbl>
    <w:p w14:paraId="549BCC95" w14:textId="77777777" w:rsidR="003629CF" w:rsidRPr="00950D5F" w:rsidRDefault="003629CF" w:rsidP="0077573B">
      <w:pPr>
        <w:autoSpaceDE w:val="0"/>
        <w:autoSpaceDN w:val="0"/>
        <w:adjustRightInd w:val="0"/>
        <w:spacing w:after="0" w:line="240" w:lineRule="auto"/>
        <w:ind w:left="-142" w:firstLine="426"/>
        <w:jc w:val="both"/>
        <w:rPr>
          <w:rFonts w:ascii="Verdana" w:eastAsia="Calibri" w:hAnsi="Verdana" w:cs="Times New Roman"/>
          <w:sz w:val="20"/>
          <w:szCs w:val="20"/>
        </w:rPr>
      </w:pPr>
    </w:p>
    <w:p w14:paraId="2B64F3AE" w14:textId="4D7FE6D2" w:rsidR="00BF3130" w:rsidRDefault="00E10076" w:rsidP="009E560F">
      <w:pPr>
        <w:spacing w:after="0" w:line="240" w:lineRule="auto"/>
        <w:ind w:left="-142" w:right="252" w:firstLine="284"/>
        <w:jc w:val="both"/>
        <w:rPr>
          <w:rFonts w:ascii="Verdana" w:eastAsia="Calibri" w:hAnsi="Verdana" w:cs="Times New Roman"/>
          <w:sz w:val="20"/>
          <w:szCs w:val="20"/>
        </w:rPr>
      </w:pPr>
      <w:r>
        <w:rPr>
          <w:rFonts w:ascii="Verdana" w:eastAsia="Calibri" w:hAnsi="Verdana" w:cs="Times New Roman"/>
          <w:sz w:val="20"/>
          <w:szCs w:val="20"/>
        </w:rPr>
        <w:t>7</w:t>
      </w:r>
      <w:r w:rsidR="00BF3130" w:rsidRPr="00950D5F">
        <w:rPr>
          <w:rFonts w:ascii="Verdana" w:eastAsia="Calibri" w:hAnsi="Verdana" w:cs="Times New Roman"/>
          <w:sz w:val="20"/>
          <w:szCs w:val="20"/>
        </w:rPr>
        <w:t xml:space="preserve">. Šiame pasiūlyme yra pateikta ir </w:t>
      </w:r>
      <w:r w:rsidR="00BF3130" w:rsidRPr="005A7074">
        <w:rPr>
          <w:rFonts w:ascii="Verdana" w:eastAsia="Calibri" w:hAnsi="Verdana" w:cs="Times New Roman"/>
          <w:sz w:val="20"/>
          <w:szCs w:val="20"/>
        </w:rPr>
        <w:t>konfidenciali informacija</w:t>
      </w:r>
      <w:r w:rsidR="00567801">
        <w:rPr>
          <w:rFonts w:ascii="Verdana" w:eastAsia="Calibri" w:hAnsi="Verdana" w:cs="Times New Roman"/>
          <w:sz w:val="20"/>
          <w:szCs w:val="20"/>
        </w:rPr>
        <w:t xml:space="preserve"> </w:t>
      </w:r>
      <w:r w:rsidR="00567801" w:rsidRPr="00371F52">
        <w:rPr>
          <w:rFonts w:ascii="Verdana" w:hAnsi="Verdana"/>
          <w:sz w:val="18"/>
          <w:szCs w:val="18"/>
        </w:rPr>
        <w:t>(</w:t>
      </w:r>
      <w:r w:rsidR="00567801" w:rsidRPr="00371F52">
        <w:rPr>
          <w:rFonts w:ascii="Verdana" w:hAnsi="Verdana"/>
          <w:bCs/>
          <w:i/>
          <w:sz w:val="18"/>
          <w:szCs w:val="18"/>
        </w:rPr>
        <w:t>pildyti, jei bus pateikta konfidenciali informacija. Tiekėjas negali nurodyti, kad konfidenciali yra pasiūlymo kaina (išskyrus kainos sudedamąsias dalis) arba, kad visas pasiūlymas yra konfidencialus. Jei dalyvis šios lentelės neužpildo, perkančioji organizacija laiko, kad jo pateiktame pasiūlyme nėra konfidencialios informacijos)</w:t>
      </w:r>
      <w:r w:rsidR="00BF3130" w:rsidRPr="00950D5F">
        <w:rPr>
          <w:rFonts w:ascii="Verdana" w:eastAsia="Calibri" w:hAnsi="Verdana" w:cs="Times New Roman"/>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765"/>
        <w:gridCol w:w="2017"/>
      </w:tblGrid>
      <w:tr w:rsidR="00BF3130" w:rsidRPr="00950D5F" w14:paraId="23FCCEA4" w14:textId="77777777" w:rsidTr="003629CF">
        <w:trPr>
          <w:trHeight w:val="382"/>
        </w:trPr>
        <w:tc>
          <w:tcPr>
            <w:tcW w:w="371" w:type="pct"/>
            <w:tcBorders>
              <w:top w:val="single" w:sz="4" w:space="0" w:color="auto"/>
              <w:left w:val="single" w:sz="4" w:space="0" w:color="auto"/>
              <w:bottom w:val="single" w:sz="4" w:space="0" w:color="auto"/>
              <w:right w:val="single" w:sz="4" w:space="0" w:color="auto"/>
            </w:tcBorders>
            <w:vAlign w:val="center"/>
            <w:hideMark/>
          </w:tcPr>
          <w:p w14:paraId="235E872D" w14:textId="77777777" w:rsidR="00BF3130" w:rsidRPr="00950D5F" w:rsidRDefault="00BF3130" w:rsidP="009E560F">
            <w:pPr>
              <w:spacing w:after="0" w:line="240" w:lineRule="auto"/>
              <w:ind w:left="-142" w:hanging="142"/>
              <w:jc w:val="right"/>
              <w:rPr>
                <w:rFonts w:ascii="Verdana" w:eastAsia="Calibri" w:hAnsi="Verdana" w:cs="Times New Roman"/>
                <w:sz w:val="20"/>
                <w:szCs w:val="20"/>
              </w:rPr>
            </w:pPr>
            <w:proofErr w:type="spellStart"/>
            <w:r w:rsidRPr="00950D5F">
              <w:rPr>
                <w:rFonts w:ascii="Verdana" w:eastAsia="Calibri" w:hAnsi="Verdana" w:cs="Times New Roman"/>
                <w:sz w:val="20"/>
                <w:szCs w:val="20"/>
              </w:rPr>
              <w:t>Eil.Nr</w:t>
            </w:r>
            <w:proofErr w:type="spellEnd"/>
            <w:r w:rsidRPr="00950D5F">
              <w:rPr>
                <w:rFonts w:ascii="Verdana" w:eastAsia="Calibri" w:hAnsi="Verdana" w:cs="Times New Roman"/>
                <w:sz w:val="20"/>
                <w:szCs w:val="20"/>
              </w:rPr>
              <w:t>.</w:t>
            </w:r>
          </w:p>
        </w:tc>
        <w:tc>
          <w:tcPr>
            <w:tcW w:w="3566" w:type="pct"/>
            <w:tcBorders>
              <w:top w:val="single" w:sz="4" w:space="0" w:color="auto"/>
              <w:left w:val="single" w:sz="4" w:space="0" w:color="auto"/>
              <w:bottom w:val="single" w:sz="4" w:space="0" w:color="auto"/>
              <w:right w:val="single" w:sz="4" w:space="0" w:color="auto"/>
            </w:tcBorders>
            <w:vAlign w:val="center"/>
          </w:tcPr>
          <w:p w14:paraId="7C74921A" w14:textId="77777777" w:rsidR="00BF3130" w:rsidRPr="00950D5F" w:rsidRDefault="00BF3130" w:rsidP="009E560F">
            <w:pPr>
              <w:spacing w:after="0" w:line="240" w:lineRule="auto"/>
              <w:ind w:left="-142" w:hanging="142"/>
              <w:jc w:val="center"/>
              <w:rPr>
                <w:rFonts w:ascii="Verdana" w:eastAsia="Calibri" w:hAnsi="Verdana" w:cs="Times New Roman"/>
                <w:sz w:val="20"/>
                <w:szCs w:val="20"/>
              </w:rPr>
            </w:pPr>
            <w:r w:rsidRPr="00950D5F">
              <w:rPr>
                <w:rFonts w:ascii="Verdana" w:eastAsia="Calibri" w:hAnsi="Verdana" w:cs="Times New Roman"/>
                <w:sz w:val="20"/>
                <w:szCs w:val="20"/>
              </w:rPr>
              <w:t>Pateikto dokumento pavadinimas</w:t>
            </w:r>
          </w:p>
        </w:tc>
        <w:tc>
          <w:tcPr>
            <w:tcW w:w="1063" w:type="pct"/>
            <w:tcBorders>
              <w:top w:val="single" w:sz="4" w:space="0" w:color="auto"/>
              <w:left w:val="single" w:sz="4" w:space="0" w:color="auto"/>
              <w:bottom w:val="single" w:sz="4" w:space="0" w:color="auto"/>
              <w:right w:val="single" w:sz="4" w:space="0" w:color="auto"/>
            </w:tcBorders>
            <w:vAlign w:val="center"/>
            <w:hideMark/>
          </w:tcPr>
          <w:p w14:paraId="1F15D799" w14:textId="77777777" w:rsidR="00BF3130" w:rsidRPr="00950D5F" w:rsidRDefault="00BF3130" w:rsidP="004F6CA7">
            <w:pPr>
              <w:spacing w:after="0" w:line="240" w:lineRule="auto"/>
              <w:ind w:left="34" w:firstLine="283"/>
              <w:rPr>
                <w:rFonts w:ascii="Verdana" w:eastAsia="Calibri" w:hAnsi="Verdana" w:cs="Times New Roman"/>
                <w:sz w:val="20"/>
                <w:szCs w:val="20"/>
              </w:rPr>
            </w:pPr>
            <w:r w:rsidRPr="00950D5F">
              <w:rPr>
                <w:rFonts w:ascii="Verdana" w:eastAsia="Calibri" w:hAnsi="Verdana" w:cs="Times New Roman"/>
                <w:sz w:val="20"/>
                <w:szCs w:val="20"/>
              </w:rPr>
              <w:t xml:space="preserve">Dokumento </w:t>
            </w:r>
            <w:r w:rsidR="0006437F" w:rsidRPr="00950D5F">
              <w:rPr>
                <w:rFonts w:ascii="Verdana" w:eastAsia="Calibri" w:hAnsi="Verdana" w:cs="Times New Roman"/>
                <w:sz w:val="20"/>
                <w:szCs w:val="20"/>
              </w:rPr>
              <w:t>pus</w:t>
            </w:r>
            <w:r w:rsidRPr="00950D5F">
              <w:rPr>
                <w:rFonts w:ascii="Verdana" w:eastAsia="Calibri" w:hAnsi="Verdana" w:cs="Times New Roman"/>
                <w:sz w:val="20"/>
                <w:szCs w:val="20"/>
              </w:rPr>
              <w:t>lap</w:t>
            </w:r>
            <w:r w:rsidR="0006437F" w:rsidRPr="00950D5F">
              <w:rPr>
                <w:rFonts w:ascii="Verdana" w:eastAsia="Calibri" w:hAnsi="Verdana" w:cs="Times New Roman"/>
                <w:sz w:val="20"/>
                <w:szCs w:val="20"/>
              </w:rPr>
              <w:t>i</w:t>
            </w:r>
            <w:r w:rsidRPr="00950D5F">
              <w:rPr>
                <w:rFonts w:ascii="Verdana" w:eastAsia="Calibri" w:hAnsi="Verdana" w:cs="Times New Roman"/>
                <w:sz w:val="20"/>
                <w:szCs w:val="20"/>
              </w:rPr>
              <w:t>ų skaičius</w:t>
            </w:r>
          </w:p>
        </w:tc>
      </w:tr>
      <w:tr w:rsidR="00BF3130" w:rsidRPr="00950D5F" w14:paraId="0E848375" w14:textId="77777777" w:rsidTr="003629CF">
        <w:tc>
          <w:tcPr>
            <w:tcW w:w="371" w:type="pct"/>
            <w:tcBorders>
              <w:top w:val="single" w:sz="4" w:space="0" w:color="auto"/>
              <w:left w:val="single" w:sz="4" w:space="0" w:color="auto"/>
              <w:bottom w:val="single" w:sz="4" w:space="0" w:color="auto"/>
              <w:right w:val="single" w:sz="4" w:space="0" w:color="auto"/>
            </w:tcBorders>
          </w:tcPr>
          <w:p w14:paraId="34903D0D" w14:textId="77777777" w:rsidR="00BF3130" w:rsidRPr="00950D5F" w:rsidRDefault="00BF3130" w:rsidP="009E560F">
            <w:pPr>
              <w:spacing w:after="0" w:line="240" w:lineRule="auto"/>
              <w:ind w:left="-142" w:hanging="142"/>
              <w:jc w:val="center"/>
              <w:rPr>
                <w:rFonts w:ascii="Verdana" w:eastAsia="Calibri" w:hAnsi="Verdana" w:cs="Times New Roman"/>
                <w:sz w:val="20"/>
                <w:szCs w:val="20"/>
              </w:rPr>
            </w:pPr>
          </w:p>
        </w:tc>
        <w:tc>
          <w:tcPr>
            <w:tcW w:w="3566" w:type="pct"/>
            <w:tcBorders>
              <w:top w:val="single" w:sz="4" w:space="0" w:color="auto"/>
              <w:left w:val="single" w:sz="4" w:space="0" w:color="auto"/>
              <w:bottom w:val="single" w:sz="4" w:space="0" w:color="auto"/>
              <w:right w:val="single" w:sz="4" w:space="0" w:color="auto"/>
            </w:tcBorders>
          </w:tcPr>
          <w:p w14:paraId="1C82DC8A" w14:textId="77777777" w:rsidR="00BF3130" w:rsidRPr="00950D5F" w:rsidRDefault="00BF3130" w:rsidP="00B23F76">
            <w:pPr>
              <w:spacing w:after="0" w:line="240" w:lineRule="auto"/>
              <w:ind w:left="34"/>
              <w:jc w:val="both"/>
              <w:rPr>
                <w:rFonts w:ascii="Verdana" w:eastAsia="Calibri" w:hAnsi="Verdana" w:cs="Times New Roman"/>
                <w:sz w:val="20"/>
                <w:szCs w:val="20"/>
              </w:rPr>
            </w:pPr>
          </w:p>
        </w:tc>
        <w:tc>
          <w:tcPr>
            <w:tcW w:w="1063" w:type="pct"/>
            <w:tcBorders>
              <w:top w:val="single" w:sz="4" w:space="0" w:color="auto"/>
              <w:left w:val="single" w:sz="4" w:space="0" w:color="auto"/>
              <w:bottom w:val="single" w:sz="4" w:space="0" w:color="auto"/>
              <w:right w:val="single" w:sz="4" w:space="0" w:color="auto"/>
            </w:tcBorders>
          </w:tcPr>
          <w:p w14:paraId="6353522D" w14:textId="77777777" w:rsidR="00BF3130" w:rsidRPr="00950D5F" w:rsidRDefault="00BF3130" w:rsidP="00B23F76">
            <w:pPr>
              <w:spacing w:after="0" w:line="240" w:lineRule="auto"/>
              <w:ind w:firstLine="34"/>
              <w:jc w:val="both"/>
              <w:rPr>
                <w:rFonts w:ascii="Verdana" w:eastAsia="Calibri" w:hAnsi="Verdana" w:cs="Times New Roman"/>
                <w:sz w:val="20"/>
                <w:szCs w:val="20"/>
              </w:rPr>
            </w:pPr>
          </w:p>
        </w:tc>
      </w:tr>
      <w:tr w:rsidR="00D5757A" w:rsidRPr="00950D5F" w14:paraId="2E738494" w14:textId="77777777" w:rsidTr="003629CF">
        <w:tc>
          <w:tcPr>
            <w:tcW w:w="371" w:type="pct"/>
            <w:tcBorders>
              <w:top w:val="single" w:sz="4" w:space="0" w:color="auto"/>
              <w:left w:val="single" w:sz="4" w:space="0" w:color="auto"/>
              <w:bottom w:val="single" w:sz="4" w:space="0" w:color="auto"/>
              <w:right w:val="single" w:sz="4" w:space="0" w:color="auto"/>
            </w:tcBorders>
          </w:tcPr>
          <w:p w14:paraId="4E16C3C3" w14:textId="77777777" w:rsidR="00D5757A" w:rsidRPr="00950D5F" w:rsidRDefault="00D5757A" w:rsidP="009E560F">
            <w:pPr>
              <w:spacing w:after="0" w:line="240" w:lineRule="auto"/>
              <w:ind w:left="-142" w:hanging="142"/>
              <w:jc w:val="center"/>
              <w:rPr>
                <w:rFonts w:ascii="Verdana" w:eastAsia="Calibri" w:hAnsi="Verdana" w:cs="Times New Roman"/>
                <w:sz w:val="20"/>
                <w:szCs w:val="20"/>
              </w:rPr>
            </w:pPr>
          </w:p>
        </w:tc>
        <w:tc>
          <w:tcPr>
            <w:tcW w:w="3566" w:type="pct"/>
            <w:tcBorders>
              <w:top w:val="single" w:sz="4" w:space="0" w:color="auto"/>
              <w:left w:val="single" w:sz="4" w:space="0" w:color="auto"/>
              <w:bottom w:val="single" w:sz="4" w:space="0" w:color="auto"/>
              <w:right w:val="single" w:sz="4" w:space="0" w:color="auto"/>
            </w:tcBorders>
          </w:tcPr>
          <w:p w14:paraId="5A60FB70" w14:textId="77777777" w:rsidR="00D5757A" w:rsidRPr="00950D5F" w:rsidRDefault="00D5757A" w:rsidP="00B23F76">
            <w:pPr>
              <w:spacing w:after="0" w:line="240" w:lineRule="auto"/>
              <w:ind w:left="34"/>
              <w:jc w:val="both"/>
              <w:rPr>
                <w:rFonts w:ascii="Verdana" w:eastAsia="Calibri" w:hAnsi="Verdana" w:cs="Times New Roman"/>
                <w:sz w:val="20"/>
                <w:szCs w:val="20"/>
              </w:rPr>
            </w:pPr>
          </w:p>
        </w:tc>
        <w:tc>
          <w:tcPr>
            <w:tcW w:w="1063" w:type="pct"/>
            <w:tcBorders>
              <w:top w:val="single" w:sz="4" w:space="0" w:color="auto"/>
              <w:left w:val="single" w:sz="4" w:space="0" w:color="auto"/>
              <w:bottom w:val="single" w:sz="4" w:space="0" w:color="auto"/>
              <w:right w:val="single" w:sz="4" w:space="0" w:color="auto"/>
            </w:tcBorders>
          </w:tcPr>
          <w:p w14:paraId="559ACB3B" w14:textId="77777777" w:rsidR="00D5757A" w:rsidRPr="00950D5F" w:rsidRDefault="00D5757A" w:rsidP="00B23F76">
            <w:pPr>
              <w:spacing w:after="0" w:line="240" w:lineRule="auto"/>
              <w:ind w:firstLine="34"/>
              <w:jc w:val="both"/>
              <w:rPr>
                <w:rFonts w:ascii="Verdana" w:eastAsia="Calibri" w:hAnsi="Verdana" w:cs="Times New Roman"/>
                <w:sz w:val="20"/>
                <w:szCs w:val="20"/>
              </w:rPr>
            </w:pPr>
          </w:p>
        </w:tc>
      </w:tr>
    </w:tbl>
    <w:p w14:paraId="6177C362" w14:textId="77777777" w:rsidR="00BF3130" w:rsidRPr="00950D5F" w:rsidRDefault="00BF3130" w:rsidP="009E560F">
      <w:pPr>
        <w:spacing w:after="0" w:line="240" w:lineRule="auto"/>
        <w:ind w:left="-142" w:hanging="142"/>
        <w:jc w:val="both"/>
        <w:rPr>
          <w:rFonts w:ascii="Verdana" w:eastAsia="Calibri" w:hAnsi="Verdana" w:cs="Times New Roman"/>
          <w:sz w:val="20"/>
          <w:szCs w:val="20"/>
        </w:rPr>
      </w:pPr>
    </w:p>
    <w:p w14:paraId="4A8F5F17" w14:textId="6E466705" w:rsidR="00BF3130" w:rsidRPr="00950D5F" w:rsidRDefault="00E10076" w:rsidP="00EB1257">
      <w:pPr>
        <w:spacing w:after="0" w:line="240" w:lineRule="auto"/>
        <w:ind w:left="-142" w:firstLine="284"/>
        <w:jc w:val="both"/>
        <w:rPr>
          <w:rFonts w:ascii="Verdana" w:eastAsia="Calibri" w:hAnsi="Verdana" w:cs="Times New Roman"/>
          <w:sz w:val="20"/>
          <w:szCs w:val="20"/>
        </w:rPr>
      </w:pPr>
      <w:r>
        <w:rPr>
          <w:rFonts w:ascii="Verdana" w:eastAsia="Calibri" w:hAnsi="Verdana" w:cs="Times New Roman"/>
          <w:sz w:val="20"/>
          <w:szCs w:val="20"/>
        </w:rPr>
        <w:t>8</w:t>
      </w:r>
      <w:r w:rsidR="00BF3130" w:rsidRPr="00950D5F">
        <w:rPr>
          <w:rFonts w:ascii="Verdana" w:eastAsia="Calibri" w:hAnsi="Verdana" w:cs="Times New Roman"/>
          <w:sz w:val="20"/>
          <w:szCs w:val="20"/>
        </w:rPr>
        <w:t xml:space="preserve">. Pasiūlymas </w:t>
      </w:r>
      <w:r w:rsidR="00BF3130" w:rsidRPr="00950D5F">
        <w:rPr>
          <w:rFonts w:ascii="Verdana" w:eastAsia="Calibri" w:hAnsi="Verdana" w:cs="Times New Roman"/>
          <w:b/>
          <w:sz w:val="20"/>
          <w:szCs w:val="20"/>
        </w:rPr>
        <w:t>galioja</w:t>
      </w:r>
      <w:r w:rsidR="003851E8" w:rsidRPr="00950D5F">
        <w:rPr>
          <w:rFonts w:ascii="Verdana" w:eastAsia="Calibri" w:hAnsi="Verdana" w:cs="Times New Roman"/>
          <w:b/>
          <w:sz w:val="20"/>
          <w:szCs w:val="20"/>
        </w:rPr>
        <w:t xml:space="preserve"> iki</w:t>
      </w:r>
      <w:r w:rsidR="00BF3130" w:rsidRPr="00950D5F">
        <w:rPr>
          <w:rFonts w:ascii="Verdana" w:eastAsia="Calibri" w:hAnsi="Verdana" w:cs="Times New Roman"/>
          <w:b/>
          <w:sz w:val="20"/>
          <w:szCs w:val="20"/>
        </w:rPr>
        <w:t xml:space="preserve"> </w:t>
      </w:r>
      <w:r w:rsidR="00BF3130" w:rsidRPr="00950D5F">
        <w:rPr>
          <w:rFonts w:ascii="Verdana" w:eastAsia="Calibri" w:hAnsi="Verdana" w:cs="Times New Roman"/>
          <w:sz w:val="20"/>
          <w:szCs w:val="20"/>
        </w:rPr>
        <w:t>_____________________</w:t>
      </w:r>
      <w:r w:rsidR="00EB1257" w:rsidRPr="00950D5F">
        <w:rPr>
          <w:rFonts w:ascii="Verdana" w:eastAsia="Calibri" w:hAnsi="Verdana" w:cs="Times New Roman"/>
          <w:sz w:val="20"/>
          <w:szCs w:val="20"/>
        </w:rPr>
        <w:t>___</w:t>
      </w:r>
      <w:r w:rsidR="003851E8" w:rsidRPr="00950D5F">
        <w:rPr>
          <w:rFonts w:ascii="Verdana" w:eastAsia="Calibri" w:hAnsi="Verdana" w:cs="Times New Roman"/>
          <w:sz w:val="20"/>
          <w:szCs w:val="20"/>
        </w:rPr>
        <w:t xml:space="preserve"> </w:t>
      </w:r>
    </w:p>
    <w:p w14:paraId="793FE30C" w14:textId="77777777" w:rsidR="003851E8" w:rsidRDefault="003851E8" w:rsidP="009E560F">
      <w:pPr>
        <w:spacing w:after="0" w:line="240" w:lineRule="auto"/>
        <w:ind w:left="-142" w:hanging="142"/>
        <w:jc w:val="both"/>
        <w:rPr>
          <w:rFonts w:ascii="Verdana" w:eastAsia="Calibri" w:hAnsi="Verdana" w:cs="Times New Roman"/>
          <w:sz w:val="20"/>
          <w:szCs w:val="20"/>
        </w:rPr>
      </w:pPr>
      <w:r w:rsidRPr="00950D5F">
        <w:rPr>
          <w:rFonts w:ascii="Verdana" w:eastAsia="Calibri" w:hAnsi="Verdana" w:cs="Times New Roman"/>
          <w:sz w:val="20"/>
          <w:szCs w:val="20"/>
        </w:rPr>
        <w:tab/>
      </w:r>
      <w:r w:rsidRPr="00950D5F">
        <w:rPr>
          <w:rFonts w:ascii="Verdana" w:eastAsia="Calibri" w:hAnsi="Verdana" w:cs="Times New Roman"/>
          <w:sz w:val="20"/>
          <w:szCs w:val="20"/>
        </w:rPr>
        <w:tab/>
        <w:t xml:space="preserve">     </w:t>
      </w:r>
      <w:r w:rsidR="00EB1257" w:rsidRPr="00950D5F">
        <w:rPr>
          <w:rFonts w:ascii="Verdana" w:eastAsia="Calibri" w:hAnsi="Verdana" w:cs="Times New Roman"/>
          <w:sz w:val="20"/>
          <w:szCs w:val="20"/>
        </w:rPr>
        <w:t xml:space="preserve">                                           </w:t>
      </w:r>
      <w:r w:rsidRPr="00950D5F">
        <w:rPr>
          <w:rFonts w:ascii="Verdana" w:eastAsia="Calibri" w:hAnsi="Verdana" w:cs="Times New Roman"/>
          <w:sz w:val="20"/>
          <w:szCs w:val="20"/>
        </w:rPr>
        <w:t xml:space="preserve"> (nurodyti)</w:t>
      </w:r>
    </w:p>
    <w:p w14:paraId="43CEEF31" w14:textId="77777777" w:rsidR="004F6CA7" w:rsidRDefault="004F6CA7" w:rsidP="00EB1257">
      <w:pPr>
        <w:spacing w:after="0" w:line="240" w:lineRule="auto"/>
        <w:ind w:left="-142" w:firstLine="142"/>
        <w:jc w:val="both"/>
        <w:rPr>
          <w:rFonts w:ascii="Verdana" w:hAnsi="Verdana"/>
          <w:bCs/>
          <w:sz w:val="20"/>
          <w:szCs w:val="20"/>
        </w:rPr>
      </w:pPr>
    </w:p>
    <w:p w14:paraId="40D10D57" w14:textId="77777777" w:rsidR="00D5757A" w:rsidRDefault="00D5757A" w:rsidP="00EB1257">
      <w:pPr>
        <w:spacing w:after="0" w:line="240" w:lineRule="auto"/>
        <w:ind w:left="-142" w:firstLine="142"/>
        <w:jc w:val="both"/>
        <w:rPr>
          <w:rFonts w:ascii="Verdana" w:hAnsi="Verdana"/>
          <w:bCs/>
          <w:sz w:val="20"/>
          <w:szCs w:val="20"/>
        </w:rPr>
      </w:pPr>
    </w:p>
    <w:tbl>
      <w:tblPr>
        <w:tblW w:w="9897" w:type="dxa"/>
        <w:tblLook w:val="01E0" w:firstRow="1" w:lastRow="1" w:firstColumn="1" w:lastColumn="1" w:noHBand="0" w:noVBand="0"/>
      </w:tblPr>
      <w:tblGrid>
        <w:gridCol w:w="3284"/>
        <w:gridCol w:w="793"/>
        <w:gridCol w:w="1980"/>
        <w:gridCol w:w="701"/>
        <w:gridCol w:w="2179"/>
        <w:gridCol w:w="960"/>
      </w:tblGrid>
      <w:tr w:rsidR="00D5757A" w:rsidRPr="00A65B68" w14:paraId="538919A5" w14:textId="77777777" w:rsidTr="00BA3845">
        <w:trPr>
          <w:trHeight w:val="186"/>
        </w:trPr>
        <w:tc>
          <w:tcPr>
            <w:tcW w:w="3284" w:type="dxa"/>
            <w:tcBorders>
              <w:top w:val="single" w:sz="4" w:space="0" w:color="auto"/>
              <w:left w:val="nil"/>
              <w:bottom w:val="nil"/>
              <w:right w:val="nil"/>
            </w:tcBorders>
            <w:hideMark/>
          </w:tcPr>
          <w:p w14:paraId="1323FB64" w14:textId="77777777" w:rsidR="00D5757A" w:rsidRPr="00A65B68" w:rsidRDefault="00D5757A" w:rsidP="00BA3845">
            <w:pPr>
              <w:snapToGrid w:val="0"/>
              <w:spacing w:after="0" w:line="240" w:lineRule="auto"/>
              <w:ind w:right="-51"/>
              <w:rPr>
                <w:rFonts w:ascii="Verdana" w:eastAsia="Times New Roman" w:hAnsi="Verdana"/>
                <w:position w:val="6"/>
                <w:sz w:val="18"/>
                <w:szCs w:val="18"/>
              </w:rPr>
            </w:pPr>
            <w:r w:rsidRPr="00A65B68">
              <w:rPr>
                <w:rFonts w:ascii="Verdana" w:eastAsia="Times New Roman" w:hAnsi="Verdana"/>
                <w:position w:val="6"/>
                <w:sz w:val="18"/>
                <w:szCs w:val="18"/>
              </w:rPr>
              <w:t>(Tiekėjo arba jo įgalioto asmens pareigų pavadinimas)</w:t>
            </w:r>
          </w:p>
        </w:tc>
        <w:tc>
          <w:tcPr>
            <w:tcW w:w="793" w:type="dxa"/>
          </w:tcPr>
          <w:p w14:paraId="666FED30" w14:textId="77777777" w:rsidR="00D5757A" w:rsidRPr="00A65B68" w:rsidRDefault="00D5757A" w:rsidP="00BA3845">
            <w:pPr>
              <w:spacing w:after="0" w:line="240" w:lineRule="auto"/>
              <w:ind w:right="-1" w:firstLine="709"/>
              <w:jc w:val="center"/>
              <w:rPr>
                <w:rFonts w:ascii="Verdana" w:hAnsi="Verdana"/>
                <w:sz w:val="18"/>
                <w:szCs w:val="18"/>
              </w:rPr>
            </w:pPr>
          </w:p>
        </w:tc>
        <w:tc>
          <w:tcPr>
            <w:tcW w:w="1980" w:type="dxa"/>
            <w:tcBorders>
              <w:top w:val="single" w:sz="4" w:space="0" w:color="auto"/>
              <w:left w:val="nil"/>
              <w:bottom w:val="nil"/>
              <w:right w:val="nil"/>
            </w:tcBorders>
            <w:hideMark/>
          </w:tcPr>
          <w:p w14:paraId="6EEB3DAD" w14:textId="77777777" w:rsidR="00D5757A" w:rsidRPr="00A65B68" w:rsidRDefault="00D5757A" w:rsidP="00BA3845">
            <w:pPr>
              <w:spacing w:after="0" w:line="240" w:lineRule="auto"/>
              <w:ind w:right="-1" w:firstLine="318"/>
              <w:rPr>
                <w:rFonts w:ascii="Verdana" w:hAnsi="Verdana"/>
                <w:sz w:val="18"/>
                <w:szCs w:val="18"/>
              </w:rPr>
            </w:pPr>
            <w:r w:rsidRPr="00A65B68">
              <w:rPr>
                <w:rFonts w:ascii="Verdana" w:hAnsi="Verdana"/>
                <w:position w:val="6"/>
                <w:sz w:val="18"/>
                <w:szCs w:val="18"/>
              </w:rPr>
              <w:t>(Parašas)</w:t>
            </w:r>
            <w:r w:rsidRPr="00A65B68">
              <w:rPr>
                <w:rFonts w:ascii="Verdana" w:hAnsi="Verdana"/>
                <w:sz w:val="18"/>
                <w:szCs w:val="18"/>
              </w:rPr>
              <w:t xml:space="preserve"> </w:t>
            </w:r>
          </w:p>
        </w:tc>
        <w:tc>
          <w:tcPr>
            <w:tcW w:w="701" w:type="dxa"/>
          </w:tcPr>
          <w:p w14:paraId="51A9FD9F" w14:textId="77777777" w:rsidR="00D5757A" w:rsidRPr="00A65B68" w:rsidRDefault="00D5757A" w:rsidP="00BA3845">
            <w:pPr>
              <w:spacing w:after="0" w:line="240" w:lineRule="auto"/>
              <w:ind w:right="-1" w:firstLine="709"/>
              <w:jc w:val="center"/>
              <w:rPr>
                <w:rFonts w:ascii="Verdana" w:hAnsi="Verdana"/>
                <w:sz w:val="18"/>
                <w:szCs w:val="18"/>
              </w:rPr>
            </w:pPr>
          </w:p>
        </w:tc>
        <w:tc>
          <w:tcPr>
            <w:tcW w:w="2179" w:type="dxa"/>
            <w:tcBorders>
              <w:top w:val="single" w:sz="4" w:space="0" w:color="auto"/>
              <w:left w:val="nil"/>
              <w:bottom w:val="nil"/>
              <w:right w:val="nil"/>
            </w:tcBorders>
            <w:hideMark/>
          </w:tcPr>
          <w:p w14:paraId="0173ACA2" w14:textId="77777777" w:rsidR="00D5757A" w:rsidRPr="00A65B68" w:rsidRDefault="00D5757A" w:rsidP="00BA3845">
            <w:pPr>
              <w:spacing w:after="0" w:line="240" w:lineRule="auto"/>
              <w:ind w:right="-1"/>
              <w:jc w:val="center"/>
              <w:rPr>
                <w:rFonts w:ascii="Verdana" w:hAnsi="Verdana"/>
                <w:sz w:val="18"/>
                <w:szCs w:val="18"/>
              </w:rPr>
            </w:pPr>
            <w:r w:rsidRPr="00A65B68">
              <w:rPr>
                <w:rFonts w:ascii="Verdana" w:hAnsi="Verdana"/>
                <w:position w:val="6"/>
                <w:sz w:val="18"/>
                <w:szCs w:val="18"/>
              </w:rPr>
              <w:t>(Vardas ir pavardė)</w:t>
            </w:r>
            <w:r w:rsidRPr="00A65B68">
              <w:rPr>
                <w:rFonts w:ascii="Verdana" w:hAnsi="Verdana"/>
                <w:sz w:val="18"/>
                <w:szCs w:val="18"/>
              </w:rPr>
              <w:t xml:space="preserve"> </w:t>
            </w:r>
          </w:p>
        </w:tc>
        <w:tc>
          <w:tcPr>
            <w:tcW w:w="960" w:type="dxa"/>
            <w:tcBorders>
              <w:top w:val="single" w:sz="4" w:space="0" w:color="auto"/>
            </w:tcBorders>
          </w:tcPr>
          <w:p w14:paraId="4DB27D98" w14:textId="77777777" w:rsidR="00D5757A" w:rsidRPr="00A65B68" w:rsidRDefault="00D5757A" w:rsidP="00BA3845">
            <w:pPr>
              <w:spacing w:after="0" w:line="240" w:lineRule="auto"/>
              <w:ind w:right="-147" w:firstLine="709"/>
              <w:jc w:val="center"/>
              <w:rPr>
                <w:rFonts w:ascii="Verdana" w:hAnsi="Verdana"/>
                <w:sz w:val="18"/>
                <w:szCs w:val="18"/>
              </w:rPr>
            </w:pPr>
          </w:p>
        </w:tc>
      </w:tr>
    </w:tbl>
    <w:p w14:paraId="1E753FF9" w14:textId="77777777" w:rsidR="00D5757A" w:rsidRDefault="00D5757A" w:rsidP="00EB1257">
      <w:pPr>
        <w:spacing w:after="0" w:line="240" w:lineRule="auto"/>
        <w:ind w:left="-142" w:firstLine="142"/>
        <w:jc w:val="both"/>
        <w:rPr>
          <w:rFonts w:ascii="Verdana" w:hAnsi="Verdana"/>
          <w:bCs/>
          <w:sz w:val="20"/>
          <w:szCs w:val="20"/>
        </w:rPr>
      </w:pPr>
    </w:p>
    <w:p w14:paraId="0EB11D27" w14:textId="77777777" w:rsidR="00D5757A" w:rsidRPr="00C4767D" w:rsidRDefault="00D5757A" w:rsidP="00D5757A">
      <w:pPr>
        <w:spacing w:after="0" w:line="240" w:lineRule="auto"/>
        <w:jc w:val="both"/>
        <w:rPr>
          <w:rFonts w:ascii="Verdana" w:hAnsi="Verdana"/>
          <w:i/>
          <w:sz w:val="18"/>
          <w:szCs w:val="18"/>
        </w:rPr>
      </w:pPr>
      <w:r w:rsidRPr="00C4767D">
        <w:rPr>
          <w:rFonts w:ascii="Verdana" w:hAnsi="Verdana"/>
          <w:i/>
          <w:sz w:val="18"/>
          <w:szCs w:val="18"/>
        </w:rPr>
        <w:t>(Jei pasiūlymą pirkimui pasirašo vadovo įgaliotas asmuo, prie pasiūlymo turi būti pridėtas rašytinis įgaliojimas arba kitas dokumentas, suteikiantis parašo teisę)</w:t>
      </w:r>
    </w:p>
    <w:p w14:paraId="0A0C2341" w14:textId="77777777" w:rsidR="00D5757A" w:rsidRPr="00950D5F" w:rsidRDefault="00D5757A" w:rsidP="00EB1257">
      <w:pPr>
        <w:spacing w:after="0" w:line="240" w:lineRule="auto"/>
        <w:ind w:left="-142" w:firstLine="142"/>
        <w:jc w:val="both"/>
        <w:rPr>
          <w:rFonts w:ascii="Verdana" w:hAnsi="Verdana"/>
          <w:bCs/>
          <w:sz w:val="20"/>
          <w:szCs w:val="20"/>
        </w:rPr>
      </w:pPr>
    </w:p>
    <w:p w14:paraId="6A18552B" w14:textId="6DA18330" w:rsidR="006C52AC" w:rsidRDefault="006C52AC">
      <w:pPr>
        <w:rPr>
          <w:rFonts w:ascii="Verdana" w:hAnsi="Verdana" w:cs="Times New Roman"/>
          <w:sz w:val="20"/>
          <w:szCs w:val="20"/>
        </w:rPr>
      </w:pPr>
      <w:r>
        <w:rPr>
          <w:rFonts w:ascii="Verdana" w:hAnsi="Verdana" w:cs="Times New Roman"/>
          <w:sz w:val="20"/>
          <w:szCs w:val="20"/>
        </w:rPr>
        <w:br w:type="page"/>
      </w:r>
    </w:p>
    <w:p w14:paraId="45D2049D" w14:textId="77777777" w:rsidR="001F77B8" w:rsidRPr="001F77B8" w:rsidRDefault="001F77B8" w:rsidP="001F77B8">
      <w:pPr>
        <w:widowControl w:val="0"/>
        <w:tabs>
          <w:tab w:val="right" w:leader="underscore" w:pos="9071"/>
        </w:tabs>
        <w:suppressAutoHyphens/>
        <w:spacing w:after="0" w:line="240" w:lineRule="auto"/>
        <w:jc w:val="right"/>
        <w:textAlignment w:val="baseline"/>
        <w:rPr>
          <w:rFonts w:ascii="Verdana" w:eastAsia="Calibri" w:hAnsi="Verdana"/>
          <w:sz w:val="18"/>
          <w:szCs w:val="18"/>
        </w:rPr>
      </w:pPr>
      <w:r w:rsidRPr="001F77B8">
        <w:rPr>
          <w:rFonts w:ascii="Verdana" w:eastAsia="Calibri" w:hAnsi="Verdana"/>
          <w:sz w:val="18"/>
          <w:szCs w:val="18"/>
        </w:rPr>
        <w:lastRenderedPageBreak/>
        <w:t>Pirkimo sąlygų 3 priedas</w:t>
      </w:r>
    </w:p>
    <w:p w14:paraId="2507DB05" w14:textId="77777777" w:rsidR="001F77B8" w:rsidRDefault="001F77B8" w:rsidP="001F77B8">
      <w:pPr>
        <w:widowControl w:val="0"/>
        <w:tabs>
          <w:tab w:val="right" w:leader="underscore" w:pos="9071"/>
        </w:tabs>
        <w:suppressAutoHyphens/>
        <w:spacing w:after="0" w:line="240" w:lineRule="auto"/>
        <w:textAlignment w:val="baseline"/>
        <w:rPr>
          <w:rFonts w:ascii="Verdana" w:eastAsia="Calibri" w:hAnsi="Verdana"/>
          <w:sz w:val="18"/>
          <w:szCs w:val="18"/>
        </w:rPr>
      </w:pPr>
    </w:p>
    <w:p w14:paraId="472F1ECA" w14:textId="77777777" w:rsidR="001F77B8" w:rsidRPr="001F77B8" w:rsidRDefault="001F77B8" w:rsidP="001F77B8">
      <w:pPr>
        <w:widowControl w:val="0"/>
        <w:tabs>
          <w:tab w:val="right" w:leader="underscore" w:pos="9071"/>
        </w:tabs>
        <w:suppressAutoHyphens/>
        <w:spacing w:after="0" w:line="240" w:lineRule="auto"/>
        <w:textAlignment w:val="baseline"/>
        <w:rPr>
          <w:rFonts w:ascii="Verdana" w:eastAsia="Calibri" w:hAnsi="Verdana"/>
          <w:sz w:val="18"/>
          <w:szCs w:val="18"/>
        </w:rPr>
      </w:pPr>
    </w:p>
    <w:p w14:paraId="396A1C71" w14:textId="77777777" w:rsidR="001F77B8" w:rsidRPr="001F77B8" w:rsidRDefault="001F77B8" w:rsidP="001F77B8">
      <w:pPr>
        <w:widowControl w:val="0"/>
        <w:tabs>
          <w:tab w:val="right" w:leader="underscore" w:pos="9071"/>
        </w:tabs>
        <w:suppressAutoHyphens/>
        <w:spacing w:after="0" w:line="240" w:lineRule="auto"/>
        <w:textAlignment w:val="baseline"/>
        <w:rPr>
          <w:rFonts w:ascii="Verdana" w:hAnsi="Verdana"/>
          <w:sz w:val="18"/>
          <w:szCs w:val="18"/>
        </w:rPr>
      </w:pPr>
      <w:r w:rsidRPr="001F77B8">
        <w:rPr>
          <w:rFonts w:ascii="Verdana" w:eastAsia="Calibri" w:hAnsi="Verdana"/>
          <w:sz w:val="18"/>
          <w:szCs w:val="18"/>
        </w:rPr>
        <w:tab/>
      </w:r>
    </w:p>
    <w:p w14:paraId="36D1FBC9" w14:textId="77777777" w:rsidR="001F77B8" w:rsidRPr="001F77B8" w:rsidRDefault="001F77B8" w:rsidP="001F77B8">
      <w:pPr>
        <w:shd w:val="clear" w:color="auto" w:fill="FFFFFF"/>
        <w:suppressAutoHyphens/>
        <w:spacing w:after="0" w:line="240" w:lineRule="auto"/>
        <w:ind w:right="-178"/>
        <w:jc w:val="center"/>
        <w:rPr>
          <w:rFonts w:ascii="Verdana" w:hAnsi="Verdana"/>
          <w:sz w:val="18"/>
          <w:szCs w:val="18"/>
        </w:rPr>
      </w:pPr>
      <w:r w:rsidRPr="001F77B8">
        <w:rPr>
          <w:rFonts w:ascii="Verdana" w:hAnsi="Verdana"/>
          <w:sz w:val="18"/>
          <w:szCs w:val="18"/>
        </w:rPr>
        <w:t>(</w:t>
      </w:r>
      <w:r w:rsidRPr="001F77B8">
        <w:rPr>
          <w:rFonts w:ascii="Verdana" w:hAnsi="Verdana"/>
          <w:i/>
          <w:iCs/>
          <w:sz w:val="18"/>
          <w:szCs w:val="18"/>
        </w:rPr>
        <w:t>tiekėjo pavadinimas</w:t>
      </w:r>
      <w:r w:rsidRPr="001F77B8">
        <w:rPr>
          <w:rFonts w:ascii="Verdana" w:hAnsi="Verdana"/>
          <w:sz w:val="18"/>
          <w:szCs w:val="18"/>
        </w:rPr>
        <w:t>)</w:t>
      </w:r>
    </w:p>
    <w:p w14:paraId="30B5149A" w14:textId="77777777" w:rsidR="001F77B8" w:rsidRPr="001F77B8" w:rsidRDefault="001F77B8" w:rsidP="001F77B8">
      <w:pPr>
        <w:widowControl w:val="0"/>
        <w:tabs>
          <w:tab w:val="right" w:leader="underscore" w:pos="9071"/>
        </w:tabs>
        <w:suppressAutoHyphens/>
        <w:spacing w:after="0" w:line="240" w:lineRule="auto"/>
        <w:textAlignment w:val="baseline"/>
        <w:rPr>
          <w:rFonts w:ascii="Verdana" w:eastAsia="Calibri" w:hAnsi="Verdana"/>
          <w:sz w:val="18"/>
          <w:szCs w:val="18"/>
        </w:rPr>
      </w:pPr>
      <w:r w:rsidRPr="001F77B8">
        <w:rPr>
          <w:rFonts w:ascii="Verdana" w:eastAsia="Calibri" w:hAnsi="Verdana"/>
          <w:sz w:val="18"/>
          <w:szCs w:val="18"/>
        </w:rPr>
        <w:tab/>
      </w:r>
    </w:p>
    <w:p w14:paraId="2DE435D5" w14:textId="77777777" w:rsidR="001F77B8" w:rsidRPr="001F77B8" w:rsidRDefault="001F77B8" w:rsidP="001F77B8">
      <w:pPr>
        <w:suppressAutoHyphens/>
        <w:spacing w:after="0" w:line="240" w:lineRule="auto"/>
        <w:jc w:val="center"/>
        <w:textAlignment w:val="baseline"/>
        <w:rPr>
          <w:rFonts w:ascii="Verdana" w:hAnsi="Verdana"/>
          <w:sz w:val="18"/>
          <w:szCs w:val="18"/>
        </w:rPr>
      </w:pPr>
      <w:r w:rsidRPr="001F77B8">
        <w:rPr>
          <w:rFonts w:ascii="Verdana" w:eastAsia="Calibri" w:hAnsi="Verdana"/>
          <w:iCs/>
          <w:sz w:val="18"/>
          <w:szCs w:val="18"/>
        </w:rPr>
        <w:t>(</w:t>
      </w:r>
      <w:r w:rsidRPr="001F77B8">
        <w:rPr>
          <w:rFonts w:ascii="Verdana" w:eastAsia="Calibri" w:hAnsi="Verdana"/>
          <w:i/>
          <w:sz w:val="18"/>
          <w:szCs w:val="18"/>
        </w:rPr>
        <w:t>adresatas (perkančiosios organizacijos / perkančiojo subjekto pavadinimas</w:t>
      </w:r>
      <w:r w:rsidRPr="001F77B8">
        <w:rPr>
          <w:rFonts w:ascii="Verdana" w:eastAsia="Calibri" w:hAnsi="Verdana"/>
          <w:iCs/>
          <w:sz w:val="18"/>
          <w:szCs w:val="18"/>
        </w:rPr>
        <w:t>)</w:t>
      </w:r>
    </w:p>
    <w:p w14:paraId="26F1F6B6" w14:textId="77777777" w:rsidR="001F77B8" w:rsidRPr="001F77B8" w:rsidRDefault="001F77B8" w:rsidP="001F77B8">
      <w:pPr>
        <w:widowControl w:val="0"/>
        <w:tabs>
          <w:tab w:val="right" w:leader="underscore" w:pos="9071"/>
        </w:tabs>
        <w:suppressAutoHyphens/>
        <w:spacing w:after="0" w:line="240" w:lineRule="auto"/>
        <w:jc w:val="center"/>
        <w:textAlignment w:val="baseline"/>
        <w:rPr>
          <w:rFonts w:ascii="Verdana" w:eastAsia="Calibri" w:hAnsi="Verdana"/>
          <w:b/>
          <w:bCs/>
          <w:sz w:val="18"/>
          <w:szCs w:val="18"/>
        </w:rPr>
      </w:pPr>
    </w:p>
    <w:p w14:paraId="2B925ECA" w14:textId="77777777" w:rsidR="001F77B8" w:rsidRPr="001F77B8" w:rsidRDefault="001F77B8" w:rsidP="001F77B8">
      <w:pPr>
        <w:widowControl w:val="0"/>
        <w:tabs>
          <w:tab w:val="right" w:leader="underscore" w:pos="9071"/>
        </w:tabs>
        <w:suppressAutoHyphens/>
        <w:spacing w:after="0" w:line="240" w:lineRule="auto"/>
        <w:jc w:val="center"/>
        <w:textAlignment w:val="baseline"/>
        <w:rPr>
          <w:rFonts w:ascii="Verdana" w:hAnsi="Verdana"/>
          <w:sz w:val="18"/>
          <w:szCs w:val="18"/>
        </w:rPr>
      </w:pPr>
      <w:r w:rsidRPr="001F77B8">
        <w:rPr>
          <w:rFonts w:ascii="Verdana" w:eastAsia="Calibri" w:hAnsi="Verdana"/>
          <w:b/>
          <w:bCs/>
          <w:sz w:val="18"/>
          <w:szCs w:val="18"/>
        </w:rPr>
        <w:t>NACIONALINIO SAUGUMO REIKALAVIMŲ ATITIKTIES DEKLARACIJA</w:t>
      </w:r>
    </w:p>
    <w:p w14:paraId="294B277A" w14:textId="77777777" w:rsidR="001F77B8" w:rsidRPr="001F77B8" w:rsidRDefault="001F77B8" w:rsidP="001F77B8">
      <w:pPr>
        <w:widowControl w:val="0"/>
        <w:tabs>
          <w:tab w:val="right" w:leader="underscore" w:pos="9071"/>
        </w:tabs>
        <w:suppressAutoHyphens/>
        <w:spacing w:after="0" w:line="240" w:lineRule="auto"/>
        <w:jc w:val="center"/>
        <w:textAlignment w:val="baseline"/>
        <w:rPr>
          <w:rFonts w:ascii="Verdana" w:eastAsia="Calibri" w:hAnsi="Verdana"/>
          <w:b/>
          <w:bCs/>
          <w:sz w:val="18"/>
          <w:szCs w:val="18"/>
        </w:rPr>
      </w:pPr>
    </w:p>
    <w:p w14:paraId="433640B9" w14:textId="77777777" w:rsidR="001F77B8" w:rsidRPr="001F77B8" w:rsidRDefault="001F77B8" w:rsidP="001F77B8">
      <w:pPr>
        <w:widowControl w:val="0"/>
        <w:tabs>
          <w:tab w:val="right" w:leader="underscore" w:pos="9071"/>
        </w:tabs>
        <w:suppressAutoHyphens/>
        <w:spacing w:after="0" w:line="240" w:lineRule="auto"/>
        <w:jc w:val="center"/>
        <w:textAlignment w:val="baseline"/>
        <w:rPr>
          <w:rFonts w:ascii="Verdana" w:eastAsia="Calibri" w:hAnsi="Verdana"/>
          <w:sz w:val="18"/>
          <w:szCs w:val="18"/>
        </w:rPr>
      </w:pPr>
      <w:r w:rsidRPr="001F77B8">
        <w:rPr>
          <w:rFonts w:ascii="Verdana" w:eastAsia="Calibri" w:hAnsi="Verdana"/>
          <w:sz w:val="18"/>
          <w:szCs w:val="18"/>
        </w:rPr>
        <w:t>20__ m._____________ d. Nr. ______</w:t>
      </w:r>
    </w:p>
    <w:p w14:paraId="135DC50A" w14:textId="4D4808BC" w:rsidR="001F77B8" w:rsidRPr="001F77B8" w:rsidRDefault="001F77B8" w:rsidP="00855D4A">
      <w:pPr>
        <w:widowControl w:val="0"/>
        <w:tabs>
          <w:tab w:val="right" w:leader="underscore" w:pos="9071"/>
        </w:tabs>
        <w:suppressAutoHyphens/>
        <w:spacing w:before="120" w:after="0" w:line="240" w:lineRule="auto"/>
        <w:jc w:val="center"/>
        <w:textAlignment w:val="baseline"/>
        <w:rPr>
          <w:rFonts w:ascii="Verdana" w:eastAsia="Calibri" w:hAnsi="Verdana"/>
          <w:sz w:val="18"/>
          <w:szCs w:val="18"/>
        </w:rPr>
      </w:pPr>
      <w:r w:rsidRPr="001F77B8">
        <w:rPr>
          <w:rFonts w:ascii="Verdana" w:eastAsia="Calibri" w:hAnsi="Verdana"/>
          <w:sz w:val="18"/>
          <w:szCs w:val="18"/>
        </w:rPr>
        <w:t>____________________</w:t>
      </w:r>
    </w:p>
    <w:p w14:paraId="0F5CBD38" w14:textId="77777777" w:rsidR="001F77B8" w:rsidRPr="001F77B8" w:rsidRDefault="001F77B8" w:rsidP="001F77B8">
      <w:pPr>
        <w:widowControl w:val="0"/>
        <w:tabs>
          <w:tab w:val="right" w:leader="underscore" w:pos="9071"/>
        </w:tabs>
        <w:suppressAutoHyphens/>
        <w:spacing w:after="0" w:line="240" w:lineRule="auto"/>
        <w:jc w:val="center"/>
        <w:textAlignment w:val="baseline"/>
        <w:rPr>
          <w:rFonts w:ascii="Verdana" w:hAnsi="Verdana"/>
          <w:sz w:val="18"/>
          <w:szCs w:val="18"/>
        </w:rPr>
      </w:pPr>
      <w:r w:rsidRPr="001F77B8">
        <w:rPr>
          <w:rFonts w:ascii="Verdana" w:eastAsia="Calibri" w:hAnsi="Verdana"/>
          <w:i/>
          <w:iCs/>
          <w:sz w:val="18"/>
          <w:szCs w:val="18"/>
        </w:rPr>
        <w:t>(Sudarymo vieta)</w:t>
      </w:r>
    </w:p>
    <w:p w14:paraId="73D3C3BD" w14:textId="77777777" w:rsidR="001F77B8" w:rsidRPr="001F77B8" w:rsidRDefault="001F77B8" w:rsidP="00855D4A">
      <w:pPr>
        <w:spacing w:before="120" w:after="0" w:line="240" w:lineRule="auto"/>
        <w:ind w:firstLine="562"/>
        <w:jc w:val="both"/>
        <w:rPr>
          <w:rFonts w:ascii="Verdana" w:hAnsi="Verdana"/>
          <w:color w:val="000000"/>
          <w:sz w:val="18"/>
          <w:szCs w:val="18"/>
        </w:rPr>
      </w:pPr>
      <w:r w:rsidRPr="001F77B8">
        <w:rPr>
          <w:rFonts w:ascii="Verdana" w:hAnsi="Verdana"/>
          <w:color w:val="000000"/>
          <w:sz w:val="18"/>
          <w:szCs w:val="18"/>
        </w:rPr>
        <w:t>Aš, ___________________________________________________________________ ,</w:t>
      </w:r>
    </w:p>
    <w:p w14:paraId="1E0924EB" w14:textId="77777777" w:rsidR="001F77B8" w:rsidRPr="001F77B8" w:rsidRDefault="001F77B8" w:rsidP="001F77B8">
      <w:pPr>
        <w:spacing w:after="0" w:line="240" w:lineRule="auto"/>
        <w:ind w:left="960" w:firstLine="318"/>
        <w:jc w:val="both"/>
        <w:rPr>
          <w:rFonts w:ascii="Verdana" w:hAnsi="Verdana"/>
          <w:color w:val="000000"/>
          <w:sz w:val="18"/>
          <w:szCs w:val="18"/>
        </w:rPr>
      </w:pPr>
      <w:r w:rsidRPr="001F77B8">
        <w:rPr>
          <w:rFonts w:ascii="Verdana" w:hAnsi="Verdana"/>
          <w:i/>
          <w:iCs/>
          <w:color w:val="000000"/>
          <w:sz w:val="18"/>
          <w:szCs w:val="18"/>
        </w:rPr>
        <w:t>(tiekėjo vadovo ar jo įgalioto asmens pareigų pavadinimas, vardas ir pavardė)</w:t>
      </w:r>
    </w:p>
    <w:p w14:paraId="5FDA1D91" w14:textId="77777777" w:rsidR="001F77B8" w:rsidRPr="001F77B8" w:rsidRDefault="001F77B8" w:rsidP="00855D4A">
      <w:pPr>
        <w:spacing w:before="120" w:after="0" w:line="240" w:lineRule="auto"/>
        <w:jc w:val="both"/>
        <w:rPr>
          <w:rFonts w:ascii="Verdana" w:hAnsi="Verdana"/>
          <w:color w:val="000000"/>
          <w:sz w:val="18"/>
          <w:szCs w:val="18"/>
        </w:rPr>
      </w:pPr>
      <w:r w:rsidRPr="001F77B8">
        <w:rPr>
          <w:rFonts w:ascii="Verdana" w:hAnsi="Verdana"/>
          <w:color w:val="000000"/>
          <w:sz w:val="18"/>
          <w:szCs w:val="18"/>
        </w:rPr>
        <w:t>patvirtinu, kad mano vadovaujamas (-a) (atstovaujamas (-a))____________________________ ,</w:t>
      </w:r>
    </w:p>
    <w:p w14:paraId="4DAD277B" w14:textId="77777777" w:rsidR="001F77B8" w:rsidRPr="001F77B8" w:rsidRDefault="001F77B8" w:rsidP="001F77B8">
      <w:pPr>
        <w:spacing w:after="0" w:line="240" w:lineRule="auto"/>
        <w:ind w:left="5640" w:firstLine="742"/>
        <w:jc w:val="both"/>
        <w:rPr>
          <w:rFonts w:ascii="Verdana" w:hAnsi="Verdana"/>
          <w:color w:val="000000"/>
          <w:sz w:val="18"/>
          <w:szCs w:val="18"/>
        </w:rPr>
      </w:pPr>
      <w:r w:rsidRPr="001F77B8">
        <w:rPr>
          <w:rFonts w:ascii="Verdana" w:hAnsi="Verdana"/>
          <w:i/>
          <w:iCs/>
          <w:color w:val="000000"/>
          <w:sz w:val="18"/>
          <w:szCs w:val="18"/>
        </w:rPr>
        <w:t xml:space="preserve">(tiekėjo pavadinimas)    </w:t>
      </w:r>
    </w:p>
    <w:p w14:paraId="06D0716E" w14:textId="77777777" w:rsidR="001F77B8" w:rsidRPr="001F77B8" w:rsidRDefault="001F77B8" w:rsidP="00855D4A">
      <w:pPr>
        <w:spacing w:before="120" w:after="0" w:line="240" w:lineRule="auto"/>
        <w:jc w:val="both"/>
        <w:rPr>
          <w:rFonts w:ascii="Verdana" w:hAnsi="Verdana"/>
          <w:color w:val="000000"/>
          <w:sz w:val="18"/>
          <w:szCs w:val="18"/>
          <w:u w:val="single"/>
        </w:rPr>
      </w:pPr>
      <w:r w:rsidRPr="001F77B8">
        <w:rPr>
          <w:rFonts w:ascii="Verdana" w:hAnsi="Verdana"/>
          <w:color w:val="000000"/>
          <w:sz w:val="18"/>
          <w:szCs w:val="18"/>
        </w:rPr>
        <w:t>dalyvaujantis (-i) ______________________________________________________________</w:t>
      </w:r>
    </w:p>
    <w:p w14:paraId="059C30FA" w14:textId="77777777" w:rsidR="001F77B8" w:rsidRPr="001F77B8" w:rsidRDefault="001F77B8" w:rsidP="001F77B8">
      <w:pPr>
        <w:spacing w:after="0" w:line="240" w:lineRule="auto"/>
        <w:ind w:left="2040" w:firstLine="371"/>
        <w:jc w:val="both"/>
        <w:rPr>
          <w:rFonts w:ascii="Verdana" w:hAnsi="Verdana"/>
          <w:color w:val="000000"/>
          <w:sz w:val="18"/>
          <w:szCs w:val="18"/>
        </w:rPr>
      </w:pPr>
      <w:r w:rsidRPr="001F77B8">
        <w:rPr>
          <w:rFonts w:ascii="Verdana" w:hAnsi="Verdana"/>
          <w:i/>
          <w:iCs/>
          <w:color w:val="000000"/>
          <w:sz w:val="18"/>
          <w:szCs w:val="18"/>
        </w:rPr>
        <w:t>(perkančiosios organizacijos / perkančiojo subjekto pavadinimas)</w:t>
      </w:r>
    </w:p>
    <w:p w14:paraId="540F9A25" w14:textId="77777777" w:rsidR="001F77B8" w:rsidRPr="001F77B8" w:rsidRDefault="001F77B8" w:rsidP="00855D4A">
      <w:pPr>
        <w:spacing w:before="120" w:after="0" w:line="240" w:lineRule="auto"/>
        <w:jc w:val="both"/>
        <w:rPr>
          <w:rFonts w:ascii="Verdana" w:hAnsi="Verdana"/>
          <w:color w:val="000000"/>
          <w:sz w:val="18"/>
          <w:szCs w:val="18"/>
        </w:rPr>
      </w:pPr>
      <w:r w:rsidRPr="001F77B8">
        <w:rPr>
          <w:rFonts w:ascii="Verdana" w:hAnsi="Verdana"/>
          <w:color w:val="000000"/>
          <w:sz w:val="18"/>
          <w:szCs w:val="18"/>
        </w:rPr>
        <w:t>vykdomame  _____________________________________, atitinka toliau nurodomus reikalavimus:</w:t>
      </w:r>
    </w:p>
    <w:p w14:paraId="75996789" w14:textId="77777777" w:rsidR="001F77B8" w:rsidRPr="001F77B8" w:rsidRDefault="001F77B8" w:rsidP="001F77B8">
      <w:pPr>
        <w:spacing w:after="0" w:line="240" w:lineRule="auto"/>
        <w:ind w:firstLine="636"/>
        <w:jc w:val="both"/>
        <w:rPr>
          <w:rFonts w:ascii="Verdana" w:hAnsi="Verdana"/>
          <w:color w:val="000000"/>
          <w:sz w:val="18"/>
          <w:szCs w:val="18"/>
        </w:rPr>
      </w:pPr>
      <w:r w:rsidRPr="001F77B8">
        <w:rPr>
          <w:rFonts w:ascii="Verdana" w:hAnsi="Verdana"/>
          <w:i/>
          <w:iCs/>
          <w:color w:val="000000"/>
          <w:sz w:val="18"/>
          <w:szCs w:val="18"/>
        </w:rPr>
        <w:t>(pirkimo objekto pavadinimas, pirkimo numeris, pirkimo paskelbimo CVP IS data</w:t>
      </w:r>
      <w:r w:rsidRPr="001F77B8">
        <w:rPr>
          <w:rFonts w:ascii="Verdana" w:hAnsi="Verdana"/>
          <w:color w:val="000000"/>
          <w:sz w:val="18"/>
          <w:szCs w:val="18"/>
        </w:rPr>
        <w:t>)</w:t>
      </w:r>
    </w:p>
    <w:p w14:paraId="6111FEC1" w14:textId="77777777" w:rsidR="001F77B8" w:rsidRPr="001F77B8" w:rsidRDefault="001F77B8" w:rsidP="001F77B8">
      <w:pPr>
        <w:widowControl w:val="0"/>
        <w:suppressAutoHyphens/>
        <w:spacing w:after="0" w:line="240" w:lineRule="auto"/>
        <w:ind w:firstLine="567"/>
        <w:jc w:val="both"/>
        <w:textAlignment w:val="baseline"/>
        <w:rPr>
          <w:rFonts w:ascii="Verdana" w:hAnsi="Verdana"/>
          <w:sz w:val="18"/>
          <w:szCs w:val="18"/>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
        <w:gridCol w:w="9127"/>
      </w:tblGrid>
      <w:tr w:rsidR="001F77B8" w:rsidRPr="001F77B8" w14:paraId="5256C72A" w14:textId="77777777" w:rsidTr="00D70ECF">
        <w:tc>
          <w:tcPr>
            <w:tcW w:w="352" w:type="dxa"/>
            <w:tcBorders>
              <w:top w:val="single" w:sz="4" w:space="0" w:color="auto"/>
              <w:left w:val="single" w:sz="4" w:space="0" w:color="auto"/>
              <w:bottom w:val="single" w:sz="4" w:space="0" w:color="auto"/>
              <w:right w:val="nil"/>
            </w:tcBorders>
            <w:hideMark/>
          </w:tcPr>
          <w:p w14:paraId="0A670BE2" w14:textId="77777777" w:rsidR="001F77B8" w:rsidRPr="001F77B8" w:rsidRDefault="001F77B8" w:rsidP="001F77B8">
            <w:pPr>
              <w:spacing w:after="0" w:line="240" w:lineRule="auto"/>
              <w:rPr>
                <w:rFonts w:ascii="Verdana" w:hAnsi="Verdana"/>
                <w:sz w:val="18"/>
                <w:szCs w:val="18"/>
                <w:lang w:eastAsia="lt-LT"/>
              </w:rPr>
            </w:pPr>
            <w:r w:rsidRPr="001F77B8">
              <w:rPr>
                <w:rFonts w:ascii="Verdana" w:hAnsi="Verdana"/>
                <w:sz w:val="18"/>
                <w:szCs w:val="18"/>
                <w:lang w:eastAsia="lt-LT"/>
              </w:rPr>
              <w:t>×</w:t>
            </w:r>
          </w:p>
        </w:tc>
        <w:tc>
          <w:tcPr>
            <w:tcW w:w="9574" w:type="dxa"/>
            <w:vMerge w:val="restart"/>
            <w:tcBorders>
              <w:top w:val="nil"/>
              <w:left w:val="nil"/>
              <w:bottom w:val="nil"/>
              <w:right w:val="nil"/>
            </w:tcBorders>
            <w:hideMark/>
          </w:tcPr>
          <w:p w14:paraId="2E3F8171" w14:textId="77777777" w:rsidR="001F77B8" w:rsidRPr="001F77B8" w:rsidRDefault="001F77B8" w:rsidP="001F77B8">
            <w:pPr>
              <w:spacing w:after="0" w:line="240" w:lineRule="auto"/>
              <w:jc w:val="both"/>
              <w:rPr>
                <w:rFonts w:ascii="Verdana" w:hAnsi="Verdana"/>
                <w:sz w:val="18"/>
                <w:szCs w:val="18"/>
                <w:lang w:eastAsia="lt-LT"/>
              </w:rPr>
            </w:pPr>
            <w:r w:rsidRPr="001F77B8">
              <w:rPr>
                <w:rFonts w:ascii="Verdana" w:hAnsi="Verdana"/>
                <w:sz w:val="18"/>
                <w:szCs w:val="18"/>
                <w:lang w:eastAsia="lt-LT"/>
              </w:rPr>
              <w:t xml:space="preserve">tiekėjo siūlomos prekės nekelia grėsmės nacionaliniam saugumui </w:t>
            </w:r>
            <w:r w:rsidRPr="001F77B8">
              <w:rPr>
                <w:rFonts w:ascii="Verdana" w:hAnsi="Verdana"/>
                <w:color w:val="000000"/>
                <w:sz w:val="18"/>
                <w:szCs w:val="18"/>
                <w:bdr w:val="none" w:sz="0" w:space="0" w:color="auto" w:frame="1"/>
              </w:rPr>
              <w:t>–</w:t>
            </w:r>
            <w:r w:rsidRPr="001F77B8">
              <w:rPr>
                <w:rFonts w:ascii="Verdana" w:hAnsi="Verdana"/>
                <w:sz w:val="18"/>
                <w:szCs w:val="18"/>
                <w:lang w:eastAsia="lt-LT"/>
              </w:rPr>
              <w:t xml:space="preserve"> vadovaujantis Lietuvos Respublikos viešųjų pirkimų įstatymo (toliau – VPĮ) 37 straipsnio 9 dalies 1 punktu, </w:t>
            </w:r>
            <w:r w:rsidRPr="001F77B8">
              <w:rPr>
                <w:rFonts w:ascii="Verdana" w:hAnsi="Verdana"/>
                <w:sz w:val="18"/>
                <w:szCs w:val="18"/>
              </w:rPr>
              <w:t>prekių gamintojas ar jį kontroliuojantis asmuo</w:t>
            </w:r>
            <w:r w:rsidRPr="001F77B8">
              <w:rPr>
                <w:rFonts w:ascii="Verdana" w:hAnsi="Verdana"/>
                <w:color w:val="000000"/>
                <w:sz w:val="18"/>
                <w:szCs w:val="18"/>
              </w:rPr>
              <w:t xml:space="preserve"> </w:t>
            </w:r>
            <w:r w:rsidRPr="001F77B8">
              <w:rPr>
                <w:rFonts w:ascii="Verdana" w:hAnsi="Verdana"/>
                <w:sz w:val="18"/>
                <w:szCs w:val="18"/>
              </w:rPr>
              <w:t xml:space="preserve">nėra registruoti (jeigu gamintojas ar jį kontroliuojantis asmuo yra fizinis asmuo – nuolat gyvenantis ar turintis pilietybę) VPĮ 92 straipsnio 14 dalyje numatytame sąraše nurodytose valstybėse ar teritorijose. </w:t>
            </w:r>
            <w:r w:rsidRPr="001F77B8">
              <w:rPr>
                <w:rFonts w:ascii="Verdana" w:hAnsi="Verdana"/>
                <w:sz w:val="18"/>
                <w:szCs w:val="18"/>
                <w:lang w:eastAsia="lt-LT"/>
              </w:rPr>
              <w:t>(_____________)</w:t>
            </w:r>
          </w:p>
          <w:p w14:paraId="5555A98F" w14:textId="77777777" w:rsidR="001F77B8" w:rsidRPr="001F77B8" w:rsidRDefault="001F77B8" w:rsidP="001F77B8">
            <w:pPr>
              <w:shd w:val="clear" w:color="auto" w:fill="FFFFFF"/>
              <w:spacing w:after="0" w:line="240" w:lineRule="auto"/>
              <w:ind w:firstLine="5035"/>
              <w:rPr>
                <w:rFonts w:ascii="Verdana" w:hAnsi="Verdana"/>
                <w:i/>
                <w:sz w:val="18"/>
                <w:szCs w:val="18"/>
              </w:rPr>
            </w:pPr>
            <w:r w:rsidRPr="001F77B8">
              <w:rPr>
                <w:rFonts w:ascii="Verdana" w:hAnsi="Verdana"/>
                <w:i/>
                <w:sz w:val="18"/>
                <w:szCs w:val="18"/>
              </w:rPr>
              <w:t xml:space="preserve">  (pirkimo dokumentų punktai)</w:t>
            </w:r>
          </w:p>
        </w:tc>
      </w:tr>
      <w:tr w:rsidR="001F77B8" w:rsidRPr="001F77B8" w14:paraId="1448B2EC" w14:textId="77777777" w:rsidTr="00D70ECF">
        <w:tc>
          <w:tcPr>
            <w:tcW w:w="352" w:type="dxa"/>
            <w:tcBorders>
              <w:top w:val="single" w:sz="4" w:space="0" w:color="auto"/>
              <w:left w:val="nil"/>
              <w:bottom w:val="nil"/>
              <w:right w:val="nil"/>
            </w:tcBorders>
          </w:tcPr>
          <w:p w14:paraId="66236588" w14:textId="77777777" w:rsidR="001F77B8" w:rsidRPr="001F77B8" w:rsidRDefault="001F77B8" w:rsidP="001F77B8">
            <w:pPr>
              <w:spacing w:after="0" w:line="240" w:lineRule="auto"/>
              <w:rPr>
                <w:rFonts w:ascii="Verdana" w:hAnsi="Verdana"/>
                <w:sz w:val="18"/>
                <w:szCs w:val="18"/>
                <w:lang w:eastAsia="lt-LT"/>
              </w:rPr>
            </w:pPr>
          </w:p>
        </w:tc>
        <w:tc>
          <w:tcPr>
            <w:tcW w:w="0" w:type="auto"/>
            <w:vMerge/>
            <w:tcBorders>
              <w:top w:val="nil"/>
              <w:left w:val="nil"/>
              <w:bottom w:val="nil"/>
              <w:right w:val="nil"/>
            </w:tcBorders>
            <w:vAlign w:val="center"/>
            <w:hideMark/>
          </w:tcPr>
          <w:p w14:paraId="76FAF2FC" w14:textId="77777777" w:rsidR="001F77B8" w:rsidRPr="001F77B8" w:rsidRDefault="001F77B8" w:rsidP="001F77B8">
            <w:pPr>
              <w:spacing w:after="0" w:line="240" w:lineRule="auto"/>
              <w:rPr>
                <w:rFonts w:ascii="Verdana" w:hAnsi="Verdana"/>
                <w:sz w:val="18"/>
                <w:szCs w:val="18"/>
                <w:lang w:eastAsia="lt-LT"/>
              </w:rPr>
            </w:pPr>
          </w:p>
        </w:tc>
      </w:tr>
      <w:tr w:rsidR="001F77B8" w:rsidRPr="001F77B8" w14:paraId="1C283E58" w14:textId="77777777" w:rsidTr="00D70ECF">
        <w:tc>
          <w:tcPr>
            <w:tcW w:w="352" w:type="dxa"/>
            <w:tcBorders>
              <w:top w:val="nil"/>
              <w:left w:val="nil"/>
              <w:bottom w:val="nil"/>
              <w:right w:val="nil"/>
            </w:tcBorders>
          </w:tcPr>
          <w:p w14:paraId="4404C780" w14:textId="77777777" w:rsidR="001F77B8" w:rsidRPr="001F77B8" w:rsidRDefault="001F77B8" w:rsidP="001F77B8">
            <w:pPr>
              <w:spacing w:after="0" w:line="240" w:lineRule="auto"/>
              <w:rPr>
                <w:rFonts w:ascii="Verdana" w:hAnsi="Verdana"/>
                <w:sz w:val="18"/>
                <w:szCs w:val="18"/>
                <w:lang w:eastAsia="lt-LT"/>
              </w:rPr>
            </w:pPr>
          </w:p>
        </w:tc>
        <w:tc>
          <w:tcPr>
            <w:tcW w:w="0" w:type="auto"/>
            <w:vMerge/>
            <w:tcBorders>
              <w:top w:val="nil"/>
              <w:left w:val="nil"/>
              <w:bottom w:val="nil"/>
              <w:right w:val="nil"/>
            </w:tcBorders>
            <w:vAlign w:val="center"/>
            <w:hideMark/>
          </w:tcPr>
          <w:p w14:paraId="06664315" w14:textId="77777777" w:rsidR="001F77B8" w:rsidRPr="001F77B8" w:rsidRDefault="001F77B8" w:rsidP="001F77B8">
            <w:pPr>
              <w:spacing w:after="0" w:line="240" w:lineRule="auto"/>
              <w:rPr>
                <w:rFonts w:ascii="Verdana" w:hAnsi="Verdana"/>
                <w:sz w:val="18"/>
                <w:szCs w:val="18"/>
                <w:lang w:eastAsia="lt-LT"/>
              </w:rPr>
            </w:pPr>
          </w:p>
        </w:tc>
      </w:tr>
    </w:tbl>
    <w:p w14:paraId="4EEC74E8" w14:textId="77777777" w:rsidR="001F77B8" w:rsidRPr="001F77B8" w:rsidRDefault="001F77B8" w:rsidP="001F77B8">
      <w:pPr>
        <w:shd w:val="clear" w:color="auto" w:fill="FFFFFF"/>
        <w:spacing w:after="0" w:line="240" w:lineRule="auto"/>
        <w:rPr>
          <w:rFonts w:ascii="Verdana" w:hAnsi="Verdana"/>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
        <w:gridCol w:w="9127"/>
      </w:tblGrid>
      <w:tr w:rsidR="001F77B8" w:rsidRPr="001F77B8" w14:paraId="3B23FA3A" w14:textId="77777777" w:rsidTr="00C16328">
        <w:tc>
          <w:tcPr>
            <w:tcW w:w="364" w:type="dxa"/>
            <w:tcBorders>
              <w:top w:val="single" w:sz="4" w:space="0" w:color="auto"/>
              <w:left w:val="single" w:sz="4" w:space="0" w:color="auto"/>
              <w:bottom w:val="single" w:sz="4" w:space="0" w:color="auto"/>
              <w:right w:val="nil"/>
            </w:tcBorders>
            <w:hideMark/>
          </w:tcPr>
          <w:p w14:paraId="256FCAA8" w14:textId="77777777" w:rsidR="001F77B8" w:rsidRPr="001F77B8" w:rsidRDefault="001F77B8" w:rsidP="001F77B8">
            <w:pPr>
              <w:spacing w:after="0" w:line="240" w:lineRule="auto"/>
              <w:rPr>
                <w:rFonts w:ascii="Verdana" w:hAnsi="Verdana"/>
                <w:sz w:val="18"/>
                <w:szCs w:val="18"/>
                <w:lang w:eastAsia="lt-LT"/>
              </w:rPr>
            </w:pPr>
            <w:r w:rsidRPr="001F77B8">
              <w:rPr>
                <w:rFonts w:ascii="Verdana" w:hAnsi="Verdana"/>
                <w:sz w:val="18"/>
                <w:szCs w:val="18"/>
                <w:lang w:eastAsia="lt-LT"/>
              </w:rPr>
              <w:t>×</w:t>
            </w:r>
          </w:p>
        </w:tc>
        <w:tc>
          <w:tcPr>
            <w:tcW w:w="9127" w:type="dxa"/>
            <w:vMerge w:val="restart"/>
            <w:tcBorders>
              <w:top w:val="nil"/>
              <w:left w:val="nil"/>
              <w:bottom w:val="nil"/>
              <w:right w:val="nil"/>
            </w:tcBorders>
            <w:hideMark/>
          </w:tcPr>
          <w:p w14:paraId="4CBE49D9" w14:textId="77777777" w:rsidR="001F77B8" w:rsidRPr="001F77B8" w:rsidRDefault="001F77B8" w:rsidP="001F77B8">
            <w:pPr>
              <w:spacing w:after="0" w:line="240" w:lineRule="auto"/>
              <w:jc w:val="both"/>
              <w:rPr>
                <w:rFonts w:ascii="Verdana" w:hAnsi="Verdana"/>
                <w:sz w:val="18"/>
                <w:szCs w:val="18"/>
              </w:rPr>
            </w:pPr>
            <w:r w:rsidRPr="001F77B8">
              <w:rPr>
                <w:rFonts w:ascii="Verdana" w:hAnsi="Verdana"/>
                <w:sz w:val="18"/>
                <w:szCs w:val="18"/>
                <w:lang w:eastAsia="lt-LT"/>
              </w:rPr>
              <w:t>tiekėjas neturi interesų, galinčių kelti grėsmę nacionaliniam saugumui – vadovaujantis VPĮ 47 straipsnio 9 dalimi, jis pats,</w:t>
            </w:r>
            <w:r w:rsidRPr="001F77B8">
              <w:rPr>
                <w:rFonts w:ascii="Verdana" w:hAnsi="Verdana"/>
                <w:color w:val="000000"/>
                <w:sz w:val="18"/>
                <w:szCs w:val="18"/>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1F77B8">
              <w:rPr>
                <w:rFonts w:ascii="Verdana" w:hAnsi="Verdana"/>
                <w:sz w:val="18"/>
                <w:szCs w:val="18"/>
                <w:lang w:eastAsia="lt-LT"/>
              </w:rPr>
              <w:t>(_____________)</w:t>
            </w:r>
          </w:p>
        </w:tc>
      </w:tr>
      <w:tr w:rsidR="001F77B8" w:rsidRPr="001F77B8" w14:paraId="1F3D5B25" w14:textId="77777777" w:rsidTr="00C16328">
        <w:tc>
          <w:tcPr>
            <w:tcW w:w="364" w:type="dxa"/>
            <w:tcBorders>
              <w:top w:val="single" w:sz="4" w:space="0" w:color="auto"/>
              <w:left w:val="nil"/>
              <w:bottom w:val="nil"/>
              <w:right w:val="nil"/>
            </w:tcBorders>
          </w:tcPr>
          <w:p w14:paraId="6E43483A" w14:textId="77777777" w:rsidR="001F77B8" w:rsidRPr="001F77B8" w:rsidRDefault="001F77B8" w:rsidP="001F77B8">
            <w:pPr>
              <w:spacing w:after="0" w:line="240" w:lineRule="auto"/>
              <w:rPr>
                <w:rFonts w:ascii="Verdana" w:hAnsi="Verdana"/>
                <w:sz w:val="18"/>
                <w:szCs w:val="18"/>
                <w:lang w:eastAsia="lt-LT"/>
              </w:rPr>
            </w:pPr>
          </w:p>
        </w:tc>
        <w:tc>
          <w:tcPr>
            <w:tcW w:w="0" w:type="auto"/>
            <w:vMerge/>
            <w:tcBorders>
              <w:top w:val="nil"/>
              <w:left w:val="nil"/>
              <w:bottom w:val="nil"/>
              <w:right w:val="nil"/>
            </w:tcBorders>
            <w:vAlign w:val="center"/>
            <w:hideMark/>
          </w:tcPr>
          <w:p w14:paraId="2636CC03" w14:textId="77777777" w:rsidR="001F77B8" w:rsidRPr="001F77B8" w:rsidRDefault="001F77B8" w:rsidP="001F77B8">
            <w:pPr>
              <w:spacing w:after="0" w:line="240" w:lineRule="auto"/>
              <w:rPr>
                <w:rFonts w:ascii="Verdana" w:hAnsi="Verdana"/>
                <w:sz w:val="18"/>
                <w:szCs w:val="18"/>
                <w:lang w:eastAsia="lt-LT"/>
              </w:rPr>
            </w:pPr>
          </w:p>
        </w:tc>
      </w:tr>
      <w:tr w:rsidR="001F77B8" w:rsidRPr="001F77B8" w14:paraId="31AA92F1" w14:textId="77777777" w:rsidTr="00C16328">
        <w:tc>
          <w:tcPr>
            <w:tcW w:w="364" w:type="dxa"/>
            <w:tcBorders>
              <w:top w:val="nil"/>
              <w:left w:val="nil"/>
              <w:bottom w:val="nil"/>
              <w:right w:val="nil"/>
            </w:tcBorders>
          </w:tcPr>
          <w:p w14:paraId="0FDE5BEF" w14:textId="77777777" w:rsidR="001F77B8" w:rsidRPr="001F77B8" w:rsidRDefault="001F77B8" w:rsidP="001F77B8">
            <w:pPr>
              <w:spacing w:after="0" w:line="240" w:lineRule="auto"/>
              <w:rPr>
                <w:rFonts w:ascii="Verdana" w:hAnsi="Verdana"/>
                <w:sz w:val="18"/>
                <w:szCs w:val="18"/>
                <w:lang w:eastAsia="lt-LT"/>
              </w:rPr>
            </w:pPr>
          </w:p>
        </w:tc>
        <w:tc>
          <w:tcPr>
            <w:tcW w:w="0" w:type="auto"/>
            <w:vMerge/>
            <w:tcBorders>
              <w:top w:val="nil"/>
              <w:left w:val="nil"/>
              <w:bottom w:val="nil"/>
              <w:right w:val="nil"/>
            </w:tcBorders>
            <w:vAlign w:val="center"/>
            <w:hideMark/>
          </w:tcPr>
          <w:p w14:paraId="607989DB" w14:textId="77777777" w:rsidR="001F77B8" w:rsidRPr="001F77B8" w:rsidRDefault="001F77B8" w:rsidP="001F77B8">
            <w:pPr>
              <w:spacing w:after="0" w:line="240" w:lineRule="auto"/>
              <w:rPr>
                <w:rFonts w:ascii="Verdana" w:hAnsi="Verdana"/>
                <w:sz w:val="18"/>
                <w:szCs w:val="18"/>
                <w:lang w:eastAsia="lt-LT"/>
              </w:rPr>
            </w:pPr>
          </w:p>
        </w:tc>
      </w:tr>
    </w:tbl>
    <w:p w14:paraId="77D3EF1B" w14:textId="585B96A2" w:rsidR="001F77B8" w:rsidRPr="001F77B8" w:rsidRDefault="00D6016D" w:rsidP="00D6016D">
      <w:pPr>
        <w:shd w:val="clear" w:color="auto" w:fill="FFFFFF"/>
        <w:spacing w:after="0" w:line="240" w:lineRule="auto"/>
        <w:rPr>
          <w:rFonts w:ascii="Verdana" w:hAnsi="Verdana"/>
          <w:i/>
          <w:sz w:val="18"/>
          <w:szCs w:val="18"/>
        </w:rPr>
      </w:pPr>
      <w:r>
        <w:rPr>
          <w:rFonts w:ascii="Verdana" w:hAnsi="Verdana"/>
          <w:i/>
          <w:sz w:val="18"/>
          <w:szCs w:val="18"/>
        </w:rPr>
        <w:t xml:space="preserve">          </w:t>
      </w:r>
      <w:r w:rsidR="001F77B8" w:rsidRPr="001F77B8">
        <w:rPr>
          <w:rFonts w:ascii="Verdana" w:hAnsi="Verdana"/>
          <w:i/>
          <w:sz w:val="18"/>
          <w:szCs w:val="18"/>
        </w:rPr>
        <w:t>(pirkimo dokumentų punktai)</w:t>
      </w:r>
    </w:p>
    <w:p w14:paraId="1888CA8F" w14:textId="77777777" w:rsidR="001F77B8" w:rsidRPr="001F77B8" w:rsidRDefault="001F77B8" w:rsidP="001F77B8">
      <w:pPr>
        <w:widowControl w:val="0"/>
        <w:shd w:val="clear" w:color="auto" w:fill="FFFFFF"/>
        <w:suppressAutoHyphens/>
        <w:spacing w:after="0" w:line="240" w:lineRule="auto"/>
        <w:jc w:val="both"/>
        <w:textAlignment w:val="baseline"/>
        <w:rPr>
          <w:rFonts w:ascii="Verdana" w:hAnsi="Verdana"/>
          <w:sz w:val="18"/>
          <w:szCs w:val="18"/>
          <w:shd w:val="clear" w:color="auto" w:fill="008000"/>
        </w:rPr>
      </w:pPr>
    </w:p>
    <w:p w14:paraId="7F1CB0D1" w14:textId="77777777" w:rsidR="001F77B8" w:rsidRPr="001F77B8" w:rsidRDefault="001F77B8" w:rsidP="001F77B8">
      <w:pPr>
        <w:shd w:val="clear" w:color="auto" w:fill="FFFFFF"/>
        <w:spacing w:after="0" w:line="240" w:lineRule="auto"/>
        <w:ind w:left="450"/>
        <w:rPr>
          <w:rFonts w:ascii="Verdana" w:hAnsi="Verdana"/>
          <w:sz w:val="18"/>
          <w:szCs w:val="18"/>
        </w:rPr>
      </w:pPr>
      <w:r w:rsidRPr="001F77B8">
        <w:rPr>
          <w:rFonts w:ascii="Verdana" w:hAnsi="Verdana"/>
          <w:sz w:val="18"/>
          <w:szCs w:val="18"/>
        </w:rPr>
        <w:t>Patvirtinu, kad šie duomenys yra teisingi ir aktualūs pasiūlymo pateikimo dieną.</w:t>
      </w:r>
    </w:p>
    <w:p w14:paraId="0AB83B17" w14:textId="77777777" w:rsidR="001F77B8" w:rsidRPr="001F77B8" w:rsidRDefault="001F77B8" w:rsidP="001F77B8">
      <w:pPr>
        <w:shd w:val="clear" w:color="auto" w:fill="FFFFFF"/>
        <w:spacing w:after="0" w:line="240" w:lineRule="auto"/>
        <w:ind w:left="450"/>
        <w:rPr>
          <w:rFonts w:ascii="Verdana" w:hAnsi="Verdana"/>
          <w:sz w:val="18"/>
          <w:szCs w:val="18"/>
        </w:rPr>
      </w:pPr>
    </w:p>
    <w:p w14:paraId="58BF89E4" w14:textId="77777777" w:rsidR="001F77B8" w:rsidRPr="001F77B8" w:rsidRDefault="001F77B8" w:rsidP="001F77B8">
      <w:pPr>
        <w:spacing w:after="0" w:line="240" w:lineRule="auto"/>
        <w:ind w:left="450"/>
        <w:jc w:val="both"/>
        <w:rPr>
          <w:rFonts w:ascii="Verdana" w:hAnsi="Verdana"/>
          <w:sz w:val="18"/>
          <w:szCs w:val="18"/>
        </w:rPr>
      </w:pPr>
      <w:r w:rsidRPr="001F77B8">
        <w:rPr>
          <w:rFonts w:ascii="Verdana" w:hAnsi="Verdana"/>
          <w:sz w:val="18"/>
          <w:szCs w:val="18"/>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4719D3EF" w14:textId="77777777" w:rsidR="001F77B8" w:rsidRPr="001F77B8" w:rsidRDefault="001F77B8" w:rsidP="001F77B8">
      <w:pPr>
        <w:widowControl w:val="0"/>
        <w:shd w:val="clear" w:color="auto" w:fill="FFFFFF"/>
        <w:suppressAutoHyphens/>
        <w:spacing w:after="0" w:line="240" w:lineRule="auto"/>
        <w:ind w:left="450"/>
        <w:jc w:val="both"/>
        <w:textAlignment w:val="baseline"/>
        <w:rPr>
          <w:rFonts w:ascii="Verdana" w:hAnsi="Verdana"/>
          <w:color w:val="000000"/>
          <w:sz w:val="18"/>
          <w:szCs w:val="18"/>
          <w:shd w:val="clear" w:color="auto" w:fill="00FF00"/>
        </w:rPr>
      </w:pPr>
    </w:p>
    <w:p w14:paraId="44E44513" w14:textId="77777777" w:rsidR="001F77B8" w:rsidRPr="001F77B8" w:rsidRDefault="001F77B8" w:rsidP="001F77B8">
      <w:pPr>
        <w:spacing w:after="0" w:line="240" w:lineRule="auto"/>
        <w:ind w:left="450"/>
        <w:jc w:val="both"/>
        <w:rPr>
          <w:rFonts w:ascii="Verdana" w:hAnsi="Verdana"/>
          <w:sz w:val="18"/>
          <w:szCs w:val="18"/>
        </w:rPr>
      </w:pPr>
      <w:r w:rsidRPr="001F77B8">
        <w:rPr>
          <w:rFonts w:ascii="Verdana" w:hAnsi="Verdana"/>
          <w:sz w:val="18"/>
          <w:szCs w:val="18"/>
        </w:rPr>
        <w:t>Suprantu, kad jeigu pagal vertinimo rezultatus pasiūlymas bus pripažintas laimėjusiu, turės būti pateikti perkančiosios organizacijos / perkančiojo subjekto nurodyti atitiktį nacionalinio saugumo reikalavimams patvirtinantys dokumentai.</w:t>
      </w:r>
    </w:p>
    <w:p w14:paraId="28AA166F" w14:textId="77777777" w:rsidR="00017C60" w:rsidRDefault="00017C60" w:rsidP="001F77B8">
      <w:pPr>
        <w:widowControl w:val="0"/>
        <w:suppressAutoHyphens/>
        <w:spacing w:after="0" w:line="240" w:lineRule="auto"/>
        <w:jc w:val="center"/>
        <w:textAlignment w:val="baseline"/>
        <w:rPr>
          <w:rFonts w:ascii="Verdana" w:hAnsi="Verdana"/>
          <w:sz w:val="18"/>
          <w:szCs w:val="18"/>
        </w:rPr>
      </w:pPr>
    </w:p>
    <w:p w14:paraId="3E9B9333" w14:textId="77777777" w:rsidR="00017C60" w:rsidRDefault="00017C60" w:rsidP="001F77B8">
      <w:pPr>
        <w:widowControl w:val="0"/>
        <w:suppressAutoHyphens/>
        <w:spacing w:after="0" w:line="240" w:lineRule="auto"/>
        <w:jc w:val="center"/>
        <w:textAlignment w:val="baseline"/>
        <w:rPr>
          <w:rFonts w:ascii="Verdana" w:hAnsi="Verdana"/>
          <w:sz w:val="18"/>
          <w:szCs w:val="18"/>
        </w:rPr>
      </w:pPr>
    </w:p>
    <w:p w14:paraId="5F03AFB8" w14:textId="6B53AA7A" w:rsidR="001F77B8" w:rsidRPr="001F77B8" w:rsidRDefault="001F77B8" w:rsidP="001F77B8">
      <w:pPr>
        <w:widowControl w:val="0"/>
        <w:suppressAutoHyphens/>
        <w:spacing w:after="0" w:line="240" w:lineRule="auto"/>
        <w:jc w:val="center"/>
        <w:textAlignment w:val="baseline"/>
        <w:rPr>
          <w:rFonts w:ascii="Verdana" w:eastAsia="Calibri" w:hAnsi="Verdana"/>
          <w:sz w:val="18"/>
          <w:szCs w:val="18"/>
        </w:rPr>
      </w:pPr>
      <w:r w:rsidRPr="001F77B8">
        <w:rPr>
          <w:rFonts w:ascii="Verdana" w:eastAsia="Calibri" w:hAnsi="Verdana"/>
          <w:sz w:val="18"/>
          <w:szCs w:val="18"/>
        </w:rPr>
        <w:t>____________________</w:t>
      </w:r>
      <w:r w:rsidRPr="001F77B8">
        <w:rPr>
          <w:rFonts w:ascii="Verdana" w:eastAsia="Calibri" w:hAnsi="Verdana"/>
          <w:i/>
          <w:iCs/>
          <w:sz w:val="18"/>
          <w:szCs w:val="18"/>
        </w:rPr>
        <w:t xml:space="preserve">                </w:t>
      </w:r>
      <w:r w:rsidRPr="001F77B8">
        <w:rPr>
          <w:rFonts w:ascii="Verdana" w:eastAsia="Calibri" w:hAnsi="Verdana"/>
          <w:sz w:val="18"/>
          <w:szCs w:val="18"/>
        </w:rPr>
        <w:t>_______</w:t>
      </w:r>
      <w:r w:rsidR="00E50C7B">
        <w:rPr>
          <w:rFonts w:ascii="Verdana" w:eastAsia="Calibri" w:hAnsi="Verdana"/>
          <w:sz w:val="18"/>
          <w:szCs w:val="18"/>
        </w:rPr>
        <w:t>__</w:t>
      </w:r>
      <w:r w:rsidRPr="001F77B8">
        <w:rPr>
          <w:rFonts w:ascii="Verdana" w:eastAsia="Calibri" w:hAnsi="Verdana"/>
          <w:sz w:val="18"/>
          <w:szCs w:val="18"/>
        </w:rPr>
        <w:t>__</w:t>
      </w:r>
      <w:r w:rsidRPr="001F77B8">
        <w:rPr>
          <w:rFonts w:ascii="Verdana" w:eastAsia="Calibri" w:hAnsi="Verdana"/>
          <w:sz w:val="18"/>
          <w:szCs w:val="18"/>
        </w:rPr>
        <w:tab/>
        <w:t xml:space="preserve">        __________________</w:t>
      </w:r>
    </w:p>
    <w:p w14:paraId="2B7901DB" w14:textId="41805235" w:rsidR="001F77B8" w:rsidRPr="001F77B8" w:rsidRDefault="001F77B8" w:rsidP="001F77B8">
      <w:pPr>
        <w:widowControl w:val="0"/>
        <w:suppressAutoHyphens/>
        <w:spacing w:after="0" w:line="240" w:lineRule="auto"/>
        <w:ind w:firstLine="471"/>
        <w:jc w:val="center"/>
        <w:textAlignment w:val="baseline"/>
        <w:rPr>
          <w:rFonts w:ascii="Verdana" w:hAnsi="Verdana"/>
          <w:sz w:val="18"/>
          <w:szCs w:val="18"/>
        </w:rPr>
      </w:pPr>
      <w:r w:rsidRPr="001F77B8">
        <w:rPr>
          <w:rFonts w:ascii="Verdana" w:eastAsia="Calibri" w:hAnsi="Verdana"/>
          <w:i/>
          <w:iCs/>
          <w:sz w:val="18"/>
          <w:szCs w:val="18"/>
        </w:rPr>
        <w:t>(pareigos)                                    (parašas)                            (vardas ir pavardė)</w:t>
      </w:r>
    </w:p>
    <w:p w14:paraId="5C490A7F" w14:textId="77777777" w:rsidR="001F77B8" w:rsidRPr="001F77B8" w:rsidRDefault="001F77B8" w:rsidP="001F77B8">
      <w:pPr>
        <w:spacing w:after="0" w:line="240" w:lineRule="auto"/>
        <w:rPr>
          <w:rFonts w:ascii="Verdana" w:hAnsi="Verdana"/>
          <w:sz w:val="18"/>
          <w:szCs w:val="18"/>
        </w:rPr>
      </w:pPr>
    </w:p>
    <w:p w14:paraId="4CC3E7BA" w14:textId="77777777" w:rsidR="00415DCE" w:rsidRPr="001F77B8" w:rsidRDefault="00415DCE" w:rsidP="001F77B8">
      <w:pPr>
        <w:spacing w:after="0" w:line="240" w:lineRule="auto"/>
        <w:jc w:val="right"/>
        <w:rPr>
          <w:rFonts w:ascii="Verdana" w:eastAsia="Calibri" w:hAnsi="Verdana" w:cs="Times New Roman"/>
          <w:color w:val="000000"/>
          <w:sz w:val="18"/>
          <w:szCs w:val="18"/>
        </w:rPr>
      </w:pPr>
    </w:p>
    <w:p w14:paraId="09841A08" w14:textId="33EC8C64" w:rsidR="003C5F42" w:rsidRDefault="00415DCE" w:rsidP="007675C9">
      <w:pPr>
        <w:spacing w:after="0" w:line="240" w:lineRule="auto"/>
        <w:jc w:val="right"/>
        <w:rPr>
          <w:rFonts w:ascii="Verdana" w:eastAsia="Calibri" w:hAnsi="Verdana" w:cs="Times New Roman"/>
          <w:color w:val="000000"/>
          <w:sz w:val="20"/>
          <w:szCs w:val="20"/>
        </w:rPr>
      </w:pPr>
      <w:r w:rsidRPr="001F77B8">
        <w:rPr>
          <w:rFonts w:ascii="Verdana" w:eastAsia="Calibri" w:hAnsi="Verdana" w:cs="Times New Roman"/>
          <w:color w:val="000000"/>
          <w:sz w:val="18"/>
          <w:szCs w:val="18"/>
        </w:rPr>
        <w:br w:type="page"/>
      </w:r>
    </w:p>
    <w:p w14:paraId="7FC7BDE3" w14:textId="67B12F20" w:rsidR="00DF53F6" w:rsidRDefault="00DF53F6" w:rsidP="0003749F">
      <w:pPr>
        <w:spacing w:after="0" w:line="240" w:lineRule="auto"/>
        <w:jc w:val="right"/>
        <w:rPr>
          <w:rFonts w:ascii="Verdana" w:eastAsia="Calibri" w:hAnsi="Verdana" w:cs="Times New Roman"/>
          <w:color w:val="000000"/>
          <w:sz w:val="20"/>
          <w:szCs w:val="20"/>
        </w:rPr>
      </w:pPr>
      <w:r w:rsidRPr="00950D5F">
        <w:rPr>
          <w:rFonts w:ascii="Verdana" w:eastAsia="Calibri" w:hAnsi="Verdana" w:cs="Times New Roman"/>
          <w:color w:val="000000"/>
          <w:sz w:val="20"/>
          <w:szCs w:val="20"/>
        </w:rPr>
        <w:lastRenderedPageBreak/>
        <w:t xml:space="preserve">Pirkimo sąlygų </w:t>
      </w:r>
      <w:r w:rsidR="00C07D4C">
        <w:rPr>
          <w:rFonts w:ascii="Verdana" w:eastAsia="Calibri" w:hAnsi="Verdana" w:cs="Times New Roman"/>
          <w:color w:val="000000"/>
          <w:sz w:val="20"/>
          <w:szCs w:val="20"/>
        </w:rPr>
        <w:t>4</w:t>
      </w:r>
      <w:r w:rsidRPr="00950D5F">
        <w:rPr>
          <w:rFonts w:ascii="Verdana" w:eastAsia="Calibri" w:hAnsi="Verdana" w:cs="Times New Roman"/>
          <w:color w:val="000000"/>
          <w:sz w:val="20"/>
          <w:szCs w:val="20"/>
        </w:rPr>
        <w:t xml:space="preserve"> priedas</w:t>
      </w:r>
    </w:p>
    <w:p w14:paraId="75FD25A6" w14:textId="77777777" w:rsidR="00A0193B" w:rsidRDefault="00A0193B" w:rsidP="0003749F">
      <w:pPr>
        <w:spacing w:after="0" w:line="240" w:lineRule="auto"/>
        <w:jc w:val="right"/>
        <w:rPr>
          <w:rFonts w:ascii="Verdana" w:eastAsia="Calibri" w:hAnsi="Verdana" w:cs="Times New Roman"/>
          <w:color w:val="000000"/>
          <w:sz w:val="20"/>
          <w:szCs w:val="20"/>
        </w:rPr>
      </w:pPr>
    </w:p>
    <w:p w14:paraId="041D17B5" w14:textId="77777777" w:rsidR="00201AEF" w:rsidRPr="00201AEF" w:rsidRDefault="00201AEF" w:rsidP="00201AEF">
      <w:pPr>
        <w:spacing w:after="0" w:line="240" w:lineRule="auto"/>
        <w:ind w:firstLine="851"/>
        <w:jc w:val="center"/>
        <w:rPr>
          <w:rFonts w:ascii="Verdana" w:eastAsia="Times New Roman" w:hAnsi="Verdana" w:cs="Times New Roman"/>
          <w:b/>
          <w:sz w:val="19"/>
          <w:szCs w:val="19"/>
        </w:rPr>
      </w:pPr>
      <w:r w:rsidRPr="00201AEF">
        <w:rPr>
          <w:rFonts w:ascii="Verdana" w:eastAsia="Times New Roman" w:hAnsi="Verdana" w:cs="Times New Roman"/>
          <w:b/>
          <w:sz w:val="19"/>
          <w:szCs w:val="19"/>
        </w:rPr>
        <w:t xml:space="preserve">PREKIŲ PIRKIMO–PARDAVIMO SUTARTIES </w:t>
      </w:r>
    </w:p>
    <w:p w14:paraId="6B233280" w14:textId="77777777" w:rsidR="00201AEF" w:rsidRPr="00201AEF" w:rsidRDefault="00201AEF" w:rsidP="00201AEF">
      <w:pPr>
        <w:spacing w:after="0" w:line="240" w:lineRule="auto"/>
        <w:ind w:firstLine="851"/>
        <w:jc w:val="center"/>
        <w:rPr>
          <w:rFonts w:ascii="Verdana" w:eastAsia="Times New Roman" w:hAnsi="Verdana" w:cs="Times New Roman"/>
          <w:b/>
          <w:sz w:val="19"/>
          <w:szCs w:val="19"/>
        </w:rPr>
      </w:pPr>
      <w:r w:rsidRPr="00201AEF">
        <w:rPr>
          <w:rFonts w:ascii="Verdana" w:eastAsia="Times New Roman" w:hAnsi="Verdana" w:cs="Times New Roman"/>
          <w:b/>
          <w:sz w:val="19"/>
          <w:szCs w:val="19"/>
        </w:rPr>
        <w:t>SPECIALIOSIOS SĄLYGOS</w:t>
      </w:r>
    </w:p>
    <w:p w14:paraId="29720483" w14:textId="77777777" w:rsidR="00AD77A1" w:rsidRPr="00102CE9" w:rsidRDefault="00AD77A1" w:rsidP="00AD77A1">
      <w:pPr>
        <w:spacing w:after="0" w:line="240" w:lineRule="auto"/>
        <w:ind w:firstLine="851"/>
        <w:jc w:val="center"/>
        <w:rPr>
          <w:rFonts w:ascii="Verdana" w:eastAsia="Times New Roman"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089"/>
        <w:gridCol w:w="1807"/>
        <w:gridCol w:w="173"/>
        <w:gridCol w:w="2172"/>
        <w:gridCol w:w="2549"/>
      </w:tblGrid>
      <w:tr w:rsidR="00AD77A1" w:rsidRPr="0024093D" w14:paraId="0AE7C16A" w14:textId="77777777" w:rsidTr="00D70ECF">
        <w:trPr>
          <w:trHeight w:val="377"/>
        </w:trPr>
        <w:tc>
          <w:tcPr>
            <w:tcW w:w="2785" w:type="dxa"/>
            <w:gridSpan w:val="2"/>
          </w:tcPr>
          <w:p w14:paraId="1623ED42" w14:textId="77777777" w:rsidR="00AD77A1" w:rsidRPr="0024093D" w:rsidRDefault="00AD77A1" w:rsidP="00D70ECF">
            <w:pPr>
              <w:spacing w:after="0" w:line="240" w:lineRule="auto"/>
              <w:jc w:val="both"/>
              <w:rPr>
                <w:rFonts w:ascii="Verdana" w:hAnsi="Verdana"/>
                <w:b/>
                <w:bCs/>
                <w:kern w:val="2"/>
                <w:sz w:val="20"/>
                <w:szCs w:val="20"/>
              </w:rPr>
            </w:pPr>
            <w:r w:rsidRPr="0024093D">
              <w:rPr>
                <w:rFonts w:ascii="Verdana" w:hAnsi="Verdana"/>
                <w:b/>
                <w:bCs/>
                <w:kern w:val="2"/>
                <w:sz w:val="20"/>
                <w:szCs w:val="20"/>
              </w:rPr>
              <w:t>Sutarties pavadinimas</w:t>
            </w:r>
          </w:p>
        </w:tc>
        <w:tc>
          <w:tcPr>
            <w:tcW w:w="6701" w:type="dxa"/>
            <w:gridSpan w:val="4"/>
          </w:tcPr>
          <w:p w14:paraId="7B51C461" w14:textId="77777777" w:rsidR="00AD77A1" w:rsidRPr="00D409A4" w:rsidRDefault="00AD77A1" w:rsidP="00D70ECF">
            <w:pPr>
              <w:spacing w:after="0" w:line="240" w:lineRule="auto"/>
              <w:jc w:val="both"/>
              <w:rPr>
                <w:rFonts w:ascii="Verdana" w:hAnsi="Verdana"/>
                <w:b/>
                <w:bCs/>
                <w:kern w:val="2"/>
                <w:sz w:val="20"/>
                <w:szCs w:val="20"/>
                <w:lang w:val="en-US"/>
              </w:rPr>
            </w:pPr>
            <w:r w:rsidRPr="00D409A4">
              <w:rPr>
                <w:rFonts w:ascii="Verdana" w:hAnsi="Verdana"/>
                <w:b/>
                <w:bCs/>
                <w:kern w:val="2"/>
                <w:sz w:val="20"/>
                <w:szCs w:val="20"/>
              </w:rPr>
              <w:t xml:space="preserve">Plombos CASH SSP </w:t>
            </w:r>
          </w:p>
        </w:tc>
      </w:tr>
      <w:tr w:rsidR="00AD77A1" w:rsidRPr="0024093D" w14:paraId="728C0070" w14:textId="77777777" w:rsidTr="00D70ECF">
        <w:tc>
          <w:tcPr>
            <w:tcW w:w="2785" w:type="dxa"/>
            <w:gridSpan w:val="2"/>
          </w:tcPr>
          <w:p w14:paraId="77F3C2DE" w14:textId="77777777" w:rsidR="00AD77A1" w:rsidRPr="00957908" w:rsidRDefault="00AD77A1" w:rsidP="00D70ECF">
            <w:pPr>
              <w:spacing w:after="0"/>
              <w:jc w:val="both"/>
              <w:rPr>
                <w:rFonts w:ascii="Verdana" w:hAnsi="Verdana"/>
                <w:b/>
                <w:bCs/>
                <w:kern w:val="2"/>
                <w:sz w:val="20"/>
                <w:szCs w:val="20"/>
              </w:rPr>
            </w:pPr>
            <w:r w:rsidRPr="00957908">
              <w:rPr>
                <w:rFonts w:ascii="Verdana" w:hAnsi="Verdana"/>
                <w:b/>
                <w:bCs/>
                <w:kern w:val="2"/>
                <w:sz w:val="20"/>
                <w:szCs w:val="20"/>
              </w:rPr>
              <w:t>Sutarties data</w:t>
            </w:r>
          </w:p>
        </w:tc>
        <w:tc>
          <w:tcPr>
            <w:tcW w:w="1807" w:type="dxa"/>
          </w:tcPr>
          <w:p w14:paraId="5D87A3CD" w14:textId="77777777" w:rsidR="00AD77A1" w:rsidRPr="00957908" w:rsidRDefault="00AD77A1" w:rsidP="00D70ECF">
            <w:pPr>
              <w:spacing w:after="0"/>
              <w:jc w:val="both"/>
              <w:rPr>
                <w:rFonts w:ascii="Verdana" w:hAnsi="Verdana"/>
                <w:kern w:val="2"/>
                <w:sz w:val="20"/>
                <w:szCs w:val="20"/>
              </w:rPr>
            </w:pPr>
            <w:r>
              <w:rPr>
                <w:rFonts w:ascii="Verdana" w:hAnsi="Verdana"/>
                <w:kern w:val="2"/>
                <w:sz w:val="20"/>
                <w:szCs w:val="20"/>
              </w:rPr>
              <w:t>2025-08-</w:t>
            </w:r>
          </w:p>
        </w:tc>
        <w:tc>
          <w:tcPr>
            <w:tcW w:w="2345" w:type="dxa"/>
            <w:gridSpan w:val="2"/>
          </w:tcPr>
          <w:p w14:paraId="37A3D1B4" w14:textId="77777777" w:rsidR="00AD77A1" w:rsidRPr="00957908" w:rsidRDefault="00AD77A1" w:rsidP="00D70ECF">
            <w:pPr>
              <w:spacing w:after="0"/>
              <w:jc w:val="both"/>
              <w:rPr>
                <w:rFonts w:ascii="Verdana" w:hAnsi="Verdana"/>
                <w:b/>
                <w:bCs/>
                <w:kern w:val="2"/>
                <w:sz w:val="20"/>
                <w:szCs w:val="20"/>
              </w:rPr>
            </w:pPr>
            <w:r w:rsidRPr="00957908">
              <w:rPr>
                <w:rFonts w:ascii="Verdana" w:hAnsi="Verdana"/>
                <w:b/>
                <w:bCs/>
                <w:kern w:val="2"/>
                <w:sz w:val="20"/>
                <w:szCs w:val="20"/>
              </w:rPr>
              <w:t>Sutarties numeris</w:t>
            </w:r>
          </w:p>
        </w:tc>
        <w:tc>
          <w:tcPr>
            <w:tcW w:w="2549" w:type="dxa"/>
          </w:tcPr>
          <w:p w14:paraId="22B0C541" w14:textId="77777777" w:rsidR="00AD77A1" w:rsidRPr="00D409A4" w:rsidRDefault="00AD77A1" w:rsidP="00D70ECF">
            <w:pPr>
              <w:spacing w:after="0"/>
              <w:jc w:val="both"/>
              <w:rPr>
                <w:rFonts w:ascii="Verdana" w:hAnsi="Verdana"/>
                <w:b/>
                <w:bCs/>
                <w:kern w:val="2"/>
                <w:sz w:val="20"/>
                <w:szCs w:val="20"/>
              </w:rPr>
            </w:pPr>
            <w:r w:rsidRPr="00D409A4">
              <w:rPr>
                <w:rFonts w:ascii="Verdana" w:hAnsi="Verdana"/>
                <w:b/>
                <w:bCs/>
                <w:kern w:val="2"/>
                <w:sz w:val="20"/>
                <w:szCs w:val="20"/>
              </w:rPr>
              <w:t>2025/41-</w:t>
            </w:r>
          </w:p>
        </w:tc>
      </w:tr>
      <w:tr w:rsidR="00AD77A1" w:rsidRPr="0024093D" w14:paraId="2B691257" w14:textId="77777777" w:rsidTr="00D70ECF">
        <w:tc>
          <w:tcPr>
            <w:tcW w:w="9486" w:type="dxa"/>
            <w:gridSpan w:val="6"/>
          </w:tcPr>
          <w:p w14:paraId="7FF9C0DE" w14:textId="77777777" w:rsidR="00AD77A1" w:rsidRPr="00D409A4" w:rsidRDefault="00AD77A1" w:rsidP="00D70ECF">
            <w:pPr>
              <w:spacing w:after="0" w:line="240" w:lineRule="auto"/>
              <w:jc w:val="center"/>
              <w:rPr>
                <w:rFonts w:ascii="Verdana" w:hAnsi="Verdana"/>
                <w:b/>
                <w:bCs/>
                <w:kern w:val="2"/>
                <w:sz w:val="18"/>
                <w:szCs w:val="18"/>
              </w:rPr>
            </w:pPr>
            <w:r w:rsidRPr="00D409A4">
              <w:rPr>
                <w:rFonts w:ascii="Verdana" w:hAnsi="Verdana"/>
                <w:b/>
                <w:bCs/>
                <w:kern w:val="2"/>
                <w:sz w:val="18"/>
                <w:szCs w:val="18"/>
              </w:rPr>
              <w:t>1. SUTARTIES ŠALYS</w:t>
            </w:r>
          </w:p>
        </w:tc>
      </w:tr>
      <w:tr w:rsidR="00AD77A1" w:rsidRPr="0024093D" w14:paraId="586CF1C3" w14:textId="77777777" w:rsidTr="00D70ECF">
        <w:tc>
          <w:tcPr>
            <w:tcW w:w="1696" w:type="dxa"/>
            <w:vMerge w:val="restart"/>
          </w:tcPr>
          <w:p w14:paraId="78F159A9" w14:textId="77777777" w:rsidR="00AD77A1" w:rsidRPr="00D409A4" w:rsidRDefault="00AD77A1" w:rsidP="00D70ECF">
            <w:pPr>
              <w:spacing w:after="0" w:line="240" w:lineRule="auto"/>
              <w:jc w:val="center"/>
              <w:rPr>
                <w:rFonts w:ascii="Verdana" w:hAnsi="Verdana"/>
                <w:b/>
                <w:bCs/>
                <w:kern w:val="2"/>
                <w:sz w:val="18"/>
                <w:szCs w:val="18"/>
              </w:rPr>
            </w:pPr>
          </w:p>
          <w:p w14:paraId="5E09A23A" w14:textId="77777777" w:rsidR="00AD77A1" w:rsidRPr="00D409A4" w:rsidRDefault="00AD77A1" w:rsidP="00D70ECF">
            <w:pPr>
              <w:spacing w:after="0" w:line="240" w:lineRule="auto"/>
              <w:jc w:val="center"/>
              <w:rPr>
                <w:rFonts w:ascii="Verdana" w:hAnsi="Verdana"/>
                <w:b/>
                <w:bCs/>
                <w:kern w:val="2"/>
                <w:sz w:val="18"/>
                <w:szCs w:val="18"/>
              </w:rPr>
            </w:pPr>
          </w:p>
          <w:p w14:paraId="32A17266" w14:textId="77777777" w:rsidR="00AD77A1" w:rsidRPr="00D409A4" w:rsidRDefault="00AD77A1" w:rsidP="00D70ECF">
            <w:pPr>
              <w:spacing w:after="0" w:line="240" w:lineRule="auto"/>
              <w:jc w:val="center"/>
              <w:rPr>
                <w:rFonts w:ascii="Verdana" w:hAnsi="Verdana"/>
                <w:b/>
                <w:bCs/>
                <w:kern w:val="2"/>
                <w:sz w:val="18"/>
                <w:szCs w:val="18"/>
              </w:rPr>
            </w:pPr>
          </w:p>
          <w:p w14:paraId="76AE7909" w14:textId="77777777" w:rsidR="00AD77A1" w:rsidRPr="00D409A4" w:rsidRDefault="00AD77A1" w:rsidP="00D70ECF">
            <w:pPr>
              <w:spacing w:after="0" w:line="240" w:lineRule="auto"/>
              <w:rPr>
                <w:rFonts w:ascii="Verdana" w:hAnsi="Verdana"/>
                <w:b/>
                <w:bCs/>
                <w:kern w:val="2"/>
                <w:sz w:val="18"/>
                <w:szCs w:val="18"/>
              </w:rPr>
            </w:pPr>
          </w:p>
          <w:p w14:paraId="1E664123" w14:textId="77777777" w:rsidR="00AD77A1" w:rsidRPr="00D409A4" w:rsidRDefault="00AD77A1" w:rsidP="00D70ECF">
            <w:pPr>
              <w:spacing w:after="0" w:line="240" w:lineRule="auto"/>
              <w:rPr>
                <w:rFonts w:ascii="Verdana" w:hAnsi="Verdana"/>
                <w:b/>
                <w:bCs/>
                <w:kern w:val="2"/>
                <w:sz w:val="18"/>
                <w:szCs w:val="18"/>
              </w:rPr>
            </w:pPr>
            <w:r w:rsidRPr="00D409A4">
              <w:rPr>
                <w:rFonts w:ascii="Verdana" w:hAnsi="Verdana"/>
                <w:b/>
                <w:bCs/>
                <w:kern w:val="2"/>
                <w:sz w:val="18"/>
                <w:szCs w:val="18"/>
              </w:rPr>
              <w:t>1.1. Pirkėjas</w:t>
            </w:r>
          </w:p>
        </w:tc>
        <w:tc>
          <w:tcPr>
            <w:tcW w:w="3069" w:type="dxa"/>
            <w:gridSpan w:val="3"/>
          </w:tcPr>
          <w:p w14:paraId="53DDA0B9" w14:textId="77777777" w:rsidR="00AD77A1" w:rsidRPr="00D409A4" w:rsidRDefault="00AD77A1" w:rsidP="00D70ECF">
            <w:pPr>
              <w:spacing w:after="0" w:line="240" w:lineRule="auto"/>
              <w:rPr>
                <w:rFonts w:ascii="Verdana" w:hAnsi="Verdana"/>
                <w:kern w:val="2"/>
                <w:sz w:val="18"/>
                <w:szCs w:val="18"/>
              </w:rPr>
            </w:pPr>
            <w:r w:rsidRPr="00D409A4">
              <w:rPr>
                <w:rFonts w:ascii="Verdana" w:hAnsi="Verdana"/>
                <w:kern w:val="2"/>
                <w:sz w:val="18"/>
                <w:szCs w:val="18"/>
              </w:rPr>
              <w:t>1.1.1. Pavadinimas</w:t>
            </w:r>
          </w:p>
        </w:tc>
        <w:tc>
          <w:tcPr>
            <w:tcW w:w="4721" w:type="dxa"/>
            <w:gridSpan w:val="2"/>
          </w:tcPr>
          <w:p w14:paraId="786BBE35" w14:textId="77777777" w:rsidR="00AD77A1" w:rsidRPr="00D409A4" w:rsidRDefault="00AD77A1" w:rsidP="00D70ECF">
            <w:pPr>
              <w:spacing w:after="0" w:line="240" w:lineRule="auto"/>
              <w:jc w:val="both"/>
              <w:rPr>
                <w:rFonts w:ascii="Verdana" w:hAnsi="Verdana"/>
                <w:kern w:val="2"/>
                <w:sz w:val="18"/>
                <w:szCs w:val="18"/>
              </w:rPr>
            </w:pPr>
            <w:r w:rsidRPr="00D409A4">
              <w:rPr>
                <w:rFonts w:ascii="Verdana" w:hAnsi="Verdana"/>
                <w:kern w:val="2"/>
                <w:sz w:val="18"/>
                <w:szCs w:val="18"/>
              </w:rPr>
              <w:t>Lietuvos bankas</w:t>
            </w:r>
          </w:p>
        </w:tc>
      </w:tr>
      <w:tr w:rsidR="00AD77A1" w:rsidRPr="0024093D" w14:paraId="5586C860" w14:textId="77777777" w:rsidTr="00D70ECF">
        <w:tc>
          <w:tcPr>
            <w:tcW w:w="1696" w:type="dxa"/>
            <w:vMerge/>
          </w:tcPr>
          <w:p w14:paraId="66839F14" w14:textId="77777777" w:rsidR="00AD77A1" w:rsidRPr="00D409A4" w:rsidRDefault="00AD77A1" w:rsidP="00D70ECF">
            <w:pPr>
              <w:spacing w:after="0" w:line="240" w:lineRule="auto"/>
              <w:rPr>
                <w:rFonts w:ascii="Verdana" w:hAnsi="Verdana"/>
                <w:kern w:val="2"/>
                <w:sz w:val="18"/>
                <w:szCs w:val="18"/>
              </w:rPr>
            </w:pPr>
          </w:p>
        </w:tc>
        <w:tc>
          <w:tcPr>
            <w:tcW w:w="3069" w:type="dxa"/>
            <w:gridSpan w:val="3"/>
          </w:tcPr>
          <w:p w14:paraId="627AA8EA" w14:textId="77777777" w:rsidR="00AD77A1" w:rsidRPr="00D409A4" w:rsidRDefault="00AD77A1" w:rsidP="00D70ECF">
            <w:pPr>
              <w:spacing w:after="0" w:line="240" w:lineRule="auto"/>
              <w:rPr>
                <w:rFonts w:ascii="Verdana" w:hAnsi="Verdana"/>
                <w:kern w:val="2"/>
                <w:sz w:val="18"/>
                <w:szCs w:val="18"/>
              </w:rPr>
            </w:pPr>
            <w:r w:rsidRPr="00D409A4">
              <w:rPr>
                <w:rFonts w:ascii="Verdana" w:hAnsi="Verdana"/>
                <w:kern w:val="2"/>
                <w:sz w:val="18"/>
                <w:szCs w:val="18"/>
              </w:rPr>
              <w:t>1.1.2. Juridinio asmens kodas</w:t>
            </w:r>
          </w:p>
        </w:tc>
        <w:tc>
          <w:tcPr>
            <w:tcW w:w="4721" w:type="dxa"/>
            <w:gridSpan w:val="2"/>
          </w:tcPr>
          <w:p w14:paraId="16AF135E" w14:textId="77777777" w:rsidR="00AD77A1" w:rsidRPr="00D409A4" w:rsidRDefault="00AD77A1" w:rsidP="00D70ECF">
            <w:pPr>
              <w:spacing w:after="0" w:line="240" w:lineRule="auto"/>
              <w:jc w:val="both"/>
              <w:rPr>
                <w:rFonts w:ascii="Verdana" w:hAnsi="Verdana"/>
                <w:kern w:val="2"/>
                <w:sz w:val="18"/>
                <w:szCs w:val="18"/>
              </w:rPr>
            </w:pPr>
            <w:r w:rsidRPr="00D409A4">
              <w:rPr>
                <w:rFonts w:ascii="Verdana" w:hAnsi="Verdana"/>
                <w:kern w:val="2"/>
                <w:sz w:val="18"/>
                <w:szCs w:val="18"/>
              </w:rPr>
              <w:t>188607684</w:t>
            </w:r>
          </w:p>
        </w:tc>
      </w:tr>
      <w:tr w:rsidR="00AD77A1" w:rsidRPr="0024093D" w14:paraId="3D85914B" w14:textId="77777777" w:rsidTr="00D70ECF">
        <w:tc>
          <w:tcPr>
            <w:tcW w:w="1696" w:type="dxa"/>
            <w:vMerge/>
          </w:tcPr>
          <w:p w14:paraId="2EC1F2CD" w14:textId="77777777" w:rsidR="00AD77A1" w:rsidRPr="00D409A4" w:rsidRDefault="00AD77A1" w:rsidP="00D70ECF">
            <w:pPr>
              <w:spacing w:after="0" w:line="240" w:lineRule="auto"/>
              <w:rPr>
                <w:rFonts w:ascii="Verdana" w:hAnsi="Verdana"/>
                <w:kern w:val="2"/>
                <w:sz w:val="18"/>
                <w:szCs w:val="18"/>
              </w:rPr>
            </w:pPr>
          </w:p>
        </w:tc>
        <w:tc>
          <w:tcPr>
            <w:tcW w:w="3069" w:type="dxa"/>
            <w:gridSpan w:val="3"/>
          </w:tcPr>
          <w:p w14:paraId="618C79D6" w14:textId="77777777" w:rsidR="00AD77A1" w:rsidRPr="00D409A4" w:rsidRDefault="00AD77A1" w:rsidP="00D70ECF">
            <w:pPr>
              <w:spacing w:after="0" w:line="240" w:lineRule="auto"/>
              <w:rPr>
                <w:rFonts w:ascii="Verdana" w:hAnsi="Verdana"/>
                <w:kern w:val="2"/>
                <w:sz w:val="18"/>
                <w:szCs w:val="18"/>
              </w:rPr>
            </w:pPr>
            <w:r w:rsidRPr="00D409A4">
              <w:rPr>
                <w:rFonts w:ascii="Verdana" w:hAnsi="Verdana"/>
                <w:kern w:val="2"/>
                <w:sz w:val="18"/>
                <w:szCs w:val="18"/>
              </w:rPr>
              <w:t>1.1.3. Adresas</w:t>
            </w:r>
          </w:p>
        </w:tc>
        <w:tc>
          <w:tcPr>
            <w:tcW w:w="4721" w:type="dxa"/>
            <w:gridSpan w:val="2"/>
          </w:tcPr>
          <w:p w14:paraId="652AFF00" w14:textId="77777777" w:rsidR="00AD77A1" w:rsidRPr="00D409A4" w:rsidRDefault="00AD77A1" w:rsidP="00D70ECF">
            <w:pPr>
              <w:spacing w:after="0" w:line="240" w:lineRule="auto"/>
              <w:jc w:val="both"/>
              <w:rPr>
                <w:rFonts w:ascii="Verdana" w:hAnsi="Verdana"/>
                <w:kern w:val="2"/>
                <w:sz w:val="18"/>
                <w:szCs w:val="18"/>
              </w:rPr>
            </w:pPr>
            <w:r w:rsidRPr="00D409A4">
              <w:rPr>
                <w:rFonts w:ascii="Verdana" w:hAnsi="Verdana"/>
                <w:kern w:val="2"/>
                <w:sz w:val="18"/>
                <w:szCs w:val="18"/>
              </w:rPr>
              <w:t>Gedimino pr. 6, Vilnius</w:t>
            </w:r>
          </w:p>
        </w:tc>
      </w:tr>
      <w:tr w:rsidR="00AD77A1" w:rsidRPr="0024093D" w14:paraId="4F6F66F6" w14:textId="77777777" w:rsidTr="00D70ECF">
        <w:tc>
          <w:tcPr>
            <w:tcW w:w="1696" w:type="dxa"/>
            <w:vMerge/>
          </w:tcPr>
          <w:p w14:paraId="4823D279" w14:textId="77777777" w:rsidR="00AD77A1" w:rsidRPr="00D409A4" w:rsidRDefault="00AD77A1" w:rsidP="00D70ECF">
            <w:pPr>
              <w:spacing w:after="0" w:line="240" w:lineRule="auto"/>
              <w:rPr>
                <w:rFonts w:ascii="Verdana" w:hAnsi="Verdana"/>
                <w:kern w:val="2"/>
                <w:sz w:val="18"/>
                <w:szCs w:val="18"/>
              </w:rPr>
            </w:pPr>
          </w:p>
        </w:tc>
        <w:tc>
          <w:tcPr>
            <w:tcW w:w="3069" w:type="dxa"/>
            <w:gridSpan w:val="3"/>
          </w:tcPr>
          <w:p w14:paraId="214E38D6" w14:textId="77777777" w:rsidR="00AD77A1" w:rsidRPr="00D409A4" w:rsidRDefault="00AD77A1" w:rsidP="00D70ECF">
            <w:pPr>
              <w:spacing w:after="0" w:line="240" w:lineRule="auto"/>
              <w:rPr>
                <w:rFonts w:ascii="Verdana" w:hAnsi="Verdana"/>
                <w:kern w:val="2"/>
                <w:sz w:val="18"/>
                <w:szCs w:val="18"/>
              </w:rPr>
            </w:pPr>
            <w:r w:rsidRPr="00D409A4">
              <w:rPr>
                <w:rFonts w:ascii="Verdana" w:hAnsi="Verdana"/>
                <w:kern w:val="2"/>
                <w:sz w:val="18"/>
                <w:szCs w:val="18"/>
              </w:rPr>
              <w:t>1.1.4. PVM mokėtojo kodas</w:t>
            </w:r>
          </w:p>
        </w:tc>
        <w:tc>
          <w:tcPr>
            <w:tcW w:w="4721" w:type="dxa"/>
            <w:gridSpan w:val="2"/>
          </w:tcPr>
          <w:p w14:paraId="50E72B27" w14:textId="77777777" w:rsidR="00AD77A1" w:rsidRPr="00D409A4" w:rsidRDefault="00AD77A1" w:rsidP="00D70ECF">
            <w:pPr>
              <w:spacing w:after="0" w:line="240" w:lineRule="auto"/>
              <w:jc w:val="both"/>
              <w:rPr>
                <w:rFonts w:ascii="Verdana" w:hAnsi="Verdana"/>
                <w:kern w:val="2"/>
                <w:sz w:val="18"/>
                <w:szCs w:val="18"/>
              </w:rPr>
            </w:pPr>
            <w:r w:rsidRPr="00D409A4">
              <w:rPr>
                <w:rFonts w:ascii="Verdana" w:hAnsi="Verdana"/>
                <w:kern w:val="2"/>
                <w:sz w:val="18"/>
                <w:szCs w:val="18"/>
              </w:rPr>
              <w:t>LT886076811</w:t>
            </w:r>
          </w:p>
        </w:tc>
      </w:tr>
      <w:tr w:rsidR="00AD77A1" w:rsidRPr="0024093D" w14:paraId="2B297E30" w14:textId="77777777" w:rsidTr="00D70ECF">
        <w:tc>
          <w:tcPr>
            <w:tcW w:w="1696" w:type="dxa"/>
            <w:vMerge/>
          </w:tcPr>
          <w:p w14:paraId="7FCDC581" w14:textId="77777777" w:rsidR="00AD77A1" w:rsidRPr="00D409A4" w:rsidRDefault="00AD77A1" w:rsidP="00D70ECF">
            <w:pPr>
              <w:spacing w:after="0" w:line="240" w:lineRule="auto"/>
              <w:rPr>
                <w:rFonts w:ascii="Verdana" w:hAnsi="Verdana"/>
                <w:kern w:val="2"/>
                <w:sz w:val="18"/>
                <w:szCs w:val="18"/>
              </w:rPr>
            </w:pPr>
          </w:p>
        </w:tc>
        <w:tc>
          <w:tcPr>
            <w:tcW w:w="3069" w:type="dxa"/>
            <w:gridSpan w:val="3"/>
          </w:tcPr>
          <w:p w14:paraId="141ED369" w14:textId="77777777" w:rsidR="00AD77A1" w:rsidRPr="00D409A4" w:rsidRDefault="00AD77A1" w:rsidP="00D70ECF">
            <w:pPr>
              <w:spacing w:after="0" w:line="240" w:lineRule="auto"/>
              <w:rPr>
                <w:rFonts w:ascii="Verdana" w:hAnsi="Verdana"/>
                <w:kern w:val="2"/>
                <w:sz w:val="18"/>
                <w:szCs w:val="18"/>
              </w:rPr>
            </w:pPr>
            <w:r w:rsidRPr="00D409A4">
              <w:rPr>
                <w:rFonts w:ascii="Verdana" w:hAnsi="Verdana"/>
                <w:kern w:val="2"/>
                <w:sz w:val="18"/>
                <w:szCs w:val="18"/>
              </w:rPr>
              <w:t>1.1.5. Atsiskaitomoji sąskaita</w:t>
            </w:r>
          </w:p>
        </w:tc>
        <w:tc>
          <w:tcPr>
            <w:tcW w:w="4721" w:type="dxa"/>
            <w:gridSpan w:val="2"/>
          </w:tcPr>
          <w:p w14:paraId="7DA12C32" w14:textId="77777777" w:rsidR="00AD77A1" w:rsidRPr="00D409A4" w:rsidRDefault="00AD77A1" w:rsidP="00D70ECF">
            <w:pPr>
              <w:spacing w:after="0" w:line="240" w:lineRule="auto"/>
              <w:jc w:val="both"/>
              <w:rPr>
                <w:rFonts w:ascii="Verdana" w:hAnsi="Verdana"/>
                <w:kern w:val="2"/>
                <w:sz w:val="18"/>
                <w:szCs w:val="18"/>
              </w:rPr>
            </w:pPr>
            <w:r w:rsidRPr="00D409A4">
              <w:rPr>
                <w:rFonts w:ascii="Verdana" w:hAnsi="Verdana"/>
                <w:kern w:val="2"/>
                <w:sz w:val="18"/>
                <w:szCs w:val="18"/>
              </w:rPr>
              <w:t>LT41 1010 0000 0012 3456</w:t>
            </w:r>
          </w:p>
        </w:tc>
      </w:tr>
      <w:tr w:rsidR="00AD77A1" w:rsidRPr="0024093D" w14:paraId="30D64F7B" w14:textId="77777777" w:rsidTr="00D70ECF">
        <w:tc>
          <w:tcPr>
            <w:tcW w:w="1696" w:type="dxa"/>
            <w:vMerge/>
          </w:tcPr>
          <w:p w14:paraId="71DAD35F" w14:textId="77777777" w:rsidR="00AD77A1" w:rsidRPr="00D409A4" w:rsidRDefault="00AD77A1" w:rsidP="00D70ECF">
            <w:pPr>
              <w:spacing w:after="0" w:line="240" w:lineRule="auto"/>
              <w:rPr>
                <w:rFonts w:ascii="Verdana" w:hAnsi="Verdana"/>
                <w:kern w:val="2"/>
                <w:sz w:val="18"/>
                <w:szCs w:val="18"/>
              </w:rPr>
            </w:pPr>
          </w:p>
        </w:tc>
        <w:tc>
          <w:tcPr>
            <w:tcW w:w="3069" w:type="dxa"/>
            <w:gridSpan w:val="3"/>
          </w:tcPr>
          <w:p w14:paraId="72EBDED7" w14:textId="77777777" w:rsidR="00AD77A1" w:rsidRPr="00D409A4" w:rsidRDefault="00AD77A1" w:rsidP="00D70ECF">
            <w:pPr>
              <w:spacing w:after="0" w:line="240" w:lineRule="auto"/>
              <w:rPr>
                <w:rFonts w:ascii="Verdana" w:hAnsi="Verdana"/>
                <w:kern w:val="2"/>
                <w:sz w:val="18"/>
                <w:szCs w:val="18"/>
              </w:rPr>
            </w:pPr>
            <w:r w:rsidRPr="00D409A4">
              <w:rPr>
                <w:rFonts w:ascii="Verdana" w:hAnsi="Verdana"/>
                <w:kern w:val="2"/>
                <w:sz w:val="18"/>
                <w:szCs w:val="18"/>
              </w:rPr>
              <w:t>1.1.6. Bankas, banko kodas</w:t>
            </w:r>
          </w:p>
        </w:tc>
        <w:tc>
          <w:tcPr>
            <w:tcW w:w="4721" w:type="dxa"/>
            <w:gridSpan w:val="2"/>
          </w:tcPr>
          <w:p w14:paraId="5DD0DDB5" w14:textId="77777777" w:rsidR="00AD77A1" w:rsidRPr="00D409A4" w:rsidRDefault="00AD77A1" w:rsidP="00D70ECF">
            <w:pPr>
              <w:spacing w:after="0" w:line="240" w:lineRule="auto"/>
              <w:jc w:val="both"/>
              <w:rPr>
                <w:rFonts w:ascii="Verdana" w:hAnsi="Verdana"/>
                <w:kern w:val="2"/>
                <w:sz w:val="18"/>
                <w:szCs w:val="18"/>
              </w:rPr>
            </w:pPr>
            <w:r w:rsidRPr="00D409A4">
              <w:rPr>
                <w:rFonts w:ascii="Verdana" w:hAnsi="Verdana"/>
                <w:kern w:val="2"/>
                <w:sz w:val="18"/>
                <w:szCs w:val="18"/>
              </w:rPr>
              <w:t>Lietuvos bankas</w:t>
            </w:r>
          </w:p>
        </w:tc>
      </w:tr>
      <w:tr w:rsidR="00AD77A1" w:rsidRPr="0024093D" w14:paraId="071C8843" w14:textId="77777777" w:rsidTr="00D70ECF">
        <w:tc>
          <w:tcPr>
            <w:tcW w:w="1696" w:type="dxa"/>
            <w:vMerge/>
          </w:tcPr>
          <w:p w14:paraId="28B3FCA6" w14:textId="77777777" w:rsidR="00AD77A1" w:rsidRPr="00D409A4" w:rsidRDefault="00AD77A1" w:rsidP="00D70ECF">
            <w:pPr>
              <w:spacing w:after="0" w:line="240" w:lineRule="auto"/>
              <w:rPr>
                <w:rFonts w:ascii="Verdana" w:hAnsi="Verdana"/>
                <w:kern w:val="2"/>
                <w:sz w:val="18"/>
                <w:szCs w:val="18"/>
              </w:rPr>
            </w:pPr>
          </w:p>
        </w:tc>
        <w:tc>
          <w:tcPr>
            <w:tcW w:w="3069" w:type="dxa"/>
            <w:gridSpan w:val="3"/>
          </w:tcPr>
          <w:p w14:paraId="1BF0336A" w14:textId="77777777" w:rsidR="00AD77A1" w:rsidRPr="00D409A4" w:rsidRDefault="00AD77A1" w:rsidP="00D70ECF">
            <w:pPr>
              <w:spacing w:after="0" w:line="240" w:lineRule="auto"/>
              <w:rPr>
                <w:rFonts w:ascii="Verdana" w:hAnsi="Verdana"/>
                <w:kern w:val="2"/>
                <w:sz w:val="18"/>
                <w:szCs w:val="18"/>
              </w:rPr>
            </w:pPr>
            <w:r w:rsidRPr="00D409A4">
              <w:rPr>
                <w:rFonts w:ascii="Verdana" w:hAnsi="Verdana"/>
                <w:kern w:val="2"/>
                <w:sz w:val="18"/>
                <w:szCs w:val="18"/>
              </w:rPr>
              <w:t>1.1.7. Telefonas</w:t>
            </w:r>
          </w:p>
        </w:tc>
        <w:tc>
          <w:tcPr>
            <w:tcW w:w="4721" w:type="dxa"/>
            <w:gridSpan w:val="2"/>
          </w:tcPr>
          <w:p w14:paraId="68F12B71" w14:textId="77777777" w:rsidR="00AD77A1" w:rsidRPr="00D409A4" w:rsidRDefault="00AD77A1" w:rsidP="00D70ECF">
            <w:pPr>
              <w:spacing w:after="0" w:line="240" w:lineRule="auto"/>
              <w:jc w:val="both"/>
              <w:rPr>
                <w:rFonts w:ascii="Verdana" w:hAnsi="Verdana"/>
                <w:kern w:val="2"/>
                <w:sz w:val="18"/>
                <w:szCs w:val="18"/>
              </w:rPr>
            </w:pPr>
            <w:r w:rsidRPr="00D409A4">
              <w:rPr>
                <w:rFonts w:ascii="Verdana" w:hAnsi="Verdana"/>
                <w:kern w:val="2"/>
                <w:sz w:val="18"/>
                <w:szCs w:val="18"/>
              </w:rPr>
              <w:t xml:space="preserve">+370 5 </w:t>
            </w:r>
            <w:r w:rsidRPr="00D409A4">
              <w:rPr>
                <w:rFonts w:ascii="Verdana" w:hAnsi="Verdana"/>
                <w:sz w:val="18"/>
                <w:szCs w:val="18"/>
                <w:lang w:eastAsia="lt-LT"/>
              </w:rPr>
              <w:t>268 0029</w:t>
            </w:r>
          </w:p>
        </w:tc>
      </w:tr>
      <w:tr w:rsidR="00AD77A1" w:rsidRPr="0024093D" w14:paraId="5A402B30" w14:textId="77777777" w:rsidTr="00D70ECF">
        <w:tc>
          <w:tcPr>
            <w:tcW w:w="1696" w:type="dxa"/>
            <w:vMerge/>
          </w:tcPr>
          <w:p w14:paraId="6CA42FA1" w14:textId="77777777" w:rsidR="00AD77A1" w:rsidRPr="00D409A4" w:rsidRDefault="00AD77A1" w:rsidP="00D70ECF">
            <w:pPr>
              <w:spacing w:after="0" w:line="240" w:lineRule="auto"/>
              <w:rPr>
                <w:rFonts w:ascii="Verdana" w:hAnsi="Verdana"/>
                <w:kern w:val="2"/>
                <w:sz w:val="18"/>
                <w:szCs w:val="18"/>
              </w:rPr>
            </w:pPr>
          </w:p>
        </w:tc>
        <w:tc>
          <w:tcPr>
            <w:tcW w:w="3069" w:type="dxa"/>
            <w:gridSpan w:val="3"/>
          </w:tcPr>
          <w:p w14:paraId="71C423A7" w14:textId="77777777" w:rsidR="00AD77A1" w:rsidRPr="00D409A4" w:rsidRDefault="00AD77A1" w:rsidP="00D70ECF">
            <w:pPr>
              <w:spacing w:after="0" w:line="240" w:lineRule="auto"/>
              <w:rPr>
                <w:rFonts w:ascii="Verdana" w:hAnsi="Verdana"/>
                <w:kern w:val="2"/>
                <w:sz w:val="18"/>
                <w:szCs w:val="18"/>
              </w:rPr>
            </w:pPr>
            <w:r w:rsidRPr="00D409A4">
              <w:rPr>
                <w:rFonts w:ascii="Verdana" w:hAnsi="Verdana"/>
                <w:kern w:val="2"/>
                <w:sz w:val="18"/>
                <w:szCs w:val="18"/>
              </w:rPr>
              <w:t>1.1.8. El. paštas</w:t>
            </w:r>
          </w:p>
        </w:tc>
        <w:tc>
          <w:tcPr>
            <w:tcW w:w="4721" w:type="dxa"/>
            <w:gridSpan w:val="2"/>
          </w:tcPr>
          <w:p w14:paraId="0C98BABA" w14:textId="77777777" w:rsidR="00AD77A1" w:rsidRPr="00D409A4" w:rsidRDefault="00AD77A1" w:rsidP="00D70ECF">
            <w:pPr>
              <w:spacing w:after="0" w:line="240" w:lineRule="auto"/>
              <w:jc w:val="both"/>
              <w:rPr>
                <w:rFonts w:ascii="Verdana" w:hAnsi="Verdana"/>
                <w:kern w:val="2"/>
                <w:sz w:val="18"/>
                <w:szCs w:val="18"/>
              </w:rPr>
            </w:pPr>
            <w:hyperlink r:id="rId23" w:history="1">
              <w:r w:rsidRPr="00D409A4">
                <w:rPr>
                  <w:rStyle w:val="Hyperlink"/>
                  <w:rFonts w:ascii="Verdana" w:hAnsi="Verdana"/>
                  <w:kern w:val="2"/>
                  <w:sz w:val="18"/>
                  <w:szCs w:val="18"/>
                </w:rPr>
                <w:t>info@lb.lt</w:t>
              </w:r>
            </w:hyperlink>
          </w:p>
        </w:tc>
      </w:tr>
      <w:tr w:rsidR="00AD77A1" w:rsidRPr="0024093D" w14:paraId="04A23DA1" w14:textId="77777777" w:rsidTr="00D70ECF">
        <w:tc>
          <w:tcPr>
            <w:tcW w:w="1696" w:type="dxa"/>
            <w:vMerge/>
          </w:tcPr>
          <w:p w14:paraId="6AC5C46D" w14:textId="77777777" w:rsidR="00AD77A1" w:rsidRPr="00D409A4" w:rsidRDefault="00AD77A1" w:rsidP="00D70ECF">
            <w:pPr>
              <w:spacing w:after="0" w:line="240" w:lineRule="auto"/>
              <w:rPr>
                <w:rFonts w:ascii="Verdana" w:hAnsi="Verdana"/>
                <w:kern w:val="2"/>
                <w:sz w:val="18"/>
                <w:szCs w:val="18"/>
              </w:rPr>
            </w:pPr>
          </w:p>
        </w:tc>
        <w:tc>
          <w:tcPr>
            <w:tcW w:w="3069" w:type="dxa"/>
            <w:gridSpan w:val="3"/>
          </w:tcPr>
          <w:p w14:paraId="400D6A55" w14:textId="77777777" w:rsidR="00AD77A1" w:rsidRPr="00D409A4" w:rsidRDefault="00AD77A1" w:rsidP="00D70ECF">
            <w:pPr>
              <w:spacing w:after="0" w:line="240" w:lineRule="auto"/>
              <w:rPr>
                <w:rFonts w:ascii="Verdana" w:hAnsi="Verdana"/>
                <w:kern w:val="2"/>
                <w:sz w:val="18"/>
                <w:szCs w:val="18"/>
              </w:rPr>
            </w:pPr>
            <w:r w:rsidRPr="00D409A4">
              <w:rPr>
                <w:rFonts w:ascii="Verdana" w:hAnsi="Verdana"/>
                <w:kern w:val="2"/>
                <w:sz w:val="18"/>
                <w:szCs w:val="18"/>
              </w:rPr>
              <w:t>1.1.9. Šalies atstovas</w:t>
            </w:r>
          </w:p>
        </w:tc>
        <w:tc>
          <w:tcPr>
            <w:tcW w:w="4721" w:type="dxa"/>
            <w:gridSpan w:val="2"/>
          </w:tcPr>
          <w:p w14:paraId="5DB50589" w14:textId="77777777" w:rsidR="00AD77A1" w:rsidRPr="00D409A4" w:rsidRDefault="00AD77A1" w:rsidP="00D70ECF">
            <w:pPr>
              <w:spacing w:after="0" w:line="240" w:lineRule="auto"/>
              <w:jc w:val="both"/>
              <w:rPr>
                <w:rFonts w:ascii="Verdana" w:hAnsi="Verdana"/>
                <w:kern w:val="2"/>
                <w:sz w:val="18"/>
                <w:szCs w:val="18"/>
              </w:rPr>
            </w:pPr>
            <w:r w:rsidRPr="00D409A4">
              <w:rPr>
                <w:rFonts w:ascii="Verdana" w:hAnsi="Verdana"/>
                <w:sz w:val="18"/>
                <w:szCs w:val="18"/>
              </w:rPr>
              <w:t>_______(</w:t>
            </w:r>
            <w:r w:rsidRPr="00D409A4">
              <w:rPr>
                <w:rFonts w:ascii="Verdana" w:hAnsi="Verdana"/>
                <w:i/>
                <w:iCs/>
                <w:kern w:val="2"/>
                <w:sz w:val="18"/>
                <w:szCs w:val="18"/>
              </w:rPr>
              <w:t>nurodoma sutarties sudarymo metu)</w:t>
            </w:r>
          </w:p>
        </w:tc>
      </w:tr>
      <w:tr w:rsidR="00AD77A1" w:rsidRPr="0024093D" w14:paraId="3AF80F4D" w14:textId="77777777" w:rsidTr="00D70ECF">
        <w:tc>
          <w:tcPr>
            <w:tcW w:w="1696" w:type="dxa"/>
            <w:vMerge/>
          </w:tcPr>
          <w:p w14:paraId="5F22E955" w14:textId="77777777" w:rsidR="00AD77A1" w:rsidRPr="00D409A4" w:rsidRDefault="00AD77A1" w:rsidP="00D70ECF">
            <w:pPr>
              <w:spacing w:after="0" w:line="240" w:lineRule="auto"/>
              <w:rPr>
                <w:rFonts w:ascii="Verdana" w:hAnsi="Verdana"/>
                <w:kern w:val="2"/>
                <w:sz w:val="18"/>
                <w:szCs w:val="18"/>
              </w:rPr>
            </w:pPr>
          </w:p>
        </w:tc>
        <w:tc>
          <w:tcPr>
            <w:tcW w:w="3069" w:type="dxa"/>
            <w:gridSpan w:val="3"/>
          </w:tcPr>
          <w:p w14:paraId="595E4349" w14:textId="77777777" w:rsidR="00AD77A1" w:rsidRPr="00D409A4" w:rsidRDefault="00AD77A1" w:rsidP="00D70ECF">
            <w:pPr>
              <w:spacing w:after="0" w:line="240" w:lineRule="auto"/>
              <w:rPr>
                <w:rFonts w:ascii="Verdana" w:hAnsi="Verdana"/>
                <w:kern w:val="2"/>
                <w:sz w:val="18"/>
                <w:szCs w:val="18"/>
              </w:rPr>
            </w:pPr>
            <w:r w:rsidRPr="00D409A4">
              <w:rPr>
                <w:rFonts w:ascii="Verdana" w:hAnsi="Verdana"/>
                <w:kern w:val="2"/>
                <w:sz w:val="18"/>
                <w:szCs w:val="18"/>
              </w:rPr>
              <w:t>1.1.10. Atstovavimo pagrindas</w:t>
            </w:r>
          </w:p>
        </w:tc>
        <w:tc>
          <w:tcPr>
            <w:tcW w:w="4721" w:type="dxa"/>
            <w:gridSpan w:val="2"/>
          </w:tcPr>
          <w:p w14:paraId="10482675" w14:textId="77777777" w:rsidR="00AD77A1" w:rsidRPr="00D409A4" w:rsidRDefault="00AD77A1" w:rsidP="00D70ECF">
            <w:pPr>
              <w:spacing w:after="0" w:line="240" w:lineRule="auto"/>
              <w:jc w:val="both"/>
              <w:rPr>
                <w:rFonts w:ascii="Verdana" w:hAnsi="Verdana" w:cstheme="minorHAnsi"/>
                <w:kern w:val="2"/>
                <w:sz w:val="18"/>
                <w:szCs w:val="18"/>
              </w:rPr>
            </w:pPr>
            <w:r w:rsidRPr="00D409A4">
              <w:rPr>
                <w:rFonts w:ascii="Verdana" w:eastAsia="Times New Roman" w:hAnsi="Verdana" w:cstheme="minorHAnsi"/>
                <w:sz w:val="18"/>
                <w:szCs w:val="18"/>
              </w:rPr>
              <w:t xml:space="preserve">Prekių, paslaugų ir darbų pirkimo bei kitų sutarčių rengimo, įforminimo, saugojimo </w:t>
            </w:r>
            <w:r w:rsidRPr="00D409A4">
              <w:rPr>
                <w:rFonts w:ascii="Verdana" w:hAnsi="Verdana" w:cstheme="minorHAnsi"/>
                <w:sz w:val="18"/>
                <w:szCs w:val="18"/>
                <w:lang w:eastAsia="lt-LT"/>
              </w:rPr>
              <w:t>ir sąskaitų tvarkymo</w:t>
            </w:r>
            <w:r w:rsidRPr="00D409A4">
              <w:rPr>
                <w:rFonts w:ascii="Verdana" w:eastAsia="Times New Roman" w:hAnsi="Verdana" w:cstheme="minorHAnsi"/>
                <w:sz w:val="18"/>
                <w:szCs w:val="18"/>
              </w:rPr>
              <w:t xml:space="preserve"> Lietuvos banke taisyklių, patvirtintų Lietuvos banko valdybos pirmininko 2015-12-22 d. įsakymu Nr. V2015/(1.7-260603)-02-245, ___ papunktis</w:t>
            </w:r>
            <w:r w:rsidRPr="00D409A4">
              <w:rPr>
                <w:rFonts w:ascii="Verdana" w:hAnsi="Verdana"/>
                <w:sz w:val="18"/>
                <w:szCs w:val="18"/>
              </w:rPr>
              <w:t xml:space="preserve"> </w:t>
            </w:r>
          </w:p>
        </w:tc>
      </w:tr>
      <w:tr w:rsidR="00AD77A1" w:rsidRPr="0024093D" w14:paraId="3D366989" w14:textId="77777777" w:rsidTr="00D70ECF">
        <w:tc>
          <w:tcPr>
            <w:tcW w:w="1696" w:type="dxa"/>
            <w:vMerge w:val="restart"/>
          </w:tcPr>
          <w:p w14:paraId="596FCAAC" w14:textId="77777777" w:rsidR="00AD77A1" w:rsidRPr="00D409A4" w:rsidRDefault="00AD77A1" w:rsidP="00D70ECF">
            <w:pPr>
              <w:spacing w:after="0" w:line="240" w:lineRule="auto"/>
              <w:rPr>
                <w:rFonts w:ascii="Verdana" w:hAnsi="Verdana"/>
                <w:b/>
                <w:bCs/>
                <w:kern w:val="2"/>
                <w:sz w:val="18"/>
                <w:szCs w:val="18"/>
              </w:rPr>
            </w:pPr>
          </w:p>
          <w:p w14:paraId="30BF1030" w14:textId="77777777" w:rsidR="00AD77A1" w:rsidRPr="00D409A4" w:rsidRDefault="00AD77A1" w:rsidP="00D70ECF">
            <w:pPr>
              <w:spacing w:after="0" w:line="240" w:lineRule="auto"/>
              <w:rPr>
                <w:rFonts w:ascii="Verdana" w:hAnsi="Verdana"/>
                <w:b/>
                <w:bCs/>
                <w:kern w:val="2"/>
                <w:sz w:val="18"/>
                <w:szCs w:val="18"/>
              </w:rPr>
            </w:pPr>
            <w:r w:rsidRPr="00D409A4">
              <w:rPr>
                <w:rFonts w:ascii="Verdana" w:hAnsi="Verdana"/>
                <w:b/>
                <w:bCs/>
                <w:kern w:val="2"/>
                <w:sz w:val="18"/>
                <w:szCs w:val="18"/>
              </w:rPr>
              <w:t>1.2. Tiekėjas</w:t>
            </w:r>
          </w:p>
          <w:p w14:paraId="2CDCC3E7" w14:textId="77777777" w:rsidR="00AD77A1" w:rsidRPr="00D409A4" w:rsidRDefault="00AD77A1" w:rsidP="00D70ECF">
            <w:pPr>
              <w:spacing w:after="0" w:line="240" w:lineRule="auto"/>
              <w:rPr>
                <w:rFonts w:ascii="Verdana" w:hAnsi="Verdana"/>
                <w:kern w:val="2"/>
                <w:sz w:val="18"/>
                <w:szCs w:val="18"/>
              </w:rPr>
            </w:pPr>
            <w:r w:rsidRPr="00D409A4">
              <w:rPr>
                <w:rFonts w:ascii="Verdana" w:hAnsi="Verdana"/>
                <w:kern w:val="2"/>
                <w:sz w:val="18"/>
                <w:szCs w:val="18"/>
              </w:rPr>
              <w:t>(Jei Tiekėjas yra tiekėjų grupė, skiltys pildomos įterpiant kiekvieno grupės nario informaciją)</w:t>
            </w:r>
          </w:p>
          <w:p w14:paraId="2C542CD1" w14:textId="77777777" w:rsidR="00AD77A1" w:rsidRPr="00D409A4" w:rsidRDefault="00AD77A1" w:rsidP="00D70ECF">
            <w:pPr>
              <w:spacing w:after="0" w:line="240" w:lineRule="auto"/>
              <w:rPr>
                <w:rFonts w:ascii="Verdana" w:hAnsi="Verdana"/>
                <w:b/>
                <w:bCs/>
                <w:kern w:val="2"/>
                <w:sz w:val="18"/>
                <w:szCs w:val="18"/>
              </w:rPr>
            </w:pPr>
          </w:p>
        </w:tc>
        <w:tc>
          <w:tcPr>
            <w:tcW w:w="3069" w:type="dxa"/>
            <w:gridSpan w:val="3"/>
          </w:tcPr>
          <w:p w14:paraId="344814BC" w14:textId="77777777" w:rsidR="00AD77A1" w:rsidRPr="00D409A4" w:rsidRDefault="00AD77A1" w:rsidP="00D70ECF">
            <w:pPr>
              <w:spacing w:after="0" w:line="240" w:lineRule="auto"/>
              <w:rPr>
                <w:rFonts w:ascii="Verdana" w:hAnsi="Verdana"/>
                <w:kern w:val="2"/>
                <w:sz w:val="18"/>
                <w:szCs w:val="18"/>
              </w:rPr>
            </w:pPr>
            <w:r w:rsidRPr="00D409A4">
              <w:rPr>
                <w:rFonts w:ascii="Verdana" w:hAnsi="Verdana"/>
                <w:kern w:val="2"/>
                <w:sz w:val="18"/>
                <w:szCs w:val="18"/>
              </w:rPr>
              <w:t>1.2.1. Pavadinimas</w:t>
            </w:r>
          </w:p>
        </w:tc>
        <w:tc>
          <w:tcPr>
            <w:tcW w:w="4721" w:type="dxa"/>
            <w:gridSpan w:val="2"/>
          </w:tcPr>
          <w:p w14:paraId="4C503CB9" w14:textId="77777777" w:rsidR="00AD77A1" w:rsidRPr="00D409A4" w:rsidRDefault="00AD77A1" w:rsidP="00D70ECF">
            <w:pPr>
              <w:spacing w:after="0" w:line="240" w:lineRule="auto"/>
              <w:rPr>
                <w:rFonts w:ascii="Verdana" w:hAnsi="Verdana"/>
                <w:bCs/>
                <w:kern w:val="2"/>
                <w:sz w:val="18"/>
                <w:szCs w:val="18"/>
              </w:rPr>
            </w:pPr>
          </w:p>
        </w:tc>
      </w:tr>
      <w:tr w:rsidR="00AD77A1" w:rsidRPr="0024093D" w14:paraId="216E631A" w14:textId="77777777" w:rsidTr="00D70ECF">
        <w:tc>
          <w:tcPr>
            <w:tcW w:w="1696" w:type="dxa"/>
            <w:vMerge/>
          </w:tcPr>
          <w:p w14:paraId="6B7B8EEC" w14:textId="77777777" w:rsidR="00AD77A1" w:rsidRPr="00D409A4" w:rsidRDefault="00AD77A1" w:rsidP="00D70ECF">
            <w:pPr>
              <w:spacing w:after="0" w:line="240" w:lineRule="auto"/>
              <w:rPr>
                <w:rFonts w:ascii="Verdana" w:hAnsi="Verdana"/>
                <w:b/>
                <w:bCs/>
                <w:kern w:val="2"/>
                <w:sz w:val="18"/>
                <w:szCs w:val="18"/>
              </w:rPr>
            </w:pPr>
          </w:p>
        </w:tc>
        <w:tc>
          <w:tcPr>
            <w:tcW w:w="3069" w:type="dxa"/>
            <w:gridSpan w:val="3"/>
          </w:tcPr>
          <w:p w14:paraId="7E26F1FC" w14:textId="77777777" w:rsidR="00AD77A1" w:rsidRPr="00D409A4" w:rsidRDefault="00AD77A1" w:rsidP="00D70ECF">
            <w:pPr>
              <w:spacing w:after="0" w:line="240" w:lineRule="auto"/>
              <w:rPr>
                <w:rFonts w:ascii="Verdana" w:hAnsi="Verdana"/>
                <w:kern w:val="2"/>
                <w:sz w:val="18"/>
                <w:szCs w:val="18"/>
              </w:rPr>
            </w:pPr>
            <w:r w:rsidRPr="00D409A4">
              <w:rPr>
                <w:rFonts w:ascii="Verdana" w:hAnsi="Verdana"/>
                <w:kern w:val="2"/>
                <w:sz w:val="18"/>
                <w:szCs w:val="18"/>
              </w:rPr>
              <w:t>1.2.2. Juridinio asmens kodas</w:t>
            </w:r>
          </w:p>
        </w:tc>
        <w:tc>
          <w:tcPr>
            <w:tcW w:w="4721" w:type="dxa"/>
            <w:gridSpan w:val="2"/>
          </w:tcPr>
          <w:p w14:paraId="371E534C" w14:textId="77777777" w:rsidR="00AD77A1" w:rsidRPr="00D409A4" w:rsidRDefault="00AD77A1" w:rsidP="00D70ECF">
            <w:pPr>
              <w:spacing w:after="0" w:line="240" w:lineRule="auto"/>
              <w:rPr>
                <w:rFonts w:ascii="Verdana" w:hAnsi="Verdana"/>
                <w:kern w:val="2"/>
                <w:sz w:val="18"/>
                <w:szCs w:val="18"/>
              </w:rPr>
            </w:pPr>
          </w:p>
        </w:tc>
      </w:tr>
      <w:tr w:rsidR="00AD77A1" w:rsidRPr="0024093D" w14:paraId="6E6F70F1" w14:textId="77777777" w:rsidTr="00D70ECF">
        <w:tc>
          <w:tcPr>
            <w:tcW w:w="1696" w:type="dxa"/>
            <w:vMerge/>
          </w:tcPr>
          <w:p w14:paraId="22DCA3C7" w14:textId="77777777" w:rsidR="00AD77A1" w:rsidRPr="00D409A4" w:rsidRDefault="00AD77A1" w:rsidP="00D70ECF">
            <w:pPr>
              <w:spacing w:after="0" w:line="240" w:lineRule="auto"/>
              <w:rPr>
                <w:rFonts w:ascii="Verdana" w:hAnsi="Verdana"/>
                <w:b/>
                <w:bCs/>
                <w:kern w:val="2"/>
                <w:sz w:val="18"/>
                <w:szCs w:val="18"/>
              </w:rPr>
            </w:pPr>
          </w:p>
        </w:tc>
        <w:tc>
          <w:tcPr>
            <w:tcW w:w="3069" w:type="dxa"/>
            <w:gridSpan w:val="3"/>
          </w:tcPr>
          <w:p w14:paraId="0583E024" w14:textId="77777777" w:rsidR="00AD77A1" w:rsidRPr="00D409A4" w:rsidRDefault="00AD77A1" w:rsidP="00D70ECF">
            <w:pPr>
              <w:spacing w:after="0" w:line="240" w:lineRule="auto"/>
              <w:rPr>
                <w:rFonts w:ascii="Verdana" w:hAnsi="Verdana"/>
                <w:kern w:val="2"/>
                <w:sz w:val="18"/>
                <w:szCs w:val="18"/>
              </w:rPr>
            </w:pPr>
            <w:r w:rsidRPr="00D409A4">
              <w:rPr>
                <w:rFonts w:ascii="Verdana" w:hAnsi="Verdana"/>
                <w:kern w:val="2"/>
                <w:sz w:val="18"/>
                <w:szCs w:val="18"/>
              </w:rPr>
              <w:t>1.2.3. Adresas</w:t>
            </w:r>
          </w:p>
        </w:tc>
        <w:tc>
          <w:tcPr>
            <w:tcW w:w="4721" w:type="dxa"/>
            <w:gridSpan w:val="2"/>
          </w:tcPr>
          <w:p w14:paraId="2F3A6633" w14:textId="77777777" w:rsidR="00AD77A1" w:rsidRPr="00D409A4" w:rsidRDefault="00AD77A1" w:rsidP="00D70ECF">
            <w:pPr>
              <w:spacing w:after="0" w:line="240" w:lineRule="auto"/>
              <w:rPr>
                <w:rFonts w:ascii="Verdana" w:hAnsi="Verdana"/>
                <w:kern w:val="2"/>
                <w:sz w:val="18"/>
                <w:szCs w:val="18"/>
              </w:rPr>
            </w:pPr>
          </w:p>
        </w:tc>
      </w:tr>
      <w:tr w:rsidR="00AD77A1" w:rsidRPr="0024093D" w14:paraId="3BABD063" w14:textId="77777777" w:rsidTr="00D70ECF">
        <w:tc>
          <w:tcPr>
            <w:tcW w:w="1696" w:type="dxa"/>
            <w:vMerge/>
          </w:tcPr>
          <w:p w14:paraId="444CB327" w14:textId="77777777" w:rsidR="00AD77A1" w:rsidRPr="00D409A4" w:rsidRDefault="00AD77A1" w:rsidP="00D70ECF">
            <w:pPr>
              <w:spacing w:after="0" w:line="240" w:lineRule="auto"/>
              <w:rPr>
                <w:rFonts w:ascii="Verdana" w:hAnsi="Verdana"/>
                <w:b/>
                <w:bCs/>
                <w:kern w:val="2"/>
                <w:sz w:val="18"/>
                <w:szCs w:val="18"/>
              </w:rPr>
            </w:pPr>
          </w:p>
        </w:tc>
        <w:tc>
          <w:tcPr>
            <w:tcW w:w="3069" w:type="dxa"/>
            <w:gridSpan w:val="3"/>
          </w:tcPr>
          <w:p w14:paraId="4D81C4B2" w14:textId="77777777" w:rsidR="00AD77A1" w:rsidRPr="00D409A4" w:rsidRDefault="00AD77A1" w:rsidP="00D70ECF">
            <w:pPr>
              <w:spacing w:after="0" w:line="240" w:lineRule="auto"/>
              <w:rPr>
                <w:rFonts w:ascii="Verdana" w:hAnsi="Verdana"/>
                <w:kern w:val="2"/>
                <w:sz w:val="18"/>
                <w:szCs w:val="18"/>
              </w:rPr>
            </w:pPr>
            <w:r w:rsidRPr="00D409A4">
              <w:rPr>
                <w:rFonts w:ascii="Verdana" w:hAnsi="Verdana"/>
                <w:kern w:val="2"/>
                <w:sz w:val="18"/>
                <w:szCs w:val="18"/>
              </w:rPr>
              <w:t>1.2.4. PVM mokėtojo kodas</w:t>
            </w:r>
          </w:p>
        </w:tc>
        <w:tc>
          <w:tcPr>
            <w:tcW w:w="4721" w:type="dxa"/>
            <w:gridSpan w:val="2"/>
          </w:tcPr>
          <w:p w14:paraId="0663BF3A" w14:textId="77777777" w:rsidR="00AD77A1" w:rsidRPr="00D409A4" w:rsidRDefault="00AD77A1" w:rsidP="00D70ECF">
            <w:pPr>
              <w:spacing w:after="0" w:line="240" w:lineRule="auto"/>
              <w:rPr>
                <w:rFonts w:ascii="Verdana" w:hAnsi="Verdana"/>
                <w:kern w:val="2"/>
                <w:sz w:val="18"/>
                <w:szCs w:val="18"/>
              </w:rPr>
            </w:pPr>
          </w:p>
        </w:tc>
      </w:tr>
      <w:tr w:rsidR="00AD77A1" w:rsidRPr="0024093D" w14:paraId="5A7ED1AF" w14:textId="77777777" w:rsidTr="00D70ECF">
        <w:tc>
          <w:tcPr>
            <w:tcW w:w="1696" w:type="dxa"/>
            <w:vMerge/>
          </w:tcPr>
          <w:p w14:paraId="49664845" w14:textId="77777777" w:rsidR="00AD77A1" w:rsidRPr="00D409A4" w:rsidRDefault="00AD77A1" w:rsidP="00D70ECF">
            <w:pPr>
              <w:spacing w:after="0" w:line="240" w:lineRule="auto"/>
              <w:rPr>
                <w:rFonts w:ascii="Verdana" w:hAnsi="Verdana"/>
                <w:b/>
                <w:bCs/>
                <w:kern w:val="2"/>
                <w:sz w:val="18"/>
                <w:szCs w:val="18"/>
              </w:rPr>
            </w:pPr>
          </w:p>
        </w:tc>
        <w:tc>
          <w:tcPr>
            <w:tcW w:w="3069" w:type="dxa"/>
            <w:gridSpan w:val="3"/>
          </w:tcPr>
          <w:p w14:paraId="73EF64E4" w14:textId="77777777" w:rsidR="00AD77A1" w:rsidRPr="00D409A4" w:rsidRDefault="00AD77A1" w:rsidP="00D70ECF">
            <w:pPr>
              <w:spacing w:after="0" w:line="240" w:lineRule="auto"/>
              <w:rPr>
                <w:rFonts w:ascii="Verdana" w:hAnsi="Verdana"/>
                <w:kern w:val="2"/>
                <w:sz w:val="18"/>
                <w:szCs w:val="18"/>
              </w:rPr>
            </w:pPr>
            <w:r w:rsidRPr="00D409A4">
              <w:rPr>
                <w:rFonts w:ascii="Verdana" w:hAnsi="Verdana"/>
                <w:kern w:val="2"/>
                <w:sz w:val="18"/>
                <w:szCs w:val="18"/>
              </w:rPr>
              <w:t>1.2.5. Atsiskaitomoji sąskaita</w:t>
            </w:r>
          </w:p>
        </w:tc>
        <w:tc>
          <w:tcPr>
            <w:tcW w:w="4721" w:type="dxa"/>
            <w:gridSpan w:val="2"/>
          </w:tcPr>
          <w:p w14:paraId="41FE7943" w14:textId="77777777" w:rsidR="00AD77A1" w:rsidRPr="00D409A4" w:rsidRDefault="00AD77A1" w:rsidP="00D70ECF">
            <w:pPr>
              <w:autoSpaceDE w:val="0"/>
              <w:autoSpaceDN w:val="0"/>
              <w:adjustRightInd w:val="0"/>
              <w:spacing w:after="0" w:line="240" w:lineRule="auto"/>
              <w:rPr>
                <w:rFonts w:ascii="Verdana" w:hAnsi="Verdana"/>
                <w:kern w:val="2"/>
                <w:sz w:val="18"/>
                <w:szCs w:val="18"/>
              </w:rPr>
            </w:pPr>
          </w:p>
        </w:tc>
      </w:tr>
      <w:tr w:rsidR="00AD77A1" w:rsidRPr="0024093D" w14:paraId="0130FE5B" w14:textId="77777777" w:rsidTr="00D70ECF">
        <w:tc>
          <w:tcPr>
            <w:tcW w:w="1696" w:type="dxa"/>
            <w:vMerge/>
          </w:tcPr>
          <w:p w14:paraId="4E3F1851" w14:textId="77777777" w:rsidR="00AD77A1" w:rsidRPr="00D409A4" w:rsidRDefault="00AD77A1" w:rsidP="00D70ECF">
            <w:pPr>
              <w:spacing w:after="0" w:line="240" w:lineRule="auto"/>
              <w:rPr>
                <w:rFonts w:ascii="Verdana" w:hAnsi="Verdana"/>
                <w:b/>
                <w:bCs/>
                <w:kern w:val="2"/>
                <w:sz w:val="18"/>
                <w:szCs w:val="18"/>
              </w:rPr>
            </w:pPr>
          </w:p>
        </w:tc>
        <w:tc>
          <w:tcPr>
            <w:tcW w:w="3069" w:type="dxa"/>
            <w:gridSpan w:val="3"/>
          </w:tcPr>
          <w:p w14:paraId="6594AAEC" w14:textId="77777777" w:rsidR="00AD77A1" w:rsidRPr="00D409A4" w:rsidRDefault="00AD77A1" w:rsidP="00D70ECF">
            <w:pPr>
              <w:spacing w:after="0" w:line="240" w:lineRule="auto"/>
              <w:rPr>
                <w:rFonts w:ascii="Verdana" w:hAnsi="Verdana"/>
                <w:kern w:val="2"/>
                <w:sz w:val="18"/>
                <w:szCs w:val="18"/>
              </w:rPr>
            </w:pPr>
            <w:r w:rsidRPr="00D409A4">
              <w:rPr>
                <w:rFonts w:ascii="Verdana" w:hAnsi="Verdana"/>
                <w:kern w:val="2"/>
                <w:sz w:val="18"/>
                <w:szCs w:val="18"/>
              </w:rPr>
              <w:t>1.2.6. Bankas, banko kodas</w:t>
            </w:r>
          </w:p>
        </w:tc>
        <w:tc>
          <w:tcPr>
            <w:tcW w:w="4721" w:type="dxa"/>
            <w:gridSpan w:val="2"/>
          </w:tcPr>
          <w:p w14:paraId="136E153A" w14:textId="77777777" w:rsidR="00AD77A1" w:rsidRPr="00D409A4" w:rsidRDefault="00AD77A1" w:rsidP="00D70ECF">
            <w:pPr>
              <w:spacing w:after="0" w:line="240" w:lineRule="auto"/>
              <w:rPr>
                <w:rFonts w:ascii="Verdana" w:hAnsi="Verdana"/>
                <w:kern w:val="2"/>
                <w:sz w:val="18"/>
                <w:szCs w:val="18"/>
              </w:rPr>
            </w:pPr>
          </w:p>
        </w:tc>
      </w:tr>
      <w:tr w:rsidR="00AD77A1" w:rsidRPr="0024093D" w14:paraId="6F7C32DB" w14:textId="77777777" w:rsidTr="00D70ECF">
        <w:tc>
          <w:tcPr>
            <w:tcW w:w="1696" w:type="dxa"/>
            <w:vMerge/>
          </w:tcPr>
          <w:p w14:paraId="4F9AA9F2" w14:textId="77777777" w:rsidR="00AD77A1" w:rsidRPr="00D409A4" w:rsidRDefault="00AD77A1" w:rsidP="00D70ECF">
            <w:pPr>
              <w:spacing w:after="0" w:line="240" w:lineRule="auto"/>
              <w:rPr>
                <w:rFonts w:ascii="Verdana" w:hAnsi="Verdana"/>
                <w:b/>
                <w:bCs/>
                <w:kern w:val="2"/>
                <w:sz w:val="18"/>
                <w:szCs w:val="18"/>
              </w:rPr>
            </w:pPr>
          </w:p>
        </w:tc>
        <w:tc>
          <w:tcPr>
            <w:tcW w:w="3069" w:type="dxa"/>
            <w:gridSpan w:val="3"/>
          </w:tcPr>
          <w:p w14:paraId="7B768E4A" w14:textId="77777777" w:rsidR="00AD77A1" w:rsidRPr="00D409A4" w:rsidRDefault="00AD77A1" w:rsidP="00D70ECF">
            <w:pPr>
              <w:spacing w:after="0" w:line="240" w:lineRule="auto"/>
              <w:rPr>
                <w:rFonts w:ascii="Verdana" w:hAnsi="Verdana"/>
                <w:kern w:val="2"/>
                <w:sz w:val="18"/>
                <w:szCs w:val="18"/>
              </w:rPr>
            </w:pPr>
            <w:r w:rsidRPr="00D409A4">
              <w:rPr>
                <w:rFonts w:ascii="Verdana" w:hAnsi="Verdana"/>
                <w:kern w:val="2"/>
                <w:sz w:val="18"/>
                <w:szCs w:val="18"/>
              </w:rPr>
              <w:t>1.2.7. Telefonas</w:t>
            </w:r>
          </w:p>
        </w:tc>
        <w:tc>
          <w:tcPr>
            <w:tcW w:w="4721" w:type="dxa"/>
            <w:gridSpan w:val="2"/>
          </w:tcPr>
          <w:p w14:paraId="0E3DAF56" w14:textId="77777777" w:rsidR="00AD77A1" w:rsidRPr="00D409A4" w:rsidRDefault="00AD77A1" w:rsidP="00D70ECF">
            <w:pPr>
              <w:spacing w:after="0" w:line="240" w:lineRule="auto"/>
              <w:rPr>
                <w:rFonts w:ascii="Verdana" w:hAnsi="Verdana"/>
                <w:kern w:val="2"/>
                <w:sz w:val="18"/>
                <w:szCs w:val="18"/>
              </w:rPr>
            </w:pPr>
          </w:p>
        </w:tc>
      </w:tr>
      <w:tr w:rsidR="00AD77A1" w:rsidRPr="0024093D" w14:paraId="152208F0" w14:textId="77777777" w:rsidTr="00D70ECF">
        <w:tc>
          <w:tcPr>
            <w:tcW w:w="1696" w:type="dxa"/>
            <w:vMerge/>
          </w:tcPr>
          <w:p w14:paraId="0AB7F9BE" w14:textId="77777777" w:rsidR="00AD77A1" w:rsidRPr="00D409A4" w:rsidRDefault="00AD77A1" w:rsidP="00D70ECF">
            <w:pPr>
              <w:spacing w:after="0" w:line="240" w:lineRule="auto"/>
              <w:rPr>
                <w:rFonts w:ascii="Verdana" w:hAnsi="Verdana"/>
                <w:b/>
                <w:bCs/>
                <w:kern w:val="2"/>
                <w:sz w:val="18"/>
                <w:szCs w:val="18"/>
              </w:rPr>
            </w:pPr>
          </w:p>
        </w:tc>
        <w:tc>
          <w:tcPr>
            <w:tcW w:w="3069" w:type="dxa"/>
            <w:gridSpan w:val="3"/>
          </w:tcPr>
          <w:p w14:paraId="4EF49D01" w14:textId="77777777" w:rsidR="00AD77A1" w:rsidRPr="00D409A4" w:rsidRDefault="00AD77A1" w:rsidP="00D70ECF">
            <w:pPr>
              <w:spacing w:after="0" w:line="240" w:lineRule="auto"/>
              <w:rPr>
                <w:rFonts w:ascii="Verdana" w:hAnsi="Verdana"/>
                <w:kern w:val="2"/>
                <w:sz w:val="18"/>
                <w:szCs w:val="18"/>
              </w:rPr>
            </w:pPr>
            <w:r w:rsidRPr="00D409A4">
              <w:rPr>
                <w:rFonts w:ascii="Verdana" w:hAnsi="Verdana"/>
                <w:kern w:val="2"/>
                <w:sz w:val="18"/>
                <w:szCs w:val="18"/>
              </w:rPr>
              <w:t>1.2.8. El. paštas</w:t>
            </w:r>
          </w:p>
        </w:tc>
        <w:tc>
          <w:tcPr>
            <w:tcW w:w="4721" w:type="dxa"/>
            <w:gridSpan w:val="2"/>
          </w:tcPr>
          <w:p w14:paraId="193804EF" w14:textId="77777777" w:rsidR="00AD77A1" w:rsidRPr="00D409A4" w:rsidRDefault="00AD77A1" w:rsidP="00D70ECF">
            <w:pPr>
              <w:spacing w:after="0" w:line="240" w:lineRule="auto"/>
              <w:rPr>
                <w:rFonts w:ascii="Verdana" w:hAnsi="Verdana"/>
                <w:kern w:val="2"/>
                <w:sz w:val="18"/>
                <w:szCs w:val="18"/>
              </w:rPr>
            </w:pPr>
          </w:p>
        </w:tc>
      </w:tr>
      <w:tr w:rsidR="00AD77A1" w:rsidRPr="0024093D" w14:paraId="3391C47B" w14:textId="77777777" w:rsidTr="00D70ECF">
        <w:tc>
          <w:tcPr>
            <w:tcW w:w="1696" w:type="dxa"/>
            <w:vMerge/>
          </w:tcPr>
          <w:p w14:paraId="55BD96EF" w14:textId="77777777" w:rsidR="00AD77A1" w:rsidRPr="00D409A4" w:rsidRDefault="00AD77A1" w:rsidP="00D70ECF">
            <w:pPr>
              <w:spacing w:after="0" w:line="240" w:lineRule="auto"/>
              <w:rPr>
                <w:rFonts w:ascii="Verdana" w:hAnsi="Verdana"/>
                <w:b/>
                <w:bCs/>
                <w:kern w:val="2"/>
                <w:sz w:val="18"/>
                <w:szCs w:val="18"/>
              </w:rPr>
            </w:pPr>
          </w:p>
        </w:tc>
        <w:tc>
          <w:tcPr>
            <w:tcW w:w="3069" w:type="dxa"/>
            <w:gridSpan w:val="3"/>
          </w:tcPr>
          <w:p w14:paraId="65542E0E" w14:textId="77777777" w:rsidR="00AD77A1" w:rsidRPr="00D409A4" w:rsidRDefault="00AD77A1" w:rsidP="00D70ECF">
            <w:pPr>
              <w:spacing w:after="0" w:line="240" w:lineRule="auto"/>
              <w:rPr>
                <w:rFonts w:ascii="Verdana" w:hAnsi="Verdana"/>
                <w:kern w:val="2"/>
                <w:sz w:val="18"/>
                <w:szCs w:val="18"/>
              </w:rPr>
            </w:pPr>
            <w:r w:rsidRPr="00D409A4">
              <w:rPr>
                <w:rFonts w:ascii="Verdana" w:hAnsi="Verdana"/>
                <w:kern w:val="2"/>
                <w:sz w:val="18"/>
                <w:szCs w:val="18"/>
              </w:rPr>
              <w:t>1.2.9. Šalies atstovas</w:t>
            </w:r>
          </w:p>
        </w:tc>
        <w:tc>
          <w:tcPr>
            <w:tcW w:w="4721" w:type="dxa"/>
            <w:gridSpan w:val="2"/>
          </w:tcPr>
          <w:p w14:paraId="6977CA1E" w14:textId="77777777" w:rsidR="00AD77A1" w:rsidRPr="00D409A4" w:rsidRDefault="00AD77A1" w:rsidP="00D70ECF">
            <w:pPr>
              <w:tabs>
                <w:tab w:val="left" w:pos="1134"/>
                <w:tab w:val="left" w:pos="1276"/>
                <w:tab w:val="left" w:pos="1418"/>
                <w:tab w:val="left" w:pos="1560"/>
              </w:tabs>
              <w:spacing w:after="0" w:line="240" w:lineRule="auto"/>
              <w:rPr>
                <w:rFonts w:ascii="Verdana" w:hAnsi="Verdana"/>
                <w:kern w:val="2"/>
                <w:sz w:val="18"/>
                <w:szCs w:val="18"/>
              </w:rPr>
            </w:pPr>
          </w:p>
        </w:tc>
      </w:tr>
      <w:tr w:rsidR="00AD77A1" w:rsidRPr="0024093D" w14:paraId="28400BEA" w14:textId="77777777" w:rsidTr="00D70ECF">
        <w:tc>
          <w:tcPr>
            <w:tcW w:w="1696" w:type="dxa"/>
            <w:vMerge/>
          </w:tcPr>
          <w:p w14:paraId="7A2B6584" w14:textId="77777777" w:rsidR="00AD77A1" w:rsidRPr="00D409A4" w:rsidRDefault="00AD77A1" w:rsidP="00D70ECF">
            <w:pPr>
              <w:spacing w:after="0" w:line="240" w:lineRule="auto"/>
              <w:rPr>
                <w:rFonts w:ascii="Verdana" w:hAnsi="Verdana"/>
                <w:b/>
                <w:bCs/>
                <w:kern w:val="2"/>
                <w:sz w:val="18"/>
                <w:szCs w:val="18"/>
              </w:rPr>
            </w:pPr>
          </w:p>
        </w:tc>
        <w:tc>
          <w:tcPr>
            <w:tcW w:w="3069" w:type="dxa"/>
            <w:gridSpan w:val="3"/>
          </w:tcPr>
          <w:p w14:paraId="6DE27A0D" w14:textId="77777777" w:rsidR="00AD77A1" w:rsidRPr="00D409A4" w:rsidRDefault="00AD77A1" w:rsidP="00D70ECF">
            <w:pPr>
              <w:spacing w:after="0" w:line="240" w:lineRule="auto"/>
              <w:rPr>
                <w:rFonts w:ascii="Verdana" w:hAnsi="Verdana"/>
                <w:kern w:val="2"/>
                <w:sz w:val="18"/>
                <w:szCs w:val="18"/>
              </w:rPr>
            </w:pPr>
            <w:r w:rsidRPr="00D409A4">
              <w:rPr>
                <w:rFonts w:ascii="Verdana" w:hAnsi="Verdana"/>
                <w:kern w:val="2"/>
                <w:sz w:val="18"/>
                <w:szCs w:val="18"/>
              </w:rPr>
              <w:t>1.2.10. Atstovavimo pagrindas</w:t>
            </w:r>
          </w:p>
        </w:tc>
        <w:tc>
          <w:tcPr>
            <w:tcW w:w="4721" w:type="dxa"/>
            <w:gridSpan w:val="2"/>
          </w:tcPr>
          <w:p w14:paraId="247143BA" w14:textId="77777777" w:rsidR="00AD77A1" w:rsidRPr="00D409A4" w:rsidRDefault="00AD77A1" w:rsidP="00D70ECF">
            <w:pPr>
              <w:spacing w:after="0" w:line="240" w:lineRule="auto"/>
              <w:rPr>
                <w:rFonts w:ascii="Verdana" w:hAnsi="Verdana"/>
                <w:kern w:val="2"/>
                <w:sz w:val="18"/>
                <w:szCs w:val="18"/>
              </w:rPr>
            </w:pPr>
          </w:p>
        </w:tc>
      </w:tr>
    </w:tbl>
    <w:p w14:paraId="3C15E594" w14:textId="77777777" w:rsidR="00AD77A1" w:rsidRDefault="00AD77A1" w:rsidP="00AD77A1">
      <w:pPr>
        <w:tabs>
          <w:tab w:val="left" w:pos="1134"/>
          <w:tab w:val="left" w:pos="1276"/>
          <w:tab w:val="left" w:pos="1418"/>
          <w:tab w:val="left" w:pos="1560"/>
        </w:tabs>
        <w:spacing w:after="0" w:line="240" w:lineRule="auto"/>
        <w:ind w:firstLine="851"/>
        <w:jc w:val="center"/>
        <w:rPr>
          <w:rFonts w:ascii="Verdana" w:eastAsia="Times New Roman" w:hAnsi="Verdana"/>
          <w:sz w:val="20"/>
          <w:szCs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831"/>
      </w:tblGrid>
      <w:tr w:rsidR="00AD77A1" w:rsidRPr="00D409A4" w14:paraId="58E7C97C" w14:textId="77777777" w:rsidTr="00D70ECF">
        <w:trPr>
          <w:trHeight w:val="300"/>
        </w:trPr>
        <w:tc>
          <w:tcPr>
            <w:tcW w:w="9535" w:type="dxa"/>
            <w:gridSpan w:val="3"/>
          </w:tcPr>
          <w:p w14:paraId="2F1522E0" w14:textId="77777777" w:rsidR="00AD77A1" w:rsidRPr="00D409A4" w:rsidRDefault="00AD77A1" w:rsidP="00D70ECF">
            <w:pPr>
              <w:spacing w:after="0" w:line="240" w:lineRule="auto"/>
              <w:jc w:val="center"/>
              <w:rPr>
                <w:rFonts w:ascii="Verdana" w:hAnsi="Verdana"/>
                <w:b/>
                <w:bCs/>
                <w:kern w:val="2"/>
                <w:sz w:val="18"/>
                <w:szCs w:val="18"/>
              </w:rPr>
            </w:pPr>
            <w:r w:rsidRPr="00D409A4">
              <w:rPr>
                <w:rFonts w:ascii="Verdana" w:hAnsi="Verdana"/>
                <w:b/>
                <w:bCs/>
                <w:kern w:val="2"/>
                <w:sz w:val="18"/>
                <w:szCs w:val="18"/>
              </w:rPr>
              <w:t>2. ATSAKINGI ASMENYS</w:t>
            </w:r>
          </w:p>
        </w:tc>
      </w:tr>
      <w:tr w:rsidR="00AD77A1" w:rsidRPr="00D409A4" w14:paraId="0119E93C" w14:textId="77777777" w:rsidTr="00D70ECF">
        <w:trPr>
          <w:trHeight w:val="300"/>
        </w:trPr>
        <w:tc>
          <w:tcPr>
            <w:tcW w:w="2704" w:type="dxa"/>
            <w:gridSpan w:val="2"/>
          </w:tcPr>
          <w:p w14:paraId="4F297948" w14:textId="77777777" w:rsidR="00AD77A1" w:rsidRPr="00D409A4" w:rsidRDefault="00AD77A1" w:rsidP="00D70ECF">
            <w:pPr>
              <w:spacing w:after="0" w:line="240" w:lineRule="auto"/>
              <w:rPr>
                <w:rFonts w:ascii="Verdana" w:hAnsi="Verdana"/>
                <w:b/>
                <w:bCs/>
                <w:kern w:val="2"/>
                <w:sz w:val="18"/>
                <w:szCs w:val="18"/>
              </w:rPr>
            </w:pPr>
            <w:r w:rsidRPr="00D409A4">
              <w:rPr>
                <w:rFonts w:ascii="Verdana" w:hAnsi="Verdana"/>
                <w:b/>
                <w:bCs/>
                <w:kern w:val="2"/>
                <w:sz w:val="18"/>
                <w:szCs w:val="18"/>
              </w:rPr>
              <w:t>2.1. Pirkėjo kontaktiniai asmenys, atsakingi už Sutarties vykdymą, Prekių priėmimą, Sąskaitų per informacinę sistemą „SABIS“ priėmimą</w:t>
            </w:r>
          </w:p>
        </w:tc>
        <w:tc>
          <w:tcPr>
            <w:tcW w:w="6831" w:type="dxa"/>
          </w:tcPr>
          <w:p w14:paraId="051E93D4" w14:textId="77777777" w:rsidR="00AD77A1" w:rsidRPr="00D409A4" w:rsidRDefault="00AD77A1" w:rsidP="00D70ECF">
            <w:pPr>
              <w:spacing w:after="0" w:line="240" w:lineRule="auto"/>
              <w:rPr>
                <w:rFonts w:ascii="Verdana" w:hAnsi="Verdana"/>
                <w:color w:val="4472C4"/>
                <w:kern w:val="2"/>
                <w:sz w:val="18"/>
                <w:szCs w:val="18"/>
              </w:rPr>
            </w:pPr>
            <w:r w:rsidRPr="00D409A4">
              <w:rPr>
                <w:rFonts w:ascii="Verdana" w:hAnsi="Verdana"/>
                <w:sz w:val="18"/>
                <w:szCs w:val="18"/>
              </w:rPr>
              <w:t>_____________</w:t>
            </w:r>
            <w:r w:rsidRPr="00D409A4">
              <w:rPr>
                <w:rFonts w:ascii="Verdana" w:hAnsi="Verdana"/>
                <w:i/>
                <w:iCs/>
                <w:kern w:val="2"/>
                <w:sz w:val="18"/>
                <w:szCs w:val="18"/>
              </w:rPr>
              <w:t>(nurodoma sutarties sudarymo metu</w:t>
            </w:r>
            <w:r w:rsidRPr="00D409A4">
              <w:rPr>
                <w:rFonts w:ascii="Verdana" w:hAnsi="Verdana"/>
                <w:sz w:val="18"/>
                <w:szCs w:val="18"/>
              </w:rPr>
              <w:t>)</w:t>
            </w:r>
          </w:p>
        </w:tc>
      </w:tr>
      <w:tr w:rsidR="00AD77A1" w:rsidRPr="00D409A4" w14:paraId="5BE3CEE2" w14:textId="77777777" w:rsidTr="00D70ECF">
        <w:trPr>
          <w:trHeight w:val="300"/>
        </w:trPr>
        <w:tc>
          <w:tcPr>
            <w:tcW w:w="2704" w:type="dxa"/>
            <w:gridSpan w:val="2"/>
          </w:tcPr>
          <w:p w14:paraId="5A1565A2" w14:textId="77777777" w:rsidR="00AD77A1" w:rsidRPr="00D409A4" w:rsidRDefault="00AD77A1" w:rsidP="00D70ECF">
            <w:pPr>
              <w:spacing w:after="0" w:line="240" w:lineRule="auto"/>
              <w:rPr>
                <w:rFonts w:ascii="Verdana" w:hAnsi="Verdana"/>
                <w:b/>
                <w:bCs/>
                <w:kern w:val="2"/>
                <w:sz w:val="18"/>
                <w:szCs w:val="18"/>
              </w:rPr>
            </w:pPr>
            <w:r w:rsidRPr="00D409A4">
              <w:rPr>
                <w:rFonts w:ascii="Verdana" w:hAnsi="Verdana"/>
                <w:b/>
                <w:bCs/>
                <w:kern w:val="2"/>
                <w:sz w:val="18"/>
                <w:szCs w:val="18"/>
              </w:rPr>
              <w:t>2.2. Tiekėjo kontaktiniai asmenys, atsakingi už Sutarties vykdymą</w:t>
            </w:r>
          </w:p>
        </w:tc>
        <w:tc>
          <w:tcPr>
            <w:tcW w:w="6831" w:type="dxa"/>
          </w:tcPr>
          <w:p w14:paraId="01E8D298" w14:textId="77777777" w:rsidR="00AD77A1" w:rsidRPr="00D409A4" w:rsidRDefault="00AD77A1" w:rsidP="00D70ECF">
            <w:pPr>
              <w:spacing w:after="0" w:line="240" w:lineRule="auto"/>
              <w:rPr>
                <w:rFonts w:ascii="Verdana" w:hAnsi="Verdana"/>
                <w:color w:val="4F81BD" w:themeColor="accent1"/>
                <w:sz w:val="18"/>
                <w:szCs w:val="18"/>
              </w:rPr>
            </w:pPr>
            <w:r w:rsidRPr="00D409A4">
              <w:rPr>
                <w:rFonts w:ascii="Verdana" w:hAnsi="Verdana"/>
                <w:i/>
                <w:iCs/>
                <w:kern w:val="2"/>
                <w:sz w:val="18"/>
                <w:szCs w:val="18"/>
              </w:rPr>
              <w:t>_____________(nurodoma sutarties sudarymo metu:</w:t>
            </w:r>
            <w:r w:rsidRPr="00D409A4">
              <w:rPr>
                <w:rFonts w:ascii="Verdana" w:hAnsi="Verdana"/>
                <w:i/>
                <w:iCs/>
                <w:color w:val="4472C4"/>
                <w:kern w:val="2"/>
                <w:sz w:val="18"/>
                <w:szCs w:val="18"/>
              </w:rPr>
              <w:t xml:space="preserve"> </w:t>
            </w:r>
            <w:r w:rsidRPr="00D409A4">
              <w:rPr>
                <w:rFonts w:ascii="Verdana" w:hAnsi="Verdana"/>
                <w:i/>
                <w:iCs/>
                <w:kern w:val="2"/>
                <w:sz w:val="18"/>
                <w:szCs w:val="18"/>
              </w:rPr>
              <w:t>padalinys / skyrius, pareigos, vardas, pavardė, tel., el. paštas)</w:t>
            </w:r>
          </w:p>
        </w:tc>
      </w:tr>
      <w:tr w:rsidR="00AD77A1" w:rsidRPr="00D409A4" w14:paraId="7417BEC3" w14:textId="77777777" w:rsidTr="00D70ECF">
        <w:trPr>
          <w:trHeight w:val="300"/>
        </w:trPr>
        <w:tc>
          <w:tcPr>
            <w:tcW w:w="9535" w:type="dxa"/>
            <w:gridSpan w:val="3"/>
          </w:tcPr>
          <w:p w14:paraId="4D84A0C0" w14:textId="77777777" w:rsidR="00AD77A1" w:rsidRPr="00D409A4" w:rsidRDefault="00AD77A1" w:rsidP="00D70ECF">
            <w:pPr>
              <w:spacing w:after="0" w:line="240" w:lineRule="auto"/>
              <w:jc w:val="center"/>
              <w:rPr>
                <w:rFonts w:ascii="Verdana" w:hAnsi="Verdana"/>
                <w:b/>
                <w:bCs/>
                <w:kern w:val="2"/>
                <w:sz w:val="18"/>
                <w:szCs w:val="18"/>
              </w:rPr>
            </w:pPr>
            <w:r w:rsidRPr="00D409A4">
              <w:rPr>
                <w:rFonts w:ascii="Verdana" w:hAnsi="Verdana"/>
                <w:b/>
                <w:bCs/>
                <w:kern w:val="2"/>
                <w:sz w:val="18"/>
                <w:szCs w:val="18"/>
              </w:rPr>
              <w:t>3. SUTARTIES DALYKAS</w:t>
            </w:r>
          </w:p>
        </w:tc>
      </w:tr>
      <w:tr w:rsidR="00AD77A1" w:rsidRPr="00D409A4" w14:paraId="018AA2D0" w14:textId="77777777" w:rsidTr="00D70ECF">
        <w:trPr>
          <w:trHeight w:val="300"/>
        </w:trPr>
        <w:tc>
          <w:tcPr>
            <w:tcW w:w="2704" w:type="dxa"/>
            <w:gridSpan w:val="2"/>
          </w:tcPr>
          <w:p w14:paraId="4DFE36F3" w14:textId="77777777" w:rsidR="00AD77A1" w:rsidRPr="00D409A4" w:rsidRDefault="00AD77A1" w:rsidP="00D70ECF">
            <w:pPr>
              <w:spacing w:after="0" w:line="240" w:lineRule="auto"/>
              <w:rPr>
                <w:rFonts w:ascii="Verdana" w:hAnsi="Verdana"/>
                <w:b/>
                <w:bCs/>
                <w:kern w:val="2"/>
                <w:sz w:val="18"/>
                <w:szCs w:val="18"/>
              </w:rPr>
            </w:pPr>
            <w:r w:rsidRPr="00D409A4">
              <w:rPr>
                <w:rFonts w:ascii="Verdana" w:hAnsi="Verdana"/>
                <w:b/>
                <w:bCs/>
                <w:kern w:val="2"/>
                <w:sz w:val="18"/>
                <w:szCs w:val="18"/>
              </w:rPr>
              <w:t xml:space="preserve">3.1. Sutarties dalykas </w:t>
            </w:r>
          </w:p>
        </w:tc>
        <w:tc>
          <w:tcPr>
            <w:tcW w:w="6831" w:type="dxa"/>
          </w:tcPr>
          <w:p w14:paraId="2C8EE8B6" w14:textId="77777777" w:rsidR="00AD77A1" w:rsidRPr="00D409A4" w:rsidRDefault="00AD77A1" w:rsidP="00D70ECF">
            <w:pPr>
              <w:spacing w:after="0" w:line="240" w:lineRule="auto"/>
              <w:jc w:val="both"/>
              <w:rPr>
                <w:rFonts w:ascii="Verdana" w:hAnsi="Verdana"/>
                <w:color w:val="000000"/>
                <w:kern w:val="2"/>
                <w:sz w:val="18"/>
                <w:szCs w:val="18"/>
              </w:rPr>
            </w:pPr>
            <w:r w:rsidRPr="00D409A4">
              <w:rPr>
                <w:rFonts w:ascii="Verdana" w:eastAsia="Times New Roman" w:hAnsi="Verdana"/>
                <w:color w:val="000000" w:themeColor="text1"/>
                <w:sz w:val="18"/>
                <w:szCs w:val="18"/>
              </w:rPr>
              <w:t xml:space="preserve">Tiekėjas įsipareigoja Sutartyje nurodytomis sąlygomis ir terminais pristatyti plombas </w:t>
            </w:r>
            <w:r w:rsidRPr="00B808E0">
              <w:rPr>
                <w:rFonts w:ascii="Verdana" w:eastAsia="Times New Roman" w:hAnsi="Verdana"/>
                <w:color w:val="000000" w:themeColor="text1"/>
                <w:sz w:val="18"/>
                <w:szCs w:val="18"/>
              </w:rPr>
              <w:t>CASH SSP</w:t>
            </w:r>
            <w:r w:rsidRPr="00B808E0">
              <w:rPr>
                <w:rFonts w:ascii="Verdana" w:eastAsia="Times New Roman" w:hAnsi="Verdana"/>
                <w:b/>
                <w:bCs/>
                <w:color w:val="000000" w:themeColor="text1"/>
                <w:sz w:val="18"/>
                <w:szCs w:val="18"/>
              </w:rPr>
              <w:t xml:space="preserve"> </w:t>
            </w:r>
            <w:r w:rsidRPr="00D409A4">
              <w:rPr>
                <w:rFonts w:ascii="Verdana" w:eastAsia="Times New Roman" w:hAnsi="Verdana"/>
                <w:color w:val="000000" w:themeColor="text1"/>
                <w:sz w:val="18"/>
                <w:szCs w:val="18"/>
              </w:rPr>
              <w:t xml:space="preserve">banknotų dėžėms (20000 vnt.) ir užtraukiamas plombas </w:t>
            </w:r>
            <w:r w:rsidRPr="00B808E0">
              <w:rPr>
                <w:rFonts w:ascii="Verdana" w:eastAsia="Times New Roman" w:hAnsi="Verdana"/>
                <w:color w:val="000000" w:themeColor="text1"/>
                <w:sz w:val="18"/>
                <w:szCs w:val="18"/>
              </w:rPr>
              <w:t>CASH SSP</w:t>
            </w:r>
            <w:r w:rsidRPr="00B808E0">
              <w:rPr>
                <w:rFonts w:ascii="Verdana" w:eastAsia="Times New Roman" w:hAnsi="Verdana"/>
                <w:b/>
                <w:bCs/>
                <w:color w:val="000000" w:themeColor="text1"/>
                <w:sz w:val="18"/>
                <w:szCs w:val="18"/>
              </w:rPr>
              <w:t xml:space="preserve"> </w:t>
            </w:r>
            <w:r w:rsidRPr="00D409A4">
              <w:rPr>
                <w:rFonts w:ascii="Verdana" w:eastAsia="Times New Roman" w:hAnsi="Verdana"/>
                <w:color w:val="000000" w:themeColor="text1"/>
                <w:sz w:val="18"/>
                <w:szCs w:val="18"/>
              </w:rPr>
              <w:t>(35000 vnt.) (toliau – Prekės).</w:t>
            </w:r>
          </w:p>
          <w:p w14:paraId="01825F32" w14:textId="77777777" w:rsidR="00AD77A1" w:rsidRPr="00D409A4" w:rsidRDefault="00AD77A1" w:rsidP="00D70ECF">
            <w:pPr>
              <w:spacing w:after="0" w:line="240" w:lineRule="auto"/>
              <w:jc w:val="both"/>
              <w:rPr>
                <w:rFonts w:ascii="Verdana" w:hAnsi="Verdana"/>
                <w:color w:val="000000"/>
                <w:kern w:val="2"/>
                <w:sz w:val="18"/>
                <w:szCs w:val="18"/>
              </w:rPr>
            </w:pPr>
            <w:r w:rsidRPr="00D409A4">
              <w:rPr>
                <w:rFonts w:ascii="Verdana" w:hAnsi="Verdana"/>
                <w:color w:val="000000"/>
                <w:kern w:val="2"/>
                <w:sz w:val="18"/>
                <w:szCs w:val="18"/>
              </w:rPr>
              <w:t>Išsamus Prekių aprašymas ir kiti reikalavimai tiekiamoms Prekėms nustatyti Sutarties priede Nr. 1 „Techninė specifikacija“ (toliau – Techninė specifikacija) ir Sutarties priede Nr. 2 „Pasiūlymas“.</w:t>
            </w:r>
          </w:p>
        </w:tc>
      </w:tr>
      <w:tr w:rsidR="00AD77A1" w:rsidRPr="00D409A4" w14:paraId="3EF577BA" w14:textId="77777777" w:rsidTr="00D70ECF">
        <w:trPr>
          <w:trHeight w:val="300"/>
        </w:trPr>
        <w:tc>
          <w:tcPr>
            <w:tcW w:w="2704" w:type="dxa"/>
            <w:gridSpan w:val="2"/>
          </w:tcPr>
          <w:p w14:paraId="3E94A808" w14:textId="77777777" w:rsidR="00AD77A1" w:rsidRPr="00D409A4" w:rsidRDefault="00AD77A1" w:rsidP="00D70ECF">
            <w:pPr>
              <w:spacing w:after="0" w:line="240" w:lineRule="auto"/>
              <w:rPr>
                <w:rFonts w:ascii="Verdana" w:hAnsi="Verdana"/>
                <w:b/>
                <w:bCs/>
                <w:kern w:val="2"/>
                <w:sz w:val="18"/>
                <w:szCs w:val="18"/>
              </w:rPr>
            </w:pPr>
            <w:r w:rsidRPr="00D409A4">
              <w:rPr>
                <w:rFonts w:ascii="Verdana" w:hAnsi="Verdana"/>
                <w:b/>
                <w:bCs/>
                <w:kern w:val="2"/>
                <w:sz w:val="18"/>
                <w:szCs w:val="18"/>
              </w:rPr>
              <w:t xml:space="preserve">3.2. Pirkimo </w:t>
            </w:r>
            <w:r>
              <w:rPr>
                <w:rFonts w:ascii="Verdana" w:hAnsi="Verdana"/>
                <w:b/>
                <w:bCs/>
                <w:kern w:val="2"/>
                <w:sz w:val="18"/>
                <w:szCs w:val="18"/>
              </w:rPr>
              <w:t xml:space="preserve">pavadinimas ir </w:t>
            </w:r>
            <w:r w:rsidRPr="00D409A4">
              <w:rPr>
                <w:rFonts w:ascii="Verdana" w:hAnsi="Verdana"/>
                <w:b/>
                <w:bCs/>
                <w:kern w:val="2"/>
                <w:sz w:val="18"/>
                <w:szCs w:val="18"/>
              </w:rPr>
              <w:t>numeris</w:t>
            </w:r>
          </w:p>
        </w:tc>
        <w:tc>
          <w:tcPr>
            <w:tcW w:w="6831" w:type="dxa"/>
          </w:tcPr>
          <w:p w14:paraId="67FF0F29" w14:textId="77777777" w:rsidR="00AD77A1" w:rsidRPr="00D409A4" w:rsidRDefault="00AD77A1" w:rsidP="00D70ECF">
            <w:pPr>
              <w:spacing w:after="0" w:line="240" w:lineRule="auto"/>
              <w:rPr>
                <w:rFonts w:ascii="Verdana" w:hAnsi="Verdana"/>
                <w:kern w:val="2"/>
                <w:sz w:val="18"/>
                <w:szCs w:val="18"/>
              </w:rPr>
            </w:pPr>
            <w:r>
              <w:rPr>
                <w:rFonts w:ascii="Verdana" w:hAnsi="Verdana"/>
                <w:kern w:val="2"/>
                <w:sz w:val="18"/>
                <w:szCs w:val="18"/>
              </w:rPr>
              <w:t>Plombos CASH SSP pirkimo Nr.</w:t>
            </w:r>
          </w:p>
        </w:tc>
      </w:tr>
      <w:tr w:rsidR="00AD77A1" w:rsidRPr="00D409A4" w14:paraId="0F3C1AB5" w14:textId="77777777" w:rsidTr="00D70ECF">
        <w:trPr>
          <w:trHeight w:val="300"/>
        </w:trPr>
        <w:tc>
          <w:tcPr>
            <w:tcW w:w="2704" w:type="dxa"/>
            <w:gridSpan w:val="2"/>
          </w:tcPr>
          <w:p w14:paraId="69FF009F" w14:textId="77777777" w:rsidR="00AD77A1" w:rsidRPr="00D409A4" w:rsidRDefault="00AD77A1" w:rsidP="00D70ECF">
            <w:pPr>
              <w:spacing w:after="0" w:line="240" w:lineRule="auto"/>
              <w:rPr>
                <w:rFonts w:ascii="Verdana" w:hAnsi="Verdana"/>
                <w:b/>
                <w:bCs/>
                <w:kern w:val="2"/>
                <w:sz w:val="18"/>
                <w:szCs w:val="18"/>
              </w:rPr>
            </w:pPr>
            <w:r w:rsidRPr="00D409A4">
              <w:rPr>
                <w:rFonts w:ascii="Verdana" w:hAnsi="Verdana"/>
                <w:b/>
                <w:bCs/>
                <w:kern w:val="2"/>
                <w:sz w:val="18"/>
                <w:szCs w:val="18"/>
              </w:rPr>
              <w:t>3.3. Informacija apie Europos Sąjungos lėšomis finansuojamą projektą arba kitą projektą</w:t>
            </w:r>
          </w:p>
        </w:tc>
        <w:tc>
          <w:tcPr>
            <w:tcW w:w="6831" w:type="dxa"/>
          </w:tcPr>
          <w:p w14:paraId="76C7BCBC" w14:textId="77777777" w:rsidR="00AD77A1" w:rsidRPr="00D409A4" w:rsidRDefault="00AD77A1" w:rsidP="00D70ECF">
            <w:pPr>
              <w:spacing w:after="0" w:line="240" w:lineRule="auto"/>
              <w:rPr>
                <w:rFonts w:ascii="Verdana" w:hAnsi="Verdana"/>
                <w:kern w:val="2"/>
                <w:sz w:val="18"/>
                <w:szCs w:val="18"/>
              </w:rPr>
            </w:pPr>
            <w:r w:rsidRPr="00D409A4">
              <w:rPr>
                <w:rFonts w:ascii="Verdana" w:hAnsi="Verdana"/>
                <w:kern w:val="2"/>
                <w:sz w:val="18"/>
                <w:szCs w:val="18"/>
              </w:rPr>
              <w:t>Netaikoma</w:t>
            </w:r>
          </w:p>
          <w:p w14:paraId="67A0647E" w14:textId="77777777" w:rsidR="00AD77A1" w:rsidRPr="00D409A4" w:rsidRDefault="00AD77A1" w:rsidP="00D70ECF">
            <w:pPr>
              <w:spacing w:after="0" w:line="240" w:lineRule="auto"/>
              <w:rPr>
                <w:rFonts w:ascii="Verdana" w:hAnsi="Verdana"/>
                <w:kern w:val="2"/>
                <w:sz w:val="18"/>
                <w:szCs w:val="18"/>
              </w:rPr>
            </w:pPr>
          </w:p>
        </w:tc>
      </w:tr>
      <w:tr w:rsidR="00AD77A1" w:rsidRPr="00D409A4" w14:paraId="1B5BEFF7" w14:textId="77777777" w:rsidTr="00D70ECF">
        <w:trPr>
          <w:trHeight w:val="300"/>
        </w:trPr>
        <w:tc>
          <w:tcPr>
            <w:tcW w:w="9535" w:type="dxa"/>
            <w:gridSpan w:val="3"/>
          </w:tcPr>
          <w:p w14:paraId="0FD93892" w14:textId="77777777" w:rsidR="00AD77A1" w:rsidRPr="00D409A4" w:rsidRDefault="00AD77A1" w:rsidP="00D70ECF">
            <w:pPr>
              <w:spacing w:after="0" w:line="240" w:lineRule="auto"/>
              <w:jc w:val="center"/>
              <w:rPr>
                <w:rFonts w:ascii="Verdana" w:hAnsi="Verdana"/>
                <w:b/>
                <w:bCs/>
                <w:kern w:val="2"/>
                <w:sz w:val="18"/>
                <w:szCs w:val="18"/>
              </w:rPr>
            </w:pPr>
            <w:r w:rsidRPr="00D409A4">
              <w:rPr>
                <w:rFonts w:ascii="Verdana" w:hAnsi="Verdana"/>
                <w:b/>
                <w:bCs/>
                <w:kern w:val="2"/>
                <w:sz w:val="18"/>
                <w:szCs w:val="18"/>
              </w:rPr>
              <w:t>4. PREKIŲ PRISTATYMO TERMINAI IR PREKIŲ PERDAVIMO - PRIĖMIMO TVARKA</w:t>
            </w:r>
          </w:p>
        </w:tc>
      </w:tr>
      <w:tr w:rsidR="00AD77A1" w:rsidRPr="00D409A4" w:rsidDel="00B52947" w14:paraId="68426381" w14:textId="77777777" w:rsidTr="00D70ECF">
        <w:trPr>
          <w:trHeight w:val="300"/>
        </w:trPr>
        <w:tc>
          <w:tcPr>
            <w:tcW w:w="2704" w:type="dxa"/>
            <w:gridSpan w:val="2"/>
          </w:tcPr>
          <w:p w14:paraId="31118FAD" w14:textId="77777777" w:rsidR="00AD77A1" w:rsidRPr="00D409A4" w:rsidDel="00B52947" w:rsidRDefault="00AD77A1" w:rsidP="00D70ECF">
            <w:pPr>
              <w:spacing w:after="0" w:line="240" w:lineRule="auto"/>
              <w:rPr>
                <w:rFonts w:ascii="Verdana" w:hAnsi="Verdana"/>
                <w:b/>
                <w:bCs/>
                <w:kern w:val="2"/>
                <w:sz w:val="18"/>
                <w:szCs w:val="18"/>
              </w:rPr>
            </w:pPr>
            <w:r w:rsidRPr="00D409A4">
              <w:rPr>
                <w:rFonts w:ascii="Verdana" w:hAnsi="Verdana"/>
                <w:b/>
                <w:bCs/>
                <w:kern w:val="2"/>
                <w:sz w:val="18"/>
                <w:szCs w:val="18"/>
              </w:rPr>
              <w:t>4.1. Prekių pristatymo terminai, kai Prekės pristatomos vienu kartu</w:t>
            </w:r>
          </w:p>
        </w:tc>
        <w:tc>
          <w:tcPr>
            <w:tcW w:w="6831" w:type="dxa"/>
          </w:tcPr>
          <w:p w14:paraId="09C1BB7D" w14:textId="77777777" w:rsidR="00AD77A1" w:rsidRPr="00D409A4" w:rsidDel="00B52947" w:rsidRDefault="00AD77A1" w:rsidP="00D70ECF">
            <w:pPr>
              <w:spacing w:after="0" w:line="240" w:lineRule="auto"/>
              <w:jc w:val="both"/>
              <w:rPr>
                <w:rFonts w:ascii="Verdana" w:hAnsi="Verdana"/>
                <w:kern w:val="2"/>
                <w:sz w:val="18"/>
                <w:szCs w:val="18"/>
              </w:rPr>
            </w:pPr>
            <w:r w:rsidRPr="00D409A4">
              <w:rPr>
                <w:rFonts w:ascii="Verdana" w:eastAsia="Times New Roman" w:hAnsi="Verdana"/>
                <w:color w:val="000000" w:themeColor="text1"/>
                <w:sz w:val="18"/>
                <w:szCs w:val="18"/>
              </w:rPr>
              <w:t>Tiekėjas Prekes įsipareigoja pristatyti ne vėliau kaip per 90 kalendorinių dienų nuo Sutarties įsigaliojimo dienos adresu: Žirmūnų g. 151, Vilnius</w:t>
            </w:r>
            <w:r w:rsidRPr="00D409A4">
              <w:rPr>
                <w:rFonts w:ascii="Verdana" w:hAnsi="Verdana"/>
                <w:color w:val="000000" w:themeColor="text1"/>
                <w:sz w:val="18"/>
                <w:szCs w:val="18"/>
              </w:rPr>
              <w:t>.</w:t>
            </w:r>
          </w:p>
        </w:tc>
      </w:tr>
      <w:tr w:rsidR="00AD77A1" w:rsidRPr="00D409A4" w14:paraId="594862C5" w14:textId="77777777" w:rsidTr="00D70ECF">
        <w:trPr>
          <w:trHeight w:val="300"/>
        </w:trPr>
        <w:tc>
          <w:tcPr>
            <w:tcW w:w="2704" w:type="dxa"/>
            <w:gridSpan w:val="2"/>
          </w:tcPr>
          <w:p w14:paraId="55F03570" w14:textId="77777777" w:rsidR="00AD77A1" w:rsidRPr="00D409A4" w:rsidRDefault="00AD77A1" w:rsidP="00D70ECF">
            <w:pPr>
              <w:spacing w:after="0" w:line="240" w:lineRule="auto"/>
              <w:rPr>
                <w:rFonts w:ascii="Verdana" w:hAnsi="Verdana"/>
                <w:b/>
                <w:bCs/>
                <w:kern w:val="2"/>
                <w:sz w:val="18"/>
                <w:szCs w:val="18"/>
              </w:rPr>
            </w:pPr>
            <w:r w:rsidRPr="00D409A4">
              <w:rPr>
                <w:rFonts w:ascii="Verdana" w:hAnsi="Verdana"/>
                <w:b/>
                <w:bCs/>
                <w:kern w:val="2"/>
                <w:sz w:val="18"/>
                <w:szCs w:val="18"/>
              </w:rPr>
              <w:lastRenderedPageBreak/>
              <w:t>4.2. Prekių (ar jų dalies) pristatymo termino pratęsimas</w:t>
            </w:r>
          </w:p>
        </w:tc>
        <w:tc>
          <w:tcPr>
            <w:tcW w:w="6831" w:type="dxa"/>
          </w:tcPr>
          <w:p w14:paraId="7B3EE0E7" w14:textId="77777777" w:rsidR="00AD77A1" w:rsidRPr="00D409A4" w:rsidRDefault="00AD77A1" w:rsidP="00D70ECF">
            <w:pPr>
              <w:spacing w:after="0" w:line="240" w:lineRule="auto"/>
              <w:rPr>
                <w:rFonts w:ascii="Verdana" w:hAnsi="Verdana"/>
                <w:kern w:val="2"/>
                <w:sz w:val="18"/>
                <w:szCs w:val="18"/>
              </w:rPr>
            </w:pPr>
            <w:r w:rsidRPr="00D409A4">
              <w:rPr>
                <w:rFonts w:ascii="Verdana" w:hAnsi="Verdana"/>
                <w:kern w:val="2"/>
                <w:sz w:val="18"/>
                <w:szCs w:val="18"/>
              </w:rPr>
              <w:t>Netaikoma</w:t>
            </w:r>
          </w:p>
          <w:p w14:paraId="3646E83E" w14:textId="77777777" w:rsidR="00AD77A1" w:rsidRPr="00D409A4" w:rsidRDefault="00AD77A1" w:rsidP="00D70ECF">
            <w:pPr>
              <w:spacing w:after="0" w:line="240" w:lineRule="auto"/>
              <w:rPr>
                <w:rFonts w:ascii="Verdana" w:hAnsi="Verdana"/>
                <w:kern w:val="2"/>
                <w:sz w:val="18"/>
                <w:szCs w:val="18"/>
              </w:rPr>
            </w:pPr>
          </w:p>
        </w:tc>
      </w:tr>
      <w:tr w:rsidR="00AD77A1" w:rsidRPr="00D409A4" w14:paraId="2FBEE777" w14:textId="77777777" w:rsidTr="00D70ECF">
        <w:trPr>
          <w:trHeight w:val="300"/>
        </w:trPr>
        <w:tc>
          <w:tcPr>
            <w:tcW w:w="2704" w:type="dxa"/>
            <w:gridSpan w:val="2"/>
          </w:tcPr>
          <w:p w14:paraId="49020E03" w14:textId="77777777" w:rsidR="00AD77A1" w:rsidRPr="00D409A4" w:rsidRDefault="00AD77A1" w:rsidP="00D70ECF">
            <w:pPr>
              <w:spacing w:after="0" w:line="240" w:lineRule="auto"/>
              <w:rPr>
                <w:rFonts w:ascii="Verdana" w:hAnsi="Verdana"/>
                <w:b/>
                <w:bCs/>
                <w:kern w:val="2"/>
                <w:sz w:val="18"/>
                <w:szCs w:val="18"/>
              </w:rPr>
            </w:pPr>
            <w:r w:rsidRPr="00D409A4">
              <w:rPr>
                <w:rFonts w:ascii="Verdana" w:hAnsi="Verdana"/>
                <w:b/>
                <w:bCs/>
                <w:kern w:val="2"/>
                <w:sz w:val="18"/>
                <w:szCs w:val="18"/>
              </w:rPr>
              <w:t>4.3. Užsakymų teikimo tvarka</w:t>
            </w:r>
          </w:p>
        </w:tc>
        <w:tc>
          <w:tcPr>
            <w:tcW w:w="6831" w:type="dxa"/>
          </w:tcPr>
          <w:p w14:paraId="6EE058E3" w14:textId="77777777" w:rsidR="00AD77A1" w:rsidRPr="00D409A4" w:rsidRDefault="00AD77A1" w:rsidP="00D70ECF">
            <w:pPr>
              <w:spacing w:after="0" w:line="240" w:lineRule="auto"/>
              <w:rPr>
                <w:rFonts w:ascii="Verdana" w:hAnsi="Verdana"/>
                <w:kern w:val="2"/>
                <w:sz w:val="18"/>
                <w:szCs w:val="18"/>
              </w:rPr>
            </w:pPr>
            <w:r>
              <w:rPr>
                <w:rFonts w:ascii="Verdana" w:hAnsi="Verdana"/>
                <w:kern w:val="2"/>
                <w:sz w:val="18"/>
                <w:szCs w:val="18"/>
              </w:rPr>
              <w:t>Netaikoma</w:t>
            </w:r>
          </w:p>
        </w:tc>
      </w:tr>
      <w:tr w:rsidR="00AD77A1" w:rsidRPr="00D409A4" w14:paraId="70E77CCA" w14:textId="77777777" w:rsidTr="00D70ECF">
        <w:trPr>
          <w:trHeight w:val="300"/>
        </w:trPr>
        <w:tc>
          <w:tcPr>
            <w:tcW w:w="2704" w:type="dxa"/>
            <w:gridSpan w:val="2"/>
          </w:tcPr>
          <w:p w14:paraId="49C28264" w14:textId="77777777" w:rsidR="00AD77A1" w:rsidRPr="00D409A4" w:rsidRDefault="00AD77A1" w:rsidP="00D70ECF">
            <w:pPr>
              <w:spacing w:after="0" w:line="240" w:lineRule="auto"/>
              <w:rPr>
                <w:rFonts w:ascii="Verdana" w:hAnsi="Verdana"/>
                <w:b/>
                <w:bCs/>
                <w:kern w:val="2"/>
                <w:sz w:val="18"/>
                <w:szCs w:val="18"/>
              </w:rPr>
            </w:pPr>
            <w:r w:rsidRPr="00D409A4">
              <w:rPr>
                <w:rFonts w:ascii="Verdana" w:hAnsi="Verdana"/>
                <w:b/>
                <w:bCs/>
                <w:kern w:val="2"/>
                <w:sz w:val="18"/>
                <w:szCs w:val="18"/>
              </w:rPr>
              <w:t>4.4. Dėl Prekių pristatymo dalimis vertės / apimties</w:t>
            </w:r>
          </w:p>
        </w:tc>
        <w:tc>
          <w:tcPr>
            <w:tcW w:w="6831" w:type="dxa"/>
          </w:tcPr>
          <w:p w14:paraId="46111F14" w14:textId="77777777" w:rsidR="00AD77A1" w:rsidRPr="00D409A4" w:rsidRDefault="00AD77A1" w:rsidP="00D70ECF">
            <w:pPr>
              <w:spacing w:after="0" w:line="240" w:lineRule="auto"/>
              <w:rPr>
                <w:rFonts w:ascii="Verdana" w:hAnsi="Verdana"/>
                <w:kern w:val="2"/>
                <w:sz w:val="18"/>
                <w:szCs w:val="18"/>
              </w:rPr>
            </w:pPr>
            <w:r w:rsidRPr="00D409A4">
              <w:rPr>
                <w:rFonts w:ascii="Verdana" w:hAnsi="Verdana"/>
                <w:kern w:val="2"/>
                <w:sz w:val="18"/>
                <w:szCs w:val="18"/>
              </w:rPr>
              <w:t>Netaikoma</w:t>
            </w:r>
          </w:p>
          <w:p w14:paraId="19E2198F" w14:textId="77777777" w:rsidR="00AD77A1" w:rsidRPr="00D409A4" w:rsidRDefault="00AD77A1" w:rsidP="00D70ECF">
            <w:pPr>
              <w:spacing w:after="0" w:line="240" w:lineRule="auto"/>
              <w:rPr>
                <w:rFonts w:ascii="Verdana" w:hAnsi="Verdana"/>
                <w:kern w:val="2"/>
                <w:sz w:val="18"/>
                <w:szCs w:val="18"/>
              </w:rPr>
            </w:pPr>
          </w:p>
          <w:p w14:paraId="11FB4DE1" w14:textId="77777777" w:rsidR="00AD77A1" w:rsidRPr="00D409A4" w:rsidRDefault="00AD77A1" w:rsidP="00D70ECF">
            <w:pPr>
              <w:spacing w:after="0" w:line="240" w:lineRule="auto"/>
              <w:rPr>
                <w:rFonts w:ascii="Verdana" w:hAnsi="Verdana"/>
                <w:kern w:val="2"/>
                <w:sz w:val="18"/>
                <w:szCs w:val="18"/>
              </w:rPr>
            </w:pPr>
          </w:p>
        </w:tc>
      </w:tr>
      <w:tr w:rsidR="00AD77A1" w:rsidRPr="00D409A4" w14:paraId="381EAB00" w14:textId="77777777" w:rsidTr="00D70ECF">
        <w:trPr>
          <w:trHeight w:val="1020"/>
        </w:trPr>
        <w:tc>
          <w:tcPr>
            <w:tcW w:w="2704" w:type="dxa"/>
            <w:gridSpan w:val="2"/>
          </w:tcPr>
          <w:p w14:paraId="7BAB393B" w14:textId="77777777" w:rsidR="00AD77A1" w:rsidRPr="00D409A4" w:rsidRDefault="00AD77A1" w:rsidP="00D70ECF">
            <w:pPr>
              <w:spacing w:after="0" w:line="240" w:lineRule="auto"/>
              <w:rPr>
                <w:rFonts w:ascii="Verdana" w:hAnsi="Verdana"/>
                <w:b/>
                <w:bCs/>
                <w:kern w:val="2"/>
                <w:sz w:val="18"/>
                <w:szCs w:val="18"/>
              </w:rPr>
            </w:pPr>
            <w:r w:rsidRPr="00D409A4">
              <w:rPr>
                <w:rFonts w:ascii="Verdana" w:hAnsi="Verdana"/>
                <w:b/>
                <w:bCs/>
                <w:kern w:val="2"/>
                <w:sz w:val="18"/>
                <w:szCs w:val="18"/>
              </w:rPr>
              <w:t xml:space="preserve">4.5. Kartu su Prekėmis pateikiami dokumentai </w:t>
            </w:r>
          </w:p>
        </w:tc>
        <w:tc>
          <w:tcPr>
            <w:tcW w:w="6831" w:type="dxa"/>
          </w:tcPr>
          <w:p w14:paraId="72BF8358" w14:textId="77777777" w:rsidR="00AD77A1" w:rsidRPr="00D409A4" w:rsidRDefault="00AD77A1" w:rsidP="00D70ECF">
            <w:pPr>
              <w:tabs>
                <w:tab w:val="left" w:pos="426"/>
                <w:tab w:val="left" w:pos="1134"/>
                <w:tab w:val="left" w:pos="1276"/>
                <w:tab w:val="left" w:pos="1418"/>
                <w:tab w:val="left" w:pos="1560"/>
              </w:tabs>
              <w:spacing w:after="0" w:line="240" w:lineRule="auto"/>
              <w:jc w:val="both"/>
              <w:rPr>
                <w:rFonts w:ascii="Verdana" w:hAnsi="Verdana"/>
                <w:kern w:val="2"/>
                <w:sz w:val="18"/>
                <w:szCs w:val="18"/>
              </w:rPr>
            </w:pPr>
            <w:r w:rsidRPr="00D409A4">
              <w:rPr>
                <w:rFonts w:ascii="Verdana" w:eastAsia="Times New Roman" w:hAnsi="Verdana"/>
                <w:color w:val="000000" w:themeColor="text1"/>
                <w:sz w:val="18"/>
                <w:szCs w:val="18"/>
              </w:rPr>
              <w:t>Kartu su Prekėmis pateikiami šie dokumentai: Prekių perdavimo – priėmimo aktas ir kiti Techninėje specifikacijoje nurodyti dokumentai. Tiekėjui nepateikus nurodytų dokumentų, laikoma, kad Prekės neatitinka Sutartyje nustatytų reikalavimų.</w:t>
            </w:r>
          </w:p>
        </w:tc>
      </w:tr>
      <w:tr w:rsidR="00AD77A1" w:rsidRPr="00D409A4" w14:paraId="1D75C368" w14:textId="77777777" w:rsidTr="00D70ECF">
        <w:trPr>
          <w:trHeight w:val="300"/>
        </w:trPr>
        <w:tc>
          <w:tcPr>
            <w:tcW w:w="9535" w:type="dxa"/>
            <w:gridSpan w:val="3"/>
          </w:tcPr>
          <w:p w14:paraId="0B92E55C" w14:textId="77777777" w:rsidR="00AD77A1" w:rsidRPr="00D409A4" w:rsidRDefault="00AD77A1" w:rsidP="00D70ECF">
            <w:pPr>
              <w:spacing w:after="0" w:line="240" w:lineRule="auto"/>
              <w:jc w:val="center"/>
              <w:rPr>
                <w:rFonts w:ascii="Verdana" w:hAnsi="Verdana"/>
                <w:b/>
                <w:bCs/>
                <w:kern w:val="2"/>
                <w:sz w:val="18"/>
                <w:szCs w:val="18"/>
              </w:rPr>
            </w:pPr>
            <w:r w:rsidRPr="00D409A4">
              <w:rPr>
                <w:rFonts w:ascii="Verdana" w:hAnsi="Verdana"/>
                <w:b/>
                <w:bCs/>
                <w:kern w:val="2"/>
                <w:sz w:val="18"/>
                <w:szCs w:val="18"/>
              </w:rPr>
              <w:t>5. SUTARTIES KAINA IR ATSISKAITYMO TVARKA</w:t>
            </w:r>
          </w:p>
        </w:tc>
      </w:tr>
      <w:tr w:rsidR="00AD77A1" w:rsidRPr="00D409A4" w14:paraId="34704460" w14:textId="77777777" w:rsidTr="00D70ECF">
        <w:trPr>
          <w:trHeight w:val="300"/>
        </w:trPr>
        <w:tc>
          <w:tcPr>
            <w:tcW w:w="2704" w:type="dxa"/>
            <w:gridSpan w:val="2"/>
          </w:tcPr>
          <w:p w14:paraId="49D61D1C" w14:textId="77777777" w:rsidR="00AD77A1" w:rsidRPr="00D409A4" w:rsidRDefault="00AD77A1" w:rsidP="00D70ECF">
            <w:pPr>
              <w:spacing w:after="0" w:line="240" w:lineRule="auto"/>
              <w:rPr>
                <w:rFonts w:ascii="Verdana" w:hAnsi="Verdana"/>
                <w:b/>
                <w:bCs/>
                <w:kern w:val="2"/>
                <w:sz w:val="18"/>
                <w:szCs w:val="18"/>
              </w:rPr>
            </w:pPr>
            <w:r w:rsidRPr="00D409A4">
              <w:rPr>
                <w:rFonts w:ascii="Verdana" w:hAnsi="Verdana"/>
                <w:b/>
                <w:bCs/>
                <w:kern w:val="2"/>
                <w:sz w:val="18"/>
                <w:szCs w:val="18"/>
              </w:rPr>
              <w:t>5.1. Sutarčiai taikomas kainos apskaičiavimo būdas</w:t>
            </w:r>
          </w:p>
        </w:tc>
        <w:tc>
          <w:tcPr>
            <w:tcW w:w="6831" w:type="dxa"/>
          </w:tcPr>
          <w:p w14:paraId="36279B15" w14:textId="77777777" w:rsidR="00AD77A1" w:rsidRPr="00D409A4" w:rsidRDefault="00AD77A1" w:rsidP="00D70ECF">
            <w:pPr>
              <w:spacing w:after="0" w:line="240" w:lineRule="auto"/>
              <w:rPr>
                <w:rFonts w:ascii="Verdana" w:hAnsi="Verdana"/>
                <w:kern w:val="2"/>
                <w:sz w:val="18"/>
                <w:szCs w:val="18"/>
              </w:rPr>
            </w:pPr>
            <w:r w:rsidRPr="00D409A4">
              <w:rPr>
                <w:rFonts w:ascii="Verdana" w:hAnsi="Verdana"/>
                <w:kern w:val="2"/>
                <w:sz w:val="18"/>
                <w:szCs w:val="18"/>
              </w:rPr>
              <w:t>Fiksuotos kainos kainodara</w:t>
            </w:r>
            <w:r>
              <w:rPr>
                <w:rFonts w:ascii="Verdana" w:hAnsi="Verdana"/>
                <w:kern w:val="2"/>
                <w:sz w:val="18"/>
                <w:szCs w:val="18"/>
              </w:rPr>
              <w:t>.</w:t>
            </w:r>
          </w:p>
          <w:p w14:paraId="28753B4A" w14:textId="77777777" w:rsidR="00AD77A1" w:rsidRPr="00D409A4" w:rsidRDefault="00AD77A1" w:rsidP="00D70ECF">
            <w:pPr>
              <w:spacing w:after="0" w:line="240" w:lineRule="auto"/>
              <w:rPr>
                <w:rFonts w:ascii="Verdana" w:hAnsi="Verdana"/>
                <w:color w:val="4472C4"/>
                <w:kern w:val="2"/>
                <w:sz w:val="18"/>
                <w:szCs w:val="18"/>
              </w:rPr>
            </w:pPr>
          </w:p>
        </w:tc>
      </w:tr>
      <w:tr w:rsidR="00AD77A1" w:rsidRPr="00D409A4" w14:paraId="4319B8EF" w14:textId="77777777" w:rsidTr="00D70ECF">
        <w:trPr>
          <w:trHeight w:val="300"/>
        </w:trPr>
        <w:tc>
          <w:tcPr>
            <w:tcW w:w="2704" w:type="dxa"/>
            <w:gridSpan w:val="2"/>
          </w:tcPr>
          <w:p w14:paraId="51FBDD15" w14:textId="77777777" w:rsidR="00AD77A1" w:rsidRPr="00D409A4" w:rsidRDefault="00AD77A1" w:rsidP="00D70ECF">
            <w:pPr>
              <w:spacing w:after="0" w:line="240" w:lineRule="auto"/>
              <w:rPr>
                <w:rFonts w:ascii="Verdana" w:hAnsi="Verdana"/>
                <w:b/>
                <w:bCs/>
                <w:kern w:val="2"/>
                <w:sz w:val="18"/>
                <w:szCs w:val="18"/>
              </w:rPr>
            </w:pPr>
            <w:r w:rsidRPr="00D409A4">
              <w:rPr>
                <w:rFonts w:ascii="Verdana" w:hAnsi="Verdana"/>
                <w:b/>
                <w:bCs/>
                <w:kern w:val="2"/>
                <w:sz w:val="18"/>
                <w:szCs w:val="18"/>
              </w:rPr>
              <w:t xml:space="preserve">5.2. Pradinės Sutarties vertė ir Sutarties kaina, kai taikoma </w:t>
            </w:r>
            <w:r w:rsidRPr="00D409A4">
              <w:rPr>
                <w:rFonts w:ascii="Verdana" w:hAnsi="Verdana"/>
                <w:b/>
                <w:bCs/>
                <w:kern w:val="2"/>
                <w:sz w:val="18"/>
                <w:szCs w:val="18"/>
                <w:u w:val="single"/>
              </w:rPr>
              <w:t>fiksuotos kainos</w:t>
            </w:r>
            <w:r w:rsidRPr="00D409A4">
              <w:rPr>
                <w:rFonts w:ascii="Verdana" w:hAnsi="Verdana"/>
                <w:b/>
                <w:bCs/>
                <w:kern w:val="2"/>
                <w:sz w:val="18"/>
                <w:szCs w:val="18"/>
              </w:rPr>
              <w:t xml:space="preserve"> kainodara</w:t>
            </w:r>
          </w:p>
        </w:tc>
        <w:tc>
          <w:tcPr>
            <w:tcW w:w="6831" w:type="dxa"/>
          </w:tcPr>
          <w:p w14:paraId="465D5009" w14:textId="77777777" w:rsidR="00AD77A1" w:rsidRPr="006602E3" w:rsidRDefault="00AD77A1" w:rsidP="00D70ECF">
            <w:pPr>
              <w:spacing w:after="0" w:line="240" w:lineRule="auto"/>
              <w:rPr>
                <w:rFonts w:ascii="Verdana" w:hAnsi="Verdana"/>
                <w:kern w:val="2"/>
                <w:sz w:val="18"/>
                <w:szCs w:val="18"/>
              </w:rPr>
            </w:pPr>
            <w:r w:rsidRPr="006602E3">
              <w:rPr>
                <w:rFonts w:ascii="Verdana" w:hAnsi="Verdana"/>
                <w:kern w:val="2"/>
                <w:sz w:val="18"/>
                <w:szCs w:val="18"/>
              </w:rPr>
              <w:t xml:space="preserve">Pradinės Sutarties vertė yra </w:t>
            </w:r>
            <w:r w:rsidRPr="006602E3">
              <w:rPr>
                <w:rFonts w:ascii="Verdana" w:hAnsi="Verdana"/>
                <w:color w:val="4472C4"/>
                <w:kern w:val="2"/>
                <w:sz w:val="18"/>
                <w:szCs w:val="18"/>
              </w:rPr>
              <w:t>(nurodyti sumą skaičiais)</w:t>
            </w:r>
            <w:r w:rsidRPr="006602E3">
              <w:rPr>
                <w:rFonts w:ascii="Verdana" w:hAnsi="Verdana"/>
                <w:kern w:val="2"/>
                <w:sz w:val="18"/>
                <w:szCs w:val="18"/>
              </w:rPr>
              <w:t xml:space="preserve"> Eur, </w:t>
            </w:r>
            <w:r w:rsidRPr="006602E3">
              <w:rPr>
                <w:rFonts w:ascii="Verdana" w:hAnsi="Verdana"/>
                <w:color w:val="4472C4"/>
                <w:kern w:val="2"/>
                <w:sz w:val="18"/>
                <w:szCs w:val="18"/>
              </w:rPr>
              <w:t>(nurodyti sumą žodžiais)</w:t>
            </w:r>
            <w:r w:rsidRPr="006602E3">
              <w:rPr>
                <w:rFonts w:ascii="Verdana" w:hAnsi="Verdana"/>
                <w:kern w:val="2"/>
                <w:sz w:val="18"/>
                <w:szCs w:val="18"/>
              </w:rPr>
              <w:t xml:space="preserve"> be pridėtinės vertės mokesčio (toliau – PVM). </w:t>
            </w:r>
          </w:p>
          <w:p w14:paraId="04D44835" w14:textId="77777777" w:rsidR="00AD77A1" w:rsidRPr="006602E3" w:rsidRDefault="00AD77A1" w:rsidP="00D70ECF">
            <w:pPr>
              <w:spacing w:after="0" w:line="240" w:lineRule="auto"/>
              <w:rPr>
                <w:rFonts w:ascii="Verdana" w:hAnsi="Verdana"/>
                <w:kern w:val="2"/>
                <w:sz w:val="18"/>
                <w:szCs w:val="18"/>
              </w:rPr>
            </w:pPr>
            <w:r w:rsidRPr="006602E3">
              <w:rPr>
                <w:rFonts w:ascii="Verdana" w:hAnsi="Verdana"/>
                <w:kern w:val="2"/>
                <w:sz w:val="18"/>
                <w:szCs w:val="18"/>
              </w:rPr>
              <w:t xml:space="preserve">PVM sudaro </w:t>
            </w:r>
            <w:r w:rsidRPr="006602E3">
              <w:rPr>
                <w:rFonts w:ascii="Verdana" w:hAnsi="Verdana"/>
                <w:color w:val="4472C4"/>
                <w:kern w:val="2"/>
                <w:sz w:val="18"/>
                <w:szCs w:val="18"/>
              </w:rPr>
              <w:t>(nurodyti sumą skaičiais)</w:t>
            </w:r>
            <w:r w:rsidRPr="006602E3">
              <w:rPr>
                <w:rFonts w:ascii="Verdana" w:hAnsi="Verdana"/>
                <w:kern w:val="2"/>
                <w:sz w:val="18"/>
                <w:szCs w:val="18"/>
              </w:rPr>
              <w:t xml:space="preserve"> Eur, </w:t>
            </w:r>
            <w:r w:rsidRPr="006602E3">
              <w:rPr>
                <w:rFonts w:ascii="Verdana" w:hAnsi="Verdana"/>
                <w:color w:val="4472C4"/>
                <w:kern w:val="2"/>
                <w:sz w:val="18"/>
                <w:szCs w:val="18"/>
              </w:rPr>
              <w:t>(nurodyti sumą žodžiais)</w:t>
            </w:r>
            <w:r w:rsidRPr="006602E3">
              <w:rPr>
                <w:rFonts w:ascii="Verdana" w:hAnsi="Verdana"/>
                <w:kern w:val="2"/>
                <w:sz w:val="18"/>
                <w:szCs w:val="18"/>
              </w:rPr>
              <w:t>.</w:t>
            </w:r>
          </w:p>
          <w:p w14:paraId="5EE2D20C" w14:textId="77777777" w:rsidR="00AD77A1" w:rsidRPr="006602E3" w:rsidRDefault="00AD77A1" w:rsidP="00D70ECF">
            <w:pPr>
              <w:spacing w:after="0" w:line="240" w:lineRule="auto"/>
              <w:rPr>
                <w:rFonts w:ascii="Verdana" w:hAnsi="Verdana"/>
                <w:kern w:val="2"/>
                <w:sz w:val="18"/>
                <w:szCs w:val="18"/>
              </w:rPr>
            </w:pPr>
            <w:r w:rsidRPr="006602E3">
              <w:rPr>
                <w:rFonts w:ascii="Verdana" w:hAnsi="Verdana"/>
                <w:kern w:val="2"/>
                <w:sz w:val="18"/>
                <w:szCs w:val="18"/>
              </w:rPr>
              <w:t xml:space="preserve">Sutarties kaina yra </w:t>
            </w:r>
            <w:r w:rsidRPr="006602E3">
              <w:rPr>
                <w:rFonts w:ascii="Verdana" w:hAnsi="Verdana"/>
                <w:color w:val="4472C4"/>
                <w:kern w:val="2"/>
                <w:sz w:val="18"/>
                <w:szCs w:val="18"/>
              </w:rPr>
              <w:t>(nurodyti sumą skaičiais)</w:t>
            </w:r>
            <w:r w:rsidRPr="006602E3">
              <w:rPr>
                <w:rFonts w:ascii="Verdana" w:hAnsi="Verdana"/>
                <w:kern w:val="2"/>
                <w:sz w:val="18"/>
                <w:szCs w:val="18"/>
              </w:rPr>
              <w:t xml:space="preserve"> Eur, </w:t>
            </w:r>
            <w:r w:rsidRPr="006602E3">
              <w:rPr>
                <w:rFonts w:ascii="Verdana" w:hAnsi="Verdana"/>
                <w:color w:val="4472C4"/>
                <w:kern w:val="2"/>
                <w:sz w:val="18"/>
                <w:szCs w:val="18"/>
              </w:rPr>
              <w:t>(nurodyti sumą žodžiais)</w:t>
            </w:r>
            <w:r w:rsidRPr="006602E3">
              <w:rPr>
                <w:rFonts w:ascii="Verdana" w:hAnsi="Verdana"/>
                <w:kern w:val="2"/>
                <w:sz w:val="18"/>
                <w:szCs w:val="18"/>
              </w:rPr>
              <w:t xml:space="preserve"> Eur su PVM.</w:t>
            </w:r>
          </w:p>
          <w:p w14:paraId="3EA10A6C" w14:textId="77777777" w:rsidR="00AD77A1" w:rsidRPr="00D409A4" w:rsidRDefault="00AD77A1" w:rsidP="00D70ECF">
            <w:pPr>
              <w:tabs>
                <w:tab w:val="left" w:pos="426"/>
                <w:tab w:val="left" w:pos="1134"/>
                <w:tab w:val="left" w:pos="1276"/>
                <w:tab w:val="left" w:pos="1418"/>
                <w:tab w:val="left" w:pos="1560"/>
              </w:tabs>
              <w:spacing w:after="0" w:line="240" w:lineRule="auto"/>
              <w:jc w:val="both"/>
              <w:rPr>
                <w:rFonts w:ascii="Verdana" w:hAnsi="Verdana"/>
                <w:color w:val="FF0000"/>
                <w:kern w:val="2"/>
                <w:sz w:val="18"/>
                <w:szCs w:val="18"/>
              </w:rPr>
            </w:pPr>
            <w:r w:rsidRPr="006602E3">
              <w:rPr>
                <w:rFonts w:ascii="Verdana" w:hAnsi="Verdana"/>
                <w:kern w:val="2"/>
                <w:sz w:val="18"/>
                <w:szCs w:val="18"/>
              </w:rPr>
              <w:t>Šioje Sutartyje P</w:t>
            </w:r>
            <w:r w:rsidRPr="006602E3">
              <w:rPr>
                <w:rFonts w:ascii="Verdana" w:hAnsi="Verdana"/>
                <w:color w:val="000000"/>
                <w:kern w:val="2"/>
                <w:sz w:val="18"/>
                <w:szCs w:val="18"/>
              </w:rPr>
              <w:t>radinės Sutarties vertė yra lygi Tiekėjo pasiūlymo kainai be PVM, nurodytai už visą pirkimo dokumentuose ir Sutartyje nurodytą Prekių kiekį ir (ar) apimtį.</w:t>
            </w:r>
          </w:p>
        </w:tc>
      </w:tr>
      <w:tr w:rsidR="00AD77A1" w:rsidRPr="00D409A4" w14:paraId="3A394179" w14:textId="77777777" w:rsidTr="00D70ECF">
        <w:trPr>
          <w:trHeight w:val="300"/>
        </w:trPr>
        <w:tc>
          <w:tcPr>
            <w:tcW w:w="2704" w:type="dxa"/>
            <w:gridSpan w:val="2"/>
          </w:tcPr>
          <w:p w14:paraId="4CD891A6" w14:textId="77777777" w:rsidR="00AD77A1" w:rsidRPr="00D409A4" w:rsidRDefault="00AD77A1" w:rsidP="00D70ECF">
            <w:pPr>
              <w:spacing w:after="0" w:line="240" w:lineRule="auto"/>
              <w:rPr>
                <w:rFonts w:ascii="Verdana" w:hAnsi="Verdana"/>
                <w:kern w:val="2"/>
                <w:sz w:val="18"/>
                <w:szCs w:val="18"/>
              </w:rPr>
            </w:pPr>
            <w:r w:rsidRPr="00D409A4">
              <w:rPr>
                <w:rFonts w:ascii="Verdana" w:hAnsi="Verdana"/>
                <w:b/>
                <w:bCs/>
                <w:kern w:val="2"/>
                <w:sz w:val="18"/>
                <w:szCs w:val="18"/>
              </w:rPr>
              <w:t xml:space="preserve">5.3. Sutarties kainos perskaičiavimas taikant </w:t>
            </w:r>
            <w:r w:rsidRPr="00D409A4">
              <w:rPr>
                <w:rFonts w:ascii="Verdana" w:hAnsi="Verdana"/>
                <w:b/>
                <w:bCs/>
                <w:kern w:val="2"/>
                <w:sz w:val="18"/>
                <w:szCs w:val="18"/>
                <w:u w:val="single"/>
              </w:rPr>
              <w:t>peržiūros</w:t>
            </w:r>
            <w:r w:rsidRPr="00D409A4">
              <w:rPr>
                <w:rFonts w:ascii="Verdana" w:hAnsi="Verdana"/>
                <w:b/>
                <w:bCs/>
                <w:kern w:val="2"/>
                <w:sz w:val="18"/>
                <w:szCs w:val="18"/>
              </w:rPr>
              <w:t xml:space="preserve"> taisykles</w:t>
            </w:r>
          </w:p>
        </w:tc>
        <w:tc>
          <w:tcPr>
            <w:tcW w:w="6831" w:type="dxa"/>
          </w:tcPr>
          <w:p w14:paraId="2B586B91" w14:textId="77777777" w:rsidR="00AD77A1" w:rsidRPr="00D409A4" w:rsidRDefault="00AD77A1" w:rsidP="00D70ECF">
            <w:pPr>
              <w:spacing w:after="0" w:line="240" w:lineRule="auto"/>
              <w:jc w:val="both"/>
              <w:rPr>
                <w:rFonts w:ascii="Verdana" w:hAnsi="Verdana"/>
                <w:color w:val="000000" w:themeColor="text1"/>
                <w:kern w:val="2"/>
                <w:sz w:val="18"/>
                <w:szCs w:val="18"/>
              </w:rPr>
            </w:pPr>
            <w:r w:rsidRPr="00D409A4">
              <w:rPr>
                <w:rFonts w:ascii="Verdana" w:hAnsi="Verdana"/>
                <w:color w:val="000000" w:themeColor="text1"/>
                <w:kern w:val="2"/>
                <w:sz w:val="18"/>
                <w:szCs w:val="18"/>
              </w:rPr>
              <w:t>Sutarties kaina bus perskaičiuojama:</w:t>
            </w:r>
          </w:p>
          <w:p w14:paraId="7A23607B" w14:textId="77777777" w:rsidR="00AD77A1" w:rsidRPr="00D409A4" w:rsidRDefault="00AD77A1" w:rsidP="00D70ECF">
            <w:pPr>
              <w:spacing w:after="0" w:line="240" w:lineRule="auto"/>
              <w:jc w:val="both"/>
              <w:rPr>
                <w:rFonts w:ascii="Verdana" w:hAnsi="Verdana"/>
                <w:color w:val="FF0000"/>
                <w:kern w:val="2"/>
                <w:sz w:val="18"/>
                <w:szCs w:val="18"/>
              </w:rPr>
            </w:pPr>
            <w:r w:rsidRPr="00D409A4">
              <w:rPr>
                <w:rFonts w:ascii="Verdana" w:hAnsi="Verdana"/>
                <w:color w:val="000000" w:themeColor="text1"/>
                <w:kern w:val="2"/>
                <w:sz w:val="18"/>
                <w:szCs w:val="18"/>
              </w:rPr>
              <w:t>5.3.1. dėl PVM tarifo pasikeitimo.</w:t>
            </w:r>
          </w:p>
        </w:tc>
      </w:tr>
      <w:tr w:rsidR="00AD77A1" w:rsidRPr="00D409A4" w14:paraId="2B4473F9" w14:textId="77777777" w:rsidTr="00D70ECF">
        <w:trPr>
          <w:trHeight w:val="300"/>
        </w:trPr>
        <w:tc>
          <w:tcPr>
            <w:tcW w:w="2704" w:type="dxa"/>
            <w:gridSpan w:val="2"/>
          </w:tcPr>
          <w:p w14:paraId="4191A349" w14:textId="77777777" w:rsidR="00AD77A1" w:rsidRPr="00D409A4" w:rsidRDefault="00AD77A1" w:rsidP="00D70ECF">
            <w:pPr>
              <w:spacing w:after="0" w:line="240" w:lineRule="auto"/>
              <w:rPr>
                <w:rFonts w:ascii="Verdana" w:hAnsi="Verdana"/>
                <w:b/>
                <w:bCs/>
                <w:kern w:val="2"/>
                <w:sz w:val="18"/>
                <w:szCs w:val="18"/>
              </w:rPr>
            </w:pPr>
            <w:r w:rsidRPr="00D409A4">
              <w:rPr>
                <w:rFonts w:ascii="Verdana" w:hAnsi="Verdana"/>
                <w:b/>
                <w:bCs/>
                <w:kern w:val="2"/>
                <w:sz w:val="18"/>
                <w:szCs w:val="18"/>
              </w:rPr>
              <w:t>5.3.1. Sutarties kainos  peržiūra dėl PVM tarifo pasikeitimo</w:t>
            </w:r>
          </w:p>
        </w:tc>
        <w:tc>
          <w:tcPr>
            <w:tcW w:w="6831" w:type="dxa"/>
          </w:tcPr>
          <w:p w14:paraId="0B3209AE" w14:textId="77777777" w:rsidR="00AD77A1" w:rsidRPr="00D409A4" w:rsidRDefault="00AD77A1" w:rsidP="00D70ECF">
            <w:pPr>
              <w:tabs>
                <w:tab w:val="left" w:pos="426"/>
                <w:tab w:val="left" w:pos="1134"/>
                <w:tab w:val="left" w:pos="1276"/>
                <w:tab w:val="left" w:pos="1418"/>
                <w:tab w:val="left" w:pos="1560"/>
              </w:tabs>
              <w:spacing w:after="0" w:line="240" w:lineRule="auto"/>
              <w:jc w:val="both"/>
              <w:rPr>
                <w:rFonts w:ascii="Verdana" w:hAnsi="Verdana"/>
                <w:sz w:val="18"/>
                <w:szCs w:val="18"/>
              </w:rPr>
            </w:pPr>
            <w:r w:rsidRPr="00D409A4">
              <w:rPr>
                <w:rFonts w:ascii="Verdana" w:hAnsi="Verdana"/>
                <w:sz w:val="18"/>
                <w:szCs w:val="18"/>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19AA09BE" w14:textId="77777777" w:rsidR="00AD77A1" w:rsidRPr="00D409A4" w:rsidRDefault="00AD77A1" w:rsidP="00D70ECF">
            <w:pPr>
              <w:tabs>
                <w:tab w:val="left" w:pos="426"/>
                <w:tab w:val="left" w:pos="1134"/>
                <w:tab w:val="left" w:pos="1276"/>
                <w:tab w:val="left" w:pos="1418"/>
                <w:tab w:val="left" w:pos="1560"/>
              </w:tabs>
              <w:spacing w:after="0" w:line="240" w:lineRule="auto"/>
              <w:jc w:val="both"/>
              <w:rPr>
                <w:rFonts w:ascii="Verdana" w:hAnsi="Verdana"/>
                <w:kern w:val="2"/>
                <w:sz w:val="18"/>
                <w:szCs w:val="18"/>
              </w:rPr>
            </w:pPr>
            <w:r w:rsidRPr="00D409A4">
              <w:rPr>
                <w:rFonts w:ascii="Verdana" w:hAnsi="Verdana"/>
                <w:sz w:val="18"/>
                <w:szCs w:val="18"/>
              </w:rPr>
              <w:t>Perskaičiavimas įforminamas Susitarimu ne vėliau kaip per 10 darbo dienų nuo PVM mokėjimą reglamentuojančių teisės aktų pasikeitimo, kuris tampa neatskiriama Sutarties dalimi. Perskaičiuota Sutarties kaina taikoma už tą Prekių dalį, kurios bus tiekiamos nuo Susitarime nurodytos dienos</w:t>
            </w:r>
            <w:r w:rsidRPr="00D409A4">
              <w:rPr>
                <w:rFonts w:ascii="Verdana" w:eastAsia="Times New Roman" w:hAnsi="Verdana"/>
                <w:color w:val="000000" w:themeColor="text1"/>
                <w:sz w:val="18"/>
                <w:szCs w:val="18"/>
              </w:rPr>
              <w:t>.</w:t>
            </w:r>
          </w:p>
        </w:tc>
      </w:tr>
      <w:tr w:rsidR="00AD77A1" w:rsidRPr="00D409A4" w14:paraId="05CE7C34" w14:textId="77777777" w:rsidTr="00D70ECF">
        <w:trPr>
          <w:trHeight w:val="300"/>
        </w:trPr>
        <w:tc>
          <w:tcPr>
            <w:tcW w:w="2704" w:type="dxa"/>
            <w:gridSpan w:val="2"/>
          </w:tcPr>
          <w:p w14:paraId="7C21E8E7" w14:textId="77777777" w:rsidR="00AD77A1" w:rsidRPr="00D409A4" w:rsidRDefault="00AD77A1" w:rsidP="00D70ECF">
            <w:pPr>
              <w:spacing w:after="0" w:line="240" w:lineRule="auto"/>
              <w:rPr>
                <w:rFonts w:ascii="Verdana" w:hAnsi="Verdana"/>
                <w:kern w:val="2"/>
                <w:sz w:val="18"/>
                <w:szCs w:val="18"/>
              </w:rPr>
            </w:pPr>
            <w:r w:rsidRPr="00D409A4">
              <w:rPr>
                <w:rFonts w:ascii="Verdana" w:hAnsi="Verdana"/>
                <w:b/>
                <w:bCs/>
                <w:kern w:val="2"/>
                <w:sz w:val="18"/>
                <w:szCs w:val="18"/>
              </w:rPr>
              <w:t>5.3.2.</w:t>
            </w:r>
            <w:r w:rsidRPr="00D409A4">
              <w:rPr>
                <w:rFonts w:ascii="Verdana" w:hAnsi="Verdana"/>
                <w:kern w:val="2"/>
                <w:sz w:val="18"/>
                <w:szCs w:val="18"/>
              </w:rPr>
              <w:t xml:space="preserve"> </w:t>
            </w:r>
            <w:r w:rsidRPr="00D409A4">
              <w:rPr>
                <w:rFonts w:ascii="Verdana" w:hAnsi="Verdana"/>
                <w:b/>
                <w:bCs/>
                <w:kern w:val="2"/>
                <w:sz w:val="18"/>
                <w:szCs w:val="18"/>
              </w:rPr>
              <w:t>Sutarties kainos peržiūra dėl kitų mokesčių, lemiančių Prekių kainos pokytį, pasikeitimo</w:t>
            </w:r>
          </w:p>
        </w:tc>
        <w:tc>
          <w:tcPr>
            <w:tcW w:w="6831" w:type="dxa"/>
          </w:tcPr>
          <w:p w14:paraId="3BF0D0C4" w14:textId="77777777" w:rsidR="00AD77A1" w:rsidRPr="00D409A4" w:rsidRDefault="00AD77A1" w:rsidP="00D70ECF">
            <w:pPr>
              <w:spacing w:after="0" w:line="240" w:lineRule="auto"/>
              <w:rPr>
                <w:rFonts w:ascii="Verdana" w:hAnsi="Verdana"/>
                <w:kern w:val="2"/>
                <w:sz w:val="18"/>
                <w:szCs w:val="18"/>
              </w:rPr>
            </w:pPr>
            <w:r w:rsidRPr="00D409A4">
              <w:rPr>
                <w:rFonts w:ascii="Verdana" w:hAnsi="Verdana"/>
                <w:kern w:val="2"/>
                <w:sz w:val="18"/>
                <w:szCs w:val="18"/>
              </w:rPr>
              <w:t>Netaikoma</w:t>
            </w:r>
          </w:p>
          <w:p w14:paraId="2085C9F2" w14:textId="77777777" w:rsidR="00AD77A1" w:rsidRPr="00D409A4" w:rsidRDefault="00AD77A1" w:rsidP="00D70ECF">
            <w:pPr>
              <w:spacing w:after="0" w:line="240" w:lineRule="auto"/>
              <w:rPr>
                <w:rFonts w:ascii="Verdana" w:hAnsi="Verdana"/>
                <w:kern w:val="2"/>
                <w:sz w:val="18"/>
                <w:szCs w:val="18"/>
              </w:rPr>
            </w:pPr>
          </w:p>
          <w:p w14:paraId="47A0FB1E" w14:textId="77777777" w:rsidR="00AD77A1" w:rsidRPr="00D409A4" w:rsidRDefault="00AD77A1" w:rsidP="00D70ECF">
            <w:pPr>
              <w:spacing w:after="0" w:line="240" w:lineRule="auto"/>
              <w:rPr>
                <w:rFonts w:ascii="Verdana" w:hAnsi="Verdana"/>
                <w:kern w:val="2"/>
                <w:sz w:val="18"/>
                <w:szCs w:val="18"/>
              </w:rPr>
            </w:pPr>
          </w:p>
        </w:tc>
      </w:tr>
      <w:tr w:rsidR="00AD77A1" w:rsidRPr="00D409A4" w14:paraId="07EC9C54" w14:textId="77777777" w:rsidTr="00D70ECF">
        <w:trPr>
          <w:trHeight w:val="300"/>
        </w:trPr>
        <w:tc>
          <w:tcPr>
            <w:tcW w:w="2704" w:type="dxa"/>
            <w:gridSpan w:val="2"/>
          </w:tcPr>
          <w:p w14:paraId="5D7F833F" w14:textId="77777777" w:rsidR="00AD77A1" w:rsidRPr="00D409A4" w:rsidRDefault="00AD77A1" w:rsidP="00D70ECF">
            <w:pPr>
              <w:spacing w:after="0" w:line="240" w:lineRule="auto"/>
              <w:rPr>
                <w:rFonts w:ascii="Verdana" w:hAnsi="Verdana"/>
                <w:b/>
                <w:bCs/>
                <w:kern w:val="2"/>
                <w:sz w:val="18"/>
                <w:szCs w:val="18"/>
              </w:rPr>
            </w:pPr>
            <w:r w:rsidRPr="00D409A4">
              <w:rPr>
                <w:rFonts w:ascii="Verdana" w:hAnsi="Verdana"/>
                <w:b/>
                <w:bCs/>
                <w:kern w:val="2"/>
                <w:sz w:val="18"/>
                <w:szCs w:val="18"/>
              </w:rPr>
              <w:t>5.3.3. Sutarties kainos  peržiūra dėl kainų lygio pokyčio</w:t>
            </w:r>
          </w:p>
        </w:tc>
        <w:tc>
          <w:tcPr>
            <w:tcW w:w="6831" w:type="dxa"/>
          </w:tcPr>
          <w:p w14:paraId="7FDAF61A" w14:textId="77777777" w:rsidR="00AD77A1" w:rsidRPr="00D409A4" w:rsidRDefault="00AD77A1" w:rsidP="00D70ECF">
            <w:pPr>
              <w:spacing w:after="0" w:line="240" w:lineRule="auto"/>
              <w:rPr>
                <w:rFonts w:ascii="Verdana" w:hAnsi="Verdana"/>
                <w:kern w:val="2"/>
                <w:sz w:val="18"/>
                <w:szCs w:val="18"/>
              </w:rPr>
            </w:pPr>
            <w:r w:rsidRPr="00D409A4">
              <w:rPr>
                <w:rFonts w:ascii="Verdana" w:hAnsi="Verdana"/>
                <w:kern w:val="2"/>
                <w:sz w:val="18"/>
                <w:szCs w:val="18"/>
              </w:rPr>
              <w:t>Netaikoma</w:t>
            </w:r>
          </w:p>
          <w:p w14:paraId="0E204B12" w14:textId="77777777" w:rsidR="00AD77A1" w:rsidRPr="00D409A4" w:rsidRDefault="00AD77A1" w:rsidP="00D70ECF">
            <w:pPr>
              <w:spacing w:after="0" w:line="240" w:lineRule="auto"/>
              <w:rPr>
                <w:rFonts w:ascii="Verdana" w:hAnsi="Verdana"/>
                <w:color w:val="4472C4"/>
                <w:kern w:val="2"/>
                <w:sz w:val="18"/>
                <w:szCs w:val="18"/>
              </w:rPr>
            </w:pPr>
          </w:p>
        </w:tc>
      </w:tr>
      <w:tr w:rsidR="00AD77A1" w:rsidRPr="00D409A4" w14:paraId="5B01588F" w14:textId="77777777" w:rsidTr="00D70ECF">
        <w:trPr>
          <w:trHeight w:val="300"/>
        </w:trPr>
        <w:tc>
          <w:tcPr>
            <w:tcW w:w="2704" w:type="dxa"/>
            <w:gridSpan w:val="2"/>
          </w:tcPr>
          <w:p w14:paraId="1B35EB21" w14:textId="77777777" w:rsidR="00AD77A1" w:rsidRPr="00D409A4" w:rsidRDefault="00AD77A1" w:rsidP="00D70ECF">
            <w:pPr>
              <w:spacing w:after="0" w:line="240" w:lineRule="auto"/>
              <w:rPr>
                <w:rFonts w:ascii="Verdana" w:hAnsi="Verdana"/>
                <w:b/>
                <w:bCs/>
                <w:kern w:val="2"/>
                <w:sz w:val="18"/>
                <w:szCs w:val="18"/>
              </w:rPr>
            </w:pPr>
            <w:r w:rsidRPr="00D409A4">
              <w:rPr>
                <w:rFonts w:ascii="Verdana" w:hAnsi="Verdana"/>
                <w:b/>
                <w:bCs/>
                <w:kern w:val="2"/>
                <w:sz w:val="18"/>
                <w:szCs w:val="18"/>
              </w:rPr>
              <w:t>5.3.4. Sutarties kainos  peržiūra dėl kainų lygio pokyčio pagal Prekių grupių kainų pokyčius</w:t>
            </w:r>
          </w:p>
        </w:tc>
        <w:tc>
          <w:tcPr>
            <w:tcW w:w="6831" w:type="dxa"/>
          </w:tcPr>
          <w:p w14:paraId="7E8A15B2" w14:textId="77777777" w:rsidR="00AD77A1" w:rsidRPr="00D409A4" w:rsidRDefault="00AD77A1" w:rsidP="00D70ECF">
            <w:pPr>
              <w:spacing w:after="0" w:line="240" w:lineRule="auto"/>
              <w:rPr>
                <w:rFonts w:ascii="Verdana" w:hAnsi="Verdana"/>
                <w:kern w:val="2"/>
                <w:sz w:val="18"/>
                <w:szCs w:val="18"/>
              </w:rPr>
            </w:pPr>
            <w:r w:rsidRPr="00D409A4">
              <w:rPr>
                <w:rFonts w:ascii="Verdana" w:hAnsi="Verdana"/>
                <w:kern w:val="2"/>
                <w:sz w:val="18"/>
                <w:szCs w:val="18"/>
              </w:rPr>
              <w:t>Netaikoma</w:t>
            </w:r>
          </w:p>
          <w:p w14:paraId="126F3D29" w14:textId="77777777" w:rsidR="00AD77A1" w:rsidRPr="00D409A4" w:rsidRDefault="00AD77A1" w:rsidP="00D70ECF">
            <w:pPr>
              <w:spacing w:after="0" w:line="240" w:lineRule="auto"/>
              <w:rPr>
                <w:rFonts w:ascii="Verdana" w:hAnsi="Verdana"/>
                <w:kern w:val="2"/>
                <w:sz w:val="18"/>
                <w:szCs w:val="18"/>
              </w:rPr>
            </w:pPr>
          </w:p>
          <w:p w14:paraId="508A0C29" w14:textId="77777777" w:rsidR="00AD77A1" w:rsidRPr="00D409A4" w:rsidRDefault="00AD77A1" w:rsidP="00D70ECF">
            <w:pPr>
              <w:spacing w:after="0" w:line="240" w:lineRule="auto"/>
              <w:rPr>
                <w:rFonts w:ascii="Verdana" w:hAnsi="Verdana"/>
                <w:kern w:val="2"/>
                <w:sz w:val="18"/>
                <w:szCs w:val="18"/>
              </w:rPr>
            </w:pPr>
          </w:p>
        </w:tc>
      </w:tr>
      <w:tr w:rsidR="00AD77A1" w:rsidRPr="00D409A4" w14:paraId="0D38A07C" w14:textId="77777777" w:rsidTr="00D70ECF">
        <w:trPr>
          <w:trHeight w:val="300"/>
        </w:trPr>
        <w:tc>
          <w:tcPr>
            <w:tcW w:w="2704" w:type="dxa"/>
            <w:gridSpan w:val="2"/>
          </w:tcPr>
          <w:p w14:paraId="5DAF53B8" w14:textId="77777777" w:rsidR="00AD77A1" w:rsidRPr="00D409A4" w:rsidRDefault="00AD77A1" w:rsidP="00D70ECF">
            <w:pPr>
              <w:spacing w:after="0" w:line="240" w:lineRule="auto"/>
              <w:rPr>
                <w:rFonts w:ascii="Verdana" w:hAnsi="Verdana"/>
                <w:b/>
                <w:bCs/>
                <w:kern w:val="2"/>
                <w:sz w:val="18"/>
                <w:szCs w:val="18"/>
              </w:rPr>
            </w:pPr>
            <w:r w:rsidRPr="00D409A4">
              <w:rPr>
                <w:rFonts w:ascii="Verdana" w:hAnsi="Verdana"/>
                <w:b/>
                <w:bCs/>
                <w:kern w:val="2"/>
                <w:sz w:val="18"/>
                <w:szCs w:val="18"/>
              </w:rPr>
              <w:t xml:space="preserve">5.4. Sutarties kainos  apskaičiavimas taikant </w:t>
            </w:r>
            <w:r w:rsidRPr="00D409A4">
              <w:rPr>
                <w:rFonts w:ascii="Verdana" w:hAnsi="Verdana"/>
                <w:b/>
                <w:bCs/>
                <w:kern w:val="2"/>
                <w:sz w:val="18"/>
                <w:szCs w:val="18"/>
                <w:u w:val="single"/>
              </w:rPr>
              <w:t>kiekio (apimties)</w:t>
            </w:r>
            <w:r w:rsidRPr="00D409A4">
              <w:rPr>
                <w:rFonts w:ascii="Verdana" w:hAnsi="Verdana"/>
                <w:b/>
                <w:bCs/>
                <w:kern w:val="2"/>
                <w:sz w:val="18"/>
                <w:szCs w:val="18"/>
              </w:rPr>
              <w:t xml:space="preserve"> keitimo taisykles</w:t>
            </w:r>
          </w:p>
        </w:tc>
        <w:tc>
          <w:tcPr>
            <w:tcW w:w="6831" w:type="dxa"/>
          </w:tcPr>
          <w:p w14:paraId="2A2B97A8" w14:textId="77777777" w:rsidR="00AD77A1" w:rsidRPr="00D409A4" w:rsidRDefault="00AD77A1" w:rsidP="00D70ECF">
            <w:pPr>
              <w:spacing w:after="0" w:line="240" w:lineRule="auto"/>
              <w:rPr>
                <w:rFonts w:ascii="Verdana" w:hAnsi="Verdana"/>
                <w:kern w:val="2"/>
                <w:sz w:val="18"/>
                <w:szCs w:val="18"/>
              </w:rPr>
            </w:pPr>
            <w:r w:rsidRPr="00D409A4">
              <w:rPr>
                <w:rFonts w:ascii="Verdana" w:hAnsi="Verdana"/>
                <w:kern w:val="2"/>
                <w:sz w:val="18"/>
                <w:szCs w:val="18"/>
              </w:rPr>
              <w:t>Netaikoma</w:t>
            </w:r>
          </w:p>
          <w:p w14:paraId="6565CB64" w14:textId="77777777" w:rsidR="00AD77A1" w:rsidRPr="00D409A4" w:rsidRDefault="00AD77A1" w:rsidP="00D70ECF">
            <w:pPr>
              <w:spacing w:after="0" w:line="240" w:lineRule="auto"/>
              <w:rPr>
                <w:rFonts w:ascii="Verdana" w:hAnsi="Verdana"/>
                <w:kern w:val="2"/>
                <w:sz w:val="18"/>
                <w:szCs w:val="18"/>
              </w:rPr>
            </w:pPr>
          </w:p>
        </w:tc>
      </w:tr>
      <w:tr w:rsidR="00AD77A1" w:rsidRPr="00D409A4" w14:paraId="5B496C85" w14:textId="77777777" w:rsidTr="00D70ECF">
        <w:trPr>
          <w:trHeight w:val="300"/>
        </w:trPr>
        <w:tc>
          <w:tcPr>
            <w:tcW w:w="2704" w:type="dxa"/>
            <w:gridSpan w:val="2"/>
          </w:tcPr>
          <w:p w14:paraId="507170C4" w14:textId="77777777" w:rsidR="00AD77A1" w:rsidRPr="00D409A4" w:rsidRDefault="00AD77A1" w:rsidP="00D70ECF">
            <w:pPr>
              <w:spacing w:after="0" w:line="240" w:lineRule="auto"/>
              <w:rPr>
                <w:rFonts w:ascii="Verdana" w:hAnsi="Verdana"/>
                <w:b/>
                <w:bCs/>
                <w:kern w:val="2"/>
                <w:sz w:val="18"/>
                <w:szCs w:val="18"/>
              </w:rPr>
            </w:pPr>
            <w:r w:rsidRPr="00D409A4">
              <w:rPr>
                <w:rFonts w:ascii="Verdana" w:hAnsi="Verdana"/>
                <w:b/>
                <w:bCs/>
                <w:kern w:val="2"/>
                <w:sz w:val="18"/>
                <w:szCs w:val="18"/>
              </w:rPr>
              <w:t xml:space="preserve">5.5. Atsiskaitymo su Tiekėju </w:t>
            </w:r>
            <w:r w:rsidRPr="00B808E0">
              <w:rPr>
                <w:rFonts w:ascii="Verdana" w:hAnsi="Verdana"/>
                <w:b/>
                <w:bCs/>
                <w:kern w:val="2"/>
                <w:sz w:val="18"/>
                <w:szCs w:val="18"/>
              </w:rPr>
              <w:t>terminas ir tvarka</w:t>
            </w:r>
          </w:p>
        </w:tc>
        <w:tc>
          <w:tcPr>
            <w:tcW w:w="6831" w:type="dxa"/>
          </w:tcPr>
          <w:p w14:paraId="2AFFE021" w14:textId="77777777" w:rsidR="00AD77A1" w:rsidRPr="00D409A4" w:rsidRDefault="00AD77A1" w:rsidP="00D70ECF">
            <w:pPr>
              <w:tabs>
                <w:tab w:val="left" w:pos="426"/>
                <w:tab w:val="left" w:pos="1134"/>
                <w:tab w:val="left" w:pos="1276"/>
                <w:tab w:val="left" w:pos="1418"/>
                <w:tab w:val="left" w:pos="1560"/>
              </w:tabs>
              <w:spacing w:after="0" w:line="240" w:lineRule="auto"/>
              <w:jc w:val="both"/>
              <w:rPr>
                <w:rFonts w:ascii="Verdana" w:eastAsia="Times New Roman" w:hAnsi="Verdana"/>
                <w:color w:val="000000" w:themeColor="text1"/>
                <w:sz w:val="18"/>
                <w:szCs w:val="18"/>
              </w:rPr>
            </w:pPr>
            <w:r w:rsidRPr="00D409A4">
              <w:rPr>
                <w:rFonts w:ascii="Verdana" w:eastAsia="Times New Roman" w:hAnsi="Verdana"/>
                <w:color w:val="000000" w:themeColor="text1"/>
                <w:sz w:val="18"/>
                <w:szCs w:val="18"/>
              </w:rPr>
              <w:t>Pirkėjas atsiskaito su Tiekėju ne vėliau kaip per 30 kalendorinių dienų nuo Sąskaitos gavimo dienos.</w:t>
            </w:r>
          </w:p>
          <w:p w14:paraId="35460C0F" w14:textId="77777777" w:rsidR="00AD77A1" w:rsidRPr="00D409A4" w:rsidRDefault="00AD77A1" w:rsidP="00D70ECF">
            <w:pPr>
              <w:tabs>
                <w:tab w:val="left" w:pos="426"/>
                <w:tab w:val="left" w:pos="1134"/>
                <w:tab w:val="left" w:pos="1276"/>
                <w:tab w:val="left" w:pos="1418"/>
                <w:tab w:val="left" w:pos="1560"/>
              </w:tabs>
              <w:suppressAutoHyphens/>
              <w:spacing w:after="0" w:line="240" w:lineRule="auto"/>
              <w:jc w:val="both"/>
              <w:rPr>
                <w:rFonts w:ascii="Verdana" w:hAnsi="Verdana"/>
                <w:color w:val="000000"/>
                <w:kern w:val="2"/>
                <w:sz w:val="18"/>
                <w:szCs w:val="18"/>
                <w:shd w:val="clear" w:color="auto" w:fill="FFFFFF"/>
              </w:rPr>
            </w:pPr>
            <w:r w:rsidRPr="00D409A4">
              <w:rPr>
                <w:rFonts w:ascii="Verdana" w:eastAsia="Times New Roman" w:hAnsi="Verdana"/>
                <w:color w:val="000000" w:themeColor="text1"/>
                <w:sz w:val="18"/>
                <w:szCs w:val="18"/>
              </w:rPr>
              <w:t xml:space="preserve">Apmokėjimo sąlygos: 1) įvykdžius </w:t>
            </w:r>
            <w:r>
              <w:rPr>
                <w:rFonts w:ascii="Verdana" w:eastAsia="Times New Roman" w:hAnsi="Verdana"/>
                <w:color w:val="000000" w:themeColor="text1"/>
                <w:sz w:val="18"/>
                <w:szCs w:val="18"/>
              </w:rPr>
              <w:t xml:space="preserve">visus sutarties </w:t>
            </w:r>
            <w:r w:rsidRPr="00B808E0">
              <w:rPr>
                <w:rFonts w:ascii="Verdana" w:eastAsia="Times New Roman" w:hAnsi="Verdana"/>
                <w:color w:val="000000" w:themeColor="text1"/>
                <w:sz w:val="18"/>
                <w:szCs w:val="18"/>
              </w:rPr>
              <w:t>įsipareigojimus</w:t>
            </w:r>
            <w:r w:rsidRPr="00D409A4">
              <w:rPr>
                <w:rFonts w:ascii="Verdana" w:eastAsia="Times New Roman" w:hAnsi="Verdana"/>
                <w:color w:val="000000" w:themeColor="text1"/>
                <w:sz w:val="18"/>
                <w:szCs w:val="18"/>
              </w:rPr>
              <w:t xml:space="preserve">, t. y. </w:t>
            </w:r>
            <w:r w:rsidRPr="00D409A4">
              <w:rPr>
                <w:rFonts w:ascii="Verdana" w:hAnsi="Verdana"/>
                <w:color w:val="000000"/>
                <w:kern w:val="2"/>
                <w:sz w:val="18"/>
                <w:szCs w:val="18"/>
                <w:shd w:val="clear" w:color="auto" w:fill="FFFFFF"/>
              </w:rPr>
              <w:t xml:space="preserve">pristačius </w:t>
            </w:r>
            <w:r w:rsidRPr="00D409A4">
              <w:rPr>
                <w:rFonts w:ascii="Verdana" w:eastAsia="Times New Roman" w:hAnsi="Verdana"/>
                <w:sz w:val="18"/>
                <w:szCs w:val="18"/>
              </w:rPr>
              <w:t>Sutarties sąlygas atitinkančias Prekes, pasirašius Prekių perdavimo–priėmimo</w:t>
            </w:r>
            <w:r>
              <w:rPr>
                <w:rFonts w:ascii="Verdana" w:eastAsia="Times New Roman" w:hAnsi="Verdana"/>
                <w:sz w:val="18"/>
                <w:szCs w:val="18"/>
              </w:rPr>
              <w:t xml:space="preserve"> </w:t>
            </w:r>
            <w:r w:rsidRPr="00D409A4">
              <w:rPr>
                <w:rFonts w:ascii="Verdana" w:eastAsia="Times New Roman" w:hAnsi="Verdana"/>
                <w:sz w:val="18"/>
                <w:szCs w:val="18"/>
              </w:rPr>
              <w:t>akt</w:t>
            </w:r>
            <w:r>
              <w:rPr>
                <w:rFonts w:ascii="Verdana" w:eastAsia="Times New Roman" w:hAnsi="Verdana"/>
                <w:sz w:val="18"/>
                <w:szCs w:val="18"/>
              </w:rPr>
              <w:t>ą</w:t>
            </w:r>
            <w:r w:rsidRPr="00D409A4">
              <w:rPr>
                <w:rFonts w:ascii="Verdana" w:eastAsia="Times New Roman" w:hAnsi="Verdana"/>
                <w:sz w:val="18"/>
                <w:szCs w:val="18"/>
              </w:rPr>
              <w:t>, gavus sąskait</w:t>
            </w:r>
            <w:r>
              <w:rPr>
                <w:rFonts w:ascii="Verdana" w:eastAsia="Times New Roman" w:hAnsi="Verdana"/>
                <w:sz w:val="18"/>
                <w:szCs w:val="18"/>
              </w:rPr>
              <w:t>ą</w:t>
            </w:r>
            <w:r w:rsidRPr="00D409A4">
              <w:rPr>
                <w:rFonts w:ascii="Verdana" w:eastAsia="Times New Roman" w:hAnsi="Verdana"/>
                <w:sz w:val="18"/>
                <w:szCs w:val="18"/>
              </w:rPr>
              <w:t xml:space="preserve"> faktūr</w:t>
            </w:r>
            <w:r>
              <w:rPr>
                <w:rFonts w:ascii="Verdana" w:eastAsia="Times New Roman" w:hAnsi="Verdana"/>
                <w:sz w:val="18"/>
                <w:szCs w:val="18"/>
              </w:rPr>
              <w:t>ą</w:t>
            </w:r>
            <w:r w:rsidRPr="00D409A4">
              <w:rPr>
                <w:rFonts w:ascii="Verdana" w:eastAsia="Times New Roman" w:hAnsi="Verdana"/>
                <w:sz w:val="18"/>
                <w:szCs w:val="18"/>
              </w:rPr>
              <w:t xml:space="preserve"> informacinėje sistemoje SABIS (</w:t>
            </w:r>
            <w:r w:rsidRPr="00D409A4">
              <w:rPr>
                <w:rFonts w:ascii="Verdana" w:hAnsi="Verdana"/>
                <w:sz w:val="18"/>
                <w:szCs w:val="18"/>
              </w:rPr>
              <w:t xml:space="preserve">pasiekiama adresu </w:t>
            </w:r>
            <w:hyperlink r:id="rId24" w:history="1">
              <w:r w:rsidRPr="00D409A4">
                <w:rPr>
                  <w:rStyle w:val="Hyperlink"/>
                  <w:rFonts w:ascii="Verdana" w:hAnsi="Verdana"/>
                  <w:sz w:val="18"/>
                  <w:szCs w:val="18"/>
                </w:rPr>
                <w:t>https://sabis.nbfc.lt</w:t>
              </w:r>
            </w:hyperlink>
            <w:r w:rsidRPr="00D409A4">
              <w:rPr>
                <w:rFonts w:ascii="Verdana" w:hAnsi="Verdana"/>
                <w:sz w:val="18"/>
                <w:szCs w:val="18"/>
              </w:rPr>
              <w:t>)</w:t>
            </w:r>
            <w:r w:rsidRPr="00D409A4">
              <w:rPr>
                <w:rFonts w:ascii="Verdana" w:eastAsia="Times New Roman" w:hAnsi="Verdana"/>
                <w:color w:val="000000" w:themeColor="text1"/>
                <w:sz w:val="18"/>
                <w:szCs w:val="18"/>
              </w:rPr>
              <w:t xml:space="preserve">, sumokama </w:t>
            </w:r>
            <w:r>
              <w:rPr>
                <w:rFonts w:ascii="Verdana" w:eastAsia="Times New Roman" w:hAnsi="Verdana"/>
                <w:color w:val="000000" w:themeColor="text1"/>
                <w:sz w:val="18"/>
                <w:szCs w:val="18"/>
              </w:rPr>
              <w:t>Prekių</w:t>
            </w:r>
            <w:r w:rsidRPr="00D409A4">
              <w:rPr>
                <w:rFonts w:ascii="Verdana" w:eastAsia="Times New Roman" w:hAnsi="Verdana"/>
                <w:color w:val="000000" w:themeColor="text1"/>
                <w:sz w:val="18"/>
                <w:szCs w:val="18"/>
              </w:rPr>
              <w:t xml:space="preserve"> kaina.</w:t>
            </w:r>
          </w:p>
        </w:tc>
      </w:tr>
      <w:tr w:rsidR="00AD77A1" w:rsidRPr="00D409A4" w14:paraId="245BAE53" w14:textId="77777777" w:rsidTr="00D70ECF">
        <w:trPr>
          <w:trHeight w:val="300"/>
        </w:trPr>
        <w:tc>
          <w:tcPr>
            <w:tcW w:w="2704" w:type="dxa"/>
            <w:gridSpan w:val="2"/>
          </w:tcPr>
          <w:p w14:paraId="2AD518B0" w14:textId="77777777" w:rsidR="00AD77A1" w:rsidRPr="00D409A4" w:rsidRDefault="00AD77A1" w:rsidP="00D70ECF">
            <w:pPr>
              <w:spacing w:after="0" w:line="240" w:lineRule="auto"/>
              <w:rPr>
                <w:rFonts w:ascii="Verdana" w:hAnsi="Verdana"/>
                <w:b/>
                <w:bCs/>
                <w:kern w:val="2"/>
                <w:sz w:val="18"/>
                <w:szCs w:val="18"/>
              </w:rPr>
            </w:pPr>
            <w:r w:rsidRPr="00D409A4">
              <w:rPr>
                <w:rFonts w:ascii="Verdana" w:hAnsi="Verdana"/>
                <w:b/>
                <w:bCs/>
                <w:kern w:val="2"/>
                <w:sz w:val="18"/>
                <w:szCs w:val="18"/>
              </w:rPr>
              <w:t>5.6. Avansas</w:t>
            </w:r>
          </w:p>
        </w:tc>
        <w:tc>
          <w:tcPr>
            <w:tcW w:w="6831" w:type="dxa"/>
          </w:tcPr>
          <w:p w14:paraId="4C20E0C4" w14:textId="77777777" w:rsidR="00AD77A1" w:rsidRPr="00D409A4" w:rsidRDefault="00AD77A1" w:rsidP="00D70ECF">
            <w:pPr>
              <w:spacing w:after="0" w:line="240" w:lineRule="auto"/>
              <w:rPr>
                <w:rFonts w:ascii="Verdana" w:hAnsi="Verdana"/>
                <w:kern w:val="2"/>
                <w:sz w:val="18"/>
                <w:szCs w:val="18"/>
              </w:rPr>
            </w:pPr>
            <w:r w:rsidRPr="00D409A4">
              <w:rPr>
                <w:rFonts w:ascii="Verdana" w:hAnsi="Verdana"/>
                <w:kern w:val="2"/>
                <w:sz w:val="18"/>
                <w:szCs w:val="18"/>
              </w:rPr>
              <w:t>Netaikoma</w:t>
            </w:r>
          </w:p>
        </w:tc>
      </w:tr>
      <w:tr w:rsidR="00AD77A1" w:rsidRPr="00D409A4" w14:paraId="6C41CA79" w14:textId="77777777" w:rsidTr="00D70ECF">
        <w:trPr>
          <w:trHeight w:val="300"/>
        </w:trPr>
        <w:tc>
          <w:tcPr>
            <w:tcW w:w="2704" w:type="dxa"/>
            <w:gridSpan w:val="2"/>
          </w:tcPr>
          <w:p w14:paraId="6C3B67F0" w14:textId="77777777" w:rsidR="00AD77A1" w:rsidRPr="00D409A4" w:rsidRDefault="00AD77A1" w:rsidP="00D70ECF">
            <w:pPr>
              <w:spacing w:after="0" w:line="240" w:lineRule="auto"/>
              <w:rPr>
                <w:rFonts w:ascii="Verdana" w:hAnsi="Verdana"/>
                <w:b/>
                <w:bCs/>
                <w:kern w:val="2"/>
                <w:sz w:val="18"/>
                <w:szCs w:val="18"/>
              </w:rPr>
            </w:pPr>
            <w:r w:rsidRPr="00D409A4">
              <w:rPr>
                <w:rFonts w:ascii="Verdana" w:hAnsi="Verdana"/>
                <w:b/>
                <w:bCs/>
                <w:kern w:val="2"/>
                <w:sz w:val="18"/>
                <w:szCs w:val="18"/>
              </w:rPr>
              <w:t>5.7. Avanso užtikrinimas</w:t>
            </w:r>
          </w:p>
        </w:tc>
        <w:tc>
          <w:tcPr>
            <w:tcW w:w="6831" w:type="dxa"/>
          </w:tcPr>
          <w:p w14:paraId="3E0F4E76" w14:textId="77777777" w:rsidR="00AD77A1" w:rsidRPr="00D409A4" w:rsidRDefault="00AD77A1" w:rsidP="00D70ECF">
            <w:pPr>
              <w:spacing w:after="0" w:line="240" w:lineRule="auto"/>
              <w:rPr>
                <w:rFonts w:ascii="Verdana" w:hAnsi="Verdana"/>
                <w:kern w:val="2"/>
                <w:sz w:val="18"/>
                <w:szCs w:val="18"/>
              </w:rPr>
            </w:pPr>
            <w:r w:rsidRPr="00D409A4">
              <w:rPr>
                <w:rFonts w:ascii="Verdana" w:hAnsi="Verdana"/>
                <w:kern w:val="2"/>
                <w:sz w:val="18"/>
                <w:szCs w:val="18"/>
              </w:rPr>
              <w:t>Netaikoma</w:t>
            </w:r>
          </w:p>
        </w:tc>
      </w:tr>
      <w:tr w:rsidR="00AD77A1" w:rsidRPr="00D409A4" w14:paraId="5ABF5B82" w14:textId="77777777" w:rsidTr="00D70ECF">
        <w:trPr>
          <w:trHeight w:val="300"/>
        </w:trPr>
        <w:tc>
          <w:tcPr>
            <w:tcW w:w="9535" w:type="dxa"/>
            <w:gridSpan w:val="3"/>
          </w:tcPr>
          <w:p w14:paraId="33017A58" w14:textId="77777777" w:rsidR="00AD77A1" w:rsidRPr="00D409A4" w:rsidRDefault="00AD77A1" w:rsidP="00D70ECF">
            <w:pPr>
              <w:spacing w:after="0" w:line="240" w:lineRule="auto"/>
              <w:jc w:val="center"/>
              <w:rPr>
                <w:rFonts w:ascii="Verdana" w:hAnsi="Verdana"/>
                <w:b/>
                <w:bCs/>
                <w:kern w:val="2"/>
                <w:sz w:val="18"/>
                <w:szCs w:val="18"/>
              </w:rPr>
            </w:pPr>
            <w:r w:rsidRPr="00D409A4">
              <w:rPr>
                <w:rFonts w:ascii="Verdana" w:hAnsi="Verdana"/>
                <w:b/>
                <w:bCs/>
                <w:kern w:val="2"/>
                <w:sz w:val="18"/>
                <w:szCs w:val="18"/>
              </w:rPr>
              <w:t>6. PREKIŲ KOKYBĖ IR GARANTINIAI ĮSIPAREIGOJIMAI</w:t>
            </w:r>
          </w:p>
        </w:tc>
      </w:tr>
      <w:tr w:rsidR="00AD77A1" w:rsidRPr="00D409A4" w14:paraId="6E0F7DE8" w14:textId="77777777" w:rsidTr="00D70ECF">
        <w:trPr>
          <w:trHeight w:val="300"/>
        </w:trPr>
        <w:tc>
          <w:tcPr>
            <w:tcW w:w="2704" w:type="dxa"/>
            <w:gridSpan w:val="2"/>
          </w:tcPr>
          <w:p w14:paraId="7A266663" w14:textId="77777777" w:rsidR="00AD77A1" w:rsidRPr="00D409A4" w:rsidRDefault="00AD77A1" w:rsidP="00D70ECF">
            <w:pPr>
              <w:spacing w:after="0" w:line="240" w:lineRule="auto"/>
              <w:rPr>
                <w:rFonts w:ascii="Verdana" w:hAnsi="Verdana"/>
                <w:b/>
                <w:bCs/>
                <w:kern w:val="2"/>
                <w:sz w:val="18"/>
                <w:szCs w:val="18"/>
              </w:rPr>
            </w:pPr>
            <w:r w:rsidRPr="00D409A4">
              <w:rPr>
                <w:rFonts w:ascii="Verdana" w:hAnsi="Verdana"/>
                <w:b/>
                <w:bCs/>
                <w:kern w:val="2"/>
                <w:sz w:val="18"/>
                <w:szCs w:val="18"/>
              </w:rPr>
              <w:t>6.1. Garantinis terminas</w:t>
            </w:r>
          </w:p>
        </w:tc>
        <w:tc>
          <w:tcPr>
            <w:tcW w:w="6831" w:type="dxa"/>
          </w:tcPr>
          <w:p w14:paraId="2E32CDD7" w14:textId="77777777" w:rsidR="00AD77A1" w:rsidRPr="00D409A4" w:rsidRDefault="00AD77A1" w:rsidP="00D70ECF">
            <w:pPr>
              <w:shd w:val="clear" w:color="auto" w:fill="FFFFFF"/>
              <w:tabs>
                <w:tab w:val="left" w:pos="394"/>
                <w:tab w:val="left" w:pos="1134"/>
                <w:tab w:val="left" w:pos="1276"/>
                <w:tab w:val="left" w:pos="1418"/>
                <w:tab w:val="left" w:pos="1560"/>
              </w:tabs>
              <w:spacing w:after="0" w:line="240" w:lineRule="auto"/>
              <w:jc w:val="both"/>
              <w:rPr>
                <w:rFonts w:ascii="Verdana" w:hAnsi="Verdana"/>
                <w:kern w:val="2"/>
                <w:sz w:val="18"/>
                <w:szCs w:val="18"/>
              </w:rPr>
            </w:pPr>
            <w:r w:rsidRPr="00D409A4">
              <w:rPr>
                <w:rFonts w:ascii="Verdana" w:hAnsi="Verdana"/>
                <w:color w:val="000000" w:themeColor="text1"/>
                <w:sz w:val="18"/>
                <w:szCs w:val="18"/>
              </w:rPr>
              <w:t>Prekėms nustatomas Tiekėjo pasiūlytas arba Prekių gamintojo taikomas Garantinis terminas, tačiau bet kokiu atveju ne trumpesnis kaip 12 mėnesių. Garantinis terminas, skaičiuojamas nuo Prekių perdavimo–</w:t>
            </w:r>
            <w:r w:rsidRPr="00D409A4">
              <w:rPr>
                <w:rFonts w:ascii="Verdana" w:hAnsi="Verdana"/>
                <w:color w:val="000000" w:themeColor="text1"/>
                <w:sz w:val="18"/>
                <w:szCs w:val="18"/>
              </w:rPr>
              <w:lastRenderedPageBreak/>
              <w:t>priėmimo akto ar Sąskaitos (kai Prekių perdavimo–priėmimo aktas nėra pasirašomas) pasirašymo dienos.</w:t>
            </w:r>
          </w:p>
        </w:tc>
      </w:tr>
      <w:tr w:rsidR="00AD77A1" w:rsidRPr="00D409A4" w14:paraId="41D9BA10" w14:textId="77777777" w:rsidTr="00D70ECF">
        <w:trPr>
          <w:trHeight w:val="300"/>
        </w:trPr>
        <w:tc>
          <w:tcPr>
            <w:tcW w:w="2704" w:type="dxa"/>
            <w:gridSpan w:val="2"/>
          </w:tcPr>
          <w:p w14:paraId="635E0E16" w14:textId="77777777" w:rsidR="00AD77A1" w:rsidRPr="00D409A4" w:rsidRDefault="00AD77A1" w:rsidP="00D70ECF">
            <w:pPr>
              <w:spacing w:after="0" w:line="240" w:lineRule="auto"/>
              <w:rPr>
                <w:rFonts w:ascii="Verdana" w:hAnsi="Verdana"/>
                <w:b/>
                <w:bCs/>
                <w:kern w:val="2"/>
                <w:sz w:val="18"/>
                <w:szCs w:val="18"/>
              </w:rPr>
            </w:pPr>
            <w:r w:rsidRPr="00D409A4">
              <w:rPr>
                <w:rFonts w:ascii="Verdana" w:hAnsi="Verdana"/>
                <w:b/>
                <w:bCs/>
                <w:kern w:val="2"/>
                <w:sz w:val="18"/>
                <w:szCs w:val="18"/>
              </w:rPr>
              <w:lastRenderedPageBreak/>
              <w:t>6.2. Garantinė priežiūra</w:t>
            </w:r>
          </w:p>
        </w:tc>
        <w:tc>
          <w:tcPr>
            <w:tcW w:w="6831" w:type="dxa"/>
          </w:tcPr>
          <w:p w14:paraId="2A4F55E8" w14:textId="77777777" w:rsidR="00AD77A1" w:rsidRPr="00B8656A" w:rsidRDefault="00AD77A1" w:rsidP="00D70ECF">
            <w:pPr>
              <w:spacing w:after="0" w:line="240" w:lineRule="auto"/>
              <w:jc w:val="both"/>
              <w:rPr>
                <w:rFonts w:ascii="Verdana" w:eastAsia="Times New Roman" w:hAnsi="Verdana"/>
                <w:color w:val="000000" w:themeColor="text1"/>
                <w:sz w:val="18"/>
                <w:szCs w:val="18"/>
              </w:rPr>
            </w:pPr>
            <w:r w:rsidRPr="00B8656A">
              <w:rPr>
                <w:rFonts w:ascii="Verdana" w:hAnsi="Verdana"/>
                <w:sz w:val="18"/>
                <w:szCs w:val="18"/>
              </w:rPr>
              <w:t xml:space="preserve">Garantinio termino laikotarpiu nustačius Prekių trūkumų, Tiekėjas turi </w:t>
            </w:r>
            <w:r w:rsidRPr="00B8656A">
              <w:rPr>
                <w:rFonts w:ascii="Verdana" w:hAnsi="Verdana"/>
                <w:bCs/>
                <w:sz w:val="18"/>
                <w:szCs w:val="18"/>
              </w:rPr>
              <w:t>ne vėliau kaip</w:t>
            </w:r>
            <w:r w:rsidRPr="00B8656A">
              <w:rPr>
                <w:rFonts w:ascii="Verdana" w:hAnsi="Verdana"/>
                <w:sz w:val="18"/>
                <w:szCs w:val="18"/>
              </w:rPr>
              <w:t xml:space="preserve"> per 5 darbo dienas nuo rašytinės pretenzijos gavimo dienos pašalinti Prekių trūkumus.</w:t>
            </w:r>
          </w:p>
          <w:p w14:paraId="409F7F0C" w14:textId="77777777" w:rsidR="00AD77A1" w:rsidRPr="00D409A4" w:rsidRDefault="00AD77A1" w:rsidP="00D70ECF">
            <w:pPr>
              <w:spacing w:after="0" w:line="240" w:lineRule="auto"/>
              <w:jc w:val="both"/>
              <w:rPr>
                <w:rFonts w:ascii="Verdana" w:hAnsi="Verdana"/>
                <w:kern w:val="2"/>
                <w:sz w:val="18"/>
                <w:szCs w:val="18"/>
              </w:rPr>
            </w:pPr>
            <w:r w:rsidRPr="00B8656A">
              <w:rPr>
                <w:rFonts w:ascii="Verdana" w:eastAsia="Times New Roman" w:hAnsi="Verdana"/>
                <w:color w:val="000000" w:themeColor="text1"/>
                <w:sz w:val="18"/>
                <w:szCs w:val="18"/>
              </w:rPr>
              <w:t>Prekių trūkumų nustatymo bei šalinimo tvarka nustatyta Bendrųjų sąlygų 7 skyriuje</w:t>
            </w:r>
            <w:r w:rsidRPr="00D409A4">
              <w:rPr>
                <w:rFonts w:ascii="Verdana" w:eastAsia="Times New Roman" w:hAnsi="Verdana"/>
                <w:color w:val="000000" w:themeColor="text1"/>
                <w:sz w:val="18"/>
                <w:szCs w:val="18"/>
              </w:rPr>
              <w:t>.</w:t>
            </w:r>
          </w:p>
        </w:tc>
      </w:tr>
      <w:tr w:rsidR="00AD77A1" w:rsidRPr="00D409A4" w14:paraId="6BDB9F00" w14:textId="77777777" w:rsidTr="00D70ECF">
        <w:trPr>
          <w:trHeight w:val="300"/>
        </w:trPr>
        <w:tc>
          <w:tcPr>
            <w:tcW w:w="9535" w:type="dxa"/>
            <w:gridSpan w:val="3"/>
          </w:tcPr>
          <w:p w14:paraId="58C3D552" w14:textId="77777777" w:rsidR="00AD77A1" w:rsidRPr="00D409A4" w:rsidRDefault="00AD77A1" w:rsidP="00D70ECF">
            <w:pPr>
              <w:spacing w:after="0" w:line="240" w:lineRule="auto"/>
              <w:jc w:val="center"/>
              <w:rPr>
                <w:rFonts w:ascii="Verdana" w:hAnsi="Verdana"/>
                <w:b/>
                <w:bCs/>
                <w:kern w:val="2"/>
                <w:sz w:val="18"/>
                <w:szCs w:val="18"/>
              </w:rPr>
            </w:pPr>
            <w:r w:rsidRPr="00D409A4">
              <w:rPr>
                <w:rFonts w:ascii="Verdana" w:hAnsi="Verdana"/>
                <w:b/>
                <w:bCs/>
                <w:kern w:val="2"/>
                <w:sz w:val="18"/>
                <w:szCs w:val="18"/>
              </w:rPr>
              <w:t>7. SUTARTIES VYKDYMUI PASITELKIAMI SUBTIEKĖJAI</w:t>
            </w:r>
          </w:p>
        </w:tc>
      </w:tr>
      <w:tr w:rsidR="00AD77A1" w:rsidRPr="00D409A4" w14:paraId="0D74B114" w14:textId="77777777" w:rsidTr="00D70ECF">
        <w:trPr>
          <w:trHeight w:val="300"/>
        </w:trPr>
        <w:tc>
          <w:tcPr>
            <w:tcW w:w="2704" w:type="dxa"/>
            <w:gridSpan w:val="2"/>
          </w:tcPr>
          <w:p w14:paraId="636FB8A3" w14:textId="77777777" w:rsidR="00AD77A1" w:rsidRPr="00D409A4" w:rsidRDefault="00AD77A1" w:rsidP="00D70ECF">
            <w:pPr>
              <w:spacing w:after="0" w:line="240" w:lineRule="auto"/>
              <w:rPr>
                <w:rFonts w:ascii="Verdana" w:hAnsi="Verdana"/>
                <w:b/>
                <w:bCs/>
                <w:kern w:val="2"/>
                <w:sz w:val="18"/>
                <w:szCs w:val="18"/>
              </w:rPr>
            </w:pPr>
            <w:r w:rsidRPr="00D409A4">
              <w:rPr>
                <w:rFonts w:ascii="Verdana" w:hAnsi="Verdana"/>
                <w:b/>
                <w:bCs/>
                <w:kern w:val="2"/>
                <w:sz w:val="18"/>
                <w:szCs w:val="18"/>
              </w:rPr>
              <w:t>Sutarties vykdymui pasitelkiami subtiekėjai ir (ar) specialistai</w:t>
            </w:r>
          </w:p>
        </w:tc>
        <w:tc>
          <w:tcPr>
            <w:tcW w:w="6831" w:type="dxa"/>
          </w:tcPr>
          <w:p w14:paraId="500B25F2" w14:textId="77777777" w:rsidR="00AD77A1" w:rsidRPr="00D409A4" w:rsidRDefault="00AD77A1" w:rsidP="00D70ECF">
            <w:pPr>
              <w:spacing w:after="0" w:line="240" w:lineRule="auto"/>
              <w:rPr>
                <w:rFonts w:ascii="Verdana" w:hAnsi="Verdana"/>
                <w:kern w:val="2"/>
                <w:sz w:val="18"/>
                <w:szCs w:val="18"/>
              </w:rPr>
            </w:pPr>
            <w:r w:rsidRPr="00D409A4">
              <w:rPr>
                <w:rFonts w:ascii="Verdana" w:hAnsi="Verdana"/>
                <w:kern w:val="2"/>
                <w:sz w:val="18"/>
                <w:szCs w:val="18"/>
              </w:rPr>
              <w:t>Sutarties vykdymui subtiekėjai ir (ar) specialistai nepasitelkiami.</w:t>
            </w:r>
          </w:p>
          <w:p w14:paraId="56BBA1DC" w14:textId="77777777" w:rsidR="00AD77A1" w:rsidRPr="00D409A4" w:rsidRDefault="00AD77A1" w:rsidP="00D70ECF">
            <w:pPr>
              <w:spacing w:after="0" w:line="240" w:lineRule="auto"/>
              <w:rPr>
                <w:rFonts w:ascii="Verdana" w:hAnsi="Verdana"/>
                <w:i/>
                <w:iCs/>
                <w:kern w:val="2"/>
                <w:sz w:val="18"/>
                <w:szCs w:val="18"/>
              </w:rPr>
            </w:pPr>
            <w:r w:rsidRPr="00D409A4">
              <w:rPr>
                <w:rFonts w:ascii="Verdana" w:hAnsi="Verdana"/>
                <w:i/>
                <w:iCs/>
                <w:kern w:val="2"/>
                <w:sz w:val="18"/>
                <w:szCs w:val="18"/>
              </w:rPr>
              <w:t>arba</w:t>
            </w:r>
          </w:p>
          <w:p w14:paraId="773D52CE" w14:textId="77777777" w:rsidR="00AD77A1" w:rsidRPr="00D409A4" w:rsidRDefault="00AD77A1" w:rsidP="00D70ECF">
            <w:pPr>
              <w:spacing w:after="0" w:line="240" w:lineRule="auto"/>
              <w:rPr>
                <w:rFonts w:ascii="Verdana" w:hAnsi="Verdana"/>
                <w:kern w:val="2"/>
                <w:sz w:val="18"/>
                <w:szCs w:val="18"/>
              </w:rPr>
            </w:pPr>
            <w:r w:rsidRPr="00D409A4">
              <w:rPr>
                <w:rFonts w:ascii="Verdana" w:hAnsi="Verdana"/>
                <w:kern w:val="2"/>
                <w:sz w:val="18"/>
                <w:szCs w:val="18"/>
              </w:rPr>
              <w:t>Sutarties vykdymui pasitelkiami subtiekėjai ir (ar) specialistai yra nurodyti Sutarties priede Nr. [...] „Sutarties vykdymui pasitelkiami subtiekėjai ir (ar) specialistai“</w:t>
            </w:r>
          </w:p>
          <w:p w14:paraId="069E9988" w14:textId="77777777" w:rsidR="00AD77A1" w:rsidRPr="00D409A4" w:rsidRDefault="00AD77A1" w:rsidP="00D70ECF">
            <w:pPr>
              <w:spacing w:after="0" w:line="240" w:lineRule="auto"/>
              <w:rPr>
                <w:rFonts w:ascii="Verdana" w:hAnsi="Verdana"/>
                <w:i/>
                <w:iCs/>
                <w:kern w:val="2"/>
                <w:sz w:val="18"/>
                <w:szCs w:val="18"/>
              </w:rPr>
            </w:pPr>
            <w:r w:rsidRPr="00D409A4">
              <w:rPr>
                <w:rFonts w:ascii="Verdana" w:hAnsi="Verdana"/>
                <w:i/>
                <w:iCs/>
                <w:kern w:val="2"/>
                <w:sz w:val="18"/>
                <w:szCs w:val="18"/>
              </w:rPr>
              <w:t>(pildoma sutarties sudarymo metu)</w:t>
            </w:r>
          </w:p>
        </w:tc>
      </w:tr>
      <w:tr w:rsidR="00AD77A1" w:rsidRPr="00D409A4" w14:paraId="0BDF7ED4" w14:textId="77777777" w:rsidTr="00D70ECF">
        <w:trPr>
          <w:trHeight w:val="300"/>
        </w:trPr>
        <w:tc>
          <w:tcPr>
            <w:tcW w:w="9535" w:type="dxa"/>
            <w:gridSpan w:val="3"/>
          </w:tcPr>
          <w:p w14:paraId="50BA085C" w14:textId="77777777" w:rsidR="00AD77A1" w:rsidRPr="00D409A4" w:rsidRDefault="00AD77A1" w:rsidP="00D70ECF">
            <w:pPr>
              <w:spacing w:after="0" w:line="240" w:lineRule="auto"/>
              <w:jc w:val="center"/>
              <w:rPr>
                <w:rFonts w:ascii="Verdana" w:hAnsi="Verdana"/>
                <w:b/>
                <w:bCs/>
                <w:kern w:val="2"/>
                <w:sz w:val="18"/>
                <w:szCs w:val="18"/>
              </w:rPr>
            </w:pPr>
            <w:r w:rsidRPr="00D409A4">
              <w:rPr>
                <w:rFonts w:ascii="Verdana" w:hAnsi="Verdana"/>
                <w:b/>
                <w:bCs/>
                <w:kern w:val="2"/>
                <w:sz w:val="18"/>
                <w:szCs w:val="18"/>
              </w:rPr>
              <w:t>8. PRIEVOLIŲ PAGAL SUTARTĮ ĮVYKDYMO UŽTIKRINIMAS</w:t>
            </w:r>
          </w:p>
        </w:tc>
      </w:tr>
      <w:tr w:rsidR="00AD77A1" w:rsidRPr="00D409A4" w14:paraId="48714E25" w14:textId="77777777" w:rsidTr="00D70ECF">
        <w:trPr>
          <w:trHeight w:val="300"/>
        </w:trPr>
        <w:tc>
          <w:tcPr>
            <w:tcW w:w="2704" w:type="dxa"/>
            <w:gridSpan w:val="2"/>
          </w:tcPr>
          <w:p w14:paraId="1811307C" w14:textId="77777777" w:rsidR="00AD77A1" w:rsidRPr="00D409A4" w:rsidRDefault="00AD77A1" w:rsidP="00D70ECF">
            <w:pPr>
              <w:spacing w:after="0" w:line="240" w:lineRule="auto"/>
              <w:rPr>
                <w:rFonts w:ascii="Verdana" w:hAnsi="Verdana"/>
                <w:b/>
                <w:bCs/>
                <w:kern w:val="2"/>
                <w:sz w:val="18"/>
                <w:szCs w:val="18"/>
              </w:rPr>
            </w:pPr>
            <w:r w:rsidRPr="00D409A4">
              <w:rPr>
                <w:rFonts w:ascii="Verdana" w:hAnsi="Verdana"/>
                <w:b/>
                <w:bCs/>
                <w:kern w:val="2"/>
                <w:sz w:val="18"/>
                <w:szCs w:val="18"/>
              </w:rPr>
              <w:t>8.1. Prievolių pagal Sutartį įvykdymo užtikrinimas</w:t>
            </w:r>
          </w:p>
        </w:tc>
        <w:tc>
          <w:tcPr>
            <w:tcW w:w="6831" w:type="dxa"/>
          </w:tcPr>
          <w:p w14:paraId="667DB1A1" w14:textId="77777777" w:rsidR="00AD77A1" w:rsidRPr="00D409A4" w:rsidRDefault="00AD77A1" w:rsidP="00D70ECF">
            <w:pPr>
              <w:spacing w:after="0" w:line="240" w:lineRule="auto"/>
              <w:rPr>
                <w:rFonts w:ascii="Verdana" w:hAnsi="Verdana"/>
                <w:kern w:val="2"/>
                <w:sz w:val="18"/>
                <w:szCs w:val="18"/>
              </w:rPr>
            </w:pPr>
            <w:r w:rsidRPr="00D409A4">
              <w:rPr>
                <w:rFonts w:ascii="Verdana" w:hAnsi="Verdana"/>
                <w:kern w:val="2"/>
                <w:sz w:val="18"/>
                <w:szCs w:val="18"/>
              </w:rPr>
              <w:t>Prievolių pagal Sutartį įvykdymas užtikrinamas:</w:t>
            </w:r>
          </w:p>
          <w:p w14:paraId="7F144A3F" w14:textId="77777777" w:rsidR="00AD77A1" w:rsidRPr="00D409A4" w:rsidRDefault="00AD77A1" w:rsidP="00D70ECF">
            <w:pPr>
              <w:spacing w:after="0" w:line="240" w:lineRule="auto"/>
              <w:rPr>
                <w:rFonts w:ascii="Verdana" w:hAnsi="Verdana"/>
                <w:kern w:val="2"/>
                <w:sz w:val="18"/>
                <w:szCs w:val="18"/>
              </w:rPr>
            </w:pPr>
            <w:r w:rsidRPr="00D409A4">
              <w:rPr>
                <w:rFonts w:ascii="Verdana" w:hAnsi="Verdana"/>
                <w:kern w:val="2"/>
                <w:sz w:val="18"/>
                <w:szCs w:val="18"/>
              </w:rPr>
              <w:t>Netesybomis (delspinigiais, bauda).</w:t>
            </w:r>
          </w:p>
        </w:tc>
      </w:tr>
      <w:tr w:rsidR="00AD77A1" w:rsidRPr="00D409A4" w14:paraId="6DDC8F8E" w14:textId="77777777" w:rsidTr="00D70ECF">
        <w:trPr>
          <w:trHeight w:val="300"/>
        </w:trPr>
        <w:tc>
          <w:tcPr>
            <w:tcW w:w="2704" w:type="dxa"/>
            <w:gridSpan w:val="2"/>
          </w:tcPr>
          <w:p w14:paraId="3DCFB3A3" w14:textId="77777777" w:rsidR="00AD77A1" w:rsidRPr="00D409A4" w:rsidRDefault="00AD77A1" w:rsidP="00D70ECF">
            <w:pPr>
              <w:spacing w:after="0" w:line="240" w:lineRule="auto"/>
              <w:rPr>
                <w:rFonts w:ascii="Verdana" w:hAnsi="Verdana"/>
                <w:b/>
                <w:bCs/>
                <w:kern w:val="2"/>
                <w:sz w:val="18"/>
                <w:szCs w:val="18"/>
              </w:rPr>
            </w:pPr>
            <w:r>
              <w:rPr>
                <w:rFonts w:ascii="Verdana" w:hAnsi="Verdana"/>
                <w:b/>
                <w:bCs/>
                <w:kern w:val="2"/>
                <w:sz w:val="18"/>
                <w:szCs w:val="18"/>
              </w:rPr>
              <w:t xml:space="preserve">8.2. </w:t>
            </w:r>
            <w:r w:rsidRPr="00B8656A">
              <w:rPr>
                <w:rFonts w:ascii="Verdana" w:hAnsi="Verdana"/>
                <w:b/>
                <w:bCs/>
                <w:kern w:val="2"/>
                <w:sz w:val="18"/>
                <w:szCs w:val="18"/>
              </w:rPr>
              <w:t>Sutarties įvykdymo užtikrinimo galiojimo terminas</w:t>
            </w:r>
          </w:p>
        </w:tc>
        <w:tc>
          <w:tcPr>
            <w:tcW w:w="6831" w:type="dxa"/>
          </w:tcPr>
          <w:p w14:paraId="642B5804" w14:textId="77777777" w:rsidR="00AD77A1" w:rsidRPr="00D409A4" w:rsidRDefault="00AD77A1" w:rsidP="00D70ECF">
            <w:pPr>
              <w:spacing w:after="0" w:line="240" w:lineRule="auto"/>
              <w:rPr>
                <w:rFonts w:ascii="Verdana" w:hAnsi="Verdana"/>
                <w:kern w:val="2"/>
                <w:sz w:val="18"/>
                <w:szCs w:val="18"/>
              </w:rPr>
            </w:pPr>
            <w:r w:rsidRPr="00B8656A">
              <w:rPr>
                <w:rFonts w:ascii="Verdana" w:hAnsi="Verdana"/>
                <w:kern w:val="2"/>
                <w:sz w:val="18"/>
                <w:szCs w:val="18"/>
              </w:rPr>
              <w:t>Netaikoma</w:t>
            </w:r>
          </w:p>
        </w:tc>
      </w:tr>
      <w:tr w:rsidR="00AD77A1" w:rsidRPr="00D409A4" w14:paraId="5E6C4DF2" w14:textId="77777777" w:rsidTr="00D70ECF">
        <w:trPr>
          <w:trHeight w:val="300"/>
        </w:trPr>
        <w:tc>
          <w:tcPr>
            <w:tcW w:w="2704" w:type="dxa"/>
            <w:gridSpan w:val="2"/>
          </w:tcPr>
          <w:p w14:paraId="417C2F53" w14:textId="77777777" w:rsidR="00AD77A1" w:rsidRPr="00D409A4" w:rsidRDefault="00AD77A1" w:rsidP="00D70ECF">
            <w:pPr>
              <w:spacing w:after="0" w:line="240" w:lineRule="auto"/>
              <w:rPr>
                <w:rFonts w:ascii="Verdana" w:hAnsi="Verdana"/>
                <w:b/>
                <w:bCs/>
                <w:kern w:val="2"/>
                <w:sz w:val="18"/>
                <w:szCs w:val="18"/>
              </w:rPr>
            </w:pPr>
            <w:r w:rsidRPr="00D409A4">
              <w:rPr>
                <w:rFonts w:ascii="Verdana" w:hAnsi="Verdana"/>
                <w:b/>
                <w:bCs/>
                <w:kern w:val="2"/>
                <w:sz w:val="18"/>
                <w:szCs w:val="18"/>
              </w:rPr>
              <w:t>8.</w:t>
            </w:r>
            <w:r>
              <w:rPr>
                <w:rFonts w:ascii="Verdana" w:hAnsi="Verdana"/>
                <w:b/>
                <w:bCs/>
                <w:kern w:val="2"/>
                <w:sz w:val="18"/>
                <w:szCs w:val="18"/>
              </w:rPr>
              <w:t>3</w:t>
            </w:r>
            <w:r w:rsidRPr="00D409A4">
              <w:rPr>
                <w:rFonts w:ascii="Verdana" w:hAnsi="Verdana"/>
                <w:b/>
                <w:bCs/>
                <w:kern w:val="2"/>
                <w:sz w:val="18"/>
                <w:szCs w:val="18"/>
              </w:rPr>
              <w:t xml:space="preserve">. Sutarties įvykdymo užtikrinimo pateikimas </w:t>
            </w:r>
          </w:p>
        </w:tc>
        <w:tc>
          <w:tcPr>
            <w:tcW w:w="6831" w:type="dxa"/>
          </w:tcPr>
          <w:p w14:paraId="54305CFE" w14:textId="77777777" w:rsidR="00AD77A1" w:rsidRPr="00D409A4" w:rsidRDefault="00AD77A1" w:rsidP="00D70ECF">
            <w:pPr>
              <w:spacing w:after="0" w:line="240" w:lineRule="auto"/>
              <w:jc w:val="both"/>
              <w:rPr>
                <w:rFonts w:ascii="Verdana" w:hAnsi="Verdana"/>
                <w:kern w:val="2"/>
                <w:sz w:val="18"/>
                <w:szCs w:val="18"/>
              </w:rPr>
            </w:pPr>
            <w:r w:rsidRPr="00D409A4">
              <w:rPr>
                <w:rFonts w:ascii="Verdana" w:hAnsi="Verdana"/>
                <w:kern w:val="2"/>
                <w:sz w:val="18"/>
                <w:szCs w:val="18"/>
              </w:rPr>
              <w:t>Netaikoma</w:t>
            </w:r>
          </w:p>
        </w:tc>
      </w:tr>
      <w:tr w:rsidR="00AD77A1" w:rsidRPr="00D409A4" w14:paraId="511F7C8F" w14:textId="77777777" w:rsidTr="00D70ECF">
        <w:trPr>
          <w:trHeight w:val="300"/>
        </w:trPr>
        <w:tc>
          <w:tcPr>
            <w:tcW w:w="9535" w:type="dxa"/>
            <w:gridSpan w:val="3"/>
          </w:tcPr>
          <w:p w14:paraId="7BF7164D" w14:textId="77777777" w:rsidR="00AD77A1" w:rsidRPr="00D409A4" w:rsidRDefault="00AD77A1" w:rsidP="00D70ECF">
            <w:pPr>
              <w:spacing w:after="0" w:line="240" w:lineRule="auto"/>
              <w:ind w:firstLine="720"/>
              <w:jc w:val="center"/>
              <w:rPr>
                <w:rFonts w:ascii="Verdana" w:hAnsi="Verdana"/>
                <w:b/>
                <w:bCs/>
                <w:kern w:val="2"/>
                <w:sz w:val="18"/>
                <w:szCs w:val="18"/>
              </w:rPr>
            </w:pPr>
            <w:r w:rsidRPr="00D409A4">
              <w:rPr>
                <w:rFonts w:ascii="Verdana" w:hAnsi="Verdana"/>
                <w:b/>
                <w:bCs/>
                <w:kern w:val="2"/>
                <w:sz w:val="18"/>
                <w:szCs w:val="18"/>
              </w:rPr>
              <w:t>9. ŠALIŲ ATSAKOMYBĖ</w:t>
            </w:r>
            <w:r w:rsidRPr="00D409A4">
              <w:rPr>
                <w:rFonts w:ascii="Verdana" w:hAnsi="Verdana"/>
                <w:b/>
                <w:bCs/>
                <w:kern w:val="2"/>
                <w:sz w:val="18"/>
                <w:szCs w:val="18"/>
              </w:rPr>
              <w:tab/>
            </w:r>
          </w:p>
        </w:tc>
      </w:tr>
      <w:tr w:rsidR="00AD77A1" w:rsidRPr="00D409A4" w14:paraId="68107D0C" w14:textId="77777777" w:rsidTr="00D70ECF">
        <w:trPr>
          <w:trHeight w:val="300"/>
        </w:trPr>
        <w:tc>
          <w:tcPr>
            <w:tcW w:w="2704" w:type="dxa"/>
            <w:gridSpan w:val="2"/>
          </w:tcPr>
          <w:p w14:paraId="3FFA6C11" w14:textId="77777777" w:rsidR="00AD77A1" w:rsidRPr="00D409A4" w:rsidRDefault="00AD77A1" w:rsidP="00D70ECF">
            <w:pPr>
              <w:spacing w:after="0" w:line="240" w:lineRule="auto"/>
              <w:rPr>
                <w:rFonts w:ascii="Verdana" w:hAnsi="Verdana"/>
                <w:b/>
                <w:bCs/>
                <w:kern w:val="2"/>
                <w:sz w:val="18"/>
                <w:szCs w:val="18"/>
              </w:rPr>
            </w:pPr>
            <w:r w:rsidRPr="00D409A4">
              <w:rPr>
                <w:rFonts w:ascii="Verdana" w:hAnsi="Verdana"/>
                <w:b/>
                <w:bCs/>
                <w:kern w:val="2"/>
                <w:sz w:val="18"/>
                <w:szCs w:val="18"/>
              </w:rPr>
              <w:t>9.1. Pirkėjui taikomos netesybos už mokėjimų pagal Sutartį vėlavimą</w:t>
            </w:r>
          </w:p>
        </w:tc>
        <w:tc>
          <w:tcPr>
            <w:tcW w:w="6831" w:type="dxa"/>
          </w:tcPr>
          <w:p w14:paraId="05109428" w14:textId="77777777" w:rsidR="00AD77A1" w:rsidRPr="00D409A4" w:rsidRDefault="00AD77A1" w:rsidP="00D70ECF">
            <w:pPr>
              <w:tabs>
                <w:tab w:val="left" w:pos="426"/>
                <w:tab w:val="left" w:pos="1134"/>
                <w:tab w:val="left" w:pos="1276"/>
                <w:tab w:val="left" w:pos="1418"/>
              </w:tabs>
              <w:spacing w:after="0" w:line="240" w:lineRule="auto"/>
              <w:jc w:val="both"/>
              <w:rPr>
                <w:rFonts w:ascii="Verdana" w:hAnsi="Verdana" w:cstheme="minorHAnsi"/>
                <w:color w:val="000000"/>
                <w:kern w:val="2"/>
                <w:sz w:val="18"/>
                <w:szCs w:val="18"/>
              </w:rPr>
            </w:pPr>
            <w:r w:rsidRPr="00D409A4">
              <w:rPr>
                <w:rFonts w:ascii="Verdana" w:eastAsia="Times New Roman" w:hAnsi="Verdana"/>
                <w:color w:val="000000" w:themeColor="text1"/>
                <w:sz w:val="18"/>
                <w:szCs w:val="18"/>
              </w:rPr>
              <w:t xml:space="preserve">Jei Pirkėjas, gavęs tinkamai pateiktą ir užpildytą Sąskaitą, uždelsia atsiskaityti už tinkamai Tiekėjo  perduotas kokybiškas Prekes per Sutartyje nurodytą terminą, Tiekėjas nuo kitos nei nustatytas terminas dienos skaičiuoja Pirkėjui 0,04 </w:t>
            </w:r>
            <w:r>
              <w:rPr>
                <w:rFonts w:ascii="Verdana" w:eastAsia="Times New Roman" w:hAnsi="Verdana"/>
                <w:color w:val="000000" w:themeColor="text1"/>
                <w:sz w:val="18"/>
                <w:szCs w:val="18"/>
              </w:rPr>
              <w:t xml:space="preserve">(keturios šimtosios) </w:t>
            </w:r>
            <w:r w:rsidRPr="00D409A4">
              <w:rPr>
                <w:rFonts w:ascii="Verdana" w:eastAsia="Times New Roman" w:hAnsi="Verdana"/>
                <w:color w:val="000000" w:themeColor="text1"/>
                <w:sz w:val="18"/>
                <w:szCs w:val="18"/>
              </w:rPr>
              <w:t xml:space="preserve">proc. dydžio delspinigius </w:t>
            </w:r>
            <w:r w:rsidRPr="00B808E0">
              <w:rPr>
                <w:rFonts w:ascii="Verdana" w:eastAsia="Times New Roman" w:hAnsi="Verdana"/>
                <w:color w:val="000000" w:themeColor="text1"/>
                <w:sz w:val="18"/>
                <w:szCs w:val="18"/>
              </w:rPr>
              <w:t xml:space="preserve">nuo </w:t>
            </w:r>
            <w:r>
              <w:rPr>
                <w:rFonts w:ascii="Verdana" w:eastAsia="Times New Roman" w:hAnsi="Verdana"/>
                <w:color w:val="000000" w:themeColor="text1"/>
                <w:sz w:val="18"/>
                <w:szCs w:val="18"/>
              </w:rPr>
              <w:t>neapmokėtos sumos</w:t>
            </w:r>
            <w:r w:rsidRPr="00D409A4">
              <w:rPr>
                <w:rFonts w:ascii="Verdana" w:eastAsia="Times New Roman" w:hAnsi="Verdana"/>
                <w:color w:val="000000" w:themeColor="text1"/>
                <w:sz w:val="18"/>
                <w:szCs w:val="18"/>
              </w:rPr>
              <w:t xml:space="preserve"> be PVM, nurodytos Specialiųjų sąlygų 5.2 punkte, už kiekvieną vėlavimo dieną.</w:t>
            </w:r>
          </w:p>
        </w:tc>
      </w:tr>
      <w:tr w:rsidR="00AD77A1" w:rsidRPr="00D409A4" w14:paraId="182B3E10" w14:textId="77777777" w:rsidTr="00D70ECF">
        <w:trPr>
          <w:trHeight w:val="300"/>
        </w:trPr>
        <w:tc>
          <w:tcPr>
            <w:tcW w:w="2704" w:type="dxa"/>
            <w:gridSpan w:val="2"/>
          </w:tcPr>
          <w:p w14:paraId="5B9A303E" w14:textId="77777777" w:rsidR="00AD77A1" w:rsidRPr="00D409A4" w:rsidRDefault="00AD77A1" w:rsidP="00D70ECF">
            <w:pPr>
              <w:spacing w:after="0" w:line="240" w:lineRule="auto"/>
              <w:rPr>
                <w:rFonts w:ascii="Verdana" w:hAnsi="Verdana"/>
                <w:b/>
                <w:bCs/>
                <w:kern w:val="2"/>
                <w:sz w:val="18"/>
                <w:szCs w:val="18"/>
              </w:rPr>
            </w:pPr>
            <w:r w:rsidRPr="00D409A4">
              <w:rPr>
                <w:rFonts w:ascii="Verdana" w:hAnsi="Verdana"/>
                <w:b/>
                <w:bCs/>
                <w:kern w:val="2"/>
                <w:sz w:val="18"/>
                <w:szCs w:val="18"/>
              </w:rPr>
              <w:t>9.2. Tiekėjui taikomos netesybos</w:t>
            </w:r>
          </w:p>
        </w:tc>
        <w:tc>
          <w:tcPr>
            <w:tcW w:w="6831" w:type="dxa"/>
          </w:tcPr>
          <w:p w14:paraId="4539902B" w14:textId="77777777" w:rsidR="00AD77A1" w:rsidRDefault="00AD77A1" w:rsidP="00D70ECF">
            <w:pPr>
              <w:spacing w:after="0" w:line="240" w:lineRule="auto"/>
              <w:jc w:val="both"/>
              <w:rPr>
                <w:rFonts w:ascii="Verdana" w:eastAsia="Times New Roman" w:hAnsi="Verdana"/>
                <w:color w:val="000000" w:themeColor="text1"/>
                <w:sz w:val="18"/>
                <w:szCs w:val="18"/>
              </w:rPr>
            </w:pPr>
            <w:r w:rsidRPr="00D409A4">
              <w:rPr>
                <w:rFonts w:ascii="Verdana" w:eastAsia="Times New Roman" w:hAnsi="Verdana"/>
                <w:color w:val="000000" w:themeColor="text1"/>
                <w:sz w:val="18"/>
                <w:szCs w:val="18"/>
              </w:rPr>
              <w:t>9.2.1. Jeigu Tiekėjas vėluoja vykdyti užsakymą, tiekti Prekes ar ištaisyti jų trūkumus arba nevykdo kitų sutartinių įsipareigojimų</w:t>
            </w:r>
            <w:r>
              <w:rPr>
                <w:rFonts w:ascii="Verdana" w:eastAsia="Times New Roman" w:hAnsi="Verdana"/>
                <w:color w:val="000000" w:themeColor="text1"/>
                <w:sz w:val="18"/>
                <w:szCs w:val="18"/>
              </w:rPr>
              <w:t xml:space="preserve"> (išskyrus atvejus, nurodytus Sutarties Specialiųjų sąlygų 9.10 p.)</w:t>
            </w:r>
            <w:r w:rsidRPr="00D409A4">
              <w:rPr>
                <w:rFonts w:ascii="Verdana" w:eastAsia="Times New Roman" w:hAnsi="Verdana"/>
                <w:color w:val="000000" w:themeColor="text1"/>
                <w:sz w:val="18"/>
                <w:szCs w:val="18"/>
              </w:rPr>
              <w:t xml:space="preserve">, Pirkėjas nuo kitos nei nustatytas terminas dienos Tiekėjui skaičiuoja 0,04 </w:t>
            </w:r>
            <w:r w:rsidRPr="00B8656A">
              <w:rPr>
                <w:rFonts w:ascii="Verdana" w:eastAsia="Times New Roman" w:hAnsi="Verdana"/>
                <w:color w:val="000000" w:themeColor="text1"/>
                <w:sz w:val="18"/>
                <w:szCs w:val="18"/>
              </w:rPr>
              <w:t>(keturios šimtosios)</w:t>
            </w:r>
            <w:r>
              <w:rPr>
                <w:rFonts w:ascii="Verdana" w:eastAsia="Times New Roman" w:hAnsi="Verdana"/>
                <w:color w:val="000000" w:themeColor="text1"/>
                <w:sz w:val="18"/>
                <w:szCs w:val="18"/>
              </w:rPr>
              <w:t xml:space="preserve"> </w:t>
            </w:r>
            <w:r w:rsidRPr="00D409A4">
              <w:rPr>
                <w:rFonts w:ascii="Verdana" w:eastAsia="Times New Roman" w:hAnsi="Verdana"/>
                <w:color w:val="000000" w:themeColor="text1"/>
                <w:sz w:val="18"/>
                <w:szCs w:val="18"/>
              </w:rPr>
              <w:t>procento  dydžio delspinigius už kiekvieną uždelstą dieną nuo laiku neperduotų Prekių ar Prekių, turinčių trūkumų, kainos be PVM. </w:t>
            </w:r>
          </w:p>
          <w:p w14:paraId="4C5C8CB3" w14:textId="77777777" w:rsidR="00AD77A1" w:rsidRPr="00B8656A" w:rsidRDefault="00AD77A1" w:rsidP="00D70ECF">
            <w:pPr>
              <w:spacing w:after="0" w:line="240" w:lineRule="auto"/>
              <w:jc w:val="both"/>
              <w:rPr>
                <w:rFonts w:ascii="Verdana" w:eastAsia="Times New Roman" w:hAnsi="Verdana"/>
                <w:color w:val="000000" w:themeColor="text1"/>
                <w:sz w:val="18"/>
                <w:szCs w:val="18"/>
              </w:rPr>
            </w:pPr>
            <w:r w:rsidRPr="00B8656A">
              <w:rPr>
                <w:rFonts w:ascii="Verdana" w:hAnsi="Verdana"/>
                <w:color w:val="000000"/>
                <w:sz w:val="18"/>
                <w:szCs w:val="18"/>
              </w:rPr>
              <w:t xml:space="preserve">9.2.2. Jeigu Tiekėjas vėluoja grąžinti dėl Tiekėjui mokėtinos sumos sumažinimo susidariusią permoką pagal Bendrųjų sąlygų 7.4.1.2 punktą, Pirkėjas nuo kitos nei nustatytas terminas dienos Tiekėjui skaičiuoja </w:t>
            </w:r>
            <w:r w:rsidRPr="00B8656A">
              <w:rPr>
                <w:rFonts w:ascii="Verdana" w:hAnsi="Verdana"/>
                <w:sz w:val="18"/>
                <w:szCs w:val="18"/>
              </w:rPr>
              <w:t xml:space="preserve">0,04 (keturios šimtosios) procento  dydžio delspinigius už kiekvieną uždelstą dieną </w:t>
            </w:r>
            <w:r w:rsidRPr="00B8656A">
              <w:rPr>
                <w:rFonts w:ascii="Verdana" w:hAnsi="Verdana"/>
                <w:color w:val="000000"/>
                <w:sz w:val="18"/>
                <w:szCs w:val="18"/>
              </w:rPr>
              <w:t>nuo laiku negrąžintos permokos, kainos be PVM.</w:t>
            </w:r>
          </w:p>
          <w:p w14:paraId="158E8905" w14:textId="77777777" w:rsidR="00AD77A1" w:rsidRPr="00D409A4" w:rsidRDefault="00AD77A1" w:rsidP="00D70ECF">
            <w:pPr>
              <w:spacing w:after="0" w:line="240" w:lineRule="auto"/>
              <w:jc w:val="both"/>
              <w:rPr>
                <w:rFonts w:ascii="Verdana" w:hAnsi="Verdana" w:cstheme="minorHAnsi"/>
                <w:b/>
                <w:bCs/>
                <w:kern w:val="2"/>
                <w:sz w:val="18"/>
                <w:szCs w:val="18"/>
              </w:rPr>
            </w:pPr>
            <w:r w:rsidRPr="00D409A4">
              <w:rPr>
                <w:rFonts w:ascii="Verdana" w:eastAsia="Times New Roman" w:hAnsi="Verdana"/>
                <w:color w:val="000000" w:themeColor="text1"/>
                <w:sz w:val="18"/>
                <w:szCs w:val="18"/>
              </w:rPr>
              <w:t>9.2.</w:t>
            </w:r>
            <w:r>
              <w:rPr>
                <w:rFonts w:ascii="Verdana" w:eastAsia="Times New Roman" w:hAnsi="Verdana"/>
                <w:color w:val="000000" w:themeColor="text1"/>
                <w:sz w:val="18"/>
                <w:szCs w:val="18"/>
              </w:rPr>
              <w:t>3</w:t>
            </w:r>
            <w:r w:rsidRPr="00D409A4">
              <w:rPr>
                <w:rFonts w:ascii="Verdana" w:eastAsia="Times New Roman" w:hAnsi="Verdana"/>
                <w:color w:val="000000" w:themeColor="text1"/>
                <w:sz w:val="18"/>
                <w:szCs w:val="18"/>
              </w:rPr>
              <w:t>.</w:t>
            </w:r>
            <w:r w:rsidRPr="000E349F">
              <w:rPr>
                <w:rFonts w:ascii="Verdana" w:eastAsia="Times New Roman" w:hAnsi="Verdana"/>
                <w:color w:val="000000" w:themeColor="text1"/>
                <w:sz w:val="18"/>
                <w:szCs w:val="18"/>
              </w:rPr>
              <w:t xml:space="preserve"> </w:t>
            </w:r>
            <w:r w:rsidRPr="00D409A4">
              <w:rPr>
                <w:rFonts w:ascii="Verdana" w:eastAsia="Times New Roman" w:hAnsi="Verdana"/>
                <w:color w:val="000000" w:themeColor="text1"/>
                <w:sz w:val="18"/>
                <w:szCs w:val="18"/>
              </w:rPr>
              <w:t>Tiekėjas privalo sumokėti Pirkėjui netesybas per 10 dienų nuo Pirkėjo pareikalavimo</w:t>
            </w:r>
            <w:r>
              <w:rPr>
                <w:rFonts w:ascii="Verdana" w:eastAsia="Times New Roman" w:hAnsi="Verdana"/>
                <w:color w:val="000000" w:themeColor="text1"/>
                <w:sz w:val="18"/>
                <w:szCs w:val="18"/>
              </w:rPr>
              <w:t xml:space="preserve">, </w:t>
            </w:r>
            <w:r w:rsidRPr="00B8656A">
              <w:rPr>
                <w:rFonts w:ascii="Verdana" w:hAnsi="Verdana"/>
                <w:color w:val="000000"/>
                <w:kern w:val="2"/>
                <w:sz w:val="18"/>
                <w:szCs w:val="18"/>
              </w:rPr>
              <w:t xml:space="preserve">jeigu netesybų suma nėra </w:t>
            </w:r>
            <w:r w:rsidRPr="00B8656A">
              <w:rPr>
                <w:rFonts w:ascii="Verdana" w:hAnsi="Verdana"/>
                <w:sz w:val="18"/>
                <w:szCs w:val="18"/>
              </w:rPr>
              <w:t>išskaitoma iš Tiekėjui mokėtinos sumos</w:t>
            </w:r>
            <w:r w:rsidRPr="00D409A4">
              <w:rPr>
                <w:rFonts w:ascii="Verdana" w:eastAsia="Times New Roman" w:hAnsi="Verdana"/>
                <w:color w:val="000000" w:themeColor="text1"/>
                <w:sz w:val="18"/>
                <w:szCs w:val="18"/>
              </w:rPr>
              <w:t>.</w:t>
            </w:r>
          </w:p>
        </w:tc>
      </w:tr>
      <w:tr w:rsidR="00AD77A1" w:rsidRPr="00D409A4" w14:paraId="74843857" w14:textId="77777777" w:rsidTr="00D70ECF">
        <w:trPr>
          <w:trHeight w:val="300"/>
        </w:trPr>
        <w:tc>
          <w:tcPr>
            <w:tcW w:w="2704" w:type="dxa"/>
            <w:gridSpan w:val="2"/>
          </w:tcPr>
          <w:p w14:paraId="4DF8BCF6" w14:textId="77777777" w:rsidR="00AD77A1" w:rsidRPr="00D409A4" w:rsidRDefault="00AD77A1" w:rsidP="00D70ECF">
            <w:pPr>
              <w:spacing w:after="0" w:line="240" w:lineRule="auto"/>
              <w:rPr>
                <w:rFonts w:ascii="Verdana" w:hAnsi="Verdana"/>
                <w:b/>
                <w:bCs/>
                <w:kern w:val="2"/>
                <w:sz w:val="18"/>
                <w:szCs w:val="18"/>
              </w:rPr>
            </w:pPr>
            <w:r w:rsidRPr="00D409A4">
              <w:rPr>
                <w:rFonts w:ascii="Verdana" w:hAnsi="Verdana"/>
                <w:b/>
                <w:bCs/>
                <w:kern w:val="2"/>
                <w:sz w:val="18"/>
                <w:szCs w:val="18"/>
              </w:rPr>
              <w:t>9.3. Tiekėjui / Pirkėjui taikoma bauda nutraukus Sutartį dėl esminio Sutarties pažeidimo</w:t>
            </w:r>
            <w:r>
              <w:rPr>
                <w:rFonts w:ascii="Verdana" w:hAnsi="Verdana"/>
                <w:b/>
                <w:bCs/>
                <w:kern w:val="2"/>
                <w:sz w:val="18"/>
                <w:szCs w:val="18"/>
              </w:rPr>
              <w:t xml:space="preserve"> </w:t>
            </w:r>
            <w:r w:rsidRPr="00B8656A">
              <w:rPr>
                <w:rFonts w:ascii="Verdana" w:hAnsi="Verdana"/>
                <w:b/>
                <w:kern w:val="2"/>
                <w:sz w:val="18"/>
                <w:szCs w:val="18"/>
              </w:rPr>
              <w:t>ar nepagrįstai nutraukus Sutarties vykdymą ne Sutartyje nustatyta tvarka</w:t>
            </w:r>
          </w:p>
        </w:tc>
        <w:tc>
          <w:tcPr>
            <w:tcW w:w="6831" w:type="dxa"/>
          </w:tcPr>
          <w:p w14:paraId="5A75F857" w14:textId="77777777" w:rsidR="00AD77A1" w:rsidRDefault="00AD77A1" w:rsidP="00D70ECF">
            <w:pPr>
              <w:tabs>
                <w:tab w:val="left" w:pos="0"/>
                <w:tab w:val="left" w:pos="426"/>
                <w:tab w:val="left" w:pos="1276"/>
                <w:tab w:val="left" w:pos="1418"/>
                <w:tab w:val="left" w:pos="1560"/>
              </w:tabs>
              <w:suppressAutoHyphens/>
              <w:spacing w:after="0" w:line="240" w:lineRule="auto"/>
              <w:jc w:val="both"/>
              <w:rPr>
                <w:rFonts w:ascii="Verdana" w:eastAsia="Times New Roman" w:hAnsi="Verdana"/>
                <w:color w:val="000000" w:themeColor="text1"/>
                <w:sz w:val="18"/>
                <w:szCs w:val="18"/>
              </w:rPr>
            </w:pPr>
            <w:r>
              <w:rPr>
                <w:rFonts w:ascii="Verdana" w:eastAsia="Times New Roman" w:hAnsi="Verdana"/>
                <w:color w:val="000000" w:themeColor="text1"/>
                <w:sz w:val="18"/>
                <w:szCs w:val="18"/>
              </w:rPr>
              <w:t xml:space="preserve">9.3.1. </w:t>
            </w:r>
            <w:r w:rsidRPr="00D409A4">
              <w:rPr>
                <w:rFonts w:ascii="Verdana" w:eastAsia="Times New Roman" w:hAnsi="Verdana"/>
                <w:color w:val="000000" w:themeColor="text1"/>
                <w:sz w:val="18"/>
                <w:szCs w:val="18"/>
              </w:rPr>
              <w:t xml:space="preserve">Nutraukus Sutartį dėl esminio Sutarties pažeidimo, mokama 5 (penki) procentų dydžio bauda nuo Pradinės Sutarties vertės be PVM, nurodytos Specialiųjų sąlygų 5.2 punkte. </w:t>
            </w:r>
          </w:p>
          <w:p w14:paraId="7AC50CAD" w14:textId="77777777" w:rsidR="00AD77A1" w:rsidRPr="00B8656A" w:rsidRDefault="00AD77A1" w:rsidP="00D70ECF">
            <w:pPr>
              <w:tabs>
                <w:tab w:val="left" w:pos="0"/>
                <w:tab w:val="left" w:pos="426"/>
                <w:tab w:val="left" w:pos="1276"/>
                <w:tab w:val="left" w:pos="1418"/>
                <w:tab w:val="left" w:pos="1560"/>
              </w:tabs>
              <w:suppressAutoHyphens/>
              <w:spacing w:after="0" w:line="240" w:lineRule="auto"/>
              <w:jc w:val="both"/>
              <w:rPr>
                <w:rFonts w:ascii="Verdana" w:hAnsi="Verdana"/>
                <w:kern w:val="2"/>
                <w:sz w:val="18"/>
                <w:szCs w:val="18"/>
              </w:rPr>
            </w:pPr>
            <w:r w:rsidRPr="00B8656A">
              <w:rPr>
                <w:rFonts w:ascii="Verdana" w:hAnsi="Verdana"/>
                <w:kern w:val="2"/>
                <w:sz w:val="18"/>
                <w:szCs w:val="18"/>
              </w:rPr>
              <w:t>9.3.2. </w:t>
            </w:r>
            <w:r w:rsidRPr="00B8656A">
              <w:rPr>
                <w:rFonts w:ascii="Verdana" w:hAnsi="Verdana"/>
                <w:sz w:val="18"/>
                <w:szCs w:val="18"/>
              </w:rPr>
              <w:t xml:space="preserve">Nepagrįstai nutraukus Sutarties vykdymą ne Sutartyje nustatyta tvarka, mokama </w:t>
            </w:r>
            <w:r w:rsidRPr="00B8656A">
              <w:rPr>
                <w:rFonts w:ascii="Verdana" w:hAnsi="Verdana"/>
                <w:kern w:val="2"/>
                <w:sz w:val="18"/>
                <w:szCs w:val="18"/>
              </w:rPr>
              <w:t>5 (penki) procentų dydžio bauda nuo Pradinės Sutarties vertės, nurodytos Specialiųjų sąlygų 5.2 punkte.</w:t>
            </w:r>
          </w:p>
        </w:tc>
      </w:tr>
      <w:tr w:rsidR="00AD77A1" w:rsidRPr="00D409A4" w14:paraId="6814D381" w14:textId="77777777" w:rsidTr="00D70ECF">
        <w:trPr>
          <w:trHeight w:val="300"/>
        </w:trPr>
        <w:tc>
          <w:tcPr>
            <w:tcW w:w="2704" w:type="dxa"/>
            <w:gridSpan w:val="2"/>
          </w:tcPr>
          <w:p w14:paraId="0F72463D" w14:textId="77777777" w:rsidR="00AD77A1" w:rsidRPr="00D409A4" w:rsidRDefault="00AD77A1" w:rsidP="00D70ECF">
            <w:pPr>
              <w:spacing w:after="0" w:line="240" w:lineRule="auto"/>
              <w:rPr>
                <w:rFonts w:ascii="Verdana" w:hAnsi="Verdana"/>
                <w:b/>
                <w:bCs/>
                <w:kern w:val="2"/>
                <w:sz w:val="18"/>
                <w:szCs w:val="18"/>
              </w:rPr>
            </w:pPr>
            <w:r w:rsidRPr="00D409A4">
              <w:rPr>
                <w:rFonts w:ascii="Verdana" w:hAnsi="Verdana"/>
                <w:b/>
                <w:bCs/>
                <w:kern w:val="2"/>
                <w:sz w:val="18"/>
                <w:szCs w:val="18"/>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2DFD438A" w14:textId="77777777" w:rsidR="00AD77A1" w:rsidRPr="00D409A4" w:rsidRDefault="00AD77A1" w:rsidP="00D70ECF">
            <w:pPr>
              <w:spacing w:after="0" w:line="240" w:lineRule="auto"/>
              <w:rPr>
                <w:rFonts w:ascii="Verdana" w:hAnsi="Verdana"/>
                <w:kern w:val="2"/>
                <w:sz w:val="18"/>
                <w:szCs w:val="18"/>
              </w:rPr>
            </w:pPr>
            <w:r>
              <w:rPr>
                <w:rFonts w:ascii="Verdana" w:hAnsi="Verdana"/>
                <w:kern w:val="2"/>
                <w:sz w:val="18"/>
                <w:szCs w:val="18"/>
              </w:rPr>
              <w:t>2</w:t>
            </w:r>
            <w:r w:rsidRPr="00D409A4">
              <w:rPr>
                <w:rFonts w:ascii="Verdana" w:hAnsi="Verdana"/>
                <w:kern w:val="2"/>
                <w:sz w:val="18"/>
                <w:szCs w:val="18"/>
              </w:rPr>
              <w:t xml:space="preserve"> (</w:t>
            </w:r>
            <w:r>
              <w:rPr>
                <w:rFonts w:ascii="Verdana" w:hAnsi="Verdana"/>
                <w:kern w:val="2"/>
                <w:sz w:val="18"/>
                <w:szCs w:val="18"/>
              </w:rPr>
              <w:t>du</w:t>
            </w:r>
            <w:r w:rsidRPr="00D409A4">
              <w:rPr>
                <w:rFonts w:ascii="Verdana" w:hAnsi="Verdana"/>
                <w:kern w:val="2"/>
                <w:sz w:val="18"/>
                <w:szCs w:val="18"/>
              </w:rPr>
              <w:t>) procentų dydžio bauda nuo Pradinės Sutarties vertės be PVM, nurodytos Specialiųjų sąlygų 5.2 punkte.</w:t>
            </w:r>
          </w:p>
        </w:tc>
      </w:tr>
      <w:tr w:rsidR="00AD77A1" w:rsidRPr="00D409A4" w14:paraId="3C93E688" w14:textId="77777777" w:rsidTr="00D70ECF">
        <w:trPr>
          <w:trHeight w:val="300"/>
        </w:trPr>
        <w:tc>
          <w:tcPr>
            <w:tcW w:w="2704" w:type="dxa"/>
            <w:gridSpan w:val="2"/>
          </w:tcPr>
          <w:p w14:paraId="0202FBEB" w14:textId="77777777" w:rsidR="00AD77A1" w:rsidRPr="00D409A4" w:rsidRDefault="00AD77A1" w:rsidP="00D70ECF">
            <w:pPr>
              <w:spacing w:after="0" w:line="240" w:lineRule="auto"/>
              <w:rPr>
                <w:rFonts w:ascii="Verdana" w:hAnsi="Verdana"/>
                <w:b/>
                <w:bCs/>
                <w:kern w:val="2"/>
                <w:sz w:val="18"/>
                <w:szCs w:val="18"/>
              </w:rPr>
            </w:pPr>
            <w:r w:rsidRPr="00D409A4">
              <w:rPr>
                <w:rFonts w:ascii="Verdana" w:hAnsi="Verdana"/>
                <w:b/>
                <w:bCs/>
                <w:kern w:val="2"/>
                <w:sz w:val="18"/>
                <w:szCs w:val="18"/>
              </w:rPr>
              <w:t xml:space="preserve">9.5. Tiekėjui taikomos baudos dėl aplinkosauginių ir </w:t>
            </w:r>
            <w:r w:rsidRPr="00D409A4">
              <w:rPr>
                <w:rFonts w:ascii="Verdana" w:hAnsi="Verdana"/>
                <w:b/>
                <w:bCs/>
                <w:kern w:val="2"/>
                <w:sz w:val="18"/>
                <w:szCs w:val="18"/>
              </w:rPr>
              <w:lastRenderedPageBreak/>
              <w:t>(arba) socialinių kriterijų nesilaikymo</w:t>
            </w:r>
          </w:p>
        </w:tc>
        <w:tc>
          <w:tcPr>
            <w:tcW w:w="6831" w:type="dxa"/>
          </w:tcPr>
          <w:p w14:paraId="47872A1B" w14:textId="77777777" w:rsidR="00AD77A1" w:rsidRPr="00D409A4" w:rsidRDefault="00AD77A1" w:rsidP="00D70ECF">
            <w:pPr>
              <w:spacing w:after="0" w:line="240" w:lineRule="auto"/>
              <w:rPr>
                <w:rFonts w:ascii="Verdana" w:hAnsi="Verdana"/>
                <w:kern w:val="2"/>
                <w:sz w:val="18"/>
                <w:szCs w:val="18"/>
              </w:rPr>
            </w:pPr>
            <w:r w:rsidRPr="00D409A4">
              <w:rPr>
                <w:rFonts w:ascii="Verdana" w:hAnsi="Verdana"/>
                <w:kern w:val="2"/>
                <w:sz w:val="18"/>
                <w:szCs w:val="18"/>
              </w:rPr>
              <w:lastRenderedPageBreak/>
              <w:t>Tiekėjas, pažeidęs Specialiųjų sąlygų 1</w:t>
            </w:r>
            <w:r>
              <w:rPr>
                <w:rFonts w:ascii="Verdana" w:hAnsi="Verdana"/>
                <w:kern w:val="2"/>
                <w:sz w:val="18"/>
                <w:szCs w:val="18"/>
              </w:rPr>
              <w:t>3</w:t>
            </w:r>
            <w:r w:rsidRPr="00D409A4">
              <w:rPr>
                <w:rFonts w:ascii="Verdana" w:hAnsi="Verdana"/>
                <w:kern w:val="2"/>
                <w:sz w:val="18"/>
                <w:szCs w:val="18"/>
              </w:rPr>
              <w:t>.</w:t>
            </w:r>
            <w:r>
              <w:rPr>
                <w:rFonts w:ascii="Verdana" w:hAnsi="Verdana"/>
                <w:kern w:val="2"/>
                <w:sz w:val="18"/>
                <w:szCs w:val="18"/>
              </w:rPr>
              <w:t>1</w:t>
            </w:r>
            <w:r w:rsidRPr="00D409A4">
              <w:rPr>
                <w:rFonts w:ascii="Verdana" w:hAnsi="Verdana"/>
                <w:kern w:val="2"/>
                <w:sz w:val="18"/>
                <w:szCs w:val="18"/>
              </w:rPr>
              <w:t xml:space="preserve"> p., sumoka Pirkėjui 100,00 (vieno šimto) Eur baudą. </w:t>
            </w:r>
          </w:p>
          <w:p w14:paraId="27672F72" w14:textId="77777777" w:rsidR="00AD77A1" w:rsidRPr="00D409A4" w:rsidRDefault="00AD77A1" w:rsidP="00D70ECF">
            <w:pPr>
              <w:spacing w:after="0" w:line="240" w:lineRule="auto"/>
              <w:rPr>
                <w:rFonts w:ascii="Verdana" w:hAnsi="Verdana"/>
                <w:color w:val="4472C4"/>
                <w:kern w:val="2"/>
                <w:sz w:val="18"/>
                <w:szCs w:val="18"/>
              </w:rPr>
            </w:pPr>
          </w:p>
        </w:tc>
      </w:tr>
      <w:tr w:rsidR="00AD77A1" w:rsidRPr="00D409A4" w14:paraId="096B13CD" w14:textId="77777777" w:rsidTr="00D70ECF">
        <w:trPr>
          <w:trHeight w:val="300"/>
        </w:trPr>
        <w:tc>
          <w:tcPr>
            <w:tcW w:w="2704" w:type="dxa"/>
            <w:gridSpan w:val="2"/>
          </w:tcPr>
          <w:p w14:paraId="10FFB924" w14:textId="77777777" w:rsidR="00AD77A1" w:rsidRPr="00D409A4" w:rsidRDefault="00AD77A1" w:rsidP="00D70ECF">
            <w:pPr>
              <w:spacing w:after="0" w:line="240" w:lineRule="auto"/>
              <w:rPr>
                <w:rFonts w:ascii="Verdana" w:hAnsi="Verdana"/>
                <w:b/>
                <w:bCs/>
                <w:kern w:val="2"/>
                <w:sz w:val="18"/>
                <w:szCs w:val="18"/>
              </w:rPr>
            </w:pPr>
            <w:r w:rsidRPr="00D409A4">
              <w:rPr>
                <w:rFonts w:ascii="Verdana" w:hAnsi="Verdana"/>
                <w:b/>
                <w:bCs/>
                <w:kern w:val="2"/>
                <w:sz w:val="18"/>
                <w:szCs w:val="18"/>
              </w:rPr>
              <w:t>9.6. Tiekėjui / Pirkėjui taikoma bauda dėl konfidencialumo reikalavimų nesilaikymo</w:t>
            </w:r>
          </w:p>
        </w:tc>
        <w:tc>
          <w:tcPr>
            <w:tcW w:w="6831" w:type="dxa"/>
          </w:tcPr>
          <w:p w14:paraId="3D6E435D" w14:textId="77777777" w:rsidR="00AD77A1" w:rsidRPr="00D409A4" w:rsidRDefault="00AD77A1" w:rsidP="00D70ECF">
            <w:pPr>
              <w:spacing w:after="0" w:line="240" w:lineRule="auto"/>
              <w:rPr>
                <w:rFonts w:ascii="Verdana" w:hAnsi="Verdana"/>
                <w:kern w:val="2"/>
                <w:sz w:val="18"/>
                <w:szCs w:val="18"/>
              </w:rPr>
            </w:pPr>
            <w:r w:rsidRPr="00D409A4">
              <w:rPr>
                <w:rFonts w:ascii="Verdana" w:hAnsi="Verdana"/>
                <w:kern w:val="2"/>
                <w:sz w:val="18"/>
                <w:szCs w:val="18"/>
              </w:rPr>
              <w:t>Netaikoma</w:t>
            </w:r>
          </w:p>
          <w:p w14:paraId="4A1B23D9" w14:textId="77777777" w:rsidR="00AD77A1" w:rsidRPr="00D409A4" w:rsidRDefault="00AD77A1" w:rsidP="00D70ECF">
            <w:pPr>
              <w:spacing w:after="0" w:line="240" w:lineRule="auto"/>
              <w:rPr>
                <w:rFonts w:ascii="Verdana" w:hAnsi="Verdana"/>
                <w:color w:val="4472C4"/>
                <w:kern w:val="2"/>
                <w:sz w:val="18"/>
                <w:szCs w:val="18"/>
              </w:rPr>
            </w:pPr>
          </w:p>
          <w:p w14:paraId="0E3B063D" w14:textId="77777777" w:rsidR="00AD77A1" w:rsidRPr="00D409A4" w:rsidRDefault="00AD77A1" w:rsidP="00D70ECF">
            <w:pPr>
              <w:spacing w:after="0" w:line="240" w:lineRule="auto"/>
              <w:rPr>
                <w:rFonts w:ascii="Verdana" w:hAnsi="Verdana"/>
                <w:color w:val="4472C4"/>
                <w:kern w:val="2"/>
                <w:sz w:val="18"/>
                <w:szCs w:val="18"/>
              </w:rPr>
            </w:pPr>
          </w:p>
        </w:tc>
      </w:tr>
      <w:tr w:rsidR="00AD77A1" w:rsidRPr="00D409A4" w14:paraId="5A5BE641" w14:textId="77777777" w:rsidTr="00D70ECF">
        <w:trPr>
          <w:trHeight w:val="300"/>
        </w:trPr>
        <w:tc>
          <w:tcPr>
            <w:tcW w:w="2704" w:type="dxa"/>
            <w:gridSpan w:val="2"/>
          </w:tcPr>
          <w:p w14:paraId="6BE35771" w14:textId="77777777" w:rsidR="00AD77A1" w:rsidRPr="00D409A4" w:rsidRDefault="00AD77A1" w:rsidP="00D70ECF">
            <w:pPr>
              <w:spacing w:after="0" w:line="240" w:lineRule="auto"/>
              <w:rPr>
                <w:rFonts w:ascii="Verdana" w:hAnsi="Verdana"/>
                <w:b/>
                <w:bCs/>
                <w:kern w:val="2"/>
                <w:sz w:val="18"/>
                <w:szCs w:val="18"/>
              </w:rPr>
            </w:pPr>
            <w:r w:rsidRPr="00D409A4">
              <w:rPr>
                <w:rFonts w:ascii="Verdana" w:hAnsi="Verdana"/>
                <w:b/>
                <w:bCs/>
                <w:kern w:val="2"/>
                <w:sz w:val="18"/>
                <w:szCs w:val="18"/>
              </w:rPr>
              <w:t xml:space="preserve">9.7. Tiekėjui taikomos netesybos dėl pirkimo dokumentuose nustatytų kokybinių kriterijų </w:t>
            </w:r>
            <w:proofErr w:type="spellStart"/>
            <w:r w:rsidRPr="00D409A4">
              <w:rPr>
                <w:rFonts w:ascii="Verdana" w:hAnsi="Verdana"/>
                <w:b/>
                <w:bCs/>
                <w:kern w:val="2"/>
                <w:sz w:val="18"/>
                <w:szCs w:val="18"/>
              </w:rPr>
              <w:t>nepasiekimo</w:t>
            </w:r>
            <w:proofErr w:type="spellEnd"/>
            <w:r w:rsidRPr="00D409A4">
              <w:rPr>
                <w:rFonts w:ascii="Verdana" w:hAnsi="Verdana"/>
                <w:b/>
                <w:bCs/>
                <w:kern w:val="2"/>
                <w:sz w:val="18"/>
                <w:szCs w:val="18"/>
              </w:rPr>
              <w:t xml:space="preserve"> Sutarties vykdymo metu</w:t>
            </w:r>
          </w:p>
        </w:tc>
        <w:tc>
          <w:tcPr>
            <w:tcW w:w="6831" w:type="dxa"/>
          </w:tcPr>
          <w:p w14:paraId="0B9E7E31" w14:textId="77777777" w:rsidR="00AD77A1" w:rsidRPr="00D409A4" w:rsidRDefault="00AD77A1" w:rsidP="00D70ECF">
            <w:pPr>
              <w:spacing w:after="0" w:line="240" w:lineRule="auto"/>
              <w:rPr>
                <w:rFonts w:ascii="Verdana" w:hAnsi="Verdana"/>
                <w:color w:val="4472C4"/>
                <w:kern w:val="2"/>
                <w:sz w:val="18"/>
                <w:szCs w:val="18"/>
              </w:rPr>
            </w:pPr>
            <w:r w:rsidRPr="00D409A4">
              <w:rPr>
                <w:rFonts w:ascii="Verdana" w:hAnsi="Verdana"/>
                <w:kern w:val="2"/>
                <w:sz w:val="18"/>
                <w:szCs w:val="18"/>
              </w:rPr>
              <w:t>netaikoma</w:t>
            </w:r>
          </w:p>
        </w:tc>
      </w:tr>
      <w:tr w:rsidR="00AD77A1" w:rsidRPr="00D409A4" w14:paraId="67280589" w14:textId="77777777" w:rsidTr="00D70ECF">
        <w:trPr>
          <w:trHeight w:val="300"/>
        </w:trPr>
        <w:tc>
          <w:tcPr>
            <w:tcW w:w="2704" w:type="dxa"/>
            <w:gridSpan w:val="2"/>
          </w:tcPr>
          <w:p w14:paraId="129D3E42" w14:textId="77777777" w:rsidR="00AD77A1" w:rsidRPr="00D409A4" w:rsidRDefault="00AD77A1" w:rsidP="00D70ECF">
            <w:pPr>
              <w:spacing w:after="0" w:line="240" w:lineRule="auto"/>
              <w:rPr>
                <w:rFonts w:ascii="Verdana" w:hAnsi="Verdana"/>
                <w:b/>
                <w:bCs/>
                <w:kern w:val="2"/>
                <w:sz w:val="18"/>
                <w:szCs w:val="18"/>
              </w:rPr>
            </w:pPr>
            <w:r w:rsidRPr="00D409A4">
              <w:rPr>
                <w:rFonts w:ascii="Verdana" w:hAnsi="Verdana"/>
                <w:b/>
                <w:bCs/>
                <w:kern w:val="2"/>
                <w:sz w:val="18"/>
                <w:szCs w:val="18"/>
              </w:rPr>
              <w:t>9.8. Tiekėjui taikomos netesybos dėl Sutarties įvykdymo užtikrinimo nepratęsimo</w:t>
            </w:r>
          </w:p>
        </w:tc>
        <w:tc>
          <w:tcPr>
            <w:tcW w:w="6831" w:type="dxa"/>
          </w:tcPr>
          <w:p w14:paraId="356A1A02" w14:textId="77777777" w:rsidR="00AD77A1" w:rsidRPr="00D409A4" w:rsidRDefault="00AD77A1" w:rsidP="00D70ECF">
            <w:pPr>
              <w:spacing w:after="0" w:line="240" w:lineRule="auto"/>
              <w:rPr>
                <w:rFonts w:ascii="Verdana" w:hAnsi="Verdana"/>
                <w:kern w:val="2"/>
                <w:sz w:val="18"/>
                <w:szCs w:val="18"/>
              </w:rPr>
            </w:pPr>
            <w:r w:rsidRPr="00D409A4">
              <w:rPr>
                <w:rFonts w:ascii="Verdana" w:hAnsi="Verdana"/>
                <w:kern w:val="2"/>
                <w:sz w:val="18"/>
                <w:szCs w:val="18"/>
              </w:rPr>
              <w:t>Netaikoma</w:t>
            </w:r>
          </w:p>
          <w:p w14:paraId="427482C3" w14:textId="77777777" w:rsidR="00AD77A1" w:rsidRPr="00D409A4" w:rsidRDefault="00AD77A1" w:rsidP="00D70ECF">
            <w:pPr>
              <w:spacing w:after="0" w:line="240" w:lineRule="auto"/>
              <w:rPr>
                <w:rFonts w:ascii="Verdana" w:hAnsi="Verdana"/>
                <w:color w:val="4472C4"/>
                <w:kern w:val="2"/>
                <w:sz w:val="18"/>
                <w:szCs w:val="18"/>
              </w:rPr>
            </w:pPr>
          </w:p>
          <w:p w14:paraId="0AC949FC" w14:textId="77777777" w:rsidR="00AD77A1" w:rsidRPr="00D409A4" w:rsidRDefault="00AD77A1" w:rsidP="00D70ECF">
            <w:pPr>
              <w:spacing w:after="0" w:line="240" w:lineRule="auto"/>
              <w:rPr>
                <w:rFonts w:ascii="Verdana" w:hAnsi="Verdana"/>
                <w:color w:val="4472C4"/>
                <w:kern w:val="2"/>
                <w:sz w:val="18"/>
                <w:szCs w:val="18"/>
              </w:rPr>
            </w:pPr>
          </w:p>
        </w:tc>
      </w:tr>
      <w:tr w:rsidR="00AD77A1" w:rsidRPr="00D409A4" w14:paraId="3AA7A178" w14:textId="77777777" w:rsidTr="00D70ECF">
        <w:trPr>
          <w:trHeight w:val="300"/>
        </w:trPr>
        <w:tc>
          <w:tcPr>
            <w:tcW w:w="2704" w:type="dxa"/>
            <w:gridSpan w:val="2"/>
          </w:tcPr>
          <w:p w14:paraId="0569536E" w14:textId="77777777" w:rsidR="00AD77A1" w:rsidRPr="007D1FE9" w:rsidRDefault="00AD77A1" w:rsidP="00D70ECF">
            <w:pPr>
              <w:spacing w:after="0" w:line="240" w:lineRule="auto"/>
              <w:rPr>
                <w:rFonts w:ascii="Verdana" w:hAnsi="Verdana"/>
                <w:b/>
                <w:bCs/>
                <w:kern w:val="2"/>
                <w:sz w:val="18"/>
                <w:szCs w:val="18"/>
              </w:rPr>
            </w:pPr>
            <w:r w:rsidRPr="007D1FE9">
              <w:rPr>
                <w:rFonts w:ascii="Verdana" w:hAnsi="Verdana"/>
                <w:b/>
                <w:bCs/>
                <w:kern w:val="2"/>
                <w:sz w:val="18"/>
                <w:szCs w:val="18"/>
              </w:rPr>
              <w:t>9.9. Tiekėjui taikoma bauda dėl Pirkėjo simbolių, pavadinimo ir ženklo reklamoje ar rinkodaroje naudojimo reikalavimų nesilaikymo bei draudimo naudotis Pirkėjo sukurtais intelektiniais veiklos rezultatais nesilaikymo</w:t>
            </w:r>
          </w:p>
        </w:tc>
        <w:tc>
          <w:tcPr>
            <w:tcW w:w="6831" w:type="dxa"/>
          </w:tcPr>
          <w:p w14:paraId="34B263B3" w14:textId="77777777" w:rsidR="00AD77A1" w:rsidRPr="00D409A4" w:rsidRDefault="00AD77A1" w:rsidP="00D70ECF">
            <w:pPr>
              <w:spacing w:after="0" w:line="240" w:lineRule="auto"/>
              <w:rPr>
                <w:rFonts w:ascii="Verdana" w:hAnsi="Verdana"/>
                <w:kern w:val="2"/>
                <w:sz w:val="18"/>
                <w:szCs w:val="18"/>
              </w:rPr>
            </w:pPr>
            <w:r>
              <w:rPr>
                <w:rFonts w:ascii="Verdana" w:hAnsi="Verdana"/>
                <w:kern w:val="2"/>
                <w:sz w:val="18"/>
                <w:szCs w:val="18"/>
              </w:rPr>
              <w:t>500 Eur</w:t>
            </w:r>
          </w:p>
        </w:tc>
      </w:tr>
      <w:tr w:rsidR="00AD77A1" w:rsidRPr="00D409A4" w14:paraId="01E8D874" w14:textId="77777777" w:rsidTr="00D70ECF">
        <w:trPr>
          <w:trHeight w:val="300"/>
        </w:trPr>
        <w:tc>
          <w:tcPr>
            <w:tcW w:w="2704" w:type="dxa"/>
            <w:gridSpan w:val="2"/>
          </w:tcPr>
          <w:p w14:paraId="4BEA5175" w14:textId="77777777" w:rsidR="00AD77A1" w:rsidRPr="00D409A4" w:rsidRDefault="00AD77A1" w:rsidP="00D70ECF">
            <w:pPr>
              <w:spacing w:after="0" w:line="240" w:lineRule="auto"/>
              <w:rPr>
                <w:rFonts w:ascii="Verdana" w:hAnsi="Verdana"/>
                <w:b/>
                <w:bCs/>
                <w:kern w:val="2"/>
                <w:sz w:val="18"/>
                <w:szCs w:val="18"/>
                <w:lang w:val="en-US"/>
              </w:rPr>
            </w:pPr>
            <w:r w:rsidRPr="00D409A4">
              <w:rPr>
                <w:rFonts w:ascii="Verdana" w:hAnsi="Verdana"/>
                <w:b/>
                <w:bCs/>
                <w:kern w:val="2"/>
                <w:sz w:val="18"/>
                <w:szCs w:val="18"/>
                <w:lang w:val="en-US"/>
              </w:rPr>
              <w:t>9.</w:t>
            </w:r>
            <w:r>
              <w:rPr>
                <w:rFonts w:ascii="Verdana" w:hAnsi="Verdana"/>
                <w:b/>
                <w:bCs/>
                <w:kern w:val="2"/>
                <w:sz w:val="18"/>
                <w:szCs w:val="18"/>
                <w:lang w:val="en-US"/>
              </w:rPr>
              <w:t>10</w:t>
            </w:r>
            <w:r w:rsidRPr="00D409A4">
              <w:rPr>
                <w:rFonts w:ascii="Verdana" w:hAnsi="Verdana"/>
                <w:b/>
                <w:bCs/>
                <w:kern w:val="2"/>
                <w:sz w:val="18"/>
                <w:szCs w:val="18"/>
                <w:lang w:val="en-US"/>
              </w:rPr>
              <w:t xml:space="preserve">. </w:t>
            </w:r>
            <w:r w:rsidRPr="00D409A4">
              <w:rPr>
                <w:rFonts w:ascii="Verdana" w:hAnsi="Verdana"/>
                <w:b/>
                <w:bCs/>
                <w:kern w:val="2"/>
                <w:sz w:val="18"/>
                <w:szCs w:val="18"/>
              </w:rPr>
              <w:t>Kitos netesybos</w:t>
            </w:r>
          </w:p>
        </w:tc>
        <w:tc>
          <w:tcPr>
            <w:tcW w:w="6831" w:type="dxa"/>
          </w:tcPr>
          <w:p w14:paraId="7743DFAD" w14:textId="77777777" w:rsidR="00AD77A1" w:rsidRPr="00D409A4" w:rsidRDefault="00AD77A1" w:rsidP="00D70ECF">
            <w:pPr>
              <w:spacing w:after="0" w:line="240" w:lineRule="auto"/>
              <w:jc w:val="both"/>
              <w:rPr>
                <w:rFonts w:ascii="Verdana" w:hAnsi="Verdana"/>
                <w:color w:val="4472C4"/>
                <w:kern w:val="2"/>
                <w:sz w:val="18"/>
                <w:szCs w:val="18"/>
              </w:rPr>
            </w:pPr>
            <w:r w:rsidRPr="00D409A4">
              <w:rPr>
                <w:rFonts w:ascii="Verdana" w:hAnsi="Verdana"/>
                <w:color w:val="000000" w:themeColor="text1"/>
                <w:sz w:val="18"/>
                <w:szCs w:val="18"/>
              </w:rPr>
              <w:t>Tiekėjas už kiekvieną pavėluotą pašalinti Prekės gedimą arba vėluojamą pakeisti Prekę, kuri neatitinka Techninėje specifikacijoje nustatytų reikalavimų, darbo dieną Prekių garantinio laikotarpio metu moka Pirkėjui 20,00 Eur (dvidešimt eurų) dydžio delspinigius už kiekvieną sugedusią ar keičiamą Prekę. Gedimo pašalinimo arba Prekės pakeitimo data fiksuojama akte, kurį pasirašo Pirkėjo ir Tiekėjo atstovai. Aktas pasirašomas dviem vienodą juridinę galią turinčiais egzemplioriais po vieną kiekvienai Sutarties šaliai. Jeigu Tiekėjo atstovas atsisako pasirašyti aktą, Tiekėjas pripažįsta, kad Pirkėjo užfiksuota gedimo pašalinimo arba Prekės pakeitimo data yra teisinga. Delspinigius Tiekėjas sumoka Pirkėjui mokėjimo pavedimu ne vėliau kaip per 5 (penkias) darbo dienas nuo gedimo pašalinimo arba Prekės pakeitimo dienos.</w:t>
            </w:r>
          </w:p>
        </w:tc>
      </w:tr>
      <w:tr w:rsidR="00AD77A1" w:rsidRPr="00D409A4" w14:paraId="79015485" w14:textId="77777777" w:rsidTr="00D70ECF">
        <w:trPr>
          <w:trHeight w:val="300"/>
        </w:trPr>
        <w:tc>
          <w:tcPr>
            <w:tcW w:w="9535" w:type="dxa"/>
            <w:gridSpan w:val="3"/>
          </w:tcPr>
          <w:p w14:paraId="5CC47D21" w14:textId="77777777" w:rsidR="00AD77A1" w:rsidRPr="007D1FE9" w:rsidRDefault="00AD77A1" w:rsidP="00D70ECF">
            <w:pPr>
              <w:spacing w:after="0" w:line="240" w:lineRule="auto"/>
              <w:jc w:val="center"/>
              <w:rPr>
                <w:rFonts w:ascii="Verdana" w:hAnsi="Verdana"/>
                <w:b/>
                <w:bCs/>
                <w:kern w:val="2"/>
                <w:sz w:val="18"/>
                <w:szCs w:val="18"/>
              </w:rPr>
            </w:pPr>
            <w:r w:rsidRPr="007D1FE9">
              <w:rPr>
                <w:rFonts w:ascii="Verdana" w:hAnsi="Verdana"/>
                <w:b/>
                <w:bCs/>
                <w:kern w:val="2"/>
                <w:sz w:val="18"/>
                <w:szCs w:val="18"/>
              </w:rPr>
              <w:t>10. ESMINĖS SUTARTIES SĄLYGOS</w:t>
            </w:r>
          </w:p>
        </w:tc>
      </w:tr>
      <w:tr w:rsidR="00AD77A1" w:rsidRPr="00D409A4" w14:paraId="50BE65F2" w14:textId="77777777" w:rsidTr="00D70ECF">
        <w:trPr>
          <w:trHeight w:val="300"/>
        </w:trPr>
        <w:tc>
          <w:tcPr>
            <w:tcW w:w="2689" w:type="dxa"/>
          </w:tcPr>
          <w:p w14:paraId="43147AFC" w14:textId="77777777" w:rsidR="00AD77A1" w:rsidRPr="007D1FE9" w:rsidRDefault="00AD77A1" w:rsidP="00D70ECF">
            <w:pPr>
              <w:spacing w:after="0" w:line="240" w:lineRule="auto"/>
              <w:rPr>
                <w:rFonts w:ascii="Verdana" w:hAnsi="Verdana"/>
                <w:b/>
                <w:bCs/>
                <w:kern w:val="2"/>
                <w:sz w:val="18"/>
                <w:szCs w:val="18"/>
              </w:rPr>
            </w:pPr>
            <w:r w:rsidRPr="007D1FE9">
              <w:rPr>
                <w:rFonts w:ascii="Verdana" w:hAnsi="Verdana"/>
                <w:b/>
                <w:bCs/>
                <w:sz w:val="18"/>
                <w:szCs w:val="18"/>
              </w:rPr>
              <w:t>10.1. Esminės Sutarties sąlygos</w:t>
            </w:r>
          </w:p>
        </w:tc>
        <w:tc>
          <w:tcPr>
            <w:tcW w:w="6846" w:type="dxa"/>
            <w:gridSpan w:val="2"/>
          </w:tcPr>
          <w:p w14:paraId="03BEFB61" w14:textId="77777777" w:rsidR="00AD77A1" w:rsidRPr="007D1FE9" w:rsidRDefault="00AD77A1" w:rsidP="00D70ECF">
            <w:pPr>
              <w:spacing w:after="0" w:line="240" w:lineRule="auto"/>
              <w:rPr>
                <w:rFonts w:ascii="Verdana" w:hAnsi="Verdana"/>
                <w:b/>
                <w:bCs/>
                <w:kern w:val="2"/>
                <w:sz w:val="18"/>
                <w:szCs w:val="18"/>
              </w:rPr>
            </w:pPr>
            <w:r w:rsidRPr="007D1FE9">
              <w:rPr>
                <w:rFonts w:ascii="Verdana" w:hAnsi="Verdana"/>
                <w:kern w:val="2"/>
                <w:sz w:val="18"/>
                <w:szCs w:val="18"/>
              </w:rPr>
              <w:t>Prekių tiekimo terminas.</w:t>
            </w:r>
          </w:p>
        </w:tc>
      </w:tr>
      <w:tr w:rsidR="00AD77A1" w:rsidRPr="00D409A4" w14:paraId="0BED2E91" w14:textId="77777777" w:rsidTr="00D70ECF">
        <w:trPr>
          <w:trHeight w:val="300"/>
        </w:trPr>
        <w:tc>
          <w:tcPr>
            <w:tcW w:w="2689" w:type="dxa"/>
          </w:tcPr>
          <w:p w14:paraId="3359C71D" w14:textId="77777777" w:rsidR="00AD77A1" w:rsidRPr="007D1FE9" w:rsidRDefault="00AD77A1" w:rsidP="00D70ECF">
            <w:pPr>
              <w:spacing w:after="0" w:line="240" w:lineRule="auto"/>
              <w:rPr>
                <w:rFonts w:ascii="Verdana" w:hAnsi="Verdana"/>
                <w:b/>
                <w:bCs/>
                <w:kern w:val="2"/>
                <w:sz w:val="18"/>
                <w:szCs w:val="18"/>
              </w:rPr>
            </w:pPr>
            <w:r w:rsidRPr="007D1FE9">
              <w:rPr>
                <w:rFonts w:ascii="Verdana" w:hAnsi="Verdana"/>
                <w:b/>
                <w:bCs/>
                <w:kern w:val="2"/>
                <w:sz w:val="18"/>
                <w:szCs w:val="18"/>
              </w:rPr>
              <w:t>10.2. Dideli arba nuolatiniai esminės Sutarties sąlygos vykdymo trūkumai</w:t>
            </w:r>
          </w:p>
        </w:tc>
        <w:tc>
          <w:tcPr>
            <w:tcW w:w="6846" w:type="dxa"/>
            <w:gridSpan w:val="2"/>
          </w:tcPr>
          <w:p w14:paraId="163860FB" w14:textId="77777777" w:rsidR="00AD77A1" w:rsidRPr="007D1FE9" w:rsidRDefault="00AD77A1" w:rsidP="00D70ECF">
            <w:pPr>
              <w:spacing w:after="0" w:line="240" w:lineRule="auto"/>
              <w:rPr>
                <w:rFonts w:ascii="Verdana" w:hAnsi="Verdana"/>
                <w:b/>
                <w:bCs/>
                <w:kern w:val="2"/>
                <w:sz w:val="18"/>
                <w:szCs w:val="18"/>
              </w:rPr>
            </w:pPr>
            <w:r w:rsidRPr="007D1FE9">
              <w:rPr>
                <w:rFonts w:ascii="Verdana" w:hAnsi="Verdana"/>
                <w:kern w:val="2"/>
                <w:sz w:val="18"/>
                <w:szCs w:val="18"/>
              </w:rPr>
              <w:t>Tiekėjo uždelsimas, trunkantis daugiau nei 10 kalendorinių dienų, tiekti Prekes</w:t>
            </w:r>
            <w:r>
              <w:rPr>
                <w:rFonts w:ascii="Verdana" w:hAnsi="Verdana"/>
                <w:kern w:val="2"/>
                <w:sz w:val="18"/>
                <w:szCs w:val="18"/>
              </w:rPr>
              <w:t xml:space="preserve"> nuo </w:t>
            </w:r>
            <w:r w:rsidRPr="00BC6962">
              <w:rPr>
                <w:rFonts w:ascii="Verdana" w:hAnsi="Verdana"/>
                <w:kern w:val="2"/>
                <w:sz w:val="18"/>
                <w:szCs w:val="18"/>
              </w:rPr>
              <w:t>Specialiųjų sąlygų 4.1 punkte nurodyt</w:t>
            </w:r>
            <w:r>
              <w:rPr>
                <w:rFonts w:ascii="Verdana" w:hAnsi="Verdana"/>
                <w:kern w:val="2"/>
                <w:sz w:val="18"/>
                <w:szCs w:val="18"/>
              </w:rPr>
              <w:t>o</w:t>
            </w:r>
            <w:r w:rsidRPr="00BC6962">
              <w:rPr>
                <w:rFonts w:ascii="Verdana" w:hAnsi="Verdana"/>
                <w:kern w:val="2"/>
                <w:sz w:val="18"/>
                <w:szCs w:val="18"/>
              </w:rPr>
              <w:t xml:space="preserve"> Prekių pateikimo termin</w:t>
            </w:r>
            <w:r>
              <w:rPr>
                <w:rFonts w:ascii="Verdana" w:hAnsi="Verdana"/>
                <w:kern w:val="2"/>
                <w:sz w:val="18"/>
                <w:szCs w:val="18"/>
              </w:rPr>
              <w:t>o</w:t>
            </w:r>
            <w:r w:rsidRPr="007D1FE9">
              <w:rPr>
                <w:rFonts w:ascii="Verdana" w:hAnsi="Verdana"/>
                <w:kern w:val="2"/>
                <w:sz w:val="18"/>
                <w:szCs w:val="18"/>
              </w:rPr>
              <w:t>.</w:t>
            </w:r>
          </w:p>
        </w:tc>
      </w:tr>
      <w:tr w:rsidR="00AD77A1" w:rsidRPr="00D409A4" w14:paraId="5B5FF1A0" w14:textId="77777777" w:rsidTr="00D70ECF">
        <w:trPr>
          <w:trHeight w:val="300"/>
        </w:trPr>
        <w:tc>
          <w:tcPr>
            <w:tcW w:w="9535" w:type="dxa"/>
            <w:gridSpan w:val="3"/>
          </w:tcPr>
          <w:p w14:paraId="252018B1" w14:textId="77777777" w:rsidR="00AD77A1" w:rsidRPr="00D409A4" w:rsidRDefault="00AD77A1" w:rsidP="00D70ECF">
            <w:pPr>
              <w:spacing w:after="0" w:line="240" w:lineRule="auto"/>
              <w:jc w:val="center"/>
              <w:rPr>
                <w:rFonts w:ascii="Verdana" w:hAnsi="Verdana"/>
                <w:b/>
                <w:bCs/>
                <w:kern w:val="2"/>
                <w:sz w:val="18"/>
                <w:szCs w:val="18"/>
              </w:rPr>
            </w:pPr>
            <w:r w:rsidRPr="007D1FE9">
              <w:rPr>
                <w:rFonts w:ascii="Verdana" w:hAnsi="Verdana"/>
                <w:b/>
                <w:bCs/>
                <w:kern w:val="2"/>
                <w:sz w:val="18"/>
                <w:szCs w:val="18"/>
              </w:rPr>
              <w:t>1</w:t>
            </w:r>
            <w:r>
              <w:rPr>
                <w:rFonts w:ascii="Verdana" w:hAnsi="Verdana"/>
                <w:b/>
                <w:bCs/>
                <w:kern w:val="2"/>
                <w:sz w:val="18"/>
                <w:szCs w:val="18"/>
              </w:rPr>
              <w:t>1</w:t>
            </w:r>
            <w:r w:rsidRPr="007D1FE9">
              <w:rPr>
                <w:rFonts w:ascii="Verdana" w:hAnsi="Verdana"/>
                <w:b/>
                <w:bCs/>
                <w:kern w:val="2"/>
                <w:sz w:val="18"/>
                <w:szCs w:val="18"/>
              </w:rPr>
              <w:t>. SUTARTIES GALIOJIMAS IR KEITIMAS</w:t>
            </w:r>
          </w:p>
        </w:tc>
      </w:tr>
      <w:tr w:rsidR="00AD77A1" w:rsidRPr="00D409A4" w14:paraId="0B0E146E" w14:textId="77777777" w:rsidTr="00D70ECF">
        <w:trPr>
          <w:trHeight w:val="300"/>
        </w:trPr>
        <w:tc>
          <w:tcPr>
            <w:tcW w:w="2704" w:type="dxa"/>
            <w:gridSpan w:val="2"/>
          </w:tcPr>
          <w:p w14:paraId="0AC5713A" w14:textId="77777777" w:rsidR="00AD77A1" w:rsidRPr="00D409A4" w:rsidRDefault="00AD77A1" w:rsidP="00D70ECF">
            <w:pPr>
              <w:spacing w:after="0" w:line="240" w:lineRule="auto"/>
              <w:rPr>
                <w:rFonts w:ascii="Verdana" w:hAnsi="Verdana"/>
                <w:b/>
                <w:bCs/>
                <w:kern w:val="2"/>
                <w:sz w:val="18"/>
                <w:szCs w:val="18"/>
              </w:rPr>
            </w:pPr>
            <w:r w:rsidRPr="00D409A4">
              <w:rPr>
                <w:rFonts w:ascii="Verdana" w:hAnsi="Verdana"/>
                <w:b/>
                <w:bCs/>
                <w:kern w:val="2"/>
                <w:sz w:val="18"/>
                <w:szCs w:val="18"/>
              </w:rPr>
              <w:t>1</w:t>
            </w:r>
            <w:r>
              <w:rPr>
                <w:rFonts w:ascii="Verdana" w:hAnsi="Verdana"/>
                <w:b/>
                <w:bCs/>
                <w:kern w:val="2"/>
                <w:sz w:val="18"/>
                <w:szCs w:val="18"/>
              </w:rPr>
              <w:t>1</w:t>
            </w:r>
            <w:r w:rsidRPr="00D409A4">
              <w:rPr>
                <w:rFonts w:ascii="Verdana" w:hAnsi="Verdana"/>
                <w:b/>
                <w:bCs/>
                <w:kern w:val="2"/>
                <w:sz w:val="18"/>
                <w:szCs w:val="18"/>
              </w:rPr>
              <w:t>.1. Sutarties sudarymas ir įsigaliojimas</w:t>
            </w:r>
          </w:p>
        </w:tc>
        <w:tc>
          <w:tcPr>
            <w:tcW w:w="6831" w:type="dxa"/>
          </w:tcPr>
          <w:p w14:paraId="53957956" w14:textId="77777777" w:rsidR="00AD77A1" w:rsidRPr="00D409A4" w:rsidRDefault="00AD77A1" w:rsidP="00D70ECF">
            <w:pPr>
              <w:spacing w:after="0" w:line="240" w:lineRule="auto"/>
              <w:rPr>
                <w:rFonts w:ascii="Verdana" w:eastAsia="Times New Roman" w:hAnsi="Verdana"/>
                <w:iCs/>
                <w:color w:val="000000" w:themeColor="text1"/>
                <w:sz w:val="18"/>
                <w:szCs w:val="18"/>
              </w:rPr>
            </w:pPr>
            <w:r w:rsidRPr="00D409A4">
              <w:rPr>
                <w:rFonts w:ascii="Verdana" w:eastAsia="Times New Roman" w:hAnsi="Verdana"/>
                <w:iCs/>
                <w:color w:val="000000" w:themeColor="text1"/>
                <w:sz w:val="18"/>
                <w:szCs w:val="18"/>
              </w:rPr>
              <w:t>Ši Sutartis laikoma sudaryta ir įsigalioja nuo Sutarties pasirašymo dienos (antrosios Šalies pasirašymo dieną).</w:t>
            </w:r>
          </w:p>
          <w:p w14:paraId="285CCC15" w14:textId="77777777" w:rsidR="00AD77A1" w:rsidRPr="00D409A4" w:rsidRDefault="00AD77A1" w:rsidP="00D70ECF">
            <w:pPr>
              <w:spacing w:after="0" w:line="240" w:lineRule="auto"/>
              <w:rPr>
                <w:rFonts w:ascii="Verdana" w:hAnsi="Verdana"/>
                <w:color w:val="4472C4"/>
                <w:kern w:val="2"/>
                <w:sz w:val="18"/>
                <w:szCs w:val="18"/>
              </w:rPr>
            </w:pPr>
            <w:r w:rsidRPr="00D409A4">
              <w:rPr>
                <w:rFonts w:ascii="Verdana" w:eastAsia="Times New Roman" w:hAnsi="Verdana"/>
                <w:iCs/>
                <w:color w:val="000000" w:themeColor="text1"/>
                <w:sz w:val="18"/>
                <w:szCs w:val="18"/>
              </w:rPr>
              <w:t xml:space="preserve">Sutartis galioja iki visiško prievolių įvykdymo (kol bus išnaudota Pradinės Sutarties vertė, bet jos terminas negali būti ilgesnis kaip 4 </w:t>
            </w:r>
            <w:r>
              <w:rPr>
                <w:rFonts w:ascii="Verdana" w:eastAsia="Times New Roman" w:hAnsi="Verdana"/>
                <w:iCs/>
                <w:color w:val="000000" w:themeColor="text1"/>
                <w:sz w:val="18"/>
                <w:szCs w:val="18"/>
              </w:rPr>
              <w:t>m</w:t>
            </w:r>
            <w:r w:rsidRPr="00D409A4">
              <w:rPr>
                <w:rFonts w:ascii="Verdana" w:eastAsia="Times New Roman" w:hAnsi="Verdana"/>
                <w:iCs/>
                <w:color w:val="000000" w:themeColor="text1"/>
                <w:sz w:val="18"/>
                <w:szCs w:val="18"/>
              </w:rPr>
              <w:t xml:space="preserve">ėn. </w:t>
            </w:r>
          </w:p>
        </w:tc>
      </w:tr>
      <w:tr w:rsidR="00AD77A1" w:rsidRPr="00D409A4" w14:paraId="4FD6EEFB" w14:textId="77777777" w:rsidTr="00D70ECF">
        <w:trPr>
          <w:trHeight w:val="300"/>
        </w:trPr>
        <w:tc>
          <w:tcPr>
            <w:tcW w:w="2704" w:type="dxa"/>
            <w:gridSpan w:val="2"/>
          </w:tcPr>
          <w:p w14:paraId="3632686C" w14:textId="77777777" w:rsidR="00AD77A1" w:rsidRPr="00D409A4" w:rsidRDefault="00AD77A1" w:rsidP="00D70ECF">
            <w:pPr>
              <w:spacing w:after="0" w:line="240" w:lineRule="auto"/>
              <w:rPr>
                <w:rFonts w:ascii="Verdana" w:hAnsi="Verdana"/>
                <w:b/>
                <w:bCs/>
                <w:kern w:val="2"/>
                <w:sz w:val="18"/>
                <w:szCs w:val="18"/>
              </w:rPr>
            </w:pPr>
            <w:r w:rsidRPr="00D409A4">
              <w:rPr>
                <w:rFonts w:ascii="Verdana" w:hAnsi="Verdana"/>
                <w:b/>
                <w:bCs/>
                <w:kern w:val="2"/>
                <w:sz w:val="18"/>
                <w:szCs w:val="18"/>
              </w:rPr>
              <w:t>1</w:t>
            </w:r>
            <w:r>
              <w:rPr>
                <w:rFonts w:ascii="Verdana" w:hAnsi="Verdana"/>
                <w:b/>
                <w:bCs/>
                <w:kern w:val="2"/>
                <w:sz w:val="18"/>
                <w:szCs w:val="18"/>
              </w:rPr>
              <w:t>1</w:t>
            </w:r>
            <w:r w:rsidRPr="00D409A4">
              <w:rPr>
                <w:rFonts w:ascii="Verdana" w:hAnsi="Verdana"/>
                <w:b/>
                <w:bCs/>
                <w:kern w:val="2"/>
                <w:sz w:val="18"/>
                <w:szCs w:val="18"/>
              </w:rPr>
              <w:t>.2. Sutarties galiojimo termino pratęsimas</w:t>
            </w:r>
          </w:p>
        </w:tc>
        <w:tc>
          <w:tcPr>
            <w:tcW w:w="6831" w:type="dxa"/>
          </w:tcPr>
          <w:p w14:paraId="46DCD45F" w14:textId="77777777" w:rsidR="00AD77A1" w:rsidRPr="00D409A4" w:rsidRDefault="00AD77A1" w:rsidP="00D70ECF">
            <w:pPr>
              <w:spacing w:after="0" w:line="240" w:lineRule="auto"/>
              <w:rPr>
                <w:rFonts w:ascii="Verdana" w:hAnsi="Verdana"/>
                <w:kern w:val="2"/>
                <w:sz w:val="18"/>
                <w:szCs w:val="18"/>
              </w:rPr>
            </w:pPr>
            <w:r w:rsidRPr="00D409A4">
              <w:rPr>
                <w:rFonts w:ascii="Verdana" w:hAnsi="Verdana"/>
                <w:kern w:val="2"/>
                <w:sz w:val="18"/>
                <w:szCs w:val="18"/>
              </w:rPr>
              <w:t>Netaikoma</w:t>
            </w:r>
          </w:p>
          <w:p w14:paraId="20CC11E3" w14:textId="77777777" w:rsidR="00AD77A1" w:rsidRPr="00D409A4" w:rsidRDefault="00AD77A1" w:rsidP="00D70ECF">
            <w:pPr>
              <w:spacing w:after="0" w:line="240" w:lineRule="auto"/>
              <w:rPr>
                <w:rFonts w:ascii="Verdana" w:hAnsi="Verdana"/>
                <w:kern w:val="2"/>
                <w:sz w:val="18"/>
                <w:szCs w:val="18"/>
              </w:rPr>
            </w:pPr>
          </w:p>
        </w:tc>
      </w:tr>
      <w:tr w:rsidR="00AD77A1" w:rsidRPr="00D409A4" w14:paraId="6A3EA871" w14:textId="77777777" w:rsidTr="00D70ECF">
        <w:trPr>
          <w:trHeight w:val="300"/>
        </w:trPr>
        <w:tc>
          <w:tcPr>
            <w:tcW w:w="9535" w:type="dxa"/>
            <w:gridSpan w:val="3"/>
          </w:tcPr>
          <w:p w14:paraId="039AF1E6" w14:textId="77777777" w:rsidR="00AD77A1" w:rsidRPr="00D409A4" w:rsidRDefault="00AD77A1" w:rsidP="00D70ECF">
            <w:pPr>
              <w:spacing w:after="0" w:line="240" w:lineRule="auto"/>
              <w:jc w:val="center"/>
              <w:rPr>
                <w:rFonts w:ascii="Verdana" w:hAnsi="Verdana"/>
                <w:b/>
                <w:bCs/>
                <w:kern w:val="2"/>
                <w:sz w:val="18"/>
                <w:szCs w:val="18"/>
              </w:rPr>
            </w:pPr>
            <w:r w:rsidRPr="00D409A4">
              <w:rPr>
                <w:rFonts w:ascii="Verdana" w:hAnsi="Verdana"/>
                <w:b/>
                <w:bCs/>
                <w:kern w:val="2"/>
                <w:sz w:val="18"/>
                <w:szCs w:val="18"/>
              </w:rPr>
              <w:t>1</w:t>
            </w:r>
            <w:r>
              <w:rPr>
                <w:rFonts w:ascii="Verdana" w:hAnsi="Verdana"/>
                <w:b/>
                <w:bCs/>
                <w:kern w:val="2"/>
                <w:sz w:val="18"/>
                <w:szCs w:val="18"/>
              </w:rPr>
              <w:t>2</w:t>
            </w:r>
            <w:r w:rsidRPr="00D409A4">
              <w:rPr>
                <w:rFonts w:ascii="Verdana" w:hAnsi="Verdana"/>
                <w:b/>
                <w:bCs/>
                <w:kern w:val="2"/>
                <w:sz w:val="18"/>
                <w:szCs w:val="18"/>
              </w:rPr>
              <w:t>. SUTARTIES NUTRAUKIMAS</w:t>
            </w:r>
          </w:p>
        </w:tc>
      </w:tr>
      <w:tr w:rsidR="00AD77A1" w:rsidRPr="00D409A4" w14:paraId="49C3E995" w14:textId="77777777" w:rsidTr="00D70ECF">
        <w:trPr>
          <w:trHeight w:val="300"/>
        </w:trPr>
        <w:tc>
          <w:tcPr>
            <w:tcW w:w="2689" w:type="dxa"/>
          </w:tcPr>
          <w:p w14:paraId="00D0F77B" w14:textId="77777777" w:rsidR="00AD77A1" w:rsidRPr="00D409A4" w:rsidRDefault="00AD77A1" w:rsidP="00D70ECF">
            <w:pPr>
              <w:spacing w:after="0" w:line="240" w:lineRule="auto"/>
              <w:rPr>
                <w:rFonts w:ascii="Verdana" w:hAnsi="Verdana"/>
                <w:b/>
                <w:bCs/>
                <w:kern w:val="2"/>
                <w:sz w:val="18"/>
                <w:szCs w:val="18"/>
              </w:rPr>
            </w:pPr>
            <w:r w:rsidRPr="00D409A4">
              <w:rPr>
                <w:rFonts w:ascii="Verdana" w:hAnsi="Verdana"/>
                <w:b/>
                <w:bCs/>
                <w:kern w:val="2"/>
                <w:sz w:val="18"/>
                <w:szCs w:val="18"/>
              </w:rPr>
              <w:t>1</w:t>
            </w:r>
            <w:r>
              <w:rPr>
                <w:rFonts w:ascii="Verdana" w:hAnsi="Verdana"/>
                <w:b/>
                <w:bCs/>
                <w:kern w:val="2"/>
                <w:sz w:val="18"/>
                <w:szCs w:val="18"/>
              </w:rPr>
              <w:t>2</w:t>
            </w:r>
            <w:r w:rsidRPr="00D409A4">
              <w:rPr>
                <w:rFonts w:ascii="Verdana" w:hAnsi="Verdana"/>
                <w:b/>
                <w:bCs/>
                <w:kern w:val="2"/>
                <w:sz w:val="18"/>
                <w:szCs w:val="18"/>
              </w:rPr>
              <w:t>.1. Sutarties nutraukimo pagrindai</w:t>
            </w:r>
          </w:p>
        </w:tc>
        <w:tc>
          <w:tcPr>
            <w:tcW w:w="6846" w:type="dxa"/>
            <w:gridSpan w:val="2"/>
          </w:tcPr>
          <w:p w14:paraId="6BB2E9E5" w14:textId="77777777" w:rsidR="00AD77A1" w:rsidRPr="00D409A4" w:rsidRDefault="00AD77A1" w:rsidP="00D70ECF">
            <w:pPr>
              <w:tabs>
                <w:tab w:val="left" w:pos="426"/>
                <w:tab w:val="left" w:pos="1134"/>
                <w:tab w:val="left" w:pos="1276"/>
                <w:tab w:val="left" w:pos="1418"/>
                <w:tab w:val="left" w:pos="1560"/>
              </w:tabs>
              <w:spacing w:after="0" w:line="240" w:lineRule="auto"/>
              <w:jc w:val="both"/>
              <w:rPr>
                <w:rFonts w:ascii="Verdana" w:hAnsi="Verdana"/>
                <w:kern w:val="2"/>
                <w:sz w:val="18"/>
                <w:szCs w:val="18"/>
              </w:rPr>
            </w:pPr>
            <w:r w:rsidRPr="00D409A4">
              <w:rPr>
                <w:rFonts w:ascii="Verdana" w:eastAsia="Times New Roman" w:hAnsi="Verdana"/>
                <w:color w:val="000000" w:themeColor="text1"/>
                <w:sz w:val="18"/>
                <w:szCs w:val="18"/>
              </w:rPr>
              <w:t>Sutartis gali būti nutraukiama rašytiniu Šalių susitarimu arba vienašališkai, Bendrosiose sąlygose nustatyta tvarka.</w:t>
            </w:r>
          </w:p>
        </w:tc>
      </w:tr>
      <w:tr w:rsidR="00AD77A1" w:rsidRPr="00D409A4" w14:paraId="20442370" w14:textId="77777777" w:rsidTr="00D70ECF">
        <w:trPr>
          <w:trHeight w:val="300"/>
        </w:trPr>
        <w:tc>
          <w:tcPr>
            <w:tcW w:w="2689" w:type="dxa"/>
          </w:tcPr>
          <w:p w14:paraId="7BE4D403" w14:textId="77777777" w:rsidR="00AD77A1" w:rsidRPr="00D409A4" w:rsidRDefault="00AD77A1" w:rsidP="00D70ECF">
            <w:pPr>
              <w:spacing w:after="0" w:line="240" w:lineRule="auto"/>
              <w:rPr>
                <w:rFonts w:ascii="Verdana" w:hAnsi="Verdana"/>
                <w:b/>
                <w:bCs/>
                <w:kern w:val="2"/>
                <w:sz w:val="18"/>
                <w:szCs w:val="18"/>
              </w:rPr>
            </w:pPr>
            <w:r w:rsidRPr="00D409A4">
              <w:rPr>
                <w:rFonts w:ascii="Verdana" w:hAnsi="Verdana"/>
                <w:b/>
                <w:bCs/>
                <w:kern w:val="2"/>
                <w:sz w:val="18"/>
                <w:szCs w:val="18"/>
              </w:rPr>
              <w:t>1</w:t>
            </w:r>
            <w:r>
              <w:rPr>
                <w:rFonts w:ascii="Verdana" w:hAnsi="Verdana"/>
                <w:b/>
                <w:bCs/>
                <w:kern w:val="2"/>
                <w:sz w:val="18"/>
                <w:szCs w:val="18"/>
              </w:rPr>
              <w:t>2</w:t>
            </w:r>
            <w:r w:rsidRPr="00D409A4">
              <w:rPr>
                <w:rFonts w:ascii="Verdana" w:hAnsi="Verdana"/>
                <w:b/>
                <w:bCs/>
                <w:kern w:val="2"/>
                <w:sz w:val="18"/>
                <w:szCs w:val="18"/>
              </w:rPr>
              <w:t>.2. Esminiai Sutarties pažeidimai</w:t>
            </w:r>
          </w:p>
          <w:p w14:paraId="14A683F5" w14:textId="77777777" w:rsidR="00AD77A1" w:rsidRPr="00D409A4" w:rsidRDefault="00AD77A1" w:rsidP="00D70ECF">
            <w:pPr>
              <w:spacing w:after="0" w:line="240" w:lineRule="auto"/>
              <w:rPr>
                <w:rFonts w:ascii="Verdana" w:hAnsi="Verdana"/>
                <w:b/>
                <w:bCs/>
                <w:kern w:val="2"/>
                <w:sz w:val="18"/>
                <w:szCs w:val="18"/>
              </w:rPr>
            </w:pPr>
          </w:p>
        </w:tc>
        <w:tc>
          <w:tcPr>
            <w:tcW w:w="6846" w:type="dxa"/>
            <w:gridSpan w:val="2"/>
          </w:tcPr>
          <w:p w14:paraId="53211410" w14:textId="77777777" w:rsidR="00AD77A1" w:rsidRDefault="00AD77A1" w:rsidP="00D70ECF">
            <w:pPr>
              <w:tabs>
                <w:tab w:val="left" w:pos="426"/>
                <w:tab w:val="left" w:pos="851"/>
                <w:tab w:val="left" w:pos="1276"/>
                <w:tab w:val="left" w:pos="1418"/>
                <w:tab w:val="left" w:pos="1560"/>
              </w:tabs>
              <w:spacing w:after="0" w:line="240" w:lineRule="auto"/>
              <w:jc w:val="both"/>
              <w:rPr>
                <w:rFonts w:ascii="Verdana" w:eastAsia="Times New Roman" w:hAnsi="Verdana"/>
                <w:color w:val="000000" w:themeColor="text1"/>
                <w:sz w:val="18"/>
                <w:szCs w:val="18"/>
              </w:rPr>
            </w:pPr>
            <w:r w:rsidRPr="00D409A4">
              <w:rPr>
                <w:rFonts w:ascii="Verdana" w:eastAsia="Times New Roman" w:hAnsi="Verdana"/>
                <w:color w:val="000000" w:themeColor="text1"/>
                <w:sz w:val="18"/>
                <w:szCs w:val="18"/>
              </w:rPr>
              <w:t>1</w:t>
            </w:r>
            <w:r>
              <w:rPr>
                <w:rFonts w:ascii="Verdana" w:eastAsia="Times New Roman" w:hAnsi="Verdana"/>
                <w:color w:val="000000" w:themeColor="text1"/>
                <w:sz w:val="18"/>
                <w:szCs w:val="18"/>
              </w:rPr>
              <w:t>2</w:t>
            </w:r>
            <w:r w:rsidRPr="00D409A4">
              <w:rPr>
                <w:rFonts w:ascii="Verdana" w:eastAsia="Times New Roman" w:hAnsi="Verdana"/>
                <w:color w:val="000000" w:themeColor="text1"/>
                <w:sz w:val="18"/>
                <w:szCs w:val="18"/>
              </w:rPr>
              <w:t>.2.1.</w:t>
            </w:r>
            <w:r w:rsidRPr="00EC6811">
              <w:rPr>
                <w:rFonts w:ascii="Verdana" w:hAnsi="Verdana"/>
                <w:kern w:val="2"/>
                <w:sz w:val="20"/>
                <w:szCs w:val="20"/>
              </w:rPr>
              <w:t xml:space="preserve"> </w:t>
            </w:r>
            <w:r w:rsidRPr="00F774AC">
              <w:rPr>
                <w:rFonts w:ascii="Verdana" w:hAnsi="Verdana"/>
                <w:kern w:val="2"/>
                <w:sz w:val="18"/>
                <w:szCs w:val="18"/>
              </w:rPr>
              <w:t>Tiekėjas nevykdo prisiimtų įsipareigojimų už Sutartyje nustatytą Sutarties kainą;</w:t>
            </w:r>
          </w:p>
          <w:p w14:paraId="370B7D49" w14:textId="77777777" w:rsidR="00AD77A1" w:rsidRPr="00D409A4" w:rsidRDefault="00AD77A1" w:rsidP="00D70ECF">
            <w:pPr>
              <w:tabs>
                <w:tab w:val="left" w:pos="426"/>
                <w:tab w:val="left" w:pos="851"/>
                <w:tab w:val="left" w:pos="1276"/>
                <w:tab w:val="left" w:pos="1418"/>
                <w:tab w:val="left" w:pos="1560"/>
              </w:tabs>
              <w:spacing w:after="0" w:line="240" w:lineRule="auto"/>
              <w:jc w:val="both"/>
              <w:rPr>
                <w:rFonts w:ascii="Verdana" w:eastAsia="Times New Roman" w:hAnsi="Verdana"/>
                <w:color w:val="000000" w:themeColor="text1"/>
                <w:sz w:val="18"/>
                <w:szCs w:val="18"/>
              </w:rPr>
            </w:pPr>
            <w:r>
              <w:rPr>
                <w:rFonts w:ascii="Verdana" w:eastAsia="Times New Roman" w:hAnsi="Verdana"/>
                <w:color w:val="000000" w:themeColor="text1"/>
                <w:sz w:val="18"/>
                <w:szCs w:val="18"/>
              </w:rPr>
              <w:t>12.2.2.</w:t>
            </w:r>
            <w:r w:rsidRPr="00F774AC">
              <w:rPr>
                <w:rFonts w:ascii="Verdana" w:eastAsia="Times New Roman" w:hAnsi="Verdana"/>
                <w:color w:val="000000" w:themeColor="text1"/>
                <w:sz w:val="18"/>
                <w:szCs w:val="18"/>
              </w:rPr>
              <w:t>Tiekėjas praleidžia</w:t>
            </w:r>
            <w:r w:rsidRPr="00D409A4">
              <w:rPr>
                <w:rFonts w:ascii="Verdana" w:eastAsia="Times New Roman" w:hAnsi="Verdana"/>
                <w:color w:val="000000" w:themeColor="text1"/>
                <w:sz w:val="18"/>
                <w:szCs w:val="18"/>
              </w:rPr>
              <w:t xml:space="preserve"> Specialiųjų </w:t>
            </w:r>
            <w:r w:rsidRPr="00D409A4">
              <w:rPr>
                <w:rFonts w:ascii="Verdana" w:eastAsia="Times New Roman" w:hAnsi="Verdana"/>
                <w:sz w:val="18"/>
                <w:szCs w:val="18"/>
              </w:rPr>
              <w:t xml:space="preserve">sąlygų 4.1 punkte </w:t>
            </w:r>
            <w:r w:rsidRPr="00D409A4">
              <w:rPr>
                <w:rFonts w:ascii="Verdana" w:eastAsia="Times New Roman" w:hAnsi="Verdana"/>
                <w:color w:val="000000" w:themeColor="text1"/>
                <w:sz w:val="18"/>
                <w:szCs w:val="18"/>
              </w:rPr>
              <w:t>nurodytą Prekių pateikimo terminą daugiau kaip 30 kalendorinių dienų;</w:t>
            </w:r>
          </w:p>
          <w:p w14:paraId="4ED21A55" w14:textId="77777777" w:rsidR="00AD77A1" w:rsidRPr="00D409A4" w:rsidRDefault="00AD77A1" w:rsidP="00D70ECF">
            <w:pPr>
              <w:tabs>
                <w:tab w:val="left" w:pos="426"/>
                <w:tab w:val="left" w:pos="851"/>
                <w:tab w:val="left" w:pos="1276"/>
                <w:tab w:val="left" w:pos="1418"/>
                <w:tab w:val="left" w:pos="1560"/>
              </w:tabs>
              <w:spacing w:after="0" w:line="240" w:lineRule="auto"/>
              <w:jc w:val="both"/>
              <w:rPr>
                <w:rFonts w:ascii="Verdana" w:eastAsia="Times New Roman" w:hAnsi="Verdana"/>
                <w:color w:val="000000" w:themeColor="text1"/>
                <w:sz w:val="18"/>
                <w:szCs w:val="18"/>
              </w:rPr>
            </w:pPr>
            <w:r w:rsidRPr="00D409A4">
              <w:rPr>
                <w:rFonts w:ascii="Verdana" w:eastAsia="Times New Roman" w:hAnsi="Verdana"/>
                <w:color w:val="000000" w:themeColor="text1"/>
                <w:sz w:val="18"/>
                <w:szCs w:val="18"/>
              </w:rPr>
              <w:t>1</w:t>
            </w:r>
            <w:r>
              <w:rPr>
                <w:rFonts w:ascii="Verdana" w:eastAsia="Times New Roman" w:hAnsi="Verdana"/>
                <w:color w:val="000000" w:themeColor="text1"/>
                <w:sz w:val="18"/>
                <w:szCs w:val="18"/>
              </w:rPr>
              <w:t>2</w:t>
            </w:r>
            <w:r w:rsidRPr="00D409A4">
              <w:rPr>
                <w:rFonts w:ascii="Verdana" w:eastAsia="Times New Roman" w:hAnsi="Verdana"/>
                <w:color w:val="000000" w:themeColor="text1"/>
                <w:sz w:val="18"/>
                <w:szCs w:val="18"/>
              </w:rPr>
              <w:t>.2.</w:t>
            </w:r>
            <w:r>
              <w:rPr>
                <w:rFonts w:ascii="Verdana" w:eastAsia="Times New Roman" w:hAnsi="Verdana"/>
                <w:color w:val="000000" w:themeColor="text1"/>
                <w:sz w:val="18"/>
                <w:szCs w:val="18"/>
              </w:rPr>
              <w:t>3</w:t>
            </w:r>
            <w:r w:rsidRPr="00D409A4">
              <w:rPr>
                <w:rFonts w:ascii="Verdana" w:eastAsia="Times New Roman" w:hAnsi="Verdana"/>
                <w:color w:val="000000" w:themeColor="text1"/>
                <w:sz w:val="18"/>
                <w:szCs w:val="18"/>
              </w:rPr>
              <w:t xml:space="preserve">.Tiekėjas pateikia netinkamos kokybės </w:t>
            </w:r>
            <w:r w:rsidRPr="00D409A4">
              <w:rPr>
                <w:rFonts w:ascii="Verdana" w:hAnsi="Verdana"/>
                <w:color w:val="000000" w:themeColor="text1"/>
                <w:sz w:val="18"/>
                <w:szCs w:val="18"/>
              </w:rPr>
              <w:t>(techninės specifikacijos reikalavimų neatitinkančias) Prekes</w:t>
            </w:r>
            <w:r w:rsidRPr="00D409A4">
              <w:rPr>
                <w:rFonts w:ascii="Verdana" w:eastAsia="Times New Roman" w:hAnsi="Verdana"/>
                <w:color w:val="000000" w:themeColor="text1"/>
                <w:sz w:val="18"/>
                <w:szCs w:val="18"/>
              </w:rPr>
              <w:t xml:space="preserve"> ar neištaiso Prekių trūkumų savo sąskaita per Pirkėjo nurodytą terminą;</w:t>
            </w:r>
          </w:p>
          <w:p w14:paraId="6D490D49" w14:textId="77777777" w:rsidR="00AD77A1" w:rsidRPr="00D409A4" w:rsidRDefault="00AD77A1" w:rsidP="00D70ECF">
            <w:pPr>
              <w:tabs>
                <w:tab w:val="left" w:pos="426"/>
                <w:tab w:val="left" w:pos="851"/>
                <w:tab w:val="left" w:pos="1276"/>
                <w:tab w:val="left" w:pos="1418"/>
                <w:tab w:val="left" w:pos="1560"/>
              </w:tabs>
              <w:spacing w:after="0" w:line="240" w:lineRule="auto"/>
              <w:jc w:val="both"/>
              <w:rPr>
                <w:rFonts w:ascii="Verdana" w:eastAsia="Times New Roman" w:hAnsi="Verdana"/>
                <w:color w:val="000000" w:themeColor="text1"/>
                <w:sz w:val="18"/>
                <w:szCs w:val="18"/>
              </w:rPr>
            </w:pPr>
            <w:r w:rsidRPr="00D409A4">
              <w:rPr>
                <w:rFonts w:ascii="Verdana" w:eastAsia="Times New Roman" w:hAnsi="Verdana"/>
                <w:color w:val="000000" w:themeColor="text1"/>
                <w:sz w:val="18"/>
                <w:szCs w:val="18"/>
              </w:rPr>
              <w:t>1</w:t>
            </w:r>
            <w:r>
              <w:rPr>
                <w:rFonts w:ascii="Verdana" w:eastAsia="Times New Roman" w:hAnsi="Verdana"/>
                <w:color w:val="000000" w:themeColor="text1"/>
                <w:sz w:val="18"/>
                <w:szCs w:val="18"/>
              </w:rPr>
              <w:t>2</w:t>
            </w:r>
            <w:r w:rsidRPr="00D409A4">
              <w:rPr>
                <w:rFonts w:ascii="Verdana" w:eastAsia="Times New Roman" w:hAnsi="Verdana"/>
                <w:color w:val="000000" w:themeColor="text1"/>
                <w:sz w:val="18"/>
                <w:szCs w:val="18"/>
              </w:rPr>
              <w:t>.2.</w:t>
            </w:r>
            <w:r>
              <w:rPr>
                <w:rFonts w:ascii="Verdana" w:eastAsia="Times New Roman" w:hAnsi="Verdana"/>
                <w:color w:val="000000" w:themeColor="text1"/>
                <w:sz w:val="18"/>
                <w:szCs w:val="18"/>
              </w:rPr>
              <w:t>4</w:t>
            </w:r>
            <w:r w:rsidRPr="00D409A4">
              <w:rPr>
                <w:rFonts w:ascii="Verdana" w:eastAsia="Times New Roman" w:hAnsi="Verdana"/>
                <w:color w:val="000000" w:themeColor="text1"/>
                <w:sz w:val="18"/>
                <w:szCs w:val="18"/>
              </w:rPr>
              <w:t>.Pirkėjas praleidžia Specialiųjų sąlygų 5.5 punkte nurodytą apmokėjimo terminą daugiau kaip 30 kalendorinių dienų</w:t>
            </w:r>
            <w:r>
              <w:rPr>
                <w:rFonts w:ascii="Verdana" w:eastAsia="Times New Roman" w:hAnsi="Verdana"/>
                <w:color w:val="000000" w:themeColor="text1"/>
                <w:sz w:val="18"/>
                <w:szCs w:val="18"/>
              </w:rPr>
              <w:t>;</w:t>
            </w:r>
          </w:p>
          <w:p w14:paraId="268FA4A1" w14:textId="77777777" w:rsidR="00AD77A1" w:rsidRDefault="00AD77A1" w:rsidP="00D70ECF">
            <w:pPr>
              <w:tabs>
                <w:tab w:val="left" w:pos="426"/>
                <w:tab w:val="left" w:pos="851"/>
                <w:tab w:val="left" w:pos="1276"/>
                <w:tab w:val="left" w:pos="1418"/>
                <w:tab w:val="left" w:pos="1560"/>
              </w:tabs>
              <w:spacing w:after="0" w:line="240" w:lineRule="auto"/>
              <w:jc w:val="both"/>
              <w:rPr>
                <w:rFonts w:ascii="Verdana" w:eastAsia="Times New Roman" w:hAnsi="Verdana"/>
                <w:color w:val="000000" w:themeColor="text1"/>
                <w:sz w:val="18"/>
                <w:szCs w:val="18"/>
              </w:rPr>
            </w:pPr>
            <w:r w:rsidRPr="00D409A4">
              <w:rPr>
                <w:rFonts w:ascii="Verdana" w:eastAsia="Times New Roman" w:hAnsi="Verdana"/>
                <w:color w:val="000000" w:themeColor="text1"/>
                <w:sz w:val="18"/>
                <w:szCs w:val="18"/>
              </w:rPr>
              <w:lastRenderedPageBreak/>
              <w:t>1</w:t>
            </w:r>
            <w:r>
              <w:rPr>
                <w:rFonts w:ascii="Verdana" w:eastAsia="Times New Roman" w:hAnsi="Verdana"/>
                <w:color w:val="000000" w:themeColor="text1"/>
                <w:sz w:val="18"/>
                <w:szCs w:val="18"/>
              </w:rPr>
              <w:t>2</w:t>
            </w:r>
            <w:r w:rsidRPr="00D409A4">
              <w:rPr>
                <w:rFonts w:ascii="Verdana" w:eastAsia="Times New Roman" w:hAnsi="Verdana"/>
                <w:color w:val="000000" w:themeColor="text1"/>
                <w:sz w:val="18"/>
                <w:szCs w:val="18"/>
              </w:rPr>
              <w:t>.2.</w:t>
            </w:r>
            <w:r>
              <w:rPr>
                <w:rFonts w:ascii="Verdana" w:eastAsia="Times New Roman" w:hAnsi="Verdana"/>
                <w:color w:val="000000" w:themeColor="text1"/>
                <w:sz w:val="18"/>
                <w:szCs w:val="18"/>
              </w:rPr>
              <w:t>5</w:t>
            </w:r>
            <w:r w:rsidRPr="00D409A4">
              <w:rPr>
                <w:rFonts w:ascii="Verdana" w:eastAsia="Times New Roman" w:hAnsi="Verdana"/>
                <w:color w:val="000000" w:themeColor="text1"/>
                <w:sz w:val="18"/>
                <w:szCs w:val="18"/>
              </w:rPr>
              <w:t>.</w:t>
            </w:r>
            <w:r w:rsidRPr="00D409A4">
              <w:rPr>
                <w:rFonts w:ascii="Verdana" w:eastAsia="Arial" w:hAnsi="Verdana"/>
                <w:sz w:val="18"/>
                <w:szCs w:val="18"/>
              </w:rPr>
              <w:t xml:space="preserve"> </w:t>
            </w:r>
            <w:r w:rsidRPr="00D409A4">
              <w:rPr>
                <w:rFonts w:ascii="Verdana" w:eastAsia="Times New Roman" w:hAnsi="Verdana"/>
                <w:color w:val="000000" w:themeColor="text1"/>
                <w:sz w:val="18"/>
                <w:szCs w:val="18"/>
              </w:rPr>
              <w:t>Tiekėjas pažeidžia Bendrųjų sąlygų nuostatas dėl Sutarties vykdymui pasitelkiamų naujų subtiekėjų ir (ar specialistų) / esamų subtiekėjų ir (ar) specialistų keitimo</w:t>
            </w:r>
            <w:r>
              <w:rPr>
                <w:rFonts w:ascii="Verdana" w:eastAsia="Times New Roman" w:hAnsi="Verdana"/>
                <w:color w:val="000000" w:themeColor="text1"/>
                <w:sz w:val="18"/>
                <w:szCs w:val="18"/>
              </w:rPr>
              <w:t>;</w:t>
            </w:r>
          </w:p>
          <w:p w14:paraId="6FAB78BF" w14:textId="77777777" w:rsidR="00AD77A1" w:rsidRPr="00F774AC" w:rsidRDefault="00AD77A1" w:rsidP="00D70ECF">
            <w:pPr>
              <w:tabs>
                <w:tab w:val="left" w:pos="426"/>
                <w:tab w:val="left" w:pos="851"/>
                <w:tab w:val="left" w:pos="1276"/>
                <w:tab w:val="left" w:pos="1418"/>
                <w:tab w:val="left" w:pos="1560"/>
              </w:tabs>
              <w:spacing w:after="0" w:line="240" w:lineRule="auto"/>
              <w:jc w:val="both"/>
              <w:rPr>
                <w:rFonts w:ascii="Verdana" w:eastAsia="Arial" w:hAnsi="Verdana"/>
                <w:kern w:val="2"/>
                <w:sz w:val="18"/>
                <w:szCs w:val="18"/>
              </w:rPr>
            </w:pPr>
            <w:r w:rsidRPr="00F774AC">
              <w:rPr>
                <w:rFonts w:ascii="Verdana" w:eastAsia="Arial" w:hAnsi="Verdana"/>
                <w:kern w:val="2"/>
                <w:sz w:val="18"/>
                <w:szCs w:val="18"/>
              </w:rPr>
              <w:t>12.2.6. Tiekėjas pažeidžia Prekių pristatymo terminus ir dėl Prekių pristatymo vėlavimo Prekės tampa nebereikalingos.</w:t>
            </w:r>
          </w:p>
        </w:tc>
      </w:tr>
      <w:tr w:rsidR="00AD77A1" w:rsidRPr="00D409A4" w14:paraId="15202897" w14:textId="77777777" w:rsidTr="00D70ECF">
        <w:trPr>
          <w:trHeight w:val="300"/>
        </w:trPr>
        <w:tc>
          <w:tcPr>
            <w:tcW w:w="9535" w:type="dxa"/>
            <w:gridSpan w:val="3"/>
          </w:tcPr>
          <w:p w14:paraId="71103077" w14:textId="77777777" w:rsidR="00AD77A1" w:rsidRPr="00D409A4" w:rsidRDefault="00AD77A1" w:rsidP="00D70ECF">
            <w:pPr>
              <w:spacing w:after="0" w:line="240" w:lineRule="auto"/>
              <w:jc w:val="center"/>
              <w:rPr>
                <w:rFonts w:ascii="Verdana" w:hAnsi="Verdana"/>
                <w:kern w:val="2"/>
                <w:sz w:val="18"/>
                <w:szCs w:val="18"/>
              </w:rPr>
            </w:pPr>
            <w:r w:rsidRPr="00D409A4">
              <w:rPr>
                <w:rFonts w:ascii="Verdana" w:hAnsi="Verdana"/>
                <w:b/>
                <w:bCs/>
                <w:kern w:val="2"/>
                <w:sz w:val="18"/>
                <w:szCs w:val="18"/>
              </w:rPr>
              <w:lastRenderedPageBreak/>
              <w:t>1</w:t>
            </w:r>
            <w:r>
              <w:rPr>
                <w:rFonts w:ascii="Verdana" w:hAnsi="Verdana"/>
                <w:b/>
                <w:bCs/>
                <w:kern w:val="2"/>
                <w:sz w:val="18"/>
                <w:szCs w:val="18"/>
              </w:rPr>
              <w:t>3</w:t>
            </w:r>
            <w:r w:rsidRPr="00D409A4">
              <w:rPr>
                <w:rFonts w:ascii="Verdana" w:hAnsi="Verdana"/>
                <w:b/>
                <w:bCs/>
                <w:kern w:val="2"/>
                <w:sz w:val="18"/>
                <w:szCs w:val="18"/>
              </w:rPr>
              <w:t xml:space="preserve">. APLINKOSAUGINIAI IR SOCIALINIAI KRITERIJAI </w:t>
            </w:r>
          </w:p>
        </w:tc>
      </w:tr>
      <w:tr w:rsidR="00AD77A1" w:rsidRPr="00D409A4" w14:paraId="37B162A9" w14:textId="77777777" w:rsidTr="00D70ECF">
        <w:trPr>
          <w:trHeight w:val="300"/>
        </w:trPr>
        <w:tc>
          <w:tcPr>
            <w:tcW w:w="2689" w:type="dxa"/>
          </w:tcPr>
          <w:p w14:paraId="0DC1D6F1" w14:textId="77777777" w:rsidR="00AD77A1" w:rsidRPr="00D409A4" w:rsidRDefault="00AD77A1" w:rsidP="00D70ECF">
            <w:pPr>
              <w:spacing w:after="0" w:line="240" w:lineRule="auto"/>
              <w:rPr>
                <w:rFonts w:ascii="Verdana" w:hAnsi="Verdana"/>
                <w:b/>
                <w:bCs/>
                <w:kern w:val="2"/>
                <w:sz w:val="18"/>
                <w:szCs w:val="18"/>
              </w:rPr>
            </w:pPr>
            <w:r w:rsidRPr="00D409A4">
              <w:rPr>
                <w:rFonts w:ascii="Verdana" w:hAnsi="Verdana"/>
                <w:b/>
                <w:bCs/>
                <w:kern w:val="2"/>
                <w:sz w:val="18"/>
                <w:szCs w:val="18"/>
              </w:rPr>
              <w:t>1</w:t>
            </w:r>
            <w:r>
              <w:rPr>
                <w:rFonts w:ascii="Verdana" w:hAnsi="Verdana"/>
                <w:b/>
                <w:bCs/>
                <w:kern w:val="2"/>
                <w:sz w:val="18"/>
                <w:szCs w:val="18"/>
              </w:rPr>
              <w:t>3</w:t>
            </w:r>
            <w:r w:rsidRPr="00D409A4">
              <w:rPr>
                <w:rFonts w:ascii="Verdana" w:hAnsi="Verdana"/>
                <w:b/>
                <w:bCs/>
                <w:kern w:val="2"/>
                <w:sz w:val="18"/>
                <w:szCs w:val="18"/>
              </w:rPr>
              <w:t>.1. Aplinkosauginių kriterijų nustatymo teisinis pagrindas</w:t>
            </w:r>
          </w:p>
        </w:tc>
        <w:tc>
          <w:tcPr>
            <w:tcW w:w="6846" w:type="dxa"/>
            <w:gridSpan w:val="2"/>
          </w:tcPr>
          <w:p w14:paraId="605F83DC" w14:textId="77777777" w:rsidR="00AD77A1" w:rsidRDefault="00AD77A1" w:rsidP="00D70ECF">
            <w:pPr>
              <w:spacing w:after="0" w:line="240" w:lineRule="auto"/>
              <w:ind w:left="54"/>
              <w:jc w:val="both"/>
              <w:rPr>
                <w:rFonts w:ascii="Verdana" w:hAnsi="Verdana"/>
                <w:color w:val="000000" w:themeColor="text1"/>
                <w:sz w:val="18"/>
                <w:szCs w:val="18"/>
              </w:rPr>
            </w:pPr>
            <w:r w:rsidRPr="00D409A4">
              <w:rPr>
                <w:rFonts w:ascii="Verdana" w:hAnsi="Verdana" w:cs="Calibri"/>
                <w:sz w:val="18"/>
                <w:szCs w:val="18"/>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ir 4.4.4.4 papunkčiais: prekių tiekimui turi būti sunaudojama kuo mažiau gamtos išteklių, t. y. Tiekėjas turi mažinti popieriaus sunaudojimą, atsisakyti nebūtino dokumentų kopijavimo ir spausdinimo, rengiant dokumentaciją, prekių perdavimo–priėmimo aktai Pirkėjui turi būti pateikti tik elektroniniu formatu, o dokumentacija turi būti pasirašoma elektroniniu parašu. Esant būtinybei spausdinti, naudojamas perdirbtas popierius, kuris atitinka žaliojo pirkimo reikalavimus, patvirtintus </w:t>
            </w:r>
            <w:r w:rsidRPr="00D409A4">
              <w:rPr>
                <w:rFonts w:ascii="Verdana" w:hAnsi="Verdana" w:cs="Calibri"/>
                <w:sz w:val="18"/>
                <w:szCs w:val="18"/>
                <w:lang w:eastAsia="en-GB"/>
              </w:rPr>
              <w:t>Lietuvos Respublikos aplinkos ministro 2011 m. birželio 28 d. įsakymu Nr. D1</w:t>
            </w:r>
            <w:r w:rsidRPr="00D409A4">
              <w:rPr>
                <w:rFonts w:ascii="Verdana" w:hAnsi="Verdana" w:cs="Calibri"/>
                <w:sz w:val="18"/>
                <w:szCs w:val="18"/>
              </w:rPr>
              <w:t>-</w:t>
            </w:r>
            <w:r w:rsidRPr="00D409A4">
              <w:rPr>
                <w:rFonts w:ascii="Verdana" w:hAnsi="Verdana" w:cs="Calibri"/>
                <w:sz w:val="18"/>
                <w:szCs w:val="18"/>
                <w:lang w:eastAsia="en-GB"/>
              </w:rPr>
              <w:t>508. Esant poreikiui, Prek</w:t>
            </w:r>
            <w:r>
              <w:rPr>
                <w:rFonts w:ascii="Verdana" w:hAnsi="Verdana" w:cs="Calibri"/>
                <w:sz w:val="18"/>
                <w:szCs w:val="18"/>
                <w:lang w:eastAsia="en-GB"/>
              </w:rPr>
              <w:t>ės</w:t>
            </w:r>
            <w:r w:rsidRPr="00D409A4">
              <w:rPr>
                <w:rFonts w:ascii="Verdana" w:hAnsi="Verdana" w:cs="Calibri"/>
                <w:sz w:val="18"/>
                <w:szCs w:val="18"/>
                <w:lang w:eastAsia="en-GB"/>
              </w:rPr>
              <w:t xml:space="preserve"> turi būti lengvai pakeičiamos: </w:t>
            </w:r>
            <w:r w:rsidRPr="00D409A4">
              <w:rPr>
                <w:rFonts w:ascii="Verdana" w:hAnsi="Verdana"/>
                <w:color w:val="000000" w:themeColor="text1"/>
                <w:sz w:val="18"/>
                <w:szCs w:val="18"/>
              </w:rPr>
              <w:t xml:space="preserve">Tiekėjas turi užtikrinti nemokamą </w:t>
            </w:r>
            <w:r>
              <w:rPr>
                <w:rFonts w:ascii="Verdana" w:hAnsi="Verdana"/>
                <w:color w:val="000000" w:themeColor="text1"/>
                <w:sz w:val="18"/>
                <w:szCs w:val="18"/>
              </w:rPr>
              <w:t>Prekių</w:t>
            </w:r>
            <w:r w:rsidRPr="00D409A4">
              <w:rPr>
                <w:rFonts w:ascii="Verdana" w:hAnsi="Verdana"/>
                <w:color w:val="000000" w:themeColor="text1"/>
                <w:sz w:val="18"/>
                <w:szCs w:val="18"/>
              </w:rPr>
              <w:t xml:space="preserve"> keitimą naujomis. </w:t>
            </w:r>
          </w:p>
          <w:p w14:paraId="4B52847C" w14:textId="77777777" w:rsidR="00AD77A1" w:rsidRPr="00D409A4" w:rsidRDefault="00AD77A1" w:rsidP="00D70ECF">
            <w:pPr>
              <w:spacing w:after="0" w:line="240" w:lineRule="auto"/>
              <w:ind w:left="54"/>
              <w:jc w:val="both"/>
              <w:rPr>
                <w:rFonts w:ascii="Verdana" w:hAnsi="Verdana"/>
                <w:b/>
                <w:bCs/>
                <w:kern w:val="2"/>
                <w:sz w:val="18"/>
                <w:szCs w:val="18"/>
              </w:rPr>
            </w:pPr>
            <w:r w:rsidRPr="002724E9">
              <w:rPr>
                <w:rFonts w:ascii="Verdana" w:hAnsi="Verdana"/>
                <w:kern w:val="2"/>
                <w:sz w:val="18"/>
                <w:szCs w:val="18"/>
              </w:rPr>
              <w:t>Pristatant prekes išorinė 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724E9">
              <w:rPr>
                <w:rFonts w:ascii="Verdana" w:hAnsi="Verdana"/>
                <w:kern w:val="2"/>
                <w:sz w:val="18"/>
                <w:szCs w:val="18"/>
              </w:rPr>
              <w:t>perdirbamumą</w:t>
            </w:r>
            <w:proofErr w:type="spellEnd"/>
            <w:r w:rsidRPr="002724E9">
              <w:rPr>
                <w:rFonts w:ascii="Verdana" w:hAnsi="Verdana"/>
                <w:kern w:val="2"/>
                <w:sz w:val="18"/>
                <w:szCs w:val="18"/>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AD77A1" w:rsidRPr="00D409A4" w14:paraId="314D4C4F" w14:textId="77777777" w:rsidTr="00D70ECF">
        <w:trPr>
          <w:trHeight w:val="300"/>
        </w:trPr>
        <w:tc>
          <w:tcPr>
            <w:tcW w:w="2689" w:type="dxa"/>
          </w:tcPr>
          <w:p w14:paraId="2B22D087" w14:textId="77777777" w:rsidR="00AD77A1" w:rsidRPr="00D409A4" w:rsidRDefault="00AD77A1" w:rsidP="00D70ECF">
            <w:pPr>
              <w:spacing w:after="0" w:line="240" w:lineRule="auto"/>
              <w:rPr>
                <w:rFonts w:ascii="Verdana" w:hAnsi="Verdana"/>
                <w:b/>
                <w:bCs/>
                <w:kern w:val="2"/>
                <w:sz w:val="18"/>
                <w:szCs w:val="18"/>
              </w:rPr>
            </w:pPr>
            <w:r w:rsidRPr="00D409A4">
              <w:rPr>
                <w:rFonts w:ascii="Verdana" w:hAnsi="Verdana"/>
                <w:b/>
                <w:bCs/>
                <w:kern w:val="2"/>
                <w:sz w:val="18"/>
                <w:szCs w:val="18"/>
              </w:rPr>
              <w:t>1</w:t>
            </w:r>
            <w:r>
              <w:rPr>
                <w:rFonts w:ascii="Verdana" w:hAnsi="Verdana"/>
                <w:b/>
                <w:bCs/>
                <w:kern w:val="2"/>
                <w:sz w:val="18"/>
                <w:szCs w:val="18"/>
              </w:rPr>
              <w:t>3</w:t>
            </w:r>
            <w:r w:rsidRPr="00D409A4">
              <w:rPr>
                <w:rFonts w:ascii="Verdana" w:hAnsi="Verdana"/>
                <w:b/>
                <w:bCs/>
                <w:kern w:val="2"/>
                <w:sz w:val="18"/>
                <w:szCs w:val="18"/>
              </w:rPr>
              <w:t>.</w:t>
            </w:r>
            <w:r>
              <w:rPr>
                <w:rFonts w:ascii="Verdana" w:hAnsi="Verdana"/>
                <w:b/>
                <w:bCs/>
                <w:kern w:val="2"/>
                <w:sz w:val="18"/>
                <w:szCs w:val="18"/>
              </w:rPr>
              <w:t>2</w:t>
            </w:r>
            <w:r w:rsidRPr="00D409A4">
              <w:rPr>
                <w:rFonts w:ascii="Verdana" w:hAnsi="Verdana"/>
                <w:b/>
                <w:bCs/>
                <w:kern w:val="2"/>
                <w:sz w:val="18"/>
                <w:szCs w:val="18"/>
              </w:rPr>
              <w:t>. Su perkamomis Prekėmis susiję socialiniai kriterijai</w:t>
            </w:r>
          </w:p>
        </w:tc>
        <w:tc>
          <w:tcPr>
            <w:tcW w:w="6846" w:type="dxa"/>
            <w:gridSpan w:val="2"/>
          </w:tcPr>
          <w:p w14:paraId="71A68A6E" w14:textId="77777777" w:rsidR="00AD77A1" w:rsidRPr="00D409A4" w:rsidRDefault="00AD77A1" w:rsidP="00D70ECF">
            <w:pPr>
              <w:spacing w:after="0" w:line="240" w:lineRule="auto"/>
              <w:rPr>
                <w:rFonts w:ascii="Verdana" w:hAnsi="Verdana"/>
                <w:color w:val="000000"/>
                <w:kern w:val="2"/>
                <w:sz w:val="18"/>
                <w:szCs w:val="18"/>
                <w:shd w:val="clear" w:color="auto" w:fill="FFFFFF"/>
              </w:rPr>
            </w:pPr>
            <w:r w:rsidRPr="00D409A4">
              <w:rPr>
                <w:rFonts w:ascii="Verdana" w:hAnsi="Verdana"/>
                <w:color w:val="000000"/>
                <w:kern w:val="2"/>
                <w:sz w:val="18"/>
                <w:szCs w:val="18"/>
                <w:shd w:val="clear" w:color="auto" w:fill="FFFFFF"/>
              </w:rPr>
              <w:t>Netaikoma</w:t>
            </w:r>
          </w:p>
          <w:p w14:paraId="1D19916E" w14:textId="77777777" w:rsidR="00AD77A1" w:rsidRPr="00D409A4" w:rsidRDefault="00AD77A1" w:rsidP="00D70ECF">
            <w:pPr>
              <w:spacing w:after="0" w:line="240" w:lineRule="auto"/>
              <w:rPr>
                <w:rFonts w:ascii="Verdana" w:hAnsi="Verdana"/>
                <w:color w:val="000000"/>
                <w:kern w:val="2"/>
                <w:sz w:val="18"/>
                <w:szCs w:val="18"/>
                <w:shd w:val="clear" w:color="auto" w:fill="FFFFFF"/>
              </w:rPr>
            </w:pPr>
          </w:p>
          <w:p w14:paraId="78ECD8FD" w14:textId="77777777" w:rsidR="00AD77A1" w:rsidRPr="00D409A4" w:rsidRDefault="00AD77A1" w:rsidP="00D70ECF">
            <w:pPr>
              <w:spacing w:after="0" w:line="240" w:lineRule="auto"/>
              <w:rPr>
                <w:rFonts w:ascii="Verdana" w:hAnsi="Verdana"/>
                <w:color w:val="0070C0"/>
                <w:kern w:val="2"/>
                <w:sz w:val="18"/>
                <w:szCs w:val="18"/>
              </w:rPr>
            </w:pPr>
          </w:p>
        </w:tc>
      </w:tr>
      <w:tr w:rsidR="00AD77A1" w:rsidRPr="00D409A4" w14:paraId="3B7EA350" w14:textId="77777777" w:rsidTr="00D70ECF">
        <w:trPr>
          <w:trHeight w:val="300"/>
        </w:trPr>
        <w:tc>
          <w:tcPr>
            <w:tcW w:w="9535" w:type="dxa"/>
            <w:gridSpan w:val="3"/>
          </w:tcPr>
          <w:p w14:paraId="7D7549D6" w14:textId="77777777" w:rsidR="00AD77A1" w:rsidRPr="00D409A4" w:rsidRDefault="00AD77A1" w:rsidP="00D70ECF">
            <w:pPr>
              <w:spacing w:after="0" w:line="240" w:lineRule="auto"/>
              <w:jc w:val="center"/>
              <w:rPr>
                <w:rFonts w:ascii="Verdana" w:hAnsi="Verdana"/>
                <w:b/>
                <w:bCs/>
                <w:kern w:val="2"/>
                <w:sz w:val="18"/>
                <w:szCs w:val="18"/>
              </w:rPr>
            </w:pPr>
            <w:r w:rsidRPr="00D409A4">
              <w:rPr>
                <w:rFonts w:ascii="Verdana" w:hAnsi="Verdana"/>
                <w:b/>
                <w:bCs/>
                <w:kern w:val="2"/>
                <w:sz w:val="18"/>
                <w:szCs w:val="18"/>
              </w:rPr>
              <w:t>1</w:t>
            </w:r>
            <w:r>
              <w:rPr>
                <w:rFonts w:ascii="Verdana" w:hAnsi="Verdana"/>
                <w:b/>
                <w:bCs/>
                <w:kern w:val="2"/>
                <w:sz w:val="18"/>
                <w:szCs w:val="18"/>
              </w:rPr>
              <w:t>4</w:t>
            </w:r>
            <w:r w:rsidRPr="00D409A4">
              <w:rPr>
                <w:rFonts w:ascii="Verdana" w:hAnsi="Verdana"/>
                <w:b/>
                <w:bCs/>
                <w:kern w:val="2"/>
                <w:sz w:val="18"/>
                <w:szCs w:val="18"/>
              </w:rPr>
              <w:t xml:space="preserve">. BENDRŲJŲ SĄLYGŲ PAKEITIMAI IR PAPILDYMAI </w:t>
            </w:r>
          </w:p>
          <w:p w14:paraId="179EA077" w14:textId="77777777" w:rsidR="00AD77A1" w:rsidRPr="00D409A4" w:rsidRDefault="00AD77A1" w:rsidP="00D70ECF">
            <w:pPr>
              <w:spacing w:after="0" w:line="240" w:lineRule="auto"/>
              <w:jc w:val="center"/>
              <w:rPr>
                <w:rFonts w:ascii="Verdana" w:hAnsi="Verdana"/>
                <w:kern w:val="2"/>
                <w:sz w:val="18"/>
                <w:szCs w:val="18"/>
              </w:rPr>
            </w:pPr>
            <w:r w:rsidRPr="00D409A4">
              <w:rPr>
                <w:rFonts w:ascii="Verdana" w:hAnsi="Verdana"/>
                <w:kern w:val="2"/>
                <w:sz w:val="18"/>
                <w:szCs w:val="18"/>
              </w:rPr>
              <w:t xml:space="preserve">(jeigu būtina dėl konkretaus Sutarties dalyko specifikos) </w:t>
            </w:r>
          </w:p>
        </w:tc>
      </w:tr>
      <w:tr w:rsidR="00AD77A1" w:rsidRPr="00D409A4" w14:paraId="0F2C608A" w14:textId="77777777" w:rsidTr="00D70ECF">
        <w:trPr>
          <w:trHeight w:val="300"/>
        </w:trPr>
        <w:tc>
          <w:tcPr>
            <w:tcW w:w="2689" w:type="dxa"/>
          </w:tcPr>
          <w:p w14:paraId="044C02BE" w14:textId="77777777" w:rsidR="00AD77A1" w:rsidRPr="00D409A4" w:rsidRDefault="00AD77A1" w:rsidP="00D70ECF">
            <w:pPr>
              <w:spacing w:after="0" w:line="240" w:lineRule="auto"/>
              <w:rPr>
                <w:rFonts w:ascii="Verdana" w:hAnsi="Verdana"/>
                <w:b/>
                <w:bCs/>
                <w:kern w:val="2"/>
                <w:sz w:val="18"/>
                <w:szCs w:val="18"/>
                <w:lang w:val="en-US"/>
              </w:rPr>
            </w:pPr>
            <w:r w:rsidRPr="00D409A4">
              <w:rPr>
                <w:rFonts w:ascii="Verdana" w:hAnsi="Verdana"/>
                <w:b/>
                <w:bCs/>
                <w:kern w:val="2"/>
                <w:sz w:val="18"/>
                <w:szCs w:val="18"/>
                <w:lang w:val="en-US"/>
              </w:rPr>
              <w:t>1</w:t>
            </w:r>
            <w:r>
              <w:rPr>
                <w:rFonts w:ascii="Verdana" w:hAnsi="Verdana"/>
                <w:b/>
                <w:bCs/>
                <w:kern w:val="2"/>
                <w:sz w:val="18"/>
                <w:szCs w:val="18"/>
                <w:lang w:val="en-US"/>
              </w:rPr>
              <w:t>4</w:t>
            </w:r>
            <w:r w:rsidRPr="00D409A4">
              <w:rPr>
                <w:rFonts w:ascii="Verdana" w:hAnsi="Verdana"/>
                <w:b/>
                <w:bCs/>
                <w:kern w:val="2"/>
                <w:sz w:val="18"/>
                <w:szCs w:val="18"/>
                <w:lang w:val="en-US"/>
              </w:rPr>
              <w:t>.</w:t>
            </w:r>
            <w:r>
              <w:rPr>
                <w:rFonts w:ascii="Verdana" w:hAnsi="Verdana"/>
                <w:b/>
                <w:bCs/>
                <w:kern w:val="2"/>
                <w:sz w:val="18"/>
                <w:szCs w:val="18"/>
                <w:lang w:val="en-US"/>
              </w:rPr>
              <w:t>1</w:t>
            </w:r>
            <w:r w:rsidRPr="00D409A4">
              <w:rPr>
                <w:rFonts w:ascii="Verdana" w:hAnsi="Verdana"/>
                <w:b/>
                <w:bCs/>
                <w:kern w:val="2"/>
                <w:sz w:val="18"/>
                <w:szCs w:val="18"/>
                <w:lang w:val="en-US"/>
              </w:rPr>
              <w:t>.</w:t>
            </w:r>
          </w:p>
        </w:tc>
        <w:tc>
          <w:tcPr>
            <w:tcW w:w="6846" w:type="dxa"/>
            <w:gridSpan w:val="2"/>
          </w:tcPr>
          <w:p w14:paraId="7311DBDB" w14:textId="77777777" w:rsidR="00AD77A1" w:rsidRPr="00D409A4" w:rsidRDefault="00AD77A1" w:rsidP="00D70ECF">
            <w:pPr>
              <w:spacing w:after="0" w:line="240" w:lineRule="auto"/>
              <w:rPr>
                <w:rFonts w:ascii="Verdana" w:hAnsi="Verdana"/>
                <w:kern w:val="2"/>
                <w:sz w:val="18"/>
                <w:szCs w:val="18"/>
              </w:rPr>
            </w:pPr>
            <w:r w:rsidRPr="00D409A4">
              <w:rPr>
                <w:rFonts w:ascii="Verdana" w:hAnsi="Verdana"/>
                <w:kern w:val="2"/>
                <w:sz w:val="18"/>
                <w:szCs w:val="18"/>
              </w:rPr>
              <w:t>Sutarties Bendrosiose sąlygose nurodytos alternatyvios nuostatos (su prierašu „jei taikoma“ ir pan.) taikomos tik tokiu atveju, jeigu jos konkrečiai aprašomos Sutarties Specialiosiose sąlygose.</w:t>
            </w:r>
          </w:p>
        </w:tc>
      </w:tr>
      <w:tr w:rsidR="00AD77A1" w:rsidRPr="00D409A4" w14:paraId="38C63F4F" w14:textId="77777777" w:rsidTr="00D70ECF">
        <w:trPr>
          <w:trHeight w:val="300"/>
        </w:trPr>
        <w:tc>
          <w:tcPr>
            <w:tcW w:w="9535" w:type="dxa"/>
            <w:gridSpan w:val="3"/>
          </w:tcPr>
          <w:p w14:paraId="34804AE7" w14:textId="77777777" w:rsidR="00AD77A1" w:rsidRPr="00D409A4" w:rsidRDefault="00AD77A1" w:rsidP="00D70ECF">
            <w:pPr>
              <w:spacing w:after="0" w:line="240" w:lineRule="auto"/>
              <w:jc w:val="center"/>
              <w:rPr>
                <w:rFonts w:ascii="Verdana" w:hAnsi="Verdana"/>
                <w:b/>
                <w:bCs/>
                <w:kern w:val="2"/>
                <w:sz w:val="18"/>
                <w:szCs w:val="18"/>
              </w:rPr>
            </w:pPr>
            <w:r w:rsidRPr="00D409A4">
              <w:rPr>
                <w:rFonts w:ascii="Verdana" w:hAnsi="Verdana"/>
                <w:b/>
                <w:bCs/>
                <w:kern w:val="2"/>
                <w:sz w:val="18"/>
                <w:szCs w:val="18"/>
              </w:rPr>
              <w:t>1</w:t>
            </w:r>
            <w:r>
              <w:rPr>
                <w:rFonts w:ascii="Verdana" w:hAnsi="Verdana"/>
                <w:b/>
                <w:bCs/>
                <w:kern w:val="2"/>
                <w:sz w:val="18"/>
                <w:szCs w:val="18"/>
              </w:rPr>
              <w:t>5</w:t>
            </w:r>
            <w:r w:rsidRPr="00D409A4">
              <w:rPr>
                <w:rFonts w:ascii="Verdana" w:hAnsi="Verdana"/>
                <w:b/>
                <w:bCs/>
                <w:kern w:val="2"/>
                <w:sz w:val="18"/>
                <w:szCs w:val="18"/>
              </w:rPr>
              <w:t>. SUTARTIES PRIEDAI</w:t>
            </w:r>
          </w:p>
        </w:tc>
      </w:tr>
      <w:tr w:rsidR="00AD77A1" w:rsidRPr="00D409A4" w14:paraId="6ED7F4CF" w14:textId="77777777" w:rsidTr="00D70ECF">
        <w:trPr>
          <w:trHeight w:val="300"/>
        </w:trPr>
        <w:tc>
          <w:tcPr>
            <w:tcW w:w="2689" w:type="dxa"/>
          </w:tcPr>
          <w:p w14:paraId="287786CD" w14:textId="77777777" w:rsidR="00AD77A1" w:rsidRPr="00D409A4" w:rsidRDefault="00AD77A1" w:rsidP="00D70ECF">
            <w:pPr>
              <w:spacing w:after="0" w:line="240" w:lineRule="auto"/>
              <w:jc w:val="center"/>
              <w:rPr>
                <w:rFonts w:ascii="Verdana" w:hAnsi="Verdana"/>
                <w:b/>
                <w:bCs/>
                <w:kern w:val="2"/>
                <w:sz w:val="18"/>
                <w:szCs w:val="18"/>
              </w:rPr>
            </w:pPr>
            <w:r w:rsidRPr="00D409A4">
              <w:rPr>
                <w:rFonts w:ascii="Verdana" w:hAnsi="Verdana"/>
                <w:b/>
                <w:bCs/>
                <w:kern w:val="2"/>
                <w:sz w:val="18"/>
                <w:szCs w:val="18"/>
              </w:rPr>
              <w:t>1</w:t>
            </w:r>
            <w:r>
              <w:rPr>
                <w:rFonts w:ascii="Verdana" w:hAnsi="Verdana"/>
                <w:b/>
                <w:bCs/>
                <w:kern w:val="2"/>
                <w:sz w:val="18"/>
                <w:szCs w:val="18"/>
              </w:rPr>
              <w:t>5</w:t>
            </w:r>
            <w:r w:rsidRPr="00D409A4">
              <w:rPr>
                <w:rFonts w:ascii="Verdana" w:hAnsi="Verdana"/>
                <w:b/>
                <w:bCs/>
                <w:kern w:val="2"/>
                <w:sz w:val="18"/>
                <w:szCs w:val="18"/>
              </w:rPr>
              <w:t>.1. Priedas Nr. 1</w:t>
            </w:r>
          </w:p>
        </w:tc>
        <w:tc>
          <w:tcPr>
            <w:tcW w:w="6846" w:type="dxa"/>
            <w:gridSpan w:val="2"/>
          </w:tcPr>
          <w:p w14:paraId="0C7B3CCB" w14:textId="77777777" w:rsidR="00AD77A1" w:rsidRPr="00D409A4" w:rsidRDefault="00AD77A1" w:rsidP="00D70ECF">
            <w:pPr>
              <w:spacing w:after="0" w:line="240" w:lineRule="auto"/>
              <w:rPr>
                <w:rFonts w:ascii="Verdana" w:hAnsi="Verdana"/>
                <w:kern w:val="2"/>
                <w:sz w:val="18"/>
                <w:szCs w:val="18"/>
              </w:rPr>
            </w:pPr>
            <w:r w:rsidRPr="00D409A4">
              <w:rPr>
                <w:rFonts w:ascii="Verdana" w:hAnsi="Verdana"/>
                <w:kern w:val="2"/>
                <w:sz w:val="18"/>
                <w:szCs w:val="18"/>
              </w:rPr>
              <w:t xml:space="preserve">Techninė specifikacija </w:t>
            </w:r>
          </w:p>
        </w:tc>
      </w:tr>
      <w:tr w:rsidR="00AD77A1" w:rsidRPr="00D409A4" w14:paraId="6252357B" w14:textId="77777777" w:rsidTr="00D70ECF">
        <w:trPr>
          <w:trHeight w:val="300"/>
        </w:trPr>
        <w:tc>
          <w:tcPr>
            <w:tcW w:w="2689" w:type="dxa"/>
          </w:tcPr>
          <w:p w14:paraId="6DD7AAD3" w14:textId="77777777" w:rsidR="00AD77A1" w:rsidRPr="00D409A4" w:rsidRDefault="00AD77A1" w:rsidP="00D70ECF">
            <w:pPr>
              <w:spacing w:after="0" w:line="240" w:lineRule="auto"/>
              <w:jc w:val="center"/>
              <w:rPr>
                <w:rFonts w:ascii="Verdana" w:hAnsi="Verdana"/>
                <w:b/>
                <w:bCs/>
                <w:kern w:val="2"/>
                <w:sz w:val="18"/>
                <w:szCs w:val="18"/>
              </w:rPr>
            </w:pPr>
            <w:r w:rsidRPr="00D409A4">
              <w:rPr>
                <w:rFonts w:ascii="Verdana" w:hAnsi="Verdana"/>
                <w:b/>
                <w:bCs/>
                <w:kern w:val="2"/>
                <w:sz w:val="18"/>
                <w:szCs w:val="18"/>
              </w:rPr>
              <w:t>1</w:t>
            </w:r>
            <w:r>
              <w:rPr>
                <w:rFonts w:ascii="Verdana" w:hAnsi="Verdana"/>
                <w:b/>
                <w:bCs/>
                <w:kern w:val="2"/>
                <w:sz w:val="18"/>
                <w:szCs w:val="18"/>
              </w:rPr>
              <w:t>5</w:t>
            </w:r>
            <w:r w:rsidRPr="00D409A4">
              <w:rPr>
                <w:rFonts w:ascii="Verdana" w:hAnsi="Verdana"/>
                <w:b/>
                <w:bCs/>
                <w:kern w:val="2"/>
                <w:sz w:val="18"/>
                <w:szCs w:val="18"/>
              </w:rPr>
              <w:t>.2. Priedas Nr. 2</w:t>
            </w:r>
          </w:p>
        </w:tc>
        <w:tc>
          <w:tcPr>
            <w:tcW w:w="6846" w:type="dxa"/>
            <w:gridSpan w:val="2"/>
          </w:tcPr>
          <w:p w14:paraId="05C143C9" w14:textId="77777777" w:rsidR="00AD77A1" w:rsidRPr="00D409A4" w:rsidRDefault="00AD77A1" w:rsidP="00D70ECF">
            <w:pPr>
              <w:spacing w:after="0" w:line="240" w:lineRule="auto"/>
              <w:rPr>
                <w:rFonts w:ascii="Verdana" w:hAnsi="Verdana"/>
                <w:kern w:val="2"/>
                <w:sz w:val="18"/>
                <w:szCs w:val="18"/>
              </w:rPr>
            </w:pPr>
            <w:r w:rsidRPr="00D409A4">
              <w:rPr>
                <w:rFonts w:ascii="Verdana" w:hAnsi="Verdana"/>
                <w:kern w:val="2"/>
                <w:sz w:val="18"/>
                <w:szCs w:val="18"/>
              </w:rPr>
              <w:t>Pasiūlymas (pridedama Tiekėjo Pirkimo metu teikta pasiūlymo forma, visas pasiūlymas su priedais saugomas CVP IS)</w:t>
            </w:r>
          </w:p>
        </w:tc>
      </w:tr>
      <w:tr w:rsidR="00AD77A1" w:rsidRPr="00D409A4" w14:paraId="29926386" w14:textId="77777777" w:rsidTr="00D70ECF">
        <w:trPr>
          <w:trHeight w:val="300"/>
        </w:trPr>
        <w:tc>
          <w:tcPr>
            <w:tcW w:w="2689" w:type="dxa"/>
          </w:tcPr>
          <w:p w14:paraId="06DAAA1F" w14:textId="77777777" w:rsidR="00AD77A1" w:rsidRPr="00D409A4" w:rsidRDefault="00AD77A1" w:rsidP="00D70ECF">
            <w:pPr>
              <w:spacing w:after="0" w:line="240" w:lineRule="auto"/>
              <w:jc w:val="center"/>
              <w:rPr>
                <w:rFonts w:ascii="Verdana" w:hAnsi="Verdana"/>
                <w:b/>
                <w:bCs/>
                <w:kern w:val="2"/>
                <w:sz w:val="18"/>
                <w:szCs w:val="18"/>
              </w:rPr>
            </w:pPr>
          </w:p>
        </w:tc>
        <w:tc>
          <w:tcPr>
            <w:tcW w:w="6846" w:type="dxa"/>
            <w:gridSpan w:val="2"/>
          </w:tcPr>
          <w:p w14:paraId="0DBD1319" w14:textId="77777777" w:rsidR="00AD77A1" w:rsidRPr="00D409A4" w:rsidRDefault="00AD77A1" w:rsidP="00D70ECF">
            <w:pPr>
              <w:spacing w:after="0" w:line="240" w:lineRule="auto"/>
              <w:jc w:val="center"/>
              <w:rPr>
                <w:rFonts w:ascii="Verdana" w:hAnsi="Verdana"/>
                <w:b/>
                <w:bCs/>
                <w:kern w:val="2"/>
                <w:sz w:val="18"/>
                <w:szCs w:val="18"/>
              </w:rPr>
            </w:pPr>
          </w:p>
        </w:tc>
      </w:tr>
      <w:tr w:rsidR="00AD77A1" w:rsidRPr="00D409A4" w14:paraId="6D21749B" w14:textId="77777777" w:rsidTr="00D70ECF">
        <w:tc>
          <w:tcPr>
            <w:tcW w:w="9535" w:type="dxa"/>
            <w:gridSpan w:val="3"/>
          </w:tcPr>
          <w:p w14:paraId="7000E36B" w14:textId="77777777" w:rsidR="00AD77A1" w:rsidRPr="00D409A4" w:rsidRDefault="00AD77A1" w:rsidP="00D70ECF">
            <w:pPr>
              <w:spacing w:after="0" w:line="240" w:lineRule="auto"/>
              <w:jc w:val="center"/>
              <w:rPr>
                <w:rFonts w:ascii="Verdana" w:hAnsi="Verdana"/>
                <w:b/>
                <w:bCs/>
                <w:kern w:val="2"/>
                <w:sz w:val="18"/>
                <w:szCs w:val="18"/>
              </w:rPr>
            </w:pPr>
            <w:r w:rsidRPr="00D409A4">
              <w:rPr>
                <w:rFonts w:ascii="Verdana" w:hAnsi="Verdana"/>
                <w:b/>
                <w:bCs/>
                <w:kern w:val="2"/>
                <w:sz w:val="18"/>
                <w:szCs w:val="18"/>
              </w:rPr>
              <w:t>1</w:t>
            </w:r>
            <w:r>
              <w:rPr>
                <w:rFonts w:ascii="Verdana" w:hAnsi="Verdana"/>
                <w:b/>
                <w:bCs/>
                <w:kern w:val="2"/>
                <w:sz w:val="18"/>
                <w:szCs w:val="18"/>
              </w:rPr>
              <w:t>6</w:t>
            </w:r>
            <w:r w:rsidRPr="00D409A4">
              <w:rPr>
                <w:rFonts w:ascii="Verdana" w:hAnsi="Verdana"/>
                <w:b/>
                <w:bCs/>
                <w:kern w:val="2"/>
                <w:sz w:val="18"/>
                <w:szCs w:val="18"/>
              </w:rPr>
              <w:t>. ŠALIŲ ATSTOVŲ PARAŠAI</w:t>
            </w:r>
          </w:p>
        </w:tc>
      </w:tr>
      <w:tr w:rsidR="00AD77A1" w:rsidRPr="00D409A4" w14:paraId="7B805899" w14:textId="77777777" w:rsidTr="00D70ECF">
        <w:tc>
          <w:tcPr>
            <w:tcW w:w="2689" w:type="dxa"/>
          </w:tcPr>
          <w:p w14:paraId="37835E83" w14:textId="77777777" w:rsidR="00AD77A1" w:rsidRPr="00D409A4" w:rsidRDefault="00AD77A1" w:rsidP="00D70ECF">
            <w:pPr>
              <w:spacing w:after="0" w:line="240" w:lineRule="auto"/>
              <w:jc w:val="center"/>
              <w:rPr>
                <w:rFonts w:ascii="Verdana" w:hAnsi="Verdana"/>
                <w:b/>
                <w:bCs/>
                <w:kern w:val="2"/>
                <w:sz w:val="18"/>
                <w:szCs w:val="18"/>
              </w:rPr>
            </w:pPr>
            <w:r w:rsidRPr="00D409A4">
              <w:rPr>
                <w:rFonts w:ascii="Verdana" w:hAnsi="Verdana"/>
                <w:b/>
                <w:bCs/>
                <w:kern w:val="2"/>
                <w:sz w:val="18"/>
                <w:szCs w:val="18"/>
              </w:rPr>
              <w:t>PIRKĖJAS</w:t>
            </w:r>
          </w:p>
        </w:tc>
        <w:tc>
          <w:tcPr>
            <w:tcW w:w="6846" w:type="dxa"/>
            <w:gridSpan w:val="2"/>
          </w:tcPr>
          <w:p w14:paraId="45CD9956" w14:textId="77777777" w:rsidR="00AD77A1" w:rsidRPr="00D409A4" w:rsidRDefault="00AD77A1" w:rsidP="00D70ECF">
            <w:pPr>
              <w:spacing w:after="0" w:line="240" w:lineRule="auto"/>
              <w:jc w:val="center"/>
              <w:rPr>
                <w:rFonts w:ascii="Verdana" w:hAnsi="Verdana"/>
                <w:b/>
                <w:bCs/>
                <w:kern w:val="2"/>
                <w:sz w:val="18"/>
                <w:szCs w:val="18"/>
              </w:rPr>
            </w:pPr>
            <w:r w:rsidRPr="00D409A4">
              <w:rPr>
                <w:rFonts w:ascii="Verdana" w:hAnsi="Verdana"/>
                <w:b/>
                <w:bCs/>
                <w:kern w:val="2"/>
                <w:sz w:val="18"/>
                <w:szCs w:val="18"/>
              </w:rPr>
              <w:t>TIEKĖJAS</w:t>
            </w:r>
          </w:p>
        </w:tc>
      </w:tr>
      <w:tr w:rsidR="00AD77A1" w:rsidRPr="00D409A4" w14:paraId="092D5FD7" w14:textId="77777777" w:rsidTr="00AD77A1">
        <w:trPr>
          <w:trHeight w:val="651"/>
        </w:trPr>
        <w:tc>
          <w:tcPr>
            <w:tcW w:w="2689" w:type="dxa"/>
          </w:tcPr>
          <w:p w14:paraId="523AEBA4" w14:textId="77777777" w:rsidR="00AD77A1" w:rsidRDefault="00AD77A1" w:rsidP="00AD77A1">
            <w:pPr>
              <w:spacing w:after="0" w:line="240" w:lineRule="auto"/>
              <w:jc w:val="center"/>
              <w:rPr>
                <w:rFonts w:ascii="Verdana" w:hAnsi="Verdana"/>
                <w:kern w:val="2"/>
                <w:sz w:val="18"/>
                <w:szCs w:val="18"/>
              </w:rPr>
            </w:pPr>
            <w:r w:rsidRPr="00D409A4">
              <w:rPr>
                <w:rFonts w:ascii="Verdana" w:hAnsi="Verdana"/>
                <w:kern w:val="2"/>
                <w:sz w:val="18"/>
                <w:szCs w:val="18"/>
              </w:rPr>
              <w:t xml:space="preserve">Korporatyvinių paslaugų departamento </w:t>
            </w:r>
            <w:r>
              <w:rPr>
                <w:rFonts w:ascii="Verdana" w:hAnsi="Verdana"/>
                <w:kern w:val="2"/>
                <w:sz w:val="18"/>
                <w:szCs w:val="18"/>
              </w:rPr>
              <w:t>P</w:t>
            </w:r>
            <w:r w:rsidRPr="00D409A4">
              <w:rPr>
                <w:rFonts w:ascii="Verdana" w:hAnsi="Verdana"/>
                <w:kern w:val="2"/>
                <w:sz w:val="18"/>
                <w:szCs w:val="18"/>
              </w:rPr>
              <w:t xml:space="preserve">irkimų </w:t>
            </w:r>
            <w:r>
              <w:rPr>
                <w:rFonts w:ascii="Verdana" w:hAnsi="Verdana"/>
                <w:kern w:val="2"/>
                <w:sz w:val="18"/>
                <w:szCs w:val="18"/>
              </w:rPr>
              <w:t xml:space="preserve">valdymo </w:t>
            </w:r>
            <w:r w:rsidRPr="00D409A4">
              <w:rPr>
                <w:rFonts w:ascii="Verdana" w:hAnsi="Verdana"/>
                <w:kern w:val="2"/>
                <w:sz w:val="18"/>
                <w:szCs w:val="18"/>
              </w:rPr>
              <w:t xml:space="preserve">skyriaus </w:t>
            </w:r>
          </w:p>
          <w:p w14:paraId="2AC77CED" w14:textId="20C60205" w:rsidR="008227D1" w:rsidRPr="00D409A4" w:rsidRDefault="008227D1" w:rsidP="00AD77A1">
            <w:pPr>
              <w:spacing w:after="0" w:line="240" w:lineRule="auto"/>
              <w:jc w:val="center"/>
              <w:rPr>
                <w:rFonts w:ascii="Verdana" w:hAnsi="Verdana"/>
                <w:color w:val="4472C4"/>
                <w:kern w:val="2"/>
                <w:sz w:val="18"/>
                <w:szCs w:val="18"/>
              </w:rPr>
            </w:pPr>
          </w:p>
        </w:tc>
        <w:tc>
          <w:tcPr>
            <w:tcW w:w="6846" w:type="dxa"/>
            <w:gridSpan w:val="2"/>
          </w:tcPr>
          <w:p w14:paraId="42105F86" w14:textId="77777777" w:rsidR="00AD77A1" w:rsidRPr="00D409A4" w:rsidRDefault="00AD77A1" w:rsidP="00D70ECF">
            <w:pPr>
              <w:spacing w:after="0" w:line="240" w:lineRule="auto"/>
              <w:jc w:val="center"/>
              <w:rPr>
                <w:rFonts w:ascii="Verdana" w:hAnsi="Verdana"/>
                <w:b/>
                <w:bCs/>
                <w:kern w:val="2"/>
                <w:sz w:val="18"/>
                <w:szCs w:val="18"/>
              </w:rPr>
            </w:pPr>
          </w:p>
        </w:tc>
      </w:tr>
      <w:tr w:rsidR="00AD77A1" w:rsidRPr="00D409A4" w14:paraId="6AEC0B36" w14:textId="77777777" w:rsidTr="008227D1">
        <w:trPr>
          <w:trHeight w:val="417"/>
        </w:trPr>
        <w:tc>
          <w:tcPr>
            <w:tcW w:w="2689" w:type="dxa"/>
          </w:tcPr>
          <w:p w14:paraId="39A3411B" w14:textId="77777777" w:rsidR="00AD77A1" w:rsidRPr="00D409A4" w:rsidRDefault="00AD77A1" w:rsidP="00D70ECF">
            <w:pPr>
              <w:spacing w:after="0" w:line="240" w:lineRule="auto"/>
              <w:jc w:val="center"/>
              <w:rPr>
                <w:rFonts w:ascii="Verdana" w:hAnsi="Verdana"/>
                <w:b/>
                <w:bCs/>
                <w:color w:val="4472C4"/>
                <w:kern w:val="2"/>
                <w:sz w:val="18"/>
                <w:szCs w:val="18"/>
              </w:rPr>
            </w:pPr>
            <w:r w:rsidRPr="00D409A4">
              <w:rPr>
                <w:rFonts w:ascii="Verdana" w:hAnsi="Verdana"/>
                <w:b/>
                <w:bCs/>
                <w:color w:val="4472C4"/>
                <w:kern w:val="2"/>
                <w:sz w:val="18"/>
                <w:szCs w:val="18"/>
              </w:rPr>
              <w:t>(parašas)</w:t>
            </w:r>
          </w:p>
        </w:tc>
        <w:tc>
          <w:tcPr>
            <w:tcW w:w="6846" w:type="dxa"/>
            <w:gridSpan w:val="2"/>
          </w:tcPr>
          <w:p w14:paraId="35F3F433" w14:textId="77777777" w:rsidR="00AD77A1" w:rsidRPr="00D409A4" w:rsidRDefault="00AD77A1" w:rsidP="00D70ECF">
            <w:pPr>
              <w:spacing w:after="0" w:line="240" w:lineRule="auto"/>
              <w:jc w:val="center"/>
              <w:rPr>
                <w:rFonts w:ascii="Verdana" w:hAnsi="Verdana"/>
                <w:b/>
                <w:bCs/>
                <w:color w:val="4472C4"/>
                <w:kern w:val="2"/>
                <w:sz w:val="18"/>
                <w:szCs w:val="18"/>
              </w:rPr>
            </w:pPr>
            <w:r w:rsidRPr="00D409A4">
              <w:rPr>
                <w:rFonts w:ascii="Verdana" w:hAnsi="Verdana"/>
                <w:b/>
                <w:bCs/>
                <w:color w:val="4472C4"/>
                <w:kern w:val="2"/>
                <w:sz w:val="18"/>
                <w:szCs w:val="18"/>
              </w:rPr>
              <w:t>(parašas)</w:t>
            </w:r>
          </w:p>
        </w:tc>
      </w:tr>
    </w:tbl>
    <w:p w14:paraId="7C7709C7" w14:textId="77777777" w:rsidR="00AD77A1" w:rsidRDefault="00AD77A1" w:rsidP="00AD77A1">
      <w:pPr>
        <w:tabs>
          <w:tab w:val="left" w:pos="1134"/>
          <w:tab w:val="left" w:pos="1276"/>
          <w:tab w:val="left" w:pos="1418"/>
          <w:tab w:val="left" w:pos="1560"/>
        </w:tabs>
        <w:spacing w:after="0" w:line="240" w:lineRule="auto"/>
        <w:ind w:firstLine="851"/>
        <w:jc w:val="center"/>
        <w:rPr>
          <w:rFonts w:ascii="Verdana" w:eastAsia="Times New Roman" w:hAnsi="Verdana"/>
          <w:sz w:val="20"/>
          <w:szCs w:val="20"/>
        </w:rPr>
      </w:pPr>
    </w:p>
    <w:p w14:paraId="7DBF1E89" w14:textId="77777777" w:rsidR="00AD77A1" w:rsidRDefault="00AD77A1" w:rsidP="00AD77A1">
      <w:pPr>
        <w:spacing w:after="0" w:line="240" w:lineRule="auto"/>
        <w:jc w:val="right"/>
        <w:rPr>
          <w:rFonts w:ascii="Verdana" w:eastAsia="Times New Roman" w:hAnsi="Verdana"/>
          <w:b/>
          <w:sz w:val="20"/>
          <w:szCs w:val="20"/>
        </w:rPr>
      </w:pPr>
    </w:p>
    <w:p w14:paraId="6AB7839B" w14:textId="77777777" w:rsidR="008227D1" w:rsidRDefault="008227D1" w:rsidP="00AD77A1">
      <w:pPr>
        <w:spacing w:after="0" w:line="240" w:lineRule="auto"/>
        <w:jc w:val="right"/>
        <w:rPr>
          <w:rFonts w:ascii="Verdana" w:eastAsia="Times New Roman" w:hAnsi="Verdana"/>
          <w:b/>
          <w:sz w:val="20"/>
          <w:szCs w:val="20"/>
        </w:rPr>
      </w:pPr>
    </w:p>
    <w:p w14:paraId="587659FF" w14:textId="77777777" w:rsidR="008227D1" w:rsidRDefault="008227D1" w:rsidP="00AD77A1">
      <w:pPr>
        <w:spacing w:after="0" w:line="240" w:lineRule="auto"/>
        <w:jc w:val="right"/>
        <w:rPr>
          <w:rFonts w:ascii="Verdana" w:eastAsia="Times New Roman" w:hAnsi="Verdana"/>
          <w:b/>
          <w:sz w:val="20"/>
          <w:szCs w:val="20"/>
        </w:rPr>
      </w:pPr>
    </w:p>
    <w:p w14:paraId="4EC652CF" w14:textId="77777777" w:rsidR="008227D1" w:rsidRDefault="008227D1" w:rsidP="00AD77A1">
      <w:pPr>
        <w:spacing w:after="0" w:line="240" w:lineRule="auto"/>
        <w:jc w:val="right"/>
        <w:rPr>
          <w:rFonts w:ascii="Verdana" w:eastAsia="Times New Roman" w:hAnsi="Verdana"/>
          <w:b/>
          <w:sz w:val="20"/>
          <w:szCs w:val="20"/>
        </w:rPr>
      </w:pPr>
    </w:p>
    <w:p w14:paraId="280368BB" w14:textId="4F67737D" w:rsidR="00AD77A1" w:rsidRDefault="00AD77A1" w:rsidP="00AD77A1">
      <w:pPr>
        <w:spacing w:after="0" w:line="240" w:lineRule="auto"/>
        <w:jc w:val="right"/>
        <w:rPr>
          <w:rFonts w:ascii="Verdana" w:eastAsia="Times New Roman" w:hAnsi="Verdana"/>
          <w:b/>
          <w:sz w:val="20"/>
          <w:szCs w:val="20"/>
        </w:rPr>
      </w:pPr>
      <w:r>
        <w:rPr>
          <w:rFonts w:ascii="Verdana" w:eastAsia="Times New Roman" w:hAnsi="Verdana"/>
          <w:b/>
          <w:sz w:val="20"/>
          <w:szCs w:val="20"/>
        </w:rPr>
        <w:lastRenderedPageBreak/>
        <w:t>Priedas Nr.1</w:t>
      </w:r>
    </w:p>
    <w:p w14:paraId="25D58442" w14:textId="77777777" w:rsidR="00AD77A1" w:rsidRDefault="00AD77A1" w:rsidP="00AD77A1">
      <w:pPr>
        <w:spacing w:after="0" w:line="240" w:lineRule="auto"/>
        <w:jc w:val="center"/>
        <w:rPr>
          <w:rFonts w:ascii="Verdana" w:eastAsia="Times New Roman" w:hAnsi="Verdana"/>
          <w:b/>
          <w:sz w:val="20"/>
          <w:szCs w:val="20"/>
        </w:rPr>
      </w:pPr>
      <w:r>
        <w:rPr>
          <w:rFonts w:ascii="Verdana" w:eastAsia="Times New Roman" w:hAnsi="Verdana"/>
          <w:b/>
          <w:sz w:val="20"/>
          <w:szCs w:val="20"/>
        </w:rPr>
        <w:t>TECHNINĖ SPECIFIKACIJA</w:t>
      </w:r>
    </w:p>
    <w:p w14:paraId="0B3FA5E8" w14:textId="77777777" w:rsidR="00AD77A1" w:rsidRDefault="00AD77A1" w:rsidP="00AD77A1">
      <w:pPr>
        <w:spacing w:after="0" w:line="240" w:lineRule="auto"/>
        <w:jc w:val="center"/>
        <w:rPr>
          <w:rFonts w:ascii="Verdana" w:eastAsia="Times New Roman" w:hAnsi="Verdana"/>
          <w:b/>
          <w:sz w:val="20"/>
          <w:szCs w:val="20"/>
        </w:rPr>
      </w:pPr>
    </w:p>
    <w:p w14:paraId="23CC652A" w14:textId="77777777" w:rsidR="00AD77A1" w:rsidRDefault="00AD77A1" w:rsidP="00AD77A1">
      <w:pPr>
        <w:spacing w:after="0" w:line="240" w:lineRule="auto"/>
        <w:jc w:val="center"/>
        <w:rPr>
          <w:rFonts w:ascii="Verdana" w:eastAsia="Times New Roman" w:hAnsi="Verdana"/>
          <w:b/>
          <w:sz w:val="20"/>
          <w:szCs w:val="20"/>
        </w:rPr>
      </w:pPr>
    </w:p>
    <w:p w14:paraId="7351B25A" w14:textId="77777777" w:rsidR="00AD77A1" w:rsidRPr="00395798" w:rsidRDefault="00AD77A1" w:rsidP="00AD77A1">
      <w:pPr>
        <w:spacing w:after="0" w:line="240" w:lineRule="auto"/>
        <w:jc w:val="right"/>
        <w:rPr>
          <w:rFonts w:ascii="Verdana" w:eastAsia="Times New Roman" w:hAnsi="Verdana"/>
          <w:b/>
          <w:sz w:val="20"/>
          <w:szCs w:val="20"/>
        </w:rPr>
      </w:pPr>
      <w:r w:rsidRPr="00395798">
        <w:rPr>
          <w:rFonts w:ascii="Verdana" w:eastAsia="Times New Roman" w:hAnsi="Verdana"/>
          <w:b/>
          <w:sz w:val="20"/>
          <w:szCs w:val="20"/>
        </w:rPr>
        <w:t>Priedas Nr.</w:t>
      </w:r>
      <w:r>
        <w:rPr>
          <w:rFonts w:ascii="Verdana" w:eastAsia="Times New Roman" w:hAnsi="Verdana"/>
          <w:b/>
          <w:sz w:val="20"/>
          <w:szCs w:val="20"/>
        </w:rPr>
        <w:t>2</w:t>
      </w:r>
    </w:p>
    <w:p w14:paraId="20342C72" w14:textId="77777777" w:rsidR="00AD77A1" w:rsidRPr="00442815" w:rsidRDefault="00AD77A1" w:rsidP="00AD77A1">
      <w:pPr>
        <w:spacing w:after="0" w:line="240" w:lineRule="auto"/>
        <w:jc w:val="center"/>
        <w:rPr>
          <w:rFonts w:ascii="Verdana" w:eastAsia="Times New Roman" w:hAnsi="Verdana"/>
          <w:b/>
          <w:sz w:val="20"/>
          <w:szCs w:val="20"/>
        </w:rPr>
      </w:pPr>
      <w:r>
        <w:rPr>
          <w:rFonts w:ascii="Verdana" w:eastAsia="Times New Roman" w:hAnsi="Verdana"/>
          <w:b/>
          <w:sz w:val="20"/>
          <w:szCs w:val="20"/>
        </w:rPr>
        <w:t>PASIŪLYMAS</w:t>
      </w:r>
    </w:p>
    <w:p w14:paraId="3DBC4AD1" w14:textId="77777777" w:rsidR="008227D1" w:rsidRDefault="008227D1" w:rsidP="008227D1">
      <w:pPr>
        <w:spacing w:after="0" w:line="240" w:lineRule="auto"/>
        <w:rPr>
          <w:rFonts w:ascii="Verdana" w:hAnsi="Verdana"/>
          <w:sz w:val="20"/>
          <w:szCs w:val="20"/>
        </w:rPr>
      </w:pPr>
    </w:p>
    <w:p w14:paraId="38695CE3" w14:textId="77777777" w:rsidR="008227D1" w:rsidRDefault="008227D1" w:rsidP="008227D1">
      <w:pPr>
        <w:spacing w:after="0" w:line="240" w:lineRule="auto"/>
        <w:rPr>
          <w:rFonts w:ascii="Verdana" w:hAnsi="Verdana"/>
          <w:sz w:val="20"/>
          <w:szCs w:val="20"/>
        </w:rPr>
      </w:pPr>
    </w:p>
    <w:p w14:paraId="2676727F" w14:textId="77777777" w:rsidR="008227D1" w:rsidRDefault="008227D1" w:rsidP="008227D1">
      <w:pPr>
        <w:spacing w:after="0" w:line="240" w:lineRule="auto"/>
        <w:rPr>
          <w:rFonts w:ascii="Verdana" w:hAnsi="Verdana"/>
          <w:sz w:val="20"/>
          <w:szCs w:val="20"/>
        </w:rPr>
      </w:pPr>
    </w:p>
    <w:p w14:paraId="0131F0B0" w14:textId="7B8F02BF" w:rsidR="00201AEF" w:rsidRPr="008227D1" w:rsidRDefault="00201AEF" w:rsidP="008227D1">
      <w:pPr>
        <w:spacing w:after="0" w:line="240" w:lineRule="auto"/>
        <w:jc w:val="center"/>
        <w:rPr>
          <w:rFonts w:ascii="Verdana" w:eastAsia="Times New Roman" w:hAnsi="Verdana" w:cs="Times New Roman"/>
          <w:b/>
          <w:sz w:val="20"/>
          <w:szCs w:val="20"/>
        </w:rPr>
      </w:pPr>
      <w:r w:rsidRPr="00201AEF">
        <w:rPr>
          <w:rFonts w:ascii="Verdana" w:eastAsia="Calibri" w:hAnsi="Verdana" w:cs="Times New Roman"/>
          <w:b/>
          <w:caps/>
          <w:sz w:val="16"/>
          <w:szCs w:val="16"/>
        </w:rPr>
        <w:t>Prekių pirkimo</w:t>
      </w:r>
      <w:r w:rsidRPr="00201AEF">
        <w:rPr>
          <w:rFonts w:ascii="Verdana" w:eastAsia="Arial" w:hAnsi="Verdana" w:cs="Times New Roman"/>
          <w:sz w:val="16"/>
          <w:szCs w:val="16"/>
        </w:rPr>
        <w:t>–</w:t>
      </w:r>
      <w:r w:rsidRPr="00201AEF">
        <w:rPr>
          <w:rFonts w:ascii="Verdana" w:eastAsia="Calibri" w:hAnsi="Verdana" w:cs="Times New Roman"/>
          <w:b/>
          <w:caps/>
          <w:sz w:val="16"/>
          <w:szCs w:val="16"/>
        </w:rPr>
        <w:t>pardavimo sutarties Bendrosios sąlygos</w:t>
      </w:r>
    </w:p>
    <w:p w14:paraId="1E51936F" w14:textId="77777777" w:rsidR="006E038E" w:rsidRPr="00CE0014" w:rsidRDefault="006E038E" w:rsidP="006E038E">
      <w:pPr>
        <w:spacing w:after="0" w:line="240" w:lineRule="auto"/>
        <w:ind w:firstLine="62"/>
        <w:jc w:val="center"/>
        <w:rPr>
          <w:rFonts w:ascii="Verdana" w:eastAsia="Times New Roman" w:hAnsi="Verdana"/>
          <w:color w:val="000000"/>
          <w:sz w:val="16"/>
          <w:szCs w:val="16"/>
        </w:rPr>
      </w:pPr>
    </w:p>
    <w:p w14:paraId="3A91C544" w14:textId="77777777" w:rsidR="006E038E" w:rsidRPr="00CE0014" w:rsidRDefault="006E038E" w:rsidP="006E038E">
      <w:pPr>
        <w:spacing w:after="0" w:line="240" w:lineRule="auto"/>
        <w:jc w:val="center"/>
        <w:rPr>
          <w:rFonts w:ascii="Verdana" w:eastAsia="Times New Roman" w:hAnsi="Verdana"/>
          <w:color w:val="000000"/>
          <w:sz w:val="16"/>
          <w:szCs w:val="16"/>
        </w:rPr>
      </w:pPr>
      <w:r w:rsidRPr="00CE0014">
        <w:rPr>
          <w:rFonts w:ascii="Verdana" w:eastAsia="Times New Roman" w:hAnsi="Verdana"/>
          <w:b/>
          <w:bCs/>
          <w:caps/>
          <w:color w:val="000000"/>
          <w:sz w:val="16"/>
          <w:szCs w:val="16"/>
        </w:rPr>
        <w:t>1.  PAGRINDINĖS SĄVOKOS IR SUTARTIES AIŠKINIMAS</w:t>
      </w:r>
    </w:p>
    <w:p w14:paraId="0549A789"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75ACE079" w14:textId="77777777" w:rsidR="006E038E" w:rsidRPr="00CE0014" w:rsidRDefault="006E038E" w:rsidP="006E038E">
      <w:pPr>
        <w:spacing w:after="0" w:line="240" w:lineRule="auto"/>
        <w:jc w:val="center"/>
        <w:rPr>
          <w:rFonts w:ascii="Verdana" w:eastAsia="Times New Roman" w:hAnsi="Verdana"/>
          <w:color w:val="000000"/>
          <w:sz w:val="16"/>
          <w:szCs w:val="16"/>
        </w:rPr>
      </w:pPr>
      <w:r w:rsidRPr="00CE0014">
        <w:rPr>
          <w:rFonts w:ascii="Verdana" w:eastAsia="Times New Roman" w:hAnsi="Verdana"/>
          <w:b/>
          <w:bCs/>
          <w:color w:val="000000"/>
          <w:sz w:val="16"/>
          <w:szCs w:val="16"/>
        </w:rPr>
        <w:t>1.1. Sąvokos</w:t>
      </w:r>
    </w:p>
    <w:p w14:paraId="042C7A85"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3964FDD5"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1.1.1. Šioje Sutartyje didžiąja raide rašomos sąvokos turi paskiau nurodytas reikšmes:</w:t>
      </w:r>
    </w:p>
    <w:p w14:paraId="726AB316"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1.1.1.1. </w:t>
      </w:r>
      <w:r w:rsidRPr="00CE0014">
        <w:rPr>
          <w:rFonts w:ascii="Verdana" w:eastAsia="Times New Roman" w:hAnsi="Verdana"/>
          <w:b/>
          <w:bCs/>
          <w:color w:val="000000"/>
          <w:sz w:val="16"/>
          <w:szCs w:val="16"/>
        </w:rPr>
        <w:t>Bendrosios sąlygos</w:t>
      </w:r>
      <w:r w:rsidRPr="00CE0014">
        <w:rPr>
          <w:rFonts w:ascii="Verdana" w:eastAsia="Times New Roman" w:hAnsi="Verdana"/>
          <w:color w:val="000000"/>
          <w:sz w:val="16"/>
          <w:szCs w:val="16"/>
        </w:rPr>
        <w:t> –  Sutarties dalis, kuri vadinasi „Prekių pirkimo–pardavimo sutarties Bendrosios sąlygos“;</w:t>
      </w:r>
    </w:p>
    <w:p w14:paraId="0265439D"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1.1.1.2. </w:t>
      </w:r>
      <w:r w:rsidRPr="00CE0014">
        <w:rPr>
          <w:rFonts w:ascii="Verdana" w:eastAsia="Times New Roman" w:hAnsi="Verdana"/>
          <w:b/>
          <w:bCs/>
          <w:color w:val="000000"/>
          <w:sz w:val="16"/>
          <w:szCs w:val="16"/>
        </w:rPr>
        <w:t>Pirkėjas</w:t>
      </w:r>
      <w:r w:rsidRPr="00CE0014">
        <w:rPr>
          <w:rFonts w:ascii="Verdana" w:eastAsia="Times New Roman" w:hAnsi="Verdana"/>
          <w:color w:val="000000"/>
          <w:sz w:val="16"/>
          <w:szCs w:val="16"/>
        </w:rPr>
        <w:t> – asmuo, kuris Specialiosiose sąlygose yra įvardytas kaip Pirkėjas, įsigyjantis Specialiosiose sąlygose ir Sutarties prieduose nurodytas Prekes;</w:t>
      </w:r>
    </w:p>
    <w:p w14:paraId="01DF91D1"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1.1.1.3. </w:t>
      </w:r>
      <w:r w:rsidRPr="00CE0014">
        <w:rPr>
          <w:rFonts w:ascii="Verdana" w:eastAsia="Times New Roman" w:hAnsi="Verdana"/>
          <w:b/>
          <w:bCs/>
          <w:color w:val="000000"/>
          <w:sz w:val="16"/>
          <w:szCs w:val="16"/>
        </w:rPr>
        <w:t>Pradinės sutarties vertė </w:t>
      </w:r>
      <w:r w:rsidRPr="00CE0014">
        <w:rPr>
          <w:rFonts w:ascii="Verdana" w:eastAsia="Times New Roman" w:hAnsi="Verdana"/>
          <w:color w:val="000000"/>
          <w:sz w:val="16"/>
          <w:szCs w:val="16"/>
        </w:rPr>
        <w:t>– Specialiosiose sąlygose nurodyta</w:t>
      </w:r>
      <w:r w:rsidRPr="00CE0014">
        <w:rPr>
          <w:rFonts w:ascii="Verdana" w:eastAsia="Times New Roman" w:hAnsi="Verdana"/>
          <w:b/>
          <w:bCs/>
          <w:color w:val="000000"/>
          <w:sz w:val="16"/>
          <w:szCs w:val="16"/>
        </w:rPr>
        <w:t> </w:t>
      </w:r>
      <w:r w:rsidRPr="00CE0014">
        <w:rPr>
          <w:rFonts w:ascii="Verdana" w:eastAsia="Times New Roman" w:hAnsi="Verdana"/>
          <w:color w:val="000000"/>
          <w:sz w:val="16"/>
          <w:szCs w:val="16"/>
        </w:rPr>
        <w:t>vertė be pridėtinės vertės mokesčio (toliau – PVM);</w:t>
      </w:r>
    </w:p>
    <w:p w14:paraId="78E99FBE"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1.1.1.4. </w:t>
      </w:r>
      <w:r w:rsidRPr="00CE0014">
        <w:rPr>
          <w:rFonts w:ascii="Verdana" w:eastAsia="Times New Roman" w:hAnsi="Verdana"/>
          <w:b/>
          <w:bCs/>
          <w:color w:val="000000"/>
          <w:sz w:val="16"/>
          <w:szCs w:val="16"/>
        </w:rPr>
        <w:t>Prekės</w:t>
      </w:r>
      <w:r w:rsidRPr="00CE0014">
        <w:rPr>
          <w:rFonts w:ascii="Verdana" w:eastAsia="Times New Roman" w:hAnsi="Verdana"/>
          <w:color w:val="000000"/>
          <w:sz w:val="16"/>
          <w:szCs w:val="16"/>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5A2424B"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1.1.1.5. </w:t>
      </w:r>
      <w:r w:rsidRPr="00CE0014">
        <w:rPr>
          <w:rFonts w:ascii="Verdana" w:eastAsia="Times New Roman" w:hAnsi="Verdana"/>
          <w:b/>
          <w:bCs/>
          <w:color w:val="000000"/>
          <w:sz w:val="16"/>
          <w:szCs w:val="16"/>
        </w:rPr>
        <w:t>Prekių perdavimo–priėmimo aktas </w:t>
      </w:r>
      <w:r w:rsidRPr="00CE0014">
        <w:rPr>
          <w:rFonts w:ascii="Verdana" w:eastAsia="Times New Roman" w:hAnsi="Verdana"/>
          <w:color w:val="000000"/>
          <w:sz w:val="16"/>
          <w:szCs w:val="16"/>
        </w:rPr>
        <w:t>– dokumentas,</w:t>
      </w:r>
      <w:r w:rsidRPr="00CE0014">
        <w:rPr>
          <w:rFonts w:ascii="Verdana" w:eastAsia="Times New Roman" w:hAnsi="Verdana"/>
          <w:b/>
          <w:bCs/>
          <w:color w:val="000000"/>
          <w:sz w:val="16"/>
          <w:szCs w:val="16"/>
        </w:rPr>
        <w:t> </w:t>
      </w:r>
      <w:r w:rsidRPr="00CE0014">
        <w:rPr>
          <w:rFonts w:ascii="Verdana" w:eastAsia="Times New Roman" w:hAnsi="Verdana"/>
          <w:color w:val="000000"/>
          <w:sz w:val="16"/>
          <w:szCs w:val="16"/>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CD5F66A"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1.1.1.6. </w:t>
      </w:r>
      <w:r w:rsidRPr="00CE0014">
        <w:rPr>
          <w:rFonts w:ascii="Verdana" w:eastAsia="Times New Roman" w:hAnsi="Verdana"/>
          <w:b/>
          <w:bCs/>
          <w:color w:val="000000"/>
          <w:sz w:val="16"/>
          <w:szCs w:val="16"/>
        </w:rPr>
        <w:t>Prekių trūkumai</w:t>
      </w:r>
      <w:r w:rsidRPr="00CE0014">
        <w:rPr>
          <w:rFonts w:ascii="Verdana" w:eastAsia="Times New Roman" w:hAnsi="Verdana"/>
          <w:color w:val="000000"/>
          <w:sz w:val="16"/>
          <w:szCs w:val="16"/>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5AF8B5"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1.1.1.7. </w:t>
      </w:r>
      <w:r w:rsidRPr="00CE0014">
        <w:rPr>
          <w:rFonts w:ascii="Verdana" w:eastAsia="Times New Roman" w:hAnsi="Verdana"/>
          <w:b/>
          <w:bCs/>
          <w:color w:val="000000"/>
          <w:sz w:val="16"/>
          <w:szCs w:val="16"/>
        </w:rPr>
        <w:t>Sąskaita </w:t>
      </w:r>
      <w:r w:rsidRPr="00CE0014">
        <w:rPr>
          <w:rFonts w:ascii="Verdana" w:eastAsia="Times New Roman" w:hAnsi="Verdana"/>
          <w:color w:val="000000"/>
          <w:sz w:val="16"/>
          <w:szCs w:val="16"/>
        </w:rPr>
        <w:t>–</w:t>
      </w:r>
      <w:r w:rsidRPr="00CE0014">
        <w:rPr>
          <w:rFonts w:ascii="Verdana" w:eastAsia="Times New Roman" w:hAnsi="Verdana"/>
          <w:b/>
          <w:bCs/>
          <w:color w:val="000000"/>
          <w:sz w:val="16"/>
          <w:szCs w:val="16"/>
        </w:rPr>
        <w:t> </w:t>
      </w:r>
      <w:r w:rsidRPr="00CE0014">
        <w:rPr>
          <w:rFonts w:ascii="Verdana" w:eastAsia="Times New Roman" w:hAnsi="Verdana"/>
          <w:color w:val="000000"/>
          <w:sz w:val="16"/>
          <w:szCs w:val="16"/>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803F412"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1.1.1.8. </w:t>
      </w:r>
      <w:r w:rsidRPr="00CE0014">
        <w:rPr>
          <w:rFonts w:ascii="Verdana" w:eastAsia="Times New Roman" w:hAnsi="Verdana"/>
          <w:b/>
          <w:bCs/>
          <w:color w:val="000000"/>
          <w:sz w:val="16"/>
          <w:szCs w:val="16"/>
        </w:rPr>
        <w:t>Specialiosios sąlygos</w:t>
      </w:r>
      <w:r w:rsidRPr="00CE0014">
        <w:rPr>
          <w:rFonts w:ascii="Verdana" w:eastAsia="Times New Roman" w:hAnsi="Verdana"/>
          <w:color w:val="000000"/>
          <w:sz w:val="16"/>
          <w:szCs w:val="16"/>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AB738D7"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1.1.1.9. </w:t>
      </w:r>
      <w:r w:rsidRPr="00CE0014">
        <w:rPr>
          <w:rFonts w:ascii="Verdana" w:eastAsia="Times New Roman" w:hAnsi="Verdana"/>
          <w:b/>
          <w:bCs/>
          <w:color w:val="000000"/>
          <w:sz w:val="16"/>
          <w:szCs w:val="16"/>
        </w:rPr>
        <w:t>Susitarimas </w:t>
      </w:r>
      <w:r w:rsidRPr="00CE0014">
        <w:rPr>
          <w:rFonts w:ascii="Verdana" w:eastAsia="Times New Roman" w:hAnsi="Verdana"/>
          <w:color w:val="000000"/>
          <w:sz w:val="16"/>
          <w:szCs w:val="16"/>
        </w:rPr>
        <w:t>– tai dokumentas, kurį Šalys sudaro keisdamos Sutarties sąlygas VPĮ leidžiama apimtimi;</w:t>
      </w:r>
    </w:p>
    <w:p w14:paraId="620C9C4B" w14:textId="77777777" w:rsidR="006E038E" w:rsidRPr="00CE0014" w:rsidRDefault="006E038E" w:rsidP="006E038E">
      <w:pPr>
        <w:spacing w:after="0" w:line="240" w:lineRule="auto"/>
        <w:jc w:val="both"/>
        <w:rPr>
          <w:rFonts w:ascii="Verdana" w:eastAsia="Times New Roman" w:hAnsi="Verdana"/>
          <w:sz w:val="16"/>
          <w:szCs w:val="16"/>
        </w:rPr>
      </w:pPr>
      <w:r w:rsidRPr="00CE0014">
        <w:rPr>
          <w:rFonts w:ascii="Verdana" w:eastAsia="Times New Roman" w:hAnsi="Verdana"/>
          <w:sz w:val="16"/>
          <w:szCs w:val="16"/>
        </w:rPr>
        <w:t>1.1.1.10. </w:t>
      </w:r>
      <w:r w:rsidRPr="00CE0014">
        <w:rPr>
          <w:rFonts w:ascii="Verdana" w:eastAsia="Times New Roman" w:hAnsi="Verdana"/>
          <w:b/>
          <w:bCs/>
          <w:sz w:val="16"/>
          <w:szCs w:val="16"/>
        </w:rPr>
        <w:t>Sutarties kaina</w:t>
      </w:r>
      <w:r w:rsidRPr="00CE0014">
        <w:rPr>
          <w:rFonts w:ascii="Verdana" w:eastAsia="Times New Roman" w:hAnsi="Verdana"/>
          <w:sz w:val="16"/>
          <w:szCs w:val="16"/>
        </w:rPr>
        <w:t> – pagal Sutartį Tiekėjui mokėtina suma, įskaitant visus privalomus mokesčius ir išlaidas;</w:t>
      </w:r>
    </w:p>
    <w:p w14:paraId="18D4E3C2"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1.1.1.11. </w:t>
      </w:r>
      <w:r w:rsidRPr="00CE0014">
        <w:rPr>
          <w:rFonts w:ascii="Verdana" w:eastAsia="Times New Roman" w:hAnsi="Verdana"/>
          <w:b/>
          <w:bCs/>
          <w:color w:val="000000"/>
          <w:sz w:val="16"/>
          <w:szCs w:val="16"/>
        </w:rPr>
        <w:t>Sutarties sąlygos </w:t>
      </w:r>
      <w:r w:rsidRPr="00CE0014">
        <w:rPr>
          <w:rFonts w:ascii="Verdana" w:eastAsia="Times New Roman" w:hAnsi="Verdana"/>
          <w:color w:val="000000"/>
          <w:sz w:val="16"/>
          <w:szCs w:val="16"/>
        </w:rPr>
        <w:t>– Bendrosios sąlygos ir Specialiosios sąlygos kartu;</w:t>
      </w:r>
    </w:p>
    <w:p w14:paraId="3A323C47"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1.1.1.12. </w:t>
      </w:r>
      <w:r w:rsidRPr="00CE0014">
        <w:rPr>
          <w:rFonts w:ascii="Verdana" w:eastAsia="Times New Roman" w:hAnsi="Verdana"/>
          <w:b/>
          <w:bCs/>
          <w:color w:val="000000"/>
          <w:sz w:val="16"/>
          <w:szCs w:val="16"/>
        </w:rPr>
        <w:t>Sutartis </w:t>
      </w:r>
      <w:r w:rsidRPr="00CE0014">
        <w:rPr>
          <w:rFonts w:ascii="Verdana" w:eastAsia="Times New Roman" w:hAnsi="Verdana"/>
          <w:color w:val="000000"/>
          <w:sz w:val="16"/>
          <w:szCs w:val="16"/>
        </w:rPr>
        <w:t>– Prekių pirkimo–pardavimo sutartis, kurią sudaro Sutarties sąlygos, Specialiosiose sąlygose išvardyti priedai ir Susitarimai;</w:t>
      </w:r>
    </w:p>
    <w:p w14:paraId="343F4F7A"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1.1.1.13. </w:t>
      </w:r>
      <w:r w:rsidRPr="00CE0014">
        <w:rPr>
          <w:rFonts w:ascii="Verdana" w:eastAsia="Times New Roman" w:hAnsi="Verdana"/>
          <w:b/>
          <w:bCs/>
          <w:color w:val="000000"/>
          <w:sz w:val="16"/>
          <w:szCs w:val="16"/>
        </w:rPr>
        <w:t>Šalis</w:t>
      </w:r>
      <w:r w:rsidRPr="00CE0014">
        <w:rPr>
          <w:rFonts w:ascii="Verdana" w:eastAsia="Times New Roman" w:hAnsi="Verdana"/>
          <w:color w:val="000000"/>
          <w:sz w:val="16"/>
          <w:szCs w:val="16"/>
        </w:rPr>
        <w:t> – Pirkėjas arba Tiekėjas, kiekvienas atskirai, priklausomai nuo konteksto;</w:t>
      </w:r>
    </w:p>
    <w:p w14:paraId="7BD8D36F"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1.1.1.14. </w:t>
      </w:r>
      <w:r w:rsidRPr="00CE0014">
        <w:rPr>
          <w:rFonts w:ascii="Verdana" w:eastAsia="Times New Roman" w:hAnsi="Verdana"/>
          <w:b/>
          <w:bCs/>
          <w:color w:val="000000"/>
          <w:sz w:val="16"/>
          <w:szCs w:val="16"/>
        </w:rPr>
        <w:t>Šalys</w:t>
      </w:r>
      <w:r w:rsidRPr="00CE0014">
        <w:rPr>
          <w:rFonts w:ascii="Verdana" w:eastAsia="Times New Roman" w:hAnsi="Verdana"/>
          <w:color w:val="000000"/>
          <w:sz w:val="16"/>
          <w:szCs w:val="16"/>
        </w:rPr>
        <w:t> – Pirkėjas ir Tiekėjas kartu;</w:t>
      </w:r>
    </w:p>
    <w:p w14:paraId="48343A8A"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1.1.1.15. </w:t>
      </w:r>
      <w:r w:rsidRPr="00CE0014">
        <w:rPr>
          <w:rFonts w:ascii="Verdana" w:eastAsia="Times New Roman" w:hAnsi="Verdana"/>
          <w:b/>
          <w:bCs/>
          <w:color w:val="000000"/>
          <w:sz w:val="16"/>
          <w:szCs w:val="16"/>
        </w:rPr>
        <w:t>Tiekėjas</w:t>
      </w:r>
      <w:r w:rsidRPr="00CE0014">
        <w:rPr>
          <w:rFonts w:ascii="Verdana" w:eastAsia="Times New Roman" w:hAnsi="Verdana"/>
          <w:color w:val="000000"/>
          <w:sz w:val="16"/>
          <w:szCs w:val="16"/>
        </w:rPr>
        <w:t> – asmuo, kuris Specialiosiose sąlygose yra įvardytas kaip Tiekėjas, tiekiantis Specialiosiose sąlygose nurodytas Prekes;</w:t>
      </w:r>
    </w:p>
    <w:p w14:paraId="16B6ABA8"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1.1.1.16. </w:t>
      </w:r>
      <w:r w:rsidRPr="00CE0014">
        <w:rPr>
          <w:rFonts w:ascii="Verdana" w:eastAsia="Times New Roman" w:hAnsi="Verdana"/>
          <w:b/>
          <w:bCs/>
          <w:color w:val="000000"/>
          <w:sz w:val="16"/>
          <w:szCs w:val="16"/>
        </w:rPr>
        <w:t>VPĮ </w:t>
      </w:r>
      <w:r w:rsidRPr="00CE0014">
        <w:rPr>
          <w:rFonts w:ascii="Verdana" w:eastAsia="Times New Roman" w:hAnsi="Verdana"/>
          <w:color w:val="000000"/>
          <w:sz w:val="16"/>
          <w:szCs w:val="16"/>
        </w:rPr>
        <w:t>– Lietuvos Respublikos viešųjų pirkimų įstatymas.</w:t>
      </w:r>
    </w:p>
    <w:p w14:paraId="78E4189B"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1.1.1.17. Kitų Sutartyje didžiąja raide rašomų sąvokų reikšmės yra nurodytos Sutarties tekste.</w:t>
      </w:r>
    </w:p>
    <w:p w14:paraId="6190E493"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1.1.1.18. Sutartyje neapibrėžtos sąvokos suprantamos ir aiškinamos taip, kaip jas apibrėžia VPĮ ir kiti įstatymai bei teisės aktai, galiojantys Sutarties sudarymo ir vykdymo metu.</w:t>
      </w:r>
    </w:p>
    <w:p w14:paraId="0E9DB565"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1.1.1.19. Kitos Sutartyje vartojamos sąvokos ir terminai turi bendrinę reikšmę arba artimiausią Sutarties pobūdžiui specialiąją reikšmę, jei Sutartyje nėra nustatyta ir paaiškinta kitokia jų reikšmė.</w:t>
      </w:r>
    </w:p>
    <w:p w14:paraId="53449CF0"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0A457457" w14:textId="77777777" w:rsidR="006E038E" w:rsidRPr="00CE0014" w:rsidRDefault="006E038E" w:rsidP="006E038E">
      <w:pPr>
        <w:spacing w:after="0" w:line="240" w:lineRule="auto"/>
        <w:jc w:val="center"/>
        <w:rPr>
          <w:rFonts w:ascii="Verdana" w:eastAsia="Times New Roman" w:hAnsi="Verdana"/>
          <w:color w:val="000000"/>
          <w:sz w:val="16"/>
          <w:szCs w:val="16"/>
        </w:rPr>
      </w:pPr>
      <w:r w:rsidRPr="00CE0014">
        <w:rPr>
          <w:rFonts w:ascii="Verdana" w:eastAsia="Times New Roman" w:hAnsi="Verdana"/>
          <w:b/>
          <w:bCs/>
          <w:color w:val="000000"/>
          <w:sz w:val="16"/>
          <w:szCs w:val="16"/>
        </w:rPr>
        <w:t>1.2.  Sutarties aiškinimas</w:t>
      </w:r>
    </w:p>
    <w:p w14:paraId="258CD638" w14:textId="77777777" w:rsidR="006E038E" w:rsidRPr="00CE0014" w:rsidRDefault="006E038E" w:rsidP="006E038E">
      <w:pPr>
        <w:spacing w:after="0" w:line="240" w:lineRule="auto"/>
        <w:ind w:left="792" w:firstLine="62"/>
        <w:jc w:val="both"/>
        <w:rPr>
          <w:rFonts w:ascii="Verdana" w:eastAsia="Times New Roman" w:hAnsi="Verdana"/>
          <w:color w:val="000000"/>
          <w:sz w:val="16"/>
          <w:szCs w:val="16"/>
        </w:rPr>
      </w:pPr>
    </w:p>
    <w:p w14:paraId="2702E70E"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1.2.1. Sutartis yra sudaryta ir turi būti aiškinama pagal Lietuvos Respublikos teisės aktus.</w:t>
      </w:r>
    </w:p>
    <w:p w14:paraId="3566CD38"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1.2.2. Jei Bendrosios sąlygos ir (ar) Specialiosios sąlygos prieštarauja VPĮ ir kitų teisės aktų reikalavimams, taikomos VPĮ ir kitų teisės aktų nuostatos.</w:t>
      </w:r>
    </w:p>
    <w:p w14:paraId="43DB9B9C"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1.2.3. Diena Sutartyje reiškia kalendorinę dieną.</w:t>
      </w:r>
    </w:p>
    <w:p w14:paraId="5AED8756"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1.2.4. Darbo diena Sutartyje reiškia bet kurią dieną, išskyrus šeštadienį, sekmadienį ir švenčių dienas Lietuvoje, nurodytas Lietuvos Respublikos darbo kodekse.</w:t>
      </w:r>
    </w:p>
    <w:p w14:paraId="656DDC03"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1.2.5. Terminai pagal Sutartį yra skaičiuojami metais, mėnesiais, savaitėmis, darbo dienomis, kalendorinėmis dienomis ir valandomis ir minutėmis.</w:t>
      </w:r>
    </w:p>
    <w:p w14:paraId="429E3CE6"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1.2.6. Kvalifikacija, rėmimasis kitų ūkio subjektų pajėgumais, Prekių apimtis, peržiūra suprantami taip, kaip nustatyta VPĮ bei jį įgyvendinančiuose teisės aktuose.</w:t>
      </w:r>
    </w:p>
    <w:p w14:paraId="4B932D47"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83CE1F2"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lastRenderedPageBreak/>
        <w:t>1.2.8. Informuoti, pranešti, įspėti arba atsakyti reiškia pateikti informaciją, pranešimą, įspėjimą arba atsakymą Bendrosiose ir (ar) Specialiosiose sąlygose nustatyta tvarka.</w:t>
      </w:r>
    </w:p>
    <w:p w14:paraId="02B4E300"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1.2.9. Patvirtinti reiškia pateikti patvirtinimą raštu arba pasirašyti dokumentą be išlygų ar su išlygomis, išskyrus atvejus, kai asmuo, pasirašydamas dokumentą, nurodo, jog atsisako jį patvirtinti.</w:t>
      </w:r>
    </w:p>
    <w:p w14:paraId="7075218F"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1.2.10. </w:t>
      </w:r>
      <w:r w:rsidRPr="00CE0014">
        <w:rPr>
          <w:rFonts w:ascii="Verdana" w:eastAsia="Times New Roman" w:hAnsi="Verdana"/>
          <w:color w:val="000000"/>
          <w:sz w:val="16"/>
          <w:szCs w:val="16"/>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954B62"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1.2.11. </w:t>
      </w:r>
      <w:r w:rsidRPr="00CE0014">
        <w:rPr>
          <w:rFonts w:ascii="Verdana" w:eastAsia="Times New Roman" w:hAnsi="Verdana"/>
          <w:color w:val="000000"/>
          <w:sz w:val="16"/>
          <w:szCs w:val="16"/>
          <w:shd w:val="clear" w:color="auto" w:fill="FFFFFF"/>
        </w:rPr>
        <w:t>Jeigu Sutartyje nurodyta reikšmė skaičiais ir žodžiais skiriasi, vadovaujamasi žodžiais nurodyta reikšme.</w:t>
      </w:r>
    </w:p>
    <w:p w14:paraId="7279D6AD"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1.2.12. </w:t>
      </w:r>
      <w:r w:rsidRPr="00CE0014">
        <w:rPr>
          <w:rFonts w:ascii="Verdana" w:eastAsia="Times New Roman" w:hAnsi="Verdana"/>
          <w:color w:val="000000"/>
          <w:sz w:val="16"/>
          <w:szCs w:val="16"/>
          <w:shd w:val="clear" w:color="auto" w:fill="FFFFFF"/>
        </w:rPr>
        <w:t>Jei pateikiamos nuorodos į teisės aktus, turi būti taikomos aktualios teisės aktų redakcijos, jeigu nenurodyta kitaip.</w:t>
      </w:r>
    </w:p>
    <w:p w14:paraId="472D9027" w14:textId="77777777" w:rsidR="006E038E" w:rsidRPr="00CE0014" w:rsidRDefault="006E038E" w:rsidP="006E038E">
      <w:pPr>
        <w:spacing w:after="0" w:line="240" w:lineRule="auto"/>
        <w:jc w:val="center"/>
        <w:rPr>
          <w:rFonts w:ascii="Verdana" w:eastAsia="Times New Roman" w:hAnsi="Verdana"/>
          <w:color w:val="000000"/>
          <w:sz w:val="16"/>
          <w:szCs w:val="16"/>
        </w:rPr>
      </w:pPr>
      <w:r w:rsidRPr="00CE0014">
        <w:rPr>
          <w:rFonts w:ascii="Verdana" w:eastAsia="Times New Roman" w:hAnsi="Verdana"/>
          <w:b/>
          <w:bCs/>
          <w:color w:val="000000"/>
          <w:sz w:val="16"/>
          <w:szCs w:val="16"/>
        </w:rPr>
        <w:t>1.3. Dokumentų viršenybė</w:t>
      </w:r>
    </w:p>
    <w:p w14:paraId="39FFF1D3"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2AECF456"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1.3.1. Sutartį sudarantys dokumentai turi būti suprantami kaip papildantys vienas kitą. Bet kokio Sutarties dokumentų sąlygų neatitikimo ar neaiškumo atveju, toks neatitikimas ar neaiškumas pašalinamas dokumentus aiškinant tokia eilės tvarka:</w:t>
      </w:r>
    </w:p>
    <w:p w14:paraId="5F66420F"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1.3.1.1. Techninė specifikacija;</w:t>
      </w:r>
    </w:p>
    <w:p w14:paraId="710129D7"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1.3.1.2. Specialiosios sąlygos;</w:t>
      </w:r>
    </w:p>
    <w:p w14:paraId="54AF08A0"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1.3.1.3. Bendrosios sąlygos;</w:t>
      </w:r>
    </w:p>
    <w:p w14:paraId="59EAD523"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1.3.1.4. Pirkimo dokumentai (išskyrus techninę specifikaciją);</w:t>
      </w:r>
    </w:p>
    <w:p w14:paraId="20FF98F3"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1.3.1.5. Pasiūlymas;</w:t>
      </w:r>
    </w:p>
    <w:p w14:paraId="089B7813"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1.3.1.6. Kiti Specialiosiose sąlygose išvardinti priedai.</w:t>
      </w:r>
    </w:p>
    <w:p w14:paraId="4F5A238E"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1.3.2. Tuo atveju, kai Šalių Susitarimu yra keičiamos Sutarties sąlygos, naujai sutartos Sutarties sąlygos turi viršenybę prieš pakeistąsias.</w:t>
      </w:r>
    </w:p>
    <w:p w14:paraId="5012D055"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1.3.3. Jeigu Šalys susitaria dėl Sutarties sąlygų arba priedo papildymo nauja sąlyga, neatitikimo ar neaiškumo atveju tokia sąlyga turi viršenybę atitinkamai kitų Sutarties sąlygų arba kitų to priedo sąlygų atžvilgiu.</w:t>
      </w:r>
    </w:p>
    <w:p w14:paraId="7CCF2D3C"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E0014">
        <w:rPr>
          <w:rFonts w:ascii="Verdana" w:eastAsia="Times New Roman" w:hAnsi="Verdana"/>
          <w:color w:val="000000"/>
          <w:sz w:val="16"/>
          <w:szCs w:val="16"/>
          <w:vertAlign w:val="superscript"/>
        </w:rPr>
        <w:t>1</w:t>
      </w:r>
      <w:r w:rsidRPr="00CE0014">
        <w:rPr>
          <w:rFonts w:ascii="Verdana" w:eastAsia="Times New Roman" w:hAnsi="Verdana"/>
          <w:color w:val="000000"/>
          <w:sz w:val="16"/>
          <w:szCs w:val="16"/>
        </w:rPr>
        <w:t>).</w:t>
      </w:r>
    </w:p>
    <w:p w14:paraId="33074744"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3945C7E8" w14:textId="77777777" w:rsidR="006E038E" w:rsidRPr="00CE0014" w:rsidRDefault="006E038E" w:rsidP="006E038E">
      <w:pPr>
        <w:spacing w:after="0" w:line="240" w:lineRule="auto"/>
        <w:jc w:val="center"/>
        <w:rPr>
          <w:rFonts w:ascii="Verdana" w:eastAsia="Times New Roman" w:hAnsi="Verdana"/>
          <w:color w:val="000000"/>
          <w:sz w:val="16"/>
          <w:szCs w:val="16"/>
        </w:rPr>
      </w:pPr>
      <w:r w:rsidRPr="00CE0014">
        <w:rPr>
          <w:rFonts w:ascii="Verdana" w:eastAsia="Times New Roman" w:hAnsi="Verdana"/>
          <w:b/>
          <w:bCs/>
          <w:caps/>
          <w:color w:val="000000"/>
          <w:sz w:val="16"/>
          <w:szCs w:val="16"/>
        </w:rPr>
        <w:t>2.  SUTARTIES DALYKAS</w:t>
      </w:r>
    </w:p>
    <w:p w14:paraId="4512DEB5"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7FF68DE8"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0AEFA6A"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3C9752C"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2A0E976" w14:textId="77777777" w:rsidR="006E038E" w:rsidRPr="00CE0014" w:rsidRDefault="006E038E" w:rsidP="006E038E">
      <w:pPr>
        <w:spacing w:after="0" w:line="240" w:lineRule="auto"/>
        <w:jc w:val="center"/>
        <w:rPr>
          <w:rFonts w:ascii="Verdana" w:eastAsia="Times New Roman" w:hAnsi="Verdana"/>
          <w:color w:val="000000"/>
          <w:sz w:val="16"/>
          <w:szCs w:val="16"/>
        </w:rPr>
      </w:pPr>
      <w:r w:rsidRPr="00CE0014">
        <w:rPr>
          <w:rFonts w:ascii="Verdana" w:eastAsia="Times New Roman" w:hAnsi="Verdana"/>
          <w:b/>
          <w:bCs/>
          <w:caps/>
          <w:color w:val="000000"/>
          <w:sz w:val="16"/>
          <w:szCs w:val="16"/>
        </w:rPr>
        <w:t>3.  TIEKĖJAS IR KITI SUTARTIES VYKDYMUI PASITELKIAMI ASMENYS</w:t>
      </w:r>
    </w:p>
    <w:p w14:paraId="12290A7E" w14:textId="77777777" w:rsidR="006E038E" w:rsidRPr="00CE0014" w:rsidRDefault="006E038E" w:rsidP="006E038E">
      <w:pPr>
        <w:spacing w:after="0" w:line="240" w:lineRule="auto"/>
        <w:ind w:firstLine="62"/>
        <w:rPr>
          <w:rFonts w:ascii="Verdana" w:eastAsia="Times New Roman" w:hAnsi="Verdana"/>
          <w:color w:val="000000"/>
          <w:sz w:val="16"/>
          <w:szCs w:val="16"/>
        </w:rPr>
      </w:pPr>
    </w:p>
    <w:p w14:paraId="4B844735" w14:textId="77777777" w:rsidR="006E038E" w:rsidRPr="00CE0014" w:rsidRDefault="006E038E" w:rsidP="006E038E">
      <w:pPr>
        <w:spacing w:after="0" w:line="240" w:lineRule="auto"/>
        <w:jc w:val="center"/>
        <w:rPr>
          <w:rFonts w:ascii="Verdana" w:eastAsia="Times New Roman" w:hAnsi="Verdana"/>
          <w:color w:val="000000"/>
          <w:sz w:val="16"/>
          <w:szCs w:val="16"/>
        </w:rPr>
      </w:pPr>
      <w:r w:rsidRPr="00CE0014">
        <w:rPr>
          <w:rFonts w:ascii="Verdana" w:eastAsia="Times New Roman" w:hAnsi="Verdana"/>
          <w:b/>
          <w:bCs/>
          <w:color w:val="000000"/>
          <w:sz w:val="16"/>
          <w:szCs w:val="16"/>
        </w:rPr>
        <w:t>3.1.  Kvalifikacija ir kiti Tiekėjo pasiūlymu prisiimti įsipareigojimai</w:t>
      </w:r>
    </w:p>
    <w:p w14:paraId="2CACA860"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76C448D5"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3.1.1. Tiekėjas atsako už tai, kad visą Sutarties vykdymo laikotarpį Tiekėjas būtų kompetentingas, patikimas ir pajėgus (įskaitant ūkio subjektų, kurių pajėgumais remiasi Tiekėjas, pajėgumus) įvykdyti Sutarties reikalavimus:</w:t>
      </w:r>
    </w:p>
    <w:p w14:paraId="632B0B0A"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 xml:space="preserve">3.1.1.1. turėtų teisę verstis ta veikla, kuri yra reikalinga Sutarčiai įvykdyti. </w:t>
      </w:r>
      <w:r w:rsidRPr="00CE0014">
        <w:rPr>
          <w:rFonts w:ascii="Verdana" w:eastAsia="Arial" w:hAnsi="Verdana"/>
          <w:kern w:val="2"/>
          <w:sz w:val="16"/>
          <w:szCs w:val="16"/>
        </w:rPr>
        <w:t>Pirkėjui pareikalavus, Tiekėjas turi pateikti dokumentus, įrodančius, kad Sutartį vykdo tik tokią teisę turintys asmenys</w:t>
      </w:r>
      <w:r w:rsidRPr="00CE0014">
        <w:rPr>
          <w:rFonts w:ascii="Verdana" w:eastAsia="Times New Roman" w:hAnsi="Verdana"/>
          <w:color w:val="000000"/>
          <w:sz w:val="16"/>
          <w:szCs w:val="16"/>
        </w:rPr>
        <w:t>;</w:t>
      </w:r>
    </w:p>
    <w:p w14:paraId="05535B9F"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3.1.1.2. atitiktų tiekėjų kvalifikacijai pirkimo dokumentuose nustatytus reikalavimus bei neturėtų pirkimo dokumentuose nustatytų pašalinimo pagrindų;</w:t>
      </w:r>
    </w:p>
    <w:p w14:paraId="69EEA632"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 xml:space="preserve">3.1.1.3. laikytųsi Tiekėjo pasiūlyme nurodytų įsipareigojimų, įskaitant, bet neapsiribojant – atitiktų pasiūlyme nurodytų kriterijų, dėl kurių jo pasiūlymas buvo išrinktas ekonomiškai naudingiausiu </w:t>
      </w:r>
      <w:r w:rsidRPr="00CE0014">
        <w:rPr>
          <w:rFonts w:ascii="Verdana" w:eastAsia="Arial" w:hAnsi="Verdana"/>
          <w:kern w:val="2"/>
          <w:sz w:val="16"/>
          <w:szCs w:val="16"/>
        </w:rPr>
        <w:t xml:space="preserve">(toliau – </w:t>
      </w:r>
      <w:r w:rsidRPr="00CE0014">
        <w:rPr>
          <w:rFonts w:ascii="Verdana" w:eastAsia="Arial" w:hAnsi="Verdana"/>
          <w:b/>
          <w:bCs/>
          <w:kern w:val="2"/>
          <w:sz w:val="16"/>
          <w:szCs w:val="16"/>
        </w:rPr>
        <w:t>Kokybiniai kriterijai</w:t>
      </w:r>
      <w:r w:rsidRPr="00CE0014">
        <w:rPr>
          <w:rFonts w:ascii="Verdana" w:eastAsia="Arial" w:hAnsi="Verdana"/>
          <w:kern w:val="2"/>
          <w:sz w:val="16"/>
          <w:szCs w:val="16"/>
        </w:rPr>
        <w:t>),</w:t>
      </w:r>
      <w:r w:rsidRPr="00CE0014">
        <w:rPr>
          <w:rFonts w:ascii="Verdana" w:eastAsia="Times New Roman" w:hAnsi="Verdana"/>
          <w:color w:val="000000"/>
          <w:sz w:val="16"/>
          <w:szCs w:val="16"/>
        </w:rPr>
        <w:t xml:space="preserve"> reikšmes ir parametrus</w:t>
      </w:r>
      <w:r w:rsidRPr="00CE0014">
        <w:rPr>
          <w:rFonts w:ascii="Verdana" w:eastAsia="Times New Roman" w:hAnsi="Verdana"/>
          <w:color w:val="000000"/>
          <w:kern w:val="2"/>
          <w:sz w:val="16"/>
          <w:szCs w:val="16"/>
        </w:rPr>
        <w:t xml:space="preserve">. </w:t>
      </w:r>
      <w:r w:rsidRPr="00CE0014">
        <w:rPr>
          <w:rFonts w:ascii="Verdana" w:eastAsia="Arial" w:hAnsi="Verdana"/>
          <w:kern w:val="2"/>
          <w:sz w:val="16"/>
          <w:szCs w:val="16"/>
        </w:rPr>
        <w:t>Šiame papunktyje nurodytų įsipareigojimų laikymosi tikrinimo tvarka nustatoma Specialiosiose sąlygose;</w:t>
      </w:r>
    </w:p>
    <w:p w14:paraId="036AB84A"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3.1.1.4. užtikrintų nustatytų kokybės vadybos sistemos ir (arba) aplinkos apsaugos vadybos sistemos standartų taikymą, jeigu to reikalaujama pirkimo dokumentuose, ir turėtų tą patvirtinančius dokumentus;</w:t>
      </w:r>
    </w:p>
    <w:p w14:paraId="302CA67B"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3.1.1.5. </w:t>
      </w:r>
      <w:r w:rsidRPr="00CE0014">
        <w:rPr>
          <w:rFonts w:ascii="Verdana" w:eastAsia="Times New Roman" w:hAnsi="Verdana"/>
          <w:color w:val="000000"/>
          <w:sz w:val="16"/>
          <w:szCs w:val="16"/>
          <w:shd w:val="clear" w:color="auto" w:fill="FFFFFF"/>
        </w:rPr>
        <w:t xml:space="preserve">atitiktų nacionalinio saugumo interesus </w:t>
      </w:r>
      <w:r w:rsidRPr="00CE0014">
        <w:rPr>
          <w:rFonts w:ascii="Verdana" w:eastAsia="Arial" w:hAnsi="Verdana"/>
          <w:kern w:val="2"/>
          <w:sz w:val="16"/>
          <w:szCs w:val="16"/>
        </w:rPr>
        <w:t>bei nebūtų registruotas (nuolat gyvenantis ar turintis pilietybę) nepatikimomis laikomose valstybėse ar teritorijose</w:t>
      </w:r>
      <w:r w:rsidRPr="00CE0014">
        <w:rPr>
          <w:rFonts w:ascii="Verdana" w:eastAsia="Times New Roman" w:hAnsi="Verdana"/>
          <w:color w:val="000000"/>
          <w:sz w:val="16"/>
          <w:szCs w:val="16"/>
          <w:shd w:val="clear" w:color="auto" w:fill="FFFFFF"/>
        </w:rPr>
        <w:t>, jei tokie reikalavimai buvo numatyti pirkimo dokumentuose</w:t>
      </w:r>
      <w:r w:rsidRPr="00CE0014">
        <w:rPr>
          <w:rFonts w:ascii="Verdana" w:eastAsia="Times New Roman" w:hAnsi="Verdana"/>
          <w:color w:val="000000"/>
          <w:sz w:val="16"/>
          <w:szCs w:val="16"/>
        </w:rPr>
        <w:t>.</w:t>
      </w:r>
    </w:p>
    <w:p w14:paraId="3BFB8DFB"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 xml:space="preserve">3.1.2. Tuo atveju, kai Tiekėjas yra jungtinės veiklos </w:t>
      </w:r>
      <w:r w:rsidRPr="00CE0014">
        <w:rPr>
          <w:rFonts w:ascii="Verdana" w:eastAsia="Arial" w:hAnsi="Verdana"/>
          <w:kern w:val="2"/>
          <w:sz w:val="16"/>
          <w:szCs w:val="16"/>
        </w:rPr>
        <w:t>sutarties pagrindu veikianti tiekėjų grupė</w:t>
      </w:r>
      <w:r w:rsidRPr="00CE0014">
        <w:rPr>
          <w:rFonts w:ascii="Verdana" w:eastAsia="Times New Roman" w:hAnsi="Verdana"/>
          <w:color w:val="000000"/>
          <w:sz w:val="16"/>
          <w:szCs w:val="16"/>
        </w:rPr>
        <w:t>, jos nariai Pirkėjui už Sutarties vykdymą atsako solidariai. </w:t>
      </w:r>
      <w:r w:rsidRPr="00CE0014">
        <w:rPr>
          <w:rFonts w:ascii="Verdana" w:eastAsia="Times New Roman" w:hAnsi="Verdana"/>
          <w:color w:val="000000"/>
          <w:sz w:val="16"/>
          <w:szCs w:val="16"/>
          <w:shd w:val="clear" w:color="auto" w:fill="FFFFFF"/>
        </w:rPr>
        <w:t>Jeigu Tiekėjas remiasi </w:t>
      </w:r>
      <w:r w:rsidRPr="00CE0014">
        <w:rPr>
          <w:rFonts w:ascii="Verdana" w:eastAsia="Times New Roman" w:hAnsi="Verdana"/>
          <w:color w:val="000000"/>
          <w:sz w:val="16"/>
          <w:szCs w:val="16"/>
        </w:rPr>
        <w:t>ūkio </w:t>
      </w:r>
      <w:r w:rsidRPr="00CE0014">
        <w:rPr>
          <w:rFonts w:ascii="Verdana" w:eastAsia="Times New Roman" w:hAnsi="Verdana"/>
          <w:color w:val="000000"/>
          <w:sz w:val="16"/>
          <w:szCs w:val="16"/>
          <w:shd w:val="clear" w:color="auto" w:fill="FFFFFF"/>
        </w:rPr>
        <w:t>subjektų pajėgumais, siekdamas atitikti finansinio ir ekonominio pajėgumo reikalavimus, Tiekėjas su tokiais </w:t>
      </w:r>
      <w:r w:rsidRPr="00CE0014">
        <w:rPr>
          <w:rFonts w:ascii="Verdana" w:eastAsia="Times New Roman" w:hAnsi="Verdana"/>
          <w:color w:val="000000"/>
          <w:sz w:val="16"/>
          <w:szCs w:val="16"/>
        </w:rPr>
        <w:t>ūkio </w:t>
      </w:r>
      <w:r w:rsidRPr="00CE0014">
        <w:rPr>
          <w:rFonts w:ascii="Verdana" w:eastAsia="Times New Roman" w:hAnsi="Verdana"/>
          <w:color w:val="000000"/>
          <w:sz w:val="16"/>
          <w:szCs w:val="16"/>
          <w:shd w:val="clear" w:color="auto" w:fill="FFFFFF"/>
        </w:rPr>
        <w:t>subjektais už Sutarties vykdymą atsako solidariai (jeigu to buvo reikalaujama pirkimo dokumentuose).</w:t>
      </w:r>
    </w:p>
    <w:p w14:paraId="3C82B318"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D1D828C"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70262519" w14:textId="77777777" w:rsidR="006E038E" w:rsidRPr="00CE0014" w:rsidRDefault="006E038E" w:rsidP="006E038E">
      <w:pPr>
        <w:spacing w:after="0" w:line="240" w:lineRule="auto"/>
        <w:jc w:val="center"/>
        <w:rPr>
          <w:rFonts w:ascii="Verdana" w:eastAsia="Times New Roman" w:hAnsi="Verdana"/>
          <w:color w:val="000000"/>
          <w:sz w:val="16"/>
          <w:szCs w:val="16"/>
        </w:rPr>
      </w:pPr>
      <w:r w:rsidRPr="00CE0014">
        <w:rPr>
          <w:rFonts w:ascii="Verdana" w:eastAsia="Times New Roman" w:hAnsi="Verdana"/>
          <w:b/>
          <w:bCs/>
          <w:color w:val="000000"/>
          <w:sz w:val="16"/>
          <w:szCs w:val="16"/>
        </w:rPr>
        <w:t>3.2.</w:t>
      </w:r>
      <w:r w:rsidRPr="00CE0014">
        <w:rPr>
          <w:rFonts w:ascii="Verdana" w:eastAsia="Times New Roman" w:hAnsi="Verdana"/>
          <w:color w:val="000000"/>
          <w:sz w:val="16"/>
          <w:szCs w:val="16"/>
        </w:rPr>
        <w:t xml:space="preserve">  </w:t>
      </w:r>
      <w:r w:rsidRPr="00CE0014">
        <w:rPr>
          <w:rFonts w:ascii="Verdana" w:eastAsia="Times New Roman" w:hAnsi="Verdana"/>
          <w:b/>
          <w:bCs/>
          <w:color w:val="000000"/>
          <w:sz w:val="16"/>
          <w:szCs w:val="16"/>
        </w:rPr>
        <w:t>Subtiekėjų bei specialistų pasitelkimas ir keitimas</w:t>
      </w:r>
    </w:p>
    <w:p w14:paraId="026A342F"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3F60AB8B" w14:textId="77777777" w:rsidR="006E038E" w:rsidRPr="00CE0014" w:rsidRDefault="006E038E" w:rsidP="006E038E">
      <w:pPr>
        <w:widowControl w:val="0"/>
        <w:tabs>
          <w:tab w:val="left" w:pos="567"/>
          <w:tab w:val="left" w:pos="851"/>
          <w:tab w:val="left" w:pos="992"/>
          <w:tab w:val="left" w:pos="1134"/>
        </w:tabs>
        <w:spacing w:after="0" w:line="240" w:lineRule="auto"/>
        <w:jc w:val="both"/>
        <w:rPr>
          <w:rFonts w:ascii="Verdana" w:eastAsia="Arial" w:hAnsi="Verdana"/>
          <w:kern w:val="2"/>
          <w:sz w:val="16"/>
          <w:szCs w:val="16"/>
          <w:shd w:val="clear" w:color="auto" w:fill="FFFFFF"/>
        </w:rPr>
      </w:pPr>
      <w:r w:rsidRPr="00CE0014">
        <w:rPr>
          <w:rFonts w:ascii="Verdana" w:eastAsia="Arial" w:hAnsi="Verdana"/>
          <w:kern w:val="2"/>
          <w:sz w:val="16"/>
          <w:szCs w:val="16"/>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AA1BD60" w14:textId="77777777" w:rsidR="006E038E" w:rsidRPr="00CE0014" w:rsidRDefault="006E038E" w:rsidP="006E038E">
      <w:pPr>
        <w:widowControl w:val="0"/>
        <w:tabs>
          <w:tab w:val="left" w:pos="567"/>
          <w:tab w:val="left" w:pos="851"/>
          <w:tab w:val="left" w:pos="992"/>
          <w:tab w:val="left" w:pos="1134"/>
        </w:tabs>
        <w:spacing w:after="0" w:line="240" w:lineRule="auto"/>
        <w:jc w:val="both"/>
        <w:rPr>
          <w:rFonts w:ascii="Verdana" w:eastAsia="Arial" w:hAnsi="Verdana"/>
          <w:kern w:val="2"/>
          <w:sz w:val="16"/>
          <w:szCs w:val="16"/>
          <w:shd w:val="clear" w:color="auto" w:fill="FFFFFF"/>
        </w:rPr>
      </w:pPr>
      <w:r w:rsidRPr="00CE0014">
        <w:rPr>
          <w:rFonts w:ascii="Verdana" w:eastAsia="Arial" w:hAnsi="Verdana"/>
          <w:kern w:val="2"/>
          <w:sz w:val="16"/>
          <w:szCs w:val="16"/>
        </w:rPr>
        <w:t xml:space="preserve">3.2.2. Sutarties vykdymui pasitelkiami subtiekėjai ir (ar) specialistai (jeigu tokie pasitelkiami) nurodomi Specialiosiose </w:t>
      </w:r>
      <w:r w:rsidRPr="00CE0014">
        <w:rPr>
          <w:rFonts w:ascii="Verdana" w:eastAsia="Arial" w:hAnsi="Verdana"/>
          <w:kern w:val="2"/>
          <w:sz w:val="16"/>
          <w:szCs w:val="16"/>
        </w:rPr>
        <w:lastRenderedPageBreak/>
        <w:t>sąlygose.</w:t>
      </w:r>
    </w:p>
    <w:p w14:paraId="29EB0077" w14:textId="77777777" w:rsidR="006E038E" w:rsidRPr="00CE0014" w:rsidRDefault="006E038E" w:rsidP="006E038E">
      <w:pPr>
        <w:widowControl w:val="0"/>
        <w:tabs>
          <w:tab w:val="left" w:pos="567"/>
          <w:tab w:val="left" w:pos="851"/>
          <w:tab w:val="left" w:pos="992"/>
          <w:tab w:val="left" w:pos="1134"/>
        </w:tabs>
        <w:spacing w:after="0" w:line="240" w:lineRule="auto"/>
        <w:jc w:val="both"/>
        <w:rPr>
          <w:rFonts w:ascii="Verdana" w:eastAsia="Arial" w:hAnsi="Verdana"/>
          <w:kern w:val="2"/>
          <w:sz w:val="16"/>
          <w:szCs w:val="16"/>
        </w:rPr>
      </w:pPr>
      <w:r w:rsidRPr="00CE0014">
        <w:rPr>
          <w:rFonts w:ascii="Verdana" w:eastAsia="Arial" w:hAnsi="Verdana"/>
          <w:kern w:val="2"/>
          <w:sz w:val="16"/>
          <w:szCs w:val="16"/>
        </w:rPr>
        <w:t>3.2.3. Tiekėjas gali keisti ir (ar) pasitelkti subtiekėjus ir (ar) specialistus šiame Sutarties poskyryje nustatytais atvejais ir tvarka.</w:t>
      </w:r>
    </w:p>
    <w:p w14:paraId="377DA0FC" w14:textId="77777777" w:rsidR="006E038E" w:rsidRPr="00CE0014" w:rsidRDefault="006E038E" w:rsidP="006E038E">
      <w:pPr>
        <w:widowControl w:val="0"/>
        <w:tabs>
          <w:tab w:val="left" w:pos="709"/>
          <w:tab w:val="left" w:pos="851"/>
          <w:tab w:val="left" w:pos="1134"/>
        </w:tabs>
        <w:spacing w:after="0" w:line="240" w:lineRule="auto"/>
        <w:jc w:val="both"/>
        <w:rPr>
          <w:rFonts w:ascii="Verdana" w:eastAsia="Cambria" w:hAnsi="Verdana"/>
          <w:kern w:val="2"/>
          <w:sz w:val="16"/>
          <w:szCs w:val="16"/>
          <w:shd w:val="clear" w:color="auto" w:fill="FFFFFF"/>
        </w:rPr>
      </w:pPr>
      <w:r w:rsidRPr="00CE0014">
        <w:rPr>
          <w:rFonts w:ascii="Verdana" w:eastAsia="Cambria" w:hAnsi="Verdana"/>
          <w:kern w:val="2"/>
          <w:sz w:val="16"/>
          <w:szCs w:val="16"/>
        </w:rPr>
        <w:t>3.2.4. Naujas subtiekėjas ar specialistas gali pradėti vykdyti jiems Tiekėjo pavestus įsipareigojimus pagal Sutartį ne anksčiau, nei bus pasirašytas Susitarimas.</w:t>
      </w:r>
    </w:p>
    <w:p w14:paraId="6995AF86" w14:textId="77777777" w:rsidR="006E038E" w:rsidRPr="00CE0014" w:rsidRDefault="006E038E" w:rsidP="006E038E">
      <w:pPr>
        <w:widowControl w:val="0"/>
        <w:tabs>
          <w:tab w:val="left" w:pos="709"/>
          <w:tab w:val="left" w:pos="851"/>
          <w:tab w:val="left" w:pos="1134"/>
        </w:tabs>
        <w:spacing w:after="0" w:line="240" w:lineRule="auto"/>
        <w:jc w:val="both"/>
        <w:rPr>
          <w:rFonts w:ascii="Verdana" w:eastAsia="Cambria" w:hAnsi="Verdana"/>
          <w:kern w:val="2"/>
          <w:sz w:val="16"/>
          <w:szCs w:val="16"/>
        </w:rPr>
      </w:pPr>
      <w:r w:rsidRPr="00CE0014">
        <w:rPr>
          <w:rFonts w:ascii="Verdana" w:eastAsia="Cambria" w:hAnsi="Verdana"/>
          <w:kern w:val="2"/>
          <w:sz w:val="16"/>
          <w:szCs w:val="16"/>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CE0014">
        <w:rPr>
          <w:rFonts w:ascii="Verdana" w:eastAsia="Arial" w:hAnsi="Verdana"/>
          <w:kern w:val="2"/>
          <w:sz w:val="16"/>
          <w:szCs w:val="16"/>
        </w:rPr>
        <w:t xml:space="preserve">nebūti registruotu (nuolat gyvenančiu ar turinčiu pilietybę) nepatikimomis laikomose valstybėse ar teritorijose </w:t>
      </w:r>
      <w:r w:rsidRPr="00CE0014">
        <w:rPr>
          <w:rFonts w:ascii="Verdana" w:eastAsia="Cambria" w:hAnsi="Verdana"/>
          <w:kern w:val="2"/>
          <w:sz w:val="16"/>
          <w:szCs w:val="16"/>
        </w:rPr>
        <w:t>(jei taikoma) ir Tiekėjo pasiūlyme nurodytų sąlygų pirkimo dokumentuose nustatytiems Kokybiniams kriterijams pagrįsti (jei taikoma), Tiekėjui taikoma Specialiosiose sąlygose nustatyto dydžio bauda.</w:t>
      </w:r>
    </w:p>
    <w:p w14:paraId="2E7B8890" w14:textId="77777777" w:rsidR="006E038E" w:rsidRPr="00CE0014" w:rsidRDefault="006E038E" w:rsidP="006E038E">
      <w:pPr>
        <w:widowControl w:val="0"/>
        <w:tabs>
          <w:tab w:val="left" w:pos="993"/>
        </w:tabs>
        <w:spacing w:after="0" w:line="240" w:lineRule="auto"/>
        <w:jc w:val="both"/>
        <w:rPr>
          <w:rFonts w:ascii="Verdana" w:eastAsia="Arial" w:hAnsi="Verdana"/>
          <w:kern w:val="2"/>
          <w:sz w:val="16"/>
          <w:szCs w:val="16"/>
          <w:shd w:val="clear" w:color="auto" w:fill="FFFFFF"/>
        </w:rPr>
      </w:pPr>
      <w:r w:rsidRPr="00CE0014">
        <w:rPr>
          <w:rFonts w:ascii="Verdana" w:eastAsia="Arial" w:hAnsi="Verdana"/>
          <w:kern w:val="2"/>
          <w:sz w:val="16"/>
          <w:szCs w:val="16"/>
        </w:rPr>
        <w:t xml:space="preserve">3.2.6. Tiekėjas turi teisę Sutarties vykdymui pasitelkti naujus, Specialiosiose sąlygose nenurodytus subtiekėjus, kurių pajėgumais Tiekėjas </w:t>
      </w:r>
      <w:r w:rsidRPr="00CE0014">
        <w:rPr>
          <w:rFonts w:ascii="Verdana" w:eastAsia="Cambria" w:hAnsi="Verdana"/>
          <w:kern w:val="2"/>
          <w:sz w:val="16"/>
          <w:szCs w:val="16"/>
        </w:rPr>
        <w:t>nesirėmė pirkimo dokumentuose numatytiems kvalifikacijos reikalavimams pagrįsti.</w:t>
      </w:r>
    </w:p>
    <w:p w14:paraId="5432D0D5" w14:textId="77777777" w:rsidR="006E038E" w:rsidRPr="00CE0014" w:rsidRDefault="006E038E" w:rsidP="006E038E">
      <w:pPr>
        <w:widowControl w:val="0"/>
        <w:tabs>
          <w:tab w:val="left" w:pos="993"/>
        </w:tabs>
        <w:spacing w:after="0" w:line="240" w:lineRule="auto"/>
        <w:jc w:val="both"/>
        <w:rPr>
          <w:rFonts w:ascii="Verdana" w:eastAsia="Arial" w:hAnsi="Verdana"/>
          <w:kern w:val="2"/>
          <w:sz w:val="16"/>
          <w:szCs w:val="16"/>
          <w:shd w:val="clear" w:color="auto" w:fill="FFFFFF"/>
        </w:rPr>
      </w:pPr>
      <w:r w:rsidRPr="00CE0014">
        <w:rPr>
          <w:rFonts w:ascii="Verdana" w:eastAsia="Arial" w:hAnsi="Verdana"/>
          <w:kern w:val="2"/>
          <w:sz w:val="16"/>
          <w:szCs w:val="16"/>
        </w:rPr>
        <w:t xml:space="preserve">3.2.7. Sudarius Sutartį, tačiau ne vėliau negu Sutartis pradedama vykdyti, Tiekėjas įsipareigoja Pirkėjui pranešti tuo metu žinomų subtiekėjų, kurių pajėgumais Tiekėjas </w:t>
      </w:r>
      <w:r w:rsidRPr="00CE0014">
        <w:rPr>
          <w:rFonts w:ascii="Verdana" w:eastAsia="Cambria" w:hAnsi="Verdana"/>
          <w:kern w:val="2"/>
          <w:sz w:val="16"/>
          <w:szCs w:val="16"/>
        </w:rPr>
        <w:t>nesirėmė pirkimo dokumentuose numatytiems kvalifikacijos reikalavimams pagrįsti,</w:t>
      </w:r>
      <w:r w:rsidRPr="00CE0014">
        <w:rPr>
          <w:rFonts w:ascii="Verdana" w:eastAsia="Arial" w:hAnsi="Verdana"/>
          <w:kern w:val="2"/>
          <w:sz w:val="16"/>
          <w:szCs w:val="16"/>
        </w:rPr>
        <w:t xml:space="preserve"> pavadinimus, juridinio asmens kodą, kontaktinius duomenis, jų atstovus.</w:t>
      </w:r>
    </w:p>
    <w:p w14:paraId="3C825106" w14:textId="77777777" w:rsidR="006E038E" w:rsidRPr="00CE0014" w:rsidRDefault="006E038E" w:rsidP="006E038E">
      <w:pPr>
        <w:widowControl w:val="0"/>
        <w:tabs>
          <w:tab w:val="left" w:pos="993"/>
        </w:tabs>
        <w:spacing w:after="0" w:line="240" w:lineRule="auto"/>
        <w:jc w:val="both"/>
        <w:rPr>
          <w:rFonts w:ascii="Verdana" w:eastAsia="Cambria" w:hAnsi="Verdana"/>
          <w:kern w:val="2"/>
          <w:sz w:val="16"/>
          <w:szCs w:val="16"/>
          <w:shd w:val="clear" w:color="auto" w:fill="FFFFFF"/>
        </w:rPr>
      </w:pPr>
      <w:r w:rsidRPr="00CE0014">
        <w:rPr>
          <w:rFonts w:ascii="Verdana" w:eastAsia="Arial" w:hAnsi="Verdana"/>
          <w:kern w:val="2"/>
          <w:sz w:val="16"/>
          <w:szCs w:val="16"/>
        </w:rPr>
        <w:t>3.2.8. Tiekėjas, bet kuriuo Sutarties vykdymo metu,</w:t>
      </w:r>
      <w:r w:rsidRPr="00CE0014">
        <w:rPr>
          <w:rFonts w:ascii="Verdana" w:eastAsia="Cambria" w:hAnsi="Verdana"/>
          <w:kern w:val="2"/>
          <w:sz w:val="16"/>
          <w:szCs w:val="16"/>
        </w:rPr>
        <w:t xml:space="preserve"> subtiekėjus, kurių pajėgumais Tiekėjas nesirėmė pirkimo dokumentuose numatytiems kvalifikacijos reikalavimams pagrįsti, gali keisti savo nuožiūra.</w:t>
      </w:r>
    </w:p>
    <w:p w14:paraId="6E6B1E41" w14:textId="77777777" w:rsidR="006E038E" w:rsidRPr="00CE0014" w:rsidRDefault="006E038E" w:rsidP="006E038E">
      <w:pPr>
        <w:widowControl w:val="0"/>
        <w:tabs>
          <w:tab w:val="left" w:pos="993"/>
        </w:tabs>
        <w:spacing w:after="0" w:line="240" w:lineRule="auto"/>
        <w:jc w:val="both"/>
        <w:rPr>
          <w:rFonts w:ascii="Verdana" w:eastAsia="Cambria" w:hAnsi="Verdana"/>
          <w:kern w:val="2"/>
          <w:sz w:val="16"/>
          <w:szCs w:val="16"/>
        </w:rPr>
      </w:pPr>
      <w:r w:rsidRPr="00CE0014">
        <w:rPr>
          <w:rFonts w:ascii="Verdana" w:eastAsia="Arial" w:hAnsi="Verdana"/>
          <w:kern w:val="2"/>
          <w:sz w:val="16"/>
          <w:szCs w:val="16"/>
        </w:rPr>
        <w:t>3.2.9. Tiekėjas, bet kuriuo Sutarties vykdymo metu,</w:t>
      </w:r>
      <w:r w:rsidRPr="00CE0014">
        <w:rPr>
          <w:rFonts w:ascii="Verdana" w:eastAsia="Cambria" w:hAnsi="Verdana"/>
          <w:kern w:val="2"/>
          <w:sz w:val="16"/>
          <w:szCs w:val="16"/>
        </w:rPr>
        <w:t xml:space="preserve"> ne vėliau nei prieš 5 (penkias) darbo dienas</w:t>
      </w:r>
      <w:r w:rsidRPr="00CE0014">
        <w:rPr>
          <w:rFonts w:ascii="Verdana" w:eastAsia="Arial" w:hAnsi="Verdana"/>
          <w:kern w:val="2"/>
          <w:sz w:val="16"/>
          <w:szCs w:val="16"/>
        </w:rPr>
        <w:t xml:space="preserve"> iki numatomo naujo subtiekėjo, kurio pajėgumais Tiekėjas </w:t>
      </w:r>
      <w:r w:rsidRPr="00CE0014">
        <w:rPr>
          <w:rFonts w:ascii="Verdana" w:eastAsia="Cambria" w:hAnsi="Verdana"/>
          <w:kern w:val="2"/>
          <w:sz w:val="16"/>
          <w:szCs w:val="16"/>
        </w:rPr>
        <w:t>nesirėmė pirkimo dokumentuose numatytiems kvalifikacijos reikalavimams pagrįsti,</w:t>
      </w:r>
      <w:r w:rsidRPr="00CE0014">
        <w:rPr>
          <w:rFonts w:ascii="Verdana" w:eastAsia="Arial" w:hAnsi="Verdana"/>
          <w:kern w:val="2"/>
          <w:sz w:val="16"/>
          <w:szCs w:val="16"/>
        </w:rPr>
        <w:t xml:space="preserve"> pasitelkimo ir (arba) keitimo apie tai privalo informuoti </w:t>
      </w:r>
      <w:r w:rsidRPr="00CE0014">
        <w:rPr>
          <w:rFonts w:ascii="Verdana" w:hAnsi="Verdana"/>
          <w:kern w:val="2"/>
          <w:sz w:val="16"/>
          <w:szCs w:val="16"/>
        </w:rPr>
        <w:t>Pirkėją</w:t>
      </w:r>
      <w:r w:rsidRPr="00CE0014">
        <w:rPr>
          <w:rFonts w:ascii="Verdana" w:eastAsia="Arial" w:hAnsi="Verdana"/>
          <w:kern w:val="2"/>
          <w:sz w:val="16"/>
          <w:szCs w:val="16"/>
        </w:rPr>
        <w:t xml:space="preserve">. </w:t>
      </w:r>
      <w:r w:rsidRPr="00CE0014">
        <w:rPr>
          <w:rFonts w:ascii="Verdana" w:hAnsi="Verdana"/>
          <w:kern w:val="2"/>
          <w:sz w:val="16"/>
          <w:szCs w:val="16"/>
        </w:rPr>
        <w:t xml:space="preserve">Pirkėjas (jeigu buvo taikoma pirkimo dokumentuose) turi patikrinti, ar nėra </w:t>
      </w:r>
      <w:r w:rsidRPr="00CE0014">
        <w:rPr>
          <w:rFonts w:ascii="Verdana" w:eastAsia="Cambria" w:hAnsi="Verdana"/>
          <w:kern w:val="2"/>
          <w:sz w:val="16"/>
          <w:szCs w:val="16"/>
        </w:rPr>
        <w:t xml:space="preserve">subtiekėjo pašalinimo pagrindų ir subtiekėjo atitiktį nacionalinio saugumo interesams ir reikalavimams </w:t>
      </w:r>
      <w:r w:rsidRPr="00CE0014">
        <w:rPr>
          <w:rFonts w:ascii="Verdana" w:eastAsia="Arial" w:hAnsi="Verdana"/>
          <w:kern w:val="2"/>
          <w:sz w:val="16"/>
          <w:szCs w:val="16"/>
        </w:rPr>
        <w:t>nebūti registruotu (nuolat gyvenančiu ar turinčiu pilietybę) nepatikimomis laikomose valstybėse ar teritorijose</w:t>
      </w:r>
      <w:r w:rsidRPr="00CE0014">
        <w:rPr>
          <w:rFonts w:ascii="Verdana" w:eastAsia="Cambria" w:hAnsi="Verdana"/>
          <w:kern w:val="2"/>
          <w:sz w:val="16"/>
          <w:szCs w:val="16"/>
        </w:rPr>
        <w:t>. Jeigu subtiekėjo padėtis neatitinka bent vieno iš nurodytų reikalavimų, Pirkėjas reikalauja pakeisti šį subtiekėją reikalavimus atitinkančiu subtiekėju.</w:t>
      </w:r>
      <w:r w:rsidRPr="00CE0014">
        <w:rPr>
          <w:rFonts w:ascii="Verdana" w:hAnsi="Verdana"/>
          <w:kern w:val="2"/>
          <w:sz w:val="16"/>
          <w:szCs w:val="16"/>
        </w:rPr>
        <w:t xml:space="preserve"> </w:t>
      </w:r>
      <w:r w:rsidRPr="00CE0014">
        <w:rPr>
          <w:rFonts w:ascii="Verdana" w:eastAsia="Cambria" w:hAnsi="Verdana"/>
          <w:kern w:val="2"/>
          <w:sz w:val="16"/>
          <w:szCs w:val="16"/>
        </w:rPr>
        <w:t>Pirkėjas</w:t>
      </w:r>
      <w:r w:rsidRPr="00CE0014">
        <w:rPr>
          <w:rFonts w:ascii="Verdana" w:hAnsi="Verdana"/>
          <w:kern w:val="2"/>
          <w:sz w:val="16"/>
          <w:szCs w:val="16"/>
        </w:rPr>
        <w:t xml:space="preserve"> per 5 (penkias) darbo dienas raštu informuoja Tiekėją apie sutikimą pasitelkti ir (ar) keisti naują subtiekėją, kurio pajėgumais Tiekėjas nesirėmė pirkimo dokumentuose numatytiems kvalifikacijos reikalavimams pagrįsti. </w:t>
      </w:r>
      <w:r w:rsidRPr="00CE0014">
        <w:rPr>
          <w:rFonts w:ascii="Verdana" w:eastAsia="Cambria" w:hAnsi="Verdana"/>
          <w:kern w:val="2"/>
          <w:sz w:val="16"/>
          <w:szCs w:val="16"/>
        </w:rPr>
        <w:t>Pirkėjui sutikus, Šalys pasirašo Susitarimą, kuris laikomas neatsiejama Sutarties dalimi.</w:t>
      </w:r>
    </w:p>
    <w:p w14:paraId="1E74A3F8" w14:textId="77777777" w:rsidR="006E038E" w:rsidRPr="00CE0014" w:rsidRDefault="006E038E" w:rsidP="006E038E">
      <w:pPr>
        <w:widowControl w:val="0"/>
        <w:tabs>
          <w:tab w:val="left" w:pos="993"/>
        </w:tabs>
        <w:spacing w:after="0" w:line="240" w:lineRule="auto"/>
        <w:jc w:val="both"/>
        <w:rPr>
          <w:rFonts w:ascii="Verdana" w:eastAsia="Arial" w:hAnsi="Verdana"/>
          <w:kern w:val="2"/>
          <w:sz w:val="16"/>
          <w:szCs w:val="16"/>
          <w:shd w:val="clear" w:color="auto" w:fill="FFFFFF"/>
        </w:rPr>
      </w:pPr>
      <w:r w:rsidRPr="00CE0014">
        <w:rPr>
          <w:rFonts w:ascii="Verdana" w:eastAsia="Arial" w:hAnsi="Verdana"/>
          <w:kern w:val="2"/>
          <w:sz w:val="16"/>
          <w:szCs w:val="16"/>
        </w:rPr>
        <w:t>3.2.10. Subtiekėjai, kurių pajėgumais Tiekėjas rėmėsi, kad atitiktų pirkimo dokumentuose nustatytus kvalifikacijos reikalavimus, gali būti keičiami tik šiais atvejais:</w:t>
      </w:r>
    </w:p>
    <w:p w14:paraId="7BC31A69" w14:textId="77777777" w:rsidR="006E038E" w:rsidRPr="00CE0014" w:rsidRDefault="006E038E" w:rsidP="006E038E">
      <w:pPr>
        <w:widowControl w:val="0"/>
        <w:tabs>
          <w:tab w:val="left" w:pos="1134"/>
        </w:tabs>
        <w:spacing w:after="0" w:line="240" w:lineRule="auto"/>
        <w:jc w:val="both"/>
        <w:rPr>
          <w:rFonts w:ascii="Verdana" w:eastAsia="Arial" w:hAnsi="Verdana"/>
          <w:kern w:val="2"/>
          <w:sz w:val="16"/>
          <w:szCs w:val="16"/>
        </w:rPr>
      </w:pPr>
      <w:r w:rsidRPr="00CE0014">
        <w:rPr>
          <w:rFonts w:ascii="Verdana" w:eastAsia="Cambria" w:hAnsi="Verdana"/>
          <w:kern w:val="2"/>
          <w:sz w:val="16"/>
          <w:szCs w:val="16"/>
        </w:rPr>
        <w:t xml:space="preserve">3.2.10.1. kai subtiekėjui </w:t>
      </w:r>
      <w:r w:rsidRPr="00CE0014">
        <w:rPr>
          <w:rFonts w:ascii="Verdana" w:hAnsi="Verdana"/>
          <w:kern w:val="2"/>
          <w:sz w:val="16"/>
          <w:szCs w:val="16"/>
        </w:rPr>
        <w:t>iškelta bankroto byla, pradėtas bankroto procesas ne teismo tvarka, jis tampa nemokus arba yra nemokumo tikimybė, sustabdo ūkinę veiklą ar kai įstatymuose ir kituose teisės aktuose nustatyta tvarka susidaro analogiška situacija</w:t>
      </w:r>
      <w:r w:rsidRPr="00CE0014">
        <w:rPr>
          <w:rFonts w:ascii="Verdana" w:eastAsia="Cambria" w:hAnsi="Verdana"/>
          <w:kern w:val="2"/>
          <w:sz w:val="16"/>
          <w:szCs w:val="16"/>
        </w:rPr>
        <w:t>;</w:t>
      </w:r>
    </w:p>
    <w:p w14:paraId="06D92CA1" w14:textId="77777777" w:rsidR="006E038E" w:rsidRPr="00CE0014" w:rsidRDefault="006E038E" w:rsidP="006E038E">
      <w:pPr>
        <w:widowControl w:val="0"/>
        <w:tabs>
          <w:tab w:val="left" w:pos="1134"/>
        </w:tabs>
        <w:spacing w:after="0" w:line="240" w:lineRule="auto"/>
        <w:jc w:val="both"/>
        <w:rPr>
          <w:rFonts w:ascii="Verdana" w:eastAsia="Arial" w:hAnsi="Verdana"/>
          <w:kern w:val="2"/>
          <w:sz w:val="16"/>
          <w:szCs w:val="16"/>
        </w:rPr>
      </w:pPr>
      <w:r w:rsidRPr="00CE0014">
        <w:rPr>
          <w:rFonts w:ascii="Verdana" w:eastAsia="Cambria" w:hAnsi="Verdana"/>
          <w:kern w:val="2"/>
          <w:sz w:val="16"/>
          <w:szCs w:val="16"/>
        </w:rPr>
        <w:t>3.2.10.2. kai subtiekėjas dėl objektyvių priežasčių (pavyzdžiui, subtiekėjui atsisakius dalyvauti Sutarties vykdyme, nutrūkus teisiniams santykiams su Tiekėju ir pan.) nebegali vykdyti visų ar dalies Sutartyje numatytų įsipareigojimų;</w:t>
      </w:r>
    </w:p>
    <w:p w14:paraId="5491C0FA" w14:textId="77777777" w:rsidR="006E038E" w:rsidRPr="00CE0014" w:rsidRDefault="006E038E" w:rsidP="006E038E">
      <w:pPr>
        <w:widowControl w:val="0"/>
        <w:tabs>
          <w:tab w:val="left" w:pos="1134"/>
        </w:tabs>
        <w:spacing w:after="0" w:line="240" w:lineRule="auto"/>
        <w:jc w:val="both"/>
        <w:rPr>
          <w:rFonts w:ascii="Verdana" w:eastAsia="Arial" w:hAnsi="Verdana"/>
          <w:kern w:val="2"/>
          <w:sz w:val="16"/>
          <w:szCs w:val="16"/>
        </w:rPr>
      </w:pPr>
      <w:r w:rsidRPr="00CE0014">
        <w:rPr>
          <w:rFonts w:ascii="Verdana" w:eastAsia="Cambria" w:hAnsi="Verdana"/>
          <w:kern w:val="2"/>
          <w:sz w:val="16"/>
          <w:szCs w:val="16"/>
        </w:rPr>
        <w:t>3.2.10.3. Tiekėjas ar subtiekėjas privalo pakeisti subtiekėją, jei paaiškėja, kad jis neatitinka jam pirkimo dokumentuose keliamų reikalavimų.</w:t>
      </w:r>
    </w:p>
    <w:p w14:paraId="76A52244" w14:textId="77777777" w:rsidR="006E038E" w:rsidRPr="00CE0014" w:rsidRDefault="006E038E" w:rsidP="006E038E">
      <w:pPr>
        <w:widowControl w:val="0"/>
        <w:tabs>
          <w:tab w:val="left" w:pos="993"/>
        </w:tabs>
        <w:spacing w:after="0" w:line="240" w:lineRule="auto"/>
        <w:ind w:left="720" w:hanging="720"/>
        <w:jc w:val="both"/>
        <w:rPr>
          <w:rFonts w:ascii="Verdana" w:eastAsia="Cambria" w:hAnsi="Verdana"/>
          <w:kern w:val="2"/>
          <w:sz w:val="16"/>
          <w:szCs w:val="16"/>
        </w:rPr>
      </w:pPr>
      <w:r w:rsidRPr="00CE0014">
        <w:rPr>
          <w:rFonts w:ascii="Verdana" w:eastAsia="Cambria" w:hAnsi="Verdana"/>
          <w:kern w:val="2"/>
          <w:sz w:val="16"/>
          <w:szCs w:val="16"/>
        </w:rPr>
        <w:t>3.2.11. </w:t>
      </w:r>
      <w:r w:rsidRPr="00CE0014">
        <w:rPr>
          <w:rFonts w:ascii="Verdana" w:hAnsi="Verdana"/>
          <w:kern w:val="2"/>
          <w:sz w:val="16"/>
          <w:szCs w:val="16"/>
        </w:rPr>
        <w:tab/>
      </w:r>
      <w:r w:rsidRPr="00CE0014">
        <w:rPr>
          <w:rFonts w:ascii="Verdana" w:eastAsia="Cambria" w:hAnsi="Verdana"/>
          <w:kern w:val="2"/>
          <w:sz w:val="16"/>
          <w:szCs w:val="16"/>
        </w:rPr>
        <w:t>Tiekėjo (ar subtiekėjų) specialistai, vykdantys Sutartį, gali būti keičiami šiais atvejais:</w:t>
      </w:r>
    </w:p>
    <w:p w14:paraId="382076AD" w14:textId="77777777" w:rsidR="006E038E" w:rsidRPr="00CE0014" w:rsidRDefault="006E038E" w:rsidP="006E038E">
      <w:pPr>
        <w:widowControl w:val="0"/>
        <w:tabs>
          <w:tab w:val="left" w:pos="1134"/>
        </w:tabs>
        <w:spacing w:after="0" w:line="240" w:lineRule="auto"/>
        <w:jc w:val="both"/>
        <w:rPr>
          <w:rFonts w:ascii="Verdana" w:eastAsia="Cambria" w:hAnsi="Verdana"/>
          <w:kern w:val="2"/>
          <w:sz w:val="16"/>
          <w:szCs w:val="16"/>
        </w:rPr>
      </w:pPr>
      <w:r w:rsidRPr="00CE0014">
        <w:rPr>
          <w:rFonts w:ascii="Verdana" w:eastAsia="Cambria" w:hAnsi="Verdana"/>
          <w:kern w:val="2"/>
          <w:sz w:val="16"/>
          <w:szCs w:val="16"/>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759AF2" w14:textId="77777777" w:rsidR="006E038E" w:rsidRPr="00CE0014" w:rsidRDefault="006E038E" w:rsidP="006E038E">
      <w:pPr>
        <w:widowControl w:val="0"/>
        <w:tabs>
          <w:tab w:val="left" w:pos="1134"/>
          <w:tab w:val="left" w:pos="1418"/>
        </w:tabs>
        <w:spacing w:after="0" w:line="240" w:lineRule="auto"/>
        <w:jc w:val="both"/>
        <w:rPr>
          <w:rFonts w:ascii="Verdana" w:eastAsia="Cambria" w:hAnsi="Verdana"/>
          <w:kern w:val="2"/>
          <w:sz w:val="16"/>
          <w:szCs w:val="16"/>
        </w:rPr>
      </w:pPr>
      <w:r w:rsidRPr="00CE0014">
        <w:rPr>
          <w:rFonts w:ascii="Verdana" w:eastAsia="Cambria" w:hAnsi="Verdana"/>
          <w:kern w:val="2"/>
          <w:sz w:val="16"/>
          <w:szCs w:val="16"/>
        </w:rPr>
        <w:t>3.2.11.2. Pirkėjo iniciatyva, jei Pirkėjas turi pagrįstų įtarimų, kad Tiekėjo Sutarties vykdymui paskirtas specialistas nekompetentingas vykdyti nustatytas pareigas;</w:t>
      </w:r>
    </w:p>
    <w:p w14:paraId="4AC6166C" w14:textId="77777777" w:rsidR="006E038E" w:rsidRPr="00CE0014" w:rsidRDefault="006E038E" w:rsidP="006E038E">
      <w:pPr>
        <w:widowControl w:val="0"/>
        <w:tabs>
          <w:tab w:val="left" w:pos="1134"/>
          <w:tab w:val="left" w:pos="1276"/>
        </w:tabs>
        <w:spacing w:after="0" w:line="240" w:lineRule="auto"/>
        <w:jc w:val="both"/>
        <w:rPr>
          <w:rFonts w:ascii="Verdana" w:eastAsia="Cambria" w:hAnsi="Verdana"/>
          <w:kern w:val="2"/>
          <w:sz w:val="16"/>
          <w:szCs w:val="16"/>
        </w:rPr>
      </w:pPr>
      <w:r w:rsidRPr="00CE0014">
        <w:rPr>
          <w:rFonts w:ascii="Verdana" w:eastAsia="Cambria" w:hAnsi="Verdana"/>
          <w:kern w:val="2"/>
          <w:sz w:val="16"/>
          <w:szCs w:val="16"/>
        </w:rPr>
        <w:t>3.2.11.3. Tiekėjas ar subtiekėjas privalo pakeisti specialistą, jei paaiškėja, kad jis neatitinka jam pirkimo dokumentuose keliamų reikalavimų.</w:t>
      </w:r>
    </w:p>
    <w:p w14:paraId="2C570547" w14:textId="77777777" w:rsidR="006E038E" w:rsidRPr="00CE0014" w:rsidRDefault="006E038E" w:rsidP="006E038E">
      <w:pPr>
        <w:widowControl w:val="0"/>
        <w:tabs>
          <w:tab w:val="left" w:pos="567"/>
          <w:tab w:val="left" w:pos="851"/>
          <w:tab w:val="left" w:pos="992"/>
        </w:tabs>
        <w:spacing w:after="0" w:line="240" w:lineRule="auto"/>
        <w:jc w:val="both"/>
        <w:rPr>
          <w:rFonts w:ascii="Verdana" w:eastAsia="Cambria" w:hAnsi="Verdana"/>
          <w:kern w:val="2"/>
          <w:sz w:val="16"/>
          <w:szCs w:val="16"/>
        </w:rPr>
      </w:pPr>
      <w:r w:rsidRPr="00CE0014">
        <w:rPr>
          <w:rFonts w:ascii="Verdana" w:eastAsia="Cambria" w:hAnsi="Verdana"/>
          <w:color w:val="000000"/>
          <w:kern w:val="2"/>
          <w:sz w:val="16"/>
          <w:szCs w:val="16"/>
        </w:rPr>
        <w:t xml:space="preserve">3.2.12. Naujas specialistas ir (ar) subtiekėjas Tiekėjo prašymo pakeisti specialistą ir (ar) subtiekėją pateikimo metu turi atitikti pirkimo dokumentuose specialistui ir (ar) subtiekėjui keliamus </w:t>
      </w:r>
      <w:proofErr w:type="spellStart"/>
      <w:r w:rsidRPr="00CE0014">
        <w:rPr>
          <w:rFonts w:ascii="Verdana" w:eastAsia="Cambria" w:hAnsi="Verdana"/>
          <w:color w:val="000000"/>
          <w:kern w:val="2"/>
          <w:sz w:val="16"/>
          <w:szCs w:val="16"/>
        </w:rPr>
        <w:t>reikalavimusir</w:t>
      </w:r>
      <w:proofErr w:type="spellEnd"/>
      <w:r w:rsidRPr="00CE0014">
        <w:rPr>
          <w:rFonts w:ascii="Verdana" w:eastAsia="Cambria" w:hAnsi="Verdana"/>
          <w:color w:val="000000"/>
          <w:kern w:val="2"/>
          <w:sz w:val="16"/>
          <w:szCs w:val="16"/>
        </w:rPr>
        <w:t xml:space="preserve"> Tiekėjo pasiūlyme nurodytas Kokybinių kriterijų reikšmes.</w:t>
      </w:r>
    </w:p>
    <w:p w14:paraId="217238AE" w14:textId="77777777" w:rsidR="006E038E" w:rsidRPr="00CE0014" w:rsidRDefault="006E038E" w:rsidP="006E038E">
      <w:pPr>
        <w:widowControl w:val="0"/>
        <w:tabs>
          <w:tab w:val="left" w:pos="567"/>
          <w:tab w:val="left" w:pos="851"/>
          <w:tab w:val="left" w:pos="992"/>
        </w:tabs>
        <w:spacing w:after="0" w:line="240" w:lineRule="auto"/>
        <w:jc w:val="both"/>
        <w:rPr>
          <w:rFonts w:ascii="Verdana" w:eastAsia="Cambria" w:hAnsi="Verdana"/>
          <w:kern w:val="2"/>
          <w:sz w:val="16"/>
          <w:szCs w:val="16"/>
        </w:rPr>
      </w:pPr>
      <w:r w:rsidRPr="00CE0014">
        <w:rPr>
          <w:rFonts w:ascii="Verdana" w:eastAsia="Cambria" w:hAnsi="Verdana"/>
          <w:kern w:val="2"/>
          <w:sz w:val="16"/>
          <w:szCs w:val="16"/>
        </w:rPr>
        <w:t xml:space="preserve">3.2.13. Tiekėjas privalo ne vėliau nei prieš 5 (penkias) darbo dienas iki numatomo subtiekėjo, </w:t>
      </w:r>
      <w:r w:rsidRPr="00CE0014">
        <w:rPr>
          <w:rFonts w:ascii="Verdana" w:eastAsia="Arial" w:hAnsi="Verdana"/>
          <w:kern w:val="2"/>
          <w:sz w:val="16"/>
          <w:szCs w:val="16"/>
        </w:rPr>
        <w:t>kurio pajėgumais Tiekėjas rėmėsi, kad atitiktų pirkimo dokumentuose nustatytus kvalifikacijos reikalavimus,</w:t>
      </w:r>
      <w:r w:rsidRPr="00CE0014">
        <w:rPr>
          <w:rFonts w:ascii="Verdana" w:eastAsia="Cambria" w:hAnsi="Verdana"/>
          <w:kern w:val="2"/>
          <w:sz w:val="16"/>
          <w:szCs w:val="16"/>
        </w:rPr>
        <w:t xml:space="preserve"> </w:t>
      </w:r>
      <w:r w:rsidRPr="00CE0014">
        <w:rPr>
          <w:rFonts w:ascii="Verdana" w:eastAsia="Arial" w:hAnsi="Verdana"/>
          <w:kern w:val="2"/>
          <w:sz w:val="16"/>
          <w:szCs w:val="16"/>
        </w:rPr>
        <w:t xml:space="preserve">ir (ar) specialisto </w:t>
      </w:r>
      <w:r w:rsidRPr="00CE0014">
        <w:rPr>
          <w:rFonts w:ascii="Verdana" w:eastAsia="Cambria" w:hAnsi="Verdana"/>
          <w:kern w:val="2"/>
          <w:sz w:val="16"/>
          <w:szCs w:val="16"/>
        </w:rPr>
        <w:t>keitimo pateikti Pirkėjui šiuos dokumentus:</w:t>
      </w:r>
    </w:p>
    <w:p w14:paraId="35F5346B" w14:textId="77777777" w:rsidR="006E038E" w:rsidRPr="00CE0014" w:rsidRDefault="006E038E" w:rsidP="006E038E">
      <w:pPr>
        <w:widowControl w:val="0"/>
        <w:tabs>
          <w:tab w:val="left" w:pos="1134"/>
        </w:tabs>
        <w:spacing w:after="0" w:line="240" w:lineRule="auto"/>
        <w:jc w:val="both"/>
        <w:rPr>
          <w:rFonts w:ascii="Verdana" w:eastAsia="Cambria" w:hAnsi="Verdana"/>
          <w:kern w:val="2"/>
          <w:sz w:val="16"/>
          <w:szCs w:val="16"/>
        </w:rPr>
      </w:pPr>
      <w:r w:rsidRPr="00CE0014">
        <w:rPr>
          <w:rFonts w:ascii="Verdana" w:eastAsia="Cambria" w:hAnsi="Verdana"/>
          <w:kern w:val="2"/>
          <w:sz w:val="16"/>
          <w:szCs w:val="16"/>
        </w:rPr>
        <w:t>3.2.13.1. argumentuotą rašytinį prašymą pakeisti subtiekėją ir (ar) specialistą, paaiškinant keitimo aplinkybę. Pirkėjas pasilieka teisę paprašyti įrodymų, pagrindžiančių keitimo aplinkybę;</w:t>
      </w:r>
    </w:p>
    <w:p w14:paraId="1AE8B21C" w14:textId="77777777" w:rsidR="006E038E" w:rsidRPr="00CE0014" w:rsidRDefault="006E038E" w:rsidP="006E038E">
      <w:pPr>
        <w:widowControl w:val="0"/>
        <w:tabs>
          <w:tab w:val="left" w:pos="1134"/>
        </w:tabs>
        <w:spacing w:after="0" w:line="240" w:lineRule="auto"/>
        <w:jc w:val="both"/>
        <w:rPr>
          <w:rFonts w:ascii="Verdana" w:eastAsia="Cambria" w:hAnsi="Verdana"/>
          <w:kern w:val="2"/>
          <w:sz w:val="16"/>
          <w:szCs w:val="16"/>
        </w:rPr>
      </w:pPr>
      <w:r w:rsidRPr="00CE0014">
        <w:rPr>
          <w:rFonts w:ascii="Verdana" w:eastAsia="Cambria" w:hAnsi="Verdana"/>
          <w:kern w:val="2"/>
          <w:sz w:val="16"/>
          <w:szCs w:val="16"/>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CE0014">
        <w:rPr>
          <w:rFonts w:ascii="Verdana" w:eastAsia="Arial" w:hAnsi="Verdana"/>
          <w:kern w:val="2"/>
          <w:sz w:val="16"/>
          <w:szCs w:val="16"/>
        </w:rPr>
        <w:t>nacionalinio saugumo interesams bei reikalavimams</w:t>
      </w:r>
      <w:r w:rsidRPr="00CE0014">
        <w:rPr>
          <w:rFonts w:ascii="Verdana" w:eastAsia="Cambria" w:hAnsi="Verdana"/>
          <w:kern w:val="2"/>
          <w:sz w:val="16"/>
          <w:szCs w:val="16"/>
        </w:rPr>
        <w:t xml:space="preserve"> </w:t>
      </w:r>
      <w:r w:rsidRPr="00CE0014">
        <w:rPr>
          <w:rFonts w:ascii="Verdana" w:eastAsia="Arial" w:hAnsi="Verdana"/>
          <w:kern w:val="2"/>
          <w:sz w:val="16"/>
          <w:szCs w:val="16"/>
        </w:rPr>
        <w:t>nebūti registruotu (nuolat gyvenančiu ar turinčiu pilietybę) nepatikimomis laikomose valstybėse ar teritorijose</w:t>
      </w:r>
      <w:r w:rsidRPr="00CE0014">
        <w:rPr>
          <w:rFonts w:ascii="Verdana" w:eastAsia="Cambria" w:hAnsi="Verdana"/>
          <w:kern w:val="2"/>
          <w:sz w:val="16"/>
          <w:szCs w:val="16"/>
        </w:rPr>
        <w:t xml:space="preserve"> (jei taikoma) įrodančius dokumentus pagal Sutarties reikalavimus.</w:t>
      </w:r>
    </w:p>
    <w:p w14:paraId="6C05895A" w14:textId="77777777" w:rsidR="006E038E" w:rsidRPr="00CE0014" w:rsidRDefault="006E038E" w:rsidP="006E038E">
      <w:pPr>
        <w:widowControl w:val="0"/>
        <w:tabs>
          <w:tab w:val="left" w:pos="567"/>
          <w:tab w:val="left" w:pos="851"/>
          <w:tab w:val="left" w:pos="992"/>
        </w:tabs>
        <w:spacing w:after="0" w:line="240" w:lineRule="auto"/>
        <w:jc w:val="both"/>
        <w:rPr>
          <w:rFonts w:ascii="Verdana" w:eastAsia="Cambria" w:hAnsi="Verdana"/>
          <w:kern w:val="2"/>
          <w:sz w:val="16"/>
          <w:szCs w:val="16"/>
        </w:rPr>
      </w:pPr>
      <w:r w:rsidRPr="00CE0014">
        <w:rPr>
          <w:rFonts w:ascii="Verdana" w:eastAsia="Cambria" w:hAnsi="Verdana"/>
          <w:kern w:val="2"/>
          <w:sz w:val="16"/>
          <w:szCs w:val="16"/>
        </w:rPr>
        <w:t xml:space="preserve">3.2.14. Pirkėjas, gavęs Tiekėjo prašymą su kitais Sutartyje nurodytais dokumentais, per 5 (penkias) darbo dienas įvertina keitimo galimybę ir raštu informuoja Tiekėją apie sutikimą pakeisti subtiekėją, </w:t>
      </w:r>
      <w:r w:rsidRPr="00CE0014">
        <w:rPr>
          <w:rFonts w:ascii="Verdana" w:eastAsia="Arial" w:hAnsi="Verdana"/>
          <w:kern w:val="2"/>
          <w:sz w:val="16"/>
          <w:szCs w:val="16"/>
        </w:rPr>
        <w:t>kurio pajėgumais Tiekėjas rėmėsi, kad atitiktų pirkimo dokumentuose nustatytus kvalifikacijos reikalavimus,</w:t>
      </w:r>
      <w:r w:rsidRPr="00CE0014">
        <w:rPr>
          <w:rFonts w:ascii="Verdana" w:eastAsia="Cambria" w:hAnsi="Verdana"/>
          <w:kern w:val="2"/>
          <w:sz w:val="16"/>
          <w:szCs w:val="16"/>
        </w:rPr>
        <w:t xml:space="preserve"> ir (ar) specialistą. Pirkėjui sutikus, Šalys pasirašo Susitarimą, kuris laikomas neatsiejama Sutarties dalimi.</w:t>
      </w:r>
    </w:p>
    <w:p w14:paraId="2B732FD7" w14:textId="77777777" w:rsidR="006E038E" w:rsidRPr="00CE0014" w:rsidRDefault="006E038E" w:rsidP="006E038E">
      <w:pPr>
        <w:spacing w:after="0" w:line="240" w:lineRule="auto"/>
        <w:jc w:val="both"/>
        <w:rPr>
          <w:rFonts w:ascii="Verdana" w:eastAsia="Times New Roman" w:hAnsi="Verdana"/>
          <w:color w:val="000000"/>
          <w:sz w:val="16"/>
          <w:szCs w:val="16"/>
        </w:rPr>
      </w:pPr>
    </w:p>
    <w:p w14:paraId="7CFF258A" w14:textId="77777777" w:rsidR="006E038E" w:rsidRPr="00CE0014" w:rsidRDefault="006E038E" w:rsidP="006E038E">
      <w:pPr>
        <w:spacing w:after="0" w:line="240" w:lineRule="auto"/>
        <w:jc w:val="center"/>
        <w:rPr>
          <w:rFonts w:ascii="Verdana" w:eastAsia="Times New Roman" w:hAnsi="Verdana"/>
          <w:color w:val="000000"/>
          <w:sz w:val="16"/>
          <w:szCs w:val="16"/>
        </w:rPr>
      </w:pPr>
      <w:r w:rsidRPr="00CE0014">
        <w:rPr>
          <w:rFonts w:ascii="Verdana" w:eastAsia="Times New Roman" w:hAnsi="Verdana"/>
          <w:b/>
          <w:bCs/>
          <w:color w:val="000000"/>
          <w:sz w:val="16"/>
          <w:szCs w:val="16"/>
        </w:rPr>
        <w:t>3.3. Jungtinės veiklos partnerių keitimas</w:t>
      </w:r>
    </w:p>
    <w:p w14:paraId="6350288D"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15308829"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shd w:val="clear" w:color="auto" w:fill="FFFFFF"/>
        </w:rPr>
        <w:t xml:space="preserve">3.3.1. Tiekėjas, vykdantis Sutartį </w:t>
      </w:r>
      <w:r w:rsidRPr="00CE0014">
        <w:rPr>
          <w:rFonts w:ascii="Verdana" w:eastAsia="Cambria" w:hAnsi="Verdana"/>
          <w:kern w:val="2"/>
          <w:sz w:val="16"/>
          <w:szCs w:val="16"/>
        </w:rPr>
        <w:t xml:space="preserve">kaip tiekėjų grupė, veikianti </w:t>
      </w:r>
      <w:r w:rsidRPr="00CE0014">
        <w:rPr>
          <w:rFonts w:ascii="Verdana" w:eastAsia="Cambria" w:hAnsi="Verdana"/>
          <w:kern w:val="2"/>
          <w:sz w:val="16"/>
          <w:szCs w:val="16"/>
          <w:shd w:val="clear" w:color="auto" w:fill="FFFFFF"/>
        </w:rPr>
        <w:t>jungtinės veiklos</w:t>
      </w:r>
      <w:r w:rsidRPr="00CE0014">
        <w:rPr>
          <w:rFonts w:ascii="Verdana" w:eastAsia="Cambria" w:hAnsi="Verdana"/>
          <w:kern w:val="2"/>
          <w:sz w:val="16"/>
          <w:szCs w:val="16"/>
        </w:rPr>
        <w:t xml:space="preserve"> sutarties</w:t>
      </w:r>
      <w:r w:rsidRPr="00CE0014">
        <w:rPr>
          <w:rFonts w:ascii="Verdana" w:eastAsia="Cambria" w:hAnsi="Verdana"/>
          <w:kern w:val="2"/>
          <w:sz w:val="16"/>
          <w:szCs w:val="16"/>
          <w:shd w:val="clear" w:color="auto" w:fill="FFFFFF"/>
        </w:rPr>
        <w:t xml:space="preserve"> pagrindu</w:t>
      </w:r>
      <w:r w:rsidRPr="00CE0014">
        <w:rPr>
          <w:rFonts w:ascii="Verdana" w:eastAsia="Times New Roman" w:hAnsi="Verdana"/>
          <w:color w:val="000000"/>
          <w:sz w:val="16"/>
          <w:szCs w:val="16"/>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1E445B2"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shd w:val="clear" w:color="auto" w:fill="FFFFFF"/>
        </w:rPr>
        <w:t xml:space="preserve">3.3.2. Tiekėjas, vykdantis Sutartį </w:t>
      </w:r>
      <w:r w:rsidRPr="00CE0014">
        <w:rPr>
          <w:rFonts w:ascii="Verdana" w:eastAsia="Cambria" w:hAnsi="Verdana"/>
          <w:kern w:val="2"/>
          <w:sz w:val="16"/>
          <w:szCs w:val="16"/>
          <w:shd w:val="clear" w:color="auto" w:fill="FFFFFF"/>
        </w:rPr>
        <w:t>kaip tiekėjų grupė</w:t>
      </w:r>
      <w:r w:rsidRPr="00CE0014">
        <w:rPr>
          <w:rFonts w:ascii="Verdana" w:eastAsia="Times New Roman" w:hAnsi="Verdana"/>
          <w:color w:val="000000"/>
          <w:sz w:val="16"/>
          <w:szCs w:val="16"/>
          <w:shd w:val="clear" w:color="auto" w:fill="FFFFFF"/>
        </w:rPr>
        <w:t xml:space="preserve">, turi teisę pakeisti Partnerį, jei dėl reorganizavimo, restruktūrizavimo ar bankroto procedūrų, pradinio Partnerio teises ir pareigas visiškai arba iš dalies perima kitas </w:t>
      </w:r>
      <w:r w:rsidRPr="00CE0014">
        <w:rPr>
          <w:rFonts w:ascii="Verdana" w:eastAsia="Times New Roman" w:hAnsi="Verdana"/>
          <w:color w:val="000000"/>
          <w:sz w:val="16"/>
          <w:szCs w:val="16"/>
          <w:shd w:val="clear" w:color="auto" w:fill="FFFFFF"/>
        </w:rPr>
        <w:lastRenderedPageBreak/>
        <w:t>Partneris. Toks Partnerio pakeitimas negali lemti kitų esminių Sutarties pakeitimų ir taip negali būti siekiama išvengti VPĮ ir kitų teisės aktų taikymo.</w:t>
      </w:r>
    </w:p>
    <w:p w14:paraId="2D526501"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shd w:val="clear" w:color="auto" w:fill="FFFFFF"/>
        </w:rPr>
        <w:t>3.3.3. Tiekėjas privalo ne vėliau nei prieš 10 (dešimt) darbo dienų iki numatomo Partnerio keitimo arba atsisakymo pateikti Pirkėjui šiuos dokumentus:</w:t>
      </w:r>
    </w:p>
    <w:p w14:paraId="4CF998B4"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shd w:val="clear" w:color="auto" w:fill="FFFFFF"/>
        </w:rPr>
        <w:t>3.3.3.1. </w:t>
      </w:r>
      <w:r w:rsidRPr="00CE0014">
        <w:rPr>
          <w:rFonts w:ascii="Verdana" w:eastAsia="Cambria" w:hAnsi="Verdana"/>
          <w:kern w:val="2"/>
          <w:sz w:val="16"/>
          <w:szCs w:val="16"/>
          <w:shd w:val="clear" w:color="auto" w:fill="FFFFFF"/>
        </w:rPr>
        <w:t>argumentuotą</w:t>
      </w:r>
      <w:r w:rsidRPr="00CE0014">
        <w:rPr>
          <w:rFonts w:ascii="Verdana" w:eastAsia="Times New Roman" w:hAnsi="Verdana"/>
          <w:color w:val="000000"/>
          <w:sz w:val="16"/>
          <w:szCs w:val="16"/>
          <w:shd w:val="clear" w:color="auto" w:fill="FFFFFF"/>
        </w:rPr>
        <w:t xml:space="preserve"> prašymą pakeisti Tiekėjo sudėtį ir įrodymus, pagrindžiančius bent vieną Partnerio atsisakymo ar keitimo aplinkybę, nurodytą Sutartyje;</w:t>
      </w:r>
    </w:p>
    <w:p w14:paraId="1E640ADB"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CE0014">
        <w:rPr>
          <w:rFonts w:ascii="Verdana" w:eastAsia="Cambria" w:hAnsi="Verdana"/>
          <w:kern w:val="2"/>
          <w:sz w:val="16"/>
          <w:szCs w:val="16"/>
          <w:shd w:val="clear" w:color="auto" w:fill="FFFFFF"/>
        </w:rPr>
        <w:t>pasiliekantysis Partneris ir (ar) naujai pasitelktas Partneris</w:t>
      </w:r>
      <w:r w:rsidRPr="00CE0014">
        <w:rPr>
          <w:rFonts w:ascii="Verdana" w:eastAsia="Times New Roman" w:hAnsi="Verdana"/>
          <w:color w:val="000000"/>
          <w:sz w:val="16"/>
          <w:szCs w:val="16"/>
          <w:shd w:val="clear" w:color="auto" w:fill="FFFFFF"/>
        </w:rPr>
        <w:t>;</w:t>
      </w:r>
    </w:p>
    <w:p w14:paraId="7F0148C0"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E0014">
        <w:rPr>
          <w:rFonts w:ascii="Verdana" w:eastAsia="Times New Roman" w:hAnsi="Verdana"/>
          <w:color w:val="000000"/>
          <w:sz w:val="16"/>
          <w:szCs w:val="16"/>
        </w:rPr>
        <w:t xml:space="preserve">nacionalinio saugumo interesams </w:t>
      </w:r>
      <w:r w:rsidRPr="00CE0014">
        <w:rPr>
          <w:rFonts w:ascii="Verdana" w:eastAsia="Cambria" w:hAnsi="Verdana"/>
          <w:kern w:val="2"/>
          <w:sz w:val="16"/>
          <w:szCs w:val="16"/>
        </w:rPr>
        <w:t xml:space="preserve">bei reikalavimams </w:t>
      </w:r>
      <w:r w:rsidRPr="00CE0014">
        <w:rPr>
          <w:rFonts w:ascii="Verdana" w:eastAsia="Arial" w:hAnsi="Verdana"/>
          <w:kern w:val="2"/>
          <w:sz w:val="16"/>
          <w:szCs w:val="16"/>
          <w:shd w:val="clear" w:color="auto" w:fill="FFFFFF"/>
        </w:rPr>
        <w:t>nebūti registruotu (nuolat gyvenančiu ar turinčiu pilietybę) nepatikimomis laikomose valstybėse ar teritorijose</w:t>
      </w:r>
      <w:r w:rsidRPr="00CE0014">
        <w:rPr>
          <w:rFonts w:ascii="Verdana" w:eastAsia="Cambria" w:hAnsi="Verdana"/>
          <w:kern w:val="2"/>
          <w:sz w:val="16"/>
          <w:szCs w:val="16"/>
          <w:shd w:val="clear" w:color="auto" w:fill="FFFFFF"/>
        </w:rPr>
        <w:t xml:space="preserve"> (jei taikoma)</w:t>
      </w:r>
      <w:r w:rsidRPr="00CE0014">
        <w:rPr>
          <w:rFonts w:ascii="Verdana" w:eastAsia="Times New Roman" w:hAnsi="Verdana"/>
          <w:color w:val="000000"/>
          <w:sz w:val="16"/>
          <w:szCs w:val="16"/>
          <w:shd w:val="clear" w:color="auto" w:fill="FFFFFF"/>
        </w:rPr>
        <w:t>.</w:t>
      </w:r>
    </w:p>
    <w:p w14:paraId="6F50DBBE" w14:textId="77777777" w:rsidR="006E038E" w:rsidRPr="00CE0014" w:rsidRDefault="006E038E" w:rsidP="006E038E">
      <w:pPr>
        <w:widowControl w:val="0"/>
        <w:tabs>
          <w:tab w:val="left" w:pos="567"/>
          <w:tab w:val="left" w:pos="851"/>
          <w:tab w:val="left" w:pos="992"/>
          <w:tab w:val="left" w:pos="1134"/>
        </w:tabs>
        <w:spacing w:after="0" w:line="240" w:lineRule="auto"/>
        <w:jc w:val="both"/>
        <w:rPr>
          <w:rFonts w:ascii="Verdana" w:eastAsia="Cambria" w:hAnsi="Verdana"/>
          <w:kern w:val="2"/>
          <w:sz w:val="16"/>
          <w:szCs w:val="16"/>
          <w:shd w:val="clear" w:color="auto" w:fill="FFFFFF"/>
        </w:rPr>
      </w:pPr>
      <w:r w:rsidRPr="00CE0014">
        <w:rPr>
          <w:rFonts w:ascii="Verdana" w:eastAsia="Times New Roman" w:hAnsi="Verdana"/>
          <w:color w:val="000000"/>
          <w:sz w:val="16"/>
          <w:szCs w:val="16"/>
          <w:shd w:val="clear" w:color="auto" w:fill="FFFFFF"/>
        </w:rPr>
        <w:t xml:space="preserve">3.3.4. Pirkėjas, gavęs Tiekėjo prašymą su kitais Sutartyje nurodytais dokumentais, per 10 (dešimt) darbo dienų įvertina keitimo galimybes ir raštu informuoja Tiekėją </w:t>
      </w:r>
      <w:r w:rsidRPr="00CE0014">
        <w:rPr>
          <w:rFonts w:ascii="Verdana" w:eastAsia="Cambria" w:hAnsi="Verdana"/>
          <w:kern w:val="2"/>
          <w:sz w:val="16"/>
          <w:szCs w:val="16"/>
          <w:shd w:val="clear" w:color="auto" w:fill="FFFFFF"/>
        </w:rPr>
        <w:t>apie sutikimą arba apie ne</w:t>
      </w:r>
      <w:r w:rsidRPr="00CE0014">
        <w:rPr>
          <w:rFonts w:ascii="Verdana" w:eastAsia="Cambria" w:hAnsi="Verdana"/>
          <w:kern w:val="2"/>
          <w:sz w:val="16"/>
          <w:szCs w:val="16"/>
        </w:rPr>
        <w:t xml:space="preserve">sutikimą </w:t>
      </w:r>
      <w:r w:rsidRPr="00CE0014">
        <w:rPr>
          <w:rFonts w:ascii="Verdana" w:eastAsia="Cambria" w:hAnsi="Verdana"/>
          <w:kern w:val="2"/>
          <w:sz w:val="16"/>
          <w:szCs w:val="16"/>
          <w:shd w:val="clear" w:color="auto" w:fill="FFFFFF"/>
        </w:rPr>
        <w:t>atsisakyti ar pakeisti Partnerį</w:t>
      </w:r>
      <w:r w:rsidRPr="00CE0014">
        <w:rPr>
          <w:rFonts w:ascii="Verdana" w:eastAsia="Times New Roman" w:hAnsi="Verdana"/>
          <w:color w:val="000000"/>
          <w:sz w:val="16"/>
          <w:szCs w:val="16"/>
          <w:shd w:val="clear" w:color="auto" w:fill="FFFFFF"/>
        </w:rPr>
        <w:t xml:space="preserve">. Pirkėjui sutikus, Šalys pasirašo Susitarimą, kuris laikomas neatsiejama Sutarties dalimi. </w:t>
      </w:r>
      <w:r w:rsidRPr="00CE0014">
        <w:rPr>
          <w:rFonts w:ascii="Verdana" w:eastAsia="Cambria" w:hAnsi="Verdana"/>
          <w:kern w:val="2"/>
          <w:sz w:val="16"/>
          <w:szCs w:val="16"/>
          <w:shd w:val="clear" w:color="auto" w:fill="FFFFFF"/>
        </w:rPr>
        <w:t>Prieš Susitarimo pasirašymą, Pirkėjui pateikiama naujos jungtinės veiklos sutarties ar esamos jungtinės veiklos sutarties pakeitimo kopija arba nuorašas.</w:t>
      </w:r>
    </w:p>
    <w:p w14:paraId="0C0AFABE"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1C420219" w14:textId="77777777" w:rsidR="006E038E" w:rsidRPr="00CE0014" w:rsidRDefault="006E038E" w:rsidP="006E038E">
      <w:pPr>
        <w:spacing w:after="0" w:line="240" w:lineRule="auto"/>
        <w:jc w:val="center"/>
        <w:rPr>
          <w:rFonts w:ascii="Verdana" w:eastAsia="Times New Roman" w:hAnsi="Verdana"/>
          <w:color w:val="000000"/>
          <w:sz w:val="16"/>
          <w:szCs w:val="16"/>
        </w:rPr>
      </w:pPr>
      <w:r w:rsidRPr="00CE0014">
        <w:rPr>
          <w:rFonts w:ascii="Verdana" w:eastAsia="Times New Roman" w:hAnsi="Verdana"/>
          <w:b/>
          <w:bCs/>
          <w:color w:val="000000"/>
          <w:sz w:val="16"/>
          <w:szCs w:val="16"/>
        </w:rPr>
        <w:t>3.4.  Susitarimai dėl tiesioginio atsiskaitymo su subtiekėjais</w:t>
      </w:r>
    </w:p>
    <w:p w14:paraId="2B573FF7"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4D3DBA20"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3.4.1. </w:t>
      </w:r>
      <w:r w:rsidRPr="00CE0014">
        <w:rPr>
          <w:rFonts w:ascii="Verdana" w:eastAsia="Times New Roman" w:hAnsi="Verdana"/>
          <w:color w:val="000000"/>
          <w:sz w:val="16"/>
          <w:szCs w:val="16"/>
          <w:shd w:val="clear" w:color="auto" w:fill="FFFFFF"/>
        </w:rPr>
        <w:t>Subtiekėjams pageidaujant, Pirkėjas su jais atsiskaitys tiesiogiai. Pirkėjas numato tiesioginio atsiskaitymo galimybę su Sutartyje nurodytais subtiekėjais tokiomis sąlygomis ir tvarka: </w:t>
      </w:r>
    </w:p>
    <w:p w14:paraId="541A3DD5"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3.4.1.1. </w:t>
      </w:r>
      <w:r w:rsidRPr="00CE0014">
        <w:rPr>
          <w:rFonts w:ascii="Verdana" w:eastAsia="Times New Roman" w:hAnsi="Verdana"/>
          <w:color w:val="000000"/>
          <w:sz w:val="16"/>
          <w:szCs w:val="16"/>
          <w:shd w:val="clear" w:color="auto" w:fill="FFFFFF"/>
        </w:rPr>
        <w:t xml:space="preserve">sudarius Sutartį, Tiekėjas ne vėliau negu Sutartis pradedama vykdyti, įsipareigoja Pirkėjui raštu pateikti tuo metu žinomų subtiekėjų pavadinimus, atstovus ir jų </w:t>
      </w:r>
      <w:r w:rsidRPr="00CE0014">
        <w:rPr>
          <w:rFonts w:ascii="Verdana" w:eastAsia="Cambria" w:hAnsi="Verdana"/>
          <w:kern w:val="2"/>
          <w:sz w:val="16"/>
          <w:szCs w:val="16"/>
          <w:shd w:val="clear" w:color="auto" w:fill="FFFFFF"/>
        </w:rPr>
        <w:t>kontaktinius duomenis</w:t>
      </w:r>
      <w:r w:rsidRPr="00CE0014">
        <w:rPr>
          <w:rFonts w:ascii="Verdana" w:eastAsia="Times New Roman" w:hAnsi="Verdana"/>
          <w:color w:val="000000"/>
          <w:sz w:val="16"/>
          <w:szCs w:val="16"/>
          <w:shd w:val="clear" w:color="auto" w:fill="FFFFFF"/>
        </w:rPr>
        <w:t>. Pirkėjas taip pat reikalauja, kad Tiekėjas informuotų apie minėtos informacijos pasikeitimus bei</w:t>
      </w:r>
      <w:r w:rsidRPr="00CE0014">
        <w:rPr>
          <w:rFonts w:ascii="Verdana" w:eastAsia="Times New Roman" w:hAnsi="Verdana"/>
          <w:b/>
          <w:bCs/>
          <w:color w:val="5C5D5D"/>
          <w:sz w:val="16"/>
          <w:szCs w:val="16"/>
        </w:rPr>
        <w:t> </w:t>
      </w:r>
      <w:r w:rsidRPr="00CE0014">
        <w:rPr>
          <w:rFonts w:ascii="Verdana" w:eastAsia="Times New Roman" w:hAnsi="Verdana"/>
          <w:color w:val="000000"/>
          <w:sz w:val="16"/>
          <w:szCs w:val="16"/>
          <w:shd w:val="clear" w:color="auto" w:fill="FFFFFF"/>
        </w:rPr>
        <w:t>naujų subtiekėjų pasitelkimą visu Sutarties vykdymo metu;</w:t>
      </w:r>
    </w:p>
    <w:p w14:paraId="0DC2F6EA"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3.4.1.2. </w:t>
      </w:r>
      <w:r w:rsidRPr="00CE0014">
        <w:rPr>
          <w:rFonts w:ascii="Verdana" w:eastAsia="Times New Roman" w:hAnsi="Verdana"/>
          <w:color w:val="000000"/>
          <w:sz w:val="16"/>
          <w:szCs w:val="16"/>
          <w:shd w:val="clear" w:color="auto" w:fill="FFFFFF"/>
        </w:rPr>
        <w:t>Pirkėjas ne vėliau kaip per 3 (tris) darbo dienas nuo Bendrųjų sąlygų 3.4.1.1 papunktyje nurodytos informacijos gavimo dienos raštu informuoja subtiekėjus apie tiesioginio atsiskaitymo galimybę;</w:t>
      </w:r>
    </w:p>
    <w:p w14:paraId="0B871D04"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3.4.1.3. </w:t>
      </w:r>
      <w:r w:rsidRPr="00CE0014">
        <w:rPr>
          <w:rFonts w:ascii="Verdana" w:eastAsia="Times New Roman" w:hAnsi="Verdana"/>
          <w:color w:val="000000"/>
          <w:sz w:val="16"/>
          <w:szCs w:val="16"/>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E0014">
        <w:rPr>
          <w:rFonts w:ascii="Verdana" w:eastAsia="Times New Roman" w:hAnsi="Verdana"/>
          <w:color w:val="000000"/>
          <w:sz w:val="16"/>
          <w:szCs w:val="16"/>
          <w:shd w:val="clear" w:color="auto" w:fill="FFFFFF"/>
        </w:rPr>
        <w:t>subtiekimo</w:t>
      </w:r>
      <w:proofErr w:type="spellEnd"/>
      <w:r w:rsidRPr="00CE0014">
        <w:rPr>
          <w:rFonts w:ascii="Verdana" w:eastAsia="Times New Roman" w:hAnsi="Verdana"/>
          <w:color w:val="000000"/>
          <w:sz w:val="16"/>
          <w:szCs w:val="16"/>
          <w:shd w:val="clear" w:color="auto" w:fill="FFFFFF"/>
        </w:rPr>
        <w:t xml:space="preserve"> sutartyje nustatytus reikalavimus;</w:t>
      </w:r>
    </w:p>
    <w:p w14:paraId="5970EA29"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3.4.1.4. </w:t>
      </w:r>
      <w:r w:rsidRPr="00CE0014">
        <w:rPr>
          <w:rFonts w:ascii="Verdana" w:eastAsia="Times New Roman" w:hAnsi="Verdana"/>
          <w:color w:val="000000"/>
          <w:sz w:val="16"/>
          <w:szCs w:val="16"/>
          <w:shd w:val="clear" w:color="auto" w:fill="FFFFFF"/>
        </w:rPr>
        <w:t>tiesioginio atsiskaitymo su subtiekėjais galimybė nekeičia Tiekėjo atsakomybės dėl Sutarties įvykdymo.</w:t>
      </w:r>
    </w:p>
    <w:p w14:paraId="5BD3FA37"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6E32E938" w14:textId="77777777" w:rsidR="006E038E" w:rsidRPr="00CE0014" w:rsidRDefault="006E038E" w:rsidP="006E038E">
      <w:pPr>
        <w:spacing w:after="0" w:line="240" w:lineRule="auto"/>
        <w:ind w:left="360" w:hanging="360"/>
        <w:jc w:val="center"/>
        <w:rPr>
          <w:rFonts w:ascii="Verdana" w:eastAsia="Times New Roman" w:hAnsi="Verdana"/>
          <w:color w:val="000000"/>
          <w:sz w:val="16"/>
          <w:szCs w:val="16"/>
        </w:rPr>
      </w:pPr>
      <w:r w:rsidRPr="00CE0014">
        <w:rPr>
          <w:rFonts w:ascii="Verdana" w:eastAsia="Times New Roman" w:hAnsi="Verdana"/>
          <w:b/>
          <w:bCs/>
          <w:caps/>
          <w:color w:val="000000"/>
          <w:sz w:val="16"/>
          <w:szCs w:val="16"/>
        </w:rPr>
        <w:t>4.  ŠALIŲ BENDRADARBIAVIMAS</w:t>
      </w:r>
    </w:p>
    <w:p w14:paraId="3229EFFF"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0DE8DDC9" w14:textId="77777777" w:rsidR="006E038E" w:rsidRPr="00CE0014" w:rsidRDefault="006E038E" w:rsidP="006E038E">
      <w:pPr>
        <w:spacing w:after="0" w:line="240" w:lineRule="auto"/>
        <w:jc w:val="center"/>
        <w:rPr>
          <w:rFonts w:ascii="Verdana" w:eastAsia="Times New Roman" w:hAnsi="Verdana"/>
          <w:color w:val="000000"/>
          <w:sz w:val="16"/>
          <w:szCs w:val="16"/>
        </w:rPr>
      </w:pPr>
      <w:r w:rsidRPr="00CE0014">
        <w:rPr>
          <w:rFonts w:ascii="Verdana" w:eastAsia="Times New Roman" w:hAnsi="Verdana"/>
          <w:b/>
          <w:bCs/>
          <w:color w:val="000000"/>
          <w:sz w:val="16"/>
          <w:szCs w:val="16"/>
        </w:rPr>
        <w:t>4.1.  Šalių bendradarbiavimo pareiga</w:t>
      </w:r>
    </w:p>
    <w:p w14:paraId="39911AD2" w14:textId="77777777" w:rsidR="006E038E" w:rsidRPr="00CE0014" w:rsidRDefault="006E038E" w:rsidP="006E038E">
      <w:pPr>
        <w:spacing w:after="0" w:line="240" w:lineRule="auto"/>
        <w:ind w:firstLine="62"/>
        <w:rPr>
          <w:rFonts w:ascii="Verdana" w:eastAsia="Times New Roman" w:hAnsi="Verdana"/>
          <w:color w:val="000000"/>
          <w:sz w:val="16"/>
          <w:szCs w:val="16"/>
        </w:rPr>
      </w:pPr>
    </w:p>
    <w:p w14:paraId="0EBEC9FA"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572D93"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4.1.2. Šalys įsipareigoja užtikrinti, kad viena kitai teiks dokumentus ir (ar) kitą informaciją, kurie yra būtini Šalių tinkamam įsipareigojimų įvykdymui pagal Sutartį.</w:t>
      </w:r>
    </w:p>
    <w:p w14:paraId="537C2B41"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4.1.3. </w:t>
      </w:r>
      <w:r w:rsidRPr="00CE0014">
        <w:rPr>
          <w:rFonts w:ascii="Verdana" w:eastAsia="Times New Roman" w:hAnsi="Verdana"/>
          <w:color w:val="000000"/>
          <w:sz w:val="16"/>
          <w:szCs w:val="16"/>
          <w:shd w:val="clear" w:color="auto" w:fill="FFFFFF"/>
        </w:rPr>
        <w:t>Jeigu Šalis susiduria su </w:t>
      </w:r>
      <w:r w:rsidRPr="00CE0014">
        <w:rPr>
          <w:rFonts w:ascii="Verdana" w:eastAsia="Times New Roman" w:hAnsi="Verdana"/>
          <w:color w:val="000000"/>
          <w:sz w:val="16"/>
          <w:szCs w:val="16"/>
        </w:rPr>
        <w:t>S</w:t>
      </w:r>
      <w:r w:rsidRPr="00CE0014">
        <w:rPr>
          <w:rFonts w:ascii="Verdana" w:eastAsia="Times New Roman" w:hAnsi="Verdana"/>
          <w:color w:val="000000"/>
          <w:sz w:val="16"/>
          <w:szCs w:val="16"/>
          <w:shd w:val="clear" w:color="auto" w:fill="FFFFFF"/>
        </w:rPr>
        <w:t>utarties vykdymo kliūtimi, ji turi nedelsdama, bet ne vėliau kaip per 5 (penkias) darbo dienas, įspėti kitą Šalį apie tokia</w:t>
      </w:r>
      <w:r w:rsidRPr="00CE0014">
        <w:rPr>
          <w:rFonts w:ascii="Verdana" w:eastAsia="Times New Roman" w:hAnsi="Verdana"/>
          <w:color w:val="000000"/>
          <w:sz w:val="16"/>
          <w:szCs w:val="16"/>
        </w:rPr>
        <w:t>s</w:t>
      </w:r>
      <w:r w:rsidRPr="00CE0014">
        <w:rPr>
          <w:rFonts w:ascii="Verdana" w:eastAsia="Times New Roman" w:hAnsi="Verdana"/>
          <w:color w:val="000000"/>
          <w:sz w:val="16"/>
          <w:szCs w:val="16"/>
          <w:shd w:val="clear" w:color="auto" w:fill="FFFFFF"/>
        </w:rPr>
        <w:t> kliūtis</w:t>
      </w:r>
      <w:r w:rsidRPr="00CE0014">
        <w:rPr>
          <w:rFonts w:ascii="Verdana" w:eastAsia="Times New Roman" w:hAnsi="Verdana"/>
          <w:color w:val="000000"/>
          <w:sz w:val="16"/>
          <w:szCs w:val="16"/>
        </w:rPr>
        <w:t> ir imtis visų nuo jos priklausančių protingų priemonių toms kliūtims pašalinti.</w:t>
      </w:r>
    </w:p>
    <w:p w14:paraId="5D94480F" w14:textId="77777777" w:rsidR="006E038E" w:rsidRPr="00CE0014" w:rsidRDefault="006E038E" w:rsidP="006E038E">
      <w:pPr>
        <w:spacing w:after="0" w:line="240" w:lineRule="auto"/>
        <w:ind w:firstLine="115"/>
        <w:jc w:val="both"/>
        <w:rPr>
          <w:rFonts w:ascii="Verdana" w:eastAsia="Times New Roman" w:hAnsi="Verdana"/>
          <w:color w:val="000000"/>
          <w:sz w:val="16"/>
          <w:szCs w:val="16"/>
        </w:rPr>
      </w:pPr>
    </w:p>
    <w:p w14:paraId="1C9D536C" w14:textId="77777777" w:rsidR="006E038E" w:rsidRPr="00CE0014" w:rsidRDefault="006E038E" w:rsidP="006E038E">
      <w:pPr>
        <w:spacing w:after="0" w:line="240" w:lineRule="auto"/>
        <w:jc w:val="center"/>
        <w:rPr>
          <w:rFonts w:ascii="Verdana" w:eastAsia="Times New Roman" w:hAnsi="Verdana"/>
          <w:color w:val="000000"/>
          <w:sz w:val="16"/>
          <w:szCs w:val="16"/>
        </w:rPr>
      </w:pPr>
      <w:r w:rsidRPr="00CE0014">
        <w:rPr>
          <w:rFonts w:ascii="Verdana" w:eastAsia="Times New Roman" w:hAnsi="Verdana"/>
          <w:b/>
          <w:bCs/>
          <w:color w:val="000000"/>
          <w:sz w:val="16"/>
          <w:szCs w:val="16"/>
        </w:rPr>
        <w:t>4.2.  Kontaktiniai asmenys</w:t>
      </w:r>
    </w:p>
    <w:p w14:paraId="5A962642"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4D468B84"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663231E"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46F969"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DAFDDE"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794A2DD9" w14:textId="77777777" w:rsidR="006E038E" w:rsidRPr="00CE0014" w:rsidRDefault="006E038E" w:rsidP="006E038E">
      <w:pPr>
        <w:spacing w:after="0" w:line="240" w:lineRule="auto"/>
        <w:jc w:val="center"/>
        <w:rPr>
          <w:rFonts w:ascii="Verdana" w:eastAsia="Times New Roman" w:hAnsi="Verdana"/>
          <w:color w:val="000000"/>
          <w:sz w:val="16"/>
          <w:szCs w:val="16"/>
        </w:rPr>
      </w:pPr>
      <w:r w:rsidRPr="00CE0014">
        <w:rPr>
          <w:rFonts w:ascii="Verdana" w:eastAsia="Times New Roman" w:hAnsi="Verdana"/>
          <w:b/>
          <w:bCs/>
          <w:caps/>
          <w:color w:val="000000"/>
          <w:sz w:val="16"/>
          <w:szCs w:val="16"/>
        </w:rPr>
        <w:t>5.  SUTARTIES VYKDYMO METU PATEIKIAMI DOKUMENTAI</w:t>
      </w:r>
    </w:p>
    <w:p w14:paraId="2DCDD5F2"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4C955EFC"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5.1. Jeigu Tiekėjas turi parengti ir (ar) pateikti Pirkėjui Prekių naudojimo instrukcijas, jos turi būti aiškios ir detalios, kad Pirkėjas, vadovaudamasis jomis, galėtų tinkamai naudoti patiektas Prekes.</w:t>
      </w:r>
    </w:p>
    <w:p w14:paraId="1969BA9F"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292DC6"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5.3. Jei Prekių naudojimui būtiniems dokumentams reikalingas vertimas, su tuo susijusios išlaidos tenka Tiekėjui. Jei Tiekėjas Prekių naudojimui būtinus dokumentus verčia savarankiškai, jis atsako už šių dokumentų vertimo tikslumą.</w:t>
      </w:r>
    </w:p>
    <w:p w14:paraId="2ECDA766"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229BBCD0" w14:textId="77777777" w:rsidR="006E038E" w:rsidRPr="00CE0014" w:rsidRDefault="006E038E" w:rsidP="006E038E">
      <w:pPr>
        <w:spacing w:after="0" w:line="240" w:lineRule="auto"/>
        <w:jc w:val="center"/>
        <w:rPr>
          <w:rFonts w:ascii="Verdana" w:eastAsia="Times New Roman" w:hAnsi="Verdana"/>
          <w:color w:val="000000"/>
          <w:sz w:val="16"/>
          <w:szCs w:val="16"/>
        </w:rPr>
      </w:pPr>
      <w:r w:rsidRPr="00CE0014">
        <w:rPr>
          <w:rFonts w:ascii="Verdana" w:eastAsia="Times New Roman" w:hAnsi="Verdana"/>
          <w:b/>
          <w:bCs/>
          <w:caps/>
          <w:color w:val="000000"/>
          <w:sz w:val="16"/>
          <w:szCs w:val="16"/>
        </w:rPr>
        <w:t>6.  PREKIŲ TIEKIMO PABAIGA IR PREKIŲ PRIĖMIMAS</w:t>
      </w:r>
    </w:p>
    <w:p w14:paraId="4BA73959" w14:textId="77777777" w:rsidR="006E038E" w:rsidRPr="00CE0014" w:rsidRDefault="006E038E" w:rsidP="006E038E">
      <w:pPr>
        <w:spacing w:after="0" w:line="240" w:lineRule="auto"/>
        <w:ind w:firstLine="62"/>
        <w:rPr>
          <w:rFonts w:ascii="Verdana" w:eastAsia="Times New Roman" w:hAnsi="Verdana"/>
          <w:color w:val="000000"/>
          <w:sz w:val="16"/>
          <w:szCs w:val="16"/>
        </w:rPr>
      </w:pPr>
    </w:p>
    <w:p w14:paraId="694FF79A" w14:textId="77777777" w:rsidR="006E038E" w:rsidRPr="00CE0014" w:rsidRDefault="006E038E" w:rsidP="006E038E">
      <w:pPr>
        <w:spacing w:after="0" w:line="240" w:lineRule="auto"/>
        <w:jc w:val="center"/>
        <w:rPr>
          <w:rFonts w:ascii="Verdana" w:eastAsia="Times New Roman" w:hAnsi="Verdana"/>
          <w:color w:val="000000"/>
          <w:sz w:val="16"/>
          <w:szCs w:val="16"/>
        </w:rPr>
      </w:pPr>
      <w:r w:rsidRPr="00CE0014">
        <w:rPr>
          <w:rFonts w:ascii="Verdana" w:eastAsia="Times New Roman" w:hAnsi="Verdana"/>
          <w:b/>
          <w:bCs/>
          <w:color w:val="000000"/>
          <w:sz w:val="16"/>
          <w:szCs w:val="16"/>
        </w:rPr>
        <w:lastRenderedPageBreak/>
        <w:t>6.1.  Prekių tiekimo pabaiga</w:t>
      </w:r>
    </w:p>
    <w:p w14:paraId="3BDABAD8" w14:textId="77777777" w:rsidR="006E038E" w:rsidRPr="00CE0014" w:rsidRDefault="006E038E" w:rsidP="006E038E">
      <w:pPr>
        <w:spacing w:after="0" w:line="240" w:lineRule="auto"/>
        <w:ind w:firstLine="62"/>
        <w:rPr>
          <w:rFonts w:ascii="Verdana" w:eastAsia="Times New Roman" w:hAnsi="Verdana"/>
          <w:color w:val="000000"/>
          <w:sz w:val="16"/>
          <w:szCs w:val="16"/>
        </w:rPr>
      </w:pPr>
    </w:p>
    <w:p w14:paraId="513EB986"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6.1.1. Prekių tiekimas laikomas užbaigtu, kai yra įvykdytos visos šios sąlygos:</w:t>
      </w:r>
    </w:p>
    <w:p w14:paraId="6E602756"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6.1.1.1. Tiekėjas pristatė visas Prekes pagal Sutarties ir įstatymų bei kitų teisės aktų reikalavimus (ir kai suteiktos visos su Prekėmis susijusios paslaugos, jei to reikalaujama);</w:t>
      </w:r>
    </w:p>
    <w:p w14:paraId="79D21064"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6.1.1.2. Tiekėjas perdavė Pirkėjui visą reikalingą dokumentaciją, įskaitant naudojimo instrukcijas, sertifikatus ir garantijas (jei to reikalaujama);</w:t>
      </w:r>
    </w:p>
    <w:p w14:paraId="0ACBB9CD"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6.1.1.3. Tiekėjas apmokė Pirkėjo personalą, kaip naudoti Prekes (jeigu to reikalaujama);</w:t>
      </w:r>
    </w:p>
    <w:p w14:paraId="44A3AF7C"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6.1.1.4. buvo pasirašytas Prekių perdavimo-priėmimo aktas ar Prekių perdavimo–priėmimo aktai, jei numatytas Prekių pristatymas dalimis, ar kitas Sutartyje numatytas dokumentas, nuo kurio pasirašymo laikoma, kad Prekės buvo priimtos;</w:t>
      </w:r>
    </w:p>
    <w:p w14:paraId="569002DC"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DCA9174" w14:textId="77777777" w:rsidR="006E038E" w:rsidRPr="00CE0014" w:rsidRDefault="006E038E" w:rsidP="006E038E">
      <w:pPr>
        <w:spacing w:after="0" w:line="240" w:lineRule="auto"/>
        <w:jc w:val="center"/>
        <w:rPr>
          <w:rFonts w:ascii="Verdana" w:eastAsia="Times New Roman" w:hAnsi="Verdana"/>
          <w:color w:val="000000"/>
          <w:sz w:val="16"/>
          <w:szCs w:val="16"/>
        </w:rPr>
      </w:pPr>
      <w:r w:rsidRPr="00CE0014">
        <w:rPr>
          <w:rFonts w:ascii="Verdana" w:eastAsia="Times New Roman" w:hAnsi="Verdana"/>
          <w:b/>
          <w:bCs/>
          <w:color w:val="000000"/>
          <w:sz w:val="16"/>
          <w:szCs w:val="16"/>
        </w:rPr>
        <w:t>6.2.  Prekių perdavimas–priėmimas</w:t>
      </w:r>
    </w:p>
    <w:p w14:paraId="0F3AFFB0"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656FAFD1"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8B8DD90"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718A1B9"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6.2.3. Tiekėjui pristačius Prekes, Pirkėjas atlieka jų patikrinimą ir privalo:</w:t>
      </w:r>
    </w:p>
    <w:p w14:paraId="470109D4"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6.2.3.1. ne vėliau kaip per 5 (penkias) darbo dienas nuo faktinio Prekių perdavimo priimti Prekes, pasirašydamas Prekių perdavimo–priėmimo aktą; arba</w:t>
      </w:r>
    </w:p>
    <w:p w14:paraId="0DE2D8C5"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E0014">
        <w:rPr>
          <w:rFonts w:ascii="Verdana" w:eastAsia="Times New Roman" w:hAnsi="Verdana"/>
          <w:b/>
          <w:bCs/>
          <w:color w:val="000000"/>
          <w:sz w:val="16"/>
          <w:szCs w:val="16"/>
        </w:rPr>
        <w:t>Defektų aktas</w:t>
      </w:r>
      <w:r w:rsidRPr="00CE0014">
        <w:rPr>
          <w:rFonts w:ascii="Verdana" w:eastAsia="Times New Roman" w:hAnsi="Verdana"/>
          <w:color w:val="000000"/>
          <w:sz w:val="16"/>
          <w:szCs w:val="16"/>
        </w:rPr>
        <w:t>); arba</w:t>
      </w:r>
    </w:p>
    <w:p w14:paraId="52A2AD5F"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6.2.3.3. atsisakyti priimti Prekes ar jų dalį ir įteikti (arba išsiųsti) Defektų aktą Tiekėjui dėl netinkamų Prekių ar jų dalies. </w:t>
      </w:r>
    </w:p>
    <w:p w14:paraId="45E1EB01"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6.2.4. Prekių perdavimo–priėmimo akte turi būti nurodoma data, kada Tiekėjas pristatė visas Prekes (ar atitinkamą jų dalį, kai Sutartyje numatytas pristatymas dalimis) ir pateikė visus reikiamus dokumentus.</w:t>
      </w:r>
    </w:p>
    <w:p w14:paraId="070168DF"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C20EEE1"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6790C98"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 xml:space="preserve">6.2.7. Jeigu Pirkėjas per 5 (penkias) darbo dienas </w:t>
      </w:r>
      <w:r w:rsidRPr="00CE0014">
        <w:rPr>
          <w:rFonts w:ascii="Verdana" w:eastAsia="Arial" w:hAnsi="Verdana"/>
          <w:kern w:val="2"/>
          <w:sz w:val="16"/>
          <w:szCs w:val="16"/>
        </w:rPr>
        <w:t xml:space="preserve">nuo Prekių perdavimo–priėmimo akto gavimo </w:t>
      </w:r>
      <w:r w:rsidRPr="00CE0014">
        <w:rPr>
          <w:rFonts w:ascii="Verdana" w:eastAsia="Times New Roman" w:hAnsi="Verdana"/>
          <w:color w:val="000000"/>
          <w:sz w:val="16"/>
          <w:szCs w:val="16"/>
        </w:rPr>
        <w:t>nepateikia (neišsiunčia) Tiekėjui Defektų akto, laikoma, kad Pirkėjas Prekes priėmė ir joms pretenzijų neturi.</w:t>
      </w:r>
    </w:p>
    <w:p w14:paraId="1CE521C6"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6.2.8. Prekių praradimo ar sugadinimo ar atsitiktinio žuvimo rizika Pirkėjui iš Tiekėjo pereina nuo faktinio tokių Prekių priėmimo momento.</w:t>
      </w:r>
    </w:p>
    <w:p w14:paraId="1D4D7AD4"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6.2.9. Pirkėjas turi teisę naudotis Prekėmis tik po Prekių perdavimo-priėmimo akto pasirašymo.</w:t>
      </w:r>
    </w:p>
    <w:p w14:paraId="406DDEF2"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20ED223"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1DA07BF5" w14:textId="77777777" w:rsidR="006E038E" w:rsidRPr="00CE0014" w:rsidRDefault="006E038E" w:rsidP="006E038E">
      <w:pPr>
        <w:spacing w:after="0" w:line="240" w:lineRule="auto"/>
        <w:jc w:val="center"/>
        <w:rPr>
          <w:rFonts w:ascii="Verdana" w:eastAsia="Times New Roman" w:hAnsi="Verdana"/>
          <w:color w:val="000000"/>
          <w:sz w:val="16"/>
          <w:szCs w:val="16"/>
        </w:rPr>
      </w:pPr>
      <w:r w:rsidRPr="00CE0014">
        <w:rPr>
          <w:rFonts w:ascii="Verdana" w:eastAsia="Times New Roman" w:hAnsi="Verdana"/>
          <w:b/>
          <w:bCs/>
          <w:caps/>
          <w:color w:val="000000"/>
          <w:sz w:val="16"/>
          <w:szCs w:val="16"/>
        </w:rPr>
        <w:t>7.  TIEKĖJO GARANTINIAI ĮSIPAREIGOJIMAI</w:t>
      </w:r>
    </w:p>
    <w:p w14:paraId="30C0276B" w14:textId="77777777" w:rsidR="006E038E" w:rsidRPr="00CE0014" w:rsidRDefault="006E038E" w:rsidP="006E038E">
      <w:pPr>
        <w:spacing w:after="0" w:line="240" w:lineRule="auto"/>
        <w:ind w:firstLine="62"/>
        <w:rPr>
          <w:rFonts w:ascii="Verdana" w:eastAsia="Times New Roman" w:hAnsi="Verdana"/>
          <w:color w:val="000000"/>
          <w:sz w:val="16"/>
          <w:szCs w:val="16"/>
        </w:rPr>
      </w:pPr>
    </w:p>
    <w:p w14:paraId="56B4FD4D" w14:textId="77777777" w:rsidR="006E038E" w:rsidRPr="00CE0014" w:rsidRDefault="006E038E" w:rsidP="006E038E">
      <w:pPr>
        <w:spacing w:after="0" w:line="240" w:lineRule="auto"/>
        <w:ind w:left="360" w:hanging="360"/>
        <w:jc w:val="center"/>
        <w:rPr>
          <w:rFonts w:ascii="Verdana" w:eastAsia="Times New Roman" w:hAnsi="Verdana"/>
          <w:color w:val="000000"/>
          <w:sz w:val="16"/>
          <w:szCs w:val="16"/>
        </w:rPr>
      </w:pPr>
      <w:r w:rsidRPr="00CE0014">
        <w:rPr>
          <w:rFonts w:ascii="Verdana" w:eastAsia="Times New Roman" w:hAnsi="Verdana"/>
          <w:b/>
          <w:bCs/>
          <w:color w:val="000000"/>
          <w:sz w:val="16"/>
          <w:szCs w:val="16"/>
        </w:rPr>
        <w:t>7.1.  Garantiniai terminai (jei taikoma)</w:t>
      </w:r>
    </w:p>
    <w:p w14:paraId="78664D1C" w14:textId="77777777" w:rsidR="006E038E" w:rsidRPr="00CE0014" w:rsidRDefault="006E038E" w:rsidP="006E038E">
      <w:pPr>
        <w:spacing w:after="0" w:line="240" w:lineRule="auto"/>
        <w:ind w:left="360" w:firstLine="62"/>
        <w:rPr>
          <w:rFonts w:ascii="Verdana" w:eastAsia="Times New Roman" w:hAnsi="Verdana"/>
          <w:color w:val="000000"/>
          <w:sz w:val="16"/>
          <w:szCs w:val="16"/>
        </w:rPr>
      </w:pPr>
    </w:p>
    <w:p w14:paraId="07A918B9"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 xml:space="preserve">7.1.1. Prekėms taikomas teisės aktuose nustatytas ir (ar) gamintojo taikomas garantinis terminas, jeigu </w:t>
      </w:r>
      <w:r w:rsidRPr="00CE0014">
        <w:rPr>
          <w:rFonts w:ascii="Verdana" w:eastAsia="Times New Roman" w:hAnsi="Verdana"/>
          <w:color w:val="000000"/>
          <w:kern w:val="2"/>
          <w:sz w:val="16"/>
          <w:szCs w:val="16"/>
        </w:rPr>
        <w:t>Tiekėjo pasiūlyme, t</w:t>
      </w:r>
      <w:r w:rsidRPr="00CE0014">
        <w:rPr>
          <w:rFonts w:ascii="Verdana" w:eastAsia="Times New Roman" w:hAnsi="Verdana"/>
          <w:color w:val="000000"/>
          <w:sz w:val="16"/>
          <w:szCs w:val="16"/>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D2613E5"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8D63C37"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DD0E5EC"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22113D58" w14:textId="77777777" w:rsidR="006E038E" w:rsidRPr="00CE0014" w:rsidRDefault="006E038E" w:rsidP="006E038E">
      <w:pPr>
        <w:spacing w:after="0" w:line="240" w:lineRule="auto"/>
        <w:jc w:val="center"/>
        <w:rPr>
          <w:rFonts w:ascii="Verdana" w:eastAsia="Times New Roman" w:hAnsi="Verdana"/>
          <w:color w:val="000000"/>
          <w:sz w:val="16"/>
          <w:szCs w:val="16"/>
        </w:rPr>
      </w:pPr>
      <w:r w:rsidRPr="00CE0014">
        <w:rPr>
          <w:rFonts w:ascii="Verdana" w:eastAsia="Times New Roman" w:hAnsi="Verdana"/>
          <w:b/>
          <w:bCs/>
          <w:color w:val="000000"/>
          <w:sz w:val="16"/>
          <w:szCs w:val="16"/>
        </w:rPr>
        <w:t>7.2.  Pretenzijos dėl Prekių trūkumų</w:t>
      </w:r>
    </w:p>
    <w:p w14:paraId="0A6B0BB3"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47AC8461"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05F597A"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4F867CD" w14:textId="77777777" w:rsidR="006E038E" w:rsidRPr="00CE0014" w:rsidRDefault="006E038E" w:rsidP="006E038E">
      <w:pPr>
        <w:spacing w:after="0" w:line="240" w:lineRule="auto"/>
        <w:jc w:val="both"/>
        <w:rPr>
          <w:rFonts w:ascii="Verdana" w:eastAsia="Times New Roman" w:hAnsi="Verdana"/>
          <w:sz w:val="16"/>
          <w:szCs w:val="16"/>
        </w:rPr>
      </w:pPr>
      <w:r w:rsidRPr="00CE0014">
        <w:rPr>
          <w:rFonts w:ascii="Verdana" w:eastAsia="Times New Roman" w:hAnsi="Verdana"/>
          <w:sz w:val="16"/>
          <w:szCs w:val="16"/>
        </w:rPr>
        <w:t xml:space="preserve">7.2.3. Jei Tiekėjas nepripažįsta Prekių trūkumų, kiekviena iš Šalių gali kreiptis dėl nepriklausomos ekspertizės atlikimo. Jei Tiekėjas ilgiau nei 10 (dešimt) dienų nuo Pirkėjo kreipimosi neatsako arba nepasitelkia nepriklausomo su Pirkėju </w:t>
      </w:r>
      <w:r w:rsidRPr="00CE0014">
        <w:rPr>
          <w:rFonts w:ascii="Verdana" w:eastAsia="Times New Roman" w:hAnsi="Verdana"/>
          <w:sz w:val="16"/>
          <w:szCs w:val="16"/>
        </w:rPr>
        <w:lastRenderedPageBreak/>
        <w:t>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8B2EC13"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 xml:space="preserve">7.2.3.1. jei Prekės atitinka Sutartyje </w:t>
      </w:r>
      <w:r w:rsidRPr="00CE0014">
        <w:rPr>
          <w:rFonts w:ascii="Verdana" w:hAnsi="Verdana"/>
          <w:kern w:val="2"/>
          <w:sz w:val="16"/>
          <w:szCs w:val="16"/>
        </w:rPr>
        <w:t>ir įstatymuose bei kituose teisės aktuose nurodytus reikalavimus</w:t>
      </w:r>
      <w:r w:rsidRPr="00CE0014">
        <w:rPr>
          <w:rFonts w:ascii="Verdana" w:eastAsia="Times New Roman" w:hAnsi="Verdana"/>
          <w:color w:val="000000"/>
          <w:sz w:val="16"/>
          <w:szCs w:val="16"/>
        </w:rPr>
        <w:t xml:space="preserve"> – Pirkėjas;</w:t>
      </w:r>
    </w:p>
    <w:p w14:paraId="3317957B"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 xml:space="preserve">7.2.3.2. jei Prekės neatitinka Sutartyje </w:t>
      </w:r>
      <w:r w:rsidRPr="00CE0014">
        <w:rPr>
          <w:rFonts w:ascii="Verdana" w:hAnsi="Verdana"/>
          <w:kern w:val="2"/>
          <w:sz w:val="16"/>
          <w:szCs w:val="16"/>
        </w:rPr>
        <w:t>ir įstatymuose bei kituose teisės aktuose nurodytų reikalavimų</w:t>
      </w:r>
      <w:r w:rsidRPr="00CE0014">
        <w:rPr>
          <w:rFonts w:ascii="Verdana" w:eastAsia="Times New Roman" w:hAnsi="Verdana"/>
          <w:color w:val="000000"/>
          <w:sz w:val="16"/>
          <w:szCs w:val="16"/>
        </w:rPr>
        <w:t xml:space="preserve"> – Tiekėjas.</w:t>
      </w:r>
    </w:p>
    <w:p w14:paraId="2ACE5DD6" w14:textId="77777777" w:rsidR="006E038E" w:rsidRPr="00CE0014" w:rsidRDefault="006E038E" w:rsidP="006E038E">
      <w:pPr>
        <w:tabs>
          <w:tab w:val="left" w:pos="567"/>
          <w:tab w:val="left" w:pos="851"/>
          <w:tab w:val="left" w:pos="992"/>
          <w:tab w:val="left" w:pos="1134"/>
        </w:tabs>
        <w:spacing w:after="0" w:line="240" w:lineRule="auto"/>
        <w:jc w:val="both"/>
        <w:rPr>
          <w:rFonts w:ascii="Verdana" w:hAnsi="Verdana"/>
          <w:kern w:val="2"/>
          <w:sz w:val="16"/>
          <w:szCs w:val="16"/>
        </w:rPr>
      </w:pPr>
      <w:r w:rsidRPr="00CE0014">
        <w:rPr>
          <w:rFonts w:ascii="Verdana" w:hAnsi="Verdana"/>
          <w:kern w:val="2"/>
          <w:sz w:val="16"/>
          <w:szCs w:val="16"/>
        </w:rPr>
        <w:t>7.2.4. Ekspertizės išvados Šalims yra privalomos.</w:t>
      </w:r>
    </w:p>
    <w:p w14:paraId="49F29F87" w14:textId="77777777" w:rsidR="006E038E" w:rsidRPr="00CE0014" w:rsidRDefault="006E038E" w:rsidP="006E038E">
      <w:pPr>
        <w:tabs>
          <w:tab w:val="left" w:pos="567"/>
          <w:tab w:val="left" w:pos="851"/>
          <w:tab w:val="left" w:pos="992"/>
          <w:tab w:val="left" w:pos="1134"/>
        </w:tabs>
        <w:spacing w:after="0" w:line="240" w:lineRule="auto"/>
        <w:jc w:val="both"/>
        <w:rPr>
          <w:rFonts w:ascii="Verdana" w:eastAsia="Times New Roman" w:hAnsi="Verdana"/>
          <w:color w:val="000000"/>
          <w:sz w:val="16"/>
          <w:szCs w:val="16"/>
        </w:rPr>
      </w:pPr>
      <w:r w:rsidRPr="00CE0014">
        <w:rPr>
          <w:rFonts w:ascii="Verdana" w:hAnsi="Verdana"/>
          <w:kern w:val="2"/>
          <w:sz w:val="16"/>
          <w:szCs w:val="16"/>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D971B96"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190A2189" w14:textId="77777777" w:rsidR="006E038E" w:rsidRPr="00CE0014" w:rsidRDefault="006E038E" w:rsidP="006E038E">
      <w:pPr>
        <w:spacing w:after="0" w:line="240" w:lineRule="auto"/>
        <w:jc w:val="center"/>
        <w:rPr>
          <w:rFonts w:ascii="Verdana" w:eastAsia="Times New Roman" w:hAnsi="Verdana"/>
          <w:color w:val="000000"/>
          <w:sz w:val="16"/>
          <w:szCs w:val="16"/>
        </w:rPr>
      </w:pPr>
      <w:r w:rsidRPr="00CE0014">
        <w:rPr>
          <w:rFonts w:ascii="Verdana" w:eastAsia="Times New Roman" w:hAnsi="Verdana"/>
          <w:b/>
          <w:bCs/>
          <w:color w:val="000000"/>
          <w:sz w:val="16"/>
          <w:szCs w:val="16"/>
        </w:rPr>
        <w:t>7.3.  Prekių trūkumų šalinimas</w:t>
      </w:r>
    </w:p>
    <w:p w14:paraId="34B548A8"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29B11E3D"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7.3.1. Tiekėjas privalo nemokamai pašalinti Prekių trūkumus, sutaisydamas Prekes ar jų dalį arba pakeisdamas Prekę nauja Preke ar jos dalimi.</w:t>
      </w:r>
    </w:p>
    <w:p w14:paraId="0AE1CF66"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3DE293D"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7.3.3. Sutaisytoje Prekių dalyje pakartotinai nustačius Prekių trūkumų, Tiekėjas privalo pakeisti Prekes naujomis kokybiškomis Prekėmis, nebent Pirkėjas raštu sutiktų Prekes dar kartą taisyti.</w:t>
      </w:r>
    </w:p>
    <w:p w14:paraId="4CE0D0F1"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7.3.4. Pašalinus Prekių trūkumus, garantinis terminas sutaisytajai Prekių daliai ar naujoms Prekėms vėl pradedamas skaičiuoti nuo tinkamai sutaisytų ar pakeistų Prekių (ar jų dalių) perdavimo Pirkėjui dienos.</w:t>
      </w:r>
    </w:p>
    <w:p w14:paraId="67BC87D6"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6B41839"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7.3.6. Tiekėjas, pašalinęs visus Prekių trūkumus, privalo apie tai informuoti Pirkėją.</w:t>
      </w:r>
    </w:p>
    <w:p w14:paraId="061229BD"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7.3.7. Pirkėjas per 5 (penkias) darbo dienas po Tiekėjo pranešimo apie Prekių trūkumų pašalinimą gavimo privalo patikrinti trūkumus, nurodytus Defektų akte arba Pirkėjo pretenzijoje, ir raštu patvirtinti, kurie Prekių trūkumai buvo pašalinti.</w:t>
      </w:r>
    </w:p>
    <w:p w14:paraId="01D7E1C6" w14:textId="77777777" w:rsidR="006E038E" w:rsidRPr="00CE0014" w:rsidRDefault="006E038E" w:rsidP="006E038E">
      <w:pPr>
        <w:spacing w:after="0" w:line="240" w:lineRule="auto"/>
        <w:jc w:val="center"/>
        <w:rPr>
          <w:rFonts w:ascii="Verdana" w:eastAsia="Times New Roman" w:hAnsi="Verdana"/>
          <w:color w:val="000000"/>
          <w:sz w:val="16"/>
          <w:szCs w:val="16"/>
        </w:rPr>
      </w:pPr>
      <w:r w:rsidRPr="00CE0014">
        <w:rPr>
          <w:rFonts w:ascii="Verdana" w:eastAsia="Times New Roman" w:hAnsi="Verdana"/>
          <w:b/>
          <w:bCs/>
          <w:color w:val="000000"/>
          <w:sz w:val="16"/>
          <w:szCs w:val="16"/>
        </w:rPr>
        <w:t>7.4.  Pirkėjo teisės, Tiekėjui nepašalinus Prekių trūkumų</w:t>
      </w:r>
    </w:p>
    <w:p w14:paraId="51FD1F8D"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76B04E05"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7.4.1. Jeigu Tiekėjas atsisako pašalinti arba nepašalina Prekių trūkumų per Pirkėjo nustatytus protingus terminus, Pirkėjas turi teisę:</w:t>
      </w:r>
    </w:p>
    <w:p w14:paraId="64AE18F0" w14:textId="77777777" w:rsidR="006E038E" w:rsidRPr="00CE0014" w:rsidRDefault="006E038E" w:rsidP="006E038E">
      <w:pPr>
        <w:spacing w:after="0" w:line="240" w:lineRule="auto"/>
        <w:jc w:val="both"/>
        <w:rPr>
          <w:rFonts w:ascii="Verdana" w:eastAsia="Times New Roman" w:hAnsi="Verdana"/>
          <w:sz w:val="16"/>
          <w:szCs w:val="16"/>
        </w:rPr>
      </w:pPr>
      <w:r w:rsidRPr="00CE0014">
        <w:rPr>
          <w:rFonts w:ascii="Verdana" w:eastAsia="Times New Roman" w:hAnsi="Verdana"/>
          <w:color w:val="000000"/>
          <w:sz w:val="16"/>
          <w:szCs w:val="16"/>
        </w:rPr>
        <w:t xml:space="preserve">7.4.1.1. pašalinti Prekių trūkumus pats arba pasamdydamas trečiuosius asmenis, iš anksto apie tai informuodamas Tiekėją, ir pareikalauti Tiekėjo atlyginti Prekių ekspertizės bei Prekių trūkumų </w:t>
      </w:r>
      <w:r w:rsidRPr="00CE0014">
        <w:rPr>
          <w:rFonts w:ascii="Verdana" w:eastAsia="Times New Roman" w:hAnsi="Verdana"/>
          <w:sz w:val="16"/>
          <w:szCs w:val="16"/>
        </w:rPr>
        <w:t>šalinimo išlaidas ir padengti patirtus nuostolius; arba</w:t>
      </w:r>
    </w:p>
    <w:p w14:paraId="05FFAA99" w14:textId="77777777" w:rsidR="006E038E" w:rsidRPr="00CE0014" w:rsidRDefault="006E038E" w:rsidP="006E038E">
      <w:pPr>
        <w:spacing w:after="0" w:line="240" w:lineRule="auto"/>
        <w:jc w:val="both"/>
        <w:rPr>
          <w:rFonts w:ascii="Verdana" w:eastAsia="Times New Roman" w:hAnsi="Verdana"/>
          <w:sz w:val="16"/>
          <w:szCs w:val="16"/>
        </w:rPr>
      </w:pPr>
      <w:r w:rsidRPr="00CE0014">
        <w:rPr>
          <w:rFonts w:ascii="Verdana" w:eastAsia="Times New Roman" w:hAnsi="Verdana"/>
          <w:sz w:val="16"/>
          <w:szCs w:val="16"/>
        </w:rPr>
        <w:t>7.4.1.2. reikalauti sumažinti Tiekėjui mokėtiną sumą ir grąžinti dėl šios sumos sumažinimo susidariusią permoką per 30 (trisdešimt) dienų nuo Tiekėjui nustatyto termino pašalinti Prekių trūkumus pabaigos</w:t>
      </w:r>
      <w:r w:rsidRPr="00CE0014">
        <w:rPr>
          <w:rFonts w:ascii="Verdana" w:eastAsia="Times New Roman" w:hAnsi="Verdana"/>
          <w:kern w:val="2"/>
          <w:sz w:val="16"/>
          <w:szCs w:val="16"/>
        </w:rPr>
        <w:t>, jeigu tai neprieštarauja VPĮ įtvirtintiems principams</w:t>
      </w:r>
      <w:r w:rsidRPr="00CE0014">
        <w:rPr>
          <w:rFonts w:ascii="Verdana" w:eastAsia="Times New Roman" w:hAnsi="Verdana"/>
          <w:sz w:val="16"/>
          <w:szCs w:val="16"/>
        </w:rPr>
        <w:t>; arba</w:t>
      </w:r>
      <w:r w:rsidRPr="00CE0014">
        <w:rPr>
          <w:rFonts w:ascii="Verdana" w:eastAsia="Times New Roman" w:hAnsi="Verdana"/>
          <w:kern w:val="2"/>
          <w:sz w:val="16"/>
          <w:szCs w:val="16"/>
        </w:rPr>
        <w:t xml:space="preserve"> </w:t>
      </w:r>
    </w:p>
    <w:p w14:paraId="3C406947"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sz w:val="16"/>
          <w:szCs w:val="16"/>
        </w:rPr>
        <w:t xml:space="preserve">7.4.1.3. grąžinti Prekes Tiekėjui ir nemokėti už tokias Prekes ar reikalauti grąžinti </w:t>
      </w:r>
      <w:r w:rsidRPr="00CE0014">
        <w:rPr>
          <w:rFonts w:ascii="Verdana" w:eastAsia="Times New Roman" w:hAnsi="Verdana"/>
          <w:color w:val="000000"/>
          <w:sz w:val="16"/>
          <w:szCs w:val="16"/>
        </w:rPr>
        <w:t>už Prekes sumokėtą sumą bei nutraukti Sutartį.</w:t>
      </w:r>
    </w:p>
    <w:p w14:paraId="0E139D64"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 xml:space="preserve">7.4.2. Tiekėjui pagal Sutartį mokėtina suma sumažinama tiek, kiek sumažėja Prekių vertė Pirkėjui dėl Prekių trūkumų, </w:t>
      </w:r>
      <w:r w:rsidRPr="00CE0014">
        <w:rPr>
          <w:rFonts w:ascii="Verdana" w:eastAsia="Arial" w:hAnsi="Verdana"/>
          <w:kern w:val="2"/>
          <w:sz w:val="16"/>
          <w:szCs w:val="16"/>
        </w:rPr>
        <w:t>jeigu tokia Prekių vertė gali būti išskaitoma iš bendros Prekių vertės</w:t>
      </w:r>
      <w:r w:rsidRPr="00CE0014">
        <w:rPr>
          <w:rFonts w:ascii="Verdana" w:eastAsia="Times New Roman" w:hAnsi="Verdana"/>
          <w:color w:val="000000"/>
          <w:sz w:val="16"/>
          <w:szCs w:val="16"/>
        </w:rPr>
        <w:t xml:space="preserve"> Į Prekių vertės sumažėjimą, be kita ko, įskaičiuojamos Pirkėjo išlaidos Prekių trūkumų įvertinimui ir šalinimui </w:t>
      </w:r>
      <w:r w:rsidRPr="00CE0014">
        <w:rPr>
          <w:rFonts w:ascii="Verdana" w:eastAsia="Arial" w:hAnsi="Verdana"/>
          <w:kern w:val="2"/>
          <w:sz w:val="16"/>
          <w:szCs w:val="16"/>
        </w:rPr>
        <w:t>(jeigu tokių Prekių kaina buvo nurodyta pirkimo metu)</w:t>
      </w:r>
      <w:r w:rsidRPr="00CE0014">
        <w:rPr>
          <w:rFonts w:ascii="Verdana" w:eastAsia="Times New Roman" w:hAnsi="Verdana"/>
          <w:color w:val="000000"/>
          <w:sz w:val="16"/>
          <w:szCs w:val="16"/>
        </w:rPr>
        <w:t>, Pirkėjo esamų ar būsimų išlaidų Prekių eksploatavimui padidėjimas (jeigu tokios išlaidos buvo vertinamos pirkimo metu).</w:t>
      </w:r>
    </w:p>
    <w:p w14:paraId="2189BB94"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7.4.3. Tiekėjas privalo patenkinti Pirkėjo pagal Bendrųjų sąlygų 7.4.4 punktą pareikštą piniginį reikalavimą per 30 (trisdešimt) dienų arba per ilgesnį Pirkėjo reikalavime nurodytą protingą terminą.</w:t>
      </w:r>
    </w:p>
    <w:p w14:paraId="3BEDE3B9"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7.4.4. Už vėlavimą pašalinti Prekių trūkumus Pirkėjas privalo reikalauti Tiekėjo sumokėti Specialiosiose sąlygose nustatyto dydžio netesybas.</w:t>
      </w:r>
    </w:p>
    <w:p w14:paraId="30460A92" w14:textId="77777777" w:rsidR="006E038E" w:rsidRPr="00CE0014" w:rsidRDefault="006E038E" w:rsidP="006E038E">
      <w:pPr>
        <w:spacing w:after="0" w:line="240" w:lineRule="auto"/>
        <w:jc w:val="center"/>
        <w:rPr>
          <w:rFonts w:ascii="Verdana" w:eastAsia="Times New Roman" w:hAnsi="Verdana"/>
          <w:color w:val="000000"/>
          <w:sz w:val="16"/>
          <w:szCs w:val="16"/>
        </w:rPr>
      </w:pPr>
      <w:r w:rsidRPr="00CE0014">
        <w:rPr>
          <w:rFonts w:ascii="Verdana" w:eastAsia="Times New Roman" w:hAnsi="Verdana"/>
          <w:b/>
          <w:bCs/>
          <w:caps/>
          <w:color w:val="000000"/>
          <w:sz w:val="16"/>
          <w:szCs w:val="16"/>
        </w:rPr>
        <w:t>8.  PRISTATYMO TERMINAI</w:t>
      </w:r>
    </w:p>
    <w:p w14:paraId="0A105F21" w14:textId="77777777" w:rsidR="006E038E" w:rsidRPr="00CE0014" w:rsidRDefault="006E038E" w:rsidP="006E038E">
      <w:pPr>
        <w:spacing w:after="0" w:line="240" w:lineRule="auto"/>
        <w:ind w:firstLine="62"/>
        <w:rPr>
          <w:rFonts w:ascii="Verdana" w:eastAsia="Times New Roman" w:hAnsi="Verdana"/>
          <w:color w:val="000000"/>
          <w:sz w:val="16"/>
          <w:szCs w:val="16"/>
        </w:rPr>
      </w:pPr>
    </w:p>
    <w:p w14:paraId="311E3188" w14:textId="77777777" w:rsidR="006E038E" w:rsidRPr="00CE0014" w:rsidRDefault="006E038E" w:rsidP="006E038E">
      <w:pPr>
        <w:spacing w:after="0" w:line="240" w:lineRule="auto"/>
        <w:jc w:val="center"/>
        <w:rPr>
          <w:rFonts w:ascii="Verdana" w:eastAsia="Times New Roman" w:hAnsi="Verdana"/>
          <w:color w:val="000000"/>
          <w:sz w:val="16"/>
          <w:szCs w:val="16"/>
        </w:rPr>
      </w:pPr>
      <w:r w:rsidRPr="00CE0014">
        <w:rPr>
          <w:rFonts w:ascii="Verdana" w:eastAsia="Times New Roman" w:hAnsi="Verdana"/>
          <w:b/>
          <w:bCs/>
          <w:color w:val="000000"/>
          <w:sz w:val="16"/>
          <w:szCs w:val="16"/>
        </w:rPr>
        <w:t>8.1.  Pristatymo terminai ir Prekių tiekimo grafikas</w:t>
      </w:r>
    </w:p>
    <w:p w14:paraId="6E5EFF40"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4D733A14"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8.1.1. Tiekėjas privalo pristatyti Prekes laikydamasis terminų, nurodytų Specialiosiose sąlygose.</w:t>
      </w:r>
    </w:p>
    <w:p w14:paraId="5887E69C"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8.1.2. Jei taikytina, Pirkėjas privalo ne vėliau kaip per 14 (keturiolika) darbo dienų nuo Sutarties įsigaliojimo arba per kitą pirkimo dokumentuose nurodytą terminą parengti ir pateikti Tiekėjui suderinimui Prekių tiekimo grafiką (toliau – </w:t>
      </w:r>
      <w:r w:rsidRPr="00CE0014">
        <w:rPr>
          <w:rFonts w:ascii="Verdana" w:eastAsia="Times New Roman" w:hAnsi="Verdana"/>
          <w:b/>
          <w:bCs/>
          <w:color w:val="000000"/>
          <w:sz w:val="16"/>
          <w:szCs w:val="16"/>
        </w:rPr>
        <w:t>Grafikas</w:t>
      </w:r>
      <w:r w:rsidRPr="00CE0014">
        <w:rPr>
          <w:rFonts w:ascii="Verdana" w:eastAsia="Times New Roman" w:hAnsi="Verdana"/>
          <w:color w:val="000000"/>
          <w:sz w:val="16"/>
          <w:szCs w:val="16"/>
        </w:rPr>
        <w:t>).</w:t>
      </w:r>
    </w:p>
    <w:p w14:paraId="70A6C43D"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8.1.3. Jei aktualu, Grafike turi būti pažymėta, kurios Prekės gali būti pristatomos lygiagrečiai, o kurios gali būti pristatomos tik numatytu eiliškumu.</w:t>
      </w:r>
    </w:p>
    <w:p w14:paraId="48C342A2"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05E01F0A" w14:textId="77777777" w:rsidR="006E038E" w:rsidRPr="00CE0014" w:rsidRDefault="006E038E" w:rsidP="006E038E">
      <w:pPr>
        <w:spacing w:after="0" w:line="240" w:lineRule="auto"/>
        <w:jc w:val="center"/>
        <w:rPr>
          <w:rFonts w:ascii="Verdana" w:eastAsia="Times New Roman" w:hAnsi="Verdana"/>
          <w:color w:val="000000"/>
          <w:sz w:val="16"/>
          <w:szCs w:val="16"/>
        </w:rPr>
      </w:pPr>
      <w:r w:rsidRPr="00CE0014">
        <w:rPr>
          <w:rFonts w:ascii="Verdana" w:eastAsia="Times New Roman" w:hAnsi="Verdana"/>
          <w:b/>
          <w:bCs/>
          <w:color w:val="000000"/>
          <w:sz w:val="16"/>
          <w:szCs w:val="16"/>
        </w:rPr>
        <w:t>8.2.  Netesybos už Prekių pristatymo vėlavimą</w:t>
      </w:r>
    </w:p>
    <w:p w14:paraId="0213827A"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41812C81"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8.2.1. Jeigu Tiekėjas praleidžia Prekių pristatymo terminus, nustatytus Specialiosiose sąlygose, Tiekėjui iki Prekių pristatymo datos taikomos Specialiosiose sąlygose nurodyto dydžio netesybos.</w:t>
      </w:r>
    </w:p>
    <w:p w14:paraId="139534D3"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8.2.2. Tiekėjui praleidus Prekių dalies pristatymo terminą, netesybos skaičiuojamos nuo Prekių dalies pristatymo termino pabaigos (neįskaitytinai) iki Prekių dalies pristatymo datos (įskaitytinai), nustatytos pagal Prekių perdavimo–priėmimo aktus.</w:t>
      </w:r>
    </w:p>
    <w:p w14:paraId="5E18329B"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15A47BD"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5F7EF8EC" w14:textId="77777777" w:rsidR="006E038E" w:rsidRPr="00CE0014" w:rsidRDefault="006E038E" w:rsidP="006E038E">
      <w:pPr>
        <w:spacing w:after="0" w:line="240" w:lineRule="auto"/>
        <w:jc w:val="center"/>
        <w:rPr>
          <w:rFonts w:ascii="Verdana" w:eastAsia="Times New Roman" w:hAnsi="Verdana"/>
          <w:color w:val="000000"/>
          <w:sz w:val="16"/>
          <w:szCs w:val="16"/>
        </w:rPr>
      </w:pPr>
      <w:r w:rsidRPr="00CE0014">
        <w:rPr>
          <w:rFonts w:ascii="Verdana" w:eastAsia="Times New Roman" w:hAnsi="Verdana"/>
          <w:b/>
          <w:bCs/>
          <w:caps/>
          <w:color w:val="000000"/>
          <w:sz w:val="16"/>
          <w:szCs w:val="16"/>
        </w:rPr>
        <w:t>9.  PRIEVOLIŲ PAGAL SUTARTĮ ĮVYKDYMO UŽTIKRINIMO BŪDAI</w:t>
      </w:r>
    </w:p>
    <w:p w14:paraId="252058B7" w14:textId="77777777" w:rsidR="006E038E" w:rsidRPr="00CE0014" w:rsidRDefault="006E038E" w:rsidP="006E038E">
      <w:pPr>
        <w:spacing w:after="0" w:line="240" w:lineRule="auto"/>
        <w:ind w:firstLine="62"/>
        <w:rPr>
          <w:rFonts w:ascii="Verdana" w:eastAsia="Times New Roman" w:hAnsi="Verdana"/>
          <w:color w:val="000000"/>
          <w:sz w:val="16"/>
          <w:szCs w:val="16"/>
        </w:rPr>
      </w:pPr>
    </w:p>
    <w:p w14:paraId="64F83C4B"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w:t>
      </w:r>
      <w:r w:rsidRPr="00CE0014">
        <w:rPr>
          <w:rFonts w:ascii="Verdana" w:eastAsia="Times New Roman" w:hAnsi="Verdana"/>
          <w:color w:val="000000"/>
          <w:sz w:val="16"/>
          <w:szCs w:val="16"/>
        </w:rPr>
        <w:lastRenderedPageBreak/>
        <w:t>tvarka, Bendrųjų sąlygų 12.1.3 punkte nurodytu avanso užtikrinimu (jeigu Specialiosiose sąlygose yra nurodytas avanso dydis ir yra reikalaujama avanso užtikrinimo), Specialiųjų sąlygų 9 skyriuje nurodytomis netesybomis.</w:t>
      </w:r>
    </w:p>
    <w:p w14:paraId="222E04F4"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5A80DA35" w14:textId="77777777" w:rsidR="006E038E" w:rsidRPr="00CE0014" w:rsidRDefault="006E038E" w:rsidP="006E038E">
      <w:pPr>
        <w:spacing w:after="0" w:line="240" w:lineRule="auto"/>
        <w:jc w:val="center"/>
        <w:rPr>
          <w:rFonts w:ascii="Verdana" w:eastAsia="Times New Roman" w:hAnsi="Verdana"/>
          <w:color w:val="000000"/>
          <w:sz w:val="16"/>
          <w:szCs w:val="16"/>
        </w:rPr>
      </w:pPr>
      <w:r w:rsidRPr="00CE0014">
        <w:rPr>
          <w:rFonts w:ascii="Verdana" w:eastAsia="Times New Roman" w:hAnsi="Verdana"/>
          <w:b/>
          <w:bCs/>
          <w:caps/>
          <w:color w:val="000000"/>
          <w:sz w:val="16"/>
          <w:szCs w:val="16"/>
        </w:rPr>
        <w:t>10.  SUTARTIES ĮVYKDYMO UŽTIKRINIMAS (JEI TAIKOMA)</w:t>
      </w:r>
    </w:p>
    <w:p w14:paraId="1C400DBB"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605B76AE"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FE4D072"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b/>
          <w:bCs/>
          <w:color w:val="000000"/>
          <w:sz w:val="16"/>
          <w:szCs w:val="16"/>
        </w:rPr>
        <w:t>Pastaba.</w:t>
      </w:r>
      <w:r w:rsidRPr="00CE0014">
        <w:rPr>
          <w:rFonts w:ascii="Verdana" w:eastAsia="Times New Roman" w:hAnsi="Verdana"/>
          <w:color w:val="000000"/>
          <w:sz w:val="16"/>
          <w:szCs w:val="16"/>
        </w:rPr>
        <w:t> </w:t>
      </w:r>
      <w:r w:rsidRPr="00CE0014">
        <w:rPr>
          <w:rFonts w:ascii="Verdana" w:eastAsia="Times New Roman" w:hAnsi="Verdana"/>
          <w:color w:val="000000"/>
          <w:sz w:val="16"/>
          <w:szCs w:val="16"/>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81D7A14"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E0014">
        <w:rPr>
          <w:rFonts w:ascii="Verdana" w:eastAsia="Times New Roman" w:hAnsi="Verdana"/>
          <w:color w:val="000000"/>
          <w:sz w:val="16"/>
          <w:szCs w:val="16"/>
        </w:rPr>
        <w:t>kartu su draudimo bendrovės laidavimo draudimo raštu turi būti pateiktas ir pasirašytas draudimo liudijimas (polisas) bei dokumentas, įrodantis, kad draudimo įmoka už išduotą laidavimo draudimo raštą yra sumokėta</w:t>
      </w:r>
      <w:r w:rsidRPr="00CE0014">
        <w:rPr>
          <w:rFonts w:ascii="Verdana" w:eastAsia="Times New Roman" w:hAnsi="Verdana"/>
          <w:color w:val="000000"/>
          <w:sz w:val="16"/>
          <w:szCs w:val="16"/>
          <w:shd w:val="clear" w:color="auto" w:fill="FFFFFF"/>
        </w:rPr>
        <w:t xml:space="preserve">), atitinkantį Bendrųjų sąlygų 10 skyriuje nurodytas sąlygas, per Specialiosiose sąlygose nustatytą terminą (toliau – </w:t>
      </w:r>
      <w:r w:rsidRPr="00CE0014">
        <w:rPr>
          <w:rFonts w:ascii="Verdana" w:eastAsia="Times New Roman" w:hAnsi="Verdana"/>
          <w:b/>
          <w:bCs/>
          <w:color w:val="000000"/>
          <w:sz w:val="16"/>
          <w:szCs w:val="16"/>
          <w:shd w:val="clear" w:color="auto" w:fill="FFFFFF"/>
        </w:rPr>
        <w:t>Sutarties įvykdymo užtikrinimas</w:t>
      </w:r>
      <w:r w:rsidRPr="00CE0014">
        <w:rPr>
          <w:rFonts w:ascii="Verdana" w:eastAsia="Times New Roman" w:hAnsi="Verdana"/>
          <w:color w:val="000000"/>
          <w:sz w:val="16"/>
          <w:szCs w:val="16"/>
          <w:shd w:val="clear" w:color="auto" w:fill="FFFFFF"/>
        </w:rPr>
        <w:t>).</w:t>
      </w:r>
    </w:p>
    <w:p w14:paraId="1DE15B36"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974E987"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52FC1C0"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28B731"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908C7D7"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10.7. Sutarties įvykdymo užtikrinimas turi įsigalioti ne vėliau negu jo pateikimo Pirkėjui dieną. </w:t>
      </w:r>
    </w:p>
    <w:p w14:paraId="20E7524F"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10.8. Sutarties įvykdymo užtikrinimo suma turi būti nurodoma ir išmokama eurais. </w:t>
      </w:r>
    </w:p>
    <w:p w14:paraId="654D53F3" w14:textId="77777777" w:rsidR="006E038E" w:rsidRPr="00CE0014" w:rsidRDefault="006E038E" w:rsidP="006E038E">
      <w:pPr>
        <w:spacing w:after="0" w:line="240" w:lineRule="auto"/>
        <w:jc w:val="both"/>
        <w:textAlignment w:val="baseline"/>
        <w:rPr>
          <w:rFonts w:ascii="Verdana" w:eastAsia="Times New Roman" w:hAnsi="Verdana"/>
          <w:sz w:val="16"/>
          <w:szCs w:val="16"/>
        </w:rPr>
      </w:pPr>
      <w:r w:rsidRPr="00CE0014">
        <w:rPr>
          <w:rFonts w:ascii="Verdana" w:eastAsia="Times New Roman" w:hAnsi="Verdana"/>
          <w:color w:val="000000"/>
          <w:sz w:val="16"/>
          <w:szCs w:val="16"/>
        </w:rPr>
        <w:t xml:space="preserve">10.9. Sutarties įvykdymo užtikrinimas turi būti surašytas lietuvių arba kita kalba (esant Pirkėjo </w:t>
      </w:r>
      <w:r w:rsidRPr="00CE0014">
        <w:rPr>
          <w:rFonts w:ascii="Verdana" w:eastAsia="Times New Roman" w:hAnsi="Verdana"/>
          <w:sz w:val="16"/>
          <w:szCs w:val="16"/>
        </w:rPr>
        <w:t>prašymui, turi būti pateiktas vertimas į lietuvių kalbą). </w:t>
      </w:r>
    </w:p>
    <w:p w14:paraId="629A7468" w14:textId="77777777" w:rsidR="006E038E" w:rsidRPr="00CE0014" w:rsidRDefault="006E038E" w:rsidP="006E038E">
      <w:pPr>
        <w:spacing w:after="0" w:line="240" w:lineRule="auto"/>
        <w:jc w:val="both"/>
        <w:textAlignment w:val="baseline"/>
        <w:rPr>
          <w:rFonts w:ascii="Verdana" w:eastAsia="Times New Roman" w:hAnsi="Verdana"/>
          <w:sz w:val="16"/>
          <w:szCs w:val="16"/>
        </w:rPr>
      </w:pPr>
      <w:r w:rsidRPr="00CE0014">
        <w:rPr>
          <w:rFonts w:ascii="Verdana" w:eastAsia="Times New Roman" w:hAnsi="Verdana"/>
          <w:sz w:val="16"/>
          <w:szCs w:val="16"/>
        </w:rPr>
        <w:t xml:space="preserve">10.10. Sutarties įvykdymo užtikrinime nurodytas jo galiojimo terminas turi būti ne trumpesnis nei nurodytas </w:t>
      </w:r>
      <w:r w:rsidRPr="00CE0014">
        <w:rPr>
          <w:rFonts w:ascii="Verdana" w:hAnsi="Verdana"/>
          <w:kern w:val="2"/>
          <w:sz w:val="16"/>
          <w:szCs w:val="16"/>
        </w:rPr>
        <w:t>Specialiosiose sąlygose</w:t>
      </w:r>
      <w:r w:rsidRPr="00CE0014">
        <w:rPr>
          <w:rFonts w:ascii="Verdana" w:eastAsia="Times New Roman" w:hAnsi="Verdana"/>
          <w:sz w:val="16"/>
          <w:szCs w:val="16"/>
        </w:rPr>
        <w:t>. </w:t>
      </w:r>
    </w:p>
    <w:p w14:paraId="5A709F88"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DA517DF"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1919C55"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A2725F2"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AE7902E"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092F153"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10.16. Pirkėjas gali pasinaudoti Sutarties įvykdymo užtikrinimu, esant bet kuriai iš žemiau nurodytų aplinkybių:  </w:t>
      </w:r>
    </w:p>
    <w:p w14:paraId="5040FB55"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10.16.1. Tiekėjas neįvykdė, nevykdo arba netinkamai vykdo savo įsipareigojimus pagal Sutartį;  </w:t>
      </w:r>
    </w:p>
    <w:p w14:paraId="67F6C138"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10.16.2. Tiekėjas per protingai nustatytą laikotarpį neįvykdo Pirkėjo nurodymo ištaisyti Prekių trūkumus;  </w:t>
      </w:r>
    </w:p>
    <w:p w14:paraId="005F7D48"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A55D0E7"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10.16.4. Tiekėjas be pateisinamos priežasties (ne Sutartyje nustatytais atvejais) vienašališkai nutraukia Sutartį. </w:t>
      </w:r>
    </w:p>
    <w:p w14:paraId="793C0C07" w14:textId="77777777" w:rsidR="006E038E" w:rsidRPr="00CE0014" w:rsidRDefault="006E038E" w:rsidP="006E038E">
      <w:pPr>
        <w:spacing w:after="0" w:line="240" w:lineRule="auto"/>
        <w:ind w:firstLine="62"/>
        <w:jc w:val="both"/>
        <w:textAlignment w:val="baseline"/>
        <w:rPr>
          <w:rFonts w:ascii="Verdana" w:eastAsia="Times New Roman" w:hAnsi="Verdana"/>
          <w:color w:val="000000"/>
          <w:sz w:val="16"/>
          <w:szCs w:val="16"/>
        </w:rPr>
      </w:pPr>
    </w:p>
    <w:p w14:paraId="0FA6562B" w14:textId="77777777" w:rsidR="006E038E" w:rsidRPr="00CE0014" w:rsidRDefault="006E038E" w:rsidP="006E038E">
      <w:pPr>
        <w:spacing w:after="0" w:line="240" w:lineRule="auto"/>
        <w:jc w:val="center"/>
        <w:rPr>
          <w:rFonts w:ascii="Verdana" w:eastAsia="Times New Roman" w:hAnsi="Verdana"/>
          <w:color w:val="000000"/>
          <w:sz w:val="16"/>
          <w:szCs w:val="16"/>
        </w:rPr>
      </w:pPr>
      <w:r w:rsidRPr="00CE0014">
        <w:rPr>
          <w:rFonts w:ascii="Verdana" w:eastAsia="Times New Roman" w:hAnsi="Verdana"/>
          <w:b/>
          <w:bCs/>
          <w:caps/>
          <w:color w:val="000000"/>
          <w:sz w:val="16"/>
          <w:szCs w:val="16"/>
        </w:rPr>
        <w:t>11.  SUTARTIES KAINA IR JOS PERSKAIČIAVIMAS</w:t>
      </w:r>
    </w:p>
    <w:p w14:paraId="7B445934"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081F18D4"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C083716"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11.2. Pradinės sutarties vertė yra nurodyta Specialiosiose sąlygose.</w:t>
      </w:r>
    </w:p>
    <w:p w14:paraId="52361810"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460C30"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11.4. Sutarties kainos peržiūra atliekama Specialiosiose sąlygose nustatyta tvarka.</w:t>
      </w:r>
    </w:p>
    <w:p w14:paraId="1A4E2FE8"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4490A00A" w14:textId="77777777" w:rsidR="006E038E" w:rsidRPr="00CE0014" w:rsidRDefault="006E038E" w:rsidP="006E038E">
      <w:pPr>
        <w:spacing w:after="0" w:line="240" w:lineRule="auto"/>
        <w:jc w:val="center"/>
        <w:rPr>
          <w:rFonts w:ascii="Verdana" w:eastAsia="Times New Roman" w:hAnsi="Verdana"/>
          <w:color w:val="000000"/>
          <w:sz w:val="16"/>
          <w:szCs w:val="16"/>
        </w:rPr>
      </w:pPr>
      <w:r w:rsidRPr="00CE0014">
        <w:rPr>
          <w:rFonts w:ascii="Verdana" w:eastAsia="Times New Roman" w:hAnsi="Verdana"/>
          <w:b/>
          <w:bCs/>
          <w:caps/>
          <w:color w:val="000000"/>
          <w:sz w:val="16"/>
          <w:szCs w:val="16"/>
        </w:rPr>
        <w:t>12.  ATSISKAITYMO TVARKA</w:t>
      </w:r>
    </w:p>
    <w:p w14:paraId="7B586FC9" w14:textId="77777777" w:rsidR="006E038E" w:rsidRPr="00CE0014" w:rsidRDefault="006E038E" w:rsidP="006E038E">
      <w:pPr>
        <w:spacing w:after="0" w:line="240" w:lineRule="auto"/>
        <w:ind w:firstLine="62"/>
        <w:jc w:val="center"/>
        <w:rPr>
          <w:rFonts w:ascii="Verdana" w:eastAsia="Times New Roman" w:hAnsi="Verdana"/>
          <w:color w:val="000000"/>
          <w:sz w:val="16"/>
          <w:szCs w:val="16"/>
        </w:rPr>
      </w:pPr>
    </w:p>
    <w:p w14:paraId="0AC5615E" w14:textId="77777777" w:rsidR="006E038E" w:rsidRPr="00CE0014" w:rsidRDefault="006E038E" w:rsidP="006E038E">
      <w:pPr>
        <w:spacing w:after="0" w:line="240" w:lineRule="auto"/>
        <w:jc w:val="center"/>
        <w:rPr>
          <w:rFonts w:ascii="Verdana" w:eastAsia="Times New Roman" w:hAnsi="Verdana"/>
          <w:color w:val="000000"/>
          <w:sz w:val="16"/>
          <w:szCs w:val="16"/>
        </w:rPr>
      </w:pPr>
      <w:r w:rsidRPr="00CE0014">
        <w:rPr>
          <w:rFonts w:ascii="Verdana" w:eastAsia="Times New Roman" w:hAnsi="Verdana"/>
          <w:b/>
          <w:bCs/>
          <w:color w:val="000000"/>
          <w:sz w:val="16"/>
          <w:szCs w:val="16"/>
        </w:rPr>
        <w:t>12.1.  Išankstinis mokėjimas (avansas) (jei taikoma)</w:t>
      </w:r>
    </w:p>
    <w:p w14:paraId="513503A0"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79D8FEF7"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 xml:space="preserve">12.1.1. Bendrųjų sąlygų 12.1 poskyrio sąlygos taikomos tuo atveju, jei Specialiosiose sąlygose yra nurodyta, kad Tiekėjui mokamas išankstinis mokėjimas (avansas) (toliau – </w:t>
      </w:r>
      <w:r w:rsidRPr="00CE0014">
        <w:rPr>
          <w:rFonts w:ascii="Verdana" w:eastAsia="Times New Roman" w:hAnsi="Verdana"/>
          <w:b/>
          <w:bCs/>
          <w:color w:val="000000"/>
          <w:sz w:val="16"/>
          <w:szCs w:val="16"/>
        </w:rPr>
        <w:t>Avansas</w:t>
      </w:r>
      <w:r w:rsidRPr="00CE0014">
        <w:rPr>
          <w:rFonts w:ascii="Verdana" w:eastAsia="Times New Roman" w:hAnsi="Verdana"/>
          <w:color w:val="000000"/>
          <w:sz w:val="16"/>
          <w:szCs w:val="16"/>
        </w:rPr>
        <w:t>). </w:t>
      </w:r>
    </w:p>
    <w:p w14:paraId="14BA54E0"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 xml:space="preserve">12.1.2. Pirkėjas sumoka Tiekėjui </w:t>
      </w:r>
      <w:r w:rsidRPr="00CE0014">
        <w:rPr>
          <w:rFonts w:ascii="Verdana" w:hAnsi="Verdana"/>
          <w:kern w:val="2"/>
          <w:sz w:val="16"/>
          <w:szCs w:val="16"/>
        </w:rPr>
        <w:t>ne didesnį kaip Specialiosiose sąlygose nurodyto dydžio Avansą</w:t>
      </w:r>
      <w:r w:rsidRPr="00CE0014">
        <w:rPr>
          <w:rFonts w:ascii="Verdana" w:eastAsia="Times New Roman" w:hAnsi="Verdana"/>
          <w:color w:val="000000"/>
          <w:sz w:val="16"/>
          <w:szCs w:val="16"/>
        </w:rPr>
        <w:t>.</w:t>
      </w:r>
    </w:p>
    <w:p w14:paraId="4B56D4B0"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E0014">
        <w:rPr>
          <w:rFonts w:ascii="Verdana" w:eastAsia="Times New Roman" w:hAnsi="Verdana"/>
          <w:b/>
          <w:bCs/>
          <w:color w:val="000000"/>
          <w:sz w:val="16"/>
          <w:szCs w:val="16"/>
        </w:rPr>
        <w:t>Avanso užtikrinimas</w:t>
      </w:r>
      <w:r w:rsidRPr="00CE0014">
        <w:rPr>
          <w:rFonts w:ascii="Verdana" w:eastAsia="Times New Roman" w:hAnsi="Verdana"/>
          <w:color w:val="000000"/>
          <w:sz w:val="16"/>
          <w:szCs w:val="16"/>
        </w:rPr>
        <w:t>). </w:t>
      </w:r>
    </w:p>
    <w:p w14:paraId="5D2A506F"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b/>
          <w:bCs/>
          <w:color w:val="000000"/>
          <w:sz w:val="16"/>
          <w:szCs w:val="16"/>
        </w:rPr>
        <w:t>Pastaba.</w:t>
      </w:r>
      <w:r w:rsidRPr="00CE0014">
        <w:rPr>
          <w:rFonts w:ascii="Verdana" w:eastAsia="Times New Roman" w:hAnsi="Verdana"/>
          <w:color w:val="000000"/>
          <w:sz w:val="16"/>
          <w:szCs w:val="16"/>
        </w:rPr>
        <w:t> </w:t>
      </w:r>
      <w:r w:rsidRPr="00CE0014">
        <w:rPr>
          <w:rFonts w:ascii="Verdana" w:eastAsia="Times New Roman" w:hAnsi="Verdana"/>
          <w:color w:val="000000"/>
          <w:sz w:val="16"/>
          <w:szCs w:val="16"/>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E0014">
        <w:rPr>
          <w:rFonts w:ascii="Verdana" w:eastAsia="Times New Roman" w:hAnsi="Verdana"/>
          <w:color w:val="000000"/>
          <w:sz w:val="16"/>
          <w:szCs w:val="16"/>
        </w:rPr>
        <w:t> </w:t>
      </w:r>
      <w:r w:rsidRPr="00CE0014">
        <w:rPr>
          <w:rFonts w:ascii="Verdana" w:eastAsia="Times New Roman" w:hAnsi="Verdana"/>
          <w:color w:val="000000"/>
          <w:sz w:val="16"/>
          <w:szCs w:val="16"/>
          <w:shd w:val="clear" w:color="auto" w:fill="FFFFFF"/>
        </w:rPr>
        <w:t>įstatymų bei kitų teisės aktų</w:t>
      </w:r>
      <w:r w:rsidRPr="00CE0014">
        <w:rPr>
          <w:rFonts w:ascii="Verdana" w:eastAsia="Times New Roman" w:hAnsi="Verdana"/>
          <w:color w:val="000000"/>
          <w:sz w:val="16"/>
          <w:szCs w:val="16"/>
        </w:rPr>
        <w:t> </w:t>
      </w:r>
      <w:r w:rsidRPr="00CE0014">
        <w:rPr>
          <w:rFonts w:ascii="Verdana" w:eastAsia="Times New Roman" w:hAnsi="Verdana"/>
          <w:color w:val="000000"/>
          <w:sz w:val="16"/>
          <w:szCs w:val="16"/>
          <w:shd w:val="clear" w:color="auto" w:fill="FFFFFF"/>
        </w:rPr>
        <w:t>nuostatas.</w:t>
      </w:r>
    </w:p>
    <w:p w14:paraId="3B5C8CC3" w14:textId="77777777" w:rsidR="006E038E" w:rsidRPr="00CE0014" w:rsidRDefault="006E038E" w:rsidP="006E038E">
      <w:pPr>
        <w:spacing w:after="0" w:line="240" w:lineRule="auto"/>
        <w:jc w:val="both"/>
        <w:textAlignment w:val="baseline"/>
        <w:rPr>
          <w:rFonts w:ascii="Verdana" w:eastAsia="Times New Roman" w:hAnsi="Verdana"/>
          <w:sz w:val="16"/>
          <w:szCs w:val="16"/>
        </w:rPr>
      </w:pPr>
      <w:r w:rsidRPr="00CE0014">
        <w:rPr>
          <w:rFonts w:ascii="Verdana" w:eastAsia="Times New Roman" w:hAnsi="Verdana"/>
          <w:sz w:val="16"/>
          <w:szCs w:val="16"/>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890F7E5"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C82EAFA"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57D4A0A"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12.1.7. Avanso užtikrinimo suma turi būti nurodoma ir išmokama eurais. </w:t>
      </w:r>
    </w:p>
    <w:p w14:paraId="128E5DF1"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12.1.8. Avanso užtikrinimas turi būti surašytas lietuvių arba kita kalba (esant Pirkėjo prašymui, turi būti pateiktas vertimas į lietuvių kalbą). </w:t>
      </w:r>
    </w:p>
    <w:p w14:paraId="7AB6A723"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12.1.9. Avanso užtikrinimas, neatitinkantis šiame Sutarties poskyryje nustatytų reikalavimų, nebus priimamas. </w:t>
      </w:r>
    </w:p>
    <w:p w14:paraId="4C36D995"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F460A4F"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12.1.11. Pirkėjas sumoka Tiekėjui avansą per Specialiosiose sąlygose numatytą terminą nuo išankstinio mokėjimo sąskaitos ir Avanso užtikrinimo (jei taikoma) gavimo dienos. Sumokėto avanso suma išskaitoma iš mokėtinos sumos. </w:t>
      </w:r>
    </w:p>
    <w:p w14:paraId="6D066917"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9FA82E1" w14:textId="77777777" w:rsidR="006E038E" w:rsidRPr="00CE0014" w:rsidRDefault="006E038E" w:rsidP="006E038E">
      <w:pPr>
        <w:spacing w:after="0" w:line="240" w:lineRule="auto"/>
        <w:jc w:val="center"/>
        <w:rPr>
          <w:rFonts w:ascii="Verdana" w:eastAsia="Times New Roman" w:hAnsi="Verdana"/>
          <w:color w:val="000000"/>
          <w:sz w:val="16"/>
          <w:szCs w:val="16"/>
        </w:rPr>
      </w:pPr>
      <w:r w:rsidRPr="00CE0014">
        <w:rPr>
          <w:rFonts w:ascii="Verdana" w:eastAsia="Times New Roman" w:hAnsi="Verdana"/>
          <w:b/>
          <w:bCs/>
          <w:color w:val="000000"/>
          <w:sz w:val="16"/>
          <w:szCs w:val="16"/>
        </w:rPr>
        <w:t>12.2.  Mokėjimų tvarka</w:t>
      </w:r>
    </w:p>
    <w:p w14:paraId="0A7BBE65"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4843D533"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12.2.1. Tiekėjas išrašo Sąskaitą tik Šalims pasirašius Prekių perdavimo–priėmimo aktą, jeigu kitaip nenumatyta Specialiosiose sąlygose:</w:t>
      </w:r>
    </w:p>
    <w:p w14:paraId="6D56DB51"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 xml:space="preserve">12.2.1.1. elektroninę sąskaitą faktūrą, atitinkančią Europos elektroninių sąskaitų faktūrų standartą, kurio nuoroda paskelbta 2017 m. spalio 16 d. Komisijos įgyvendinimo sprendime </w:t>
      </w:r>
      <w:r w:rsidRPr="00CE0014">
        <w:rPr>
          <w:rFonts w:ascii="Verdana" w:eastAsia="Times New Roman" w:hAnsi="Verdana"/>
          <w:color w:val="467886"/>
          <w:sz w:val="16"/>
          <w:szCs w:val="16"/>
          <w:u w:val="single"/>
        </w:rPr>
        <w:t>(ES) 2017/1870</w:t>
      </w:r>
      <w:r w:rsidRPr="00CE0014">
        <w:rPr>
          <w:rFonts w:ascii="Verdana" w:eastAsia="Times New Roman" w:hAnsi="Verdana"/>
          <w:color w:val="000000"/>
          <w:sz w:val="16"/>
          <w:szCs w:val="16"/>
        </w:rPr>
        <w:t xml:space="preserve"> dėl nuorodos į Europos elektroninių sąskaitų faktūrų standartą ir sintaksių sąrašo paskelbimo pagal Europos Parlamento ir Tarybos direktyvą </w:t>
      </w:r>
      <w:r w:rsidRPr="00CE0014">
        <w:rPr>
          <w:rFonts w:ascii="Verdana" w:eastAsia="Times New Roman" w:hAnsi="Verdana"/>
          <w:color w:val="467886"/>
          <w:sz w:val="16"/>
          <w:szCs w:val="16"/>
          <w:u w:val="single"/>
        </w:rPr>
        <w:t>2014/55/ES</w:t>
      </w:r>
      <w:r w:rsidRPr="00CE0014">
        <w:rPr>
          <w:rFonts w:ascii="Verdana" w:eastAsia="Times New Roman" w:hAnsi="Verdana"/>
          <w:color w:val="000000"/>
          <w:sz w:val="16"/>
          <w:szCs w:val="16"/>
        </w:rPr>
        <w:t> (toliau – </w:t>
      </w:r>
      <w:r w:rsidRPr="00CE0014">
        <w:rPr>
          <w:rFonts w:ascii="Verdana" w:eastAsia="Times New Roman" w:hAnsi="Verdana"/>
          <w:b/>
          <w:bCs/>
          <w:color w:val="000000"/>
          <w:sz w:val="16"/>
          <w:szCs w:val="16"/>
        </w:rPr>
        <w:t>Europos elektroninių sąskaitų faktūrų</w:t>
      </w:r>
      <w:r w:rsidRPr="00CE0014">
        <w:rPr>
          <w:rFonts w:ascii="Verdana" w:eastAsia="Times New Roman" w:hAnsi="Verdana"/>
          <w:color w:val="000000"/>
          <w:sz w:val="16"/>
          <w:szCs w:val="16"/>
        </w:rPr>
        <w:t> </w:t>
      </w:r>
      <w:r w:rsidRPr="00CE0014">
        <w:rPr>
          <w:rFonts w:ascii="Verdana" w:eastAsia="Times New Roman" w:hAnsi="Verdana"/>
          <w:b/>
          <w:bCs/>
          <w:color w:val="000000"/>
          <w:sz w:val="16"/>
          <w:szCs w:val="16"/>
        </w:rPr>
        <w:t>standartas</w:t>
      </w:r>
      <w:r w:rsidRPr="00CE0014">
        <w:rPr>
          <w:rFonts w:ascii="Verdana" w:eastAsia="Times New Roman" w:hAnsi="Verdana"/>
          <w:color w:val="000000"/>
          <w:sz w:val="16"/>
          <w:szCs w:val="16"/>
        </w:rPr>
        <w:t xml:space="preserve">), Tiekėjas gali pateikti </w:t>
      </w:r>
      <w:r w:rsidRPr="00CE0014">
        <w:rPr>
          <w:rFonts w:ascii="Verdana" w:eastAsia="Arial" w:hAnsi="Verdana"/>
          <w:kern w:val="2"/>
          <w:sz w:val="16"/>
          <w:szCs w:val="16"/>
        </w:rPr>
        <w:t>pasirinktomis priemonėmis</w:t>
      </w:r>
      <w:r w:rsidRPr="00CE0014">
        <w:rPr>
          <w:rFonts w:ascii="Verdana" w:eastAsia="Times New Roman" w:hAnsi="Verdana"/>
          <w:color w:val="000000"/>
          <w:sz w:val="16"/>
          <w:szCs w:val="16"/>
        </w:rPr>
        <w:t>;</w:t>
      </w:r>
    </w:p>
    <w:p w14:paraId="3828B1CE"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 xml:space="preserve">12.2.1.2. Europos elektroninių sąskaitų faktūrų standarto neatitinkančią elektroninę sąskaitą faktūrą Tiekėjas </w:t>
      </w:r>
      <w:r w:rsidRPr="00CE0014">
        <w:rPr>
          <w:rFonts w:ascii="Verdana" w:eastAsia="Arial" w:hAnsi="Verdana"/>
          <w:kern w:val="2"/>
          <w:sz w:val="16"/>
          <w:szCs w:val="16"/>
        </w:rPr>
        <w:t xml:space="preserve">gali teikti tik naudodamasis Sąskaitų administravimo bendrosios informacinės sistemos (toliau – </w:t>
      </w:r>
      <w:r w:rsidRPr="00CE0014">
        <w:rPr>
          <w:rFonts w:ascii="Verdana" w:eastAsia="Arial" w:hAnsi="Verdana"/>
          <w:b/>
          <w:bCs/>
          <w:kern w:val="2"/>
          <w:sz w:val="16"/>
          <w:szCs w:val="16"/>
        </w:rPr>
        <w:t>SABIS</w:t>
      </w:r>
      <w:r w:rsidRPr="00CE0014">
        <w:rPr>
          <w:rFonts w:ascii="Verdana" w:eastAsia="Arial" w:hAnsi="Verdana"/>
          <w:kern w:val="2"/>
          <w:sz w:val="16"/>
          <w:szCs w:val="16"/>
        </w:rPr>
        <w:t>) priemonėmis</w:t>
      </w:r>
      <w:r w:rsidRPr="00CE0014">
        <w:rPr>
          <w:rFonts w:ascii="Verdana" w:eastAsia="Times New Roman" w:hAnsi="Verdana"/>
          <w:color w:val="000000"/>
          <w:sz w:val="16"/>
          <w:szCs w:val="16"/>
        </w:rPr>
        <w:t>.</w:t>
      </w:r>
    </w:p>
    <w:p w14:paraId="0C39FD96"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 xml:space="preserve">12.2.2. Pirkėjas elektronines sąskaitas faktūras priima ir apdoroja naudodamasis informacinės sistemos SABIS priemonėmis, </w:t>
      </w:r>
      <w:r w:rsidRPr="00CE0014">
        <w:rPr>
          <w:rFonts w:ascii="Verdana" w:eastAsia="Arial" w:hAnsi="Verdana"/>
          <w:kern w:val="2"/>
          <w:sz w:val="16"/>
          <w:szCs w:val="16"/>
        </w:rPr>
        <w:t>išskyrus jeigu mobilizacijos, karo ar nepaprastosios padėties atveju yra informacinės sistemos SABIS pažeidimų, dėl kurių negalimas Pirkėjo ir Tiekėjo bendravimas ir keitimasis informacija naudojantis SABIS</w:t>
      </w:r>
      <w:r w:rsidRPr="00CE0014">
        <w:rPr>
          <w:rFonts w:ascii="Verdana" w:eastAsia="Times New Roman" w:hAnsi="Verdana"/>
          <w:color w:val="000000"/>
          <w:sz w:val="16"/>
          <w:szCs w:val="16"/>
        </w:rPr>
        <w:t>.</w:t>
      </w:r>
    </w:p>
    <w:p w14:paraId="27C21D7D"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12.2.3. Išankstinio mokėjimo sąskaitas (jeigu Specialiosiose sąlygose yra numatytas Avanso mokėjimas) Tiekėjas privalo pateikti šiame Sutarties poskyryje nustatyta tvarka.</w:t>
      </w:r>
    </w:p>
    <w:p w14:paraId="5CF20E83"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12.2.4. Pirkėjas atlieka mokėjimus už Prekes Specialiosiose sąlygose nustatytais terminais.</w:t>
      </w:r>
    </w:p>
    <w:p w14:paraId="4D23AA14"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12.2.5. Už mokėjimų pagal Sutartį vėlavimus, Pirkėjui taikomos netesybos Specialiosiose sąlygose nustatyta tvarka.</w:t>
      </w:r>
    </w:p>
    <w:p w14:paraId="6C40B015"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12.2.6. Jei Prekės pristatomos dalimis, aukščiau nurodyta atsiskaitymo tvarka galioja kiekvienai tokiai daliai, jei Specialiosiose sąlygose nenustatyta kitaip.</w:t>
      </w:r>
    </w:p>
    <w:p w14:paraId="08B00846"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43A159B" w14:textId="77777777" w:rsidR="006E038E" w:rsidRPr="00CE0014" w:rsidRDefault="006E038E" w:rsidP="006E038E">
      <w:pPr>
        <w:spacing w:after="0" w:line="240" w:lineRule="auto"/>
        <w:jc w:val="center"/>
        <w:rPr>
          <w:rFonts w:ascii="Verdana" w:eastAsia="Times New Roman" w:hAnsi="Verdana"/>
          <w:color w:val="000000"/>
          <w:sz w:val="16"/>
          <w:szCs w:val="16"/>
        </w:rPr>
      </w:pPr>
      <w:r w:rsidRPr="00CE0014">
        <w:rPr>
          <w:rFonts w:ascii="Verdana" w:eastAsia="Times New Roman" w:hAnsi="Verdana"/>
          <w:b/>
          <w:bCs/>
          <w:color w:val="000000"/>
          <w:sz w:val="16"/>
          <w:szCs w:val="16"/>
        </w:rPr>
        <w:t>12.3.  Kiti atsiskaitymo klausimai</w:t>
      </w:r>
    </w:p>
    <w:p w14:paraId="235BD3A5"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14D32FD8"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12.3.1. Pirkėjas privalo pervesti mokėjimus Tiekėjui į Tiekėjo banko sąskaitą, nurodytą Specialiosiose sąlygose.</w:t>
      </w:r>
    </w:p>
    <w:p w14:paraId="04DF2F37"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122F7DF"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12.3.3. Visi mokėjimai pagal Sutartį atliekami eurais.</w:t>
      </w:r>
    </w:p>
    <w:p w14:paraId="358BE3E7"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lastRenderedPageBreak/>
        <w:t>12.3.4. Už pavėluotus mokėjimus pagal Sutartį mokančioji Šalis privalo sumokėti kitai Šaliai Specialiosiose sąlygose nurodyto dydžio netesybas.</w:t>
      </w:r>
    </w:p>
    <w:p w14:paraId="35B22349" w14:textId="77777777" w:rsidR="006E038E" w:rsidRPr="00CE0014" w:rsidRDefault="006E038E" w:rsidP="006E038E">
      <w:pPr>
        <w:spacing w:after="0" w:line="240" w:lineRule="auto"/>
        <w:jc w:val="center"/>
        <w:rPr>
          <w:rFonts w:ascii="Verdana" w:eastAsia="Times New Roman" w:hAnsi="Verdana"/>
          <w:color w:val="000000"/>
          <w:sz w:val="16"/>
          <w:szCs w:val="16"/>
        </w:rPr>
      </w:pPr>
      <w:r w:rsidRPr="00CE0014">
        <w:rPr>
          <w:rFonts w:ascii="Verdana" w:eastAsia="Times New Roman" w:hAnsi="Verdana"/>
          <w:b/>
          <w:bCs/>
          <w:caps/>
          <w:color w:val="000000"/>
          <w:sz w:val="16"/>
          <w:szCs w:val="16"/>
        </w:rPr>
        <w:t>13.  KONFIDENCIALI INFORMACIJA</w:t>
      </w:r>
    </w:p>
    <w:p w14:paraId="0E007B71"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438C6250"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A45CBE"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13.2.  Šalis turi teisę atskleisti kitos Šalies konfidencialią informaciją šiais atvejais:</w:t>
      </w:r>
    </w:p>
    <w:p w14:paraId="6B86E260"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0A778BC"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3CF8184"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AA867C9"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13.4. Šalis atsako:</w:t>
      </w:r>
    </w:p>
    <w:p w14:paraId="59A28B1F"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13.4.1. už bet kokį neteisėtą, įskaitant atsitiktinį, kitos Šalies konfidencialios informacijos ar bet kurios jos dalies atskleidimą ar perdavimą arba konfidencialios informacijos neteisėtą naudojimą;</w:t>
      </w:r>
    </w:p>
    <w:p w14:paraId="4BBFFCD4"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13.4.2. už tai, kad nesiėmė visų protingų veiksmų, kad išsaugotų ir apsaugotų kitos Šalies konfidencialią informaciją ar bet kurią jos dalį, užkirstų kelią tolesniam jos neteisėtam atskleidimui, perdavimui ar naudojimui.</w:t>
      </w:r>
    </w:p>
    <w:p w14:paraId="1F531F51"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13.5. Šalis nepagrįstai atskleidusi kitos Šalies konfidencialią informaciją privalo sumokėti kitai Šaliai Specialiosiose sąlygose nurodyto dydžio baudą.</w:t>
      </w:r>
    </w:p>
    <w:p w14:paraId="52E53925"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3ECE2EA9" w14:textId="77777777" w:rsidR="006E038E" w:rsidRPr="00CE0014" w:rsidRDefault="006E038E" w:rsidP="006E038E">
      <w:pPr>
        <w:spacing w:after="0" w:line="240" w:lineRule="auto"/>
        <w:jc w:val="center"/>
        <w:rPr>
          <w:rFonts w:ascii="Verdana" w:eastAsia="Times New Roman" w:hAnsi="Verdana"/>
          <w:color w:val="000000"/>
          <w:sz w:val="16"/>
          <w:szCs w:val="16"/>
        </w:rPr>
      </w:pPr>
      <w:r w:rsidRPr="00CE0014">
        <w:rPr>
          <w:rFonts w:ascii="Verdana" w:eastAsia="Times New Roman" w:hAnsi="Verdana"/>
          <w:b/>
          <w:bCs/>
          <w:caps/>
          <w:color w:val="000000"/>
          <w:sz w:val="16"/>
          <w:szCs w:val="16"/>
        </w:rPr>
        <w:t>14.  ASMENS DUOMENŲ APSAUGA</w:t>
      </w:r>
    </w:p>
    <w:p w14:paraId="06E0EAA8"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7D96D9A9"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14.1. Šalys įsipareigoja užtikrinti asmens duomenų saugumą bei asmens duomenų tvarkymą vykdyti teisėtai, vadovaujantis 2016 m. balandžio 27 d. priimto Europos Parlamento ir Tarybos reglamento </w:t>
      </w:r>
      <w:r w:rsidRPr="00CE0014">
        <w:rPr>
          <w:rFonts w:ascii="Verdana" w:eastAsia="Times New Roman" w:hAnsi="Verdana"/>
          <w:color w:val="467886"/>
          <w:sz w:val="16"/>
          <w:szCs w:val="16"/>
          <w:u w:val="single"/>
        </w:rPr>
        <w:t>(ES) 2016/679</w:t>
      </w:r>
      <w:r w:rsidRPr="00CE0014">
        <w:rPr>
          <w:rFonts w:ascii="Verdana" w:eastAsia="Times New Roman" w:hAnsi="Verdana"/>
          <w:color w:val="000000"/>
          <w:sz w:val="16"/>
          <w:szCs w:val="16"/>
        </w:rPr>
        <w:t> dėl fizinių asmenų apsaugos tvarkant asmens duomenis ir dėl laisvo tokių duomenų judėjimo ir kuriuo panaikinama Direktyva </w:t>
      </w:r>
      <w:r w:rsidRPr="00CE0014">
        <w:rPr>
          <w:rFonts w:ascii="Verdana" w:eastAsia="Times New Roman" w:hAnsi="Verdana"/>
          <w:color w:val="467886"/>
          <w:sz w:val="16"/>
          <w:szCs w:val="16"/>
          <w:u w:val="single"/>
        </w:rPr>
        <w:t>95/46/EB</w:t>
      </w:r>
      <w:r w:rsidRPr="00CE0014">
        <w:rPr>
          <w:rFonts w:ascii="Verdana" w:eastAsia="Times New Roman" w:hAnsi="Verdana"/>
          <w:color w:val="000000"/>
          <w:sz w:val="16"/>
          <w:szCs w:val="16"/>
        </w:rPr>
        <w:t> (Bendrasis duomenų apsaugos reglamentas) ir kitų teisės aktų, reglamentuojančių asmens duomenų tvarkymą, nuostatomis.</w:t>
      </w:r>
    </w:p>
    <w:p w14:paraId="1F293629"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0F8FD9" w14:textId="77777777" w:rsidR="006E038E" w:rsidRPr="00CE0014" w:rsidRDefault="006E038E" w:rsidP="006E038E">
      <w:pPr>
        <w:spacing w:after="0" w:line="240" w:lineRule="auto"/>
        <w:jc w:val="center"/>
        <w:rPr>
          <w:rFonts w:ascii="Verdana" w:eastAsia="Times New Roman" w:hAnsi="Verdana"/>
          <w:color w:val="000000"/>
          <w:sz w:val="16"/>
          <w:szCs w:val="16"/>
        </w:rPr>
      </w:pPr>
      <w:r w:rsidRPr="00CE0014">
        <w:rPr>
          <w:rFonts w:ascii="Verdana" w:eastAsia="Times New Roman" w:hAnsi="Verdana"/>
          <w:b/>
          <w:bCs/>
          <w:caps/>
          <w:color w:val="000000"/>
          <w:sz w:val="16"/>
          <w:szCs w:val="16"/>
        </w:rPr>
        <w:t>15.  INTELEKTINĖ NUOSAVYBĖ</w:t>
      </w:r>
    </w:p>
    <w:p w14:paraId="6F0E4036"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10C2434B"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79C487A"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E0014">
        <w:rPr>
          <w:rFonts w:ascii="Verdana" w:eastAsia="Times New Roman" w:hAnsi="Verdana"/>
          <w:i/>
          <w:iCs/>
          <w:color w:val="000000"/>
          <w:sz w:val="16"/>
          <w:szCs w:val="16"/>
        </w:rPr>
        <w:t>sui</w:t>
      </w:r>
      <w:proofErr w:type="spellEnd"/>
      <w:r w:rsidRPr="00CE0014">
        <w:rPr>
          <w:rFonts w:ascii="Verdana" w:eastAsia="Times New Roman" w:hAnsi="Verdana"/>
          <w:i/>
          <w:iCs/>
          <w:color w:val="000000"/>
          <w:sz w:val="16"/>
          <w:szCs w:val="16"/>
        </w:rPr>
        <w:t xml:space="preserve"> </w:t>
      </w:r>
      <w:proofErr w:type="spellStart"/>
      <w:r w:rsidRPr="00CE0014">
        <w:rPr>
          <w:rFonts w:ascii="Verdana" w:eastAsia="Times New Roman" w:hAnsi="Verdana"/>
          <w:i/>
          <w:iCs/>
          <w:color w:val="000000"/>
          <w:sz w:val="16"/>
          <w:szCs w:val="16"/>
        </w:rPr>
        <w:t>generis</w:t>
      </w:r>
      <w:proofErr w:type="spellEnd"/>
      <w:r w:rsidRPr="00CE0014">
        <w:rPr>
          <w:rFonts w:ascii="Verdana" w:eastAsia="Times New Roman" w:hAnsi="Verdana"/>
          <w:color w:val="000000"/>
          <w:sz w:val="16"/>
          <w:szCs w:val="16"/>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1951497" w14:textId="77777777" w:rsidR="006E038E" w:rsidRPr="00CE0014" w:rsidRDefault="006E038E" w:rsidP="006E038E">
      <w:pPr>
        <w:spacing w:after="0" w:line="240" w:lineRule="auto"/>
        <w:jc w:val="both"/>
        <w:textAlignment w:val="baseline"/>
        <w:rPr>
          <w:rFonts w:ascii="Verdana" w:eastAsia="Times New Roman" w:hAnsi="Verdana"/>
          <w:sz w:val="16"/>
          <w:szCs w:val="16"/>
        </w:rPr>
      </w:pPr>
      <w:r w:rsidRPr="00CE0014">
        <w:rPr>
          <w:rFonts w:ascii="Verdana" w:eastAsia="Times New Roman" w:hAnsi="Verdana"/>
          <w:sz w:val="16"/>
          <w:szCs w:val="16"/>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CE0014">
        <w:rPr>
          <w:rFonts w:ascii="Verdana" w:hAnsi="Verdana"/>
          <w:kern w:val="2"/>
          <w:sz w:val="16"/>
          <w:szCs w:val="16"/>
        </w:rPr>
        <w:t>Specialiosiose sąlygose nurodyta bauda</w:t>
      </w:r>
      <w:r w:rsidRPr="00CE0014">
        <w:rPr>
          <w:rFonts w:ascii="Verdana" w:eastAsia="Times New Roman" w:hAnsi="Verdana"/>
          <w:sz w:val="16"/>
          <w:szCs w:val="16"/>
        </w:rPr>
        <w:t>.</w:t>
      </w:r>
    </w:p>
    <w:p w14:paraId="1F439509" w14:textId="77777777" w:rsidR="006E038E" w:rsidRPr="00CE0014" w:rsidRDefault="006E038E" w:rsidP="006E038E">
      <w:pPr>
        <w:spacing w:after="0" w:line="240" w:lineRule="auto"/>
        <w:ind w:firstLine="62"/>
        <w:jc w:val="both"/>
        <w:textAlignment w:val="baseline"/>
        <w:rPr>
          <w:rFonts w:ascii="Verdana" w:eastAsia="Times New Roman" w:hAnsi="Verdana"/>
          <w:color w:val="000000"/>
          <w:sz w:val="16"/>
          <w:szCs w:val="16"/>
        </w:rPr>
      </w:pPr>
    </w:p>
    <w:p w14:paraId="7EB94C3D" w14:textId="77777777" w:rsidR="006E038E" w:rsidRPr="00CE0014" w:rsidRDefault="006E038E" w:rsidP="006E038E">
      <w:pPr>
        <w:spacing w:after="0" w:line="240" w:lineRule="auto"/>
        <w:jc w:val="center"/>
        <w:rPr>
          <w:rFonts w:ascii="Verdana" w:eastAsia="Times New Roman" w:hAnsi="Verdana"/>
          <w:color w:val="000000"/>
          <w:sz w:val="16"/>
          <w:szCs w:val="16"/>
        </w:rPr>
      </w:pPr>
      <w:r w:rsidRPr="00CE0014">
        <w:rPr>
          <w:rFonts w:ascii="Verdana" w:eastAsia="Times New Roman" w:hAnsi="Verdana"/>
          <w:b/>
          <w:bCs/>
          <w:caps/>
          <w:color w:val="000000"/>
          <w:sz w:val="16"/>
          <w:szCs w:val="16"/>
        </w:rPr>
        <w:t>16.  PAREIŠKIMAI IR GARANTIJOS</w:t>
      </w:r>
    </w:p>
    <w:p w14:paraId="25AEB56D"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3A72D46A"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16.1. Kiekviena iš Šalių pareiškia ir garantuoja kitai Šaliai, kad:</w:t>
      </w:r>
    </w:p>
    <w:p w14:paraId="624BBABA"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16.1.1. yra teisėtai priimti ir galioja visi būtini sprendimai, gauti leidimai bei sutikimai, taip pat teisėtai atlikti ir galioja kiti teisiniai veiksmai, reikalingi Sutarties sudarymui, galiojimui ir vykdymui;</w:t>
      </w:r>
    </w:p>
    <w:p w14:paraId="0E4751B5"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11641F4"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DED0622"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9110DAE"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E46C96B"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16.1.6. visi Šalies pareiškimai ir garantijos yra išsamūs ir nepalieka nutylėtų jokių aplinkybių, kurios darytų šiuos pareiškimus ar garantijas neteisingais.</w:t>
      </w:r>
    </w:p>
    <w:p w14:paraId="1CA9D56E"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A6DA258" w14:textId="77777777" w:rsidR="006E038E" w:rsidRPr="00CE0014" w:rsidRDefault="006E038E" w:rsidP="006E038E">
      <w:pPr>
        <w:spacing w:after="0" w:line="240" w:lineRule="auto"/>
        <w:jc w:val="both"/>
        <w:rPr>
          <w:rFonts w:ascii="Verdana" w:eastAsia="Times New Roman" w:hAnsi="Verdana"/>
          <w:color w:val="000000"/>
          <w:sz w:val="16"/>
          <w:szCs w:val="16"/>
          <w:shd w:val="clear" w:color="auto" w:fill="FFFFFF"/>
        </w:rPr>
      </w:pPr>
      <w:r w:rsidRPr="00CE0014">
        <w:rPr>
          <w:rFonts w:ascii="Verdana" w:eastAsia="Times New Roman" w:hAnsi="Verdana"/>
          <w:color w:val="000000"/>
          <w:sz w:val="16"/>
          <w:szCs w:val="16"/>
          <w:shd w:val="clear" w:color="auto" w:fill="FFFFFF"/>
        </w:rPr>
        <w:t>16.3. </w:t>
      </w:r>
      <w:r w:rsidRPr="00CE0014">
        <w:rPr>
          <w:rFonts w:ascii="Verdana" w:eastAsia="Times New Roman" w:hAnsi="Verdana"/>
          <w:color w:val="000000"/>
          <w:sz w:val="16"/>
          <w:szCs w:val="16"/>
        </w:rPr>
        <w:t>Tiekėjas pareiškia, kad parduodamų Prekių disponavimo, valdymo ir naudojimosi teisės nėra apribotos </w:t>
      </w:r>
      <w:r w:rsidRPr="00CE0014">
        <w:rPr>
          <w:rFonts w:ascii="Verdana" w:eastAsia="Times New Roman" w:hAnsi="Verdana"/>
          <w:color w:val="000000"/>
          <w:sz w:val="16"/>
          <w:szCs w:val="16"/>
          <w:shd w:val="clear" w:color="auto" w:fill="FFFFFF"/>
        </w:rPr>
        <w:t>ir jokie tretieji asmenys neturi pretenzijų į Sutartimi perduodamas Prekes (įkeitimai, areštai ar pan.).</w:t>
      </w:r>
    </w:p>
    <w:p w14:paraId="1AF9EB74" w14:textId="77777777" w:rsidR="006E038E" w:rsidRPr="00CE0014" w:rsidRDefault="006E038E" w:rsidP="006E038E">
      <w:pPr>
        <w:widowControl w:val="0"/>
        <w:tabs>
          <w:tab w:val="left" w:pos="567"/>
          <w:tab w:val="left" w:pos="851"/>
          <w:tab w:val="left" w:pos="992"/>
          <w:tab w:val="left" w:pos="1134"/>
        </w:tabs>
        <w:spacing w:after="0" w:line="240" w:lineRule="auto"/>
        <w:jc w:val="both"/>
        <w:rPr>
          <w:rFonts w:ascii="Verdana" w:hAnsi="Verdana"/>
          <w:kern w:val="2"/>
          <w:sz w:val="16"/>
          <w:szCs w:val="16"/>
        </w:rPr>
      </w:pPr>
      <w:r w:rsidRPr="00CE0014">
        <w:rPr>
          <w:rFonts w:ascii="Verdana" w:eastAsia="Arial" w:hAnsi="Verdana"/>
          <w:kern w:val="2"/>
          <w:sz w:val="16"/>
          <w:szCs w:val="16"/>
        </w:rPr>
        <w:t>16.4. T</w:t>
      </w:r>
      <w:r w:rsidRPr="00CE0014">
        <w:rPr>
          <w:rFonts w:ascii="Verdana" w:hAnsi="Verdana"/>
          <w:kern w:val="2"/>
          <w:sz w:val="16"/>
          <w:szCs w:val="16"/>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3B76E3F"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5F0D5B53" w14:textId="77777777" w:rsidR="006E038E" w:rsidRPr="00CE0014" w:rsidRDefault="006E038E" w:rsidP="006E038E">
      <w:pPr>
        <w:spacing w:after="0" w:line="240" w:lineRule="auto"/>
        <w:jc w:val="center"/>
        <w:rPr>
          <w:rFonts w:ascii="Verdana" w:eastAsia="Times New Roman" w:hAnsi="Verdana"/>
          <w:color w:val="000000"/>
          <w:sz w:val="16"/>
          <w:szCs w:val="16"/>
        </w:rPr>
      </w:pPr>
      <w:r w:rsidRPr="00CE0014">
        <w:rPr>
          <w:rFonts w:ascii="Verdana" w:eastAsia="Times New Roman" w:hAnsi="Verdana"/>
          <w:b/>
          <w:bCs/>
          <w:caps/>
          <w:color w:val="000000"/>
          <w:sz w:val="16"/>
          <w:szCs w:val="16"/>
        </w:rPr>
        <w:t>17.  BENDRIEJI ATSAKOMYBĖS KLAUSIMAI</w:t>
      </w:r>
    </w:p>
    <w:p w14:paraId="1E756EDF"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1A2B342F"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17.1. Netesybų sumokėjimas už vėlavimą ar pareigų pagal Sutartį pažeidimą neatleidžia Šalies nuo Sutartyje numatytų jos pareigų vykdymo.</w:t>
      </w:r>
    </w:p>
    <w:p w14:paraId="067DBA62"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E0014">
        <w:rPr>
          <w:rFonts w:ascii="Verdana" w:eastAsia="Times New Roman" w:hAnsi="Verdana"/>
          <w:color w:val="000000"/>
          <w:sz w:val="16"/>
          <w:szCs w:val="16"/>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063E3C5"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325CFD0"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17.4. Šioje Sutartyje numatytos teisių gynybos priemonės neapriboja Šalių teisės pasinaudoti kitomis teisėtomis teisių gynybos priemonėmis.</w:t>
      </w:r>
    </w:p>
    <w:p w14:paraId="4CA230D5"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5384628"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17.6. Pasibaigus Sutarties galiojimui, Šalys neatleidžiamos nuo atsakomybės už Sutarties pažeidimą. Pasibaigus Sutarties galiojimui, Šalys nepraranda teisės reikalauti atlyginti dėl Sutarties nevykdymo patirtus nuostolius bei sumokėti netesybas.</w:t>
      </w:r>
    </w:p>
    <w:p w14:paraId="5AE819C9"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5322923" w14:textId="77777777" w:rsidR="006E038E" w:rsidRPr="00CE0014" w:rsidRDefault="006E038E" w:rsidP="006E038E">
      <w:pPr>
        <w:spacing w:after="0" w:line="240" w:lineRule="auto"/>
        <w:ind w:firstLine="115"/>
        <w:jc w:val="both"/>
        <w:rPr>
          <w:rFonts w:ascii="Verdana" w:eastAsia="Times New Roman" w:hAnsi="Verdana"/>
          <w:color w:val="000000"/>
          <w:sz w:val="16"/>
          <w:szCs w:val="16"/>
        </w:rPr>
      </w:pPr>
    </w:p>
    <w:p w14:paraId="4060D385" w14:textId="77777777" w:rsidR="006E038E" w:rsidRPr="00CE0014" w:rsidRDefault="006E038E" w:rsidP="006E038E">
      <w:pPr>
        <w:spacing w:after="0" w:line="240" w:lineRule="auto"/>
        <w:jc w:val="center"/>
        <w:rPr>
          <w:rFonts w:ascii="Verdana" w:eastAsia="Times New Roman" w:hAnsi="Verdana"/>
          <w:color w:val="000000"/>
          <w:sz w:val="16"/>
          <w:szCs w:val="16"/>
        </w:rPr>
      </w:pPr>
      <w:r w:rsidRPr="00CE0014">
        <w:rPr>
          <w:rFonts w:ascii="Verdana" w:eastAsia="Times New Roman" w:hAnsi="Verdana"/>
          <w:b/>
          <w:bCs/>
          <w:caps/>
          <w:color w:val="000000"/>
          <w:sz w:val="16"/>
          <w:szCs w:val="16"/>
        </w:rPr>
        <w:t>18.  NENUGALIMA JĖGA (FORCE MAJEURE)</w:t>
      </w:r>
    </w:p>
    <w:p w14:paraId="5D9F6ACF"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47D16AB4"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18.1.</w:t>
      </w:r>
      <w:r w:rsidRPr="00CE0014">
        <w:rPr>
          <w:rFonts w:ascii="Verdana" w:eastAsia="Times New Roman" w:hAnsi="Verdana"/>
          <w:b/>
          <w:bCs/>
          <w:color w:val="000000"/>
          <w:sz w:val="16"/>
          <w:szCs w:val="16"/>
        </w:rPr>
        <w:t> </w:t>
      </w:r>
      <w:r w:rsidRPr="00CE0014">
        <w:rPr>
          <w:rFonts w:ascii="Verdana" w:eastAsia="Times New Roman" w:hAnsi="Verdana"/>
          <w:color w:val="000000"/>
          <w:sz w:val="16"/>
          <w:szCs w:val="16"/>
        </w:rPr>
        <w:t>Atsakomybė pagal Sutartį netaikoma, taip pat Šalys gali būti visiškai ar iš dalies atleistos nuo civilinės atsakomybės šiais pagrindais:</w:t>
      </w:r>
    </w:p>
    <w:p w14:paraId="47F75D9F"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18.1.1. dėl nenugalimos jėgos (</w:t>
      </w:r>
      <w:r w:rsidRPr="00CE0014">
        <w:rPr>
          <w:rFonts w:ascii="Verdana" w:eastAsia="Times New Roman" w:hAnsi="Verdana"/>
          <w:i/>
          <w:iCs/>
          <w:color w:val="000000"/>
          <w:sz w:val="16"/>
          <w:szCs w:val="16"/>
        </w:rPr>
        <w:t>force majeure</w:t>
      </w:r>
      <w:r w:rsidRPr="00CE0014">
        <w:rPr>
          <w:rFonts w:ascii="Verdana" w:eastAsia="Times New Roman" w:hAnsi="Verdana"/>
          <w:color w:val="000000"/>
          <w:sz w:val="16"/>
          <w:szCs w:val="16"/>
        </w:rPr>
        <w:t>) – taikomos Lietuvos Respublikos civilinio kodekso 6.212 straipsnio ir Lietuvos Respublikos Vyriausybės 1996 m. liepos 15 d. nutarimu Nr. 840 „Dėl Atleidimo nuo atsakomybės esant nenugalimos jėgos (</w:t>
      </w:r>
      <w:r w:rsidRPr="00CE0014">
        <w:rPr>
          <w:rFonts w:ascii="Verdana" w:eastAsia="Times New Roman" w:hAnsi="Verdana"/>
          <w:i/>
          <w:iCs/>
          <w:color w:val="000000"/>
          <w:sz w:val="16"/>
          <w:szCs w:val="16"/>
        </w:rPr>
        <w:t>force majeure</w:t>
      </w:r>
      <w:r w:rsidRPr="00CE0014">
        <w:rPr>
          <w:rFonts w:ascii="Verdana" w:eastAsia="Times New Roman" w:hAnsi="Verdana"/>
          <w:color w:val="000000"/>
          <w:sz w:val="16"/>
          <w:szCs w:val="16"/>
        </w:rPr>
        <w:t>) aplinkybėms taisyklių patvirtinimo” patvirtintų taisyklių nuostatos;</w:t>
      </w:r>
    </w:p>
    <w:p w14:paraId="77CF7B9E"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C65AF3"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18.2.</w:t>
      </w:r>
      <w:r w:rsidRPr="00CE0014">
        <w:rPr>
          <w:rFonts w:ascii="Verdana" w:eastAsia="Times New Roman" w:hAnsi="Verdana"/>
          <w:b/>
          <w:bCs/>
          <w:color w:val="000000"/>
          <w:sz w:val="16"/>
          <w:szCs w:val="16"/>
        </w:rPr>
        <w:t> </w:t>
      </w:r>
      <w:r w:rsidRPr="00CE0014">
        <w:rPr>
          <w:rFonts w:ascii="Verdana" w:eastAsia="Times New Roman" w:hAnsi="Verdana"/>
          <w:color w:val="000000"/>
          <w:sz w:val="16"/>
          <w:szCs w:val="16"/>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D9C1489"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18.3.</w:t>
      </w:r>
      <w:r w:rsidRPr="00CE0014">
        <w:rPr>
          <w:rFonts w:ascii="Verdana" w:eastAsia="Times New Roman" w:hAnsi="Verdana"/>
          <w:b/>
          <w:bCs/>
          <w:color w:val="000000"/>
          <w:sz w:val="16"/>
          <w:szCs w:val="16"/>
        </w:rPr>
        <w:t> </w:t>
      </w:r>
      <w:r w:rsidRPr="00CE0014">
        <w:rPr>
          <w:rFonts w:ascii="Verdana" w:eastAsia="Times New Roman" w:hAnsi="Verdana"/>
          <w:color w:val="000000"/>
          <w:sz w:val="16"/>
          <w:szCs w:val="16"/>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CCBA24"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18.4. Jeigu nenugalimos jėgos (</w:t>
      </w:r>
      <w:r w:rsidRPr="00CE0014">
        <w:rPr>
          <w:rFonts w:ascii="Verdana" w:eastAsia="Times New Roman" w:hAnsi="Verdana"/>
          <w:i/>
          <w:iCs/>
          <w:color w:val="000000"/>
          <w:sz w:val="16"/>
          <w:szCs w:val="16"/>
        </w:rPr>
        <w:t>force majeure</w:t>
      </w:r>
      <w:r w:rsidRPr="00CE0014">
        <w:rPr>
          <w:rFonts w:ascii="Verdana" w:eastAsia="Times New Roman" w:hAnsi="Verdana"/>
          <w:color w:val="000000"/>
          <w:sz w:val="16"/>
          <w:szCs w:val="16"/>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40DBFFC"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3E8AF645" w14:textId="77777777" w:rsidR="006E038E" w:rsidRPr="00CE0014" w:rsidRDefault="006E038E" w:rsidP="006E038E">
      <w:pPr>
        <w:spacing w:after="0" w:line="240" w:lineRule="auto"/>
        <w:jc w:val="center"/>
        <w:rPr>
          <w:rFonts w:ascii="Verdana" w:eastAsia="Times New Roman" w:hAnsi="Verdana"/>
          <w:color w:val="000000"/>
          <w:sz w:val="16"/>
          <w:szCs w:val="16"/>
        </w:rPr>
      </w:pPr>
      <w:r w:rsidRPr="00CE0014">
        <w:rPr>
          <w:rFonts w:ascii="Verdana" w:eastAsia="Times New Roman" w:hAnsi="Verdana"/>
          <w:b/>
          <w:bCs/>
          <w:caps/>
          <w:color w:val="000000"/>
          <w:sz w:val="16"/>
          <w:szCs w:val="16"/>
        </w:rPr>
        <w:t>19.  SUTARTIES NUOSTATŲ NEGALIOJIMAS</w:t>
      </w:r>
    </w:p>
    <w:p w14:paraId="74169918"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21FC1A5E"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F8C4A4F"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40BA173"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6D3D9011" w14:textId="77777777" w:rsidR="006E038E" w:rsidRPr="00CE0014" w:rsidRDefault="006E038E" w:rsidP="006E038E">
      <w:pPr>
        <w:spacing w:after="0" w:line="240" w:lineRule="auto"/>
        <w:jc w:val="center"/>
        <w:rPr>
          <w:rFonts w:ascii="Verdana" w:eastAsia="Times New Roman" w:hAnsi="Verdana"/>
          <w:color w:val="000000"/>
          <w:sz w:val="16"/>
          <w:szCs w:val="16"/>
        </w:rPr>
      </w:pPr>
      <w:r w:rsidRPr="00CE0014">
        <w:rPr>
          <w:rFonts w:ascii="Verdana" w:eastAsia="Times New Roman" w:hAnsi="Verdana"/>
          <w:b/>
          <w:bCs/>
          <w:caps/>
          <w:color w:val="000000"/>
          <w:sz w:val="16"/>
          <w:szCs w:val="16"/>
        </w:rPr>
        <w:t>20.  SUTARTIES PAKEITIMAI</w:t>
      </w:r>
    </w:p>
    <w:p w14:paraId="6DCCCD77"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64F340A5" w14:textId="77777777" w:rsidR="006E038E" w:rsidRPr="00CE0014" w:rsidRDefault="006E038E" w:rsidP="006E038E">
      <w:pPr>
        <w:spacing w:after="0" w:line="240" w:lineRule="auto"/>
        <w:jc w:val="both"/>
        <w:rPr>
          <w:rFonts w:ascii="Verdana" w:eastAsia="Times New Roman" w:hAnsi="Verdana"/>
          <w:sz w:val="16"/>
          <w:szCs w:val="16"/>
        </w:rPr>
      </w:pPr>
      <w:r w:rsidRPr="00CE0014">
        <w:rPr>
          <w:rFonts w:ascii="Verdana" w:eastAsia="Times New Roman" w:hAnsi="Verdana"/>
          <w:sz w:val="16"/>
          <w:szCs w:val="16"/>
        </w:rPr>
        <w:lastRenderedPageBreak/>
        <w:t>20.1. Sutarties sąlygos Sutarties galiojimo laikotarpiu negali būti keičiamos, išskyrus tokias Sutarties sąlygas, kurių keitimas numatytas Sutartyje ir (ar) galimas vadovaujantis VPĮ nuostatomis.</w:t>
      </w:r>
    </w:p>
    <w:p w14:paraId="6303E1DD"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20.2. Sutarties pakeitimai įforminami Šalims sudarant Susitarimą.</w:t>
      </w:r>
    </w:p>
    <w:p w14:paraId="26FCD904"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D1E4059"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20.4. Susitarimai įsigalioja nuo jų sudarymo, jei Susitarime nenurodyta kitaip. Susitarimą Pirkėjas privalo paviešinti VPĮ 33 ir 86 straipsniuose nustatyta tvarka.</w:t>
      </w:r>
    </w:p>
    <w:p w14:paraId="1C9784A1"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BC7D659"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3C770793" w14:textId="77777777" w:rsidR="006E038E" w:rsidRPr="00CE0014" w:rsidRDefault="006E038E" w:rsidP="006E038E">
      <w:pPr>
        <w:spacing w:after="0" w:line="240" w:lineRule="auto"/>
        <w:jc w:val="center"/>
        <w:rPr>
          <w:rFonts w:ascii="Verdana" w:eastAsia="Times New Roman" w:hAnsi="Verdana"/>
          <w:color w:val="000000"/>
          <w:sz w:val="16"/>
          <w:szCs w:val="16"/>
        </w:rPr>
      </w:pPr>
      <w:r w:rsidRPr="00CE0014">
        <w:rPr>
          <w:rFonts w:ascii="Verdana" w:eastAsia="Times New Roman" w:hAnsi="Verdana"/>
          <w:b/>
          <w:bCs/>
          <w:caps/>
          <w:color w:val="000000"/>
          <w:sz w:val="16"/>
          <w:szCs w:val="16"/>
        </w:rPr>
        <w:t>21.  SUTARTIES SUSTABDYMAS</w:t>
      </w:r>
    </w:p>
    <w:p w14:paraId="3D6A53F7"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33240219" w14:textId="77777777" w:rsidR="006E038E" w:rsidRPr="00CE0014" w:rsidRDefault="006E038E" w:rsidP="006E038E">
      <w:pPr>
        <w:spacing w:after="0" w:line="240" w:lineRule="auto"/>
        <w:jc w:val="both"/>
        <w:textAlignment w:val="baseline"/>
        <w:rPr>
          <w:rFonts w:ascii="Verdana" w:eastAsia="Times New Roman" w:hAnsi="Verdana"/>
          <w:sz w:val="16"/>
          <w:szCs w:val="16"/>
        </w:rPr>
      </w:pPr>
      <w:r w:rsidRPr="00CE0014">
        <w:rPr>
          <w:rFonts w:ascii="Verdana" w:eastAsia="Times New Roman" w:hAnsi="Verdana"/>
          <w:sz w:val="16"/>
          <w:szCs w:val="16"/>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7714AFC"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21.2. Prekių (jų dalies) tiekimas gali būti stabdomas esant bent vienai iš šių aplinkybių: </w:t>
      </w:r>
    </w:p>
    <w:p w14:paraId="2056471E"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8F30BC3"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21.2.2. Pirkėjas Sutartyje nurodyta tvarka negali priimti Prekių (pavyzdžiui, nebaigta įrengti patalpa, kurioje turi būti įmontuojamos Prekės), o Tiekėjas dėl to negali vykdyti Sutarties; </w:t>
      </w:r>
    </w:p>
    <w:p w14:paraId="0F1704B8"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21.2.3. dėl nenumatytų prekių, paslaugų ir (ar) darbų, susijusių su perkamu objektu, kurių poreikis paaiškėjo tik vykdant Sutartį; </w:t>
      </w:r>
    </w:p>
    <w:p w14:paraId="011CC843"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21.2.4. ne dėl Pirkėjo kaltės vėluoja kitos Pirkėjo pirkimo sutarties, turinčios tiesioginės įtakos šiai Sutarčiai, vykdymas;  </w:t>
      </w:r>
    </w:p>
    <w:p w14:paraId="483B5568"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21.2.5. esant įrodymais pagrįstoms kliūtims ar trukdymams, sukeltiems Tiekėjui kitų trečiųjų asmenų ne dėl Tiekėjo ne laiku ar netinkamai pagal Sutarties sąlygas ir tvarką įvykdytų sutartinių įsipareigojimų; </w:t>
      </w:r>
    </w:p>
    <w:p w14:paraId="274850EC"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21.2.6. pasikeitus galiojančiam teisės aktui ar įsigaliojus naujam teisės aktui, kuris turi įtakos šios Sutarties vykdymui; </w:t>
      </w:r>
    </w:p>
    <w:p w14:paraId="1C554062"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21.2.7. sutartinių įsipareigojimų stabdymo būtinybė atsirado dėl sustabdyto / perskirstyto / negauto ir panašiai Pirkėjo Prekių pirkimui skirto finansavimo arba finansavimo trūkumo; </w:t>
      </w:r>
    </w:p>
    <w:p w14:paraId="0D93B07E"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21.2.8. dėl teisminių (arbitražinių) ginčų su Pirkėju ar trečiaisiais asmenimis, kurių dalykas yra tiesiogiai susijęs su Sutarties vykdymu. </w:t>
      </w:r>
    </w:p>
    <w:p w14:paraId="75E690C9"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 xml:space="preserve">21.3. Jei Prekių (jų dalies) tiekimo stabdymas atliekamas dėl Bendrųjų sąlygų 21.2 punkte nurodytų aplinkybių ir tęsiasi ne ilgiau kaip 3 (tris) mėnesius, toks stabdymas laikomas Sutarties keitimu joje numatytomis sąlygomis </w:t>
      </w:r>
      <w:r w:rsidRPr="00CE0014">
        <w:rPr>
          <w:rFonts w:ascii="Verdana" w:hAnsi="Verdana"/>
          <w:kern w:val="2"/>
          <w:sz w:val="16"/>
          <w:szCs w:val="16"/>
        </w:rPr>
        <w:t>ir įforminamas Sutarties 21.6 punkte nustatyta tvarka</w:t>
      </w:r>
      <w:r w:rsidRPr="00CE0014">
        <w:rPr>
          <w:rFonts w:ascii="Verdana" w:eastAsia="Times New Roman" w:hAnsi="Verdana"/>
          <w:color w:val="000000"/>
          <w:sz w:val="16"/>
          <w:szCs w:val="16"/>
        </w:rPr>
        <w:t>.</w:t>
      </w:r>
    </w:p>
    <w:p w14:paraId="294D6602" w14:textId="77777777" w:rsidR="006E038E" w:rsidRPr="00CE0014" w:rsidRDefault="006E038E" w:rsidP="006E038E">
      <w:pPr>
        <w:tabs>
          <w:tab w:val="left" w:pos="567"/>
        </w:tabs>
        <w:spacing w:after="0" w:line="240" w:lineRule="auto"/>
        <w:jc w:val="both"/>
        <w:textAlignment w:val="baseline"/>
        <w:rPr>
          <w:rFonts w:ascii="Verdana" w:hAnsi="Verdana"/>
          <w:kern w:val="2"/>
          <w:sz w:val="16"/>
          <w:szCs w:val="16"/>
        </w:rPr>
      </w:pPr>
      <w:r w:rsidRPr="00CE0014">
        <w:rPr>
          <w:rFonts w:ascii="Verdana" w:eastAsia="Times New Roman" w:hAnsi="Verdana"/>
          <w:color w:val="000000"/>
          <w:sz w:val="16"/>
          <w:szCs w:val="16"/>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CE0014">
        <w:rPr>
          <w:rFonts w:ascii="Verdana" w:hAnsi="Verdana"/>
          <w:kern w:val="2"/>
          <w:sz w:val="16"/>
          <w:szCs w:val="16"/>
        </w:rPr>
        <w:t>ir įforminamas Sutarties 21.6 punkte nustatyta tvarka.</w:t>
      </w:r>
    </w:p>
    <w:p w14:paraId="194F1F4A"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21.5. Sutartinių įsipareigojimų vykdymas gali būti stabdomas tik Sutarties galiojimo laikotarpiu tokia tvarka:</w:t>
      </w:r>
    </w:p>
    <w:p w14:paraId="0B701514"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5E566C5"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CA490D9" w14:textId="77777777" w:rsidR="006E038E" w:rsidRPr="00CE0014" w:rsidRDefault="006E038E" w:rsidP="006E038E">
      <w:pPr>
        <w:spacing w:after="0" w:line="240" w:lineRule="auto"/>
        <w:jc w:val="both"/>
        <w:rPr>
          <w:rFonts w:ascii="Verdana" w:eastAsia="Times New Roman" w:hAnsi="Verdana"/>
          <w:sz w:val="16"/>
          <w:szCs w:val="16"/>
        </w:rPr>
      </w:pPr>
      <w:r w:rsidRPr="00CE0014">
        <w:rPr>
          <w:rFonts w:ascii="Verdana" w:eastAsia="Times New Roman" w:hAnsi="Verdana"/>
          <w:sz w:val="16"/>
          <w:szCs w:val="16"/>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CE0014">
        <w:rPr>
          <w:rFonts w:ascii="Verdana" w:hAnsi="Verdana"/>
          <w:kern w:val="2"/>
          <w:sz w:val="16"/>
          <w:szCs w:val="16"/>
        </w:rPr>
        <w:t>Jei sutartinių įsipareigojimų ar jų dalies vykdymas sustabdytas</w:t>
      </w:r>
      <w:r w:rsidRPr="00CE0014">
        <w:rPr>
          <w:rFonts w:ascii="Verdana" w:eastAsia="Times New Roman" w:hAnsi="Verdana"/>
          <w:sz w:val="16"/>
          <w:szCs w:val="16"/>
        </w:rPr>
        <w:t>, Šalys negali vykdyti jokių jiems pagal Sutartį ar Sutarties dalį priskirtų įsipareigojimų.</w:t>
      </w:r>
    </w:p>
    <w:p w14:paraId="4055A348"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065E1D1"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21.7. Sutartinių įsipareigojimų vykdymas stabdomas ne ilgesniam kaip konkrečios, pagrįstos aplinkybės egzistavimo laikotarpiui.</w:t>
      </w:r>
    </w:p>
    <w:p w14:paraId="4F94CE8A"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AC46624" w14:textId="77777777" w:rsidR="006E038E" w:rsidRPr="00CE0014" w:rsidRDefault="006E038E" w:rsidP="006E038E">
      <w:pPr>
        <w:tabs>
          <w:tab w:val="left" w:pos="567"/>
        </w:tabs>
        <w:spacing w:after="0" w:line="240" w:lineRule="auto"/>
        <w:jc w:val="both"/>
        <w:textAlignment w:val="baseline"/>
        <w:rPr>
          <w:rFonts w:ascii="Verdana" w:hAnsi="Verdana"/>
          <w:kern w:val="2"/>
          <w:sz w:val="16"/>
          <w:szCs w:val="16"/>
        </w:rPr>
      </w:pPr>
      <w:r w:rsidRPr="00CE0014">
        <w:rPr>
          <w:rFonts w:ascii="Verdana" w:eastAsia="Times New Roman" w:hAnsi="Verdana"/>
          <w:color w:val="000000"/>
          <w:sz w:val="16"/>
          <w:szCs w:val="16"/>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CE0014">
        <w:rPr>
          <w:rFonts w:ascii="Verdana" w:hAnsi="Verdana"/>
          <w:kern w:val="2"/>
          <w:sz w:val="16"/>
          <w:szCs w:val="16"/>
        </w:rPr>
        <w:t>Tuo atveju, jeigu Sutartyje numatytų prievolių įvykdymo terminai atnaujinami anksčiau negu pasibaigia Šalių susitarime nurodytas sustabdymo terminas, Šalys Sutartyje numatytų prievolių įvykdymo terminų atnaujinimo datą įformina raštu.</w:t>
      </w:r>
    </w:p>
    <w:p w14:paraId="7B8F3D07"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21.10. Atnaujinus Sutarties vykdymą, neįvykdytų prievolių (jų dalies) įvykdymo terminai ir Sutarties galiojimas nukeliami tokiam terminui, kiek buvo likę laiko jų įvykdymui (Sutarties galiojimui) jų sustabdymo metu. </w:t>
      </w:r>
    </w:p>
    <w:p w14:paraId="41254076"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 xml:space="preserve">21.11. Jei sutartinių įsipareigojimų vykdymas buvo sustabdytas ilgesniam nei 3 (trijų) mėnesių laikotarpiui, praėjus šiam terminui, viena Šalis gali rašytiniu pranešimu kitos Šalies pareikalauti atnaujinti Sutarties vykdymą. Šaliai be </w:t>
      </w:r>
      <w:r w:rsidRPr="00CE0014">
        <w:rPr>
          <w:rFonts w:ascii="Verdana" w:eastAsia="Times New Roman" w:hAnsi="Verdana"/>
          <w:color w:val="000000"/>
          <w:sz w:val="16"/>
          <w:szCs w:val="16"/>
        </w:rPr>
        <w:lastRenderedPageBreak/>
        <w:t>pagrįstų aplinkybių neatnaujinus Sutarties vykdymo per 10 (dešimt) dienų nuo atitinkamo kreipimosi, kita Šalis gali nutraukti Sutartį, apie tai įspėjusi kitą Šalį prieš 10 (dešimt) dienų. </w:t>
      </w:r>
    </w:p>
    <w:p w14:paraId="4D26BFB7" w14:textId="77777777" w:rsidR="006E038E" w:rsidRPr="00CE0014" w:rsidRDefault="006E038E" w:rsidP="006E038E">
      <w:pPr>
        <w:spacing w:after="0" w:line="240" w:lineRule="auto"/>
        <w:ind w:firstLine="62"/>
        <w:jc w:val="both"/>
        <w:textAlignment w:val="baseline"/>
        <w:rPr>
          <w:rFonts w:ascii="Verdana" w:eastAsia="Times New Roman" w:hAnsi="Verdana"/>
          <w:color w:val="000000"/>
          <w:sz w:val="16"/>
          <w:szCs w:val="16"/>
        </w:rPr>
      </w:pPr>
    </w:p>
    <w:p w14:paraId="6295A8F1" w14:textId="77777777" w:rsidR="006E038E" w:rsidRPr="00CE0014" w:rsidRDefault="006E038E" w:rsidP="006E038E">
      <w:pPr>
        <w:spacing w:after="0" w:line="240" w:lineRule="auto"/>
        <w:jc w:val="center"/>
        <w:rPr>
          <w:rFonts w:ascii="Verdana" w:eastAsia="Times New Roman" w:hAnsi="Verdana"/>
          <w:color w:val="000000"/>
          <w:sz w:val="16"/>
          <w:szCs w:val="16"/>
        </w:rPr>
      </w:pPr>
      <w:r w:rsidRPr="00CE0014">
        <w:rPr>
          <w:rFonts w:ascii="Verdana" w:eastAsia="Times New Roman" w:hAnsi="Verdana"/>
          <w:b/>
          <w:bCs/>
          <w:caps/>
          <w:color w:val="000000"/>
          <w:sz w:val="16"/>
          <w:szCs w:val="16"/>
        </w:rPr>
        <w:t>22.  SUTARTIES NUTRAUKIMAS</w:t>
      </w:r>
    </w:p>
    <w:p w14:paraId="227F211C"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0225F6CF"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Sutartis gali būti nutraukiama VPĮ 90 straipsnyje ir Sutartyje numatytais atvejais, įskaitant galimybę nutraukti Sutartį Šalių susitarimu.</w:t>
      </w:r>
    </w:p>
    <w:p w14:paraId="057A0931" w14:textId="77777777" w:rsidR="006E038E" w:rsidRPr="00CE0014" w:rsidRDefault="006E038E" w:rsidP="006E038E">
      <w:pPr>
        <w:spacing w:after="0" w:line="240" w:lineRule="auto"/>
        <w:jc w:val="center"/>
        <w:rPr>
          <w:rFonts w:ascii="Verdana" w:eastAsia="Times New Roman" w:hAnsi="Verdana"/>
          <w:color w:val="000000"/>
          <w:sz w:val="16"/>
          <w:szCs w:val="16"/>
        </w:rPr>
      </w:pPr>
      <w:r w:rsidRPr="00CE0014">
        <w:rPr>
          <w:rFonts w:ascii="Verdana" w:eastAsia="Times New Roman" w:hAnsi="Verdana"/>
          <w:b/>
          <w:bCs/>
          <w:color w:val="000000"/>
          <w:sz w:val="16"/>
          <w:szCs w:val="16"/>
        </w:rPr>
        <w:t>22.1.  Pretenzijos dėl Sutarties pažeidimų</w:t>
      </w:r>
    </w:p>
    <w:p w14:paraId="35BF53CD"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07FEB662"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1A78CC4"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E0014">
        <w:rPr>
          <w:rFonts w:ascii="Verdana" w:eastAsia="Times New Roman" w:hAnsi="Verdana"/>
          <w:b/>
          <w:bCs/>
          <w:color w:val="000000"/>
          <w:sz w:val="16"/>
          <w:szCs w:val="16"/>
        </w:rPr>
        <w:t> </w:t>
      </w:r>
      <w:r w:rsidRPr="00CE0014">
        <w:rPr>
          <w:rFonts w:ascii="Verdana" w:eastAsia="Times New Roman" w:hAnsi="Verdana"/>
          <w:color w:val="000000"/>
          <w:sz w:val="16"/>
          <w:szCs w:val="16"/>
        </w:rPr>
        <w:t>Tiekėjo teisė siūlyti kitą terminą nelaikoma Pirkėjo pareiga tą terminą priimti. Pretenziją gavusios Šalies pasiūlytasis terminas pakeičia terminą, nurodytą pretenzijoje, tik jeigu kita Šalis jį patvirtina. </w:t>
      </w:r>
    </w:p>
    <w:p w14:paraId="23D019C4" w14:textId="77777777" w:rsidR="006E038E" w:rsidRPr="00CE0014" w:rsidRDefault="006E038E" w:rsidP="006E038E">
      <w:pPr>
        <w:spacing w:after="0" w:line="240" w:lineRule="auto"/>
        <w:ind w:firstLine="62"/>
        <w:jc w:val="both"/>
        <w:textAlignment w:val="baseline"/>
        <w:rPr>
          <w:rFonts w:ascii="Verdana" w:eastAsia="Times New Roman" w:hAnsi="Verdana"/>
          <w:color w:val="000000"/>
          <w:sz w:val="16"/>
          <w:szCs w:val="16"/>
        </w:rPr>
      </w:pPr>
    </w:p>
    <w:p w14:paraId="01793086" w14:textId="77777777" w:rsidR="006E038E" w:rsidRPr="00CE0014" w:rsidRDefault="006E038E" w:rsidP="006E038E">
      <w:pPr>
        <w:spacing w:after="0" w:line="240" w:lineRule="auto"/>
        <w:jc w:val="center"/>
        <w:rPr>
          <w:rFonts w:ascii="Verdana" w:eastAsia="Times New Roman" w:hAnsi="Verdana"/>
          <w:color w:val="000000"/>
          <w:sz w:val="16"/>
          <w:szCs w:val="16"/>
        </w:rPr>
      </w:pPr>
      <w:r w:rsidRPr="00CE0014">
        <w:rPr>
          <w:rFonts w:ascii="Verdana" w:eastAsia="Times New Roman" w:hAnsi="Verdana"/>
          <w:b/>
          <w:bCs/>
          <w:color w:val="000000"/>
          <w:sz w:val="16"/>
          <w:szCs w:val="16"/>
        </w:rPr>
        <w:t>22.2.  Sutarties nutraukimas Pirkėjo iniciatyva</w:t>
      </w:r>
    </w:p>
    <w:p w14:paraId="214740A0"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4586F997" w14:textId="77777777" w:rsidR="006E038E" w:rsidRPr="00CE0014" w:rsidRDefault="006E038E" w:rsidP="006E038E">
      <w:pPr>
        <w:spacing w:after="0" w:line="240" w:lineRule="auto"/>
        <w:jc w:val="both"/>
        <w:textAlignment w:val="baseline"/>
        <w:rPr>
          <w:rFonts w:ascii="Verdana" w:eastAsia="Times New Roman" w:hAnsi="Verdana"/>
          <w:sz w:val="16"/>
          <w:szCs w:val="16"/>
        </w:rPr>
      </w:pPr>
      <w:r w:rsidRPr="00CE0014">
        <w:rPr>
          <w:rFonts w:ascii="Verdana" w:eastAsia="Times New Roman" w:hAnsi="Verdana"/>
          <w:sz w:val="16"/>
          <w:szCs w:val="16"/>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21F56D" w14:textId="77777777" w:rsidR="006E038E" w:rsidRPr="00CE0014" w:rsidRDefault="006E038E" w:rsidP="006E038E">
      <w:pPr>
        <w:spacing w:after="0" w:line="240" w:lineRule="auto"/>
        <w:jc w:val="both"/>
        <w:textAlignment w:val="baseline"/>
        <w:rPr>
          <w:rFonts w:ascii="Verdana" w:eastAsia="Times New Roman" w:hAnsi="Verdana"/>
          <w:sz w:val="16"/>
          <w:szCs w:val="16"/>
        </w:rPr>
      </w:pPr>
      <w:r w:rsidRPr="00CE0014">
        <w:rPr>
          <w:rFonts w:ascii="Verdana" w:eastAsia="Times New Roman" w:hAnsi="Verdana"/>
          <w:sz w:val="16"/>
          <w:szCs w:val="16"/>
        </w:rPr>
        <w:t>22.2.2. Pirkėjas turi teisę vienašališkai nutraukti Sutartį ar jos dalį raštu įspėjęs Tiekėją prieš ne trumpesnį nei 10 (dešimties) dienų terminą, jeigu: </w:t>
      </w:r>
    </w:p>
    <w:p w14:paraId="3FD13768"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22.2.2.1. Tiekėjui yra iškelta bankroto byla, pradėtas bankroto procesas ne teismo tvarka, jis tampa nemokus arba yra nemokumo tikimybė, sustabdo ūkinę veiklą ar susidaro</w:t>
      </w:r>
      <w:r w:rsidRPr="00CE0014">
        <w:rPr>
          <w:rFonts w:ascii="Verdana" w:eastAsia="Times New Roman" w:hAnsi="Verdana"/>
          <w:b/>
          <w:bCs/>
          <w:color w:val="5C5D5D"/>
          <w:sz w:val="16"/>
          <w:szCs w:val="16"/>
        </w:rPr>
        <w:t> </w:t>
      </w:r>
      <w:r w:rsidRPr="00CE0014">
        <w:rPr>
          <w:rFonts w:ascii="Verdana" w:eastAsia="Times New Roman" w:hAnsi="Verdana"/>
          <w:color w:val="000000"/>
          <w:sz w:val="16"/>
          <w:szCs w:val="16"/>
        </w:rPr>
        <w:t>įstatymuose ir kituose teisės aktuose nustatyta tvarka analogiška situacija</w:t>
      </w:r>
      <w:r w:rsidRPr="00CE0014">
        <w:rPr>
          <w:rFonts w:ascii="Verdana" w:eastAsia="Times New Roman" w:hAnsi="Verdana"/>
          <w:color w:val="000000"/>
          <w:sz w:val="16"/>
          <w:szCs w:val="16"/>
          <w:shd w:val="clear" w:color="auto" w:fill="FFFFFF"/>
        </w:rPr>
        <w:t>;</w:t>
      </w:r>
      <w:r w:rsidRPr="00CE0014">
        <w:rPr>
          <w:rFonts w:ascii="Verdana" w:eastAsia="Times New Roman" w:hAnsi="Verdana"/>
          <w:color w:val="000000"/>
          <w:sz w:val="16"/>
          <w:szCs w:val="16"/>
        </w:rPr>
        <w:t> </w:t>
      </w:r>
    </w:p>
    <w:p w14:paraId="58475E55" w14:textId="77777777" w:rsidR="006E038E" w:rsidRPr="00CE0014" w:rsidRDefault="006E038E" w:rsidP="006E038E">
      <w:pPr>
        <w:spacing w:after="0" w:line="240" w:lineRule="auto"/>
        <w:jc w:val="both"/>
        <w:rPr>
          <w:rFonts w:ascii="Verdana" w:eastAsia="Times New Roman" w:hAnsi="Verdana"/>
          <w:sz w:val="16"/>
          <w:szCs w:val="16"/>
        </w:rPr>
      </w:pPr>
      <w:r w:rsidRPr="00CE0014">
        <w:rPr>
          <w:rFonts w:ascii="Verdana" w:eastAsia="Times New Roman" w:hAnsi="Verdana"/>
          <w:sz w:val="16"/>
          <w:szCs w:val="16"/>
        </w:rPr>
        <w:t>22.2.2.2. Tiekėjo padėtis pasikeičia ir jis atitinka pirkimo dokumentuose nustatytą pašalinimo pagrindą;</w:t>
      </w:r>
    </w:p>
    <w:p w14:paraId="44FABCA5"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sz w:val="16"/>
          <w:szCs w:val="16"/>
        </w:rPr>
        <w:t xml:space="preserve">22.2.2.3. pasikeičia </w:t>
      </w:r>
      <w:r w:rsidRPr="00CE0014">
        <w:rPr>
          <w:rFonts w:ascii="Verdana" w:eastAsia="Times New Roman" w:hAnsi="Verdana"/>
          <w:color w:val="000000"/>
          <w:sz w:val="16"/>
          <w:szCs w:val="16"/>
        </w:rPr>
        <w:t>teisės aktai, susiję su Sutarties objektu, Sutarties vykdymu, ar su Pirkėjo vykdoma veikla, kuriai buvo sudaryta Sutartis, ir dėl tokių pakeitimų Pirkėjas nusprendžia nutraukti Sutartį;  </w:t>
      </w:r>
    </w:p>
    <w:p w14:paraId="6223D0A5"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22.2.2.4. Pirkėjas nusprendžia nebevykdyti veiklos, kurios vykdymui Sutartimi įsigyjamos Prekės ir Sutarties poreikis išnyksta; </w:t>
      </w:r>
    </w:p>
    <w:p w14:paraId="13082774"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22.2.2.5. Pirkėjo valdymo organas priima sprendimą, dėl kurio Sutarties poreikis išnyksta; </w:t>
      </w:r>
    </w:p>
    <w:p w14:paraId="3ADE5AFE"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22.2.2.6. pasikeičia (pablogėja) Pirkėjo finansinė padėtis ar Pirkėjas negauna arba netenka finansavimo ir dėl šios priežasties nusprendžia nutraukti Sutartį; </w:t>
      </w:r>
    </w:p>
    <w:p w14:paraId="7F55918B" w14:textId="77777777" w:rsidR="006E038E" w:rsidRPr="00CE0014" w:rsidRDefault="006E038E" w:rsidP="006E038E">
      <w:pPr>
        <w:spacing w:after="0" w:line="240" w:lineRule="auto"/>
        <w:jc w:val="both"/>
        <w:textAlignment w:val="baseline"/>
        <w:rPr>
          <w:rFonts w:ascii="Verdana" w:eastAsia="Times New Roman" w:hAnsi="Verdana"/>
          <w:sz w:val="16"/>
          <w:szCs w:val="16"/>
        </w:rPr>
      </w:pPr>
      <w:r w:rsidRPr="00CE0014">
        <w:rPr>
          <w:rFonts w:ascii="Verdana" w:eastAsia="Times New Roman" w:hAnsi="Verdana"/>
          <w:sz w:val="16"/>
          <w:szCs w:val="16"/>
        </w:rPr>
        <w:t>22.2.2.7. keičiasi Pirkėjo organizacinė struktūra – juridinis statusas, pobūdis ar valdymo struktūra ir tai gali turėti įtakos tinkamam Sutarties įvykdymui arba Sutarties poreikiui; </w:t>
      </w:r>
    </w:p>
    <w:p w14:paraId="10BD8872"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22.2.2.8. nebelieka perkamų Prekių poreikio; </w:t>
      </w:r>
    </w:p>
    <w:p w14:paraId="52283622"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22.2.2.9. Pirkėjas iš pirkimų priežiūrą atliekančių institucijų gauna nurodymą ar rekomendaciją nutraukti Sutartį;</w:t>
      </w:r>
    </w:p>
    <w:p w14:paraId="6BB1A372"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22.2.2.10. Tiekėjas vėluoja pateikti Sutarties įvykdymo užtikrinimo pratęsimą ilgiau kaip 10 (dešimt) darbo dienų nuo paskutinio Sutarties įvykdymo užtikrinimo galiojimo termino pabaigos arba atsisako jį pateikti;</w:t>
      </w:r>
    </w:p>
    <w:p w14:paraId="18D8383D"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22.2.2.11. Tiekėjas atsisako pašalinti arba nepašalina Prekių trūkumų per Pirkėjo nustatytus protingus terminus;</w:t>
      </w:r>
    </w:p>
    <w:p w14:paraId="39F23E53"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22.2.2.12. Tiekėjas pažeidžia Sutartį arba įstatymus bei kitus teisės aktus ir per Pirkėjo rašytinėje pretenzijoje nurodytą terminą neištaiso pažeidimo;</w:t>
      </w:r>
    </w:p>
    <w:p w14:paraId="1D4DB88B" w14:textId="77777777" w:rsidR="006E038E" w:rsidRPr="00CE0014" w:rsidRDefault="006E038E" w:rsidP="006E038E">
      <w:pPr>
        <w:tabs>
          <w:tab w:val="left" w:pos="567"/>
        </w:tabs>
        <w:spacing w:after="0" w:line="240" w:lineRule="auto"/>
        <w:jc w:val="both"/>
        <w:textAlignment w:val="baseline"/>
        <w:rPr>
          <w:rFonts w:ascii="Verdana" w:hAnsi="Verdana"/>
          <w:kern w:val="2"/>
          <w:sz w:val="16"/>
          <w:szCs w:val="16"/>
        </w:rPr>
      </w:pPr>
      <w:r w:rsidRPr="00CE0014">
        <w:rPr>
          <w:rFonts w:ascii="Verdana" w:hAnsi="Verdana"/>
          <w:kern w:val="2"/>
          <w:sz w:val="16"/>
          <w:szCs w:val="16"/>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9AD5D6D" w14:textId="77777777" w:rsidR="006E038E" w:rsidRPr="00CE0014" w:rsidRDefault="006E038E" w:rsidP="006E038E">
      <w:pPr>
        <w:tabs>
          <w:tab w:val="left" w:pos="567"/>
        </w:tabs>
        <w:spacing w:after="0" w:line="240" w:lineRule="auto"/>
        <w:jc w:val="both"/>
        <w:textAlignment w:val="baseline"/>
        <w:rPr>
          <w:rFonts w:ascii="Verdana" w:hAnsi="Verdana"/>
          <w:kern w:val="2"/>
          <w:sz w:val="16"/>
          <w:szCs w:val="16"/>
        </w:rPr>
      </w:pPr>
      <w:r w:rsidRPr="00CE0014">
        <w:rPr>
          <w:rFonts w:ascii="Verdana" w:hAnsi="Verdana"/>
          <w:kern w:val="2"/>
          <w:sz w:val="16"/>
          <w:szCs w:val="16"/>
        </w:rPr>
        <w:t>22.2.2.14. paaiškėja VPĮ 37 straipsnio 8 dalyje ir (ar) 47 straipsnio 8 dalyje nurodytos aplinkybės.</w:t>
      </w:r>
    </w:p>
    <w:p w14:paraId="1AE5E987"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13CAC19"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FA2FC93"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AC03D6F"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22.2.6. Pirkėjas turi teisę vienašališkai nutraukti Sutartį ir kitais Specialiosiose sąlygose (jei taikoma) ir įstatymuose bei kituose teisės aktuose įtvirtintais atvejais. </w:t>
      </w:r>
    </w:p>
    <w:p w14:paraId="3C01D335"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22.2.7. Sutartis laikoma nutraukta kitą dieną po to, kai pasibaigia įspėjimo apie Sutarties nutraukimą terminas.  </w:t>
      </w:r>
    </w:p>
    <w:p w14:paraId="2D106E7F" w14:textId="77777777" w:rsidR="006E038E" w:rsidRPr="00CE0014" w:rsidRDefault="006E038E" w:rsidP="006E038E">
      <w:pPr>
        <w:spacing w:after="0" w:line="240" w:lineRule="auto"/>
        <w:jc w:val="both"/>
        <w:textAlignment w:val="baseline"/>
        <w:rPr>
          <w:rFonts w:ascii="Verdana" w:eastAsia="Times New Roman" w:hAnsi="Verdana"/>
          <w:sz w:val="16"/>
          <w:szCs w:val="16"/>
        </w:rPr>
      </w:pPr>
      <w:r w:rsidRPr="00CE0014">
        <w:rPr>
          <w:rFonts w:ascii="Verdana" w:eastAsia="Times New Roman" w:hAnsi="Verdana"/>
          <w:sz w:val="16"/>
          <w:szCs w:val="16"/>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CE0014">
        <w:rPr>
          <w:rFonts w:ascii="Verdana" w:hAnsi="Verdana"/>
          <w:kern w:val="2"/>
          <w:sz w:val="16"/>
          <w:szCs w:val="16"/>
        </w:rPr>
        <w:t>pateikia informaciją apie pažeidimo pašalinimą ar išnykusias aplinkybes, dėl kurių buvo inicijuota Sutarties nutraukimo procedūra</w:t>
      </w:r>
      <w:r w:rsidRPr="00CE0014">
        <w:rPr>
          <w:rFonts w:ascii="Verdana" w:eastAsia="Times New Roman" w:hAnsi="Verdana"/>
          <w:sz w:val="16"/>
          <w:szCs w:val="16"/>
        </w:rPr>
        <w:t>. </w:t>
      </w:r>
    </w:p>
    <w:p w14:paraId="6A6BDA99" w14:textId="77777777" w:rsidR="006E038E" w:rsidRPr="00CE0014" w:rsidRDefault="006E038E" w:rsidP="006E038E">
      <w:pPr>
        <w:spacing w:after="0" w:line="240" w:lineRule="auto"/>
        <w:ind w:firstLine="62"/>
        <w:jc w:val="both"/>
        <w:textAlignment w:val="baseline"/>
        <w:rPr>
          <w:rFonts w:ascii="Verdana" w:eastAsia="Times New Roman" w:hAnsi="Verdana"/>
          <w:color w:val="000000"/>
          <w:sz w:val="16"/>
          <w:szCs w:val="16"/>
        </w:rPr>
      </w:pPr>
    </w:p>
    <w:p w14:paraId="46ADFEF7" w14:textId="77777777" w:rsidR="006E038E" w:rsidRPr="00CE0014" w:rsidRDefault="006E038E" w:rsidP="006E038E">
      <w:pPr>
        <w:spacing w:after="0" w:line="240" w:lineRule="auto"/>
        <w:jc w:val="center"/>
        <w:rPr>
          <w:rFonts w:ascii="Verdana" w:eastAsia="Times New Roman" w:hAnsi="Verdana"/>
          <w:color w:val="000000"/>
          <w:sz w:val="16"/>
          <w:szCs w:val="16"/>
        </w:rPr>
      </w:pPr>
      <w:r w:rsidRPr="00CE0014">
        <w:rPr>
          <w:rFonts w:ascii="Verdana" w:eastAsia="Times New Roman" w:hAnsi="Verdana"/>
          <w:b/>
          <w:bCs/>
          <w:color w:val="000000"/>
          <w:sz w:val="16"/>
          <w:szCs w:val="16"/>
        </w:rPr>
        <w:t>22.3.  Sutarties nutraukimas Tiekėjo iniciatyva</w:t>
      </w:r>
    </w:p>
    <w:p w14:paraId="1C1B2C57"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5980BA94"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A82A9B7"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22.3.2. Tiekėjas turi teisę vienašališkai nutraukti Sutartį, įspėjęs Pirkėją raštu prieš ne trumpesnį nei 10 (dešimties) dienų terminą, jeigu:</w:t>
      </w:r>
    </w:p>
    <w:p w14:paraId="41B5A52D"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08E8510"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22.3.2.2. Pirkėjas pažeidžia Sutartį arba įstatymus bei kitus teisės aktus ir per Tiekėjo rašytinėje pretenzijoje nurodytą terminą neištaiso pažeidimo, išskyrus Bendrųjų sąlygų 22.3.1 punkte nustatytą atvejį. </w:t>
      </w:r>
    </w:p>
    <w:p w14:paraId="2693AF39"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22.3.3. Jeigu Bendrųjų sąlygų 22.3.1 punkte nurodytos aplinkybės yra susijusios tik su atskira dalimi arba atskiru Susitarimu, Tiekėjas turi teisę nutraukti Sutartį tik tos dalies atžvilgiu arba nutraukti tik tokį Susitarimą. </w:t>
      </w:r>
    </w:p>
    <w:p w14:paraId="0AB5F3A7"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22.3.4. Tiekėjas turi teisę vienašališkai nutraukti Sutartį ir kitais įstatymuose bei kituose teisės aktuose įtvirtintais atvejais. </w:t>
      </w:r>
    </w:p>
    <w:p w14:paraId="01510E43"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D9CC37C"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22.3.6. Sutartis laikoma nutraukta kitą dieną po to, kai pasibaigia įspėjimo apie Sutarties nutraukimą terminas. </w:t>
      </w:r>
    </w:p>
    <w:p w14:paraId="220426CB"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4510850" w14:textId="77777777" w:rsidR="006E038E" w:rsidRPr="00CE0014" w:rsidRDefault="006E038E" w:rsidP="006E038E">
      <w:pPr>
        <w:spacing w:after="0" w:line="240" w:lineRule="auto"/>
        <w:ind w:firstLine="62"/>
        <w:jc w:val="both"/>
        <w:textAlignment w:val="baseline"/>
        <w:rPr>
          <w:rFonts w:ascii="Verdana" w:eastAsia="Times New Roman" w:hAnsi="Verdana"/>
          <w:color w:val="000000"/>
          <w:sz w:val="16"/>
          <w:szCs w:val="16"/>
        </w:rPr>
      </w:pPr>
    </w:p>
    <w:p w14:paraId="03B896A2" w14:textId="77777777" w:rsidR="006E038E" w:rsidRPr="00CE0014" w:rsidRDefault="006E038E" w:rsidP="006E038E">
      <w:pPr>
        <w:spacing w:after="0" w:line="240" w:lineRule="auto"/>
        <w:jc w:val="center"/>
        <w:rPr>
          <w:rFonts w:ascii="Verdana" w:eastAsia="Times New Roman" w:hAnsi="Verdana"/>
          <w:color w:val="000000"/>
          <w:sz w:val="16"/>
          <w:szCs w:val="16"/>
        </w:rPr>
      </w:pPr>
      <w:r w:rsidRPr="00CE0014">
        <w:rPr>
          <w:rFonts w:ascii="Verdana" w:eastAsia="Times New Roman" w:hAnsi="Verdana"/>
          <w:b/>
          <w:bCs/>
          <w:color w:val="000000"/>
          <w:sz w:val="16"/>
          <w:szCs w:val="16"/>
        </w:rPr>
        <w:t>22.4.  Šalių teisės ir pareigos Sutarties nutraukimo atveju</w:t>
      </w:r>
    </w:p>
    <w:p w14:paraId="5B776B1A"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0F54A704"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22.4.1. Sutarties nutraukimas neturi įtakos ginčų nagrinėjimo tvarką nustatančių Sutarties sąlygų ir kitų Sutarties sąlygų, kurios pagal savo esmę lieka galioti ir po Sutarties nutraukimo, galiojimui. </w:t>
      </w:r>
    </w:p>
    <w:p w14:paraId="3D980917"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22.4.2. Nutraukus Sutartį, Šalys privalo: </w:t>
      </w:r>
    </w:p>
    <w:p w14:paraId="0CA17985"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22.4.2.1. įsitikinti, jog iki Sutarties nutraukimo dienos pristatytos Prekės ir kiti atlikti veiksmai atitinka Sutarties reikalavimus ir Šalys dėl to viena kitai nebereikš pretenzijų; </w:t>
      </w:r>
    </w:p>
    <w:p w14:paraId="29BFA5B4"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22.4.2.2. atsiskaityti už iki Sutarties nutraukimo pristatytas Prekes, atitinkančias Sutarties reikalavimus; </w:t>
      </w:r>
    </w:p>
    <w:p w14:paraId="3844C1AF" w14:textId="77777777" w:rsidR="006E038E" w:rsidRPr="00CE0014" w:rsidRDefault="006E038E" w:rsidP="006E038E">
      <w:pPr>
        <w:spacing w:after="0" w:line="240" w:lineRule="auto"/>
        <w:jc w:val="both"/>
        <w:textAlignment w:val="baseline"/>
        <w:rPr>
          <w:rFonts w:ascii="Verdana" w:eastAsia="Times New Roman" w:hAnsi="Verdana"/>
          <w:color w:val="000000"/>
          <w:sz w:val="16"/>
          <w:szCs w:val="16"/>
        </w:rPr>
      </w:pPr>
      <w:r w:rsidRPr="00CE0014">
        <w:rPr>
          <w:rFonts w:ascii="Verdana" w:eastAsia="Times New Roman" w:hAnsi="Verdana"/>
          <w:color w:val="000000"/>
          <w:sz w:val="16"/>
          <w:szCs w:val="16"/>
        </w:rPr>
        <w:t>22.4.2.3. per 10 (dešimt) dienų nuo pranešimo apie Sutarties nutraukimą gavimo dienos ar Susitarimo dėl Sutarties nutraukimo sudarymo dienos</w:t>
      </w:r>
      <w:r w:rsidRPr="00CE0014">
        <w:rPr>
          <w:rFonts w:ascii="Verdana" w:eastAsia="Times New Roman" w:hAnsi="Verdana"/>
          <w:b/>
          <w:bCs/>
          <w:color w:val="5C5D5D"/>
          <w:sz w:val="16"/>
          <w:szCs w:val="16"/>
        </w:rPr>
        <w:t> </w:t>
      </w:r>
      <w:r w:rsidRPr="00CE0014">
        <w:rPr>
          <w:rFonts w:ascii="Verdana" w:eastAsia="Times New Roman" w:hAnsi="Verdana"/>
          <w:color w:val="000000"/>
          <w:sz w:val="16"/>
          <w:szCs w:val="16"/>
        </w:rPr>
        <w:t>perduoti viena kitai visus dokumentus, kuriuos buvo būtina perduoti pagal Sutarties nuostatas. </w:t>
      </w:r>
    </w:p>
    <w:p w14:paraId="40C72181" w14:textId="77777777" w:rsidR="006E038E" w:rsidRPr="00CE0014" w:rsidRDefault="006E038E" w:rsidP="006E038E">
      <w:pPr>
        <w:spacing w:after="0" w:line="240" w:lineRule="auto"/>
        <w:jc w:val="center"/>
        <w:rPr>
          <w:rFonts w:ascii="Verdana" w:eastAsia="Times New Roman" w:hAnsi="Verdana"/>
          <w:color w:val="000000"/>
          <w:sz w:val="16"/>
          <w:szCs w:val="16"/>
        </w:rPr>
      </w:pPr>
      <w:r w:rsidRPr="00CE0014">
        <w:rPr>
          <w:rFonts w:ascii="Verdana" w:eastAsia="Times New Roman" w:hAnsi="Verdana"/>
          <w:b/>
          <w:bCs/>
          <w:caps/>
          <w:color w:val="000000"/>
          <w:sz w:val="16"/>
          <w:szCs w:val="16"/>
        </w:rPr>
        <w:t>23.  PREKIŲ MODELIO AR GAMINTOJO KEITIMAS</w:t>
      </w:r>
    </w:p>
    <w:p w14:paraId="325D1DEB" w14:textId="77777777" w:rsidR="006E038E" w:rsidRPr="00CE0014" w:rsidRDefault="006E038E" w:rsidP="006E038E">
      <w:pPr>
        <w:spacing w:after="0" w:line="240" w:lineRule="auto"/>
        <w:ind w:firstLine="62"/>
        <w:jc w:val="both"/>
        <w:rPr>
          <w:rFonts w:ascii="Verdana" w:eastAsia="Times New Roman" w:hAnsi="Verdana"/>
          <w:color w:val="000000"/>
          <w:sz w:val="16"/>
          <w:szCs w:val="16"/>
        </w:rPr>
      </w:pPr>
    </w:p>
    <w:p w14:paraId="395181DC"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aps/>
          <w:color w:val="000000"/>
          <w:sz w:val="16"/>
          <w:szCs w:val="16"/>
        </w:rPr>
        <w:t>23.1. </w:t>
      </w:r>
      <w:r w:rsidRPr="00CE0014">
        <w:rPr>
          <w:rFonts w:ascii="Verdana" w:eastAsia="Times New Roman" w:hAnsi="Verdana"/>
          <w:color w:val="000000"/>
          <w:sz w:val="16"/>
          <w:szCs w:val="16"/>
        </w:rPr>
        <w:t>Tiekėjas turi teisę keisti Prekių modelį ir (ar) gamintoją, jei yra visos toliau nurodytos sąlygos:</w:t>
      </w:r>
    </w:p>
    <w:p w14:paraId="06EFA553" w14:textId="77777777" w:rsidR="006E038E" w:rsidRPr="00CE0014" w:rsidRDefault="006E038E" w:rsidP="006E038E">
      <w:pPr>
        <w:spacing w:after="0" w:line="240" w:lineRule="auto"/>
        <w:jc w:val="both"/>
        <w:rPr>
          <w:rFonts w:ascii="Verdana" w:eastAsia="Times New Roman" w:hAnsi="Verdana"/>
          <w:sz w:val="16"/>
          <w:szCs w:val="16"/>
        </w:rPr>
      </w:pPr>
      <w:r w:rsidRPr="00CE0014">
        <w:rPr>
          <w:rFonts w:ascii="Verdana" w:eastAsia="Times New Roman" w:hAnsi="Verdana"/>
          <w:sz w:val="16"/>
          <w:szCs w:val="16"/>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E0014">
        <w:rPr>
          <w:rFonts w:ascii="Verdana" w:eastAsia="Times New Roman" w:hAnsi="Verdana"/>
          <w:sz w:val="16"/>
          <w:szCs w:val="16"/>
          <w:vertAlign w:val="superscript"/>
        </w:rPr>
        <w:t>1 </w:t>
      </w:r>
      <w:r w:rsidRPr="00CE0014">
        <w:rPr>
          <w:rFonts w:ascii="Verdana" w:eastAsia="Times New Roman" w:hAnsi="Verdana"/>
          <w:sz w:val="16"/>
          <w:szCs w:val="16"/>
        </w:rPr>
        <w:t>dalies nuostatų;</w:t>
      </w:r>
    </w:p>
    <w:p w14:paraId="32A610CF"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7DF9CC2"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E0014">
        <w:rPr>
          <w:rFonts w:ascii="Verdana" w:eastAsia="Times New Roman" w:hAnsi="Verdana"/>
          <w:color w:val="000000"/>
          <w:sz w:val="16"/>
          <w:szCs w:val="16"/>
          <w:shd w:val="clear" w:color="auto" w:fill="FFFFFF"/>
        </w:rPr>
        <w:t>ir lygiavertiškumo ar geresnės kokybės nei Sutartyje nurodytos Prekės</w:t>
      </w:r>
      <w:r w:rsidRPr="00CE0014">
        <w:rPr>
          <w:rFonts w:ascii="Verdana" w:eastAsia="Times New Roman" w:hAnsi="Verdana"/>
          <w:color w:val="000000"/>
          <w:sz w:val="16"/>
          <w:szCs w:val="16"/>
        </w:rPr>
        <w:t>;</w:t>
      </w:r>
    </w:p>
    <w:p w14:paraId="488D83DC"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23.1.4. Šalys sudarė rašytinį Susitarimą prie Sutarties dėl Prekių keitimo.</w:t>
      </w:r>
    </w:p>
    <w:p w14:paraId="78087067"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23.2. Šiame Bendrųjų sąlygų skyriuje nurodytu atveju Prekės turi būti pristatytos už ne didesnę nei pasiūlyme nurodytą kainą.</w:t>
      </w:r>
    </w:p>
    <w:p w14:paraId="76CD0551" w14:textId="77777777" w:rsidR="006E038E" w:rsidRPr="00CE0014" w:rsidRDefault="006E038E" w:rsidP="006E038E">
      <w:pPr>
        <w:spacing w:after="0" w:line="240" w:lineRule="auto"/>
        <w:ind w:left="360" w:hanging="360"/>
        <w:jc w:val="center"/>
        <w:rPr>
          <w:rFonts w:ascii="Verdana" w:eastAsia="Times New Roman" w:hAnsi="Verdana"/>
          <w:color w:val="000000"/>
          <w:sz w:val="16"/>
          <w:szCs w:val="16"/>
        </w:rPr>
      </w:pPr>
      <w:r w:rsidRPr="00CE0014">
        <w:rPr>
          <w:rFonts w:ascii="Verdana" w:eastAsia="Times New Roman" w:hAnsi="Verdana"/>
          <w:b/>
          <w:bCs/>
          <w:caps/>
          <w:color w:val="000000"/>
          <w:sz w:val="16"/>
          <w:szCs w:val="16"/>
        </w:rPr>
        <w:t>24.  BENDRAVIMO TVARKA IR KALBA</w:t>
      </w:r>
    </w:p>
    <w:p w14:paraId="3251F5D4" w14:textId="77777777" w:rsidR="006E038E" w:rsidRPr="00CE0014" w:rsidRDefault="006E038E" w:rsidP="006E038E">
      <w:pPr>
        <w:spacing w:after="0" w:line="240" w:lineRule="auto"/>
        <w:ind w:left="360" w:firstLine="62"/>
        <w:jc w:val="both"/>
        <w:rPr>
          <w:rFonts w:ascii="Verdana" w:eastAsia="Times New Roman" w:hAnsi="Verdana"/>
          <w:color w:val="000000"/>
          <w:sz w:val="16"/>
          <w:szCs w:val="16"/>
        </w:rPr>
      </w:pPr>
    </w:p>
    <w:p w14:paraId="0D50942B"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24.1. Sutartis sudaroma lietuvių kalba. Jeigu Sutartis ar kuris nors ją sudarantis dokumentas sudaromas kita kalba arba išverčiamas į kitą kalbą, visais atvejais </w:t>
      </w:r>
      <w:r w:rsidRPr="00CE0014">
        <w:rPr>
          <w:rFonts w:ascii="Verdana" w:eastAsia="Times New Roman" w:hAnsi="Verdana"/>
          <w:color w:val="000000"/>
          <w:sz w:val="16"/>
          <w:szCs w:val="16"/>
          <w:shd w:val="clear" w:color="auto" w:fill="FFFFFF"/>
        </w:rPr>
        <w:t>autentišku laikomas tik lietuvių kalba parengtas Sutarties tekstas (jei yra neatitikimų, pirmenybė teikiama lietuvių kalba parengtam tekstui).</w:t>
      </w:r>
    </w:p>
    <w:p w14:paraId="6750FA67"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A337E2"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24.3. Jeigu pranešimas yra įteikiamas asmeniškai arba siunčiamas paštu ar per kurjerį, jis turi būti įteikiamas pasirašytinai ir laikomas gautu gavimo patvirtinime nurodytą dieną.</w:t>
      </w:r>
    </w:p>
    <w:p w14:paraId="18A39340"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24.4. Jeigu pranešimas siunčiamas el. paštu, laikoma, kad Šalis jį gavo kitą darbo dieną.</w:t>
      </w:r>
    </w:p>
    <w:p w14:paraId="5654AFED"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24.5. Jeigu pranešimas siunčiamas keliais skirtingais būdais, laikoma, kad gavėjas jį gavo tada, kai jis gavo pirmesnįjį pranešimą.</w:t>
      </w:r>
    </w:p>
    <w:p w14:paraId="09EE0159" w14:textId="77777777" w:rsidR="006E038E" w:rsidRPr="00CE0014" w:rsidRDefault="006E038E" w:rsidP="006E038E">
      <w:pPr>
        <w:spacing w:after="0" w:line="240" w:lineRule="auto"/>
        <w:ind w:left="360" w:hanging="360"/>
        <w:jc w:val="center"/>
        <w:rPr>
          <w:rFonts w:ascii="Verdana" w:eastAsia="Times New Roman" w:hAnsi="Verdana"/>
          <w:color w:val="000000"/>
          <w:sz w:val="16"/>
          <w:szCs w:val="16"/>
        </w:rPr>
      </w:pPr>
      <w:r w:rsidRPr="00CE0014">
        <w:rPr>
          <w:rFonts w:ascii="Verdana" w:eastAsia="Times New Roman" w:hAnsi="Verdana"/>
          <w:b/>
          <w:bCs/>
          <w:caps/>
          <w:color w:val="000000"/>
          <w:sz w:val="16"/>
          <w:szCs w:val="16"/>
        </w:rPr>
        <w:t>25.  PRETENZIJOS IR GINČŲ SPRENDIMAS</w:t>
      </w:r>
    </w:p>
    <w:p w14:paraId="0AB67C8A" w14:textId="77777777" w:rsidR="006E038E" w:rsidRPr="00CE0014" w:rsidRDefault="006E038E" w:rsidP="006E038E">
      <w:pPr>
        <w:spacing w:after="0" w:line="240" w:lineRule="auto"/>
        <w:ind w:left="360" w:firstLine="62"/>
        <w:jc w:val="both"/>
        <w:rPr>
          <w:rFonts w:ascii="Verdana" w:eastAsia="Times New Roman" w:hAnsi="Verdana"/>
          <w:color w:val="000000"/>
          <w:sz w:val="16"/>
          <w:szCs w:val="16"/>
        </w:rPr>
      </w:pPr>
    </w:p>
    <w:p w14:paraId="15D47F5F"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25.1. Bet kokie ginčai, nesutarimai ar reikalavimai, kylantys iš Sutarties arba susiję su Sutartimi, jos pažeidimu, nutraukimu ar galiojimu, visų pirma privalo būti sprendžiami derybomis tarp Šalių vadovų arba jų įgaliotų asmenų.</w:t>
      </w:r>
    </w:p>
    <w:p w14:paraId="14270CB2"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91ED072" w14:textId="77777777" w:rsidR="006E038E" w:rsidRPr="00CE0014" w:rsidRDefault="006E038E" w:rsidP="006E038E">
      <w:pPr>
        <w:spacing w:after="0" w:line="240" w:lineRule="auto"/>
        <w:jc w:val="both"/>
        <w:rPr>
          <w:rFonts w:ascii="Verdana" w:eastAsia="Times New Roman" w:hAnsi="Verdana"/>
          <w:color w:val="000000"/>
          <w:sz w:val="16"/>
          <w:szCs w:val="16"/>
        </w:rPr>
      </w:pPr>
      <w:r w:rsidRPr="00CE0014">
        <w:rPr>
          <w:rFonts w:ascii="Verdana" w:eastAsia="Times New Roman" w:hAnsi="Verdana"/>
          <w:color w:val="000000"/>
          <w:sz w:val="16"/>
          <w:szCs w:val="16"/>
        </w:rPr>
        <w:t>25.3. Kilę ginčai nesudaro pagrindo Šalims atsisakyti vykdyti savo prievoles pagal Sutartį.</w:t>
      </w:r>
    </w:p>
    <w:p w14:paraId="44C296E3" w14:textId="7A9D504E" w:rsidR="00201AEF" w:rsidRDefault="006E038E" w:rsidP="00592860">
      <w:pPr>
        <w:jc w:val="center"/>
        <w:rPr>
          <w:rFonts w:ascii="Verdana" w:eastAsia="Calibri" w:hAnsi="Verdana" w:cs="Times New Roman"/>
          <w:color w:val="000000"/>
          <w:sz w:val="20"/>
          <w:szCs w:val="20"/>
        </w:rPr>
      </w:pPr>
      <w:r>
        <w:rPr>
          <w:rFonts w:ascii="Verdana" w:eastAsia="Times New Roman" w:hAnsi="Verdana"/>
          <w:kern w:val="2"/>
          <w:sz w:val="16"/>
          <w:szCs w:val="16"/>
        </w:rPr>
        <w:t>______</w:t>
      </w:r>
      <w:r w:rsidRPr="00CE0014">
        <w:rPr>
          <w:rFonts w:ascii="Verdana" w:eastAsia="Times New Roman" w:hAnsi="Verdana"/>
          <w:kern w:val="2"/>
          <w:sz w:val="16"/>
          <w:szCs w:val="16"/>
        </w:rPr>
        <w:t>________________</w:t>
      </w:r>
    </w:p>
    <w:sectPr w:rsidR="00201AEF" w:rsidSect="00EA62D7">
      <w:headerReference w:type="default" r:id="rId25"/>
      <w:headerReference w:type="first" r:id="rId26"/>
      <w:pgSz w:w="11906" w:h="16838"/>
      <w:pgMar w:top="851" w:right="567" w:bottom="709" w:left="184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93957" w14:textId="77777777" w:rsidR="00A84941" w:rsidRDefault="00A84941" w:rsidP="00063329">
      <w:pPr>
        <w:spacing w:after="0" w:line="240" w:lineRule="auto"/>
      </w:pPr>
      <w:r>
        <w:separator/>
      </w:r>
    </w:p>
  </w:endnote>
  <w:endnote w:type="continuationSeparator" w:id="0">
    <w:p w14:paraId="239CFAB5" w14:textId="77777777" w:rsidR="00A84941" w:rsidRDefault="00A84941" w:rsidP="00063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0"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F03A0" w14:textId="77777777" w:rsidR="00A84941" w:rsidRDefault="00A84941" w:rsidP="00063329">
      <w:pPr>
        <w:spacing w:after="0" w:line="240" w:lineRule="auto"/>
      </w:pPr>
      <w:r>
        <w:separator/>
      </w:r>
    </w:p>
  </w:footnote>
  <w:footnote w:type="continuationSeparator" w:id="0">
    <w:p w14:paraId="2C3A20EB" w14:textId="77777777" w:rsidR="00A84941" w:rsidRDefault="00A84941" w:rsidP="00063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894961"/>
      <w:docPartObj>
        <w:docPartGallery w:val="Page Numbers (Top of Page)"/>
        <w:docPartUnique/>
      </w:docPartObj>
    </w:sdtPr>
    <w:sdtEndPr>
      <w:rPr>
        <w:noProof/>
      </w:rPr>
    </w:sdtEndPr>
    <w:sdtContent>
      <w:p w14:paraId="43878C12" w14:textId="77777777" w:rsidR="00F103BA" w:rsidRDefault="00F103BA">
        <w:pPr>
          <w:pStyle w:val="Header"/>
          <w:jc w:val="center"/>
        </w:pPr>
        <w:r>
          <w:fldChar w:fldCharType="begin"/>
        </w:r>
        <w:r>
          <w:instrText xml:space="preserve"> PAGE   \* MERGEFORMAT </w:instrText>
        </w:r>
        <w:r>
          <w:fldChar w:fldCharType="separate"/>
        </w:r>
        <w:r>
          <w:rPr>
            <w:noProof/>
          </w:rPr>
          <w:t>23</w:t>
        </w:r>
        <w:r>
          <w:rPr>
            <w:noProof/>
          </w:rPr>
          <w:fldChar w:fldCharType="end"/>
        </w:r>
      </w:p>
    </w:sdtContent>
  </w:sdt>
  <w:p w14:paraId="421555CC" w14:textId="77777777" w:rsidR="00F103BA" w:rsidRDefault="00F103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95B36" w14:textId="77777777" w:rsidR="00F103BA" w:rsidRDefault="00F103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D41235"/>
    <w:multiLevelType w:val="hybridMultilevel"/>
    <w:tmpl w:val="678002C0"/>
    <w:lvl w:ilvl="0" w:tplc="B7AA75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4973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2DD"/>
    <w:rsid w:val="000050E3"/>
    <w:rsid w:val="000076C0"/>
    <w:rsid w:val="00010ABE"/>
    <w:rsid w:val="00011942"/>
    <w:rsid w:val="000159EB"/>
    <w:rsid w:val="00017C60"/>
    <w:rsid w:val="00017D11"/>
    <w:rsid w:val="000314A9"/>
    <w:rsid w:val="00036C3D"/>
    <w:rsid w:val="0003749F"/>
    <w:rsid w:val="0004209C"/>
    <w:rsid w:val="000473DC"/>
    <w:rsid w:val="00050FF2"/>
    <w:rsid w:val="00051DCD"/>
    <w:rsid w:val="00055473"/>
    <w:rsid w:val="00056365"/>
    <w:rsid w:val="00057108"/>
    <w:rsid w:val="000573F2"/>
    <w:rsid w:val="00063329"/>
    <w:rsid w:val="0006437F"/>
    <w:rsid w:val="000654E8"/>
    <w:rsid w:val="00066904"/>
    <w:rsid w:val="0007268B"/>
    <w:rsid w:val="00072A66"/>
    <w:rsid w:val="0008339E"/>
    <w:rsid w:val="00087D26"/>
    <w:rsid w:val="00090B01"/>
    <w:rsid w:val="000920EC"/>
    <w:rsid w:val="00092571"/>
    <w:rsid w:val="000B4D2A"/>
    <w:rsid w:val="000B5638"/>
    <w:rsid w:val="000B6598"/>
    <w:rsid w:val="000C1723"/>
    <w:rsid w:val="000C7359"/>
    <w:rsid w:val="000E12F5"/>
    <w:rsid w:val="000E2065"/>
    <w:rsid w:val="000F3A21"/>
    <w:rsid w:val="000F552F"/>
    <w:rsid w:val="00103AE8"/>
    <w:rsid w:val="00103D80"/>
    <w:rsid w:val="00105873"/>
    <w:rsid w:val="00111429"/>
    <w:rsid w:val="001127FE"/>
    <w:rsid w:val="00113E72"/>
    <w:rsid w:val="0011667F"/>
    <w:rsid w:val="001225DE"/>
    <w:rsid w:val="00123B06"/>
    <w:rsid w:val="0012787A"/>
    <w:rsid w:val="00134301"/>
    <w:rsid w:val="00135C3A"/>
    <w:rsid w:val="00140647"/>
    <w:rsid w:val="00140A9C"/>
    <w:rsid w:val="0014583B"/>
    <w:rsid w:val="00150F9C"/>
    <w:rsid w:val="0015223F"/>
    <w:rsid w:val="001524C6"/>
    <w:rsid w:val="00166D95"/>
    <w:rsid w:val="00172624"/>
    <w:rsid w:val="001728AD"/>
    <w:rsid w:val="00174898"/>
    <w:rsid w:val="00180C7D"/>
    <w:rsid w:val="001814BA"/>
    <w:rsid w:val="00181E76"/>
    <w:rsid w:val="001935CC"/>
    <w:rsid w:val="00193680"/>
    <w:rsid w:val="001939DC"/>
    <w:rsid w:val="00194B09"/>
    <w:rsid w:val="0019552E"/>
    <w:rsid w:val="001A018D"/>
    <w:rsid w:val="001A39D6"/>
    <w:rsid w:val="001B2D02"/>
    <w:rsid w:val="001B3FF5"/>
    <w:rsid w:val="001B4775"/>
    <w:rsid w:val="001B4C14"/>
    <w:rsid w:val="001B655A"/>
    <w:rsid w:val="001B67A9"/>
    <w:rsid w:val="001C1BF2"/>
    <w:rsid w:val="001C3AC4"/>
    <w:rsid w:val="001C3F35"/>
    <w:rsid w:val="001D0296"/>
    <w:rsid w:val="001D14A5"/>
    <w:rsid w:val="001D24B7"/>
    <w:rsid w:val="001D3196"/>
    <w:rsid w:val="001E1FD0"/>
    <w:rsid w:val="001E4C10"/>
    <w:rsid w:val="001E5AF2"/>
    <w:rsid w:val="001E7606"/>
    <w:rsid w:val="001F37FF"/>
    <w:rsid w:val="001F77B8"/>
    <w:rsid w:val="00201AEF"/>
    <w:rsid w:val="00204189"/>
    <w:rsid w:val="002120ED"/>
    <w:rsid w:val="00215F7E"/>
    <w:rsid w:val="00222E71"/>
    <w:rsid w:val="002249A9"/>
    <w:rsid w:val="00241D79"/>
    <w:rsid w:val="00243FBA"/>
    <w:rsid w:val="00251385"/>
    <w:rsid w:val="002576A4"/>
    <w:rsid w:val="002618BE"/>
    <w:rsid w:val="00265617"/>
    <w:rsid w:val="002805FF"/>
    <w:rsid w:val="00280918"/>
    <w:rsid w:val="00280C09"/>
    <w:rsid w:val="00284BBF"/>
    <w:rsid w:val="00286698"/>
    <w:rsid w:val="002912EB"/>
    <w:rsid w:val="002953E5"/>
    <w:rsid w:val="00295A3C"/>
    <w:rsid w:val="00295CAC"/>
    <w:rsid w:val="002961AB"/>
    <w:rsid w:val="00296746"/>
    <w:rsid w:val="00297F39"/>
    <w:rsid w:val="002A0919"/>
    <w:rsid w:val="002A5A0D"/>
    <w:rsid w:val="002A5BA1"/>
    <w:rsid w:val="002B175C"/>
    <w:rsid w:val="002B558F"/>
    <w:rsid w:val="002B7D5D"/>
    <w:rsid w:val="002C272D"/>
    <w:rsid w:val="002C329B"/>
    <w:rsid w:val="002C72A2"/>
    <w:rsid w:val="002D31C3"/>
    <w:rsid w:val="002D69DF"/>
    <w:rsid w:val="002E561D"/>
    <w:rsid w:val="002E667D"/>
    <w:rsid w:val="002F086C"/>
    <w:rsid w:val="003014B6"/>
    <w:rsid w:val="00301D2C"/>
    <w:rsid w:val="00304307"/>
    <w:rsid w:val="003115E0"/>
    <w:rsid w:val="003243F5"/>
    <w:rsid w:val="00326499"/>
    <w:rsid w:val="0032796F"/>
    <w:rsid w:val="00336071"/>
    <w:rsid w:val="00336C07"/>
    <w:rsid w:val="003403F6"/>
    <w:rsid w:val="003459D9"/>
    <w:rsid w:val="0035271E"/>
    <w:rsid w:val="003561C2"/>
    <w:rsid w:val="003578E9"/>
    <w:rsid w:val="003629CF"/>
    <w:rsid w:val="00365A44"/>
    <w:rsid w:val="00366DF1"/>
    <w:rsid w:val="0037239D"/>
    <w:rsid w:val="00377B54"/>
    <w:rsid w:val="00377D93"/>
    <w:rsid w:val="003851E8"/>
    <w:rsid w:val="00392B40"/>
    <w:rsid w:val="00392C63"/>
    <w:rsid w:val="00392CD4"/>
    <w:rsid w:val="003A38A8"/>
    <w:rsid w:val="003A4202"/>
    <w:rsid w:val="003A64C1"/>
    <w:rsid w:val="003A6EA3"/>
    <w:rsid w:val="003B10D4"/>
    <w:rsid w:val="003B43C7"/>
    <w:rsid w:val="003B5A05"/>
    <w:rsid w:val="003C1DB3"/>
    <w:rsid w:val="003C5F42"/>
    <w:rsid w:val="003D6C14"/>
    <w:rsid w:val="003F154E"/>
    <w:rsid w:val="00402C70"/>
    <w:rsid w:val="00406A7E"/>
    <w:rsid w:val="00407109"/>
    <w:rsid w:val="00411656"/>
    <w:rsid w:val="00415DCE"/>
    <w:rsid w:val="0042189C"/>
    <w:rsid w:val="004224B8"/>
    <w:rsid w:val="00422E1F"/>
    <w:rsid w:val="00425458"/>
    <w:rsid w:val="00426BC4"/>
    <w:rsid w:val="00430E11"/>
    <w:rsid w:val="00436642"/>
    <w:rsid w:val="0043730C"/>
    <w:rsid w:val="00441237"/>
    <w:rsid w:val="0044247A"/>
    <w:rsid w:val="00445DBE"/>
    <w:rsid w:val="00454536"/>
    <w:rsid w:val="00454EAB"/>
    <w:rsid w:val="004606C6"/>
    <w:rsid w:val="00465441"/>
    <w:rsid w:val="00474B38"/>
    <w:rsid w:val="004777D4"/>
    <w:rsid w:val="00477D83"/>
    <w:rsid w:val="00480E18"/>
    <w:rsid w:val="00480E6A"/>
    <w:rsid w:val="00481765"/>
    <w:rsid w:val="00486554"/>
    <w:rsid w:val="00492A42"/>
    <w:rsid w:val="00495B55"/>
    <w:rsid w:val="00496452"/>
    <w:rsid w:val="004A195E"/>
    <w:rsid w:val="004A35B6"/>
    <w:rsid w:val="004A4D67"/>
    <w:rsid w:val="004A57AC"/>
    <w:rsid w:val="004A7A18"/>
    <w:rsid w:val="004B07F1"/>
    <w:rsid w:val="004B3D43"/>
    <w:rsid w:val="004B67E9"/>
    <w:rsid w:val="004C2F20"/>
    <w:rsid w:val="004C3C08"/>
    <w:rsid w:val="004C5153"/>
    <w:rsid w:val="004C7155"/>
    <w:rsid w:val="004D7503"/>
    <w:rsid w:val="004E0899"/>
    <w:rsid w:val="004E0C86"/>
    <w:rsid w:val="004F1A5D"/>
    <w:rsid w:val="004F6CA7"/>
    <w:rsid w:val="00503D99"/>
    <w:rsid w:val="005177BC"/>
    <w:rsid w:val="00521D9C"/>
    <w:rsid w:val="00523D07"/>
    <w:rsid w:val="00535514"/>
    <w:rsid w:val="005368BA"/>
    <w:rsid w:val="0054168B"/>
    <w:rsid w:val="00541C82"/>
    <w:rsid w:val="00543EC0"/>
    <w:rsid w:val="0054406E"/>
    <w:rsid w:val="00545ADC"/>
    <w:rsid w:val="0055093B"/>
    <w:rsid w:val="00550B4D"/>
    <w:rsid w:val="00551E7B"/>
    <w:rsid w:val="005520A6"/>
    <w:rsid w:val="00553D1F"/>
    <w:rsid w:val="00560B76"/>
    <w:rsid w:val="00563911"/>
    <w:rsid w:val="00563ED3"/>
    <w:rsid w:val="00564006"/>
    <w:rsid w:val="005677E0"/>
    <w:rsid w:val="00567801"/>
    <w:rsid w:val="00572D16"/>
    <w:rsid w:val="00574D91"/>
    <w:rsid w:val="00583FE6"/>
    <w:rsid w:val="00584A7A"/>
    <w:rsid w:val="00587FCB"/>
    <w:rsid w:val="0059036B"/>
    <w:rsid w:val="00590EF3"/>
    <w:rsid w:val="00592860"/>
    <w:rsid w:val="00594938"/>
    <w:rsid w:val="0059564E"/>
    <w:rsid w:val="005973DA"/>
    <w:rsid w:val="005A650C"/>
    <w:rsid w:val="005A6C64"/>
    <w:rsid w:val="005A7074"/>
    <w:rsid w:val="005B1584"/>
    <w:rsid w:val="005B6671"/>
    <w:rsid w:val="005B7A45"/>
    <w:rsid w:val="005C43CD"/>
    <w:rsid w:val="005C5CB0"/>
    <w:rsid w:val="005C70D6"/>
    <w:rsid w:val="005D3330"/>
    <w:rsid w:val="005D3938"/>
    <w:rsid w:val="005D78F8"/>
    <w:rsid w:val="005F1335"/>
    <w:rsid w:val="005F41A4"/>
    <w:rsid w:val="005F489E"/>
    <w:rsid w:val="0060247C"/>
    <w:rsid w:val="0061074A"/>
    <w:rsid w:val="00613D76"/>
    <w:rsid w:val="00646CB8"/>
    <w:rsid w:val="00652C00"/>
    <w:rsid w:val="006540D5"/>
    <w:rsid w:val="00657D07"/>
    <w:rsid w:val="006618A7"/>
    <w:rsid w:val="00661F20"/>
    <w:rsid w:val="00672176"/>
    <w:rsid w:val="006742FC"/>
    <w:rsid w:val="00674973"/>
    <w:rsid w:val="006845A6"/>
    <w:rsid w:val="00686948"/>
    <w:rsid w:val="00691D60"/>
    <w:rsid w:val="00694478"/>
    <w:rsid w:val="00695B4E"/>
    <w:rsid w:val="00697904"/>
    <w:rsid w:val="006A09D6"/>
    <w:rsid w:val="006A3B53"/>
    <w:rsid w:val="006B116E"/>
    <w:rsid w:val="006B1C81"/>
    <w:rsid w:val="006B27E4"/>
    <w:rsid w:val="006C135E"/>
    <w:rsid w:val="006C28FB"/>
    <w:rsid w:val="006C33A7"/>
    <w:rsid w:val="006C52AC"/>
    <w:rsid w:val="006C7A3A"/>
    <w:rsid w:val="006D28A4"/>
    <w:rsid w:val="006D54E0"/>
    <w:rsid w:val="006D5E6B"/>
    <w:rsid w:val="006D618C"/>
    <w:rsid w:val="006E021D"/>
    <w:rsid w:val="006E038E"/>
    <w:rsid w:val="006E16BB"/>
    <w:rsid w:val="006E74C2"/>
    <w:rsid w:val="006F2206"/>
    <w:rsid w:val="00701C1F"/>
    <w:rsid w:val="0070241D"/>
    <w:rsid w:val="00702430"/>
    <w:rsid w:val="00712B7B"/>
    <w:rsid w:val="0071514D"/>
    <w:rsid w:val="00715B8F"/>
    <w:rsid w:val="00717B95"/>
    <w:rsid w:val="007236B0"/>
    <w:rsid w:val="00736233"/>
    <w:rsid w:val="00741721"/>
    <w:rsid w:val="00741F0F"/>
    <w:rsid w:val="00744195"/>
    <w:rsid w:val="0074446B"/>
    <w:rsid w:val="00744C8E"/>
    <w:rsid w:val="0074726E"/>
    <w:rsid w:val="00753BE2"/>
    <w:rsid w:val="007601CF"/>
    <w:rsid w:val="00761166"/>
    <w:rsid w:val="007675C9"/>
    <w:rsid w:val="007675DB"/>
    <w:rsid w:val="007739B4"/>
    <w:rsid w:val="0077573B"/>
    <w:rsid w:val="00777376"/>
    <w:rsid w:val="00786CD9"/>
    <w:rsid w:val="00787332"/>
    <w:rsid w:val="0079597B"/>
    <w:rsid w:val="00796987"/>
    <w:rsid w:val="007973C9"/>
    <w:rsid w:val="007A505B"/>
    <w:rsid w:val="007B1755"/>
    <w:rsid w:val="007B41A5"/>
    <w:rsid w:val="007B4A4D"/>
    <w:rsid w:val="007B5CFD"/>
    <w:rsid w:val="007B6A2A"/>
    <w:rsid w:val="007C285B"/>
    <w:rsid w:val="007C3553"/>
    <w:rsid w:val="007C503B"/>
    <w:rsid w:val="007C6338"/>
    <w:rsid w:val="007D0B40"/>
    <w:rsid w:val="007D130D"/>
    <w:rsid w:val="007D17DA"/>
    <w:rsid w:val="007D22D7"/>
    <w:rsid w:val="007D6BBF"/>
    <w:rsid w:val="007D6FF5"/>
    <w:rsid w:val="007E526D"/>
    <w:rsid w:val="007E7A2F"/>
    <w:rsid w:val="007F3A4B"/>
    <w:rsid w:val="007F3AEB"/>
    <w:rsid w:val="007F7B82"/>
    <w:rsid w:val="0080109C"/>
    <w:rsid w:val="0081046A"/>
    <w:rsid w:val="0082187A"/>
    <w:rsid w:val="008227D1"/>
    <w:rsid w:val="0082661C"/>
    <w:rsid w:val="0082714F"/>
    <w:rsid w:val="0083458C"/>
    <w:rsid w:val="008346E9"/>
    <w:rsid w:val="008363FC"/>
    <w:rsid w:val="00852631"/>
    <w:rsid w:val="00855D4A"/>
    <w:rsid w:val="008616C7"/>
    <w:rsid w:val="00862A01"/>
    <w:rsid w:val="00864B43"/>
    <w:rsid w:val="0086689A"/>
    <w:rsid w:val="00871462"/>
    <w:rsid w:val="00873D9C"/>
    <w:rsid w:val="0087506B"/>
    <w:rsid w:val="00875B08"/>
    <w:rsid w:val="00876ED9"/>
    <w:rsid w:val="00882A2A"/>
    <w:rsid w:val="00887DF6"/>
    <w:rsid w:val="00893230"/>
    <w:rsid w:val="0089604F"/>
    <w:rsid w:val="008A00AD"/>
    <w:rsid w:val="008A0223"/>
    <w:rsid w:val="008B2D01"/>
    <w:rsid w:val="008D437D"/>
    <w:rsid w:val="008D4D18"/>
    <w:rsid w:val="008D73F3"/>
    <w:rsid w:val="008E2BF5"/>
    <w:rsid w:val="008E3D0E"/>
    <w:rsid w:val="008E7A7F"/>
    <w:rsid w:val="008F5C56"/>
    <w:rsid w:val="008F5E89"/>
    <w:rsid w:val="008F672F"/>
    <w:rsid w:val="008F6893"/>
    <w:rsid w:val="008F68D3"/>
    <w:rsid w:val="00900FAA"/>
    <w:rsid w:val="009010A0"/>
    <w:rsid w:val="00904CA6"/>
    <w:rsid w:val="00911FAA"/>
    <w:rsid w:val="00913B7D"/>
    <w:rsid w:val="00914B9C"/>
    <w:rsid w:val="00924AD6"/>
    <w:rsid w:val="00927B68"/>
    <w:rsid w:val="00942F21"/>
    <w:rsid w:val="009433C6"/>
    <w:rsid w:val="00944F9E"/>
    <w:rsid w:val="00950D5F"/>
    <w:rsid w:val="00952747"/>
    <w:rsid w:val="009542DD"/>
    <w:rsid w:val="009645CF"/>
    <w:rsid w:val="00964FDA"/>
    <w:rsid w:val="00970F60"/>
    <w:rsid w:val="00972845"/>
    <w:rsid w:val="00980532"/>
    <w:rsid w:val="00981E52"/>
    <w:rsid w:val="0098239A"/>
    <w:rsid w:val="009863BA"/>
    <w:rsid w:val="00992C9C"/>
    <w:rsid w:val="00997A0E"/>
    <w:rsid w:val="009A6139"/>
    <w:rsid w:val="009B3B7C"/>
    <w:rsid w:val="009C21F9"/>
    <w:rsid w:val="009D4455"/>
    <w:rsid w:val="009D74F5"/>
    <w:rsid w:val="009E0F04"/>
    <w:rsid w:val="009E303B"/>
    <w:rsid w:val="009E560F"/>
    <w:rsid w:val="009E7534"/>
    <w:rsid w:val="009F1E74"/>
    <w:rsid w:val="009F2151"/>
    <w:rsid w:val="009F4205"/>
    <w:rsid w:val="009F7C32"/>
    <w:rsid w:val="00A0193B"/>
    <w:rsid w:val="00A032DA"/>
    <w:rsid w:val="00A03B2F"/>
    <w:rsid w:val="00A03C03"/>
    <w:rsid w:val="00A043DA"/>
    <w:rsid w:val="00A07DA4"/>
    <w:rsid w:val="00A122D0"/>
    <w:rsid w:val="00A15BBA"/>
    <w:rsid w:val="00A161BB"/>
    <w:rsid w:val="00A23AA8"/>
    <w:rsid w:val="00A24B4C"/>
    <w:rsid w:val="00A271A3"/>
    <w:rsid w:val="00A31E69"/>
    <w:rsid w:val="00A41DF6"/>
    <w:rsid w:val="00A45D96"/>
    <w:rsid w:val="00A46EB2"/>
    <w:rsid w:val="00A47994"/>
    <w:rsid w:val="00A51339"/>
    <w:rsid w:val="00A51377"/>
    <w:rsid w:val="00A52102"/>
    <w:rsid w:val="00A5545D"/>
    <w:rsid w:val="00A57C4C"/>
    <w:rsid w:val="00A650D9"/>
    <w:rsid w:val="00A667A9"/>
    <w:rsid w:val="00A7032B"/>
    <w:rsid w:val="00A71E31"/>
    <w:rsid w:val="00A8062F"/>
    <w:rsid w:val="00A84941"/>
    <w:rsid w:val="00A8527F"/>
    <w:rsid w:val="00A86B69"/>
    <w:rsid w:val="00A90348"/>
    <w:rsid w:val="00A92A1C"/>
    <w:rsid w:val="00A9758C"/>
    <w:rsid w:val="00AA08D3"/>
    <w:rsid w:val="00AA7396"/>
    <w:rsid w:val="00AB02E2"/>
    <w:rsid w:val="00AB3BA1"/>
    <w:rsid w:val="00AC0D0C"/>
    <w:rsid w:val="00AC3C73"/>
    <w:rsid w:val="00AC5546"/>
    <w:rsid w:val="00AD14DA"/>
    <w:rsid w:val="00AD5C50"/>
    <w:rsid w:val="00AD6266"/>
    <w:rsid w:val="00AD77A1"/>
    <w:rsid w:val="00AD7F58"/>
    <w:rsid w:val="00AF4E36"/>
    <w:rsid w:val="00B0160F"/>
    <w:rsid w:val="00B071D4"/>
    <w:rsid w:val="00B075C1"/>
    <w:rsid w:val="00B105D0"/>
    <w:rsid w:val="00B11D16"/>
    <w:rsid w:val="00B1573B"/>
    <w:rsid w:val="00B1785D"/>
    <w:rsid w:val="00B20083"/>
    <w:rsid w:val="00B20095"/>
    <w:rsid w:val="00B23F76"/>
    <w:rsid w:val="00B2555D"/>
    <w:rsid w:val="00B3355E"/>
    <w:rsid w:val="00B3484C"/>
    <w:rsid w:val="00B374B0"/>
    <w:rsid w:val="00B4235B"/>
    <w:rsid w:val="00B436E8"/>
    <w:rsid w:val="00B441E6"/>
    <w:rsid w:val="00B47BEB"/>
    <w:rsid w:val="00B50C6E"/>
    <w:rsid w:val="00B51676"/>
    <w:rsid w:val="00B55165"/>
    <w:rsid w:val="00B5701E"/>
    <w:rsid w:val="00B63AB3"/>
    <w:rsid w:val="00BA329F"/>
    <w:rsid w:val="00BA6D15"/>
    <w:rsid w:val="00BB088D"/>
    <w:rsid w:val="00BC5E58"/>
    <w:rsid w:val="00BC7DA2"/>
    <w:rsid w:val="00BD43C5"/>
    <w:rsid w:val="00BE0936"/>
    <w:rsid w:val="00BE2C72"/>
    <w:rsid w:val="00BE3AD2"/>
    <w:rsid w:val="00BF3130"/>
    <w:rsid w:val="00C02315"/>
    <w:rsid w:val="00C03073"/>
    <w:rsid w:val="00C06604"/>
    <w:rsid w:val="00C06948"/>
    <w:rsid w:val="00C06F7A"/>
    <w:rsid w:val="00C07D4C"/>
    <w:rsid w:val="00C07F9D"/>
    <w:rsid w:val="00C1522C"/>
    <w:rsid w:val="00C1571D"/>
    <w:rsid w:val="00C16328"/>
    <w:rsid w:val="00C1655D"/>
    <w:rsid w:val="00C16E3C"/>
    <w:rsid w:val="00C275DA"/>
    <w:rsid w:val="00C40CC3"/>
    <w:rsid w:val="00C45066"/>
    <w:rsid w:val="00C47DD4"/>
    <w:rsid w:val="00C5095F"/>
    <w:rsid w:val="00C52E30"/>
    <w:rsid w:val="00C52FE3"/>
    <w:rsid w:val="00C53085"/>
    <w:rsid w:val="00C53134"/>
    <w:rsid w:val="00C53A59"/>
    <w:rsid w:val="00C540C6"/>
    <w:rsid w:val="00C54235"/>
    <w:rsid w:val="00C6028E"/>
    <w:rsid w:val="00C66EE1"/>
    <w:rsid w:val="00C71D44"/>
    <w:rsid w:val="00C74BF0"/>
    <w:rsid w:val="00C80853"/>
    <w:rsid w:val="00C91477"/>
    <w:rsid w:val="00C92610"/>
    <w:rsid w:val="00C9297E"/>
    <w:rsid w:val="00C96EF2"/>
    <w:rsid w:val="00CA35BB"/>
    <w:rsid w:val="00CB113C"/>
    <w:rsid w:val="00CB41BE"/>
    <w:rsid w:val="00CC28B9"/>
    <w:rsid w:val="00CC2A7B"/>
    <w:rsid w:val="00CC5B55"/>
    <w:rsid w:val="00CD2333"/>
    <w:rsid w:val="00CE508F"/>
    <w:rsid w:val="00CF078D"/>
    <w:rsid w:val="00CF18FB"/>
    <w:rsid w:val="00CF46BE"/>
    <w:rsid w:val="00CF4B57"/>
    <w:rsid w:val="00D006F7"/>
    <w:rsid w:val="00D01FC7"/>
    <w:rsid w:val="00D0207F"/>
    <w:rsid w:val="00D04B90"/>
    <w:rsid w:val="00D118B6"/>
    <w:rsid w:val="00D11DDA"/>
    <w:rsid w:val="00D170C1"/>
    <w:rsid w:val="00D226F7"/>
    <w:rsid w:val="00D277EF"/>
    <w:rsid w:val="00D31B2F"/>
    <w:rsid w:val="00D3255F"/>
    <w:rsid w:val="00D34583"/>
    <w:rsid w:val="00D34A19"/>
    <w:rsid w:val="00D40188"/>
    <w:rsid w:val="00D404FF"/>
    <w:rsid w:val="00D4131D"/>
    <w:rsid w:val="00D43AD2"/>
    <w:rsid w:val="00D476DB"/>
    <w:rsid w:val="00D522D1"/>
    <w:rsid w:val="00D52F58"/>
    <w:rsid w:val="00D534BC"/>
    <w:rsid w:val="00D5757A"/>
    <w:rsid w:val="00D57F24"/>
    <w:rsid w:val="00D6016D"/>
    <w:rsid w:val="00D60EAC"/>
    <w:rsid w:val="00D65FEE"/>
    <w:rsid w:val="00D728CE"/>
    <w:rsid w:val="00D72B47"/>
    <w:rsid w:val="00D7347E"/>
    <w:rsid w:val="00D763B8"/>
    <w:rsid w:val="00D7734F"/>
    <w:rsid w:val="00D81C3C"/>
    <w:rsid w:val="00D83217"/>
    <w:rsid w:val="00D86EE5"/>
    <w:rsid w:val="00D87F09"/>
    <w:rsid w:val="00D92170"/>
    <w:rsid w:val="00D9642F"/>
    <w:rsid w:val="00D97E7E"/>
    <w:rsid w:val="00DA35A7"/>
    <w:rsid w:val="00DA660B"/>
    <w:rsid w:val="00DB1418"/>
    <w:rsid w:val="00DB17A4"/>
    <w:rsid w:val="00DB18F4"/>
    <w:rsid w:val="00DC1443"/>
    <w:rsid w:val="00DC2E3C"/>
    <w:rsid w:val="00DC6D5C"/>
    <w:rsid w:val="00DD15F1"/>
    <w:rsid w:val="00DD1C9A"/>
    <w:rsid w:val="00DD3E56"/>
    <w:rsid w:val="00DE0F7B"/>
    <w:rsid w:val="00DE12D2"/>
    <w:rsid w:val="00DE3D1A"/>
    <w:rsid w:val="00DE5B2A"/>
    <w:rsid w:val="00DE7DC0"/>
    <w:rsid w:val="00DF3255"/>
    <w:rsid w:val="00DF53F6"/>
    <w:rsid w:val="00E019AA"/>
    <w:rsid w:val="00E0220F"/>
    <w:rsid w:val="00E10076"/>
    <w:rsid w:val="00E1059A"/>
    <w:rsid w:val="00E20838"/>
    <w:rsid w:val="00E256FF"/>
    <w:rsid w:val="00E314BC"/>
    <w:rsid w:val="00E3331E"/>
    <w:rsid w:val="00E475D7"/>
    <w:rsid w:val="00E50C7B"/>
    <w:rsid w:val="00E52A51"/>
    <w:rsid w:val="00E57D91"/>
    <w:rsid w:val="00E60DED"/>
    <w:rsid w:val="00E6364C"/>
    <w:rsid w:val="00E74DC4"/>
    <w:rsid w:val="00E765EF"/>
    <w:rsid w:val="00E766D0"/>
    <w:rsid w:val="00E92A95"/>
    <w:rsid w:val="00E92C15"/>
    <w:rsid w:val="00EA6001"/>
    <w:rsid w:val="00EA62D7"/>
    <w:rsid w:val="00EB011B"/>
    <w:rsid w:val="00EB1257"/>
    <w:rsid w:val="00EB6090"/>
    <w:rsid w:val="00ED0656"/>
    <w:rsid w:val="00ED1D0B"/>
    <w:rsid w:val="00ED21AF"/>
    <w:rsid w:val="00ED3028"/>
    <w:rsid w:val="00ED4FC2"/>
    <w:rsid w:val="00ED60FE"/>
    <w:rsid w:val="00ED7B40"/>
    <w:rsid w:val="00EE2DA6"/>
    <w:rsid w:val="00EE2F06"/>
    <w:rsid w:val="00EF32CA"/>
    <w:rsid w:val="00F01352"/>
    <w:rsid w:val="00F103BA"/>
    <w:rsid w:val="00F1443C"/>
    <w:rsid w:val="00F151CA"/>
    <w:rsid w:val="00F16B6C"/>
    <w:rsid w:val="00F20095"/>
    <w:rsid w:val="00F23B8D"/>
    <w:rsid w:val="00F32C15"/>
    <w:rsid w:val="00F353EB"/>
    <w:rsid w:val="00F414E3"/>
    <w:rsid w:val="00F50671"/>
    <w:rsid w:val="00F53008"/>
    <w:rsid w:val="00F536C7"/>
    <w:rsid w:val="00F53E97"/>
    <w:rsid w:val="00F550E8"/>
    <w:rsid w:val="00F5617B"/>
    <w:rsid w:val="00F65401"/>
    <w:rsid w:val="00F66803"/>
    <w:rsid w:val="00F76069"/>
    <w:rsid w:val="00F83C6E"/>
    <w:rsid w:val="00F84C83"/>
    <w:rsid w:val="00F86458"/>
    <w:rsid w:val="00F90A55"/>
    <w:rsid w:val="00FA385F"/>
    <w:rsid w:val="00FB1093"/>
    <w:rsid w:val="00FB4EA2"/>
    <w:rsid w:val="00FB5EF1"/>
    <w:rsid w:val="00FB726E"/>
    <w:rsid w:val="00FD397E"/>
    <w:rsid w:val="00FD6266"/>
    <w:rsid w:val="00FE35CB"/>
    <w:rsid w:val="00FE374B"/>
    <w:rsid w:val="00FF4E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8276E"/>
  <w15:docId w15:val="{0CBE4207-8ACA-4830-92E1-C184529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429"/>
  </w:style>
  <w:style w:type="paragraph" w:styleId="Heading1">
    <w:name w:val="heading 1"/>
    <w:basedOn w:val="Normal"/>
    <w:next w:val="Normal"/>
    <w:link w:val="Heading1Char"/>
    <w:uiPriority w:val="9"/>
    <w:qFormat/>
    <w:rsid w:val="00942F21"/>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unhideWhenUsed/>
    <w:qFormat/>
    <w:rsid w:val="00942F21"/>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942F21"/>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2A5BA1"/>
    <w:pPr>
      <w:keepNext/>
      <w:numPr>
        <w:ilvl w:val="12"/>
      </w:numPr>
      <w:tabs>
        <w:tab w:val="left" w:pos="270"/>
      </w:tabs>
      <w:spacing w:after="0" w:line="240" w:lineRule="exact"/>
      <w:ind w:firstLine="720"/>
      <w:jc w:val="right"/>
      <w:outlineLvl w:val="3"/>
    </w:pPr>
    <w:rPr>
      <w:rFonts w:ascii="TimesLT" w:eastAsia="Times New Roman" w:hAnsi="TimesLT" w:cs="Times New Roman"/>
      <w:b/>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329"/>
    <w:pPr>
      <w:tabs>
        <w:tab w:val="center" w:pos="4819"/>
        <w:tab w:val="right" w:pos="9638"/>
      </w:tabs>
      <w:spacing w:after="0" w:line="240" w:lineRule="auto"/>
    </w:pPr>
  </w:style>
  <w:style w:type="character" w:customStyle="1" w:styleId="HeaderChar">
    <w:name w:val="Header Char"/>
    <w:basedOn w:val="DefaultParagraphFont"/>
    <w:link w:val="Header"/>
    <w:uiPriority w:val="99"/>
    <w:rsid w:val="00063329"/>
  </w:style>
  <w:style w:type="paragraph" w:styleId="Footer">
    <w:name w:val="footer"/>
    <w:basedOn w:val="Normal"/>
    <w:link w:val="FooterChar"/>
    <w:uiPriority w:val="99"/>
    <w:unhideWhenUsed/>
    <w:rsid w:val="00063329"/>
    <w:pPr>
      <w:tabs>
        <w:tab w:val="center" w:pos="4819"/>
        <w:tab w:val="right" w:pos="9638"/>
      </w:tabs>
      <w:spacing w:after="0" w:line="240" w:lineRule="auto"/>
    </w:pPr>
  </w:style>
  <w:style w:type="character" w:customStyle="1" w:styleId="FooterChar">
    <w:name w:val="Footer Char"/>
    <w:basedOn w:val="DefaultParagraphFont"/>
    <w:link w:val="Footer"/>
    <w:uiPriority w:val="99"/>
    <w:rsid w:val="00063329"/>
  </w:style>
  <w:style w:type="paragraph" w:styleId="ListParagraph">
    <w:name w:val="List Paragraph"/>
    <w:aliases w:val="List Paragraph Red,Heading 10,Numbering,ERP-List Paragraph,List Paragraph11,Bullet EY,List Paragraph2,Buletai,List Paragraph21,List Paragraph1,lp1,Bullet 1,Use Case List Paragraph,List Paragraph111,Lentele,Paragraph,VARNELES,Bullet Number"/>
    <w:basedOn w:val="Normal"/>
    <w:link w:val="ListParagraphChar"/>
    <w:uiPriority w:val="34"/>
    <w:qFormat/>
    <w:rsid w:val="00063329"/>
    <w:pPr>
      <w:ind w:left="720"/>
      <w:contextualSpacing/>
    </w:pPr>
  </w:style>
  <w:style w:type="character" w:styleId="Hyperlink">
    <w:name w:val="Hyperlink"/>
    <w:aliases w:val="Alna"/>
    <w:basedOn w:val="DefaultParagraphFont"/>
    <w:uiPriority w:val="99"/>
    <w:unhideWhenUsed/>
    <w:rsid w:val="00FD6266"/>
    <w:rPr>
      <w:color w:val="0000FF" w:themeColor="hyperlink"/>
      <w:u w:val="single"/>
    </w:rPr>
  </w:style>
  <w:style w:type="character" w:styleId="PageNumber">
    <w:name w:val="page number"/>
    <w:basedOn w:val="DefaultParagraphFont"/>
    <w:rsid w:val="00F20095"/>
  </w:style>
  <w:style w:type="paragraph" w:customStyle="1" w:styleId="Betarp1">
    <w:name w:val="Be tarpų1"/>
    <w:qFormat/>
    <w:rsid w:val="0012787A"/>
    <w:pPr>
      <w:spacing w:after="0" w:line="240" w:lineRule="auto"/>
    </w:pPr>
    <w:rPr>
      <w:rFonts w:ascii="Times New Roman" w:eastAsia="Calibri" w:hAnsi="Times New Roman" w:cs="Times New Roman"/>
      <w:sz w:val="24"/>
      <w:szCs w:val="24"/>
      <w:lang w:val="en-US"/>
    </w:rPr>
  </w:style>
  <w:style w:type="paragraph" w:styleId="BalloonText">
    <w:name w:val="Balloon Text"/>
    <w:basedOn w:val="Normal"/>
    <w:link w:val="BalloonTextChar"/>
    <w:uiPriority w:val="99"/>
    <w:unhideWhenUsed/>
    <w:rsid w:val="005F13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F1335"/>
    <w:rPr>
      <w:rFonts w:ascii="Tahoma" w:hAnsi="Tahoma" w:cs="Tahoma"/>
      <w:sz w:val="16"/>
      <w:szCs w:val="16"/>
    </w:rPr>
  </w:style>
  <w:style w:type="character" w:styleId="CommentReference">
    <w:name w:val="annotation reference"/>
    <w:basedOn w:val="DefaultParagraphFont"/>
    <w:uiPriority w:val="99"/>
    <w:semiHidden/>
    <w:unhideWhenUsed/>
    <w:rsid w:val="00702430"/>
    <w:rPr>
      <w:sz w:val="16"/>
      <w:szCs w:val="16"/>
    </w:rPr>
  </w:style>
  <w:style w:type="paragraph" w:styleId="CommentText">
    <w:name w:val="annotation text"/>
    <w:basedOn w:val="Normal"/>
    <w:link w:val="CommentTextChar"/>
    <w:uiPriority w:val="99"/>
    <w:unhideWhenUsed/>
    <w:rsid w:val="00702430"/>
    <w:pPr>
      <w:spacing w:line="240" w:lineRule="auto"/>
    </w:pPr>
    <w:rPr>
      <w:sz w:val="20"/>
      <w:szCs w:val="20"/>
    </w:rPr>
  </w:style>
  <w:style w:type="character" w:customStyle="1" w:styleId="CommentTextChar">
    <w:name w:val="Comment Text Char"/>
    <w:basedOn w:val="DefaultParagraphFont"/>
    <w:link w:val="CommentText"/>
    <w:uiPriority w:val="99"/>
    <w:rsid w:val="00702430"/>
    <w:rPr>
      <w:sz w:val="20"/>
      <w:szCs w:val="20"/>
    </w:rPr>
  </w:style>
  <w:style w:type="paragraph" w:styleId="CommentSubject">
    <w:name w:val="annotation subject"/>
    <w:basedOn w:val="CommentText"/>
    <w:next w:val="CommentText"/>
    <w:link w:val="CommentSubjectChar"/>
    <w:uiPriority w:val="99"/>
    <w:unhideWhenUsed/>
    <w:rsid w:val="00702430"/>
    <w:rPr>
      <w:b/>
      <w:bCs/>
    </w:rPr>
  </w:style>
  <w:style w:type="character" w:customStyle="1" w:styleId="CommentSubjectChar">
    <w:name w:val="Comment Subject Char"/>
    <w:basedOn w:val="CommentTextChar"/>
    <w:link w:val="CommentSubject"/>
    <w:uiPriority w:val="99"/>
    <w:rsid w:val="00702430"/>
    <w:rPr>
      <w:b/>
      <w:bCs/>
      <w:sz w:val="20"/>
      <w:szCs w:val="20"/>
    </w:rPr>
  </w:style>
  <w:style w:type="paragraph" w:styleId="EndnoteText">
    <w:name w:val="endnote text"/>
    <w:basedOn w:val="Normal"/>
    <w:link w:val="EndnoteTextChar"/>
    <w:uiPriority w:val="99"/>
    <w:semiHidden/>
    <w:unhideWhenUsed/>
    <w:rsid w:val="004E0C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0C86"/>
    <w:rPr>
      <w:sz w:val="20"/>
      <w:szCs w:val="20"/>
    </w:rPr>
  </w:style>
  <w:style w:type="character" w:customStyle="1" w:styleId="Heading1Char">
    <w:name w:val="Heading 1 Char"/>
    <w:basedOn w:val="DefaultParagraphFont"/>
    <w:link w:val="Heading1"/>
    <w:uiPriority w:val="9"/>
    <w:rsid w:val="00942F2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942F21"/>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942F21"/>
    <w:rPr>
      <w:rFonts w:ascii="Cambria" w:eastAsia="Times New Roman" w:hAnsi="Cambria" w:cs="Times New Roman"/>
      <w:b/>
      <w:bCs/>
      <w:sz w:val="26"/>
      <w:szCs w:val="26"/>
    </w:rPr>
  </w:style>
  <w:style w:type="numbering" w:customStyle="1" w:styleId="NoList1">
    <w:name w:val="No List1"/>
    <w:next w:val="NoList"/>
    <w:uiPriority w:val="99"/>
    <w:semiHidden/>
    <w:unhideWhenUsed/>
    <w:rsid w:val="00942F21"/>
  </w:style>
  <w:style w:type="paragraph" w:styleId="NoSpacing">
    <w:name w:val="No Spacing"/>
    <w:uiPriority w:val="1"/>
    <w:qFormat/>
    <w:rsid w:val="00942F21"/>
    <w:pPr>
      <w:spacing w:after="0" w:line="240" w:lineRule="auto"/>
    </w:pPr>
    <w:rPr>
      <w:rFonts w:ascii="Times New Roman" w:eastAsia="Calibri" w:hAnsi="Times New Roman" w:cs="Times New Roman"/>
      <w:sz w:val="24"/>
    </w:rPr>
  </w:style>
  <w:style w:type="table" w:styleId="TableGrid">
    <w:name w:val="Table Grid"/>
    <w:aliases w:val="Vesta lentele"/>
    <w:basedOn w:val="TableNormal"/>
    <w:uiPriority w:val="59"/>
    <w:rsid w:val="00942F2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B1755"/>
  </w:style>
  <w:style w:type="paragraph" w:styleId="NormalWeb">
    <w:name w:val="Normal (Web)"/>
    <w:basedOn w:val="Normal"/>
    <w:uiPriority w:val="99"/>
    <w:unhideWhenUsed/>
    <w:rsid w:val="00474B3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FootnoteText">
    <w:name w:val="footnote text"/>
    <w:basedOn w:val="Normal"/>
    <w:link w:val="FootnoteTextChar"/>
    <w:uiPriority w:val="99"/>
    <w:rsid w:val="000314A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0314A9"/>
    <w:rPr>
      <w:rFonts w:ascii="Times New Roman" w:eastAsia="Times New Roman" w:hAnsi="Times New Roman" w:cs="Times New Roman"/>
      <w:sz w:val="20"/>
      <w:szCs w:val="20"/>
    </w:rPr>
  </w:style>
  <w:style w:type="character" w:styleId="FootnoteReference">
    <w:name w:val="footnote reference"/>
    <w:uiPriority w:val="99"/>
    <w:rsid w:val="000314A9"/>
    <w:rPr>
      <w:vertAlign w:val="superscript"/>
    </w:rPr>
  </w:style>
  <w:style w:type="paragraph" w:customStyle="1" w:styleId="Default">
    <w:name w:val="Default"/>
    <w:rsid w:val="0061074A"/>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Body2">
    <w:name w:val="Body 2"/>
    <w:rsid w:val="00C53134"/>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zh-TW"/>
    </w:rPr>
  </w:style>
  <w:style w:type="numbering" w:customStyle="1" w:styleId="NoList11">
    <w:name w:val="No List11"/>
    <w:next w:val="NoList"/>
    <w:uiPriority w:val="99"/>
    <w:semiHidden/>
    <w:unhideWhenUsed/>
    <w:rsid w:val="00C53134"/>
  </w:style>
  <w:style w:type="character" w:customStyle="1" w:styleId="normal-h">
    <w:name w:val="normal-h"/>
    <w:rsid w:val="00C53134"/>
  </w:style>
  <w:style w:type="numbering" w:customStyle="1" w:styleId="NoList111">
    <w:name w:val="No List111"/>
    <w:next w:val="NoList"/>
    <w:uiPriority w:val="99"/>
    <w:semiHidden/>
    <w:unhideWhenUsed/>
    <w:rsid w:val="00C53134"/>
  </w:style>
  <w:style w:type="numbering" w:customStyle="1" w:styleId="NoList1111">
    <w:name w:val="No List1111"/>
    <w:next w:val="NoList"/>
    <w:uiPriority w:val="99"/>
    <w:semiHidden/>
    <w:unhideWhenUsed/>
    <w:rsid w:val="00C53134"/>
  </w:style>
  <w:style w:type="numbering" w:customStyle="1" w:styleId="NoList11111">
    <w:name w:val="No List11111"/>
    <w:next w:val="NoList"/>
    <w:uiPriority w:val="99"/>
    <w:semiHidden/>
    <w:unhideWhenUsed/>
    <w:rsid w:val="00C53134"/>
  </w:style>
  <w:style w:type="paragraph" w:styleId="Revision">
    <w:name w:val="Revision"/>
    <w:hidden/>
    <w:uiPriority w:val="99"/>
    <w:semiHidden/>
    <w:rsid w:val="00C53134"/>
    <w:pPr>
      <w:spacing w:after="0" w:line="240" w:lineRule="auto"/>
    </w:pPr>
    <w:rPr>
      <w:rFonts w:ascii="Calibri" w:eastAsia="Calibri" w:hAnsi="Calibri" w:cs="Times New Roman"/>
    </w:rPr>
  </w:style>
  <w:style w:type="paragraph" w:customStyle="1" w:styleId="Normall">
    <w:name w:val="Normal_l"/>
    <w:basedOn w:val="Normal"/>
    <w:rsid w:val="00ED21AF"/>
    <w:pPr>
      <w:suppressAutoHyphens/>
      <w:spacing w:after="0" w:line="240" w:lineRule="auto"/>
    </w:pPr>
    <w:rPr>
      <w:rFonts w:ascii="TimesLT" w:eastAsia="Times New Roman" w:hAnsi="TimesLT" w:cs="Times New Roman"/>
      <w:sz w:val="20"/>
      <w:szCs w:val="20"/>
      <w:lang w:val="en-GB" w:eastAsia="ar-SA"/>
    </w:rPr>
  </w:style>
  <w:style w:type="character" w:customStyle="1" w:styleId="ListParagraphChar">
    <w:name w:val="List Paragraph Char"/>
    <w:aliases w:val="List Paragraph Red Char,Heading 10 Char,Numbering Char,ERP-List Paragraph Char,List Paragraph11 Char,Bullet EY Char,List Paragraph2 Char,Buletai Char,List Paragraph21 Char,List Paragraph1 Char,lp1 Char,Bullet 1 Char,Lentele Char"/>
    <w:basedOn w:val="DefaultParagraphFont"/>
    <w:link w:val="ListParagraph"/>
    <w:uiPriority w:val="34"/>
    <w:qFormat/>
    <w:locked/>
    <w:rsid w:val="00134301"/>
  </w:style>
  <w:style w:type="character" w:customStyle="1" w:styleId="Heading4Char">
    <w:name w:val="Heading 4 Char"/>
    <w:basedOn w:val="DefaultParagraphFont"/>
    <w:link w:val="Heading4"/>
    <w:rsid w:val="002A5BA1"/>
    <w:rPr>
      <w:rFonts w:ascii="TimesLT" w:eastAsia="Times New Roman" w:hAnsi="TimesLT" w:cs="Times New Roman"/>
      <w:b/>
      <w:sz w:val="24"/>
      <w:szCs w:val="20"/>
    </w:rPr>
  </w:style>
  <w:style w:type="character" w:styleId="PlaceholderText">
    <w:name w:val="Placeholder Text"/>
    <w:basedOn w:val="DefaultParagraphFont"/>
    <w:uiPriority w:val="99"/>
    <w:semiHidden/>
    <w:rsid w:val="002A5BA1"/>
    <w:rPr>
      <w:color w:val="808080"/>
    </w:rPr>
  </w:style>
  <w:style w:type="paragraph" w:styleId="BodyText">
    <w:name w:val="Body Text"/>
    <w:basedOn w:val="Normal"/>
    <w:link w:val="BodyTextChar"/>
    <w:rsid w:val="002A5BA1"/>
    <w:pPr>
      <w:spacing w:after="0" w:line="240" w:lineRule="auto"/>
      <w:jc w:val="both"/>
    </w:pPr>
    <w:rPr>
      <w:rFonts w:ascii="TimesLT" w:eastAsia="Times New Roman" w:hAnsi="TimesLT" w:cs="Times New Roman"/>
      <w:sz w:val="24"/>
      <w:szCs w:val="20"/>
    </w:rPr>
  </w:style>
  <w:style w:type="character" w:customStyle="1" w:styleId="BodyTextChar">
    <w:name w:val="Body Text Char"/>
    <w:basedOn w:val="DefaultParagraphFont"/>
    <w:link w:val="BodyText"/>
    <w:rsid w:val="002A5BA1"/>
    <w:rPr>
      <w:rFonts w:ascii="TimesLT" w:eastAsia="Times New Roman" w:hAnsi="TimesLT" w:cs="Times New Roman"/>
      <w:sz w:val="24"/>
      <w:szCs w:val="20"/>
    </w:rPr>
  </w:style>
  <w:style w:type="character" w:styleId="FollowedHyperlink">
    <w:name w:val="FollowedHyperlink"/>
    <w:uiPriority w:val="99"/>
    <w:rsid w:val="002A5BA1"/>
    <w:rPr>
      <w:color w:val="800080"/>
      <w:u w:val="single"/>
    </w:rPr>
  </w:style>
  <w:style w:type="paragraph" w:customStyle="1" w:styleId="istatymas">
    <w:name w:val="istatymas"/>
    <w:basedOn w:val="Normal"/>
    <w:rsid w:val="002A5BA1"/>
    <w:pPr>
      <w:autoSpaceDE w:val="0"/>
      <w:autoSpaceDN w:val="0"/>
      <w:spacing w:after="0" w:line="240" w:lineRule="auto"/>
      <w:ind w:firstLine="720"/>
      <w:jc w:val="center"/>
    </w:pPr>
    <w:rPr>
      <w:rFonts w:ascii="TimesLT" w:eastAsia="Times New Roman" w:hAnsi="TimesLT" w:cs="Times New Roman"/>
      <w:sz w:val="20"/>
      <w:szCs w:val="20"/>
      <w:lang w:val="en-US"/>
    </w:rPr>
  </w:style>
  <w:style w:type="paragraph" w:customStyle="1" w:styleId="mazas">
    <w:name w:val="mazas"/>
    <w:basedOn w:val="Normal"/>
    <w:rsid w:val="002A5BA1"/>
    <w:pPr>
      <w:autoSpaceDE w:val="0"/>
      <w:autoSpaceDN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avadinimas1">
    <w:name w:val="pavadinimas1"/>
    <w:basedOn w:val="Normal"/>
    <w:rsid w:val="002A5BA1"/>
    <w:pPr>
      <w:autoSpaceDE w:val="0"/>
      <w:autoSpaceDN w:val="0"/>
      <w:spacing w:after="0" w:line="240" w:lineRule="auto"/>
      <w:ind w:left="850" w:firstLine="720"/>
    </w:pPr>
    <w:rPr>
      <w:rFonts w:ascii="TimesLT" w:eastAsia="Times New Roman" w:hAnsi="TimesLT" w:cs="Times New Roman"/>
      <w:b/>
      <w:bCs/>
      <w:caps/>
      <w:sz w:val="20"/>
      <w:szCs w:val="20"/>
      <w:lang w:val="en-US"/>
    </w:rPr>
  </w:style>
  <w:style w:type="paragraph" w:customStyle="1" w:styleId="bodytext0">
    <w:name w:val="bodytext"/>
    <w:basedOn w:val="Normal"/>
    <w:rsid w:val="002A5BA1"/>
    <w:pPr>
      <w:autoSpaceDE w:val="0"/>
      <w:autoSpaceDN w:val="0"/>
      <w:spacing w:after="0" w:line="240" w:lineRule="auto"/>
      <w:ind w:firstLine="312"/>
      <w:jc w:val="both"/>
    </w:pPr>
    <w:rPr>
      <w:rFonts w:ascii="TimesLT" w:eastAsia="Times New Roman" w:hAnsi="TimesLT" w:cs="Times New Roman"/>
      <w:sz w:val="20"/>
      <w:szCs w:val="20"/>
      <w:lang w:val="en-US"/>
    </w:rPr>
  </w:style>
  <w:style w:type="paragraph" w:customStyle="1" w:styleId="prezidentas">
    <w:name w:val="prezidentas"/>
    <w:basedOn w:val="Normal"/>
    <w:rsid w:val="002A5BA1"/>
    <w:pPr>
      <w:autoSpaceDE w:val="0"/>
      <w:autoSpaceDN w:val="0"/>
      <w:spacing w:after="0" w:line="240" w:lineRule="auto"/>
      <w:ind w:firstLine="720"/>
    </w:pPr>
    <w:rPr>
      <w:rFonts w:ascii="TimesLT" w:eastAsia="Times New Roman" w:hAnsi="TimesLT" w:cs="Times New Roman"/>
      <w:caps/>
      <w:sz w:val="20"/>
      <w:szCs w:val="20"/>
      <w:lang w:val="en-US"/>
    </w:rPr>
  </w:style>
  <w:style w:type="paragraph" w:customStyle="1" w:styleId="linija">
    <w:name w:val="linija"/>
    <w:basedOn w:val="Normal"/>
    <w:rsid w:val="002A5BA1"/>
    <w:pPr>
      <w:autoSpaceDE w:val="0"/>
      <w:autoSpaceDN w:val="0"/>
      <w:spacing w:after="0" w:line="240" w:lineRule="auto"/>
      <w:ind w:firstLine="720"/>
      <w:jc w:val="center"/>
    </w:pPr>
    <w:rPr>
      <w:rFonts w:ascii="TimesLT" w:eastAsia="Times New Roman" w:hAnsi="TimesLT" w:cs="Times New Roman"/>
      <w:sz w:val="12"/>
      <w:szCs w:val="12"/>
      <w:lang w:val="en-US"/>
    </w:rPr>
  </w:style>
  <w:style w:type="paragraph" w:customStyle="1" w:styleId="patvirtinta">
    <w:name w:val="patvirtinta"/>
    <w:basedOn w:val="Normal"/>
    <w:rsid w:val="002A5BA1"/>
    <w:pPr>
      <w:autoSpaceDE w:val="0"/>
      <w:autoSpaceDN w:val="0"/>
      <w:spacing w:after="0" w:line="240" w:lineRule="auto"/>
      <w:ind w:left="5953" w:firstLine="720"/>
    </w:pPr>
    <w:rPr>
      <w:rFonts w:ascii="TimesLT" w:eastAsia="Times New Roman" w:hAnsi="TimesLT" w:cs="Times New Roman"/>
      <w:sz w:val="20"/>
      <w:szCs w:val="20"/>
      <w:lang w:val="en-US"/>
    </w:rPr>
  </w:style>
  <w:style w:type="paragraph" w:customStyle="1" w:styleId="centrbold">
    <w:name w:val="centrbold"/>
    <w:basedOn w:val="Normal"/>
    <w:rsid w:val="002A5BA1"/>
    <w:pPr>
      <w:autoSpaceDE w:val="0"/>
      <w:autoSpaceDN w:val="0"/>
      <w:spacing w:after="0" w:line="240" w:lineRule="auto"/>
      <w:ind w:firstLine="720"/>
      <w:jc w:val="center"/>
    </w:pPr>
    <w:rPr>
      <w:rFonts w:ascii="TimesLT" w:eastAsia="Times New Roman" w:hAnsi="TimesLT" w:cs="Times New Roman"/>
      <w:b/>
      <w:bCs/>
      <w:caps/>
      <w:sz w:val="20"/>
      <w:szCs w:val="20"/>
      <w:lang w:val="en-US"/>
    </w:rPr>
  </w:style>
  <w:style w:type="paragraph" w:customStyle="1" w:styleId="centrboldm">
    <w:name w:val="centrboldm"/>
    <w:basedOn w:val="Normal"/>
    <w:rsid w:val="002A5BA1"/>
    <w:pPr>
      <w:autoSpaceDE w:val="0"/>
      <w:autoSpaceDN w:val="0"/>
      <w:spacing w:after="0" w:line="240" w:lineRule="auto"/>
      <w:ind w:firstLine="720"/>
      <w:jc w:val="center"/>
    </w:pPr>
    <w:rPr>
      <w:rFonts w:ascii="TimesLT" w:eastAsia="Times New Roman" w:hAnsi="TimesLT" w:cs="Times New Roman"/>
      <w:b/>
      <w:bCs/>
      <w:sz w:val="20"/>
      <w:szCs w:val="20"/>
      <w:lang w:val="en-US"/>
    </w:rPr>
  </w:style>
  <w:style w:type="paragraph" w:customStyle="1" w:styleId="Preformatted">
    <w:name w:val="Preformatted"/>
    <w:basedOn w:val="Normal"/>
    <w:rsid w:val="002A5BA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20"/>
    </w:pPr>
    <w:rPr>
      <w:rFonts w:ascii="Courier New" w:eastAsia="Times New Roman" w:hAnsi="Courier New" w:cs="Times New Roman"/>
      <w:snapToGrid w:val="0"/>
      <w:sz w:val="20"/>
      <w:szCs w:val="20"/>
    </w:rPr>
  </w:style>
  <w:style w:type="character" w:customStyle="1" w:styleId="ELEXCInstitucija">
    <w:name w:val="ELEX_C_Institucija"/>
    <w:rsid w:val="002A5BA1"/>
    <w:rPr>
      <w:rFonts w:ascii="Arial" w:hAnsi="Arial"/>
      <w:sz w:val="20"/>
    </w:rPr>
  </w:style>
  <w:style w:type="paragraph" w:customStyle="1" w:styleId="ELEXPInstitucija">
    <w:name w:val="ELEX_P_Institucija"/>
    <w:basedOn w:val="Normal"/>
    <w:next w:val="Normal"/>
    <w:rsid w:val="002A5BA1"/>
    <w:pPr>
      <w:spacing w:after="0" w:line="240" w:lineRule="auto"/>
      <w:ind w:firstLine="720"/>
      <w:jc w:val="center"/>
    </w:pPr>
    <w:rPr>
      <w:rFonts w:ascii="Arial" w:eastAsia="Times New Roman" w:hAnsi="Arial" w:cs="Times New Roman"/>
      <w:caps/>
      <w:sz w:val="20"/>
      <w:szCs w:val="20"/>
    </w:rPr>
  </w:style>
  <w:style w:type="paragraph" w:customStyle="1" w:styleId="ELEXPAktoRusis">
    <w:name w:val="ELEX_P_AktoRusis"/>
    <w:basedOn w:val="Normal"/>
    <w:next w:val="Normal"/>
    <w:rsid w:val="002A5BA1"/>
    <w:pPr>
      <w:spacing w:after="0" w:line="240" w:lineRule="auto"/>
      <w:ind w:firstLine="720"/>
      <w:jc w:val="center"/>
    </w:pPr>
    <w:rPr>
      <w:rFonts w:ascii="Arial" w:eastAsia="Times New Roman" w:hAnsi="Arial" w:cs="Times New Roman"/>
      <w:caps/>
      <w:sz w:val="20"/>
      <w:szCs w:val="20"/>
    </w:rPr>
  </w:style>
  <w:style w:type="character" w:customStyle="1" w:styleId="ELEXCAktoRusis">
    <w:name w:val="ELEX_C_AktoRusis"/>
    <w:rsid w:val="002A5BA1"/>
    <w:rPr>
      <w:rFonts w:ascii="Arial" w:hAnsi="Arial"/>
      <w:sz w:val="20"/>
    </w:rPr>
  </w:style>
  <w:style w:type="paragraph" w:customStyle="1" w:styleId="ELEXPAktoPavadinimas">
    <w:name w:val="ELEX_P_AktoPavadinimas"/>
    <w:basedOn w:val="Normal"/>
    <w:next w:val="Normal"/>
    <w:rsid w:val="002A5BA1"/>
    <w:pPr>
      <w:spacing w:after="0" w:line="240" w:lineRule="auto"/>
      <w:ind w:firstLine="720"/>
      <w:jc w:val="center"/>
    </w:pPr>
    <w:rPr>
      <w:rFonts w:ascii="Arial" w:eastAsia="Times New Roman" w:hAnsi="Arial" w:cs="Times New Roman"/>
      <w:b/>
      <w:caps/>
      <w:sz w:val="20"/>
      <w:szCs w:val="20"/>
    </w:rPr>
  </w:style>
  <w:style w:type="character" w:customStyle="1" w:styleId="ELEXCAktoPavadinimas">
    <w:name w:val="ELEX_C_AktoPavadinimas"/>
    <w:rsid w:val="002A5BA1"/>
    <w:rPr>
      <w:rFonts w:ascii="Arial" w:hAnsi="Arial"/>
      <w:b/>
      <w:caps/>
      <w:sz w:val="20"/>
    </w:rPr>
  </w:style>
  <w:style w:type="paragraph" w:customStyle="1" w:styleId="ELEXPAktoPriemimoDataIrNumeris">
    <w:name w:val="ELEX_P_AktoPriemimoDataIrNumeris"/>
    <w:basedOn w:val="Normal"/>
    <w:next w:val="Normal"/>
    <w:rsid w:val="002A5BA1"/>
    <w:pPr>
      <w:spacing w:after="0" w:line="240" w:lineRule="auto"/>
      <w:ind w:firstLine="720"/>
      <w:jc w:val="center"/>
    </w:pPr>
    <w:rPr>
      <w:rFonts w:ascii="Arial" w:eastAsia="Times New Roman" w:hAnsi="Arial" w:cs="Times New Roman"/>
      <w:sz w:val="20"/>
      <w:szCs w:val="20"/>
    </w:rPr>
  </w:style>
  <w:style w:type="character" w:customStyle="1" w:styleId="ELEXCAktoPriemimoDataIrNumeris">
    <w:name w:val="ELEX_C_AktoPriemimoDataIrNumeris"/>
    <w:rsid w:val="002A5BA1"/>
    <w:rPr>
      <w:rFonts w:ascii="Arial" w:hAnsi="Arial"/>
      <w:sz w:val="20"/>
    </w:rPr>
  </w:style>
  <w:style w:type="character" w:customStyle="1" w:styleId="ELEXCPriemimoVieta">
    <w:name w:val="ELEX_C_PriemimoVieta"/>
    <w:rsid w:val="002A5BA1"/>
    <w:rPr>
      <w:rFonts w:ascii="Arial" w:hAnsi="Arial"/>
      <w:sz w:val="20"/>
    </w:rPr>
  </w:style>
  <w:style w:type="character" w:customStyle="1" w:styleId="ELEXCKeiciamoAktoAtributai">
    <w:name w:val="ELEX_C_KeiciamoAktoAtributai"/>
    <w:rsid w:val="002A5BA1"/>
    <w:rPr>
      <w:rFonts w:ascii="Arial" w:hAnsi="Arial"/>
      <w:sz w:val="20"/>
    </w:rPr>
  </w:style>
  <w:style w:type="character" w:customStyle="1" w:styleId="ELEXCHerbas">
    <w:name w:val="ELEX_C_Herbas"/>
    <w:rsid w:val="002A5BA1"/>
    <w:rPr>
      <w:rFonts w:ascii="Arial" w:hAnsi="Arial"/>
      <w:sz w:val="20"/>
    </w:rPr>
  </w:style>
  <w:style w:type="character" w:customStyle="1" w:styleId="ELEXCTekstas">
    <w:name w:val="ELEX_C_Tekstas"/>
    <w:rsid w:val="002A5BA1"/>
    <w:rPr>
      <w:rFonts w:ascii="Arial" w:hAnsi="Arial"/>
      <w:sz w:val="20"/>
    </w:rPr>
  </w:style>
  <w:style w:type="character" w:customStyle="1" w:styleId="ELEXCStraipsnioPavadinimas">
    <w:name w:val="ELEX_C_StraipsnioPavadinimas"/>
    <w:rsid w:val="002A5BA1"/>
    <w:rPr>
      <w:rFonts w:ascii="Arial" w:hAnsi="Arial"/>
      <w:sz w:val="20"/>
    </w:rPr>
  </w:style>
  <w:style w:type="character" w:customStyle="1" w:styleId="ELEXCDaliesPavadinimas">
    <w:name w:val="ELEX_C_DaliesPavadinimas"/>
    <w:rsid w:val="002A5BA1"/>
    <w:rPr>
      <w:rFonts w:ascii="Arial" w:hAnsi="Arial"/>
      <w:sz w:val="20"/>
    </w:rPr>
  </w:style>
  <w:style w:type="character" w:customStyle="1" w:styleId="ELEXCStraipsnis">
    <w:name w:val="ELEX_C_Straipsnis"/>
    <w:rsid w:val="002A5BA1"/>
    <w:rPr>
      <w:rFonts w:ascii="Arial" w:hAnsi="Arial"/>
      <w:sz w:val="20"/>
    </w:rPr>
  </w:style>
  <w:style w:type="character" w:customStyle="1" w:styleId="ELEXCPastraipa">
    <w:name w:val="ELEX_C_Pastraipa"/>
    <w:rsid w:val="002A5BA1"/>
    <w:rPr>
      <w:rFonts w:ascii="Arial" w:hAnsi="Arial"/>
      <w:sz w:val="20"/>
    </w:rPr>
  </w:style>
  <w:style w:type="character" w:customStyle="1" w:styleId="ELEXCPunktas">
    <w:name w:val="ELEX_C_Punktas"/>
    <w:rsid w:val="002A5BA1"/>
    <w:rPr>
      <w:rFonts w:ascii="Arial" w:hAnsi="Arial"/>
      <w:sz w:val="20"/>
    </w:rPr>
  </w:style>
  <w:style w:type="character" w:customStyle="1" w:styleId="ELEXCSignatura">
    <w:name w:val="ELEX_C_Signatura"/>
    <w:rsid w:val="002A5BA1"/>
    <w:rPr>
      <w:rFonts w:ascii="Arial" w:hAnsi="Arial"/>
      <w:sz w:val="20"/>
    </w:rPr>
  </w:style>
  <w:style w:type="character" w:customStyle="1" w:styleId="ELEXCPriedas">
    <w:name w:val="ELEX_C_Priedas"/>
    <w:rsid w:val="002A5BA1"/>
    <w:rPr>
      <w:rFonts w:ascii="Arial" w:hAnsi="Arial"/>
      <w:sz w:val="20"/>
    </w:rPr>
  </w:style>
  <w:style w:type="character" w:customStyle="1" w:styleId="ELEXCPriedoPavadinimas">
    <w:name w:val="ELEX_C_PriedoPavadinimas"/>
    <w:rsid w:val="002A5BA1"/>
    <w:rPr>
      <w:rFonts w:ascii="Arial" w:hAnsi="Arial"/>
      <w:sz w:val="20"/>
    </w:rPr>
  </w:style>
  <w:style w:type="character" w:customStyle="1" w:styleId="ELEXCPriedoPatvirtinimoAtributai">
    <w:name w:val="ELEX_C_PriedoPatvirtinimoAtributai"/>
    <w:rsid w:val="002A5BA1"/>
    <w:rPr>
      <w:rFonts w:ascii="Arial" w:hAnsi="Arial"/>
      <w:sz w:val="20"/>
    </w:rPr>
  </w:style>
  <w:style w:type="paragraph" w:customStyle="1" w:styleId="ELEXPPriemimoVieta">
    <w:name w:val="ELEX_P_PriemimoVieta"/>
    <w:basedOn w:val="Normal"/>
    <w:next w:val="Normal"/>
    <w:rsid w:val="002A5BA1"/>
    <w:pPr>
      <w:spacing w:after="0" w:line="240" w:lineRule="auto"/>
      <w:ind w:firstLine="720"/>
      <w:jc w:val="center"/>
    </w:pPr>
    <w:rPr>
      <w:rFonts w:ascii="Arial" w:eastAsia="Times New Roman" w:hAnsi="Arial" w:cs="Times New Roman"/>
      <w:sz w:val="20"/>
      <w:szCs w:val="20"/>
    </w:rPr>
  </w:style>
  <w:style w:type="paragraph" w:customStyle="1" w:styleId="ELEXPKeiciamoAktoAtributai">
    <w:name w:val="ELEX_P_KeiciamoAktoAtributai"/>
    <w:basedOn w:val="Normal"/>
    <w:next w:val="Normal"/>
    <w:rsid w:val="002A5BA1"/>
    <w:pPr>
      <w:spacing w:after="0" w:line="240" w:lineRule="auto"/>
      <w:ind w:firstLine="720"/>
      <w:jc w:val="center"/>
    </w:pPr>
    <w:rPr>
      <w:rFonts w:ascii="Arial" w:eastAsia="Times New Roman" w:hAnsi="Arial" w:cs="Times New Roman"/>
      <w:sz w:val="20"/>
      <w:szCs w:val="20"/>
    </w:rPr>
  </w:style>
  <w:style w:type="paragraph" w:customStyle="1" w:styleId="ELEXPHerbas">
    <w:name w:val="ELEX_P_Herbas"/>
    <w:basedOn w:val="Normal"/>
    <w:rsid w:val="002A5BA1"/>
    <w:pPr>
      <w:spacing w:after="0" w:line="240" w:lineRule="auto"/>
      <w:ind w:firstLine="720"/>
      <w:jc w:val="center"/>
    </w:pPr>
    <w:rPr>
      <w:rFonts w:ascii="Arial" w:eastAsia="Times New Roman" w:hAnsi="Arial" w:cs="Times New Roman"/>
      <w:sz w:val="20"/>
      <w:szCs w:val="20"/>
    </w:rPr>
  </w:style>
  <w:style w:type="paragraph" w:customStyle="1" w:styleId="ELEXPTekstas">
    <w:name w:val="ELEX_P_Tekstas"/>
    <w:basedOn w:val="Normal"/>
    <w:next w:val="Normal"/>
    <w:rsid w:val="002A5BA1"/>
    <w:pPr>
      <w:spacing w:after="0" w:line="240" w:lineRule="auto"/>
      <w:ind w:firstLine="720"/>
      <w:jc w:val="both"/>
    </w:pPr>
    <w:rPr>
      <w:rFonts w:ascii="Arial" w:eastAsia="Times New Roman" w:hAnsi="Arial" w:cs="Times New Roman"/>
      <w:sz w:val="20"/>
      <w:szCs w:val="20"/>
    </w:rPr>
  </w:style>
  <w:style w:type="paragraph" w:customStyle="1" w:styleId="ELEXPStraipsnioPavadinimas">
    <w:name w:val="ELEX_P_StraipsnioPavadinimas"/>
    <w:basedOn w:val="Normal"/>
    <w:next w:val="Normal"/>
    <w:autoRedefine/>
    <w:rsid w:val="002A5BA1"/>
    <w:pPr>
      <w:spacing w:after="0" w:line="240" w:lineRule="auto"/>
      <w:ind w:left="2410" w:hanging="1701"/>
      <w:jc w:val="both"/>
    </w:pPr>
    <w:rPr>
      <w:rFonts w:ascii="Arial" w:eastAsia="Times New Roman" w:hAnsi="Arial" w:cs="Times New Roman"/>
      <w:b/>
      <w:sz w:val="20"/>
      <w:szCs w:val="20"/>
    </w:rPr>
  </w:style>
  <w:style w:type="paragraph" w:customStyle="1" w:styleId="ELEXPDaliesPavadinimas">
    <w:name w:val="ELEX_P_DaliesPavadinimas"/>
    <w:basedOn w:val="Normal"/>
    <w:next w:val="Normal"/>
    <w:rsid w:val="002A5BA1"/>
    <w:pPr>
      <w:spacing w:after="0" w:line="240" w:lineRule="auto"/>
      <w:ind w:firstLine="720"/>
      <w:jc w:val="center"/>
    </w:pPr>
    <w:rPr>
      <w:rFonts w:ascii="Arial" w:eastAsia="Times New Roman" w:hAnsi="Arial" w:cs="Times New Roman"/>
      <w:caps/>
      <w:sz w:val="20"/>
      <w:szCs w:val="20"/>
    </w:rPr>
  </w:style>
  <w:style w:type="paragraph" w:customStyle="1" w:styleId="ELEXPStraipsnis">
    <w:name w:val="ELEX_P_Straipsnis"/>
    <w:basedOn w:val="Normal"/>
    <w:next w:val="Normal"/>
    <w:rsid w:val="002A5BA1"/>
    <w:pPr>
      <w:spacing w:after="0" w:line="240" w:lineRule="auto"/>
      <w:ind w:firstLine="284"/>
      <w:jc w:val="both"/>
    </w:pPr>
    <w:rPr>
      <w:rFonts w:ascii="Arial" w:eastAsia="Times New Roman" w:hAnsi="Arial" w:cs="Times New Roman"/>
      <w:sz w:val="20"/>
      <w:szCs w:val="20"/>
    </w:rPr>
  </w:style>
  <w:style w:type="paragraph" w:customStyle="1" w:styleId="ELEXPPastraipa">
    <w:name w:val="ELEX_P_Pastraipa"/>
    <w:basedOn w:val="Normal"/>
    <w:next w:val="Normal"/>
    <w:rsid w:val="002A5BA1"/>
    <w:pPr>
      <w:spacing w:after="0" w:line="240" w:lineRule="auto"/>
      <w:ind w:firstLine="284"/>
      <w:jc w:val="both"/>
    </w:pPr>
    <w:rPr>
      <w:rFonts w:ascii="Arial" w:eastAsia="Times New Roman" w:hAnsi="Arial" w:cs="Times New Roman"/>
      <w:sz w:val="20"/>
      <w:szCs w:val="20"/>
    </w:rPr>
  </w:style>
  <w:style w:type="paragraph" w:customStyle="1" w:styleId="ELEXPPunktas">
    <w:name w:val="ELEX_P_Punktas"/>
    <w:basedOn w:val="Normal"/>
    <w:next w:val="Normal"/>
    <w:rsid w:val="002A5BA1"/>
    <w:pPr>
      <w:spacing w:after="0" w:line="240" w:lineRule="auto"/>
      <w:ind w:firstLine="284"/>
      <w:jc w:val="both"/>
    </w:pPr>
    <w:rPr>
      <w:rFonts w:ascii="Arial" w:eastAsia="Times New Roman" w:hAnsi="Arial" w:cs="Times New Roman"/>
      <w:sz w:val="20"/>
      <w:szCs w:val="20"/>
    </w:rPr>
  </w:style>
  <w:style w:type="paragraph" w:customStyle="1" w:styleId="ELEXPSignatura">
    <w:name w:val="ELEX_P_Signatura"/>
    <w:basedOn w:val="Normal"/>
    <w:next w:val="Normal"/>
    <w:rsid w:val="002A5BA1"/>
    <w:pPr>
      <w:tabs>
        <w:tab w:val="right" w:pos="9639"/>
      </w:tabs>
      <w:spacing w:after="0" w:line="240" w:lineRule="auto"/>
      <w:ind w:firstLine="720"/>
    </w:pPr>
    <w:rPr>
      <w:rFonts w:ascii="Arial" w:eastAsia="Times New Roman" w:hAnsi="Arial" w:cs="Times New Roman"/>
      <w:caps/>
      <w:sz w:val="20"/>
      <w:szCs w:val="20"/>
    </w:rPr>
  </w:style>
  <w:style w:type="paragraph" w:customStyle="1" w:styleId="ELEXPPriedas">
    <w:name w:val="ELEX_P_Priedas"/>
    <w:basedOn w:val="Normal"/>
    <w:next w:val="Normal"/>
    <w:rsid w:val="002A5BA1"/>
    <w:pPr>
      <w:spacing w:after="0" w:line="240" w:lineRule="auto"/>
      <w:ind w:left="5103" w:firstLine="720"/>
      <w:jc w:val="both"/>
    </w:pPr>
    <w:rPr>
      <w:rFonts w:ascii="Arial" w:eastAsia="Times New Roman" w:hAnsi="Arial" w:cs="Times New Roman"/>
      <w:sz w:val="20"/>
      <w:szCs w:val="20"/>
    </w:rPr>
  </w:style>
  <w:style w:type="paragraph" w:customStyle="1" w:styleId="ELEXPPriedoPavadinimas">
    <w:name w:val="ELEX_P_PriedoPavadinimas"/>
    <w:basedOn w:val="Normal"/>
    <w:next w:val="Normal"/>
    <w:rsid w:val="002A5BA1"/>
    <w:pPr>
      <w:spacing w:after="0" w:line="240" w:lineRule="auto"/>
      <w:ind w:firstLine="720"/>
      <w:jc w:val="center"/>
    </w:pPr>
    <w:rPr>
      <w:rFonts w:ascii="Arial" w:eastAsia="Times New Roman" w:hAnsi="Arial" w:cs="Times New Roman"/>
      <w:caps/>
      <w:sz w:val="20"/>
      <w:szCs w:val="20"/>
    </w:rPr>
  </w:style>
  <w:style w:type="paragraph" w:customStyle="1" w:styleId="ELEXPPriedoPatvirtinimoAtributai">
    <w:name w:val="ELEX_P_PriedoPatvirtinimoAtributai"/>
    <w:basedOn w:val="Normal"/>
    <w:next w:val="Normal"/>
    <w:rsid w:val="002A5BA1"/>
    <w:pPr>
      <w:spacing w:after="0" w:line="240" w:lineRule="auto"/>
      <w:ind w:firstLine="720"/>
      <w:jc w:val="right"/>
    </w:pPr>
    <w:rPr>
      <w:rFonts w:ascii="Arial" w:eastAsia="Times New Roman" w:hAnsi="Arial" w:cs="Times New Roman"/>
      <w:sz w:val="20"/>
      <w:szCs w:val="20"/>
    </w:rPr>
  </w:style>
  <w:style w:type="character" w:customStyle="1" w:styleId="UnresolvedMention1">
    <w:name w:val="Unresolved Mention1"/>
    <w:uiPriority w:val="99"/>
    <w:semiHidden/>
    <w:unhideWhenUsed/>
    <w:rsid w:val="002A5BA1"/>
    <w:rPr>
      <w:color w:val="605E5C"/>
      <w:shd w:val="clear" w:color="auto" w:fill="E1DFDD"/>
    </w:rPr>
  </w:style>
  <w:style w:type="paragraph" w:customStyle="1" w:styleId="tactin">
    <w:name w:val="tactin"/>
    <w:basedOn w:val="Normal"/>
    <w:rsid w:val="002A5BA1"/>
    <w:pPr>
      <w:spacing w:after="150" w:line="240" w:lineRule="auto"/>
    </w:pPr>
    <w:rPr>
      <w:rFonts w:ascii="Times New Roman" w:hAnsi="Times New Roman" w:cs="Times New Roman"/>
      <w:sz w:val="24"/>
      <w:szCs w:val="24"/>
      <w:lang w:val="en-US"/>
    </w:rPr>
  </w:style>
  <w:style w:type="character" w:styleId="UnresolvedMention">
    <w:name w:val="Unresolved Mention"/>
    <w:basedOn w:val="DefaultParagraphFont"/>
    <w:uiPriority w:val="99"/>
    <w:semiHidden/>
    <w:unhideWhenUsed/>
    <w:rsid w:val="002A5BA1"/>
    <w:rPr>
      <w:color w:val="605E5C"/>
      <w:shd w:val="clear" w:color="auto" w:fill="E1DFDD"/>
    </w:rPr>
  </w:style>
  <w:style w:type="character" w:customStyle="1" w:styleId="FontStyle13">
    <w:name w:val="Font Style13"/>
    <w:basedOn w:val="DefaultParagraphFont"/>
    <w:uiPriority w:val="99"/>
    <w:rsid w:val="00852631"/>
    <w:rPr>
      <w:rFonts w:ascii="Arial" w:hAnsi="Arial" w:cs="Arial" w:hint="default"/>
      <w:color w:val="000000"/>
      <w:sz w:val="18"/>
      <w:szCs w:val="18"/>
    </w:rPr>
  </w:style>
  <w:style w:type="table" w:customStyle="1" w:styleId="TableGrid1">
    <w:name w:val="Table Grid1"/>
    <w:basedOn w:val="TableNormal"/>
    <w:next w:val="TableGrid"/>
    <w:uiPriority w:val="59"/>
    <w:rsid w:val="00204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04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uiPriority w:val="99"/>
    <w:rsid w:val="00204189"/>
    <w:pPr>
      <w:widowControl w:val="0"/>
      <w:autoSpaceDE w:val="0"/>
      <w:autoSpaceDN w:val="0"/>
      <w:adjustRightInd w:val="0"/>
      <w:spacing w:after="0" w:line="240" w:lineRule="auto"/>
    </w:pPr>
    <w:rPr>
      <w:rFonts w:ascii="Arial" w:eastAsiaTheme="minorEastAsia" w:hAnsi="Arial" w:cs="Arial"/>
      <w:sz w:val="24"/>
      <w:szCs w:val="24"/>
      <w:lang w:eastAsia="lt-LT"/>
    </w:rPr>
  </w:style>
  <w:style w:type="paragraph" w:customStyle="1" w:styleId="Style6">
    <w:name w:val="Style6"/>
    <w:basedOn w:val="Normal"/>
    <w:uiPriority w:val="99"/>
    <w:rsid w:val="00204189"/>
    <w:pPr>
      <w:widowControl w:val="0"/>
      <w:autoSpaceDE w:val="0"/>
      <w:autoSpaceDN w:val="0"/>
      <w:adjustRightInd w:val="0"/>
      <w:spacing w:after="0" w:line="224" w:lineRule="exact"/>
      <w:jc w:val="both"/>
    </w:pPr>
    <w:rPr>
      <w:rFonts w:ascii="Arial" w:eastAsiaTheme="minorEastAsia" w:hAnsi="Arial" w:cs="Arial"/>
      <w:sz w:val="24"/>
      <w:szCs w:val="24"/>
      <w:lang w:eastAsia="lt-LT"/>
    </w:rPr>
  </w:style>
  <w:style w:type="paragraph" w:customStyle="1" w:styleId="Style7">
    <w:name w:val="Style7"/>
    <w:basedOn w:val="Normal"/>
    <w:uiPriority w:val="99"/>
    <w:rsid w:val="00204189"/>
    <w:pPr>
      <w:widowControl w:val="0"/>
      <w:autoSpaceDE w:val="0"/>
      <w:autoSpaceDN w:val="0"/>
      <w:adjustRightInd w:val="0"/>
      <w:spacing w:after="0" w:line="224" w:lineRule="exact"/>
    </w:pPr>
    <w:rPr>
      <w:rFonts w:ascii="Arial" w:eastAsiaTheme="minorEastAsia" w:hAnsi="Arial" w:cs="Arial"/>
      <w:sz w:val="24"/>
      <w:szCs w:val="24"/>
      <w:lang w:eastAsia="lt-LT"/>
    </w:rPr>
  </w:style>
  <w:style w:type="paragraph" w:customStyle="1" w:styleId="Standard">
    <w:name w:val="Standard"/>
    <w:rsid w:val="001F37FF"/>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character" w:customStyle="1" w:styleId="cf01">
    <w:name w:val="cf01"/>
    <w:basedOn w:val="DefaultParagraphFont"/>
    <w:rsid w:val="001F37FF"/>
    <w:rPr>
      <w:rFonts w:ascii="Segoe UI" w:hAnsi="Segoe UI" w:cs="Segoe UI" w:hint="default"/>
      <w:sz w:val="24"/>
      <w:szCs w:val="24"/>
    </w:rPr>
  </w:style>
  <w:style w:type="paragraph" w:styleId="Title">
    <w:name w:val="Title"/>
    <w:basedOn w:val="Normal"/>
    <w:link w:val="TitleChar"/>
    <w:qFormat/>
    <w:rsid w:val="00D5757A"/>
    <w:pPr>
      <w:spacing w:after="0" w:line="240" w:lineRule="auto"/>
      <w:jc w:val="center"/>
    </w:pPr>
    <w:rPr>
      <w:rFonts w:ascii="Arial" w:eastAsia="Times New Roman" w:hAnsi="Arial" w:cs="Times New Roman"/>
      <w:b/>
      <w:position w:val="20"/>
      <w:sz w:val="28"/>
      <w:szCs w:val="20"/>
    </w:rPr>
  </w:style>
  <w:style w:type="character" w:customStyle="1" w:styleId="TitleChar">
    <w:name w:val="Title Char"/>
    <w:basedOn w:val="DefaultParagraphFont"/>
    <w:link w:val="Title"/>
    <w:rsid w:val="00D5757A"/>
    <w:rPr>
      <w:rFonts w:ascii="Arial" w:eastAsia="Times New Roman" w:hAnsi="Arial" w:cs="Times New Roman"/>
      <w:b/>
      <w:position w:val="20"/>
      <w:sz w:val="28"/>
      <w:szCs w:val="20"/>
    </w:rPr>
  </w:style>
  <w:style w:type="character" w:styleId="Strong">
    <w:name w:val="Strong"/>
    <w:uiPriority w:val="22"/>
    <w:qFormat/>
    <w:rsid w:val="00D5757A"/>
    <w:rPr>
      <w:b/>
      <w:bCs/>
    </w:rPr>
  </w:style>
  <w:style w:type="paragraph" w:styleId="BodyTextIndent">
    <w:name w:val="Body Text Indent"/>
    <w:basedOn w:val="Normal"/>
    <w:link w:val="BodyTextIndentChar"/>
    <w:semiHidden/>
    <w:unhideWhenUsed/>
    <w:rsid w:val="00D5757A"/>
    <w:pPr>
      <w:spacing w:after="0" w:line="240" w:lineRule="auto"/>
      <w:ind w:firstLine="720"/>
      <w:jc w:val="both"/>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D5757A"/>
    <w:rPr>
      <w:rFonts w:ascii="Times New Roman" w:eastAsia="Times New Roman" w:hAnsi="Times New Roman" w:cs="Times New Roman"/>
      <w:szCs w:val="20"/>
    </w:rPr>
  </w:style>
  <w:style w:type="character" w:styleId="Emphasis">
    <w:name w:val="Emphasis"/>
    <w:basedOn w:val="DefaultParagraphFont"/>
    <w:uiPriority w:val="20"/>
    <w:qFormat/>
    <w:rsid w:val="00D5757A"/>
    <w:rPr>
      <w:i/>
      <w:iCs/>
    </w:rPr>
  </w:style>
  <w:style w:type="paragraph" w:styleId="BodyTextIndent2">
    <w:name w:val="Body Text Indent 2"/>
    <w:basedOn w:val="Normal"/>
    <w:link w:val="BodyTextIndent2Char"/>
    <w:rsid w:val="00D5757A"/>
    <w:pPr>
      <w:suppressAutoHyphens/>
      <w:autoSpaceDN w:val="0"/>
      <w:spacing w:after="120" w:line="480" w:lineRule="auto"/>
      <w:ind w:left="283"/>
      <w:textAlignment w:val="baseline"/>
    </w:pPr>
    <w:rPr>
      <w:rFonts w:ascii="Times New Roman" w:eastAsia="Calibri" w:hAnsi="Times New Roman" w:cs="Times New Roman"/>
      <w:sz w:val="24"/>
      <w:szCs w:val="24"/>
    </w:rPr>
  </w:style>
  <w:style w:type="character" w:customStyle="1" w:styleId="BodyTextIndent2Char">
    <w:name w:val="Body Text Indent 2 Char"/>
    <w:basedOn w:val="DefaultParagraphFont"/>
    <w:link w:val="BodyTextIndent2"/>
    <w:rsid w:val="00D5757A"/>
    <w:rPr>
      <w:rFonts w:ascii="Times New Roman" w:eastAsia="Calibri" w:hAnsi="Times New Roman" w:cs="Times New Roman"/>
      <w:sz w:val="24"/>
      <w:szCs w:val="24"/>
    </w:rPr>
  </w:style>
  <w:style w:type="numbering" w:customStyle="1" w:styleId="NoList3">
    <w:name w:val="No List3"/>
    <w:next w:val="NoList"/>
    <w:uiPriority w:val="99"/>
    <w:semiHidden/>
    <w:unhideWhenUsed/>
    <w:rsid w:val="00201AEF"/>
  </w:style>
  <w:style w:type="table" w:customStyle="1" w:styleId="Vestalentele1">
    <w:name w:val="Vesta lentele1"/>
    <w:basedOn w:val="TableNormal"/>
    <w:next w:val="TableGrid"/>
    <w:uiPriority w:val="59"/>
    <w:rsid w:val="00201AEF"/>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201AEF"/>
  </w:style>
  <w:style w:type="table" w:customStyle="1" w:styleId="TipTable">
    <w:name w:val="Tip Table"/>
    <w:basedOn w:val="TableNormal"/>
    <w:uiPriority w:val="99"/>
    <w:rsid w:val="00201AEF"/>
    <w:pPr>
      <w:spacing w:after="0" w:line="240" w:lineRule="auto"/>
    </w:pPr>
    <w:rPr>
      <w:color w:val="404040"/>
      <w:sz w:val="18"/>
      <w:szCs w:val="18"/>
      <w:lang w:val="en-US" w:eastAsia="ja-JP"/>
    </w:rPr>
    <w:tblPr>
      <w:tblCellMar>
        <w:top w:w="144" w:type="dxa"/>
        <w:left w:w="0" w:type="dxa"/>
        <w:right w:w="0" w:type="dxa"/>
      </w:tblCellMar>
    </w:tblPr>
    <w:tcPr>
      <w:shd w:val="clear" w:color="auto" w:fill="D9E2F3"/>
    </w:tcPr>
    <w:tblStylePr w:type="firstCol">
      <w:pPr>
        <w:wordWrap/>
        <w:jc w:val="center"/>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905104">
      <w:bodyDiv w:val="1"/>
      <w:marLeft w:val="0"/>
      <w:marRight w:val="0"/>
      <w:marTop w:val="0"/>
      <w:marBottom w:val="0"/>
      <w:divBdr>
        <w:top w:val="none" w:sz="0" w:space="0" w:color="auto"/>
        <w:left w:val="none" w:sz="0" w:space="0" w:color="auto"/>
        <w:bottom w:val="none" w:sz="0" w:space="0" w:color="auto"/>
        <w:right w:val="none" w:sz="0" w:space="0" w:color="auto"/>
      </w:divBdr>
    </w:div>
    <w:div w:id="741756943">
      <w:bodyDiv w:val="1"/>
      <w:marLeft w:val="0"/>
      <w:marRight w:val="0"/>
      <w:marTop w:val="0"/>
      <w:marBottom w:val="0"/>
      <w:divBdr>
        <w:top w:val="none" w:sz="0" w:space="0" w:color="auto"/>
        <w:left w:val="none" w:sz="0" w:space="0" w:color="auto"/>
        <w:bottom w:val="none" w:sz="0" w:space="0" w:color="auto"/>
        <w:right w:val="none" w:sz="0" w:space="0" w:color="auto"/>
      </w:divBdr>
    </w:div>
    <w:div w:id="825630516">
      <w:bodyDiv w:val="1"/>
      <w:marLeft w:val="0"/>
      <w:marRight w:val="0"/>
      <w:marTop w:val="0"/>
      <w:marBottom w:val="0"/>
      <w:divBdr>
        <w:top w:val="none" w:sz="0" w:space="0" w:color="auto"/>
        <w:left w:val="none" w:sz="0" w:space="0" w:color="auto"/>
        <w:bottom w:val="none" w:sz="0" w:space="0" w:color="auto"/>
        <w:right w:val="none" w:sz="0" w:space="0" w:color="auto"/>
      </w:divBdr>
    </w:div>
    <w:div w:id="164496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pt.lt" TargetMode="External"/><Relationship Id="rId18" Type="http://schemas.openxmlformats.org/officeDocument/2006/relationships/image" Target="media/image2.jpe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hyperlink" Target="http://www3.lrs.lt/dokpaieska/forma_l.htm" TargetMode="External"/><Relationship Id="rId17" Type="http://schemas.openxmlformats.org/officeDocument/2006/relationships/image" Target="media/image1.jpe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bruzgiene@lb.lt"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mailto:info@lb.l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bruzgiene@lb.lt" TargetMode="External"/><Relationship Id="rId22" Type="http://schemas.openxmlformats.org/officeDocument/2006/relationships/image" Target="media/image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7611C5E39DCD418C1EF3FE07C09BBE" ma:contentTypeVersion="0" ma:contentTypeDescription="Create a new document." ma:contentTypeScope="" ma:versionID="1f5617b269233537fbd5fc22f812b55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E90FFA-4592-4580-A6ED-F0379F32A0AA}">
  <ds:schemaRefs>
    <ds:schemaRef ds:uri="http://schemas.openxmlformats.org/officeDocument/2006/bibliography"/>
  </ds:schemaRefs>
</ds:datastoreItem>
</file>

<file path=customXml/itemProps2.xml><?xml version="1.0" encoding="utf-8"?>
<ds:datastoreItem xmlns:ds="http://schemas.openxmlformats.org/officeDocument/2006/customXml" ds:itemID="{F9D4CEDB-313B-4908-B178-179D530E983F}">
  <ds:schemaRefs>
    <ds:schemaRef ds:uri="http://schemas.microsoft.com/sharepoint/v3/contenttype/forms"/>
  </ds:schemaRefs>
</ds:datastoreItem>
</file>

<file path=customXml/itemProps3.xml><?xml version="1.0" encoding="utf-8"?>
<ds:datastoreItem xmlns:ds="http://schemas.openxmlformats.org/officeDocument/2006/customXml" ds:itemID="{58416D42-C326-49B3-A80F-2D47EEF003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2C1C51-DADE-4CA6-B973-78F657180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33</Pages>
  <Words>93536</Words>
  <Characters>53316</Characters>
  <Application>Microsoft Office Word</Application>
  <DocSecurity>0</DocSecurity>
  <Lines>444</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Kajokienė</dc:creator>
  <cp:lastModifiedBy>Ilona Valerija Bruzgienė</cp:lastModifiedBy>
  <cp:revision>81</cp:revision>
  <cp:lastPrinted>2017-07-17T06:05:00Z</cp:lastPrinted>
  <dcterms:created xsi:type="dcterms:W3CDTF">2025-08-06T07:25:00Z</dcterms:created>
  <dcterms:modified xsi:type="dcterms:W3CDTF">2025-08-06T11:02:00Z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0x010100827611C5E39DCD418C1EF3FE07C09BBE</vt:lpwstr>
  </property>
  <property fmtid="{D5CDD505-2E9C-101B-9397-08002B2CF9AE}" pid="3" name="MSIP_Label_e2a09b59-4bfd-43f2-a2c2-5b6d8700d3c9_Enabled">
    <vt:lpwstr>true</vt:lpwstr>
  </property>
  <property fmtid="{D5CDD505-2E9C-101B-9397-08002B2CF9AE}" pid="4" name="MSIP_Label_e2a09b59-4bfd-43f2-a2c2-5b6d8700d3c9_SetDate">
    <vt:lpwstr>2024-04-16T12:02:48Z</vt:lpwstr>
  </property>
  <property fmtid="{D5CDD505-2E9C-101B-9397-08002B2CF9AE}" pid="5" name="MSIP_Label_e2a09b59-4bfd-43f2-a2c2-5b6d8700d3c9_Method">
    <vt:lpwstr>Privileged</vt:lpwstr>
  </property>
  <property fmtid="{D5CDD505-2E9C-101B-9397-08002B2CF9AE}" pid="6" name="MSIP_Label_e2a09b59-4bfd-43f2-a2c2-5b6d8700d3c9_Name">
    <vt:lpwstr>LB NEVIEŠA Nematoma (Invisible)</vt:lpwstr>
  </property>
  <property fmtid="{D5CDD505-2E9C-101B-9397-08002B2CF9AE}" pid="7" name="MSIP_Label_e2a09b59-4bfd-43f2-a2c2-5b6d8700d3c9_SiteId">
    <vt:lpwstr>5a40b399-6903-4594-ad73-dc4ed7ed91c0</vt:lpwstr>
  </property>
  <property fmtid="{D5CDD505-2E9C-101B-9397-08002B2CF9AE}" pid="8" name="MSIP_Label_e2a09b59-4bfd-43f2-a2c2-5b6d8700d3c9_ActionId">
    <vt:lpwstr>069c8352-5eaa-460a-9eff-3c42541aae94</vt:lpwstr>
  </property>
  <property fmtid="{D5CDD505-2E9C-101B-9397-08002B2CF9AE}" pid="9" name="MSIP_Label_e2a09b59-4bfd-43f2-a2c2-5b6d8700d3c9_ContentBits">
    <vt:lpwstr>0</vt:lpwstr>
  </property>
</Properties>
</file>