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90C1" w14:textId="57DC254B" w:rsidR="00197B4D" w:rsidRPr="00197B4D" w:rsidRDefault="00197B4D" w:rsidP="00197B4D">
      <w:pPr>
        <w:spacing w:line="360" w:lineRule="auto"/>
        <w:ind w:firstLine="0"/>
        <w:jc w:val="center"/>
        <w:rPr>
          <w:rFonts w:ascii="Times New Roman" w:hAnsi="Times New Roman" w:cs="Times New Roman"/>
          <w:b/>
          <w:bCs/>
          <w:color w:val="000000" w:themeColor="text1"/>
        </w:rPr>
      </w:pPr>
      <w:bookmarkStart w:id="0" w:name="_Hlk101361392"/>
      <w:bookmarkStart w:id="1" w:name="TS1"/>
      <w:r w:rsidRPr="00197B4D">
        <w:rPr>
          <w:rFonts w:ascii="Times New Roman" w:eastAsia="Aptos" w:hAnsi="Times New Roman" w:cs="Times New Roman"/>
          <w:b/>
          <w:bCs/>
          <w:kern w:val="2"/>
          <w14:ligatures w14:val="standardContextual"/>
        </w:rPr>
        <w:t>DARBUOTOJŲ PAIEŠKOS IR ATRANKOS PASLAUG</w:t>
      </w:r>
      <w:r w:rsidRPr="00197B4D">
        <w:rPr>
          <w:rFonts w:ascii="Times New Roman" w:eastAsia="Aptos" w:hAnsi="Times New Roman" w:cs="Times New Roman"/>
          <w:b/>
          <w:bCs/>
          <w:kern w:val="2"/>
          <w14:ligatures w14:val="standardContextual"/>
        </w:rPr>
        <w:t>Ų</w:t>
      </w:r>
      <w:r w:rsidRPr="00197B4D">
        <w:rPr>
          <w:rFonts w:ascii="Times New Roman" w:eastAsia="Aptos" w:hAnsi="Times New Roman" w:cs="Times New Roman"/>
          <w:b/>
          <w:bCs/>
          <w:kern w:val="2"/>
          <w14:ligatures w14:val="standardContextual"/>
        </w:rPr>
        <w:t>, DARBO SKELBIMŲ PUBLIKAVIM</w:t>
      </w:r>
      <w:r w:rsidRPr="00197B4D">
        <w:rPr>
          <w:rFonts w:ascii="Times New Roman" w:eastAsia="Aptos" w:hAnsi="Times New Roman" w:cs="Times New Roman"/>
          <w:b/>
          <w:bCs/>
          <w:kern w:val="2"/>
          <w14:ligatures w14:val="standardContextual"/>
        </w:rPr>
        <w:t>O</w:t>
      </w:r>
    </w:p>
    <w:p w14:paraId="5888C8AB" w14:textId="041AE602" w:rsidR="00AB51B9" w:rsidRPr="00751553" w:rsidRDefault="00AB51B9" w:rsidP="00751553">
      <w:pPr>
        <w:ind w:firstLine="0"/>
        <w:jc w:val="center"/>
        <w:rPr>
          <w:rFonts w:ascii="Times New Roman" w:hAnsi="Times New Roman" w:cs="Times New Roman"/>
          <w:b/>
          <w:bCs/>
          <w:color w:val="000000" w:themeColor="text1"/>
        </w:rPr>
      </w:pPr>
      <w:r w:rsidRPr="00751553">
        <w:rPr>
          <w:rFonts w:ascii="Times New Roman" w:hAnsi="Times New Roman" w:cs="Times New Roman"/>
          <w:b/>
          <w:bCs/>
          <w:color w:val="000000" w:themeColor="text1"/>
        </w:rPr>
        <w:t>TECHNINĖ SPECIFIKACIJA</w:t>
      </w:r>
    </w:p>
    <w:p w14:paraId="12871E84" w14:textId="77777777" w:rsidR="00AB51B9" w:rsidRPr="00751553" w:rsidRDefault="00AB51B9" w:rsidP="00AB51B9">
      <w:pPr>
        <w:pStyle w:val="Sraopastraipa"/>
        <w:ind w:left="-180" w:firstLine="0"/>
        <w:jc w:val="both"/>
        <w:rPr>
          <w:rFonts w:ascii="Times New Roman" w:hAnsi="Times New Roman" w:cs="Times New Roman"/>
          <w:b/>
          <w:bCs/>
          <w:color w:val="000000" w:themeColor="text1"/>
        </w:rPr>
      </w:pPr>
    </w:p>
    <w:p w14:paraId="64AA71FC" w14:textId="77777777" w:rsidR="00AB51B9" w:rsidRPr="00751553" w:rsidRDefault="00AB51B9" w:rsidP="002A7C8A">
      <w:pPr>
        <w:pStyle w:val="Sraopastraipa"/>
        <w:numPr>
          <w:ilvl w:val="0"/>
          <w:numId w:val="1"/>
        </w:numPr>
        <w:tabs>
          <w:tab w:val="left" w:pos="1701"/>
        </w:tabs>
        <w:ind w:firstLine="414"/>
        <w:jc w:val="both"/>
        <w:rPr>
          <w:rFonts w:ascii="Times New Roman" w:hAnsi="Times New Roman" w:cs="Times New Roman"/>
          <w:b/>
          <w:color w:val="000000" w:themeColor="text1"/>
        </w:rPr>
      </w:pPr>
      <w:r w:rsidRPr="00751553">
        <w:rPr>
          <w:rFonts w:ascii="Times New Roman" w:hAnsi="Times New Roman" w:cs="Times New Roman"/>
          <w:b/>
          <w:color w:val="000000" w:themeColor="text1"/>
        </w:rPr>
        <w:t>SĄVOKOS IR SUTRUMPINIMAI</w:t>
      </w:r>
    </w:p>
    <w:p w14:paraId="79E3CE0C" w14:textId="376987E5" w:rsidR="00AB51B9" w:rsidRPr="00751553" w:rsidRDefault="00E5441C" w:rsidP="002A7C8A">
      <w:pPr>
        <w:pStyle w:val="Sraopastraipa"/>
        <w:numPr>
          <w:ilvl w:val="1"/>
          <w:numId w:val="1"/>
        </w:numPr>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b/>
          <w:bCs/>
          <w:color w:val="000000" w:themeColor="text1"/>
        </w:rPr>
        <w:t>Paslaugų gavėjas</w:t>
      </w:r>
      <w:r w:rsidR="00AB51B9" w:rsidRPr="00751553">
        <w:rPr>
          <w:rFonts w:ascii="Times New Roman" w:hAnsi="Times New Roman" w:cs="Times New Roman"/>
          <w:b/>
          <w:bCs/>
          <w:color w:val="000000" w:themeColor="text1"/>
        </w:rPr>
        <w:t xml:space="preserve"> </w:t>
      </w:r>
      <w:r w:rsidR="00AB51B9" w:rsidRPr="00751553">
        <w:rPr>
          <w:rFonts w:ascii="Times New Roman" w:hAnsi="Times New Roman" w:cs="Times New Roman"/>
          <w:color w:val="000000" w:themeColor="text1"/>
        </w:rPr>
        <w:t>– VŠĮ Klaipėdos Universiteto ligoninė.</w:t>
      </w:r>
    </w:p>
    <w:p w14:paraId="3364AC14" w14:textId="62368D53" w:rsidR="00AB51B9" w:rsidRPr="00751553" w:rsidRDefault="00AB51B9" w:rsidP="002A7C8A">
      <w:pPr>
        <w:pStyle w:val="Sraopastraipa"/>
        <w:numPr>
          <w:ilvl w:val="1"/>
          <w:numId w:val="1"/>
        </w:numPr>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b/>
          <w:bCs/>
          <w:color w:val="000000" w:themeColor="text1"/>
        </w:rPr>
        <w:t>Paslaugų teikėjas</w:t>
      </w:r>
      <w:r w:rsidRPr="00751553">
        <w:rPr>
          <w:rFonts w:ascii="Times New Roman" w:hAnsi="Times New Roman" w:cs="Times New Roman"/>
          <w:color w:val="000000" w:themeColor="text1"/>
        </w:rPr>
        <w:t xml:space="preserve"> –</w:t>
      </w:r>
      <w:r w:rsidR="00F678BC" w:rsidRPr="00751553">
        <w:rPr>
          <w:rFonts w:ascii="Times New Roman" w:hAnsi="Times New Roman" w:cs="Times New Roman"/>
          <w:color w:val="000000" w:themeColor="text1"/>
        </w:rPr>
        <w:t xml:space="preserve">                                   </w:t>
      </w:r>
      <w:r w:rsidRPr="00751553">
        <w:rPr>
          <w:rFonts w:ascii="Times New Roman" w:hAnsi="Times New Roman" w:cs="Times New Roman"/>
          <w:color w:val="000000" w:themeColor="text1"/>
        </w:rPr>
        <w:t>, su kuo Klientas sudaro Sutartį.</w:t>
      </w:r>
    </w:p>
    <w:p w14:paraId="382A4FB6" w14:textId="77777777" w:rsidR="00AB51B9" w:rsidRPr="00751553" w:rsidRDefault="00AB51B9" w:rsidP="002A7C8A">
      <w:pPr>
        <w:pStyle w:val="Sraopastraipa"/>
        <w:numPr>
          <w:ilvl w:val="1"/>
          <w:numId w:val="1"/>
        </w:numPr>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b/>
          <w:bCs/>
          <w:color w:val="000000" w:themeColor="text1"/>
        </w:rPr>
        <w:t>Sutartis</w:t>
      </w:r>
      <w:r w:rsidRPr="00751553">
        <w:rPr>
          <w:rFonts w:ascii="Times New Roman" w:hAnsi="Times New Roman" w:cs="Times New Roman"/>
          <w:color w:val="000000" w:themeColor="text1"/>
        </w:rPr>
        <w:t xml:space="preserve"> – Sutartis, sudaroma tarp Kliento ir Paslaugų teikėjo dėl Pirkimo objekto.</w:t>
      </w:r>
    </w:p>
    <w:p w14:paraId="4A40C7CB" w14:textId="16367663" w:rsidR="00AB51B9" w:rsidRPr="00751553" w:rsidRDefault="00AB51B9" w:rsidP="002A7C8A">
      <w:pPr>
        <w:pStyle w:val="Sraopastraipa"/>
        <w:numPr>
          <w:ilvl w:val="1"/>
          <w:numId w:val="1"/>
        </w:numPr>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b/>
          <w:bCs/>
          <w:color w:val="000000" w:themeColor="text1"/>
        </w:rPr>
        <w:t>Paslaugos</w:t>
      </w:r>
      <w:r w:rsidRPr="00751553">
        <w:rPr>
          <w:rFonts w:ascii="Times New Roman" w:hAnsi="Times New Roman" w:cs="Times New Roman"/>
          <w:color w:val="000000" w:themeColor="text1"/>
        </w:rPr>
        <w:t xml:space="preserve"> – </w:t>
      </w:r>
      <w:r w:rsidR="00C22C20" w:rsidRPr="00751553">
        <w:rPr>
          <w:rFonts w:ascii="Times New Roman" w:hAnsi="Times New Roman" w:cs="Times New Roman"/>
          <w:bCs/>
          <w:color w:val="000000" w:themeColor="text1"/>
        </w:rPr>
        <w:t>Darbuotojų paieška ir atranka.</w:t>
      </w:r>
    </w:p>
    <w:p w14:paraId="323D85F2" w14:textId="67B60121" w:rsidR="00AB51B9" w:rsidRPr="00751553" w:rsidRDefault="00AB51B9" w:rsidP="002A7C8A">
      <w:pPr>
        <w:pStyle w:val="Sraopastraipa"/>
        <w:numPr>
          <w:ilvl w:val="1"/>
          <w:numId w:val="1"/>
        </w:numPr>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b/>
          <w:color w:val="000000" w:themeColor="text1"/>
        </w:rPr>
        <w:t>Užsakymas</w:t>
      </w:r>
      <w:r w:rsidRPr="00751553">
        <w:rPr>
          <w:rFonts w:ascii="Times New Roman" w:hAnsi="Times New Roman" w:cs="Times New Roman"/>
          <w:color w:val="000000" w:themeColor="text1"/>
        </w:rPr>
        <w:t xml:space="preserve"> – Sutarties pagrindu Paslaugų teikėjui tekstiniu pranešimu, elektroniniu paštu ir/ar per </w:t>
      </w:r>
      <w:r w:rsidR="00D05434" w:rsidRPr="00751553">
        <w:rPr>
          <w:rFonts w:ascii="Times New Roman" w:hAnsi="Times New Roman" w:cs="Times New Roman"/>
          <w:color w:val="000000" w:themeColor="text1"/>
        </w:rPr>
        <w:t>Paslaugos gavėjo</w:t>
      </w:r>
      <w:r w:rsidRPr="00751553">
        <w:rPr>
          <w:rFonts w:ascii="Times New Roman" w:hAnsi="Times New Roman" w:cs="Times New Roman"/>
          <w:color w:val="000000" w:themeColor="text1"/>
        </w:rPr>
        <w:t xml:space="preserve"> nurodytą informacinę sistemą teikiamas rašytinis dokumentas, kuriame nurodomi Paslaugų kiekiai, pristatymo adresai ir terminas.</w:t>
      </w:r>
    </w:p>
    <w:p w14:paraId="6B699D4C" w14:textId="049EE904" w:rsidR="0031089D" w:rsidRPr="00751553" w:rsidRDefault="0031089D" w:rsidP="002A7C8A">
      <w:pPr>
        <w:pStyle w:val="Sraopastraipa"/>
        <w:numPr>
          <w:ilvl w:val="1"/>
          <w:numId w:val="1"/>
        </w:numPr>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b/>
          <w:color w:val="000000" w:themeColor="text1"/>
        </w:rPr>
        <w:t xml:space="preserve">Atrankų konsultantas </w:t>
      </w:r>
      <w:r w:rsidR="00646DDC" w:rsidRPr="00751553">
        <w:rPr>
          <w:rFonts w:ascii="Times New Roman" w:hAnsi="Times New Roman" w:cs="Times New Roman"/>
          <w:color w:val="000000" w:themeColor="text1"/>
        </w:rPr>
        <w:t>– Paslaugų teikėjo atstovas.</w:t>
      </w:r>
    </w:p>
    <w:p w14:paraId="5753BE6F" w14:textId="71EAB687" w:rsidR="00E7560B" w:rsidRPr="00751553" w:rsidRDefault="00E7560B" w:rsidP="002A7C8A">
      <w:pPr>
        <w:pStyle w:val="Sraopastraipa"/>
        <w:numPr>
          <w:ilvl w:val="1"/>
          <w:numId w:val="1"/>
        </w:numPr>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b/>
          <w:color w:val="000000" w:themeColor="text1"/>
        </w:rPr>
        <w:t xml:space="preserve">Ilgasis kandidatų sąrašas </w:t>
      </w:r>
      <w:r w:rsidRPr="00751553">
        <w:rPr>
          <w:rFonts w:ascii="Times New Roman" w:hAnsi="Times New Roman" w:cs="Times New Roman"/>
          <w:color w:val="000000" w:themeColor="text1"/>
        </w:rPr>
        <w:t xml:space="preserve">– ne mažiau nei </w:t>
      </w:r>
      <w:r w:rsidRPr="00751553">
        <w:rPr>
          <w:rFonts w:ascii="Times New Roman" w:hAnsi="Times New Roman" w:cs="Times New Roman"/>
          <w:color w:val="000000" w:themeColor="text1"/>
          <w:lang w:val="en-US"/>
        </w:rPr>
        <w:t xml:space="preserve">10 </w:t>
      </w:r>
      <w:proofErr w:type="spellStart"/>
      <w:r w:rsidRPr="00751553">
        <w:rPr>
          <w:rFonts w:ascii="Times New Roman" w:hAnsi="Times New Roman" w:cs="Times New Roman"/>
          <w:color w:val="000000" w:themeColor="text1"/>
          <w:lang w:val="en-US"/>
        </w:rPr>
        <w:t>potenciali</w:t>
      </w:r>
      <w:proofErr w:type="spellEnd"/>
      <w:r w:rsidRPr="00751553">
        <w:rPr>
          <w:rFonts w:ascii="Times New Roman" w:hAnsi="Times New Roman" w:cs="Times New Roman"/>
          <w:color w:val="000000" w:themeColor="text1"/>
        </w:rPr>
        <w:t>ų kandidatų atitinkančių renkamai pareigybei keliamus reikalavimus.</w:t>
      </w:r>
    </w:p>
    <w:p w14:paraId="68445A23" w14:textId="09FE9ADD" w:rsidR="00780E25" w:rsidRDefault="00853ADB" w:rsidP="002A7C8A">
      <w:pPr>
        <w:pStyle w:val="Sraopastraipa"/>
        <w:numPr>
          <w:ilvl w:val="1"/>
          <w:numId w:val="1"/>
        </w:numPr>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b/>
          <w:bCs/>
          <w:color w:val="000000" w:themeColor="text1"/>
        </w:rPr>
        <w:t>Trumpasis kandidatų sąrašas</w:t>
      </w:r>
      <w:r w:rsidRPr="00751553">
        <w:rPr>
          <w:rFonts w:ascii="Times New Roman" w:hAnsi="Times New Roman" w:cs="Times New Roman"/>
          <w:color w:val="000000" w:themeColor="text1"/>
        </w:rPr>
        <w:t xml:space="preserve"> – ne mažiau nei 4 ir ne daugiau nei 5 kandidatai, geriausiai atitinkantys renkamai pareigybei keliamus reikalavimus.</w:t>
      </w:r>
    </w:p>
    <w:p w14:paraId="59C0CC42" w14:textId="77777777" w:rsidR="002A7C8A" w:rsidRPr="00751553" w:rsidRDefault="002A7C8A" w:rsidP="002A7C8A">
      <w:pPr>
        <w:pStyle w:val="Sraopastraipa"/>
        <w:tabs>
          <w:tab w:val="left" w:pos="1134"/>
        </w:tabs>
        <w:ind w:left="567" w:firstLine="0"/>
        <w:jc w:val="both"/>
        <w:rPr>
          <w:rFonts w:ascii="Times New Roman" w:hAnsi="Times New Roman" w:cs="Times New Roman"/>
          <w:color w:val="000000" w:themeColor="text1"/>
        </w:rPr>
      </w:pPr>
    </w:p>
    <w:p w14:paraId="49A3C1D0" w14:textId="77777777" w:rsidR="00AB51B9" w:rsidRPr="00751553" w:rsidRDefault="00AB51B9" w:rsidP="002A7C8A">
      <w:pPr>
        <w:pStyle w:val="Sraopastraipa"/>
        <w:numPr>
          <w:ilvl w:val="0"/>
          <w:numId w:val="1"/>
        </w:numPr>
        <w:tabs>
          <w:tab w:val="left" w:pos="1701"/>
        </w:tabs>
        <w:ind w:firstLine="414"/>
        <w:jc w:val="both"/>
        <w:rPr>
          <w:rFonts w:ascii="Times New Roman" w:hAnsi="Times New Roman" w:cs="Times New Roman"/>
          <w:color w:val="000000" w:themeColor="text1"/>
        </w:rPr>
      </w:pPr>
      <w:r w:rsidRPr="00751553">
        <w:rPr>
          <w:rFonts w:ascii="Times New Roman" w:hAnsi="Times New Roman" w:cs="Times New Roman"/>
          <w:b/>
          <w:color w:val="000000" w:themeColor="text1"/>
        </w:rPr>
        <w:t>PIRKIMO SĄLYGOS</w:t>
      </w:r>
    </w:p>
    <w:p w14:paraId="2A4F1CA2" w14:textId="62928CD2" w:rsidR="00AB51B9" w:rsidRDefault="00AB51B9" w:rsidP="002A7C8A">
      <w:pPr>
        <w:pStyle w:val="Sraopastraipa"/>
        <w:numPr>
          <w:ilvl w:val="1"/>
          <w:numId w:val="1"/>
        </w:numPr>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color w:val="000000" w:themeColor="text1"/>
        </w:rPr>
        <w:t xml:space="preserve">Darbuotojų paieškos, atrankos paslaugos </w:t>
      </w:r>
      <w:r w:rsidR="009066F1" w:rsidRPr="00751553">
        <w:rPr>
          <w:rFonts w:ascii="Times New Roman" w:hAnsi="Times New Roman" w:cs="Times New Roman"/>
          <w:color w:val="000000" w:themeColor="text1"/>
        </w:rPr>
        <w:t xml:space="preserve">medicinos </w:t>
      </w:r>
      <w:r w:rsidR="00995E95" w:rsidRPr="00751553">
        <w:rPr>
          <w:rFonts w:ascii="Times New Roman" w:hAnsi="Times New Roman" w:cs="Times New Roman"/>
          <w:color w:val="000000" w:themeColor="text1"/>
        </w:rPr>
        <w:t xml:space="preserve">ir administracijos </w:t>
      </w:r>
      <w:r w:rsidR="009066F1" w:rsidRPr="00751553">
        <w:rPr>
          <w:rFonts w:ascii="Times New Roman" w:hAnsi="Times New Roman" w:cs="Times New Roman"/>
          <w:color w:val="000000" w:themeColor="text1"/>
        </w:rPr>
        <w:t>darbuotojų pozicijoms.</w:t>
      </w:r>
      <w:r w:rsidRPr="00751553">
        <w:rPr>
          <w:rFonts w:ascii="Times New Roman" w:hAnsi="Times New Roman" w:cs="Times New Roman"/>
          <w:color w:val="000000" w:themeColor="text1"/>
        </w:rPr>
        <w:t xml:space="preserve"> </w:t>
      </w:r>
    </w:p>
    <w:p w14:paraId="5E137AC6" w14:textId="77777777" w:rsidR="002A7C8A" w:rsidRPr="00751553" w:rsidRDefault="002A7C8A" w:rsidP="002A7C8A">
      <w:pPr>
        <w:pStyle w:val="Sraopastraipa"/>
        <w:ind w:left="1352" w:firstLine="0"/>
        <w:jc w:val="both"/>
        <w:rPr>
          <w:rFonts w:ascii="Times New Roman" w:hAnsi="Times New Roman" w:cs="Times New Roman"/>
          <w:color w:val="000000" w:themeColor="text1"/>
        </w:rPr>
      </w:pPr>
    </w:p>
    <w:p w14:paraId="380A450C" w14:textId="77777777" w:rsidR="00AB51B9" w:rsidRPr="00751553" w:rsidRDefault="00AB51B9" w:rsidP="002A7C8A">
      <w:pPr>
        <w:pStyle w:val="Sraopastraipa"/>
        <w:numPr>
          <w:ilvl w:val="0"/>
          <w:numId w:val="1"/>
        </w:numPr>
        <w:tabs>
          <w:tab w:val="left" w:pos="1701"/>
        </w:tabs>
        <w:ind w:firstLine="414"/>
        <w:jc w:val="both"/>
        <w:rPr>
          <w:rFonts w:ascii="Times New Roman" w:hAnsi="Times New Roman" w:cs="Times New Roman"/>
          <w:b/>
          <w:color w:val="000000" w:themeColor="text1"/>
        </w:rPr>
      </w:pPr>
      <w:r w:rsidRPr="00751553">
        <w:rPr>
          <w:rFonts w:ascii="Times New Roman" w:hAnsi="Times New Roman" w:cs="Times New Roman"/>
          <w:b/>
          <w:color w:val="000000" w:themeColor="text1"/>
        </w:rPr>
        <w:t>PIRKIMO OBJEKTO APIMTYS</w:t>
      </w:r>
    </w:p>
    <w:p w14:paraId="7D07C129" w14:textId="4D74470E" w:rsidR="00AB51B9" w:rsidRPr="00751553" w:rsidRDefault="00AB51B9" w:rsidP="002A7C8A">
      <w:pPr>
        <w:pStyle w:val="Sraopastraipa"/>
        <w:numPr>
          <w:ilvl w:val="1"/>
          <w:numId w:val="2"/>
        </w:numPr>
        <w:tabs>
          <w:tab w:val="left" w:pos="1134"/>
        </w:tabs>
        <w:ind w:left="0" w:firstLine="567"/>
        <w:jc w:val="both"/>
        <w:rPr>
          <w:rFonts w:ascii="Times New Roman" w:hAnsi="Times New Roman" w:cs="Times New Roman"/>
          <w:b/>
          <w:i/>
          <w:color w:val="000000" w:themeColor="text1"/>
        </w:rPr>
      </w:pPr>
      <w:r w:rsidRPr="00751553">
        <w:rPr>
          <w:rFonts w:ascii="Times New Roman" w:hAnsi="Times New Roman" w:cs="Times New Roman"/>
          <w:color w:val="000000" w:themeColor="text1"/>
        </w:rPr>
        <w:t xml:space="preserve">Paslaugų kiekiai pateikiami žemiau esančioje </w:t>
      </w:r>
      <w:r w:rsidR="002A7C8A">
        <w:rPr>
          <w:rFonts w:ascii="Times New Roman" w:hAnsi="Times New Roman" w:cs="Times New Roman"/>
          <w:color w:val="000000" w:themeColor="text1"/>
        </w:rPr>
        <w:t>l</w:t>
      </w:r>
      <w:r w:rsidRPr="00751553">
        <w:rPr>
          <w:rFonts w:ascii="Times New Roman" w:hAnsi="Times New Roman" w:cs="Times New Roman"/>
          <w:color w:val="000000" w:themeColor="text1"/>
        </w:rPr>
        <w:t>entelėje:</w:t>
      </w:r>
    </w:p>
    <w:tbl>
      <w:tblPr>
        <w:tblStyle w:val="Lentelstinklelis"/>
        <w:tblW w:w="9923" w:type="dxa"/>
        <w:tblInd w:w="-147" w:type="dxa"/>
        <w:tblLook w:val="04A0" w:firstRow="1" w:lastRow="0" w:firstColumn="1" w:lastColumn="0" w:noHBand="0" w:noVBand="1"/>
      </w:tblPr>
      <w:tblGrid>
        <w:gridCol w:w="851"/>
        <w:gridCol w:w="4536"/>
        <w:gridCol w:w="1134"/>
        <w:gridCol w:w="3402"/>
      </w:tblGrid>
      <w:tr w:rsidR="00AB51B9" w:rsidRPr="00751553" w14:paraId="09260B46" w14:textId="77777777" w:rsidTr="002A7C8A">
        <w:trPr>
          <w:trHeight w:val="504"/>
        </w:trPr>
        <w:tc>
          <w:tcPr>
            <w:tcW w:w="851" w:type="dxa"/>
            <w:shd w:val="clear" w:color="auto" w:fill="F2F2F2" w:themeFill="background1" w:themeFillShade="F2"/>
            <w:vAlign w:val="center"/>
          </w:tcPr>
          <w:p w14:paraId="2BC60E74" w14:textId="77777777" w:rsidR="00AB51B9" w:rsidRPr="00751553" w:rsidRDefault="00AB51B9" w:rsidP="00751553">
            <w:pPr>
              <w:pStyle w:val="Sraopastraipa"/>
              <w:ind w:left="0" w:firstLine="0"/>
              <w:jc w:val="both"/>
              <w:rPr>
                <w:rFonts w:ascii="Times New Roman" w:hAnsi="Times New Roman"/>
                <w:b/>
                <w:color w:val="000000" w:themeColor="text1"/>
                <w:sz w:val="20"/>
                <w:szCs w:val="20"/>
              </w:rPr>
            </w:pPr>
            <w:r w:rsidRPr="00751553">
              <w:rPr>
                <w:rFonts w:ascii="Times New Roman" w:hAnsi="Times New Roman"/>
                <w:b/>
                <w:color w:val="000000" w:themeColor="text1"/>
                <w:sz w:val="20"/>
                <w:szCs w:val="20"/>
              </w:rPr>
              <w:t>Eil. Nr.</w:t>
            </w:r>
          </w:p>
        </w:tc>
        <w:tc>
          <w:tcPr>
            <w:tcW w:w="4536" w:type="dxa"/>
            <w:shd w:val="clear" w:color="auto" w:fill="F2F2F2" w:themeFill="background1" w:themeFillShade="F2"/>
            <w:vAlign w:val="center"/>
          </w:tcPr>
          <w:p w14:paraId="6825326F" w14:textId="77777777" w:rsidR="00AB51B9" w:rsidRPr="00751553" w:rsidRDefault="00AB51B9" w:rsidP="00751553">
            <w:pPr>
              <w:pStyle w:val="Sraopastraipa"/>
              <w:ind w:left="-16" w:firstLine="16"/>
              <w:jc w:val="both"/>
              <w:rPr>
                <w:rFonts w:ascii="Times New Roman" w:hAnsi="Times New Roman"/>
                <w:b/>
                <w:color w:val="000000" w:themeColor="text1"/>
                <w:sz w:val="20"/>
                <w:szCs w:val="20"/>
              </w:rPr>
            </w:pPr>
            <w:r w:rsidRPr="00751553">
              <w:rPr>
                <w:rFonts w:ascii="Times New Roman" w:hAnsi="Times New Roman"/>
                <w:b/>
                <w:color w:val="000000" w:themeColor="text1"/>
                <w:sz w:val="20"/>
                <w:szCs w:val="20"/>
              </w:rPr>
              <w:t>Paslaugų pavadinimas</w:t>
            </w:r>
          </w:p>
        </w:tc>
        <w:tc>
          <w:tcPr>
            <w:tcW w:w="1134" w:type="dxa"/>
            <w:shd w:val="clear" w:color="auto" w:fill="F2F2F2" w:themeFill="background1" w:themeFillShade="F2"/>
            <w:vAlign w:val="center"/>
          </w:tcPr>
          <w:p w14:paraId="602115FA" w14:textId="73389234" w:rsidR="00AB51B9" w:rsidRPr="00751553" w:rsidRDefault="00AB51B9" w:rsidP="00751553">
            <w:pPr>
              <w:pStyle w:val="Sraopastraipa"/>
              <w:ind w:left="-48" w:firstLine="0"/>
              <w:jc w:val="center"/>
              <w:rPr>
                <w:rFonts w:ascii="Times New Roman" w:hAnsi="Times New Roman"/>
                <w:b/>
                <w:color w:val="000000" w:themeColor="text1"/>
                <w:sz w:val="20"/>
                <w:szCs w:val="20"/>
              </w:rPr>
            </w:pPr>
            <w:r w:rsidRPr="00751553">
              <w:rPr>
                <w:rFonts w:ascii="Times New Roman" w:hAnsi="Times New Roman"/>
                <w:b/>
                <w:color w:val="000000" w:themeColor="text1"/>
                <w:sz w:val="20"/>
                <w:szCs w:val="20"/>
              </w:rPr>
              <w:t>Mato</w:t>
            </w:r>
            <w:r w:rsidR="00751553" w:rsidRPr="00751553">
              <w:rPr>
                <w:rFonts w:ascii="Times New Roman" w:hAnsi="Times New Roman"/>
                <w:b/>
                <w:color w:val="000000" w:themeColor="text1"/>
                <w:sz w:val="20"/>
                <w:szCs w:val="20"/>
              </w:rPr>
              <w:t xml:space="preserve"> </w:t>
            </w:r>
            <w:r w:rsidRPr="00751553">
              <w:rPr>
                <w:rFonts w:ascii="Times New Roman" w:hAnsi="Times New Roman"/>
                <w:b/>
                <w:color w:val="000000" w:themeColor="text1"/>
                <w:sz w:val="20"/>
                <w:szCs w:val="20"/>
              </w:rPr>
              <w:t>vnt.</w:t>
            </w:r>
          </w:p>
        </w:tc>
        <w:tc>
          <w:tcPr>
            <w:tcW w:w="3402" w:type="dxa"/>
            <w:shd w:val="clear" w:color="auto" w:fill="F2F2F2" w:themeFill="background1" w:themeFillShade="F2"/>
            <w:vAlign w:val="center"/>
          </w:tcPr>
          <w:p w14:paraId="70550823" w14:textId="7D2CF7B1" w:rsidR="00AB51B9" w:rsidRPr="00751553" w:rsidRDefault="00AB51B9" w:rsidP="00751553">
            <w:pPr>
              <w:pStyle w:val="Sraopastraipa"/>
              <w:ind w:left="0" w:firstLine="0"/>
              <w:jc w:val="center"/>
              <w:rPr>
                <w:rFonts w:ascii="Times New Roman" w:hAnsi="Times New Roman"/>
                <w:b/>
                <w:bCs/>
                <w:color w:val="000000" w:themeColor="text1"/>
                <w:sz w:val="20"/>
                <w:szCs w:val="20"/>
              </w:rPr>
            </w:pPr>
            <w:r w:rsidRPr="00751553">
              <w:rPr>
                <w:rFonts w:ascii="Times New Roman" w:hAnsi="Times New Roman"/>
                <w:b/>
                <w:bCs/>
                <w:iCs/>
                <w:color w:val="000000" w:themeColor="text1"/>
                <w:sz w:val="20"/>
                <w:szCs w:val="20"/>
              </w:rPr>
              <w:t>P</w:t>
            </w:r>
            <w:r w:rsidRPr="00751553">
              <w:rPr>
                <w:rFonts w:ascii="Times New Roman" w:hAnsi="Times New Roman"/>
                <w:b/>
                <w:iCs/>
                <w:color w:val="000000" w:themeColor="text1"/>
                <w:sz w:val="20"/>
                <w:szCs w:val="20"/>
              </w:rPr>
              <w:t>reliminarus</w:t>
            </w:r>
            <w:r w:rsidRPr="00751553">
              <w:rPr>
                <w:rFonts w:ascii="Times New Roman" w:hAnsi="Times New Roman"/>
                <w:b/>
                <w:bCs/>
                <w:iCs/>
                <w:color w:val="000000" w:themeColor="text1"/>
                <w:sz w:val="20"/>
                <w:szCs w:val="20"/>
              </w:rPr>
              <w:t xml:space="preserve"> kiekis</w:t>
            </w:r>
            <w:r w:rsidRPr="00751553">
              <w:rPr>
                <w:rFonts w:ascii="Times New Roman" w:hAnsi="Times New Roman"/>
                <w:b/>
                <w:bCs/>
                <w:iCs/>
                <w:color w:val="000000" w:themeColor="text1"/>
                <w:sz w:val="20"/>
                <w:szCs w:val="20"/>
                <w:vertAlign w:val="superscript"/>
              </w:rPr>
              <w:footnoteReference w:id="1"/>
            </w:r>
            <w:r w:rsidRPr="00751553">
              <w:rPr>
                <w:rFonts w:ascii="Times New Roman" w:hAnsi="Times New Roman"/>
                <w:b/>
                <w:bCs/>
                <w:iCs/>
                <w:color w:val="000000" w:themeColor="text1"/>
                <w:sz w:val="20"/>
                <w:szCs w:val="20"/>
              </w:rPr>
              <w:t xml:space="preserve"> </w:t>
            </w:r>
            <w:r w:rsidRPr="00751553">
              <w:rPr>
                <w:rFonts w:ascii="Times New Roman" w:hAnsi="Times New Roman"/>
                <w:b/>
                <w:bCs/>
                <w:color w:val="000000" w:themeColor="text1"/>
                <w:sz w:val="20"/>
                <w:szCs w:val="20"/>
              </w:rPr>
              <w:t>Sutarties galiojimo laikotarpiu</w:t>
            </w:r>
          </w:p>
        </w:tc>
      </w:tr>
      <w:tr w:rsidR="00AB51B9" w:rsidRPr="00751553" w14:paraId="33769FE9" w14:textId="77777777" w:rsidTr="002A7C8A">
        <w:trPr>
          <w:trHeight w:val="282"/>
        </w:trPr>
        <w:tc>
          <w:tcPr>
            <w:tcW w:w="851" w:type="dxa"/>
          </w:tcPr>
          <w:p w14:paraId="34265204" w14:textId="5314AC8F" w:rsidR="00AB51B9" w:rsidRPr="00751553" w:rsidRDefault="00F678BC" w:rsidP="00751553">
            <w:pPr>
              <w:pStyle w:val="Sraopastraipa"/>
              <w:ind w:left="0" w:firstLine="0"/>
              <w:jc w:val="center"/>
              <w:rPr>
                <w:rFonts w:ascii="Times New Roman" w:hAnsi="Times New Roman"/>
                <w:color w:val="000000" w:themeColor="text1"/>
              </w:rPr>
            </w:pPr>
            <w:r w:rsidRPr="00751553">
              <w:rPr>
                <w:rFonts w:ascii="Times New Roman" w:hAnsi="Times New Roman"/>
                <w:color w:val="000000" w:themeColor="text1"/>
              </w:rPr>
              <w:t>1.</w:t>
            </w:r>
          </w:p>
        </w:tc>
        <w:tc>
          <w:tcPr>
            <w:tcW w:w="4536" w:type="dxa"/>
          </w:tcPr>
          <w:p w14:paraId="3D25235E" w14:textId="7851491E" w:rsidR="00AB51B9" w:rsidRPr="00751553" w:rsidRDefault="00F55E67" w:rsidP="00751553">
            <w:pPr>
              <w:ind w:left="-16" w:firstLine="16"/>
              <w:rPr>
                <w:rFonts w:ascii="Times New Roman" w:hAnsi="Times New Roman"/>
                <w:bCs/>
                <w:color w:val="000000" w:themeColor="text1"/>
              </w:rPr>
            </w:pPr>
            <w:r w:rsidRPr="00751553">
              <w:rPr>
                <w:rFonts w:ascii="Times New Roman" w:hAnsi="Times New Roman"/>
                <w:bCs/>
                <w:color w:val="000000" w:themeColor="text1"/>
              </w:rPr>
              <w:t>Rinkos tyrimas</w:t>
            </w:r>
          </w:p>
        </w:tc>
        <w:tc>
          <w:tcPr>
            <w:tcW w:w="1134" w:type="dxa"/>
          </w:tcPr>
          <w:p w14:paraId="54CAA4AA" w14:textId="77777777" w:rsidR="00AB51B9" w:rsidRPr="00751553" w:rsidRDefault="00AB51B9" w:rsidP="00751553">
            <w:pPr>
              <w:pStyle w:val="Sraopastraipa"/>
              <w:ind w:left="-48" w:firstLine="0"/>
              <w:jc w:val="center"/>
              <w:rPr>
                <w:rFonts w:ascii="Times New Roman" w:hAnsi="Times New Roman"/>
                <w:color w:val="000000" w:themeColor="text1"/>
              </w:rPr>
            </w:pPr>
            <w:r w:rsidRPr="00751553">
              <w:rPr>
                <w:rFonts w:ascii="Times New Roman" w:hAnsi="Times New Roman"/>
                <w:color w:val="000000" w:themeColor="text1"/>
              </w:rPr>
              <w:t>1</w:t>
            </w:r>
          </w:p>
        </w:tc>
        <w:tc>
          <w:tcPr>
            <w:tcW w:w="3402" w:type="dxa"/>
          </w:tcPr>
          <w:p w14:paraId="7D1BED96" w14:textId="602A45E8" w:rsidR="00AB51B9" w:rsidRPr="00751553" w:rsidRDefault="00AB51B9" w:rsidP="00751553">
            <w:pPr>
              <w:pStyle w:val="Sraopastraipa"/>
              <w:ind w:left="0" w:firstLine="0"/>
              <w:jc w:val="center"/>
              <w:rPr>
                <w:rFonts w:ascii="Times New Roman" w:hAnsi="Times New Roman"/>
                <w:color w:val="000000" w:themeColor="text1"/>
              </w:rPr>
            </w:pPr>
          </w:p>
        </w:tc>
      </w:tr>
      <w:tr w:rsidR="00AB51B9" w:rsidRPr="00751553" w14:paraId="51F3B148" w14:textId="77777777" w:rsidTr="002A7C8A">
        <w:trPr>
          <w:trHeight w:val="282"/>
        </w:trPr>
        <w:tc>
          <w:tcPr>
            <w:tcW w:w="851" w:type="dxa"/>
          </w:tcPr>
          <w:p w14:paraId="68E17067" w14:textId="62064F88" w:rsidR="00AB51B9" w:rsidRPr="00751553" w:rsidRDefault="00751553" w:rsidP="00751553">
            <w:pPr>
              <w:ind w:left="247" w:firstLine="0"/>
              <w:jc w:val="both"/>
              <w:rPr>
                <w:rFonts w:ascii="Times New Roman" w:hAnsi="Times New Roman"/>
                <w:color w:val="000000" w:themeColor="text1"/>
              </w:rPr>
            </w:pPr>
            <w:r>
              <w:rPr>
                <w:rFonts w:ascii="Times New Roman" w:hAnsi="Times New Roman"/>
                <w:color w:val="000000" w:themeColor="text1"/>
              </w:rPr>
              <w:t>2.</w:t>
            </w:r>
          </w:p>
        </w:tc>
        <w:tc>
          <w:tcPr>
            <w:tcW w:w="4536" w:type="dxa"/>
          </w:tcPr>
          <w:p w14:paraId="2BA2198D" w14:textId="6809C301" w:rsidR="00AB51B9" w:rsidRPr="00751553" w:rsidRDefault="009066F1" w:rsidP="00751553">
            <w:pPr>
              <w:ind w:left="-16" w:firstLine="16"/>
              <w:rPr>
                <w:rFonts w:ascii="Times New Roman" w:hAnsi="Times New Roman"/>
                <w:bCs/>
                <w:color w:val="000000" w:themeColor="text1"/>
              </w:rPr>
            </w:pPr>
            <w:r w:rsidRPr="00751553">
              <w:rPr>
                <w:rFonts w:ascii="Times New Roman" w:hAnsi="Times New Roman"/>
                <w:bCs/>
                <w:color w:val="000000" w:themeColor="text1"/>
              </w:rPr>
              <w:t xml:space="preserve">Dedikuota </w:t>
            </w:r>
            <w:r w:rsidR="008C4D7C" w:rsidRPr="00751553">
              <w:rPr>
                <w:rFonts w:ascii="Times New Roman" w:hAnsi="Times New Roman"/>
                <w:bCs/>
                <w:color w:val="000000" w:themeColor="text1"/>
              </w:rPr>
              <w:t xml:space="preserve">vadovo pozicijos </w:t>
            </w:r>
            <w:r w:rsidRPr="00751553">
              <w:rPr>
                <w:rFonts w:ascii="Times New Roman" w:hAnsi="Times New Roman"/>
                <w:bCs/>
                <w:color w:val="000000" w:themeColor="text1"/>
              </w:rPr>
              <w:t>paieška ir atranka</w:t>
            </w:r>
          </w:p>
        </w:tc>
        <w:tc>
          <w:tcPr>
            <w:tcW w:w="1134" w:type="dxa"/>
          </w:tcPr>
          <w:p w14:paraId="04BB12EA" w14:textId="77777777" w:rsidR="00AB51B9" w:rsidRPr="00751553" w:rsidRDefault="00AB51B9" w:rsidP="00751553">
            <w:pPr>
              <w:pStyle w:val="Sraopastraipa"/>
              <w:ind w:left="-48" w:firstLine="0"/>
              <w:jc w:val="center"/>
              <w:rPr>
                <w:rFonts w:ascii="Times New Roman" w:hAnsi="Times New Roman"/>
                <w:color w:val="000000" w:themeColor="text1"/>
              </w:rPr>
            </w:pPr>
            <w:r w:rsidRPr="00751553">
              <w:rPr>
                <w:rFonts w:ascii="Times New Roman" w:hAnsi="Times New Roman"/>
                <w:color w:val="000000" w:themeColor="text1"/>
              </w:rPr>
              <w:t>1</w:t>
            </w:r>
          </w:p>
        </w:tc>
        <w:tc>
          <w:tcPr>
            <w:tcW w:w="3402" w:type="dxa"/>
          </w:tcPr>
          <w:p w14:paraId="17D14293" w14:textId="77777777" w:rsidR="00AB51B9" w:rsidRPr="00751553" w:rsidRDefault="00AB51B9" w:rsidP="00751553">
            <w:pPr>
              <w:pStyle w:val="Sraopastraipa"/>
              <w:ind w:left="0" w:firstLine="0"/>
              <w:jc w:val="center"/>
              <w:rPr>
                <w:rFonts w:ascii="Times New Roman" w:hAnsi="Times New Roman"/>
                <w:color w:val="000000" w:themeColor="text1"/>
              </w:rPr>
            </w:pPr>
            <w:r w:rsidRPr="00751553">
              <w:rPr>
                <w:rFonts w:ascii="Times New Roman" w:hAnsi="Times New Roman"/>
                <w:color w:val="000000" w:themeColor="text1"/>
              </w:rPr>
              <w:t>Pagal poreikį</w:t>
            </w:r>
          </w:p>
        </w:tc>
      </w:tr>
      <w:tr w:rsidR="008C4D7C" w:rsidRPr="00751553" w14:paraId="079DAA4C" w14:textId="77777777" w:rsidTr="002A7C8A">
        <w:trPr>
          <w:trHeight w:val="282"/>
        </w:trPr>
        <w:tc>
          <w:tcPr>
            <w:tcW w:w="851" w:type="dxa"/>
          </w:tcPr>
          <w:p w14:paraId="385A012D" w14:textId="78DACE65" w:rsidR="008C4D7C" w:rsidRPr="00751553" w:rsidRDefault="00751553" w:rsidP="00751553">
            <w:pPr>
              <w:ind w:left="247" w:firstLine="0"/>
              <w:jc w:val="both"/>
              <w:rPr>
                <w:rFonts w:ascii="Times New Roman" w:hAnsi="Times New Roman"/>
                <w:color w:val="000000" w:themeColor="text1"/>
              </w:rPr>
            </w:pPr>
            <w:r>
              <w:rPr>
                <w:rFonts w:ascii="Times New Roman" w:hAnsi="Times New Roman"/>
                <w:color w:val="000000" w:themeColor="text1"/>
              </w:rPr>
              <w:t>3.</w:t>
            </w:r>
          </w:p>
        </w:tc>
        <w:tc>
          <w:tcPr>
            <w:tcW w:w="4536" w:type="dxa"/>
          </w:tcPr>
          <w:p w14:paraId="6FEBFCE7" w14:textId="3FB5B71F" w:rsidR="008C4D7C" w:rsidRPr="00751553" w:rsidRDefault="008C4D7C" w:rsidP="00751553">
            <w:pPr>
              <w:ind w:left="-16" w:firstLine="16"/>
              <w:rPr>
                <w:rFonts w:ascii="Times New Roman" w:hAnsi="Times New Roman"/>
                <w:bCs/>
                <w:color w:val="000000" w:themeColor="text1"/>
              </w:rPr>
            </w:pPr>
            <w:r w:rsidRPr="00751553">
              <w:rPr>
                <w:rFonts w:ascii="Times New Roman" w:hAnsi="Times New Roman"/>
                <w:bCs/>
                <w:color w:val="000000" w:themeColor="text1"/>
              </w:rPr>
              <w:t>Dedikuota ne vadovo pozicijos atranka</w:t>
            </w:r>
          </w:p>
        </w:tc>
        <w:tc>
          <w:tcPr>
            <w:tcW w:w="1134" w:type="dxa"/>
          </w:tcPr>
          <w:p w14:paraId="4B5216CA" w14:textId="1084F635" w:rsidR="008C4D7C" w:rsidRPr="00751553" w:rsidRDefault="008C4D7C" w:rsidP="00751553">
            <w:pPr>
              <w:pStyle w:val="Sraopastraipa"/>
              <w:ind w:left="-48" w:firstLine="0"/>
              <w:jc w:val="center"/>
              <w:rPr>
                <w:rFonts w:ascii="Times New Roman" w:hAnsi="Times New Roman"/>
                <w:color w:val="000000" w:themeColor="text1"/>
              </w:rPr>
            </w:pPr>
            <w:r w:rsidRPr="00751553">
              <w:rPr>
                <w:rFonts w:ascii="Times New Roman" w:hAnsi="Times New Roman"/>
                <w:color w:val="000000" w:themeColor="text1"/>
              </w:rPr>
              <w:t>1</w:t>
            </w:r>
          </w:p>
        </w:tc>
        <w:tc>
          <w:tcPr>
            <w:tcW w:w="3402" w:type="dxa"/>
          </w:tcPr>
          <w:p w14:paraId="27411A60" w14:textId="5860DB27" w:rsidR="008C4D7C" w:rsidRPr="00751553" w:rsidRDefault="008C4D7C" w:rsidP="00751553">
            <w:pPr>
              <w:pStyle w:val="Sraopastraipa"/>
              <w:ind w:left="0" w:firstLine="0"/>
              <w:jc w:val="center"/>
              <w:rPr>
                <w:rFonts w:ascii="Times New Roman" w:hAnsi="Times New Roman"/>
                <w:color w:val="000000" w:themeColor="text1"/>
              </w:rPr>
            </w:pPr>
            <w:r w:rsidRPr="00751553">
              <w:rPr>
                <w:rFonts w:ascii="Times New Roman" w:hAnsi="Times New Roman"/>
                <w:color w:val="000000" w:themeColor="text1"/>
              </w:rPr>
              <w:t>Pagal poreikį</w:t>
            </w:r>
          </w:p>
        </w:tc>
      </w:tr>
    </w:tbl>
    <w:p w14:paraId="0CE4F39F" w14:textId="77777777" w:rsidR="00AB51B9" w:rsidRPr="00751553" w:rsidRDefault="00AB51B9" w:rsidP="00AB51B9">
      <w:pPr>
        <w:pStyle w:val="Sraopastraipa"/>
        <w:ind w:left="851"/>
        <w:rPr>
          <w:rFonts w:ascii="Times New Roman" w:hAnsi="Times New Roman" w:cs="Times New Roman"/>
          <w:i/>
          <w:color w:val="000000" w:themeColor="text1"/>
        </w:rPr>
      </w:pPr>
    </w:p>
    <w:p w14:paraId="4662D3C8" w14:textId="77777777" w:rsidR="00AB51B9" w:rsidRPr="00751553" w:rsidRDefault="00AB51B9" w:rsidP="002A7C8A">
      <w:pPr>
        <w:pStyle w:val="Sraopastraipa"/>
        <w:numPr>
          <w:ilvl w:val="0"/>
          <w:numId w:val="1"/>
        </w:numPr>
        <w:tabs>
          <w:tab w:val="left" w:pos="1701"/>
        </w:tabs>
        <w:ind w:firstLine="414"/>
        <w:jc w:val="both"/>
        <w:rPr>
          <w:rFonts w:ascii="Times New Roman" w:hAnsi="Times New Roman" w:cs="Times New Roman"/>
          <w:b/>
          <w:color w:val="000000" w:themeColor="text1"/>
        </w:rPr>
      </w:pPr>
      <w:r w:rsidRPr="00751553">
        <w:rPr>
          <w:rFonts w:ascii="Times New Roman" w:hAnsi="Times New Roman" w:cs="Times New Roman"/>
          <w:b/>
          <w:bCs/>
          <w:color w:val="000000" w:themeColor="text1"/>
        </w:rPr>
        <w:t>PASLAUGŲ TEIKIMO VIETA</w:t>
      </w:r>
    </w:p>
    <w:p w14:paraId="28A192F8" w14:textId="77777777" w:rsidR="00995E95" w:rsidRPr="00751553" w:rsidRDefault="00AB51B9" w:rsidP="002A7C8A">
      <w:pPr>
        <w:pStyle w:val="Sraopastraipa"/>
        <w:numPr>
          <w:ilvl w:val="1"/>
          <w:numId w:val="1"/>
        </w:numPr>
        <w:tabs>
          <w:tab w:val="left" w:pos="1134"/>
        </w:tabs>
        <w:spacing w:before="60" w:after="60"/>
        <w:ind w:left="142" w:firstLine="425"/>
        <w:jc w:val="both"/>
        <w:rPr>
          <w:rFonts w:ascii="Times New Roman" w:hAnsi="Times New Roman" w:cs="Times New Roman"/>
          <w:i/>
          <w:color w:val="000000" w:themeColor="text1"/>
        </w:rPr>
      </w:pPr>
      <w:r w:rsidRPr="00751553">
        <w:rPr>
          <w:rFonts w:ascii="Times New Roman" w:hAnsi="Times New Roman" w:cs="Times New Roman"/>
          <w:bCs/>
          <w:color w:val="000000" w:themeColor="text1"/>
        </w:rPr>
        <w:t>P</w:t>
      </w:r>
      <w:r w:rsidRPr="00751553">
        <w:rPr>
          <w:rFonts w:ascii="Times New Roman" w:hAnsi="Times New Roman" w:cs="Times New Roman"/>
          <w:color w:val="000000" w:themeColor="text1"/>
        </w:rPr>
        <w:t xml:space="preserve">aslaugos bus teikiamos: </w:t>
      </w:r>
    </w:p>
    <w:p w14:paraId="1A23F71A" w14:textId="13876072" w:rsidR="00995E95" w:rsidRPr="00751553" w:rsidRDefault="00995E95" w:rsidP="00995E95">
      <w:pPr>
        <w:pStyle w:val="Sraopastraipa"/>
        <w:numPr>
          <w:ilvl w:val="0"/>
          <w:numId w:val="9"/>
        </w:numPr>
        <w:spacing w:before="60" w:after="60"/>
        <w:jc w:val="both"/>
        <w:rPr>
          <w:rFonts w:ascii="Times New Roman" w:hAnsi="Times New Roman" w:cs="Times New Roman"/>
          <w:i/>
          <w:color w:val="000000" w:themeColor="text1"/>
        </w:rPr>
      </w:pPr>
      <w:r w:rsidRPr="00751553">
        <w:rPr>
          <w:rFonts w:ascii="Times New Roman" w:hAnsi="Times New Roman" w:cs="Times New Roman"/>
          <w:i/>
          <w:color w:val="000000" w:themeColor="text1"/>
        </w:rPr>
        <w:t>Dedikuotos atrankos ir paieškos atveju – nuotoliniu būdu.</w:t>
      </w:r>
    </w:p>
    <w:p w14:paraId="4A95C239" w14:textId="77777777" w:rsidR="009066F1" w:rsidRPr="00751553" w:rsidRDefault="009066F1" w:rsidP="009066F1">
      <w:pPr>
        <w:pStyle w:val="Sraopastraipa"/>
        <w:spacing w:before="60" w:after="60"/>
        <w:ind w:left="1352" w:firstLine="0"/>
        <w:jc w:val="both"/>
        <w:rPr>
          <w:rFonts w:ascii="Times New Roman" w:hAnsi="Times New Roman" w:cs="Times New Roman"/>
          <w:i/>
          <w:color w:val="000000" w:themeColor="text1"/>
        </w:rPr>
      </w:pPr>
    </w:p>
    <w:p w14:paraId="7C891FAD" w14:textId="77777777" w:rsidR="00AB51B9" w:rsidRPr="00751553" w:rsidRDefault="00AB51B9" w:rsidP="002A7C8A">
      <w:pPr>
        <w:pStyle w:val="Sraopastraipa"/>
        <w:numPr>
          <w:ilvl w:val="0"/>
          <w:numId w:val="1"/>
        </w:numPr>
        <w:tabs>
          <w:tab w:val="left" w:pos="1701"/>
        </w:tabs>
        <w:ind w:firstLine="414"/>
        <w:jc w:val="both"/>
        <w:rPr>
          <w:rFonts w:ascii="Times New Roman" w:hAnsi="Times New Roman" w:cs="Times New Roman"/>
          <w:b/>
          <w:color w:val="000000" w:themeColor="text1"/>
        </w:rPr>
      </w:pPr>
      <w:r w:rsidRPr="00751553">
        <w:rPr>
          <w:rFonts w:ascii="Times New Roman" w:hAnsi="Times New Roman" w:cs="Times New Roman"/>
          <w:b/>
          <w:color w:val="000000" w:themeColor="text1"/>
        </w:rPr>
        <w:t>REIKALAVIMAI PIRKIMO OBJEKTUI</w:t>
      </w:r>
    </w:p>
    <w:p w14:paraId="339119CC" w14:textId="77777777" w:rsidR="00AB51B9" w:rsidRPr="00751553" w:rsidRDefault="00AB51B9" w:rsidP="002A7C8A">
      <w:pPr>
        <w:pStyle w:val="Sraopastraipa"/>
        <w:ind w:left="851" w:hanging="425"/>
        <w:rPr>
          <w:rFonts w:ascii="Times New Roman" w:hAnsi="Times New Roman" w:cs="Times New Roman"/>
          <w:color w:val="000000" w:themeColor="text1"/>
        </w:rPr>
      </w:pPr>
      <w:r w:rsidRPr="00751553">
        <w:rPr>
          <w:rFonts w:ascii="Times New Roman" w:hAnsi="Times New Roman" w:cs="Times New Roman"/>
          <w:b/>
          <w:color w:val="000000" w:themeColor="text1"/>
        </w:rPr>
        <w:t>Pirkimo objekto aprašymas</w:t>
      </w:r>
    </w:p>
    <w:p w14:paraId="60977AF4" w14:textId="2B5D95D6" w:rsidR="00AB51B9" w:rsidRPr="002A7C8A" w:rsidRDefault="00DB4360" w:rsidP="002A7C8A">
      <w:pPr>
        <w:pStyle w:val="Sraopastraipa"/>
        <w:numPr>
          <w:ilvl w:val="1"/>
          <w:numId w:val="1"/>
        </w:numPr>
        <w:tabs>
          <w:tab w:val="left" w:pos="1134"/>
        </w:tabs>
        <w:ind w:left="0" w:firstLine="567"/>
        <w:rPr>
          <w:rFonts w:ascii="Times New Roman" w:hAnsi="Times New Roman" w:cs="Times New Roman"/>
          <w:color w:val="000000" w:themeColor="text1"/>
        </w:rPr>
      </w:pPr>
      <w:r w:rsidRPr="002A7C8A">
        <w:rPr>
          <w:rFonts w:ascii="Times New Roman" w:hAnsi="Times New Roman" w:cs="Times New Roman"/>
          <w:b/>
          <w:color w:val="000000" w:themeColor="text1"/>
        </w:rPr>
        <w:t>Dedikuotos personalo paieškos ir atrankos paslaugos</w:t>
      </w:r>
    </w:p>
    <w:p w14:paraId="2E54C64C" w14:textId="77777777" w:rsidR="00AB51B9" w:rsidRPr="00751553" w:rsidRDefault="00AB51B9" w:rsidP="00751553">
      <w:pPr>
        <w:pStyle w:val="Sraopastraipa"/>
        <w:numPr>
          <w:ilvl w:val="0"/>
          <w:numId w:val="8"/>
        </w:numPr>
        <w:jc w:val="both"/>
        <w:rPr>
          <w:rFonts w:ascii="Times New Roman" w:hAnsi="Times New Roman" w:cs="Times New Roman"/>
          <w:color w:val="000000" w:themeColor="text1"/>
        </w:rPr>
      </w:pPr>
      <w:r w:rsidRPr="00751553">
        <w:rPr>
          <w:rFonts w:ascii="Times New Roman" w:hAnsi="Times New Roman" w:cs="Times New Roman"/>
          <w:color w:val="000000" w:themeColor="text1"/>
        </w:rPr>
        <w:t xml:space="preserve">Paslaugos perkamos pagal poreikį pateikus užsakymą el. paštu, nurodant konkretų poreikį (poziciją, reikalavimus, atsakomybes, lokaciją (miestas, šalis) ir t.t.). </w:t>
      </w:r>
    </w:p>
    <w:p w14:paraId="05481B6B" w14:textId="77777777" w:rsidR="00AB51B9" w:rsidRPr="00751553" w:rsidRDefault="00AB51B9" w:rsidP="003A4C5D">
      <w:pPr>
        <w:pStyle w:val="Sraopastraipa"/>
        <w:numPr>
          <w:ilvl w:val="0"/>
          <w:numId w:val="8"/>
        </w:numPr>
        <w:jc w:val="both"/>
        <w:rPr>
          <w:rFonts w:ascii="Times New Roman" w:hAnsi="Times New Roman" w:cs="Times New Roman"/>
          <w:color w:val="000000" w:themeColor="text1"/>
        </w:rPr>
      </w:pPr>
      <w:r w:rsidRPr="00751553">
        <w:rPr>
          <w:rFonts w:ascii="Times New Roman" w:hAnsi="Times New Roman" w:cs="Times New Roman"/>
          <w:color w:val="000000" w:themeColor="text1"/>
        </w:rPr>
        <w:t>Paslaugų teikėjas ir Paslaugų gavėjas derina ir tvirtina atrankos poreikį, sudaro atrankos vykdymo planą bei vykdymo terminus.</w:t>
      </w:r>
    </w:p>
    <w:p w14:paraId="3A508820" w14:textId="2FC9213D" w:rsidR="00AB51B9" w:rsidRPr="00751553" w:rsidRDefault="00AB51B9" w:rsidP="00AB51B9">
      <w:pPr>
        <w:pStyle w:val="Sraopastraipa"/>
        <w:numPr>
          <w:ilvl w:val="0"/>
          <w:numId w:val="8"/>
        </w:numPr>
        <w:rPr>
          <w:rFonts w:ascii="Times New Roman" w:hAnsi="Times New Roman" w:cs="Times New Roman"/>
          <w:color w:val="000000" w:themeColor="text1"/>
        </w:rPr>
      </w:pPr>
      <w:r w:rsidRPr="00751553">
        <w:rPr>
          <w:rFonts w:ascii="Times New Roman" w:hAnsi="Times New Roman" w:cs="Times New Roman"/>
          <w:color w:val="000000" w:themeColor="text1"/>
        </w:rPr>
        <w:t>Paslaugų teikimo etapai vykdant paiešką ir atranką</w:t>
      </w:r>
      <w:r w:rsidR="00DB4360" w:rsidRPr="00751553">
        <w:rPr>
          <w:rFonts w:ascii="Times New Roman" w:hAnsi="Times New Roman" w:cs="Times New Roman"/>
          <w:color w:val="000000" w:themeColor="text1"/>
        </w:rPr>
        <w:t>:</w:t>
      </w:r>
    </w:p>
    <w:p w14:paraId="3E830C91" w14:textId="4669EDFE" w:rsidR="00AB51B9" w:rsidRPr="00751553" w:rsidRDefault="00AB51B9" w:rsidP="008B5F33">
      <w:pPr>
        <w:pStyle w:val="Sraopastraipa"/>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b/>
          <w:bCs/>
          <w:color w:val="000000" w:themeColor="text1"/>
        </w:rPr>
        <w:t>I etapas.</w:t>
      </w:r>
      <w:r w:rsidRPr="00751553">
        <w:rPr>
          <w:rFonts w:ascii="Times New Roman" w:hAnsi="Times New Roman" w:cs="Times New Roman"/>
          <w:color w:val="000000" w:themeColor="text1"/>
        </w:rPr>
        <w:t xml:space="preserve"> Atrankos inicijavimas.</w:t>
      </w:r>
      <w:r w:rsidR="006A6B5E" w:rsidRPr="00751553">
        <w:rPr>
          <w:rFonts w:ascii="Times New Roman" w:hAnsi="Times New Roman" w:cs="Times New Roman"/>
          <w:color w:val="000000" w:themeColor="text1"/>
        </w:rPr>
        <w:t xml:space="preserve"> </w:t>
      </w:r>
      <w:r w:rsidR="00E00450" w:rsidRPr="00751553">
        <w:rPr>
          <w:rFonts w:ascii="Times New Roman" w:hAnsi="Times New Roman" w:cs="Times New Roman"/>
          <w:color w:val="000000" w:themeColor="text1"/>
        </w:rPr>
        <w:t>Klientas</w:t>
      </w:r>
      <w:r w:rsidR="00E43562" w:rsidRPr="00751553">
        <w:rPr>
          <w:rFonts w:ascii="Times New Roman" w:hAnsi="Times New Roman" w:cs="Times New Roman"/>
          <w:color w:val="000000" w:themeColor="text1"/>
        </w:rPr>
        <w:t xml:space="preserve"> pateikia informaciją Paslaugų tiekėjui apie ieškomą poziciją: padėtis įmonės struktūroje,</w:t>
      </w:r>
      <w:r w:rsidR="002A7C8A">
        <w:rPr>
          <w:rFonts w:ascii="Times New Roman" w:hAnsi="Times New Roman" w:cs="Times New Roman"/>
          <w:color w:val="000000" w:themeColor="text1"/>
        </w:rPr>
        <w:t xml:space="preserve"> </w:t>
      </w:r>
      <w:r w:rsidR="00E43562" w:rsidRPr="00751553">
        <w:rPr>
          <w:rFonts w:ascii="Times New Roman" w:hAnsi="Times New Roman" w:cs="Times New Roman"/>
          <w:color w:val="000000" w:themeColor="text1"/>
        </w:rPr>
        <w:t>pavaldumo informacija, kvalifikaciniai reikalavimai, reikalingos žinios, įgūdžiai ir asmeninės</w:t>
      </w:r>
      <w:r w:rsidR="00E00450" w:rsidRPr="00751553">
        <w:rPr>
          <w:rFonts w:ascii="Times New Roman" w:hAnsi="Times New Roman" w:cs="Times New Roman"/>
          <w:color w:val="000000" w:themeColor="text1"/>
        </w:rPr>
        <w:t xml:space="preserve"> </w:t>
      </w:r>
      <w:r w:rsidR="00E43562" w:rsidRPr="00751553">
        <w:rPr>
          <w:rFonts w:ascii="Times New Roman" w:hAnsi="Times New Roman" w:cs="Times New Roman"/>
          <w:color w:val="000000" w:themeColor="text1"/>
        </w:rPr>
        <w:t>savybės, pareigybės atliekamos užduotys, darbo turinys ir pan.</w:t>
      </w:r>
      <w:r w:rsidR="00E00450" w:rsidRPr="00751553">
        <w:rPr>
          <w:rFonts w:ascii="Times New Roman" w:hAnsi="Times New Roman" w:cs="Times New Roman"/>
          <w:color w:val="000000" w:themeColor="text1"/>
        </w:rPr>
        <w:t xml:space="preserve"> </w:t>
      </w:r>
      <w:r w:rsidRPr="00751553">
        <w:rPr>
          <w:rFonts w:ascii="Times New Roman" w:hAnsi="Times New Roman" w:cs="Times New Roman"/>
          <w:color w:val="000000" w:themeColor="text1"/>
        </w:rPr>
        <w:t xml:space="preserve">Paslaugų teikėjas suderina kompetencijų </w:t>
      </w:r>
      <w:r w:rsidR="0023792B" w:rsidRPr="00751553">
        <w:rPr>
          <w:rFonts w:ascii="Times New Roman" w:hAnsi="Times New Roman" w:cs="Times New Roman"/>
          <w:color w:val="000000" w:themeColor="text1"/>
        </w:rPr>
        <w:t>reikalavimus</w:t>
      </w:r>
      <w:r w:rsidRPr="00751553">
        <w:rPr>
          <w:rFonts w:ascii="Times New Roman" w:hAnsi="Times New Roman" w:cs="Times New Roman"/>
          <w:color w:val="000000" w:themeColor="text1"/>
        </w:rPr>
        <w:t xml:space="preserve"> ir kitus svarbius kriterijus, kuriais remiantis bus vertinami kandidatai. Jei sutariama, kad reikės, Paslaugos teikėjas pateikia į poziciją orientuotos rinkos a</w:t>
      </w:r>
      <w:r w:rsidR="00DB4360" w:rsidRPr="00751553">
        <w:rPr>
          <w:rFonts w:ascii="Times New Roman" w:hAnsi="Times New Roman" w:cs="Times New Roman"/>
          <w:color w:val="000000" w:themeColor="text1"/>
        </w:rPr>
        <w:t>pžvalgos</w:t>
      </w:r>
      <w:r w:rsidRPr="00751553">
        <w:rPr>
          <w:rFonts w:ascii="Times New Roman" w:hAnsi="Times New Roman" w:cs="Times New Roman"/>
          <w:color w:val="000000" w:themeColor="text1"/>
        </w:rPr>
        <w:t xml:space="preserve"> rezultatus (vyraujantis darbo užmokestis, kandidatų kompetencijos, lūkesčiai ir kt.) ir įžvalgas, pagal kurias suderinama konkrečios atrankos strategija. Suderinus strategiją, Paslaugų teikėjas komunikuoja apie atvirą poziciją darbo skelbimų portaluose ir kt. komunikacinėse erdvėse, suderintose su Paslaugų gavėju.</w:t>
      </w:r>
    </w:p>
    <w:p w14:paraId="4485E174" w14:textId="3F5BB711" w:rsidR="00AB51B9" w:rsidRPr="00751553" w:rsidRDefault="00AB51B9" w:rsidP="008B5F33">
      <w:pPr>
        <w:pStyle w:val="Sraopastraipa"/>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b/>
          <w:bCs/>
          <w:color w:val="000000" w:themeColor="text1"/>
        </w:rPr>
        <w:t xml:space="preserve">II etapas. </w:t>
      </w:r>
      <w:r w:rsidRPr="00751553">
        <w:rPr>
          <w:rFonts w:ascii="Times New Roman" w:hAnsi="Times New Roman" w:cs="Times New Roman"/>
          <w:color w:val="000000" w:themeColor="text1"/>
        </w:rPr>
        <w:t>Tiesioginė kandidatų paieška ir ilgojo kandidatų sąrašo sudarymas (</w:t>
      </w:r>
      <w:proofErr w:type="spellStart"/>
      <w:r w:rsidRPr="00751553">
        <w:rPr>
          <w:rFonts w:ascii="Times New Roman" w:hAnsi="Times New Roman" w:cs="Times New Roman"/>
          <w:color w:val="000000" w:themeColor="text1"/>
        </w:rPr>
        <w:t>ang</w:t>
      </w:r>
      <w:proofErr w:type="spellEnd"/>
      <w:r w:rsidRPr="00751553">
        <w:rPr>
          <w:rFonts w:ascii="Times New Roman" w:hAnsi="Times New Roman" w:cs="Times New Roman"/>
          <w:color w:val="000000" w:themeColor="text1"/>
        </w:rPr>
        <w:t xml:space="preserve">. </w:t>
      </w:r>
      <w:proofErr w:type="spellStart"/>
      <w:r w:rsidRPr="00751553">
        <w:rPr>
          <w:rFonts w:ascii="Times New Roman" w:hAnsi="Times New Roman" w:cs="Times New Roman"/>
          <w:color w:val="000000" w:themeColor="text1"/>
        </w:rPr>
        <w:t>headhunting</w:t>
      </w:r>
      <w:proofErr w:type="spellEnd"/>
      <w:r w:rsidRPr="00751553">
        <w:rPr>
          <w:rFonts w:ascii="Times New Roman" w:hAnsi="Times New Roman" w:cs="Times New Roman"/>
          <w:color w:val="000000" w:themeColor="text1"/>
        </w:rPr>
        <w:t xml:space="preserve">). Paslaugų teikėjas atlieka tiesioginę kandidatų paiešką pagal I-ame etape suderintus kriterijus ir </w:t>
      </w:r>
      <w:r w:rsidR="009B7175" w:rsidRPr="00751553">
        <w:rPr>
          <w:rFonts w:ascii="Times New Roman" w:hAnsi="Times New Roman" w:cs="Times New Roman"/>
          <w:color w:val="000000" w:themeColor="text1"/>
        </w:rPr>
        <w:t xml:space="preserve">jeigu yra poreikis </w:t>
      </w:r>
      <w:r w:rsidRPr="00751553">
        <w:rPr>
          <w:rFonts w:ascii="Times New Roman" w:hAnsi="Times New Roman" w:cs="Times New Roman"/>
          <w:color w:val="000000" w:themeColor="text1"/>
        </w:rPr>
        <w:t>pateikia kandidatų ilgąjį sąrašą (kandidatų kiekis sąraše suderinimas užsakymo pateikimo metu). Paslaugos gavėjas įvertina pateiktus kandidatus ir pateikia grįžtamąjį ryšį dėl tolimesnės tiesioginės kandidatų paieškos, jeigu išlieka toks poreikis.</w:t>
      </w:r>
    </w:p>
    <w:p w14:paraId="76C2B47D" w14:textId="0DD5E4A5" w:rsidR="00AB51B9" w:rsidRPr="00751553" w:rsidRDefault="00AB51B9" w:rsidP="008B5F33">
      <w:pPr>
        <w:pStyle w:val="Sraopastraipa"/>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b/>
          <w:bCs/>
          <w:color w:val="000000" w:themeColor="text1"/>
        </w:rPr>
        <w:lastRenderedPageBreak/>
        <w:t>III etapas.</w:t>
      </w:r>
      <w:r w:rsidRPr="00751553">
        <w:rPr>
          <w:rFonts w:ascii="Times New Roman" w:hAnsi="Times New Roman" w:cs="Times New Roman"/>
          <w:color w:val="000000" w:themeColor="text1"/>
        </w:rPr>
        <w:t xml:space="preserve"> Trumpasis kandidatų sąrašas. Paslaugos teikėjas pateikia trumpąjį į poziciją tinkamiausių kandidatų sąrašą, kuri</w:t>
      </w:r>
      <w:r w:rsidR="00680B17" w:rsidRPr="00751553">
        <w:rPr>
          <w:rFonts w:ascii="Times New Roman" w:hAnsi="Times New Roman" w:cs="Times New Roman"/>
          <w:color w:val="000000" w:themeColor="text1"/>
        </w:rPr>
        <w:t>u</w:t>
      </w:r>
      <w:r w:rsidRPr="00751553">
        <w:rPr>
          <w:rFonts w:ascii="Times New Roman" w:hAnsi="Times New Roman" w:cs="Times New Roman"/>
          <w:color w:val="000000" w:themeColor="text1"/>
        </w:rPr>
        <w:t>os jau yra išsamiai įvertinęs su įžvalgomis</w:t>
      </w:r>
      <w:r w:rsidR="00EE7EC6" w:rsidRPr="00751553">
        <w:rPr>
          <w:rFonts w:ascii="Times New Roman" w:hAnsi="Times New Roman" w:cs="Times New Roman"/>
          <w:color w:val="000000" w:themeColor="text1"/>
        </w:rPr>
        <w:t>.</w:t>
      </w:r>
      <w:r w:rsidR="002A7C8A">
        <w:rPr>
          <w:rFonts w:ascii="Times New Roman" w:hAnsi="Times New Roman" w:cs="Times New Roman"/>
          <w:color w:val="000000" w:themeColor="text1"/>
        </w:rPr>
        <w:t xml:space="preserve"> </w:t>
      </w:r>
      <w:r w:rsidR="00A96578" w:rsidRPr="00751553">
        <w:rPr>
          <w:rFonts w:ascii="Times New Roman" w:hAnsi="Times New Roman" w:cs="Times New Roman"/>
          <w:color w:val="000000" w:themeColor="text1"/>
        </w:rPr>
        <w:t xml:space="preserve">Trumpasis kandidatų sąrašas </w:t>
      </w:r>
      <w:r w:rsidR="002B1116" w:rsidRPr="00751553">
        <w:rPr>
          <w:rFonts w:ascii="Times New Roman" w:hAnsi="Times New Roman" w:cs="Times New Roman"/>
          <w:color w:val="000000" w:themeColor="text1"/>
        </w:rPr>
        <w:t xml:space="preserve"> gali būti netaikomas</w:t>
      </w:r>
      <w:r w:rsidR="00A96578" w:rsidRPr="00751553">
        <w:rPr>
          <w:rFonts w:ascii="Times New Roman" w:hAnsi="Times New Roman" w:cs="Times New Roman"/>
          <w:color w:val="000000" w:themeColor="text1"/>
        </w:rPr>
        <w:t>, jeigu tokio poreikio nėra.</w:t>
      </w:r>
    </w:p>
    <w:p w14:paraId="2693156D" w14:textId="36FD4160" w:rsidR="00AB51B9" w:rsidRPr="00751553" w:rsidRDefault="00AB51B9" w:rsidP="008B5F33">
      <w:pPr>
        <w:pStyle w:val="Sraopastraipa"/>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b/>
          <w:bCs/>
          <w:color w:val="000000" w:themeColor="text1"/>
        </w:rPr>
        <w:t>IV etapas.</w:t>
      </w:r>
      <w:r w:rsidRPr="00751553">
        <w:rPr>
          <w:rFonts w:ascii="Times New Roman" w:hAnsi="Times New Roman" w:cs="Times New Roman"/>
          <w:color w:val="000000" w:themeColor="text1"/>
        </w:rPr>
        <w:t xml:space="preserve"> Pokalbiai su kandidatais. Pagal pateiktą trumpąjį kandidatų sąrašą </w:t>
      </w:r>
      <w:r w:rsidR="00393A77" w:rsidRPr="00751553">
        <w:rPr>
          <w:rFonts w:ascii="Times New Roman" w:hAnsi="Times New Roman" w:cs="Times New Roman"/>
          <w:color w:val="000000" w:themeColor="text1"/>
        </w:rPr>
        <w:t xml:space="preserve">arba </w:t>
      </w:r>
      <w:r w:rsidR="003D6324" w:rsidRPr="00751553">
        <w:rPr>
          <w:rFonts w:ascii="Times New Roman" w:hAnsi="Times New Roman" w:cs="Times New Roman"/>
          <w:color w:val="000000" w:themeColor="text1"/>
        </w:rPr>
        <w:t>pagal iš anksto suderintus kompetencijų reikalavimus</w:t>
      </w:r>
      <w:r w:rsidR="00937022" w:rsidRPr="00751553">
        <w:rPr>
          <w:rFonts w:ascii="Times New Roman" w:hAnsi="Times New Roman" w:cs="Times New Roman"/>
          <w:color w:val="000000" w:themeColor="text1"/>
        </w:rPr>
        <w:t xml:space="preserve"> </w:t>
      </w:r>
      <w:r w:rsidRPr="00751553">
        <w:rPr>
          <w:rFonts w:ascii="Times New Roman" w:hAnsi="Times New Roman" w:cs="Times New Roman"/>
          <w:color w:val="000000" w:themeColor="text1"/>
        </w:rPr>
        <w:t>Paslaugos gavėjas atlieka pokalbius su kandidatais. Jeigu yra poreikis, Paslaugos teikėjas suorganizuoja interviu susitikimus</w:t>
      </w:r>
      <w:r w:rsidR="00B14257" w:rsidRPr="00751553">
        <w:rPr>
          <w:rFonts w:ascii="Times New Roman" w:hAnsi="Times New Roman" w:cs="Times New Roman"/>
          <w:color w:val="000000" w:themeColor="text1"/>
        </w:rPr>
        <w:t xml:space="preserve"> su Paslaugos gavėju</w:t>
      </w:r>
      <w:r w:rsidRPr="00751553">
        <w:rPr>
          <w:rFonts w:ascii="Times New Roman" w:hAnsi="Times New Roman" w:cs="Times New Roman"/>
          <w:color w:val="000000" w:themeColor="text1"/>
        </w:rPr>
        <w:t xml:space="preserve"> ar sukoordinuoja kitus aspektus, tokiu</w:t>
      </w:r>
      <w:r w:rsidR="00EE7EC6" w:rsidRPr="00751553">
        <w:rPr>
          <w:rFonts w:ascii="Times New Roman" w:hAnsi="Times New Roman" w:cs="Times New Roman"/>
          <w:color w:val="000000" w:themeColor="text1"/>
        </w:rPr>
        <w:t>s</w:t>
      </w:r>
      <w:r w:rsidRPr="00751553">
        <w:rPr>
          <w:rFonts w:ascii="Times New Roman" w:hAnsi="Times New Roman" w:cs="Times New Roman"/>
          <w:color w:val="000000" w:themeColor="text1"/>
        </w:rPr>
        <w:t xml:space="preserve"> kaip kandidatų pasiruošimas pokalbiams ir kita. </w:t>
      </w:r>
    </w:p>
    <w:p w14:paraId="3C232E6F" w14:textId="21FABFA8" w:rsidR="00B44CD7" w:rsidRPr="00751553" w:rsidRDefault="00B44CD7" w:rsidP="008B5F33">
      <w:pPr>
        <w:pStyle w:val="Sraopastraipa"/>
        <w:tabs>
          <w:tab w:val="left" w:pos="1134"/>
        </w:tabs>
        <w:ind w:left="0" w:firstLine="567"/>
        <w:jc w:val="both"/>
        <w:rPr>
          <w:rFonts w:ascii="Times New Roman" w:hAnsi="Times New Roman" w:cs="Times New Roman"/>
          <w:color w:val="000000" w:themeColor="text1"/>
          <w:lang w:val="en-US"/>
        </w:rPr>
      </w:pPr>
      <w:r w:rsidRPr="00751553">
        <w:rPr>
          <w:rFonts w:ascii="Times New Roman" w:hAnsi="Times New Roman" w:cs="Times New Roman"/>
          <w:b/>
          <w:bCs/>
          <w:color w:val="000000" w:themeColor="text1"/>
        </w:rPr>
        <w:t>V etapas.</w:t>
      </w:r>
      <w:r w:rsidRPr="00751553">
        <w:rPr>
          <w:rFonts w:ascii="Times New Roman" w:hAnsi="Times New Roman" w:cs="Times New Roman"/>
          <w:color w:val="000000" w:themeColor="text1"/>
        </w:rPr>
        <w:t xml:space="preserve"> </w:t>
      </w:r>
      <w:r w:rsidR="005807D9" w:rsidRPr="00751553">
        <w:rPr>
          <w:rFonts w:ascii="Times New Roman" w:hAnsi="Times New Roman" w:cs="Times New Roman"/>
          <w:color w:val="000000" w:themeColor="text1"/>
        </w:rPr>
        <w:t xml:space="preserve">Bendradarbiavimas, dėl įdarbinimo. </w:t>
      </w:r>
      <w:r w:rsidR="00106201" w:rsidRPr="00751553">
        <w:rPr>
          <w:rFonts w:ascii="Times New Roman" w:hAnsi="Times New Roman" w:cs="Times New Roman"/>
          <w:color w:val="000000" w:themeColor="text1"/>
        </w:rPr>
        <w:t>Paslaugų teikėjas pagal poreikį tarpininkauja, pateikiant kandidatui darbo pasiūlymą ir (ar)</w:t>
      </w:r>
      <w:r w:rsidR="00A945DC" w:rsidRPr="00751553">
        <w:rPr>
          <w:rFonts w:ascii="Times New Roman" w:hAnsi="Times New Roman" w:cs="Times New Roman"/>
          <w:color w:val="000000" w:themeColor="text1"/>
        </w:rPr>
        <w:t xml:space="preserve"> </w:t>
      </w:r>
      <w:r w:rsidR="00106201" w:rsidRPr="00751553">
        <w:rPr>
          <w:rFonts w:ascii="Times New Roman" w:hAnsi="Times New Roman" w:cs="Times New Roman"/>
          <w:color w:val="000000" w:themeColor="text1"/>
        </w:rPr>
        <w:t>derinant kandidato įdarbinimą, reikiamų dokumentų pateikimą.</w:t>
      </w:r>
      <w:r w:rsidR="00E91491" w:rsidRPr="00751553">
        <w:rPr>
          <w:rFonts w:ascii="Times New Roman" w:hAnsi="Times New Roman" w:cs="Times New Roman"/>
          <w:color w:val="000000"/>
        </w:rPr>
        <w:t xml:space="preserve"> </w:t>
      </w:r>
      <w:r w:rsidR="00E91491" w:rsidRPr="00751553">
        <w:rPr>
          <w:rFonts w:ascii="Times New Roman" w:hAnsi="Times New Roman" w:cs="Times New Roman"/>
          <w:color w:val="000000" w:themeColor="text1"/>
        </w:rPr>
        <w:t>Paslaugų teikėjas atrankos proceso metu palaiko nuolatinį ryšį su</w:t>
      </w:r>
      <w:r w:rsidR="003A4C5D">
        <w:rPr>
          <w:rFonts w:ascii="Times New Roman" w:hAnsi="Times New Roman" w:cs="Times New Roman"/>
          <w:color w:val="000000" w:themeColor="text1"/>
        </w:rPr>
        <w:t xml:space="preserve"> </w:t>
      </w:r>
      <w:r w:rsidR="00E91491" w:rsidRPr="00751553">
        <w:rPr>
          <w:rFonts w:ascii="Times New Roman" w:hAnsi="Times New Roman" w:cs="Times New Roman"/>
          <w:color w:val="000000" w:themeColor="text1"/>
        </w:rPr>
        <w:t>Paslaug</w:t>
      </w:r>
      <w:r w:rsidR="00401A60" w:rsidRPr="00751553">
        <w:rPr>
          <w:rFonts w:ascii="Times New Roman" w:hAnsi="Times New Roman" w:cs="Times New Roman"/>
          <w:color w:val="000000" w:themeColor="text1"/>
        </w:rPr>
        <w:t>ų gavėju</w:t>
      </w:r>
      <w:r w:rsidR="00E91491" w:rsidRPr="00751553">
        <w:rPr>
          <w:rFonts w:ascii="Times New Roman" w:hAnsi="Times New Roman" w:cs="Times New Roman"/>
          <w:color w:val="000000" w:themeColor="text1"/>
        </w:rPr>
        <w:t>, 1 (vieną) kartą per savaitę telefonu, el. paštu ir /arba nuotoliniu būdu nuo Paslaugų</w:t>
      </w:r>
      <w:r w:rsidR="00401A60" w:rsidRPr="00751553">
        <w:rPr>
          <w:rFonts w:ascii="Times New Roman" w:hAnsi="Times New Roman" w:cs="Times New Roman"/>
          <w:color w:val="000000" w:themeColor="text1"/>
        </w:rPr>
        <w:t xml:space="preserve"> </w:t>
      </w:r>
      <w:r w:rsidR="00E91491" w:rsidRPr="00751553">
        <w:rPr>
          <w:rFonts w:ascii="Times New Roman" w:hAnsi="Times New Roman" w:cs="Times New Roman"/>
          <w:color w:val="000000" w:themeColor="text1"/>
        </w:rPr>
        <w:t xml:space="preserve">sutarties sudarymo informuoja </w:t>
      </w:r>
      <w:r w:rsidR="00CE7A67" w:rsidRPr="00751553">
        <w:rPr>
          <w:rFonts w:ascii="Times New Roman" w:hAnsi="Times New Roman" w:cs="Times New Roman"/>
          <w:color w:val="000000" w:themeColor="text1"/>
        </w:rPr>
        <w:t>Paslaugos gavėją</w:t>
      </w:r>
      <w:r w:rsidR="00E91491" w:rsidRPr="00751553">
        <w:rPr>
          <w:rFonts w:ascii="Times New Roman" w:hAnsi="Times New Roman" w:cs="Times New Roman"/>
          <w:color w:val="000000" w:themeColor="text1"/>
        </w:rPr>
        <w:t xml:space="preserve"> ar jo atstovą(-</w:t>
      </w:r>
      <w:proofErr w:type="spellStart"/>
      <w:r w:rsidR="00E91491" w:rsidRPr="00751553">
        <w:rPr>
          <w:rFonts w:ascii="Times New Roman" w:hAnsi="Times New Roman" w:cs="Times New Roman"/>
          <w:color w:val="000000" w:themeColor="text1"/>
        </w:rPr>
        <w:t>us</w:t>
      </w:r>
      <w:proofErr w:type="spellEnd"/>
      <w:r w:rsidR="00E91491" w:rsidRPr="00751553">
        <w:rPr>
          <w:rFonts w:ascii="Times New Roman" w:hAnsi="Times New Roman" w:cs="Times New Roman"/>
          <w:color w:val="000000" w:themeColor="text1"/>
        </w:rPr>
        <w:t>) apie atrankos proceso eigą. Paslaugų</w:t>
      </w:r>
      <w:r w:rsidR="00CE7A67" w:rsidRPr="00751553">
        <w:rPr>
          <w:rFonts w:ascii="Times New Roman" w:hAnsi="Times New Roman" w:cs="Times New Roman"/>
          <w:color w:val="000000" w:themeColor="text1"/>
        </w:rPr>
        <w:t xml:space="preserve"> </w:t>
      </w:r>
      <w:r w:rsidR="00E91491" w:rsidRPr="00751553">
        <w:rPr>
          <w:rFonts w:ascii="Times New Roman" w:hAnsi="Times New Roman" w:cs="Times New Roman"/>
          <w:color w:val="000000" w:themeColor="text1"/>
        </w:rPr>
        <w:t>teikėjas viso atrankos proceso metu palaiko nuolatinį ryšį su kandidatais. Atrankai pasibaigus,</w:t>
      </w:r>
      <w:r w:rsidR="00CE7A67" w:rsidRPr="00751553">
        <w:rPr>
          <w:rFonts w:ascii="Times New Roman" w:hAnsi="Times New Roman" w:cs="Times New Roman"/>
          <w:color w:val="000000" w:themeColor="text1"/>
        </w:rPr>
        <w:t xml:space="preserve"> </w:t>
      </w:r>
      <w:r w:rsidR="00E91491" w:rsidRPr="00751553">
        <w:rPr>
          <w:rFonts w:ascii="Times New Roman" w:hAnsi="Times New Roman" w:cs="Times New Roman"/>
          <w:color w:val="000000" w:themeColor="text1"/>
        </w:rPr>
        <w:t>informuoja raštu arba žodžiu visus atrankoje dalyvavusius kandidatus apie priimtus sprendimus.</w:t>
      </w:r>
    </w:p>
    <w:p w14:paraId="1FE25022" w14:textId="7D1816EE" w:rsidR="00AB51B9" w:rsidRPr="00751553" w:rsidRDefault="00AB51B9" w:rsidP="008B5F33">
      <w:pPr>
        <w:pStyle w:val="Sraopastraipa"/>
        <w:numPr>
          <w:ilvl w:val="1"/>
          <w:numId w:val="1"/>
        </w:numPr>
        <w:tabs>
          <w:tab w:val="left" w:pos="1134"/>
        </w:tabs>
        <w:ind w:left="0" w:firstLine="567"/>
        <w:rPr>
          <w:rFonts w:ascii="Times New Roman" w:hAnsi="Times New Roman" w:cs="Times New Roman"/>
          <w:color w:val="000000" w:themeColor="text1"/>
        </w:rPr>
      </w:pPr>
      <w:r w:rsidRPr="00751553">
        <w:rPr>
          <w:rFonts w:ascii="Times New Roman" w:hAnsi="Times New Roman" w:cs="Times New Roman"/>
          <w:b/>
          <w:color w:val="000000" w:themeColor="text1"/>
        </w:rPr>
        <w:t xml:space="preserve">Rinkos </w:t>
      </w:r>
      <w:r w:rsidR="00EE7EC6" w:rsidRPr="00751553">
        <w:rPr>
          <w:rFonts w:ascii="Times New Roman" w:hAnsi="Times New Roman" w:cs="Times New Roman"/>
          <w:b/>
          <w:color w:val="000000" w:themeColor="text1"/>
        </w:rPr>
        <w:t>tyrimas</w:t>
      </w:r>
    </w:p>
    <w:p w14:paraId="4828EEA2" w14:textId="4B4932A3" w:rsidR="00AB51B9" w:rsidRPr="00751553" w:rsidRDefault="00AB51B9" w:rsidP="003A4C5D">
      <w:pPr>
        <w:pStyle w:val="Sraopastraipa"/>
        <w:ind w:left="0" w:firstLine="567"/>
        <w:jc w:val="both"/>
        <w:rPr>
          <w:rFonts w:ascii="Times New Roman" w:hAnsi="Times New Roman" w:cs="Times New Roman"/>
          <w:color w:val="000000" w:themeColor="text1"/>
        </w:rPr>
      </w:pPr>
      <w:r w:rsidRPr="00751553">
        <w:rPr>
          <w:rFonts w:ascii="Times New Roman" w:hAnsi="Times New Roman" w:cs="Times New Roman"/>
          <w:color w:val="000000" w:themeColor="text1"/>
        </w:rPr>
        <w:t xml:space="preserve">Paslaugos perkamos pagal poreikį pateikus užsakymą el. paštu, nurodant konkretų poreikį (poziciją, reikalavimus, atsakomybes, lokaciją (miestas, šalis) ir t.t.) ir analizės tikslą. Pagal poreikį gali būti pateikiama rinkos analizė lietuvių arba anglų kalbomis. Tikslus analizės formatas ir apimtis kaskart suderinamas atskirai, vadovaujantis konkrečiu Paslaugų gavėjo poreikiu ir tikslu. </w:t>
      </w:r>
      <w:r w:rsidR="00EE7EC6" w:rsidRPr="00751553">
        <w:rPr>
          <w:rFonts w:ascii="Times New Roman" w:hAnsi="Times New Roman" w:cs="Times New Roman"/>
          <w:color w:val="000000" w:themeColor="text1"/>
        </w:rPr>
        <w:t>Standartinį rinkos tyrimą sudaro informacij</w:t>
      </w:r>
      <w:r w:rsidR="006A6B5E" w:rsidRPr="00751553">
        <w:rPr>
          <w:rFonts w:ascii="Times New Roman" w:hAnsi="Times New Roman" w:cs="Times New Roman"/>
          <w:color w:val="000000" w:themeColor="text1"/>
        </w:rPr>
        <w:t xml:space="preserve">a </w:t>
      </w:r>
      <w:r w:rsidR="00EE7EC6" w:rsidRPr="00751553">
        <w:rPr>
          <w:rFonts w:ascii="Times New Roman" w:hAnsi="Times New Roman" w:cs="Times New Roman"/>
          <w:color w:val="000000" w:themeColor="text1"/>
        </w:rPr>
        <w:t>apie rinkoje vyraujančius atlygio rėžius</w:t>
      </w:r>
      <w:r w:rsidR="00B224D6" w:rsidRPr="00751553">
        <w:rPr>
          <w:rFonts w:ascii="Times New Roman" w:hAnsi="Times New Roman" w:cs="Times New Roman"/>
        </w:rPr>
        <w:t xml:space="preserve"> </w:t>
      </w:r>
      <w:r w:rsidR="00B224D6" w:rsidRPr="00751553">
        <w:rPr>
          <w:rFonts w:ascii="Times New Roman" w:hAnsi="Times New Roman" w:cs="Times New Roman"/>
          <w:color w:val="000000" w:themeColor="text1"/>
        </w:rPr>
        <w:t>konkrečiai pozicijai</w:t>
      </w:r>
      <w:r w:rsidR="006A6B5E" w:rsidRPr="00751553">
        <w:rPr>
          <w:rFonts w:ascii="Times New Roman" w:hAnsi="Times New Roman" w:cs="Times New Roman"/>
          <w:color w:val="000000" w:themeColor="text1"/>
        </w:rPr>
        <w:t xml:space="preserve"> ir</w:t>
      </w:r>
      <w:r w:rsidR="00EE7EC6" w:rsidRPr="00751553">
        <w:rPr>
          <w:rFonts w:ascii="Times New Roman" w:hAnsi="Times New Roman" w:cs="Times New Roman"/>
          <w:color w:val="000000" w:themeColor="text1"/>
        </w:rPr>
        <w:t xml:space="preserve"> siūlomas naudas, </w:t>
      </w:r>
      <w:r w:rsidR="006A6B5E" w:rsidRPr="00751553">
        <w:rPr>
          <w:rFonts w:ascii="Times New Roman" w:hAnsi="Times New Roman" w:cs="Times New Roman"/>
          <w:color w:val="000000" w:themeColor="text1"/>
        </w:rPr>
        <w:t>papildomos įžvalgos, jeigu tokios turimos.</w:t>
      </w:r>
    </w:p>
    <w:p w14:paraId="1BFE87C4" w14:textId="77777777" w:rsidR="006A6B5E" w:rsidRPr="00751553" w:rsidRDefault="006A6B5E" w:rsidP="00AB51B9">
      <w:pPr>
        <w:pStyle w:val="Sraopastraipa"/>
        <w:ind w:left="851"/>
        <w:rPr>
          <w:rFonts w:ascii="Times New Roman" w:hAnsi="Times New Roman" w:cs="Times New Roman"/>
          <w:color w:val="000000" w:themeColor="text1"/>
        </w:rPr>
      </w:pPr>
    </w:p>
    <w:p w14:paraId="6557A53A" w14:textId="176CED80" w:rsidR="00AB51B9" w:rsidRPr="00751553" w:rsidRDefault="00E30DF6" w:rsidP="008B5F33">
      <w:pPr>
        <w:pStyle w:val="Sraopastraipa"/>
        <w:numPr>
          <w:ilvl w:val="0"/>
          <w:numId w:val="1"/>
        </w:numPr>
        <w:tabs>
          <w:tab w:val="left" w:pos="1701"/>
        </w:tabs>
        <w:ind w:firstLine="414"/>
        <w:jc w:val="both"/>
        <w:rPr>
          <w:rFonts w:ascii="Times New Roman" w:hAnsi="Times New Roman" w:cs="Times New Roman"/>
          <w:b/>
          <w:bCs/>
          <w:color w:val="000000" w:themeColor="text1"/>
        </w:rPr>
      </w:pPr>
      <w:r w:rsidRPr="00751553">
        <w:rPr>
          <w:rFonts w:ascii="Times New Roman" w:hAnsi="Times New Roman" w:cs="Times New Roman"/>
          <w:b/>
          <w:bCs/>
          <w:color w:val="000000" w:themeColor="text1"/>
        </w:rPr>
        <w:t>GARANTIJOS</w:t>
      </w:r>
    </w:p>
    <w:p w14:paraId="66FDA1A8" w14:textId="403014AF" w:rsidR="00AB51B9" w:rsidRPr="00751553" w:rsidRDefault="00AB51B9" w:rsidP="003A4C5D">
      <w:pPr>
        <w:pStyle w:val="Sraopastraipa"/>
        <w:numPr>
          <w:ilvl w:val="1"/>
          <w:numId w:val="1"/>
        </w:numPr>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color w:val="000000" w:themeColor="text1"/>
        </w:rPr>
        <w:t xml:space="preserve">Paslaugų teikėjas suteikia Klientui </w:t>
      </w:r>
      <w:r w:rsidR="000503BE" w:rsidRPr="00751553">
        <w:rPr>
          <w:rFonts w:ascii="Times New Roman" w:hAnsi="Times New Roman" w:cs="Times New Roman"/>
          <w:color w:val="000000" w:themeColor="text1"/>
          <w:lang w:val="en-US"/>
        </w:rPr>
        <w:t>3</w:t>
      </w:r>
      <w:r w:rsidRPr="00751553">
        <w:rPr>
          <w:rFonts w:ascii="Times New Roman" w:hAnsi="Times New Roman" w:cs="Times New Roman"/>
          <w:color w:val="000000" w:themeColor="text1"/>
        </w:rPr>
        <w:t xml:space="preserve"> mėnesių trukmės garantiją Kliento pasirinktiems </w:t>
      </w:r>
      <w:r w:rsidR="00AF038A" w:rsidRPr="00751553">
        <w:rPr>
          <w:rFonts w:ascii="Times New Roman" w:hAnsi="Times New Roman" w:cs="Times New Roman"/>
          <w:color w:val="000000" w:themeColor="text1"/>
        </w:rPr>
        <w:t xml:space="preserve">specialistų lygio </w:t>
      </w:r>
      <w:r w:rsidRPr="00751553">
        <w:rPr>
          <w:rFonts w:ascii="Times New Roman" w:hAnsi="Times New Roman" w:cs="Times New Roman"/>
          <w:color w:val="000000" w:themeColor="text1"/>
        </w:rPr>
        <w:t>kandidatams</w:t>
      </w:r>
      <w:r w:rsidR="00E45068" w:rsidRPr="00751553">
        <w:rPr>
          <w:rFonts w:ascii="Times New Roman" w:hAnsi="Times New Roman" w:cs="Times New Roman"/>
          <w:color w:val="000000" w:themeColor="text1"/>
        </w:rPr>
        <w:t xml:space="preserve"> ir </w:t>
      </w:r>
      <w:r w:rsidR="00E45068" w:rsidRPr="00751553">
        <w:rPr>
          <w:rFonts w:ascii="Times New Roman" w:hAnsi="Times New Roman" w:cs="Times New Roman"/>
          <w:color w:val="000000" w:themeColor="text1"/>
          <w:lang w:val="en-US"/>
        </w:rPr>
        <w:t>6</w:t>
      </w:r>
      <w:r w:rsidR="00E45068" w:rsidRPr="00751553">
        <w:rPr>
          <w:rFonts w:ascii="Times New Roman" w:hAnsi="Times New Roman" w:cs="Times New Roman"/>
          <w:color w:val="000000" w:themeColor="text1"/>
        </w:rPr>
        <w:t xml:space="preserve"> mėnesių trukmės garantiją Kliento pasirinktiems vadovų lygio kandidatams. </w:t>
      </w:r>
      <w:r w:rsidRPr="00751553">
        <w:rPr>
          <w:rFonts w:ascii="Times New Roman" w:hAnsi="Times New Roman" w:cs="Times New Roman"/>
          <w:color w:val="000000" w:themeColor="text1"/>
        </w:rPr>
        <w:t>Garantija taikoma, jei Kandidato pareigybės aprašymas ir pareigos, kurias jis atliko pas Klientą, iš esmės nesiskiria nuo tų, kurioms Paslaugų teikėjas ieškojo ir atrinko Kandidatą ir kurios su Kandidatu buvo suderintos jo įdarbinimo metu.</w:t>
      </w:r>
    </w:p>
    <w:p w14:paraId="2B2F909C" w14:textId="77777777" w:rsidR="00AB51B9" w:rsidRPr="00751553" w:rsidRDefault="00AB51B9" w:rsidP="003A4C5D">
      <w:pPr>
        <w:pStyle w:val="Sraopastraipa"/>
        <w:numPr>
          <w:ilvl w:val="1"/>
          <w:numId w:val="1"/>
        </w:numPr>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color w:val="000000" w:themeColor="text1"/>
        </w:rPr>
        <w:t>Jei per garantijos terminą, skaičiuojamą nuo Kandidato įdarbinimo, Klientas nutraukia darbo sutartį su Paslaugų teikėjo atrinktu Kandidatu dėl to, kad:</w:t>
      </w:r>
    </w:p>
    <w:p w14:paraId="5ACB7DB2" w14:textId="53E5DC7E" w:rsidR="00AB51B9" w:rsidRPr="008B5F33" w:rsidRDefault="00AB51B9" w:rsidP="003A4C5D">
      <w:pPr>
        <w:pStyle w:val="Sraopastraipa"/>
        <w:numPr>
          <w:ilvl w:val="2"/>
          <w:numId w:val="1"/>
        </w:numPr>
        <w:tabs>
          <w:tab w:val="left" w:pos="1560"/>
        </w:tabs>
        <w:ind w:left="0" w:firstLine="851"/>
        <w:jc w:val="both"/>
        <w:rPr>
          <w:rFonts w:ascii="Times New Roman" w:hAnsi="Times New Roman" w:cs="Times New Roman"/>
          <w:color w:val="000000" w:themeColor="text1"/>
        </w:rPr>
      </w:pPr>
      <w:r w:rsidRPr="008B5F33">
        <w:rPr>
          <w:rFonts w:ascii="Times New Roman" w:hAnsi="Times New Roman" w:cs="Times New Roman"/>
          <w:color w:val="000000" w:themeColor="text1"/>
        </w:rPr>
        <w:t xml:space="preserve">Klientas pripažįsta, kad išbandymo metu tikrinant, ar atrinktas darbuotojas tinka pavestam darbui, rezultatai nepatenkinami; </w:t>
      </w:r>
    </w:p>
    <w:p w14:paraId="4BA20B60" w14:textId="77777777" w:rsidR="00AB51B9" w:rsidRPr="00751553" w:rsidRDefault="00AB51B9" w:rsidP="003A4C5D">
      <w:pPr>
        <w:pStyle w:val="Sraopastraipa"/>
        <w:numPr>
          <w:ilvl w:val="2"/>
          <w:numId w:val="1"/>
        </w:numPr>
        <w:tabs>
          <w:tab w:val="left" w:pos="1560"/>
        </w:tabs>
        <w:ind w:left="0" w:firstLine="851"/>
        <w:jc w:val="both"/>
        <w:rPr>
          <w:rFonts w:ascii="Times New Roman" w:hAnsi="Times New Roman" w:cs="Times New Roman"/>
          <w:color w:val="000000" w:themeColor="text1"/>
        </w:rPr>
      </w:pPr>
      <w:r w:rsidRPr="00751553">
        <w:rPr>
          <w:rFonts w:ascii="Times New Roman" w:hAnsi="Times New Roman" w:cs="Times New Roman"/>
          <w:color w:val="000000" w:themeColor="text1"/>
        </w:rPr>
        <w:t xml:space="preserve">Atrinktas darbuotojas nerūpestingai atlieka darbo pareigas ar kitaip pažeidžia darbo tvarką jei prieš tai jam nors kartą per garantijos laikotarpį buvo taikytos drausminės nuobaudos; </w:t>
      </w:r>
    </w:p>
    <w:p w14:paraId="229B496E" w14:textId="77777777" w:rsidR="00AB51B9" w:rsidRPr="00751553" w:rsidRDefault="00AB51B9" w:rsidP="003A4C5D">
      <w:pPr>
        <w:pStyle w:val="Sraopastraipa"/>
        <w:numPr>
          <w:ilvl w:val="2"/>
          <w:numId w:val="1"/>
        </w:numPr>
        <w:tabs>
          <w:tab w:val="left" w:pos="1560"/>
        </w:tabs>
        <w:ind w:left="0" w:firstLine="851"/>
        <w:jc w:val="both"/>
        <w:rPr>
          <w:rFonts w:ascii="Times New Roman" w:hAnsi="Times New Roman" w:cs="Times New Roman"/>
          <w:color w:val="000000" w:themeColor="text1"/>
        </w:rPr>
      </w:pPr>
      <w:r w:rsidRPr="00751553">
        <w:rPr>
          <w:rFonts w:ascii="Times New Roman" w:hAnsi="Times New Roman" w:cs="Times New Roman"/>
          <w:color w:val="000000" w:themeColor="text1"/>
        </w:rPr>
        <w:t>Atrinktas darbuotojas vieną kartą šiurkščiai pažeidžia darbo pareigas, į kurias jis buvo atrinktas Paslaugų teikėjo;</w:t>
      </w:r>
    </w:p>
    <w:p w14:paraId="3A5CB57D" w14:textId="77777777" w:rsidR="00AB51B9" w:rsidRPr="00751553" w:rsidRDefault="00AB51B9" w:rsidP="003A4C5D">
      <w:pPr>
        <w:pStyle w:val="Sraopastraipa"/>
        <w:numPr>
          <w:ilvl w:val="2"/>
          <w:numId w:val="1"/>
        </w:numPr>
        <w:tabs>
          <w:tab w:val="left" w:pos="1560"/>
        </w:tabs>
        <w:ind w:left="0" w:firstLine="851"/>
        <w:jc w:val="both"/>
        <w:rPr>
          <w:rFonts w:ascii="Times New Roman" w:hAnsi="Times New Roman" w:cs="Times New Roman"/>
          <w:color w:val="000000" w:themeColor="text1"/>
        </w:rPr>
      </w:pPr>
      <w:r w:rsidRPr="00751553">
        <w:rPr>
          <w:rFonts w:ascii="Times New Roman" w:hAnsi="Times New Roman" w:cs="Times New Roman"/>
          <w:color w:val="000000" w:themeColor="text1"/>
        </w:rPr>
        <w:t>Atrinktas darbuotojas savo noru per garantijos laikotarpį palieka Kliento organizaciją.</w:t>
      </w:r>
    </w:p>
    <w:p w14:paraId="11AB3C8D" w14:textId="60B55DE1" w:rsidR="00AB51B9" w:rsidRPr="00751553" w:rsidRDefault="00AB51B9" w:rsidP="003A4C5D">
      <w:pPr>
        <w:pStyle w:val="Sraopastraipa"/>
        <w:numPr>
          <w:ilvl w:val="1"/>
          <w:numId w:val="1"/>
        </w:numPr>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color w:val="000000" w:themeColor="text1"/>
        </w:rPr>
        <w:t xml:space="preserve"> Esant aplinkybėms numatytoms </w:t>
      </w:r>
      <w:r w:rsidR="004D5FB2" w:rsidRPr="004D5FB2">
        <w:rPr>
          <w:rFonts w:ascii="Times New Roman" w:hAnsi="Times New Roman" w:cs="Times New Roman"/>
          <w:color w:val="000000" w:themeColor="text1"/>
        </w:rPr>
        <w:t>6</w:t>
      </w:r>
      <w:r w:rsidRPr="004D5FB2">
        <w:rPr>
          <w:rFonts w:ascii="Times New Roman" w:hAnsi="Times New Roman" w:cs="Times New Roman"/>
          <w:color w:val="000000" w:themeColor="text1"/>
        </w:rPr>
        <w:t>.</w:t>
      </w:r>
      <w:r w:rsidR="00F678BC" w:rsidRPr="004D5FB2">
        <w:rPr>
          <w:rFonts w:ascii="Times New Roman" w:hAnsi="Times New Roman" w:cs="Times New Roman"/>
          <w:color w:val="000000" w:themeColor="text1"/>
        </w:rPr>
        <w:t>2</w:t>
      </w:r>
      <w:r w:rsidRPr="00751553">
        <w:rPr>
          <w:rFonts w:ascii="Times New Roman" w:hAnsi="Times New Roman" w:cs="Times New Roman"/>
          <w:color w:val="000000" w:themeColor="text1"/>
        </w:rPr>
        <w:t xml:space="preserve"> p. Paslaugų teikėjas įsipareigoja vieną kartą neatlygintinai atrinkti naują tuos pačius Kliento reikalavimus atitinkantį darbuotoją į tokią pačią poziciją.</w:t>
      </w:r>
    </w:p>
    <w:p w14:paraId="713EB347" w14:textId="5E8F8D50" w:rsidR="00AB51B9" w:rsidRPr="00751553" w:rsidRDefault="00AB51B9" w:rsidP="003A4C5D">
      <w:pPr>
        <w:pStyle w:val="Sraopastraipa"/>
        <w:numPr>
          <w:ilvl w:val="1"/>
          <w:numId w:val="1"/>
        </w:numPr>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color w:val="000000" w:themeColor="text1"/>
        </w:rPr>
        <w:t xml:space="preserve">Norėdamas pasinaudoti garantija, Klientas privalo informuoti Paslaugų teikėją raštu ar elektroniniu paštu apie Kandidato atleidimą/išėjimą iš Kliento įmonės vienu iš </w:t>
      </w:r>
      <w:r w:rsidR="004D5FB2" w:rsidRPr="004D5FB2">
        <w:rPr>
          <w:rFonts w:ascii="Times New Roman" w:hAnsi="Times New Roman" w:cs="Times New Roman"/>
          <w:color w:val="000000" w:themeColor="text1"/>
        </w:rPr>
        <w:t>6</w:t>
      </w:r>
      <w:r w:rsidRPr="004D5FB2">
        <w:rPr>
          <w:rFonts w:ascii="Times New Roman" w:hAnsi="Times New Roman" w:cs="Times New Roman"/>
          <w:color w:val="000000" w:themeColor="text1"/>
        </w:rPr>
        <w:t>.</w:t>
      </w:r>
      <w:r w:rsidR="004D5FB2" w:rsidRPr="004D5FB2">
        <w:rPr>
          <w:rFonts w:ascii="Times New Roman" w:hAnsi="Times New Roman" w:cs="Times New Roman"/>
          <w:color w:val="000000" w:themeColor="text1"/>
        </w:rPr>
        <w:t>2</w:t>
      </w:r>
      <w:r w:rsidRPr="004D5FB2">
        <w:rPr>
          <w:rFonts w:ascii="Times New Roman" w:hAnsi="Times New Roman" w:cs="Times New Roman"/>
          <w:color w:val="000000" w:themeColor="text1"/>
        </w:rPr>
        <w:t>.1–</w:t>
      </w:r>
      <w:r w:rsidR="004D5FB2" w:rsidRPr="004D5FB2">
        <w:rPr>
          <w:rFonts w:ascii="Times New Roman" w:hAnsi="Times New Roman" w:cs="Times New Roman"/>
          <w:color w:val="000000" w:themeColor="text1"/>
        </w:rPr>
        <w:t>6</w:t>
      </w:r>
      <w:r w:rsidRPr="004D5FB2">
        <w:rPr>
          <w:rFonts w:ascii="Times New Roman" w:hAnsi="Times New Roman" w:cs="Times New Roman"/>
          <w:color w:val="000000" w:themeColor="text1"/>
        </w:rPr>
        <w:t>.</w:t>
      </w:r>
      <w:r w:rsidR="004D5FB2" w:rsidRPr="004D5FB2">
        <w:rPr>
          <w:rFonts w:ascii="Times New Roman" w:hAnsi="Times New Roman" w:cs="Times New Roman"/>
          <w:color w:val="000000" w:themeColor="text1"/>
        </w:rPr>
        <w:t>2</w:t>
      </w:r>
      <w:r w:rsidRPr="004D5FB2">
        <w:rPr>
          <w:rFonts w:ascii="Times New Roman" w:hAnsi="Times New Roman" w:cs="Times New Roman"/>
          <w:color w:val="000000" w:themeColor="text1"/>
        </w:rPr>
        <w:t>.</w:t>
      </w:r>
      <w:r w:rsidR="004D5FB2">
        <w:rPr>
          <w:rFonts w:ascii="Times New Roman" w:hAnsi="Times New Roman" w:cs="Times New Roman"/>
          <w:color w:val="000000" w:themeColor="text1"/>
        </w:rPr>
        <w:t>4</w:t>
      </w:r>
      <w:r w:rsidRPr="00751553">
        <w:rPr>
          <w:rFonts w:ascii="Times New Roman" w:hAnsi="Times New Roman" w:cs="Times New Roman"/>
          <w:color w:val="000000" w:themeColor="text1"/>
        </w:rPr>
        <w:t xml:space="preserve"> punktuose nurodytu pagrindu per 5 darbo dienas nuo atleidimo dienos, pateikdamas darbuotojo atleidimo dokumentacijos kopijas. Garantija netaikoma, atleidus Kandidatą kitu pagrindu, nei numatyta </w:t>
      </w:r>
      <w:r w:rsidR="004D5FB2" w:rsidRPr="004D5FB2">
        <w:rPr>
          <w:rFonts w:ascii="Times New Roman" w:hAnsi="Times New Roman" w:cs="Times New Roman"/>
          <w:color w:val="000000" w:themeColor="text1"/>
        </w:rPr>
        <w:t>6.2.1–6.2.</w:t>
      </w:r>
      <w:r w:rsidR="004D5FB2">
        <w:rPr>
          <w:rFonts w:ascii="Times New Roman" w:hAnsi="Times New Roman" w:cs="Times New Roman"/>
          <w:color w:val="000000" w:themeColor="text1"/>
        </w:rPr>
        <w:t>4</w:t>
      </w:r>
      <w:r w:rsidR="004D5FB2" w:rsidRPr="00751553">
        <w:rPr>
          <w:rFonts w:ascii="Times New Roman" w:hAnsi="Times New Roman" w:cs="Times New Roman"/>
          <w:color w:val="000000" w:themeColor="text1"/>
        </w:rPr>
        <w:t xml:space="preserve"> </w:t>
      </w:r>
      <w:r w:rsidRPr="00751553">
        <w:rPr>
          <w:rFonts w:ascii="Times New Roman" w:hAnsi="Times New Roman" w:cs="Times New Roman"/>
          <w:color w:val="000000" w:themeColor="text1"/>
        </w:rPr>
        <w:t>punktuose (pvz. garantija netaikoma atleidus Kandidatą darbdavio iniciatyva nesant Kandidato kaltės dėl darbuotojų skaičiaus mažinimo, pozicijos panaikinimo, nepakankamo darbo krūvio ar kitokių aplinkybių, taip pat atleidus Kandidatą Kandidato pareiškimu ar šalių susitarimu</w:t>
      </w:r>
    </w:p>
    <w:p w14:paraId="0D70A4A1" w14:textId="77777777" w:rsidR="00AB51B9" w:rsidRPr="00751553" w:rsidRDefault="00AB51B9" w:rsidP="003A4C5D">
      <w:pPr>
        <w:pStyle w:val="Sraopastraipa"/>
        <w:numPr>
          <w:ilvl w:val="1"/>
          <w:numId w:val="1"/>
        </w:numPr>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color w:val="000000" w:themeColor="text1"/>
        </w:rPr>
        <w:t>Jeigu Klientas įdarbina ne Paslaugos teikėjo pasiūlytą kandidatą (pavyzdžiui vidinį kandidatą), paslaugos teikėjas neturi jokių pretenzijų į visą pilną paslaugos sumos apmokėjimą.</w:t>
      </w:r>
    </w:p>
    <w:p w14:paraId="35687574" w14:textId="77777777" w:rsidR="00AB51B9" w:rsidRPr="00751553" w:rsidRDefault="00AB51B9" w:rsidP="003A4C5D">
      <w:pPr>
        <w:pStyle w:val="Sraopastraipa"/>
        <w:numPr>
          <w:ilvl w:val="1"/>
          <w:numId w:val="1"/>
        </w:numPr>
        <w:tabs>
          <w:tab w:val="left" w:pos="1134"/>
        </w:tabs>
        <w:ind w:left="0" w:firstLine="567"/>
        <w:jc w:val="both"/>
        <w:rPr>
          <w:rFonts w:ascii="Times New Roman" w:hAnsi="Times New Roman" w:cs="Times New Roman"/>
          <w:color w:val="000000" w:themeColor="text1"/>
        </w:rPr>
      </w:pPr>
      <w:r w:rsidRPr="00751553">
        <w:rPr>
          <w:rFonts w:ascii="Times New Roman" w:hAnsi="Times New Roman" w:cs="Times New Roman"/>
          <w:color w:val="000000" w:themeColor="text1"/>
        </w:rPr>
        <w:t>Paslaugos teikėjas įsipareigoja aktyviai nekalbinti ir nekviesti (netaiko "galvų medžioklės" pricipo) Grupės įmonių darbuotojų dalyvauti kitų įmonių atrankose.</w:t>
      </w:r>
    </w:p>
    <w:p w14:paraId="1D9C268D" w14:textId="270A23CE" w:rsidR="005B11E8" w:rsidRDefault="005B11E8" w:rsidP="003A4C5D">
      <w:pPr>
        <w:pStyle w:val="Sraopastraipa"/>
        <w:numPr>
          <w:ilvl w:val="1"/>
          <w:numId w:val="1"/>
        </w:numPr>
        <w:tabs>
          <w:tab w:val="left" w:pos="1134"/>
        </w:tabs>
        <w:spacing w:after="160" w:line="259" w:lineRule="auto"/>
        <w:ind w:left="0" w:right="9" w:firstLine="567"/>
        <w:jc w:val="both"/>
        <w:rPr>
          <w:rFonts w:ascii="Times New Roman" w:hAnsi="Times New Roman" w:cs="Times New Roman"/>
        </w:rPr>
      </w:pPr>
      <w:r w:rsidRPr="00751553">
        <w:rPr>
          <w:rFonts w:ascii="Times New Roman" w:hAnsi="Times New Roman" w:cs="Times New Roman"/>
        </w:rPr>
        <w:t>Paslaugų teikėjas nekomunikuos su Kandidatu, įdarbintu Užsakovo, dėl kitų darbo pasiūlymų pirmus 2 darbo santykių metus be išankstinio raštiško Užsakovo sutikimo, išskyrus atvejus, kai Kandidatas pats kandidatuoja į viešai paskelbtas pozicijas.</w:t>
      </w:r>
    </w:p>
    <w:p w14:paraId="32880D92" w14:textId="5A66A2DD" w:rsidR="004D5FB2" w:rsidRPr="006811DA" w:rsidRDefault="004D5FB2" w:rsidP="003A4C5D">
      <w:pPr>
        <w:pStyle w:val="Sraopastraipa"/>
        <w:numPr>
          <w:ilvl w:val="1"/>
          <w:numId w:val="1"/>
        </w:numPr>
        <w:tabs>
          <w:tab w:val="left" w:pos="1134"/>
        </w:tabs>
        <w:spacing w:after="160" w:line="259" w:lineRule="auto"/>
        <w:ind w:left="0" w:right="9" w:firstLine="567"/>
        <w:jc w:val="both"/>
        <w:rPr>
          <w:rFonts w:ascii="Times New Roman" w:hAnsi="Times New Roman" w:cs="Times New Roman"/>
        </w:rPr>
      </w:pPr>
      <w:r w:rsidRPr="00751553">
        <w:rPr>
          <w:rFonts w:ascii="Times New Roman" w:hAnsi="Times New Roman" w:cs="Times New Roman"/>
        </w:rPr>
        <w:t>Paslaugų teikėjas</w:t>
      </w:r>
      <w:r>
        <w:rPr>
          <w:rFonts w:ascii="Times New Roman" w:hAnsi="Times New Roman" w:cs="Times New Roman"/>
        </w:rPr>
        <w:t xml:space="preserve"> įsipareigoja Sutarties vykdymo metu neteikti d</w:t>
      </w:r>
      <w:r w:rsidRPr="00751553">
        <w:rPr>
          <w:rFonts w:ascii="Times New Roman" w:hAnsi="Times New Roman" w:cs="Times New Roman"/>
          <w:bCs/>
          <w:color w:val="000000" w:themeColor="text1"/>
        </w:rPr>
        <w:t>arbuotojų paiešk</w:t>
      </w:r>
      <w:r>
        <w:rPr>
          <w:rFonts w:ascii="Times New Roman" w:hAnsi="Times New Roman" w:cs="Times New Roman"/>
          <w:bCs/>
          <w:color w:val="000000" w:themeColor="text1"/>
        </w:rPr>
        <w:t>os</w:t>
      </w:r>
      <w:r w:rsidRPr="00751553">
        <w:rPr>
          <w:rFonts w:ascii="Times New Roman" w:hAnsi="Times New Roman" w:cs="Times New Roman"/>
          <w:bCs/>
          <w:color w:val="000000" w:themeColor="text1"/>
        </w:rPr>
        <w:t xml:space="preserve"> ir atrank</w:t>
      </w:r>
      <w:r>
        <w:rPr>
          <w:rFonts w:ascii="Times New Roman" w:hAnsi="Times New Roman" w:cs="Times New Roman"/>
          <w:bCs/>
          <w:color w:val="000000" w:themeColor="text1"/>
        </w:rPr>
        <w:t xml:space="preserve">os paslaugų kitai gydymo ar medicinines paslaugas teikiančiai įmonei. </w:t>
      </w:r>
      <w:r w:rsidR="006811DA">
        <w:rPr>
          <w:rFonts w:ascii="Times New Roman" w:hAnsi="Times New Roman" w:cs="Times New Roman"/>
          <w:bCs/>
          <w:color w:val="000000" w:themeColor="text1"/>
        </w:rPr>
        <w:t xml:space="preserve">Taip pat </w:t>
      </w:r>
      <w:r w:rsidR="006811DA" w:rsidRPr="00751553">
        <w:rPr>
          <w:rFonts w:ascii="Times New Roman" w:hAnsi="Times New Roman" w:cs="Times New Roman"/>
        </w:rPr>
        <w:t>Paslaugų teikėjas</w:t>
      </w:r>
      <w:r w:rsidR="00A977CA">
        <w:rPr>
          <w:rFonts w:ascii="Times New Roman" w:hAnsi="Times New Roman" w:cs="Times New Roman"/>
        </w:rPr>
        <w:t xml:space="preserve"> įsipareigoja</w:t>
      </w:r>
      <w:r w:rsidR="006811DA">
        <w:rPr>
          <w:rFonts w:ascii="Times New Roman" w:hAnsi="Times New Roman" w:cs="Times New Roman"/>
        </w:rPr>
        <w:t xml:space="preserve">, </w:t>
      </w:r>
      <w:r w:rsidR="00A977CA">
        <w:rPr>
          <w:rFonts w:ascii="Times New Roman" w:hAnsi="Times New Roman" w:cs="Times New Roman"/>
        </w:rPr>
        <w:t>pasi</w:t>
      </w:r>
      <w:r w:rsidR="006811DA" w:rsidRPr="006811DA">
        <w:rPr>
          <w:rFonts w:ascii="Times New Roman" w:hAnsi="Times New Roman" w:cs="Times New Roman"/>
        </w:rPr>
        <w:t>baig</w:t>
      </w:r>
      <w:r w:rsidR="00A977CA">
        <w:rPr>
          <w:rFonts w:ascii="Times New Roman" w:hAnsi="Times New Roman" w:cs="Times New Roman"/>
        </w:rPr>
        <w:t>u</w:t>
      </w:r>
      <w:r w:rsidR="006811DA" w:rsidRPr="006811DA">
        <w:rPr>
          <w:rFonts w:ascii="Times New Roman" w:hAnsi="Times New Roman" w:cs="Times New Roman"/>
        </w:rPr>
        <w:t>s</w:t>
      </w:r>
      <w:r w:rsidR="00A977CA">
        <w:rPr>
          <w:rFonts w:ascii="Times New Roman" w:hAnsi="Times New Roman" w:cs="Times New Roman"/>
        </w:rPr>
        <w:t xml:space="preserve"> sutartiniams santykiams, </w:t>
      </w:r>
      <w:r w:rsidR="00FB79B4" w:rsidRPr="00A3762E">
        <w:rPr>
          <w:rFonts w:ascii="Times New Roman" w:hAnsi="Times New Roman" w:cs="Times New Roman"/>
        </w:rPr>
        <w:t>dvejus</w:t>
      </w:r>
      <w:r w:rsidR="00A977CA">
        <w:rPr>
          <w:rFonts w:ascii="Times New Roman" w:hAnsi="Times New Roman" w:cs="Times New Roman"/>
        </w:rPr>
        <w:t xml:space="preserve"> metus neteikti d</w:t>
      </w:r>
      <w:r w:rsidR="00A977CA" w:rsidRPr="00751553">
        <w:rPr>
          <w:rFonts w:ascii="Times New Roman" w:hAnsi="Times New Roman" w:cs="Times New Roman"/>
          <w:bCs/>
          <w:color w:val="000000" w:themeColor="text1"/>
        </w:rPr>
        <w:t>arbuotojų paiešk</w:t>
      </w:r>
      <w:r w:rsidR="00A977CA">
        <w:rPr>
          <w:rFonts w:ascii="Times New Roman" w:hAnsi="Times New Roman" w:cs="Times New Roman"/>
          <w:bCs/>
          <w:color w:val="000000" w:themeColor="text1"/>
        </w:rPr>
        <w:t>os</w:t>
      </w:r>
      <w:r w:rsidR="00A977CA" w:rsidRPr="00751553">
        <w:rPr>
          <w:rFonts w:ascii="Times New Roman" w:hAnsi="Times New Roman" w:cs="Times New Roman"/>
          <w:bCs/>
          <w:color w:val="000000" w:themeColor="text1"/>
        </w:rPr>
        <w:t xml:space="preserve"> ir atrank</w:t>
      </w:r>
      <w:r w:rsidR="00A977CA">
        <w:rPr>
          <w:rFonts w:ascii="Times New Roman" w:hAnsi="Times New Roman" w:cs="Times New Roman"/>
          <w:bCs/>
          <w:color w:val="000000" w:themeColor="text1"/>
        </w:rPr>
        <w:t>os paslaugų kitai gydymo ar medicinines paslaugas teikiančiai įmonei.</w:t>
      </w:r>
    </w:p>
    <w:p w14:paraId="0A290D73" w14:textId="77777777" w:rsidR="00A977CA" w:rsidRPr="00751553" w:rsidRDefault="00A977CA" w:rsidP="008B5F33">
      <w:pPr>
        <w:pStyle w:val="Sraopastraipa"/>
        <w:tabs>
          <w:tab w:val="left" w:pos="1134"/>
        </w:tabs>
        <w:spacing w:after="160" w:line="259" w:lineRule="auto"/>
        <w:ind w:left="567" w:right="-180" w:firstLine="0"/>
        <w:jc w:val="both"/>
        <w:rPr>
          <w:rFonts w:ascii="Times New Roman" w:hAnsi="Times New Roman" w:cs="Times New Roman"/>
        </w:rPr>
      </w:pPr>
    </w:p>
    <w:p w14:paraId="036EA921" w14:textId="77777777" w:rsidR="00AB51B9" w:rsidRPr="00751553" w:rsidRDefault="00AB51B9" w:rsidP="008B5F33">
      <w:pPr>
        <w:pStyle w:val="Sraopastraipa"/>
        <w:numPr>
          <w:ilvl w:val="0"/>
          <w:numId w:val="1"/>
        </w:numPr>
        <w:tabs>
          <w:tab w:val="left" w:pos="1701"/>
        </w:tabs>
        <w:ind w:firstLine="414"/>
        <w:jc w:val="both"/>
        <w:rPr>
          <w:rFonts w:ascii="Times New Roman" w:hAnsi="Times New Roman" w:cs="Times New Roman"/>
          <w:b/>
          <w:color w:val="000000" w:themeColor="text1"/>
        </w:rPr>
      </w:pPr>
      <w:r w:rsidRPr="00751553">
        <w:rPr>
          <w:rFonts w:ascii="Times New Roman" w:hAnsi="Times New Roman" w:cs="Times New Roman"/>
          <w:b/>
          <w:color w:val="000000" w:themeColor="text1"/>
        </w:rPr>
        <w:t>APMOKĖJIMO SĄLYGOS</w:t>
      </w:r>
    </w:p>
    <w:bookmarkEnd w:id="0"/>
    <w:bookmarkEnd w:id="1"/>
    <w:p w14:paraId="475AFD20" w14:textId="1066F74A" w:rsidR="00AB51B9" w:rsidRPr="00751553" w:rsidRDefault="00AB51B9" w:rsidP="003A4C5D">
      <w:pPr>
        <w:pStyle w:val="Sraopastraipa"/>
        <w:numPr>
          <w:ilvl w:val="1"/>
          <w:numId w:val="1"/>
        </w:numPr>
        <w:tabs>
          <w:tab w:val="left" w:pos="1134"/>
        </w:tabs>
        <w:spacing w:after="160" w:line="259" w:lineRule="auto"/>
        <w:ind w:left="0" w:right="27" w:firstLine="567"/>
        <w:jc w:val="both"/>
        <w:rPr>
          <w:rFonts w:ascii="Times New Roman" w:hAnsi="Times New Roman" w:cs="Times New Roman"/>
          <w:color w:val="000000" w:themeColor="text1"/>
        </w:rPr>
      </w:pPr>
      <w:r w:rsidRPr="00751553">
        <w:rPr>
          <w:rFonts w:ascii="Times New Roman" w:hAnsi="Times New Roman" w:cs="Times New Roman"/>
          <w:color w:val="000000" w:themeColor="text1"/>
        </w:rPr>
        <w:t xml:space="preserve">Klientas sumoka Paslaugų teikėjui už faktiškai suteiktas kokybiškas Paslaugas per </w:t>
      </w:r>
      <w:r w:rsidR="00F678BC" w:rsidRPr="00751553">
        <w:rPr>
          <w:rFonts w:ascii="Times New Roman" w:hAnsi="Times New Roman" w:cs="Times New Roman"/>
          <w:color w:val="000000" w:themeColor="text1"/>
        </w:rPr>
        <w:t>30</w:t>
      </w:r>
      <w:r w:rsidRPr="00751553">
        <w:rPr>
          <w:rFonts w:ascii="Times New Roman" w:hAnsi="Times New Roman" w:cs="Times New Roman"/>
          <w:color w:val="000000" w:themeColor="text1"/>
        </w:rPr>
        <w:t xml:space="preserve"> (</w:t>
      </w:r>
      <w:r w:rsidR="00F678BC" w:rsidRPr="00751553">
        <w:rPr>
          <w:rFonts w:ascii="Times New Roman" w:hAnsi="Times New Roman" w:cs="Times New Roman"/>
          <w:color w:val="000000" w:themeColor="text1"/>
        </w:rPr>
        <w:t>trisdešimt</w:t>
      </w:r>
      <w:r w:rsidR="00262442" w:rsidRPr="00751553">
        <w:rPr>
          <w:rFonts w:ascii="Times New Roman" w:hAnsi="Times New Roman" w:cs="Times New Roman"/>
          <w:color w:val="000000" w:themeColor="text1"/>
        </w:rPr>
        <w:t>)</w:t>
      </w:r>
      <w:r w:rsidRPr="00751553">
        <w:rPr>
          <w:rFonts w:ascii="Times New Roman" w:hAnsi="Times New Roman" w:cs="Times New Roman"/>
          <w:color w:val="000000" w:themeColor="text1"/>
        </w:rPr>
        <w:t xml:space="preserve"> dienų nuo sąskaitos gavimo dienos. </w:t>
      </w:r>
    </w:p>
    <w:p w14:paraId="08AD9FED" w14:textId="3A04BF3B" w:rsidR="00AB51B9" w:rsidRPr="00751553" w:rsidRDefault="00AB51B9" w:rsidP="003A4C5D">
      <w:pPr>
        <w:pStyle w:val="Sraopastraipa"/>
        <w:numPr>
          <w:ilvl w:val="1"/>
          <w:numId w:val="1"/>
        </w:numPr>
        <w:tabs>
          <w:tab w:val="left" w:pos="1134"/>
        </w:tabs>
        <w:spacing w:after="160" w:line="259" w:lineRule="auto"/>
        <w:ind w:left="0" w:right="27" w:firstLine="567"/>
        <w:jc w:val="both"/>
        <w:rPr>
          <w:rFonts w:ascii="Times New Roman" w:hAnsi="Times New Roman" w:cs="Times New Roman"/>
          <w:color w:val="000000" w:themeColor="text1"/>
        </w:rPr>
      </w:pPr>
      <w:r w:rsidRPr="00751553">
        <w:rPr>
          <w:rFonts w:ascii="Times New Roman" w:hAnsi="Times New Roman" w:cs="Times New Roman"/>
          <w:color w:val="000000" w:themeColor="text1"/>
        </w:rPr>
        <w:t xml:space="preserve">Už paslaugas numatytas šios Techninės specifikacijos </w:t>
      </w:r>
      <w:r w:rsidR="00A977CA">
        <w:rPr>
          <w:rFonts w:ascii="Times New Roman" w:hAnsi="Times New Roman" w:cs="Times New Roman"/>
          <w:color w:val="000000" w:themeColor="text1"/>
        </w:rPr>
        <w:t>3.1. punkto l</w:t>
      </w:r>
      <w:r w:rsidR="00A977CA" w:rsidRPr="00751553">
        <w:rPr>
          <w:rFonts w:ascii="Times New Roman" w:hAnsi="Times New Roman" w:cs="Times New Roman"/>
          <w:color w:val="000000" w:themeColor="text1"/>
        </w:rPr>
        <w:t xml:space="preserve">entelės </w:t>
      </w:r>
      <w:r w:rsidR="00A977CA">
        <w:rPr>
          <w:rFonts w:ascii="Times New Roman" w:hAnsi="Times New Roman" w:cs="Times New Roman"/>
          <w:color w:val="000000" w:themeColor="text1"/>
        </w:rPr>
        <w:t xml:space="preserve">1-oje </w:t>
      </w:r>
      <w:r w:rsidRPr="00751553">
        <w:rPr>
          <w:rFonts w:ascii="Times New Roman" w:hAnsi="Times New Roman" w:cs="Times New Roman"/>
          <w:color w:val="000000" w:themeColor="text1"/>
        </w:rPr>
        <w:t xml:space="preserve">eilutėje (Rinkos </w:t>
      </w:r>
      <w:r w:rsidR="00A57473" w:rsidRPr="00751553">
        <w:rPr>
          <w:rFonts w:ascii="Times New Roman" w:hAnsi="Times New Roman" w:cs="Times New Roman"/>
          <w:color w:val="000000" w:themeColor="text1"/>
        </w:rPr>
        <w:t>tyrimas</w:t>
      </w:r>
      <w:r w:rsidR="00904495" w:rsidRPr="00751553">
        <w:rPr>
          <w:rFonts w:ascii="Times New Roman" w:hAnsi="Times New Roman" w:cs="Times New Roman"/>
          <w:color w:val="000000" w:themeColor="text1"/>
        </w:rPr>
        <w:t xml:space="preserve">) </w:t>
      </w:r>
      <w:r w:rsidRPr="00751553">
        <w:rPr>
          <w:rFonts w:ascii="Times New Roman" w:hAnsi="Times New Roman" w:cs="Times New Roman"/>
          <w:color w:val="000000" w:themeColor="text1"/>
        </w:rPr>
        <w:t xml:space="preserve">Klientas sumoka Paslaugų teikėjui už faktiškai suteiktas kokybiškas Paslaugas per </w:t>
      </w:r>
      <w:r w:rsidR="00F678BC" w:rsidRPr="00751553">
        <w:rPr>
          <w:rFonts w:ascii="Times New Roman" w:hAnsi="Times New Roman" w:cs="Times New Roman"/>
          <w:color w:val="000000" w:themeColor="text1"/>
        </w:rPr>
        <w:t>30</w:t>
      </w:r>
      <w:r w:rsidRPr="00751553">
        <w:rPr>
          <w:rFonts w:ascii="Times New Roman" w:hAnsi="Times New Roman" w:cs="Times New Roman"/>
          <w:color w:val="000000" w:themeColor="text1"/>
        </w:rPr>
        <w:t xml:space="preserve"> (</w:t>
      </w:r>
      <w:r w:rsidR="00F678BC" w:rsidRPr="00751553">
        <w:rPr>
          <w:rFonts w:ascii="Times New Roman" w:hAnsi="Times New Roman" w:cs="Times New Roman"/>
          <w:color w:val="000000" w:themeColor="text1"/>
        </w:rPr>
        <w:t>trisdešimt</w:t>
      </w:r>
      <w:r w:rsidRPr="00751553">
        <w:rPr>
          <w:rFonts w:ascii="Times New Roman" w:hAnsi="Times New Roman" w:cs="Times New Roman"/>
          <w:color w:val="000000" w:themeColor="text1"/>
        </w:rPr>
        <w:t>) dienų nuo sąskaitos gavimo dienos.</w:t>
      </w:r>
    </w:p>
    <w:p w14:paraId="07DCFEC6" w14:textId="648D910E" w:rsidR="00AB51B9" w:rsidRPr="00751553" w:rsidRDefault="00AB51B9" w:rsidP="003A4C5D">
      <w:pPr>
        <w:pStyle w:val="Sraopastraipa"/>
        <w:numPr>
          <w:ilvl w:val="1"/>
          <w:numId w:val="1"/>
        </w:numPr>
        <w:tabs>
          <w:tab w:val="left" w:pos="1134"/>
        </w:tabs>
        <w:spacing w:after="160" w:line="259" w:lineRule="auto"/>
        <w:ind w:left="0" w:right="27" w:firstLine="567"/>
        <w:jc w:val="both"/>
        <w:rPr>
          <w:rFonts w:ascii="Times New Roman" w:hAnsi="Times New Roman" w:cs="Times New Roman"/>
          <w:color w:val="000000" w:themeColor="text1"/>
        </w:rPr>
      </w:pPr>
      <w:r w:rsidRPr="00751553">
        <w:rPr>
          <w:rFonts w:ascii="Times New Roman" w:hAnsi="Times New Roman" w:cs="Times New Roman"/>
          <w:color w:val="000000" w:themeColor="text1"/>
        </w:rPr>
        <w:t xml:space="preserve">Už paslaugas numatytas šios Techninės specifikacijos </w:t>
      </w:r>
      <w:r w:rsidR="00A977CA">
        <w:rPr>
          <w:rFonts w:ascii="Times New Roman" w:hAnsi="Times New Roman" w:cs="Times New Roman"/>
          <w:color w:val="000000" w:themeColor="text1"/>
        </w:rPr>
        <w:t>3.1. punkto l</w:t>
      </w:r>
      <w:r w:rsidRPr="00751553">
        <w:rPr>
          <w:rFonts w:ascii="Times New Roman" w:hAnsi="Times New Roman" w:cs="Times New Roman"/>
          <w:color w:val="000000" w:themeColor="text1"/>
        </w:rPr>
        <w:t xml:space="preserve">entelės </w:t>
      </w:r>
      <w:r w:rsidR="00A977CA">
        <w:rPr>
          <w:rFonts w:ascii="Times New Roman" w:hAnsi="Times New Roman" w:cs="Times New Roman"/>
          <w:color w:val="000000" w:themeColor="text1"/>
        </w:rPr>
        <w:t xml:space="preserve">2-oje ir 3-oje </w:t>
      </w:r>
      <w:r w:rsidRPr="00751553">
        <w:rPr>
          <w:rFonts w:ascii="Times New Roman" w:hAnsi="Times New Roman" w:cs="Times New Roman"/>
          <w:color w:val="000000" w:themeColor="text1"/>
        </w:rPr>
        <w:t>eilutė</w:t>
      </w:r>
      <w:r w:rsidR="00A977CA">
        <w:rPr>
          <w:rFonts w:ascii="Times New Roman" w:hAnsi="Times New Roman" w:cs="Times New Roman"/>
          <w:color w:val="000000" w:themeColor="text1"/>
        </w:rPr>
        <w:t>s</w:t>
      </w:r>
      <w:r w:rsidRPr="00751553">
        <w:rPr>
          <w:rFonts w:ascii="Times New Roman" w:hAnsi="Times New Roman" w:cs="Times New Roman"/>
          <w:color w:val="000000" w:themeColor="text1"/>
        </w:rPr>
        <w:t>e (</w:t>
      </w:r>
      <w:r w:rsidR="0083063F" w:rsidRPr="00751553">
        <w:rPr>
          <w:rFonts w:ascii="Times New Roman" w:hAnsi="Times New Roman" w:cs="Times New Roman"/>
          <w:color w:val="000000" w:themeColor="text1"/>
        </w:rPr>
        <w:t>Dedikuota personalo paieška ir atranka</w:t>
      </w:r>
      <w:r w:rsidR="0039675F" w:rsidRPr="00751553">
        <w:rPr>
          <w:rFonts w:ascii="Times New Roman" w:hAnsi="Times New Roman" w:cs="Times New Roman"/>
          <w:color w:val="000000" w:themeColor="text1"/>
        </w:rPr>
        <w:t xml:space="preserve">) </w:t>
      </w:r>
      <w:r w:rsidRPr="00751553">
        <w:rPr>
          <w:rFonts w:ascii="Times New Roman" w:hAnsi="Times New Roman" w:cs="Times New Roman"/>
          <w:color w:val="000000" w:themeColor="text1"/>
        </w:rPr>
        <w:t xml:space="preserve">mokama tokia tvarka: </w:t>
      </w:r>
    </w:p>
    <w:p w14:paraId="4426A3D5" w14:textId="4415B611" w:rsidR="00AB51B9" w:rsidRPr="00751553" w:rsidRDefault="00B7073A" w:rsidP="00A977CA">
      <w:pPr>
        <w:pStyle w:val="Sraopastraipa"/>
        <w:numPr>
          <w:ilvl w:val="0"/>
          <w:numId w:val="7"/>
        </w:numPr>
        <w:ind w:left="1418" w:right="27" w:hanging="425"/>
        <w:rPr>
          <w:rFonts w:ascii="Times New Roman" w:hAnsi="Times New Roman" w:cs="Times New Roman"/>
          <w:color w:val="000000" w:themeColor="text1"/>
        </w:rPr>
      </w:pPr>
      <w:r w:rsidRPr="00751553">
        <w:rPr>
          <w:rFonts w:ascii="Times New Roman" w:hAnsi="Times New Roman" w:cs="Times New Roman"/>
          <w:color w:val="000000" w:themeColor="text1"/>
          <w:lang w:val="en-US"/>
        </w:rPr>
        <w:t>4</w:t>
      </w:r>
      <w:r w:rsidR="00AB51B9" w:rsidRPr="00751553">
        <w:rPr>
          <w:rFonts w:ascii="Times New Roman" w:hAnsi="Times New Roman" w:cs="Times New Roman"/>
          <w:color w:val="000000" w:themeColor="text1"/>
        </w:rPr>
        <w:t xml:space="preserve">0 % fiksuoto įkainio sumokama </w:t>
      </w:r>
      <w:r w:rsidR="009314AA" w:rsidRPr="00751553">
        <w:rPr>
          <w:rFonts w:ascii="Times New Roman" w:hAnsi="Times New Roman" w:cs="Times New Roman"/>
          <w:color w:val="000000" w:themeColor="text1"/>
        </w:rPr>
        <w:t>pradėjus atrankos procesą.</w:t>
      </w:r>
    </w:p>
    <w:p w14:paraId="1967FB2C" w14:textId="07CC3828" w:rsidR="00AB51B9" w:rsidRPr="00751553" w:rsidRDefault="00AB51B9" w:rsidP="00A977CA">
      <w:pPr>
        <w:pStyle w:val="Sraopastraipa"/>
        <w:numPr>
          <w:ilvl w:val="0"/>
          <w:numId w:val="7"/>
        </w:numPr>
        <w:ind w:left="1418" w:right="27" w:hanging="425"/>
        <w:rPr>
          <w:rFonts w:ascii="Times New Roman" w:hAnsi="Times New Roman" w:cs="Times New Roman"/>
          <w:color w:val="000000" w:themeColor="text1"/>
        </w:rPr>
      </w:pPr>
      <w:r w:rsidRPr="00751553">
        <w:rPr>
          <w:rFonts w:ascii="Times New Roman" w:hAnsi="Times New Roman" w:cs="Times New Roman"/>
          <w:color w:val="000000" w:themeColor="text1"/>
        </w:rPr>
        <w:t xml:space="preserve">likę </w:t>
      </w:r>
      <w:r w:rsidR="00B7073A" w:rsidRPr="00751553">
        <w:rPr>
          <w:rFonts w:ascii="Times New Roman" w:hAnsi="Times New Roman" w:cs="Times New Roman"/>
          <w:color w:val="000000" w:themeColor="text1"/>
        </w:rPr>
        <w:t>6</w:t>
      </w:r>
      <w:r w:rsidRPr="00751553">
        <w:rPr>
          <w:rFonts w:ascii="Times New Roman" w:hAnsi="Times New Roman" w:cs="Times New Roman"/>
          <w:color w:val="000000" w:themeColor="text1"/>
        </w:rPr>
        <w:t xml:space="preserve">0 % fiksuoto įkainio sumokama, kai su kandidatu pasirašoma sutartis.  </w:t>
      </w:r>
    </w:p>
    <w:p w14:paraId="163FD5CE" w14:textId="37990104" w:rsidR="00483953" w:rsidRPr="00751553" w:rsidRDefault="00483953" w:rsidP="00483953">
      <w:pPr>
        <w:rPr>
          <w:rFonts w:ascii="Times New Roman" w:hAnsi="Times New Roman" w:cs="Times New Roman"/>
          <w:color w:val="000000" w:themeColor="text1"/>
        </w:rPr>
      </w:pPr>
    </w:p>
    <w:p w14:paraId="41E67537" w14:textId="50ECBAE0" w:rsidR="005B11E8" w:rsidRPr="00751553" w:rsidRDefault="00E8455C" w:rsidP="00E8455C">
      <w:pPr>
        <w:pStyle w:val="Sraopastraipa"/>
        <w:numPr>
          <w:ilvl w:val="0"/>
          <w:numId w:val="1"/>
        </w:numPr>
        <w:tabs>
          <w:tab w:val="left" w:pos="1701"/>
        </w:tabs>
        <w:ind w:firstLine="414"/>
        <w:jc w:val="both"/>
        <w:rPr>
          <w:rFonts w:ascii="Times New Roman" w:hAnsi="Times New Roman" w:cs="Times New Roman"/>
          <w:b/>
          <w:bCs/>
        </w:rPr>
      </w:pPr>
      <w:r w:rsidRPr="00751553">
        <w:rPr>
          <w:rFonts w:ascii="Times New Roman" w:hAnsi="Times New Roman" w:cs="Times New Roman"/>
          <w:b/>
          <w:bCs/>
        </w:rPr>
        <w:t>KOMUNIKACIJA</w:t>
      </w:r>
    </w:p>
    <w:p w14:paraId="412B888F" w14:textId="220823B8" w:rsidR="005B11E8" w:rsidRPr="00751553" w:rsidRDefault="005B11E8" w:rsidP="00E8455C">
      <w:pPr>
        <w:pStyle w:val="Sraopastraipa"/>
        <w:numPr>
          <w:ilvl w:val="1"/>
          <w:numId w:val="1"/>
        </w:numPr>
        <w:tabs>
          <w:tab w:val="left" w:pos="1134"/>
        </w:tabs>
        <w:spacing w:after="160" w:line="259" w:lineRule="auto"/>
        <w:ind w:left="0" w:right="-180" w:firstLine="567"/>
        <w:jc w:val="both"/>
        <w:rPr>
          <w:rFonts w:ascii="Times New Roman" w:hAnsi="Times New Roman" w:cs="Times New Roman"/>
        </w:rPr>
      </w:pPr>
      <w:r w:rsidRPr="00751553">
        <w:rPr>
          <w:rFonts w:ascii="Times New Roman" w:hAnsi="Times New Roman" w:cs="Times New Roman"/>
        </w:rPr>
        <w:t>Paslaugų gavėjas privalo naudoti gautą informaciją apie Kandidatus tik konkrečios atrankos tikslais ir neperduoti jos tretiesiems asmenims nei darbo santykių metu, nei po jų pabaigos.</w:t>
      </w:r>
    </w:p>
    <w:p w14:paraId="58349FB9" w14:textId="77777777" w:rsidR="005B11E8" w:rsidRPr="00751553" w:rsidRDefault="005B11E8" w:rsidP="00E8455C">
      <w:pPr>
        <w:pStyle w:val="Sraopastraipa"/>
        <w:numPr>
          <w:ilvl w:val="1"/>
          <w:numId w:val="1"/>
        </w:numPr>
        <w:tabs>
          <w:tab w:val="left" w:pos="1134"/>
        </w:tabs>
        <w:spacing w:after="160" w:line="259" w:lineRule="auto"/>
        <w:ind w:left="0" w:right="-180" w:firstLine="567"/>
        <w:jc w:val="both"/>
        <w:rPr>
          <w:rFonts w:ascii="Times New Roman" w:hAnsi="Times New Roman" w:cs="Times New Roman"/>
        </w:rPr>
      </w:pPr>
      <w:r w:rsidRPr="00751553">
        <w:rPr>
          <w:rFonts w:ascii="Times New Roman" w:hAnsi="Times New Roman" w:cs="Times New Roman"/>
        </w:rPr>
        <w:t>Paslaugų gavėjas privalo nedelsdamas informuoti Paslaugų teikėja apie įdarbinto Kandidato darbo santykių pradžią bei sutartą atlyginimą.</w:t>
      </w:r>
    </w:p>
    <w:p w14:paraId="3D776154" w14:textId="58D400EE" w:rsidR="00583E81" w:rsidRPr="00751553" w:rsidRDefault="005B11E8" w:rsidP="00E8455C">
      <w:pPr>
        <w:pStyle w:val="Sraopastraipa"/>
        <w:numPr>
          <w:ilvl w:val="1"/>
          <w:numId w:val="1"/>
        </w:numPr>
        <w:tabs>
          <w:tab w:val="left" w:pos="1134"/>
        </w:tabs>
        <w:spacing w:line="259" w:lineRule="auto"/>
        <w:ind w:left="0" w:right="-180" w:firstLine="567"/>
        <w:jc w:val="both"/>
        <w:rPr>
          <w:rFonts w:ascii="Times New Roman" w:hAnsi="Times New Roman" w:cs="Times New Roman"/>
        </w:rPr>
      </w:pPr>
      <w:r w:rsidRPr="00751553">
        <w:rPr>
          <w:rFonts w:ascii="Times New Roman" w:hAnsi="Times New Roman" w:cs="Times New Roman"/>
        </w:rPr>
        <w:t xml:space="preserve">Paslaugų gavėjas įsipareigoja įvertinti pateiktus Kandidatus per 30 kalendorinių dienų. </w:t>
      </w:r>
    </w:p>
    <w:p w14:paraId="508B6E57" w14:textId="77777777" w:rsidR="005B11E8" w:rsidRPr="00751553" w:rsidRDefault="005B11E8" w:rsidP="00E8455C">
      <w:pPr>
        <w:spacing w:line="259" w:lineRule="auto"/>
        <w:ind w:left="360" w:right="-180" w:firstLine="0"/>
        <w:jc w:val="both"/>
        <w:rPr>
          <w:rFonts w:ascii="Times New Roman" w:hAnsi="Times New Roman" w:cs="Times New Roman"/>
        </w:rPr>
      </w:pPr>
    </w:p>
    <w:p w14:paraId="10AE8961" w14:textId="7EAE63E6" w:rsidR="005B11E8" w:rsidRPr="00751553" w:rsidRDefault="00E8455C" w:rsidP="00E8455C">
      <w:pPr>
        <w:pStyle w:val="Sraopastraipa"/>
        <w:numPr>
          <w:ilvl w:val="0"/>
          <w:numId w:val="1"/>
        </w:numPr>
        <w:tabs>
          <w:tab w:val="left" w:pos="1701"/>
        </w:tabs>
        <w:ind w:firstLine="414"/>
        <w:jc w:val="both"/>
        <w:rPr>
          <w:rFonts w:ascii="Times New Roman" w:hAnsi="Times New Roman" w:cs="Times New Roman"/>
          <w:b/>
          <w:bCs/>
        </w:rPr>
      </w:pPr>
      <w:r w:rsidRPr="00751553">
        <w:rPr>
          <w:rFonts w:ascii="Times New Roman" w:hAnsi="Times New Roman" w:cs="Times New Roman"/>
          <w:b/>
          <w:bCs/>
        </w:rPr>
        <w:t>KONFIDENCIALUMAS IR DUOMENŲ APSAUGA (BDAR)</w:t>
      </w:r>
    </w:p>
    <w:p w14:paraId="12D91400" w14:textId="19319B5E" w:rsidR="005B11E8" w:rsidRPr="00751553" w:rsidRDefault="005B11E8" w:rsidP="00E8455C">
      <w:pPr>
        <w:pStyle w:val="Sraopastraipa"/>
        <w:numPr>
          <w:ilvl w:val="1"/>
          <w:numId w:val="1"/>
        </w:numPr>
        <w:tabs>
          <w:tab w:val="left" w:pos="1134"/>
        </w:tabs>
        <w:spacing w:line="259" w:lineRule="auto"/>
        <w:ind w:left="0" w:right="-180" w:firstLine="567"/>
        <w:jc w:val="both"/>
        <w:rPr>
          <w:rFonts w:ascii="Times New Roman" w:hAnsi="Times New Roman" w:cs="Times New Roman"/>
          <w:lang w:val="en-GB"/>
        </w:rPr>
      </w:pPr>
      <w:r w:rsidRPr="00751553">
        <w:rPr>
          <w:rFonts w:ascii="Times New Roman" w:hAnsi="Times New Roman" w:cs="Times New Roman"/>
        </w:rPr>
        <w:t>Paslaugų teikėjas perduoda Paslaugų gavėjui Kandidatų asmens duomenis – vardą, pavardę, gimimo datą, asmens kodą, adresą, telefono numerį, el. pašto adresą – tik atrankos tikslais. Užsakovas taip pat pateikia AFR tam tikrus Kandidato asmens duomenis, kaip numatyta šioje Sutartyje. Šalys veikia kaip nepriklausomi duomenų valdytojai, atsakingi už atitiktį BDAR, ir kartu nenustato duomenų tvarkymo tikslų ar priemonių.</w:t>
      </w:r>
    </w:p>
    <w:p w14:paraId="2CE0FB99" w14:textId="77777777" w:rsidR="005B11E8" w:rsidRPr="00E8455C" w:rsidRDefault="005B11E8" w:rsidP="00E8455C">
      <w:pPr>
        <w:pStyle w:val="Sraopastraipa"/>
        <w:numPr>
          <w:ilvl w:val="1"/>
          <w:numId w:val="1"/>
        </w:numPr>
        <w:tabs>
          <w:tab w:val="left" w:pos="1134"/>
        </w:tabs>
        <w:spacing w:line="259" w:lineRule="auto"/>
        <w:ind w:left="0" w:right="-180" w:firstLine="567"/>
        <w:jc w:val="both"/>
        <w:rPr>
          <w:rFonts w:ascii="Times New Roman" w:hAnsi="Times New Roman" w:cs="Times New Roman"/>
        </w:rPr>
      </w:pPr>
      <w:r w:rsidRPr="00751553">
        <w:rPr>
          <w:rFonts w:ascii="Times New Roman" w:hAnsi="Times New Roman" w:cs="Times New Roman"/>
        </w:rPr>
        <w:t>Šalys įsipareigoja taikyti šias duomenų apsaugos priemones: (i) tvarkyti duomenis minimaliai ir tik tiek, kiek būtina; (ii) taikyti technines ir organizacines apsaugos priemones; (iii) vesti duomenų tvarkymo veiklos įrašus, jei to reikalaujama; (iv) informuoti kitą Šalį apie galimą neatitiktį BDAR reikalavimams; (v) paskirti atsakingą asmenį duomenų apsaugai ir užtikrinti jo kontaktų prieinamumą; (vi) suteikti prieigą tik tiems asmenims, kuriems ji būtina teisėtu pagrindu; (vii) užtikrinti, kad visi su duomenimis dirbantys asmenys būtų apmokyti ir žinotų BDAR reikalavimus; (viii) perduoti duomenis tretiesiems asmenims tik teisėtu BDAR pagrindu.</w:t>
      </w:r>
    </w:p>
    <w:p w14:paraId="4E20EDE1" w14:textId="77777777" w:rsidR="005B11E8" w:rsidRPr="00E8455C" w:rsidRDefault="005B11E8" w:rsidP="00E8455C">
      <w:pPr>
        <w:pStyle w:val="Sraopastraipa"/>
        <w:numPr>
          <w:ilvl w:val="1"/>
          <w:numId w:val="1"/>
        </w:numPr>
        <w:tabs>
          <w:tab w:val="left" w:pos="1134"/>
        </w:tabs>
        <w:spacing w:line="259" w:lineRule="auto"/>
        <w:ind w:left="0" w:right="-180" w:firstLine="567"/>
        <w:jc w:val="both"/>
        <w:rPr>
          <w:rFonts w:ascii="Times New Roman" w:hAnsi="Times New Roman" w:cs="Times New Roman"/>
        </w:rPr>
      </w:pPr>
      <w:r w:rsidRPr="00751553">
        <w:rPr>
          <w:rFonts w:ascii="Times New Roman" w:hAnsi="Times New Roman" w:cs="Times New Roman"/>
        </w:rPr>
        <w:t>Duomenų saugumo pažeidimo atveju paveikta Šalis nedelsiant informuoja kitą Šalį, bendradarbiauja ir pateikia visą aktualią informaciją. Šalis, pažeidusi šį punktą ar BDAR reikalavimus, privalo atlyginti kitai Šaliai padarytą tiesioginę žalą ir nuostolius, įskaitant: (i) valstybės institucijų skirtas baudas ar sankcijas; (ii) sumas, priteistas galutiniu teismo ar arbitražo sprendimu ir sumokėtas tretiesiems asmenims; (iii) pagrįstas išlaidas, patirtas tiriant pažeidimą ar atliekant ekspertizę; (iv) išlaidas, susijusias su institucijų tyrimais ir jų pavedimų vykdymu; (v) išlaidas teisininkams ir kitiems profesionaliems patarėjams.</w:t>
      </w:r>
    </w:p>
    <w:p w14:paraId="6052ADA6" w14:textId="77777777" w:rsidR="005B11E8" w:rsidRPr="00E8455C" w:rsidRDefault="005B11E8" w:rsidP="00E8455C">
      <w:pPr>
        <w:pStyle w:val="Sraopastraipa"/>
        <w:numPr>
          <w:ilvl w:val="1"/>
          <w:numId w:val="1"/>
        </w:numPr>
        <w:tabs>
          <w:tab w:val="left" w:pos="1134"/>
        </w:tabs>
        <w:spacing w:line="259" w:lineRule="auto"/>
        <w:ind w:left="0" w:right="-180" w:firstLine="567"/>
        <w:jc w:val="both"/>
        <w:rPr>
          <w:rFonts w:ascii="Times New Roman" w:hAnsi="Times New Roman" w:cs="Times New Roman"/>
        </w:rPr>
      </w:pPr>
      <w:r w:rsidRPr="00751553">
        <w:rPr>
          <w:rFonts w:ascii="Times New Roman" w:hAnsi="Times New Roman" w:cs="Times New Roman"/>
        </w:rPr>
        <w:t>Šalys įsipareigoja perduoti viena kitai visus asmenų prašymus, susijusius su kitos Šalies tvarkomais asmens duomenimis, ir bendradarbiauti atsakant į tokius prašymus.</w:t>
      </w:r>
    </w:p>
    <w:p w14:paraId="5EDC9C22" w14:textId="7CACF1D1" w:rsidR="005B11E8" w:rsidRPr="00E8455C" w:rsidRDefault="005B11E8" w:rsidP="00E8455C">
      <w:pPr>
        <w:pStyle w:val="Sraopastraipa"/>
        <w:numPr>
          <w:ilvl w:val="1"/>
          <w:numId w:val="1"/>
        </w:numPr>
        <w:tabs>
          <w:tab w:val="left" w:pos="1134"/>
        </w:tabs>
        <w:spacing w:line="259" w:lineRule="auto"/>
        <w:ind w:left="0" w:right="-180" w:firstLine="567"/>
        <w:jc w:val="both"/>
        <w:rPr>
          <w:rFonts w:ascii="Times New Roman" w:hAnsi="Times New Roman" w:cs="Times New Roman"/>
        </w:rPr>
      </w:pPr>
      <w:r w:rsidRPr="00751553">
        <w:rPr>
          <w:rFonts w:ascii="Times New Roman" w:hAnsi="Times New Roman" w:cs="Times New Roman"/>
        </w:rPr>
        <w:t>Be asmens duomenų apsaugos, Šalys taip pat įsipareigoja neskleisti konfidencialios informacijos, gautos pagal šią Sutartį. Tai galioja abiejų šalių atžvilgiu.</w:t>
      </w:r>
    </w:p>
    <w:p w14:paraId="505EB498" w14:textId="156D0362" w:rsidR="005B11E8" w:rsidRPr="00751553" w:rsidRDefault="005B11E8" w:rsidP="00E8455C">
      <w:pPr>
        <w:pStyle w:val="Sraopastraipa"/>
        <w:numPr>
          <w:ilvl w:val="1"/>
          <w:numId w:val="1"/>
        </w:numPr>
        <w:tabs>
          <w:tab w:val="left" w:pos="1134"/>
        </w:tabs>
        <w:spacing w:line="259" w:lineRule="auto"/>
        <w:ind w:left="0" w:right="-180" w:firstLine="567"/>
        <w:jc w:val="both"/>
        <w:rPr>
          <w:rFonts w:ascii="Times New Roman" w:hAnsi="Times New Roman" w:cs="Times New Roman"/>
        </w:rPr>
      </w:pPr>
      <w:r w:rsidRPr="00751553">
        <w:rPr>
          <w:rFonts w:ascii="Times New Roman" w:hAnsi="Times New Roman" w:cs="Times New Roman"/>
        </w:rPr>
        <w:t xml:space="preserve">Paslaugų gavėjas suteikia teisę naudoti savo pavadinimą ir logotipą paslaugų teikimo ir rinkodaros tikslais, tik su rašytiniu Paslaugų gavėjo sutikimu. </w:t>
      </w:r>
    </w:p>
    <w:p w14:paraId="16204B64" w14:textId="0DC9E74A" w:rsidR="00D25345" w:rsidRPr="00E8455C" w:rsidRDefault="005B11E8" w:rsidP="00E8455C">
      <w:pPr>
        <w:pStyle w:val="Sraopastraipa"/>
        <w:numPr>
          <w:ilvl w:val="1"/>
          <w:numId w:val="1"/>
        </w:numPr>
        <w:tabs>
          <w:tab w:val="left" w:pos="1134"/>
        </w:tabs>
        <w:spacing w:line="259" w:lineRule="auto"/>
        <w:ind w:left="0" w:right="-180" w:firstLine="567"/>
        <w:jc w:val="both"/>
        <w:rPr>
          <w:rFonts w:ascii="Times New Roman" w:hAnsi="Times New Roman" w:cs="Times New Roman"/>
        </w:rPr>
      </w:pPr>
      <w:r w:rsidRPr="00E8455C">
        <w:rPr>
          <w:rFonts w:ascii="Times New Roman" w:hAnsi="Times New Roman" w:cs="Times New Roman"/>
        </w:rPr>
        <w:t>Konfidencialumo ir duomenų apsaugos sąlygos galioja iki visiško Sutarties įsipareigojimų įvykdymo. Sutarties nutraukimas bet kokiu pagrindu ar būdu nenutraukia šių sąlygų galiojimo.</w:t>
      </w:r>
    </w:p>
    <w:sectPr w:rsidR="00D25345" w:rsidRPr="00E8455C" w:rsidSect="00A977CA">
      <w:headerReference w:type="even" r:id="rId7"/>
      <w:headerReference w:type="default" r:id="rId8"/>
      <w:headerReference w:type="first" r:id="rId9"/>
      <w:pgSz w:w="11906" w:h="16838"/>
      <w:pgMar w:top="1134" w:right="567" w:bottom="1134" w:left="153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3D25" w14:textId="77777777" w:rsidR="00756BF8" w:rsidRDefault="00756BF8" w:rsidP="00583E81">
      <w:r>
        <w:separator/>
      </w:r>
    </w:p>
  </w:endnote>
  <w:endnote w:type="continuationSeparator" w:id="0">
    <w:p w14:paraId="3CFAA0A5" w14:textId="77777777" w:rsidR="00756BF8" w:rsidRDefault="00756BF8" w:rsidP="0058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51040" w14:textId="77777777" w:rsidR="00756BF8" w:rsidRDefault="00756BF8" w:rsidP="00583E81">
      <w:r>
        <w:separator/>
      </w:r>
    </w:p>
  </w:footnote>
  <w:footnote w:type="continuationSeparator" w:id="0">
    <w:p w14:paraId="4C568A02" w14:textId="77777777" w:rsidR="00756BF8" w:rsidRDefault="00756BF8" w:rsidP="00583E81">
      <w:r>
        <w:continuationSeparator/>
      </w:r>
    </w:p>
  </w:footnote>
  <w:footnote w:id="1">
    <w:p w14:paraId="451B83D3" w14:textId="77777777" w:rsidR="00AB51B9" w:rsidRPr="00751553" w:rsidRDefault="00AB51B9" w:rsidP="00AB51B9">
      <w:pPr>
        <w:pStyle w:val="Puslapioinaostekstas"/>
        <w:rPr>
          <w:rFonts w:ascii="Times New Roman" w:hAnsi="Times New Roman" w:cs="Times New Roman"/>
          <w:sz w:val="18"/>
          <w:szCs w:val="18"/>
        </w:rPr>
      </w:pPr>
      <w:r w:rsidRPr="00751553">
        <w:rPr>
          <w:rStyle w:val="Puslapioinaosnuoroda"/>
          <w:rFonts w:ascii="Times New Roman" w:hAnsi="Times New Roman" w:cs="Times New Roman"/>
          <w:sz w:val="18"/>
          <w:szCs w:val="18"/>
        </w:rPr>
        <w:footnoteRef/>
      </w:r>
      <w:r w:rsidRPr="00751553">
        <w:rPr>
          <w:rFonts w:ascii="Times New Roman" w:hAnsi="Times New Roman" w:cs="Times New Roman"/>
          <w:sz w:val="18"/>
          <w:szCs w:val="18"/>
        </w:rPr>
        <w:t xml:space="preserve"> Nurodytas </w:t>
      </w:r>
      <w:r w:rsidRPr="00751553">
        <w:rPr>
          <w:rFonts w:ascii="Times New Roman" w:hAnsi="Times New Roman" w:cs="Times New Roman"/>
          <w:sz w:val="18"/>
          <w:szCs w:val="18"/>
          <w:u w:val="single"/>
        </w:rPr>
        <w:t>maksimalus</w:t>
      </w:r>
      <w:r w:rsidRPr="00751553">
        <w:rPr>
          <w:rFonts w:ascii="Times New Roman" w:hAnsi="Times New Roman" w:cs="Times New Roman"/>
          <w:sz w:val="18"/>
          <w:szCs w:val="18"/>
        </w:rPr>
        <w:t xml:space="preserve"> Paslaugų kiekis. Klientas neįsipareigoja nupirkti viso nurodyto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6FB4" w14:textId="77777777" w:rsidR="004D17A2" w:rsidRDefault="00A2207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22A3" w14:textId="7319A12B" w:rsidR="004D17A2" w:rsidRPr="00751553" w:rsidRDefault="004D17A2" w:rsidP="00751553">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7D50" w14:textId="77777777" w:rsidR="004D17A2" w:rsidRDefault="00A2207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AB4A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ED3CB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CF015F"/>
    <w:multiLevelType w:val="multilevel"/>
    <w:tmpl w:val="65444BBC"/>
    <w:lvl w:ilvl="0">
      <w:start w:val="1"/>
      <w:numFmt w:val="decimal"/>
      <w:lvlText w:val="%1."/>
      <w:lvlJc w:val="left"/>
      <w:pPr>
        <w:ind w:left="607" w:hanging="360"/>
      </w:pPr>
    </w:lvl>
    <w:lvl w:ilvl="1">
      <w:start w:val="1"/>
      <w:numFmt w:val="decimal"/>
      <w:lvlText w:val="%1.%2."/>
      <w:lvlJc w:val="left"/>
      <w:pPr>
        <w:ind w:left="1039" w:hanging="432"/>
      </w:pPr>
    </w:lvl>
    <w:lvl w:ilvl="2">
      <w:start w:val="1"/>
      <w:numFmt w:val="decimal"/>
      <w:lvlText w:val="%1.%2.%3."/>
      <w:lvlJc w:val="left"/>
      <w:pPr>
        <w:ind w:left="1471" w:hanging="504"/>
      </w:pPr>
      <w:rPr>
        <w:b w:val="0"/>
        <w:i w:val="0"/>
      </w:rPr>
    </w:lvl>
    <w:lvl w:ilvl="3">
      <w:start w:val="1"/>
      <w:numFmt w:val="decimal"/>
      <w:lvlText w:val="%1.%2.%3.%4."/>
      <w:lvlJc w:val="left"/>
      <w:pPr>
        <w:ind w:left="1975" w:hanging="648"/>
      </w:pPr>
    </w:lvl>
    <w:lvl w:ilvl="4">
      <w:start w:val="1"/>
      <w:numFmt w:val="decimal"/>
      <w:lvlText w:val="%1.%2.%3.%4.%5."/>
      <w:lvlJc w:val="left"/>
      <w:pPr>
        <w:ind w:left="2479" w:hanging="792"/>
      </w:pPr>
    </w:lvl>
    <w:lvl w:ilvl="5">
      <w:start w:val="1"/>
      <w:numFmt w:val="decimal"/>
      <w:lvlText w:val="%1.%2.%3.%4.%5.%6."/>
      <w:lvlJc w:val="left"/>
      <w:pPr>
        <w:ind w:left="2983" w:hanging="936"/>
      </w:pPr>
    </w:lvl>
    <w:lvl w:ilvl="6">
      <w:start w:val="1"/>
      <w:numFmt w:val="decimal"/>
      <w:lvlText w:val="%1.%2.%3.%4.%5.%6.%7."/>
      <w:lvlJc w:val="left"/>
      <w:pPr>
        <w:ind w:left="3487" w:hanging="1080"/>
      </w:pPr>
    </w:lvl>
    <w:lvl w:ilvl="7">
      <w:start w:val="1"/>
      <w:numFmt w:val="decimal"/>
      <w:lvlText w:val="%1.%2.%3.%4.%5.%6.%7.%8."/>
      <w:lvlJc w:val="left"/>
      <w:pPr>
        <w:ind w:left="3991" w:hanging="1224"/>
      </w:pPr>
    </w:lvl>
    <w:lvl w:ilvl="8">
      <w:start w:val="1"/>
      <w:numFmt w:val="decimal"/>
      <w:lvlText w:val="%1.%2.%3.%4.%5.%6.%7.%8.%9."/>
      <w:lvlJc w:val="left"/>
      <w:pPr>
        <w:ind w:left="4567" w:hanging="1440"/>
      </w:pPr>
    </w:lvl>
  </w:abstractNum>
  <w:abstractNum w:abstractNumId="5"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932E36"/>
    <w:multiLevelType w:val="multilevel"/>
    <w:tmpl w:val="2DD256B4"/>
    <w:lvl w:ilvl="0">
      <w:start w:val="1"/>
      <w:numFmt w:val="decimal"/>
      <w:lvlText w:val="%1."/>
      <w:lvlJc w:val="left"/>
      <w:pPr>
        <w:ind w:left="720" w:hanging="360"/>
      </w:pPr>
      <w:rPr>
        <w:rFonts w:hint="default"/>
        <w:b/>
        <w:color w:val="auto"/>
      </w:rPr>
    </w:lvl>
    <w:lvl w:ilvl="1">
      <w:start w:val="1"/>
      <w:numFmt w:val="decimal"/>
      <w:isLgl/>
      <w:lvlText w:val="%1.%2."/>
      <w:lvlJc w:val="left"/>
      <w:pPr>
        <w:ind w:left="1352" w:hanging="360"/>
      </w:pPr>
      <w:rPr>
        <w:rFonts w:hint="default"/>
        <w:i w:val="0"/>
        <w:color w:val="auto"/>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DCE2CE5"/>
    <w:multiLevelType w:val="hybridMultilevel"/>
    <w:tmpl w:val="22F44EF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42E5B27"/>
    <w:multiLevelType w:val="hybridMultilevel"/>
    <w:tmpl w:val="CA4A07C6"/>
    <w:lvl w:ilvl="0" w:tplc="38F8E0FC">
      <w:numFmt w:val="bullet"/>
      <w:lvlText w:val="-"/>
      <w:lvlJc w:val="left"/>
      <w:pPr>
        <w:ind w:left="1352" w:hanging="360"/>
      </w:pPr>
      <w:rPr>
        <w:rFonts w:ascii="Arial" w:eastAsiaTheme="minorHAnsi" w:hAnsi="Arial" w:cs="Aria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0" w15:restartNumberingAfterBreak="0">
    <w:nsid w:val="77C460D4"/>
    <w:multiLevelType w:val="hybridMultilevel"/>
    <w:tmpl w:val="AA6429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614106">
    <w:abstractNumId w:val="6"/>
  </w:num>
  <w:num w:numId="2" w16cid:durableId="1512717274">
    <w:abstractNumId w:val="0"/>
  </w:num>
  <w:num w:numId="3" w16cid:durableId="988243807">
    <w:abstractNumId w:val="8"/>
  </w:num>
  <w:num w:numId="4" w16cid:durableId="101459326">
    <w:abstractNumId w:val="1"/>
  </w:num>
  <w:num w:numId="5" w16cid:durableId="1401951222">
    <w:abstractNumId w:val="5"/>
  </w:num>
  <w:num w:numId="6" w16cid:durableId="1274558705">
    <w:abstractNumId w:val="4"/>
  </w:num>
  <w:num w:numId="7" w16cid:durableId="1979145774">
    <w:abstractNumId w:val="7"/>
  </w:num>
  <w:num w:numId="8" w16cid:durableId="1820657972">
    <w:abstractNumId w:val="3"/>
  </w:num>
  <w:num w:numId="9" w16cid:durableId="301934591">
    <w:abstractNumId w:val="9"/>
  </w:num>
  <w:num w:numId="10" w16cid:durableId="1740981627">
    <w:abstractNumId w:val="10"/>
  </w:num>
  <w:num w:numId="11" w16cid:durableId="1655529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81"/>
    <w:rsid w:val="0000301F"/>
    <w:rsid w:val="000503BE"/>
    <w:rsid w:val="0005584B"/>
    <w:rsid w:val="000660F9"/>
    <w:rsid w:val="00080802"/>
    <w:rsid w:val="000C5BC4"/>
    <w:rsid w:val="000D4BBF"/>
    <w:rsid w:val="00106201"/>
    <w:rsid w:val="00131B3B"/>
    <w:rsid w:val="0017731B"/>
    <w:rsid w:val="00197B4D"/>
    <w:rsid w:val="001B79BC"/>
    <w:rsid w:val="002202B4"/>
    <w:rsid w:val="00227AA7"/>
    <w:rsid w:val="0023792B"/>
    <w:rsid w:val="00262442"/>
    <w:rsid w:val="002A7C8A"/>
    <w:rsid w:val="002B1116"/>
    <w:rsid w:val="002B46CA"/>
    <w:rsid w:val="002B5A22"/>
    <w:rsid w:val="002E36D9"/>
    <w:rsid w:val="0031089D"/>
    <w:rsid w:val="00345168"/>
    <w:rsid w:val="00350590"/>
    <w:rsid w:val="0038711D"/>
    <w:rsid w:val="00393A77"/>
    <w:rsid w:val="0039675F"/>
    <w:rsid w:val="003A4C5D"/>
    <w:rsid w:val="003C52BC"/>
    <w:rsid w:val="003D6324"/>
    <w:rsid w:val="00401A60"/>
    <w:rsid w:val="00421BFF"/>
    <w:rsid w:val="00457B84"/>
    <w:rsid w:val="00470C63"/>
    <w:rsid w:val="00471A43"/>
    <w:rsid w:val="00483953"/>
    <w:rsid w:val="0049396A"/>
    <w:rsid w:val="004D17A2"/>
    <w:rsid w:val="004D2D13"/>
    <w:rsid w:val="004D5FB2"/>
    <w:rsid w:val="005468D5"/>
    <w:rsid w:val="005651CF"/>
    <w:rsid w:val="005807D9"/>
    <w:rsid w:val="00581666"/>
    <w:rsid w:val="00583E81"/>
    <w:rsid w:val="005B11E8"/>
    <w:rsid w:val="00646DDC"/>
    <w:rsid w:val="00652707"/>
    <w:rsid w:val="00680B17"/>
    <w:rsid w:val="006811DA"/>
    <w:rsid w:val="006A6B5E"/>
    <w:rsid w:val="006C3EB9"/>
    <w:rsid w:val="006F29D6"/>
    <w:rsid w:val="006F2E7E"/>
    <w:rsid w:val="007040C4"/>
    <w:rsid w:val="0072653B"/>
    <w:rsid w:val="00740C00"/>
    <w:rsid w:val="00751553"/>
    <w:rsid w:val="00756AC9"/>
    <w:rsid w:val="00756BF8"/>
    <w:rsid w:val="0077345C"/>
    <w:rsid w:val="00780E25"/>
    <w:rsid w:val="007870E2"/>
    <w:rsid w:val="00787590"/>
    <w:rsid w:val="007919FD"/>
    <w:rsid w:val="00803024"/>
    <w:rsid w:val="0083063F"/>
    <w:rsid w:val="00835426"/>
    <w:rsid w:val="0085396F"/>
    <w:rsid w:val="00853ADB"/>
    <w:rsid w:val="00874310"/>
    <w:rsid w:val="00877494"/>
    <w:rsid w:val="008B12EF"/>
    <w:rsid w:val="008B5F33"/>
    <w:rsid w:val="008C4D7C"/>
    <w:rsid w:val="008D6956"/>
    <w:rsid w:val="008E152B"/>
    <w:rsid w:val="00904495"/>
    <w:rsid w:val="009066F1"/>
    <w:rsid w:val="009314AA"/>
    <w:rsid w:val="00937022"/>
    <w:rsid w:val="00944974"/>
    <w:rsid w:val="00971C94"/>
    <w:rsid w:val="0098202C"/>
    <w:rsid w:val="00986908"/>
    <w:rsid w:val="00995E95"/>
    <w:rsid w:val="009B7175"/>
    <w:rsid w:val="009E3CC2"/>
    <w:rsid w:val="009E5E65"/>
    <w:rsid w:val="009F1F7D"/>
    <w:rsid w:val="00A22072"/>
    <w:rsid w:val="00A24287"/>
    <w:rsid w:val="00A3762E"/>
    <w:rsid w:val="00A57473"/>
    <w:rsid w:val="00A57788"/>
    <w:rsid w:val="00A814CD"/>
    <w:rsid w:val="00A945DC"/>
    <w:rsid w:val="00A96578"/>
    <w:rsid w:val="00A977CA"/>
    <w:rsid w:val="00AA2471"/>
    <w:rsid w:val="00AB51B9"/>
    <w:rsid w:val="00AE2BD8"/>
    <w:rsid w:val="00AF038A"/>
    <w:rsid w:val="00AF5125"/>
    <w:rsid w:val="00B05A7C"/>
    <w:rsid w:val="00B14257"/>
    <w:rsid w:val="00B224D6"/>
    <w:rsid w:val="00B34823"/>
    <w:rsid w:val="00B44A2B"/>
    <w:rsid w:val="00B44CD7"/>
    <w:rsid w:val="00B640A7"/>
    <w:rsid w:val="00B7073A"/>
    <w:rsid w:val="00B75BD3"/>
    <w:rsid w:val="00B8293F"/>
    <w:rsid w:val="00BA2E34"/>
    <w:rsid w:val="00BA6227"/>
    <w:rsid w:val="00BD2206"/>
    <w:rsid w:val="00BF45F1"/>
    <w:rsid w:val="00C221D5"/>
    <w:rsid w:val="00C22C20"/>
    <w:rsid w:val="00C569A0"/>
    <w:rsid w:val="00C70EE2"/>
    <w:rsid w:val="00C72C63"/>
    <w:rsid w:val="00C72D30"/>
    <w:rsid w:val="00CE6D58"/>
    <w:rsid w:val="00CE7A67"/>
    <w:rsid w:val="00CF0497"/>
    <w:rsid w:val="00D0384E"/>
    <w:rsid w:val="00D05434"/>
    <w:rsid w:val="00D25345"/>
    <w:rsid w:val="00D5574A"/>
    <w:rsid w:val="00D57181"/>
    <w:rsid w:val="00D84A7D"/>
    <w:rsid w:val="00DB4360"/>
    <w:rsid w:val="00DF580D"/>
    <w:rsid w:val="00E00450"/>
    <w:rsid w:val="00E30DF6"/>
    <w:rsid w:val="00E43562"/>
    <w:rsid w:val="00E45068"/>
    <w:rsid w:val="00E5441C"/>
    <w:rsid w:val="00E56DF7"/>
    <w:rsid w:val="00E66BDA"/>
    <w:rsid w:val="00E7560B"/>
    <w:rsid w:val="00E8455C"/>
    <w:rsid w:val="00E86CB8"/>
    <w:rsid w:val="00E91491"/>
    <w:rsid w:val="00EA1E20"/>
    <w:rsid w:val="00EC0A6A"/>
    <w:rsid w:val="00EC66B5"/>
    <w:rsid w:val="00ED07CD"/>
    <w:rsid w:val="00ED253E"/>
    <w:rsid w:val="00EE7EC6"/>
    <w:rsid w:val="00EF44D3"/>
    <w:rsid w:val="00F47D16"/>
    <w:rsid w:val="00F5377E"/>
    <w:rsid w:val="00F55E67"/>
    <w:rsid w:val="00F678BC"/>
    <w:rsid w:val="00F94CF4"/>
    <w:rsid w:val="00FB79B4"/>
    <w:rsid w:val="00FD2C88"/>
    <w:rsid w:val="00FD3835"/>
    <w:rsid w:val="00FF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688A"/>
  <w15:chartTrackingRefBased/>
  <w15:docId w15:val="{94248D64-1FAD-40CD-B9EF-3DD94B8C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3E81"/>
    <w:pPr>
      <w:spacing w:after="0" w:line="240" w:lineRule="auto"/>
      <w:ind w:firstLine="357"/>
    </w:pPr>
    <w:rPr>
      <w:rFonts w:ascii="Arial" w:hAnsi="Arial"/>
      <w:kern w:val="0"/>
      <w:sz w:val="22"/>
      <w:szCs w:val="22"/>
      <w:lang w:val="lt-LT"/>
      <w14:ligatures w14:val="none"/>
    </w:rPr>
  </w:style>
  <w:style w:type="paragraph" w:styleId="Antrat1">
    <w:name w:val="heading 1"/>
    <w:basedOn w:val="prastasis"/>
    <w:next w:val="prastasis"/>
    <w:link w:val="Antrat1Diagrama"/>
    <w:uiPriority w:val="9"/>
    <w:qFormat/>
    <w:rsid w:val="00583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83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83E8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83E8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83E8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83E8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3E8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3E8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3E8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3E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83E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83E8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83E8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83E8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83E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3E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3E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3E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3E8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3E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3E81"/>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3E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3E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3E8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83E81"/>
    <w:pPr>
      <w:ind w:left="720"/>
      <w:contextualSpacing/>
    </w:pPr>
  </w:style>
  <w:style w:type="character" w:styleId="Rykuspabraukimas">
    <w:name w:val="Intense Emphasis"/>
    <w:basedOn w:val="Numatytasispastraiposriftas"/>
    <w:uiPriority w:val="21"/>
    <w:qFormat/>
    <w:rsid w:val="00583E81"/>
    <w:rPr>
      <w:i/>
      <w:iCs/>
      <w:color w:val="0F4761" w:themeColor="accent1" w:themeShade="BF"/>
    </w:rPr>
  </w:style>
  <w:style w:type="paragraph" w:styleId="Iskirtacitata">
    <w:name w:val="Intense Quote"/>
    <w:basedOn w:val="prastasis"/>
    <w:next w:val="prastasis"/>
    <w:link w:val="IskirtacitataDiagrama"/>
    <w:uiPriority w:val="30"/>
    <w:qFormat/>
    <w:rsid w:val="00583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3E81"/>
    <w:rPr>
      <w:i/>
      <w:iCs/>
      <w:color w:val="0F4761" w:themeColor="accent1" w:themeShade="BF"/>
    </w:rPr>
  </w:style>
  <w:style w:type="character" w:styleId="Rykinuoroda">
    <w:name w:val="Intense Reference"/>
    <w:basedOn w:val="Numatytasispastraiposriftas"/>
    <w:uiPriority w:val="32"/>
    <w:qFormat/>
    <w:rsid w:val="00583E81"/>
    <w:rPr>
      <w:b/>
      <w:bCs/>
      <w:smallCaps/>
      <w:color w:val="0F4761" w:themeColor="accent1" w:themeShade="BF"/>
      <w:spacing w:val="5"/>
    </w:rPr>
  </w:style>
  <w:style w:type="table" w:styleId="Lentelstinklelis">
    <w:name w:val="Table Grid"/>
    <w:basedOn w:val="prastojilentel"/>
    <w:uiPriority w:val="39"/>
    <w:rsid w:val="00583E81"/>
    <w:pPr>
      <w:spacing w:after="0" w:line="240" w:lineRule="auto"/>
    </w:pPr>
    <w:rPr>
      <w:rFonts w:ascii="Times New Roman" w:eastAsia="Times New Roman" w:hAnsi="Times New Roman" w:cs="Times New Roman"/>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83E81"/>
  </w:style>
  <w:style w:type="character" w:customStyle="1" w:styleId="Laukeliai">
    <w:name w:val="Laukeliai"/>
    <w:basedOn w:val="Numatytasispastraiposriftas"/>
    <w:uiPriority w:val="1"/>
    <w:qFormat/>
    <w:rsid w:val="00583E81"/>
    <w:rPr>
      <w:rFonts w:ascii="Arial" w:hAnsi="Arial"/>
      <w:sz w:val="20"/>
    </w:rPr>
  </w:style>
  <w:style w:type="paragraph" w:styleId="Puslapioinaostekstas">
    <w:name w:val="footnote text"/>
    <w:basedOn w:val="prastasis"/>
    <w:link w:val="PuslapioinaostekstasDiagrama"/>
    <w:uiPriority w:val="99"/>
    <w:unhideWhenUsed/>
    <w:rsid w:val="00583E81"/>
    <w:rPr>
      <w:sz w:val="20"/>
      <w:szCs w:val="20"/>
    </w:rPr>
  </w:style>
  <w:style w:type="character" w:customStyle="1" w:styleId="PuslapioinaostekstasDiagrama">
    <w:name w:val="Puslapio išnašos tekstas Diagrama"/>
    <w:basedOn w:val="Numatytasispastraiposriftas"/>
    <w:link w:val="Puslapioinaostekstas"/>
    <w:uiPriority w:val="99"/>
    <w:rsid w:val="00583E81"/>
    <w:rPr>
      <w:rFonts w:ascii="Arial" w:hAnsi="Arial"/>
      <w:kern w:val="0"/>
      <w:sz w:val="20"/>
      <w:szCs w:val="20"/>
      <w:lang w:val="lt-LT"/>
      <w14:ligatures w14:val="none"/>
    </w:rPr>
  </w:style>
  <w:style w:type="character" w:styleId="Puslapioinaosnuoroda">
    <w:name w:val="footnote reference"/>
    <w:aliases w:val="fr"/>
    <w:basedOn w:val="Numatytasispastraiposriftas"/>
    <w:uiPriority w:val="99"/>
    <w:unhideWhenUsed/>
    <w:rsid w:val="00583E81"/>
    <w:rPr>
      <w:vertAlign w:val="superscript"/>
    </w:rPr>
  </w:style>
  <w:style w:type="paragraph" w:styleId="Antrats">
    <w:name w:val="header"/>
    <w:basedOn w:val="prastasis"/>
    <w:link w:val="AntratsDiagrama"/>
    <w:uiPriority w:val="99"/>
    <w:unhideWhenUsed/>
    <w:rsid w:val="00583E81"/>
    <w:pPr>
      <w:tabs>
        <w:tab w:val="center" w:pos="4819"/>
        <w:tab w:val="right" w:pos="9638"/>
      </w:tabs>
    </w:pPr>
  </w:style>
  <w:style w:type="character" w:customStyle="1" w:styleId="AntratsDiagrama">
    <w:name w:val="Antraštės Diagrama"/>
    <w:basedOn w:val="Numatytasispastraiposriftas"/>
    <w:link w:val="Antrats"/>
    <w:uiPriority w:val="99"/>
    <w:rsid w:val="00583E81"/>
    <w:rPr>
      <w:rFonts w:ascii="Arial" w:hAnsi="Arial"/>
      <w:kern w:val="0"/>
      <w:sz w:val="22"/>
      <w:szCs w:val="22"/>
      <w:lang w:val="lt-LT"/>
      <w14:ligatures w14:val="none"/>
    </w:rPr>
  </w:style>
  <w:style w:type="paragraph" w:styleId="Pataisymai">
    <w:name w:val="Revision"/>
    <w:hidden/>
    <w:uiPriority w:val="99"/>
    <w:semiHidden/>
    <w:rsid w:val="00F678BC"/>
    <w:pPr>
      <w:spacing w:after="0" w:line="240" w:lineRule="auto"/>
    </w:pPr>
    <w:rPr>
      <w:rFonts w:ascii="Arial" w:hAnsi="Arial"/>
      <w:kern w:val="0"/>
      <w:sz w:val="22"/>
      <w:szCs w:val="22"/>
      <w:lang w:val="lt-LT"/>
      <w14:ligatures w14:val="none"/>
    </w:rPr>
  </w:style>
  <w:style w:type="character" w:styleId="Komentaronuoroda">
    <w:name w:val="annotation reference"/>
    <w:basedOn w:val="Numatytasispastraiposriftas"/>
    <w:uiPriority w:val="99"/>
    <w:semiHidden/>
    <w:unhideWhenUsed/>
    <w:rsid w:val="00F47D16"/>
    <w:rPr>
      <w:sz w:val="16"/>
      <w:szCs w:val="16"/>
    </w:rPr>
  </w:style>
  <w:style w:type="paragraph" w:styleId="Komentarotekstas">
    <w:name w:val="annotation text"/>
    <w:basedOn w:val="prastasis"/>
    <w:link w:val="KomentarotekstasDiagrama"/>
    <w:uiPriority w:val="99"/>
    <w:semiHidden/>
    <w:unhideWhenUsed/>
    <w:rsid w:val="00F47D16"/>
    <w:rPr>
      <w:sz w:val="20"/>
      <w:szCs w:val="20"/>
    </w:rPr>
  </w:style>
  <w:style w:type="character" w:customStyle="1" w:styleId="KomentarotekstasDiagrama">
    <w:name w:val="Komentaro tekstas Diagrama"/>
    <w:basedOn w:val="Numatytasispastraiposriftas"/>
    <w:link w:val="Komentarotekstas"/>
    <w:uiPriority w:val="99"/>
    <w:semiHidden/>
    <w:rsid w:val="00F47D16"/>
    <w:rPr>
      <w:rFonts w:ascii="Arial" w:hAnsi="Arial"/>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F47D16"/>
    <w:rPr>
      <w:b/>
      <w:bCs/>
    </w:rPr>
  </w:style>
  <w:style w:type="character" w:customStyle="1" w:styleId="KomentarotemaDiagrama">
    <w:name w:val="Komentaro tema Diagrama"/>
    <w:basedOn w:val="KomentarotekstasDiagrama"/>
    <w:link w:val="Komentarotema"/>
    <w:uiPriority w:val="99"/>
    <w:semiHidden/>
    <w:rsid w:val="00F47D16"/>
    <w:rPr>
      <w:rFonts w:ascii="Arial" w:hAnsi="Arial"/>
      <w:b/>
      <w:bCs/>
      <w:kern w:val="0"/>
      <w:sz w:val="20"/>
      <w:szCs w:val="20"/>
      <w:lang w:val="lt-LT"/>
      <w14:ligatures w14:val="none"/>
    </w:rPr>
  </w:style>
  <w:style w:type="paragraph" w:styleId="Porat">
    <w:name w:val="footer"/>
    <w:basedOn w:val="prastasis"/>
    <w:link w:val="PoratDiagrama"/>
    <w:uiPriority w:val="99"/>
    <w:unhideWhenUsed/>
    <w:rsid w:val="00751553"/>
    <w:pPr>
      <w:tabs>
        <w:tab w:val="center" w:pos="4819"/>
        <w:tab w:val="right" w:pos="9638"/>
      </w:tabs>
    </w:pPr>
  </w:style>
  <w:style w:type="character" w:customStyle="1" w:styleId="PoratDiagrama">
    <w:name w:val="Poraštė Diagrama"/>
    <w:basedOn w:val="Numatytasispastraiposriftas"/>
    <w:link w:val="Porat"/>
    <w:uiPriority w:val="99"/>
    <w:rsid w:val="00751553"/>
    <w:rPr>
      <w:rFonts w:ascii="Arial" w:hAnsi="Arial"/>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7337</Words>
  <Characters>4183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Matulevičienė</dc:creator>
  <cp:keywords/>
  <dc:description/>
  <cp:lastModifiedBy>Žilvinas Balsevičius</cp:lastModifiedBy>
  <cp:revision>3</cp:revision>
  <dcterms:created xsi:type="dcterms:W3CDTF">2025-08-06T12:18:00Z</dcterms:created>
  <dcterms:modified xsi:type="dcterms:W3CDTF">2025-08-06T12:19:00Z</dcterms:modified>
</cp:coreProperties>
</file>