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143" w14:textId="0FC793E8" w:rsidR="006578A7" w:rsidRPr="00407AEF" w:rsidRDefault="0074477C" w:rsidP="006578A7">
      <w:pPr>
        <w:spacing w:after="0" w:line="240" w:lineRule="auto"/>
        <w:jc w:val="center"/>
        <w:rPr>
          <w:rFonts w:ascii="Times New Roman" w:eastAsia="Times New Roman" w:hAnsi="Times New Roman" w:cs="Times New Roman"/>
          <w:sz w:val="20"/>
          <w:szCs w:val="20"/>
        </w:rPr>
      </w:pPr>
      <w:r w:rsidRPr="00407AEF">
        <w:rPr>
          <w:rFonts w:ascii="Times New Roman" w:eastAsia="Times New Roman" w:hAnsi="Times New Roman" w:cs="Times New Roman"/>
          <w:sz w:val="20"/>
          <w:szCs w:val="20"/>
        </w:rPr>
        <w:t xml:space="preserve"> </w:t>
      </w:r>
      <w:r w:rsidR="006578A7" w:rsidRPr="00407AEF">
        <w:rPr>
          <w:rFonts w:ascii="Times New Roman" w:eastAsia="Times New Roman" w:hAnsi="Times New Roman" w:cs="Times New Roman"/>
          <w:noProof/>
          <w:sz w:val="20"/>
          <w:szCs w:val="20"/>
          <w:lang w:eastAsia="lt-LT"/>
        </w:rPr>
        <w:drawing>
          <wp:inline distT="0" distB="0" distL="0" distR="0" wp14:anchorId="7286EA0E" wp14:editId="3CCE07E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0AC8843A" w14:textId="77777777" w:rsidR="006578A7" w:rsidRPr="00407AEF" w:rsidRDefault="006578A7" w:rsidP="006578A7">
      <w:pPr>
        <w:spacing w:after="0" w:line="240" w:lineRule="auto"/>
        <w:jc w:val="center"/>
        <w:rPr>
          <w:rFonts w:ascii="Times New Roman" w:eastAsia="Times New Roman" w:hAnsi="Times New Roman" w:cs="Times New Roman"/>
          <w:sz w:val="16"/>
          <w:szCs w:val="16"/>
        </w:rPr>
      </w:pPr>
    </w:p>
    <w:p w14:paraId="498550F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VILNIAUS MIESTO SAVIVALDYBĖS ADMINISTRACIJA</w:t>
      </w:r>
    </w:p>
    <w:p w14:paraId="1A80719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4C92A7D7"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PATVIRTINTA</w:t>
      </w:r>
    </w:p>
    <w:p w14:paraId="313DB1DB"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20___ m. ___________ d.</w:t>
      </w:r>
    </w:p>
    <w:p w14:paraId="26DCF4BA"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Viešųjų pirkimų komisijos sprendimu</w:t>
      </w:r>
    </w:p>
    <w:p w14:paraId="05A55911" w14:textId="77777777" w:rsidR="006578A7" w:rsidRPr="00407AEF" w:rsidRDefault="006578A7" w:rsidP="006578A7">
      <w:pPr>
        <w:spacing w:after="0" w:line="240" w:lineRule="auto"/>
        <w:ind w:left="5670"/>
        <w:rPr>
          <w:rFonts w:ascii="Times New Roman" w:eastAsia="Times New Roman" w:hAnsi="Times New Roman" w:cs="Times New Roman"/>
          <w:sz w:val="24"/>
          <w:szCs w:val="24"/>
          <w:lang w:eastAsia="zh-CN"/>
        </w:rPr>
      </w:pPr>
      <w:r w:rsidRPr="00407AEF">
        <w:rPr>
          <w:rFonts w:ascii="Times New Roman" w:eastAsia="SimSun" w:hAnsi="Times New Roman" w:cs="Times New Roman"/>
          <w:sz w:val="24"/>
          <w:szCs w:val="24"/>
          <w:lang w:eastAsia="zh-CN"/>
        </w:rPr>
        <w:t>Nr. __________</w:t>
      </w:r>
    </w:p>
    <w:p w14:paraId="33569E52"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p>
    <w:p w14:paraId="1D046BA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A DALIS</w:t>
      </w:r>
    </w:p>
    <w:p w14:paraId="7E1A0504" w14:textId="7D8E5753" w:rsidR="006578A7" w:rsidRPr="00407AEF" w:rsidRDefault="006722E6" w:rsidP="006578A7">
      <w:pPr>
        <w:suppressAutoHyphens/>
        <w:spacing w:after="0" w:line="240" w:lineRule="auto"/>
        <w:jc w:val="center"/>
        <w:rPr>
          <w:rFonts w:ascii="Times New Roman" w:eastAsia="Times New Roman" w:hAnsi="Times New Roman" w:cs="Times New Roman"/>
          <w:b/>
          <w:sz w:val="24"/>
          <w:szCs w:val="24"/>
        </w:rPr>
      </w:pPr>
      <w:r w:rsidRPr="006722E6">
        <w:rPr>
          <w:rFonts w:ascii="Times New Roman" w:eastAsia="Times New Roman" w:hAnsi="Times New Roman" w:cs="Times New Roman"/>
          <w:b/>
          <w:bCs/>
          <w:iCs/>
          <w:sz w:val="24"/>
          <w:szCs w:val="24"/>
        </w:rPr>
        <w:t>STATINIO PROJEKTO BENDRO</w:t>
      </w:r>
      <w:r w:rsidR="0032466A">
        <w:rPr>
          <w:rFonts w:ascii="Times New Roman" w:eastAsia="Times New Roman" w:hAnsi="Times New Roman" w:cs="Times New Roman"/>
          <w:b/>
          <w:bCs/>
          <w:iCs/>
          <w:sz w:val="24"/>
          <w:szCs w:val="24"/>
        </w:rPr>
        <w:t>SIOS</w:t>
      </w:r>
      <w:r w:rsidRPr="006722E6">
        <w:rPr>
          <w:rFonts w:ascii="Times New Roman" w:eastAsia="Times New Roman" w:hAnsi="Times New Roman" w:cs="Times New Roman"/>
          <w:b/>
          <w:bCs/>
          <w:iCs/>
          <w:sz w:val="24"/>
          <w:szCs w:val="24"/>
        </w:rPr>
        <w:t>, DALIES, PAVELDOSAUGOS (SPECIALIOJI) EKSPERTIZĖ</w:t>
      </w:r>
      <w:r w:rsidR="0032466A">
        <w:rPr>
          <w:rFonts w:ascii="Times New Roman" w:eastAsia="Times New Roman" w:hAnsi="Times New Roman" w:cs="Times New Roman"/>
          <w:b/>
          <w:bCs/>
          <w:iCs/>
          <w:sz w:val="24"/>
          <w:szCs w:val="24"/>
        </w:rPr>
        <w:t>S</w:t>
      </w:r>
      <w:r w:rsidRPr="006722E6">
        <w:rPr>
          <w:rFonts w:ascii="Times New Roman" w:eastAsia="Times New Roman" w:hAnsi="Times New Roman" w:cs="Times New Roman"/>
          <w:b/>
          <w:bCs/>
          <w:iCs/>
          <w:sz w:val="24"/>
          <w:szCs w:val="24"/>
        </w:rPr>
        <w:t>, STATINIO PROJEKTO SPRENDINIŲ AUDIT</w:t>
      </w:r>
      <w:r w:rsidR="0032466A">
        <w:rPr>
          <w:rFonts w:ascii="Times New Roman" w:eastAsia="Times New Roman" w:hAnsi="Times New Roman" w:cs="Times New Roman"/>
          <w:b/>
          <w:bCs/>
          <w:iCs/>
          <w:sz w:val="24"/>
          <w:szCs w:val="24"/>
        </w:rPr>
        <w:t>O</w:t>
      </w:r>
      <w:r w:rsidRPr="006722E6">
        <w:rPr>
          <w:rFonts w:ascii="Times New Roman" w:eastAsia="Times New Roman" w:hAnsi="Times New Roman" w:cs="Times New Roman"/>
          <w:b/>
          <w:bCs/>
          <w:iCs/>
          <w:sz w:val="24"/>
          <w:szCs w:val="24"/>
        </w:rPr>
        <w:t xml:space="preserve"> IR KELIŲ SAUGUMO AUDIT</w:t>
      </w:r>
      <w:r w:rsidR="0032466A">
        <w:rPr>
          <w:rFonts w:ascii="Times New Roman" w:eastAsia="Times New Roman" w:hAnsi="Times New Roman" w:cs="Times New Roman"/>
          <w:b/>
          <w:bCs/>
          <w:iCs/>
          <w:sz w:val="24"/>
          <w:szCs w:val="24"/>
        </w:rPr>
        <w:t>O</w:t>
      </w:r>
      <w:r>
        <w:rPr>
          <w:rFonts w:ascii="Times New Roman" w:eastAsia="Times New Roman" w:hAnsi="Times New Roman" w:cs="Times New Roman"/>
          <w:i/>
          <w:sz w:val="24"/>
          <w:szCs w:val="24"/>
        </w:rPr>
        <w:t xml:space="preserve"> </w:t>
      </w:r>
      <w:r w:rsidR="006578A7" w:rsidRPr="00407AEF">
        <w:rPr>
          <w:rFonts w:ascii="Times New Roman" w:eastAsia="Times New Roman" w:hAnsi="Times New Roman" w:cs="Times New Roman"/>
          <w:b/>
          <w:sz w:val="24"/>
          <w:szCs w:val="24"/>
        </w:rPr>
        <w:t>TAIKANT DINAMINĘ PIRKIMO SISTEMĄ,</w:t>
      </w:r>
    </w:p>
    <w:p w14:paraId="473F62A3" w14:textId="58B901C3"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32466A">
        <w:rPr>
          <w:rFonts w:ascii="Times New Roman" w:eastAsia="Times New Roman" w:hAnsi="Times New Roman" w:cs="Times New Roman"/>
          <w:b/>
          <w:sz w:val="24"/>
          <w:szCs w:val="24"/>
        </w:rPr>
        <w:t xml:space="preserve">TARPTAUTINĖS VERTĖS PIRKIMO </w:t>
      </w:r>
      <w:r w:rsidRPr="00407AEF">
        <w:rPr>
          <w:rFonts w:ascii="Times New Roman" w:eastAsia="Times New Roman" w:hAnsi="Times New Roman" w:cs="Times New Roman"/>
          <w:b/>
          <w:sz w:val="24"/>
          <w:szCs w:val="24"/>
        </w:rPr>
        <w:t>SĄLYGOS</w:t>
      </w:r>
    </w:p>
    <w:p w14:paraId="65B7EE8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5C47107A"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TURINYS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6578A7" w:rsidRPr="00407AEF" w14:paraId="48D71B8C" w14:textId="77777777" w:rsidTr="00121343">
        <w:tc>
          <w:tcPr>
            <w:tcW w:w="9192" w:type="dxa"/>
          </w:tcPr>
          <w:p w14:paraId="2D500B30"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 Bendrosios nuostatos</w:t>
            </w:r>
          </w:p>
        </w:tc>
        <w:tc>
          <w:tcPr>
            <w:tcW w:w="636" w:type="dxa"/>
          </w:tcPr>
          <w:p w14:paraId="72C9F55E" w14:textId="1F225BC5"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578A7" w:rsidRPr="00407AEF" w14:paraId="6AC4F5C0" w14:textId="77777777" w:rsidTr="00121343">
        <w:tc>
          <w:tcPr>
            <w:tcW w:w="9192" w:type="dxa"/>
          </w:tcPr>
          <w:p w14:paraId="7F48A23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II. Pirkimo objektas</w:t>
            </w:r>
          </w:p>
        </w:tc>
        <w:tc>
          <w:tcPr>
            <w:tcW w:w="636" w:type="dxa"/>
          </w:tcPr>
          <w:p w14:paraId="20835E4A" w14:textId="7245BCB1"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6578A7" w:rsidRPr="00407AEF" w14:paraId="211E1BBD" w14:textId="77777777" w:rsidTr="00121343">
        <w:tc>
          <w:tcPr>
            <w:tcW w:w="9192" w:type="dxa"/>
          </w:tcPr>
          <w:p w14:paraId="2114C1C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III. Bendra informacija dėl paraiškų teikimo ir dinaminės pirkimo sistemos (DPS)</w:t>
            </w:r>
          </w:p>
        </w:tc>
        <w:tc>
          <w:tcPr>
            <w:tcW w:w="636" w:type="dxa"/>
          </w:tcPr>
          <w:p w14:paraId="345AF963" w14:textId="4C26707A"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6578A7" w:rsidRPr="00407AEF" w14:paraId="773CFB16" w14:textId="77777777" w:rsidTr="00121343">
        <w:tc>
          <w:tcPr>
            <w:tcW w:w="9192" w:type="dxa"/>
          </w:tcPr>
          <w:p w14:paraId="1B1AF42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IV. </w:t>
            </w:r>
            <w:r w:rsidRPr="00407AEF">
              <w:rPr>
                <w:rFonts w:ascii="Times New Roman" w:eastAsia="Calibri" w:hAnsi="Times New Roman" w:cs="Times New Roman"/>
                <w:sz w:val="24"/>
                <w:szCs w:val="24"/>
              </w:rPr>
              <w:t>Tiekėjų pašalinimo pagrindai, kvalifikacijos reikalavimai ir, jeigu taikytina, reikalaujami kokybės vadybos sistemos ir (arba) aplinkos apsaugos vadybos sistemos standartai, tarp jų ir reikalavimai atskiriems bendrą paraišką</w:t>
            </w:r>
            <w:r w:rsidRPr="00407AEF">
              <w:rPr>
                <w:rFonts w:ascii="Times New Roman" w:eastAsia="Calibri" w:hAnsi="Times New Roman" w:cs="Times New Roman"/>
                <w:color w:val="FF0000"/>
                <w:sz w:val="24"/>
                <w:szCs w:val="24"/>
              </w:rPr>
              <w:t xml:space="preserve"> </w:t>
            </w:r>
            <w:r w:rsidRPr="00407AEF">
              <w:rPr>
                <w:rFonts w:ascii="Times New Roman" w:eastAsia="Calibri" w:hAnsi="Times New Roman" w:cs="Times New Roman"/>
                <w:sz w:val="24"/>
                <w:szCs w:val="24"/>
              </w:rPr>
              <w:t>pateikiantiems tiekėjų grupės nariams. Patvirtinančių dokumentų sąrašas</w:t>
            </w:r>
          </w:p>
        </w:tc>
        <w:tc>
          <w:tcPr>
            <w:tcW w:w="636" w:type="dxa"/>
          </w:tcPr>
          <w:p w14:paraId="74157BD8" w14:textId="524E9DE8"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578A7" w:rsidRPr="00407AEF" w14:paraId="6E2C7782" w14:textId="77777777" w:rsidTr="00121343">
        <w:tc>
          <w:tcPr>
            <w:tcW w:w="9192" w:type="dxa"/>
          </w:tcPr>
          <w:p w14:paraId="7979714D"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 Tiekėjų grupės dalyvavimas pirkimo procedūrose</w:t>
            </w:r>
          </w:p>
        </w:tc>
        <w:tc>
          <w:tcPr>
            <w:tcW w:w="636" w:type="dxa"/>
          </w:tcPr>
          <w:p w14:paraId="42FC8FFB" w14:textId="5A9F147B"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578A7" w:rsidRPr="00407AEF" w14:paraId="2C8021F5" w14:textId="77777777" w:rsidTr="00121343">
        <w:tc>
          <w:tcPr>
            <w:tcW w:w="9192" w:type="dxa"/>
          </w:tcPr>
          <w:p w14:paraId="3AF1A293"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 Paraiškų rengimas ir pateikimas</w:t>
            </w:r>
          </w:p>
        </w:tc>
        <w:tc>
          <w:tcPr>
            <w:tcW w:w="636" w:type="dxa"/>
          </w:tcPr>
          <w:p w14:paraId="62F6AE0D" w14:textId="0B9DB663"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578A7" w:rsidRPr="00407AEF" w14:paraId="79450D5E" w14:textId="77777777" w:rsidTr="00121343">
        <w:tc>
          <w:tcPr>
            <w:tcW w:w="9192" w:type="dxa"/>
          </w:tcPr>
          <w:p w14:paraId="4AA389C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VII. Tiekėjų pašalinimo pagrindų ir kvalifikacijos tikrinimas, paraiškų atmetimas</w:t>
            </w:r>
          </w:p>
        </w:tc>
        <w:tc>
          <w:tcPr>
            <w:tcW w:w="636" w:type="dxa"/>
          </w:tcPr>
          <w:p w14:paraId="7EEA301F" w14:textId="786AB3F3"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6578A7" w:rsidRPr="00407AEF" w14:paraId="2ABF25ED" w14:textId="77777777" w:rsidTr="00121343">
        <w:tc>
          <w:tcPr>
            <w:tcW w:w="9192" w:type="dxa"/>
          </w:tcPr>
          <w:p w14:paraId="691ED5F1"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636" w:type="dxa"/>
          </w:tcPr>
          <w:p w14:paraId="5F02760F"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7C7812C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25759418" w14:textId="29BD4C10"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6578A7" w:rsidRPr="00407AEF" w14:paraId="5E387761" w14:textId="77777777" w:rsidTr="00121343">
        <w:tc>
          <w:tcPr>
            <w:tcW w:w="9192" w:type="dxa"/>
          </w:tcPr>
          <w:p w14:paraId="021EBA56"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IX. Baigiamosios nuostatos</w:t>
            </w:r>
          </w:p>
        </w:tc>
        <w:tc>
          <w:tcPr>
            <w:tcW w:w="636" w:type="dxa"/>
          </w:tcPr>
          <w:p w14:paraId="6FDF226C" w14:textId="154DD2B5"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6578A7" w:rsidRPr="00407AEF" w14:paraId="6C2E51BB" w14:textId="77777777" w:rsidTr="00121343">
        <w:tc>
          <w:tcPr>
            <w:tcW w:w="9192" w:type="dxa"/>
          </w:tcPr>
          <w:p w14:paraId="3748B59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7B6BCE53" w14:textId="77777777" w:rsidR="006578A7" w:rsidRPr="00407AEF" w:rsidRDefault="006578A7" w:rsidP="006578A7">
            <w:pPr>
              <w:suppressAutoHyphens/>
              <w:spacing w:after="0" w:line="240" w:lineRule="auto"/>
              <w:jc w:val="both"/>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Pirkimo sąlygų priedai:</w:t>
            </w:r>
          </w:p>
        </w:tc>
        <w:tc>
          <w:tcPr>
            <w:tcW w:w="636" w:type="dxa"/>
          </w:tcPr>
          <w:p w14:paraId="71D7503E"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tc>
      </w:tr>
      <w:tr w:rsidR="006578A7" w:rsidRPr="00407AEF" w14:paraId="0BC802AA" w14:textId="77777777" w:rsidTr="00121343">
        <w:tc>
          <w:tcPr>
            <w:tcW w:w="9192" w:type="dxa"/>
          </w:tcPr>
          <w:p w14:paraId="480272D6"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1. Paraiškos forma</w:t>
            </w:r>
          </w:p>
        </w:tc>
        <w:tc>
          <w:tcPr>
            <w:tcW w:w="636" w:type="dxa"/>
          </w:tcPr>
          <w:p w14:paraId="20FC57FB" w14:textId="28F64BA6"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6578A7" w:rsidRPr="00407AEF" w14:paraId="5E000C26" w14:textId="77777777" w:rsidTr="00121343">
        <w:tc>
          <w:tcPr>
            <w:tcW w:w="9192" w:type="dxa"/>
          </w:tcPr>
          <w:p w14:paraId="131AFC5E"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2. Tiekėjų kvalifikacijos reikalavimai</w:t>
            </w:r>
          </w:p>
        </w:tc>
        <w:tc>
          <w:tcPr>
            <w:tcW w:w="636" w:type="dxa"/>
          </w:tcPr>
          <w:p w14:paraId="0D505601" w14:textId="7B57350C"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6578A7" w:rsidRPr="00407AEF" w14:paraId="7681CB2A" w14:textId="77777777" w:rsidTr="00121343">
        <w:tc>
          <w:tcPr>
            <w:tcW w:w="9192" w:type="dxa"/>
          </w:tcPr>
          <w:p w14:paraId="42DEF8F4"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3. Tiekėjų pašalinimo pagrindai</w:t>
            </w:r>
          </w:p>
        </w:tc>
        <w:tc>
          <w:tcPr>
            <w:tcW w:w="636" w:type="dxa"/>
          </w:tcPr>
          <w:p w14:paraId="7F0178BC" w14:textId="501FEA9F"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C53FE" w:rsidRPr="00407AEF" w14:paraId="2344D418" w14:textId="77777777" w:rsidTr="00026B65">
        <w:tc>
          <w:tcPr>
            <w:tcW w:w="9828" w:type="dxa"/>
            <w:gridSpan w:val="2"/>
          </w:tcPr>
          <w:p w14:paraId="21C525B8" w14:textId="508A2B6F" w:rsidR="000C53FE" w:rsidRPr="00407AEF" w:rsidRDefault="000C53FE"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4. Europos bendrasis viešųjų pirkimų dokumentas (pateikiamas atskiru dokumentu)</w:t>
            </w:r>
          </w:p>
        </w:tc>
      </w:tr>
      <w:tr w:rsidR="006578A7" w:rsidRPr="00407AEF" w14:paraId="18CB2E11" w14:textId="77777777" w:rsidTr="00121343">
        <w:tc>
          <w:tcPr>
            <w:tcW w:w="9192" w:type="dxa"/>
          </w:tcPr>
          <w:p w14:paraId="228964CD" w14:textId="6591C05C"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5. Apibendrintas p</w:t>
            </w:r>
            <w:r w:rsidR="000C53FE"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aprašymas</w:t>
            </w:r>
          </w:p>
        </w:tc>
        <w:tc>
          <w:tcPr>
            <w:tcW w:w="636" w:type="dxa"/>
          </w:tcPr>
          <w:p w14:paraId="0BECDC46" w14:textId="38572832"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8D220D" w:rsidRPr="00407AEF" w14:paraId="3A0649AB" w14:textId="77777777" w:rsidTr="00121343">
        <w:tc>
          <w:tcPr>
            <w:tcW w:w="9192" w:type="dxa"/>
          </w:tcPr>
          <w:p w14:paraId="5FC7E02C" w14:textId="06016DB8" w:rsidR="008D220D" w:rsidRPr="00407AEF" w:rsidRDefault="008D220D"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322E2">
              <w:rPr>
                <w:rFonts w:ascii="Times New Roman" w:eastAsia="Times New Roman" w:hAnsi="Times New Roman" w:cs="Times New Roman"/>
                <w:sz w:val="24"/>
                <w:szCs w:val="24"/>
              </w:rPr>
              <w:t xml:space="preserve">. </w:t>
            </w:r>
            <w:r w:rsidR="00D322E2" w:rsidRPr="00D322E2">
              <w:rPr>
                <w:rFonts w:ascii="Times New Roman" w:eastAsia="Times New Roman" w:hAnsi="Times New Roman" w:cs="Times New Roman"/>
                <w:sz w:val="24"/>
                <w:szCs w:val="24"/>
              </w:rPr>
              <w:t>Už pirkimo sutarties vykdymą atsakingų specialistų sąrašas</w:t>
            </w:r>
          </w:p>
        </w:tc>
        <w:tc>
          <w:tcPr>
            <w:tcW w:w="636" w:type="dxa"/>
          </w:tcPr>
          <w:p w14:paraId="11EFDD37" w14:textId="21AD056A" w:rsidR="008D220D"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bl>
    <w:p w14:paraId="45B3045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FBA3FF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735CA9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5A8E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4BCCD13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B83A82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4D7240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8E196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2715DB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225BC8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BF6375"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35577179"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8339BB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lastRenderedPageBreak/>
        <w:t>I SKYRIUS</w:t>
      </w:r>
    </w:p>
    <w:p w14:paraId="3EE86C3B"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BENDROSIOS NUOSTATOS</w:t>
      </w:r>
    </w:p>
    <w:p w14:paraId="758CDD3C"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381043C7"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Šiose pirkimo sąlygose vartojamos sąvokos:</w:t>
      </w:r>
    </w:p>
    <w:p w14:paraId="6305023B" w14:textId="76F7B076"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CVP IS</w:t>
      </w:r>
      <w:r w:rsidRPr="00407AEF">
        <w:rPr>
          <w:rFonts w:ascii="Times New Roman" w:eastAsia="Calibri" w:hAnsi="Times New Roman" w:cs="Times New Roman"/>
          <w:sz w:val="24"/>
          <w:szCs w:val="24"/>
        </w:rPr>
        <w:t xml:space="preserve"> – Centrinė viešųjų pirkimų informacinė sistema</w:t>
      </w:r>
      <w:r w:rsidR="00200F9C">
        <w:rPr>
          <w:rFonts w:ascii="Times New Roman" w:eastAsia="Calibri" w:hAnsi="Times New Roman" w:cs="Times New Roman"/>
          <w:sz w:val="24"/>
          <w:szCs w:val="24"/>
        </w:rPr>
        <w:t xml:space="preserve">, </w:t>
      </w:r>
      <w:r w:rsidR="00200F9C" w:rsidRPr="009F26D7">
        <w:rPr>
          <w:rFonts w:ascii="Times New Roman" w:eastAsia="Calibri" w:hAnsi="Times New Roman" w:cs="Times New Roman"/>
          <w:sz w:val="24"/>
          <w:szCs w:val="24"/>
        </w:rPr>
        <w:t xml:space="preserve">adresu </w:t>
      </w:r>
      <w:hyperlink r:id="rId9" w:history="1">
        <w:r w:rsidR="00200F9C" w:rsidRPr="009F26D7">
          <w:rPr>
            <w:rStyle w:val="Hipersaitas"/>
            <w:rFonts w:ascii="Times New Roman" w:eastAsia="Calibri" w:hAnsi="Times New Roman"/>
            <w:sz w:val="24"/>
            <w:szCs w:val="24"/>
          </w:rPr>
          <w:t>https://viesiejipirkimai.lt</w:t>
        </w:r>
      </w:hyperlink>
      <w:r w:rsidRPr="00407AEF">
        <w:rPr>
          <w:rFonts w:ascii="Times New Roman" w:eastAsia="Calibri" w:hAnsi="Times New Roman" w:cs="Times New Roman"/>
          <w:sz w:val="24"/>
          <w:szCs w:val="24"/>
        </w:rPr>
        <w:t>;</w:t>
      </w:r>
    </w:p>
    <w:p w14:paraId="52338293"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DPS</w:t>
      </w:r>
      <w:r w:rsidRPr="00407AEF">
        <w:rPr>
          <w:rFonts w:ascii="Times New Roman" w:eastAsia="Calibri" w:hAnsi="Times New Roman" w:cs="Times New Roman"/>
          <w:sz w:val="24"/>
          <w:szCs w:val="24"/>
        </w:rPr>
        <w:t xml:space="preserve"> – dinaminė pirkimo sistema;</w:t>
      </w:r>
    </w:p>
    <w:p w14:paraId="1D2525E2"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EBVPD</w:t>
      </w:r>
      <w:r w:rsidRPr="00407AEF">
        <w:rPr>
          <w:rFonts w:ascii="Times New Roman" w:eastAsia="Calibri" w:hAnsi="Times New Roman" w:cs="Times New Roman"/>
          <w:sz w:val="24"/>
          <w:szCs w:val="24"/>
        </w:rPr>
        <w:t xml:space="preserve"> – Europos bendrasis viešųjų pirkimų dokumentas;</w:t>
      </w:r>
    </w:p>
    <w:p w14:paraId="352B18D5" w14:textId="0C2C56EB"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kategorija</w:t>
      </w:r>
      <w:r w:rsidRPr="00407AEF">
        <w:rPr>
          <w:rFonts w:ascii="Times New Roman" w:eastAsia="Calibri" w:hAnsi="Times New Roman" w:cs="Times New Roman"/>
          <w:sz w:val="24"/>
          <w:szCs w:val="24"/>
        </w:rPr>
        <w:t xml:space="preserve"> – prekių, paslaugų ar darbų suskirstymas</w:t>
      </w:r>
      <w:r w:rsidR="001A0FC1" w:rsidRPr="00407AEF">
        <w:rPr>
          <w:rFonts w:ascii="Times New Roman" w:eastAsia="Calibri" w:hAnsi="Times New Roman" w:cs="Times New Roman"/>
          <w:sz w:val="24"/>
          <w:szCs w:val="24"/>
        </w:rPr>
        <w:t xml:space="preserve"> DPS</w:t>
      </w:r>
      <w:r w:rsidRPr="00407AEF">
        <w:rPr>
          <w:rFonts w:ascii="Times New Roman" w:eastAsia="Calibri" w:hAnsi="Times New Roman" w:cs="Times New Roman"/>
          <w:sz w:val="24"/>
          <w:szCs w:val="24"/>
        </w:rPr>
        <w:t>, remiantis objektyviomis charakteristikomis (kriterijais). Tokios charakteristikos gali apimti: maksimalias leidžiamas pirkimo sutarčių apimtis, geografinę teritoriją kurioje bus vykdomos sutartys, pirkimo objekto specifiką ir kita;</w:t>
      </w:r>
    </w:p>
    <w:p w14:paraId="51647307"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konkretus pirkimas</w:t>
      </w:r>
      <w:r w:rsidRPr="00407AEF">
        <w:rPr>
          <w:rFonts w:ascii="Times New Roman" w:eastAsia="Calibri" w:hAnsi="Times New Roman" w:cs="Times New Roman"/>
          <w:sz w:val="24"/>
          <w:szCs w:val="24"/>
        </w:rPr>
        <w:t xml:space="preserve"> – pagal konkretaus pirkimo dokumentuose numatytas sąlygas ir reikalavimus perkančiosios organizacijos vykdomas pirkimas DPS pagrindu;</w:t>
      </w:r>
    </w:p>
    <w:p w14:paraId="159DB09B" w14:textId="77777777" w:rsidR="006578A7"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kvazisubtiekėjai</w:t>
      </w:r>
      <w:r w:rsidRPr="00407AEF">
        <w:rPr>
          <w:rFonts w:ascii="Times New Roman" w:eastAsia="Calibri" w:hAnsi="Times New Roman" w:cs="Times New Roman"/>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11A4F511" w14:textId="317F5275" w:rsidR="00B673FD" w:rsidRPr="00407AEF" w:rsidRDefault="00B673FD"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B673FD">
        <w:rPr>
          <w:rFonts w:ascii="Times New Roman" w:eastAsia="Calibri" w:hAnsi="Times New Roman" w:cs="Times New Roman"/>
          <w:b/>
          <w:bCs/>
          <w:sz w:val="24"/>
          <w:szCs w:val="24"/>
        </w:rPr>
        <w:t>maksimali priimtina pasiūlymo kaina</w:t>
      </w:r>
      <w:r w:rsidRPr="00B673FD">
        <w:rPr>
          <w:rFonts w:ascii="Times New Roman" w:eastAsia="Calibri" w:hAnsi="Times New Roman" w:cs="Times New Roman"/>
          <w:sz w:val="24"/>
          <w:szCs w:val="24"/>
        </w:rPr>
        <w:t xml:space="preserve"> – pasiūlymų palyginimui ir vertinimui naudojama vertė, kurią viršijus bus laikoma, kad dalyvio pasiūlyme nurodyta kaina perkančiajai organizacijai yra per didelė ir nepriimtina;</w:t>
      </w:r>
    </w:p>
    <w:p w14:paraId="26C5B3D2" w14:textId="6AD18E97" w:rsidR="001A0FC1" w:rsidRPr="00407AEF" w:rsidRDefault="001A0FC1"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 xml:space="preserve">Reglamentas </w:t>
      </w:r>
      <w:r w:rsidRPr="00407AEF">
        <w:rPr>
          <w:rFonts w:ascii="Times New Roman" w:eastAsia="Calibri" w:hAnsi="Times New Roman" w:cs="Times New Roman"/>
          <w:sz w:val="24"/>
          <w:szCs w:val="24"/>
        </w:rPr>
        <w:t>– 2022 m. balandžio 8 d. Tarybos reglamentas (ES) 2022/576, kuriuo iš dalies keičiamas Reglamentas (ES) Nr. 833/2014 dėl ribojamųjų priemonių atsižvelgiant į Rusijos veiksmus, kuriais destabilizuojama padėtis Ukrainoje;</w:t>
      </w:r>
    </w:p>
    <w:p w14:paraId="5D8CF4B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subtiekėjai</w:t>
      </w:r>
      <w:r w:rsidRPr="00407AEF">
        <w:rPr>
          <w:rFonts w:ascii="Times New Roman" w:eastAsia="Calibri" w:hAnsi="Times New Roman" w:cs="Times New Roman"/>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69546344" w14:textId="1D930251" w:rsidR="0048402E" w:rsidRPr="0048402E" w:rsidRDefault="0048402E" w:rsidP="0048402E">
      <w:pPr>
        <w:numPr>
          <w:ilvl w:val="1"/>
          <w:numId w:val="3"/>
        </w:numPr>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ū</w:t>
      </w:r>
      <w:r w:rsidRPr="00F36FDB">
        <w:rPr>
          <w:rFonts w:ascii="Times New Roman" w:eastAsia="Calibri" w:hAnsi="Times New Roman" w:cs="Times New Roman"/>
          <w:b/>
          <w:bCs/>
          <w:sz w:val="24"/>
          <w:szCs w:val="24"/>
        </w:rPr>
        <w:t xml:space="preserve">kio subjektas, kurio pajėgumais remiamasi </w:t>
      </w:r>
      <w:r w:rsidRPr="00F36FDB">
        <w:rPr>
          <w:rFonts w:ascii="Times New Roman" w:eastAsia="Calibri" w:hAnsi="Times New Roman" w:cs="Times New Roman"/>
          <w:sz w:val="24"/>
          <w:szCs w:val="24"/>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Pr>
          <w:rFonts w:ascii="Times New Roman" w:eastAsia="Calibri" w:hAnsi="Times New Roman" w:cs="Times New Roman"/>
          <w:sz w:val="24"/>
          <w:szCs w:val="24"/>
        </w:rPr>
        <w:t>.</w:t>
      </w:r>
    </w:p>
    <w:p w14:paraId="7F4DA73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Kitos šių pirkimo sąlygų sąvokos atitinka Lietuvos Respublikos viešųjų pirkimų įstatyme (toliau – Viešųjų pirkimų įstatymas) apibrėžtas sąvokas.</w:t>
      </w:r>
    </w:p>
    <w:p w14:paraId="61157692" w14:textId="65832334" w:rsidR="006578A7" w:rsidRPr="00407AEF" w:rsidRDefault="00B10FC0" w:rsidP="00B10FC0">
      <w:pPr>
        <w:pStyle w:val="Sraopastraipa"/>
        <w:numPr>
          <w:ilvl w:val="0"/>
          <w:numId w:val="3"/>
        </w:numPr>
        <w:ind w:left="0" w:firstLine="567"/>
      </w:pPr>
      <w:r w:rsidRPr="00407AEF">
        <w:t>Pirkimo procedūras vykdanti įstaiga (iki pirkimo sutarties pasirašymo) CPO Vilnius – Vilniaus miesto savivaldybės administracija, kodas 188710061, Konstitucijos pr. 3, LT–09601 Vilnius</w:t>
      </w:r>
      <w:bookmarkStart w:id="0" w:name="_Hlk148442059"/>
      <w:r w:rsidRPr="00407AEF">
        <w:t xml:space="preserve">, kuriai suteikta teisė atlikti centrinės perkančiosios organizacijos funkcijas, vykdant Vilniaus miesto savivaldybės kontroliuojamų </w:t>
      </w:r>
      <w:r w:rsidR="00926C40">
        <w:t xml:space="preserve">(valdomų, kuruojamų) </w:t>
      </w:r>
      <w:r w:rsidRPr="00407AEF">
        <w:t>perkančiųjų organizacijų pirkimus.</w:t>
      </w:r>
      <w:bookmarkEnd w:id="0"/>
    </w:p>
    <w:p w14:paraId="0F72ADDC" w14:textId="2792371E" w:rsidR="006578A7" w:rsidRPr="00407AEF" w:rsidRDefault="00D671E3"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Atlikus šį pirkimą bus sukurta DPS. </w:t>
      </w:r>
      <w:r w:rsidR="006578A7" w:rsidRPr="00407AEF">
        <w:rPr>
          <w:rFonts w:ascii="Times New Roman" w:eastAsia="Calibri" w:hAnsi="Times New Roman" w:cs="Times New Roman"/>
          <w:sz w:val="24"/>
          <w:szCs w:val="24"/>
        </w:rPr>
        <w:t xml:space="preserve">Perkančiosios organizacijos sukurtos DPS pagrindu jos galiojimo laikotarpiu bus vykdomi konkretūs pirkimai. Konkrečius pirkimus vykdys perkančioji organizacija, o šių konkrečių pirkimų pagrindu pirkimo sutartis su laimėtojais </w:t>
      </w:r>
      <w:r w:rsidR="006578A7" w:rsidRPr="00336918">
        <w:rPr>
          <w:rFonts w:ascii="Times New Roman" w:eastAsia="Calibri" w:hAnsi="Times New Roman" w:cs="Times New Roman"/>
          <w:iCs/>
          <w:sz w:val="24"/>
          <w:szCs w:val="24"/>
        </w:rPr>
        <w:t xml:space="preserve">sudarys perkančioji organizacija ir Vilniaus miesto savivaldybės kontroliuojamos </w:t>
      </w:r>
      <w:r w:rsidR="00926C40">
        <w:rPr>
          <w:rFonts w:ascii="Times New Roman" w:eastAsia="Calibri" w:hAnsi="Times New Roman" w:cs="Times New Roman"/>
          <w:iCs/>
          <w:sz w:val="24"/>
          <w:szCs w:val="24"/>
        </w:rPr>
        <w:t xml:space="preserve">(valdomos, kuruojamos) </w:t>
      </w:r>
      <w:r w:rsidR="006578A7" w:rsidRPr="00336918">
        <w:rPr>
          <w:rFonts w:ascii="Times New Roman" w:eastAsia="Calibri" w:hAnsi="Times New Roman" w:cs="Times New Roman"/>
          <w:iCs/>
          <w:sz w:val="24"/>
          <w:szCs w:val="24"/>
        </w:rPr>
        <w:t>perkančiosios organizacijos.</w:t>
      </w:r>
    </w:p>
    <w:p w14:paraId="3D849D33"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Perkančiosios organizacijos ir tiekėjų bendravimas ir keitimasis informacija, atliekant šį pirkimą, taip pat konkretaus pirkimo procedūras DPS vyksta naudojantis CVP IS. Šiame punkte nustatytų reikalavimų gali būti nesilaikoma tik išimtinais Viešųjų pirkimų įstatyme nurodytais atvejais.</w:t>
      </w:r>
    </w:p>
    <w:p w14:paraId="238F83EC" w14:textId="408EB31B" w:rsidR="006578A7" w:rsidRPr="00407AEF" w:rsidRDefault="001A0FC1"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sukūrimui ir konkrečių pirkimų vykdymui </w:t>
      </w:r>
      <w:r w:rsidR="00AC688E" w:rsidRPr="00407AEF">
        <w:rPr>
          <w:rFonts w:ascii="Times New Roman" w:eastAsia="Times New Roman" w:hAnsi="Times New Roman" w:cs="Times New Roman"/>
          <w:sz w:val="24"/>
          <w:szCs w:val="24"/>
        </w:rPr>
        <w:t>naudojama CVP IS</w:t>
      </w:r>
      <w:r w:rsidR="006578A7" w:rsidRPr="00407AEF">
        <w:rPr>
          <w:rFonts w:ascii="Times New Roman" w:eastAsia="Times New Roman" w:hAnsi="Times New Roman" w:cs="Times New Roman"/>
          <w:sz w:val="24"/>
          <w:szCs w:val="24"/>
        </w:rPr>
        <w:t>.</w:t>
      </w:r>
    </w:p>
    <w:p w14:paraId="08EB9451" w14:textId="26F86B92" w:rsidR="00AC688E" w:rsidRPr="00407AEF" w:rsidRDefault="00AC688E"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yra neatitikimų tarp DPS sukūrimo sąlygų bei jų priedų ir konkretaus pirkimo sąlygų bei jų priedų, teisinga laikoma informacija, nurodyta DPS sukūrimo sąlygose bei jos prieduose. Naujesni pirkimo sąlygų pakeitimai turi pirmenybę prieš senesnius pakeitimus.</w:t>
      </w:r>
    </w:p>
    <w:p w14:paraId="28EB5E45" w14:textId="6C36E41E" w:rsidR="006575BF" w:rsidRPr="00407AEF" w:rsidRDefault="006575BF"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Perkančioji organizacija neatlygina tiekėjui jokių išlaidų, susijusių su pirkimo sąlygų gavimu, par</w:t>
      </w:r>
      <w:r w:rsidR="00D671E3" w:rsidRPr="00407AEF">
        <w:rPr>
          <w:rFonts w:ascii="Times New Roman" w:eastAsia="Times New Roman" w:hAnsi="Times New Roman" w:cs="Times New Roman"/>
          <w:sz w:val="24"/>
          <w:szCs w:val="24"/>
        </w:rPr>
        <w:t>a</w:t>
      </w:r>
      <w:r w:rsidRPr="00407AEF">
        <w:rPr>
          <w:rFonts w:ascii="Times New Roman" w:eastAsia="Times New Roman" w:hAnsi="Times New Roman" w:cs="Times New Roman"/>
          <w:sz w:val="24"/>
          <w:szCs w:val="24"/>
        </w:rPr>
        <w:t xml:space="preserve">iškų rengimu ir pan., įskaitant išlaidas, patiriamas dėl to, kad </w:t>
      </w:r>
      <w:r w:rsidR="00D671E3" w:rsidRPr="00407AEF">
        <w:rPr>
          <w:rFonts w:ascii="Times New Roman" w:eastAsia="Times New Roman" w:hAnsi="Times New Roman" w:cs="Times New Roman"/>
          <w:sz w:val="24"/>
          <w:szCs w:val="24"/>
        </w:rPr>
        <w:t>vadovaudamasi Viešųjų pirkimų įstatymo nuostatomis perkančioji organizacija nutraukė DPS.</w:t>
      </w:r>
    </w:p>
    <w:p w14:paraId="1DD91610" w14:textId="0C2D8BCD" w:rsidR="00D671E3" w:rsidRPr="00407AEF" w:rsidRDefault="00D671E3"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skaičius DPS neribojamas, paraiškas tiekėjai gali teikti per visą DPS galiojimo laikotarpį.</w:t>
      </w:r>
    </w:p>
    <w:p w14:paraId="53C4B8C5" w14:textId="00B07181" w:rsidR="006578A7" w:rsidRPr="00427ED3" w:rsidRDefault="006578A7" w:rsidP="00427ED3">
      <w:pPr>
        <w:pStyle w:val="Sraopastraipa"/>
        <w:numPr>
          <w:ilvl w:val="0"/>
          <w:numId w:val="3"/>
        </w:numPr>
        <w:ind w:left="0" w:firstLine="567"/>
        <w:rPr>
          <w:szCs w:val="24"/>
        </w:rPr>
      </w:pPr>
      <w:r w:rsidRPr="00427ED3">
        <w:rPr>
          <w:szCs w:val="24"/>
        </w:rPr>
        <w:t xml:space="preserve">Perkančiosios organizacijos sprendimo neatlikti pirkimo naudojantis centrinės perkančiosios organizacijos paslaugomis argumentai, kaip numatyta Viešųjų pirkimų įstatymo 82 straipsnio 2 dalies 1 punkte: </w:t>
      </w:r>
      <w:r w:rsidR="00427ED3" w:rsidRPr="00427ED3">
        <w:rPr>
          <w:szCs w:val="24"/>
        </w:rPr>
        <w:t>perkančioji organizacija nevykdo statinio projekto bendrosios ekspertizės paslaugų pirkimo per centralizuotų pirkimų katalogą, nes centralizuotų pirkimų kataloge nėra specialiosios (paveldosaugos) ekspertizės paslaugų pirkimo, o perkant bendrąją ekspertizę per centralizuotų pirkimų katalogą, reikalinga pateikti teigiamą specialiosios (paveldosaugos) ekspertizės aktą. Vilniaus mieste į kultūros paveldo apsaugos zoną patenka nemaža dalis seniūnijų, todėl daugeliu atveju atliekama specialioji (paveldosaugos) ekspertizė. Perkančioji organizacija organizuodama projekto bendrosios, projekto dalies ir specialiosios (paveldosaugos) ekspertizių paslaugų pirkimą turi galimybę lygiagrečiai pirkti kiekvieną paslaugą ir taip sutrumpinti bendrą projekto parengimo, ekspertizės ir statybą leidžiančio dokumento išdavimo terminą.</w:t>
      </w:r>
      <w:r w:rsidR="00BF1F04">
        <w:rPr>
          <w:szCs w:val="24"/>
        </w:rPr>
        <w:t xml:space="preserve"> Centralizuotų paslaugų pirkimo kataloge nėra kelių saugumo audito paslaugos. Kelių saugumo audito ataskaita privaloma  pagal </w:t>
      </w:r>
      <w:r w:rsidR="00BF1F04">
        <w:rPr>
          <w:color w:val="333333"/>
          <w:szCs w:val="24"/>
          <w:shd w:val="clear" w:color="auto" w:fill="FFFFFF"/>
        </w:rPr>
        <w:t>Lietuvos Respublikos saugaus eismo automobilių keliais įstatymo</w:t>
      </w:r>
      <w:r w:rsidR="00BF1F04">
        <w:rPr>
          <w:szCs w:val="24"/>
        </w:rPr>
        <w:t xml:space="preserve"> 11</w:t>
      </w:r>
      <w:r w:rsidR="00BF1F04">
        <w:rPr>
          <w:szCs w:val="24"/>
          <w:vertAlign w:val="superscript"/>
        </w:rPr>
        <w:t>1</w:t>
      </w:r>
      <w:r w:rsidR="00BF1F04">
        <w:rPr>
          <w:szCs w:val="24"/>
        </w:rPr>
        <w:t xml:space="preserve"> straipsnio 1 dalies 1 punkto, 3 ir 8 dalių ir Kelių saugumo audito atlikimo reikalavimų ir tvarkos aprašo nuostatas.</w:t>
      </w:r>
    </w:p>
    <w:p w14:paraId="3CF134B5" w14:textId="77777777" w:rsidR="006578A7" w:rsidRPr="00407AEF" w:rsidRDefault="006578A7" w:rsidP="006578A7">
      <w:pPr>
        <w:spacing w:after="0" w:line="240" w:lineRule="auto"/>
        <w:rPr>
          <w:rFonts w:ascii="Times New Roman" w:eastAsia="Calibri" w:hAnsi="Times New Roman" w:cs="Times New Roman"/>
          <w:sz w:val="24"/>
          <w:szCs w:val="24"/>
        </w:rPr>
      </w:pPr>
    </w:p>
    <w:p w14:paraId="0C7FE71D"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Nuorodos į išankstinį informacinį skelbimą, paskelbtą Europos Sąjungos leidinių biuro, taip pat paskelbtą CVP IS, kituose leidiniuose ir internete, jeigu apie pirkimą buvo skelbta iš anksto</w:t>
      </w:r>
    </w:p>
    <w:p w14:paraId="21D1F1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E29495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Išankstinio informacinio skelbimo apie šį pirkimą, taip pat apie šio pirkimo pagrindu sukurtos DPS konkretų pirkimą nebuvo.</w:t>
      </w:r>
    </w:p>
    <w:p w14:paraId="60EF195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4FAB37A7"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numatomą skelbti savanoriško</w:t>
      </w:r>
      <w:r w:rsidRPr="00407AEF">
        <w:rPr>
          <w:rFonts w:ascii="Times New Roman" w:eastAsia="Times New Roman" w:hAnsi="Times New Roman" w:cs="Times New Roman"/>
          <w:b/>
          <w:i/>
          <w:sz w:val="24"/>
          <w:szCs w:val="24"/>
        </w:rPr>
        <w:t xml:space="preserve"> ex ante</w:t>
      </w:r>
      <w:r w:rsidRPr="00407AEF">
        <w:rPr>
          <w:rFonts w:ascii="Times New Roman" w:eastAsia="Times New Roman" w:hAnsi="Times New Roman" w:cs="Times New Roman"/>
          <w:b/>
          <w:sz w:val="24"/>
          <w:szCs w:val="24"/>
        </w:rPr>
        <w:t xml:space="preserve"> skaidrumo skelbimą</w:t>
      </w:r>
    </w:p>
    <w:p w14:paraId="7682EBD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79E7FB5"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pirkime, taip pat šio pirkimo pagrindu sukurtos DPS konkrečiame pirkime perkančioji organizacija nenumato skelbti savanoriško </w:t>
      </w:r>
      <w:r w:rsidRPr="00407AEF">
        <w:rPr>
          <w:rFonts w:ascii="Times New Roman" w:eastAsia="Times New Roman" w:hAnsi="Times New Roman" w:cs="Times New Roman"/>
          <w:i/>
          <w:sz w:val="24"/>
          <w:szCs w:val="24"/>
        </w:rPr>
        <w:t>ex ante</w:t>
      </w:r>
      <w:r w:rsidRPr="00407AEF">
        <w:rPr>
          <w:rFonts w:ascii="Times New Roman" w:eastAsia="Times New Roman" w:hAnsi="Times New Roman" w:cs="Times New Roman"/>
          <w:sz w:val="24"/>
          <w:szCs w:val="24"/>
        </w:rPr>
        <w:t xml:space="preserve"> skaidrumo skelbimo.</w:t>
      </w:r>
    </w:p>
    <w:p w14:paraId="36960C1C"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355B6158"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tai, ar į Komisijos posėdžius kviečiami dalyvauti stebėtojai, jų dalyvavimo sąlygos</w:t>
      </w:r>
    </w:p>
    <w:p w14:paraId="0DB2384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9259DF7"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 šio pirkimo, taip pat į šio pirkimo pagrindu sukurtos DPS konkretaus pirkimo Komisijos posėdžius perkančioji organizacija nenumato kviesti dalyvauti stebėtojų.</w:t>
      </w:r>
    </w:p>
    <w:p w14:paraId="0329B99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2C28E4E"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 SKYRIUS</w:t>
      </w:r>
    </w:p>
    <w:p w14:paraId="2CDA311D" w14:textId="77777777" w:rsidR="006578A7" w:rsidRPr="00407AEF" w:rsidRDefault="006578A7" w:rsidP="006578A7">
      <w:pPr>
        <w:spacing w:after="0" w:line="240" w:lineRule="auto"/>
        <w:contextualSpacing/>
        <w:jc w:val="center"/>
        <w:rPr>
          <w:rFonts w:ascii="Times New Roman" w:eastAsia="Times New Roman" w:hAnsi="Times New Roman" w:cs="Times New Roman"/>
          <w:sz w:val="24"/>
          <w:szCs w:val="24"/>
        </w:rPr>
      </w:pPr>
      <w:r w:rsidRPr="00407AEF">
        <w:rPr>
          <w:rFonts w:ascii="Times New Roman" w:eastAsia="Times New Roman" w:hAnsi="Times New Roman" w:cs="Times New Roman"/>
          <w:b/>
          <w:sz w:val="24"/>
          <w:szCs w:val="24"/>
        </w:rPr>
        <w:t>PIRKIMO OBJEKTAS</w:t>
      </w:r>
    </w:p>
    <w:p w14:paraId="499AE9CB"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5707FCCB" w14:textId="0DDF433E"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P</w:t>
      </w:r>
      <w:r w:rsidR="00B10FC0" w:rsidRPr="00407AEF">
        <w:rPr>
          <w:rFonts w:ascii="Times New Roman" w:eastAsia="Calibri" w:hAnsi="Times New Roman" w:cs="Times New Roman"/>
          <w:b/>
          <w:sz w:val="24"/>
          <w:szCs w:val="24"/>
        </w:rPr>
        <w:t>irkimo objekto</w:t>
      </w:r>
      <w:r w:rsidRPr="00407AEF">
        <w:rPr>
          <w:rFonts w:ascii="Times New Roman" w:eastAsia="Calibri" w:hAnsi="Times New Roman" w:cs="Times New Roman"/>
          <w:b/>
          <w:sz w:val="24"/>
          <w:szCs w:val="24"/>
        </w:rPr>
        <w:t xml:space="preserve"> pavadinimas, kiekis (apimtis), paslaugų teikimo</w:t>
      </w:r>
      <w:r w:rsidR="002A0933">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terminai</w:t>
      </w:r>
    </w:p>
    <w:p w14:paraId="6879CEBC" w14:textId="77777777" w:rsidR="006578A7" w:rsidRPr="00407AEF" w:rsidRDefault="006578A7" w:rsidP="006578A7">
      <w:pPr>
        <w:spacing w:after="0" w:line="240" w:lineRule="auto"/>
        <w:rPr>
          <w:rFonts w:ascii="Times New Roman" w:eastAsia="Calibri" w:hAnsi="Times New Roman" w:cs="Times New Roman"/>
          <w:sz w:val="24"/>
          <w:szCs w:val="24"/>
        </w:rPr>
      </w:pPr>
    </w:p>
    <w:p w14:paraId="23FCFE15" w14:textId="417ACA85"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w:t>
      </w:r>
      <w:r w:rsidR="00B10FC0"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pavadinimas – </w:t>
      </w:r>
      <w:r w:rsidR="004A3E8B">
        <w:rPr>
          <w:rFonts w:ascii="Times New Roman" w:eastAsia="Times New Roman" w:hAnsi="Times New Roman" w:cs="Times New Roman"/>
          <w:iCs/>
          <w:sz w:val="24"/>
          <w:szCs w:val="24"/>
        </w:rPr>
        <w:t>s</w:t>
      </w:r>
      <w:r w:rsidR="004A3E8B" w:rsidRPr="004A3E8B">
        <w:rPr>
          <w:rFonts w:ascii="Times New Roman" w:eastAsia="Times New Roman" w:hAnsi="Times New Roman" w:cs="Times New Roman"/>
          <w:iCs/>
          <w:sz w:val="24"/>
          <w:szCs w:val="24"/>
        </w:rPr>
        <w:t>tatinio projekto bendroji, dalies, paveldosaugos (specialioji) ekspertizė, statinio projekto sprendinių auditas ir kelių saugumo auditas</w:t>
      </w:r>
      <w:r w:rsidR="004A3E8B" w:rsidRPr="004A3E8B">
        <w:rPr>
          <w:rFonts w:ascii="Times New Roman" w:eastAsia="Times New Roman" w:hAnsi="Times New Roman" w:cs="Times New Roman"/>
          <w:i/>
          <w:sz w:val="24"/>
          <w:szCs w:val="24"/>
        </w:rPr>
        <w:t xml:space="preserve"> </w:t>
      </w:r>
      <w:r w:rsidRPr="00407AEF">
        <w:rPr>
          <w:rFonts w:ascii="Times New Roman" w:eastAsia="Times New Roman" w:hAnsi="Times New Roman" w:cs="Times New Roman"/>
          <w:sz w:val="24"/>
          <w:szCs w:val="24"/>
        </w:rPr>
        <w:t>(toliau –</w:t>
      </w:r>
      <w:r w:rsidRPr="004A3E8B">
        <w:rPr>
          <w:rFonts w:ascii="Times New Roman" w:eastAsia="Times New Roman" w:hAnsi="Times New Roman" w:cs="Times New Roman"/>
          <w:sz w:val="24"/>
          <w:szCs w:val="24"/>
        </w:rPr>
        <w:t>paslaugos</w:t>
      </w:r>
      <w:r w:rsidR="00B10FC0" w:rsidRPr="004A3E8B">
        <w:rPr>
          <w:rFonts w:ascii="Times New Roman" w:eastAsia="Times New Roman" w:hAnsi="Times New Roman" w:cs="Times New Roman"/>
          <w:sz w:val="24"/>
          <w:szCs w:val="24"/>
        </w:rPr>
        <w:t>, p</w:t>
      </w:r>
      <w:r w:rsidR="00B10FC0" w:rsidRPr="00407AEF">
        <w:rPr>
          <w:rFonts w:ascii="Times New Roman" w:eastAsia="Times New Roman" w:hAnsi="Times New Roman" w:cs="Times New Roman"/>
          <w:sz w:val="24"/>
          <w:szCs w:val="24"/>
        </w:rPr>
        <w:t>irkimo objektas</w:t>
      </w:r>
      <w:r w:rsidRPr="00407AEF">
        <w:rPr>
          <w:rFonts w:ascii="Times New Roman" w:eastAsia="Times New Roman" w:hAnsi="Times New Roman" w:cs="Times New Roman"/>
          <w:sz w:val="24"/>
          <w:szCs w:val="24"/>
        </w:rPr>
        <w:t xml:space="preserve">). Atliekant šį pirkimą bus sukurta DPS. </w:t>
      </w:r>
      <w:r w:rsidR="00B10FC0" w:rsidRPr="00407AEF">
        <w:rPr>
          <w:rFonts w:ascii="Times New Roman" w:eastAsia="Times New Roman" w:hAnsi="Times New Roman" w:cs="Times New Roman"/>
          <w:sz w:val="24"/>
          <w:szCs w:val="24"/>
        </w:rPr>
        <w:t>T</w:t>
      </w:r>
      <w:r w:rsidRPr="00407AEF">
        <w:rPr>
          <w:rFonts w:ascii="Times New Roman" w:eastAsia="Times New Roman" w:hAnsi="Times New Roman" w:cs="Times New Roman"/>
          <w:sz w:val="24"/>
          <w:szCs w:val="24"/>
        </w:rPr>
        <w:t xml:space="preserve">iekėjai, kuriems bus leista dalyvauti DPS, bus kviečiami teikti pasiūlymus dėl konkretaus </w:t>
      </w:r>
      <w:r w:rsidR="00737985" w:rsidRPr="00407AEF">
        <w:rPr>
          <w:rFonts w:ascii="Times New Roman" w:eastAsia="Times New Roman" w:hAnsi="Times New Roman" w:cs="Times New Roman"/>
          <w:sz w:val="24"/>
          <w:szCs w:val="24"/>
        </w:rPr>
        <w:t xml:space="preserve">(-čių) </w:t>
      </w:r>
      <w:r w:rsidRPr="00407AEF">
        <w:rPr>
          <w:rFonts w:ascii="Times New Roman" w:eastAsia="Times New Roman" w:hAnsi="Times New Roman" w:cs="Times New Roman"/>
          <w:sz w:val="24"/>
          <w:szCs w:val="24"/>
        </w:rPr>
        <w:t xml:space="preserve">pirkimo </w:t>
      </w:r>
      <w:r w:rsidR="00737985" w:rsidRPr="00407AEF">
        <w:rPr>
          <w:rFonts w:ascii="Times New Roman" w:eastAsia="Times New Roman" w:hAnsi="Times New Roman" w:cs="Times New Roman"/>
          <w:sz w:val="24"/>
          <w:szCs w:val="24"/>
        </w:rPr>
        <w:t xml:space="preserve">(-ų) </w:t>
      </w:r>
      <w:r w:rsidRPr="00407AEF">
        <w:rPr>
          <w:rFonts w:ascii="Times New Roman" w:eastAsia="Times New Roman" w:hAnsi="Times New Roman" w:cs="Times New Roman"/>
          <w:sz w:val="24"/>
          <w:szCs w:val="24"/>
        </w:rPr>
        <w:t>šioje DPS.</w:t>
      </w:r>
    </w:p>
    <w:p w14:paraId="3BAC21CD" w14:textId="326F0302" w:rsidR="006578A7" w:rsidRDefault="006578A7" w:rsidP="00CE403F">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w:t>
      </w:r>
      <w:r w:rsidRPr="004A3E8B">
        <w:rPr>
          <w:rFonts w:ascii="Times New Roman" w:eastAsia="Times New Roman" w:hAnsi="Times New Roman" w:cs="Times New Roman"/>
          <w:sz w:val="24"/>
          <w:szCs w:val="24"/>
        </w:rPr>
        <w:t xml:space="preserve">skirstomas į </w:t>
      </w:r>
      <w:r w:rsidR="004A3E8B" w:rsidRPr="004A3E8B">
        <w:rPr>
          <w:rFonts w:ascii="Times New Roman" w:eastAsia="Times New Roman" w:hAnsi="Times New Roman" w:cs="Times New Roman"/>
          <w:sz w:val="24"/>
          <w:szCs w:val="24"/>
        </w:rPr>
        <w:t>5</w:t>
      </w:r>
      <w:r w:rsidRPr="004A3E8B">
        <w:rPr>
          <w:rFonts w:ascii="Times New Roman" w:eastAsia="Times New Roman" w:hAnsi="Times New Roman" w:cs="Times New Roman"/>
          <w:sz w:val="24"/>
          <w:szCs w:val="24"/>
        </w:rPr>
        <w:t xml:space="preserve"> kategorijas</w:t>
      </w:r>
      <w:r w:rsidRPr="00407AEF">
        <w:rPr>
          <w:rFonts w:ascii="Times New Roman" w:eastAsia="Times New Roman" w:hAnsi="Times New Roman" w:cs="Times New Roman"/>
          <w:sz w:val="24"/>
          <w:szCs w:val="24"/>
        </w:rPr>
        <w:t xml:space="preserve">: </w:t>
      </w:r>
    </w:p>
    <w:p w14:paraId="794223D1" w14:textId="46600D43" w:rsidR="00CE403F" w:rsidRPr="00CE403F" w:rsidRDefault="00CE403F" w:rsidP="00CE403F">
      <w:pPr>
        <w:pStyle w:val="Sraopastraipa"/>
        <w:numPr>
          <w:ilvl w:val="1"/>
          <w:numId w:val="3"/>
        </w:numPr>
        <w:suppressAutoHyphens/>
        <w:ind w:left="0" w:firstLine="567"/>
        <w:rPr>
          <w:szCs w:val="24"/>
        </w:rPr>
      </w:pPr>
      <w:r w:rsidRPr="00CE403F">
        <w:rPr>
          <w:szCs w:val="24"/>
        </w:rPr>
        <w:t>I kategorija – Statinių grupė – inžineriniai statiniai. Projekto bendrosios ir projekto dalies</w:t>
      </w:r>
      <w:r>
        <w:rPr>
          <w:szCs w:val="24"/>
        </w:rPr>
        <w:t xml:space="preserve"> </w:t>
      </w:r>
      <w:r w:rsidRPr="00CE403F">
        <w:rPr>
          <w:szCs w:val="24"/>
        </w:rPr>
        <w:t>ekspertizės;</w:t>
      </w:r>
    </w:p>
    <w:p w14:paraId="3C48A343" w14:textId="5BF5AFC3" w:rsidR="00CE403F" w:rsidRPr="00CE403F" w:rsidRDefault="00CE403F" w:rsidP="00CE403F">
      <w:pPr>
        <w:pStyle w:val="Sraopastraipa"/>
        <w:numPr>
          <w:ilvl w:val="1"/>
          <w:numId w:val="3"/>
        </w:numPr>
        <w:suppressAutoHyphens/>
        <w:ind w:left="0" w:firstLine="567"/>
        <w:rPr>
          <w:szCs w:val="24"/>
        </w:rPr>
      </w:pPr>
      <w:r w:rsidRPr="00CE403F">
        <w:rPr>
          <w:szCs w:val="24"/>
        </w:rPr>
        <w:lastRenderedPageBreak/>
        <w:t>II kategorija – Statinių grupė – inžineriniai statiniai, esantys kultūros paveldo objekto teritorijoje, jo apsaugos zonoje ir kultūros paveldo vietovėje. Projekto bendrosios ir projekto dalies</w:t>
      </w:r>
      <w:r>
        <w:rPr>
          <w:szCs w:val="24"/>
        </w:rPr>
        <w:t xml:space="preserve"> </w:t>
      </w:r>
      <w:r w:rsidRPr="00CE403F">
        <w:rPr>
          <w:szCs w:val="24"/>
        </w:rPr>
        <w:t>ekspertizės;</w:t>
      </w:r>
    </w:p>
    <w:p w14:paraId="35EDDD73" w14:textId="7E9FB235" w:rsidR="00CE403F" w:rsidRPr="00CE403F" w:rsidRDefault="00CE403F" w:rsidP="00CE403F">
      <w:pPr>
        <w:pStyle w:val="Sraopastraipa"/>
        <w:numPr>
          <w:ilvl w:val="1"/>
          <w:numId w:val="3"/>
        </w:numPr>
        <w:suppressAutoHyphens/>
        <w:ind w:left="0" w:firstLine="567"/>
        <w:rPr>
          <w:szCs w:val="24"/>
        </w:rPr>
      </w:pPr>
      <w:r w:rsidRPr="00CE403F">
        <w:rPr>
          <w:szCs w:val="24"/>
        </w:rPr>
        <w:t>III kategorija – kultūros paveldo statinių ir statinių, esančių kultūros paveldo objekto teritorijoje, jo apsaugos zonoje ir kultūros paveldo vietovėje projektų paveldosaugos (specialioji)</w:t>
      </w:r>
      <w:r>
        <w:rPr>
          <w:szCs w:val="24"/>
        </w:rPr>
        <w:t xml:space="preserve"> </w:t>
      </w:r>
      <w:r w:rsidRPr="00CE403F">
        <w:rPr>
          <w:szCs w:val="24"/>
        </w:rPr>
        <w:t>ekspertizė;</w:t>
      </w:r>
    </w:p>
    <w:p w14:paraId="01555E9F" w14:textId="77777777" w:rsidR="00CE403F" w:rsidRPr="00CE403F" w:rsidRDefault="00CE403F" w:rsidP="00CE403F">
      <w:pPr>
        <w:pStyle w:val="Sraopastraipa"/>
        <w:numPr>
          <w:ilvl w:val="1"/>
          <w:numId w:val="3"/>
        </w:numPr>
        <w:suppressAutoHyphens/>
        <w:ind w:left="0" w:firstLine="567"/>
        <w:rPr>
          <w:szCs w:val="24"/>
        </w:rPr>
      </w:pPr>
      <w:r w:rsidRPr="00CE403F">
        <w:rPr>
          <w:szCs w:val="24"/>
        </w:rPr>
        <w:t>IV kategorija – Statinių grupė – inžineriniai statiniai. Projekto sprendinių auditas;</w:t>
      </w:r>
    </w:p>
    <w:p w14:paraId="2E13220E" w14:textId="431BA512" w:rsidR="004A3E8B" w:rsidRPr="004A3E8B" w:rsidRDefault="00CE403F" w:rsidP="00CE403F">
      <w:pPr>
        <w:pStyle w:val="Sraopastraipa"/>
        <w:numPr>
          <w:ilvl w:val="1"/>
          <w:numId w:val="3"/>
        </w:numPr>
        <w:suppressAutoHyphens/>
        <w:ind w:left="0" w:firstLine="567"/>
        <w:rPr>
          <w:szCs w:val="24"/>
        </w:rPr>
      </w:pPr>
      <w:r w:rsidRPr="00CE403F">
        <w:rPr>
          <w:szCs w:val="24"/>
        </w:rPr>
        <w:t>V kategorija – Kelių saugumo auditas.</w:t>
      </w:r>
    </w:p>
    <w:p w14:paraId="55999BD3" w14:textId="0105B403" w:rsidR="006578A7" w:rsidRPr="00B96392" w:rsidRDefault="006578A7" w:rsidP="006578A7">
      <w:pPr>
        <w:numPr>
          <w:ilvl w:val="0"/>
          <w:numId w:val="3"/>
        </w:numPr>
        <w:suppressAutoHyphens/>
        <w:spacing w:after="0" w:line="240" w:lineRule="auto"/>
        <w:ind w:left="0" w:firstLine="567"/>
        <w:contextualSpacing/>
        <w:jc w:val="both"/>
        <w:rPr>
          <w:rFonts w:ascii="Times New Roman" w:eastAsia="Times New Roman" w:hAnsi="Times New Roman" w:cs="Times New Roman"/>
          <w:i/>
          <w:sz w:val="24"/>
          <w:szCs w:val="24"/>
        </w:rPr>
      </w:pPr>
      <w:r w:rsidRPr="00407AEF">
        <w:rPr>
          <w:rFonts w:ascii="Times New Roman" w:eastAsia="Times New Roman" w:hAnsi="Times New Roman" w:cs="Times New Roman"/>
          <w:sz w:val="24"/>
          <w:szCs w:val="24"/>
        </w:rPr>
        <w:t>Maksimalus kiekvienos kategorijos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 xml:space="preserve">kiekis (apimtis) DPS galiojimo laikotarpiu: </w:t>
      </w:r>
    </w:p>
    <w:p w14:paraId="1083B5E3" w14:textId="05C1FDE3" w:rsidR="00B96392" w:rsidRDefault="00B96392" w:rsidP="00B96392">
      <w:pPr>
        <w:pStyle w:val="Sraopastraipa"/>
        <w:numPr>
          <w:ilvl w:val="1"/>
          <w:numId w:val="3"/>
        </w:numPr>
        <w:suppressAutoHyphens/>
        <w:ind w:left="0" w:firstLine="567"/>
        <w:rPr>
          <w:iCs/>
          <w:szCs w:val="24"/>
        </w:rPr>
      </w:pPr>
      <w:r w:rsidRPr="0063450F">
        <w:rPr>
          <w:iCs/>
          <w:szCs w:val="24"/>
        </w:rPr>
        <w:t>I kategorija</w:t>
      </w:r>
      <w:r>
        <w:rPr>
          <w:iCs/>
          <w:szCs w:val="24"/>
        </w:rPr>
        <w:t xml:space="preserve"> – </w:t>
      </w:r>
      <w:r w:rsidR="00270E7E">
        <w:rPr>
          <w:iCs/>
          <w:szCs w:val="24"/>
        </w:rPr>
        <w:t>2.003.155,00</w:t>
      </w:r>
      <w:r>
        <w:rPr>
          <w:iCs/>
          <w:szCs w:val="24"/>
        </w:rPr>
        <w:t xml:space="preserve"> EUR įskaitant visus mokesčius;</w:t>
      </w:r>
    </w:p>
    <w:p w14:paraId="27E571F9" w14:textId="376FA455" w:rsidR="00B96392" w:rsidRDefault="00B96392" w:rsidP="00B96392">
      <w:pPr>
        <w:pStyle w:val="Sraopastraipa"/>
        <w:numPr>
          <w:ilvl w:val="1"/>
          <w:numId w:val="3"/>
        </w:numPr>
        <w:suppressAutoHyphens/>
        <w:ind w:left="0" w:firstLine="567"/>
        <w:rPr>
          <w:iCs/>
          <w:szCs w:val="24"/>
        </w:rPr>
      </w:pPr>
      <w:r>
        <w:rPr>
          <w:iCs/>
          <w:szCs w:val="24"/>
        </w:rPr>
        <w:t xml:space="preserve">II kategorija – </w:t>
      </w:r>
      <w:r w:rsidR="00022BED">
        <w:rPr>
          <w:iCs/>
          <w:szCs w:val="24"/>
        </w:rPr>
        <w:t xml:space="preserve">858.495,00 </w:t>
      </w:r>
      <w:r>
        <w:rPr>
          <w:iCs/>
          <w:szCs w:val="24"/>
        </w:rPr>
        <w:t>EUR įskaitant visus mokesčius;</w:t>
      </w:r>
    </w:p>
    <w:p w14:paraId="28523340" w14:textId="11BED09A" w:rsidR="00B96392" w:rsidRDefault="00B96392" w:rsidP="00B96392">
      <w:pPr>
        <w:pStyle w:val="Sraopastraipa"/>
        <w:numPr>
          <w:ilvl w:val="1"/>
          <w:numId w:val="3"/>
        </w:numPr>
        <w:suppressAutoHyphens/>
        <w:ind w:left="0" w:firstLine="567"/>
        <w:rPr>
          <w:iCs/>
          <w:szCs w:val="24"/>
        </w:rPr>
      </w:pPr>
      <w:r>
        <w:rPr>
          <w:iCs/>
          <w:szCs w:val="24"/>
        </w:rPr>
        <w:t xml:space="preserve">III kategorija – </w:t>
      </w:r>
      <w:r w:rsidR="00022BED">
        <w:rPr>
          <w:iCs/>
          <w:szCs w:val="24"/>
        </w:rPr>
        <w:t>514.250,00</w:t>
      </w:r>
      <w:r>
        <w:rPr>
          <w:iCs/>
          <w:szCs w:val="24"/>
        </w:rPr>
        <w:t xml:space="preserve"> EUR įskaitant visus mokesčius;</w:t>
      </w:r>
    </w:p>
    <w:p w14:paraId="7484F743" w14:textId="01203971" w:rsidR="00B96392" w:rsidRDefault="00B96392" w:rsidP="00B96392">
      <w:pPr>
        <w:pStyle w:val="Sraopastraipa"/>
        <w:numPr>
          <w:ilvl w:val="1"/>
          <w:numId w:val="3"/>
        </w:numPr>
        <w:suppressAutoHyphens/>
        <w:ind w:left="0" w:firstLine="567"/>
        <w:rPr>
          <w:iCs/>
          <w:szCs w:val="24"/>
        </w:rPr>
      </w:pPr>
      <w:r>
        <w:rPr>
          <w:iCs/>
          <w:szCs w:val="24"/>
        </w:rPr>
        <w:t xml:space="preserve">IV kategorija – </w:t>
      </w:r>
      <w:r w:rsidR="00667B89">
        <w:rPr>
          <w:iCs/>
          <w:szCs w:val="24"/>
        </w:rPr>
        <w:t>187.199,10</w:t>
      </w:r>
      <w:r>
        <w:rPr>
          <w:iCs/>
          <w:szCs w:val="24"/>
        </w:rPr>
        <w:t xml:space="preserve"> EUR įskaitant visus mokesčius;</w:t>
      </w:r>
    </w:p>
    <w:p w14:paraId="2C0EBD74" w14:textId="035DB239" w:rsidR="00B96392" w:rsidRPr="0063450F" w:rsidRDefault="00B96392" w:rsidP="00B96392">
      <w:pPr>
        <w:pStyle w:val="Sraopastraipa"/>
        <w:numPr>
          <w:ilvl w:val="1"/>
          <w:numId w:val="3"/>
        </w:numPr>
        <w:suppressAutoHyphens/>
        <w:ind w:left="0" w:firstLine="567"/>
        <w:rPr>
          <w:iCs/>
          <w:szCs w:val="24"/>
        </w:rPr>
      </w:pPr>
      <w:r>
        <w:rPr>
          <w:iCs/>
          <w:szCs w:val="24"/>
        </w:rPr>
        <w:t xml:space="preserve">V kategorija – </w:t>
      </w:r>
      <w:r w:rsidR="00667B89">
        <w:rPr>
          <w:iCs/>
          <w:szCs w:val="24"/>
        </w:rPr>
        <w:t>353.925,00</w:t>
      </w:r>
      <w:r>
        <w:rPr>
          <w:iCs/>
          <w:szCs w:val="24"/>
        </w:rPr>
        <w:t xml:space="preserve"> EUR įskaitant visus mokesčius.</w:t>
      </w:r>
    </w:p>
    <w:p w14:paraId="00FBCC24" w14:textId="65813C61"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1" w:name="_Ref495668603"/>
      <w:r w:rsidRPr="00407AEF">
        <w:rPr>
          <w:rFonts w:ascii="Times New Roman" w:eastAsia="Times New Roman" w:hAnsi="Times New Roman" w:cs="Times New Roman"/>
          <w:sz w:val="24"/>
          <w:szCs w:val="24"/>
        </w:rPr>
        <w:t>Perkančioji organizacija DPS galiojimo laikotarpiu neįsipareigoja įsigyti viso maksimalaus</w:t>
      </w:r>
      <w:r w:rsidR="00C90478" w:rsidRPr="00407AEF">
        <w:rPr>
          <w:rFonts w:ascii="Times New Roman" w:eastAsia="Times New Roman" w:hAnsi="Times New Roman" w:cs="Times New Roman"/>
          <w:sz w:val="24"/>
          <w:szCs w:val="24"/>
        </w:rPr>
        <w:t xml:space="preserve"> pirkimo objekto</w:t>
      </w:r>
      <w:r w:rsidRPr="00407AEF">
        <w:rPr>
          <w:rFonts w:ascii="Times New Roman" w:eastAsia="Times New Roman" w:hAnsi="Times New Roman" w:cs="Times New Roman"/>
          <w:sz w:val="24"/>
          <w:szCs w:val="24"/>
        </w:rPr>
        <w:t xml:space="preserve"> kiekio (apimties).</w:t>
      </w:r>
    </w:p>
    <w:p w14:paraId="56D3366D"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2" w:name="_Ref115773801"/>
      <w:r w:rsidRPr="00407AEF">
        <w:rPr>
          <w:rFonts w:ascii="Times New Roman" w:eastAsia="Times New Roman" w:hAnsi="Times New Roman" w:cs="Times New Roman"/>
          <w:sz w:val="24"/>
          <w:szCs w:val="24"/>
        </w:rPr>
        <w:t>Perkančioji organizacija nereikalauja, kad esmines užduotis atliktų pats pasiūlymą pateikęs dalyvis, o jeigu pasiūlymą pateikė tiekėjų grupė, – tos grupės partneris.</w:t>
      </w:r>
      <w:bookmarkEnd w:id="1"/>
      <w:bookmarkEnd w:id="2"/>
    </w:p>
    <w:p w14:paraId="7FDBDA06" w14:textId="60297CB2"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galiojimo terminas </w:t>
      </w:r>
      <w:r w:rsidRPr="0059106C">
        <w:rPr>
          <w:rFonts w:ascii="Times New Roman" w:eastAsia="Times New Roman" w:hAnsi="Times New Roman" w:cs="Times New Roman"/>
          <w:sz w:val="24"/>
          <w:szCs w:val="24"/>
        </w:rPr>
        <w:t xml:space="preserve">– </w:t>
      </w:r>
      <w:r w:rsidR="0059106C" w:rsidRPr="0059106C">
        <w:rPr>
          <w:rFonts w:ascii="Times New Roman" w:eastAsia="Times New Roman" w:hAnsi="Times New Roman" w:cs="Times New Roman"/>
          <w:sz w:val="24"/>
          <w:szCs w:val="24"/>
        </w:rPr>
        <w:t>60</w:t>
      </w:r>
      <w:r w:rsidRPr="0059106C">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mėnesi</w:t>
      </w:r>
      <w:r w:rsidR="0059106C">
        <w:rPr>
          <w:rFonts w:ascii="Times New Roman" w:eastAsia="Times New Roman" w:hAnsi="Times New Roman" w:cs="Times New Roman"/>
          <w:sz w:val="24"/>
          <w:szCs w:val="24"/>
        </w:rPr>
        <w:t>ų</w:t>
      </w:r>
      <w:r w:rsidRPr="00407AEF">
        <w:rPr>
          <w:rFonts w:ascii="Times New Roman" w:eastAsia="Times New Roman" w:hAnsi="Times New Roman" w:cs="Times New Roman"/>
          <w:sz w:val="24"/>
          <w:szCs w:val="24"/>
        </w:rPr>
        <w:t xml:space="preserve"> nuo jos sudarymo dienos. DPS galiojimas gali būti keičiamas: perkančioji organizacija turi teisę sutrumpinti nustatytą DPS galiojimo terminą arba jį 1 kartą pratęsti ne ilgesniam kaip 12 mėn. laikotarpiui, jei neviršijama</w:t>
      </w:r>
      <w:r w:rsidR="00C90478" w:rsidRPr="00407AEF">
        <w:rPr>
          <w:rFonts w:ascii="Times New Roman" w:eastAsia="Times New Roman" w:hAnsi="Times New Roman" w:cs="Times New Roman"/>
          <w:sz w:val="24"/>
          <w:szCs w:val="24"/>
        </w:rPr>
        <w:t>s</w:t>
      </w:r>
      <w:r w:rsidRPr="00407AEF">
        <w:rPr>
          <w:rFonts w:ascii="Times New Roman" w:eastAsia="Times New Roman" w:hAnsi="Times New Roman" w:cs="Times New Roman"/>
          <w:sz w:val="24"/>
          <w:szCs w:val="24"/>
        </w:rPr>
        <w:t xml:space="preserve"> DPS maksimal</w:t>
      </w:r>
      <w:r w:rsidR="00C90478" w:rsidRPr="00407AEF">
        <w:rPr>
          <w:rFonts w:ascii="Times New Roman" w:eastAsia="Times New Roman" w:hAnsi="Times New Roman" w:cs="Times New Roman"/>
          <w:sz w:val="24"/>
          <w:szCs w:val="24"/>
        </w:rPr>
        <w:t>us</w:t>
      </w:r>
      <w:r w:rsidRPr="00407AEF">
        <w:rPr>
          <w:rFonts w:ascii="Times New Roman" w:eastAsia="Times New Roman" w:hAnsi="Times New Roman" w:cs="Times New Roman"/>
          <w:sz w:val="24"/>
          <w:szCs w:val="24"/>
        </w:rPr>
        <w:t xml:space="preserve"> perkam</w:t>
      </w:r>
      <w:r w:rsidR="00C90478" w:rsidRPr="00407AEF">
        <w:rPr>
          <w:rFonts w:ascii="Times New Roman" w:eastAsia="Times New Roman" w:hAnsi="Times New Roman" w:cs="Times New Roman"/>
          <w:sz w:val="24"/>
          <w:szCs w:val="24"/>
        </w:rPr>
        <w:t>o objekto kiekis (</w:t>
      </w:r>
      <w:r w:rsidRPr="00407AEF">
        <w:rPr>
          <w:rFonts w:ascii="Times New Roman" w:eastAsia="Times New Roman" w:hAnsi="Times New Roman" w:cs="Times New Roman"/>
          <w:sz w:val="24"/>
          <w:szCs w:val="24"/>
        </w:rPr>
        <w:t>apimtis</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arba perkančioji organizacija turi teisę nutraukti DPS galiojimą anksčiau šiame punkte nustatyto jos termino pabaigos.</w:t>
      </w:r>
    </w:p>
    <w:p w14:paraId="30480919" w14:textId="34187179" w:rsidR="006578A7" w:rsidRPr="00407AEF" w:rsidRDefault="006578A7" w:rsidP="006578A7">
      <w:pPr>
        <w:numPr>
          <w:ilvl w:val="0"/>
          <w:numId w:val="3"/>
        </w:numPr>
        <w:suppressAutoHyphens/>
        <w:spacing w:after="0" w:line="240" w:lineRule="auto"/>
        <w:ind w:left="0" w:firstLine="567"/>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Apibendrintas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aprašymas pateiktas pirkimo sąlygų 5 priede.  Priklausomai nuo p</w:t>
      </w:r>
      <w:r w:rsidR="00C90478" w:rsidRPr="00407AEF">
        <w:rPr>
          <w:rFonts w:ascii="Times New Roman" w:eastAsia="Times New Roman" w:hAnsi="Times New Roman" w:cs="Times New Roman"/>
          <w:sz w:val="24"/>
          <w:szCs w:val="24"/>
        </w:rPr>
        <w:t xml:space="preserve">irkimo </w:t>
      </w:r>
      <w:r w:rsidRPr="00407AEF">
        <w:rPr>
          <w:rFonts w:ascii="Times New Roman" w:eastAsia="Times New Roman" w:hAnsi="Times New Roman" w:cs="Times New Roman"/>
          <w:sz w:val="24"/>
          <w:szCs w:val="24"/>
        </w:rPr>
        <w:t>objekto savybių tiksli konkretaus pirkimo techninė specifikacija ir prekių tiekimo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paslaugų teikimo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darbų atlikimo</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terminai bus nurodyti kiekvieno konkretaus pirkimo kvietime.</w:t>
      </w:r>
    </w:p>
    <w:p w14:paraId="5691D3B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37489FF" w14:textId="77777777" w:rsidR="006578A7" w:rsidRPr="00407AEF" w:rsidRDefault="006578A7" w:rsidP="006578A7">
      <w:pPr>
        <w:suppressAutoHyphens/>
        <w:spacing w:after="0" w:line="240" w:lineRule="auto"/>
        <w:jc w:val="center"/>
        <w:rPr>
          <w:rFonts w:ascii="Times New Roman" w:eastAsia="Calibri" w:hAnsi="Times New Roman" w:cs="Times New Roman"/>
          <w:b/>
          <w:sz w:val="24"/>
          <w:szCs w:val="24"/>
        </w:rPr>
      </w:pPr>
      <w:r w:rsidRPr="0095584B">
        <w:rPr>
          <w:rFonts w:ascii="Times New Roman" w:eastAsia="Calibri" w:hAnsi="Times New Roman" w:cs="Times New Roman"/>
          <w:b/>
          <w:sz w:val="24"/>
          <w:szCs w:val="24"/>
        </w:rPr>
        <w:t>Kriterijai dėl statinio informacinio modeliavimo metodų taikymo Lietuvos Respublikos</w:t>
      </w:r>
      <w:r w:rsidRPr="00407AEF">
        <w:rPr>
          <w:rFonts w:ascii="Times New Roman" w:eastAsia="Calibri" w:hAnsi="Times New Roman" w:cs="Times New Roman"/>
          <w:b/>
          <w:sz w:val="24"/>
          <w:szCs w:val="24"/>
        </w:rPr>
        <w:t xml:space="preserve"> Vyriausybės ir (ar) jos įgaliotos institucijos nustatytais atvejais ir tvarka, jeigu taikytina</w:t>
      </w:r>
    </w:p>
    <w:p w14:paraId="18DEC60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56055A2" w14:textId="77777777" w:rsidR="006578A7" w:rsidRPr="00407AEF" w:rsidRDefault="006578A7" w:rsidP="006578A7">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Perkamam objektui netaikomi Lietuvos Respublikos Vyriausybės 2021 m. gruodžio 8 d. nutarime Nr. 1061 „Dėl reikalavimų ir (arba) kriterijų dėl statinio informacinio modeliavimo metodų taikymo“ nurodyti atvejai.</w:t>
      </w:r>
    </w:p>
    <w:p w14:paraId="6D742D3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CF75F4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III SKYRIUS</w:t>
      </w:r>
    </w:p>
    <w:p w14:paraId="590F584C"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BENDRA INFORMACIJA DĖL PARAIŠKŲ TEIKIMO IR DINAMINĖS PIRKIMO SISTEMOS</w:t>
      </w:r>
    </w:p>
    <w:p w14:paraId="3CBB4136"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76C19A24"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Paraiškų gavimui, vertinimui (pašalinimo pagrindų nebuvimo ir atitikimo kvalifikacijos reikalavimams patikrinimui) ir kitų pirkimo procedūrų, įskaitant ir tiekėjo informavimą apie leidimą dalyvauti DPS arba jo paraiškos atmetimą, vykdymui naudojamos CVP IS priemonės. Konkretūs pirkimai DPS pagrindu bus vykdomi taip pat CVP IS priemonėmis.</w:t>
      </w:r>
    </w:p>
    <w:p w14:paraId="7C435BF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Perkančioji organizacija </w:t>
      </w:r>
      <w:r w:rsidRPr="00407AEF">
        <w:rPr>
          <w:rFonts w:ascii="Times New Roman" w:eastAsia="Calibri" w:hAnsi="Times New Roman" w:cs="Times New Roman"/>
          <w:sz w:val="24"/>
          <w:szCs w:val="24"/>
          <w:lang w:eastAsia="lt-LT"/>
        </w:rPr>
        <w:t>suteikia galimybę visiems tiekėjams pateikti paraiškas per visą DPS galiojimo laiką ir dalyvauti šioje sistemoje pirkimo dokumentuose nurodytomis sąlygomis.</w:t>
      </w:r>
    </w:p>
    <w:p w14:paraId="3F2D4ED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DPS leidžiama dalyvauti visiems tiekėjams, kurie yra pateikę paraišką, atitinkančią pirkimo dokumentų reikalavimus, atitinka pirkimo sąlygų 2 priede nustatytus kvalifikacijos reikalavimus, neturi pirkimo sąlygų 3 priede nurodytų </w:t>
      </w:r>
      <w:r w:rsidRPr="00407AEF">
        <w:rPr>
          <w:rFonts w:ascii="Times New Roman" w:eastAsia="Calibri" w:hAnsi="Times New Roman" w:cs="Times New Roman"/>
          <w:bCs/>
          <w:color w:val="000000"/>
          <w:sz w:val="24"/>
          <w:szCs w:val="24"/>
          <w:lang w:eastAsia="lt-LT"/>
        </w:rPr>
        <w:t xml:space="preserve">pašalinimo pagrindų </w:t>
      </w:r>
      <w:r w:rsidRPr="00407AEF">
        <w:rPr>
          <w:rFonts w:ascii="Times New Roman" w:eastAsia="Calibri" w:hAnsi="Times New Roman" w:cs="Times New Roman"/>
          <w:sz w:val="24"/>
          <w:szCs w:val="24"/>
          <w:lang w:eastAsia="lt-LT"/>
        </w:rPr>
        <w:t>ir yra informuoti apie leidimą dalyvauti DPS.</w:t>
      </w:r>
    </w:p>
    <w:p w14:paraId="48360B5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Tiekėjas, siekdamas patekti į DPS, teikia paraišką dėl dalyvavimo teikiant konkrečius pasiūlymus konkretiems pirkimams CVP IS.</w:t>
      </w:r>
    </w:p>
    <w:p w14:paraId="5C5DA06E"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lastRenderedPageBreak/>
        <w:t>Paraiškas vertina Komisija.</w:t>
      </w:r>
    </w:p>
    <w:p w14:paraId="0EE09306"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3F260AA3" w14:textId="3B85E502" w:rsidR="00531BDD" w:rsidRPr="00407AEF" w:rsidRDefault="00531BDD"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Paraiškos, </w:t>
      </w:r>
      <w:r w:rsidR="00BB1C44" w:rsidRPr="00407AEF">
        <w:rPr>
          <w:rFonts w:ascii="Times New Roman" w:eastAsia="Calibri" w:hAnsi="Times New Roman" w:cs="Times New Roman"/>
          <w:sz w:val="24"/>
          <w:szCs w:val="24"/>
          <w:lang w:eastAsia="lt-LT"/>
        </w:rPr>
        <w:t>pateiktos iki sprendimo dėl DPS sukūrimo, tačiau jau pasibaigus pirminių paraiškų pateikimo terminui, vertinamos taip, kaip paraiškos, gautos DPS galiojimo metu.</w:t>
      </w:r>
      <w:r w:rsidRPr="00407AEF">
        <w:rPr>
          <w:rFonts w:ascii="Times New Roman" w:eastAsia="Calibri" w:hAnsi="Times New Roman" w:cs="Times New Roman"/>
          <w:sz w:val="24"/>
          <w:szCs w:val="24"/>
          <w:lang w:eastAsia="lt-LT"/>
        </w:rPr>
        <w:t xml:space="preserve"> </w:t>
      </w:r>
    </w:p>
    <w:p w14:paraId="587518B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išnagrinėjusi gautas paraiškas ir įvertinusi Europos bendrajame viešųjų pirkimų dokumente (toliau – EBVPD) pateiktą informaciją, priima sprendimą dėl kiekvieno paraišką pateikusio kandidato atitikties reikalavimams ir ne vėliau kaip per 3 darbo dienas raštu (CVP IS priemonėmis) kiekvienam iš jų praneša šio patikrinimo rezultatus.</w:t>
      </w:r>
    </w:p>
    <w:p w14:paraId="1F41B531"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tiekėjai gali teikti visą DPS galiojimo laikotarpį. Paraiškos teikiamos CVP IS priemonėmis. Jos nagrinėjamos ir tiekėjai apie jų nagrinėjimo rezultatus informuojami šiame skyriuje nustatyta tvarka.</w:t>
      </w:r>
    </w:p>
    <w:p w14:paraId="36D0DFA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Komisija ne vėliau kaip per </w:t>
      </w:r>
      <w:r w:rsidR="00A94C68" w:rsidRPr="00407AEF">
        <w:rPr>
          <w:rFonts w:ascii="Times New Roman" w:eastAsia="Calibri" w:hAnsi="Times New Roman" w:cs="Times New Roman"/>
          <w:sz w:val="24"/>
          <w:szCs w:val="24"/>
          <w:lang w:eastAsia="lt-LT"/>
        </w:rPr>
        <w:t>tris</w:t>
      </w:r>
      <w:r w:rsidRPr="00407AEF">
        <w:rPr>
          <w:rFonts w:ascii="Times New Roman" w:eastAsia="Calibri" w:hAnsi="Times New Roman" w:cs="Times New Roman"/>
          <w:sz w:val="24"/>
          <w:szCs w:val="24"/>
          <w:lang w:eastAsia="lt-LT"/>
        </w:rPr>
        <w:t xml:space="preserve"> darbo dien</w:t>
      </w:r>
      <w:r w:rsidR="00A94C68" w:rsidRPr="00407AEF">
        <w:rPr>
          <w:rFonts w:ascii="Times New Roman" w:eastAsia="Calibri" w:hAnsi="Times New Roman" w:cs="Times New Roman"/>
          <w:sz w:val="24"/>
          <w:szCs w:val="24"/>
          <w:lang w:eastAsia="lt-LT"/>
        </w:rPr>
        <w:t>as</w:t>
      </w:r>
      <w:r w:rsidRPr="00407AEF">
        <w:rPr>
          <w:rFonts w:ascii="Times New Roman" w:eastAsia="Calibri" w:hAnsi="Times New Roman" w:cs="Times New Roman"/>
          <w:sz w:val="24"/>
          <w:szCs w:val="24"/>
          <w:lang w:eastAsia="lt-LT"/>
        </w:rPr>
        <w:t xml:space="preserve"> nuo sprendimo priėmimo praneša tiekėjui apie leidimą dalyvauti DPS arba jo paraiškos atmetimą.</w:t>
      </w:r>
    </w:p>
    <w:p w14:paraId="06220FF9"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63CB7D4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092D582"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IV SKYRIUS</w:t>
      </w:r>
    </w:p>
    <w:p w14:paraId="6C158A3B"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 KVALIFIKACIJOS REIKALAVIMAI IR, JEIGU TAIKYTINA, REIKALAUJAMI KOKYBĖS VADYBOS SISTEMOS IR (ARBA) APLINKOS APSAUGOS VADYBOS SISTEMOS STANDARTAI, TARP JŲ IR REIKALAVIMAI ATSKIRIEMS BENDRĄ PARAIŠKĄ</w:t>
      </w:r>
      <w:r w:rsidRPr="00407AEF">
        <w:rPr>
          <w:rFonts w:ascii="Times New Roman" w:eastAsia="Times New Roman" w:hAnsi="Times New Roman" w:cs="Times New Roman"/>
          <w:b/>
          <w:color w:val="FF0000"/>
          <w:sz w:val="24"/>
          <w:szCs w:val="24"/>
        </w:rPr>
        <w:t xml:space="preserve"> </w:t>
      </w:r>
      <w:r w:rsidRPr="00407AEF">
        <w:rPr>
          <w:rFonts w:ascii="Times New Roman" w:eastAsia="Times New Roman" w:hAnsi="Times New Roman" w:cs="Times New Roman"/>
          <w:b/>
          <w:sz w:val="24"/>
          <w:szCs w:val="24"/>
        </w:rPr>
        <w:t>PATEIKIANTIEMS TIEKĖJŲ GRUPĖS NARIAMS. PATVIRTINANČIŲ DOKUMENTŲ SĄRAŠAS</w:t>
      </w:r>
    </w:p>
    <w:p w14:paraId="1164E782"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7121342" w14:textId="116C2080"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trike/>
          <w:color w:val="C00000"/>
          <w:sz w:val="24"/>
          <w:szCs w:val="24"/>
        </w:rPr>
      </w:pPr>
      <w:r w:rsidRPr="00407AEF">
        <w:rPr>
          <w:rFonts w:ascii="Times New Roman" w:eastAsia="Times New Roman" w:hAnsi="Times New Roman" w:cs="Times New Roman"/>
          <w:sz w:val="24"/>
          <w:szCs w:val="24"/>
        </w:rPr>
        <w:t>Šiame pirkime bus tikrinami visų paraiškas pateikusių tiekėjų pašalinimo pagrindai ir atitiktis kvalifikacijos reikalavimams.</w:t>
      </w:r>
    </w:p>
    <w:p w14:paraId="3B79AB2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5A90C9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paraiškų pateikimo termino pabaigos (susipažinimo su paraiškomis dienos), o jei paraiška teikiama DPS galiojimo laikotarpiu – iki paraiškos pateikimo dienos.</w:t>
      </w:r>
    </w:p>
    <w:p w14:paraId="01556AA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4EA5CEB"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6DFB76B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šiuos dokumentus jau turi iš ankstesnių pirkimo procedūrų.</w:t>
      </w:r>
    </w:p>
    <w:p w14:paraId="6305490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CE89FF"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7A90E54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3B8FFB5"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Pašalinimo pagrindai, jų nebuvimą patvirtinantys dokumentai nurodyti pirkimo sąlygų 3 priede.</w:t>
      </w:r>
    </w:p>
    <w:p w14:paraId="0B3682A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Deklaruodami, kad nėra pagrindo pašalinti iš pirkimo, kartu su paraiška užpildytą EBVPD turi pateikti:</w:t>
      </w:r>
    </w:p>
    <w:p w14:paraId="453FB1A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w:t>
      </w:r>
    </w:p>
    <w:p w14:paraId="378E9A0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kiekvienas tiekėjų grupės partneris, jei paraišką pateikia tiekėjų grupė;</w:t>
      </w:r>
    </w:p>
    <w:p w14:paraId="74B8A469" w14:textId="31791FAA" w:rsidR="006578A7" w:rsidRPr="00407AEF" w:rsidRDefault="00C90478"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3" w:name="_Hlk148443090"/>
      <w:r w:rsidRPr="00407AEF">
        <w:rPr>
          <w:rFonts w:ascii="Times New Roman" w:eastAsia="Times New Roman" w:hAnsi="Times New Roman" w:cs="Times New Roman"/>
          <w:sz w:val="24"/>
          <w:szCs w:val="24"/>
        </w:rPr>
        <w:t>kiekvienas</w:t>
      </w:r>
      <w:bookmarkEnd w:id="3"/>
      <w:r w:rsidR="009D62EE">
        <w:rPr>
          <w:rFonts w:ascii="Times New Roman" w:eastAsia="Times New Roman" w:hAnsi="Times New Roman" w:cs="Times New Roman"/>
          <w:sz w:val="24"/>
          <w:szCs w:val="24"/>
        </w:rPr>
        <w:t xml:space="preserve"> ūkio subjektas, kurio pajėgumais remiamasi, kad atitikti kvalifikacijos reikalavimus</w:t>
      </w:r>
      <w:r w:rsidR="006578A7" w:rsidRPr="00407AEF">
        <w:rPr>
          <w:rFonts w:ascii="Times New Roman" w:eastAsia="Times New Roman" w:hAnsi="Times New Roman" w:cs="Times New Roman"/>
          <w:sz w:val="24"/>
          <w:szCs w:val="24"/>
        </w:rPr>
        <w:t>.</w:t>
      </w:r>
    </w:p>
    <w:p w14:paraId="6A88391E" w14:textId="4A6C3C35"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Subtiekėjai, kurių pajėgumais, t. y. siekdamas atitikti kvalifikacijos reikalavimus, tiekėjas nesiremia, ir kvazisubtiekėjai neprivalo teikti EBVPD ir pašalinimo pagrindų nebuvimą įrodančių dokumentų, perkančioji organizacija netikrina šių asmenų pašalinimo pagrindų.</w:t>
      </w:r>
    </w:p>
    <w:p w14:paraId="0704202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turi užpildyti EBVPD tokiu būdu:</w:t>
      </w:r>
    </w:p>
    <w:p w14:paraId="4452FD85"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EBVPD formą XML formatu;</w:t>
      </w:r>
    </w:p>
    <w:p w14:paraId="3ED4A05F"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įkelti (importuoti) EBVPD duomenis Viešųjų pirkimų tarnybos EBVPD paslaugos puslapyje </w:t>
      </w:r>
      <w:hyperlink r:id="rId10" w:history="1">
        <w:r w:rsidRPr="00407AEF">
          <w:rPr>
            <w:rFonts w:ascii="Times New Roman" w:eastAsia="SimSun" w:hAnsi="Times New Roman" w:cs="Times New Roman"/>
            <w:color w:val="0000FF"/>
            <w:sz w:val="24"/>
            <w:szCs w:val="24"/>
            <w:u w:val="single"/>
            <w:lang w:eastAsia="zh-CN"/>
          </w:rPr>
          <w:t>http://ebvpd.eviesiejipirkimai.lt/espd-web/</w:t>
        </w:r>
      </w:hyperlink>
      <w:r w:rsidRPr="00407AEF">
        <w:rPr>
          <w:rFonts w:ascii="Times New Roman" w:eastAsia="Calibri" w:hAnsi="Times New Roman" w:cs="Times New Roman"/>
          <w:sz w:val="24"/>
          <w:szCs w:val="24"/>
        </w:rPr>
        <w:t>;</w:t>
      </w:r>
    </w:p>
    <w:p w14:paraId="7E193A2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pateikti atsakymus į EBVPD nurodytus klausimus. EBVPD pildymo rekomendacijos tiekėjams:</w:t>
      </w:r>
      <w:r w:rsidRPr="00407AEF">
        <w:rPr>
          <w:rFonts w:ascii="Calibri" w:eastAsia="SimSun" w:hAnsi="Calibri" w:cs="Times New Roman"/>
          <w:lang w:eastAsia="zh-CN"/>
        </w:rPr>
        <w:t xml:space="preserve"> </w:t>
      </w:r>
      <w:hyperlink r:id="rId11" w:history="1">
        <w:r w:rsidRPr="00407AEF">
          <w:rPr>
            <w:rFonts w:ascii="Times New Roman" w:eastAsia="Calibri" w:hAnsi="Times New Roman" w:cs="Times New Roman"/>
            <w:color w:val="0000FF"/>
            <w:sz w:val="24"/>
            <w:szCs w:val="24"/>
            <w:u w:val="single"/>
          </w:rPr>
          <w:t>http://vpt.lrv.lt/uploads/vpt/documents/files/EBVPD%20pildymas(Tiek%C4%97jas).pdf</w:t>
        </w:r>
      </w:hyperlink>
      <w:r w:rsidRPr="00407AEF">
        <w:rPr>
          <w:rFonts w:ascii="Times New Roman" w:eastAsia="Calibri" w:hAnsi="Times New Roman" w:cs="Times New Roman"/>
          <w:sz w:val="24"/>
          <w:szCs w:val="24"/>
        </w:rPr>
        <w:t>;</w:t>
      </w:r>
    </w:p>
    <w:p w14:paraId="28D985C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PDF formatu gautą formą su pateiktais atsakymais;</w:t>
      </w:r>
    </w:p>
    <w:p w14:paraId="3BEDC40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teikiant paraišką, prie jos prisegti išsaugotą EBVPD formą su atsakymais PDF formatu kartu su kitais paraiškos dokumentais, t. y. paraiškos pateikimo lango skiltyje „Prisegti dokumentus“.</w:t>
      </w:r>
    </w:p>
    <w:p w14:paraId="2B867592" w14:textId="3ACDAED6"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PDF formatu teikiamas EBVPD turi būti pasirašytas elektroniniu parašu, atitinkančiu teisės aktų reikalavimus arba atspausdinamas, pasirašomas ir pateikiamas skenuotas dokumentas.</w:t>
      </w:r>
    </w:p>
    <w:p w14:paraId="605935E2" w14:textId="7F5DA352"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Jeigu tiekėjas negali pateikti reikalaujamų dokumentų, nes valstybėje narėje ar atitinkamoje šalyje tokie dokumentai neišduodami arba toje šalyje išduodami dokumentai neapima visų pirkimo sąlygų 3 priedo 1, </w:t>
      </w:r>
      <w:r w:rsidR="00DC6452">
        <w:rPr>
          <w:rFonts w:ascii="Times New Roman" w:eastAsia="Times New Roman" w:hAnsi="Times New Roman" w:cs="Times New Roman"/>
          <w:sz w:val="24"/>
          <w:szCs w:val="24"/>
        </w:rPr>
        <w:t>3</w:t>
      </w:r>
      <w:r w:rsidRPr="00407AEF">
        <w:rPr>
          <w:rFonts w:ascii="Times New Roman" w:eastAsia="Times New Roman" w:hAnsi="Times New Roman" w:cs="Times New Roman"/>
          <w:sz w:val="24"/>
          <w:szCs w:val="24"/>
        </w:rPr>
        <w:t xml:space="preserve"> punktuose keliamų klausimų, jie gali būti pakeisti:</w:t>
      </w:r>
    </w:p>
    <w:p w14:paraId="597502C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priesaikos deklaracija;</w:t>
      </w:r>
    </w:p>
    <w:p w14:paraId="78F7964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4D1EC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2A26ADF" w14:textId="471A456C"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 xml:space="preserve">Informacija apie Viešųjų pirkimų įstatymo 46 straipsnio 3 ir 10 dalyse nustatytas galimybes nepašalinti iš pirkimo procedūros dalyvio, neatitinkančio tam tikrų jam </w:t>
      </w:r>
      <w:r w:rsidR="009D62EE">
        <w:rPr>
          <w:rFonts w:ascii="Times New Roman" w:eastAsia="Calibri" w:hAnsi="Times New Roman" w:cs="Times New Roman"/>
          <w:b/>
          <w:sz w:val="24"/>
          <w:szCs w:val="24"/>
        </w:rPr>
        <w:t>nustatytų</w:t>
      </w:r>
      <w:r w:rsidR="009D62EE" w:rsidRPr="00407AEF">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reikalavimų</w:t>
      </w:r>
    </w:p>
    <w:p w14:paraId="4BEAB7CA"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699A4D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4" w:name="_Ref89505371"/>
      <w:r w:rsidRPr="00407AEF">
        <w:rPr>
          <w:rFonts w:ascii="Times New Roman" w:eastAsia="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F567C04"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5" w:name="_Ref123644248"/>
      <w:r w:rsidRPr="00407AEF">
        <w:rPr>
          <w:rFonts w:ascii="Times New Roman" w:eastAsia="Times New Roman" w:hAnsi="Times New Roman" w:cs="Times New Roman"/>
          <w:sz w:val="24"/>
          <w:szCs w:val="24"/>
        </w:rPr>
        <w:t>tiekėjas yra įsipareigojęs sumokėti mokesčius, įskaitant socialinio draudimo įmokas ir dėl to laikomas jau įvykdžiusiu šioje dalyje nurodytus įsipareigojimus;</w:t>
      </w:r>
      <w:bookmarkEnd w:id="5"/>
      <w:r w:rsidRPr="00407AEF">
        <w:rPr>
          <w:rFonts w:ascii="Times New Roman" w:eastAsia="Times New Roman" w:hAnsi="Times New Roman" w:cs="Times New Roman"/>
          <w:sz w:val="24"/>
          <w:szCs w:val="24"/>
        </w:rPr>
        <w:t xml:space="preserve"> </w:t>
      </w:r>
    </w:p>
    <w:p w14:paraId="43E0751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įsiskolinimo suma neviršija 50 Eur (penkiasdešimt eurų); </w:t>
      </w:r>
    </w:p>
    <w:p w14:paraId="14F94382" w14:textId="1CDB3283"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_Ref123644248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43.1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99F9CA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6" w:name="_Ref123644281"/>
      <w:r w:rsidRPr="00407AEF">
        <w:rPr>
          <w:rFonts w:ascii="Times New Roman" w:eastAsia="Times New Roman" w:hAnsi="Times New Roman" w:cs="Times New Roman"/>
          <w:sz w:val="24"/>
          <w:szCs w:val="24"/>
        </w:rPr>
        <w:t>Jeigu tiekėjas neatitinka pirkimo sąlygų 3 priedo 1, 3–10 punktuose nustatytų reikalavimų, perkančioji organizacija jo nepašalina iš pirkimo procedūros, kai yra abi šios sąlygos kartu:</w:t>
      </w:r>
      <w:bookmarkStart w:id="7" w:name="_Ref492642706"/>
      <w:bookmarkEnd w:id="4"/>
      <w:bookmarkEnd w:id="6"/>
    </w:p>
    <w:p w14:paraId="3B48B47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8" w:name="_Ref39137135"/>
      <w:r w:rsidRPr="00407AEF">
        <w:rPr>
          <w:rFonts w:ascii="Times New Roman" w:eastAsia="Times New Roman" w:hAnsi="Times New Roman" w:cs="Times New Roman"/>
          <w:sz w:val="24"/>
          <w:szCs w:val="24"/>
        </w:rPr>
        <w:t>tiekėjas pateikė perkančiajai organizacijai informaciją apie tai, kad ėmėsi šių priemonių:</w:t>
      </w:r>
      <w:bookmarkEnd w:id="7"/>
      <w:bookmarkEnd w:id="8"/>
    </w:p>
    <w:p w14:paraId="6F40FDBE"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savanoriškai sumokėjo arba įsipareigojo sumokėti kompensaciją už žalą, padarytą dėl šių pirkimo sąlygų 3 priedo 1, 3–10 punktuose nurodytos nusikalstamos veikos arba pažeidimo, jeigu taikytina;</w:t>
      </w:r>
    </w:p>
    <w:p w14:paraId="2B53562A"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bendradarbiavo, aktyviai teikė pagalbą ar ėmėsi kitų priemonių, padedančių ištirti, išaiškinti jo padarytą nusikalstamą veiką ar pažeidimą, jeigu taikytina;</w:t>
      </w:r>
    </w:p>
    <w:p w14:paraId="371D51B7"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ėmėsi techninių, organizacinių, personalo valdymo priemonių, skirtų tolesnių nusikalstamų veikų ar pažeidimų prevencijai;</w:t>
      </w:r>
    </w:p>
    <w:p w14:paraId="7AD4A5C1" w14:textId="56E9A2A8"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įvertino tiekėjo informaciją, pateiktą pagal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nurodytos tiekėjo informacijos gavimo dienos.</w:t>
      </w:r>
    </w:p>
    <w:p w14:paraId="4AE7D9DE" w14:textId="6C6BF329"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negali pasinaudoti </w:t>
      </w:r>
      <w:r w:rsidRPr="00DB1BAC">
        <w:rPr>
          <w:rFonts w:ascii="Times New Roman" w:eastAsia="Times New Roman" w:hAnsi="Times New Roman" w:cs="Times New Roman"/>
          <w:sz w:val="24"/>
          <w:szCs w:val="24"/>
        </w:rPr>
        <w:fldChar w:fldCharType="begin"/>
      </w:r>
      <w:r w:rsidRPr="00DB1BAC">
        <w:rPr>
          <w:rFonts w:ascii="Times New Roman" w:eastAsia="Times New Roman" w:hAnsi="Times New Roman" w:cs="Times New Roman"/>
          <w:sz w:val="24"/>
          <w:szCs w:val="24"/>
        </w:rPr>
        <w:instrText xml:space="preserve"> REF _Ref123644281 \r \h </w:instrText>
      </w:r>
      <w:r w:rsidRPr="00DB1BAC">
        <w:rPr>
          <w:rFonts w:ascii="Times New Roman" w:eastAsia="Times New Roman" w:hAnsi="Times New Roman" w:cs="Times New Roman"/>
          <w:sz w:val="24"/>
          <w:szCs w:val="24"/>
        </w:rPr>
      </w:r>
      <w:r w:rsidRPr="00DB1BAC">
        <w:rPr>
          <w:rFonts w:ascii="Times New Roman" w:eastAsia="Times New Roman" w:hAnsi="Times New Roman" w:cs="Times New Roman"/>
          <w:sz w:val="24"/>
          <w:szCs w:val="24"/>
        </w:rPr>
        <w:fldChar w:fldCharType="separate"/>
      </w:r>
      <w:r w:rsidR="00DB1BAC">
        <w:rPr>
          <w:rFonts w:ascii="Times New Roman" w:eastAsia="Times New Roman" w:hAnsi="Times New Roman" w:cs="Times New Roman"/>
          <w:sz w:val="24"/>
          <w:szCs w:val="24"/>
        </w:rPr>
        <w:t>44</w:t>
      </w:r>
      <w:r w:rsidRPr="00DB1BAC">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nustatyta galimybe, kai jis priimtu ir įsiteisėjusiu teismo sprendimu pašalintas iš pirkimo ar koncesijos suteikimo procedūrų, teismo sprendime nurodytą laikotarpį.</w:t>
      </w:r>
    </w:p>
    <w:p w14:paraId="3B9E041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Kai priimtu ir įsiteisėjusiu teismo sprendimu tiekėjui yra nustatytas pirkimo sąlygų 3 priede nurodytų pašalinimo pagrindų laikotarpis, perkančioji organizacija tiekėją iš pirkimo procedūros šalina teismo sprendime nurodytą laikotarpį.</w:t>
      </w:r>
    </w:p>
    <w:p w14:paraId="3810F75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pašalina tiekėją iš pirkimo procedūros pagal pirkimo sąlygų 3 priedo 3–10 punktuose nurodytus pašalinimo pagrindus ir tuo atveju, kai ji turi įtikinamų duomenų, kad tiekėjas yra įsteigtas arba dalyvauja pirkime vietoj kito asmens, siekiant išvengti pirkimo sąlygų 3 priedo 3 – 10 punktuose nurodytų pašalinimo pagrindų taikymo.</w:t>
      </w:r>
    </w:p>
    <w:p w14:paraId="7DEED6BE"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4EB1320E"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7EDA26D0"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20FF0B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kvalifikacijos reikalavimai ir jų atitiktį patvirtinantys dokumentai nurodyti pirkimo sąlygų 2 priede.</w:t>
      </w:r>
    </w:p>
    <w:p w14:paraId="0891D5A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5DBF0EBC" w14:textId="77777777" w:rsidR="006578A7" w:rsidRPr="00407AEF" w:rsidRDefault="006578A7" w:rsidP="006578A7">
      <w:pPr>
        <w:spacing w:after="0" w:line="240" w:lineRule="auto"/>
        <w:jc w:val="center"/>
        <w:rPr>
          <w:rFonts w:ascii="Times New Roman" w:eastAsia="Times New Roman" w:hAnsi="Times New Roman" w:cs="Times New Roman"/>
          <w:sz w:val="24"/>
          <w:szCs w:val="24"/>
        </w:rPr>
      </w:pPr>
      <w:r w:rsidRPr="00407AEF">
        <w:rPr>
          <w:rFonts w:ascii="Times New Roman" w:eastAsia="Calibri" w:hAnsi="Times New Roman" w:cs="Times New Roman"/>
          <w:b/>
          <w:sz w:val="24"/>
          <w:szCs w:val="24"/>
        </w:rPr>
        <w:t>Reikalaujami kokybės vadybos sistemos ir (arba) aplinkos apsaugos vadybos sistemos standartai</w:t>
      </w:r>
    </w:p>
    <w:p w14:paraId="05A52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0A68DF4" w14:textId="5200E092" w:rsidR="006578A7" w:rsidRDefault="006578A7" w:rsidP="00886DDA">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9" w:name="_Ref148426843"/>
      <w:r w:rsidRPr="00407AEF">
        <w:rPr>
          <w:rFonts w:ascii="Times New Roman" w:eastAsia="Times New Roman" w:hAnsi="Times New Roman" w:cs="Times New Roman"/>
          <w:sz w:val="24"/>
          <w:szCs w:val="24"/>
        </w:rPr>
        <w:t xml:space="preserve">Perkančioji organizacija šiame pirkime netaiko kokybės vadybos sistemos ir (arba) aplinkos apsaugos vadybos sistemos standartų reikalavimų. </w:t>
      </w:r>
      <w:bookmarkEnd w:id="9"/>
    </w:p>
    <w:p w14:paraId="45E28223" w14:textId="77777777" w:rsidR="00886DDA" w:rsidRPr="00407AEF" w:rsidRDefault="00886DDA" w:rsidP="00886DDA">
      <w:pPr>
        <w:spacing w:after="0" w:line="240" w:lineRule="auto"/>
        <w:ind w:left="567"/>
        <w:contextualSpacing/>
        <w:jc w:val="both"/>
        <w:rPr>
          <w:rFonts w:ascii="Times New Roman" w:eastAsia="Times New Roman" w:hAnsi="Times New Roman" w:cs="Times New Roman"/>
          <w:sz w:val="24"/>
          <w:szCs w:val="24"/>
        </w:rPr>
      </w:pPr>
    </w:p>
    <w:p w14:paraId="40A0BCA8"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71724BF9" w14:textId="77777777" w:rsidR="006578A7" w:rsidRPr="00407AEF" w:rsidRDefault="006578A7" w:rsidP="006578A7">
      <w:pPr>
        <w:spacing w:after="0" w:line="240" w:lineRule="auto"/>
        <w:rPr>
          <w:rFonts w:ascii="Times New Roman" w:eastAsia="Calibri" w:hAnsi="Times New Roman" w:cs="Times New Roman"/>
          <w:sz w:val="24"/>
          <w:szCs w:val="24"/>
        </w:rPr>
      </w:pPr>
    </w:p>
    <w:p w14:paraId="48D9929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D9332C"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708CFF0A"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Rėmimasis kitų ūkio subjektų pajėgumais</w:t>
      </w:r>
    </w:p>
    <w:p w14:paraId="6C211D96"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4D79068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36FCD07F" w14:textId="1FEC7D0E"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lastRenderedPageBreak/>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407AEF">
        <w:rPr>
          <w:rFonts w:ascii="Times New Roman" w:eastAsia="Calibri" w:hAnsi="Times New Roman" w:cs="Times New Roman"/>
          <w:sz w:val="24"/>
          <w:szCs w:val="24"/>
        </w:rPr>
        <w:fldChar w:fldCharType="begin"/>
      </w:r>
      <w:r w:rsidRPr="00407AEF">
        <w:rPr>
          <w:rFonts w:ascii="Times New Roman" w:eastAsia="Calibri" w:hAnsi="Times New Roman" w:cs="Times New Roman"/>
          <w:sz w:val="24"/>
          <w:szCs w:val="24"/>
        </w:rPr>
        <w:instrText xml:space="preserve"> REF _Ref115773801 \r \h </w:instrText>
      </w:r>
      <w:r w:rsidRPr="00407AEF">
        <w:rPr>
          <w:rFonts w:ascii="Times New Roman" w:eastAsia="Calibri" w:hAnsi="Times New Roman" w:cs="Times New Roman"/>
          <w:sz w:val="24"/>
          <w:szCs w:val="24"/>
        </w:rPr>
      </w:r>
      <w:r w:rsidRPr="00407AEF">
        <w:rPr>
          <w:rFonts w:ascii="Times New Roman" w:eastAsia="Calibri" w:hAnsi="Times New Roman" w:cs="Times New Roman"/>
          <w:sz w:val="24"/>
          <w:szCs w:val="24"/>
        </w:rPr>
        <w:fldChar w:fldCharType="separate"/>
      </w:r>
      <w:r w:rsidR="00DC6452">
        <w:rPr>
          <w:rFonts w:ascii="Times New Roman" w:eastAsia="Calibri" w:hAnsi="Times New Roman" w:cs="Times New Roman"/>
          <w:sz w:val="24"/>
          <w:szCs w:val="24"/>
        </w:rPr>
        <w:t>18</w:t>
      </w:r>
      <w:r w:rsidRPr="00407AEF">
        <w:rPr>
          <w:rFonts w:ascii="Times New Roman" w:eastAsia="Calibri" w:hAnsi="Times New Roman" w:cs="Times New Roman"/>
          <w:sz w:val="24"/>
          <w:szCs w:val="24"/>
        </w:rPr>
        <w:fldChar w:fldCharType="end"/>
      </w:r>
      <w:r w:rsidRPr="00407AEF">
        <w:rPr>
          <w:rFonts w:ascii="Times New Roman" w:eastAsia="Calibri" w:hAnsi="Times New Roman" w:cs="Times New Roman"/>
          <w:sz w:val="24"/>
          <w:szCs w:val="24"/>
        </w:rPr>
        <w:t xml:space="preserve"> punkte nustatyto reikalavimo.</w:t>
      </w:r>
    </w:p>
    <w:p w14:paraId="1BD7755A"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pageidauja remtis kitų ūkio subjektų pajėgumais, jis privalo perkančiajai organizacijai paraiškoje įrodyti, kad per visą DPS galiojimo laikotarpį ir vykdant pirkimo sutartį ūkio subjektų, kurių pajėgumais jis remiasi, ištekliai jam bus prieinami, t. y. pateikti šių ūkio subjektų sutikimus.</w:t>
      </w:r>
    </w:p>
    <w:p w14:paraId="33BDAFA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Perkančioji organizacija patikrina, ar ūkio subjektai, nurodyti tiekėjo paraiškoje, kurių pajėgumais ketina remtis tiekėjas, tenkina jiems keliamus kvalifikacijos reikalavimus ir ar nėra tokio ūkio subjekto pašalinimo pagrindų. Jeigu ūkio subjektas, nurodytas tiekėjo paraiškoje,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09393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paraiška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paraiškų pateikimo termino pabaigos pateiktoje paraiškoje nėra nurodomas, šio ūkio subjekto pajėgumais remtis negalima.</w:t>
      </w:r>
    </w:p>
    <w:p w14:paraId="6FE5DE9B" w14:textId="17A96063"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tačiau laimėjimo ir pirkimo sutarties sudarymo atveju </w:t>
      </w:r>
      <w:r w:rsidRPr="00407AEF">
        <w:rPr>
          <w:rFonts w:ascii="Times New Roman" w:eastAsia="Calibri" w:hAnsi="Times New Roman" w:cs="Times New Roman"/>
          <w:sz w:val="24"/>
          <w:szCs w:val="24"/>
          <w:u w:val="single"/>
        </w:rPr>
        <w:t>neketina jo įdarbinti</w:t>
      </w:r>
      <w:r w:rsidRPr="00407AEF">
        <w:rPr>
          <w:rFonts w:ascii="Times New Roman" w:eastAsia="Calibri" w:hAnsi="Times New Roman" w:cs="Times New Roman"/>
          <w:sz w:val="24"/>
          <w:szCs w:val="24"/>
        </w:rPr>
        <w:t xml:space="preserve">, tokiu atveju specialistas (fizinis asmuo) paraiškoje turi būti nurodomas kaip </w:t>
      </w:r>
      <w:r w:rsidR="009D62EE">
        <w:rPr>
          <w:rFonts w:ascii="Times New Roman" w:eastAsia="Calibri" w:hAnsi="Times New Roman" w:cs="Times New Roman"/>
          <w:sz w:val="24"/>
          <w:szCs w:val="24"/>
        </w:rPr>
        <w:t>ūkio subjektas, kurio pajėgumais tiekėjas remiasi</w:t>
      </w:r>
      <w:r w:rsidRPr="00407AEF">
        <w:rPr>
          <w:rFonts w:ascii="Times New Roman" w:eastAsia="Calibri" w:hAnsi="Times New Roman" w:cs="Times New Roman"/>
          <w:sz w:val="24"/>
          <w:szCs w:val="24"/>
        </w:rPr>
        <w:t xml:space="preserve"> (pateikiant įrodymus, kad jo ištekliai bus prieinami ir galimi naudoti visą pirkimo sutarties vykdymo laikotarpį).</w:t>
      </w:r>
    </w:p>
    <w:p w14:paraId="6099CD67" w14:textId="171FEFA8"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407AEF">
        <w:rPr>
          <w:rFonts w:ascii="Times New Roman" w:eastAsia="Calibri" w:hAnsi="Times New Roman" w:cs="Times New Roman"/>
          <w:sz w:val="24"/>
          <w:szCs w:val="24"/>
          <w:u w:val="single"/>
        </w:rPr>
        <w:t>ketina įdarbinti</w:t>
      </w:r>
      <w:r w:rsidRPr="00407AEF">
        <w:rPr>
          <w:rFonts w:ascii="Times New Roman" w:eastAsia="Calibri" w:hAnsi="Times New Roman" w:cs="Times New Roman"/>
          <w:sz w:val="24"/>
          <w:szCs w:val="24"/>
        </w:rPr>
        <w:t xml:space="preserve">, jis turi būti nurodytas paraiškoje kaip siūlomas specialistas ir tiekėjas iki pateikiant paraišką </w:t>
      </w:r>
      <w:r w:rsidR="009D62EE" w:rsidRPr="00407AEF">
        <w:rPr>
          <w:rFonts w:ascii="Times New Roman" w:eastAsia="Calibri" w:hAnsi="Times New Roman" w:cs="Times New Roman"/>
          <w:sz w:val="24"/>
          <w:szCs w:val="24"/>
        </w:rPr>
        <w:t>tur</w:t>
      </w:r>
      <w:r w:rsidR="009D62EE">
        <w:rPr>
          <w:rFonts w:ascii="Times New Roman" w:eastAsia="Calibri" w:hAnsi="Times New Roman" w:cs="Times New Roman"/>
          <w:sz w:val="24"/>
          <w:szCs w:val="24"/>
        </w:rPr>
        <w:t>i</w:t>
      </w:r>
      <w:r w:rsidR="009D62EE" w:rsidRPr="00407AEF">
        <w:rPr>
          <w:rFonts w:ascii="Times New Roman" w:eastAsia="Calibri" w:hAnsi="Times New Roman" w:cs="Times New Roman"/>
          <w:sz w:val="24"/>
          <w:szCs w:val="24"/>
        </w:rPr>
        <w:t xml:space="preserve"> </w:t>
      </w:r>
      <w:r w:rsidRPr="00407AEF">
        <w:rPr>
          <w:rFonts w:ascii="Times New Roman" w:eastAsia="Calibri" w:hAnsi="Times New Roman" w:cs="Times New Roman"/>
          <w:sz w:val="24"/>
          <w:szCs w:val="24"/>
        </w:rPr>
        <w:t>sudaryti su šiuo specialistu susitarimą arba ketinimų protokolą, arba kitą dokumentą, kuris pagrįstų, kad toks ketinimas buvo iki tiekėjui pateikiant paraišką ir, kad laimėjimo ir pirkimo sutarties sudarymo atveju specialistas bus įdarbintas. Šiuos dokumentus tiekėjas pateikia kartu su paraiška.</w:t>
      </w:r>
    </w:p>
    <w:p w14:paraId="0769D43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578A1274" w14:textId="15F05C20"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Reglamento reikalavimai</w:t>
      </w:r>
    </w:p>
    <w:p w14:paraId="66F2C78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0ADE7425" w14:textId="5E932BF5" w:rsidR="001C044C" w:rsidRPr="00407AEF" w:rsidRDefault="001C044C" w:rsidP="001C044C">
      <w:pPr>
        <w:pStyle w:val="Sraopastraipa"/>
        <w:numPr>
          <w:ilvl w:val="0"/>
          <w:numId w:val="3"/>
        </w:numPr>
        <w:ind w:left="0" w:firstLine="567"/>
        <w:rPr>
          <w:rFonts w:eastAsia="Calibri"/>
          <w:szCs w:val="24"/>
        </w:rPr>
      </w:pPr>
      <w:r w:rsidRPr="00407AEF">
        <w:rPr>
          <w:rFonts w:eastAsia="Calibri"/>
          <w:szCs w:val="24"/>
        </w:rPr>
        <w:t xml:space="preserve">Laikoma, kad </w:t>
      </w:r>
      <w:r w:rsidR="00AC688E" w:rsidRPr="00407AEF">
        <w:rPr>
          <w:rFonts w:eastAsia="Calibri"/>
          <w:szCs w:val="24"/>
        </w:rPr>
        <w:t xml:space="preserve">Reglamento </w:t>
      </w:r>
      <w:r w:rsidRPr="00407AEF">
        <w:rPr>
          <w:rFonts w:eastAsia="Calibri"/>
          <w:szCs w:val="24"/>
        </w:rPr>
        <w:t xml:space="preserve">reikalavimų neatitinka tiekėjas, </w:t>
      </w:r>
      <w:r w:rsidR="0074477C" w:rsidRPr="00407AEF">
        <w:rPr>
          <w:rFonts w:eastAsia="Calibri"/>
          <w:szCs w:val="24"/>
        </w:rPr>
        <w:t xml:space="preserve">subtiekėjas </w:t>
      </w:r>
      <w:bookmarkStart w:id="10" w:name="_Hlk163626126"/>
      <w:r w:rsidR="0074477C" w:rsidRPr="00407AEF">
        <w:rPr>
          <w:rFonts w:eastAsia="Calibri"/>
          <w:szCs w:val="24"/>
        </w:rPr>
        <w:t>(tais atvejais, jeigu jo vykdomos pirkimo sutarties vertės dalis yra didesnė kaip 10 proc.) ir</w:t>
      </w:r>
      <w:bookmarkEnd w:id="10"/>
      <w:r w:rsidR="0074477C" w:rsidRPr="00407AEF">
        <w:rPr>
          <w:rFonts w:eastAsia="Calibri"/>
          <w:szCs w:val="24"/>
        </w:rPr>
        <w:t xml:space="preserve"> </w:t>
      </w:r>
      <w:r w:rsidRPr="00407AEF">
        <w:rPr>
          <w:rFonts w:eastAsia="Calibri"/>
          <w:szCs w:val="24"/>
        </w:rPr>
        <w:t>kitas ūkio subjektas, kurio pajėgumais remiamasi (tais atvejais, jeigu jo vykdomos pirkimo sutarties vertės dalis yra didesnė kaip 10 proc.), kuris yra:</w:t>
      </w:r>
    </w:p>
    <w:p w14:paraId="131A75F4" w14:textId="77777777" w:rsidR="001C044C" w:rsidRPr="00407AEF" w:rsidRDefault="001C044C" w:rsidP="001C044C">
      <w:pPr>
        <w:pStyle w:val="Sraopastraipa"/>
        <w:numPr>
          <w:ilvl w:val="1"/>
          <w:numId w:val="3"/>
        </w:numPr>
        <w:ind w:left="0" w:firstLine="567"/>
        <w:rPr>
          <w:rFonts w:eastAsia="Calibri"/>
          <w:szCs w:val="24"/>
        </w:rPr>
      </w:pPr>
      <w:bookmarkStart w:id="11" w:name="_Ref133054332"/>
      <w:r w:rsidRPr="00407AEF">
        <w:rPr>
          <w:rFonts w:eastAsia="Calibri"/>
          <w:szCs w:val="24"/>
        </w:rPr>
        <w:t>Rusijos pilietis, fizinis ar juridinis asmuo, subjektas ar organizacija, įsisteigęs Rusijoje;</w:t>
      </w:r>
      <w:bookmarkEnd w:id="11"/>
    </w:p>
    <w:p w14:paraId="792BC231" w14:textId="79FF8C66" w:rsidR="001C044C" w:rsidRPr="00407AEF" w:rsidRDefault="001C044C" w:rsidP="001C044C">
      <w:pPr>
        <w:pStyle w:val="Sraopastraipa"/>
        <w:numPr>
          <w:ilvl w:val="1"/>
          <w:numId w:val="3"/>
        </w:numPr>
        <w:ind w:left="0" w:firstLine="567"/>
        <w:rPr>
          <w:rFonts w:eastAsia="Calibri"/>
          <w:szCs w:val="24"/>
        </w:rPr>
      </w:pPr>
      <w:bookmarkStart w:id="12" w:name="_Ref133057971"/>
      <w:r w:rsidRPr="00407AEF">
        <w:rPr>
          <w:rFonts w:eastAsia="Calibri"/>
          <w:szCs w:val="24"/>
        </w:rPr>
        <w:t xml:space="preserve">juridinis asmuo, subjektas ar organizacija, kuriuose daugiau kaip 50 </w:t>
      </w:r>
      <w:r w:rsidR="00427949" w:rsidRPr="00407AEF">
        <w:rPr>
          <w:rFonts w:eastAsia="Calibri"/>
          <w:szCs w:val="24"/>
        </w:rPr>
        <w:t>proc.</w:t>
      </w:r>
      <w:r w:rsidRPr="00407AEF">
        <w:rPr>
          <w:rFonts w:eastAsia="Calibri"/>
          <w:szCs w:val="24"/>
        </w:rPr>
        <w:t xml:space="preserve"> nuosavybės teisių tiesiogiai ar netiesiogiai priklauso šios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punkte nurodytam subjektui;</w:t>
      </w:r>
      <w:bookmarkEnd w:id="12"/>
    </w:p>
    <w:p w14:paraId="1EC5C69E" w14:textId="68B1B44B" w:rsidR="001C044C" w:rsidRPr="00407AEF" w:rsidRDefault="001C044C" w:rsidP="001669E4">
      <w:pPr>
        <w:pStyle w:val="Sraopastraipa"/>
        <w:numPr>
          <w:ilvl w:val="1"/>
          <w:numId w:val="3"/>
        </w:numPr>
        <w:ind w:left="0" w:firstLine="567"/>
        <w:rPr>
          <w:rFonts w:eastAsia="Calibri"/>
          <w:szCs w:val="24"/>
        </w:rPr>
      </w:pPr>
      <w:r w:rsidRPr="00407AEF">
        <w:rPr>
          <w:rFonts w:eastAsia="Calibri"/>
          <w:szCs w:val="24"/>
        </w:rPr>
        <w:t xml:space="preserve">fizinis ar juridinis asmuo, subjektas ar organizacija, veikiantys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arba </w:t>
      </w:r>
      <w:r w:rsidRPr="00407AEF">
        <w:rPr>
          <w:rFonts w:eastAsia="Calibri"/>
          <w:szCs w:val="24"/>
        </w:rPr>
        <w:fldChar w:fldCharType="begin"/>
      </w:r>
      <w:r w:rsidRPr="00407AEF">
        <w:rPr>
          <w:rFonts w:eastAsia="Calibri"/>
          <w:szCs w:val="24"/>
        </w:rPr>
        <w:instrText xml:space="preserve"> REF _Ref133057971 \r \h </w:instrText>
      </w:r>
      <w:r w:rsidRPr="00407AEF">
        <w:rPr>
          <w:rFonts w:eastAsia="Calibri"/>
          <w:szCs w:val="24"/>
        </w:rPr>
      </w:r>
      <w:r w:rsidRPr="00407AEF">
        <w:rPr>
          <w:rFonts w:eastAsia="Calibri"/>
          <w:szCs w:val="24"/>
        </w:rPr>
        <w:fldChar w:fldCharType="separate"/>
      </w:r>
      <w:r w:rsidR="00431ADE" w:rsidRPr="00407AEF">
        <w:rPr>
          <w:rFonts w:eastAsia="Calibri"/>
          <w:szCs w:val="24"/>
        </w:rPr>
        <w:t>58.2</w:t>
      </w:r>
      <w:r w:rsidRPr="00407AEF">
        <w:rPr>
          <w:rFonts w:eastAsia="Calibri"/>
          <w:szCs w:val="24"/>
        </w:rPr>
        <w:fldChar w:fldCharType="end"/>
      </w:r>
      <w:r w:rsidRPr="00407AEF">
        <w:rPr>
          <w:rFonts w:eastAsia="Calibri"/>
          <w:szCs w:val="24"/>
        </w:rPr>
        <w:t xml:space="preserve"> punkte nurodyto subjekto vardu ar jo nurodymu.</w:t>
      </w:r>
    </w:p>
    <w:p w14:paraId="22DE6809" w14:textId="01FC255C" w:rsidR="001669E4" w:rsidRPr="00407AEF" w:rsidRDefault="001C044C" w:rsidP="001669E4">
      <w:pPr>
        <w:pStyle w:val="Sraopastraipa"/>
        <w:numPr>
          <w:ilvl w:val="0"/>
          <w:numId w:val="3"/>
        </w:numPr>
        <w:ind w:left="0" w:firstLine="567"/>
        <w:rPr>
          <w:rFonts w:eastAsia="Calibri"/>
          <w:szCs w:val="24"/>
        </w:rPr>
      </w:pPr>
      <w:r w:rsidRPr="00407AEF">
        <w:rPr>
          <w:rFonts w:eastAsia="Calibri"/>
          <w:szCs w:val="24"/>
        </w:rPr>
        <w:t>Vadovaudamasi Reglamento reikalavimais perkančioji organizacija prašo kiekvieno tiekėjo savo paraiškoje (pirkimo sąlygų 2 priede) deklaruoti, kad jam netaikomi Reglamente nustatyti ribojimai. Įrodančių dokumentų bus prašoma tik kilus įtarimui.</w:t>
      </w:r>
    </w:p>
    <w:p w14:paraId="761D545E" w14:textId="77777777" w:rsidR="001669E4" w:rsidRPr="00407AEF" w:rsidRDefault="001669E4" w:rsidP="001669E4">
      <w:pPr>
        <w:spacing w:after="0" w:line="240" w:lineRule="auto"/>
        <w:rPr>
          <w:rFonts w:eastAsia="Calibri"/>
          <w:szCs w:val="24"/>
        </w:rPr>
      </w:pPr>
    </w:p>
    <w:p w14:paraId="5D3CFA90" w14:textId="77777777" w:rsidR="001669E4" w:rsidRPr="001669E4" w:rsidRDefault="001669E4" w:rsidP="001669E4">
      <w:pPr>
        <w:spacing w:after="0" w:line="240" w:lineRule="auto"/>
        <w:jc w:val="center"/>
        <w:rPr>
          <w:rFonts w:ascii="Times New Roman" w:eastAsia="Calibri" w:hAnsi="Times New Roman" w:cs="Times New Roman"/>
          <w:b/>
          <w:bCs/>
          <w:sz w:val="24"/>
          <w:szCs w:val="24"/>
          <w:lang w:eastAsia="zh-CN"/>
        </w:rPr>
      </w:pPr>
      <w:bookmarkStart w:id="13" w:name="_Hlk176248999"/>
      <w:r w:rsidRPr="001669E4">
        <w:rPr>
          <w:rFonts w:ascii="Times New Roman" w:eastAsia="Calibri" w:hAnsi="Times New Roman" w:cs="Times New Roman"/>
          <w:b/>
          <w:bCs/>
          <w:sz w:val="24"/>
          <w:szCs w:val="24"/>
          <w:lang w:eastAsia="zh-CN"/>
        </w:rPr>
        <w:t>Viešųjų pirkimų įstatymo 45 straipsnio 2</w:t>
      </w:r>
      <w:r w:rsidRPr="001669E4">
        <w:rPr>
          <w:rFonts w:ascii="Times New Roman" w:eastAsia="Calibri" w:hAnsi="Times New Roman" w:cs="Times New Roman"/>
          <w:b/>
          <w:bCs/>
          <w:sz w:val="24"/>
          <w:szCs w:val="24"/>
          <w:vertAlign w:val="superscript"/>
          <w:lang w:eastAsia="zh-CN"/>
        </w:rPr>
        <w:t>1</w:t>
      </w:r>
      <w:r w:rsidRPr="001669E4">
        <w:rPr>
          <w:rFonts w:ascii="Times New Roman" w:eastAsia="Calibri" w:hAnsi="Times New Roman" w:cs="Times New Roman"/>
          <w:b/>
          <w:bCs/>
          <w:sz w:val="24"/>
          <w:szCs w:val="24"/>
          <w:lang w:eastAsia="zh-CN"/>
        </w:rPr>
        <w:t xml:space="preserve"> dalies nacionalinio saugumo reikalavimai</w:t>
      </w:r>
    </w:p>
    <w:bookmarkEnd w:id="13"/>
    <w:p w14:paraId="5E05E8FC" w14:textId="77777777" w:rsidR="001669E4" w:rsidRPr="00407AEF" w:rsidRDefault="001669E4" w:rsidP="001669E4">
      <w:pPr>
        <w:spacing w:after="0" w:line="240" w:lineRule="auto"/>
        <w:rPr>
          <w:rFonts w:eastAsia="Calibri"/>
          <w:szCs w:val="24"/>
        </w:rPr>
      </w:pPr>
    </w:p>
    <w:p w14:paraId="7F279C5E" w14:textId="77777777"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atmes pasiūlymą, jei yra bent viena iš šių sąlygų ar sąlygos dalių:</w:t>
      </w:r>
    </w:p>
    <w:p w14:paraId="2DA6C067" w14:textId="77777777" w:rsidR="001669E4" w:rsidRPr="00407AEF" w:rsidRDefault="001669E4" w:rsidP="001669E4">
      <w:pPr>
        <w:pStyle w:val="Sraopastraipa"/>
        <w:numPr>
          <w:ilvl w:val="1"/>
          <w:numId w:val="3"/>
        </w:numPr>
        <w:ind w:left="0" w:firstLine="567"/>
        <w:rPr>
          <w:rFonts w:eastAsia="Calibri"/>
          <w:szCs w:val="24"/>
        </w:rPr>
      </w:pPr>
      <w:bookmarkStart w:id="14" w:name="_Ref177474403"/>
      <w:r w:rsidRPr="00407AEF">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4"/>
    </w:p>
    <w:p w14:paraId="71300BCD"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Federacija;</w:t>
      </w:r>
    </w:p>
    <w:p w14:paraId="5B41B640"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Baltarusijos Respublika;</w:t>
      </w:r>
    </w:p>
    <w:p w14:paraId="02F99BFB"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Federacijos aneksuotas Krymas;</w:t>
      </w:r>
    </w:p>
    <w:p w14:paraId="3CE1A0C9"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Moldovos Respublikos Vyriausybės nekontroliuojama Padniestrės teritorija;</w:t>
      </w:r>
    </w:p>
    <w:p w14:paraId="36E20621"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Sakartvelo Vyriausybės nekontroliuojamos Abchazijos ir Pietų Osetijos teritorijos;</w:t>
      </w:r>
    </w:p>
    <w:p w14:paraId="1811F8EE" w14:textId="39E37A75" w:rsidR="001669E4" w:rsidRPr="00407AEF" w:rsidRDefault="001669E4" w:rsidP="001669E4">
      <w:pPr>
        <w:pStyle w:val="Sraopastraipa"/>
        <w:numPr>
          <w:ilvl w:val="1"/>
          <w:numId w:val="3"/>
        </w:numPr>
        <w:ind w:left="0" w:firstLine="567"/>
        <w:rPr>
          <w:rFonts w:eastAsia="Calibri"/>
          <w:szCs w:val="24"/>
        </w:rPr>
      </w:pPr>
      <w:bookmarkStart w:id="15" w:name="_Ref177474445"/>
      <w:r w:rsidRPr="00407AEF">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turintys šių valstybių pilietybę;</w:t>
      </w:r>
      <w:bookmarkEnd w:id="15"/>
    </w:p>
    <w:p w14:paraId="04878D3E" w14:textId="6765432D"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prekių (įskaitant jų sudedamąsias dalis, pakuotes) kilmė yra ar paslaugos teikiamos iš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nurodytų valstybių ar teritorijų;</w:t>
      </w:r>
    </w:p>
    <w:p w14:paraId="5F4241A3" w14:textId="10A9E474"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ar su jais ketinamas sudaryti (sudarytas) sandoris neatitinka nacionalinio saugumo interesų;</w:t>
      </w:r>
    </w:p>
    <w:p w14:paraId="0BDCFA50" w14:textId="2EDD87B6"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perkančioji organizacija turi kompetentingų institucijų informacijos,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turi interesų, galinčių kelti grėsmę nacionaliniam saugumui;</w:t>
      </w:r>
    </w:p>
    <w:p w14:paraId="377B7859" w14:textId="04A71FD7"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tiekėjas (kiekvienas tiekėjų grupės partneris), jo subtiekėjas, ūkio subjektas, kurio pajėgumais remiamasi,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yra ūkio subjektų grupės, kurios bet kuris narys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7B2505" w14:textId="6076F6D1"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5242D26" w14:textId="77777777" w:rsidR="006578A7" w:rsidRPr="00407AEF" w:rsidRDefault="006578A7" w:rsidP="001669E4">
      <w:pPr>
        <w:spacing w:after="0" w:line="240" w:lineRule="auto"/>
        <w:rPr>
          <w:rFonts w:ascii="Times New Roman" w:eastAsia="Calibri" w:hAnsi="Times New Roman" w:cs="Times New Roman"/>
          <w:sz w:val="24"/>
          <w:szCs w:val="24"/>
        </w:rPr>
      </w:pPr>
    </w:p>
    <w:p w14:paraId="17E4E8B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 SKYRIUS</w:t>
      </w:r>
    </w:p>
    <w:p w14:paraId="43BF98A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GRUPĖS DALYVAVIMAS PIRKIMO PROCEDŪROSE</w:t>
      </w:r>
    </w:p>
    <w:p w14:paraId="284F3986" w14:textId="77777777" w:rsidR="006578A7" w:rsidRPr="00407AEF" w:rsidRDefault="006578A7" w:rsidP="001669E4">
      <w:pPr>
        <w:spacing w:after="0" w:line="240" w:lineRule="auto"/>
        <w:rPr>
          <w:rFonts w:ascii="Times New Roman" w:eastAsia="Times New Roman" w:hAnsi="Times New Roman" w:cs="Times New Roman"/>
          <w:sz w:val="24"/>
          <w:szCs w:val="24"/>
        </w:rPr>
      </w:pPr>
    </w:p>
    <w:p w14:paraId="025E85C7"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Paraišką gali pateikti tiekėjų grupė. Tiekėjų grupė, teikianti bendrą paraišką, privalo pateikti jungtinės veiklos sutartį.</w:t>
      </w:r>
    </w:p>
    <w:p w14:paraId="7F3ECA54"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lastRenderedPageBreak/>
        <w:t>Jungtinės veiklos sutartyje turi būti:</w:t>
      </w:r>
    </w:p>
    <w:p w14:paraId="0609EE90" w14:textId="195211C8" w:rsidR="00EF65E6" w:rsidRPr="00407AEF" w:rsidRDefault="006578A7"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nurodyti kiekvienos šios sutarties šalies (partnerio) įsipareigojimai vykdant su perkančiąja organizacija numatomą sudaryti pirkimo sutartį, planuojama šių įsipareigojimų vertės dalis bendroje pirkimo sutarties vertėje</w:t>
      </w:r>
      <w:r w:rsidR="00EF65E6" w:rsidRPr="00407AEF">
        <w:rPr>
          <w:rFonts w:ascii="Times New Roman" w:eastAsia="Times New Roman" w:hAnsi="Times New Roman" w:cs="Times New Roman"/>
          <w:sz w:val="24"/>
          <w:szCs w:val="20"/>
        </w:rPr>
        <w:t xml:space="preserve">; </w:t>
      </w:r>
    </w:p>
    <w:p w14:paraId="26E4EAB6" w14:textId="1849302A" w:rsidR="006578A7" w:rsidRPr="00407AEF" w:rsidRDefault="00EF65E6"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w:t>
      </w:r>
      <w:r w:rsidR="006578A7" w:rsidRPr="00407AEF">
        <w:rPr>
          <w:rFonts w:ascii="Times New Roman" w:eastAsia="Times New Roman" w:hAnsi="Times New Roman" w:cs="Times New Roman"/>
          <w:sz w:val="24"/>
          <w:szCs w:val="20"/>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70D0BC7" w14:textId="77777777" w:rsidR="006578A7" w:rsidRPr="00407AEF" w:rsidRDefault="006578A7" w:rsidP="006578A7">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numatyta, kuris partneris (toliau – atsakingas partneris) atstovauja tiekėjų grupei (su kuo perkančioji organizacija turėtų bendrauti kvalifikacijos nagrinėjimo ir paraiškos</w:t>
      </w:r>
      <w:r w:rsidRPr="00407AEF">
        <w:rPr>
          <w:rFonts w:ascii="Times New Roman" w:eastAsia="Times New Roman" w:hAnsi="Times New Roman" w:cs="Times New Roman"/>
          <w:color w:val="FF0000"/>
          <w:sz w:val="24"/>
          <w:szCs w:val="20"/>
        </w:rPr>
        <w:t xml:space="preserve"> </w:t>
      </w:r>
      <w:r w:rsidRPr="00407AEF">
        <w:rPr>
          <w:rFonts w:ascii="Times New Roman" w:eastAsia="Times New Roman" w:hAnsi="Times New Roman" w:cs="Times New Roman"/>
          <w:sz w:val="24"/>
          <w:szCs w:val="20"/>
        </w:rPr>
        <w:t>vertinimo metu kylančiais klausimais ir kam teikti su šiais klausimais susijusią informaciją).</w:t>
      </w:r>
    </w:p>
    <w:p w14:paraId="0A89ABF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Tuo atveju, jei tiekėjų grupės pasiūlymas bus pripažintas laimėjusiu konkretų pirkimą pagal DPS, perkančioji organizacija palaikys ryšius tik su atsakingu partneriu, su juo bus sudaroma pirkimo sutartis ir jam bus atliekami mokėjimai, išskyrus tiesioginio atsiskaitymo su subtiekėjais atvejus.</w:t>
      </w:r>
    </w:p>
    <w:p w14:paraId="5E96A799"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Perkančioji organizacija nereikalauja, kad, pagal DPS konkrečiame pirkime tiekėjų grupės pateiktą pasiūlymą nustačius laimėjusiu ir jai pasiūlius sudaryti pirkimo sutartį, ši tiekėjų grupė įgytų tam tikrą teisinę formą.</w:t>
      </w:r>
    </w:p>
    <w:p w14:paraId="54A8915E"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Tiekėjai turi įsivertinti, kad DPS vykdant konkrečius pirkimus nebus galima keisti tiekėjų grupės partnerių, todėl partnerius tiekėjas turi rinktis atsakingai.</w:t>
      </w:r>
    </w:p>
    <w:p w14:paraId="61DD957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CBCF485"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 SKYRIUS</w:t>
      </w:r>
    </w:p>
    <w:p w14:paraId="47FD3B74"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RENGIMAS IR PATEIKIMAS</w:t>
      </w:r>
    </w:p>
    <w:p w14:paraId="58DEA044"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6FB72359"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pateikimo terminas</w:t>
      </w:r>
    </w:p>
    <w:p w14:paraId="5FD3F495"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615ADDA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Pirkimo procedūrų terminai nurodomi Lietuvos Respublikos laiku.</w:t>
      </w:r>
    </w:p>
    <w:p w14:paraId="75F6549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Paraiškų pateikimo termino pabaiga nurodyta skelbime apie pirkimą ir CVP IS. Paraiškas tiekėjai gali pateikti iki skelbime apie pirkimą nustatyto termino pabaigos ir visą DPS galiojimo laikotarpį. Jeigu šis terminas pasikeičia, perkančioji organizacija apie tai praneša Europos Komisijai, užpildžiusi:</w:t>
      </w:r>
    </w:p>
    <w:p w14:paraId="0618078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pirkimą formą, kai pakeičiamas DPS galiojimo terminas pačios sistemos nenutraukiant;</w:t>
      </w:r>
    </w:p>
    <w:p w14:paraId="62E5F526"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sutarties sudarymą formą, kai DPS nutraukiama.</w:t>
      </w:r>
    </w:p>
    <w:p w14:paraId="2AFA9F9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turi teisę pratęsti paraiškų pateikimo terminą, numatytą skelbime apie pirkimą. Apie naują paraiškų pateikimo termino pabaigą perkančioji organizacija praneša patikslindama skelbimą apie pirkimą ir informuodama CVP IS priemonėmis visus prie pirkimo prisijungusius tiekėjus.</w:t>
      </w:r>
    </w:p>
    <w:p w14:paraId="6BC9A6E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1471C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Praėjus skelbime apie pirkimą nustatytam paraiškų pateikimo terminui, tiekėjai bet kuriuo DPS galiojimo metu taip pat gali teikti paraiškas.</w:t>
      </w:r>
    </w:p>
    <w:p w14:paraId="555D2646"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71921C8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pateikimas, pasirašymas</w:t>
      </w:r>
    </w:p>
    <w:p w14:paraId="0D5C48DF"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28645BE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Pateikdamas paraišką, tiekėjas sutinka su šiuose pirkimo dokumentuose nustatytomis sąlygomis ir patvirtina, kad jo paraiškoje pateikta informacija yra teisinga ir apima viską, ko reikia tinkamam sutartinių įsipareigojimų vykdymui.</w:t>
      </w:r>
    </w:p>
    <w:p w14:paraId="2D27161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Perkančioji organizacija reikalauja paraiškas teikti tik elektroninėmis priemonėmis naudojant CVP IS. Pateikiami dokumentai ar skaitmeninės dokumentų kopijos turi būti prieinami naudojant nediskriminuojančius, visuotinai prieinamus duomenų failų formatus (pvz., pdf, jpg, doc ir kt.).</w:t>
      </w:r>
    </w:p>
    <w:p w14:paraId="4F877AB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B7CDE09" w14:textId="35C943CF"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būti pateikiama lietuvių kalba. Su užsienio kalbomis (išskyrus anglų kalbą) pateikiamais dokumentais paraiškoje turi būti pateiktas jų vertimas į lietuvių kalbą, patvirtintas vertėjo parašu. Perkančiajai organizacijai paprašius, tiekėjas privalo pateikti dokumentų anglų kalba vertimą į lietuvių kalbą.</w:t>
      </w:r>
    </w:p>
    <w:p w14:paraId="205EC14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Tiekėjai, norintys dalyvauti DPS, teikia paraiškas. Kai DPS suskirstyta į kategorijas, tiekėjai gali pateikti paraiškas vienai, kelioms ar visoms kategorijoms. Kategorijų, dėl kurių tiekėjai gali teikti paraiškas, kiekis nėra ribojamas.</w:t>
      </w:r>
    </w:p>
    <w:p w14:paraId="6E29C1F8" w14:textId="0FE571CD"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(fizinis ar juridinis asmuo) gali pateikti perkančiajai organizacijai tik vieną paraišką, nepriklausomai nuo to, ar teikiant paraišką jis bus atskiras tiekėjas, ar tiekėjų grupės partneris (jungtinės veiklos sutarties šalis). Jei tiekėjas pateikia daugiau nei vieną paraišką ir (arba) kaip tiekėjų grupės narys (partneris) dalyvauja teikiant kelias paraiškas tai pačiai DPS kategorijai, visos tokios paraiškos tai DPS kategorijai bus atmestos.</w:t>
      </w:r>
      <w:r w:rsidR="009D62EE">
        <w:rPr>
          <w:rFonts w:ascii="Times New Roman" w:eastAsia="Times New Roman" w:hAnsi="Times New Roman" w:cs="Times New Roman"/>
          <w:sz w:val="24"/>
          <w:szCs w:val="24"/>
        </w:rPr>
        <w:t xml:space="preserve"> </w:t>
      </w:r>
      <w:r w:rsidR="009D62EE" w:rsidRPr="00BC73A0">
        <w:rPr>
          <w:rFonts w:ascii="Times New Roman" w:eastAsia="Calibri"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9D62EE">
        <w:rPr>
          <w:rFonts w:ascii="Times New Roman" w:eastAsia="Calibri" w:hAnsi="Times New Roman" w:cs="Times New Roman"/>
          <w:sz w:val="24"/>
          <w:szCs w:val="24"/>
        </w:rPr>
        <w:t>s.</w:t>
      </w:r>
    </w:p>
    <w:p w14:paraId="530326A0"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paraišką teikiantis tiekėjas sutartiniams įsipareigojimams vykdyti ketina pasitelkti subtiekėjus, jis privalo savo paraiškoje nurodyti, kokius subtiekėjus, jeigu jie yra žinomi, jis ketina pasitelkti, nurodydamas informaciją teikiamoje paraiškoje. Toks nurodymas nekeičia pagrindinio tiekėjo atsakomybės dėl numatomos sudaryti pirkimo sutarties įvykdymo.</w:t>
      </w:r>
    </w:p>
    <w:p w14:paraId="3AEDB8B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 iki paraiškų pateikimo termino pabaigos gali paraišką atsiimti ir (ar) pakeisti.</w:t>
      </w:r>
    </w:p>
    <w:p w14:paraId="4CD52B1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galioti visą DPS galiojimo laikotarpį.</w:t>
      </w:r>
    </w:p>
    <w:p w14:paraId="28E2D192"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08E9B11"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Paraiškos turinys</w:t>
      </w:r>
    </w:p>
    <w:p w14:paraId="19DFAA87"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349DBE3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Paraiškoje turi būti:</w:t>
      </w:r>
    </w:p>
    <w:p w14:paraId="2297B85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įgaliojimas ar kitas dokumentas (pvz., pareigybės aprašymas), suteikiantis teisę pasirašyti tiekėjo paraišką, kai paraišką pasirašo ne juridinio asmens vadovas, o jo įgaliotas asmuo;</w:t>
      </w:r>
    </w:p>
    <w:p w14:paraId="3187084B" w14:textId="7382D956"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užpildyta </w:t>
      </w:r>
      <w:r w:rsidR="00150554" w:rsidRPr="00407AEF">
        <w:rPr>
          <w:rFonts w:ascii="Times New Roman" w:eastAsia="Times New Roman" w:hAnsi="Times New Roman" w:cs="Times New Roman"/>
          <w:sz w:val="24"/>
          <w:szCs w:val="24"/>
        </w:rPr>
        <w:t xml:space="preserve">ir pasirašyta </w:t>
      </w:r>
      <w:r w:rsidRPr="00407AEF">
        <w:rPr>
          <w:rFonts w:ascii="Times New Roman" w:eastAsia="Times New Roman" w:hAnsi="Times New Roman" w:cs="Times New Roman"/>
          <w:sz w:val="24"/>
          <w:szCs w:val="24"/>
        </w:rPr>
        <w:t>paraiška pagal paraiškos formą (pirkimo sąlygų 1 pried</w:t>
      </w:r>
      <w:r w:rsidR="00531BDD" w:rsidRPr="00407AEF">
        <w:rPr>
          <w:rFonts w:ascii="Times New Roman" w:eastAsia="Times New Roman" w:hAnsi="Times New Roman" w:cs="Times New Roman"/>
          <w:sz w:val="24"/>
          <w:szCs w:val="24"/>
        </w:rPr>
        <w:t>ą</w:t>
      </w:r>
      <w:r w:rsidRPr="00407AEF">
        <w:rPr>
          <w:rFonts w:ascii="Times New Roman" w:eastAsia="Times New Roman" w:hAnsi="Times New Roman" w:cs="Times New Roman"/>
          <w:sz w:val="24"/>
          <w:szCs w:val="24"/>
        </w:rPr>
        <w:t>);</w:t>
      </w:r>
    </w:p>
    <w:p w14:paraId="2455EB4E" w14:textId="61C5E550"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užpildytas ir pasirašytas EBVPD (pirkimo sąlygų 4 priedas) ir pašalinimo pagrindų nebuvimą pirkimo sąlygų 3 priede nurodyti patvirtinantys dokumentai. EBVPD turi užpildyti, pasirašyti ir pateikti tiekėjas, kiekvienas tiekėjų grupės partneris (jei paraišką pateikia tiekėjų grupė), kiekvienas </w:t>
      </w:r>
      <w:r w:rsidR="009D62EE">
        <w:rPr>
          <w:rFonts w:ascii="Times New Roman" w:eastAsia="Times New Roman" w:hAnsi="Times New Roman" w:cs="Times New Roman"/>
          <w:sz w:val="24"/>
          <w:szCs w:val="24"/>
        </w:rPr>
        <w:t>ūkio subjektas</w:t>
      </w:r>
      <w:r w:rsidRPr="00407AEF">
        <w:rPr>
          <w:rFonts w:ascii="Times New Roman" w:eastAsia="Times New Roman" w:hAnsi="Times New Roman" w:cs="Times New Roman"/>
          <w:sz w:val="24"/>
          <w:szCs w:val="24"/>
        </w:rPr>
        <w:t>, kurio pajėgumais, t. y. siekdamas atitikti kvalifikacijos reikalavimus, ketina remtis tiekėjas</w:t>
      </w:r>
      <w:bookmarkStart w:id="16" w:name="_Hlk148443351"/>
      <w:r w:rsidR="0022681B" w:rsidRPr="00407AEF">
        <w:rPr>
          <w:rFonts w:ascii="Times New Roman" w:eastAsia="Times New Roman" w:hAnsi="Times New Roman" w:cs="Times New Roman"/>
          <w:sz w:val="24"/>
          <w:szCs w:val="24"/>
        </w:rPr>
        <w:t>, taip pat kiekvienas finansinio ir ekonominio pajėgumo atitikčiai pasitelkiamas subjektas</w:t>
      </w:r>
      <w:bookmarkEnd w:id="16"/>
      <w:r w:rsidRPr="00407AEF">
        <w:rPr>
          <w:rFonts w:ascii="Times New Roman" w:eastAsia="Times New Roman" w:hAnsi="Times New Roman" w:cs="Times New Roman"/>
          <w:sz w:val="24"/>
          <w:szCs w:val="24"/>
        </w:rPr>
        <w:t>;</w:t>
      </w:r>
    </w:p>
    <w:p w14:paraId="0F30E2CF" w14:textId="468DBF1E"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pirkimo sąlygų 2 priede nurodyti </w:t>
      </w:r>
      <w:r w:rsidR="009F596E" w:rsidRPr="00407AEF">
        <w:rPr>
          <w:rFonts w:ascii="Times New Roman" w:eastAsia="Times New Roman" w:hAnsi="Times New Roman" w:cs="Times New Roman"/>
          <w:sz w:val="24"/>
          <w:szCs w:val="24"/>
        </w:rPr>
        <w:t xml:space="preserve">kvalifikacijos reikalavimų atitiktį </w:t>
      </w:r>
      <w:r w:rsidRPr="00407AEF">
        <w:rPr>
          <w:rFonts w:ascii="Times New Roman" w:eastAsia="Times New Roman" w:hAnsi="Times New Roman" w:cs="Times New Roman"/>
          <w:sz w:val="24"/>
          <w:szCs w:val="24"/>
        </w:rPr>
        <w:t>patvirtinantys dokumentai;</w:t>
      </w:r>
    </w:p>
    <w:p w14:paraId="6179E003" w14:textId="66173719"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shd w:val="clear" w:color="auto" w:fill="FFFFFF"/>
        </w:rPr>
        <w:t xml:space="preserve">kokybės vadybos sistemos ir (arba) aplinkos apsaugos vadybos sistemos standartų laikymąsi patvirtinantys dokumentai kaip nurodyta pirkimo sąlygų </w:t>
      </w:r>
      <w:r w:rsidR="0022681B" w:rsidRPr="00407AEF">
        <w:rPr>
          <w:rFonts w:ascii="Times New Roman" w:eastAsia="Times New Roman" w:hAnsi="Times New Roman" w:cs="Times New Roman"/>
          <w:sz w:val="24"/>
          <w:szCs w:val="24"/>
          <w:shd w:val="clear" w:color="auto" w:fill="FFFFFF"/>
        </w:rPr>
        <w:fldChar w:fldCharType="begin"/>
      </w:r>
      <w:r w:rsidR="0022681B" w:rsidRPr="00407AEF">
        <w:rPr>
          <w:rFonts w:ascii="Times New Roman" w:eastAsia="Times New Roman" w:hAnsi="Times New Roman" w:cs="Times New Roman"/>
          <w:sz w:val="24"/>
          <w:szCs w:val="24"/>
          <w:shd w:val="clear" w:color="auto" w:fill="FFFFFF"/>
        </w:rPr>
        <w:instrText xml:space="preserve"> REF _Ref148426843 \r \h </w:instrText>
      </w:r>
      <w:r w:rsidR="0022681B" w:rsidRPr="00407AEF">
        <w:rPr>
          <w:rFonts w:ascii="Times New Roman" w:eastAsia="Times New Roman" w:hAnsi="Times New Roman" w:cs="Times New Roman"/>
          <w:sz w:val="24"/>
          <w:szCs w:val="24"/>
          <w:shd w:val="clear" w:color="auto" w:fill="FFFFFF"/>
        </w:rPr>
      </w:r>
      <w:r w:rsidR="0022681B" w:rsidRPr="00407AEF">
        <w:rPr>
          <w:rFonts w:ascii="Times New Roman" w:eastAsia="Times New Roman" w:hAnsi="Times New Roman" w:cs="Times New Roman"/>
          <w:sz w:val="24"/>
          <w:szCs w:val="24"/>
          <w:shd w:val="clear" w:color="auto" w:fill="FFFFFF"/>
        </w:rPr>
        <w:fldChar w:fldCharType="separate"/>
      </w:r>
      <w:r w:rsidR="009D62EE">
        <w:rPr>
          <w:rFonts w:ascii="Times New Roman" w:eastAsia="Times New Roman" w:hAnsi="Times New Roman" w:cs="Times New Roman"/>
          <w:sz w:val="24"/>
          <w:szCs w:val="24"/>
          <w:shd w:val="clear" w:color="auto" w:fill="FFFFFF"/>
        </w:rPr>
        <w:t>49</w:t>
      </w:r>
      <w:r w:rsidR="0022681B" w:rsidRPr="00407AEF">
        <w:rPr>
          <w:rFonts w:ascii="Times New Roman" w:eastAsia="Times New Roman" w:hAnsi="Times New Roman" w:cs="Times New Roman"/>
          <w:sz w:val="24"/>
          <w:szCs w:val="24"/>
          <w:shd w:val="clear" w:color="auto" w:fill="FFFFFF"/>
        </w:rPr>
        <w:fldChar w:fldCharType="end"/>
      </w:r>
      <w:r w:rsidRPr="00407AEF">
        <w:rPr>
          <w:rFonts w:ascii="Times New Roman" w:eastAsia="Times New Roman" w:hAnsi="Times New Roman" w:cs="Times New Roman"/>
          <w:sz w:val="24"/>
          <w:szCs w:val="24"/>
          <w:shd w:val="clear" w:color="auto" w:fill="FFFFFF"/>
        </w:rPr>
        <w:t xml:space="preserve"> punkte (</w:t>
      </w:r>
      <w:r w:rsidRPr="00407AEF">
        <w:rPr>
          <w:rFonts w:ascii="Times New Roman" w:eastAsia="Times New Roman" w:hAnsi="Times New Roman" w:cs="Times New Roman"/>
          <w:sz w:val="24"/>
          <w:szCs w:val="24"/>
          <w:bdr w:val="none" w:sz="0" w:space="0" w:color="auto" w:frame="1"/>
          <w:shd w:val="clear" w:color="auto" w:fill="FFFFFF"/>
        </w:rPr>
        <w:t>jeigu taikoma</w:t>
      </w:r>
      <w:r w:rsidRPr="00407AEF">
        <w:rPr>
          <w:rFonts w:ascii="Times New Roman" w:eastAsia="Times New Roman" w:hAnsi="Times New Roman" w:cs="Times New Roman"/>
          <w:sz w:val="24"/>
          <w:szCs w:val="24"/>
          <w:shd w:val="clear" w:color="auto" w:fill="FFFFFF"/>
        </w:rPr>
        <w:t>);</w:t>
      </w:r>
    </w:p>
    <w:p w14:paraId="1B93B18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jungtinės veiklos sutartis, jei paraišką pateikia tiekėjų grupė;</w:t>
      </w:r>
    </w:p>
    <w:p w14:paraId="0C0D503F" w14:textId="77777777" w:rsidR="006578A7"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 kvalifikacijos reikalavimų atitikčiai pagrįsti tiekėjas remiasi kitų ūkio subjektų pajėgumais – įrodymai, kad vykdant pirkimo sutartį šių ūkio subjektų ištekliai jam bus prieinami;</w:t>
      </w:r>
    </w:p>
    <w:p w14:paraId="4BE1B31E" w14:textId="7492BE32" w:rsidR="009D62EE" w:rsidRPr="00407AEF" w:rsidRDefault="009D62EE"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1B3032">
        <w:rPr>
          <w:rFonts w:ascii="Times New Roman" w:eastAsia="Calibri" w:hAnsi="Times New Roman" w:cs="Times New Roman"/>
          <w:sz w:val="24"/>
          <w:szCs w:val="24"/>
        </w:rPr>
        <w:lastRenderedPageBreak/>
        <w:t>kvazisubtiekėjo sutikimas teikti (atlikti) pirkimo sutartyje nurodytas (-us) paslaugas  ir tiekėjo ar ūkio subjekto, kurio pajėgumais tiekėjas remiasi, patvirtinimas, kad laimėjęs viešąjį pirkimą įdarbins šį specialistą (jei yra kvazisubtiekėjų</w:t>
      </w:r>
      <w:r w:rsidR="005063F2">
        <w:rPr>
          <w:rFonts w:ascii="Times New Roman" w:eastAsia="Calibri" w:hAnsi="Times New Roman" w:cs="Times New Roman"/>
          <w:sz w:val="24"/>
          <w:szCs w:val="24"/>
        </w:rPr>
        <w:t>);</w:t>
      </w:r>
    </w:p>
    <w:p w14:paraId="75CC451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kita pirkimo dokumentuose prašoma medžiaga.</w:t>
      </w:r>
    </w:p>
    <w:p w14:paraId="3882A89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078B9097"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VII SKYRIUS</w:t>
      </w:r>
    </w:p>
    <w:p w14:paraId="1036A682" w14:textId="77777777" w:rsidR="006578A7" w:rsidRPr="00407AEF" w:rsidRDefault="006578A7" w:rsidP="006578A7">
      <w:pPr>
        <w:spacing w:after="0" w:line="240" w:lineRule="auto"/>
        <w:contextualSpacing/>
        <w:jc w:val="center"/>
        <w:rPr>
          <w:rFonts w:ascii="Times New Roman" w:eastAsia="Times New Roman" w:hAnsi="Times New Roman" w:cs="Times New Roman"/>
          <w:b/>
          <w:bCs/>
          <w:iCs/>
          <w:caps/>
          <w:sz w:val="24"/>
          <w:szCs w:val="24"/>
          <w:lang w:eastAsia="lt-LT"/>
        </w:rPr>
      </w:pPr>
      <w:r w:rsidRPr="00407AEF">
        <w:rPr>
          <w:rFonts w:ascii="Times New Roman" w:eastAsia="Times New Roman" w:hAnsi="Times New Roman" w:cs="Times New Roman"/>
          <w:b/>
          <w:bCs/>
          <w:iCs/>
          <w:caps/>
          <w:sz w:val="24"/>
          <w:szCs w:val="24"/>
          <w:lang w:eastAsia="lt-LT"/>
        </w:rPr>
        <w:t>TIEKĖJŲ PAŠALINIMO PAGRINDŲ IR KVALIFIKACIJOS TIKRINIMAS, PARAIŠKŲ ATMETIMAS</w:t>
      </w:r>
    </w:p>
    <w:p w14:paraId="1B9E7ECE" w14:textId="77777777" w:rsidR="006578A7" w:rsidRPr="00407AEF" w:rsidRDefault="006578A7" w:rsidP="006578A7">
      <w:pPr>
        <w:tabs>
          <w:tab w:val="left" w:pos="567"/>
          <w:tab w:val="left" w:pos="1701"/>
        </w:tabs>
        <w:spacing w:after="0" w:line="240" w:lineRule="auto"/>
        <w:jc w:val="both"/>
        <w:rPr>
          <w:rFonts w:ascii="Times New Roman" w:eastAsia="Times New Roman" w:hAnsi="Times New Roman" w:cs="Times New Roman"/>
          <w:sz w:val="24"/>
          <w:szCs w:val="24"/>
          <w:lang w:eastAsia="lt-LT"/>
        </w:rPr>
      </w:pPr>
    </w:p>
    <w:p w14:paraId="2A735371"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Tiekėjų pateiktas paraiškas nagrinėja ir vertina Komisija. Paraiškos nagrinėjamos ir vertinamos konfidencialiai, nedalyvaujant paraiškas pateikusiems tiekėjams ir jų atstovams.</w:t>
      </w:r>
    </w:p>
    <w:p w14:paraId="2554EF2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Tiekėjų kvalifikacinė atranka nevykdoma.</w:t>
      </w:r>
    </w:p>
    <w:p w14:paraId="466710C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Komisija tikrina visų paraiškas pateikusių tiekėjų pašalinimo pagrindų nebuvimą ir atitiktį kvalifikacijos reikalavimams.</w:t>
      </w:r>
    </w:p>
    <w:p w14:paraId="7AFC17F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Tiekėjo paraiška yra atmetama ir tiekėjas nedalyvauja tolesnėse pirkimo procedūrose (t. y. neleidžiama dalyvauti DPS), jeigu:</w:t>
      </w:r>
    </w:p>
    <w:p w14:paraId="3430E90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paraiška neatitinka pirkimo dokumentuose nustatytų reikalavimų, sąlygų ir kriterijų;</w:t>
      </w:r>
    </w:p>
    <w:p w14:paraId="53687A4C"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turi būti pašalintas vadovaujantis Viešųjų pirkimų įstatymo 46 straipsnio nuostatomis;</w:t>
      </w:r>
    </w:p>
    <w:p w14:paraId="6A289DC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neatitinka bent vieno pirkimo dokumentuose nustatyto kvalifikacijos reikalavimo ir (ar), jeigu taikytina, kokybės vadybos sistemos ir aplinkos apsaugos vadybos sistemos standarto;</w:t>
      </w:r>
    </w:p>
    <w:p w14:paraId="333907C0"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 xml:space="preserve">tiekėjas per perkančiosios organizacijos nustatytą terminą </w:t>
      </w:r>
      <w:r w:rsidR="001C044C" w:rsidRPr="00407AEF">
        <w:rPr>
          <w:rFonts w:ascii="Times New Roman" w:eastAsia="Calibri" w:hAnsi="Times New Roman" w:cs="Times New Roman"/>
          <w:sz w:val="24"/>
          <w:szCs w:val="24"/>
          <w:lang w:eastAsia="lt-LT"/>
        </w:rPr>
        <w:t xml:space="preserve">nepateikė, </w:t>
      </w:r>
      <w:r w:rsidRPr="00407AEF">
        <w:rPr>
          <w:rFonts w:ascii="Times New Roman" w:eastAsia="Calibri" w:hAnsi="Times New Roman" w:cs="Times New Roman"/>
          <w:sz w:val="24"/>
          <w:szCs w:val="24"/>
          <w:lang w:eastAsia="lt-LT"/>
        </w:rPr>
        <w:t>nepatikslino, nepapildė, nepaaiškino informacijos;</w:t>
      </w:r>
    </w:p>
    <w:p w14:paraId="291863E8" w14:textId="18D98465" w:rsidR="00407AEF" w:rsidRPr="00407AEF" w:rsidRDefault="00407AEF" w:rsidP="006578A7">
      <w:pPr>
        <w:pStyle w:val="Sraopastraipa"/>
        <w:numPr>
          <w:ilvl w:val="1"/>
          <w:numId w:val="3"/>
        </w:numPr>
        <w:ind w:left="0" w:firstLine="567"/>
        <w:rPr>
          <w:szCs w:val="24"/>
        </w:rPr>
      </w:pPr>
      <w:bookmarkStart w:id="17" w:name="_Hlk176249386"/>
      <w:r w:rsidRPr="00407AEF">
        <w:rPr>
          <w:rFonts w:eastAsia="Calibri"/>
          <w:szCs w:val="24"/>
        </w:rPr>
        <w:t>yra bent viena iš sąlygų ar sąlygos dalių, nurodytų pirkimo sąlygų III skyriaus skirsnyje „Viešųjų pirkimų įstatymo 45 straipsnio 2</w:t>
      </w:r>
      <w:r w:rsidRPr="00407AEF">
        <w:rPr>
          <w:rFonts w:eastAsia="Calibri"/>
          <w:szCs w:val="24"/>
          <w:vertAlign w:val="superscript"/>
        </w:rPr>
        <w:t>1</w:t>
      </w:r>
      <w:r w:rsidRPr="00407AEF">
        <w:rPr>
          <w:rFonts w:eastAsia="Calibri"/>
          <w:szCs w:val="24"/>
        </w:rPr>
        <w:t xml:space="preserve"> dalies nacionalinio saugumo reikalavimai“;</w:t>
      </w:r>
      <w:bookmarkEnd w:id="17"/>
    </w:p>
    <w:p w14:paraId="2DEB1649" w14:textId="2EEB0F76"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egzistuoja Reglamento 5k str. 1 d. nurodytos aplinkybės ir nėra taikoma Reglamento 5k str. 2 d. nustatyta išimtis.</w:t>
      </w:r>
    </w:p>
    <w:p w14:paraId="2EC2B79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09600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išnagrinėjusi ir įvertinusi EBVPD pateiktą informaciją, patvirtinančią pašalinimo pagrindų nebuvimą bei atitiktį kvalifikacijos reikalavimams, priima sprendimą dėl kiekvieno paraišką pateikusio tiekėjo ir kiekvienam iš jų ne vėliau kaip per 3 darbo dienas raštu praneša apie šio patikrinimo rezultatus.</w:t>
      </w:r>
    </w:p>
    <w:p w14:paraId="25B7219A" w14:textId="1D30D231"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Atmetus tiekėjo paraišką, jam neleidžiama dalyvauti DPS</w:t>
      </w:r>
      <w:r w:rsidR="005063F2">
        <w:rPr>
          <w:rFonts w:ascii="Times New Roman" w:eastAsia="Calibri" w:hAnsi="Times New Roman" w:cs="Times New Roman"/>
          <w:sz w:val="24"/>
          <w:szCs w:val="24"/>
          <w:lang w:eastAsia="lt-LT"/>
        </w:rPr>
        <w:t>, tačiau tiekėjai gali teikti naują paraišką</w:t>
      </w:r>
      <w:r w:rsidRPr="00407AEF">
        <w:rPr>
          <w:rFonts w:ascii="Times New Roman" w:eastAsia="Calibri" w:hAnsi="Times New Roman" w:cs="Times New Roman"/>
          <w:sz w:val="24"/>
          <w:szCs w:val="24"/>
          <w:lang w:eastAsia="lt-LT"/>
        </w:rPr>
        <w:t>.</w:t>
      </w:r>
    </w:p>
    <w:p w14:paraId="7D90D80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DPS galiojimo laikotarpiu tiekėjas turi atitikti visus kvalifikacijos reikalavimus ir neturėti pašalinimo pagrindų.</w:t>
      </w:r>
    </w:p>
    <w:p w14:paraId="38BD530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bet kuriuo DPS galiojimo laikotarpiu gali paprašyti tiekėjų, kuriems leista dalyvauti šioje sistemoje, per 5 darbo dienas nuo prašymo išsiuntimo dienos pateikti atnaujintą ar patikslintą EBVPD.</w:t>
      </w:r>
    </w:p>
    <w:p w14:paraId="5226E106" w14:textId="77777777" w:rsidR="006578A7" w:rsidRPr="00407AEF" w:rsidRDefault="006578A7" w:rsidP="006578A7">
      <w:pPr>
        <w:tabs>
          <w:tab w:val="left" w:pos="567"/>
          <w:tab w:val="left" w:pos="1418"/>
        </w:tabs>
        <w:spacing w:after="0" w:line="240" w:lineRule="auto"/>
        <w:contextualSpacing/>
        <w:jc w:val="both"/>
        <w:rPr>
          <w:rFonts w:ascii="Times New Roman" w:eastAsia="Times New Roman" w:hAnsi="Times New Roman" w:cs="Times New Roman"/>
          <w:sz w:val="24"/>
          <w:szCs w:val="24"/>
          <w:lang w:eastAsia="lt-LT"/>
        </w:rPr>
      </w:pPr>
    </w:p>
    <w:p w14:paraId="389386D6"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VIII SKYRIUS</w:t>
      </w:r>
    </w:p>
    <w:p w14:paraId="0EA8898D"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72B19679"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1E69F4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 xml:space="preserve">Perkančiosios organizacijos ir tiekėjų paklausimai ir atsakymai vieni kitiems, atliekant viešųjų pirkimų procedūras, turi būti lietuvių kalba. Paaiškinimai ar patikslinimai DPS sukūrimo metu </w:t>
      </w:r>
      <w:r w:rsidRPr="00407AEF">
        <w:rPr>
          <w:rFonts w:ascii="Times New Roman" w:eastAsia="Times New Roman" w:hAnsi="Times New Roman" w:cs="Times New Roman"/>
          <w:sz w:val="24"/>
          <w:szCs w:val="24"/>
          <w:lang w:eastAsia="lt-LT"/>
        </w:rPr>
        <w:lastRenderedPageBreak/>
        <w:t>skelbiami CVP IS ir siunčiami visiems prie pirkimo prisijungusiems tiekėjams, nenurodant iš ko gautas prašymas. Paaiškinimai ar patikslinimai konkretaus pirkimo metu siunčiami visiems prie pirkimo prisijungusiems tiekėjams, nenurodant iš ko gautas prašymas.</w:t>
      </w:r>
    </w:p>
    <w:p w14:paraId="27789832" w14:textId="4D72D40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 xml:space="preserve">Tiekėjai savo prašymus dėl papildomos su pirkimo dokumentais susijusios informacijos gali teikti ne vėliau kaip prieš </w:t>
      </w:r>
      <w:r w:rsidRPr="00407AEF">
        <w:rPr>
          <w:rFonts w:ascii="Times New Roman" w:eastAsia="Times New Roman" w:hAnsi="Times New Roman" w:cs="Times New Roman"/>
          <w:bCs/>
          <w:sz w:val="24"/>
          <w:szCs w:val="24"/>
        </w:rPr>
        <w:t>10 dienų</w:t>
      </w:r>
      <w:r w:rsidRPr="00407AEF">
        <w:rPr>
          <w:rFonts w:ascii="Times New Roman" w:eastAsia="Times New Roman" w:hAnsi="Times New Roman" w:cs="Times New Roman"/>
          <w:sz w:val="24"/>
          <w:szCs w:val="24"/>
          <w:lang w:eastAsia="lt-LT"/>
        </w:rPr>
        <w:t xml:space="preserve"> iki paraiškų pateikimo termino pabaigos.</w:t>
      </w:r>
    </w:p>
    <w:p w14:paraId="58737B3F" w14:textId="493CE9DB"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Jeigu papildomos su pirkimo dokumentais susijusios informacijos paprašoma laiku, perkančioji organizacija ją pateikia visiems tiekėjams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w:t>
      </w:r>
    </w:p>
    <w:p w14:paraId="614C0BD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Tuo atveju, kai tikslinama pirkimo skelbimuose paskelbta informacija, Viešųjų pirkimų įstatymo 34 straipsnyje nustatyta tvarka skelbiami klaidų ištaisymo skelbimai.</w:t>
      </w:r>
    </w:p>
    <w:p w14:paraId="3D6FC6F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Perkančioji organizacija neketina rengti susitikimų su tiekėjais dėl pirkimo dokumentų.</w:t>
      </w:r>
    </w:p>
    <w:p w14:paraId="04300B75" w14:textId="40E4642E"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Perkančioji organizacija savo iniciatyva gali paaiškinti (patikslinti) pirkimo dokumentus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 Tuo atveju, jei perkančioji organizacija nespės parengti ir paskelbti atsakymo laiku, paraiškų pateikimo termino pabaiga bus nukelta ir apie tai bus informuoti tiekėjai.</w:t>
      </w:r>
    </w:p>
    <w:p w14:paraId="42343D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Tiekėjas bet kuriuo DPS galiojimo laikotarpiu (t. y. pasibaigus skelbime apie pirkimą nustatytam paraiškų pateikimo terminui) iki savo paraiškos pateikimo nesivadovaudamas šiame skyriuje nurodytais terminais gali kreiptis į perkančiąją organizaciją dėl pirkimo dokumentų paaiškinimo, patikslinimo. Perkančioji organizacija taip pat turi teisę paaiškinti, patikslinti pirkimo dokumentus savo iniciatyva. DPS galiojimo laikotarpiu paaiškinimai teikiami per protingą terminą, tačiau ne ilgesnį kaip 5 darbo dienos nuo tiekėjo kreipimosi dienos.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dokumentus. Perkančioji organizacija pirkimo dokumentus tikslinti gali tik tuo atveju, jeigu nebus pažeisti viešųjų pirkimų principai ir Viešųjų pirkimų įstatyme įtvirtinti reikalavimai.</w:t>
      </w:r>
    </w:p>
    <w:p w14:paraId="69209CD8"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232DFD90"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IX SKYRIUS</w:t>
      </w:r>
    </w:p>
    <w:p w14:paraId="366530CA"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BAIGIAMOSIOS NUOSTATOS</w:t>
      </w:r>
    </w:p>
    <w:p w14:paraId="630D870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902FD7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22C2FF8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Ginčų nagrinėjimas, žalos atlyginimas, pirkimo sutarties pripažinimas negaliojančia, alternatyvios sankcijos reglamentuojamos Viešųjų pirkimų įstatymo VII skyriuje.</w:t>
      </w:r>
    </w:p>
    <w:p w14:paraId="2DD2699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B dalis ir pirkimo sąlygų priedai yra neatskiriama pirkimo dokumentų dalis.</w:t>
      </w:r>
    </w:p>
    <w:p w14:paraId="7C2A7802" w14:textId="77777777" w:rsidR="006578A7" w:rsidRPr="00407AEF" w:rsidRDefault="006578A7" w:rsidP="006578A7">
      <w:pPr>
        <w:spacing w:after="0" w:line="240" w:lineRule="auto"/>
        <w:contextualSpacing/>
        <w:jc w:val="both"/>
        <w:rPr>
          <w:rFonts w:ascii="Times New Roman" w:eastAsia="SimSun" w:hAnsi="Times New Roman" w:cs="Times New Roman"/>
          <w:sz w:val="24"/>
          <w:szCs w:val="24"/>
          <w:lang w:eastAsia="zh-CN"/>
        </w:rPr>
      </w:pPr>
    </w:p>
    <w:p w14:paraId="044AEBFA"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DPS nutraukimas</w:t>
      </w:r>
    </w:p>
    <w:p w14:paraId="494B840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5C355" w14:textId="1582A1BC"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bet kuriuo metu turi teisę savo iniciatyva nutraukti pirkimo procedūras, kuriomis siekiama sukurti DPS, jeigu atsirado aplinkybių, kurių nebuvo galima numatyti, </w:t>
      </w:r>
      <w:r w:rsidR="008328BD" w:rsidRPr="00407AEF">
        <w:rPr>
          <w:rFonts w:ascii="Times New Roman" w:eastAsia="Times New Roman" w:hAnsi="Times New Roman" w:cs="Times New Roman"/>
          <w:sz w:val="24"/>
          <w:szCs w:val="24"/>
        </w:rPr>
        <w:t>arba pirkimo dokumentuose padaryta esminių klaidų, dėl kurių DPS sukurti nėra tikslinga arba ją sukūrus būtų įgytas perkančiosios organizacijos poreikių neatitinkantis pirkimo objektas. Perkančioji organizacija nutrauks pirkimo procedūras, kuriomis siekiama sukurti DPS</w:t>
      </w:r>
      <w:r w:rsidRPr="00407AEF">
        <w:rPr>
          <w:rFonts w:ascii="Times New Roman" w:eastAsia="Times New Roman" w:hAnsi="Times New Roman" w:cs="Times New Roman"/>
          <w:sz w:val="24"/>
          <w:szCs w:val="24"/>
        </w:rPr>
        <w:t>, jeigu buvo pažeisti Viešųjų pirkimų įstatymo 17 straipsnio 1 dalyje nustatyti principai ir atitinkamos padėties negalima ištaisyti.</w:t>
      </w:r>
    </w:p>
    <w:p w14:paraId="6AF3813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esant pagrįstoms priežastims, bet kuriuo DPS galiojimo laikotarpiu, gali priimti sprendimą nutraukti DPS. Apie DPS nutraukimą CVP IS priemonėmis informuojami visi DPS dalyvaujantys tiekėjai bei paskelbiama viešai.</w:t>
      </w:r>
    </w:p>
    <w:p w14:paraId="1AB05BF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Apie DPS nutraukimą perkančioji organizacija praneša Europos Komisijai, užpildydama skelbimo apie pirkimo sutarties sudarymą formą (tarptautinio pirkimo atveju) bei informuoja visus tiekėjus, kuriems buvo leista dalyvauti DPS.</w:t>
      </w:r>
    </w:p>
    <w:p w14:paraId="7AC4F5DB"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8DEAC"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lastRenderedPageBreak/>
        <w:t>Tiekėjų pasitraukimas iš DPS</w:t>
      </w:r>
    </w:p>
    <w:p w14:paraId="62236019"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022A836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Tiekėjai, kuriems leista dalyvauti DPS, gali bet kuriuo metu, nenurodydami jokios priežasties, pasitraukti iš DPS. Jeigu DPS suskirstyta į kategorijas, tiekėjai gali pasitraukti iš vienos, kelių arba visų DPS kategorijų, kuriose jiems buvo leista dalyvauti.   </w:t>
      </w:r>
    </w:p>
    <w:p w14:paraId="340035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Tiekėjams, pasitraukusiems iš DPS ar kurios nors iš DPS kategorijų, netaikomos jokios baudos ar kitos sankcijos, išskyrus atsakomybę, kuri jiems gali kilti dėl konkrečiame pirkime pateiktų pasiūlymų atsiėmimo ar atsisakymo sudaryti pirkimo sutartį, t. y. pasitraukimas iš DPS neužkerta kelio perkančiajai organizacijai pasinaudoti tiekėjo pateiktu pasiūlymo galiojimo užtikrinimu (jei taikoma) konkrečiame pirkime ar kreiptis į teismą dėl žalos atlyginimo.</w:t>
      </w:r>
    </w:p>
    <w:p w14:paraId="0709A2D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pasitraukęs iš DPS, vėliau, bet kuriuo DPS galiojimo laikotarpiu gali pateikti naują paraišką dėl dalyvavimo DPS.</w:t>
      </w:r>
    </w:p>
    <w:p w14:paraId="17B9EB9A"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52903B53"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Asmens duomenų tvarkymas</w:t>
      </w:r>
    </w:p>
    <w:p w14:paraId="0240CAD4"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0AB1DB2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431C44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Nurodytais pagrindais bus tvarkomi tiesiogiai tiekėjų pateikti asmens duomenys.</w:t>
      </w:r>
    </w:p>
    <w:p w14:paraId="6443EFD0" w14:textId="1EC3CE3B"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pateikti duomenys bus saugomi teisės aktuose nustatytais terminais.</w:t>
      </w:r>
    </w:p>
    <w:p w14:paraId="1D53DE2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357F0F22" w14:textId="17705448"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rPr>
        <w:t xml:space="preserve">Asmens duomenų tvarkymą perkančiojoje organizacijoje reglamentuoja perkančiosios organizacijos direktoriaus </w:t>
      </w:r>
      <w:r w:rsidR="00426AAF" w:rsidRPr="00407AEF">
        <w:rPr>
          <w:rFonts w:ascii="Times New Roman" w:eastAsia="Times New Roman" w:hAnsi="Times New Roman" w:cs="Times New Roman"/>
          <w:sz w:val="24"/>
          <w:szCs w:val="24"/>
        </w:rPr>
        <w:t>2024 m. sausio 29 d. įsakymu Nr. 30-157/24</w:t>
      </w:r>
      <w:r w:rsidRPr="00407AEF">
        <w:rPr>
          <w:rFonts w:ascii="Times New Roman" w:eastAsia="Times New Roman" w:hAnsi="Times New Roman" w:cs="Times New Roman"/>
          <w:sz w:val="24"/>
          <w:szCs w:val="24"/>
        </w:rPr>
        <w:t xml:space="preserve"> patvirtintos Vilniaus miesto savivaldybės administracijos asmens duomenų tvarkymo taisyklės.</w:t>
      </w:r>
    </w:p>
    <w:p w14:paraId="66745A53"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8BA0D3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49A3334"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AAB102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F97A633" w14:textId="195B31CF" w:rsidR="006578A7" w:rsidRPr="00101092" w:rsidRDefault="006578A7" w:rsidP="006578A7">
      <w:pPr>
        <w:numPr>
          <w:ilvl w:val="1"/>
          <w:numId w:val="3"/>
        </w:numPr>
        <w:spacing w:after="0" w:line="240" w:lineRule="auto"/>
        <w:ind w:left="0" w:firstLine="567"/>
        <w:jc w:val="both"/>
        <w:rPr>
          <w:rFonts w:ascii="Times New Roman" w:eastAsia="Times New Roman" w:hAnsi="Times New Roman" w:cs="Times New Roman"/>
          <w:b/>
          <w:i/>
          <w:sz w:val="24"/>
          <w:szCs w:val="24"/>
        </w:rPr>
      </w:pPr>
      <w:r w:rsidRPr="00407AEF">
        <w:rPr>
          <w:rFonts w:ascii="Times New Roman" w:eastAsia="Times New Roman" w:hAnsi="Times New Roman" w:cs="Times New Roman"/>
          <w:sz w:val="24"/>
          <w:szCs w:val="24"/>
        </w:rPr>
        <w:t>techniniais klausimais</w:t>
      </w:r>
      <w:r w:rsidR="00F2526C">
        <w:rPr>
          <w:rFonts w:ascii="Times New Roman" w:eastAsia="Times New Roman" w:hAnsi="Times New Roman" w:cs="Times New Roman"/>
          <w:sz w:val="24"/>
          <w:szCs w:val="24"/>
        </w:rPr>
        <w:t xml:space="preserve"> Infrastruktūros grupės patarėja Sonata </w:t>
      </w:r>
      <w:r w:rsidR="00F2526C" w:rsidRPr="00A60465">
        <w:rPr>
          <w:rFonts w:ascii="Times New Roman" w:eastAsia="Times New Roman" w:hAnsi="Times New Roman" w:cs="Times New Roman"/>
          <w:sz w:val="24"/>
          <w:szCs w:val="24"/>
        </w:rPr>
        <w:t>Čapienė</w:t>
      </w:r>
      <w:r w:rsidR="009655D6">
        <w:rPr>
          <w:rFonts w:ascii="Times New Roman" w:eastAsia="Times New Roman" w:hAnsi="Times New Roman" w:cs="Times New Roman"/>
          <w:sz w:val="24"/>
          <w:szCs w:val="24"/>
        </w:rPr>
        <w:t xml:space="preserve">, el. paštas </w:t>
      </w:r>
      <w:hyperlink r:id="rId12" w:history="1">
        <w:r w:rsidR="009655D6" w:rsidRPr="001A09FE">
          <w:rPr>
            <w:rStyle w:val="Hipersaitas"/>
            <w:rFonts w:ascii="Times New Roman" w:eastAsia="Times New Roman" w:hAnsi="Times New Roman"/>
            <w:sz w:val="24"/>
            <w:szCs w:val="24"/>
          </w:rPr>
          <w:t>sonata.capiene@vilnius.lt</w:t>
        </w:r>
      </w:hyperlink>
      <w:r w:rsidR="009655D6">
        <w:rPr>
          <w:rFonts w:ascii="Times New Roman" w:eastAsia="Times New Roman" w:hAnsi="Times New Roman" w:cs="Times New Roman"/>
          <w:sz w:val="24"/>
          <w:szCs w:val="24"/>
        </w:rPr>
        <w:t xml:space="preserve"> , tel. Nr. </w:t>
      </w:r>
      <w:r w:rsidR="00BE09A1" w:rsidRPr="00BE09A1">
        <w:rPr>
          <w:rFonts w:ascii="Times New Roman" w:eastAsia="Times New Roman" w:hAnsi="Times New Roman" w:cs="Times New Roman"/>
          <w:sz w:val="24"/>
          <w:szCs w:val="24"/>
        </w:rPr>
        <w:t>+370 5 211 2136</w:t>
      </w:r>
      <w:r w:rsidR="00B86AC0">
        <w:rPr>
          <w:rFonts w:ascii="Times New Roman" w:eastAsia="Times New Roman" w:hAnsi="Times New Roman" w:cs="Times New Roman"/>
          <w:sz w:val="24"/>
          <w:szCs w:val="24"/>
        </w:rPr>
        <w:t>,</w:t>
      </w:r>
      <w:r w:rsidRPr="00A60465">
        <w:rPr>
          <w:rFonts w:ascii="Times New Roman" w:eastAsia="Times New Roman" w:hAnsi="Times New Roman" w:cs="Times New Roman"/>
          <w:sz w:val="24"/>
          <w:szCs w:val="24"/>
        </w:rPr>
        <w:t xml:space="preserve"> Konstitucijos pr. 3, Vilnius.</w:t>
      </w:r>
    </w:p>
    <w:p w14:paraId="67CFB9EF" w14:textId="0463021C" w:rsidR="006578A7" w:rsidRPr="00101092" w:rsidRDefault="00101092" w:rsidP="006578A7">
      <w:pPr>
        <w:numPr>
          <w:ilvl w:val="1"/>
          <w:numId w:val="3"/>
        </w:numPr>
        <w:spacing w:after="0" w:line="240" w:lineRule="auto"/>
        <w:ind w:left="0" w:firstLine="567"/>
        <w:jc w:val="both"/>
        <w:rPr>
          <w:rFonts w:ascii="Times New Roman" w:eastAsia="Times New Roman" w:hAnsi="Times New Roman" w:cs="Times New Roman"/>
          <w:b/>
          <w:i/>
          <w:sz w:val="24"/>
          <w:szCs w:val="24"/>
        </w:rPr>
      </w:pPr>
      <w:r w:rsidRPr="00101092">
        <w:rPr>
          <w:rFonts w:ascii="Times New Roman" w:hAnsi="Times New Roman" w:cs="Times New Roman"/>
          <w:sz w:val="24"/>
          <w:szCs w:val="24"/>
        </w:rPr>
        <w:t>viešųjų pirkimų procedūrų klausimais Viešųjų pirkimų skyriaus Dokumentų rengimo poskyrio vyr. specialistė Jūratė Čaiko</w:t>
      </w:r>
      <w:r w:rsidR="00BE09A1">
        <w:rPr>
          <w:rFonts w:ascii="Times New Roman" w:hAnsi="Times New Roman" w:cs="Times New Roman"/>
          <w:sz w:val="24"/>
          <w:szCs w:val="24"/>
        </w:rPr>
        <w:t xml:space="preserve">, el. paštas </w:t>
      </w:r>
      <w:hyperlink r:id="rId13" w:history="1">
        <w:r w:rsidR="00BE09A1" w:rsidRPr="001A09FE">
          <w:rPr>
            <w:rStyle w:val="Hipersaitas"/>
            <w:rFonts w:ascii="Times New Roman" w:hAnsi="Times New Roman"/>
            <w:sz w:val="24"/>
            <w:szCs w:val="24"/>
          </w:rPr>
          <w:t>jurate.caiko@vilnius.lt</w:t>
        </w:r>
      </w:hyperlink>
      <w:r w:rsidR="00BE09A1">
        <w:rPr>
          <w:rFonts w:ascii="Times New Roman" w:hAnsi="Times New Roman" w:cs="Times New Roman"/>
          <w:sz w:val="24"/>
          <w:szCs w:val="24"/>
        </w:rPr>
        <w:t xml:space="preserve"> , + 370 </w:t>
      </w:r>
      <w:r w:rsidR="00430F22">
        <w:rPr>
          <w:rFonts w:ascii="Times New Roman" w:hAnsi="Times New Roman" w:cs="Times New Roman"/>
          <w:sz w:val="24"/>
          <w:szCs w:val="24"/>
        </w:rPr>
        <w:t>5 211 2852</w:t>
      </w:r>
      <w:r w:rsidRPr="00101092">
        <w:rPr>
          <w:rFonts w:ascii="Times New Roman" w:hAnsi="Times New Roman" w:cs="Times New Roman"/>
          <w:sz w:val="24"/>
          <w:szCs w:val="24"/>
        </w:rPr>
        <w:t>,  Konstitucijos pr. 3, Vilnius</w:t>
      </w:r>
      <w:r w:rsidR="006578A7" w:rsidRPr="00101092">
        <w:rPr>
          <w:rFonts w:ascii="Times New Roman" w:eastAsia="Times New Roman" w:hAnsi="Times New Roman" w:cs="Times New Roman"/>
          <w:sz w:val="24"/>
          <w:szCs w:val="24"/>
        </w:rPr>
        <w:t>.</w:t>
      </w:r>
    </w:p>
    <w:p w14:paraId="630A978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86504AB" w14:textId="3C698478" w:rsidR="006578A7" w:rsidRPr="00407AEF" w:rsidRDefault="0022681B" w:rsidP="0022681B">
      <w:pPr>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w:t>
      </w:r>
    </w:p>
    <w:p w14:paraId="243E7064" w14:textId="77777777" w:rsidR="00407AEF" w:rsidRPr="00407AEF" w:rsidRDefault="00407AEF" w:rsidP="00407AEF">
      <w:pPr>
        <w:spacing w:after="0" w:line="240" w:lineRule="auto"/>
        <w:rPr>
          <w:rFonts w:ascii="Times New Roman" w:eastAsia="Times New Roman" w:hAnsi="Times New Roman" w:cs="Times New Roman"/>
          <w:sz w:val="24"/>
          <w:szCs w:val="20"/>
        </w:rPr>
      </w:pPr>
    </w:p>
    <w:p w14:paraId="3694726A" w14:textId="035128F4" w:rsidR="005063F2" w:rsidRDefault="005063F2">
      <w:pPr>
        <w:rPr>
          <w:rFonts w:ascii="Times New Roman" w:eastAsia="Times New Roman" w:hAnsi="Times New Roman" w:cs="Times New Roman"/>
          <w:sz w:val="24"/>
          <w:szCs w:val="20"/>
        </w:rPr>
      </w:pPr>
    </w:p>
    <w:p w14:paraId="2CB9253A" w14:textId="77777777" w:rsidR="00E22B17" w:rsidRDefault="00E22B17" w:rsidP="00407AEF">
      <w:pPr>
        <w:spacing w:after="0" w:line="240" w:lineRule="auto"/>
        <w:rPr>
          <w:rFonts w:ascii="Times New Roman" w:eastAsia="Times New Roman" w:hAnsi="Times New Roman" w:cs="Times New Roman"/>
          <w:sz w:val="24"/>
          <w:szCs w:val="20"/>
        </w:rPr>
        <w:sectPr w:rsidR="00E22B17" w:rsidSect="00FD7251">
          <w:headerReference w:type="default" r:id="rId14"/>
          <w:pgSz w:w="11906" w:h="16838" w:code="9"/>
          <w:pgMar w:top="1134" w:right="567" w:bottom="1134" w:left="1701" w:header="567" w:footer="567" w:gutter="0"/>
          <w:cols w:space="1296"/>
          <w:formProt w:val="0"/>
          <w:titlePg/>
        </w:sectPr>
      </w:pPr>
    </w:p>
    <w:p w14:paraId="44F667C0" w14:textId="4C0984F4" w:rsidR="006578A7" w:rsidRPr="00407AEF" w:rsidRDefault="006578A7" w:rsidP="006578A7">
      <w:pPr>
        <w:spacing w:after="0" w:line="240" w:lineRule="auto"/>
        <w:jc w:val="right"/>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lastRenderedPageBreak/>
        <w:t>Pirkimo sąlygų 1 priedas</w:t>
      </w:r>
    </w:p>
    <w:p w14:paraId="3BF6FA41"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w:t>
      </w:r>
      <w:r w:rsidRPr="00E22B17">
        <w:rPr>
          <w:rFonts w:ascii="Times New Roman" w:eastAsia="Times New Roman" w:hAnsi="Times New Roman" w:cs="Times New Roman"/>
          <w:i/>
          <w:iCs/>
          <w:sz w:val="24"/>
          <w:szCs w:val="20"/>
        </w:rPr>
        <w:t>paraiškos forma</w:t>
      </w:r>
      <w:r w:rsidRPr="00407AEF">
        <w:rPr>
          <w:rFonts w:ascii="Times New Roman" w:eastAsia="Times New Roman" w:hAnsi="Times New Roman" w:cs="Times New Roman"/>
          <w:sz w:val="24"/>
          <w:szCs w:val="20"/>
        </w:rPr>
        <w:t>)</w:t>
      </w:r>
    </w:p>
    <w:p w14:paraId="0CEB70B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502C4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Vilniaus miesto savivaldybės administracijai</w:t>
      </w:r>
    </w:p>
    <w:p w14:paraId="01BF1C5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1BAF4E8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PARAIŠKA</w:t>
      </w:r>
    </w:p>
    <w:p w14:paraId="2F64AD32" w14:textId="51B25771" w:rsidR="006578A7" w:rsidRPr="004C1F20" w:rsidRDefault="004C1F20" w:rsidP="006578A7">
      <w:pPr>
        <w:spacing w:after="0" w:line="240" w:lineRule="auto"/>
        <w:jc w:val="center"/>
        <w:rPr>
          <w:rFonts w:ascii="Times New Roman" w:eastAsia="Times New Roman" w:hAnsi="Times New Roman" w:cs="Times New Roman"/>
          <w:b/>
          <w:sz w:val="24"/>
          <w:szCs w:val="24"/>
        </w:rPr>
      </w:pPr>
      <w:r w:rsidRPr="004C1F20">
        <w:rPr>
          <w:rFonts w:ascii="Times New Roman" w:eastAsia="Times New Roman" w:hAnsi="Times New Roman" w:cs="Times New Roman"/>
          <w:b/>
          <w:sz w:val="24"/>
          <w:szCs w:val="20"/>
        </w:rPr>
        <w:t xml:space="preserve">DALYVAUTI </w:t>
      </w:r>
      <w:r w:rsidRPr="004C1F20">
        <w:rPr>
          <w:rFonts w:ascii="Times New Roman" w:eastAsia="Times New Roman" w:hAnsi="Times New Roman" w:cs="Times New Roman"/>
          <w:b/>
          <w:sz w:val="24"/>
          <w:szCs w:val="24"/>
        </w:rPr>
        <w:t>STATINIO PROJEKTO BENDRO</w:t>
      </w:r>
      <w:r>
        <w:rPr>
          <w:rFonts w:ascii="Times New Roman" w:eastAsia="Times New Roman" w:hAnsi="Times New Roman" w:cs="Times New Roman"/>
          <w:b/>
          <w:sz w:val="24"/>
          <w:szCs w:val="24"/>
        </w:rPr>
        <w:t>SIOS</w:t>
      </w:r>
      <w:r w:rsidRPr="004C1F20">
        <w:rPr>
          <w:rFonts w:ascii="Times New Roman" w:eastAsia="Times New Roman" w:hAnsi="Times New Roman" w:cs="Times New Roman"/>
          <w:b/>
          <w:sz w:val="24"/>
          <w:szCs w:val="24"/>
        </w:rPr>
        <w:t>, DALIES, PAVELDOSAUGOS (SPECIALIOJI) EKSPERTIZĖ</w:t>
      </w:r>
      <w:r>
        <w:rPr>
          <w:rFonts w:ascii="Times New Roman" w:eastAsia="Times New Roman" w:hAnsi="Times New Roman" w:cs="Times New Roman"/>
          <w:b/>
          <w:sz w:val="24"/>
          <w:szCs w:val="24"/>
        </w:rPr>
        <w:t>S</w:t>
      </w:r>
      <w:r w:rsidRPr="004C1F20">
        <w:rPr>
          <w:rFonts w:ascii="Times New Roman" w:eastAsia="Times New Roman" w:hAnsi="Times New Roman" w:cs="Times New Roman"/>
          <w:b/>
          <w:sz w:val="24"/>
          <w:szCs w:val="24"/>
        </w:rPr>
        <w:t>, STATINIO PROJEKTO SPRENDINIŲ AUDIT</w:t>
      </w:r>
      <w:r>
        <w:rPr>
          <w:rFonts w:ascii="Times New Roman" w:eastAsia="Times New Roman" w:hAnsi="Times New Roman" w:cs="Times New Roman"/>
          <w:b/>
          <w:sz w:val="24"/>
          <w:szCs w:val="24"/>
        </w:rPr>
        <w:t>O</w:t>
      </w:r>
      <w:r w:rsidRPr="004C1F20">
        <w:rPr>
          <w:rFonts w:ascii="Times New Roman" w:eastAsia="Times New Roman" w:hAnsi="Times New Roman" w:cs="Times New Roman"/>
          <w:b/>
          <w:sz w:val="24"/>
          <w:szCs w:val="24"/>
        </w:rPr>
        <w:t xml:space="preserve"> IR KELIŲ SAUGUMO AUDIT</w:t>
      </w:r>
      <w:r>
        <w:rPr>
          <w:rFonts w:ascii="Times New Roman" w:eastAsia="Times New Roman" w:hAnsi="Times New Roman" w:cs="Times New Roman"/>
          <w:b/>
          <w:sz w:val="24"/>
          <w:szCs w:val="24"/>
        </w:rPr>
        <w:t>O</w:t>
      </w:r>
      <w:r w:rsidRPr="004C1F20">
        <w:rPr>
          <w:rFonts w:ascii="Times New Roman" w:eastAsia="Times New Roman" w:hAnsi="Times New Roman" w:cs="Times New Roman"/>
          <w:b/>
          <w:sz w:val="24"/>
          <w:szCs w:val="24"/>
        </w:rPr>
        <w:t>,</w:t>
      </w:r>
    </w:p>
    <w:p w14:paraId="44553653"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4"/>
        </w:rPr>
        <w:t>TAIKANT DINAMINĘ PIRKIMO SISTEMĄ, PIRKIME</w:t>
      </w:r>
    </w:p>
    <w:p w14:paraId="1411DBDB"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0C2C21E6"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20___-___-___</w:t>
      </w:r>
    </w:p>
    <w:p w14:paraId="141D370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D472B7" w14:textId="2114AF4F" w:rsidR="006578A7" w:rsidRPr="00407AEF" w:rsidRDefault="00407AEF" w:rsidP="00407AEF">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Informacija apie tiekėją:</w:t>
      </w:r>
    </w:p>
    <w:tbl>
      <w:tblPr>
        <w:tblStyle w:val="Lentelstinklelis"/>
        <w:tblW w:w="5000" w:type="pct"/>
        <w:tblLook w:val="04A0" w:firstRow="1" w:lastRow="0" w:firstColumn="1" w:lastColumn="0" w:noHBand="0" w:noVBand="1"/>
      </w:tblPr>
      <w:tblGrid>
        <w:gridCol w:w="7708"/>
        <w:gridCol w:w="6852"/>
      </w:tblGrid>
      <w:tr w:rsidR="00C26289" w:rsidRPr="00407AEF" w14:paraId="331429C6" w14:textId="77777777" w:rsidTr="00AF691C">
        <w:tc>
          <w:tcPr>
            <w:tcW w:w="2647" w:type="pct"/>
          </w:tcPr>
          <w:p w14:paraId="743BEC4F" w14:textId="601616A8"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Pr="00407AEF">
              <w:rPr>
                <w:sz w:val="24"/>
              </w:rPr>
              <w:t xml:space="preserve">pavadinimas </w:t>
            </w:r>
            <w:r w:rsidR="00C26289" w:rsidRPr="00407AEF">
              <w:rPr>
                <w:sz w:val="24"/>
              </w:rPr>
              <w:t xml:space="preserve">(-ai) </w:t>
            </w:r>
            <w:r w:rsidRPr="00407AEF">
              <w:rPr>
                <w:sz w:val="24"/>
              </w:rPr>
              <w:t xml:space="preserve">ir </w:t>
            </w:r>
            <w:r w:rsidR="00407AEF">
              <w:rPr>
                <w:sz w:val="24"/>
              </w:rPr>
              <w:t xml:space="preserve">juridinio asmens </w:t>
            </w:r>
            <w:r w:rsidRPr="00407AEF">
              <w:rPr>
                <w:sz w:val="24"/>
              </w:rPr>
              <w:t>kodas</w:t>
            </w:r>
            <w:r w:rsidR="00C26289" w:rsidRPr="00407AEF">
              <w:rPr>
                <w:sz w:val="24"/>
              </w:rPr>
              <w:t xml:space="preserve"> (-ai)</w:t>
            </w:r>
            <w:r w:rsidR="00407AEF">
              <w:rPr>
                <w:sz w:val="24"/>
              </w:rPr>
              <w:t>, fizinio asmens verslo pažymėjimo numeris ar pan.</w:t>
            </w:r>
          </w:p>
        </w:tc>
        <w:tc>
          <w:tcPr>
            <w:tcW w:w="2353" w:type="pct"/>
          </w:tcPr>
          <w:p w14:paraId="39E57707" w14:textId="77777777" w:rsidR="006578A7" w:rsidRPr="00407AEF" w:rsidRDefault="006578A7" w:rsidP="006578A7">
            <w:pPr>
              <w:jc w:val="both"/>
              <w:rPr>
                <w:sz w:val="24"/>
              </w:rPr>
            </w:pPr>
          </w:p>
        </w:tc>
      </w:tr>
      <w:tr w:rsidR="00C26289" w:rsidRPr="00407AEF" w14:paraId="60D03708" w14:textId="77777777" w:rsidTr="00AF691C">
        <w:tc>
          <w:tcPr>
            <w:tcW w:w="2647" w:type="pct"/>
          </w:tcPr>
          <w:p w14:paraId="5E347092" w14:textId="67C85599"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00407AEF">
              <w:rPr>
                <w:sz w:val="24"/>
              </w:rPr>
              <w:t>registracijos šalis (-ys) ir adresas (-ai), o jei fizinis asmuo – nuolatinės gyvenamosios vietos šalis, adresas ir pilietybė (-ės)</w:t>
            </w:r>
          </w:p>
        </w:tc>
        <w:tc>
          <w:tcPr>
            <w:tcW w:w="2353" w:type="pct"/>
          </w:tcPr>
          <w:p w14:paraId="1CCF893A" w14:textId="77777777" w:rsidR="006578A7" w:rsidRPr="00407AEF" w:rsidRDefault="006578A7" w:rsidP="006578A7">
            <w:pPr>
              <w:jc w:val="both"/>
              <w:rPr>
                <w:sz w:val="24"/>
              </w:rPr>
            </w:pPr>
          </w:p>
        </w:tc>
      </w:tr>
      <w:tr w:rsidR="00407AEF" w:rsidRPr="00407AEF" w14:paraId="79EBC0FF" w14:textId="77777777" w:rsidTr="00AF691C">
        <w:tc>
          <w:tcPr>
            <w:tcW w:w="2647" w:type="pct"/>
            <w:tcBorders>
              <w:top w:val="single" w:sz="4" w:space="0" w:color="auto"/>
              <w:left w:val="single" w:sz="4" w:space="0" w:color="auto"/>
              <w:bottom w:val="single" w:sz="4" w:space="0" w:color="auto"/>
              <w:right w:val="single" w:sz="4" w:space="0" w:color="auto"/>
            </w:tcBorders>
          </w:tcPr>
          <w:p w14:paraId="5D5E72F1" w14:textId="07BE7D34" w:rsidR="00407AEF" w:rsidRPr="00407AEF" w:rsidRDefault="00407AEF" w:rsidP="00407AEF">
            <w:pPr>
              <w:jc w:val="both"/>
              <w:rPr>
                <w:sz w:val="24"/>
                <w:szCs w:val="24"/>
                <w:lang w:eastAsia="en-US"/>
              </w:rPr>
            </w:pPr>
            <w:r w:rsidRPr="00407AEF">
              <w:rPr>
                <w:sz w:val="24"/>
                <w:szCs w:val="24"/>
                <w:lang w:eastAsia="en-US"/>
              </w:rPr>
              <w:t>Ar tiekėjas (kiekvienas tiekėjų grupės partneris) turi kontroliuojantį (-čius) asmenį (-is)</w:t>
            </w:r>
            <w:r w:rsidRPr="00407AEF">
              <w:rPr>
                <w:sz w:val="24"/>
                <w:szCs w:val="24"/>
                <w:vertAlign w:val="superscript"/>
                <w:lang w:eastAsia="en-US"/>
              </w:rPr>
              <w:footnoteReference w:id="1"/>
            </w:r>
            <w:r w:rsidRPr="00407AEF">
              <w:rPr>
                <w:sz w:val="24"/>
                <w:szCs w:val="24"/>
                <w:lang w:eastAsia="en-US"/>
              </w:rPr>
              <w:t>?</w:t>
            </w:r>
          </w:p>
          <w:p w14:paraId="0B6C624B" w14:textId="77777777" w:rsidR="00407AEF" w:rsidRPr="00407AEF" w:rsidRDefault="00407AEF" w:rsidP="00407AEF">
            <w:pPr>
              <w:jc w:val="both"/>
              <w:rPr>
                <w:sz w:val="24"/>
                <w:szCs w:val="24"/>
                <w:lang w:eastAsia="en-US"/>
              </w:rPr>
            </w:pPr>
            <w:r w:rsidRPr="00407AEF">
              <w:rPr>
                <w:sz w:val="24"/>
                <w:szCs w:val="24"/>
                <w:lang w:eastAsia="en-US"/>
              </w:rPr>
              <w:t>(nurodoma kiekvienam tiekėjų grupės partneriui atskirai)</w:t>
            </w:r>
          </w:p>
          <w:p w14:paraId="58038972" w14:textId="77777777" w:rsidR="00407AEF" w:rsidRPr="00407AEF" w:rsidRDefault="00407AEF" w:rsidP="00407AEF">
            <w:pPr>
              <w:jc w:val="both"/>
              <w:rPr>
                <w:sz w:val="24"/>
                <w:szCs w:val="24"/>
                <w:lang w:eastAsia="en-US"/>
              </w:rPr>
            </w:pPr>
          </w:p>
          <w:p w14:paraId="36537B30" w14:textId="1ABCCF14" w:rsidR="00407AEF" w:rsidRPr="00407AEF" w:rsidRDefault="00407AEF" w:rsidP="00407AEF">
            <w:pPr>
              <w:jc w:val="both"/>
              <w:rPr>
                <w:sz w:val="24"/>
              </w:rPr>
            </w:pPr>
            <w:r w:rsidRPr="00407AEF">
              <w:rPr>
                <w:sz w:val="24"/>
                <w:szCs w:val="24"/>
                <w:lang w:eastAsia="en-US"/>
              </w:rPr>
              <w:t xml:space="preserve">Jei ne, nurodomas pagrindimas </w:t>
            </w:r>
            <w:r w:rsidRPr="00407AEF">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353" w:type="pct"/>
          </w:tcPr>
          <w:p w14:paraId="11DB781F" w14:textId="77777777" w:rsidR="00407AEF" w:rsidRPr="00407AEF" w:rsidRDefault="00407AEF" w:rsidP="00407AEF">
            <w:pPr>
              <w:jc w:val="both"/>
              <w:rPr>
                <w:sz w:val="24"/>
                <w:szCs w:val="24"/>
                <w:lang w:eastAsia="en-US"/>
              </w:rPr>
            </w:pPr>
            <w:r w:rsidRPr="00407AEF">
              <w:rPr>
                <w:sz w:val="24"/>
                <w:szCs w:val="24"/>
                <w:lang w:eastAsia="en-US"/>
              </w:rPr>
              <w:t>[pavadinimas]</w:t>
            </w:r>
          </w:p>
          <w:p w14:paraId="2B9C0126" w14:textId="77777777" w:rsidR="00407AEF" w:rsidRPr="00407AEF" w:rsidRDefault="00A805D0" w:rsidP="00407AEF">
            <w:pPr>
              <w:jc w:val="both"/>
              <w:rPr>
                <w:sz w:val="24"/>
                <w:szCs w:val="24"/>
                <w:lang w:eastAsia="en-US"/>
              </w:rPr>
            </w:pPr>
            <w:sdt>
              <w:sdtPr>
                <w:rPr>
                  <w:sz w:val="24"/>
                  <w:szCs w:val="24"/>
                </w:rPr>
                <w:id w:val="130914760"/>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1AE4D803" w14:textId="77777777" w:rsidR="00407AEF" w:rsidRPr="00407AEF" w:rsidRDefault="00A805D0" w:rsidP="00407AEF">
            <w:pPr>
              <w:jc w:val="both"/>
              <w:rPr>
                <w:sz w:val="24"/>
                <w:szCs w:val="24"/>
                <w:lang w:eastAsia="en-US"/>
              </w:rPr>
            </w:pPr>
            <w:sdt>
              <w:sdtPr>
                <w:rPr>
                  <w:sz w:val="24"/>
                  <w:szCs w:val="24"/>
                </w:rPr>
                <w:id w:val="-593783051"/>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Ne [pagrindimas]</w:t>
            </w:r>
          </w:p>
          <w:p w14:paraId="583FB053" w14:textId="77777777" w:rsidR="00407AEF" w:rsidRPr="00407AEF" w:rsidRDefault="00407AEF" w:rsidP="00407AEF">
            <w:pPr>
              <w:jc w:val="both"/>
              <w:rPr>
                <w:sz w:val="24"/>
                <w:szCs w:val="24"/>
                <w:lang w:eastAsia="en-US"/>
              </w:rPr>
            </w:pPr>
          </w:p>
          <w:p w14:paraId="1E5C33B3" w14:textId="77777777" w:rsidR="00407AEF" w:rsidRPr="00407AEF" w:rsidRDefault="00407AEF" w:rsidP="00407AEF">
            <w:pPr>
              <w:jc w:val="both"/>
              <w:rPr>
                <w:sz w:val="24"/>
                <w:szCs w:val="24"/>
                <w:lang w:eastAsia="en-US"/>
              </w:rPr>
            </w:pPr>
          </w:p>
          <w:p w14:paraId="523821CF" w14:textId="77777777" w:rsidR="00407AEF" w:rsidRPr="00407AEF" w:rsidRDefault="00407AEF" w:rsidP="00407AEF">
            <w:pPr>
              <w:jc w:val="both"/>
              <w:rPr>
                <w:sz w:val="24"/>
                <w:szCs w:val="24"/>
                <w:lang w:eastAsia="en-US"/>
              </w:rPr>
            </w:pPr>
            <w:r w:rsidRPr="00407AEF">
              <w:rPr>
                <w:sz w:val="24"/>
                <w:szCs w:val="24"/>
                <w:lang w:eastAsia="en-US"/>
              </w:rPr>
              <w:t>[pavadinimas]</w:t>
            </w:r>
          </w:p>
          <w:p w14:paraId="4E75DC7D" w14:textId="77777777" w:rsidR="00407AEF" w:rsidRPr="00407AEF" w:rsidRDefault="00A805D0" w:rsidP="00407AEF">
            <w:pPr>
              <w:jc w:val="both"/>
              <w:rPr>
                <w:sz w:val="24"/>
                <w:szCs w:val="24"/>
                <w:lang w:eastAsia="en-US"/>
              </w:rPr>
            </w:pPr>
            <w:sdt>
              <w:sdtPr>
                <w:rPr>
                  <w:sz w:val="24"/>
                  <w:szCs w:val="24"/>
                </w:rPr>
                <w:id w:val="-1831674461"/>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3BA9BE06" w14:textId="1A987C88" w:rsidR="00407AEF" w:rsidRPr="00407AEF" w:rsidRDefault="00A805D0" w:rsidP="00407AEF">
            <w:pPr>
              <w:jc w:val="both"/>
              <w:rPr>
                <w:sz w:val="24"/>
              </w:rPr>
            </w:pPr>
            <w:sdt>
              <w:sdtPr>
                <w:rPr>
                  <w:rFonts w:eastAsia="SimSun"/>
                  <w:sz w:val="24"/>
                  <w:szCs w:val="24"/>
                </w:rPr>
                <w:id w:val="542175420"/>
                <w:placeholder>
                  <w:docPart w:val="3CBAEA408A7F475EAD4D96230D6DD85B"/>
                </w:placeholder>
                <w14:checkbox>
                  <w14:checked w14:val="0"/>
                  <w14:checkedState w14:val="2612" w14:font="MS Gothic"/>
                  <w14:uncheckedState w14:val="2610" w14:font="MS Gothic"/>
                </w14:checkbox>
              </w:sdtPr>
              <w:sdtEndPr/>
              <w:sdtContent>
                <w:r w:rsidR="00407AEF" w:rsidRPr="00407AEF">
                  <w:rPr>
                    <w:rFonts w:ascii="Segoe UI Symbol" w:eastAsia="SimSun" w:hAnsi="Segoe UI Symbol" w:cs="Segoe UI Symbol"/>
                    <w:sz w:val="24"/>
                    <w:szCs w:val="24"/>
                    <w:lang w:eastAsia="en-US"/>
                  </w:rPr>
                  <w:t>☐</w:t>
                </w:r>
              </w:sdtContent>
            </w:sdt>
            <w:r w:rsidR="00407AEF" w:rsidRPr="00407AEF" w:rsidDel="006642C4">
              <w:rPr>
                <w:rFonts w:eastAsia="SimSun"/>
                <w:sz w:val="24"/>
                <w:szCs w:val="24"/>
                <w:lang w:eastAsia="en-US"/>
              </w:rPr>
              <w:t xml:space="preserve"> </w:t>
            </w:r>
            <w:r w:rsidR="00407AEF" w:rsidRPr="00407AEF">
              <w:rPr>
                <w:rFonts w:eastAsia="SimSun"/>
                <w:sz w:val="24"/>
                <w:szCs w:val="24"/>
                <w:lang w:eastAsia="en-US"/>
              </w:rPr>
              <w:t>Ne [pagrindimas]</w:t>
            </w:r>
          </w:p>
        </w:tc>
      </w:tr>
      <w:tr w:rsidR="00407AEF" w:rsidRPr="00407AEF" w14:paraId="7FA4E3FB" w14:textId="77777777" w:rsidTr="00AF691C">
        <w:tc>
          <w:tcPr>
            <w:tcW w:w="2647" w:type="pct"/>
            <w:tcBorders>
              <w:top w:val="single" w:sz="4" w:space="0" w:color="auto"/>
              <w:left w:val="single" w:sz="4" w:space="0" w:color="auto"/>
              <w:bottom w:val="single" w:sz="4" w:space="0" w:color="auto"/>
              <w:right w:val="single" w:sz="4" w:space="0" w:color="auto"/>
            </w:tcBorders>
          </w:tcPr>
          <w:p w14:paraId="2B7F40E5" w14:textId="0A681858" w:rsidR="00407AEF" w:rsidRPr="00407AEF" w:rsidRDefault="00407AEF" w:rsidP="00407AEF">
            <w:pPr>
              <w:jc w:val="both"/>
              <w:rPr>
                <w:sz w:val="24"/>
                <w:szCs w:val="24"/>
                <w:lang w:eastAsia="en-US"/>
              </w:rPr>
            </w:pPr>
            <w:r w:rsidRPr="00407AEF">
              <w:rPr>
                <w:sz w:val="24"/>
                <w:szCs w:val="24"/>
                <w:lang w:eastAsia="en-US"/>
              </w:rPr>
              <w:lastRenderedPageBreak/>
              <w:t>Tiekėją (kiekvieną tiekėjų grupės partnerį) kontroliuojančio (-ių) asmens (-ų) pavadinimas (-ai) (tuo atveju, jei kontroliuojantis (-ys) asmuo (-ys) yra juridinis (-iai) asmuo (-ys) arba</w:t>
            </w:r>
          </w:p>
          <w:p w14:paraId="6457E827" w14:textId="4BE950A8" w:rsidR="00407AEF" w:rsidRPr="00407AEF" w:rsidRDefault="00407AEF" w:rsidP="00407AEF">
            <w:pPr>
              <w:jc w:val="both"/>
              <w:rPr>
                <w:sz w:val="24"/>
              </w:rPr>
            </w:pPr>
            <w:r w:rsidRPr="00407AEF">
              <w:rPr>
                <w:sz w:val="24"/>
                <w:szCs w:val="24"/>
                <w:lang w:eastAsia="en-US"/>
              </w:rPr>
              <w:t>vardas (-ai) pavardė (-ės) (tuo atveju, jei kontroliuojantis asmuo yra fizinis asmuo)</w:t>
            </w:r>
            <w:r w:rsidRPr="00407AEF">
              <w:rPr>
                <w:sz w:val="24"/>
                <w:szCs w:val="24"/>
                <w:vertAlign w:val="superscript"/>
                <w:lang w:eastAsia="en-US"/>
              </w:rPr>
              <w:footnoteReference w:id="2"/>
            </w:r>
          </w:p>
        </w:tc>
        <w:tc>
          <w:tcPr>
            <w:tcW w:w="2353" w:type="pct"/>
          </w:tcPr>
          <w:p w14:paraId="1B720134" w14:textId="77777777" w:rsidR="00407AEF" w:rsidRPr="00407AEF" w:rsidRDefault="00407AEF" w:rsidP="00407AEF">
            <w:pPr>
              <w:jc w:val="both"/>
              <w:rPr>
                <w:sz w:val="24"/>
              </w:rPr>
            </w:pPr>
          </w:p>
        </w:tc>
      </w:tr>
      <w:tr w:rsidR="00407AEF" w:rsidRPr="00407AEF" w14:paraId="518BDBB3" w14:textId="77777777" w:rsidTr="00AF691C">
        <w:tc>
          <w:tcPr>
            <w:tcW w:w="2647" w:type="pct"/>
            <w:tcBorders>
              <w:top w:val="single" w:sz="4" w:space="0" w:color="auto"/>
              <w:left w:val="single" w:sz="4" w:space="0" w:color="auto"/>
              <w:bottom w:val="single" w:sz="4" w:space="0" w:color="auto"/>
              <w:right w:val="single" w:sz="4" w:space="0" w:color="auto"/>
            </w:tcBorders>
          </w:tcPr>
          <w:p w14:paraId="2644E4A5" w14:textId="7E4FD08C" w:rsidR="00407AEF" w:rsidRPr="00407AEF" w:rsidRDefault="00407AEF" w:rsidP="00407AEF">
            <w:pPr>
              <w:jc w:val="both"/>
              <w:rPr>
                <w:sz w:val="24"/>
                <w:szCs w:val="24"/>
                <w:lang w:eastAsia="en-US"/>
              </w:rPr>
            </w:pPr>
            <w:r w:rsidRPr="00407AEF">
              <w:rPr>
                <w:sz w:val="24"/>
                <w:szCs w:val="24"/>
                <w:lang w:eastAsia="en-US"/>
              </w:rPr>
              <w:t>Tiekėjo (kiekvieno tiekėjų grupės partnerio) kontroliuojančio (-ių) asmens (-ų) registracijos šalis (-ys) (tuo atveju, jei kontroliuojantis asmuo yra juridinis asmuo) arba</w:t>
            </w:r>
          </w:p>
          <w:p w14:paraId="73CB07F2" w14:textId="3C044B62" w:rsidR="00407AEF" w:rsidRPr="00407AEF" w:rsidRDefault="00407AEF" w:rsidP="00407AEF">
            <w:pPr>
              <w:jc w:val="both"/>
              <w:rPr>
                <w:sz w:val="24"/>
              </w:rPr>
            </w:pPr>
            <w:r w:rsidRPr="00407AEF">
              <w:rPr>
                <w:sz w:val="24"/>
                <w:szCs w:val="24"/>
                <w:lang w:eastAsia="en-US"/>
              </w:rPr>
              <w:t>nuolatinės gyvenamosios vietos šalis, pilietybė (-ės) (tuo atveju, jei kontroliuojantis asmuo yra fizinis asmuo)</w:t>
            </w:r>
          </w:p>
        </w:tc>
        <w:tc>
          <w:tcPr>
            <w:tcW w:w="2353" w:type="pct"/>
          </w:tcPr>
          <w:p w14:paraId="4EFCC12E" w14:textId="77777777" w:rsidR="00407AEF" w:rsidRPr="00407AEF" w:rsidRDefault="00407AEF" w:rsidP="00407AEF">
            <w:pPr>
              <w:jc w:val="both"/>
              <w:rPr>
                <w:sz w:val="24"/>
              </w:rPr>
            </w:pPr>
          </w:p>
        </w:tc>
      </w:tr>
      <w:tr w:rsidR="00C26289" w:rsidRPr="00407AEF" w14:paraId="7ABFCFD4" w14:textId="77777777" w:rsidTr="00AF691C">
        <w:tc>
          <w:tcPr>
            <w:tcW w:w="2647" w:type="pct"/>
          </w:tcPr>
          <w:p w14:paraId="2EDC1A41" w14:textId="2DAE2770" w:rsidR="006578A7" w:rsidRPr="00407AEF" w:rsidRDefault="006578A7" w:rsidP="006578A7">
            <w:pPr>
              <w:jc w:val="both"/>
              <w:rPr>
                <w:sz w:val="24"/>
              </w:rPr>
            </w:pPr>
            <w:r w:rsidRPr="00407AEF">
              <w:rPr>
                <w:sz w:val="24"/>
              </w:rPr>
              <w:t xml:space="preserve">Tiekėjo </w:t>
            </w:r>
            <w:r w:rsidR="00C26289" w:rsidRPr="00407AEF">
              <w:rPr>
                <w:sz w:val="24"/>
              </w:rPr>
              <w:t xml:space="preserve">(tiekėjų grupės partnerių) </w:t>
            </w:r>
            <w:r w:rsidRPr="00407AEF">
              <w:rPr>
                <w:sz w:val="24"/>
              </w:rPr>
              <w:t>įgaliotas asmuo pasirašyti paraišką</w:t>
            </w:r>
          </w:p>
        </w:tc>
        <w:tc>
          <w:tcPr>
            <w:tcW w:w="2353" w:type="pct"/>
          </w:tcPr>
          <w:p w14:paraId="4CE7FC1D" w14:textId="77777777" w:rsidR="006578A7" w:rsidRPr="00407AEF" w:rsidRDefault="006578A7" w:rsidP="006578A7">
            <w:pPr>
              <w:jc w:val="both"/>
              <w:rPr>
                <w:sz w:val="24"/>
              </w:rPr>
            </w:pPr>
          </w:p>
        </w:tc>
      </w:tr>
      <w:tr w:rsidR="00C26289" w:rsidRPr="00407AEF" w14:paraId="723ED296" w14:textId="77777777" w:rsidTr="00AF691C">
        <w:tc>
          <w:tcPr>
            <w:tcW w:w="2647" w:type="pct"/>
          </w:tcPr>
          <w:p w14:paraId="2B94FC6A" w14:textId="486DC51E" w:rsidR="006578A7" w:rsidRPr="00407AEF" w:rsidRDefault="006578A7" w:rsidP="006578A7">
            <w:pPr>
              <w:jc w:val="both"/>
              <w:rPr>
                <w:sz w:val="24"/>
              </w:rPr>
            </w:pPr>
            <w:r w:rsidRPr="00407AEF">
              <w:rPr>
                <w:sz w:val="24"/>
              </w:rPr>
              <w:t xml:space="preserve">Tiekėjo </w:t>
            </w:r>
            <w:r w:rsidR="00C26289" w:rsidRPr="00407AEF">
              <w:rPr>
                <w:sz w:val="24"/>
              </w:rPr>
              <w:t xml:space="preserve">(teikėjų grupės partnerių) </w:t>
            </w:r>
            <w:r w:rsidRPr="00407AEF">
              <w:rPr>
                <w:sz w:val="24"/>
              </w:rPr>
              <w:t>įgaliotas asmuo bendrauti pateiktos paraiškos klausimais</w:t>
            </w:r>
          </w:p>
        </w:tc>
        <w:tc>
          <w:tcPr>
            <w:tcW w:w="2353" w:type="pct"/>
          </w:tcPr>
          <w:p w14:paraId="0DA446DA" w14:textId="77777777" w:rsidR="006578A7" w:rsidRPr="00407AEF" w:rsidRDefault="006578A7" w:rsidP="006578A7">
            <w:pPr>
              <w:jc w:val="both"/>
              <w:rPr>
                <w:sz w:val="24"/>
              </w:rPr>
            </w:pPr>
          </w:p>
        </w:tc>
      </w:tr>
      <w:tr w:rsidR="00C26289" w:rsidRPr="00407AEF" w14:paraId="67A13AEC" w14:textId="77777777" w:rsidTr="00AF691C">
        <w:tc>
          <w:tcPr>
            <w:tcW w:w="2647" w:type="pct"/>
          </w:tcPr>
          <w:p w14:paraId="6F21C9F0" w14:textId="7C29C141" w:rsidR="006578A7" w:rsidRPr="00407AEF" w:rsidRDefault="00C26289" w:rsidP="006578A7">
            <w:pPr>
              <w:jc w:val="both"/>
              <w:rPr>
                <w:sz w:val="24"/>
              </w:rPr>
            </w:pPr>
            <w:r w:rsidRPr="00407AEF">
              <w:rPr>
                <w:sz w:val="24"/>
              </w:rPr>
              <w:t>Dalyvio (kiekvieno tiekėjų grupės partnerio) vadovo vardas (-ai) ir pavardė (-ės)</w:t>
            </w:r>
          </w:p>
        </w:tc>
        <w:tc>
          <w:tcPr>
            <w:tcW w:w="2353" w:type="pct"/>
          </w:tcPr>
          <w:p w14:paraId="7E4CE95B" w14:textId="77777777" w:rsidR="006578A7" w:rsidRPr="00407AEF" w:rsidRDefault="006578A7" w:rsidP="006578A7">
            <w:pPr>
              <w:jc w:val="both"/>
              <w:rPr>
                <w:sz w:val="24"/>
              </w:rPr>
            </w:pPr>
          </w:p>
        </w:tc>
      </w:tr>
      <w:tr w:rsidR="00C26289" w:rsidRPr="00407AEF" w14:paraId="2466F2AB" w14:textId="77777777" w:rsidTr="00AF691C">
        <w:tc>
          <w:tcPr>
            <w:tcW w:w="2647" w:type="pct"/>
          </w:tcPr>
          <w:p w14:paraId="52B6589F" w14:textId="61D8E635" w:rsidR="00C26289" w:rsidRPr="00407AEF" w:rsidRDefault="00C26289" w:rsidP="006578A7">
            <w:pPr>
              <w:jc w:val="both"/>
              <w:rPr>
                <w:sz w:val="24"/>
              </w:rPr>
            </w:pPr>
            <w:r w:rsidRPr="00407AEF">
              <w:rPr>
                <w:rFonts w:eastAsia="SimSun"/>
                <w:sz w:val="24"/>
                <w:szCs w:val="22"/>
                <w:lang w:eastAsia="zh-CN"/>
              </w:rPr>
              <w:t>Asmens (-ų), turinčio (-ių) teisę surašyti ir pasirašyti dalyvio (kiekvieno tiekėjų grupės partnerio) finansinės apskaitos dokumentus</w:t>
            </w:r>
            <w:r w:rsidRPr="00407AEF">
              <w:rPr>
                <w:rFonts w:eastAsia="SimSun"/>
                <w:sz w:val="24"/>
                <w:szCs w:val="22"/>
                <w:vertAlign w:val="superscript"/>
                <w:lang w:eastAsia="zh-CN"/>
              </w:rPr>
              <w:footnoteReference w:id="3"/>
            </w:r>
            <w:r w:rsidRPr="00407AEF">
              <w:rPr>
                <w:rFonts w:eastAsia="SimSun"/>
                <w:sz w:val="24"/>
                <w:szCs w:val="22"/>
                <w:lang w:eastAsia="zh-CN"/>
              </w:rPr>
              <w:t>, vardas (-ai) ir pavardė (-ės)</w:t>
            </w:r>
          </w:p>
        </w:tc>
        <w:tc>
          <w:tcPr>
            <w:tcW w:w="2353" w:type="pct"/>
          </w:tcPr>
          <w:p w14:paraId="3872BA6E" w14:textId="77777777" w:rsidR="00C26289" w:rsidRPr="00407AEF" w:rsidRDefault="00C26289" w:rsidP="006578A7">
            <w:pPr>
              <w:jc w:val="both"/>
              <w:rPr>
                <w:sz w:val="24"/>
              </w:rPr>
            </w:pPr>
          </w:p>
        </w:tc>
      </w:tr>
      <w:tr w:rsidR="00C26289" w:rsidRPr="00407AEF" w14:paraId="79785801" w14:textId="77777777" w:rsidTr="00AF691C">
        <w:tc>
          <w:tcPr>
            <w:tcW w:w="2647" w:type="pct"/>
          </w:tcPr>
          <w:p w14:paraId="1C784265" w14:textId="464F7A8A" w:rsidR="00C26289" w:rsidRPr="00407AEF" w:rsidRDefault="00407AEF" w:rsidP="00C26289">
            <w:pPr>
              <w:jc w:val="both"/>
              <w:rPr>
                <w:sz w:val="24"/>
              </w:rPr>
            </w:pPr>
            <w:r>
              <w:rPr>
                <w:rFonts w:eastAsia="SimSun"/>
                <w:sz w:val="24"/>
                <w:szCs w:val="24"/>
                <w:lang w:eastAsia="zh-CN"/>
              </w:rPr>
              <w:t>Tiekėjo (kiekvieno tiekėjų grupės partnerio) v</w:t>
            </w:r>
            <w:r w:rsidR="00C26289" w:rsidRPr="00407AEF">
              <w:rPr>
                <w:rFonts w:eastAsia="SimSun"/>
                <w:sz w:val="24"/>
                <w:szCs w:val="24"/>
                <w:lang w:eastAsia="zh-CN"/>
              </w:rPr>
              <w:t>aldymo (stebėtojų tarybos), priežiūros organo (valdybos) narių ar kitų asmenų, turinčių teisę atstovauti dalyviui (kiekvienam tiekėjų grupės partneriui) ar jį kontroliuoti, jo vardu priimti sprendimą, sudaryti sandorį</w:t>
            </w:r>
            <w:r w:rsidR="00DC6452">
              <w:rPr>
                <w:rFonts w:eastAsia="SimSun"/>
                <w:sz w:val="24"/>
                <w:szCs w:val="24"/>
                <w:vertAlign w:val="superscript"/>
                <w:lang w:eastAsia="zh-CN"/>
              </w:rPr>
              <w:t>3</w:t>
            </w:r>
            <w:r w:rsidR="00C26289" w:rsidRPr="00407AEF">
              <w:rPr>
                <w:rFonts w:eastAsia="SimSun"/>
                <w:sz w:val="24"/>
                <w:szCs w:val="24"/>
                <w:lang w:eastAsia="zh-CN"/>
              </w:rPr>
              <w:t>, vardai ir pavardės</w:t>
            </w:r>
          </w:p>
        </w:tc>
        <w:tc>
          <w:tcPr>
            <w:tcW w:w="2353" w:type="pct"/>
          </w:tcPr>
          <w:p w14:paraId="4C97DFFA" w14:textId="77777777" w:rsidR="00C26289" w:rsidRPr="00407AEF" w:rsidRDefault="00C26289" w:rsidP="006578A7">
            <w:pPr>
              <w:jc w:val="both"/>
              <w:rPr>
                <w:sz w:val="24"/>
              </w:rPr>
            </w:pPr>
          </w:p>
        </w:tc>
      </w:tr>
    </w:tbl>
    <w:p w14:paraId="2F5E5B1C" w14:textId="77777777" w:rsidR="006578A7" w:rsidRDefault="006578A7" w:rsidP="006578A7">
      <w:pPr>
        <w:spacing w:after="0" w:line="240" w:lineRule="auto"/>
        <w:ind w:left="142"/>
        <w:contextualSpacing/>
        <w:jc w:val="both"/>
        <w:rPr>
          <w:rFonts w:ascii="Times New Roman" w:eastAsia="Times New Roman" w:hAnsi="Times New Roman" w:cs="Times New Roman"/>
          <w:sz w:val="24"/>
          <w:szCs w:val="24"/>
        </w:rPr>
      </w:pPr>
    </w:p>
    <w:p w14:paraId="4FFC6CDD" w14:textId="77777777" w:rsidR="00407AEF" w:rsidRPr="00407AEF" w:rsidRDefault="00407AEF" w:rsidP="00407AEF">
      <w:pPr>
        <w:spacing w:after="0" w:line="240" w:lineRule="auto"/>
        <w:ind w:firstLine="567"/>
        <w:jc w:val="both"/>
        <w:rPr>
          <w:rFonts w:ascii="Times New Roman" w:eastAsia="Aptos" w:hAnsi="Times New Roman" w:cs="Times New Roman"/>
          <w:bCs/>
          <w:kern w:val="2"/>
          <w:sz w:val="24"/>
          <w:szCs w:val="24"/>
          <w14:ligatures w14:val="standardContextual"/>
        </w:rPr>
      </w:pPr>
      <w:bookmarkStart w:id="18" w:name="_Hlk174695960"/>
      <w:r w:rsidRPr="00407AEF">
        <w:rPr>
          <w:rFonts w:ascii="Times New Roman" w:eastAsia="SimSun" w:hAnsi="Times New Roman" w:cs="Times New Roman"/>
          <w:bCs/>
          <w:sz w:val="24"/>
          <w:szCs w:val="24"/>
        </w:rPr>
        <w:t>Žinomi subtiekėjai, kurie bus pasitelkti vykdant pirkimo sutartį ir kurių pajėgumais nesiremiama įrodinėjant kvalifikacijos atitikties:</w:t>
      </w:r>
    </w:p>
    <w:p w14:paraId="55CD19CC" w14:textId="77777777" w:rsidR="00407AEF" w:rsidRDefault="00407AEF" w:rsidP="00407AEF">
      <w:pPr>
        <w:spacing w:after="0" w:line="240" w:lineRule="auto"/>
        <w:rPr>
          <w:rFonts w:ascii="Times New Roman" w:eastAsia="Aptos" w:hAnsi="Times New Roman" w:cs="Times New Roman"/>
          <w:kern w:val="2"/>
          <w:sz w:val="24"/>
          <w:szCs w:val="24"/>
          <w14:ligatures w14:val="standardContextual"/>
        </w:rPr>
      </w:pPr>
    </w:p>
    <w:tbl>
      <w:tblPr>
        <w:tblStyle w:val="Lentelstinklelis4"/>
        <w:tblW w:w="5000" w:type="pct"/>
        <w:tblLook w:val="04A0" w:firstRow="1" w:lastRow="0" w:firstColumn="1" w:lastColumn="0" w:noHBand="0" w:noVBand="1"/>
      </w:tblPr>
      <w:tblGrid>
        <w:gridCol w:w="498"/>
        <w:gridCol w:w="2379"/>
        <w:gridCol w:w="2603"/>
        <w:gridCol w:w="3189"/>
        <w:gridCol w:w="2941"/>
        <w:gridCol w:w="2950"/>
      </w:tblGrid>
      <w:tr w:rsidR="00E22B17" w:rsidRPr="00E22B17" w14:paraId="69A3AD22" w14:textId="77777777" w:rsidTr="00C06659">
        <w:tc>
          <w:tcPr>
            <w:tcW w:w="171" w:type="pct"/>
            <w:shd w:val="clear" w:color="auto" w:fill="E7E6E6" w:themeFill="background2"/>
          </w:tcPr>
          <w:p w14:paraId="7521F87D" w14:textId="77777777" w:rsidR="00E22B17" w:rsidRPr="00E22B17" w:rsidRDefault="00E22B17" w:rsidP="00C06659">
            <w:pPr>
              <w:rPr>
                <w:rFonts w:cstheme="minorHAnsi"/>
                <w:sz w:val="20"/>
                <w:szCs w:val="20"/>
                <w:lang w:val="lt-LT"/>
              </w:rPr>
            </w:pPr>
            <w:r w:rsidRPr="00E22B17">
              <w:rPr>
                <w:rFonts w:cstheme="minorHAnsi"/>
                <w:sz w:val="20"/>
                <w:szCs w:val="20"/>
                <w:lang w:val="lt-LT"/>
              </w:rPr>
              <w:t>Eil. Nr.</w:t>
            </w:r>
          </w:p>
        </w:tc>
        <w:tc>
          <w:tcPr>
            <w:tcW w:w="817" w:type="pct"/>
            <w:shd w:val="clear" w:color="auto" w:fill="E7E6E6" w:themeFill="background2"/>
          </w:tcPr>
          <w:p w14:paraId="3346C05B" w14:textId="77777777" w:rsidR="00E22B17" w:rsidRPr="00E22B17" w:rsidRDefault="00E22B17" w:rsidP="00C06659">
            <w:pPr>
              <w:rPr>
                <w:rFonts w:cstheme="minorHAnsi"/>
                <w:sz w:val="20"/>
                <w:szCs w:val="20"/>
                <w:lang w:val="lt-LT"/>
              </w:rPr>
            </w:pPr>
            <w:r w:rsidRPr="00E22B17">
              <w:rPr>
                <w:rFonts w:cstheme="minorHAnsi"/>
                <w:sz w:val="20"/>
                <w:szCs w:val="20"/>
                <w:lang w:val="lt-LT"/>
              </w:rPr>
              <w:t>Subtiekėjo pavadinimas, juridinio asmens kodas, fizinio asmens verslo pažymėjimo numeris ar pan.</w:t>
            </w:r>
          </w:p>
        </w:tc>
        <w:tc>
          <w:tcPr>
            <w:tcW w:w="894" w:type="pct"/>
            <w:shd w:val="clear" w:color="auto" w:fill="E7E6E6" w:themeFill="background2"/>
          </w:tcPr>
          <w:p w14:paraId="3C4E4118" w14:textId="77777777" w:rsidR="00E22B17" w:rsidRPr="00E22B17" w:rsidRDefault="00E22B17" w:rsidP="00C06659">
            <w:pPr>
              <w:rPr>
                <w:rFonts w:cstheme="minorHAnsi"/>
                <w:sz w:val="20"/>
                <w:szCs w:val="20"/>
                <w:lang w:val="lt-LT"/>
              </w:rPr>
            </w:pPr>
            <w:r w:rsidRPr="00E22B17">
              <w:rPr>
                <w:rFonts w:cstheme="minorHAnsi"/>
                <w:sz w:val="20"/>
                <w:szCs w:val="20"/>
                <w:lang w:val="lt-LT"/>
              </w:rPr>
              <w:t>Subtiekėjo registracijos šalis, o jei fizinis asmuo – nuolatinės gyvenamosios vietos šalis, adresas ir pilietybė (-ės)</w:t>
            </w:r>
          </w:p>
        </w:tc>
        <w:tc>
          <w:tcPr>
            <w:tcW w:w="1095" w:type="pct"/>
            <w:shd w:val="clear" w:color="auto" w:fill="E7E6E6" w:themeFill="background2"/>
          </w:tcPr>
          <w:p w14:paraId="21240DFD"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Subtiekėją </w:t>
            </w:r>
            <w:r w:rsidRPr="00E22B17">
              <w:rPr>
                <w:rFonts w:cstheme="minorHAnsi"/>
                <w:sz w:val="20"/>
                <w:szCs w:val="20"/>
                <w:u w:val="single"/>
                <w:lang w:val="lt-LT"/>
              </w:rPr>
              <w:t>kontroliuojančio (-ių)</w:t>
            </w:r>
            <w:r w:rsidRPr="00E22B17">
              <w:rPr>
                <w:rFonts w:cstheme="minorHAnsi"/>
                <w:sz w:val="20"/>
                <w:szCs w:val="20"/>
                <w:lang w:val="lt-LT"/>
              </w:rPr>
              <w:t xml:space="preserve"> asmens (-ų)  pavadinimas (-ai) arba vardas pavardė. Nesant kontroliuojančio asmens, čia nurodomas pagrindimas</w:t>
            </w:r>
          </w:p>
        </w:tc>
        <w:tc>
          <w:tcPr>
            <w:tcW w:w="1010" w:type="pct"/>
            <w:shd w:val="clear" w:color="auto" w:fill="E7E6E6" w:themeFill="background2"/>
          </w:tcPr>
          <w:p w14:paraId="7F395555"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Subtiekėją </w:t>
            </w:r>
            <w:r w:rsidRPr="00E22B17">
              <w:rPr>
                <w:rFonts w:cstheme="minorHAnsi"/>
                <w:sz w:val="20"/>
                <w:szCs w:val="20"/>
                <w:u w:val="single"/>
                <w:lang w:val="lt-LT"/>
              </w:rPr>
              <w:t>kontroliuojančio (-ių)</w:t>
            </w:r>
            <w:r w:rsidRPr="00E22B17">
              <w:rPr>
                <w:rFonts w:cstheme="minorHAnsi"/>
                <w:sz w:val="20"/>
                <w:szCs w:val="20"/>
                <w:lang w:val="lt-LT"/>
              </w:rPr>
              <w:t xml:space="preserve"> asmens (-ų) registracijos šalis (-ys) arba nuolatinės gyvenamosios vietos ir pilietybės (-ių) šalys</w:t>
            </w:r>
          </w:p>
        </w:tc>
        <w:tc>
          <w:tcPr>
            <w:tcW w:w="1013" w:type="pct"/>
            <w:shd w:val="clear" w:color="auto" w:fill="E7E6E6" w:themeFill="background2"/>
          </w:tcPr>
          <w:p w14:paraId="558BA772" w14:textId="72DC817C" w:rsidR="00E22B17" w:rsidRPr="00E22B17" w:rsidRDefault="00E22B17" w:rsidP="00C06659">
            <w:pPr>
              <w:rPr>
                <w:rFonts w:cstheme="minorHAnsi"/>
                <w:sz w:val="20"/>
                <w:szCs w:val="20"/>
                <w:lang w:val="lt-LT"/>
              </w:rPr>
            </w:pPr>
            <w:r w:rsidRPr="00E22B17">
              <w:rPr>
                <w:rFonts w:cstheme="minorHAnsi"/>
                <w:sz w:val="20"/>
                <w:szCs w:val="20"/>
                <w:lang w:val="lt-LT"/>
              </w:rPr>
              <w:t>Subtiekėjui perduodamų vykdyti sutartinių įsipareigojimų aprašymas</w:t>
            </w:r>
          </w:p>
        </w:tc>
      </w:tr>
      <w:tr w:rsidR="00E22B17" w:rsidRPr="007F31A0" w14:paraId="6DE41C6F" w14:textId="77777777" w:rsidTr="00C06659">
        <w:tc>
          <w:tcPr>
            <w:tcW w:w="171" w:type="pct"/>
            <w:shd w:val="clear" w:color="auto" w:fill="E7E6E6" w:themeFill="background2"/>
          </w:tcPr>
          <w:p w14:paraId="4735E0B2" w14:textId="77777777" w:rsidR="00E22B17" w:rsidRPr="007F31A0" w:rsidRDefault="00E22B17" w:rsidP="00C06659">
            <w:pPr>
              <w:jc w:val="center"/>
              <w:rPr>
                <w:rFonts w:cstheme="minorHAnsi"/>
                <w:sz w:val="20"/>
                <w:szCs w:val="20"/>
              </w:rPr>
            </w:pPr>
            <w:r w:rsidRPr="007F31A0">
              <w:rPr>
                <w:rFonts w:cstheme="minorHAnsi"/>
                <w:i/>
                <w:iCs/>
                <w:sz w:val="20"/>
                <w:szCs w:val="20"/>
              </w:rPr>
              <w:t>1</w:t>
            </w:r>
          </w:p>
        </w:tc>
        <w:tc>
          <w:tcPr>
            <w:tcW w:w="817" w:type="pct"/>
            <w:shd w:val="clear" w:color="auto" w:fill="E7E6E6" w:themeFill="background2"/>
          </w:tcPr>
          <w:p w14:paraId="78F9E35A" w14:textId="77777777" w:rsidR="00E22B17" w:rsidRPr="007F31A0" w:rsidRDefault="00E22B17" w:rsidP="00C06659">
            <w:pPr>
              <w:jc w:val="center"/>
              <w:rPr>
                <w:rFonts w:cstheme="minorHAnsi"/>
                <w:sz w:val="20"/>
                <w:szCs w:val="20"/>
              </w:rPr>
            </w:pPr>
            <w:r w:rsidRPr="007F31A0">
              <w:rPr>
                <w:rFonts w:cstheme="minorHAnsi"/>
                <w:i/>
                <w:iCs/>
                <w:sz w:val="20"/>
                <w:szCs w:val="20"/>
              </w:rPr>
              <w:t>2</w:t>
            </w:r>
          </w:p>
        </w:tc>
        <w:tc>
          <w:tcPr>
            <w:tcW w:w="894" w:type="pct"/>
            <w:shd w:val="clear" w:color="auto" w:fill="E7E6E6" w:themeFill="background2"/>
          </w:tcPr>
          <w:p w14:paraId="2593F9F8" w14:textId="77777777" w:rsidR="00E22B17" w:rsidRPr="007F31A0" w:rsidRDefault="00E22B17" w:rsidP="00C06659">
            <w:pPr>
              <w:jc w:val="center"/>
              <w:rPr>
                <w:rFonts w:cstheme="minorHAnsi"/>
                <w:sz w:val="20"/>
                <w:szCs w:val="20"/>
              </w:rPr>
            </w:pPr>
            <w:r w:rsidRPr="007F31A0">
              <w:rPr>
                <w:rFonts w:cstheme="minorHAnsi"/>
                <w:i/>
                <w:iCs/>
                <w:sz w:val="20"/>
                <w:szCs w:val="20"/>
              </w:rPr>
              <w:t>3</w:t>
            </w:r>
          </w:p>
        </w:tc>
        <w:tc>
          <w:tcPr>
            <w:tcW w:w="1095" w:type="pct"/>
            <w:shd w:val="clear" w:color="auto" w:fill="E7E6E6" w:themeFill="background2"/>
          </w:tcPr>
          <w:p w14:paraId="38E965C0" w14:textId="77777777" w:rsidR="00E22B17" w:rsidRPr="007F31A0" w:rsidRDefault="00E22B17" w:rsidP="00C06659">
            <w:pPr>
              <w:jc w:val="center"/>
              <w:rPr>
                <w:rFonts w:cstheme="minorHAnsi"/>
                <w:sz w:val="20"/>
                <w:szCs w:val="20"/>
              </w:rPr>
            </w:pPr>
            <w:r w:rsidRPr="007F31A0">
              <w:rPr>
                <w:rFonts w:cstheme="minorHAnsi"/>
                <w:i/>
                <w:iCs/>
                <w:sz w:val="20"/>
                <w:szCs w:val="20"/>
              </w:rPr>
              <w:t>4</w:t>
            </w:r>
          </w:p>
        </w:tc>
        <w:tc>
          <w:tcPr>
            <w:tcW w:w="1010" w:type="pct"/>
            <w:shd w:val="clear" w:color="auto" w:fill="E7E6E6" w:themeFill="background2"/>
          </w:tcPr>
          <w:p w14:paraId="6CF15B9A" w14:textId="77777777" w:rsidR="00E22B17" w:rsidRPr="007F31A0" w:rsidRDefault="00E22B17" w:rsidP="00C06659">
            <w:pPr>
              <w:jc w:val="center"/>
              <w:rPr>
                <w:rFonts w:cstheme="minorHAnsi"/>
                <w:sz w:val="20"/>
                <w:szCs w:val="20"/>
              </w:rPr>
            </w:pPr>
            <w:r w:rsidRPr="007F31A0">
              <w:rPr>
                <w:rFonts w:cstheme="minorHAnsi"/>
                <w:i/>
                <w:iCs/>
                <w:sz w:val="20"/>
                <w:szCs w:val="20"/>
              </w:rPr>
              <w:t>5</w:t>
            </w:r>
          </w:p>
        </w:tc>
        <w:tc>
          <w:tcPr>
            <w:tcW w:w="1013" w:type="pct"/>
            <w:shd w:val="clear" w:color="auto" w:fill="E7E6E6" w:themeFill="background2"/>
          </w:tcPr>
          <w:p w14:paraId="02540F85" w14:textId="77777777" w:rsidR="00E22B17" w:rsidRPr="007F31A0" w:rsidRDefault="00E22B17" w:rsidP="00C06659">
            <w:pPr>
              <w:jc w:val="center"/>
              <w:rPr>
                <w:rFonts w:cstheme="minorHAnsi"/>
                <w:sz w:val="20"/>
                <w:szCs w:val="20"/>
              </w:rPr>
            </w:pPr>
            <w:r w:rsidRPr="007F31A0">
              <w:rPr>
                <w:rFonts w:cstheme="minorHAnsi"/>
                <w:i/>
                <w:iCs/>
                <w:sz w:val="20"/>
                <w:szCs w:val="20"/>
              </w:rPr>
              <w:t>6</w:t>
            </w:r>
          </w:p>
        </w:tc>
      </w:tr>
      <w:tr w:rsidR="00E22B17" w:rsidRPr="007F31A0" w14:paraId="32764C8C" w14:textId="77777777" w:rsidTr="00C06659">
        <w:tc>
          <w:tcPr>
            <w:tcW w:w="171" w:type="pct"/>
          </w:tcPr>
          <w:p w14:paraId="6323B43A" w14:textId="77777777" w:rsidR="00E22B17" w:rsidRPr="007F31A0" w:rsidRDefault="00E22B17" w:rsidP="00C06659">
            <w:pPr>
              <w:rPr>
                <w:rFonts w:cstheme="minorHAnsi"/>
                <w:sz w:val="20"/>
                <w:szCs w:val="20"/>
              </w:rPr>
            </w:pPr>
            <w:r w:rsidRPr="007F31A0">
              <w:rPr>
                <w:rFonts w:cstheme="minorHAnsi"/>
                <w:sz w:val="20"/>
                <w:szCs w:val="20"/>
              </w:rPr>
              <w:lastRenderedPageBreak/>
              <w:t>1.</w:t>
            </w:r>
          </w:p>
        </w:tc>
        <w:tc>
          <w:tcPr>
            <w:tcW w:w="817" w:type="pct"/>
          </w:tcPr>
          <w:p w14:paraId="6BC6072F" w14:textId="77777777" w:rsidR="00E22B17" w:rsidRPr="007F31A0" w:rsidRDefault="00E22B17" w:rsidP="00C06659">
            <w:pPr>
              <w:rPr>
                <w:rFonts w:cstheme="minorHAnsi"/>
                <w:sz w:val="20"/>
                <w:szCs w:val="20"/>
              </w:rPr>
            </w:pPr>
          </w:p>
        </w:tc>
        <w:tc>
          <w:tcPr>
            <w:tcW w:w="894" w:type="pct"/>
          </w:tcPr>
          <w:p w14:paraId="270E886B" w14:textId="77777777" w:rsidR="00E22B17" w:rsidRPr="007F31A0" w:rsidRDefault="00E22B17" w:rsidP="00C06659">
            <w:pPr>
              <w:rPr>
                <w:rFonts w:cstheme="minorHAnsi"/>
                <w:sz w:val="20"/>
                <w:szCs w:val="20"/>
              </w:rPr>
            </w:pPr>
          </w:p>
        </w:tc>
        <w:tc>
          <w:tcPr>
            <w:tcW w:w="1095" w:type="pct"/>
          </w:tcPr>
          <w:p w14:paraId="73942B8A" w14:textId="77777777" w:rsidR="00E22B17" w:rsidRPr="007F31A0" w:rsidRDefault="00E22B17" w:rsidP="00C06659">
            <w:pPr>
              <w:rPr>
                <w:rFonts w:cstheme="minorHAnsi"/>
                <w:sz w:val="20"/>
                <w:szCs w:val="20"/>
              </w:rPr>
            </w:pPr>
          </w:p>
        </w:tc>
        <w:tc>
          <w:tcPr>
            <w:tcW w:w="1010" w:type="pct"/>
          </w:tcPr>
          <w:p w14:paraId="16572F97" w14:textId="77777777" w:rsidR="00E22B17" w:rsidRPr="007F31A0" w:rsidRDefault="00E22B17" w:rsidP="00C06659">
            <w:pPr>
              <w:rPr>
                <w:rFonts w:cstheme="minorHAnsi"/>
                <w:sz w:val="20"/>
                <w:szCs w:val="20"/>
              </w:rPr>
            </w:pPr>
          </w:p>
        </w:tc>
        <w:tc>
          <w:tcPr>
            <w:tcW w:w="1013" w:type="pct"/>
          </w:tcPr>
          <w:p w14:paraId="29C98168" w14:textId="77777777" w:rsidR="00E22B17" w:rsidRPr="007F31A0" w:rsidRDefault="00E22B17" w:rsidP="00C06659">
            <w:pPr>
              <w:rPr>
                <w:rFonts w:cstheme="minorHAnsi"/>
                <w:sz w:val="20"/>
                <w:szCs w:val="20"/>
              </w:rPr>
            </w:pPr>
          </w:p>
        </w:tc>
      </w:tr>
      <w:tr w:rsidR="00E22B17" w:rsidRPr="007F31A0" w14:paraId="7AB9DA86" w14:textId="77777777" w:rsidTr="00C06659">
        <w:tc>
          <w:tcPr>
            <w:tcW w:w="171" w:type="pct"/>
          </w:tcPr>
          <w:p w14:paraId="7F63618F" w14:textId="77777777" w:rsidR="00E22B17" w:rsidRPr="007F31A0" w:rsidRDefault="00E22B17" w:rsidP="00C06659">
            <w:pPr>
              <w:rPr>
                <w:rFonts w:cstheme="minorHAnsi"/>
                <w:sz w:val="20"/>
                <w:szCs w:val="20"/>
              </w:rPr>
            </w:pPr>
          </w:p>
        </w:tc>
        <w:tc>
          <w:tcPr>
            <w:tcW w:w="817" w:type="pct"/>
          </w:tcPr>
          <w:p w14:paraId="22A2AED3" w14:textId="77777777" w:rsidR="00E22B17" w:rsidRPr="007F31A0" w:rsidRDefault="00E22B17" w:rsidP="00C06659">
            <w:pPr>
              <w:rPr>
                <w:rFonts w:cstheme="minorHAnsi"/>
                <w:sz w:val="20"/>
                <w:szCs w:val="20"/>
              </w:rPr>
            </w:pPr>
          </w:p>
        </w:tc>
        <w:tc>
          <w:tcPr>
            <w:tcW w:w="894" w:type="pct"/>
          </w:tcPr>
          <w:p w14:paraId="5619A280" w14:textId="77777777" w:rsidR="00E22B17" w:rsidRPr="007F31A0" w:rsidRDefault="00E22B17" w:rsidP="00C06659">
            <w:pPr>
              <w:rPr>
                <w:rFonts w:cstheme="minorHAnsi"/>
                <w:sz w:val="20"/>
                <w:szCs w:val="20"/>
              </w:rPr>
            </w:pPr>
          </w:p>
        </w:tc>
        <w:tc>
          <w:tcPr>
            <w:tcW w:w="1095" w:type="pct"/>
          </w:tcPr>
          <w:p w14:paraId="307BFE24" w14:textId="77777777" w:rsidR="00E22B17" w:rsidRPr="007F31A0" w:rsidRDefault="00E22B17" w:rsidP="00C06659">
            <w:pPr>
              <w:rPr>
                <w:rFonts w:cstheme="minorHAnsi"/>
                <w:sz w:val="20"/>
                <w:szCs w:val="20"/>
              </w:rPr>
            </w:pPr>
          </w:p>
        </w:tc>
        <w:tc>
          <w:tcPr>
            <w:tcW w:w="1010" w:type="pct"/>
          </w:tcPr>
          <w:p w14:paraId="1FD1654D" w14:textId="77777777" w:rsidR="00E22B17" w:rsidRPr="007F31A0" w:rsidRDefault="00E22B17" w:rsidP="00C06659">
            <w:pPr>
              <w:rPr>
                <w:rFonts w:cstheme="minorHAnsi"/>
                <w:sz w:val="20"/>
                <w:szCs w:val="20"/>
              </w:rPr>
            </w:pPr>
          </w:p>
        </w:tc>
        <w:tc>
          <w:tcPr>
            <w:tcW w:w="1013" w:type="pct"/>
          </w:tcPr>
          <w:p w14:paraId="3F27F39E" w14:textId="77777777" w:rsidR="00E22B17" w:rsidRPr="007F31A0" w:rsidRDefault="00E22B17" w:rsidP="00C06659">
            <w:pPr>
              <w:rPr>
                <w:rFonts w:cstheme="minorHAnsi"/>
                <w:sz w:val="20"/>
                <w:szCs w:val="20"/>
              </w:rPr>
            </w:pPr>
          </w:p>
        </w:tc>
      </w:tr>
      <w:tr w:rsidR="00E22B17" w:rsidRPr="007F31A0" w14:paraId="4C2A389D" w14:textId="77777777" w:rsidTr="00C06659">
        <w:tc>
          <w:tcPr>
            <w:tcW w:w="171" w:type="pct"/>
          </w:tcPr>
          <w:p w14:paraId="4701369F" w14:textId="77777777" w:rsidR="00E22B17" w:rsidRPr="007F31A0" w:rsidRDefault="00E22B17" w:rsidP="00C06659">
            <w:pPr>
              <w:rPr>
                <w:rFonts w:cstheme="minorHAnsi"/>
                <w:sz w:val="20"/>
                <w:szCs w:val="20"/>
              </w:rPr>
            </w:pPr>
          </w:p>
        </w:tc>
        <w:tc>
          <w:tcPr>
            <w:tcW w:w="817" w:type="pct"/>
          </w:tcPr>
          <w:p w14:paraId="149959FD" w14:textId="77777777" w:rsidR="00E22B17" w:rsidRPr="007F31A0" w:rsidRDefault="00E22B17" w:rsidP="00C06659">
            <w:pPr>
              <w:rPr>
                <w:rFonts w:cstheme="minorHAnsi"/>
                <w:sz w:val="20"/>
                <w:szCs w:val="20"/>
              </w:rPr>
            </w:pPr>
          </w:p>
        </w:tc>
        <w:tc>
          <w:tcPr>
            <w:tcW w:w="894" w:type="pct"/>
          </w:tcPr>
          <w:p w14:paraId="5A1E0BC9" w14:textId="77777777" w:rsidR="00E22B17" w:rsidRPr="007F31A0" w:rsidRDefault="00E22B17" w:rsidP="00C06659">
            <w:pPr>
              <w:rPr>
                <w:rFonts w:cstheme="minorHAnsi"/>
                <w:sz w:val="20"/>
                <w:szCs w:val="20"/>
              </w:rPr>
            </w:pPr>
          </w:p>
        </w:tc>
        <w:tc>
          <w:tcPr>
            <w:tcW w:w="1095" w:type="pct"/>
          </w:tcPr>
          <w:p w14:paraId="4DB705CB" w14:textId="77777777" w:rsidR="00E22B17" w:rsidRPr="007F31A0" w:rsidRDefault="00E22B17" w:rsidP="00C06659">
            <w:pPr>
              <w:rPr>
                <w:rFonts w:cstheme="minorHAnsi"/>
                <w:sz w:val="20"/>
                <w:szCs w:val="20"/>
              </w:rPr>
            </w:pPr>
          </w:p>
        </w:tc>
        <w:tc>
          <w:tcPr>
            <w:tcW w:w="1010" w:type="pct"/>
          </w:tcPr>
          <w:p w14:paraId="01662C8B" w14:textId="77777777" w:rsidR="00E22B17" w:rsidRPr="007F31A0" w:rsidRDefault="00E22B17" w:rsidP="00C06659">
            <w:pPr>
              <w:rPr>
                <w:rFonts w:cstheme="minorHAnsi"/>
                <w:sz w:val="20"/>
                <w:szCs w:val="20"/>
              </w:rPr>
            </w:pPr>
          </w:p>
        </w:tc>
        <w:tc>
          <w:tcPr>
            <w:tcW w:w="1013" w:type="pct"/>
          </w:tcPr>
          <w:p w14:paraId="47C78445" w14:textId="77777777" w:rsidR="00E22B17" w:rsidRPr="007F31A0" w:rsidRDefault="00E22B17" w:rsidP="00C06659">
            <w:pPr>
              <w:rPr>
                <w:rFonts w:cstheme="minorHAnsi"/>
                <w:sz w:val="20"/>
                <w:szCs w:val="20"/>
              </w:rPr>
            </w:pPr>
          </w:p>
        </w:tc>
      </w:tr>
    </w:tbl>
    <w:p w14:paraId="29D60D98" w14:textId="77777777" w:rsidR="00E22B17" w:rsidRDefault="00E22B17" w:rsidP="00407AEF">
      <w:pPr>
        <w:spacing w:after="0" w:line="240" w:lineRule="auto"/>
        <w:rPr>
          <w:rFonts w:ascii="Times New Roman" w:eastAsia="Aptos" w:hAnsi="Times New Roman" w:cs="Times New Roman"/>
          <w:kern w:val="2"/>
          <w:sz w:val="24"/>
          <w:szCs w:val="24"/>
          <w14:ligatures w14:val="standardContextual"/>
        </w:rPr>
      </w:pPr>
    </w:p>
    <w:p w14:paraId="306BD041" w14:textId="77777777" w:rsidR="00E22B17" w:rsidRPr="00407AEF" w:rsidRDefault="00E22B17" w:rsidP="00407AEF">
      <w:pPr>
        <w:spacing w:after="0" w:line="240" w:lineRule="auto"/>
        <w:rPr>
          <w:rFonts w:ascii="Times New Roman" w:eastAsia="Aptos" w:hAnsi="Times New Roman" w:cs="Times New Roman"/>
          <w:kern w:val="2"/>
          <w:sz w:val="24"/>
          <w:szCs w:val="24"/>
          <w14:ligatures w14:val="standardContextual"/>
        </w:rPr>
      </w:pPr>
    </w:p>
    <w:p w14:paraId="38638DB0" w14:textId="77777777" w:rsidR="00407AEF" w:rsidRPr="00407AEF" w:rsidRDefault="00407AEF" w:rsidP="00407AEF">
      <w:pPr>
        <w:spacing w:after="0" w:line="240" w:lineRule="auto"/>
        <w:ind w:firstLine="567"/>
        <w:jc w:val="both"/>
        <w:rPr>
          <w:rFonts w:ascii="Times New Roman" w:eastAsia="Aptos" w:hAnsi="Times New Roman" w:cs="Times New Roman"/>
          <w:bCs/>
          <w:kern w:val="2"/>
          <w:sz w:val="24"/>
          <w:szCs w:val="24"/>
          <w14:ligatures w14:val="standardContextual"/>
        </w:rPr>
      </w:pPr>
      <w:r w:rsidRPr="00407AEF">
        <w:rPr>
          <w:rFonts w:ascii="Times New Roman" w:eastAsia="SimSun" w:hAnsi="Times New Roman" w:cs="Times New Roman"/>
          <w:bCs/>
          <w:sz w:val="24"/>
          <w:szCs w:val="24"/>
        </w:rPr>
        <w:t>Kiti ūkio subjektai, kurių pajėgumais remiamasi įrodinėjant kvalifikacijos atitiktį:</w:t>
      </w:r>
    </w:p>
    <w:p w14:paraId="6EF67EDC" w14:textId="77777777" w:rsidR="00407AEF" w:rsidRDefault="00407AEF" w:rsidP="00407AEF">
      <w:pPr>
        <w:spacing w:after="0" w:line="240" w:lineRule="auto"/>
        <w:jc w:val="both"/>
        <w:rPr>
          <w:rFonts w:ascii="Times New Roman" w:eastAsia="Times New Roman" w:hAnsi="Times New Roman" w:cs="Times New Roman"/>
          <w:sz w:val="24"/>
          <w:szCs w:val="24"/>
        </w:rPr>
      </w:pPr>
    </w:p>
    <w:tbl>
      <w:tblPr>
        <w:tblStyle w:val="Lentelstinklelis5"/>
        <w:tblW w:w="0" w:type="auto"/>
        <w:tblLook w:val="04A0" w:firstRow="1" w:lastRow="0" w:firstColumn="1" w:lastColumn="0" w:noHBand="0" w:noVBand="1"/>
      </w:tblPr>
      <w:tblGrid>
        <w:gridCol w:w="495"/>
        <w:gridCol w:w="2711"/>
        <w:gridCol w:w="2343"/>
        <w:gridCol w:w="2176"/>
        <w:gridCol w:w="2585"/>
        <w:gridCol w:w="2436"/>
        <w:gridCol w:w="1814"/>
      </w:tblGrid>
      <w:tr w:rsidR="00E22B17" w:rsidRPr="00E22B17" w14:paraId="0F286631" w14:textId="77777777" w:rsidTr="00C06659">
        <w:tc>
          <w:tcPr>
            <w:tcW w:w="0" w:type="auto"/>
            <w:shd w:val="clear" w:color="auto" w:fill="E7E6E6" w:themeFill="background2"/>
          </w:tcPr>
          <w:p w14:paraId="1549E2D8" w14:textId="77777777" w:rsidR="00E22B17" w:rsidRPr="00E22B17" w:rsidRDefault="00E22B17" w:rsidP="00C06659">
            <w:pPr>
              <w:jc w:val="both"/>
              <w:rPr>
                <w:rFonts w:cstheme="minorHAnsi"/>
                <w:sz w:val="20"/>
                <w:szCs w:val="20"/>
                <w:lang w:val="lt-LT"/>
              </w:rPr>
            </w:pPr>
            <w:r w:rsidRPr="00E22B17">
              <w:rPr>
                <w:rFonts w:cstheme="minorHAnsi"/>
                <w:sz w:val="20"/>
                <w:szCs w:val="20"/>
                <w:lang w:val="lt-LT"/>
              </w:rPr>
              <w:t>Eil. Nr.</w:t>
            </w:r>
          </w:p>
        </w:tc>
        <w:tc>
          <w:tcPr>
            <w:tcW w:w="0" w:type="auto"/>
            <w:shd w:val="clear" w:color="auto" w:fill="E7E6E6" w:themeFill="background2"/>
          </w:tcPr>
          <w:p w14:paraId="4E904831" w14:textId="77777777" w:rsidR="00E22B17" w:rsidRPr="00E22B17" w:rsidRDefault="00E22B17" w:rsidP="00C06659">
            <w:pPr>
              <w:rPr>
                <w:rFonts w:cstheme="minorHAnsi"/>
                <w:sz w:val="20"/>
                <w:szCs w:val="20"/>
                <w:lang w:val="lt-LT"/>
              </w:rPr>
            </w:pPr>
            <w:r w:rsidRPr="00E22B17">
              <w:rPr>
                <w:rFonts w:cstheme="minorHAnsi"/>
                <w:sz w:val="20"/>
                <w:szCs w:val="20"/>
                <w:lang w:val="lt-LT"/>
              </w:rPr>
              <w:t>Ūkio subjekto arba kvazisubtiekėjo pavadinimas, juridinio asmens kodas, fizinio asmens verslo pažymėjimo numeris ar pan.</w:t>
            </w:r>
          </w:p>
          <w:p w14:paraId="102E63D5" w14:textId="77777777" w:rsidR="00E22B17" w:rsidRPr="00E22B17" w:rsidRDefault="00E22B17" w:rsidP="00C06659">
            <w:pPr>
              <w:rPr>
                <w:rFonts w:cstheme="minorHAnsi"/>
                <w:sz w:val="20"/>
                <w:szCs w:val="20"/>
                <w:lang w:val="lt-LT"/>
              </w:rPr>
            </w:pPr>
            <w:r w:rsidRPr="00E22B17">
              <w:rPr>
                <w:rFonts w:cstheme="minorHAnsi"/>
                <w:sz w:val="20"/>
                <w:szCs w:val="20"/>
                <w:lang w:val="lt-LT"/>
              </w:rPr>
              <w:t>Jeigu kvazisubtiekėjas, įrašoma „KVAZISUBTIEKĖJAS“</w:t>
            </w:r>
          </w:p>
          <w:p w14:paraId="5EB8A8A9" w14:textId="77777777" w:rsidR="00E22B17" w:rsidRPr="00E22B17" w:rsidRDefault="00E22B17" w:rsidP="00C06659">
            <w:pPr>
              <w:rPr>
                <w:rFonts w:cstheme="minorHAnsi"/>
                <w:sz w:val="20"/>
                <w:szCs w:val="20"/>
                <w:lang w:val="lt-LT"/>
              </w:rPr>
            </w:pPr>
          </w:p>
          <w:p w14:paraId="6D2B43C4" w14:textId="77777777" w:rsidR="00E22B17" w:rsidRPr="00E22B17" w:rsidRDefault="00E22B17" w:rsidP="00C06659">
            <w:pPr>
              <w:rPr>
                <w:rFonts w:cstheme="minorHAnsi"/>
                <w:sz w:val="20"/>
                <w:szCs w:val="20"/>
                <w:lang w:val="lt-LT"/>
              </w:rPr>
            </w:pPr>
          </w:p>
          <w:p w14:paraId="2FD3B761" w14:textId="77777777" w:rsidR="00E22B17" w:rsidRPr="00E22B17" w:rsidRDefault="00E22B17" w:rsidP="00C06659">
            <w:pPr>
              <w:rPr>
                <w:rFonts w:cstheme="minorHAnsi"/>
                <w:sz w:val="20"/>
                <w:szCs w:val="20"/>
                <w:lang w:val="lt-LT"/>
              </w:rPr>
            </w:pPr>
          </w:p>
          <w:p w14:paraId="682EE3C5" w14:textId="77777777" w:rsidR="00E22B17" w:rsidRPr="00E22B17" w:rsidRDefault="00E22B17" w:rsidP="00C06659">
            <w:pPr>
              <w:rPr>
                <w:rFonts w:cstheme="minorHAnsi"/>
                <w:sz w:val="20"/>
                <w:szCs w:val="20"/>
                <w:lang w:val="lt-LT"/>
              </w:rPr>
            </w:pPr>
          </w:p>
        </w:tc>
        <w:tc>
          <w:tcPr>
            <w:tcW w:w="0" w:type="auto"/>
            <w:shd w:val="clear" w:color="auto" w:fill="E7E6E6" w:themeFill="background2"/>
          </w:tcPr>
          <w:p w14:paraId="69E4ED1B"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Kvalifikacijos reikalavimas, kuriam atitikti pasitelkiamas ūkio subjektas, kurio pajėgumais remiamasi, ar kvazisubtiekėjas </w:t>
            </w:r>
          </w:p>
          <w:p w14:paraId="0E691E45" w14:textId="77777777" w:rsidR="00E22B17" w:rsidRPr="00E22B17" w:rsidRDefault="00E22B17" w:rsidP="00C06659">
            <w:pPr>
              <w:rPr>
                <w:rFonts w:cstheme="minorHAnsi"/>
                <w:i/>
                <w:iCs/>
                <w:sz w:val="20"/>
                <w:szCs w:val="20"/>
                <w:lang w:val="lt-LT"/>
              </w:rPr>
            </w:pPr>
            <w:r w:rsidRPr="00E22B17">
              <w:rPr>
                <w:rFonts w:cstheme="minorHAnsi"/>
                <w:i/>
                <w:iCs/>
                <w:sz w:val="20"/>
                <w:szCs w:val="20"/>
                <w:lang w:val="lt-LT"/>
              </w:rPr>
              <w:t>(nurodomas pirkimo sąlygų punkto numeris)</w:t>
            </w:r>
          </w:p>
        </w:tc>
        <w:tc>
          <w:tcPr>
            <w:tcW w:w="0" w:type="auto"/>
            <w:shd w:val="clear" w:color="auto" w:fill="E7E6E6" w:themeFill="background2"/>
          </w:tcPr>
          <w:p w14:paraId="71BB0166" w14:textId="77777777" w:rsidR="00E22B17" w:rsidRPr="00E22B17" w:rsidRDefault="00E22B17" w:rsidP="00C06659">
            <w:pPr>
              <w:rPr>
                <w:rFonts w:cstheme="minorHAnsi"/>
                <w:sz w:val="20"/>
                <w:szCs w:val="20"/>
                <w:lang w:val="lt-LT"/>
              </w:rPr>
            </w:pPr>
            <w:r w:rsidRPr="00E22B17">
              <w:rPr>
                <w:rFonts w:cstheme="minorHAnsi"/>
                <w:sz w:val="20"/>
                <w:szCs w:val="20"/>
                <w:lang w:val="lt-LT"/>
              </w:rPr>
              <w:t>Ūkio subjekto registracijos šalis ar teritorija, o jei fizinis asmuo – nuolatinės gyvenamosios vietos šalis ir pilietybė (-ės)</w:t>
            </w:r>
          </w:p>
        </w:tc>
        <w:tc>
          <w:tcPr>
            <w:tcW w:w="0" w:type="auto"/>
            <w:shd w:val="clear" w:color="auto" w:fill="E7E6E6" w:themeFill="background2"/>
          </w:tcPr>
          <w:p w14:paraId="2E319912"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Ūkio subjektą </w:t>
            </w:r>
            <w:r w:rsidRPr="00E22B17">
              <w:rPr>
                <w:rFonts w:cstheme="minorHAnsi"/>
                <w:sz w:val="20"/>
                <w:szCs w:val="20"/>
                <w:u w:val="single"/>
                <w:lang w:val="lt-LT"/>
              </w:rPr>
              <w:t>kontroliuojančio (-ių)</w:t>
            </w:r>
            <w:r w:rsidRPr="00E22B17">
              <w:rPr>
                <w:rFonts w:cstheme="minorHAnsi"/>
                <w:sz w:val="20"/>
                <w:szCs w:val="20"/>
                <w:lang w:val="lt-LT"/>
              </w:rPr>
              <w:t xml:space="preserve"> asmens (-ų) pavadinimas (-ai) arba vardas pavardė. Nesant kontroliuojančio asmens, čia nurodomas pagrindimas</w:t>
            </w:r>
          </w:p>
        </w:tc>
        <w:tc>
          <w:tcPr>
            <w:tcW w:w="0" w:type="auto"/>
            <w:shd w:val="clear" w:color="auto" w:fill="E7E6E6" w:themeFill="background2"/>
          </w:tcPr>
          <w:p w14:paraId="3FCA1A7C"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Ūkio subjektą </w:t>
            </w:r>
            <w:r w:rsidRPr="00E22B17">
              <w:rPr>
                <w:rFonts w:cstheme="minorHAnsi"/>
                <w:sz w:val="20"/>
                <w:szCs w:val="20"/>
                <w:u w:val="single"/>
                <w:lang w:val="lt-LT"/>
              </w:rPr>
              <w:t>kontroliuojančio (-ių)</w:t>
            </w:r>
            <w:r w:rsidRPr="00E22B17">
              <w:rPr>
                <w:rFonts w:cstheme="minorHAnsi"/>
                <w:sz w:val="20"/>
                <w:szCs w:val="20"/>
                <w:lang w:val="lt-LT"/>
              </w:rPr>
              <w:t xml:space="preserve"> asmens (-ų) registracijos šalis (-ys) arba nuolatinės gyvenamosios vietos ir pilietybės (-ių) šalys</w:t>
            </w:r>
          </w:p>
        </w:tc>
        <w:tc>
          <w:tcPr>
            <w:tcW w:w="0" w:type="auto"/>
            <w:shd w:val="clear" w:color="auto" w:fill="E7E6E6" w:themeFill="background2"/>
          </w:tcPr>
          <w:p w14:paraId="4766E3CF" w14:textId="10606DC2" w:rsidR="00E22B17" w:rsidRPr="00E22B17" w:rsidRDefault="00E22B17" w:rsidP="00C06659">
            <w:pPr>
              <w:rPr>
                <w:rFonts w:cstheme="minorHAnsi"/>
                <w:sz w:val="20"/>
                <w:szCs w:val="20"/>
                <w:lang w:val="lt-LT"/>
              </w:rPr>
            </w:pPr>
            <w:r w:rsidRPr="00E22B17">
              <w:rPr>
                <w:rFonts w:cstheme="minorHAnsi"/>
                <w:sz w:val="20"/>
                <w:szCs w:val="20"/>
                <w:lang w:val="lt-LT"/>
              </w:rPr>
              <w:t>Ūkio subjektui perduodamų vykdyti sutartinių įsipareigojimų aprašymas</w:t>
            </w:r>
          </w:p>
        </w:tc>
      </w:tr>
      <w:tr w:rsidR="00E22B17" w:rsidRPr="00A33B8A" w14:paraId="765E120E" w14:textId="77777777" w:rsidTr="00C06659">
        <w:tc>
          <w:tcPr>
            <w:tcW w:w="0" w:type="auto"/>
          </w:tcPr>
          <w:p w14:paraId="5EB9D7D7" w14:textId="77777777" w:rsidR="00E22B17" w:rsidRPr="00A33B8A" w:rsidRDefault="00E22B17" w:rsidP="00C06659">
            <w:pPr>
              <w:jc w:val="center"/>
              <w:rPr>
                <w:rFonts w:cstheme="minorHAnsi"/>
                <w:i/>
                <w:iCs/>
                <w:sz w:val="20"/>
                <w:szCs w:val="20"/>
              </w:rPr>
            </w:pPr>
            <w:r w:rsidRPr="00A33B8A">
              <w:rPr>
                <w:rFonts w:cstheme="minorHAnsi"/>
                <w:i/>
                <w:iCs/>
                <w:sz w:val="20"/>
                <w:szCs w:val="20"/>
              </w:rPr>
              <w:t>1</w:t>
            </w:r>
          </w:p>
        </w:tc>
        <w:tc>
          <w:tcPr>
            <w:tcW w:w="0" w:type="auto"/>
          </w:tcPr>
          <w:p w14:paraId="1A9A2FF2" w14:textId="77777777" w:rsidR="00E22B17" w:rsidRPr="00A33B8A" w:rsidRDefault="00E22B17" w:rsidP="00C06659">
            <w:pPr>
              <w:jc w:val="center"/>
              <w:rPr>
                <w:rFonts w:cstheme="minorHAnsi"/>
                <w:i/>
                <w:iCs/>
                <w:sz w:val="20"/>
                <w:szCs w:val="20"/>
              </w:rPr>
            </w:pPr>
            <w:r w:rsidRPr="00A33B8A">
              <w:rPr>
                <w:rFonts w:cstheme="minorHAnsi"/>
                <w:i/>
                <w:iCs/>
                <w:sz w:val="20"/>
                <w:szCs w:val="20"/>
              </w:rPr>
              <w:t>2</w:t>
            </w:r>
          </w:p>
        </w:tc>
        <w:tc>
          <w:tcPr>
            <w:tcW w:w="0" w:type="auto"/>
          </w:tcPr>
          <w:p w14:paraId="282E0C6A" w14:textId="77777777" w:rsidR="00E22B17" w:rsidRPr="00A33B8A" w:rsidRDefault="00E22B17" w:rsidP="00C06659">
            <w:pPr>
              <w:jc w:val="center"/>
              <w:rPr>
                <w:rFonts w:cstheme="minorHAnsi"/>
                <w:i/>
                <w:iCs/>
                <w:sz w:val="20"/>
                <w:szCs w:val="20"/>
              </w:rPr>
            </w:pPr>
            <w:r w:rsidRPr="00A33B8A">
              <w:rPr>
                <w:rFonts w:cstheme="minorHAnsi"/>
                <w:i/>
                <w:iCs/>
                <w:sz w:val="20"/>
                <w:szCs w:val="20"/>
              </w:rPr>
              <w:t>3</w:t>
            </w:r>
          </w:p>
        </w:tc>
        <w:tc>
          <w:tcPr>
            <w:tcW w:w="0" w:type="auto"/>
          </w:tcPr>
          <w:p w14:paraId="099F0C83" w14:textId="77777777" w:rsidR="00E22B17" w:rsidRPr="00A33B8A" w:rsidRDefault="00E22B17" w:rsidP="00C06659">
            <w:pPr>
              <w:jc w:val="center"/>
              <w:rPr>
                <w:rFonts w:cstheme="minorHAnsi"/>
                <w:i/>
                <w:iCs/>
                <w:sz w:val="20"/>
                <w:szCs w:val="20"/>
              </w:rPr>
            </w:pPr>
            <w:r w:rsidRPr="00A33B8A">
              <w:rPr>
                <w:rFonts w:cstheme="minorHAnsi"/>
                <w:i/>
                <w:iCs/>
                <w:sz w:val="20"/>
                <w:szCs w:val="20"/>
              </w:rPr>
              <w:t>4</w:t>
            </w:r>
          </w:p>
        </w:tc>
        <w:tc>
          <w:tcPr>
            <w:tcW w:w="0" w:type="auto"/>
          </w:tcPr>
          <w:p w14:paraId="35AFB470" w14:textId="77777777" w:rsidR="00E22B17" w:rsidRPr="00A33B8A" w:rsidRDefault="00E22B17" w:rsidP="00C06659">
            <w:pPr>
              <w:jc w:val="center"/>
              <w:rPr>
                <w:rFonts w:cstheme="minorHAnsi"/>
                <w:i/>
                <w:iCs/>
                <w:sz w:val="20"/>
                <w:szCs w:val="20"/>
              </w:rPr>
            </w:pPr>
            <w:r w:rsidRPr="00A33B8A">
              <w:rPr>
                <w:rFonts w:cstheme="minorHAnsi"/>
                <w:i/>
                <w:iCs/>
                <w:sz w:val="20"/>
                <w:szCs w:val="20"/>
              </w:rPr>
              <w:t>5</w:t>
            </w:r>
          </w:p>
        </w:tc>
        <w:tc>
          <w:tcPr>
            <w:tcW w:w="0" w:type="auto"/>
          </w:tcPr>
          <w:p w14:paraId="30AA0507" w14:textId="77777777" w:rsidR="00E22B17" w:rsidRPr="00A33B8A" w:rsidRDefault="00E22B17" w:rsidP="00C06659">
            <w:pPr>
              <w:jc w:val="center"/>
              <w:rPr>
                <w:rFonts w:cstheme="minorHAnsi"/>
                <w:i/>
                <w:iCs/>
                <w:sz w:val="20"/>
                <w:szCs w:val="20"/>
              </w:rPr>
            </w:pPr>
            <w:r w:rsidRPr="00A33B8A">
              <w:rPr>
                <w:rFonts w:cstheme="minorHAnsi"/>
                <w:i/>
                <w:iCs/>
                <w:sz w:val="20"/>
                <w:szCs w:val="20"/>
              </w:rPr>
              <w:t>6</w:t>
            </w:r>
          </w:p>
        </w:tc>
        <w:tc>
          <w:tcPr>
            <w:tcW w:w="0" w:type="auto"/>
          </w:tcPr>
          <w:p w14:paraId="058FBD4E" w14:textId="77777777" w:rsidR="00E22B17" w:rsidRPr="00A33B8A" w:rsidRDefault="00E22B17" w:rsidP="00C06659">
            <w:pPr>
              <w:jc w:val="center"/>
              <w:rPr>
                <w:rFonts w:cstheme="minorHAnsi"/>
                <w:i/>
                <w:iCs/>
                <w:sz w:val="20"/>
                <w:szCs w:val="20"/>
              </w:rPr>
            </w:pPr>
            <w:r w:rsidRPr="00A33B8A">
              <w:rPr>
                <w:rFonts w:cstheme="minorHAnsi"/>
                <w:i/>
                <w:iCs/>
                <w:sz w:val="20"/>
                <w:szCs w:val="20"/>
              </w:rPr>
              <w:t>7</w:t>
            </w:r>
          </w:p>
        </w:tc>
      </w:tr>
      <w:tr w:rsidR="00E22B17" w:rsidRPr="00A41715" w14:paraId="7185AB9A" w14:textId="77777777" w:rsidTr="00C06659">
        <w:tc>
          <w:tcPr>
            <w:tcW w:w="0" w:type="auto"/>
          </w:tcPr>
          <w:p w14:paraId="11E7902F" w14:textId="77777777" w:rsidR="00E22B17" w:rsidRDefault="00E22B17" w:rsidP="00C06659">
            <w:pPr>
              <w:jc w:val="both"/>
              <w:rPr>
                <w:rFonts w:cstheme="minorHAnsi"/>
                <w:sz w:val="20"/>
                <w:szCs w:val="20"/>
              </w:rPr>
            </w:pPr>
            <w:r>
              <w:rPr>
                <w:rFonts w:cstheme="minorHAnsi"/>
                <w:sz w:val="20"/>
                <w:szCs w:val="20"/>
              </w:rPr>
              <w:t>1.</w:t>
            </w:r>
          </w:p>
        </w:tc>
        <w:tc>
          <w:tcPr>
            <w:tcW w:w="0" w:type="auto"/>
          </w:tcPr>
          <w:p w14:paraId="7B932088" w14:textId="77777777" w:rsidR="00E22B17" w:rsidRPr="00A41715" w:rsidRDefault="00E22B17" w:rsidP="00C06659">
            <w:pPr>
              <w:rPr>
                <w:rFonts w:cstheme="minorHAnsi"/>
                <w:sz w:val="20"/>
                <w:szCs w:val="20"/>
              </w:rPr>
            </w:pPr>
          </w:p>
        </w:tc>
        <w:tc>
          <w:tcPr>
            <w:tcW w:w="0" w:type="auto"/>
          </w:tcPr>
          <w:p w14:paraId="5653E9DB" w14:textId="77777777" w:rsidR="00E22B17" w:rsidRPr="00A41715" w:rsidRDefault="00E22B17" w:rsidP="00C06659">
            <w:pPr>
              <w:rPr>
                <w:rFonts w:cstheme="minorHAnsi"/>
                <w:sz w:val="20"/>
                <w:szCs w:val="20"/>
              </w:rPr>
            </w:pPr>
          </w:p>
        </w:tc>
        <w:tc>
          <w:tcPr>
            <w:tcW w:w="0" w:type="auto"/>
          </w:tcPr>
          <w:p w14:paraId="6C3F587D" w14:textId="77777777" w:rsidR="00E22B17" w:rsidRPr="00A41715" w:rsidRDefault="00E22B17" w:rsidP="00C06659">
            <w:pPr>
              <w:rPr>
                <w:rFonts w:cstheme="minorHAnsi"/>
                <w:sz w:val="20"/>
                <w:szCs w:val="20"/>
              </w:rPr>
            </w:pPr>
          </w:p>
        </w:tc>
        <w:tc>
          <w:tcPr>
            <w:tcW w:w="0" w:type="auto"/>
          </w:tcPr>
          <w:p w14:paraId="55329CC2" w14:textId="77777777" w:rsidR="00E22B17" w:rsidRPr="00A41715" w:rsidRDefault="00E22B17" w:rsidP="00C06659">
            <w:pPr>
              <w:rPr>
                <w:rFonts w:cstheme="minorHAnsi"/>
                <w:sz w:val="20"/>
                <w:szCs w:val="20"/>
              </w:rPr>
            </w:pPr>
          </w:p>
        </w:tc>
        <w:tc>
          <w:tcPr>
            <w:tcW w:w="0" w:type="auto"/>
          </w:tcPr>
          <w:p w14:paraId="11B4A74E" w14:textId="77777777" w:rsidR="00E22B17" w:rsidRPr="00A41715" w:rsidRDefault="00E22B17" w:rsidP="00C06659">
            <w:pPr>
              <w:rPr>
                <w:rFonts w:cstheme="minorHAnsi"/>
                <w:sz w:val="20"/>
                <w:szCs w:val="20"/>
              </w:rPr>
            </w:pPr>
          </w:p>
        </w:tc>
        <w:tc>
          <w:tcPr>
            <w:tcW w:w="0" w:type="auto"/>
          </w:tcPr>
          <w:p w14:paraId="5A83133B" w14:textId="77777777" w:rsidR="00E22B17" w:rsidRPr="00A41715" w:rsidRDefault="00E22B17" w:rsidP="00C06659">
            <w:pPr>
              <w:rPr>
                <w:rFonts w:cstheme="minorHAnsi"/>
                <w:sz w:val="20"/>
                <w:szCs w:val="20"/>
              </w:rPr>
            </w:pPr>
          </w:p>
        </w:tc>
      </w:tr>
      <w:tr w:rsidR="00E22B17" w:rsidRPr="00A41715" w14:paraId="0380304B" w14:textId="77777777" w:rsidTr="00C06659">
        <w:tc>
          <w:tcPr>
            <w:tcW w:w="0" w:type="auto"/>
          </w:tcPr>
          <w:p w14:paraId="301525BD" w14:textId="77777777" w:rsidR="00E22B17" w:rsidRPr="00A41715" w:rsidRDefault="00E22B17" w:rsidP="00C06659">
            <w:pPr>
              <w:jc w:val="both"/>
              <w:rPr>
                <w:rFonts w:cstheme="minorHAnsi"/>
                <w:sz w:val="20"/>
                <w:szCs w:val="20"/>
              </w:rPr>
            </w:pPr>
          </w:p>
        </w:tc>
        <w:tc>
          <w:tcPr>
            <w:tcW w:w="0" w:type="auto"/>
          </w:tcPr>
          <w:p w14:paraId="365581A0" w14:textId="77777777" w:rsidR="00E22B17" w:rsidRPr="00A41715" w:rsidRDefault="00E22B17" w:rsidP="00C06659">
            <w:pPr>
              <w:rPr>
                <w:rFonts w:cstheme="minorHAnsi"/>
                <w:sz w:val="20"/>
                <w:szCs w:val="20"/>
              </w:rPr>
            </w:pPr>
          </w:p>
        </w:tc>
        <w:tc>
          <w:tcPr>
            <w:tcW w:w="0" w:type="auto"/>
          </w:tcPr>
          <w:p w14:paraId="095AB949" w14:textId="77777777" w:rsidR="00E22B17" w:rsidRPr="00A41715" w:rsidRDefault="00E22B17" w:rsidP="00C06659">
            <w:pPr>
              <w:rPr>
                <w:rFonts w:cstheme="minorHAnsi"/>
                <w:sz w:val="20"/>
                <w:szCs w:val="20"/>
              </w:rPr>
            </w:pPr>
          </w:p>
        </w:tc>
        <w:tc>
          <w:tcPr>
            <w:tcW w:w="0" w:type="auto"/>
          </w:tcPr>
          <w:p w14:paraId="7882D70B" w14:textId="77777777" w:rsidR="00E22B17" w:rsidRPr="00A41715" w:rsidRDefault="00E22B17" w:rsidP="00C06659">
            <w:pPr>
              <w:rPr>
                <w:rFonts w:cstheme="minorHAnsi"/>
                <w:sz w:val="20"/>
                <w:szCs w:val="20"/>
              </w:rPr>
            </w:pPr>
          </w:p>
        </w:tc>
        <w:tc>
          <w:tcPr>
            <w:tcW w:w="0" w:type="auto"/>
          </w:tcPr>
          <w:p w14:paraId="4E80C3AC" w14:textId="77777777" w:rsidR="00E22B17" w:rsidRPr="00A41715" w:rsidRDefault="00E22B17" w:rsidP="00C06659">
            <w:pPr>
              <w:rPr>
                <w:rFonts w:cstheme="minorHAnsi"/>
                <w:sz w:val="20"/>
                <w:szCs w:val="20"/>
              </w:rPr>
            </w:pPr>
          </w:p>
        </w:tc>
        <w:tc>
          <w:tcPr>
            <w:tcW w:w="0" w:type="auto"/>
          </w:tcPr>
          <w:p w14:paraId="3CDF6EEF" w14:textId="77777777" w:rsidR="00E22B17" w:rsidRPr="00A41715" w:rsidRDefault="00E22B17" w:rsidP="00C06659">
            <w:pPr>
              <w:rPr>
                <w:rFonts w:cstheme="minorHAnsi"/>
                <w:sz w:val="20"/>
                <w:szCs w:val="20"/>
              </w:rPr>
            </w:pPr>
          </w:p>
        </w:tc>
        <w:tc>
          <w:tcPr>
            <w:tcW w:w="0" w:type="auto"/>
          </w:tcPr>
          <w:p w14:paraId="62AF8B4F" w14:textId="77777777" w:rsidR="00E22B17" w:rsidRPr="00A41715" w:rsidRDefault="00E22B17" w:rsidP="00C06659">
            <w:pPr>
              <w:rPr>
                <w:rFonts w:cstheme="minorHAnsi"/>
                <w:sz w:val="20"/>
                <w:szCs w:val="20"/>
              </w:rPr>
            </w:pPr>
          </w:p>
        </w:tc>
      </w:tr>
    </w:tbl>
    <w:p w14:paraId="3A4031E8" w14:textId="77777777" w:rsidR="00E22B17" w:rsidRDefault="00E22B17" w:rsidP="00407AEF">
      <w:pPr>
        <w:spacing w:after="0" w:line="240" w:lineRule="auto"/>
        <w:jc w:val="both"/>
        <w:rPr>
          <w:rFonts w:ascii="Times New Roman" w:eastAsia="Times New Roman" w:hAnsi="Times New Roman" w:cs="Times New Roman"/>
          <w:sz w:val="24"/>
          <w:szCs w:val="24"/>
        </w:rPr>
      </w:pPr>
    </w:p>
    <w:p w14:paraId="12E628C9" w14:textId="77777777" w:rsidR="00E22B17" w:rsidRPr="00407AEF" w:rsidRDefault="00E22B17" w:rsidP="00407AEF">
      <w:pPr>
        <w:spacing w:after="0" w:line="240" w:lineRule="auto"/>
        <w:jc w:val="both"/>
        <w:rPr>
          <w:rFonts w:ascii="Times New Roman" w:eastAsia="Times New Roman" w:hAnsi="Times New Roman" w:cs="Times New Roman"/>
          <w:sz w:val="24"/>
          <w:szCs w:val="24"/>
        </w:rPr>
      </w:pPr>
    </w:p>
    <w:bookmarkEnd w:id="18"/>
    <w:p w14:paraId="344681DF" w14:textId="77777777" w:rsidR="00407AEF" w:rsidRPr="00407AEF" w:rsidRDefault="00407AEF" w:rsidP="00407AEF">
      <w:pPr>
        <w:spacing w:after="0" w:line="240" w:lineRule="auto"/>
        <w:ind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Pateikdami šią paraišką, patvirtiname, kad:</w:t>
      </w:r>
    </w:p>
    <w:p w14:paraId="0FF114BE"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1. atitinkame visus pirkimo dokumentuose nurodytus tiekėjų pašalinimo pagrindų nebuvimo ir kvalifikacijos reikalavimus;</w:t>
      </w:r>
    </w:p>
    <w:p w14:paraId="2EB57080"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2. pateikta paraiška atitinka visus pirkimo dokumentuose nustatytus reikalavimus;</w:t>
      </w:r>
    </w:p>
    <w:p w14:paraId="01A9B02D"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3. pasikeitus paraiškoje nurodytai informacijai dėl atitikties pašalinimo pagrindams ir (arba) kvalifikacijai, apie tai informuosime perkančiąją organizaciją;</w:t>
      </w:r>
    </w:p>
    <w:p w14:paraId="65D8615F"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4. paraiška galioja visą DPS galiojimo laikotarpį;</w:t>
      </w:r>
    </w:p>
    <w:p w14:paraId="391C6E1A" w14:textId="77777777" w:rsid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5. paraiškoje nurodyta informacija yra teisinga.</w:t>
      </w:r>
    </w:p>
    <w:p w14:paraId="0036C045" w14:textId="77777777" w:rsidR="00E22B17" w:rsidRPr="00407AEF" w:rsidRDefault="00E22B17" w:rsidP="00407AEF">
      <w:pPr>
        <w:spacing w:after="0" w:line="240" w:lineRule="auto"/>
        <w:ind w:firstLine="567"/>
        <w:jc w:val="both"/>
        <w:rPr>
          <w:rFonts w:ascii="Times New Roman" w:eastAsia="Times New Roman" w:hAnsi="Times New Roman" w:cs="Times New Roman"/>
          <w:sz w:val="24"/>
          <w:szCs w:val="24"/>
          <w:lang w:eastAsia="lt-LT"/>
        </w:rPr>
      </w:pPr>
    </w:p>
    <w:p w14:paraId="52AAE7B8" w14:textId="77777777" w:rsidR="00407AEF" w:rsidRPr="00B72685" w:rsidRDefault="00407AEF" w:rsidP="00407AEF">
      <w:pPr>
        <w:spacing w:after="0" w:line="240" w:lineRule="auto"/>
        <w:ind w:firstLine="567"/>
        <w:jc w:val="both"/>
        <w:rPr>
          <w:rFonts w:ascii="Times New Roman" w:eastAsia="Times New Roman" w:hAnsi="Times New Roman" w:cs="Times New Roman"/>
          <w:b/>
          <w:bCs/>
          <w:sz w:val="24"/>
          <w:szCs w:val="24"/>
          <w:lang w:eastAsia="lt-LT"/>
        </w:rPr>
      </w:pPr>
      <w:r w:rsidRPr="00B72685">
        <w:rPr>
          <w:rFonts w:ascii="Times New Roman" w:eastAsia="Times New Roman" w:hAnsi="Times New Roman" w:cs="Times New Roman"/>
          <w:b/>
          <w:bCs/>
          <w:sz w:val="24"/>
          <w:szCs w:val="24"/>
          <w:lang w:eastAsia="lt-LT"/>
        </w:rPr>
        <w:t xml:space="preserve">Paraišką teikiame dėl šios (-ių) DPS kategorijos (-ų) </w:t>
      </w:r>
      <w:r w:rsidRPr="00B72685">
        <w:rPr>
          <w:rFonts w:ascii="Times New Roman" w:eastAsia="Times New Roman" w:hAnsi="Times New Roman" w:cs="Times New Roman"/>
          <w:b/>
          <w:bCs/>
          <w:i/>
          <w:sz w:val="24"/>
          <w:szCs w:val="24"/>
          <w:lang w:eastAsia="lt-LT"/>
        </w:rPr>
        <w:t>(Pažymėkite, kuriai (-oms) DPS kategorijai (-oms) teikiate paraišką)</w:t>
      </w:r>
      <w:r w:rsidRPr="00B72685">
        <w:rPr>
          <w:rFonts w:ascii="Times New Roman" w:eastAsia="Times New Roman" w:hAnsi="Times New Roman" w:cs="Times New Roman"/>
          <w:b/>
          <w:bCs/>
          <w:sz w:val="24"/>
          <w:szCs w:val="24"/>
          <w:lang w:eastAsia="lt-LT"/>
        </w:rPr>
        <w:t xml:space="preserve">: </w:t>
      </w:r>
    </w:p>
    <w:p w14:paraId="01884E05" w14:textId="5AEA2AEC" w:rsidR="00407AEF" w:rsidRPr="00407AEF" w:rsidRDefault="00A805D0"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727562061"/>
          <w14:checkbox>
            <w14:checked w14:val="0"/>
            <w14:checkedState w14:val="2612" w14:font="MS Gothic"/>
            <w14:uncheckedState w14:val="2610" w14:font="MS Gothic"/>
          </w14:checkbox>
        </w:sdtPr>
        <w:sdtEndPr/>
        <w:sdtContent>
          <w:r w:rsidR="00E22B17">
            <w:rPr>
              <w:rFonts w:ascii="MS Gothic" w:eastAsia="MS Gothic" w:hAnsi="MS Gothic" w:cs="Times New Roman" w:hint="eastAsia"/>
              <w:iCs/>
              <w:sz w:val="24"/>
              <w:szCs w:val="24"/>
            </w:rPr>
            <w:t>☐</w:t>
          </w:r>
        </w:sdtContent>
      </w:sdt>
      <w:r w:rsidR="00E22B17" w:rsidRPr="00407AEF" w:rsidDel="00E22B17">
        <w:rPr>
          <w:rFonts w:ascii="Times New Roman" w:eastAsia="Times New Roman" w:hAnsi="Times New Roman" w:cs="Times New Roman"/>
          <w:sz w:val="24"/>
          <w:szCs w:val="24"/>
          <w:lang w:eastAsia="lt-LT"/>
        </w:rPr>
        <w:t xml:space="preserve"> </w:t>
      </w:r>
      <w:r w:rsidR="00233D6E">
        <w:rPr>
          <w:rFonts w:ascii="Times New Roman" w:eastAsia="Times New Roman" w:hAnsi="Times New Roman" w:cs="Times New Roman"/>
          <w:sz w:val="24"/>
          <w:szCs w:val="24"/>
          <w:lang w:eastAsia="lt-LT"/>
        </w:rPr>
        <w:t xml:space="preserve">I kategorija - </w:t>
      </w:r>
      <w:r w:rsidR="00233D6E" w:rsidRPr="00233D6E">
        <w:rPr>
          <w:rFonts w:ascii="Times New Roman" w:eastAsia="Times New Roman" w:hAnsi="Times New Roman" w:cs="Times New Roman"/>
          <w:sz w:val="24"/>
          <w:szCs w:val="24"/>
          <w:lang w:eastAsia="lt-LT"/>
        </w:rPr>
        <w:t>Statinių grupė – inžineriniai statiniai. Projekto bendrosios ir projekto dalies ekspertizės</w:t>
      </w:r>
      <w:r w:rsidR="00233D6E">
        <w:rPr>
          <w:rFonts w:ascii="Times New Roman" w:eastAsia="Times New Roman" w:hAnsi="Times New Roman" w:cs="Times New Roman"/>
          <w:sz w:val="24"/>
          <w:szCs w:val="24"/>
          <w:lang w:eastAsia="lt-LT"/>
        </w:rPr>
        <w:t>;</w:t>
      </w:r>
    </w:p>
    <w:p w14:paraId="6525D6ED" w14:textId="2B37E5E4" w:rsidR="00407AEF" w:rsidRPr="00407AEF" w:rsidRDefault="00A805D0"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8680674"/>
          <w14:checkbox>
            <w14:checked w14:val="0"/>
            <w14:checkedState w14:val="2612" w14:font="MS Gothic"/>
            <w14:uncheckedState w14:val="2610" w14:font="MS Gothic"/>
          </w14:checkbox>
        </w:sdtPr>
        <w:sdtEndPr/>
        <w:sdtContent>
          <w:r w:rsidR="00E22B17">
            <w:rPr>
              <w:rFonts w:ascii="MS Gothic" w:eastAsia="MS Gothic" w:hAnsi="MS Gothic" w:cs="Times New Roman" w:hint="eastAsia"/>
              <w:iCs/>
              <w:sz w:val="24"/>
              <w:szCs w:val="24"/>
            </w:rPr>
            <w:t>☐</w:t>
          </w:r>
        </w:sdtContent>
      </w:sdt>
      <w:r w:rsidR="00E22B17" w:rsidRPr="00407AEF" w:rsidDel="00E22B17">
        <w:rPr>
          <w:rFonts w:ascii="Times New Roman" w:eastAsia="Times New Roman" w:hAnsi="Times New Roman" w:cs="Times New Roman"/>
          <w:sz w:val="24"/>
          <w:szCs w:val="24"/>
          <w:lang w:eastAsia="lt-LT"/>
        </w:rPr>
        <w:t xml:space="preserve"> </w:t>
      </w:r>
      <w:r w:rsidR="00233D6E" w:rsidRPr="00233D6E">
        <w:rPr>
          <w:rFonts w:ascii="Times New Roman" w:eastAsia="Times New Roman" w:hAnsi="Times New Roman" w:cs="Times New Roman"/>
          <w:sz w:val="24"/>
          <w:szCs w:val="24"/>
          <w:lang w:eastAsia="lt-LT"/>
        </w:rPr>
        <w:t>II kategorija – Statinių grupė – inžineriniai statiniai, esantys kultūros paveldo objekto teritorijoje, jo apsaugos zonoje ir kultūros paveldo vietovėje. Projekto bendrosios ir projekto dalies ekspertizės;</w:t>
      </w:r>
    </w:p>
    <w:p w14:paraId="77B33C61" w14:textId="5A3BB9B8" w:rsidR="00407AEF" w:rsidRDefault="00A805D0"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2135665673"/>
          <w14:checkbox>
            <w14:checked w14:val="0"/>
            <w14:checkedState w14:val="2612" w14:font="MS Gothic"/>
            <w14:uncheckedState w14:val="2610" w14:font="MS Gothic"/>
          </w14:checkbox>
        </w:sdtPr>
        <w:sdtEndPr/>
        <w:sdtContent>
          <w:r w:rsidR="00E22B17">
            <w:rPr>
              <w:rFonts w:ascii="MS Gothic" w:eastAsia="MS Gothic" w:hAnsi="MS Gothic" w:cs="Times New Roman" w:hint="eastAsia"/>
              <w:iCs/>
              <w:sz w:val="24"/>
              <w:szCs w:val="24"/>
            </w:rPr>
            <w:t>☐</w:t>
          </w:r>
        </w:sdtContent>
      </w:sdt>
      <w:r w:rsidR="00E22B17" w:rsidRPr="00407AEF" w:rsidDel="00E22B17">
        <w:rPr>
          <w:rFonts w:ascii="Times New Roman" w:eastAsia="Times New Roman" w:hAnsi="Times New Roman" w:cs="Times New Roman"/>
          <w:sz w:val="24"/>
          <w:szCs w:val="24"/>
          <w:lang w:eastAsia="lt-LT"/>
        </w:rPr>
        <w:t xml:space="preserve"> </w:t>
      </w:r>
      <w:r w:rsidR="00233D6E" w:rsidRPr="00233D6E">
        <w:rPr>
          <w:rFonts w:ascii="Times New Roman" w:eastAsia="Times New Roman" w:hAnsi="Times New Roman" w:cs="Times New Roman"/>
          <w:sz w:val="24"/>
          <w:szCs w:val="24"/>
          <w:lang w:eastAsia="lt-LT"/>
        </w:rPr>
        <w:t>III kategorija – kultūros paveldo statinių ir statinių, esančių kultūros paveldo objekto teritorijoje, jo apsaugos zonoje ir kultūros paveldo vietovėje projektų paveldosaugos (specialioji) ekspertizė;</w:t>
      </w:r>
    </w:p>
    <w:p w14:paraId="0DAFD116" w14:textId="01AA3CE2" w:rsidR="00EC3ABD" w:rsidRDefault="00A805D0" w:rsidP="00EC3ABD">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096054921"/>
          <w14:checkbox>
            <w14:checked w14:val="0"/>
            <w14:checkedState w14:val="2612" w14:font="MS Gothic"/>
            <w14:uncheckedState w14:val="2610" w14:font="MS Gothic"/>
          </w14:checkbox>
        </w:sdtPr>
        <w:sdtEndPr/>
        <w:sdtContent>
          <w:r w:rsidR="00E22B17">
            <w:rPr>
              <w:rFonts w:ascii="MS Gothic" w:eastAsia="MS Gothic" w:hAnsi="MS Gothic" w:cs="Times New Roman" w:hint="eastAsia"/>
              <w:iCs/>
              <w:sz w:val="24"/>
              <w:szCs w:val="24"/>
            </w:rPr>
            <w:t>☐</w:t>
          </w:r>
        </w:sdtContent>
      </w:sdt>
      <w:r w:rsidR="00E22B17" w:rsidRPr="00407AEF" w:rsidDel="00E22B17">
        <w:rPr>
          <w:rFonts w:ascii="Times New Roman" w:eastAsia="Times New Roman" w:hAnsi="Times New Roman" w:cs="Times New Roman"/>
          <w:sz w:val="24"/>
          <w:szCs w:val="24"/>
          <w:lang w:eastAsia="lt-LT"/>
        </w:rPr>
        <w:t xml:space="preserve"> </w:t>
      </w:r>
      <w:r w:rsidR="00EC3ABD" w:rsidRPr="00EC3ABD">
        <w:rPr>
          <w:rFonts w:ascii="Times New Roman" w:eastAsia="Times New Roman" w:hAnsi="Times New Roman" w:cs="Times New Roman"/>
          <w:sz w:val="24"/>
          <w:szCs w:val="24"/>
          <w:lang w:eastAsia="lt-LT"/>
        </w:rPr>
        <w:t>IV kategorija – Statinių grupė – inžineriniai statiniai. Projekto sprendinių auditas</w:t>
      </w:r>
      <w:r w:rsidR="00EC3ABD" w:rsidRPr="00233D6E">
        <w:rPr>
          <w:rFonts w:ascii="Times New Roman" w:eastAsia="Times New Roman" w:hAnsi="Times New Roman" w:cs="Times New Roman"/>
          <w:sz w:val="24"/>
          <w:szCs w:val="24"/>
          <w:lang w:eastAsia="lt-LT"/>
        </w:rPr>
        <w:t>;</w:t>
      </w:r>
    </w:p>
    <w:p w14:paraId="4A2F1421" w14:textId="08DEBAAF" w:rsidR="00EC3ABD" w:rsidRDefault="00A805D0" w:rsidP="00EC3ABD">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180083036"/>
          <w14:checkbox>
            <w14:checked w14:val="0"/>
            <w14:checkedState w14:val="2612" w14:font="MS Gothic"/>
            <w14:uncheckedState w14:val="2610" w14:font="MS Gothic"/>
          </w14:checkbox>
        </w:sdtPr>
        <w:sdtEndPr/>
        <w:sdtContent>
          <w:r w:rsidR="00E22B17">
            <w:rPr>
              <w:rFonts w:ascii="MS Gothic" w:eastAsia="MS Gothic" w:hAnsi="MS Gothic" w:cs="Times New Roman" w:hint="eastAsia"/>
              <w:iCs/>
              <w:sz w:val="24"/>
              <w:szCs w:val="24"/>
            </w:rPr>
            <w:t>☐</w:t>
          </w:r>
        </w:sdtContent>
      </w:sdt>
      <w:r w:rsidR="00E22B17" w:rsidRPr="00407AEF" w:rsidDel="00E22B17">
        <w:rPr>
          <w:rFonts w:ascii="Times New Roman" w:eastAsia="Times New Roman" w:hAnsi="Times New Roman" w:cs="Times New Roman"/>
          <w:sz w:val="24"/>
          <w:szCs w:val="24"/>
          <w:lang w:eastAsia="lt-LT"/>
        </w:rPr>
        <w:t xml:space="preserve"> </w:t>
      </w:r>
      <w:r w:rsidR="00EC3ABD" w:rsidRPr="00EC3ABD">
        <w:rPr>
          <w:rFonts w:ascii="Times New Roman" w:eastAsia="Times New Roman" w:hAnsi="Times New Roman" w:cs="Times New Roman"/>
          <w:sz w:val="24"/>
          <w:szCs w:val="24"/>
          <w:lang w:eastAsia="lt-LT"/>
        </w:rPr>
        <w:t>V kategorija – Kelių saugumo auditas</w:t>
      </w:r>
      <w:r w:rsidR="00EC3ABD">
        <w:rPr>
          <w:rFonts w:ascii="Times New Roman" w:eastAsia="Times New Roman" w:hAnsi="Times New Roman" w:cs="Times New Roman"/>
          <w:sz w:val="24"/>
          <w:szCs w:val="24"/>
          <w:lang w:eastAsia="lt-LT"/>
        </w:rPr>
        <w:t>.</w:t>
      </w:r>
    </w:p>
    <w:p w14:paraId="431FF9B4" w14:textId="77777777" w:rsidR="00EC3ABD" w:rsidRPr="00407AEF" w:rsidRDefault="00EC3ABD"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p>
    <w:p w14:paraId="32204B54"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0"/>
        </w:rPr>
      </w:pPr>
    </w:p>
    <w:p w14:paraId="6BDCB1F9" w14:textId="14602157" w:rsidR="006578A7" w:rsidRPr="00407AEF" w:rsidRDefault="006578A7" w:rsidP="006578A7">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Kartu su paraiška pateikiami šie dokumentai</w:t>
      </w:r>
      <w:r w:rsidR="00E22B17">
        <w:rPr>
          <w:rFonts w:ascii="Times New Roman" w:eastAsia="Times New Roman" w:hAnsi="Times New Roman" w:cs="Times New Roman"/>
          <w:sz w:val="24"/>
          <w:szCs w:val="20"/>
        </w:rPr>
        <w:t xml:space="preserve"> ir informacija apie konfidencialumą</w:t>
      </w:r>
      <w:r w:rsidRPr="00407AEF">
        <w:rPr>
          <w:rFonts w:ascii="Times New Roman" w:eastAsia="Times New Roman" w:hAnsi="Times New Roman" w:cs="Times New Roman"/>
          <w:sz w:val="24"/>
          <w:szCs w:val="20"/>
        </w:rPr>
        <w:t>:</w:t>
      </w:r>
    </w:p>
    <w:p w14:paraId="63B4ACCB" w14:textId="77777777" w:rsidR="006578A7" w:rsidRDefault="006578A7" w:rsidP="006578A7">
      <w:pPr>
        <w:spacing w:after="0" w:line="240" w:lineRule="auto"/>
        <w:jc w:val="both"/>
        <w:rPr>
          <w:rFonts w:ascii="Times New Roman" w:eastAsia="Times New Roman" w:hAnsi="Times New Roman" w:cs="Times New Roman"/>
          <w:sz w:val="24"/>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3687"/>
        <w:gridCol w:w="4927"/>
        <w:gridCol w:w="4927"/>
      </w:tblGrid>
      <w:tr w:rsidR="001528D4" w:rsidRPr="001528D4" w14:paraId="6E766339" w14:textId="77777777" w:rsidTr="00C06659">
        <w:trPr>
          <w:jc w:val="center"/>
        </w:trPr>
        <w:tc>
          <w:tcPr>
            <w:tcW w:w="350" w:type="pct"/>
            <w:tcBorders>
              <w:top w:val="single" w:sz="4" w:space="0" w:color="auto"/>
              <w:left w:val="single" w:sz="4" w:space="0" w:color="auto"/>
              <w:bottom w:val="single" w:sz="4" w:space="0" w:color="auto"/>
              <w:right w:val="single" w:sz="4" w:space="0" w:color="auto"/>
            </w:tcBorders>
            <w:vAlign w:val="center"/>
          </w:tcPr>
          <w:p w14:paraId="7AC275B5" w14:textId="77777777" w:rsidR="00E22B17" w:rsidRPr="001528D4" w:rsidRDefault="00E22B17" w:rsidP="00C0665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eastAsia="Times New Roman" w:hAnsi="Times New Roman" w:cs="Times New Roman"/>
                <w:b/>
                <w:bCs/>
                <w:sz w:val="24"/>
                <w:szCs w:val="24"/>
              </w:rPr>
              <w:t>Eil.</w:t>
            </w:r>
          </w:p>
          <w:p w14:paraId="112A8B28" w14:textId="77777777" w:rsidR="00E22B17" w:rsidRPr="001528D4" w:rsidRDefault="00E22B17" w:rsidP="00C0665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eastAsia="Times New Roman" w:hAnsi="Times New Roman" w:cs="Times New Roman"/>
                <w:b/>
                <w:bCs/>
                <w:sz w:val="24"/>
                <w:szCs w:val="24"/>
              </w:rPr>
              <w:t>nr.</w:t>
            </w:r>
          </w:p>
        </w:tc>
        <w:tc>
          <w:tcPr>
            <w:tcW w:w="1266" w:type="pct"/>
            <w:tcBorders>
              <w:top w:val="single" w:sz="4" w:space="0" w:color="auto"/>
              <w:left w:val="single" w:sz="4" w:space="0" w:color="auto"/>
              <w:bottom w:val="single" w:sz="4" w:space="0" w:color="auto"/>
              <w:right w:val="single" w:sz="4" w:space="0" w:color="auto"/>
            </w:tcBorders>
            <w:vAlign w:val="center"/>
          </w:tcPr>
          <w:p w14:paraId="28292E50" w14:textId="77777777" w:rsidR="00E22B17" w:rsidRPr="001528D4" w:rsidRDefault="00E22B17" w:rsidP="00C0665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eastAsia="Times New Roman" w:hAnsi="Times New Roman" w:cs="Times New Roman"/>
                <w:b/>
                <w:bCs/>
                <w:sz w:val="24"/>
                <w:szCs w:val="24"/>
              </w:rPr>
              <w:t>Pateikto dokumento pavadinimas</w:t>
            </w:r>
          </w:p>
        </w:tc>
        <w:tc>
          <w:tcPr>
            <w:tcW w:w="1692" w:type="pct"/>
            <w:tcBorders>
              <w:top w:val="single" w:sz="4" w:space="0" w:color="auto"/>
              <w:left w:val="single" w:sz="4" w:space="0" w:color="auto"/>
              <w:bottom w:val="single" w:sz="4" w:space="0" w:color="auto"/>
              <w:right w:val="single" w:sz="4" w:space="0" w:color="auto"/>
            </w:tcBorders>
          </w:tcPr>
          <w:p w14:paraId="4EE2700E" w14:textId="77777777" w:rsidR="00E22B17" w:rsidRPr="001528D4" w:rsidRDefault="00E22B17" w:rsidP="00C06659">
            <w:pPr>
              <w:spacing w:after="0" w:line="240" w:lineRule="auto"/>
              <w:jc w:val="center"/>
              <w:rPr>
                <w:rFonts w:ascii="Times New Roman" w:hAnsi="Times New Roman" w:cs="Times New Roman"/>
                <w:b/>
                <w:bCs/>
                <w:sz w:val="24"/>
                <w:szCs w:val="24"/>
              </w:rPr>
            </w:pPr>
            <w:r w:rsidRPr="001528D4">
              <w:rPr>
                <w:rFonts w:ascii="Times New Roman" w:hAnsi="Times New Roman" w:cs="Times New Roman"/>
                <w:b/>
                <w:bCs/>
                <w:sz w:val="24"/>
                <w:szCs w:val="24"/>
              </w:rPr>
              <w:t>Ar dokumente yra konfidencialios informacijos</w:t>
            </w:r>
            <w:r w:rsidRPr="001528D4">
              <w:rPr>
                <w:rStyle w:val="Puslapioinaosnuoroda"/>
                <w:rFonts w:ascii="Times New Roman" w:hAnsi="Times New Roman"/>
                <w:b/>
                <w:bCs/>
                <w:sz w:val="24"/>
                <w:szCs w:val="24"/>
              </w:rPr>
              <w:footnoteReference w:id="4"/>
            </w:r>
            <w:r w:rsidRPr="001528D4">
              <w:rPr>
                <w:rFonts w:ascii="Times New Roman" w:hAnsi="Times New Roman" w:cs="Times New Roman"/>
                <w:b/>
                <w:bCs/>
                <w:sz w:val="24"/>
                <w:szCs w:val="24"/>
              </w:rPr>
              <w:t>?</w:t>
            </w:r>
          </w:p>
          <w:p w14:paraId="5FF19D61" w14:textId="77777777" w:rsidR="00E22B17" w:rsidRPr="001528D4" w:rsidRDefault="00E22B17" w:rsidP="00C06659">
            <w:pPr>
              <w:spacing w:after="0" w:line="240" w:lineRule="auto"/>
              <w:jc w:val="center"/>
              <w:rPr>
                <w:rFonts w:ascii="Times New Roman" w:hAnsi="Times New Roman" w:cs="Times New Roman"/>
                <w:b/>
                <w:bCs/>
                <w:sz w:val="24"/>
                <w:szCs w:val="24"/>
              </w:rPr>
            </w:pPr>
            <w:r w:rsidRPr="001528D4">
              <w:rPr>
                <w:rFonts w:ascii="Times New Roman" w:hAnsi="Times New Roman" w:cs="Times New Roman"/>
                <w:b/>
                <w:bCs/>
                <w:sz w:val="24"/>
                <w:szCs w:val="24"/>
              </w:rPr>
              <w:t xml:space="preserve">(Taip / Ne) </w:t>
            </w:r>
          </w:p>
          <w:p w14:paraId="532F7957" w14:textId="77777777" w:rsidR="00E22B17" w:rsidRPr="001528D4" w:rsidRDefault="00E22B17" w:rsidP="00C0665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hAnsi="Times New Roman" w:cs="Times New Roman"/>
                <w:b/>
                <w:bCs/>
                <w:sz w:val="24"/>
                <w:szCs w:val="24"/>
              </w:rPr>
              <w:t xml:space="preserve">Jeigu yra konfidencialios informacijos, nurodoma dokumento dalis / puslapis, kuriame yra konfidenciali informacija) </w:t>
            </w:r>
            <w:r w:rsidRPr="001528D4">
              <w:rPr>
                <w:rFonts w:ascii="Times New Roman" w:eastAsia="Times New Roman" w:hAnsi="Times New Roman" w:cs="Times New Roman"/>
                <w:b/>
                <w:bCs/>
                <w:sz w:val="24"/>
                <w:szCs w:val="24"/>
              </w:rPr>
              <w:t xml:space="preserve"> </w:t>
            </w:r>
          </w:p>
        </w:tc>
        <w:tc>
          <w:tcPr>
            <w:tcW w:w="1692" w:type="pct"/>
            <w:tcBorders>
              <w:top w:val="single" w:sz="4" w:space="0" w:color="auto"/>
              <w:left w:val="single" w:sz="4" w:space="0" w:color="auto"/>
              <w:bottom w:val="single" w:sz="4" w:space="0" w:color="auto"/>
              <w:right w:val="single" w:sz="4" w:space="0" w:color="auto"/>
            </w:tcBorders>
            <w:vAlign w:val="center"/>
          </w:tcPr>
          <w:p w14:paraId="5F4ED60C" w14:textId="77777777" w:rsidR="00E22B17" w:rsidRPr="001528D4" w:rsidRDefault="00E22B17" w:rsidP="00C0665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1528D4" w:rsidRPr="001528D4" w14:paraId="765116A3" w14:textId="77777777" w:rsidTr="00C06659">
        <w:trPr>
          <w:jc w:val="center"/>
        </w:trPr>
        <w:tc>
          <w:tcPr>
            <w:tcW w:w="350" w:type="pct"/>
            <w:tcBorders>
              <w:top w:val="single" w:sz="4" w:space="0" w:color="auto"/>
              <w:left w:val="single" w:sz="4" w:space="0" w:color="auto"/>
              <w:bottom w:val="single" w:sz="4" w:space="0" w:color="auto"/>
              <w:right w:val="single" w:sz="4" w:space="0" w:color="auto"/>
            </w:tcBorders>
          </w:tcPr>
          <w:p w14:paraId="4EC96BE1"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r w:rsidRPr="001528D4">
              <w:rPr>
                <w:rFonts w:ascii="Times New Roman" w:eastAsia="Times New Roman" w:hAnsi="Times New Roman" w:cs="Times New Roman"/>
                <w:sz w:val="24"/>
                <w:szCs w:val="24"/>
              </w:rPr>
              <w:t>1</w:t>
            </w:r>
          </w:p>
        </w:tc>
        <w:tc>
          <w:tcPr>
            <w:tcW w:w="1266" w:type="pct"/>
            <w:tcBorders>
              <w:top w:val="single" w:sz="4" w:space="0" w:color="auto"/>
              <w:left w:val="single" w:sz="4" w:space="0" w:color="auto"/>
              <w:bottom w:val="single" w:sz="4" w:space="0" w:color="auto"/>
              <w:right w:val="single" w:sz="4" w:space="0" w:color="auto"/>
            </w:tcBorders>
          </w:tcPr>
          <w:p w14:paraId="203C7F6A"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r w:rsidRPr="001528D4">
              <w:rPr>
                <w:rFonts w:ascii="Times New Roman" w:eastAsia="Times New Roman" w:hAnsi="Times New Roman" w:cs="Times New Roman"/>
                <w:sz w:val="24"/>
                <w:szCs w:val="24"/>
              </w:rPr>
              <w:t>U</w:t>
            </w:r>
            <w:r w:rsidRPr="001528D4">
              <w:rPr>
                <w:rFonts w:ascii="Times New Roman" w:hAnsi="Times New Roman" w:cs="Times New Roman"/>
                <w:sz w:val="24"/>
                <w:szCs w:val="24"/>
              </w:rPr>
              <w:t>žpildytas ir pasirašytas EBVPD.</w:t>
            </w:r>
          </w:p>
        </w:tc>
        <w:tc>
          <w:tcPr>
            <w:tcW w:w="1692" w:type="pct"/>
            <w:tcBorders>
              <w:top w:val="single" w:sz="4" w:space="0" w:color="auto"/>
              <w:left w:val="single" w:sz="4" w:space="0" w:color="auto"/>
              <w:bottom w:val="single" w:sz="4" w:space="0" w:color="auto"/>
              <w:right w:val="single" w:sz="4" w:space="0" w:color="auto"/>
            </w:tcBorders>
          </w:tcPr>
          <w:p w14:paraId="4BF0D5D5"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71481B6D"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p>
        </w:tc>
      </w:tr>
      <w:tr w:rsidR="001528D4" w:rsidRPr="001528D4" w14:paraId="2AE62C6A" w14:textId="77777777" w:rsidTr="00C06659">
        <w:trPr>
          <w:jc w:val="center"/>
        </w:trPr>
        <w:tc>
          <w:tcPr>
            <w:tcW w:w="350" w:type="pct"/>
            <w:tcBorders>
              <w:top w:val="single" w:sz="4" w:space="0" w:color="auto"/>
              <w:left w:val="single" w:sz="4" w:space="0" w:color="auto"/>
              <w:bottom w:val="single" w:sz="4" w:space="0" w:color="auto"/>
              <w:right w:val="single" w:sz="4" w:space="0" w:color="auto"/>
            </w:tcBorders>
          </w:tcPr>
          <w:p w14:paraId="1FDE56BD"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r w:rsidRPr="001528D4">
              <w:rPr>
                <w:rFonts w:ascii="Times New Roman" w:eastAsia="Times New Roman" w:hAnsi="Times New Roman" w:cs="Times New Roman"/>
                <w:sz w:val="24"/>
                <w:szCs w:val="24"/>
              </w:rPr>
              <w:t>2</w:t>
            </w:r>
          </w:p>
        </w:tc>
        <w:tc>
          <w:tcPr>
            <w:tcW w:w="1266" w:type="pct"/>
            <w:tcBorders>
              <w:top w:val="single" w:sz="4" w:space="0" w:color="auto"/>
              <w:left w:val="single" w:sz="4" w:space="0" w:color="auto"/>
              <w:bottom w:val="single" w:sz="4" w:space="0" w:color="auto"/>
              <w:right w:val="single" w:sz="4" w:space="0" w:color="auto"/>
            </w:tcBorders>
          </w:tcPr>
          <w:p w14:paraId="2FB25D50" w14:textId="54E19DE8" w:rsidR="00E22B17" w:rsidRPr="001528D4" w:rsidRDefault="00E22B17" w:rsidP="00C0665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1528D4">
              <w:rPr>
                <w:rFonts w:ascii="Times New Roman" w:hAnsi="Times New Roman" w:cs="Times New Roman"/>
                <w:sz w:val="24"/>
                <w:szCs w:val="24"/>
              </w:rPr>
              <w:t>Pašalinimo pagrindų nebuvimo ir tiekėjo kvalifikacijos reikalavimų atitiktį patvirtinantys dokumentai</w:t>
            </w:r>
          </w:p>
        </w:tc>
        <w:tc>
          <w:tcPr>
            <w:tcW w:w="1692" w:type="pct"/>
            <w:tcBorders>
              <w:top w:val="single" w:sz="4" w:space="0" w:color="auto"/>
              <w:left w:val="single" w:sz="4" w:space="0" w:color="auto"/>
              <w:bottom w:val="single" w:sz="4" w:space="0" w:color="auto"/>
              <w:right w:val="single" w:sz="4" w:space="0" w:color="auto"/>
            </w:tcBorders>
          </w:tcPr>
          <w:p w14:paraId="68B298EE" w14:textId="77777777" w:rsidR="00E22B17" w:rsidRPr="001528D4" w:rsidRDefault="00E22B17" w:rsidP="00C0665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26A1DE9E" w14:textId="77777777" w:rsidR="00E22B17" w:rsidRPr="001528D4" w:rsidRDefault="00E22B17" w:rsidP="00C0665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1528D4" w:rsidRPr="001528D4" w14:paraId="3DBDC282" w14:textId="77777777" w:rsidTr="00C06659">
        <w:trPr>
          <w:jc w:val="center"/>
        </w:trPr>
        <w:tc>
          <w:tcPr>
            <w:tcW w:w="350" w:type="pct"/>
            <w:tcBorders>
              <w:top w:val="single" w:sz="4" w:space="0" w:color="auto"/>
              <w:left w:val="single" w:sz="4" w:space="0" w:color="auto"/>
              <w:bottom w:val="single" w:sz="4" w:space="0" w:color="auto"/>
              <w:right w:val="single" w:sz="4" w:space="0" w:color="auto"/>
            </w:tcBorders>
          </w:tcPr>
          <w:p w14:paraId="5B42B041"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266" w:type="pct"/>
            <w:tcBorders>
              <w:top w:val="single" w:sz="4" w:space="0" w:color="auto"/>
              <w:left w:val="single" w:sz="4" w:space="0" w:color="auto"/>
              <w:bottom w:val="single" w:sz="4" w:space="0" w:color="auto"/>
              <w:right w:val="single" w:sz="4" w:space="0" w:color="auto"/>
            </w:tcBorders>
          </w:tcPr>
          <w:p w14:paraId="28708DF9"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r w:rsidRPr="001528D4">
              <w:rPr>
                <w:rFonts w:ascii="Times New Roman" w:eastAsia="Times New Roman" w:hAnsi="Times New Roman" w:cs="Times New Roman"/>
                <w:sz w:val="24"/>
                <w:szCs w:val="24"/>
              </w:rPr>
              <w:t>...</w:t>
            </w:r>
          </w:p>
        </w:tc>
        <w:tc>
          <w:tcPr>
            <w:tcW w:w="1692" w:type="pct"/>
            <w:tcBorders>
              <w:top w:val="single" w:sz="4" w:space="0" w:color="auto"/>
              <w:left w:val="single" w:sz="4" w:space="0" w:color="auto"/>
              <w:bottom w:val="single" w:sz="4" w:space="0" w:color="auto"/>
              <w:right w:val="single" w:sz="4" w:space="0" w:color="auto"/>
            </w:tcBorders>
          </w:tcPr>
          <w:p w14:paraId="01035391"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77A98770"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p>
        </w:tc>
      </w:tr>
    </w:tbl>
    <w:p w14:paraId="16082998" w14:textId="77777777" w:rsidR="00E22B17" w:rsidRDefault="00E22B17" w:rsidP="006578A7">
      <w:pPr>
        <w:spacing w:after="0" w:line="240" w:lineRule="auto"/>
        <w:jc w:val="both"/>
        <w:rPr>
          <w:rFonts w:ascii="Times New Roman" w:eastAsia="Times New Roman" w:hAnsi="Times New Roman" w:cs="Times New Roman"/>
          <w:sz w:val="24"/>
          <w:szCs w:val="20"/>
        </w:rPr>
      </w:pPr>
    </w:p>
    <w:p w14:paraId="6053C50E" w14:textId="77777777" w:rsidR="00E22B17" w:rsidRPr="00407AEF" w:rsidRDefault="00E22B17" w:rsidP="006578A7">
      <w:pPr>
        <w:spacing w:after="0" w:line="240" w:lineRule="auto"/>
        <w:jc w:val="both"/>
        <w:rPr>
          <w:rFonts w:ascii="Times New Roman" w:eastAsia="Times New Roman" w:hAnsi="Times New Roman" w:cs="Times New Roman"/>
          <w:sz w:val="24"/>
          <w:szCs w:val="20"/>
        </w:rPr>
      </w:pPr>
    </w:p>
    <w:p w14:paraId="5E2ADB6D" w14:textId="77777777" w:rsidR="00407AEF" w:rsidRPr="00407AEF" w:rsidRDefault="00407AEF" w:rsidP="00407AEF">
      <w:pPr>
        <w:suppressAutoHyphens/>
        <w:spacing w:after="0" w:line="240" w:lineRule="auto"/>
        <w:ind w:firstLine="567"/>
        <w:jc w:val="both"/>
        <w:rPr>
          <w:rFonts w:ascii="Times New Roman" w:eastAsia="Times New Roman" w:hAnsi="Times New Roman" w:cs="Times New Roman"/>
          <w:sz w:val="24"/>
          <w:szCs w:val="24"/>
        </w:rPr>
      </w:pPr>
      <w:bookmarkStart w:id="23" w:name="_Hlk174696172"/>
      <w:r w:rsidRPr="00407AEF">
        <w:rPr>
          <w:rFonts w:ascii="Times New Roman" w:eastAsia="Calibri" w:hAnsi="Times New Roman" w:cs="Times New Roman"/>
          <w:sz w:val="24"/>
          <w:szCs w:val="24"/>
          <w:lang w:eastAsia="zh-CN"/>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w:t>
      </w:r>
      <w:r w:rsidRPr="00407AEF">
        <w:rPr>
          <w:rFonts w:ascii="Times New Roman" w:eastAsia="Calibri" w:hAnsi="Times New Roman" w:cs="Times New Roman"/>
          <w:sz w:val="24"/>
          <w:szCs w:val="24"/>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407AEF">
        <w:rPr>
          <w:rFonts w:ascii="Times New Roman" w:eastAsia="Calibri" w:hAnsi="Times New Roman" w:cs="Times New Roman"/>
          <w:sz w:val="24"/>
          <w:szCs w:val="24"/>
          <w:vertAlign w:val="superscript"/>
          <w:lang w:eastAsia="zh-CN"/>
        </w:rPr>
        <w:t>1</w:t>
      </w:r>
      <w:r w:rsidRPr="00407AEF">
        <w:rPr>
          <w:rFonts w:ascii="Times New Roman" w:eastAsia="Calibri" w:hAnsi="Times New Roman" w:cs="Times New Roman"/>
          <w:sz w:val="24"/>
          <w:szCs w:val="24"/>
          <w:lang w:eastAsia="zh-CN"/>
        </w:rPr>
        <w:t xml:space="preserve"> dalyje.</w:t>
      </w:r>
    </w:p>
    <w:bookmarkEnd w:id="23"/>
    <w:p w14:paraId="19EAC240" w14:textId="77777777" w:rsidR="00407AEF" w:rsidRPr="00407AEF" w:rsidRDefault="00407AEF" w:rsidP="006578A7">
      <w:pPr>
        <w:spacing w:after="0" w:line="240" w:lineRule="auto"/>
        <w:jc w:val="both"/>
        <w:rPr>
          <w:rFonts w:ascii="Times New Roman" w:eastAsia="Times New Roman" w:hAnsi="Times New Roman" w:cs="Times New Roman"/>
          <w:sz w:val="24"/>
          <w:szCs w:val="20"/>
        </w:rPr>
      </w:pPr>
    </w:p>
    <w:p w14:paraId="44442508" w14:textId="0B439828"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54D811F"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a) Rusijos pilietis, fizinis ar juridinis asmuo, subjektas ar organizacija, įsisteigęs Rusijoje;</w:t>
      </w:r>
    </w:p>
    <w:p w14:paraId="095F343E"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b) juridinis asmuo, subjektas ar organizacija, kuriuose daugiau kaip 50 proc. nuosavybės teisių tiesiogiai ar netiesiogiai priklauso a punkte nurodytam subjektui;</w:t>
      </w:r>
    </w:p>
    <w:p w14:paraId="2463E7EC"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c) fizinis ar juridinis asmuo, subjektas ar organizacija, veikiantys a arba b punkte nurodyto subjekto vardu ar jo nurodymu.</w:t>
      </w:r>
    </w:p>
    <w:p w14:paraId="066AEF1D" w14:textId="27C50175"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4F63E5F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467A9BB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68B5550F"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0F8D1185"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31E5D277" w14:textId="4DAF783D"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__________________________</w:t>
      </w:r>
      <w:r w:rsidRPr="00407AEF">
        <w:rPr>
          <w:rFonts w:ascii="Times New Roman" w:eastAsia="Times New Roman" w:hAnsi="Times New Roman" w:cs="Times New Roman"/>
          <w:sz w:val="24"/>
          <w:szCs w:val="20"/>
        </w:rPr>
        <w:tab/>
      </w:r>
      <w:r w:rsidRPr="00407AEF">
        <w:rPr>
          <w:rFonts w:ascii="Times New Roman" w:eastAsia="Times New Roman" w:hAnsi="Times New Roman" w:cs="Times New Roman"/>
          <w:sz w:val="24"/>
          <w:szCs w:val="20"/>
        </w:rPr>
        <w:tab/>
        <w:t>__________________________</w:t>
      </w:r>
    </w:p>
    <w:p w14:paraId="58C7ED14" w14:textId="5FA49D57" w:rsidR="006578A7" w:rsidRPr="00407AEF" w:rsidRDefault="006578A7" w:rsidP="006578A7">
      <w:pPr>
        <w:suppressAutoHyphens/>
        <w:spacing w:after="0" w:line="240" w:lineRule="auto"/>
        <w:jc w:val="both"/>
        <w:rPr>
          <w:rFonts w:ascii="Times New Roman" w:eastAsia="Times New Roman" w:hAnsi="Times New Roman" w:cs="Times New Roman"/>
          <w:i/>
          <w:sz w:val="24"/>
          <w:szCs w:val="20"/>
        </w:rPr>
      </w:pPr>
      <w:r w:rsidRPr="00407AEF">
        <w:rPr>
          <w:rFonts w:ascii="Times New Roman" w:eastAsia="Times New Roman" w:hAnsi="Times New Roman" w:cs="Times New Roman"/>
          <w:i/>
          <w:sz w:val="24"/>
          <w:szCs w:val="20"/>
        </w:rPr>
        <w:t>Dalyvis  arba jo  įgaliotas asmuo</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t>vardas ir pavardė</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p>
    <w:p w14:paraId="08DF0DE8"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7025377F"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5ECF088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4786495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05B8F1A4" w14:textId="77777777" w:rsidR="006578A7" w:rsidRDefault="006578A7" w:rsidP="006578A7">
      <w:pPr>
        <w:suppressAutoHyphens/>
        <w:spacing w:after="0" w:line="240" w:lineRule="auto"/>
        <w:jc w:val="both"/>
        <w:rPr>
          <w:rFonts w:ascii="Times New Roman" w:eastAsia="Times New Roman" w:hAnsi="Times New Roman" w:cs="Times New Roman"/>
          <w:sz w:val="24"/>
          <w:szCs w:val="20"/>
        </w:rPr>
      </w:pPr>
    </w:p>
    <w:p w14:paraId="1F7F2E7A"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03E9897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389F11F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797072D3"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0202BF33" w14:textId="77777777" w:rsidR="001528D4" w:rsidRDefault="001528D4" w:rsidP="006578A7">
      <w:pPr>
        <w:suppressAutoHyphens/>
        <w:spacing w:after="0" w:line="240" w:lineRule="auto"/>
        <w:jc w:val="both"/>
        <w:rPr>
          <w:rFonts w:ascii="Times New Roman" w:eastAsia="Times New Roman" w:hAnsi="Times New Roman" w:cs="Times New Roman"/>
          <w:sz w:val="24"/>
          <w:szCs w:val="20"/>
        </w:rPr>
        <w:sectPr w:rsidR="001528D4" w:rsidSect="00E22B17">
          <w:pgSz w:w="16838" w:h="11906" w:orient="landscape" w:code="9"/>
          <w:pgMar w:top="1701" w:right="1134" w:bottom="567" w:left="1134" w:header="567" w:footer="567" w:gutter="0"/>
          <w:cols w:space="1296"/>
          <w:formProt w:val="0"/>
          <w:titlePg/>
          <w:docGrid w:linePitch="299"/>
        </w:sectPr>
      </w:pPr>
    </w:p>
    <w:p w14:paraId="046495A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6BBFC081" w14:textId="77777777"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Pirkimo sąlygų 2 priedas</w:t>
      </w:r>
    </w:p>
    <w:p w14:paraId="3649027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9F11EFF"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223EEF36" w14:textId="77777777" w:rsidR="006578A7" w:rsidRPr="00407AEF" w:rsidRDefault="006578A7" w:rsidP="006578A7">
      <w:pPr>
        <w:spacing w:after="0" w:line="240" w:lineRule="auto"/>
        <w:rPr>
          <w:rFonts w:ascii="Times New Roman" w:eastAsia="SimSun" w:hAnsi="Times New Roman" w:cs="Times New Roman"/>
          <w:sz w:val="24"/>
          <w:szCs w:val="24"/>
          <w:lang w:eastAsia="zh-CN"/>
        </w:rPr>
      </w:pPr>
    </w:p>
    <w:tbl>
      <w:tblPr>
        <w:tblStyle w:val="Lentelstinklelis"/>
        <w:tblW w:w="0" w:type="auto"/>
        <w:tblLook w:val="04A0" w:firstRow="1" w:lastRow="0" w:firstColumn="1" w:lastColumn="0" w:noHBand="0" w:noVBand="1"/>
      </w:tblPr>
      <w:tblGrid>
        <w:gridCol w:w="805"/>
        <w:gridCol w:w="5107"/>
        <w:gridCol w:w="3716"/>
      </w:tblGrid>
      <w:tr w:rsidR="006578A7" w:rsidRPr="00407AEF" w14:paraId="64350381" w14:textId="77777777" w:rsidTr="00121343">
        <w:trPr>
          <w:cantSplit/>
          <w:tblHeader/>
        </w:trPr>
        <w:tc>
          <w:tcPr>
            <w:tcW w:w="805" w:type="dxa"/>
            <w:vAlign w:val="center"/>
          </w:tcPr>
          <w:p w14:paraId="636BA489" w14:textId="77777777" w:rsidR="006578A7" w:rsidRPr="00407AEF" w:rsidRDefault="006578A7" w:rsidP="006578A7">
            <w:pPr>
              <w:jc w:val="center"/>
              <w:rPr>
                <w:b/>
                <w:sz w:val="24"/>
                <w:szCs w:val="24"/>
              </w:rPr>
            </w:pPr>
            <w:r w:rsidRPr="00407AEF">
              <w:rPr>
                <w:b/>
                <w:sz w:val="24"/>
                <w:szCs w:val="24"/>
              </w:rPr>
              <w:t>Eil. nr.</w:t>
            </w:r>
          </w:p>
        </w:tc>
        <w:tc>
          <w:tcPr>
            <w:tcW w:w="5107" w:type="dxa"/>
            <w:vAlign w:val="center"/>
          </w:tcPr>
          <w:p w14:paraId="33940545" w14:textId="77777777" w:rsidR="006578A7" w:rsidRPr="00407AEF" w:rsidRDefault="006578A7" w:rsidP="006578A7">
            <w:pPr>
              <w:jc w:val="center"/>
              <w:rPr>
                <w:b/>
                <w:sz w:val="24"/>
                <w:szCs w:val="24"/>
              </w:rPr>
            </w:pPr>
            <w:r w:rsidRPr="00407AEF">
              <w:rPr>
                <w:b/>
                <w:sz w:val="24"/>
                <w:szCs w:val="24"/>
              </w:rPr>
              <w:t>Kvalifikacijos reikalavimai</w:t>
            </w:r>
          </w:p>
        </w:tc>
        <w:tc>
          <w:tcPr>
            <w:tcW w:w="3716" w:type="dxa"/>
            <w:vAlign w:val="center"/>
          </w:tcPr>
          <w:p w14:paraId="509AF850" w14:textId="77777777" w:rsidR="006578A7" w:rsidRPr="00407AEF" w:rsidRDefault="006578A7" w:rsidP="006578A7">
            <w:pPr>
              <w:jc w:val="center"/>
              <w:rPr>
                <w:b/>
                <w:sz w:val="24"/>
                <w:szCs w:val="24"/>
              </w:rPr>
            </w:pPr>
            <w:r w:rsidRPr="00407AEF">
              <w:rPr>
                <w:b/>
                <w:sz w:val="24"/>
                <w:szCs w:val="24"/>
              </w:rPr>
              <w:t>Patvirtinančių dokumentų sąrašas</w:t>
            </w:r>
          </w:p>
        </w:tc>
      </w:tr>
      <w:tr w:rsidR="006578A7" w:rsidRPr="00407AEF" w14:paraId="2F92DADD" w14:textId="77777777" w:rsidTr="00121343">
        <w:tc>
          <w:tcPr>
            <w:tcW w:w="9628" w:type="dxa"/>
            <w:gridSpan w:val="3"/>
          </w:tcPr>
          <w:p w14:paraId="449F5529" w14:textId="77777777" w:rsidR="006578A7" w:rsidRPr="00407AEF" w:rsidRDefault="006578A7" w:rsidP="006578A7">
            <w:pPr>
              <w:jc w:val="center"/>
              <w:rPr>
                <w:b/>
                <w:i/>
                <w:sz w:val="24"/>
                <w:szCs w:val="24"/>
                <w:highlight w:val="cyan"/>
              </w:rPr>
            </w:pPr>
            <w:r w:rsidRPr="00407AEF">
              <w:rPr>
                <w:b/>
                <w:i/>
                <w:sz w:val="24"/>
                <w:szCs w:val="24"/>
              </w:rPr>
              <w:t>Techninis ir profesinis pajėgumas</w:t>
            </w:r>
          </w:p>
        </w:tc>
      </w:tr>
      <w:tr w:rsidR="006578A7" w:rsidRPr="005A23C1" w14:paraId="402C1636" w14:textId="77777777" w:rsidTr="00121343">
        <w:tc>
          <w:tcPr>
            <w:tcW w:w="805" w:type="dxa"/>
          </w:tcPr>
          <w:p w14:paraId="0EAE7B22" w14:textId="2B326C0C" w:rsidR="006578A7" w:rsidRPr="005A23C1" w:rsidRDefault="009F10AC" w:rsidP="005A23C1">
            <w:pPr>
              <w:contextualSpacing/>
              <w:rPr>
                <w:sz w:val="24"/>
                <w:szCs w:val="24"/>
                <w:highlight w:val="yellow"/>
              </w:rPr>
            </w:pPr>
            <w:r w:rsidRPr="005A23C1">
              <w:rPr>
                <w:sz w:val="24"/>
                <w:szCs w:val="24"/>
              </w:rPr>
              <w:t>1.</w:t>
            </w:r>
          </w:p>
        </w:tc>
        <w:tc>
          <w:tcPr>
            <w:tcW w:w="5107" w:type="dxa"/>
          </w:tcPr>
          <w:p w14:paraId="2790B552" w14:textId="56079DCC" w:rsidR="006578A7" w:rsidRPr="005A23C1" w:rsidRDefault="00A607A9" w:rsidP="00B72685">
            <w:pPr>
              <w:rPr>
                <w:sz w:val="24"/>
                <w:szCs w:val="24"/>
              </w:rPr>
            </w:pPr>
            <w:r w:rsidRPr="005A23C1">
              <w:rPr>
                <w:sz w:val="24"/>
                <w:szCs w:val="24"/>
              </w:rPr>
              <w:t xml:space="preserve">Tiekėjas (tiekėjų grupės partneriai kartu) turi turėti arba gali </w:t>
            </w:r>
            <w:r w:rsidR="001528D4" w:rsidRPr="005A23C1">
              <w:rPr>
                <w:sz w:val="24"/>
                <w:szCs w:val="24"/>
              </w:rPr>
              <w:t>remtis kitų asmenų ar ūkio subjektų pajėgumais, jeigu tie subjektai patys vykdys tą pirkimo sutarties dalį, kuriai reikia jų turimų pajėgumų</w:t>
            </w:r>
            <w:r w:rsidR="00316B6B" w:rsidRPr="005A23C1">
              <w:rPr>
                <w:sz w:val="24"/>
                <w:szCs w:val="24"/>
              </w:rPr>
              <w:t>:</w:t>
            </w:r>
          </w:p>
          <w:p w14:paraId="567122BD" w14:textId="042ABD64" w:rsidR="00B76DD7" w:rsidRPr="005A23C1" w:rsidRDefault="00CA4A17" w:rsidP="00B72685">
            <w:pPr>
              <w:ind w:firstLine="204"/>
              <w:rPr>
                <w:b/>
                <w:sz w:val="24"/>
                <w:szCs w:val="24"/>
                <w:u w:val="single"/>
              </w:rPr>
            </w:pPr>
            <w:r w:rsidRPr="005A23C1">
              <w:rPr>
                <w:b/>
                <w:sz w:val="24"/>
                <w:szCs w:val="24"/>
                <w:u w:val="single"/>
              </w:rPr>
              <w:t>1</w:t>
            </w:r>
            <w:r w:rsidR="00B76DD7" w:rsidRPr="005A23C1">
              <w:rPr>
                <w:b/>
                <w:sz w:val="24"/>
                <w:szCs w:val="24"/>
                <w:u w:val="single"/>
              </w:rPr>
              <w:t xml:space="preserve"> DPS kategorija</w:t>
            </w:r>
          </w:p>
          <w:p w14:paraId="4D4E96E8" w14:textId="43A11B9C" w:rsidR="00B76DD7" w:rsidRPr="005A23C1" w:rsidRDefault="00B76DD7" w:rsidP="00B72685">
            <w:pPr>
              <w:autoSpaceDE w:val="0"/>
              <w:ind w:firstLine="204"/>
              <w:rPr>
                <w:sz w:val="24"/>
                <w:szCs w:val="24"/>
              </w:rPr>
            </w:pPr>
            <w:r w:rsidRPr="005A23C1">
              <w:rPr>
                <w:sz w:val="24"/>
                <w:szCs w:val="24"/>
              </w:rPr>
              <w:t>1.1. Statinio projekto ekspertizės vadovas, kuriam Lietuvos Respublikos įstatymų nustatyta tvarka yra suteikta teisė Lietuvos Respublikoje atlikti ypatingos kategorijos statinio projekto bendrąją ekspertizę.</w:t>
            </w:r>
          </w:p>
          <w:p w14:paraId="5B0031D9" w14:textId="1EF34C89" w:rsidR="00B76DD7" w:rsidRPr="005A23C1" w:rsidRDefault="00B76DD7" w:rsidP="00B72685">
            <w:pPr>
              <w:ind w:firstLine="204"/>
              <w:rPr>
                <w:b/>
                <w:bCs/>
                <w:sz w:val="24"/>
                <w:szCs w:val="24"/>
              </w:rPr>
            </w:pPr>
            <w:r w:rsidRPr="005A23C1">
              <w:rPr>
                <w:b/>
                <w:bCs/>
                <w:sz w:val="24"/>
                <w:szCs w:val="24"/>
              </w:rPr>
              <w:t xml:space="preserve">Statiniai </w:t>
            </w:r>
            <w:r w:rsidR="00310491" w:rsidRPr="005A23C1">
              <w:rPr>
                <w:b/>
                <w:bCs/>
                <w:sz w:val="24"/>
                <w:szCs w:val="24"/>
              </w:rPr>
              <w:t>–</w:t>
            </w:r>
            <w:r w:rsidRPr="005A23C1">
              <w:rPr>
                <w:b/>
                <w:bCs/>
                <w:sz w:val="24"/>
                <w:szCs w:val="24"/>
              </w:rPr>
              <w:t xml:space="preserve"> susisiekimo komunikacijos</w:t>
            </w:r>
            <w:r w:rsidR="00401763" w:rsidRPr="005A23C1">
              <w:rPr>
                <w:b/>
                <w:bCs/>
                <w:sz w:val="24"/>
                <w:szCs w:val="24"/>
              </w:rPr>
              <w:t xml:space="preserve"> (</w:t>
            </w:r>
            <w:r w:rsidRPr="005A23C1">
              <w:rPr>
                <w:b/>
                <w:bCs/>
                <w:sz w:val="24"/>
                <w:szCs w:val="24"/>
              </w:rPr>
              <w:t>gatvės</w:t>
            </w:r>
            <w:r w:rsidR="00401763" w:rsidRPr="005A23C1">
              <w:rPr>
                <w:b/>
                <w:bCs/>
                <w:sz w:val="24"/>
                <w:szCs w:val="24"/>
              </w:rPr>
              <w:t>)</w:t>
            </w:r>
            <w:r w:rsidRPr="005A23C1">
              <w:rPr>
                <w:b/>
                <w:bCs/>
                <w:sz w:val="24"/>
                <w:szCs w:val="24"/>
              </w:rPr>
              <w:t>; inžineriniai tinklai; kiti inžineriniai statiniai</w:t>
            </w:r>
            <w:r w:rsidR="00401763" w:rsidRPr="005A23C1">
              <w:rPr>
                <w:sz w:val="24"/>
                <w:szCs w:val="24"/>
              </w:rPr>
              <w:t xml:space="preserve">: </w:t>
            </w:r>
            <w:r w:rsidR="00401763" w:rsidRPr="005A23C1">
              <w:rPr>
                <w:b/>
                <w:bCs/>
                <w:sz w:val="24"/>
                <w:szCs w:val="24"/>
              </w:rPr>
              <w:t>kiti transporto statiniai, kitos paskirties statiniai</w:t>
            </w:r>
          </w:p>
          <w:p w14:paraId="31853D6E" w14:textId="07051BC2" w:rsidR="00B76DD7" w:rsidRPr="00B72685" w:rsidRDefault="00B76DD7" w:rsidP="00B72685">
            <w:pPr>
              <w:ind w:firstLine="204"/>
              <w:rPr>
                <w:sz w:val="24"/>
                <w:szCs w:val="24"/>
              </w:rPr>
            </w:pPr>
            <w:r w:rsidRPr="005A23C1">
              <w:rPr>
                <w:sz w:val="24"/>
                <w:szCs w:val="24"/>
              </w:rPr>
              <w:t xml:space="preserve">1.2. Statinio projekto dalies ekspertizės vadovas, kuriam Lietuvos Respublikos įstatymų nustatyta tvarka yra suteikta teisė Lietuvos Respublikoje atlikti ypatingos kategorijos statinio projekto </w:t>
            </w:r>
            <w:r w:rsidRPr="005A23C1">
              <w:rPr>
                <w:sz w:val="24"/>
                <w:szCs w:val="24"/>
                <w:shd w:val="clear" w:color="auto" w:fill="FFFFFF"/>
              </w:rPr>
              <w:t xml:space="preserve">dalies </w:t>
            </w:r>
            <w:r w:rsidRPr="005A23C1">
              <w:rPr>
                <w:sz w:val="24"/>
                <w:szCs w:val="24"/>
              </w:rPr>
              <w:t>ekspertizę.</w:t>
            </w:r>
          </w:p>
          <w:p w14:paraId="5F927881" w14:textId="77777777" w:rsidR="00B76DD7" w:rsidRPr="00B72685" w:rsidRDefault="00B76DD7" w:rsidP="00B72685">
            <w:pPr>
              <w:ind w:firstLine="204"/>
              <w:rPr>
                <w:sz w:val="24"/>
                <w:szCs w:val="24"/>
              </w:rPr>
            </w:pPr>
            <w:r w:rsidRPr="005A23C1">
              <w:rPr>
                <w:b/>
                <w:sz w:val="24"/>
                <w:szCs w:val="24"/>
                <w:shd w:val="clear" w:color="auto" w:fill="FFFFFF"/>
              </w:rPr>
              <w:t>Statiniai</w:t>
            </w:r>
            <w:r w:rsidRPr="005A23C1">
              <w:rPr>
                <w:b/>
                <w:bCs/>
                <w:sz w:val="24"/>
                <w:szCs w:val="24"/>
                <w:shd w:val="clear" w:color="auto" w:fill="FFFFFF"/>
              </w:rPr>
              <w:t>:</w:t>
            </w:r>
            <w:r w:rsidRPr="005A23C1">
              <w:rPr>
                <w:sz w:val="24"/>
                <w:szCs w:val="24"/>
                <w:shd w:val="clear" w:color="auto" w:fill="FFFFFF"/>
              </w:rPr>
              <w:t xml:space="preserve"> </w:t>
            </w:r>
          </w:p>
          <w:p w14:paraId="1125DB03" w14:textId="26CEA12F" w:rsidR="00B76DD7" w:rsidRPr="005A23C1" w:rsidRDefault="00B76DD7" w:rsidP="00B72685">
            <w:pPr>
              <w:autoSpaceDE w:val="0"/>
              <w:ind w:firstLine="204"/>
              <w:textAlignment w:val="center"/>
              <w:rPr>
                <w:color w:val="000000"/>
                <w:sz w:val="24"/>
                <w:szCs w:val="24"/>
                <w:u w:val="single"/>
              </w:rPr>
            </w:pPr>
            <w:r w:rsidRPr="005A23C1">
              <w:rPr>
                <w:color w:val="000000"/>
                <w:sz w:val="24"/>
                <w:szCs w:val="24"/>
              </w:rPr>
              <w:t xml:space="preserve">1.2.1. </w:t>
            </w:r>
            <w:r w:rsidRPr="005A23C1">
              <w:rPr>
                <w:b/>
                <w:bCs/>
                <w:color w:val="000000"/>
                <w:sz w:val="24"/>
                <w:szCs w:val="24"/>
              </w:rPr>
              <w:t>susisiekimo komunikacijos</w:t>
            </w:r>
            <w:r w:rsidR="00401763" w:rsidRPr="005A23C1">
              <w:rPr>
                <w:b/>
                <w:bCs/>
                <w:color w:val="000000"/>
                <w:sz w:val="24"/>
                <w:szCs w:val="24"/>
              </w:rPr>
              <w:t xml:space="preserve"> (gatvės)</w:t>
            </w:r>
            <w:r w:rsidRPr="005A23C1">
              <w:rPr>
                <w:bCs/>
                <w:sz w:val="24"/>
                <w:szCs w:val="24"/>
                <w:shd w:val="clear" w:color="auto" w:fill="FFFFFF"/>
              </w:rPr>
              <w:t>:</w:t>
            </w:r>
          </w:p>
          <w:p w14:paraId="0EACEAFE" w14:textId="77777777" w:rsidR="005D515B" w:rsidRPr="005A23C1" w:rsidRDefault="005D515B" w:rsidP="00B72685">
            <w:pPr>
              <w:autoSpaceDE w:val="0"/>
              <w:ind w:firstLine="204"/>
              <w:textAlignment w:val="center"/>
              <w:rPr>
                <w:b/>
                <w:bCs/>
                <w:color w:val="000000"/>
                <w:sz w:val="24"/>
                <w:szCs w:val="24"/>
              </w:rPr>
            </w:pPr>
            <w:r w:rsidRPr="005A23C1">
              <w:rPr>
                <w:b/>
                <w:bCs/>
                <w:color w:val="000000"/>
                <w:sz w:val="24"/>
                <w:szCs w:val="24"/>
              </w:rPr>
              <w:t>Projekto dalys:</w:t>
            </w:r>
          </w:p>
          <w:p w14:paraId="1ABFD137" w14:textId="77777777" w:rsidR="005D515B" w:rsidRPr="005A23C1" w:rsidRDefault="005D515B" w:rsidP="00B72685">
            <w:pPr>
              <w:autoSpaceDE w:val="0"/>
              <w:ind w:firstLine="204"/>
              <w:textAlignment w:val="center"/>
              <w:rPr>
                <w:color w:val="000000"/>
                <w:sz w:val="24"/>
                <w:szCs w:val="24"/>
              </w:rPr>
            </w:pPr>
            <w:r w:rsidRPr="005A23C1">
              <w:rPr>
                <w:color w:val="000000"/>
                <w:sz w:val="24"/>
                <w:szCs w:val="24"/>
              </w:rPr>
              <w:t>susisiekimo;</w:t>
            </w:r>
          </w:p>
          <w:p w14:paraId="4BC9F4A2" w14:textId="77777777" w:rsidR="005D515B" w:rsidRPr="005A23C1" w:rsidRDefault="005D515B" w:rsidP="00B72685">
            <w:pPr>
              <w:autoSpaceDE w:val="0"/>
              <w:ind w:firstLine="204"/>
              <w:textAlignment w:val="center"/>
              <w:rPr>
                <w:color w:val="000000"/>
                <w:sz w:val="24"/>
                <w:szCs w:val="24"/>
              </w:rPr>
            </w:pPr>
            <w:r w:rsidRPr="005A23C1">
              <w:rPr>
                <w:color w:val="000000"/>
                <w:sz w:val="24"/>
                <w:szCs w:val="24"/>
              </w:rPr>
              <w:t>konstrukcijų;</w:t>
            </w:r>
          </w:p>
          <w:p w14:paraId="1DBAD9E6" w14:textId="77777777" w:rsidR="005D515B" w:rsidRPr="005A23C1" w:rsidRDefault="005D515B"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7EFE77FE" w14:textId="77777777" w:rsidR="005D515B" w:rsidRPr="005A23C1" w:rsidRDefault="005D515B" w:rsidP="00B72685">
            <w:pPr>
              <w:ind w:firstLine="204"/>
              <w:rPr>
                <w:color w:val="000000"/>
                <w:sz w:val="24"/>
                <w:szCs w:val="24"/>
              </w:rPr>
            </w:pPr>
          </w:p>
          <w:p w14:paraId="3B0502A7" w14:textId="4F80104F" w:rsidR="00100B50" w:rsidRPr="005A23C1" w:rsidRDefault="00100B50" w:rsidP="00B72685">
            <w:pPr>
              <w:ind w:firstLine="204"/>
              <w:rPr>
                <w:sz w:val="24"/>
                <w:szCs w:val="24"/>
              </w:rPr>
            </w:pPr>
            <w:r w:rsidRPr="005A23C1">
              <w:rPr>
                <w:color w:val="000000"/>
                <w:sz w:val="24"/>
                <w:szCs w:val="24"/>
              </w:rPr>
              <w:t>1.2.</w:t>
            </w:r>
            <w:r w:rsidR="005D515B" w:rsidRPr="005A23C1">
              <w:rPr>
                <w:color w:val="000000"/>
                <w:sz w:val="24"/>
                <w:szCs w:val="24"/>
              </w:rPr>
              <w:t>2</w:t>
            </w:r>
            <w:r w:rsidRPr="005A23C1">
              <w:rPr>
                <w:color w:val="000000"/>
                <w:sz w:val="24"/>
                <w:szCs w:val="24"/>
              </w:rPr>
              <w:t xml:space="preserve">. </w:t>
            </w:r>
            <w:r w:rsidRPr="005A23C1">
              <w:rPr>
                <w:b/>
                <w:bCs/>
                <w:sz w:val="24"/>
                <w:szCs w:val="24"/>
              </w:rPr>
              <w:t>kiti inžineriniai statinia</w:t>
            </w:r>
            <w:r w:rsidR="005D515B" w:rsidRPr="005A23C1">
              <w:rPr>
                <w:b/>
                <w:bCs/>
                <w:sz w:val="24"/>
                <w:szCs w:val="24"/>
              </w:rPr>
              <w:t>i</w:t>
            </w:r>
            <w:r w:rsidR="005D515B" w:rsidRPr="005A23C1">
              <w:rPr>
                <w:sz w:val="24"/>
                <w:szCs w:val="24"/>
              </w:rPr>
              <w:t>:</w:t>
            </w:r>
          </w:p>
          <w:p w14:paraId="7FC1FDB9" w14:textId="545376BE" w:rsidR="005D515B" w:rsidRPr="005A23C1" w:rsidRDefault="005D515B" w:rsidP="00B72685">
            <w:pPr>
              <w:ind w:firstLine="204"/>
              <w:rPr>
                <w:color w:val="000000"/>
                <w:sz w:val="24"/>
                <w:szCs w:val="24"/>
              </w:rPr>
            </w:pPr>
            <w:r w:rsidRPr="005A23C1">
              <w:rPr>
                <w:color w:val="000000"/>
                <w:sz w:val="24"/>
                <w:szCs w:val="24"/>
              </w:rPr>
              <w:t>1.2.2.1. kiti transporto statiniai</w:t>
            </w:r>
          </w:p>
          <w:p w14:paraId="4BB99403" w14:textId="3FEF042D" w:rsidR="005D515B" w:rsidRPr="005A23C1" w:rsidRDefault="005D515B" w:rsidP="00B72685">
            <w:pPr>
              <w:ind w:firstLine="204"/>
              <w:rPr>
                <w:sz w:val="24"/>
                <w:szCs w:val="24"/>
              </w:rPr>
            </w:pPr>
            <w:r w:rsidRPr="005A23C1">
              <w:rPr>
                <w:sz w:val="24"/>
                <w:szCs w:val="24"/>
              </w:rPr>
              <w:t>1.2.2.1. kitos paskirties statiniai</w:t>
            </w:r>
          </w:p>
          <w:p w14:paraId="24460760" w14:textId="77777777" w:rsidR="005D515B" w:rsidRPr="005A23C1" w:rsidRDefault="005D515B" w:rsidP="00B72685">
            <w:pPr>
              <w:autoSpaceDE w:val="0"/>
              <w:ind w:firstLine="204"/>
              <w:textAlignment w:val="center"/>
              <w:rPr>
                <w:b/>
                <w:bCs/>
                <w:color w:val="000000"/>
                <w:sz w:val="24"/>
                <w:szCs w:val="24"/>
              </w:rPr>
            </w:pPr>
            <w:r w:rsidRPr="005A23C1">
              <w:rPr>
                <w:b/>
                <w:bCs/>
                <w:color w:val="000000"/>
                <w:sz w:val="24"/>
                <w:szCs w:val="24"/>
              </w:rPr>
              <w:t>Projekto dalys:</w:t>
            </w:r>
          </w:p>
          <w:p w14:paraId="2D95B7E8" w14:textId="77777777" w:rsidR="005D515B" w:rsidRPr="005A23C1" w:rsidRDefault="005D515B" w:rsidP="00B72685">
            <w:pPr>
              <w:autoSpaceDE w:val="0"/>
              <w:ind w:firstLine="204"/>
              <w:textAlignment w:val="center"/>
              <w:rPr>
                <w:color w:val="000000"/>
                <w:sz w:val="24"/>
                <w:szCs w:val="24"/>
              </w:rPr>
            </w:pPr>
            <w:r w:rsidRPr="005A23C1">
              <w:rPr>
                <w:color w:val="000000"/>
                <w:sz w:val="24"/>
                <w:szCs w:val="24"/>
              </w:rPr>
              <w:t>susisiekimo;</w:t>
            </w:r>
          </w:p>
          <w:p w14:paraId="63BD0470" w14:textId="77777777" w:rsidR="005D515B" w:rsidRPr="005A23C1" w:rsidRDefault="005D515B" w:rsidP="00B72685">
            <w:pPr>
              <w:autoSpaceDE w:val="0"/>
              <w:ind w:firstLine="204"/>
              <w:textAlignment w:val="center"/>
              <w:rPr>
                <w:color w:val="000000"/>
                <w:sz w:val="24"/>
                <w:szCs w:val="24"/>
              </w:rPr>
            </w:pPr>
            <w:r w:rsidRPr="005A23C1">
              <w:rPr>
                <w:color w:val="000000"/>
                <w:sz w:val="24"/>
                <w:szCs w:val="24"/>
              </w:rPr>
              <w:t>konstrukcijų;</w:t>
            </w:r>
          </w:p>
          <w:p w14:paraId="3DD59557" w14:textId="77777777" w:rsidR="00AC5F97" w:rsidRPr="005A23C1" w:rsidRDefault="00AC5F97" w:rsidP="00B72685">
            <w:pPr>
              <w:ind w:firstLine="204"/>
              <w:rPr>
                <w:color w:val="000000"/>
                <w:sz w:val="24"/>
                <w:szCs w:val="24"/>
              </w:rPr>
            </w:pPr>
            <w:r w:rsidRPr="005A23C1">
              <w:rPr>
                <w:color w:val="000000"/>
                <w:sz w:val="24"/>
                <w:szCs w:val="24"/>
              </w:rPr>
              <w:t>pasirengimo statybai ir statybos darbų organizavimo;</w:t>
            </w:r>
          </w:p>
          <w:p w14:paraId="65602FA0" w14:textId="77777777" w:rsidR="005D515B" w:rsidRPr="005A23C1" w:rsidRDefault="005D515B"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6E2833B0" w14:textId="77777777" w:rsidR="005D515B" w:rsidRPr="005A23C1" w:rsidRDefault="005D515B" w:rsidP="00B72685">
            <w:pPr>
              <w:autoSpaceDE w:val="0"/>
              <w:ind w:firstLine="204"/>
              <w:textAlignment w:val="center"/>
              <w:rPr>
                <w:b/>
                <w:bCs/>
                <w:color w:val="000000"/>
                <w:sz w:val="24"/>
                <w:szCs w:val="24"/>
              </w:rPr>
            </w:pPr>
          </w:p>
          <w:p w14:paraId="15F4BAE8" w14:textId="52E4ED2D" w:rsidR="00B76DD7" w:rsidRPr="005A23C1" w:rsidRDefault="00632BDD" w:rsidP="00B72685">
            <w:pPr>
              <w:pStyle w:val="Point1"/>
              <w:spacing w:before="0" w:after="0"/>
              <w:ind w:left="0" w:firstLine="204"/>
              <w:jc w:val="left"/>
              <w:rPr>
                <w:color w:val="000000"/>
                <w:szCs w:val="24"/>
                <w:lang w:val="lt-LT"/>
              </w:rPr>
            </w:pPr>
            <w:r w:rsidRPr="005A23C1">
              <w:rPr>
                <w:color w:val="000000"/>
                <w:szCs w:val="24"/>
                <w:lang w:val="lt-LT"/>
              </w:rPr>
              <w:lastRenderedPageBreak/>
              <w:t>1</w:t>
            </w:r>
            <w:r w:rsidR="00B76DD7" w:rsidRPr="005A23C1">
              <w:rPr>
                <w:color w:val="000000"/>
                <w:szCs w:val="24"/>
                <w:lang w:val="lt-LT"/>
              </w:rPr>
              <w:t>.2.</w:t>
            </w:r>
            <w:r w:rsidR="00401763" w:rsidRPr="005A23C1">
              <w:rPr>
                <w:color w:val="000000"/>
                <w:szCs w:val="24"/>
                <w:lang w:val="lt-LT"/>
              </w:rPr>
              <w:t>3</w:t>
            </w:r>
            <w:r w:rsidR="00B76DD7" w:rsidRPr="005A23C1">
              <w:rPr>
                <w:color w:val="000000"/>
                <w:szCs w:val="24"/>
                <w:lang w:val="lt-LT"/>
              </w:rPr>
              <w:t xml:space="preserve">. </w:t>
            </w:r>
            <w:r w:rsidR="00B76DD7" w:rsidRPr="005A23C1">
              <w:rPr>
                <w:b/>
                <w:bCs/>
                <w:color w:val="000000"/>
                <w:szCs w:val="24"/>
                <w:lang w:val="lt-LT"/>
              </w:rPr>
              <w:t>inžineriniai tinklai</w:t>
            </w:r>
            <w:r w:rsidR="00B76DD7" w:rsidRPr="005A23C1">
              <w:rPr>
                <w:bCs/>
                <w:szCs w:val="24"/>
                <w:shd w:val="clear" w:color="auto" w:fill="FFFFFF"/>
                <w:lang w:val="lt-LT"/>
              </w:rPr>
              <w:t>:</w:t>
            </w:r>
          </w:p>
          <w:p w14:paraId="68B31B83" w14:textId="4428FF3E" w:rsidR="00B76DD7" w:rsidRPr="005A23C1" w:rsidRDefault="00632BDD" w:rsidP="00B72685">
            <w:pPr>
              <w:pStyle w:val="Point1"/>
              <w:spacing w:before="0" w:after="0"/>
              <w:ind w:left="0" w:firstLine="204"/>
              <w:jc w:val="left"/>
              <w:rPr>
                <w:bCs/>
                <w:szCs w:val="24"/>
                <w:lang w:val="lt-LT"/>
              </w:rPr>
            </w:pPr>
            <w:r w:rsidRPr="005A23C1">
              <w:rPr>
                <w:bCs/>
                <w:szCs w:val="24"/>
                <w:lang w:val="lt-LT"/>
              </w:rPr>
              <w:t>1</w:t>
            </w:r>
            <w:r w:rsidR="00B76DD7" w:rsidRPr="005A23C1">
              <w:rPr>
                <w:bCs/>
                <w:szCs w:val="24"/>
                <w:lang w:val="lt-LT"/>
              </w:rPr>
              <w:t>.2.</w:t>
            </w:r>
            <w:r w:rsidR="00401763" w:rsidRPr="005A23C1">
              <w:rPr>
                <w:bCs/>
                <w:szCs w:val="24"/>
                <w:lang w:val="lt-LT"/>
              </w:rPr>
              <w:t>3</w:t>
            </w:r>
            <w:r w:rsidR="00B76DD7" w:rsidRPr="005A23C1">
              <w:rPr>
                <w:bCs/>
                <w:szCs w:val="24"/>
                <w:lang w:val="lt-LT"/>
              </w:rPr>
              <w:t>.1. dujotiekio tinklai.</w:t>
            </w:r>
          </w:p>
          <w:p w14:paraId="3A336A80" w14:textId="77777777" w:rsidR="00B76DD7" w:rsidRPr="005A23C1" w:rsidRDefault="00B76DD7" w:rsidP="00B72685">
            <w:pPr>
              <w:pStyle w:val="Point1"/>
              <w:spacing w:before="0" w:after="0"/>
              <w:ind w:left="0" w:firstLine="204"/>
              <w:jc w:val="left"/>
              <w:rPr>
                <w:b/>
                <w:szCs w:val="24"/>
                <w:u w:val="single"/>
                <w:lang w:val="lt-LT"/>
              </w:rPr>
            </w:pPr>
            <w:r w:rsidRPr="005A23C1">
              <w:rPr>
                <w:b/>
                <w:szCs w:val="24"/>
                <w:lang w:val="lt-LT"/>
              </w:rPr>
              <w:t>Projekto dalys:</w:t>
            </w:r>
          </w:p>
          <w:p w14:paraId="61897848"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dujotiekio;</w:t>
            </w:r>
          </w:p>
          <w:p w14:paraId="793C80CB" w14:textId="426489D0" w:rsidR="00B76DD7" w:rsidRPr="005A23C1" w:rsidRDefault="00632BDD" w:rsidP="00B72685">
            <w:pPr>
              <w:pStyle w:val="Point1"/>
              <w:spacing w:before="0" w:after="0"/>
              <w:ind w:left="0" w:firstLine="204"/>
              <w:jc w:val="left"/>
              <w:rPr>
                <w:bCs/>
                <w:szCs w:val="24"/>
                <w:lang w:val="lt-LT"/>
              </w:rPr>
            </w:pPr>
            <w:r w:rsidRPr="005A23C1">
              <w:rPr>
                <w:bCs/>
                <w:szCs w:val="24"/>
                <w:lang w:val="lt-LT"/>
              </w:rPr>
              <w:t>1</w:t>
            </w:r>
            <w:r w:rsidR="00B76DD7" w:rsidRPr="005A23C1">
              <w:rPr>
                <w:bCs/>
                <w:szCs w:val="24"/>
                <w:lang w:val="lt-LT"/>
              </w:rPr>
              <w:t>.2.</w:t>
            </w:r>
            <w:r w:rsidR="00401763" w:rsidRPr="005A23C1">
              <w:rPr>
                <w:bCs/>
                <w:szCs w:val="24"/>
                <w:lang w:val="lt-LT"/>
              </w:rPr>
              <w:t>3</w:t>
            </w:r>
            <w:r w:rsidR="00B76DD7" w:rsidRPr="005A23C1">
              <w:rPr>
                <w:bCs/>
                <w:szCs w:val="24"/>
                <w:lang w:val="lt-LT"/>
              </w:rPr>
              <w:t>.2. vandentiekio tinklai.</w:t>
            </w:r>
          </w:p>
          <w:p w14:paraId="2125EF19"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47525598"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vandentiekio;</w:t>
            </w:r>
          </w:p>
          <w:p w14:paraId="604FAA8F" w14:textId="16148A43" w:rsidR="00B76DD7" w:rsidRPr="005A23C1" w:rsidRDefault="00632BDD" w:rsidP="00B72685">
            <w:pPr>
              <w:pStyle w:val="Point1"/>
              <w:spacing w:before="0" w:after="0"/>
              <w:ind w:left="0" w:firstLine="204"/>
              <w:jc w:val="left"/>
              <w:rPr>
                <w:color w:val="000000"/>
                <w:szCs w:val="24"/>
                <w:lang w:val="lt-LT"/>
              </w:rPr>
            </w:pPr>
            <w:r w:rsidRPr="005A23C1">
              <w:rPr>
                <w:color w:val="000000"/>
                <w:szCs w:val="24"/>
                <w:lang w:val="lt-LT"/>
              </w:rPr>
              <w:t>1</w:t>
            </w:r>
            <w:r w:rsidR="00B76DD7" w:rsidRPr="005A23C1">
              <w:rPr>
                <w:color w:val="000000"/>
                <w:szCs w:val="24"/>
                <w:lang w:val="lt-LT"/>
              </w:rPr>
              <w:t>.2.</w:t>
            </w:r>
            <w:r w:rsidR="00401763" w:rsidRPr="005A23C1">
              <w:rPr>
                <w:color w:val="000000"/>
                <w:szCs w:val="24"/>
                <w:lang w:val="lt-LT"/>
              </w:rPr>
              <w:t>3</w:t>
            </w:r>
            <w:r w:rsidR="00B76DD7" w:rsidRPr="005A23C1">
              <w:rPr>
                <w:color w:val="000000"/>
                <w:szCs w:val="24"/>
                <w:lang w:val="lt-LT"/>
              </w:rPr>
              <w:t>.3. šilumos tiekimo tinklai.</w:t>
            </w:r>
          </w:p>
          <w:p w14:paraId="6B4F0C1C" w14:textId="77777777" w:rsidR="00B76DD7" w:rsidRPr="005A23C1" w:rsidRDefault="00B76DD7" w:rsidP="00B72685">
            <w:pPr>
              <w:pStyle w:val="Point1"/>
              <w:spacing w:before="0" w:after="0"/>
              <w:ind w:left="0" w:firstLine="204"/>
              <w:jc w:val="left"/>
              <w:rPr>
                <w:b/>
                <w:bCs/>
                <w:color w:val="000000"/>
                <w:szCs w:val="24"/>
                <w:lang w:val="lt-LT"/>
              </w:rPr>
            </w:pPr>
            <w:r w:rsidRPr="005A23C1">
              <w:rPr>
                <w:b/>
                <w:bCs/>
                <w:color w:val="000000"/>
                <w:szCs w:val="24"/>
                <w:lang w:val="lt-LT"/>
              </w:rPr>
              <w:t>Projekto dalys:</w:t>
            </w:r>
          </w:p>
          <w:p w14:paraId="5290780B"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šilumos tiekimo;</w:t>
            </w:r>
          </w:p>
          <w:p w14:paraId="79B2C750" w14:textId="4A95CE8B" w:rsidR="00B76DD7" w:rsidRPr="005A23C1" w:rsidRDefault="00632BDD" w:rsidP="00B72685">
            <w:pPr>
              <w:pStyle w:val="Point1"/>
              <w:spacing w:before="0" w:after="0"/>
              <w:ind w:left="0" w:firstLine="204"/>
              <w:jc w:val="left"/>
              <w:rPr>
                <w:szCs w:val="24"/>
                <w:lang w:val="lt-LT"/>
              </w:rPr>
            </w:pPr>
            <w:r w:rsidRPr="005A23C1">
              <w:rPr>
                <w:szCs w:val="24"/>
                <w:lang w:val="lt-LT"/>
              </w:rPr>
              <w:t>1</w:t>
            </w:r>
            <w:r w:rsidR="00B76DD7" w:rsidRPr="005A23C1">
              <w:rPr>
                <w:szCs w:val="24"/>
                <w:lang w:val="lt-LT"/>
              </w:rPr>
              <w:t>.2.</w:t>
            </w:r>
            <w:r w:rsidR="00401763" w:rsidRPr="005A23C1">
              <w:rPr>
                <w:szCs w:val="24"/>
                <w:lang w:val="lt-LT"/>
              </w:rPr>
              <w:t>3</w:t>
            </w:r>
            <w:r w:rsidR="00B76DD7" w:rsidRPr="005A23C1">
              <w:rPr>
                <w:szCs w:val="24"/>
                <w:lang w:val="lt-LT"/>
              </w:rPr>
              <w:t>.4. nuotekų šalinimo tinklai.</w:t>
            </w:r>
          </w:p>
          <w:p w14:paraId="5A953921" w14:textId="77777777" w:rsidR="00B76DD7" w:rsidRPr="005A23C1" w:rsidRDefault="00B76DD7" w:rsidP="00B72685">
            <w:pPr>
              <w:pStyle w:val="Point1"/>
              <w:spacing w:before="0" w:after="0"/>
              <w:ind w:left="0" w:firstLine="204"/>
              <w:jc w:val="left"/>
              <w:rPr>
                <w:b/>
                <w:bCs/>
                <w:szCs w:val="24"/>
                <w:lang w:val="lt-LT"/>
              </w:rPr>
            </w:pPr>
            <w:r w:rsidRPr="005A23C1">
              <w:rPr>
                <w:b/>
                <w:bCs/>
                <w:szCs w:val="24"/>
                <w:lang w:val="lt-LT"/>
              </w:rPr>
              <w:t>Projekto dalys:</w:t>
            </w:r>
          </w:p>
          <w:p w14:paraId="29BD8493" w14:textId="77777777" w:rsidR="00B76DD7" w:rsidRPr="005A23C1" w:rsidRDefault="00B76DD7" w:rsidP="00B72685">
            <w:pPr>
              <w:autoSpaceDE w:val="0"/>
              <w:ind w:firstLine="204"/>
              <w:textAlignment w:val="center"/>
              <w:rPr>
                <w:sz w:val="24"/>
                <w:szCs w:val="24"/>
              </w:rPr>
            </w:pPr>
            <w:r w:rsidRPr="005A23C1">
              <w:rPr>
                <w:sz w:val="24"/>
                <w:szCs w:val="24"/>
              </w:rPr>
              <w:t>nuotekų šalinimo;</w:t>
            </w:r>
          </w:p>
          <w:p w14:paraId="22C9D83A" w14:textId="49C94129" w:rsidR="00B76DD7" w:rsidRPr="005A23C1" w:rsidRDefault="00632BDD" w:rsidP="00B72685">
            <w:pPr>
              <w:pStyle w:val="Point1"/>
              <w:spacing w:before="0" w:after="0"/>
              <w:ind w:left="0" w:firstLine="204"/>
              <w:jc w:val="left"/>
              <w:rPr>
                <w:bCs/>
                <w:szCs w:val="24"/>
                <w:lang w:val="lt-LT"/>
              </w:rPr>
            </w:pPr>
            <w:r w:rsidRPr="005A23C1">
              <w:rPr>
                <w:bCs/>
                <w:szCs w:val="24"/>
                <w:lang w:val="lt-LT"/>
              </w:rPr>
              <w:t>1</w:t>
            </w:r>
            <w:r w:rsidR="00B76DD7" w:rsidRPr="005A23C1">
              <w:rPr>
                <w:bCs/>
                <w:szCs w:val="24"/>
                <w:lang w:val="lt-LT"/>
              </w:rPr>
              <w:t>.2.</w:t>
            </w:r>
            <w:r w:rsidR="00401763" w:rsidRPr="005A23C1">
              <w:rPr>
                <w:bCs/>
                <w:szCs w:val="24"/>
                <w:lang w:val="lt-LT"/>
              </w:rPr>
              <w:t>3</w:t>
            </w:r>
            <w:r w:rsidR="00B76DD7" w:rsidRPr="005A23C1">
              <w:rPr>
                <w:bCs/>
                <w:szCs w:val="24"/>
                <w:lang w:val="lt-LT"/>
              </w:rPr>
              <w:t>.5. elektros tinklai (10 kV įtampos).</w:t>
            </w:r>
          </w:p>
          <w:p w14:paraId="3478FAAB"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2035448B" w14:textId="48D597D6" w:rsidR="00B76DD7" w:rsidRPr="005A23C1" w:rsidRDefault="00B76DD7" w:rsidP="00B72685">
            <w:pPr>
              <w:ind w:firstLine="204"/>
              <w:rPr>
                <w:sz w:val="24"/>
                <w:szCs w:val="24"/>
              </w:rPr>
            </w:pPr>
            <w:r w:rsidRPr="005A23C1">
              <w:rPr>
                <w:sz w:val="24"/>
                <w:szCs w:val="24"/>
              </w:rPr>
              <w:t>elektros tinklai (10 kV įtampos);</w:t>
            </w:r>
          </w:p>
          <w:p w14:paraId="56F40301" w14:textId="5E5101D5" w:rsidR="00B76DD7" w:rsidRPr="005A23C1" w:rsidRDefault="00632BDD" w:rsidP="00B72685">
            <w:pPr>
              <w:pStyle w:val="Point1"/>
              <w:spacing w:before="0" w:after="0"/>
              <w:ind w:left="0" w:firstLine="204"/>
              <w:jc w:val="left"/>
              <w:rPr>
                <w:bCs/>
                <w:szCs w:val="24"/>
                <w:lang w:val="lt-LT"/>
              </w:rPr>
            </w:pPr>
            <w:r w:rsidRPr="005A23C1">
              <w:rPr>
                <w:szCs w:val="24"/>
                <w:lang w:val="lt-LT"/>
              </w:rPr>
              <w:t>1</w:t>
            </w:r>
            <w:r w:rsidR="00B76DD7" w:rsidRPr="005A23C1">
              <w:rPr>
                <w:szCs w:val="24"/>
                <w:lang w:val="lt-LT"/>
              </w:rPr>
              <w:t>.2.</w:t>
            </w:r>
            <w:r w:rsidR="00401763" w:rsidRPr="005A23C1">
              <w:rPr>
                <w:szCs w:val="24"/>
                <w:lang w:val="lt-LT"/>
              </w:rPr>
              <w:t>3</w:t>
            </w:r>
            <w:r w:rsidR="00B76DD7" w:rsidRPr="005A23C1">
              <w:rPr>
                <w:szCs w:val="24"/>
                <w:lang w:val="lt-LT"/>
              </w:rPr>
              <w:t>.6. elektroninių ryšių (telekomunikacijų) tinklai.</w:t>
            </w:r>
          </w:p>
          <w:p w14:paraId="6A241002"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048703FB" w14:textId="14706DE4" w:rsidR="00B76DD7" w:rsidRPr="005A23C1" w:rsidRDefault="00B76DD7" w:rsidP="00B72685">
            <w:pPr>
              <w:autoSpaceDE w:val="0"/>
              <w:ind w:firstLine="204"/>
              <w:textAlignment w:val="center"/>
              <w:rPr>
                <w:sz w:val="24"/>
                <w:szCs w:val="24"/>
              </w:rPr>
            </w:pPr>
            <w:r w:rsidRPr="005A23C1">
              <w:rPr>
                <w:sz w:val="24"/>
                <w:szCs w:val="24"/>
              </w:rPr>
              <w:t>elektroninių ryšių (telekomunikacijų) tinklai</w:t>
            </w:r>
            <w:r w:rsidR="006564B8">
              <w:rPr>
                <w:sz w:val="24"/>
                <w:szCs w:val="24"/>
              </w:rPr>
              <w:t>.</w:t>
            </w:r>
          </w:p>
          <w:p w14:paraId="315068BB" w14:textId="77777777" w:rsidR="00B76DD7" w:rsidRPr="005A23C1" w:rsidRDefault="00B76DD7" w:rsidP="00B72685">
            <w:pPr>
              <w:pStyle w:val="Point1"/>
              <w:spacing w:before="0" w:after="0"/>
              <w:ind w:left="0" w:firstLine="204"/>
              <w:jc w:val="left"/>
              <w:rPr>
                <w:color w:val="000000"/>
                <w:szCs w:val="24"/>
                <w:lang w:val="lt-LT"/>
              </w:rPr>
            </w:pPr>
          </w:p>
          <w:p w14:paraId="3614ADE3" w14:textId="77777777" w:rsidR="00B76DD7" w:rsidRPr="005A23C1" w:rsidRDefault="00B76DD7" w:rsidP="00B72685">
            <w:pPr>
              <w:pStyle w:val="Point1"/>
              <w:spacing w:before="0" w:after="0"/>
              <w:ind w:left="0" w:firstLine="204"/>
              <w:jc w:val="left"/>
              <w:rPr>
                <w:color w:val="000000"/>
                <w:szCs w:val="24"/>
                <w:lang w:val="lt-LT"/>
              </w:rPr>
            </w:pPr>
          </w:p>
          <w:p w14:paraId="525FBA4D" w14:textId="77777777" w:rsidR="00B76DD7" w:rsidRPr="005326CC" w:rsidRDefault="00B76DD7" w:rsidP="00B72685">
            <w:pPr>
              <w:ind w:firstLine="204"/>
              <w:rPr>
                <w:sz w:val="24"/>
                <w:szCs w:val="24"/>
              </w:rPr>
            </w:pPr>
            <w:r w:rsidRPr="005A23C1">
              <w:rPr>
                <w:sz w:val="24"/>
                <w:szCs w:val="24"/>
              </w:rPr>
              <w:t xml:space="preserve">Tiekėjas, siekdamas atitikti šį reikalavimą, gali pasitelkti kelis statinio projekto dalies ekspertizės vadovus. Tokiu atveju statinio projekto dalies ekspertizės vadovai </w:t>
            </w:r>
            <w:r w:rsidRPr="005A23C1">
              <w:rPr>
                <w:b/>
                <w:sz w:val="24"/>
                <w:szCs w:val="24"/>
              </w:rPr>
              <w:t>kartu</w:t>
            </w:r>
            <w:r w:rsidRPr="005A23C1">
              <w:rPr>
                <w:sz w:val="24"/>
                <w:szCs w:val="24"/>
              </w:rPr>
              <w:t xml:space="preserve"> turi tenkinti reikalavimą dėl teisės eiti atitinkamas pareigas atliekant ypatingos kategorijos statinio projekto dalies ekspertizę, t. y. statinio projekto dalies ekspertizės vadovai turi turėti teisę atlikti ypatingos kategorijos statinio projekto dalies ekspertizę atitinkamose projekto dalyse.</w:t>
            </w:r>
          </w:p>
          <w:p w14:paraId="3D7AF7D6" w14:textId="77777777" w:rsidR="00B76DD7" w:rsidRPr="005A23C1" w:rsidRDefault="00B76DD7" w:rsidP="00B72685">
            <w:pPr>
              <w:pStyle w:val="Point1"/>
              <w:spacing w:before="0" w:after="0"/>
              <w:ind w:left="0" w:firstLine="204"/>
              <w:jc w:val="left"/>
              <w:rPr>
                <w:szCs w:val="24"/>
                <w:lang w:val="lt-LT"/>
              </w:rPr>
            </w:pPr>
          </w:p>
          <w:p w14:paraId="31829ABE" w14:textId="0C0FCCD0" w:rsidR="00B76DD7" w:rsidRPr="005A23C1" w:rsidRDefault="00C3229A" w:rsidP="00B72685">
            <w:pPr>
              <w:ind w:firstLine="204"/>
              <w:rPr>
                <w:b/>
                <w:sz w:val="24"/>
                <w:szCs w:val="24"/>
                <w:u w:val="single"/>
              </w:rPr>
            </w:pPr>
            <w:r w:rsidRPr="005A23C1">
              <w:rPr>
                <w:b/>
                <w:sz w:val="24"/>
                <w:szCs w:val="24"/>
                <w:u w:val="single"/>
              </w:rPr>
              <w:t>2</w:t>
            </w:r>
            <w:r w:rsidR="00B76DD7" w:rsidRPr="005A23C1">
              <w:rPr>
                <w:b/>
                <w:sz w:val="24"/>
                <w:szCs w:val="24"/>
                <w:u w:val="single"/>
              </w:rPr>
              <w:t xml:space="preserve"> DPS kategorija</w:t>
            </w:r>
          </w:p>
          <w:p w14:paraId="7A77483B" w14:textId="6B7D658D" w:rsidR="00B76DD7" w:rsidRPr="005A23C1" w:rsidRDefault="005A23C1" w:rsidP="00B72685">
            <w:pPr>
              <w:autoSpaceDE w:val="0"/>
              <w:ind w:firstLine="204"/>
              <w:rPr>
                <w:sz w:val="24"/>
                <w:szCs w:val="24"/>
              </w:rPr>
            </w:pPr>
            <w:r>
              <w:rPr>
                <w:sz w:val="24"/>
                <w:szCs w:val="24"/>
              </w:rPr>
              <w:t>2</w:t>
            </w:r>
            <w:r w:rsidR="00B76DD7" w:rsidRPr="005A23C1">
              <w:rPr>
                <w:sz w:val="24"/>
                <w:szCs w:val="24"/>
              </w:rPr>
              <w:t>.1. Statinio projekto ekspertizės vadovas, kuriam Lietuvos Respublikos įstatymų nustatyta tvarka yra suteikta teisė Lietuvos Respublikoje atlikti ypatingos kategorijos statinio projekto bendrąją ekspertizę.</w:t>
            </w:r>
          </w:p>
          <w:p w14:paraId="4D1AFE23" w14:textId="76CBF0DE" w:rsidR="00B76DD7" w:rsidRPr="005A23C1" w:rsidRDefault="00401763" w:rsidP="00B72685">
            <w:pPr>
              <w:ind w:firstLine="204"/>
              <w:rPr>
                <w:b/>
                <w:bCs/>
                <w:sz w:val="24"/>
                <w:szCs w:val="24"/>
              </w:rPr>
            </w:pPr>
            <w:r w:rsidRPr="005A23C1">
              <w:rPr>
                <w:b/>
                <w:bCs/>
                <w:sz w:val="24"/>
                <w:szCs w:val="24"/>
              </w:rPr>
              <w:t xml:space="preserve">Statiniai </w:t>
            </w:r>
            <w:r w:rsidR="00310491" w:rsidRPr="005A23C1">
              <w:rPr>
                <w:b/>
                <w:bCs/>
                <w:sz w:val="24"/>
                <w:szCs w:val="24"/>
              </w:rPr>
              <w:t>–</w:t>
            </w:r>
            <w:r w:rsidRPr="005A23C1">
              <w:rPr>
                <w:b/>
                <w:bCs/>
                <w:sz w:val="24"/>
                <w:szCs w:val="24"/>
              </w:rPr>
              <w:t xml:space="preserve"> susisiekimo komunikacijos (gatvės); inžineriniai tinklai; kiti inžineriniai statiniai</w:t>
            </w:r>
            <w:r w:rsidRPr="005A23C1">
              <w:rPr>
                <w:sz w:val="24"/>
                <w:szCs w:val="24"/>
              </w:rPr>
              <w:t xml:space="preserve">: </w:t>
            </w:r>
            <w:r w:rsidRPr="005A23C1">
              <w:rPr>
                <w:b/>
                <w:bCs/>
                <w:sz w:val="24"/>
                <w:szCs w:val="24"/>
              </w:rPr>
              <w:t>kiti transporto statiniai, kitos paskirties statiniai</w:t>
            </w:r>
            <w:r w:rsidR="00B76DD7" w:rsidRPr="005A23C1">
              <w:rPr>
                <w:sz w:val="24"/>
                <w:szCs w:val="24"/>
              </w:rPr>
              <w:t xml:space="preserve">, taip pat minėti statiniai esantys kultūros paveldo objekto teritorijoje, jo apsaugos zonoje ir kultūros paveldo vietovėje. </w:t>
            </w:r>
          </w:p>
          <w:p w14:paraId="1F94648D" w14:textId="77777777" w:rsidR="00B76DD7" w:rsidRPr="005A23C1" w:rsidRDefault="00B76DD7" w:rsidP="00B72685">
            <w:pPr>
              <w:ind w:firstLine="204"/>
              <w:rPr>
                <w:sz w:val="24"/>
                <w:szCs w:val="24"/>
              </w:rPr>
            </w:pPr>
          </w:p>
          <w:p w14:paraId="1AE234EA" w14:textId="543533A1" w:rsidR="00B76DD7" w:rsidRPr="005326CC" w:rsidRDefault="00C3229A" w:rsidP="00B72685">
            <w:pPr>
              <w:ind w:firstLine="204"/>
              <w:rPr>
                <w:sz w:val="24"/>
                <w:szCs w:val="24"/>
              </w:rPr>
            </w:pPr>
            <w:r w:rsidRPr="005A23C1">
              <w:rPr>
                <w:sz w:val="24"/>
                <w:szCs w:val="24"/>
              </w:rPr>
              <w:t>2</w:t>
            </w:r>
            <w:r w:rsidR="00B76DD7" w:rsidRPr="005A23C1">
              <w:rPr>
                <w:sz w:val="24"/>
                <w:szCs w:val="24"/>
              </w:rPr>
              <w:t xml:space="preserve">.2. Statinio projekto dalies ekspertizės vadovas, kuriam Lietuvos Respublikos įstatymų nustatyta tvarka yra suteikta teisė Lietuvos Respublikoje </w:t>
            </w:r>
            <w:r w:rsidR="00B76DD7" w:rsidRPr="005A23C1">
              <w:rPr>
                <w:sz w:val="24"/>
                <w:szCs w:val="24"/>
              </w:rPr>
              <w:lastRenderedPageBreak/>
              <w:t xml:space="preserve">atlikti ypatingos kategorijos statinio projekto </w:t>
            </w:r>
            <w:r w:rsidR="00B76DD7" w:rsidRPr="005A23C1">
              <w:rPr>
                <w:sz w:val="24"/>
                <w:szCs w:val="24"/>
                <w:shd w:val="clear" w:color="auto" w:fill="FFFFFF"/>
              </w:rPr>
              <w:t xml:space="preserve">dalies </w:t>
            </w:r>
            <w:r w:rsidR="00B76DD7" w:rsidRPr="005A23C1">
              <w:rPr>
                <w:sz w:val="24"/>
                <w:szCs w:val="24"/>
              </w:rPr>
              <w:t>ekspertizę.</w:t>
            </w:r>
          </w:p>
          <w:p w14:paraId="7314B79E" w14:textId="77777777" w:rsidR="00B76DD7" w:rsidRPr="00285386" w:rsidRDefault="00B76DD7" w:rsidP="00B72685">
            <w:pPr>
              <w:ind w:firstLine="204"/>
              <w:rPr>
                <w:sz w:val="24"/>
                <w:szCs w:val="24"/>
              </w:rPr>
            </w:pPr>
            <w:r w:rsidRPr="005A23C1">
              <w:rPr>
                <w:b/>
                <w:sz w:val="24"/>
                <w:szCs w:val="24"/>
                <w:shd w:val="clear" w:color="auto" w:fill="FFFFFF"/>
              </w:rPr>
              <w:t>Statiniai</w:t>
            </w:r>
            <w:r w:rsidRPr="005A23C1">
              <w:rPr>
                <w:b/>
                <w:bCs/>
                <w:sz w:val="24"/>
                <w:szCs w:val="24"/>
                <w:shd w:val="clear" w:color="auto" w:fill="FFFFFF"/>
              </w:rPr>
              <w:t>:</w:t>
            </w:r>
            <w:r w:rsidRPr="005A23C1">
              <w:rPr>
                <w:sz w:val="24"/>
                <w:szCs w:val="24"/>
                <w:shd w:val="clear" w:color="auto" w:fill="FFFFFF"/>
              </w:rPr>
              <w:t xml:space="preserve"> </w:t>
            </w:r>
          </w:p>
          <w:p w14:paraId="7CD51497" w14:textId="5614FC8E" w:rsidR="00B76DD7" w:rsidRPr="005A23C1" w:rsidRDefault="00C3229A" w:rsidP="00B72685">
            <w:pPr>
              <w:autoSpaceDE w:val="0"/>
              <w:ind w:firstLine="204"/>
              <w:textAlignment w:val="center"/>
              <w:rPr>
                <w:color w:val="000000"/>
                <w:sz w:val="24"/>
                <w:szCs w:val="24"/>
                <w:u w:val="single"/>
              </w:rPr>
            </w:pPr>
            <w:r w:rsidRPr="005A23C1">
              <w:rPr>
                <w:color w:val="000000"/>
                <w:sz w:val="24"/>
                <w:szCs w:val="24"/>
              </w:rPr>
              <w:t>2</w:t>
            </w:r>
            <w:r w:rsidR="00B76DD7" w:rsidRPr="005A23C1">
              <w:rPr>
                <w:color w:val="000000"/>
                <w:sz w:val="24"/>
                <w:szCs w:val="24"/>
              </w:rPr>
              <w:t xml:space="preserve">.2.1. </w:t>
            </w:r>
            <w:r w:rsidR="00B76DD7" w:rsidRPr="005A23C1">
              <w:rPr>
                <w:b/>
                <w:bCs/>
                <w:color w:val="000000"/>
                <w:sz w:val="24"/>
                <w:szCs w:val="24"/>
              </w:rPr>
              <w:t>susisiekimo komunikacijos</w:t>
            </w:r>
            <w:r w:rsidR="00401763" w:rsidRPr="005A23C1">
              <w:rPr>
                <w:b/>
                <w:bCs/>
                <w:color w:val="000000"/>
                <w:sz w:val="24"/>
                <w:szCs w:val="24"/>
              </w:rPr>
              <w:t xml:space="preserve"> (gatvės)</w:t>
            </w:r>
            <w:r w:rsidR="00B76DD7" w:rsidRPr="005A23C1">
              <w:rPr>
                <w:color w:val="000000"/>
                <w:sz w:val="24"/>
                <w:szCs w:val="24"/>
              </w:rPr>
              <w:t>,</w:t>
            </w:r>
            <w:r w:rsidR="00AC5F97" w:rsidRPr="005A23C1">
              <w:rPr>
                <w:color w:val="000000"/>
                <w:sz w:val="24"/>
                <w:szCs w:val="24"/>
                <w:u w:val="single"/>
              </w:rPr>
              <w:t xml:space="preserve"> </w:t>
            </w:r>
            <w:r w:rsidR="00B76DD7" w:rsidRPr="005A23C1">
              <w:rPr>
                <w:bCs/>
                <w:sz w:val="24"/>
                <w:szCs w:val="24"/>
                <w:shd w:val="clear" w:color="auto" w:fill="FFFFFF"/>
              </w:rPr>
              <w:t>taip pat minėti statiniai esantys kultūros paveldo objekto teritorijoje, jo apsaugos zonoje ir kultūros paveldo vietovėje:</w:t>
            </w:r>
          </w:p>
          <w:p w14:paraId="0C689058" w14:textId="77777777" w:rsidR="00B76DD7" w:rsidRPr="005A23C1" w:rsidRDefault="00B76DD7" w:rsidP="00B72685">
            <w:pPr>
              <w:autoSpaceDE w:val="0"/>
              <w:ind w:firstLine="204"/>
              <w:textAlignment w:val="center"/>
              <w:rPr>
                <w:b/>
                <w:bCs/>
                <w:color w:val="000000"/>
                <w:sz w:val="24"/>
                <w:szCs w:val="24"/>
              </w:rPr>
            </w:pPr>
            <w:r w:rsidRPr="005A23C1">
              <w:rPr>
                <w:b/>
                <w:bCs/>
                <w:color w:val="000000"/>
                <w:sz w:val="24"/>
                <w:szCs w:val="24"/>
              </w:rPr>
              <w:t>Projekto dalys:</w:t>
            </w:r>
          </w:p>
          <w:p w14:paraId="227634CC" w14:textId="77777777" w:rsidR="00B76DD7" w:rsidRPr="005A23C1" w:rsidRDefault="00B76DD7" w:rsidP="00B72685">
            <w:pPr>
              <w:autoSpaceDE w:val="0"/>
              <w:ind w:firstLine="204"/>
              <w:textAlignment w:val="center"/>
              <w:rPr>
                <w:color w:val="000000"/>
                <w:sz w:val="24"/>
                <w:szCs w:val="24"/>
              </w:rPr>
            </w:pPr>
            <w:r w:rsidRPr="005A23C1">
              <w:rPr>
                <w:color w:val="000000"/>
                <w:sz w:val="24"/>
                <w:szCs w:val="24"/>
              </w:rPr>
              <w:t>susisiekimo;</w:t>
            </w:r>
          </w:p>
          <w:p w14:paraId="2BD43743" w14:textId="77777777" w:rsidR="00B76DD7" w:rsidRPr="005A23C1" w:rsidRDefault="00B76DD7" w:rsidP="00B72685">
            <w:pPr>
              <w:autoSpaceDE w:val="0"/>
              <w:ind w:firstLine="204"/>
              <w:textAlignment w:val="center"/>
              <w:rPr>
                <w:color w:val="000000"/>
                <w:sz w:val="24"/>
                <w:szCs w:val="24"/>
              </w:rPr>
            </w:pPr>
            <w:r w:rsidRPr="005A23C1">
              <w:rPr>
                <w:color w:val="000000"/>
                <w:sz w:val="24"/>
                <w:szCs w:val="24"/>
              </w:rPr>
              <w:t>konstrukcijų;</w:t>
            </w:r>
          </w:p>
          <w:p w14:paraId="0758C991" w14:textId="77777777" w:rsidR="00B76DD7" w:rsidRPr="005A23C1" w:rsidRDefault="00B76DD7" w:rsidP="00B72685">
            <w:pPr>
              <w:ind w:firstLine="204"/>
              <w:rPr>
                <w:color w:val="000000"/>
                <w:sz w:val="24"/>
                <w:szCs w:val="24"/>
              </w:rPr>
            </w:pPr>
            <w:r w:rsidRPr="005A23C1">
              <w:rPr>
                <w:color w:val="000000"/>
                <w:sz w:val="24"/>
                <w:szCs w:val="24"/>
              </w:rPr>
              <w:t>pasirengimo statybai ir statybos darbų organizavimo;</w:t>
            </w:r>
          </w:p>
          <w:p w14:paraId="74396EB1" w14:textId="77777777" w:rsidR="00B76DD7" w:rsidRPr="005A23C1" w:rsidRDefault="00B76DD7"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4793B8DD" w14:textId="77777777" w:rsidR="00AC5F97" w:rsidRPr="005A23C1" w:rsidRDefault="00AC5F97" w:rsidP="00B72685">
            <w:pPr>
              <w:pStyle w:val="Point1"/>
              <w:spacing w:before="0" w:after="0"/>
              <w:ind w:left="0" w:firstLine="204"/>
              <w:jc w:val="left"/>
              <w:rPr>
                <w:color w:val="000000"/>
                <w:szCs w:val="24"/>
                <w:lang w:val="lt-LT"/>
              </w:rPr>
            </w:pPr>
          </w:p>
          <w:p w14:paraId="2B6C9CED" w14:textId="47726133" w:rsidR="00AC5F97" w:rsidRPr="005A23C1" w:rsidRDefault="005A23C1" w:rsidP="00B72685">
            <w:pPr>
              <w:autoSpaceDE w:val="0"/>
              <w:ind w:firstLine="204"/>
              <w:textAlignment w:val="center"/>
              <w:rPr>
                <w:color w:val="000000"/>
                <w:sz w:val="24"/>
                <w:szCs w:val="24"/>
                <w:u w:val="single"/>
              </w:rPr>
            </w:pPr>
            <w:r>
              <w:rPr>
                <w:color w:val="000000"/>
                <w:sz w:val="24"/>
                <w:szCs w:val="24"/>
              </w:rPr>
              <w:t>2</w:t>
            </w:r>
            <w:r w:rsidR="00AC5F97" w:rsidRPr="005A23C1">
              <w:rPr>
                <w:color w:val="000000"/>
                <w:sz w:val="24"/>
                <w:szCs w:val="24"/>
              </w:rPr>
              <w:t xml:space="preserve">.2.2. </w:t>
            </w:r>
            <w:r w:rsidR="00AC5F97" w:rsidRPr="005A23C1">
              <w:rPr>
                <w:b/>
                <w:bCs/>
                <w:sz w:val="24"/>
                <w:szCs w:val="24"/>
              </w:rPr>
              <w:t>kiti inžineriniai statiniai</w:t>
            </w:r>
            <w:r w:rsidR="00AC5F97" w:rsidRPr="005A23C1">
              <w:rPr>
                <w:sz w:val="24"/>
                <w:szCs w:val="24"/>
              </w:rPr>
              <w:t xml:space="preserve">, </w:t>
            </w:r>
            <w:r w:rsidR="00AC5F97" w:rsidRPr="005A23C1">
              <w:rPr>
                <w:bCs/>
                <w:sz w:val="24"/>
                <w:szCs w:val="24"/>
                <w:shd w:val="clear" w:color="auto" w:fill="FFFFFF"/>
              </w:rPr>
              <w:t>taip pat minėti statiniai esantys kultūros paveldo objekto teritorijoje, jo apsaugos zonoje ir kultūros paveldo vietovėje:</w:t>
            </w:r>
          </w:p>
          <w:p w14:paraId="53C7ED31" w14:textId="0A07B5C0" w:rsidR="00AC5F97" w:rsidRPr="005A23C1" w:rsidRDefault="005A23C1" w:rsidP="00B72685">
            <w:pPr>
              <w:ind w:firstLine="204"/>
              <w:rPr>
                <w:color w:val="000000"/>
                <w:sz w:val="24"/>
                <w:szCs w:val="24"/>
              </w:rPr>
            </w:pPr>
            <w:r>
              <w:rPr>
                <w:color w:val="000000"/>
                <w:sz w:val="24"/>
                <w:szCs w:val="24"/>
              </w:rPr>
              <w:t>2</w:t>
            </w:r>
            <w:r w:rsidR="00AC5F97" w:rsidRPr="005A23C1">
              <w:rPr>
                <w:color w:val="000000"/>
                <w:sz w:val="24"/>
                <w:szCs w:val="24"/>
              </w:rPr>
              <w:t>.2.2.1. kiti transporto statiniai</w:t>
            </w:r>
          </w:p>
          <w:p w14:paraId="37E35462" w14:textId="64D44085" w:rsidR="00AC5F97" w:rsidRPr="005A23C1" w:rsidRDefault="005A23C1" w:rsidP="00B72685">
            <w:pPr>
              <w:ind w:firstLine="204"/>
              <w:rPr>
                <w:sz w:val="24"/>
                <w:szCs w:val="24"/>
              </w:rPr>
            </w:pPr>
            <w:r>
              <w:rPr>
                <w:sz w:val="24"/>
                <w:szCs w:val="24"/>
              </w:rPr>
              <w:t>2</w:t>
            </w:r>
            <w:r w:rsidR="00AC5F97" w:rsidRPr="005A23C1">
              <w:rPr>
                <w:sz w:val="24"/>
                <w:szCs w:val="24"/>
              </w:rPr>
              <w:t>.2.2.2. kitos paskirties statiniai</w:t>
            </w:r>
          </w:p>
          <w:p w14:paraId="2728F670" w14:textId="77777777" w:rsidR="00AC5F97" w:rsidRPr="005A23C1" w:rsidRDefault="00AC5F97" w:rsidP="00B72685">
            <w:pPr>
              <w:autoSpaceDE w:val="0"/>
              <w:ind w:firstLine="204"/>
              <w:textAlignment w:val="center"/>
              <w:rPr>
                <w:b/>
                <w:bCs/>
                <w:color w:val="000000"/>
                <w:sz w:val="24"/>
                <w:szCs w:val="24"/>
              </w:rPr>
            </w:pPr>
            <w:r w:rsidRPr="005A23C1">
              <w:rPr>
                <w:b/>
                <w:bCs/>
                <w:color w:val="000000"/>
                <w:sz w:val="24"/>
                <w:szCs w:val="24"/>
              </w:rPr>
              <w:t>Projekto dalys:</w:t>
            </w:r>
          </w:p>
          <w:p w14:paraId="6983016C"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susisiekimo;</w:t>
            </w:r>
          </w:p>
          <w:p w14:paraId="61DA8B29"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konstrukcijų;</w:t>
            </w:r>
          </w:p>
          <w:p w14:paraId="09A272C0" w14:textId="77777777" w:rsidR="00AC5F97" w:rsidRPr="005A23C1" w:rsidRDefault="00AC5F97" w:rsidP="00B72685">
            <w:pPr>
              <w:ind w:firstLine="204"/>
              <w:rPr>
                <w:color w:val="000000"/>
                <w:sz w:val="24"/>
                <w:szCs w:val="24"/>
              </w:rPr>
            </w:pPr>
            <w:r w:rsidRPr="005A23C1">
              <w:rPr>
                <w:color w:val="000000"/>
                <w:sz w:val="24"/>
                <w:szCs w:val="24"/>
              </w:rPr>
              <w:t>pasirengimo statybai ir statybos darbų organizavimo;</w:t>
            </w:r>
          </w:p>
          <w:p w14:paraId="18199890" w14:textId="77777777" w:rsidR="00AC5F97" w:rsidRPr="005A23C1" w:rsidRDefault="00AC5F97"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5A586889" w14:textId="77777777" w:rsidR="00B76DD7" w:rsidRPr="005A23C1" w:rsidRDefault="00B76DD7" w:rsidP="00B72685">
            <w:pPr>
              <w:pStyle w:val="Point1"/>
              <w:spacing w:before="0" w:after="0"/>
              <w:ind w:left="0" w:firstLine="204"/>
              <w:jc w:val="left"/>
              <w:rPr>
                <w:color w:val="000000"/>
                <w:szCs w:val="24"/>
                <w:lang w:val="lt-LT"/>
              </w:rPr>
            </w:pPr>
          </w:p>
          <w:p w14:paraId="0CAF251E" w14:textId="32ADD24B" w:rsidR="00B76DD7" w:rsidRPr="005A23C1" w:rsidRDefault="00C3229A" w:rsidP="00B72685">
            <w:pPr>
              <w:pStyle w:val="Point1"/>
              <w:spacing w:before="0" w:after="0"/>
              <w:ind w:left="0" w:firstLine="204"/>
              <w:jc w:val="left"/>
              <w:rPr>
                <w:color w:val="000000"/>
                <w:szCs w:val="24"/>
                <w:lang w:val="lt-LT"/>
              </w:rPr>
            </w:pPr>
            <w:r w:rsidRPr="005A23C1">
              <w:rPr>
                <w:color w:val="000000"/>
                <w:szCs w:val="24"/>
                <w:lang w:val="lt-LT"/>
              </w:rPr>
              <w:t>2</w:t>
            </w:r>
            <w:r w:rsidR="00B76DD7" w:rsidRPr="005A23C1">
              <w:rPr>
                <w:color w:val="000000"/>
                <w:szCs w:val="24"/>
                <w:lang w:val="lt-LT"/>
              </w:rPr>
              <w:t>.2.</w:t>
            </w:r>
            <w:r w:rsidR="00AC5F97" w:rsidRPr="005A23C1">
              <w:rPr>
                <w:color w:val="000000"/>
                <w:szCs w:val="24"/>
                <w:lang w:val="lt-LT"/>
              </w:rPr>
              <w:t>3</w:t>
            </w:r>
            <w:r w:rsidR="00B76DD7" w:rsidRPr="005A23C1">
              <w:rPr>
                <w:color w:val="000000"/>
                <w:szCs w:val="24"/>
                <w:lang w:val="lt-LT"/>
              </w:rPr>
              <w:t xml:space="preserve">. </w:t>
            </w:r>
            <w:r w:rsidR="00B76DD7" w:rsidRPr="005A23C1">
              <w:rPr>
                <w:b/>
                <w:bCs/>
                <w:color w:val="000000"/>
                <w:szCs w:val="24"/>
                <w:lang w:val="lt-LT"/>
              </w:rPr>
              <w:t>inžineriniai tinklai</w:t>
            </w:r>
            <w:r w:rsidR="00B76DD7" w:rsidRPr="005A23C1">
              <w:rPr>
                <w:color w:val="000000"/>
                <w:szCs w:val="24"/>
                <w:lang w:val="lt-LT"/>
              </w:rPr>
              <w:t xml:space="preserve">, </w:t>
            </w:r>
            <w:r w:rsidR="00B76DD7" w:rsidRPr="005A23C1">
              <w:rPr>
                <w:bCs/>
                <w:szCs w:val="24"/>
                <w:shd w:val="clear" w:color="auto" w:fill="FFFFFF"/>
                <w:lang w:val="lt-LT"/>
              </w:rPr>
              <w:t>taip pat minėti statiniai esantys kultūros paveldo objekto teritorijoje, jo apsaugos zonoje ir kultūros paveldo vietovėje:</w:t>
            </w:r>
          </w:p>
          <w:p w14:paraId="362F9F1B" w14:textId="50ECAF9D" w:rsidR="00B76DD7" w:rsidRPr="005A23C1" w:rsidRDefault="00C3229A" w:rsidP="00B72685">
            <w:pPr>
              <w:pStyle w:val="Point1"/>
              <w:spacing w:before="0" w:after="0"/>
              <w:ind w:left="0" w:firstLine="204"/>
              <w:jc w:val="left"/>
              <w:rPr>
                <w:bCs/>
                <w:szCs w:val="24"/>
                <w:lang w:val="lt-LT"/>
              </w:rPr>
            </w:pPr>
            <w:r w:rsidRPr="005A23C1">
              <w:rPr>
                <w:bCs/>
                <w:szCs w:val="24"/>
                <w:lang w:val="lt-LT"/>
              </w:rPr>
              <w:t>2</w:t>
            </w:r>
            <w:r w:rsidR="00B76DD7" w:rsidRPr="005A23C1">
              <w:rPr>
                <w:bCs/>
                <w:szCs w:val="24"/>
                <w:lang w:val="lt-LT"/>
              </w:rPr>
              <w:t>.2.</w:t>
            </w:r>
            <w:r w:rsidR="00AC5F97" w:rsidRPr="005A23C1">
              <w:rPr>
                <w:bCs/>
                <w:szCs w:val="24"/>
                <w:lang w:val="lt-LT"/>
              </w:rPr>
              <w:t>3</w:t>
            </w:r>
            <w:r w:rsidR="00B76DD7" w:rsidRPr="005A23C1">
              <w:rPr>
                <w:bCs/>
                <w:szCs w:val="24"/>
                <w:lang w:val="lt-LT"/>
              </w:rPr>
              <w:t>.1. dujotiekio tinklai.</w:t>
            </w:r>
          </w:p>
          <w:p w14:paraId="5BF792EB" w14:textId="77777777" w:rsidR="00B76DD7" w:rsidRPr="005A23C1" w:rsidRDefault="00B76DD7" w:rsidP="00B72685">
            <w:pPr>
              <w:pStyle w:val="Point1"/>
              <w:spacing w:before="0" w:after="0"/>
              <w:ind w:left="0" w:firstLine="204"/>
              <w:jc w:val="left"/>
              <w:rPr>
                <w:b/>
                <w:szCs w:val="24"/>
                <w:u w:val="single"/>
                <w:lang w:val="lt-LT"/>
              </w:rPr>
            </w:pPr>
            <w:r w:rsidRPr="005A23C1">
              <w:rPr>
                <w:b/>
                <w:szCs w:val="24"/>
                <w:lang w:val="lt-LT"/>
              </w:rPr>
              <w:t>Projekto dalys:</w:t>
            </w:r>
          </w:p>
          <w:p w14:paraId="43CC1F7B"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dujotiekio;</w:t>
            </w:r>
          </w:p>
          <w:p w14:paraId="247933D2" w14:textId="37EC902F" w:rsidR="00B76DD7" w:rsidRPr="005A23C1" w:rsidRDefault="00C3229A" w:rsidP="00B72685">
            <w:pPr>
              <w:pStyle w:val="Point1"/>
              <w:spacing w:before="0" w:after="0"/>
              <w:ind w:left="0" w:firstLine="204"/>
              <w:jc w:val="left"/>
              <w:rPr>
                <w:bCs/>
                <w:szCs w:val="24"/>
                <w:lang w:val="lt-LT"/>
              </w:rPr>
            </w:pPr>
            <w:r w:rsidRPr="005A23C1">
              <w:rPr>
                <w:bCs/>
                <w:szCs w:val="24"/>
                <w:lang w:val="lt-LT"/>
              </w:rPr>
              <w:t>2</w:t>
            </w:r>
            <w:r w:rsidR="00B76DD7" w:rsidRPr="005A23C1">
              <w:rPr>
                <w:bCs/>
                <w:szCs w:val="24"/>
                <w:lang w:val="lt-LT"/>
              </w:rPr>
              <w:t>.2.</w:t>
            </w:r>
            <w:r w:rsidR="00AC5F97" w:rsidRPr="005A23C1">
              <w:rPr>
                <w:bCs/>
                <w:szCs w:val="24"/>
                <w:lang w:val="lt-LT"/>
              </w:rPr>
              <w:t>3</w:t>
            </w:r>
            <w:r w:rsidR="00B76DD7" w:rsidRPr="005A23C1">
              <w:rPr>
                <w:bCs/>
                <w:szCs w:val="24"/>
                <w:lang w:val="lt-LT"/>
              </w:rPr>
              <w:t>.2. vandentiekio tinklai.</w:t>
            </w:r>
          </w:p>
          <w:p w14:paraId="58C5B3AA" w14:textId="77777777" w:rsidR="00B76DD7" w:rsidRPr="005A23C1" w:rsidRDefault="00B76DD7" w:rsidP="00B72685">
            <w:pPr>
              <w:pStyle w:val="Point1"/>
              <w:spacing w:before="0" w:after="0"/>
              <w:ind w:left="0" w:firstLine="204"/>
              <w:jc w:val="left"/>
              <w:rPr>
                <w:b/>
                <w:szCs w:val="24"/>
                <w:u w:val="single"/>
                <w:lang w:val="lt-LT"/>
              </w:rPr>
            </w:pPr>
            <w:r w:rsidRPr="005A23C1">
              <w:rPr>
                <w:b/>
                <w:szCs w:val="24"/>
                <w:u w:val="single"/>
                <w:lang w:val="lt-LT"/>
              </w:rPr>
              <w:t>Projekto dalys:</w:t>
            </w:r>
          </w:p>
          <w:p w14:paraId="338A5953"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vandentiekio;</w:t>
            </w:r>
          </w:p>
          <w:p w14:paraId="65AD8755" w14:textId="6174A787" w:rsidR="00B76DD7" w:rsidRPr="005A23C1" w:rsidRDefault="00C3229A" w:rsidP="00B72685">
            <w:pPr>
              <w:pStyle w:val="Point1"/>
              <w:spacing w:before="0" w:after="0"/>
              <w:ind w:left="0" w:firstLine="204"/>
              <w:jc w:val="left"/>
              <w:rPr>
                <w:color w:val="000000"/>
                <w:szCs w:val="24"/>
                <w:lang w:val="lt-LT"/>
              </w:rPr>
            </w:pPr>
            <w:r w:rsidRPr="005A23C1">
              <w:rPr>
                <w:color w:val="000000"/>
                <w:szCs w:val="24"/>
                <w:lang w:val="lt-LT"/>
              </w:rPr>
              <w:t>2</w:t>
            </w:r>
            <w:r w:rsidR="00B76DD7" w:rsidRPr="005A23C1">
              <w:rPr>
                <w:color w:val="000000"/>
                <w:szCs w:val="24"/>
                <w:lang w:val="lt-LT"/>
              </w:rPr>
              <w:t>.2.</w:t>
            </w:r>
            <w:r w:rsidR="00AC5F97" w:rsidRPr="005A23C1">
              <w:rPr>
                <w:color w:val="000000"/>
                <w:szCs w:val="24"/>
                <w:lang w:val="lt-LT"/>
              </w:rPr>
              <w:t>3</w:t>
            </w:r>
            <w:r w:rsidR="00B76DD7" w:rsidRPr="005A23C1">
              <w:rPr>
                <w:color w:val="000000"/>
                <w:szCs w:val="24"/>
                <w:lang w:val="lt-LT"/>
              </w:rPr>
              <w:t>.3. šilumos tiekimo tinklai.</w:t>
            </w:r>
          </w:p>
          <w:p w14:paraId="4D2DBF3D" w14:textId="77777777" w:rsidR="00B76DD7" w:rsidRPr="005A23C1" w:rsidRDefault="00B76DD7" w:rsidP="00B72685">
            <w:pPr>
              <w:pStyle w:val="Point1"/>
              <w:spacing w:before="0" w:after="0"/>
              <w:ind w:left="0" w:firstLine="204"/>
              <w:jc w:val="left"/>
              <w:rPr>
                <w:b/>
                <w:bCs/>
                <w:color w:val="000000"/>
                <w:szCs w:val="24"/>
                <w:lang w:val="lt-LT"/>
              </w:rPr>
            </w:pPr>
            <w:r w:rsidRPr="005A23C1">
              <w:rPr>
                <w:b/>
                <w:bCs/>
                <w:color w:val="000000"/>
                <w:szCs w:val="24"/>
                <w:lang w:val="lt-LT"/>
              </w:rPr>
              <w:t>Projekto dalys:</w:t>
            </w:r>
          </w:p>
          <w:p w14:paraId="6F0E6E8F"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šilumos tiekimo;</w:t>
            </w:r>
          </w:p>
          <w:p w14:paraId="52172F87" w14:textId="1D9F80AC" w:rsidR="00B76DD7" w:rsidRPr="005A23C1" w:rsidRDefault="00C3229A" w:rsidP="00B72685">
            <w:pPr>
              <w:pStyle w:val="Point1"/>
              <w:spacing w:before="0" w:after="0"/>
              <w:ind w:left="0" w:firstLine="204"/>
              <w:jc w:val="left"/>
              <w:rPr>
                <w:szCs w:val="24"/>
                <w:lang w:val="lt-LT"/>
              </w:rPr>
            </w:pPr>
            <w:r w:rsidRPr="005A23C1">
              <w:rPr>
                <w:szCs w:val="24"/>
                <w:lang w:val="lt-LT"/>
              </w:rPr>
              <w:t>2</w:t>
            </w:r>
            <w:r w:rsidR="00B76DD7" w:rsidRPr="005A23C1">
              <w:rPr>
                <w:szCs w:val="24"/>
                <w:lang w:val="lt-LT"/>
              </w:rPr>
              <w:t>.2.</w:t>
            </w:r>
            <w:r w:rsidR="00AC5F97" w:rsidRPr="005A23C1">
              <w:rPr>
                <w:szCs w:val="24"/>
                <w:lang w:val="lt-LT"/>
              </w:rPr>
              <w:t>3</w:t>
            </w:r>
            <w:r w:rsidR="00B76DD7" w:rsidRPr="005A23C1">
              <w:rPr>
                <w:szCs w:val="24"/>
                <w:lang w:val="lt-LT"/>
              </w:rPr>
              <w:t>.4. nuotekų šalinimo tinklai.</w:t>
            </w:r>
          </w:p>
          <w:p w14:paraId="5E872003" w14:textId="77777777" w:rsidR="00B76DD7" w:rsidRPr="005A23C1" w:rsidRDefault="00B76DD7" w:rsidP="00B72685">
            <w:pPr>
              <w:pStyle w:val="Point1"/>
              <w:spacing w:before="0" w:after="0"/>
              <w:ind w:left="0" w:firstLine="204"/>
              <w:jc w:val="left"/>
              <w:rPr>
                <w:b/>
                <w:bCs/>
                <w:szCs w:val="24"/>
                <w:lang w:val="lt-LT"/>
              </w:rPr>
            </w:pPr>
            <w:r w:rsidRPr="005A23C1">
              <w:rPr>
                <w:b/>
                <w:bCs/>
                <w:szCs w:val="24"/>
                <w:lang w:val="lt-LT"/>
              </w:rPr>
              <w:t>Projekto dalys:</w:t>
            </w:r>
          </w:p>
          <w:p w14:paraId="00E4085B" w14:textId="77777777" w:rsidR="00B76DD7" w:rsidRPr="005A23C1" w:rsidRDefault="00B76DD7" w:rsidP="00B72685">
            <w:pPr>
              <w:autoSpaceDE w:val="0"/>
              <w:ind w:firstLine="204"/>
              <w:textAlignment w:val="center"/>
              <w:rPr>
                <w:sz w:val="24"/>
                <w:szCs w:val="24"/>
              </w:rPr>
            </w:pPr>
            <w:r w:rsidRPr="005A23C1">
              <w:rPr>
                <w:sz w:val="24"/>
                <w:szCs w:val="24"/>
              </w:rPr>
              <w:t>nuotekų šalinimo;</w:t>
            </w:r>
          </w:p>
          <w:p w14:paraId="6F283444" w14:textId="29E91A2F" w:rsidR="00B76DD7" w:rsidRPr="005A23C1" w:rsidRDefault="00CA4A17" w:rsidP="00B72685">
            <w:pPr>
              <w:pStyle w:val="Point1"/>
              <w:spacing w:before="0" w:after="0"/>
              <w:ind w:left="0" w:firstLine="204"/>
              <w:jc w:val="left"/>
              <w:rPr>
                <w:bCs/>
                <w:szCs w:val="24"/>
                <w:lang w:val="lt-LT"/>
              </w:rPr>
            </w:pPr>
            <w:r w:rsidRPr="005A23C1">
              <w:rPr>
                <w:bCs/>
                <w:szCs w:val="24"/>
                <w:lang w:val="lt-LT"/>
              </w:rPr>
              <w:t>2</w:t>
            </w:r>
            <w:r w:rsidR="00B76DD7" w:rsidRPr="005A23C1">
              <w:rPr>
                <w:bCs/>
                <w:szCs w:val="24"/>
                <w:lang w:val="lt-LT"/>
              </w:rPr>
              <w:t>.2.</w:t>
            </w:r>
            <w:r w:rsidR="00AC5F97" w:rsidRPr="005A23C1">
              <w:rPr>
                <w:bCs/>
                <w:szCs w:val="24"/>
                <w:lang w:val="lt-LT"/>
              </w:rPr>
              <w:t>3</w:t>
            </w:r>
            <w:r w:rsidR="00B76DD7" w:rsidRPr="005A23C1">
              <w:rPr>
                <w:bCs/>
                <w:szCs w:val="24"/>
                <w:lang w:val="lt-LT"/>
              </w:rPr>
              <w:t>.5. elektros tinklai (10 kV įtampos).</w:t>
            </w:r>
          </w:p>
          <w:p w14:paraId="746A065E"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2283331F" w14:textId="6E9E4A79" w:rsidR="00B76DD7" w:rsidRPr="005A23C1" w:rsidRDefault="00B76DD7" w:rsidP="00B72685">
            <w:pPr>
              <w:ind w:firstLine="204"/>
              <w:rPr>
                <w:sz w:val="24"/>
                <w:szCs w:val="24"/>
              </w:rPr>
            </w:pPr>
            <w:r w:rsidRPr="005A23C1">
              <w:rPr>
                <w:sz w:val="24"/>
                <w:szCs w:val="24"/>
              </w:rPr>
              <w:t>elektros tinklai (10 kV įtampos);</w:t>
            </w:r>
          </w:p>
          <w:p w14:paraId="550A2382" w14:textId="00EF2823" w:rsidR="00B76DD7" w:rsidRPr="005A23C1" w:rsidRDefault="00CA4A17" w:rsidP="00B72685">
            <w:pPr>
              <w:pStyle w:val="Point1"/>
              <w:spacing w:before="0" w:after="0"/>
              <w:ind w:left="0" w:firstLine="204"/>
              <w:jc w:val="left"/>
              <w:rPr>
                <w:bCs/>
                <w:szCs w:val="24"/>
                <w:lang w:val="lt-LT"/>
              </w:rPr>
            </w:pPr>
            <w:r w:rsidRPr="005A23C1">
              <w:rPr>
                <w:szCs w:val="24"/>
                <w:lang w:val="lt-LT"/>
              </w:rPr>
              <w:t>2</w:t>
            </w:r>
            <w:r w:rsidR="00B76DD7" w:rsidRPr="005A23C1">
              <w:rPr>
                <w:szCs w:val="24"/>
                <w:lang w:val="lt-LT"/>
              </w:rPr>
              <w:t>.2.</w:t>
            </w:r>
            <w:r w:rsidR="00AC5F97" w:rsidRPr="005A23C1">
              <w:rPr>
                <w:szCs w:val="24"/>
                <w:lang w:val="lt-LT"/>
              </w:rPr>
              <w:t>3</w:t>
            </w:r>
            <w:r w:rsidR="00B76DD7" w:rsidRPr="005A23C1">
              <w:rPr>
                <w:szCs w:val="24"/>
                <w:lang w:val="lt-LT"/>
              </w:rPr>
              <w:t>.6. elektroninių ryšių (telekomunikacijų) tinklai.</w:t>
            </w:r>
          </w:p>
          <w:p w14:paraId="01010F37"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20B1746B" w14:textId="25BC2675" w:rsidR="00B76DD7" w:rsidRPr="005A23C1" w:rsidRDefault="00B76DD7" w:rsidP="00B72685">
            <w:pPr>
              <w:autoSpaceDE w:val="0"/>
              <w:ind w:firstLine="204"/>
              <w:textAlignment w:val="center"/>
              <w:rPr>
                <w:sz w:val="24"/>
                <w:szCs w:val="24"/>
              </w:rPr>
            </w:pPr>
            <w:r w:rsidRPr="005A23C1">
              <w:rPr>
                <w:sz w:val="24"/>
                <w:szCs w:val="24"/>
              </w:rPr>
              <w:t>elektroninių ryšių (telekomunikacijų) tinklai</w:t>
            </w:r>
            <w:r w:rsidR="00126983" w:rsidRPr="005A23C1">
              <w:rPr>
                <w:sz w:val="24"/>
                <w:szCs w:val="24"/>
              </w:rPr>
              <w:t>.</w:t>
            </w:r>
          </w:p>
          <w:p w14:paraId="0865CAB1" w14:textId="77777777" w:rsidR="00B76DD7" w:rsidRPr="005A23C1" w:rsidRDefault="00B76DD7" w:rsidP="00B72685">
            <w:pPr>
              <w:pStyle w:val="Point1"/>
              <w:spacing w:before="0" w:after="0"/>
              <w:ind w:left="0" w:firstLine="204"/>
              <w:jc w:val="left"/>
              <w:rPr>
                <w:color w:val="000000"/>
                <w:szCs w:val="24"/>
                <w:lang w:val="lt-LT"/>
              </w:rPr>
            </w:pPr>
          </w:p>
          <w:p w14:paraId="441D8FA3" w14:textId="77777777" w:rsidR="00B76DD7" w:rsidRPr="004925E5" w:rsidRDefault="00B76DD7" w:rsidP="00B72685">
            <w:pPr>
              <w:ind w:firstLine="204"/>
              <w:rPr>
                <w:sz w:val="24"/>
                <w:szCs w:val="24"/>
              </w:rPr>
            </w:pPr>
            <w:r w:rsidRPr="005A23C1">
              <w:rPr>
                <w:sz w:val="24"/>
                <w:szCs w:val="24"/>
              </w:rPr>
              <w:t xml:space="preserve">Tiekėjas, siekdamas atitikti šį reikalavimą, gali pasitelkti kelis statinio projekto dalies ekspertizės vadovus. Tokiu atveju statinio projekto dalies ekspertizės vadovai </w:t>
            </w:r>
            <w:r w:rsidRPr="005A23C1">
              <w:rPr>
                <w:b/>
                <w:sz w:val="24"/>
                <w:szCs w:val="24"/>
              </w:rPr>
              <w:t>kartu</w:t>
            </w:r>
            <w:r w:rsidRPr="005A23C1">
              <w:rPr>
                <w:sz w:val="24"/>
                <w:szCs w:val="24"/>
              </w:rPr>
              <w:t xml:space="preserve"> turi tenkinti reikalavimą dėl teisės eiti atitinkamas pareigas atliekant ypatingos kategorijos statinio projekto dalies ekspertizę, t. y. statinio projekto dalies ekspertizės vadovai turi turėti teisę atlikti ypatingos kategorijos statinio projekto dalies ekspertizę atitinkamose projekto dalyse.</w:t>
            </w:r>
          </w:p>
          <w:p w14:paraId="3D1C47EB" w14:textId="77777777" w:rsidR="00B76DD7" w:rsidRPr="005A23C1" w:rsidRDefault="00B76DD7" w:rsidP="00B72685">
            <w:pPr>
              <w:pStyle w:val="Point1"/>
              <w:spacing w:before="0" w:after="0"/>
              <w:ind w:left="0" w:firstLine="204"/>
              <w:jc w:val="left"/>
              <w:rPr>
                <w:szCs w:val="24"/>
                <w:lang w:val="lt-LT"/>
              </w:rPr>
            </w:pPr>
          </w:p>
          <w:p w14:paraId="00FFC4D6" w14:textId="0EBAB447" w:rsidR="00B76DD7" w:rsidRPr="005A23C1" w:rsidRDefault="00CA4A17" w:rsidP="00B72685">
            <w:pPr>
              <w:ind w:firstLine="204"/>
              <w:rPr>
                <w:b/>
                <w:sz w:val="24"/>
                <w:szCs w:val="24"/>
              </w:rPr>
            </w:pPr>
            <w:r w:rsidRPr="005A23C1">
              <w:rPr>
                <w:b/>
                <w:sz w:val="24"/>
                <w:szCs w:val="24"/>
              </w:rPr>
              <w:t>3</w:t>
            </w:r>
            <w:r w:rsidR="00B76DD7" w:rsidRPr="005A23C1">
              <w:rPr>
                <w:b/>
                <w:sz w:val="24"/>
                <w:szCs w:val="24"/>
              </w:rPr>
              <w:t xml:space="preserve"> DPS kategorija</w:t>
            </w:r>
          </w:p>
          <w:p w14:paraId="6F2EFDA3" w14:textId="1DEE4C9E" w:rsidR="00B76DD7" w:rsidRPr="005A23C1" w:rsidRDefault="00CA4A17" w:rsidP="00B72685">
            <w:pPr>
              <w:ind w:firstLine="204"/>
              <w:rPr>
                <w:sz w:val="24"/>
                <w:szCs w:val="24"/>
              </w:rPr>
            </w:pPr>
            <w:r w:rsidRPr="005A23C1">
              <w:rPr>
                <w:sz w:val="24"/>
                <w:szCs w:val="24"/>
              </w:rPr>
              <w:t>3</w:t>
            </w:r>
            <w:r w:rsidR="00B76DD7" w:rsidRPr="005A23C1">
              <w:rPr>
                <w:sz w:val="24"/>
                <w:szCs w:val="24"/>
              </w:rPr>
              <w:t>.1. Nekilnojamojo kultūros paveldo apsaugos specialistas, kuriam Lietuvos Respublikos įstatymų nustatyta tvarka yra suteikta teisė Lietuvos Respublikoje atlikti paveldosaugos (specialiąją) ekspertizę: tvarkybos darbų projektų.</w:t>
            </w:r>
          </w:p>
          <w:p w14:paraId="78C54362" w14:textId="77777777" w:rsidR="00B76DD7" w:rsidRPr="004925E5" w:rsidRDefault="00B76DD7" w:rsidP="00B72685">
            <w:pPr>
              <w:ind w:firstLine="204"/>
              <w:rPr>
                <w:sz w:val="24"/>
                <w:szCs w:val="24"/>
              </w:rPr>
            </w:pPr>
          </w:p>
          <w:p w14:paraId="285ADFD6" w14:textId="2FB147BF" w:rsidR="00B76DD7" w:rsidRPr="005A23C1" w:rsidRDefault="004B5531" w:rsidP="00B72685">
            <w:pPr>
              <w:autoSpaceDE w:val="0"/>
              <w:ind w:firstLine="204"/>
              <w:rPr>
                <w:b/>
                <w:sz w:val="24"/>
                <w:szCs w:val="24"/>
                <w:shd w:val="clear" w:color="auto" w:fill="FFFFFF"/>
              </w:rPr>
            </w:pPr>
            <w:r w:rsidRPr="005A23C1">
              <w:rPr>
                <w:b/>
                <w:sz w:val="24"/>
                <w:szCs w:val="24"/>
                <w:shd w:val="clear" w:color="auto" w:fill="FFFFFF"/>
              </w:rPr>
              <w:t>4</w:t>
            </w:r>
            <w:r w:rsidR="00B76DD7" w:rsidRPr="005A23C1">
              <w:rPr>
                <w:b/>
                <w:sz w:val="24"/>
                <w:szCs w:val="24"/>
                <w:shd w:val="clear" w:color="auto" w:fill="FFFFFF"/>
              </w:rPr>
              <w:t xml:space="preserve"> DPS kategorija</w:t>
            </w:r>
          </w:p>
          <w:p w14:paraId="4149DB66" w14:textId="6BA74E89" w:rsidR="00B76DD7" w:rsidRPr="005A23C1" w:rsidRDefault="004B5531" w:rsidP="00B72685">
            <w:pPr>
              <w:pStyle w:val="Point1"/>
              <w:spacing w:before="0" w:after="0"/>
              <w:ind w:left="0" w:firstLine="204"/>
              <w:jc w:val="left"/>
              <w:rPr>
                <w:szCs w:val="24"/>
                <w:lang w:val="lt-LT"/>
              </w:rPr>
            </w:pPr>
            <w:r w:rsidRPr="005A23C1">
              <w:rPr>
                <w:szCs w:val="24"/>
                <w:lang w:val="lt-LT"/>
              </w:rPr>
              <w:t>4</w:t>
            </w:r>
            <w:r w:rsidR="00B76DD7" w:rsidRPr="005A23C1">
              <w:rPr>
                <w:szCs w:val="24"/>
                <w:lang w:val="lt-LT"/>
              </w:rPr>
              <w:t>.1. Statinio projekto ekspertizės vadovas, kuriam Lietuvos Respublikos įstatymų nustatyta tvarka yra suteikta teisė Lietuvos Respublikoje atlikti ypatingos kategorijos statinio projekto bendrąją ekspertizę.</w:t>
            </w:r>
          </w:p>
          <w:p w14:paraId="4972BCE8" w14:textId="0C4B19B8" w:rsidR="00B76DD7" w:rsidRPr="004925E5" w:rsidRDefault="00AC5F97" w:rsidP="00B72685">
            <w:pPr>
              <w:ind w:firstLine="204"/>
              <w:rPr>
                <w:sz w:val="24"/>
                <w:szCs w:val="24"/>
              </w:rPr>
            </w:pPr>
            <w:r w:rsidRPr="005A23C1">
              <w:rPr>
                <w:b/>
                <w:bCs/>
                <w:sz w:val="24"/>
                <w:szCs w:val="24"/>
              </w:rPr>
              <w:t xml:space="preserve">Statiniai </w:t>
            </w:r>
            <w:r w:rsidR="00310491" w:rsidRPr="005A23C1">
              <w:rPr>
                <w:b/>
                <w:bCs/>
                <w:sz w:val="24"/>
                <w:szCs w:val="24"/>
              </w:rPr>
              <w:t>–</w:t>
            </w:r>
            <w:r w:rsidRPr="005A23C1">
              <w:rPr>
                <w:b/>
                <w:bCs/>
                <w:sz w:val="24"/>
                <w:szCs w:val="24"/>
              </w:rPr>
              <w:t xml:space="preserve"> susisiekimo komunikacijos (gatvės); inžineriniai tinklai (vandentiekio tinklai, nuotekų šalinimo tinklai); kiti inžineriniai statiniai</w:t>
            </w:r>
            <w:r w:rsidRPr="005A23C1">
              <w:rPr>
                <w:sz w:val="24"/>
                <w:szCs w:val="24"/>
              </w:rPr>
              <w:t xml:space="preserve">: </w:t>
            </w:r>
            <w:r w:rsidRPr="005A23C1">
              <w:rPr>
                <w:b/>
                <w:bCs/>
                <w:sz w:val="24"/>
                <w:szCs w:val="24"/>
              </w:rPr>
              <w:t>kiti transporto statiniai, kitos paskirties statiniai.</w:t>
            </w:r>
          </w:p>
          <w:p w14:paraId="51C5FCDA" w14:textId="77777777" w:rsidR="00B76DD7" w:rsidRPr="005A23C1" w:rsidRDefault="00B76DD7" w:rsidP="00B72685">
            <w:pPr>
              <w:pStyle w:val="Point1"/>
              <w:spacing w:before="0" w:after="0"/>
              <w:ind w:left="0" w:firstLine="204"/>
              <w:jc w:val="left"/>
              <w:rPr>
                <w:szCs w:val="24"/>
                <w:lang w:val="lt-LT"/>
              </w:rPr>
            </w:pPr>
          </w:p>
          <w:p w14:paraId="3382189A" w14:textId="2BF23B80" w:rsidR="00B76DD7" w:rsidRPr="005A23C1" w:rsidRDefault="004B5531" w:rsidP="00B72685">
            <w:pPr>
              <w:autoSpaceDE w:val="0"/>
              <w:ind w:firstLine="204"/>
              <w:rPr>
                <w:sz w:val="24"/>
                <w:szCs w:val="24"/>
              </w:rPr>
            </w:pPr>
            <w:r w:rsidRPr="005A23C1">
              <w:rPr>
                <w:sz w:val="24"/>
                <w:szCs w:val="24"/>
              </w:rPr>
              <w:t>4</w:t>
            </w:r>
            <w:r w:rsidR="00B76DD7" w:rsidRPr="005A23C1">
              <w:rPr>
                <w:sz w:val="24"/>
                <w:szCs w:val="24"/>
              </w:rPr>
              <w:t xml:space="preserve">.2. Statinio projekto dalies ekspertizės vadovas, kuriam Lietuvos Respublikos įstatymų nustatyta tvarka yra suteikta teisė Lietuvos Respublikoje atlikti ypatingos kategorijos statinio projekto </w:t>
            </w:r>
            <w:r w:rsidR="00B76DD7" w:rsidRPr="005A23C1">
              <w:rPr>
                <w:sz w:val="24"/>
                <w:szCs w:val="24"/>
                <w:shd w:val="clear" w:color="auto" w:fill="FFFFFF"/>
              </w:rPr>
              <w:t xml:space="preserve">dalies </w:t>
            </w:r>
            <w:r w:rsidR="00B76DD7" w:rsidRPr="005A23C1">
              <w:rPr>
                <w:sz w:val="24"/>
                <w:szCs w:val="24"/>
              </w:rPr>
              <w:t>ekspertizę.</w:t>
            </w:r>
          </w:p>
          <w:p w14:paraId="4002EA51" w14:textId="6A356DF9" w:rsidR="00AC5F97" w:rsidRPr="005A23C1" w:rsidRDefault="00AC5F97" w:rsidP="00B72685">
            <w:pPr>
              <w:autoSpaceDE w:val="0"/>
              <w:ind w:firstLine="204"/>
              <w:textAlignment w:val="center"/>
              <w:rPr>
                <w:color w:val="000000"/>
                <w:sz w:val="24"/>
                <w:szCs w:val="24"/>
                <w:u w:val="single"/>
              </w:rPr>
            </w:pPr>
            <w:r w:rsidRPr="005A23C1">
              <w:rPr>
                <w:color w:val="000000"/>
                <w:sz w:val="24"/>
                <w:szCs w:val="24"/>
              </w:rPr>
              <w:t xml:space="preserve">4.2.1. </w:t>
            </w:r>
            <w:r w:rsidRPr="005A23C1">
              <w:rPr>
                <w:b/>
                <w:bCs/>
                <w:color w:val="000000"/>
                <w:sz w:val="24"/>
                <w:szCs w:val="24"/>
              </w:rPr>
              <w:t>susisiekimo komunikacijos (gatvės)</w:t>
            </w:r>
          </w:p>
          <w:p w14:paraId="4AE3FC31" w14:textId="77777777" w:rsidR="00AC5F97" w:rsidRPr="005A23C1" w:rsidRDefault="00AC5F97" w:rsidP="00B72685">
            <w:pPr>
              <w:autoSpaceDE w:val="0"/>
              <w:ind w:firstLine="204"/>
              <w:textAlignment w:val="center"/>
              <w:rPr>
                <w:b/>
                <w:bCs/>
                <w:color w:val="000000"/>
                <w:sz w:val="24"/>
                <w:szCs w:val="24"/>
              </w:rPr>
            </w:pPr>
            <w:r w:rsidRPr="005A23C1">
              <w:rPr>
                <w:b/>
                <w:bCs/>
                <w:color w:val="000000"/>
                <w:sz w:val="24"/>
                <w:szCs w:val="24"/>
              </w:rPr>
              <w:t>Projekto dalys:</w:t>
            </w:r>
          </w:p>
          <w:p w14:paraId="274ECAAE"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susisiekimo;</w:t>
            </w:r>
          </w:p>
          <w:p w14:paraId="14C237C0"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konstrukcijų;</w:t>
            </w:r>
          </w:p>
          <w:p w14:paraId="5AE99315" w14:textId="77777777" w:rsidR="00AC5F97" w:rsidRPr="005A23C1" w:rsidRDefault="00AC5F97"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53852F4B" w14:textId="177D4656" w:rsidR="00AC5F97" w:rsidRPr="005A23C1" w:rsidRDefault="00AC5F97" w:rsidP="00B72685">
            <w:pPr>
              <w:autoSpaceDE w:val="0"/>
              <w:ind w:firstLine="204"/>
              <w:textAlignment w:val="center"/>
              <w:rPr>
                <w:color w:val="000000"/>
                <w:sz w:val="24"/>
                <w:szCs w:val="24"/>
                <w:u w:val="single"/>
              </w:rPr>
            </w:pPr>
            <w:r w:rsidRPr="005A23C1">
              <w:rPr>
                <w:color w:val="000000"/>
                <w:sz w:val="24"/>
                <w:szCs w:val="24"/>
              </w:rPr>
              <w:t xml:space="preserve">4.2.2. </w:t>
            </w:r>
            <w:r w:rsidRPr="005A23C1">
              <w:rPr>
                <w:b/>
                <w:bCs/>
                <w:sz w:val="24"/>
                <w:szCs w:val="24"/>
              </w:rPr>
              <w:t>kiti inžineriniai statiniai</w:t>
            </w:r>
            <w:r w:rsidRPr="005A23C1">
              <w:rPr>
                <w:bCs/>
                <w:sz w:val="24"/>
                <w:szCs w:val="24"/>
                <w:shd w:val="clear" w:color="auto" w:fill="FFFFFF"/>
              </w:rPr>
              <w:t>:</w:t>
            </w:r>
          </w:p>
          <w:p w14:paraId="37743BEB" w14:textId="4488A091" w:rsidR="00AC5F97" w:rsidRPr="005A23C1" w:rsidRDefault="005A23C1" w:rsidP="00B72685">
            <w:pPr>
              <w:ind w:firstLine="204"/>
              <w:rPr>
                <w:color w:val="000000"/>
                <w:sz w:val="24"/>
                <w:szCs w:val="24"/>
              </w:rPr>
            </w:pPr>
            <w:r>
              <w:rPr>
                <w:color w:val="000000"/>
                <w:sz w:val="24"/>
                <w:szCs w:val="24"/>
              </w:rPr>
              <w:t>4</w:t>
            </w:r>
            <w:r w:rsidR="00AC5F97" w:rsidRPr="005A23C1">
              <w:rPr>
                <w:color w:val="000000"/>
                <w:sz w:val="24"/>
                <w:szCs w:val="24"/>
              </w:rPr>
              <w:t>.2.2.1. kiti transporto statiniai</w:t>
            </w:r>
          </w:p>
          <w:p w14:paraId="012B80E3" w14:textId="4884BE1B" w:rsidR="00AC5F97" w:rsidRPr="005A23C1" w:rsidRDefault="005A23C1" w:rsidP="00B72685">
            <w:pPr>
              <w:ind w:firstLine="204"/>
              <w:rPr>
                <w:sz w:val="24"/>
                <w:szCs w:val="24"/>
              </w:rPr>
            </w:pPr>
            <w:r>
              <w:rPr>
                <w:sz w:val="24"/>
                <w:szCs w:val="24"/>
              </w:rPr>
              <w:t>4</w:t>
            </w:r>
            <w:r w:rsidR="00AC5F97" w:rsidRPr="005A23C1">
              <w:rPr>
                <w:sz w:val="24"/>
                <w:szCs w:val="24"/>
              </w:rPr>
              <w:t>.2.2.2. kitos paskirties statiniai</w:t>
            </w:r>
          </w:p>
          <w:p w14:paraId="7CFC481F" w14:textId="77777777" w:rsidR="00AC5F97" w:rsidRPr="005A23C1" w:rsidRDefault="00AC5F97" w:rsidP="00B72685">
            <w:pPr>
              <w:autoSpaceDE w:val="0"/>
              <w:ind w:firstLine="204"/>
              <w:textAlignment w:val="center"/>
              <w:rPr>
                <w:b/>
                <w:bCs/>
                <w:color w:val="000000"/>
                <w:sz w:val="24"/>
                <w:szCs w:val="24"/>
              </w:rPr>
            </w:pPr>
            <w:r w:rsidRPr="005A23C1">
              <w:rPr>
                <w:b/>
                <w:bCs/>
                <w:color w:val="000000"/>
                <w:sz w:val="24"/>
                <w:szCs w:val="24"/>
              </w:rPr>
              <w:t>Projekto dalys:</w:t>
            </w:r>
          </w:p>
          <w:p w14:paraId="7567CE49"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susisiekimo;</w:t>
            </w:r>
          </w:p>
          <w:p w14:paraId="2A61CA05"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konstrukcijų;</w:t>
            </w:r>
          </w:p>
          <w:p w14:paraId="21743C31" w14:textId="77777777" w:rsidR="00AC5F97" w:rsidRPr="005A23C1" w:rsidRDefault="00AC5F97"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14285DBE" w14:textId="77777777" w:rsidR="00B76DD7" w:rsidRPr="005A23C1" w:rsidRDefault="00B76DD7" w:rsidP="00B72685">
            <w:pPr>
              <w:pStyle w:val="Point1"/>
              <w:spacing w:before="0" w:after="0"/>
              <w:ind w:left="0" w:firstLine="204"/>
              <w:jc w:val="left"/>
              <w:rPr>
                <w:bCs/>
                <w:szCs w:val="24"/>
                <w:u w:val="single"/>
                <w:lang w:val="lt-LT"/>
              </w:rPr>
            </w:pPr>
          </w:p>
          <w:p w14:paraId="6BA0FA71" w14:textId="237DB91B" w:rsidR="00B76DD7" w:rsidRPr="005A23C1" w:rsidRDefault="004B5531" w:rsidP="00B72685">
            <w:pPr>
              <w:pStyle w:val="Point1"/>
              <w:spacing w:before="0" w:after="0"/>
              <w:ind w:left="0" w:firstLine="204"/>
              <w:jc w:val="left"/>
              <w:rPr>
                <w:bCs/>
                <w:szCs w:val="24"/>
                <w:lang w:val="lt-LT"/>
              </w:rPr>
            </w:pPr>
            <w:r w:rsidRPr="005A23C1">
              <w:rPr>
                <w:bCs/>
                <w:szCs w:val="24"/>
                <w:lang w:val="lt-LT"/>
              </w:rPr>
              <w:t>4</w:t>
            </w:r>
            <w:r w:rsidR="00B76DD7" w:rsidRPr="005A23C1">
              <w:rPr>
                <w:bCs/>
                <w:szCs w:val="24"/>
                <w:lang w:val="lt-LT"/>
              </w:rPr>
              <w:t>.2.</w:t>
            </w:r>
            <w:r w:rsidR="00AC5F97" w:rsidRPr="005A23C1">
              <w:rPr>
                <w:bCs/>
                <w:szCs w:val="24"/>
                <w:lang w:val="lt-LT"/>
              </w:rPr>
              <w:t>3</w:t>
            </w:r>
            <w:r w:rsidR="00B76DD7" w:rsidRPr="005A23C1">
              <w:rPr>
                <w:bCs/>
                <w:szCs w:val="24"/>
                <w:lang w:val="lt-LT"/>
              </w:rPr>
              <w:t xml:space="preserve">. </w:t>
            </w:r>
            <w:r w:rsidR="00B76DD7" w:rsidRPr="005A23C1">
              <w:rPr>
                <w:b/>
                <w:szCs w:val="24"/>
                <w:lang w:val="lt-LT"/>
              </w:rPr>
              <w:t>inžineriniai tinklai</w:t>
            </w:r>
            <w:r w:rsidR="00B76DD7" w:rsidRPr="005A23C1">
              <w:rPr>
                <w:bCs/>
                <w:szCs w:val="24"/>
                <w:lang w:val="lt-LT"/>
              </w:rPr>
              <w:t>.</w:t>
            </w:r>
          </w:p>
          <w:p w14:paraId="19B4B8A4" w14:textId="24E34E66" w:rsidR="00B76DD7" w:rsidRPr="005A23C1" w:rsidRDefault="004B5531" w:rsidP="00B72685">
            <w:pPr>
              <w:pStyle w:val="Point1"/>
              <w:spacing w:before="0" w:after="0"/>
              <w:ind w:left="0" w:firstLine="204"/>
              <w:jc w:val="left"/>
              <w:rPr>
                <w:bCs/>
                <w:szCs w:val="24"/>
                <w:lang w:val="lt-LT"/>
              </w:rPr>
            </w:pPr>
            <w:r w:rsidRPr="005A23C1">
              <w:rPr>
                <w:bCs/>
                <w:szCs w:val="24"/>
                <w:lang w:val="lt-LT"/>
              </w:rPr>
              <w:lastRenderedPageBreak/>
              <w:t>4</w:t>
            </w:r>
            <w:r w:rsidR="00B76DD7" w:rsidRPr="005A23C1">
              <w:rPr>
                <w:bCs/>
                <w:szCs w:val="24"/>
                <w:lang w:val="lt-LT"/>
              </w:rPr>
              <w:t>.2.</w:t>
            </w:r>
            <w:r w:rsidR="00AC5F97" w:rsidRPr="005A23C1">
              <w:rPr>
                <w:bCs/>
                <w:szCs w:val="24"/>
                <w:lang w:val="lt-LT"/>
              </w:rPr>
              <w:t>3</w:t>
            </w:r>
            <w:r w:rsidR="00B76DD7" w:rsidRPr="005A23C1">
              <w:rPr>
                <w:bCs/>
                <w:szCs w:val="24"/>
                <w:lang w:val="lt-LT"/>
              </w:rPr>
              <w:t>.1. vandentiekio šalinimo tinklai.</w:t>
            </w:r>
          </w:p>
          <w:p w14:paraId="451C1B28"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624AB47B"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vandentiekio;</w:t>
            </w:r>
          </w:p>
          <w:p w14:paraId="66FAC28D" w14:textId="77777777" w:rsidR="00B76DD7" w:rsidRPr="005A23C1" w:rsidRDefault="00B76DD7"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3CDC8BF1" w14:textId="1609AE56" w:rsidR="00B76DD7" w:rsidRPr="005A23C1" w:rsidRDefault="004B5531" w:rsidP="00B72685">
            <w:pPr>
              <w:pStyle w:val="Point1"/>
              <w:spacing w:before="0" w:after="0"/>
              <w:ind w:left="0" w:firstLine="204"/>
              <w:jc w:val="left"/>
              <w:rPr>
                <w:szCs w:val="24"/>
                <w:lang w:val="lt-LT"/>
              </w:rPr>
            </w:pPr>
            <w:r w:rsidRPr="005A23C1">
              <w:rPr>
                <w:bCs/>
                <w:szCs w:val="24"/>
                <w:lang w:val="lt-LT"/>
              </w:rPr>
              <w:t>4</w:t>
            </w:r>
            <w:r w:rsidR="00B76DD7" w:rsidRPr="005A23C1">
              <w:rPr>
                <w:bCs/>
                <w:szCs w:val="24"/>
                <w:lang w:val="lt-LT"/>
              </w:rPr>
              <w:t>.2.</w:t>
            </w:r>
            <w:r w:rsidR="00AC5F97" w:rsidRPr="005A23C1">
              <w:rPr>
                <w:bCs/>
                <w:szCs w:val="24"/>
                <w:lang w:val="lt-LT"/>
              </w:rPr>
              <w:t>3</w:t>
            </w:r>
            <w:r w:rsidR="00B76DD7" w:rsidRPr="005A23C1">
              <w:rPr>
                <w:bCs/>
                <w:szCs w:val="24"/>
                <w:lang w:val="lt-LT"/>
              </w:rPr>
              <w:t xml:space="preserve">.2. </w:t>
            </w:r>
            <w:r w:rsidR="00B76DD7" w:rsidRPr="005A23C1">
              <w:rPr>
                <w:szCs w:val="24"/>
                <w:lang w:val="lt-LT"/>
              </w:rPr>
              <w:t>nuotekų šalinimo tinklai.</w:t>
            </w:r>
          </w:p>
          <w:p w14:paraId="73F165D4" w14:textId="77777777" w:rsidR="00B76DD7" w:rsidRPr="00DE0213" w:rsidRDefault="00B76DD7" w:rsidP="00B72685">
            <w:pPr>
              <w:pStyle w:val="Point1"/>
              <w:spacing w:before="0" w:after="0"/>
              <w:ind w:left="0" w:firstLine="204"/>
              <w:jc w:val="left"/>
              <w:rPr>
                <w:szCs w:val="24"/>
                <w:lang w:val="lt-LT"/>
              </w:rPr>
            </w:pPr>
            <w:r w:rsidRPr="005A23C1">
              <w:rPr>
                <w:b/>
                <w:szCs w:val="24"/>
                <w:lang w:val="lt-LT"/>
              </w:rPr>
              <w:t>Projekto dalys</w:t>
            </w:r>
            <w:r w:rsidRPr="005A23C1">
              <w:rPr>
                <w:szCs w:val="24"/>
                <w:lang w:val="lt-LT"/>
              </w:rPr>
              <w:t>:</w:t>
            </w:r>
          </w:p>
          <w:p w14:paraId="0EDC6896" w14:textId="77777777" w:rsidR="00B76DD7" w:rsidRPr="005A23C1" w:rsidRDefault="00B76DD7" w:rsidP="00B72685">
            <w:pPr>
              <w:autoSpaceDE w:val="0"/>
              <w:ind w:firstLine="204"/>
              <w:textAlignment w:val="center"/>
              <w:rPr>
                <w:sz w:val="24"/>
                <w:szCs w:val="24"/>
              </w:rPr>
            </w:pPr>
            <w:r w:rsidRPr="005A23C1">
              <w:rPr>
                <w:sz w:val="24"/>
                <w:szCs w:val="24"/>
              </w:rPr>
              <w:t>nuotekų šalinimo;</w:t>
            </w:r>
          </w:p>
          <w:p w14:paraId="38A4EBA1" w14:textId="77777777" w:rsidR="00B76DD7" w:rsidRPr="00DE0213" w:rsidRDefault="00B76DD7" w:rsidP="00B72685">
            <w:pPr>
              <w:ind w:firstLine="204"/>
              <w:rPr>
                <w:sz w:val="24"/>
                <w:szCs w:val="24"/>
              </w:rPr>
            </w:pPr>
            <w:r w:rsidRPr="005A23C1">
              <w:rPr>
                <w:color w:val="000000"/>
                <w:sz w:val="24"/>
                <w:szCs w:val="24"/>
              </w:rPr>
              <w:t>skaičiuojamosios kainos nustatymo.</w:t>
            </w:r>
          </w:p>
          <w:p w14:paraId="29F04E9D" w14:textId="77777777" w:rsidR="00B76DD7" w:rsidRPr="00DE0213" w:rsidRDefault="00B76DD7" w:rsidP="00B72685">
            <w:pPr>
              <w:autoSpaceDE w:val="0"/>
              <w:ind w:firstLine="204"/>
              <w:rPr>
                <w:sz w:val="24"/>
                <w:szCs w:val="24"/>
              </w:rPr>
            </w:pPr>
          </w:p>
          <w:p w14:paraId="0304AFAF" w14:textId="77777777" w:rsidR="00B76DD7" w:rsidRPr="005A23C1" w:rsidRDefault="00B76DD7" w:rsidP="00B72685">
            <w:pPr>
              <w:pStyle w:val="Point1"/>
              <w:spacing w:before="0" w:after="0"/>
              <w:ind w:left="0" w:firstLine="204"/>
              <w:jc w:val="left"/>
              <w:rPr>
                <w:szCs w:val="24"/>
                <w:lang w:val="lt-LT"/>
              </w:rPr>
            </w:pPr>
            <w:r w:rsidRPr="005A23C1">
              <w:rPr>
                <w:szCs w:val="24"/>
                <w:lang w:val="lt-LT"/>
              </w:rPr>
              <w:t xml:space="preserve">Tiekėjas, siekdamas atitikti šį reikalavimą, gali pasitelkti kelis statinio projekto dalies ekspertizės vadovus. Tokiu atveju statinio projekto dalies ekspertizės vadovai </w:t>
            </w:r>
            <w:r w:rsidRPr="005A23C1">
              <w:rPr>
                <w:b/>
                <w:bCs/>
                <w:szCs w:val="24"/>
                <w:lang w:val="lt-LT"/>
              </w:rPr>
              <w:t>kartu</w:t>
            </w:r>
            <w:r w:rsidRPr="005A23C1">
              <w:rPr>
                <w:szCs w:val="24"/>
                <w:lang w:val="lt-LT"/>
              </w:rPr>
              <w:t xml:space="preserve"> turi tenkinti reikalavimą dėl teisės eiti atitinkamas pareigas atliekant statinio projekto dalies ekspertizę, t. y. ypatingos kategorijos statinio projekto dalies ekspertizės vadovai turi turėti teisę atlikti ypatingos kategorijos statinio projekto dalies ekspertizę atitinkamose projekto dalyse.</w:t>
            </w:r>
          </w:p>
          <w:p w14:paraId="65D48D76" w14:textId="77777777" w:rsidR="00B76DD7" w:rsidRPr="005A23C1" w:rsidRDefault="00B76DD7" w:rsidP="00B72685">
            <w:pPr>
              <w:ind w:firstLine="204"/>
              <w:rPr>
                <w:b/>
                <w:bCs/>
                <w:color w:val="000000"/>
                <w:sz w:val="24"/>
                <w:szCs w:val="24"/>
              </w:rPr>
            </w:pPr>
          </w:p>
          <w:p w14:paraId="2643CD40" w14:textId="6762BF43" w:rsidR="00B76DD7" w:rsidRPr="005A23C1" w:rsidRDefault="005815A8" w:rsidP="00B72685">
            <w:pPr>
              <w:ind w:firstLine="204"/>
              <w:rPr>
                <w:b/>
                <w:sz w:val="24"/>
                <w:szCs w:val="24"/>
              </w:rPr>
            </w:pPr>
            <w:r w:rsidRPr="005A23C1">
              <w:rPr>
                <w:b/>
                <w:sz w:val="24"/>
                <w:szCs w:val="24"/>
              </w:rPr>
              <w:t>5</w:t>
            </w:r>
            <w:r w:rsidR="00B76DD7" w:rsidRPr="005A23C1">
              <w:rPr>
                <w:b/>
                <w:sz w:val="24"/>
                <w:szCs w:val="24"/>
              </w:rPr>
              <w:t xml:space="preserve"> DPS kategorija</w:t>
            </w:r>
          </w:p>
          <w:p w14:paraId="1225D184" w14:textId="77777777" w:rsidR="00B76DD7" w:rsidRPr="005A23C1" w:rsidRDefault="00B76DD7" w:rsidP="00B72685">
            <w:pPr>
              <w:ind w:firstLine="204"/>
              <w:rPr>
                <w:sz w:val="24"/>
                <w:szCs w:val="24"/>
              </w:rPr>
            </w:pPr>
            <w:r w:rsidRPr="005A23C1">
              <w:rPr>
                <w:sz w:val="24"/>
                <w:szCs w:val="24"/>
              </w:rPr>
              <w:t>Kelių saugumo auditorius, kuriam Lietuvos Respublikos įstatymų nustatyta tvarka yra suteikta teisė Lietuvos Respublikoje atlikti kelių saugumo auditą.</w:t>
            </w:r>
          </w:p>
          <w:p w14:paraId="4FE37072" w14:textId="77777777" w:rsidR="00B76DD7" w:rsidRPr="005A23C1" w:rsidRDefault="00B76DD7" w:rsidP="00B72685">
            <w:pPr>
              <w:ind w:firstLine="204"/>
              <w:rPr>
                <w:b/>
                <w:bCs/>
                <w:color w:val="000000"/>
                <w:sz w:val="24"/>
                <w:szCs w:val="24"/>
              </w:rPr>
            </w:pPr>
          </w:p>
          <w:p w14:paraId="56B68D69" w14:textId="635DA7CB" w:rsidR="00316B6B" w:rsidRPr="005A23C1" w:rsidRDefault="00B76DD7" w:rsidP="00B72685">
            <w:pPr>
              <w:rPr>
                <w:sz w:val="24"/>
                <w:szCs w:val="24"/>
              </w:rPr>
            </w:pPr>
            <w:r w:rsidRPr="005A23C1">
              <w:rPr>
                <w:b/>
                <w:bCs/>
                <w:color w:val="000000"/>
                <w:sz w:val="24"/>
                <w:szCs w:val="24"/>
              </w:rPr>
              <w:t>Pastab</w:t>
            </w:r>
            <w:r w:rsidRPr="005A23C1">
              <w:rPr>
                <w:b/>
                <w:color w:val="000000"/>
                <w:sz w:val="24"/>
                <w:szCs w:val="24"/>
              </w:rPr>
              <w:t>a.</w:t>
            </w:r>
            <w:r w:rsidRPr="005A23C1">
              <w:rPr>
                <w:color w:val="000000"/>
                <w:sz w:val="24"/>
                <w:szCs w:val="24"/>
              </w:rPr>
              <w:t xml:space="preserve"> Kvalifikacijos reikalavimus gali tenkinti tas pats specialistas, jeigu jo kvalifikacija atitinka minėtuose punktuose nustatytus reikalavimus.</w:t>
            </w:r>
          </w:p>
        </w:tc>
        <w:tc>
          <w:tcPr>
            <w:tcW w:w="3716" w:type="dxa"/>
          </w:tcPr>
          <w:p w14:paraId="47D81993" w14:textId="77777777" w:rsidR="005815A8" w:rsidRPr="005A23C1" w:rsidRDefault="005815A8" w:rsidP="00B72685">
            <w:pPr>
              <w:pStyle w:val="Sraopastraipa"/>
              <w:numPr>
                <w:ilvl w:val="0"/>
                <w:numId w:val="35"/>
              </w:numPr>
              <w:tabs>
                <w:tab w:val="left" w:pos="301"/>
              </w:tabs>
              <w:ind w:left="-75" w:firstLine="0"/>
              <w:jc w:val="left"/>
              <w:rPr>
                <w:szCs w:val="24"/>
              </w:rPr>
            </w:pPr>
            <w:r w:rsidRPr="005A23C1">
              <w:rPr>
                <w:szCs w:val="24"/>
              </w:rPr>
              <w:lastRenderedPageBreak/>
              <w:t>EBVPD.</w:t>
            </w:r>
          </w:p>
          <w:p w14:paraId="3E6C75DB" w14:textId="05D9421A" w:rsidR="008D220D" w:rsidRPr="005A23C1" w:rsidRDefault="008D220D" w:rsidP="00B72685">
            <w:pPr>
              <w:pStyle w:val="Sraopastraipa"/>
              <w:numPr>
                <w:ilvl w:val="0"/>
                <w:numId w:val="35"/>
              </w:numPr>
              <w:tabs>
                <w:tab w:val="left" w:pos="301"/>
              </w:tabs>
              <w:ind w:left="-75" w:firstLine="0"/>
              <w:jc w:val="left"/>
              <w:rPr>
                <w:szCs w:val="24"/>
              </w:rPr>
            </w:pPr>
            <w:r w:rsidRPr="005A23C1">
              <w:rPr>
                <w:szCs w:val="24"/>
              </w:rPr>
              <w:t>Už pirkimo sutarties vykdymą atsakingų specialistų sąrašas (</w:t>
            </w:r>
            <w:r w:rsidR="00CE40BE" w:rsidRPr="005A23C1">
              <w:rPr>
                <w:szCs w:val="24"/>
              </w:rPr>
              <w:t>6</w:t>
            </w:r>
            <w:r w:rsidRPr="005A23C1">
              <w:rPr>
                <w:szCs w:val="24"/>
              </w:rPr>
              <w:t xml:space="preserve"> priedas).</w:t>
            </w:r>
          </w:p>
          <w:p w14:paraId="485A077A" w14:textId="1FE42C76" w:rsidR="005815A8" w:rsidRPr="005A23C1" w:rsidRDefault="005815A8" w:rsidP="00B72685">
            <w:pPr>
              <w:pStyle w:val="Sraopastraipa"/>
              <w:numPr>
                <w:ilvl w:val="0"/>
                <w:numId w:val="35"/>
              </w:numPr>
              <w:tabs>
                <w:tab w:val="left" w:pos="301"/>
              </w:tabs>
              <w:ind w:left="-75" w:firstLine="0"/>
              <w:jc w:val="left"/>
              <w:rPr>
                <w:szCs w:val="24"/>
              </w:rPr>
            </w:pPr>
            <w:r w:rsidRPr="005A23C1">
              <w:rPr>
                <w:szCs w:val="24"/>
              </w:rPr>
              <w:t>Kvalifikacijos atestatas ir (arba) teisės pripažinimo dokumentas</w:t>
            </w:r>
            <w:r w:rsidRPr="005A23C1">
              <w:rPr>
                <w:b/>
                <w:bCs/>
                <w:szCs w:val="24"/>
                <w:vertAlign w:val="superscript"/>
              </w:rPr>
              <w:footnoteReference w:id="5"/>
            </w:r>
            <w:r w:rsidR="00CA355C" w:rsidRPr="005A23C1">
              <w:rPr>
                <w:szCs w:val="24"/>
              </w:rPr>
              <w:t xml:space="preserve"> (I-IV kategorijom)</w:t>
            </w:r>
            <w:r w:rsidRPr="005A23C1">
              <w:rPr>
                <w:szCs w:val="24"/>
              </w:rPr>
              <w:t>.</w:t>
            </w:r>
          </w:p>
          <w:p w14:paraId="22274682" w14:textId="3E1C2015" w:rsidR="00345B67" w:rsidRPr="005A23C1" w:rsidRDefault="00345B67" w:rsidP="00B72685">
            <w:pPr>
              <w:pStyle w:val="Sraopastraipa"/>
              <w:numPr>
                <w:ilvl w:val="0"/>
                <w:numId w:val="35"/>
              </w:numPr>
              <w:tabs>
                <w:tab w:val="left" w:pos="301"/>
              </w:tabs>
              <w:ind w:left="-75" w:firstLine="0"/>
              <w:jc w:val="left"/>
              <w:rPr>
                <w:szCs w:val="24"/>
              </w:rPr>
            </w:pPr>
            <w:r w:rsidRPr="005A23C1">
              <w:rPr>
                <w:szCs w:val="24"/>
              </w:rPr>
              <w:t>Kelių saugumo auditoriaus pažymėjim</w:t>
            </w:r>
            <w:r w:rsidR="00E47EAC" w:rsidRPr="005A23C1">
              <w:rPr>
                <w:szCs w:val="24"/>
              </w:rPr>
              <w:t>as</w:t>
            </w:r>
            <w:r w:rsidR="00CA355C" w:rsidRPr="005A23C1">
              <w:rPr>
                <w:szCs w:val="24"/>
              </w:rPr>
              <w:t xml:space="preserve"> (V kategorijai)</w:t>
            </w:r>
            <w:r w:rsidRPr="005A23C1">
              <w:rPr>
                <w:szCs w:val="24"/>
              </w:rPr>
              <w:t>.</w:t>
            </w:r>
          </w:p>
          <w:p w14:paraId="7EF02F28" w14:textId="77777777" w:rsidR="005A23C1" w:rsidRPr="005A23C1" w:rsidRDefault="005A23C1" w:rsidP="00B72685">
            <w:pPr>
              <w:pStyle w:val="Sraopastraipa"/>
              <w:tabs>
                <w:tab w:val="left" w:pos="301"/>
              </w:tabs>
              <w:ind w:left="-75"/>
              <w:jc w:val="left"/>
              <w:rPr>
                <w:szCs w:val="24"/>
              </w:rPr>
            </w:pPr>
          </w:p>
          <w:p w14:paraId="345BC89E" w14:textId="71CDCAF6" w:rsidR="006578A7" w:rsidRPr="005A23C1" w:rsidRDefault="005815A8" w:rsidP="00B72685">
            <w:pPr>
              <w:pStyle w:val="Sraopastraipa"/>
              <w:tabs>
                <w:tab w:val="left" w:pos="301"/>
              </w:tabs>
              <w:ind w:left="-75"/>
              <w:jc w:val="left"/>
              <w:rPr>
                <w:szCs w:val="24"/>
              </w:rPr>
            </w:pPr>
            <w:r w:rsidRPr="005A23C1">
              <w:rPr>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pateikimo datos iki DPS sudarymo dienos, o jei paraiška teikiama jau galiojant sudarytai DPS – iki paraiškos pateikimo datos.</w:t>
            </w:r>
          </w:p>
        </w:tc>
      </w:tr>
    </w:tbl>
    <w:p w14:paraId="3FB9B7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2C04A23"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w:t>
      </w:r>
    </w:p>
    <w:p w14:paraId="35E90ED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F39831B"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75F7CF35" w14:textId="77777777" w:rsidR="00CE40BE" w:rsidRDefault="00CE40B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C677F58" w14:textId="1FFE3303"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3 priedas</w:t>
      </w:r>
    </w:p>
    <w:p w14:paraId="698D3952"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69DCDD45"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5921A224" w14:textId="36587ADB"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priede sąvoka „tiekėjas“ suprantamas kaip tiekėjas, tiekėjų grupės partneris, </w:t>
      </w:r>
      <w:r w:rsidR="005A23C1">
        <w:rPr>
          <w:rFonts w:ascii="Times New Roman" w:eastAsia="Times New Roman" w:hAnsi="Times New Roman" w:cs="Times New Roman"/>
          <w:sz w:val="24"/>
          <w:szCs w:val="24"/>
        </w:rPr>
        <w:t>ūkio subjektas</w:t>
      </w:r>
      <w:r w:rsidRPr="00407AEF">
        <w:rPr>
          <w:rFonts w:ascii="Times New Roman" w:eastAsia="Times New Roman" w:hAnsi="Times New Roman" w:cs="Times New Roman"/>
          <w:sz w:val="24"/>
          <w:szCs w:val="24"/>
        </w:rPr>
        <w:t xml:space="preserve"> kurio pajėgumais, t. y. siekdamas atitikti kvalifikacijos reikalavimus, remiasi tiekėjas.</w:t>
      </w:r>
    </w:p>
    <w:p w14:paraId="019C9806" w14:textId="0CE67CF4" w:rsidR="0074477C" w:rsidRPr="00407AEF" w:rsidRDefault="0074477C"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6578A7" w:rsidRPr="00407AEF" w14:paraId="351EB1FF" w14:textId="77777777" w:rsidTr="00121343">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A562580" w14:textId="77777777" w:rsidR="006578A7" w:rsidRPr="00407AEF" w:rsidRDefault="006578A7" w:rsidP="006578A7">
            <w:pPr>
              <w:jc w:val="center"/>
              <w:rPr>
                <w:b/>
                <w:sz w:val="24"/>
                <w:szCs w:val="24"/>
              </w:rPr>
            </w:pPr>
            <w:r w:rsidRPr="00407AE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5E9AB51" w14:textId="77777777" w:rsidR="006578A7" w:rsidRPr="00407AEF" w:rsidRDefault="006578A7" w:rsidP="006578A7">
            <w:pPr>
              <w:jc w:val="center"/>
              <w:rPr>
                <w:rFonts w:eastAsia="SimSun"/>
                <w:b/>
                <w:sz w:val="24"/>
                <w:szCs w:val="24"/>
              </w:rPr>
            </w:pPr>
            <w:r w:rsidRPr="00407AE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05E1A2C" w14:textId="77777777" w:rsidR="006578A7" w:rsidRPr="00407AEF" w:rsidRDefault="006578A7" w:rsidP="006578A7">
            <w:pPr>
              <w:jc w:val="center"/>
              <w:rPr>
                <w:rFonts w:eastAsia="SimSun"/>
                <w:b/>
                <w:sz w:val="24"/>
                <w:szCs w:val="24"/>
              </w:rPr>
            </w:pPr>
            <w:r w:rsidRPr="00407AEF">
              <w:rPr>
                <w:rFonts w:eastAsia="SimSun"/>
                <w:b/>
                <w:sz w:val="24"/>
                <w:szCs w:val="24"/>
              </w:rPr>
              <w:t>Atitiktį reikalavimui įrodantys dokumentai</w:t>
            </w:r>
          </w:p>
        </w:tc>
      </w:tr>
      <w:tr w:rsidR="006578A7" w:rsidRPr="00407AEF" w14:paraId="55C3679D"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759F5D53" w14:textId="77777777" w:rsidR="006578A7" w:rsidRPr="00407AEF" w:rsidRDefault="006578A7" w:rsidP="006578A7">
            <w:pPr>
              <w:rPr>
                <w:rFonts w:eastAsia="SimSun"/>
                <w:sz w:val="24"/>
                <w:szCs w:val="24"/>
              </w:rPr>
            </w:pPr>
            <w:r w:rsidRPr="00407AE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DCC31A2"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(46.1) Tiekėjas arba jo atsakingas asmuo, nurodytas Viešųjų pirkimų įstatymo 46 straipsnio 2 dalies 2 punkte, nuteistas už šią nusikalstamą veiką:</w:t>
            </w:r>
          </w:p>
          <w:p w14:paraId="1D99170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dalyvavimą nusikalstamame susivienijime, jo organizavimą ar vadovavimą jam;</w:t>
            </w:r>
          </w:p>
          <w:p w14:paraId="151629AA"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2) kyšininkavimą, prekybą poveikiu, papirkimą;</w:t>
            </w:r>
          </w:p>
          <w:p w14:paraId="0E490D5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9281E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 nusikalstamą bankrotą;</w:t>
            </w:r>
          </w:p>
          <w:p w14:paraId="468D4717"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5) teroristinį ir su teroristine veikla susijusį nusikaltimą;</w:t>
            </w:r>
          </w:p>
          <w:p w14:paraId="34ED1998"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6) nusikalstamu būdu gauto turto legalizavimą;</w:t>
            </w:r>
          </w:p>
          <w:p w14:paraId="06FBA6B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7) prekybą žmonėmis, vaiko pirkimą arba pardavimą;</w:t>
            </w:r>
          </w:p>
          <w:p w14:paraId="7F36E9A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78ADC610" w14:textId="77777777" w:rsidR="006578A7" w:rsidRPr="00407AEF" w:rsidRDefault="006578A7" w:rsidP="006578A7">
            <w:pPr>
              <w:contextualSpacing/>
              <w:jc w:val="both"/>
              <w:outlineLvl w:val="3"/>
              <w:rPr>
                <w:rFonts w:eastAsia="SimSun"/>
                <w:sz w:val="24"/>
                <w:szCs w:val="24"/>
              </w:rPr>
            </w:pPr>
          </w:p>
          <w:p w14:paraId="3D94485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lastRenderedPageBreak/>
              <w:t>Laikoma, kad tiekėjas arba jo atsakingas asmuo nuteistas už aukščiau nurodytą nusikalstamą veiką, kai dėl:</w:t>
            </w:r>
          </w:p>
          <w:p w14:paraId="7CA7835F"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tiekėjo, kuris yra fizinis asmuo, per pastaruosius 5 metus buvo priimtas ir įsiteisėjęs apkaltinamasis teismo nuosprendis ir šis asmuo turi neišnykusį ar nepanaikintą teistumą;</w:t>
            </w:r>
          </w:p>
          <w:p w14:paraId="4167D0F1" w14:textId="30A70FB2" w:rsidR="006578A7" w:rsidRPr="00407AEF" w:rsidRDefault="006578A7" w:rsidP="006578A7">
            <w:pPr>
              <w:contextualSpacing/>
              <w:jc w:val="both"/>
              <w:outlineLvl w:val="3"/>
              <w:rPr>
                <w:rFonts w:eastAsia="SimSun"/>
                <w:sz w:val="24"/>
                <w:szCs w:val="24"/>
              </w:rPr>
            </w:pPr>
            <w:r w:rsidRPr="00407AEF">
              <w:rPr>
                <w:rFonts w:eastAsia="SimSun"/>
                <w:sz w:val="24"/>
                <w:szCs w:val="24"/>
              </w:rPr>
              <w:t xml:space="preserve">2) tiekėjo, kuris yra juridinis asmuo, kita organizacija ar jos </w:t>
            </w:r>
            <w:r w:rsidR="0074477C" w:rsidRPr="006E564D">
              <w:rPr>
                <w:rFonts w:eastAsia="SimSun"/>
                <w:sz w:val="24"/>
                <w:szCs w:val="24"/>
              </w:rPr>
              <w:t xml:space="preserve">struktūrinis </w:t>
            </w:r>
            <w:r w:rsidRPr="00407AEF">
              <w:rPr>
                <w:rFonts w:eastAsia="SimSu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095457" w14:textId="33079D95" w:rsidR="006578A7" w:rsidRPr="00407AEF" w:rsidRDefault="006578A7" w:rsidP="006578A7">
            <w:pPr>
              <w:jc w:val="both"/>
              <w:rPr>
                <w:rFonts w:eastAsia="SimSun"/>
                <w:sz w:val="24"/>
                <w:szCs w:val="24"/>
              </w:rPr>
            </w:pPr>
            <w:r w:rsidRPr="00407AEF">
              <w:rPr>
                <w:rFonts w:eastAsia="SimSun"/>
                <w:sz w:val="24"/>
                <w:szCs w:val="24"/>
              </w:rPr>
              <w:t xml:space="preserve">3) tiekėjo, kuris yra juridinis asmuo, kita organizacija ar jos </w:t>
            </w:r>
            <w:r w:rsidR="0074477C" w:rsidRPr="006E564D">
              <w:rPr>
                <w:rFonts w:eastAsia="SimSun"/>
                <w:sz w:val="24"/>
                <w:szCs w:val="24"/>
              </w:rPr>
              <w:t xml:space="preserve">struktūrinis </w:t>
            </w:r>
            <w:r w:rsidRPr="00407AE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0F59274"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EBVPD.</w:t>
            </w:r>
          </w:p>
          <w:p w14:paraId="580047ED" w14:textId="77777777" w:rsidR="006578A7" w:rsidRPr="00407AEF" w:rsidRDefault="006578A7" w:rsidP="006578A7">
            <w:pPr>
              <w:contextualSpacing/>
              <w:jc w:val="both"/>
              <w:rPr>
                <w:rFonts w:eastAsia="Yu Mincho"/>
                <w:sz w:val="24"/>
                <w:szCs w:val="24"/>
              </w:rPr>
            </w:pPr>
            <w:r w:rsidRPr="00407AEF">
              <w:rPr>
                <w:rFonts w:eastAsia="Yu Mincho"/>
                <w:sz w:val="24"/>
                <w:szCs w:val="24"/>
              </w:rPr>
              <w:t>Iš Lietuvoje įsteigtų subjektų reikalaujama:</w:t>
            </w:r>
          </w:p>
          <w:p w14:paraId="1DD43C7F"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išrašo iš teismo sprendimo arba</w:t>
            </w:r>
          </w:p>
          <w:p w14:paraId="72218F1A"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Informatikos ir ryšių departamento prie Vidaus reikalų ministerijos pažymos, arba</w:t>
            </w:r>
          </w:p>
          <w:p w14:paraId="0C7BD6C7"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valstybės įmonės Registrų centro Lietuvos Respublikos Vyriausybės nustatyta tvarka išduoto dokumento, patvirtinančio jungtinius kompetentingų institucijų tvarkomus duomenis.</w:t>
            </w:r>
          </w:p>
          <w:p w14:paraId="05EB4D5D" w14:textId="77777777" w:rsidR="006578A7" w:rsidRPr="00407AEF" w:rsidRDefault="006578A7" w:rsidP="006578A7">
            <w:pPr>
              <w:contextualSpacing/>
              <w:jc w:val="both"/>
              <w:rPr>
                <w:rFonts w:eastAsia="Yu Mincho"/>
                <w:sz w:val="24"/>
                <w:szCs w:val="24"/>
              </w:rPr>
            </w:pPr>
          </w:p>
          <w:p w14:paraId="2F039DB0" w14:textId="77777777" w:rsidR="006578A7" w:rsidRPr="00407AEF" w:rsidRDefault="006578A7" w:rsidP="006578A7">
            <w:pPr>
              <w:contextualSpacing/>
              <w:jc w:val="both"/>
              <w:rPr>
                <w:rFonts w:eastAsia="Yu Mincho"/>
                <w:sz w:val="24"/>
                <w:szCs w:val="24"/>
              </w:rPr>
            </w:pPr>
            <w:r w:rsidRPr="00407AEF">
              <w:rPr>
                <w:rFonts w:eastAsia="Yu Mincho"/>
                <w:sz w:val="24"/>
                <w:szCs w:val="24"/>
              </w:rPr>
              <w:t>Iš ne Lietuvoje įsteigtų subjektų reikalaujama:</w:t>
            </w:r>
          </w:p>
          <w:p w14:paraId="38C5258E"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atitinkamos užsienio šalies institucijos dokumento</w:t>
            </w:r>
            <w:r w:rsidRPr="00407AEF">
              <w:rPr>
                <w:rFonts w:eastAsia="Yu Mincho"/>
                <w:sz w:val="24"/>
                <w:szCs w:val="24"/>
                <w:vertAlign w:val="superscript"/>
              </w:rPr>
              <w:footnoteReference w:id="6"/>
            </w:r>
            <w:r w:rsidRPr="00407AEF">
              <w:rPr>
                <w:rFonts w:eastAsia="Yu Mincho"/>
                <w:sz w:val="24"/>
                <w:szCs w:val="24"/>
              </w:rPr>
              <w:t>.</w:t>
            </w:r>
          </w:p>
          <w:p w14:paraId="7E3E9066" w14:textId="77777777" w:rsidR="006578A7" w:rsidRPr="00407AEF" w:rsidRDefault="006578A7" w:rsidP="006578A7">
            <w:pPr>
              <w:contextualSpacing/>
              <w:jc w:val="both"/>
              <w:rPr>
                <w:rFonts w:eastAsia="SimSun"/>
                <w:sz w:val="24"/>
                <w:szCs w:val="24"/>
              </w:rPr>
            </w:pPr>
            <w:r w:rsidRPr="00407AEF">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413694C3" w14:textId="77777777" w:rsidR="006578A7" w:rsidRPr="00407AEF" w:rsidRDefault="006578A7" w:rsidP="006578A7">
            <w:pPr>
              <w:contextualSpacing/>
              <w:jc w:val="both"/>
              <w:rPr>
                <w:rFonts w:eastAsia="SimSun"/>
                <w:sz w:val="24"/>
                <w:szCs w:val="24"/>
              </w:rPr>
            </w:pPr>
          </w:p>
          <w:p w14:paraId="65F5D27B"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Jei dokumentas išduotas anksčiau, tačiau jame nurodytas galiojimo terminas ilgesnis nei pašalinimo pagrindų nebuvimą patvirtinančių dokumentų pagal EBVPD pateikimo termino </w:t>
            </w:r>
            <w:r w:rsidRPr="00407AEF">
              <w:rPr>
                <w:rFonts w:eastAsia="SimSun"/>
                <w:sz w:val="24"/>
                <w:szCs w:val="24"/>
              </w:rPr>
              <w:lastRenderedPageBreak/>
              <w:t>pabaiga, toks dokumentas jo galiojimo laikotarpiu yra priimtinas.</w:t>
            </w:r>
          </w:p>
          <w:p w14:paraId="2298AA21" w14:textId="77777777" w:rsidR="006578A7" w:rsidRPr="00407AEF" w:rsidRDefault="006578A7" w:rsidP="005E08E4">
            <w:pPr>
              <w:contextualSpacing/>
              <w:jc w:val="both"/>
              <w:rPr>
                <w:rFonts w:eastAsia="SimSun"/>
                <w:sz w:val="24"/>
                <w:szCs w:val="24"/>
              </w:rPr>
            </w:pPr>
          </w:p>
        </w:tc>
      </w:tr>
      <w:tr w:rsidR="00E931C9" w:rsidRPr="00407AEF" w14:paraId="6DF77401" w14:textId="77777777" w:rsidTr="00121343">
        <w:tc>
          <w:tcPr>
            <w:tcW w:w="675" w:type="dxa"/>
            <w:tcBorders>
              <w:top w:val="single" w:sz="4" w:space="0" w:color="auto"/>
              <w:left w:val="single" w:sz="4" w:space="0" w:color="auto"/>
              <w:bottom w:val="single" w:sz="4" w:space="0" w:color="auto"/>
              <w:right w:val="single" w:sz="4" w:space="0" w:color="auto"/>
            </w:tcBorders>
          </w:tcPr>
          <w:p w14:paraId="5E73F838" w14:textId="2B44B774" w:rsidR="00E931C9" w:rsidRPr="00E931C9" w:rsidRDefault="00E931C9" w:rsidP="00E931C9">
            <w:pPr>
              <w:rPr>
                <w:rFonts w:eastAsia="SimSun"/>
                <w:sz w:val="24"/>
                <w:szCs w:val="24"/>
              </w:rPr>
            </w:pPr>
            <w:r w:rsidRPr="00E931C9">
              <w:rPr>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2066E03" w14:textId="063EA573" w:rsidR="00E931C9" w:rsidRPr="00E931C9" w:rsidRDefault="00E931C9" w:rsidP="00E931C9">
            <w:pPr>
              <w:contextualSpacing/>
              <w:jc w:val="both"/>
              <w:rPr>
                <w:rFonts w:eastAsia="SimSun"/>
                <w:bCs/>
                <w:sz w:val="24"/>
                <w:szCs w:val="24"/>
              </w:rPr>
            </w:pPr>
            <w:r w:rsidRPr="00E931C9">
              <w:rPr>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BB7319E" w14:textId="2C5DEB1F" w:rsidR="00E931C9" w:rsidRPr="00E931C9" w:rsidRDefault="00E931C9" w:rsidP="00E931C9">
            <w:pPr>
              <w:contextualSpacing/>
              <w:jc w:val="both"/>
              <w:rPr>
                <w:rFonts w:eastAsia="SimSun"/>
                <w:sz w:val="24"/>
                <w:szCs w:val="24"/>
              </w:rPr>
            </w:pPr>
            <w:r w:rsidRPr="00E931C9">
              <w:rPr>
                <w:sz w:val="24"/>
                <w:szCs w:val="24"/>
              </w:rPr>
              <w:t>EBVPD.</w:t>
            </w:r>
          </w:p>
        </w:tc>
      </w:tr>
      <w:tr w:rsidR="006578A7" w:rsidRPr="00407AEF" w14:paraId="4CB8894B"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46AD1A5" w14:textId="755BFB5A" w:rsidR="006578A7" w:rsidRPr="00407AEF" w:rsidRDefault="008C2EAA" w:rsidP="006578A7">
            <w:pPr>
              <w:rPr>
                <w:rFonts w:eastAsia="SimSun"/>
                <w:sz w:val="24"/>
                <w:szCs w:val="24"/>
              </w:rPr>
            </w:pPr>
            <w:r>
              <w:rPr>
                <w:rFonts w:eastAsia="SimSun"/>
                <w:sz w:val="24"/>
                <w:szCs w:val="24"/>
              </w:rPr>
              <w:t>3</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0F97817" w14:textId="77777777" w:rsidR="006578A7" w:rsidRPr="00407AEF" w:rsidRDefault="006578A7" w:rsidP="006578A7">
            <w:pPr>
              <w:contextualSpacing/>
              <w:jc w:val="both"/>
              <w:rPr>
                <w:rFonts w:eastAsia="SimSun"/>
                <w:bCs/>
                <w:sz w:val="24"/>
                <w:szCs w:val="24"/>
              </w:rPr>
            </w:pPr>
            <w:r w:rsidRPr="00407AE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D80D955" w14:textId="77777777" w:rsidR="006578A7" w:rsidRPr="00407AEF" w:rsidRDefault="006578A7" w:rsidP="006578A7">
            <w:pPr>
              <w:contextualSpacing/>
              <w:jc w:val="both"/>
              <w:rPr>
                <w:rFonts w:eastAsia="SimSun"/>
                <w:bCs/>
                <w:sz w:val="24"/>
                <w:szCs w:val="24"/>
              </w:rPr>
            </w:pPr>
          </w:p>
          <w:p w14:paraId="231E5697" w14:textId="77777777" w:rsidR="006578A7" w:rsidRPr="00407AEF" w:rsidRDefault="006578A7" w:rsidP="006578A7">
            <w:pPr>
              <w:contextualSpacing/>
              <w:jc w:val="both"/>
              <w:rPr>
                <w:rFonts w:eastAsia="SimSun"/>
                <w:bCs/>
                <w:sz w:val="24"/>
                <w:szCs w:val="24"/>
              </w:rPr>
            </w:pPr>
            <w:r w:rsidRPr="00407AEF">
              <w:rPr>
                <w:rFonts w:eastAsia="SimSun"/>
                <w:bCs/>
                <w:sz w:val="24"/>
                <w:szCs w:val="24"/>
              </w:rPr>
              <w:t>Laikoma, kad tiekėjas nuteistas už aukščiau nurodytą nusikalstamą veiką, kai dėl:</w:t>
            </w:r>
          </w:p>
          <w:p w14:paraId="5DECA7FC" w14:textId="77777777" w:rsidR="006578A7" w:rsidRPr="00407AEF" w:rsidRDefault="006578A7" w:rsidP="006578A7">
            <w:pPr>
              <w:contextualSpacing/>
              <w:jc w:val="both"/>
              <w:rPr>
                <w:rFonts w:eastAsia="SimSun"/>
                <w:bCs/>
                <w:sz w:val="24"/>
                <w:szCs w:val="24"/>
              </w:rPr>
            </w:pPr>
            <w:r w:rsidRPr="00407AEF">
              <w:rPr>
                <w:rFonts w:eastAsia="SimSun"/>
                <w:bCs/>
                <w:sz w:val="24"/>
                <w:szCs w:val="24"/>
              </w:rPr>
              <w:t>1) tiekėjo, kuris yra fizinis asmuo, per pastaruosius 5 metus buvo priimtas ir įsiteisėjęs apkaltinamasis teismo nuosprendis ir šis asmuo turi neišnykusį ar nepanaikintą teistumą;</w:t>
            </w:r>
          </w:p>
          <w:p w14:paraId="5AF5532D" w14:textId="1CB0EE7E" w:rsidR="006578A7" w:rsidRPr="00407AEF" w:rsidRDefault="006578A7" w:rsidP="006578A7">
            <w:pPr>
              <w:contextualSpacing/>
              <w:jc w:val="both"/>
              <w:rPr>
                <w:rFonts w:eastAsia="SimSun"/>
                <w:bCs/>
                <w:sz w:val="24"/>
                <w:szCs w:val="24"/>
              </w:rPr>
            </w:pPr>
            <w:r w:rsidRPr="00407AEF">
              <w:rPr>
                <w:rFonts w:eastAsia="SimSun"/>
                <w:bCs/>
                <w:sz w:val="24"/>
                <w:szCs w:val="24"/>
              </w:rPr>
              <w:t xml:space="preserve">2) tiekėjo, kuris yra juridinis asmuo, kita organizacija ar </w:t>
            </w:r>
            <w:r w:rsidRPr="005E08E4">
              <w:rPr>
                <w:rFonts w:eastAsia="SimSun"/>
                <w:bCs/>
                <w:sz w:val="24"/>
                <w:szCs w:val="24"/>
              </w:rPr>
              <w:t xml:space="preserve">jos </w:t>
            </w:r>
            <w:r w:rsidR="0074477C" w:rsidRPr="005E08E4">
              <w:rPr>
                <w:rFonts w:eastAsia="SimSun"/>
                <w:bCs/>
                <w:sz w:val="24"/>
                <w:szCs w:val="24"/>
              </w:rPr>
              <w:t xml:space="preserve">struktūrinis </w:t>
            </w:r>
            <w:r w:rsidRPr="005E08E4">
              <w:rPr>
                <w:rFonts w:eastAsia="SimSun"/>
                <w:bCs/>
                <w:sz w:val="24"/>
                <w:szCs w:val="24"/>
              </w:rPr>
              <w:t>padalinys</w:t>
            </w:r>
            <w:r w:rsidRPr="00407AEF">
              <w:rPr>
                <w:rFonts w:eastAsia="SimSun"/>
                <w:bCs/>
                <w:sz w:val="24"/>
                <w:szCs w:val="24"/>
              </w:rPr>
              <w:t xml:space="preserve">, per pastaruosius 5 metus buvo priimtas ir įsiteisėjęs </w:t>
            </w:r>
            <w:r w:rsidRPr="00407AEF">
              <w:rPr>
                <w:rFonts w:eastAsia="SimSun"/>
                <w:bCs/>
                <w:sz w:val="24"/>
                <w:szCs w:val="24"/>
              </w:rPr>
              <w:lastRenderedPageBreak/>
              <w:t>apkaltinamasis teismo nuosprendis arba Viešųjų pirkimų įstatymo 46 straipsnio 3 dalies atveju – galutinis administracinis sprendimas, jeigu toks sprendimas priimamas pagal tiekėjo šalies teisės aktų reikalavimus.</w:t>
            </w:r>
          </w:p>
          <w:p w14:paraId="1084BD04" w14:textId="77777777" w:rsidR="006578A7" w:rsidRPr="00407AEF" w:rsidRDefault="006578A7" w:rsidP="006578A7">
            <w:pPr>
              <w:contextualSpacing/>
              <w:jc w:val="both"/>
              <w:rPr>
                <w:rFonts w:eastAsia="SimSun"/>
                <w:sz w:val="24"/>
                <w:szCs w:val="24"/>
              </w:rPr>
            </w:pPr>
            <w:r w:rsidRPr="00407AEF">
              <w:rPr>
                <w:rFonts w:eastAsia="SimSun"/>
                <w:sz w:val="24"/>
                <w:szCs w:val="24"/>
              </w:rPr>
              <w:t>Tačiau ši nuostata netaikoma, jeigu:</w:t>
            </w:r>
          </w:p>
          <w:p w14:paraId="4F5409DC" w14:textId="77777777" w:rsidR="006578A7" w:rsidRPr="00407AEF" w:rsidRDefault="006578A7" w:rsidP="006578A7">
            <w:pPr>
              <w:contextualSpacing/>
              <w:jc w:val="both"/>
              <w:rPr>
                <w:rFonts w:eastAsia="SimSun"/>
                <w:sz w:val="24"/>
                <w:szCs w:val="24"/>
              </w:rPr>
            </w:pPr>
            <w:r w:rsidRPr="00407AEF">
              <w:rPr>
                <w:rFonts w:eastAsia="SimSun"/>
                <w:sz w:val="24"/>
                <w:szCs w:val="24"/>
              </w:rPr>
              <w:t>1) tiekėjas yra įsipareigojęs sumokėti mokesčius, įskaitant socialinio draudimo įmokas ir dėl to laikomas jau įvykdžiusiu šioje dalyje nurodytus įsipareigojimus;</w:t>
            </w:r>
          </w:p>
          <w:p w14:paraId="660B1ABB" w14:textId="77777777" w:rsidR="006578A7" w:rsidRPr="00407AEF" w:rsidRDefault="006578A7" w:rsidP="006578A7">
            <w:pPr>
              <w:contextualSpacing/>
              <w:jc w:val="both"/>
              <w:rPr>
                <w:rFonts w:eastAsia="SimSun"/>
                <w:sz w:val="24"/>
                <w:szCs w:val="24"/>
              </w:rPr>
            </w:pPr>
            <w:r w:rsidRPr="00407AEF">
              <w:rPr>
                <w:rFonts w:eastAsia="SimSun"/>
                <w:sz w:val="24"/>
                <w:szCs w:val="24"/>
              </w:rPr>
              <w:t>2) įsiskolinimo suma neviršija 50 Eur (penkiasdešimt eurų);</w:t>
            </w:r>
          </w:p>
          <w:p w14:paraId="530D61A8" w14:textId="77777777" w:rsidR="006578A7" w:rsidRPr="00407AEF" w:rsidRDefault="006578A7" w:rsidP="006578A7">
            <w:pPr>
              <w:jc w:val="both"/>
              <w:rPr>
                <w:rFonts w:eastAsia="SimSun"/>
                <w:sz w:val="24"/>
                <w:szCs w:val="24"/>
              </w:rPr>
            </w:pPr>
            <w:r w:rsidRPr="00407AE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3684F2F"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EBVPD.</w:t>
            </w:r>
          </w:p>
          <w:p w14:paraId="13B2A029" w14:textId="77777777" w:rsidR="006578A7" w:rsidRPr="00407AEF" w:rsidRDefault="006578A7" w:rsidP="006578A7">
            <w:pPr>
              <w:contextualSpacing/>
              <w:jc w:val="both"/>
              <w:rPr>
                <w:rFonts w:eastAsia="SimSun"/>
                <w:sz w:val="24"/>
                <w:szCs w:val="24"/>
              </w:rPr>
            </w:pPr>
            <w:r w:rsidRPr="00407AEF">
              <w:rPr>
                <w:rFonts w:eastAsia="SimSun"/>
                <w:sz w:val="24"/>
                <w:szCs w:val="24"/>
              </w:rPr>
              <w:t>1) Dėl įsipareigojimų, susijusių su mokesčių mokėjimu, įvykdymo iš Lietuvoje įsteigtų subjektų prašoma:</w:t>
            </w:r>
          </w:p>
          <w:p w14:paraId="46B6EF74" w14:textId="77777777" w:rsidR="006578A7" w:rsidRPr="00407AEF" w:rsidRDefault="006578A7" w:rsidP="006578A7">
            <w:pPr>
              <w:contextualSpacing/>
              <w:jc w:val="both"/>
              <w:rPr>
                <w:rFonts w:eastAsia="SimSun"/>
                <w:sz w:val="24"/>
                <w:szCs w:val="24"/>
              </w:rPr>
            </w:pPr>
          </w:p>
          <w:p w14:paraId="730D1592"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išrašo iš teismo sprendimo (jei toks yra) arba</w:t>
            </w:r>
          </w:p>
          <w:p w14:paraId="58017979"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Valstybinės mokesčių inspekcijos prie Lietuvos Respublikos finansų ministerijos išduoto dokumento,</w:t>
            </w:r>
          </w:p>
          <w:p w14:paraId="4B9E057A"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arba valstybės įmonės Registrų centro Lietuvos Respublikos Vyriausybės nustatyta tvarka išduoto dokumento, patvirtinančio jungtinius kompetentingų institucijų tvarkomus duomenis.</w:t>
            </w:r>
          </w:p>
          <w:p w14:paraId="0844F017" w14:textId="77777777" w:rsidR="006578A7" w:rsidRPr="00407AEF" w:rsidRDefault="006578A7" w:rsidP="006578A7">
            <w:pPr>
              <w:contextualSpacing/>
              <w:jc w:val="both"/>
              <w:rPr>
                <w:rFonts w:eastAsia="SimSun"/>
                <w:sz w:val="24"/>
                <w:szCs w:val="24"/>
              </w:rPr>
            </w:pPr>
          </w:p>
          <w:p w14:paraId="57BB62DE" w14:textId="77777777" w:rsidR="006578A7" w:rsidRPr="00407AEF" w:rsidRDefault="006578A7" w:rsidP="006578A7">
            <w:pPr>
              <w:contextualSpacing/>
              <w:jc w:val="both"/>
              <w:rPr>
                <w:rFonts w:eastAsia="SimSun"/>
                <w:sz w:val="24"/>
                <w:szCs w:val="24"/>
              </w:rPr>
            </w:pPr>
            <w:r w:rsidRPr="00407AEF">
              <w:rPr>
                <w:rFonts w:eastAsia="SimSun"/>
                <w:sz w:val="24"/>
                <w:szCs w:val="24"/>
              </w:rPr>
              <w:t>Iš ne Lietuvoje įsteigtų subjektų reikalaujama:</w:t>
            </w:r>
          </w:p>
          <w:p w14:paraId="4ACCC78C"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 atitinkamos užsienio šalies institucijos dokumento</w:t>
            </w:r>
            <w:r w:rsidR="00D66F2C" w:rsidRPr="00407AEF">
              <w:rPr>
                <w:rFonts w:eastAsia="Yu Mincho"/>
                <w:sz w:val="24"/>
                <w:szCs w:val="24"/>
                <w:vertAlign w:val="superscript"/>
              </w:rPr>
              <w:footnoteReference w:id="7"/>
            </w:r>
            <w:r w:rsidRPr="00407AEF">
              <w:rPr>
                <w:rFonts w:eastAsia="SimSun"/>
                <w:sz w:val="24"/>
                <w:szCs w:val="24"/>
              </w:rPr>
              <w:t>.</w:t>
            </w:r>
          </w:p>
          <w:p w14:paraId="2D102B17" w14:textId="77777777" w:rsidR="006578A7" w:rsidRPr="00407AEF" w:rsidRDefault="006578A7" w:rsidP="006578A7">
            <w:pPr>
              <w:contextualSpacing/>
              <w:jc w:val="both"/>
              <w:rPr>
                <w:rFonts w:eastAsia="Yu Mincho"/>
                <w:iCs/>
                <w:sz w:val="24"/>
                <w:szCs w:val="24"/>
              </w:rPr>
            </w:pPr>
            <w:r w:rsidRPr="00407AEF">
              <w:rPr>
                <w:rFonts w:eastAsia="Yu Mincho"/>
                <w:sz w:val="24"/>
                <w:szCs w:val="24"/>
              </w:rPr>
              <w:t xml:space="preserve">Nurodyti dokumentai turi būti  išduoti ne anksčiau kaip 120 dienų iki </w:t>
            </w:r>
            <w:r w:rsidRPr="00407AEF">
              <w:rPr>
                <w:iCs/>
                <w:sz w:val="24"/>
                <w:szCs w:val="24"/>
              </w:rPr>
              <w:t>tos dienos, kai tiekėjas perkančiosios organizacijos prašymu turės pateikti pašalinimo pagrindų nebuvimą patvirtinančius dok</w:t>
            </w:r>
            <w:r w:rsidRPr="00407AEF">
              <w:rPr>
                <w:sz w:val="24"/>
                <w:szCs w:val="24"/>
              </w:rPr>
              <w:t>umentus</w:t>
            </w:r>
            <w:r w:rsidRPr="00407AEF">
              <w:rPr>
                <w:rFonts w:eastAsia="Yu Mincho"/>
                <w:sz w:val="24"/>
                <w:szCs w:val="24"/>
              </w:rPr>
              <w:t>.</w:t>
            </w:r>
          </w:p>
          <w:p w14:paraId="6051D40A" w14:textId="77777777" w:rsidR="006578A7" w:rsidRPr="00407AEF" w:rsidRDefault="006578A7" w:rsidP="006578A7">
            <w:pPr>
              <w:contextualSpacing/>
              <w:jc w:val="both"/>
              <w:rPr>
                <w:rFonts w:eastAsia="Yu Mincho"/>
                <w:i/>
                <w:iCs/>
                <w:color w:val="7030A0"/>
                <w:sz w:val="24"/>
                <w:szCs w:val="24"/>
              </w:rPr>
            </w:pPr>
          </w:p>
          <w:p w14:paraId="3E4076CC" w14:textId="77777777" w:rsidR="006578A7" w:rsidRPr="00407AEF" w:rsidRDefault="006578A7" w:rsidP="006578A7">
            <w:pPr>
              <w:contextualSpacing/>
              <w:jc w:val="both"/>
              <w:rPr>
                <w:rFonts w:eastAsia="Yu Mincho"/>
                <w:b/>
                <w:bCs/>
                <w:sz w:val="24"/>
                <w:szCs w:val="24"/>
              </w:rPr>
            </w:pPr>
            <w:r w:rsidRPr="00407AE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A1A50EB" w14:textId="77777777" w:rsidR="006578A7" w:rsidRPr="00407AEF" w:rsidRDefault="006578A7" w:rsidP="006578A7">
            <w:pPr>
              <w:contextualSpacing/>
              <w:jc w:val="both"/>
              <w:rPr>
                <w:rFonts w:eastAsia="Yu Mincho"/>
                <w:b/>
                <w:bCs/>
                <w:sz w:val="24"/>
                <w:szCs w:val="24"/>
              </w:rPr>
            </w:pPr>
          </w:p>
          <w:p w14:paraId="6E9F14EB" w14:textId="77777777" w:rsidR="006578A7" w:rsidRPr="00407AEF" w:rsidRDefault="006578A7" w:rsidP="006578A7">
            <w:pPr>
              <w:contextualSpacing/>
              <w:jc w:val="both"/>
              <w:rPr>
                <w:rFonts w:eastAsia="Yu Mincho"/>
                <w:b/>
                <w:bCs/>
                <w:sz w:val="24"/>
                <w:szCs w:val="24"/>
              </w:rPr>
            </w:pPr>
            <w:r w:rsidRPr="00407AEF">
              <w:rPr>
                <w:rFonts w:eastAsia="Yu Mincho"/>
                <w:bCs/>
                <w:sz w:val="24"/>
                <w:szCs w:val="24"/>
              </w:rPr>
              <w:t>2) Dėl įsipareigojimų, susijusių su socialinio draudimo įmokų mokėjimu, įvykdymo i</w:t>
            </w:r>
            <w:r w:rsidRPr="00407AEF">
              <w:rPr>
                <w:rFonts w:eastAsia="Yu Mincho"/>
                <w:sz w:val="24"/>
                <w:szCs w:val="24"/>
              </w:rPr>
              <w:t xml:space="preserve">š Lietuvoje įsteigtų subjektų </w:t>
            </w:r>
            <w:r w:rsidRPr="00407AEF">
              <w:rPr>
                <w:rFonts w:eastAsia="Yu Mincho"/>
                <w:bCs/>
                <w:sz w:val="24"/>
                <w:szCs w:val="24"/>
              </w:rPr>
              <w:t>prašoma:</w:t>
            </w:r>
          </w:p>
          <w:p w14:paraId="67F27B7F" w14:textId="77777777" w:rsidR="006578A7" w:rsidRPr="00407AEF" w:rsidRDefault="006578A7" w:rsidP="006578A7">
            <w:pPr>
              <w:contextualSpacing/>
              <w:jc w:val="both"/>
              <w:rPr>
                <w:rFonts w:eastAsia="Yu Mincho"/>
                <w:bCs/>
                <w:sz w:val="24"/>
                <w:szCs w:val="24"/>
              </w:rPr>
            </w:pPr>
            <w:r w:rsidRPr="00407AE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07AEF">
                <w:rPr>
                  <w:rFonts w:eastAsia="Yu Mincho"/>
                  <w:bCs/>
                  <w:color w:val="0000FF"/>
                  <w:sz w:val="24"/>
                  <w:szCs w:val="24"/>
                  <w:u w:val="single"/>
                </w:rPr>
                <w:t>https://draudejai.sodra.lt/draudeju_viesi_duomenys/</w:t>
              </w:r>
            </w:hyperlink>
            <w:r w:rsidRPr="00407AEF">
              <w:rPr>
                <w:rFonts w:eastAsia="Yu Mincho"/>
                <w:bCs/>
                <w:sz w:val="24"/>
                <w:szCs w:val="24"/>
              </w:rPr>
              <w:t>.</w:t>
            </w:r>
          </w:p>
          <w:p w14:paraId="5C78A85A" w14:textId="77777777" w:rsidR="006578A7" w:rsidRPr="00407AEF" w:rsidRDefault="006578A7" w:rsidP="006578A7">
            <w:pPr>
              <w:contextualSpacing/>
              <w:jc w:val="both"/>
              <w:rPr>
                <w:rFonts w:eastAsia="Yu Mincho"/>
                <w:b/>
                <w:bCs/>
                <w:sz w:val="24"/>
                <w:szCs w:val="24"/>
              </w:rPr>
            </w:pPr>
          </w:p>
          <w:p w14:paraId="1BDF7025" w14:textId="77777777" w:rsidR="006578A7" w:rsidRPr="00407AEF" w:rsidRDefault="006578A7" w:rsidP="006578A7">
            <w:pPr>
              <w:contextualSpacing/>
              <w:jc w:val="both"/>
              <w:rPr>
                <w:rFonts w:eastAsia="Yu Mincho"/>
                <w:sz w:val="24"/>
                <w:szCs w:val="24"/>
              </w:rPr>
            </w:pPr>
            <w:r w:rsidRPr="00407AEF">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407AEF">
              <w:rPr>
                <w:rFonts w:eastAsia="Yu Mincho"/>
                <w:sz w:val="24"/>
                <w:szCs w:val="24"/>
              </w:rPr>
              <w:lastRenderedPageBreak/>
              <w:t>reikalavimui. Tiekėjas taip pat gali pateikti valstybės įmonės Registrų centro Lietuvos Respublikos Vyriausybės nustatyta tvarka išduotą dokumentą, patvirtinantį jungtinius kompetentingų institucijų tvarkomus duomenis.</w:t>
            </w:r>
          </w:p>
          <w:p w14:paraId="65DE010C" w14:textId="77777777" w:rsidR="006578A7" w:rsidRPr="00407AEF" w:rsidRDefault="006578A7" w:rsidP="006578A7">
            <w:pPr>
              <w:contextualSpacing/>
              <w:jc w:val="both"/>
              <w:rPr>
                <w:rFonts w:eastAsia="Yu Mincho"/>
                <w:sz w:val="24"/>
                <w:szCs w:val="24"/>
              </w:rPr>
            </w:pPr>
            <w:r w:rsidRPr="00407AEF">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B1FC0" w14:textId="77777777" w:rsidR="006578A7" w:rsidRPr="00407AEF" w:rsidRDefault="006578A7" w:rsidP="006578A7">
            <w:pPr>
              <w:contextualSpacing/>
              <w:jc w:val="both"/>
              <w:rPr>
                <w:rFonts w:eastAsia="Yu Mincho"/>
                <w:b/>
                <w:bCs/>
                <w:sz w:val="24"/>
                <w:szCs w:val="24"/>
              </w:rPr>
            </w:pPr>
          </w:p>
          <w:p w14:paraId="415DBBED" w14:textId="77777777" w:rsidR="006578A7" w:rsidRPr="00407AEF" w:rsidRDefault="006578A7" w:rsidP="006578A7">
            <w:pPr>
              <w:contextualSpacing/>
              <w:jc w:val="both"/>
              <w:rPr>
                <w:rFonts w:eastAsia="Yu Mincho"/>
                <w:sz w:val="24"/>
                <w:szCs w:val="24"/>
              </w:rPr>
            </w:pPr>
            <w:r w:rsidRPr="00407AEF">
              <w:rPr>
                <w:rFonts w:eastAsia="Yu Mincho"/>
                <w:sz w:val="24"/>
                <w:szCs w:val="24"/>
              </w:rPr>
              <w:t>Iš ne Lietuvoje įsteigtų subjektų reikalaujama:</w:t>
            </w:r>
          </w:p>
          <w:p w14:paraId="43FF4F42"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atitinkamos užsienio šalies kompetentingos institucijos dokumento</w:t>
            </w:r>
            <w:r w:rsidR="00D66F2C" w:rsidRPr="00407AEF">
              <w:rPr>
                <w:rFonts w:eastAsia="Yu Mincho"/>
                <w:sz w:val="24"/>
                <w:szCs w:val="24"/>
                <w:vertAlign w:val="superscript"/>
              </w:rPr>
              <w:footnoteReference w:id="8"/>
            </w:r>
            <w:r w:rsidRPr="00407AEF">
              <w:rPr>
                <w:rFonts w:eastAsia="Yu Mincho"/>
                <w:sz w:val="24"/>
                <w:szCs w:val="24"/>
              </w:rPr>
              <w:t>.</w:t>
            </w:r>
          </w:p>
          <w:p w14:paraId="349080DA" w14:textId="77777777" w:rsidR="006578A7" w:rsidRPr="00407AEF" w:rsidRDefault="006578A7" w:rsidP="006578A7">
            <w:pPr>
              <w:contextualSpacing/>
              <w:jc w:val="both"/>
              <w:rPr>
                <w:rFonts w:eastAsia="Yu Mincho"/>
                <w:b/>
                <w:bCs/>
                <w:sz w:val="24"/>
                <w:szCs w:val="24"/>
              </w:rPr>
            </w:pPr>
          </w:p>
          <w:p w14:paraId="26ABF7EC" w14:textId="77777777" w:rsidR="006578A7" w:rsidRPr="00407AEF" w:rsidRDefault="006578A7" w:rsidP="006578A7">
            <w:pPr>
              <w:contextualSpacing/>
              <w:jc w:val="both"/>
              <w:rPr>
                <w:rFonts w:eastAsia="Yu Mincho"/>
                <w:iCs/>
                <w:sz w:val="24"/>
                <w:szCs w:val="24"/>
              </w:rPr>
            </w:pPr>
            <w:r w:rsidRPr="00407AEF">
              <w:rPr>
                <w:rFonts w:eastAsia="Yu Mincho"/>
                <w:sz w:val="24"/>
                <w:szCs w:val="24"/>
              </w:rPr>
              <w:t xml:space="preserve">Nurodyti dokumentai turi būti  išduoti ne anksčiau kaip 120 dienų iki </w:t>
            </w:r>
            <w:r w:rsidRPr="00407AEF">
              <w:rPr>
                <w:iCs/>
                <w:sz w:val="24"/>
                <w:szCs w:val="24"/>
              </w:rPr>
              <w:t>tos dienos, kai tiekėjas perkančiosios organizacijos prašymu turės pateikti pašalinimo pagrindų nebuvimą patvirtinančius dok</w:t>
            </w:r>
            <w:r w:rsidRPr="00407AEF">
              <w:rPr>
                <w:sz w:val="24"/>
                <w:szCs w:val="24"/>
              </w:rPr>
              <w:t>umentus</w:t>
            </w:r>
            <w:r w:rsidRPr="00407AEF">
              <w:rPr>
                <w:rFonts w:eastAsia="Yu Mincho"/>
                <w:sz w:val="24"/>
                <w:szCs w:val="24"/>
              </w:rPr>
              <w:t>.</w:t>
            </w:r>
          </w:p>
          <w:p w14:paraId="3F30C313" w14:textId="23BB45C0" w:rsidR="006578A7" w:rsidRPr="005E08E4" w:rsidRDefault="006578A7" w:rsidP="00034163">
            <w:pPr>
              <w:contextualSpacing/>
              <w:jc w:val="both"/>
              <w:rPr>
                <w:rFonts w:eastAsia="Yu Mincho"/>
                <w:sz w:val="24"/>
                <w:szCs w:val="24"/>
              </w:rPr>
            </w:pPr>
            <w:r w:rsidRPr="00407AE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578A7" w:rsidRPr="00407AEF" w14:paraId="4163289A"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E77D078" w14:textId="343C0E32" w:rsidR="006578A7" w:rsidRPr="00407AEF" w:rsidRDefault="008C2EAA" w:rsidP="006578A7">
            <w:pPr>
              <w:rPr>
                <w:rFonts w:eastAsia="SimSun"/>
                <w:sz w:val="24"/>
                <w:szCs w:val="24"/>
              </w:rPr>
            </w:pPr>
            <w:r>
              <w:rPr>
                <w:rFonts w:eastAsia="SimSun"/>
                <w:sz w:val="24"/>
                <w:szCs w:val="24"/>
              </w:rPr>
              <w:lastRenderedPageBreak/>
              <w:t>4</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857DB6" w14:textId="77777777" w:rsidR="006578A7" w:rsidRPr="00407AEF" w:rsidRDefault="006578A7" w:rsidP="006578A7">
            <w:pPr>
              <w:jc w:val="both"/>
              <w:rPr>
                <w:rFonts w:eastAsia="SimSun"/>
                <w:sz w:val="24"/>
                <w:szCs w:val="24"/>
              </w:rPr>
            </w:pPr>
            <w:r w:rsidRPr="00407AEF">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D347B18"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66859B98"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14197078" w14:textId="430F01C0" w:rsidR="006578A7" w:rsidRPr="00407AEF" w:rsidRDefault="008C2EAA" w:rsidP="006578A7">
            <w:pPr>
              <w:rPr>
                <w:rFonts w:eastAsia="SimSun"/>
                <w:sz w:val="24"/>
                <w:szCs w:val="24"/>
              </w:rPr>
            </w:pPr>
            <w:r>
              <w:rPr>
                <w:rFonts w:eastAsia="SimSun"/>
                <w:sz w:val="24"/>
                <w:szCs w:val="24"/>
              </w:rPr>
              <w:lastRenderedPageBreak/>
              <w:t>5</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FC5AE0"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(46.4.2) Tiekėjas pirkimo metu pateko į interesų konflikto situaciją, kaip apibrėžta Viešųjų pirkimų įstatymo 21 straipsnyje, ir atitinkamos padėties negalima ištaisyti. </w:t>
            </w:r>
          </w:p>
          <w:p w14:paraId="22370E75" w14:textId="77777777" w:rsidR="006578A7" w:rsidRPr="00407AEF" w:rsidRDefault="006578A7" w:rsidP="006578A7">
            <w:pPr>
              <w:jc w:val="both"/>
              <w:rPr>
                <w:rFonts w:eastAsia="SimSun"/>
                <w:sz w:val="24"/>
                <w:szCs w:val="24"/>
              </w:rPr>
            </w:pPr>
            <w:r w:rsidRPr="00407AE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5325221"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158CB431"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EAF0DBB" w14:textId="1F24CCC1" w:rsidR="006578A7" w:rsidRPr="00407AEF" w:rsidRDefault="008C2EAA" w:rsidP="006578A7">
            <w:pPr>
              <w:rPr>
                <w:rFonts w:eastAsia="SimSun"/>
                <w:sz w:val="24"/>
                <w:szCs w:val="24"/>
              </w:rPr>
            </w:pPr>
            <w:r>
              <w:rPr>
                <w:rFonts w:eastAsia="SimSun"/>
                <w:sz w:val="24"/>
                <w:szCs w:val="24"/>
              </w:rPr>
              <w:t>6</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CAE8DE9" w14:textId="77777777" w:rsidR="006578A7" w:rsidRPr="00407AEF" w:rsidRDefault="006578A7" w:rsidP="006578A7">
            <w:pPr>
              <w:jc w:val="both"/>
              <w:rPr>
                <w:rFonts w:eastAsia="SimSun"/>
                <w:sz w:val="24"/>
                <w:szCs w:val="24"/>
              </w:rPr>
            </w:pPr>
            <w:r w:rsidRPr="00407AEF">
              <w:rPr>
                <w:rFonts w:eastAsia="Calibri"/>
                <w:sz w:val="24"/>
                <w:szCs w:val="24"/>
              </w:rPr>
              <w:t>(46.4.3) Pažeista konkurencija, kaip nustatyta Viešųjų pirkimų įstatymo 27 straipsnio 3 ir 4 dalyse, ir atitinkamos padėties negalima ištaisyti</w:t>
            </w:r>
            <w:r w:rsidRPr="00407AE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1F86E85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56BE7C29"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1E97A11" w14:textId="7DFCAC3E" w:rsidR="006578A7" w:rsidRPr="00407AEF" w:rsidRDefault="008C2EAA" w:rsidP="006578A7">
            <w:pPr>
              <w:rPr>
                <w:rFonts w:eastAsia="SimSun"/>
                <w:sz w:val="24"/>
                <w:szCs w:val="24"/>
              </w:rPr>
            </w:pPr>
            <w:r>
              <w:rPr>
                <w:rFonts w:eastAsia="SimSun"/>
                <w:sz w:val="24"/>
                <w:szCs w:val="24"/>
              </w:rPr>
              <w:t>7</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4FCB5D9"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DD8E6DF"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51DFD30" w14:textId="77777777" w:rsidR="006578A7" w:rsidRPr="00407AEF" w:rsidRDefault="006578A7" w:rsidP="006578A7">
            <w:pPr>
              <w:jc w:val="both"/>
              <w:rPr>
                <w:rFonts w:eastAsia="SimSun"/>
                <w:sz w:val="24"/>
                <w:szCs w:val="24"/>
              </w:rPr>
            </w:pPr>
            <w:r w:rsidRPr="00407AE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407AEF">
              <w:rPr>
                <w:rFonts w:eastAsia="SimSun"/>
                <w:sz w:val="24"/>
                <w:szCs w:val="24"/>
                <w:lang w:eastAsia="zh-CN"/>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A86DDCC"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p w14:paraId="7597AC6B" w14:textId="5261E230" w:rsidR="006578A7" w:rsidRPr="00407AEF" w:rsidRDefault="006578A7" w:rsidP="006578A7">
            <w:pPr>
              <w:contextualSpacing/>
              <w:jc w:val="both"/>
              <w:rPr>
                <w:rFonts w:eastAsia="Yu Mincho"/>
                <w:bCs/>
                <w:sz w:val="24"/>
                <w:szCs w:val="24"/>
              </w:rPr>
            </w:pPr>
            <w:r w:rsidRPr="00407AE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r w:rsidR="00132E0F" w:rsidRPr="00407AEF">
              <w:rPr>
                <w:rFonts w:eastAsia="Yu Mincho"/>
                <w:bCs/>
                <w:sz w:val="24"/>
                <w:szCs w:val="24"/>
              </w:rPr>
              <w:t xml:space="preserve"> </w:t>
            </w:r>
            <w:hyperlink r:id="rId16" w:history="1">
              <w:r w:rsidR="00132E0F" w:rsidRPr="00407AEF">
                <w:rPr>
                  <w:rStyle w:val="Hipersaitas"/>
                  <w:rFonts w:eastAsia="Yu Mincho" w:cstheme="minorBidi"/>
                  <w:bCs/>
                  <w:sz w:val="24"/>
                  <w:szCs w:val="24"/>
                </w:rPr>
                <w:t>https://vpt.lrv.lt/lt/pasalinimo-pagrindai-1/melaginga-informacija-pateikusiu-tiekeju-sarasas-6/</w:t>
              </w:r>
            </w:hyperlink>
            <w:r w:rsidR="00132E0F" w:rsidRPr="00407AEF">
              <w:rPr>
                <w:rFonts w:eastAsia="Yu Mincho"/>
                <w:bCs/>
                <w:sz w:val="24"/>
                <w:szCs w:val="24"/>
              </w:rPr>
              <w:t xml:space="preserve"> </w:t>
            </w:r>
          </w:p>
        </w:tc>
      </w:tr>
      <w:tr w:rsidR="006578A7" w:rsidRPr="00407AEF" w14:paraId="7055F9C0"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64AE020A" w14:textId="0A0FF12B" w:rsidR="006578A7" w:rsidRPr="00407AEF" w:rsidRDefault="008C2EAA" w:rsidP="006578A7">
            <w:pPr>
              <w:rPr>
                <w:rFonts w:eastAsia="SimSun"/>
                <w:sz w:val="24"/>
                <w:szCs w:val="24"/>
              </w:rPr>
            </w:pPr>
            <w:r>
              <w:rPr>
                <w:rFonts w:eastAsia="SimSun"/>
                <w:sz w:val="24"/>
                <w:szCs w:val="24"/>
              </w:rPr>
              <w:t>8</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2912EF9" w14:textId="77777777" w:rsidR="006578A7" w:rsidRPr="00407AEF" w:rsidRDefault="006578A7" w:rsidP="006578A7">
            <w:pPr>
              <w:jc w:val="both"/>
              <w:rPr>
                <w:rFonts w:eastAsia="SimSun"/>
                <w:sz w:val="24"/>
                <w:szCs w:val="24"/>
              </w:rPr>
            </w:pPr>
            <w:r w:rsidRPr="00407AE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6C3CB2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40F9500E"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D5B3662" w14:textId="42EB9B24" w:rsidR="006578A7" w:rsidRPr="00407AEF" w:rsidRDefault="008C2EAA" w:rsidP="006578A7">
            <w:pPr>
              <w:rPr>
                <w:rFonts w:eastAsia="SimSun"/>
                <w:sz w:val="24"/>
                <w:szCs w:val="24"/>
              </w:rPr>
            </w:pPr>
            <w:r>
              <w:rPr>
                <w:rFonts w:eastAsia="SimSun"/>
                <w:sz w:val="24"/>
                <w:szCs w:val="24"/>
              </w:rPr>
              <w:t>9</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F421C5B"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67EDD" w14:textId="77777777" w:rsidR="006578A7" w:rsidRPr="00407AEF" w:rsidRDefault="006578A7" w:rsidP="006578A7">
            <w:pPr>
              <w:jc w:val="both"/>
              <w:rPr>
                <w:rFonts w:eastAsia="SimSun"/>
                <w:sz w:val="24"/>
                <w:szCs w:val="24"/>
              </w:rPr>
            </w:pPr>
            <w:r w:rsidRPr="00407AE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97DB9C8" w14:textId="77777777" w:rsidR="006578A7" w:rsidRPr="00407AEF" w:rsidRDefault="006578A7" w:rsidP="006578A7">
            <w:pPr>
              <w:contextualSpacing/>
              <w:jc w:val="both"/>
              <w:rPr>
                <w:rFonts w:eastAsia="SimSun"/>
                <w:sz w:val="24"/>
                <w:szCs w:val="24"/>
              </w:rPr>
            </w:pPr>
            <w:r w:rsidRPr="00407AEF">
              <w:rPr>
                <w:rFonts w:eastAsia="SimSun"/>
                <w:sz w:val="24"/>
                <w:szCs w:val="24"/>
              </w:rPr>
              <w:t>Iš Lietuvoje įsteigtų subjektų įrodančių dokumentų nereikalaujama. Užtenka pateikto EBVPD.</w:t>
            </w:r>
          </w:p>
          <w:p w14:paraId="074CEACD" w14:textId="77777777" w:rsidR="006578A7" w:rsidRPr="00407AEF" w:rsidRDefault="006578A7" w:rsidP="006578A7">
            <w:pPr>
              <w:contextualSpacing/>
              <w:jc w:val="both"/>
              <w:rPr>
                <w:rFonts w:eastAsia="Yu Mincho"/>
                <w:bCs/>
                <w:sz w:val="24"/>
                <w:szCs w:val="24"/>
              </w:rPr>
            </w:pPr>
            <w:r w:rsidRPr="00407AE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5B0A9B6B" w14:textId="44527C1A" w:rsidR="00034163" w:rsidRPr="00407AEF" w:rsidRDefault="00132E0F" w:rsidP="006578A7">
            <w:pPr>
              <w:jc w:val="both"/>
              <w:rPr>
                <w:rFonts w:eastAsia="SimSun"/>
                <w:sz w:val="24"/>
                <w:szCs w:val="24"/>
              </w:rPr>
            </w:pPr>
            <w:hyperlink r:id="rId17" w:history="1">
              <w:r w:rsidRPr="00407AEF">
                <w:rPr>
                  <w:rStyle w:val="Hipersaitas"/>
                  <w:rFonts w:eastAsia="SimSun" w:cstheme="minorBidi"/>
                  <w:sz w:val="24"/>
                  <w:szCs w:val="24"/>
                  <w:lang w:eastAsia="zh-CN"/>
                </w:rPr>
                <w:t>https://vpt.lrv.lt/lt/pasalinimo-pagrindai-1/</w:t>
              </w:r>
            </w:hyperlink>
          </w:p>
        </w:tc>
      </w:tr>
      <w:tr w:rsidR="006578A7" w:rsidRPr="00407AEF" w14:paraId="7951A9DC"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3781106A" w14:textId="365E3E00" w:rsidR="006578A7" w:rsidRPr="00407AEF" w:rsidRDefault="008C2EAA" w:rsidP="006578A7">
            <w:pPr>
              <w:rPr>
                <w:rFonts w:eastAsia="SimSun"/>
                <w:sz w:val="24"/>
                <w:szCs w:val="24"/>
              </w:rPr>
            </w:pPr>
            <w:r>
              <w:rPr>
                <w:rFonts w:eastAsia="SimSun"/>
                <w:sz w:val="24"/>
                <w:szCs w:val="24"/>
              </w:rPr>
              <w:lastRenderedPageBreak/>
              <w:t>10</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D5F787D" w14:textId="77777777" w:rsidR="006578A7" w:rsidRPr="00407AEF" w:rsidRDefault="006578A7" w:rsidP="006578A7">
            <w:pPr>
              <w:contextualSpacing/>
              <w:jc w:val="both"/>
              <w:rPr>
                <w:rFonts w:eastAsia="SimSun"/>
                <w:bCs/>
                <w:sz w:val="24"/>
                <w:szCs w:val="24"/>
              </w:rPr>
            </w:pPr>
            <w:r w:rsidRPr="00407AE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029E4648" w14:textId="77777777" w:rsidR="006578A7" w:rsidRPr="00407AEF" w:rsidRDefault="006578A7" w:rsidP="006578A7">
            <w:pPr>
              <w:contextualSpacing/>
              <w:jc w:val="both"/>
              <w:rPr>
                <w:rFonts w:eastAsia="SimSun"/>
                <w:bCs/>
                <w:sz w:val="24"/>
                <w:szCs w:val="24"/>
              </w:rPr>
            </w:pPr>
            <w:r w:rsidRPr="00407AEF">
              <w:rPr>
                <w:rFonts w:eastAsia="SimSun"/>
                <w:bCs/>
                <w:sz w:val="24"/>
                <w:szCs w:val="24"/>
              </w:rPr>
              <w:t>a) yra padaręs finansinės atskaitomybės ir audito teisės aktų pažeidimą ir nuo jo padarymo dienos praėjo mažiau kaip vieni metai;</w:t>
            </w:r>
          </w:p>
          <w:p w14:paraId="0CFAD6CE" w14:textId="77777777" w:rsidR="006578A7" w:rsidRPr="00407AEF" w:rsidRDefault="006578A7" w:rsidP="006578A7">
            <w:pPr>
              <w:contextualSpacing/>
              <w:jc w:val="both"/>
              <w:rPr>
                <w:rFonts w:eastAsia="SimSun"/>
                <w:bCs/>
                <w:sz w:val="24"/>
                <w:szCs w:val="24"/>
              </w:rPr>
            </w:pPr>
            <w:r w:rsidRPr="00407AEF">
              <w:rPr>
                <w:rFonts w:eastAsia="SimSun"/>
                <w:bCs/>
                <w:sz w:val="24"/>
                <w:szCs w:val="24"/>
              </w:rPr>
              <w:t>b) neatitinka minimalių patikimo mokesčių mokėtojo kriterijų, nustatytų Lietuvos Respublikos mokesčių administravimo įstatymo 40</w:t>
            </w:r>
            <w:r w:rsidRPr="00407AEF">
              <w:rPr>
                <w:rFonts w:eastAsia="SimSun"/>
                <w:bCs/>
                <w:sz w:val="24"/>
                <w:szCs w:val="24"/>
                <w:vertAlign w:val="superscript"/>
              </w:rPr>
              <w:t>1</w:t>
            </w:r>
            <w:r w:rsidRPr="00407AEF">
              <w:rPr>
                <w:rFonts w:eastAsia="SimSun"/>
                <w:bCs/>
                <w:sz w:val="24"/>
                <w:szCs w:val="24"/>
              </w:rPr>
              <w:t> straipsnio 1 dalyje;</w:t>
            </w:r>
          </w:p>
          <w:p w14:paraId="0E0F5B7B" w14:textId="77777777" w:rsidR="006578A7" w:rsidRPr="00407AEF" w:rsidRDefault="006578A7" w:rsidP="006578A7">
            <w:pPr>
              <w:jc w:val="both"/>
              <w:rPr>
                <w:rFonts w:eastAsia="SimSun"/>
                <w:sz w:val="24"/>
                <w:szCs w:val="24"/>
              </w:rPr>
            </w:pPr>
            <w:r w:rsidRPr="00407AE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E354274" w14:textId="77777777" w:rsidR="006578A7" w:rsidRPr="00407AEF" w:rsidRDefault="006578A7" w:rsidP="006578A7">
            <w:pPr>
              <w:contextualSpacing/>
              <w:jc w:val="both"/>
              <w:rPr>
                <w:rFonts w:eastAsia="SimSun"/>
                <w:sz w:val="24"/>
                <w:szCs w:val="24"/>
              </w:rPr>
            </w:pPr>
            <w:r w:rsidRPr="00407AEF">
              <w:rPr>
                <w:rFonts w:eastAsia="SimSun"/>
                <w:sz w:val="24"/>
                <w:szCs w:val="24"/>
              </w:rPr>
              <w:t>Iš Lietuvoje įsteigtų subjektų įrodančių dokumentų nereikalaujama. Užtenka pateikto EBVPD.</w:t>
            </w:r>
          </w:p>
          <w:p w14:paraId="5C4369B7"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(a) punkte nurodytu pašalinimo pagrindu, be kita ko, atsižvelgiama į nacionalinėje duomenų bazėje adresu: </w:t>
            </w:r>
            <w:hyperlink r:id="rId18" w:history="1">
              <w:r w:rsidRPr="00407AEF">
                <w:rPr>
                  <w:rFonts w:eastAsia="SimSun"/>
                  <w:color w:val="0000FF"/>
                  <w:sz w:val="24"/>
                  <w:szCs w:val="24"/>
                  <w:u w:val="single"/>
                </w:rPr>
                <w:t>https://www.registrucentras.lt/jar/p/index.php</w:t>
              </w:r>
            </w:hyperlink>
            <w:r w:rsidRPr="00407AEF">
              <w:rPr>
                <w:rFonts w:eastAsia="SimSun"/>
                <w:sz w:val="24"/>
                <w:szCs w:val="24"/>
              </w:rPr>
              <w:t xml:space="preserve"> paskelbtą informaciją, taip pat į Viešųjų pirkimų tarnybos informaciniame pranešime pateiktą informaciją:</w:t>
            </w:r>
          </w:p>
          <w:p w14:paraId="03A74B64" w14:textId="61717A59" w:rsidR="006578A7" w:rsidRPr="00407AEF" w:rsidRDefault="00034163" w:rsidP="00034163">
            <w:pPr>
              <w:rPr>
                <w:rFonts w:eastAsia="SimSun"/>
                <w:sz w:val="24"/>
                <w:szCs w:val="24"/>
              </w:rPr>
            </w:pPr>
            <w:hyperlink r:id="rId19" w:history="1">
              <w:r w:rsidRPr="00407AEF">
                <w:rPr>
                  <w:rFonts w:eastAsia="SimSun"/>
                  <w:color w:val="0000FF"/>
                  <w:sz w:val="24"/>
                  <w:szCs w:val="24"/>
                  <w:u w:val="single"/>
                  <w:lang w:eastAsia="zh-CN"/>
                </w:rPr>
                <w:t>https://vpt.lrv.lt/lt/naujienos-3/nepateike-finansiniu-ataskaitu-tiekejai-gali-buti-pasalinti-is-pirkimo-proceduros-1/</w:t>
              </w:r>
            </w:hyperlink>
            <w:r w:rsidRPr="00407AEF">
              <w:rPr>
                <w:rFonts w:eastAsia="SimSun"/>
                <w:sz w:val="24"/>
                <w:szCs w:val="24"/>
                <w:lang w:eastAsia="zh-CN"/>
              </w:rPr>
              <w:t>.</w:t>
            </w:r>
          </w:p>
          <w:p w14:paraId="68AA88FE" w14:textId="77777777" w:rsidR="00034163" w:rsidRPr="00407AEF" w:rsidRDefault="00034163" w:rsidP="00034163">
            <w:pPr>
              <w:contextualSpacing/>
              <w:jc w:val="both"/>
              <w:rPr>
                <w:rFonts w:eastAsia="SimSun"/>
                <w:sz w:val="24"/>
                <w:szCs w:val="24"/>
              </w:rPr>
            </w:pPr>
          </w:p>
          <w:p w14:paraId="4403EA75" w14:textId="1E1D64A3"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(b) punkte nurodytu pašalinimo pagrindu, be kita ko, atsižvelgiama į nacionalinėje duomenų bazėje adresu </w:t>
            </w:r>
            <w:hyperlink r:id="rId20" w:history="1">
              <w:r w:rsidR="00034163" w:rsidRPr="00407AEF">
                <w:rPr>
                  <w:rStyle w:val="Hipersaitas"/>
                  <w:rFonts w:eastAsia="SimSun" w:cstheme="minorBidi"/>
                  <w:sz w:val="24"/>
                  <w:szCs w:val="24"/>
                </w:rPr>
                <w:t>https://www.vmi.lt/evmi/mokesciu-moketoju-informacija</w:t>
              </w:r>
            </w:hyperlink>
            <w:r w:rsidRPr="00407AEF">
              <w:rPr>
                <w:rFonts w:eastAsia="SimSun"/>
                <w:sz w:val="24"/>
                <w:szCs w:val="24"/>
              </w:rPr>
              <w:t xml:space="preserve"> skelbiamą informaciją.</w:t>
            </w:r>
          </w:p>
          <w:p w14:paraId="65466E02" w14:textId="77777777" w:rsidR="006578A7" w:rsidRPr="00407AEF" w:rsidRDefault="006578A7" w:rsidP="006578A7">
            <w:pPr>
              <w:contextualSpacing/>
              <w:jc w:val="both"/>
              <w:rPr>
                <w:rFonts w:eastAsia="SimSun"/>
                <w:sz w:val="24"/>
                <w:szCs w:val="24"/>
              </w:rPr>
            </w:pPr>
          </w:p>
          <w:p w14:paraId="59F724F5" w14:textId="77777777" w:rsidR="006578A7" w:rsidRPr="00407AEF" w:rsidRDefault="006578A7" w:rsidP="006578A7">
            <w:pPr>
              <w:jc w:val="both"/>
              <w:rPr>
                <w:rFonts w:eastAsia="SimSun"/>
                <w:sz w:val="24"/>
                <w:szCs w:val="24"/>
              </w:rPr>
            </w:pPr>
            <w:r w:rsidRPr="00407AEF">
              <w:rPr>
                <w:rFonts w:eastAsia="SimSun"/>
                <w:sz w:val="24"/>
                <w:szCs w:val="24"/>
              </w:rPr>
              <w:t xml:space="preserve">Priimant sprendimus dėl tiekėjo pašalinimo iš pirkimo procedūros (c) punkte nurodytu pašalinimo pagrindu, be kita ko, atsižvelgiama į nacionalinėje duomenų bazėje adresu: </w:t>
            </w:r>
            <w:hyperlink r:id="rId21" w:history="1">
              <w:r w:rsidRPr="00407AEF">
                <w:rPr>
                  <w:rFonts w:eastAsia="SimSun"/>
                  <w:color w:val="0000FF"/>
                  <w:sz w:val="24"/>
                  <w:szCs w:val="24"/>
                  <w:u w:val="single"/>
                </w:rPr>
                <w:t>https://kt.gov.lt/lt/atviri-duomenys/diskvalifikavimas-is-viesuju-pirkimu</w:t>
              </w:r>
            </w:hyperlink>
            <w:r w:rsidRPr="00407AEF">
              <w:rPr>
                <w:rFonts w:eastAsia="SimSun"/>
                <w:sz w:val="24"/>
                <w:szCs w:val="24"/>
              </w:rPr>
              <w:t xml:space="preserve"> skelbiamą informaciją.</w:t>
            </w:r>
          </w:p>
        </w:tc>
      </w:tr>
      <w:tr w:rsidR="006578A7" w:rsidRPr="00407AEF" w14:paraId="76AD92A7"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CEE5B7A" w14:textId="5E427C39" w:rsidR="006578A7" w:rsidRPr="00407AEF" w:rsidRDefault="006578A7" w:rsidP="006578A7">
            <w:pPr>
              <w:rPr>
                <w:rFonts w:eastAsia="SimSun"/>
                <w:sz w:val="24"/>
                <w:szCs w:val="24"/>
              </w:rPr>
            </w:pPr>
            <w:r w:rsidRPr="00407AEF">
              <w:rPr>
                <w:rFonts w:eastAsia="SimSun"/>
                <w:sz w:val="24"/>
                <w:szCs w:val="24"/>
              </w:rPr>
              <w:t>1</w:t>
            </w:r>
            <w:r w:rsidR="008C2EAA">
              <w:rPr>
                <w:rFonts w:eastAsia="SimSun"/>
                <w:sz w:val="24"/>
                <w:szCs w:val="24"/>
              </w:rPr>
              <w:t>1</w:t>
            </w:r>
            <w:r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F382937" w14:textId="77777777" w:rsidR="006578A7" w:rsidRPr="00407AEF" w:rsidRDefault="006578A7" w:rsidP="006578A7">
            <w:pPr>
              <w:jc w:val="both"/>
              <w:rPr>
                <w:rFonts w:eastAsia="SimSun"/>
                <w:sz w:val="24"/>
                <w:szCs w:val="24"/>
              </w:rPr>
            </w:pPr>
            <w:r w:rsidRPr="00407AE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921146"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bl>
    <w:p w14:paraId="7BE003E8"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_____________________</w:t>
      </w:r>
    </w:p>
    <w:p w14:paraId="5C02C33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38C05AE6" w14:textId="77777777" w:rsidR="005A23C1" w:rsidRDefault="005A23C1" w:rsidP="006578A7">
      <w:pPr>
        <w:suppressAutoHyphens/>
        <w:spacing w:after="0" w:line="240" w:lineRule="auto"/>
        <w:rPr>
          <w:rFonts w:ascii="Times New Roman" w:eastAsia="Times New Roman" w:hAnsi="Times New Roman" w:cs="Times New Roman"/>
          <w:sz w:val="24"/>
          <w:szCs w:val="24"/>
        </w:rPr>
        <w:sectPr w:rsidR="005A23C1" w:rsidSect="001528D4">
          <w:pgSz w:w="11906" w:h="16838" w:code="9"/>
          <w:pgMar w:top="1134" w:right="567" w:bottom="1134" w:left="1701" w:header="567" w:footer="567" w:gutter="0"/>
          <w:cols w:space="1296"/>
          <w:formProt w:val="0"/>
          <w:titlePg/>
          <w:docGrid w:linePitch="299"/>
        </w:sectPr>
      </w:pPr>
    </w:p>
    <w:p w14:paraId="5239DF52" w14:textId="77777777"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5 priedas</w:t>
      </w:r>
    </w:p>
    <w:p w14:paraId="1139344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A96E89F" w14:textId="09EDDFB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APIBENDRINTAS P</w:t>
      </w:r>
      <w:r w:rsidR="00365213" w:rsidRPr="00407AEF">
        <w:rPr>
          <w:rFonts w:ascii="Times New Roman" w:eastAsia="Times New Roman" w:hAnsi="Times New Roman" w:cs="Times New Roman"/>
          <w:b/>
          <w:sz w:val="24"/>
          <w:szCs w:val="24"/>
        </w:rPr>
        <w:t>IRKIMO OBJEKTO</w:t>
      </w:r>
      <w:r w:rsidRPr="00407AEF">
        <w:rPr>
          <w:rFonts w:ascii="Times New Roman" w:eastAsia="Times New Roman" w:hAnsi="Times New Roman" w:cs="Times New Roman"/>
          <w:b/>
          <w:sz w:val="24"/>
          <w:szCs w:val="24"/>
        </w:rPr>
        <w:t xml:space="preserve"> APRAŠYMAS</w:t>
      </w:r>
    </w:p>
    <w:p w14:paraId="6A670662"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0D6CC9A7" w14:textId="77777777" w:rsidR="006578A7" w:rsidRPr="00407AEF" w:rsidRDefault="006578A7" w:rsidP="00DE0213">
      <w:pPr>
        <w:suppressAutoHyphens/>
        <w:spacing w:after="0" w:line="240" w:lineRule="auto"/>
        <w:ind w:firstLine="567"/>
        <w:rPr>
          <w:rFonts w:ascii="Times New Roman" w:eastAsia="Times New Roman" w:hAnsi="Times New Roman" w:cs="Times New Roman"/>
          <w:sz w:val="24"/>
          <w:szCs w:val="24"/>
        </w:rPr>
      </w:pPr>
    </w:p>
    <w:p w14:paraId="4394EF5D" w14:textId="77777777" w:rsidR="003A029D" w:rsidRPr="003A029D" w:rsidRDefault="003A029D" w:rsidP="00DE0213">
      <w:pPr>
        <w:suppressAutoHyphens/>
        <w:spacing w:after="0" w:line="240" w:lineRule="auto"/>
        <w:ind w:firstLine="567"/>
        <w:rPr>
          <w:rFonts w:ascii="Times New Roman" w:eastAsia="Times New Roman" w:hAnsi="Times New Roman" w:cs="Times New Roman"/>
          <w:b/>
          <w:bCs/>
          <w:sz w:val="24"/>
          <w:szCs w:val="24"/>
        </w:rPr>
      </w:pPr>
      <w:r w:rsidRPr="003A029D">
        <w:rPr>
          <w:rFonts w:ascii="Times New Roman" w:eastAsia="Times New Roman" w:hAnsi="Times New Roman" w:cs="Times New Roman"/>
          <w:b/>
          <w:bCs/>
          <w:sz w:val="24"/>
          <w:szCs w:val="24"/>
        </w:rPr>
        <w:t>Pirkimo objektas:</w:t>
      </w:r>
    </w:p>
    <w:p w14:paraId="233BC69E" w14:textId="2880DF23"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Vilniaus miesto savivaldybės administracijos (toliau – perkančioji organizacija) sukurtos DPS</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pagrindu, jos galiojimo laikotarpiu, bus vykdomi konkretūs pirkimai dėl Statinio projekto</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bendrosios, dalies, paveldosaugos (specialiosios) ekspertizės, statinio projekto sprendinių audito ir</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kelių saugumo audito paslaugų (toliau – paslaugos) pirkimų.</w:t>
      </w:r>
    </w:p>
    <w:p w14:paraId="46866C2D" w14:textId="4434A75A"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Konkrečius pirkimus vykdys ir jų pagrindu pirkimo sutartis su laimėtojais sudarys perkančioji</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organizacija ir (ar) Vilniaus miesto savivaldybės kontroliuojamos perkančiosios organizacijos</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(perkantieji subjektai).</w:t>
      </w:r>
    </w:p>
    <w:p w14:paraId="2DF0CD4B" w14:textId="7777777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Paslaugos turės būti teikiamos Vilniaus miesto savivaldybės teritorijoje.</w:t>
      </w:r>
    </w:p>
    <w:p w14:paraId="5314889F" w14:textId="6F2DE9F3"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Konkretaus pirkimo paslaugų techninė specifikacija bei paslaugų teikimo terminai bus</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nurodyti kiekvieno konkretaus pirkimo kvietime.</w:t>
      </w:r>
    </w:p>
    <w:p w14:paraId="55CA0DE2" w14:textId="77777777" w:rsidR="003A029D" w:rsidRPr="003A029D" w:rsidRDefault="003A029D" w:rsidP="00DE0213">
      <w:pPr>
        <w:suppressAutoHyphens/>
        <w:spacing w:after="0" w:line="240" w:lineRule="auto"/>
        <w:ind w:firstLine="567"/>
        <w:rPr>
          <w:rFonts w:ascii="Times New Roman" w:eastAsia="Times New Roman" w:hAnsi="Times New Roman" w:cs="Times New Roman"/>
          <w:b/>
          <w:bCs/>
          <w:sz w:val="24"/>
          <w:szCs w:val="24"/>
        </w:rPr>
      </w:pPr>
      <w:r w:rsidRPr="003A029D">
        <w:rPr>
          <w:rFonts w:ascii="Times New Roman" w:eastAsia="Times New Roman" w:hAnsi="Times New Roman" w:cs="Times New Roman"/>
          <w:b/>
          <w:bCs/>
          <w:sz w:val="24"/>
          <w:szCs w:val="24"/>
        </w:rPr>
        <w:t>Perkamos paslaugos apima šias kategorijas:</w:t>
      </w:r>
    </w:p>
    <w:p w14:paraId="25039A0D" w14:textId="7F7F1FD8"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DE0213">
        <w:rPr>
          <w:rFonts w:ascii="Times New Roman" w:eastAsia="Times New Roman" w:hAnsi="Times New Roman" w:cs="Times New Roman"/>
          <w:i/>
          <w:iCs/>
          <w:sz w:val="24"/>
          <w:szCs w:val="24"/>
        </w:rPr>
        <w:t xml:space="preserve">I kategorija – </w:t>
      </w:r>
      <w:r w:rsidRPr="005A23C1">
        <w:rPr>
          <w:rFonts w:ascii="Times New Roman" w:eastAsia="Times New Roman" w:hAnsi="Times New Roman" w:cs="Times New Roman"/>
          <w:sz w:val="24"/>
          <w:szCs w:val="24"/>
        </w:rPr>
        <w:t>Statinių grupė – inžineriniai statiniai. Projekto</w:t>
      </w:r>
      <w:r w:rsidRPr="003A029D">
        <w:rPr>
          <w:rFonts w:ascii="Times New Roman" w:eastAsia="Times New Roman" w:hAnsi="Times New Roman" w:cs="Times New Roman"/>
          <w:sz w:val="24"/>
          <w:szCs w:val="24"/>
        </w:rPr>
        <w:t xml:space="preserve"> bendrosios ir projekto dalies</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ekspertizės;</w:t>
      </w:r>
    </w:p>
    <w:p w14:paraId="58D62136" w14:textId="57DEC8D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DE0213">
        <w:rPr>
          <w:rFonts w:ascii="Times New Roman" w:eastAsia="Times New Roman" w:hAnsi="Times New Roman" w:cs="Times New Roman"/>
          <w:i/>
          <w:iCs/>
          <w:sz w:val="24"/>
          <w:szCs w:val="24"/>
        </w:rPr>
        <w:t>II kategorija</w:t>
      </w:r>
      <w:r w:rsidRPr="003A029D">
        <w:rPr>
          <w:rFonts w:ascii="Times New Roman" w:eastAsia="Times New Roman" w:hAnsi="Times New Roman" w:cs="Times New Roman"/>
          <w:sz w:val="24"/>
          <w:szCs w:val="24"/>
        </w:rPr>
        <w:t xml:space="preserve"> – Statinių grupė – inžineriniai statiniai, esantys kultūros paveldo objekto</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teritorijoje, jo apsaugos zonoje ir kultūros paveldo vietovėje. Projekto bendrosios ir projekto dalies</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ekspertizės;</w:t>
      </w:r>
    </w:p>
    <w:p w14:paraId="3F85D51A" w14:textId="62819A4B"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DE0213">
        <w:rPr>
          <w:rFonts w:ascii="Times New Roman" w:eastAsia="Times New Roman" w:hAnsi="Times New Roman" w:cs="Times New Roman"/>
          <w:i/>
          <w:iCs/>
          <w:sz w:val="24"/>
          <w:szCs w:val="24"/>
        </w:rPr>
        <w:t>III kategorija</w:t>
      </w:r>
      <w:r w:rsidRPr="003A029D">
        <w:rPr>
          <w:rFonts w:ascii="Times New Roman" w:eastAsia="Times New Roman" w:hAnsi="Times New Roman" w:cs="Times New Roman"/>
          <w:sz w:val="24"/>
          <w:szCs w:val="24"/>
        </w:rPr>
        <w:t xml:space="preserve"> – kultūros paveldo statinių ir statinių, esančių kultūros paveldo objekto</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teritorijoje, jo apsaugos zonoje ir kultūros paveldo vietovėje projektų paveldosaugos (specialioji)</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ekspertizė;</w:t>
      </w:r>
    </w:p>
    <w:p w14:paraId="0C4D0BE8" w14:textId="7777777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DE0213">
        <w:rPr>
          <w:rFonts w:ascii="Times New Roman" w:eastAsia="Times New Roman" w:hAnsi="Times New Roman" w:cs="Times New Roman"/>
          <w:i/>
          <w:iCs/>
          <w:sz w:val="24"/>
          <w:szCs w:val="24"/>
        </w:rPr>
        <w:t>IV kategorija</w:t>
      </w:r>
      <w:r w:rsidRPr="003A029D">
        <w:rPr>
          <w:rFonts w:ascii="Times New Roman" w:eastAsia="Times New Roman" w:hAnsi="Times New Roman" w:cs="Times New Roman"/>
          <w:sz w:val="24"/>
          <w:szCs w:val="24"/>
        </w:rPr>
        <w:t xml:space="preserve"> – Statinių grupė – inžineriniai statiniai. Projekto sprendinių auditas;</w:t>
      </w:r>
    </w:p>
    <w:p w14:paraId="02CE855F" w14:textId="7777777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DE0213">
        <w:rPr>
          <w:rFonts w:ascii="Times New Roman" w:eastAsia="Times New Roman" w:hAnsi="Times New Roman" w:cs="Times New Roman"/>
          <w:i/>
          <w:iCs/>
          <w:sz w:val="24"/>
          <w:szCs w:val="24"/>
        </w:rPr>
        <w:t>V kategorija</w:t>
      </w:r>
      <w:r w:rsidRPr="003A029D">
        <w:rPr>
          <w:rFonts w:ascii="Times New Roman" w:eastAsia="Times New Roman" w:hAnsi="Times New Roman" w:cs="Times New Roman"/>
          <w:sz w:val="24"/>
          <w:szCs w:val="24"/>
        </w:rPr>
        <w:t xml:space="preserve"> – Kelių saugumo auditas.</w:t>
      </w:r>
    </w:p>
    <w:p w14:paraId="47DF48EE" w14:textId="77777777" w:rsidR="003A029D" w:rsidRPr="003A029D" w:rsidRDefault="003A029D" w:rsidP="00DE0213">
      <w:pPr>
        <w:suppressAutoHyphens/>
        <w:spacing w:after="0" w:line="240" w:lineRule="auto"/>
        <w:ind w:firstLine="567"/>
        <w:rPr>
          <w:rFonts w:ascii="Times New Roman" w:eastAsia="Times New Roman" w:hAnsi="Times New Roman" w:cs="Times New Roman"/>
          <w:b/>
          <w:bCs/>
          <w:sz w:val="24"/>
          <w:szCs w:val="24"/>
        </w:rPr>
      </w:pPr>
      <w:r w:rsidRPr="003A029D">
        <w:rPr>
          <w:rFonts w:ascii="Times New Roman" w:eastAsia="Times New Roman" w:hAnsi="Times New Roman" w:cs="Times New Roman"/>
          <w:b/>
          <w:bCs/>
          <w:sz w:val="24"/>
          <w:szCs w:val="24"/>
        </w:rPr>
        <w:t>Tiekėjas įsipareigoja teikiant paslaugas vadovaujantis šiais teisės aktais:</w:t>
      </w:r>
    </w:p>
    <w:p w14:paraId="5BFDADE0" w14:textId="7777777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1. Lietuvos Respublikos statybos įstatymu;</w:t>
      </w:r>
    </w:p>
    <w:p w14:paraId="2E044BEF" w14:textId="7777777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2. Lietuvos Respublikos nekilnojamojo kultūros paveldo apsaugos įstatymu;</w:t>
      </w:r>
    </w:p>
    <w:p w14:paraId="73E851CB" w14:textId="7E4ED49E"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 xml:space="preserve">3. </w:t>
      </w:r>
      <w:r w:rsidR="00E44ECE">
        <w:rPr>
          <w:rFonts w:ascii="Times New Roman" w:eastAsia="Times New Roman" w:hAnsi="Times New Roman" w:cs="Times New Roman"/>
          <w:sz w:val="24"/>
          <w:szCs w:val="24"/>
        </w:rPr>
        <w:t>S</w:t>
      </w:r>
      <w:r w:rsidR="00E44ECE" w:rsidRPr="003A029D">
        <w:rPr>
          <w:rFonts w:ascii="Times New Roman" w:eastAsia="Times New Roman" w:hAnsi="Times New Roman" w:cs="Times New Roman"/>
          <w:sz w:val="24"/>
          <w:szCs w:val="24"/>
        </w:rPr>
        <w:t>tatybos techniniu reglamentu STR 1.04.04:2017 „Statinio projektavimas, projekto ekspertizė“</w:t>
      </w:r>
      <w:r w:rsidR="00E44ECE">
        <w:rPr>
          <w:rFonts w:ascii="Times New Roman" w:eastAsia="Times New Roman" w:hAnsi="Times New Roman" w:cs="Times New Roman"/>
          <w:sz w:val="24"/>
          <w:szCs w:val="24"/>
        </w:rPr>
        <w:t xml:space="preserve">, patvirtintu </w:t>
      </w:r>
      <w:r w:rsidRPr="003A029D">
        <w:rPr>
          <w:rFonts w:ascii="Times New Roman" w:eastAsia="Times New Roman" w:hAnsi="Times New Roman" w:cs="Times New Roman"/>
          <w:sz w:val="24"/>
          <w:szCs w:val="24"/>
        </w:rPr>
        <w:t>Lietuvos Respublikos aplinkos ministro 2016-11-07 įsakymu Nr. D1-738</w:t>
      </w:r>
      <w:r w:rsidR="00E44ECE">
        <w:rPr>
          <w:rFonts w:ascii="Times New Roman" w:eastAsia="Times New Roman" w:hAnsi="Times New Roman" w:cs="Times New Roman"/>
          <w:sz w:val="24"/>
          <w:szCs w:val="24"/>
        </w:rPr>
        <w:t>;</w:t>
      </w:r>
      <w:r w:rsidRPr="003A029D">
        <w:rPr>
          <w:rFonts w:ascii="Times New Roman" w:eastAsia="Times New Roman" w:hAnsi="Times New Roman" w:cs="Times New Roman"/>
          <w:sz w:val="24"/>
          <w:szCs w:val="24"/>
        </w:rPr>
        <w:t>;</w:t>
      </w:r>
    </w:p>
    <w:p w14:paraId="5E58C7AE" w14:textId="0ABED2B0"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 xml:space="preserve">4. </w:t>
      </w:r>
      <w:r w:rsidR="00E44ECE" w:rsidRPr="003A029D">
        <w:rPr>
          <w:rFonts w:ascii="Times New Roman" w:eastAsia="Times New Roman" w:hAnsi="Times New Roman" w:cs="Times New Roman"/>
          <w:sz w:val="24"/>
          <w:szCs w:val="24"/>
        </w:rPr>
        <w:t>Kelių saugumo audito atlikimo reikalavimų ir tvarkos aprašu</w:t>
      </w:r>
      <w:r w:rsidR="00E44ECE">
        <w:rPr>
          <w:rFonts w:ascii="Times New Roman" w:eastAsia="Times New Roman" w:hAnsi="Times New Roman" w:cs="Times New Roman"/>
          <w:sz w:val="24"/>
          <w:szCs w:val="24"/>
        </w:rPr>
        <w:t>, patvirtintu</w:t>
      </w:r>
      <w:r w:rsidR="00E44ECE" w:rsidRPr="003A029D">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Lietuvos Respublikos susisiekimo ministro 2022-02-17 įsakymu Nr. 3-97;</w:t>
      </w:r>
    </w:p>
    <w:p w14:paraId="2C685F90" w14:textId="53471A9A" w:rsidR="003A029D" w:rsidRDefault="003A029D" w:rsidP="005A23C1">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 xml:space="preserve">5. </w:t>
      </w:r>
      <w:r w:rsidR="00E44ECE">
        <w:rPr>
          <w:rFonts w:ascii="Times New Roman" w:eastAsia="Times New Roman" w:hAnsi="Times New Roman" w:cs="Times New Roman"/>
          <w:sz w:val="24"/>
          <w:szCs w:val="24"/>
        </w:rPr>
        <w:t>P</w:t>
      </w:r>
      <w:r w:rsidRPr="003A029D">
        <w:rPr>
          <w:rFonts w:ascii="Times New Roman" w:eastAsia="Times New Roman" w:hAnsi="Times New Roman" w:cs="Times New Roman"/>
          <w:sz w:val="24"/>
          <w:szCs w:val="24"/>
        </w:rPr>
        <w:t>aveldo tvarkybos reglamentu PTR 3.03.01:2005 „Nekilnojamojo kultūros paveldo statinio</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 xml:space="preserve">tvarkomųjų statybos darbų projekto ar tvarkomųjų paveldosaugos darbų projekto </w:t>
      </w:r>
      <w:r w:rsidR="00E44ECE" w:rsidRPr="003A029D">
        <w:rPr>
          <w:rFonts w:ascii="Times New Roman" w:eastAsia="Times New Roman" w:hAnsi="Times New Roman" w:cs="Times New Roman"/>
          <w:sz w:val="24"/>
          <w:szCs w:val="24"/>
        </w:rPr>
        <w:t>paveldosaugos</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(specialiosios) ekspertizės atlikimo taisyklės“</w:t>
      </w:r>
      <w:r w:rsidR="00E44ECE">
        <w:rPr>
          <w:rFonts w:ascii="Times New Roman" w:eastAsia="Times New Roman" w:hAnsi="Times New Roman" w:cs="Times New Roman"/>
          <w:sz w:val="24"/>
          <w:szCs w:val="24"/>
        </w:rPr>
        <w:t xml:space="preserve">, patvirtintu </w:t>
      </w:r>
      <w:r w:rsidR="00E44ECE" w:rsidRPr="003A029D">
        <w:rPr>
          <w:rFonts w:ascii="Times New Roman" w:eastAsia="Times New Roman" w:hAnsi="Times New Roman" w:cs="Times New Roman"/>
          <w:sz w:val="24"/>
          <w:szCs w:val="24"/>
        </w:rPr>
        <w:t>Lietuvos Respublikos kultūros ministro 2005-04-30 įsakymu Nr. ĮV-158</w:t>
      </w:r>
      <w:r w:rsidRPr="003A029D">
        <w:rPr>
          <w:rFonts w:ascii="Times New Roman" w:eastAsia="Times New Roman" w:hAnsi="Times New Roman" w:cs="Times New Roman"/>
          <w:sz w:val="24"/>
          <w:szCs w:val="24"/>
        </w:rPr>
        <w:t>.</w:t>
      </w:r>
    </w:p>
    <w:p w14:paraId="370A6309" w14:textId="2C8B5A0F" w:rsidR="00E44ECE" w:rsidRPr="003A029D" w:rsidRDefault="00E44ECE" w:rsidP="000F7D36">
      <w:pPr>
        <w:suppressAutoHyphen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6. Kitais teisės aktais, reglamentuojančiais paslaugų teikimą.</w:t>
      </w:r>
    </w:p>
    <w:p w14:paraId="3B26D368" w14:textId="77777777" w:rsidR="003A029D" w:rsidRPr="003A029D" w:rsidRDefault="003A029D" w:rsidP="000F7D36">
      <w:pPr>
        <w:suppressAutoHyphens/>
        <w:spacing w:after="0" w:line="240" w:lineRule="auto"/>
        <w:ind w:firstLine="567"/>
        <w:rPr>
          <w:rFonts w:ascii="Times New Roman" w:eastAsia="Times New Roman" w:hAnsi="Times New Roman" w:cs="Times New Roman"/>
          <w:b/>
          <w:bCs/>
          <w:sz w:val="24"/>
          <w:szCs w:val="24"/>
        </w:rPr>
      </w:pPr>
      <w:r w:rsidRPr="003A029D">
        <w:rPr>
          <w:rFonts w:ascii="Times New Roman" w:eastAsia="Times New Roman" w:hAnsi="Times New Roman" w:cs="Times New Roman"/>
          <w:b/>
          <w:bCs/>
          <w:sz w:val="24"/>
          <w:szCs w:val="24"/>
        </w:rPr>
        <w:t>Sutartinių įsipareigojimų vykdymo tvarka ir terminai:</w:t>
      </w:r>
    </w:p>
    <w:p w14:paraId="335878E7" w14:textId="57488693" w:rsidR="003A029D" w:rsidRPr="003A029D" w:rsidRDefault="003A029D" w:rsidP="000F7D36">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1. Sutartinių įsipareigojimų vykdymo tvarka bus detalizuojama kiekvieno konkretaus pirkimo</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techninėje specifikacijoje ir pirkimo sutartyje.</w:t>
      </w:r>
    </w:p>
    <w:p w14:paraId="2F17E30C" w14:textId="3BDE3EED" w:rsidR="003A029D" w:rsidRPr="003A029D" w:rsidRDefault="003A029D" w:rsidP="000F7D36">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2. Paslaugos turi būti pradėtos ir baigtos teikti terminais nuo konkretaus pirkimo kvietime</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nurodyto termino, jei perkančioji organizacija nenurodo kitaip.</w:t>
      </w:r>
    </w:p>
    <w:p w14:paraId="426E1841" w14:textId="77777777" w:rsidR="003A029D" w:rsidRPr="003A029D" w:rsidRDefault="003A029D" w:rsidP="000F7D36">
      <w:pPr>
        <w:suppressAutoHyphens/>
        <w:spacing w:after="0" w:line="240" w:lineRule="auto"/>
        <w:ind w:firstLine="567"/>
        <w:rPr>
          <w:rFonts w:ascii="Times New Roman" w:eastAsia="Times New Roman" w:hAnsi="Times New Roman" w:cs="Times New Roman"/>
          <w:b/>
          <w:bCs/>
          <w:sz w:val="24"/>
          <w:szCs w:val="24"/>
        </w:rPr>
      </w:pPr>
      <w:r w:rsidRPr="003A029D">
        <w:rPr>
          <w:rFonts w:ascii="Times New Roman" w:eastAsia="Times New Roman" w:hAnsi="Times New Roman" w:cs="Times New Roman"/>
          <w:b/>
          <w:bCs/>
          <w:sz w:val="24"/>
          <w:szCs w:val="24"/>
        </w:rPr>
        <w:t>Sutarties vykdymo metu pateikiama dokumentacija:</w:t>
      </w:r>
    </w:p>
    <w:p w14:paraId="6676B191" w14:textId="3118DC15" w:rsidR="004E2377" w:rsidRDefault="003A029D" w:rsidP="000F7D36">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Konkretaus pirkimo metu, perkančioji organizacija teiks paslaugų užsakymą, kuriame tiekėjui</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bus pateikta tokia informacija: paslaugų kategorija, paslaugų apimtis, terminai, reikalavimai</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paslaugų suteikimo kokybei ir pan. Prie paslaugų užsakymo bus teikiama paslaugų suteikimui</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reikalinga projektinė dokumentacija. Tiekėjas privalo įvertini paslaugų užsakymui pateiktą</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dokumentaciją, ir iki pasiūlymo pateikimo informuoti perkančiąją organizaciją, jei užsakymo</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atlikimui būtinos kitos neįvardintos paslaugos, kurios neapims tiekėjo pasiūlymas.</w:t>
      </w:r>
    </w:p>
    <w:p w14:paraId="52EABB25" w14:textId="121A4AC5" w:rsidR="00765C20" w:rsidRDefault="00765C20">
      <w:r>
        <w:br w:type="page"/>
      </w:r>
    </w:p>
    <w:p w14:paraId="1183594B" w14:textId="1BD5AA8C" w:rsidR="00765C20" w:rsidRPr="00407AEF" w:rsidRDefault="00765C20" w:rsidP="00765C20">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 xml:space="preserve">Pirkimo sąlygų </w:t>
      </w:r>
      <w:r>
        <w:rPr>
          <w:rFonts w:ascii="Times New Roman" w:eastAsia="Times New Roman" w:hAnsi="Times New Roman" w:cs="Times New Roman"/>
          <w:sz w:val="24"/>
          <w:szCs w:val="24"/>
        </w:rPr>
        <w:t>6</w:t>
      </w:r>
      <w:r w:rsidRPr="00407AEF">
        <w:rPr>
          <w:rFonts w:ascii="Times New Roman" w:eastAsia="Times New Roman" w:hAnsi="Times New Roman" w:cs="Times New Roman"/>
          <w:sz w:val="24"/>
          <w:szCs w:val="24"/>
        </w:rPr>
        <w:t xml:space="preserve"> priedas</w:t>
      </w:r>
    </w:p>
    <w:p w14:paraId="459E290A" w14:textId="77777777" w:rsidR="00A74A74" w:rsidRPr="00311AF0" w:rsidRDefault="00A74A74" w:rsidP="00A74A74">
      <w:pPr>
        <w:jc w:val="center"/>
        <w:rPr>
          <w:rFonts w:ascii="Times New Roman" w:hAnsi="Times New Roman" w:cs="Times New Roman"/>
          <w:b/>
          <w:caps/>
          <w:sz w:val="24"/>
          <w:szCs w:val="24"/>
        </w:rPr>
      </w:pPr>
      <w:r w:rsidRPr="00311AF0">
        <w:rPr>
          <w:rFonts w:ascii="Times New Roman" w:hAnsi="Times New Roman" w:cs="Times New Roman"/>
          <w:b/>
          <w:caps/>
          <w:sz w:val="24"/>
          <w:szCs w:val="24"/>
        </w:rPr>
        <w:t xml:space="preserve">už </w:t>
      </w:r>
      <w:r>
        <w:rPr>
          <w:rFonts w:ascii="Times New Roman" w:hAnsi="Times New Roman" w:cs="Times New Roman"/>
          <w:b/>
          <w:caps/>
          <w:sz w:val="24"/>
          <w:szCs w:val="24"/>
        </w:rPr>
        <w:t xml:space="preserve">PIRKIMO </w:t>
      </w:r>
      <w:r w:rsidRPr="00311AF0">
        <w:rPr>
          <w:rFonts w:ascii="Times New Roman" w:hAnsi="Times New Roman" w:cs="Times New Roman"/>
          <w:b/>
          <w:caps/>
          <w:sz w:val="24"/>
          <w:szCs w:val="24"/>
        </w:rPr>
        <w:t>sutarties vykdymą ATSAKINGŲ SPECIALISTŲ sąrašas</w:t>
      </w:r>
    </w:p>
    <w:p w14:paraId="5F993CE6" w14:textId="77777777" w:rsidR="00A74A74" w:rsidRPr="00311AF0" w:rsidRDefault="00A74A74" w:rsidP="00A74A74">
      <w:pPr>
        <w:jc w:val="both"/>
        <w:rPr>
          <w:rFonts w:ascii="Times New Roman" w:hAnsi="Times New Roman" w:cs="Times New Roman"/>
          <w:b/>
          <w:bCs/>
          <w:sz w:val="20"/>
          <w:szCs w:val="20"/>
        </w:rPr>
      </w:pPr>
    </w:p>
    <w:tbl>
      <w:tblPr>
        <w:tblStyle w:val="Lentelstinklelis"/>
        <w:tblW w:w="10288" w:type="dxa"/>
        <w:tblInd w:w="-572" w:type="dxa"/>
        <w:tblLook w:val="04A0" w:firstRow="1" w:lastRow="0" w:firstColumn="1" w:lastColumn="0" w:noHBand="0" w:noVBand="1"/>
      </w:tblPr>
      <w:tblGrid>
        <w:gridCol w:w="993"/>
        <w:gridCol w:w="3827"/>
        <w:gridCol w:w="2197"/>
        <w:gridCol w:w="1772"/>
        <w:gridCol w:w="1499"/>
      </w:tblGrid>
      <w:tr w:rsidR="00A74A74" w:rsidRPr="00311AF0" w14:paraId="3AFC18B6" w14:textId="77777777" w:rsidTr="00A74A74">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C21C59" w14:textId="77777777" w:rsidR="00A74A74" w:rsidRPr="00311AF0" w:rsidRDefault="00A74A74" w:rsidP="00A940F7">
            <w:r w:rsidRPr="00311AF0">
              <w:t>Pirkimo sąlygų punktas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C63F2C" w14:textId="60FE4853" w:rsidR="00A74A74" w:rsidRPr="00311AF0" w:rsidRDefault="00A74A74" w:rsidP="00A940F7">
            <w:r w:rsidRPr="00311AF0">
              <w:t xml:space="preserve">Specialisto siūlomos pareigos vykdant </w:t>
            </w:r>
            <w:r w:rsidR="00310491">
              <w:t xml:space="preserve">pirkimo </w:t>
            </w:r>
            <w:r w:rsidRPr="00311AF0">
              <w:t>sutartį</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7267B4" w14:textId="77777777" w:rsidR="00A74A74" w:rsidRPr="00311AF0" w:rsidRDefault="00A74A74" w:rsidP="00A940F7">
            <w:r w:rsidRPr="00311AF0">
              <w:t>Specialisto vardas, pavardė</w:t>
            </w:r>
          </w:p>
        </w:tc>
        <w:tc>
          <w:tcPr>
            <w:tcW w:w="1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0153CF" w14:textId="77777777" w:rsidR="00A74A74" w:rsidRPr="00311AF0" w:rsidRDefault="00A74A74" w:rsidP="00A940F7">
            <w:r w:rsidRPr="00311AF0">
              <w:t>Specialisto turimi atestatai, jų numeriai, galiojimo laikas, išdavusios institucijos pavadinimas</w:t>
            </w:r>
          </w:p>
        </w:tc>
        <w:tc>
          <w:tcPr>
            <w:tcW w:w="1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F909DD" w14:textId="77777777" w:rsidR="00A74A74" w:rsidRPr="00311AF0" w:rsidRDefault="00A74A74" w:rsidP="00A940F7">
            <w:r w:rsidRPr="00311AF0">
              <w:t>Paslaugų teikimo tiekėjui teisinė forma</w:t>
            </w:r>
            <w:r>
              <w:t>*</w:t>
            </w:r>
          </w:p>
        </w:tc>
      </w:tr>
      <w:tr w:rsidR="00A74A74" w:rsidRPr="00311AF0" w14:paraId="3E5C9FC6" w14:textId="77777777" w:rsidTr="00A74A74">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4CC525" w14:textId="1B83C934" w:rsidR="00A74A74" w:rsidRPr="00311AF0" w:rsidRDefault="00A74A74" w:rsidP="00A940F7"/>
        </w:tc>
        <w:tc>
          <w:tcPr>
            <w:tcW w:w="3827" w:type="dxa"/>
            <w:tcBorders>
              <w:top w:val="single" w:sz="4" w:space="0" w:color="auto"/>
              <w:left w:val="single" w:sz="4" w:space="0" w:color="auto"/>
              <w:bottom w:val="single" w:sz="4" w:space="0" w:color="auto"/>
              <w:right w:val="single" w:sz="4" w:space="0" w:color="auto"/>
            </w:tcBorders>
            <w:vAlign w:val="center"/>
          </w:tcPr>
          <w:p w14:paraId="2B5B2AC2" w14:textId="36854879" w:rsidR="00A74A74" w:rsidRPr="005C1F1D" w:rsidRDefault="00A74A74" w:rsidP="00A940F7">
            <w:pPr>
              <w:jc w:val="both"/>
              <w:rPr>
                <w:i/>
                <w:iCs/>
              </w:rPr>
            </w:pPr>
          </w:p>
        </w:tc>
        <w:tc>
          <w:tcPr>
            <w:tcW w:w="2197" w:type="dxa"/>
            <w:tcBorders>
              <w:top w:val="single" w:sz="4" w:space="0" w:color="auto"/>
              <w:left w:val="single" w:sz="4" w:space="0" w:color="auto"/>
              <w:bottom w:val="single" w:sz="4" w:space="0" w:color="auto"/>
              <w:right w:val="single" w:sz="4" w:space="0" w:color="auto"/>
            </w:tcBorders>
            <w:vAlign w:val="center"/>
          </w:tcPr>
          <w:p w14:paraId="6384185C" w14:textId="7ED965ED" w:rsidR="00A74A74" w:rsidRPr="00C41D59" w:rsidRDefault="00A74A74" w:rsidP="00A940F7">
            <w:pPr>
              <w:jc w:val="center"/>
            </w:pPr>
          </w:p>
        </w:tc>
        <w:tc>
          <w:tcPr>
            <w:tcW w:w="1772" w:type="dxa"/>
            <w:tcBorders>
              <w:top w:val="single" w:sz="4" w:space="0" w:color="auto"/>
              <w:left w:val="single" w:sz="4" w:space="0" w:color="auto"/>
              <w:bottom w:val="single" w:sz="4" w:space="0" w:color="auto"/>
              <w:right w:val="single" w:sz="4" w:space="0" w:color="auto"/>
            </w:tcBorders>
            <w:vAlign w:val="center"/>
          </w:tcPr>
          <w:p w14:paraId="5DA770FD" w14:textId="71CA7437" w:rsidR="00A74A74" w:rsidRPr="00C41D59" w:rsidRDefault="00A74A74" w:rsidP="00A940F7">
            <w:pPr>
              <w:jc w:val="center"/>
            </w:pPr>
          </w:p>
        </w:tc>
        <w:tc>
          <w:tcPr>
            <w:tcW w:w="1499" w:type="dxa"/>
            <w:tcBorders>
              <w:top w:val="single" w:sz="4" w:space="0" w:color="auto"/>
              <w:left w:val="single" w:sz="4" w:space="0" w:color="auto"/>
              <w:bottom w:val="single" w:sz="4" w:space="0" w:color="auto"/>
              <w:right w:val="single" w:sz="4" w:space="0" w:color="auto"/>
            </w:tcBorders>
            <w:vAlign w:val="center"/>
          </w:tcPr>
          <w:p w14:paraId="7BA68581" w14:textId="2B082043" w:rsidR="00A74A74" w:rsidRPr="00C41D59" w:rsidRDefault="00A74A74" w:rsidP="00A940F7">
            <w:pPr>
              <w:jc w:val="center"/>
            </w:pPr>
          </w:p>
        </w:tc>
      </w:tr>
      <w:tr w:rsidR="00A74A74" w:rsidRPr="00311AF0" w14:paraId="60196981" w14:textId="77777777" w:rsidTr="00A74A74">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A36CA" w14:textId="77CD199D" w:rsidR="00A74A74" w:rsidRDefault="00A74A74" w:rsidP="00A940F7"/>
        </w:tc>
        <w:tc>
          <w:tcPr>
            <w:tcW w:w="3827" w:type="dxa"/>
            <w:tcBorders>
              <w:top w:val="single" w:sz="4" w:space="0" w:color="auto"/>
              <w:left w:val="single" w:sz="4" w:space="0" w:color="auto"/>
              <w:bottom w:val="single" w:sz="4" w:space="0" w:color="auto"/>
              <w:right w:val="single" w:sz="4" w:space="0" w:color="auto"/>
            </w:tcBorders>
            <w:vAlign w:val="center"/>
          </w:tcPr>
          <w:p w14:paraId="09EE75CA" w14:textId="6CCE776E" w:rsidR="00A74A74" w:rsidRPr="005C1F1D" w:rsidRDefault="00A74A74" w:rsidP="00A940F7">
            <w:pPr>
              <w:jc w:val="both"/>
              <w:rPr>
                <w:i/>
                <w:iCs/>
              </w:rPr>
            </w:pPr>
          </w:p>
        </w:tc>
        <w:tc>
          <w:tcPr>
            <w:tcW w:w="2197" w:type="dxa"/>
            <w:tcBorders>
              <w:top w:val="single" w:sz="4" w:space="0" w:color="auto"/>
              <w:left w:val="single" w:sz="4" w:space="0" w:color="auto"/>
              <w:bottom w:val="single" w:sz="4" w:space="0" w:color="auto"/>
              <w:right w:val="single" w:sz="4" w:space="0" w:color="auto"/>
            </w:tcBorders>
          </w:tcPr>
          <w:p w14:paraId="1C298A58" w14:textId="590ED27E" w:rsidR="00A74A74" w:rsidRPr="00C41D59" w:rsidRDefault="00A74A74" w:rsidP="00A940F7">
            <w:pPr>
              <w:jc w:val="center"/>
              <w:rPr>
                <w:lang w:eastAsia="en-US"/>
              </w:rPr>
            </w:pPr>
          </w:p>
        </w:tc>
        <w:tc>
          <w:tcPr>
            <w:tcW w:w="1772" w:type="dxa"/>
            <w:tcBorders>
              <w:top w:val="single" w:sz="4" w:space="0" w:color="auto"/>
              <w:left w:val="single" w:sz="4" w:space="0" w:color="auto"/>
              <w:bottom w:val="single" w:sz="4" w:space="0" w:color="auto"/>
              <w:right w:val="single" w:sz="4" w:space="0" w:color="auto"/>
            </w:tcBorders>
          </w:tcPr>
          <w:p w14:paraId="00AD2225" w14:textId="21D3E542" w:rsidR="00A74A74" w:rsidRPr="00C41D59" w:rsidRDefault="00A74A74" w:rsidP="00A940F7">
            <w:pPr>
              <w:jc w:val="center"/>
              <w:rPr>
                <w:lang w:eastAsia="en-US"/>
              </w:rPr>
            </w:pPr>
          </w:p>
        </w:tc>
        <w:tc>
          <w:tcPr>
            <w:tcW w:w="1499" w:type="dxa"/>
            <w:tcBorders>
              <w:top w:val="single" w:sz="4" w:space="0" w:color="auto"/>
              <w:left w:val="single" w:sz="4" w:space="0" w:color="auto"/>
              <w:bottom w:val="single" w:sz="4" w:space="0" w:color="auto"/>
              <w:right w:val="single" w:sz="4" w:space="0" w:color="auto"/>
            </w:tcBorders>
          </w:tcPr>
          <w:p w14:paraId="0D03A68F" w14:textId="7528305A" w:rsidR="00A74A74" w:rsidRPr="00C41D59" w:rsidRDefault="00A74A74" w:rsidP="00A940F7">
            <w:pPr>
              <w:jc w:val="center"/>
              <w:rPr>
                <w:lang w:eastAsia="en-US"/>
              </w:rPr>
            </w:pPr>
          </w:p>
        </w:tc>
      </w:tr>
      <w:tr w:rsidR="00A74A74" w:rsidRPr="00311AF0" w14:paraId="3EB875B8" w14:textId="77777777" w:rsidTr="00A74A74">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F16FFD" w14:textId="125C9C8A" w:rsidR="00A74A74" w:rsidRDefault="00A74A74" w:rsidP="00A940F7"/>
        </w:tc>
        <w:tc>
          <w:tcPr>
            <w:tcW w:w="3827" w:type="dxa"/>
            <w:tcBorders>
              <w:top w:val="single" w:sz="4" w:space="0" w:color="auto"/>
              <w:left w:val="single" w:sz="4" w:space="0" w:color="auto"/>
              <w:bottom w:val="single" w:sz="4" w:space="0" w:color="auto"/>
              <w:right w:val="single" w:sz="4" w:space="0" w:color="auto"/>
            </w:tcBorders>
            <w:vAlign w:val="center"/>
          </w:tcPr>
          <w:p w14:paraId="12CFF79C" w14:textId="7EFFDFD4" w:rsidR="00A74A74" w:rsidRPr="005C1F1D" w:rsidRDefault="00A74A74" w:rsidP="00A940F7">
            <w:pPr>
              <w:jc w:val="both"/>
              <w:rPr>
                <w:i/>
                <w:iCs/>
              </w:rPr>
            </w:pPr>
          </w:p>
        </w:tc>
        <w:tc>
          <w:tcPr>
            <w:tcW w:w="2197" w:type="dxa"/>
            <w:tcBorders>
              <w:top w:val="single" w:sz="4" w:space="0" w:color="auto"/>
              <w:left w:val="single" w:sz="4" w:space="0" w:color="auto"/>
              <w:bottom w:val="single" w:sz="4" w:space="0" w:color="auto"/>
              <w:right w:val="single" w:sz="4" w:space="0" w:color="auto"/>
            </w:tcBorders>
          </w:tcPr>
          <w:p w14:paraId="4F5ACE8C" w14:textId="019FC10A" w:rsidR="00A74A74" w:rsidRPr="00CE64E9" w:rsidRDefault="00A74A74" w:rsidP="00A940F7">
            <w:pPr>
              <w:jc w:val="center"/>
              <w:rPr>
                <w:lang w:eastAsia="en-US"/>
              </w:rPr>
            </w:pPr>
          </w:p>
        </w:tc>
        <w:tc>
          <w:tcPr>
            <w:tcW w:w="1772" w:type="dxa"/>
            <w:tcBorders>
              <w:top w:val="single" w:sz="4" w:space="0" w:color="auto"/>
              <w:left w:val="single" w:sz="4" w:space="0" w:color="auto"/>
              <w:bottom w:val="single" w:sz="4" w:space="0" w:color="auto"/>
              <w:right w:val="single" w:sz="4" w:space="0" w:color="auto"/>
            </w:tcBorders>
          </w:tcPr>
          <w:p w14:paraId="69B2B782" w14:textId="37D5014D" w:rsidR="00A74A74" w:rsidRPr="00CE64E9" w:rsidRDefault="00A74A74" w:rsidP="00A940F7">
            <w:pPr>
              <w:jc w:val="center"/>
              <w:rPr>
                <w:lang w:eastAsia="en-US"/>
              </w:rPr>
            </w:pPr>
          </w:p>
        </w:tc>
        <w:tc>
          <w:tcPr>
            <w:tcW w:w="1499" w:type="dxa"/>
            <w:tcBorders>
              <w:top w:val="single" w:sz="4" w:space="0" w:color="auto"/>
              <w:left w:val="single" w:sz="4" w:space="0" w:color="auto"/>
              <w:bottom w:val="single" w:sz="4" w:space="0" w:color="auto"/>
              <w:right w:val="single" w:sz="4" w:space="0" w:color="auto"/>
            </w:tcBorders>
          </w:tcPr>
          <w:p w14:paraId="0836F097" w14:textId="28AE0A7C" w:rsidR="00A74A74" w:rsidRPr="00CE64E9" w:rsidRDefault="00A74A74" w:rsidP="00A940F7">
            <w:pPr>
              <w:jc w:val="center"/>
              <w:rPr>
                <w:lang w:eastAsia="en-US"/>
              </w:rPr>
            </w:pPr>
          </w:p>
        </w:tc>
      </w:tr>
      <w:tr w:rsidR="00A74A74" w:rsidRPr="00311AF0" w14:paraId="4D87AB61" w14:textId="77777777" w:rsidTr="00A74A74">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88FBC5" w14:textId="05EE2165" w:rsidR="00A74A74" w:rsidRDefault="00A74A74" w:rsidP="00A940F7"/>
        </w:tc>
        <w:tc>
          <w:tcPr>
            <w:tcW w:w="3827" w:type="dxa"/>
            <w:tcBorders>
              <w:top w:val="single" w:sz="4" w:space="0" w:color="auto"/>
              <w:left w:val="single" w:sz="4" w:space="0" w:color="auto"/>
              <w:bottom w:val="single" w:sz="4" w:space="0" w:color="auto"/>
              <w:right w:val="single" w:sz="4" w:space="0" w:color="auto"/>
            </w:tcBorders>
            <w:vAlign w:val="center"/>
          </w:tcPr>
          <w:p w14:paraId="32D27E24" w14:textId="5727C046" w:rsidR="00A74A74" w:rsidRDefault="00A74A74" w:rsidP="00A940F7">
            <w:pPr>
              <w:jc w:val="both"/>
            </w:pPr>
          </w:p>
        </w:tc>
        <w:tc>
          <w:tcPr>
            <w:tcW w:w="2197" w:type="dxa"/>
            <w:tcBorders>
              <w:top w:val="single" w:sz="4" w:space="0" w:color="auto"/>
              <w:left w:val="single" w:sz="4" w:space="0" w:color="auto"/>
              <w:bottom w:val="single" w:sz="4" w:space="0" w:color="auto"/>
              <w:right w:val="single" w:sz="4" w:space="0" w:color="auto"/>
            </w:tcBorders>
          </w:tcPr>
          <w:p w14:paraId="503DECF0" w14:textId="62437BBC" w:rsidR="00A74A74" w:rsidRPr="00C41D59" w:rsidRDefault="00A74A74" w:rsidP="00A940F7">
            <w:pPr>
              <w:jc w:val="center"/>
              <w:rPr>
                <w:lang w:eastAsia="en-US"/>
              </w:rPr>
            </w:pPr>
          </w:p>
        </w:tc>
        <w:tc>
          <w:tcPr>
            <w:tcW w:w="1772" w:type="dxa"/>
            <w:tcBorders>
              <w:top w:val="single" w:sz="4" w:space="0" w:color="auto"/>
              <w:left w:val="single" w:sz="4" w:space="0" w:color="auto"/>
              <w:bottom w:val="single" w:sz="4" w:space="0" w:color="auto"/>
              <w:right w:val="single" w:sz="4" w:space="0" w:color="auto"/>
            </w:tcBorders>
          </w:tcPr>
          <w:p w14:paraId="72B7A66D" w14:textId="439FBDDC" w:rsidR="00A74A74" w:rsidRPr="00C41D59" w:rsidRDefault="00A74A74" w:rsidP="00A940F7">
            <w:pPr>
              <w:jc w:val="center"/>
              <w:rPr>
                <w:lang w:eastAsia="en-US"/>
              </w:rPr>
            </w:pPr>
          </w:p>
        </w:tc>
        <w:tc>
          <w:tcPr>
            <w:tcW w:w="1499" w:type="dxa"/>
            <w:tcBorders>
              <w:top w:val="single" w:sz="4" w:space="0" w:color="auto"/>
              <w:left w:val="single" w:sz="4" w:space="0" w:color="auto"/>
              <w:bottom w:val="single" w:sz="4" w:space="0" w:color="auto"/>
              <w:right w:val="single" w:sz="4" w:space="0" w:color="auto"/>
            </w:tcBorders>
          </w:tcPr>
          <w:p w14:paraId="0A788B60" w14:textId="68BD5CD8" w:rsidR="00A74A74" w:rsidRPr="00C41D59" w:rsidRDefault="00A74A74" w:rsidP="00A940F7">
            <w:pPr>
              <w:jc w:val="center"/>
              <w:rPr>
                <w:lang w:eastAsia="en-US"/>
              </w:rPr>
            </w:pPr>
          </w:p>
        </w:tc>
      </w:tr>
    </w:tbl>
    <w:p w14:paraId="68C68958" w14:textId="77777777" w:rsidR="00A74A74" w:rsidRPr="00C41D59" w:rsidRDefault="00A74A74" w:rsidP="00A74A74">
      <w:pPr>
        <w:spacing w:after="0" w:line="240" w:lineRule="auto"/>
        <w:jc w:val="both"/>
        <w:rPr>
          <w:rFonts w:ascii="Times New Roman" w:hAnsi="Times New Roman" w:cs="Times New Roman"/>
          <w:sz w:val="20"/>
          <w:szCs w:val="20"/>
        </w:rPr>
      </w:pPr>
      <w:bookmarkStart w:id="24" w:name="_Hlk93060299"/>
      <w:r w:rsidRPr="00C41D59">
        <w:rPr>
          <w:rFonts w:ascii="Times New Roman" w:hAnsi="Times New Roman" w:cs="Times New Roman"/>
          <w:sz w:val="20"/>
          <w:szCs w:val="20"/>
        </w:rPr>
        <w:t>Pastab</w:t>
      </w:r>
      <w:r>
        <w:rPr>
          <w:rFonts w:ascii="Times New Roman" w:hAnsi="Times New Roman" w:cs="Times New Roman"/>
          <w:sz w:val="20"/>
          <w:szCs w:val="20"/>
        </w:rPr>
        <w:t>a</w:t>
      </w:r>
      <w:r w:rsidRPr="00C41D59">
        <w:rPr>
          <w:rFonts w:ascii="Times New Roman" w:hAnsi="Times New Roman" w:cs="Times New Roman"/>
          <w:sz w:val="20"/>
          <w:szCs w:val="20"/>
        </w:rPr>
        <w:t>:</w:t>
      </w:r>
    </w:p>
    <w:p w14:paraId="238FDE65" w14:textId="77777777" w:rsidR="00A74A74" w:rsidRPr="00C41D59" w:rsidRDefault="00A74A74" w:rsidP="00A74A74">
      <w:pPr>
        <w:autoSpaceDE w:val="0"/>
        <w:autoSpaceDN w:val="0"/>
        <w:adjustRightInd w:val="0"/>
        <w:spacing w:after="0" w:line="240" w:lineRule="auto"/>
        <w:jc w:val="both"/>
        <w:rPr>
          <w:rFonts w:ascii="Times New Roman" w:hAnsi="Times New Roman" w:cs="Times New Roman"/>
          <w:i/>
          <w:sz w:val="20"/>
          <w:szCs w:val="20"/>
          <w:lang w:eastAsia="lt-LT"/>
        </w:rPr>
      </w:pPr>
      <w:r w:rsidRPr="00C41D59">
        <w:rPr>
          <w:rFonts w:ascii="Times New Roman" w:hAnsi="Times New Roman" w:cs="Times New Roman"/>
          <w:i/>
          <w:sz w:val="20"/>
          <w:szCs w:val="20"/>
          <w:lang w:eastAsia="lt-LT"/>
        </w:rPr>
        <w:t xml:space="preserve">* Jei specialistas </w:t>
      </w:r>
      <w:r>
        <w:rPr>
          <w:rFonts w:ascii="Times New Roman" w:hAnsi="Times New Roman" w:cs="Times New Roman"/>
          <w:i/>
          <w:sz w:val="20"/>
          <w:szCs w:val="20"/>
          <w:lang w:eastAsia="lt-LT"/>
        </w:rPr>
        <w:t>yra</w:t>
      </w:r>
      <w:r w:rsidRPr="00C41D59">
        <w:rPr>
          <w:rFonts w:ascii="Times New Roman" w:hAnsi="Times New Roman" w:cs="Times New Roman"/>
          <w:i/>
          <w:sz w:val="20"/>
          <w:szCs w:val="20"/>
          <w:lang w:eastAsia="lt-LT"/>
        </w:rPr>
        <w:t xml:space="preserve"> </w:t>
      </w:r>
      <w:r>
        <w:rPr>
          <w:rFonts w:ascii="Times New Roman" w:hAnsi="Times New Roman" w:cs="Times New Roman"/>
          <w:i/>
          <w:sz w:val="20"/>
          <w:szCs w:val="20"/>
          <w:lang w:eastAsia="lt-LT"/>
        </w:rPr>
        <w:t>kvazisubtiekėjas</w:t>
      </w:r>
      <w:r w:rsidRPr="00C41D59">
        <w:rPr>
          <w:rFonts w:ascii="Times New Roman" w:hAnsi="Times New Roman" w:cs="Times New Roman"/>
          <w:i/>
          <w:sz w:val="20"/>
          <w:szCs w:val="20"/>
          <w:lang w:eastAsia="lt-LT"/>
        </w:rPr>
        <w:t xml:space="preserve">, turi būti pateikiamas specialisto </w:t>
      </w:r>
      <w:r>
        <w:rPr>
          <w:rFonts w:ascii="Times New Roman" w:hAnsi="Times New Roman" w:cs="Times New Roman"/>
          <w:i/>
          <w:sz w:val="20"/>
          <w:szCs w:val="20"/>
          <w:lang w:eastAsia="lt-LT"/>
        </w:rPr>
        <w:t>–</w:t>
      </w:r>
      <w:r w:rsidRPr="00C41D59">
        <w:rPr>
          <w:rFonts w:ascii="Times New Roman" w:hAnsi="Times New Roman" w:cs="Times New Roman"/>
          <w:i/>
          <w:sz w:val="20"/>
          <w:szCs w:val="20"/>
          <w:lang w:eastAsia="lt-LT"/>
        </w:rPr>
        <w:t xml:space="preserve"> </w:t>
      </w:r>
      <w:r>
        <w:rPr>
          <w:rFonts w:ascii="Times New Roman" w:hAnsi="Times New Roman" w:cs="Times New Roman"/>
          <w:i/>
          <w:sz w:val="20"/>
          <w:szCs w:val="20"/>
          <w:lang w:eastAsia="lt-LT"/>
        </w:rPr>
        <w:t xml:space="preserve">kvazisubtiekėjo </w:t>
      </w:r>
      <w:r w:rsidRPr="00C41D59">
        <w:rPr>
          <w:rFonts w:ascii="Times New Roman" w:hAnsi="Times New Roman" w:cs="Times New Roman"/>
          <w:b/>
          <w:i/>
          <w:sz w:val="20"/>
          <w:szCs w:val="20"/>
          <w:lang w:eastAsia="lt-LT"/>
        </w:rPr>
        <w:t xml:space="preserve">sutikimas </w:t>
      </w:r>
      <w:r w:rsidRPr="00C41D59">
        <w:rPr>
          <w:rFonts w:ascii="Times New Roman" w:hAnsi="Times New Roman" w:cs="Times New Roman"/>
          <w:i/>
          <w:sz w:val="20"/>
          <w:szCs w:val="20"/>
          <w:lang w:eastAsia="lt-LT"/>
        </w:rPr>
        <w:t>teikti</w:t>
      </w:r>
      <w:r>
        <w:rPr>
          <w:rFonts w:ascii="Times New Roman" w:hAnsi="Times New Roman" w:cs="Times New Roman"/>
          <w:i/>
          <w:sz w:val="20"/>
          <w:szCs w:val="20"/>
          <w:lang w:eastAsia="lt-LT"/>
        </w:rPr>
        <w:t xml:space="preserve"> (</w:t>
      </w:r>
      <w:r w:rsidRPr="00C41D59">
        <w:rPr>
          <w:rFonts w:ascii="Times New Roman" w:hAnsi="Times New Roman" w:cs="Times New Roman"/>
          <w:i/>
          <w:sz w:val="20"/>
          <w:szCs w:val="20"/>
          <w:lang w:eastAsia="lt-LT"/>
        </w:rPr>
        <w:t>atlikti</w:t>
      </w:r>
      <w:r>
        <w:rPr>
          <w:rFonts w:ascii="Times New Roman" w:hAnsi="Times New Roman" w:cs="Times New Roman"/>
          <w:i/>
          <w:sz w:val="20"/>
          <w:szCs w:val="20"/>
          <w:lang w:eastAsia="lt-LT"/>
        </w:rPr>
        <w:t>) pirkimo</w:t>
      </w:r>
      <w:r w:rsidRPr="00C41D59">
        <w:rPr>
          <w:rFonts w:ascii="Times New Roman" w:hAnsi="Times New Roman" w:cs="Times New Roman"/>
          <w:i/>
          <w:sz w:val="20"/>
          <w:szCs w:val="20"/>
          <w:lang w:eastAsia="lt-LT"/>
        </w:rPr>
        <w:t xml:space="preserve"> sutartyje nurodytas (-us) paslaugas</w:t>
      </w:r>
      <w:r>
        <w:rPr>
          <w:rFonts w:ascii="Times New Roman" w:hAnsi="Times New Roman" w:cs="Times New Roman"/>
          <w:i/>
          <w:sz w:val="20"/>
          <w:szCs w:val="20"/>
          <w:lang w:eastAsia="lt-LT"/>
        </w:rPr>
        <w:t xml:space="preserve"> (</w:t>
      </w:r>
      <w:r w:rsidRPr="00C41D59">
        <w:rPr>
          <w:rFonts w:ascii="Times New Roman" w:hAnsi="Times New Roman" w:cs="Times New Roman"/>
          <w:i/>
          <w:sz w:val="20"/>
          <w:szCs w:val="20"/>
          <w:lang w:eastAsia="lt-LT"/>
        </w:rPr>
        <w:t>darbus</w:t>
      </w:r>
      <w:r>
        <w:rPr>
          <w:rFonts w:ascii="Times New Roman" w:hAnsi="Times New Roman" w:cs="Times New Roman"/>
          <w:i/>
          <w:sz w:val="20"/>
          <w:szCs w:val="20"/>
          <w:lang w:eastAsia="lt-LT"/>
        </w:rPr>
        <w:t>)</w:t>
      </w:r>
      <w:r w:rsidRPr="00C41D59">
        <w:rPr>
          <w:rFonts w:ascii="Times New Roman" w:hAnsi="Times New Roman" w:cs="Times New Roman"/>
          <w:i/>
          <w:sz w:val="20"/>
          <w:szCs w:val="20"/>
          <w:lang w:eastAsia="lt-LT"/>
        </w:rPr>
        <w:t xml:space="preserve"> </w:t>
      </w:r>
      <w:r>
        <w:rPr>
          <w:rFonts w:ascii="Times New Roman" w:hAnsi="Times New Roman" w:cs="Times New Roman"/>
          <w:i/>
          <w:sz w:val="20"/>
          <w:szCs w:val="20"/>
          <w:lang w:eastAsia="lt-LT"/>
        </w:rPr>
        <w:t>ir</w:t>
      </w:r>
      <w:r w:rsidRPr="00C41D59">
        <w:rPr>
          <w:rFonts w:ascii="Times New Roman" w:hAnsi="Times New Roman" w:cs="Times New Roman"/>
          <w:i/>
          <w:sz w:val="20"/>
          <w:szCs w:val="20"/>
          <w:lang w:eastAsia="lt-LT"/>
        </w:rPr>
        <w:t xml:space="preserve"> tiekėjo </w:t>
      </w:r>
      <w:r>
        <w:rPr>
          <w:rFonts w:ascii="Times New Roman" w:hAnsi="Times New Roman" w:cs="Times New Roman"/>
          <w:i/>
          <w:sz w:val="20"/>
          <w:szCs w:val="20"/>
          <w:lang w:eastAsia="lt-LT"/>
        </w:rPr>
        <w:t xml:space="preserve">ar </w:t>
      </w:r>
      <w:r w:rsidRPr="00C41D59">
        <w:rPr>
          <w:rFonts w:ascii="Times New Roman" w:hAnsi="Times New Roman" w:cs="Times New Roman"/>
          <w:i/>
          <w:sz w:val="20"/>
          <w:szCs w:val="20"/>
          <w:lang w:eastAsia="lt-LT"/>
        </w:rPr>
        <w:t>ūkio subjekto, kurio pajėgumais tiekėjas remiasi,</w:t>
      </w:r>
      <w:r w:rsidRPr="00C41D59">
        <w:rPr>
          <w:rFonts w:ascii="Times New Roman" w:hAnsi="Times New Roman" w:cs="Times New Roman"/>
          <w:b/>
          <w:i/>
          <w:sz w:val="20"/>
          <w:szCs w:val="20"/>
          <w:lang w:eastAsia="lt-LT"/>
        </w:rPr>
        <w:t xml:space="preserve"> patvirtinimas</w:t>
      </w:r>
      <w:r w:rsidRPr="00C41D59">
        <w:rPr>
          <w:rFonts w:ascii="Times New Roman" w:hAnsi="Times New Roman" w:cs="Times New Roman"/>
          <w:i/>
          <w:sz w:val="20"/>
          <w:szCs w:val="20"/>
          <w:lang w:eastAsia="lt-LT"/>
        </w:rPr>
        <w:t xml:space="preserve">, kad laimėjęs </w:t>
      </w:r>
      <w:r>
        <w:rPr>
          <w:rFonts w:ascii="Times New Roman" w:hAnsi="Times New Roman" w:cs="Times New Roman"/>
          <w:i/>
          <w:sz w:val="20"/>
          <w:szCs w:val="20"/>
          <w:lang w:eastAsia="lt-LT"/>
        </w:rPr>
        <w:t>viešąjį pirkimą</w:t>
      </w:r>
      <w:r w:rsidRPr="00C41D59">
        <w:rPr>
          <w:rFonts w:ascii="Times New Roman" w:hAnsi="Times New Roman" w:cs="Times New Roman"/>
          <w:i/>
          <w:sz w:val="20"/>
          <w:szCs w:val="20"/>
          <w:lang w:eastAsia="lt-LT"/>
        </w:rPr>
        <w:t xml:space="preserve"> įdarbins šį specialistą</w:t>
      </w:r>
      <w:r>
        <w:rPr>
          <w:rFonts w:ascii="Times New Roman" w:hAnsi="Times New Roman" w:cs="Times New Roman"/>
          <w:i/>
          <w:sz w:val="20"/>
          <w:szCs w:val="20"/>
          <w:lang w:eastAsia="lt-LT"/>
        </w:rPr>
        <w:t>.</w:t>
      </w:r>
    </w:p>
    <w:bookmarkEnd w:id="24"/>
    <w:p w14:paraId="615391F8" w14:textId="77777777" w:rsidR="00A74A74" w:rsidRDefault="00A74A74" w:rsidP="00A74A74">
      <w:pPr>
        <w:jc w:val="both"/>
        <w:rPr>
          <w:rFonts w:ascii="Times New Roman" w:hAnsi="Times New Roman" w:cs="Times New Roman"/>
          <w:b/>
          <w:bCs/>
          <w:sz w:val="20"/>
          <w:szCs w:val="20"/>
        </w:rPr>
      </w:pPr>
    </w:p>
    <w:p w14:paraId="5E13C9A8" w14:textId="77777777" w:rsidR="00A74A74" w:rsidRDefault="00A74A74" w:rsidP="00A74A74">
      <w:pPr>
        <w:jc w:val="both"/>
        <w:rPr>
          <w:rFonts w:ascii="Times New Roman" w:hAnsi="Times New Roman" w:cs="Times New Roman"/>
          <w:b/>
          <w:bCs/>
          <w:sz w:val="20"/>
          <w:szCs w:val="20"/>
        </w:rPr>
      </w:pPr>
    </w:p>
    <w:p w14:paraId="382C27D2" w14:textId="77777777" w:rsidR="00A74A74" w:rsidRPr="00311AF0" w:rsidRDefault="00A74A74" w:rsidP="00A74A74">
      <w:pPr>
        <w:jc w:val="both"/>
        <w:rPr>
          <w:rFonts w:ascii="Times New Roman" w:hAnsi="Times New Roman" w:cs="Times New Roman"/>
          <w:b/>
          <w:bCs/>
          <w:sz w:val="20"/>
          <w:szCs w:val="20"/>
        </w:rPr>
      </w:pPr>
    </w:p>
    <w:p w14:paraId="11006B73" w14:textId="3DA3DFBC" w:rsidR="00A74A74" w:rsidRPr="00311AF0" w:rsidRDefault="00A74A74" w:rsidP="00A74A74">
      <w:pPr>
        <w:jc w:val="both"/>
        <w:rPr>
          <w:rFonts w:ascii="Times New Roman" w:eastAsia="Calibri" w:hAnsi="Times New Roman" w:cs="Times New Roman"/>
          <w:color w:val="00000A"/>
          <w:sz w:val="24"/>
          <w:szCs w:val="24"/>
          <w:lang w:eastAsia="hu-HU"/>
        </w:rPr>
      </w:pPr>
      <w:r w:rsidRPr="00311AF0">
        <w:rPr>
          <w:rFonts w:ascii="Times New Roman" w:hAnsi="Times New Roman" w:cs="Times New Roman"/>
          <w:i/>
          <w:color w:val="00000A"/>
          <w:sz w:val="24"/>
          <w:szCs w:val="24"/>
        </w:rPr>
        <w:t>Dalyvis  arba jo  įgaliotas asmuo                                                             vardas ir pavardė</w:t>
      </w:r>
    </w:p>
    <w:p w14:paraId="15B31041" w14:textId="77777777" w:rsidR="00765C20" w:rsidRPr="00765C20" w:rsidRDefault="00765C20" w:rsidP="00765C20"/>
    <w:sectPr w:rsidR="00765C20" w:rsidRPr="00765C20" w:rsidSect="000F7D36">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4413" w14:textId="77777777" w:rsidR="00200DB5" w:rsidRDefault="00200DB5" w:rsidP="006578A7">
      <w:pPr>
        <w:spacing w:after="0" w:line="240" w:lineRule="auto"/>
      </w:pPr>
      <w:r>
        <w:separator/>
      </w:r>
    </w:p>
  </w:endnote>
  <w:endnote w:type="continuationSeparator" w:id="0">
    <w:p w14:paraId="29DE472A" w14:textId="77777777" w:rsidR="00200DB5" w:rsidRDefault="00200DB5" w:rsidP="0065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A47E" w14:textId="77777777" w:rsidR="00200DB5" w:rsidRDefault="00200DB5" w:rsidP="006578A7">
      <w:pPr>
        <w:spacing w:after="0" w:line="240" w:lineRule="auto"/>
      </w:pPr>
      <w:r>
        <w:separator/>
      </w:r>
    </w:p>
  </w:footnote>
  <w:footnote w:type="continuationSeparator" w:id="0">
    <w:p w14:paraId="48CF9BB0" w14:textId="77777777" w:rsidR="00200DB5" w:rsidRDefault="00200DB5" w:rsidP="006578A7">
      <w:pPr>
        <w:spacing w:after="0" w:line="240" w:lineRule="auto"/>
      </w:pPr>
      <w:r>
        <w:continuationSeparator/>
      </w:r>
    </w:p>
  </w:footnote>
  <w:footnote w:id="1">
    <w:p w14:paraId="586104FC"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sz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1D0925C5"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2FAB177"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676CCDD"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69E21AF" w14:textId="77777777" w:rsidR="00407AEF" w:rsidRPr="00C35287" w:rsidRDefault="00407AEF" w:rsidP="00A21FD6">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0C8111A" w14:textId="77777777" w:rsidR="00407AEF" w:rsidRPr="00C35287" w:rsidRDefault="00407AEF" w:rsidP="00A21FD6">
      <w:pPr>
        <w:pStyle w:val="Puslapioinaostekstas"/>
        <w:jc w:val="both"/>
        <w:rPr>
          <w:rFonts w:ascii="Times New Roman" w:hAnsi="Times New Roman" w:cs="Times New Roman"/>
        </w:rPr>
      </w:pPr>
      <w:r w:rsidRPr="00C35287">
        <w:rPr>
          <w:rStyle w:val="Puslapioinaosnuoroda"/>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59046FA5" w14:textId="77777777" w:rsidR="00C26289" w:rsidRPr="000A2242" w:rsidRDefault="00C26289" w:rsidP="00C26289">
      <w:pPr>
        <w:pStyle w:val="Puslapioinaostekstas"/>
        <w:jc w:val="both"/>
        <w:rPr>
          <w:rFonts w:ascii="Times New Roman" w:hAnsi="Times New Roman" w:cs="Times New Roman"/>
        </w:rPr>
      </w:pPr>
      <w:r w:rsidRPr="000A2242">
        <w:rPr>
          <w:rStyle w:val="Puslapioinaosnuoroda"/>
        </w:rPr>
        <w:footnoteRef/>
      </w:r>
      <w:r w:rsidRPr="000A2242">
        <w:rPr>
          <w:rFonts w:ascii="Times New Roman" w:hAnsi="Times New Roman" w:cs="Times New Roman"/>
        </w:rPr>
        <w:t xml:space="preserve"> Nurodyti priežastį, jei tokio (-ių) asmens (-ų) nėra.</w:t>
      </w:r>
    </w:p>
  </w:footnote>
  <w:footnote w:id="4">
    <w:p w14:paraId="33DBCD1E" w14:textId="77777777" w:rsidR="00E22B17" w:rsidRPr="00012DA8" w:rsidRDefault="00E22B17" w:rsidP="00E22B17">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258D437" w14:textId="77777777" w:rsidR="00E22B17" w:rsidRPr="00012DA8" w:rsidRDefault="00E22B17" w:rsidP="00E22B17">
      <w:pPr>
        <w:pStyle w:val="Puslapioinaostekstas"/>
      </w:pPr>
      <w:bookmarkStart w:id="19" w:name="part_59ec321e391c494f84b320fbe598d9ee"/>
      <w:bookmarkEnd w:id="19"/>
      <w:r w:rsidRPr="00012DA8">
        <w:t>1) jeigu tai pažeistų įstatymus, nustatančius informacijos atskleidimo ar teisės gauti informaciją reikalavimus, ir šių įstatymų įgyvendinamuosius teisės aktus;</w:t>
      </w:r>
    </w:p>
    <w:p w14:paraId="74D1ED10" w14:textId="77777777" w:rsidR="00E22B17" w:rsidRPr="00012DA8" w:rsidRDefault="00E22B17" w:rsidP="00E22B17">
      <w:pPr>
        <w:pStyle w:val="Puslapioinaostekstas"/>
      </w:pPr>
      <w:bookmarkStart w:id="20" w:name="part_1fc07d8744e64e18a56d6956d4a608bd"/>
      <w:bookmarkEnd w:id="2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48069A9" w14:textId="77777777" w:rsidR="00E22B17" w:rsidRPr="00012DA8" w:rsidRDefault="00E22B17" w:rsidP="00E22B17">
      <w:pPr>
        <w:pStyle w:val="Puslapioinaostekstas"/>
      </w:pPr>
      <w:bookmarkStart w:id="21" w:name="part_9b8729a009b44b879be4bbdeffdfbc9d"/>
      <w:bookmarkEnd w:id="2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D625322" w14:textId="77777777" w:rsidR="00E22B17" w:rsidRDefault="00E22B17" w:rsidP="00E22B17">
      <w:pPr>
        <w:pStyle w:val="Puslapioinaostekstas"/>
      </w:pPr>
      <w:bookmarkStart w:id="22" w:name="part_8808e0397ccc470f8282f89b94690af4"/>
      <w:bookmarkEnd w:id="22"/>
      <w:r w:rsidRPr="00012DA8">
        <w:t>4) informacija apie pasitelktus ūkio subjektus, kurių pajėgumais remiasi tiekėjas, ir subtiekėjus – tuo atveju, kai ši informacija reikalinga tiekėjui jo teisėtiems interesams ginti.</w:t>
      </w:r>
    </w:p>
  </w:footnote>
  <w:footnote w:id="5">
    <w:p w14:paraId="10C7CC69" w14:textId="77777777" w:rsidR="005815A8" w:rsidRPr="00C45DE1" w:rsidRDefault="005815A8" w:rsidP="005815A8">
      <w:pPr>
        <w:pStyle w:val="Puslapioinaostekstas"/>
        <w:jc w:val="both"/>
        <w:rPr>
          <w:rFonts w:ascii="Times New Roman" w:hAnsi="Times New Roman" w:cs="Times New Roman"/>
        </w:rPr>
      </w:pPr>
      <w:r w:rsidRPr="007B2670">
        <w:rPr>
          <w:rStyle w:val="Puslapioinaosnuoroda"/>
        </w:rPr>
        <w:footnoteRef/>
      </w:r>
      <w:r w:rsidRPr="007B2670">
        <w:rPr>
          <w:rFonts w:ascii="Times New Roman" w:hAnsi="Times New Roman" w:cs="Times New Roman"/>
        </w:rPr>
        <w:t xml:space="preserve"> </w:t>
      </w:r>
      <w:r w:rsidRPr="007B2670">
        <w:rPr>
          <w:rFonts w:ascii="Times New Roman" w:eastAsia="Times New Roman" w:hAnsi="Times New Roman" w:cs="Times New Roman"/>
          <w:bCs/>
          <w:lang w:eastAsia="en-US"/>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viešoji įstaiga Statybos sektoriaus vystymo agentūra (https://www.ssva</w:t>
      </w:r>
      <w:r w:rsidRPr="00824333">
        <w:rPr>
          <w:rFonts w:ascii="Times New Roman" w:eastAsia="Times New Roman" w:hAnsi="Times New Roman" w:cs="Times New Roman"/>
          <w:bCs/>
          <w:lang w:eastAsia="en-US"/>
        </w:rPr>
        <w:t>.lt/cms/</w:t>
      </w:r>
      <w:r w:rsidRPr="0068652C">
        <w:rPr>
          <w:rFonts w:ascii="Times New Roman" w:eastAsia="Times New Roman" w:hAnsi="Times New Roman" w:cs="Times New Roman"/>
          <w:bCs/>
          <w:lang w:eastAsia="en-US"/>
        </w:rPr>
        <w:t>). Užsienyje registruotas dalyvis, turintis teisę, pagal šalies, kurioje jis yra registruotas įstatymus atlikti jam priskirtus darbus ir norintis atlikti tokius darbus Lietuvos Respublikos teritorijoje privalo kreiptis į L</w:t>
      </w:r>
      <w:r>
        <w:rPr>
          <w:rFonts w:ascii="Times New Roman" w:eastAsia="Times New Roman" w:hAnsi="Times New Roman" w:cs="Times New Roman"/>
          <w:bCs/>
          <w:lang w:eastAsia="en-US"/>
        </w:rPr>
        <w:t>ietuvos Respublikos</w:t>
      </w:r>
      <w:r w:rsidRPr="0068652C">
        <w:rPr>
          <w:rFonts w:ascii="Times New Roman" w:eastAsia="Times New Roman" w:hAnsi="Times New Roman" w:cs="Times New Roman"/>
          <w:bCs/>
          <w:lang w:eastAsia="en-US"/>
        </w:rPr>
        <w:t xml:space="preserve"> teisės aktuose nurodytą instituciją </w:t>
      </w:r>
      <w:r>
        <w:rPr>
          <w:rFonts w:ascii="Times New Roman" w:eastAsia="Times New Roman" w:hAnsi="Times New Roman" w:cs="Times New Roman"/>
          <w:bCs/>
          <w:lang w:eastAsia="en-US"/>
        </w:rPr>
        <w:t>viešąją įstaigą Statybos sektoriaus vystymo agentūrą</w:t>
      </w:r>
      <w:r w:rsidRPr="0068652C">
        <w:rPr>
          <w:rFonts w:ascii="Times New Roman" w:eastAsia="Times New Roman" w:hAnsi="Times New Roman" w:cs="Times New Roman"/>
          <w:bCs/>
          <w:lang w:eastAsia="en-US"/>
        </w:rPr>
        <w:t>, Linkmenų g. 28</w:t>
      </w:r>
      <w:r>
        <w:rPr>
          <w:rFonts w:ascii="Times New Roman" w:eastAsia="Times New Roman" w:hAnsi="Times New Roman" w:cs="Times New Roman"/>
          <w:bCs/>
          <w:lang w:eastAsia="en-US"/>
        </w:rPr>
        <w:t>-1</w:t>
      </w:r>
      <w:r w:rsidRPr="0068652C">
        <w:rPr>
          <w:rFonts w:ascii="Times New Roman" w:eastAsia="Times New Roman" w:hAnsi="Times New Roman" w:cs="Times New Roman"/>
          <w:bCs/>
          <w:lang w:eastAsia="en-US"/>
        </w:rPr>
        <w:t xml:space="preserve">, LT-08217 Vilnius. Daugiau informacijos </w:t>
      </w:r>
      <w:r w:rsidRPr="00E7053E">
        <w:rPr>
          <w:rFonts w:ascii="Times New Roman" w:eastAsia="Times New Roman" w:hAnsi="Times New Roman" w:cs="Times New Roman"/>
          <w:bCs/>
          <w:lang w:eastAsia="en-US"/>
        </w:rPr>
        <w:t>https://www.ssva.lt/cms/</w:t>
      </w:r>
      <w:r w:rsidRPr="0068652C">
        <w:rPr>
          <w:rFonts w:ascii="Times New Roman" w:eastAsia="Times New Roman" w:hAnsi="Times New Roman" w:cs="Times New Roman"/>
          <w:bCs/>
          <w:lang w:eastAsia="en-US"/>
        </w:rPr>
        <w:t>.</w:t>
      </w:r>
    </w:p>
  </w:footnote>
  <w:footnote w:id="6">
    <w:p w14:paraId="7E9A329B" w14:textId="77777777" w:rsidR="00121343" w:rsidRPr="00BE35EA" w:rsidRDefault="00121343" w:rsidP="006578A7">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C945F90" w14:textId="77777777" w:rsidR="00121343" w:rsidRPr="00BE35EA" w:rsidRDefault="00121343" w:rsidP="006578A7">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3230FDF" w14:textId="77777777" w:rsidR="00121343" w:rsidRPr="00BE35EA" w:rsidRDefault="00121343" w:rsidP="006578A7">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324C1E4"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42F268A"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5FE64663"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0271E08"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7B7D91F"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0311474B"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5DA9FB96" w14:textId="77777777" w:rsidR="00121343" w:rsidRDefault="00121343">
        <w:pPr>
          <w:pStyle w:val="Antrats"/>
          <w:jc w:val="center"/>
        </w:pPr>
        <w:r>
          <w:fldChar w:fldCharType="begin"/>
        </w:r>
        <w:r>
          <w:instrText>PAGE   \* MERGEFORMAT</w:instrText>
        </w:r>
        <w:r>
          <w:fldChar w:fldCharType="separate"/>
        </w:r>
        <w:r w:rsidR="001C044C">
          <w:rPr>
            <w:noProof/>
          </w:rPr>
          <w:t>19</w:t>
        </w:r>
        <w:r>
          <w:fldChar w:fldCharType="end"/>
        </w:r>
      </w:p>
    </w:sdtContent>
  </w:sdt>
  <w:p w14:paraId="5D2584C1" w14:textId="77777777" w:rsidR="00121343" w:rsidRDefault="00121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E6A00DCA"/>
    <w:lvl w:ilvl="0">
      <w:start w:val="1"/>
      <w:numFmt w:val="decimal"/>
      <w:lvlText w:val="%1."/>
      <w:lvlJc w:val="left"/>
      <w:pPr>
        <w:ind w:left="927" w:hanging="360"/>
      </w:pPr>
      <w:rPr>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2064" w:hanging="504"/>
      </w:pPr>
      <w:rPr>
        <w:rFonts w:ascii="Times New Roman" w:hAnsi="Times New Roman" w:cs="Times New Roman" w:hint="default"/>
        <w:sz w:val="24"/>
        <w:szCs w:val="24"/>
      </w:rPr>
    </w:lvl>
    <w:lvl w:ilvl="3">
      <w:start w:val="1"/>
      <w:numFmt w:val="decimal"/>
      <w:lvlText w:val="%1.%2.%3.%4."/>
      <w:lvlJc w:val="left"/>
      <w:pPr>
        <w:ind w:left="648" w:hanging="648"/>
      </w:pPr>
    </w:lvl>
    <w:lvl w:ilvl="4">
      <w:start w:val="1"/>
      <w:numFmt w:val="decimal"/>
      <w:lvlText w:val="%1.%2.%3.%4.%5."/>
      <w:lvlJc w:val="left"/>
      <w:pPr>
        <w:ind w:left="221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456FF"/>
    <w:multiLevelType w:val="multilevel"/>
    <w:tmpl w:val="25BE45CA"/>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E7F6394"/>
    <w:multiLevelType w:val="multilevel"/>
    <w:tmpl w:val="EEDE5908"/>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60F8B"/>
    <w:multiLevelType w:val="multilevel"/>
    <w:tmpl w:val="8DAA5462"/>
    <w:numStyleLink w:val="Punktai"/>
  </w:abstractNum>
  <w:abstractNum w:abstractNumId="9"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C66ED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3D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E166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367BE"/>
    <w:multiLevelType w:val="hybridMultilevel"/>
    <w:tmpl w:val="4976C7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83BAA"/>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7"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8"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8616249">
    <w:abstractNumId w:val="10"/>
  </w:num>
  <w:num w:numId="2" w16cid:durableId="1664776677">
    <w:abstractNumId w:val="14"/>
  </w:num>
  <w:num w:numId="3" w16cid:durableId="753235390">
    <w:abstractNumId w:val="13"/>
  </w:num>
  <w:num w:numId="4" w16cid:durableId="1758283872">
    <w:abstractNumId w:val="27"/>
  </w:num>
  <w:num w:numId="5" w16cid:durableId="170875280">
    <w:abstractNumId w:val="7"/>
  </w:num>
  <w:num w:numId="6" w16cid:durableId="109672093">
    <w:abstractNumId w:val="30"/>
  </w:num>
  <w:num w:numId="7" w16cid:durableId="534999863">
    <w:abstractNumId w:val="23"/>
  </w:num>
  <w:num w:numId="8" w16cid:durableId="2041124357">
    <w:abstractNumId w:val="32"/>
  </w:num>
  <w:num w:numId="9" w16cid:durableId="2120560011">
    <w:abstractNumId w:val="18"/>
  </w:num>
  <w:num w:numId="10" w16cid:durableId="104160062">
    <w:abstractNumId w:val="6"/>
  </w:num>
  <w:num w:numId="11" w16cid:durableId="491651825">
    <w:abstractNumId w:val="28"/>
  </w:num>
  <w:num w:numId="12" w16cid:durableId="1894461791">
    <w:abstractNumId w:val="29"/>
  </w:num>
  <w:num w:numId="13" w16cid:durableId="621767883">
    <w:abstractNumId w:val="20"/>
  </w:num>
  <w:num w:numId="14" w16cid:durableId="1259604878">
    <w:abstractNumId w:val="4"/>
  </w:num>
  <w:num w:numId="15" w16cid:durableId="323515214">
    <w:abstractNumId w:val="15"/>
  </w:num>
  <w:num w:numId="16" w16cid:durableId="419176561">
    <w:abstractNumId w:val="33"/>
  </w:num>
  <w:num w:numId="17" w16cid:durableId="1490555662">
    <w:abstractNumId w:val="9"/>
  </w:num>
  <w:num w:numId="18" w16cid:durableId="1725567020">
    <w:abstractNumId w:val="22"/>
  </w:num>
  <w:num w:numId="19" w16cid:durableId="904072423">
    <w:abstractNumId w:val="5"/>
  </w:num>
  <w:num w:numId="20" w16cid:durableId="1664092020">
    <w:abstractNumId w:val="3"/>
  </w:num>
  <w:num w:numId="21" w16cid:durableId="1236278051">
    <w:abstractNumId w:val="19"/>
  </w:num>
  <w:num w:numId="22" w16cid:durableId="1670719242">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04447809">
    <w:abstractNumId w:val="2"/>
  </w:num>
  <w:num w:numId="24" w16cid:durableId="1735008110">
    <w:abstractNumId w:val="17"/>
  </w:num>
  <w:num w:numId="25" w16cid:durableId="1177689741">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859585616">
    <w:abstractNumId w:val="11"/>
  </w:num>
  <w:num w:numId="27" w16cid:durableId="1862426827">
    <w:abstractNumId w:val="31"/>
  </w:num>
  <w:num w:numId="28" w16cid:durableId="1776243194">
    <w:abstractNumId w:val="26"/>
  </w:num>
  <w:num w:numId="29" w16cid:durableId="228196409">
    <w:abstractNumId w:val="12"/>
  </w:num>
  <w:num w:numId="30" w16cid:durableId="2022582710">
    <w:abstractNumId w:val="0"/>
  </w:num>
  <w:num w:numId="31" w16cid:durableId="1169179211">
    <w:abstractNumId w:val="24"/>
  </w:num>
  <w:num w:numId="32" w16cid:durableId="1271548749">
    <w:abstractNumId w:val="25"/>
  </w:num>
  <w:num w:numId="33" w16cid:durableId="1266502662">
    <w:abstractNumId w:val="1"/>
  </w:num>
  <w:num w:numId="34" w16cid:durableId="814108636">
    <w:abstractNumId w:val="16"/>
  </w:num>
  <w:num w:numId="35" w16cid:durableId="8191537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7"/>
    <w:rsid w:val="00003EAA"/>
    <w:rsid w:val="00022BED"/>
    <w:rsid w:val="00026ABA"/>
    <w:rsid w:val="00034163"/>
    <w:rsid w:val="000473DF"/>
    <w:rsid w:val="00050753"/>
    <w:rsid w:val="00062284"/>
    <w:rsid w:val="00095F41"/>
    <w:rsid w:val="000B0D79"/>
    <w:rsid w:val="000C53FE"/>
    <w:rsid w:val="000D50B6"/>
    <w:rsid w:val="000F7D36"/>
    <w:rsid w:val="00100B50"/>
    <w:rsid w:val="00101092"/>
    <w:rsid w:val="00117F26"/>
    <w:rsid w:val="00121343"/>
    <w:rsid w:val="0012170A"/>
    <w:rsid w:val="00126983"/>
    <w:rsid w:val="0013162B"/>
    <w:rsid w:val="00132E0F"/>
    <w:rsid w:val="00150554"/>
    <w:rsid w:val="001528D4"/>
    <w:rsid w:val="00164421"/>
    <w:rsid w:val="001669E4"/>
    <w:rsid w:val="001A0FC1"/>
    <w:rsid w:val="001C044C"/>
    <w:rsid w:val="001C54B5"/>
    <w:rsid w:val="001D1E0B"/>
    <w:rsid w:val="001E0131"/>
    <w:rsid w:val="001F5EA1"/>
    <w:rsid w:val="00200DB5"/>
    <w:rsid w:val="00200F9C"/>
    <w:rsid w:val="00202D6F"/>
    <w:rsid w:val="0021194C"/>
    <w:rsid w:val="0022681B"/>
    <w:rsid w:val="00231422"/>
    <w:rsid w:val="00233D6E"/>
    <w:rsid w:val="002351AC"/>
    <w:rsid w:val="00270E7E"/>
    <w:rsid w:val="00285386"/>
    <w:rsid w:val="00286797"/>
    <w:rsid w:val="00287BF7"/>
    <w:rsid w:val="00293602"/>
    <w:rsid w:val="002A0933"/>
    <w:rsid w:val="002A40E4"/>
    <w:rsid w:val="002A69CA"/>
    <w:rsid w:val="002B6DF7"/>
    <w:rsid w:val="002D30A6"/>
    <w:rsid w:val="002D7AD4"/>
    <w:rsid w:val="002E14E4"/>
    <w:rsid w:val="00310491"/>
    <w:rsid w:val="00316B6B"/>
    <w:rsid w:val="0032466A"/>
    <w:rsid w:val="0032500F"/>
    <w:rsid w:val="00336918"/>
    <w:rsid w:val="00345B67"/>
    <w:rsid w:val="0035767B"/>
    <w:rsid w:val="00365213"/>
    <w:rsid w:val="00391736"/>
    <w:rsid w:val="003953EB"/>
    <w:rsid w:val="003A029D"/>
    <w:rsid w:val="003E625F"/>
    <w:rsid w:val="00401763"/>
    <w:rsid w:val="00407341"/>
    <w:rsid w:val="00407AEF"/>
    <w:rsid w:val="00426AAF"/>
    <w:rsid w:val="00427949"/>
    <w:rsid w:val="00427ED3"/>
    <w:rsid w:val="00427F75"/>
    <w:rsid w:val="00430F22"/>
    <w:rsid w:val="00431ADE"/>
    <w:rsid w:val="0048402E"/>
    <w:rsid w:val="004925E5"/>
    <w:rsid w:val="004A3E8B"/>
    <w:rsid w:val="004A3F14"/>
    <w:rsid w:val="004B3EDC"/>
    <w:rsid w:val="004B5531"/>
    <w:rsid w:val="004C1F20"/>
    <w:rsid w:val="004D647C"/>
    <w:rsid w:val="004E13F7"/>
    <w:rsid w:val="004E2377"/>
    <w:rsid w:val="004F0457"/>
    <w:rsid w:val="004F20F5"/>
    <w:rsid w:val="004F49AD"/>
    <w:rsid w:val="005063F2"/>
    <w:rsid w:val="00531BDD"/>
    <w:rsid w:val="005326CC"/>
    <w:rsid w:val="005376B5"/>
    <w:rsid w:val="005704E6"/>
    <w:rsid w:val="00576D84"/>
    <w:rsid w:val="005815A8"/>
    <w:rsid w:val="00582767"/>
    <w:rsid w:val="005847E2"/>
    <w:rsid w:val="0059106C"/>
    <w:rsid w:val="005A23C1"/>
    <w:rsid w:val="005A3B00"/>
    <w:rsid w:val="005D515B"/>
    <w:rsid w:val="005E08E4"/>
    <w:rsid w:val="00602FB6"/>
    <w:rsid w:val="00624FAC"/>
    <w:rsid w:val="00632BDD"/>
    <w:rsid w:val="006564B8"/>
    <w:rsid w:val="006575BF"/>
    <w:rsid w:val="006578A7"/>
    <w:rsid w:val="00661CF5"/>
    <w:rsid w:val="00667B89"/>
    <w:rsid w:val="00671BBA"/>
    <w:rsid w:val="006722E6"/>
    <w:rsid w:val="00687023"/>
    <w:rsid w:val="006C61C6"/>
    <w:rsid w:val="006D0236"/>
    <w:rsid w:val="006E0875"/>
    <w:rsid w:val="006E5324"/>
    <w:rsid w:val="006E564D"/>
    <w:rsid w:val="007234E5"/>
    <w:rsid w:val="007269D1"/>
    <w:rsid w:val="00737985"/>
    <w:rsid w:val="0074477C"/>
    <w:rsid w:val="0074641F"/>
    <w:rsid w:val="0075012F"/>
    <w:rsid w:val="00765C20"/>
    <w:rsid w:val="007749DE"/>
    <w:rsid w:val="00775B35"/>
    <w:rsid w:val="00786888"/>
    <w:rsid w:val="007A637A"/>
    <w:rsid w:val="007B3B18"/>
    <w:rsid w:val="007B732C"/>
    <w:rsid w:val="007B7F1C"/>
    <w:rsid w:val="007C4F1A"/>
    <w:rsid w:val="007E5B0D"/>
    <w:rsid w:val="007F010C"/>
    <w:rsid w:val="0081284F"/>
    <w:rsid w:val="008142FF"/>
    <w:rsid w:val="008150B4"/>
    <w:rsid w:val="008328BD"/>
    <w:rsid w:val="0085311F"/>
    <w:rsid w:val="00862717"/>
    <w:rsid w:val="0087170D"/>
    <w:rsid w:val="00871731"/>
    <w:rsid w:val="00886DDA"/>
    <w:rsid w:val="008B1031"/>
    <w:rsid w:val="008C2EAA"/>
    <w:rsid w:val="008D220D"/>
    <w:rsid w:val="008E3CFD"/>
    <w:rsid w:val="009204B1"/>
    <w:rsid w:val="00926C40"/>
    <w:rsid w:val="0095584B"/>
    <w:rsid w:val="009655D6"/>
    <w:rsid w:val="00992920"/>
    <w:rsid w:val="009970E7"/>
    <w:rsid w:val="009A3EE0"/>
    <w:rsid w:val="009C1559"/>
    <w:rsid w:val="009C636F"/>
    <w:rsid w:val="009D62EE"/>
    <w:rsid w:val="009F10AC"/>
    <w:rsid w:val="009F596E"/>
    <w:rsid w:val="009F616F"/>
    <w:rsid w:val="00A24E62"/>
    <w:rsid w:val="00A42255"/>
    <w:rsid w:val="00A52DDD"/>
    <w:rsid w:val="00A532A2"/>
    <w:rsid w:val="00A60465"/>
    <w:rsid w:val="00A607A9"/>
    <w:rsid w:val="00A64F6A"/>
    <w:rsid w:val="00A74A74"/>
    <w:rsid w:val="00A76BD5"/>
    <w:rsid w:val="00A805D0"/>
    <w:rsid w:val="00A94C68"/>
    <w:rsid w:val="00A96FEF"/>
    <w:rsid w:val="00AC5F97"/>
    <w:rsid w:val="00AC688E"/>
    <w:rsid w:val="00AE0C46"/>
    <w:rsid w:val="00AF691C"/>
    <w:rsid w:val="00B0212D"/>
    <w:rsid w:val="00B10FC0"/>
    <w:rsid w:val="00B35B29"/>
    <w:rsid w:val="00B551C3"/>
    <w:rsid w:val="00B56379"/>
    <w:rsid w:val="00B673FD"/>
    <w:rsid w:val="00B71BE6"/>
    <w:rsid w:val="00B72685"/>
    <w:rsid w:val="00B76DD7"/>
    <w:rsid w:val="00B86AC0"/>
    <w:rsid w:val="00B96392"/>
    <w:rsid w:val="00BB1C44"/>
    <w:rsid w:val="00BE09A1"/>
    <w:rsid w:val="00BF1F04"/>
    <w:rsid w:val="00BF4BFC"/>
    <w:rsid w:val="00C066FD"/>
    <w:rsid w:val="00C23A52"/>
    <w:rsid w:val="00C26289"/>
    <w:rsid w:val="00C30149"/>
    <w:rsid w:val="00C3229A"/>
    <w:rsid w:val="00C822DB"/>
    <w:rsid w:val="00C90478"/>
    <w:rsid w:val="00CA355C"/>
    <w:rsid w:val="00CA4A17"/>
    <w:rsid w:val="00CE2109"/>
    <w:rsid w:val="00CE3F45"/>
    <w:rsid w:val="00CE403F"/>
    <w:rsid w:val="00CE40BE"/>
    <w:rsid w:val="00CE4D0C"/>
    <w:rsid w:val="00CE53C7"/>
    <w:rsid w:val="00CF438A"/>
    <w:rsid w:val="00D22AD1"/>
    <w:rsid w:val="00D322E2"/>
    <w:rsid w:val="00D33413"/>
    <w:rsid w:val="00D34A99"/>
    <w:rsid w:val="00D371E5"/>
    <w:rsid w:val="00D44F86"/>
    <w:rsid w:val="00D66F2C"/>
    <w:rsid w:val="00D671E3"/>
    <w:rsid w:val="00D676DB"/>
    <w:rsid w:val="00D83B72"/>
    <w:rsid w:val="00D91478"/>
    <w:rsid w:val="00DB1BAC"/>
    <w:rsid w:val="00DC6452"/>
    <w:rsid w:val="00DE0213"/>
    <w:rsid w:val="00DE3520"/>
    <w:rsid w:val="00E032D0"/>
    <w:rsid w:val="00E05B3B"/>
    <w:rsid w:val="00E22B17"/>
    <w:rsid w:val="00E44C13"/>
    <w:rsid w:val="00E44ECE"/>
    <w:rsid w:val="00E47EAC"/>
    <w:rsid w:val="00E63E2D"/>
    <w:rsid w:val="00E732F6"/>
    <w:rsid w:val="00E7367A"/>
    <w:rsid w:val="00E764BE"/>
    <w:rsid w:val="00E91542"/>
    <w:rsid w:val="00E9246C"/>
    <w:rsid w:val="00E931C9"/>
    <w:rsid w:val="00EA7595"/>
    <w:rsid w:val="00EB3B79"/>
    <w:rsid w:val="00EC3ABD"/>
    <w:rsid w:val="00ED4E76"/>
    <w:rsid w:val="00EF65E6"/>
    <w:rsid w:val="00F100CD"/>
    <w:rsid w:val="00F2526C"/>
    <w:rsid w:val="00F31EAE"/>
    <w:rsid w:val="00F33D75"/>
    <w:rsid w:val="00F36F93"/>
    <w:rsid w:val="00F43BA9"/>
    <w:rsid w:val="00F647BA"/>
    <w:rsid w:val="00F71B7D"/>
    <w:rsid w:val="00FB040A"/>
    <w:rsid w:val="00FB2EF5"/>
    <w:rsid w:val="00FD72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470"/>
  <w15:chartTrackingRefBased/>
  <w15:docId w15:val="{A35FE5EE-0785-4EFB-BC19-970F7761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578A7"/>
    <w:pPr>
      <w:keepNext/>
      <w:spacing w:after="0" w:line="240" w:lineRule="auto"/>
      <w:ind w:firstLine="1247"/>
      <w:jc w:val="both"/>
      <w:outlineLvl w:val="0"/>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qFormat/>
    <w:rsid w:val="006578A7"/>
    <w:pPr>
      <w:keepNext/>
      <w:numPr>
        <w:numId w:val="22"/>
      </w:numPr>
      <w:tabs>
        <w:tab w:val="left" w:pos="567"/>
        <w:tab w:val="left" w:pos="1701"/>
      </w:tabs>
      <w:spacing w:before="100" w:beforeAutospacing="1" w:after="0" w:line="240" w:lineRule="auto"/>
      <w:jc w:val="both"/>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78A7"/>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6578A7"/>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6578A7"/>
  </w:style>
  <w:style w:type="numbering" w:customStyle="1" w:styleId="Sraonra11">
    <w:name w:val="Sąrašo nėra11"/>
    <w:next w:val="Sraonra"/>
    <w:uiPriority w:val="99"/>
    <w:semiHidden/>
    <w:unhideWhenUsed/>
    <w:rsid w:val="006578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578A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578A7"/>
    <w:rPr>
      <w:rFonts w:ascii="Times New Roman" w:eastAsia="Times New Roman" w:hAnsi="Times New Roman" w:cs="Times New Roman"/>
      <w:sz w:val="24"/>
      <w:szCs w:val="20"/>
    </w:rPr>
  </w:style>
  <w:style w:type="paragraph" w:styleId="Antrats">
    <w:name w:val="header"/>
    <w:basedOn w:val="prastasis"/>
    <w:link w:val="AntratsDiagrama"/>
    <w:uiPriority w:val="99"/>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578A7"/>
    <w:rPr>
      <w:rFonts w:ascii="Times New Roman" w:eastAsia="Times New Roman" w:hAnsi="Times New Roman" w:cs="Times New Roman"/>
      <w:sz w:val="24"/>
      <w:szCs w:val="20"/>
    </w:rPr>
  </w:style>
  <w:style w:type="character" w:styleId="Puslapionumeris">
    <w:name w:val="page number"/>
    <w:basedOn w:val="Numatytasispastraiposriftas"/>
    <w:rsid w:val="006578A7"/>
  </w:style>
  <w:style w:type="paragraph" w:styleId="Porat">
    <w:name w:val="footer"/>
    <w:basedOn w:val="prastasis"/>
    <w:link w:val="PoratDiagrama"/>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578A7"/>
    <w:rPr>
      <w:rFonts w:ascii="Times New Roman" w:eastAsia="Times New Roman" w:hAnsi="Times New Roman" w:cs="Times New Roman"/>
      <w:sz w:val="24"/>
      <w:szCs w:val="20"/>
    </w:rPr>
  </w:style>
  <w:style w:type="paragraph" w:customStyle="1" w:styleId="Paraai">
    <w:name w:val="Parašai"/>
    <w:basedOn w:val="prastasis"/>
    <w:rsid w:val="006578A7"/>
    <w:pPr>
      <w:tabs>
        <w:tab w:val="left" w:pos="6237"/>
      </w:tabs>
      <w:spacing w:before="240" w:after="0" w:line="240" w:lineRule="auto"/>
      <w:jc w:val="both"/>
    </w:pPr>
    <w:rPr>
      <w:rFonts w:ascii="Times New Roman" w:eastAsia="Times New Roman" w:hAnsi="Times New Roman" w:cs="Times New Roman"/>
      <w:sz w:val="24"/>
      <w:szCs w:val="20"/>
    </w:rPr>
  </w:style>
  <w:style w:type="paragraph" w:styleId="Sraopastraipa">
    <w:name w:val="List Paragraph"/>
    <w:basedOn w:val="prastasis"/>
    <w:link w:val="SraopastraipaDiagrama"/>
    <w:uiPriority w:val="34"/>
    <w:qFormat/>
    <w:rsid w:val="006578A7"/>
    <w:pPr>
      <w:spacing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aliases w:val="Alna"/>
    <w:basedOn w:val="Numatytasispastraiposriftas"/>
    <w:uiPriority w:val="99"/>
    <w:rsid w:val="006578A7"/>
    <w:rPr>
      <w:rFonts w:cs="Times New Roman"/>
      <w:color w:val="0000FF"/>
      <w:u w:val="single"/>
    </w:rPr>
  </w:style>
  <w:style w:type="table" w:styleId="Lentelstinklelis">
    <w:name w:val="Table Grid"/>
    <w:basedOn w:val="prastojilentel"/>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6578A7"/>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6578A7"/>
    <w:rPr>
      <w:rFonts w:ascii="Times New Roman" w:eastAsia="Times New Roman" w:hAnsi="Times New Roman" w:cs="Times New Roman"/>
      <w:sz w:val="24"/>
      <w:szCs w:val="20"/>
    </w:rPr>
  </w:style>
  <w:style w:type="paragraph" w:customStyle="1" w:styleId="1">
    <w:name w:val="Стиль1"/>
    <w:basedOn w:val="prastasis"/>
    <w:rsid w:val="006578A7"/>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6578A7"/>
    <w:rPr>
      <w:rFonts w:cs="Times New Roman"/>
      <w:vertAlign w:val="superscript"/>
    </w:rPr>
  </w:style>
  <w:style w:type="character" w:customStyle="1" w:styleId="SraopastraipaDiagrama">
    <w:name w:val="Sąrašo pastraipa Diagrama"/>
    <w:link w:val="Sraopastraipa"/>
    <w:uiPriority w:val="34"/>
    <w:rsid w:val="006578A7"/>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578A7"/>
    <w:rPr>
      <w:sz w:val="16"/>
      <w:szCs w:val="16"/>
    </w:rPr>
  </w:style>
  <w:style w:type="paragraph" w:styleId="Komentarotekstas">
    <w:name w:val="annotation text"/>
    <w:basedOn w:val="prastasis"/>
    <w:link w:val="KomentarotekstasDiagrama"/>
    <w:uiPriority w:val="99"/>
    <w:unhideWhenUsed/>
    <w:rsid w:val="006578A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6578A7"/>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578A7"/>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uiPriority w:val="99"/>
    <w:semiHidden/>
    <w:rsid w:val="006578A7"/>
    <w:rPr>
      <w:rFonts w:ascii="Tahoma" w:eastAsia="SimSun" w:hAnsi="Tahoma" w:cs="Tahoma"/>
      <w:sz w:val="16"/>
      <w:szCs w:val="16"/>
      <w:lang w:eastAsia="zh-CN"/>
    </w:rPr>
  </w:style>
  <w:style w:type="table" w:customStyle="1" w:styleId="Lentelstinklelis1">
    <w:name w:val="Lentelės tinklelis1"/>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578A7"/>
    <w:pPr>
      <w:spacing w:after="0" w:line="240" w:lineRule="auto"/>
    </w:pPr>
    <w:rPr>
      <w:rFonts w:ascii="Times New Roman" w:eastAsia="SimSun" w:hAnsi="Times New Roman" w:cs="Times New Roman"/>
      <w:sz w:val="24"/>
      <w:szCs w:val="24"/>
      <w:lang w:eastAsia="zh-CN"/>
    </w:rPr>
  </w:style>
  <w:style w:type="paragraph" w:styleId="Puslapioinaostekstas">
    <w:name w:val="footnote text"/>
    <w:aliases w:val=" Diagrama1,Diagrama1"/>
    <w:basedOn w:val="prastasis"/>
    <w:link w:val="PuslapioinaostekstasDiagrama"/>
    <w:uiPriority w:val="99"/>
    <w:unhideWhenUsed/>
    <w:rsid w:val="006578A7"/>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578A7"/>
    <w:rPr>
      <w:rFonts w:eastAsia="SimSun"/>
      <w:sz w:val="20"/>
      <w:szCs w:val="20"/>
      <w:lang w:eastAsia="zh-CN"/>
    </w:rPr>
  </w:style>
  <w:style w:type="table" w:customStyle="1" w:styleId="Lentelstinklelis4">
    <w:name w:val="Lentelės tinklelis4"/>
    <w:basedOn w:val="prastojilentel"/>
    <w:next w:val="Lentelstinklelis"/>
    <w:uiPriority w:val="3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basedOn w:val="Sraonra"/>
    <w:rsid w:val="006578A7"/>
    <w:pPr>
      <w:numPr>
        <w:numId w:val="21"/>
      </w:numPr>
    </w:pPr>
  </w:style>
  <w:style w:type="paragraph" w:styleId="Pagrindinistekstas2">
    <w:name w:val="Body Text 2"/>
    <w:basedOn w:val="prastasis"/>
    <w:link w:val="Pagrindinistekstas2Diagrama"/>
    <w:uiPriority w:val="99"/>
    <w:semiHidden/>
    <w:unhideWhenUsed/>
    <w:rsid w:val="006578A7"/>
    <w:pPr>
      <w:spacing w:after="120" w:line="480" w:lineRule="auto"/>
    </w:pPr>
    <w:rPr>
      <w:rFonts w:eastAsia="SimSun"/>
      <w:lang w:eastAsia="zh-CN"/>
    </w:rPr>
  </w:style>
  <w:style w:type="character" w:customStyle="1" w:styleId="Pagrindinistekstas2Diagrama">
    <w:name w:val="Pagrindinis tekstas 2 Diagrama"/>
    <w:basedOn w:val="Numatytasispastraiposriftas"/>
    <w:link w:val="Pagrindinistekstas2"/>
    <w:uiPriority w:val="99"/>
    <w:semiHidden/>
    <w:rsid w:val="006578A7"/>
    <w:rPr>
      <w:rFonts w:eastAsia="SimSun"/>
      <w:lang w:eastAsia="zh-CN"/>
    </w:rPr>
  </w:style>
  <w:style w:type="table" w:customStyle="1" w:styleId="Lentelstinklelis5">
    <w:name w:val="Lentelės tinklelis5"/>
    <w:basedOn w:val="prastojilentel"/>
    <w:next w:val="Lentelstinklelis"/>
    <w:uiPriority w:val="3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6578A7"/>
  </w:style>
  <w:style w:type="table" w:customStyle="1" w:styleId="TableGrid1">
    <w:name w:val="Table Grid1"/>
    <w:basedOn w:val="prastojilentel"/>
    <w:next w:val="Lentelstinklelis"/>
    <w:uiPriority w:val="99"/>
    <w:rsid w:val="006578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578A7"/>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78A7"/>
    <w:pPr>
      <w:spacing w:after="0" w:line="240" w:lineRule="auto"/>
    </w:pPr>
    <w:rPr>
      <w:rFonts w:eastAsia="SimSun"/>
      <w:lang w:eastAsia="zh-CN"/>
    </w:rPr>
  </w:style>
  <w:style w:type="paragraph" w:customStyle="1" w:styleId="Komentarotema1">
    <w:name w:val="Komentaro tema1"/>
    <w:basedOn w:val="Komentarotekstas"/>
    <w:next w:val="Komentarotekstas"/>
    <w:uiPriority w:val="99"/>
    <w:semiHidden/>
    <w:unhideWhenUsed/>
    <w:rsid w:val="006578A7"/>
    <w:pPr>
      <w:spacing w:after="200"/>
    </w:pPr>
    <w:rPr>
      <w:rFonts w:ascii="Calibri" w:eastAsia="SimSun" w:hAnsi="Calibri"/>
      <w:b/>
      <w:bCs/>
      <w:lang w:val="lt-LT" w:eastAsia="zh-CN"/>
    </w:rPr>
  </w:style>
  <w:style w:type="character" w:customStyle="1" w:styleId="KomentarotemaDiagrama">
    <w:name w:val="Komentaro tema Diagrama"/>
    <w:basedOn w:val="KomentarotekstasDiagrama"/>
    <w:link w:val="Komentarotema"/>
    <w:uiPriority w:val="99"/>
    <w:semiHidden/>
    <w:rsid w:val="006578A7"/>
    <w:rPr>
      <w:rFonts w:ascii="Times New Roman" w:eastAsia="Times New Roman" w:hAnsi="Times New Roman" w:cs="Times New Roman"/>
      <w:b/>
      <w:bCs/>
      <w:sz w:val="20"/>
      <w:szCs w:val="20"/>
      <w:lang w:val="ru-RU" w:eastAsia="en-US"/>
    </w:rPr>
  </w:style>
  <w:style w:type="paragraph" w:styleId="Pagrindinistekstas3">
    <w:name w:val="Body Text 3"/>
    <w:basedOn w:val="prastasis"/>
    <w:link w:val="Pagrindinistekstas3Diagrama"/>
    <w:uiPriority w:val="99"/>
    <w:semiHidden/>
    <w:unhideWhenUsed/>
    <w:rsid w:val="006578A7"/>
    <w:pPr>
      <w:spacing w:after="120" w:line="276" w:lineRule="auto"/>
    </w:pPr>
    <w:rPr>
      <w:rFonts w:eastAsia="SimSun"/>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6578A7"/>
    <w:rPr>
      <w:rFonts w:eastAsia="SimSun"/>
      <w:sz w:val="16"/>
      <w:szCs w:val="16"/>
      <w:lang w:eastAsia="zh-CN"/>
    </w:rPr>
  </w:style>
  <w:style w:type="paragraph" w:styleId="Komentarotema">
    <w:name w:val="annotation subject"/>
    <w:basedOn w:val="Komentarotekstas"/>
    <w:next w:val="Komentarotekstas"/>
    <w:link w:val="KomentarotemaDiagrama"/>
    <w:uiPriority w:val="99"/>
    <w:semiHidden/>
    <w:unhideWhenUsed/>
    <w:rsid w:val="006578A7"/>
    <w:pPr>
      <w:spacing w:after="160"/>
    </w:pPr>
    <w:rPr>
      <w:b/>
      <w:bCs/>
    </w:rPr>
  </w:style>
  <w:style w:type="character" w:customStyle="1" w:styleId="KomentarotemaDiagrama1">
    <w:name w:val="Komentaro tema Diagrama1"/>
    <w:basedOn w:val="KomentarotekstasDiagrama"/>
    <w:uiPriority w:val="99"/>
    <w:semiHidden/>
    <w:rsid w:val="006578A7"/>
    <w:rPr>
      <w:rFonts w:ascii="Times New Roman" w:eastAsia="Times New Roman" w:hAnsi="Times New Roman" w:cs="Times New Roman"/>
      <w:b/>
      <w:bCs/>
      <w:sz w:val="20"/>
      <w:szCs w:val="20"/>
      <w:lang w:val="ru-RU"/>
    </w:rPr>
  </w:style>
  <w:style w:type="character" w:styleId="Neapdorotaspaminjimas">
    <w:name w:val="Unresolved Mention"/>
    <w:basedOn w:val="Numatytasispastraiposriftas"/>
    <w:uiPriority w:val="99"/>
    <w:semiHidden/>
    <w:unhideWhenUsed/>
    <w:rsid w:val="00034163"/>
    <w:rPr>
      <w:color w:val="605E5C"/>
      <w:shd w:val="clear" w:color="auto" w:fill="E1DFDD"/>
    </w:rPr>
  </w:style>
  <w:style w:type="table" w:customStyle="1" w:styleId="Lentelstinklelis41">
    <w:name w:val="Lentelės tinklelis4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B76DD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rate.caiko@vilnius.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sonata.capiene@vilnius.lt" TargetMode="External"/><Relationship Id="rId17" Type="http://schemas.openxmlformats.org/officeDocument/2006/relationships/hyperlink" Target="https://vpt.lrv.lt/lt/pasalinimo-pagrindai-1/" TargetMode="External"/><Relationship Id="rId2" Type="http://schemas.openxmlformats.org/officeDocument/2006/relationships/numbering" Target="numbering.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EBVPD%20pildymas(Tiek%C4%97ja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audejai.sodra.lt/draudeju_viesi_duomenys/" TargetMode="External"/><Relationship Id="rId23" Type="http://schemas.openxmlformats.org/officeDocument/2006/relationships/glossaryDocument" Target="glossary/document.xml"/><Relationship Id="rId10" Type="http://schemas.openxmlformats.org/officeDocument/2006/relationships/hyperlink" Target="http://ebvpd.eviesiejipirkimai.lt/espd-web/" TargetMode="Externa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BAEA408A7F475EAD4D96230D6DD85B"/>
        <w:category>
          <w:name w:val="General"/>
          <w:gallery w:val="placeholder"/>
        </w:category>
        <w:types>
          <w:type w:val="bbPlcHdr"/>
        </w:types>
        <w:behaviors>
          <w:behavior w:val="content"/>
        </w:behaviors>
        <w:guid w:val="{379310BE-41C4-4DD0-96EC-392D260F1C1A}"/>
      </w:docPartPr>
      <w:docPartBody>
        <w:p w:rsidR="00955954" w:rsidRDefault="00955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91"/>
    <w:rsid w:val="00026ABA"/>
    <w:rsid w:val="000C5C82"/>
    <w:rsid w:val="00164421"/>
    <w:rsid w:val="00177A0D"/>
    <w:rsid w:val="00254473"/>
    <w:rsid w:val="00286797"/>
    <w:rsid w:val="00287BF7"/>
    <w:rsid w:val="002B3AB3"/>
    <w:rsid w:val="00313449"/>
    <w:rsid w:val="003F2CAF"/>
    <w:rsid w:val="005847E2"/>
    <w:rsid w:val="005A55E8"/>
    <w:rsid w:val="00602FB6"/>
    <w:rsid w:val="00606191"/>
    <w:rsid w:val="00641887"/>
    <w:rsid w:val="0064606C"/>
    <w:rsid w:val="0075012F"/>
    <w:rsid w:val="007749DE"/>
    <w:rsid w:val="00786888"/>
    <w:rsid w:val="007F0A46"/>
    <w:rsid w:val="008142FF"/>
    <w:rsid w:val="00942D52"/>
    <w:rsid w:val="00955954"/>
    <w:rsid w:val="009C636F"/>
    <w:rsid w:val="009F616F"/>
    <w:rsid w:val="00A96FEF"/>
    <w:rsid w:val="00BA05DF"/>
    <w:rsid w:val="00BF01B8"/>
    <w:rsid w:val="00CE53C7"/>
    <w:rsid w:val="00CF438A"/>
    <w:rsid w:val="00D171EB"/>
    <w:rsid w:val="00D34A99"/>
    <w:rsid w:val="00D676DB"/>
    <w:rsid w:val="00E7367A"/>
    <w:rsid w:val="00F36F93"/>
    <w:rsid w:val="00F43BA9"/>
    <w:rsid w:val="00F647BA"/>
    <w:rsid w:val="00F71B7D"/>
    <w:rsid w:val="00FB0A9F"/>
    <w:rsid w:val="00FB2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AECC-77D9-45C4-9262-0B3E2969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33</Pages>
  <Words>54174</Words>
  <Characters>30880</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Jūratė Čaiko</cp:lastModifiedBy>
  <cp:revision>31</cp:revision>
  <dcterms:created xsi:type="dcterms:W3CDTF">2025-07-22T09:24:00Z</dcterms:created>
  <dcterms:modified xsi:type="dcterms:W3CDTF">2025-08-01T10:23:00Z</dcterms:modified>
</cp:coreProperties>
</file>