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00BB54DD"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320626">
        <w:rPr>
          <w:rFonts w:eastAsia="Calibri"/>
          <w:sz w:val="22"/>
          <w:szCs w:val="22"/>
          <w:bdr w:val="none" w:sz="0" w:space="0" w:color="auto" w:frame="1"/>
          <w:lang w:val="lt-LT"/>
        </w:rPr>
        <w:t>rugpjūčio 6</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320626">
        <w:rPr>
          <w:rFonts w:eastAsia="Calibri"/>
          <w:sz w:val="22"/>
          <w:szCs w:val="22"/>
          <w:bdr w:val="none" w:sz="0" w:space="0" w:color="auto" w:frame="1"/>
          <w:lang w:val="lt-LT"/>
        </w:rPr>
        <w:t>495</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13B95A03" w:rsidR="00D82912" w:rsidRDefault="00D003C0" w:rsidP="00FE7398">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 xml:space="preserve">KANIULĖS IR KITOS </w:t>
      </w:r>
      <w:r w:rsidR="0039683D" w:rsidRPr="0039683D">
        <w:rPr>
          <w:rFonts w:eastAsia="Times New Roman" w:cs="Times New Roman"/>
          <w:b/>
          <w:color w:val="auto"/>
          <w:sz w:val="24"/>
          <w:szCs w:val="24"/>
          <w:lang w:val="lt-LT"/>
        </w:rPr>
        <w:t xml:space="preserve">VIENKARTINĖS MEDICINOS PAGALBOS PRIEMONĖS </w:t>
      </w:r>
      <w:r>
        <w:rPr>
          <w:rFonts w:eastAsia="Times New Roman" w:cs="Times New Roman"/>
          <w:b/>
          <w:color w:val="auto"/>
          <w:sz w:val="24"/>
          <w:szCs w:val="24"/>
          <w:lang w:val="lt-LT"/>
        </w:rPr>
        <w:t xml:space="preserve">KARDIOCHIRURGIJAI </w:t>
      </w:r>
      <w:r w:rsidR="003C2FE6" w:rsidRPr="00B65A54">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Pr>
          <w:rFonts w:eastAsia="Times New Roman" w:cs="Times New Roman"/>
          <w:b/>
          <w:color w:val="auto"/>
          <w:sz w:val="24"/>
          <w:szCs w:val="24"/>
          <w:lang w:val="lt-LT"/>
        </w:rPr>
        <w:t>11045</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76361D3B"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Pr="00E52C9C">
        <w:rPr>
          <w:color w:val="000000" w:themeColor="text1"/>
          <w:lang w:val="lt-LT"/>
        </w:rPr>
        <w:t xml:space="preserve"> </w:t>
      </w:r>
      <w:r w:rsidR="00D003C0">
        <w:rPr>
          <w:color w:val="000000" w:themeColor="text1"/>
          <w:lang w:val="lt-LT"/>
        </w:rPr>
        <w:t xml:space="preserve"> kaniules ir kitas </w:t>
      </w:r>
      <w:r w:rsidR="003C2FE6">
        <w:rPr>
          <w:color w:val="000000" w:themeColor="text1"/>
          <w:lang w:val="lt-LT"/>
        </w:rPr>
        <w:t xml:space="preserve">vienkartines </w:t>
      </w:r>
      <w:r w:rsidR="0039683D">
        <w:rPr>
          <w:color w:val="000000" w:themeColor="text1"/>
          <w:lang w:val="lt-LT"/>
        </w:rPr>
        <w:t xml:space="preserve">medicinos pagalbos </w:t>
      </w:r>
      <w:r w:rsidR="003C2FE6">
        <w:rPr>
          <w:color w:val="000000" w:themeColor="text1"/>
          <w:lang w:val="lt-LT"/>
        </w:rPr>
        <w:t xml:space="preserve">priemones </w:t>
      </w:r>
      <w:r w:rsidR="00D003C0">
        <w:rPr>
          <w:color w:val="000000" w:themeColor="text1"/>
          <w:lang w:val="lt-LT"/>
        </w:rPr>
        <w:t>kardiochirurgijai</w:t>
      </w:r>
      <w:r w:rsidR="006E43AB" w:rsidRPr="006E43AB">
        <w:rPr>
          <w:color w:val="000000" w:themeColor="text1"/>
          <w:lang w:val="lt-LT"/>
        </w:rPr>
        <w:t xml:space="preserve"> </w:t>
      </w:r>
      <w:r w:rsidRPr="00E52C9C">
        <w:rPr>
          <w:color w:val="000000" w:themeColor="text1"/>
          <w:lang w:val="lt-LT"/>
        </w:rPr>
        <w:t>(toliau - prekės)</w:t>
      </w:r>
      <w:r w:rsidR="00116B0B" w:rsidRPr="00E52C9C">
        <w:rPr>
          <w:color w:val="FF0000"/>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64BDD0BF"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LT-08604</w:t>
      </w:r>
      <w:r w:rsidR="00116B0B" w:rsidRPr="00E52C9C">
        <w:rPr>
          <w:color w:val="000000" w:themeColor="text1"/>
          <w:lang w:val="lt-LT"/>
        </w:rPr>
        <w:t xml:space="preserve"> Vilnius.  </w:t>
      </w:r>
    </w:p>
    <w:p w14:paraId="6D6B04E0" w14:textId="218138A7"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D003C0">
        <w:rPr>
          <w:color w:val="000000" w:themeColor="text1"/>
          <w:lang w:val="lt-LT"/>
        </w:rPr>
        <w:t xml:space="preserve">kaniulės ir kitos </w:t>
      </w:r>
      <w:r w:rsidR="003C2FE6">
        <w:rPr>
          <w:color w:val="000000" w:themeColor="text1"/>
          <w:lang w:val="lt-LT"/>
        </w:rPr>
        <w:t>vienkartin</w:t>
      </w:r>
      <w:r w:rsidR="00D003C0">
        <w:rPr>
          <w:color w:val="000000" w:themeColor="text1"/>
          <w:lang w:val="lt-LT"/>
        </w:rPr>
        <w:t>ė</w:t>
      </w:r>
      <w:r w:rsidR="003C2FE6">
        <w:rPr>
          <w:color w:val="000000" w:themeColor="text1"/>
          <w:lang w:val="lt-LT"/>
        </w:rPr>
        <w:t xml:space="preserve">s </w:t>
      </w:r>
      <w:r w:rsidR="006F2249">
        <w:rPr>
          <w:color w:val="000000" w:themeColor="text1"/>
          <w:lang w:val="lt-LT"/>
        </w:rPr>
        <w:t xml:space="preserve">medicinos pagalbos </w:t>
      </w:r>
      <w:r w:rsidR="003C2FE6">
        <w:rPr>
          <w:color w:val="000000" w:themeColor="text1"/>
          <w:lang w:val="lt-LT"/>
        </w:rPr>
        <w:t xml:space="preserve">priemonės </w:t>
      </w:r>
      <w:r w:rsidR="00D003C0">
        <w:rPr>
          <w:color w:val="000000" w:themeColor="text1"/>
          <w:lang w:val="lt-LT"/>
        </w:rPr>
        <w:t>kardiochirurgijai.</w:t>
      </w:r>
    </w:p>
    <w:p w14:paraId="75BA6B5F" w14:textId="140789A9" w:rsidR="007400AD" w:rsidRDefault="00B00ADE" w:rsidP="0072416C">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D82912">
        <w:rPr>
          <w:color w:val="000000" w:themeColor="text1"/>
          <w:lang w:val="lt-LT"/>
        </w:rPr>
        <w:t xml:space="preserve">skaidomas į </w:t>
      </w:r>
      <w:r w:rsidR="006F2249">
        <w:rPr>
          <w:color w:val="000000" w:themeColor="text1"/>
          <w:lang w:val="lt-LT"/>
        </w:rPr>
        <w:t>3</w:t>
      </w:r>
      <w:r w:rsidR="00D82912">
        <w:rPr>
          <w:color w:val="000000" w:themeColor="text1"/>
          <w:lang w:val="lt-LT"/>
        </w:rPr>
        <w:t xml:space="preserve"> dalis.</w:t>
      </w:r>
    </w:p>
    <w:p w14:paraId="30D5CA00" w14:textId="638B642D"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D003C0">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3E4C7179" w14:textId="758F0EA7" w:rsidR="006F2249" w:rsidRPr="000A5DFF" w:rsidRDefault="006F2249" w:rsidP="0065245E">
      <w:pPr>
        <w:pStyle w:val="Body2"/>
        <w:ind w:firstLine="720"/>
        <w:rPr>
          <w:color w:val="000000" w:themeColor="text1"/>
          <w:lang w:val="lt-LT"/>
        </w:rPr>
      </w:pPr>
      <w:r>
        <w:rPr>
          <w:color w:val="000000" w:themeColor="text1"/>
          <w:lang w:val="lt-LT"/>
        </w:rPr>
        <w:t xml:space="preserve">14. </w:t>
      </w:r>
      <w:r w:rsidRPr="000A5DFF">
        <w:rPr>
          <w:color w:val="000000" w:themeColor="text1"/>
          <w:lang w:val="lt-LT"/>
        </w:rPr>
        <w:t xml:space="preserve">Pirkime kaip prekių egzistavimo bei kokybės charakteristikų įrodymo gali būti reikalaujama  ne vėliau kaip per 7 darbo dienas nuo PO prašymo </w:t>
      </w:r>
      <w:r>
        <w:rPr>
          <w:color w:val="000000" w:themeColor="text1"/>
          <w:lang w:val="lt-LT"/>
        </w:rPr>
        <w:t>pateikimo</w:t>
      </w:r>
      <w:r w:rsidRPr="000A5DFF">
        <w:rPr>
          <w:color w:val="000000" w:themeColor="text1"/>
          <w:lang w:val="lt-LT"/>
        </w:rPr>
        <w:t xml:space="preserve"> dienos neatlygintinai pateikti pirkimo objekto pavyzdžių, kurių PO pareikalaus pasiūlymų vertinimo metu. Tiekėjo prašymu pavyzdžių pateikimo terminas galės būti pratęstas vieną kartą ne ilgiau kaip 3 d. d.</w:t>
      </w:r>
      <w:r w:rsidR="00497323">
        <w:rPr>
          <w:color w:val="000000" w:themeColor="text1"/>
          <w:lang w:val="lt-LT"/>
        </w:rPr>
        <w:t xml:space="preserve"> </w:t>
      </w:r>
      <w:r w:rsidR="00497323" w:rsidRPr="00133D89">
        <w:rPr>
          <w:color w:val="000000" w:themeColor="text1"/>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15A9F398" w14:textId="77777777" w:rsidR="006F2249" w:rsidRPr="000A5DFF" w:rsidRDefault="006F2249" w:rsidP="006F2249">
      <w:pPr>
        <w:pStyle w:val="Body2"/>
        <w:ind w:left="720"/>
        <w:rPr>
          <w:color w:val="000000" w:themeColor="text1"/>
          <w:lang w:val="lt-LT"/>
        </w:rPr>
      </w:pPr>
      <w:r w:rsidRPr="000A5DFF">
        <w:rPr>
          <w:color w:val="000000" w:themeColor="text1"/>
          <w:lang w:val="lt-LT"/>
        </w:rPr>
        <w:t>Laiku nepristačius prekių pavyzdžių, tiekėjų pasiūlymai bus atmetami.</w:t>
      </w:r>
    </w:p>
    <w:p w14:paraId="33F2D062" w14:textId="77777777" w:rsidR="006F2249" w:rsidRPr="000A5DFF" w:rsidRDefault="006F2249" w:rsidP="006F2249">
      <w:pPr>
        <w:pStyle w:val="Body2"/>
        <w:rPr>
          <w:color w:val="000000" w:themeColor="text1"/>
          <w:lang w:val="lt-LT"/>
        </w:rPr>
      </w:pPr>
      <w:r w:rsidRPr="000A5DFF">
        <w:rPr>
          <w:color w:val="000000" w:themeColor="text1"/>
          <w:lang w:val="lt-LT"/>
        </w:rPr>
        <w:t>Pavyzdžius pristatyti į VšĮ Vilniaus universiteto ligoninės Santaros klinikų Viešųjų pirkimų skyriaus 470 kab., Santariškių g. 4, LT-08407 Vilnius, Ingai Šimonei, darbo dienomis nuo 7.00 iki 15.00 val.</w:t>
      </w:r>
    </w:p>
    <w:p w14:paraId="053101FE" w14:textId="77777777" w:rsidR="006F2249" w:rsidRDefault="006F2249" w:rsidP="006F2249">
      <w:pPr>
        <w:pStyle w:val="Body2"/>
        <w:spacing w:after="0"/>
        <w:ind w:firstLine="720"/>
        <w:rPr>
          <w:color w:val="000000" w:themeColor="text1"/>
          <w:lang w:val="lt-LT"/>
        </w:rPr>
      </w:pPr>
      <w:r w:rsidRPr="000A5DFF">
        <w:rPr>
          <w:color w:val="000000" w:themeColor="text1"/>
          <w:lang w:val="lt-LT"/>
        </w:rPr>
        <w:t>Laimėjusio tiekėjo, su kuriuo bus sudaryta pirkimo sutartis, pateikti prekių pavyzdžiai gali būti negrąžinami ir būti naudojami kaip etalonai, priimant pagal pirkimo sutartį tiekiamas prekes.</w:t>
      </w:r>
      <w:r w:rsidRPr="00E52C9C">
        <w:rPr>
          <w:color w:val="000000" w:themeColor="text1"/>
          <w:lang w:val="lt-LT"/>
        </w:rPr>
        <w:tab/>
      </w:r>
    </w:p>
    <w:p w14:paraId="168402AA" w14:textId="44261E34"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609A502B" w14:textId="7A8DB347" w:rsidR="003C2FE6" w:rsidRPr="00FA2ECF" w:rsidRDefault="00D82912" w:rsidP="003C2FE6">
      <w:pPr>
        <w:pStyle w:val="Body2"/>
        <w:ind w:firstLine="720"/>
        <w:rPr>
          <w:b/>
          <w:color w:val="000000" w:themeColor="text1"/>
          <w:lang w:val="lt-LT"/>
        </w:rPr>
      </w:pPr>
      <w:r>
        <w:rPr>
          <w:color w:val="000000" w:themeColor="text1"/>
          <w:lang w:val="lt-LT"/>
        </w:rPr>
        <w:lastRenderedPageBreak/>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kurią viršijus pasiūlymas bus atmetamas 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D82912" w:rsidRPr="00FA2ECF" w14:paraId="3C86121D"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85F4F"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73FD60B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458F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D82912" w:rsidRPr="00FA2ECF" w14:paraId="79700AE9" w14:textId="77777777" w:rsidTr="00D8648A">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1AB3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69C23E29" w14:textId="56DA01E6" w:rsidR="00D82912" w:rsidRDefault="00D003C0" w:rsidP="00D8648A">
            <w:pPr>
              <w:jc w:val="center"/>
              <w:rPr>
                <w:sz w:val="22"/>
                <w:szCs w:val="22"/>
                <w:lang w:val="lt-LT" w:eastAsia="lt-LT"/>
              </w:rPr>
            </w:pPr>
            <w:r>
              <w:rPr>
                <w:sz w:val="22"/>
                <w:szCs w:val="22"/>
                <w:lang w:val="lt-LT" w:eastAsia="lt-LT"/>
              </w:rPr>
              <w:t>4000,00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79B5C" w14:textId="4B12CD85" w:rsidR="00D82912" w:rsidRPr="00AC4817" w:rsidRDefault="00D003C0" w:rsidP="00D8648A">
            <w:pPr>
              <w:jc w:val="center"/>
              <w:rPr>
                <w:sz w:val="22"/>
                <w:szCs w:val="22"/>
                <w:lang w:val="lt-LT" w:eastAsia="lt-LT"/>
              </w:rPr>
            </w:pPr>
            <w:r>
              <w:rPr>
                <w:sz w:val="22"/>
                <w:szCs w:val="22"/>
                <w:lang w:val="lt-LT" w:eastAsia="lt-LT"/>
              </w:rPr>
              <w:t>4200,00</w:t>
            </w:r>
          </w:p>
        </w:tc>
      </w:tr>
      <w:tr w:rsidR="00D82912" w:rsidRPr="00FA2ECF" w14:paraId="740D3EAF"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F7B7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1C105096" w14:textId="0E77B0DF" w:rsidR="00D82912" w:rsidRDefault="00D003C0" w:rsidP="00D8648A">
            <w:pPr>
              <w:jc w:val="center"/>
              <w:rPr>
                <w:sz w:val="22"/>
                <w:szCs w:val="22"/>
              </w:rPr>
            </w:pPr>
            <w:r>
              <w:rPr>
                <w:sz w:val="22"/>
                <w:szCs w:val="22"/>
              </w:rPr>
              <w:t>234768,30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0417E" w14:textId="470F3FB7" w:rsidR="00D82912" w:rsidRPr="00AC4817" w:rsidRDefault="00D003C0" w:rsidP="00D8648A">
            <w:pPr>
              <w:jc w:val="center"/>
              <w:rPr>
                <w:sz w:val="22"/>
                <w:szCs w:val="22"/>
              </w:rPr>
            </w:pPr>
            <w:r>
              <w:rPr>
                <w:sz w:val="22"/>
                <w:szCs w:val="22"/>
              </w:rPr>
              <w:t>246506,72</w:t>
            </w:r>
          </w:p>
        </w:tc>
      </w:tr>
      <w:tr w:rsidR="003C2FE6" w:rsidRPr="00FA2ECF" w14:paraId="48D8AC71"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3B85" w14:textId="4ACB70E6"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2B456397" w14:textId="56485806" w:rsidR="00D003C0" w:rsidRDefault="00D003C0" w:rsidP="00D003C0">
            <w:pPr>
              <w:jc w:val="center"/>
              <w:rPr>
                <w:sz w:val="22"/>
                <w:szCs w:val="22"/>
              </w:rPr>
            </w:pPr>
            <w:r>
              <w:rPr>
                <w:sz w:val="22"/>
                <w:szCs w:val="22"/>
              </w:rPr>
              <w:t>46426,50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A5E84" w14:textId="4CB17616" w:rsidR="00D003C0" w:rsidRDefault="00D003C0" w:rsidP="00D003C0">
            <w:pPr>
              <w:jc w:val="center"/>
              <w:rPr>
                <w:sz w:val="22"/>
                <w:szCs w:val="22"/>
              </w:rPr>
            </w:pPr>
            <w:r>
              <w:rPr>
                <w:sz w:val="22"/>
                <w:szCs w:val="22"/>
              </w:rPr>
              <w:t>48747,83</w:t>
            </w:r>
          </w:p>
        </w:tc>
      </w:tr>
    </w:tbl>
    <w:p w14:paraId="1F19DD91" w14:textId="6BF8AA02" w:rsidR="00D82912" w:rsidRPr="00B64CCC" w:rsidRDefault="00D82912" w:rsidP="00D82912">
      <w:pPr>
        <w:pStyle w:val="Body2"/>
        <w:ind w:firstLine="720"/>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006F2249" w:rsidRPr="006F2249">
        <w:rPr>
          <w:i/>
          <w:color w:val="000000" w:themeColor="text1"/>
          <w:lang w:val="lt-LT"/>
        </w:rPr>
        <w:t>vadovaujantis Pridėtinės vertės mokesčio  įstatymo 19 str. 4 d. nuostatomis</w:t>
      </w:r>
      <w:r w:rsidR="006F2249">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 </w:t>
      </w:r>
      <w:r w:rsidRPr="00627213">
        <w:rPr>
          <w:i/>
          <w:color w:val="000000" w:themeColor="text1"/>
          <w:u w:val="single"/>
          <w:lang w:val="lt-LT"/>
        </w:rPr>
        <w:t>su</w:t>
      </w:r>
      <w:r>
        <w:rPr>
          <w:i/>
          <w:color w:val="000000" w:themeColor="text1"/>
          <w:u w:val="single"/>
          <w:lang w:val="lt-LT"/>
        </w:rPr>
        <w:t xml:space="preserve">planuota taikant </w:t>
      </w:r>
      <w:r w:rsidR="006F2249">
        <w:rPr>
          <w:i/>
          <w:color w:val="000000" w:themeColor="text1"/>
          <w:u w:val="single"/>
          <w:lang w:val="lt-LT"/>
        </w:rPr>
        <w:t>5</w:t>
      </w:r>
      <w:r>
        <w:rPr>
          <w:i/>
          <w:color w:val="000000" w:themeColor="text1"/>
          <w:u w:val="single"/>
          <w:lang w:val="lt-LT"/>
        </w:rPr>
        <w:t xml:space="preserve">%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0B5681">
        <w:t xml:space="preserve"> </w:t>
      </w:r>
      <w:r w:rsidRPr="000B5681">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C36192D" w14:textId="3D8C68EE" w:rsidR="006F2249" w:rsidRDefault="006F2249" w:rsidP="006F2249">
      <w:pPr>
        <w:pStyle w:val="NormalWeb"/>
        <w:spacing w:before="0" w:beforeAutospacing="0" w:after="0" w:afterAutospacing="0"/>
        <w:ind w:firstLine="720"/>
        <w:jc w:val="both"/>
        <w:rPr>
          <w:color w:val="000000"/>
          <w:sz w:val="22"/>
          <w:szCs w:val="22"/>
        </w:rPr>
      </w:pPr>
      <w:r w:rsidRPr="00AC4817">
        <w:rPr>
          <w:color w:val="000000"/>
          <w:sz w:val="22"/>
          <w:szCs w:val="22"/>
        </w:rPr>
        <w:t>2</w:t>
      </w:r>
      <w:r>
        <w:rPr>
          <w:color w:val="000000"/>
          <w:sz w:val="22"/>
          <w:szCs w:val="22"/>
        </w:rPr>
        <w:t>3</w:t>
      </w:r>
      <w:r w:rsidRPr="00AC4817">
        <w:rPr>
          <w:color w:val="000000"/>
          <w:sz w:val="22"/>
          <w:szCs w:val="22"/>
        </w:rPr>
        <w:t>. Dėl šio pirkimo buvo vykdoma rinkos konsultacija, skelbta 202</w:t>
      </w:r>
      <w:r>
        <w:rPr>
          <w:color w:val="000000"/>
          <w:sz w:val="22"/>
          <w:szCs w:val="22"/>
        </w:rPr>
        <w:t>5</w:t>
      </w:r>
      <w:r w:rsidRPr="00AC4817">
        <w:rPr>
          <w:color w:val="000000"/>
          <w:sz w:val="22"/>
          <w:szCs w:val="22"/>
        </w:rPr>
        <w:t>-0</w:t>
      </w:r>
      <w:r>
        <w:rPr>
          <w:color w:val="000000"/>
          <w:sz w:val="22"/>
          <w:szCs w:val="22"/>
        </w:rPr>
        <w:t>6</w:t>
      </w:r>
      <w:r w:rsidRPr="00AC4817">
        <w:rPr>
          <w:color w:val="000000"/>
          <w:sz w:val="22"/>
          <w:szCs w:val="22"/>
        </w:rPr>
        <w:t>-</w:t>
      </w:r>
      <w:r w:rsidR="00D003C0">
        <w:rPr>
          <w:color w:val="000000"/>
          <w:sz w:val="22"/>
          <w:szCs w:val="22"/>
        </w:rPr>
        <w:t>06</w:t>
      </w:r>
      <w:r w:rsidRPr="00AC4817">
        <w:rPr>
          <w:color w:val="000000"/>
          <w:sz w:val="22"/>
          <w:szCs w:val="22"/>
        </w:rPr>
        <w:t xml:space="preserve"> CVP IS priemonėmis, CVP IS Nr. </w:t>
      </w:r>
      <w:r w:rsidR="00D003C0" w:rsidRPr="00D003C0">
        <w:rPr>
          <w:color w:val="000000"/>
          <w:sz w:val="22"/>
          <w:szCs w:val="22"/>
        </w:rPr>
        <w:t>3097372</w:t>
      </w:r>
      <w:r>
        <w:rPr>
          <w:color w:val="000000"/>
          <w:sz w:val="22"/>
          <w:szCs w:val="22"/>
        </w:rPr>
        <w:t xml:space="preserve">. </w:t>
      </w:r>
      <w:r w:rsidRPr="0015479F">
        <w:rPr>
          <w:color w:val="000000"/>
          <w:sz w:val="22"/>
          <w:szCs w:val="22"/>
        </w:rPr>
        <w:t>Rinkos konsultacijos dalyvis laikomas padėjusiu pasirengti pirkimui ir apie tai teikdamas pasiūlymą privalo nurodyti Europos bendrajame viešųjų pirkimų dokumente.</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004BA7A9" w14:textId="5DB3F092" w:rsidR="001F5A47" w:rsidRPr="00E52C9C" w:rsidRDefault="00580C72" w:rsidP="006124AA">
      <w:pPr>
        <w:pStyle w:val="NormalWeb"/>
        <w:spacing w:before="0" w:beforeAutospacing="0" w:after="0" w:afterAutospacing="0"/>
        <w:ind w:firstLine="720"/>
        <w:jc w:val="both"/>
        <w:rPr>
          <w:sz w:val="22"/>
          <w:szCs w:val="22"/>
        </w:rPr>
      </w:pPr>
      <w:r w:rsidRPr="00E52C9C">
        <w:rPr>
          <w:color w:val="000000"/>
          <w:sz w:val="22"/>
          <w:szCs w:val="22"/>
        </w:rPr>
        <w:t>1.</w:t>
      </w:r>
      <w:r w:rsidR="000F7EA2">
        <w:rPr>
          <w:color w:val="000000"/>
          <w:sz w:val="22"/>
          <w:szCs w:val="22"/>
        </w:rPr>
        <w:t xml:space="preserve"> </w:t>
      </w:r>
      <w:r w:rsidRPr="00E52C9C">
        <w:rPr>
          <w:color w:val="000000"/>
          <w:sz w:val="22"/>
          <w:szCs w:val="22"/>
        </w:rPr>
        <w:t>„Techninė specifikacija</w:t>
      </w:r>
      <w:r w:rsidR="00E537A5">
        <w:rPr>
          <w:color w:val="000000"/>
          <w:sz w:val="22"/>
          <w:szCs w:val="22"/>
        </w:rPr>
        <w:t xml:space="preserve"> ir įkainiai</w:t>
      </w:r>
      <w:r w:rsidRPr="00E52C9C">
        <w:rPr>
          <w:color w:val="000000"/>
          <w:sz w:val="22"/>
          <w:szCs w:val="22"/>
        </w:rPr>
        <w:t>“.</w:t>
      </w:r>
    </w:p>
    <w:p w14:paraId="716BBE02" w14:textId="77777777" w:rsidR="001F5A47" w:rsidRPr="00E52C9C" w:rsidRDefault="001F5A47" w:rsidP="006124AA">
      <w:pPr>
        <w:pStyle w:val="NormalWeb"/>
        <w:spacing w:before="0" w:beforeAutospacing="0" w:after="0" w:afterAutospacing="0"/>
        <w:ind w:firstLine="720"/>
        <w:jc w:val="both"/>
        <w:rPr>
          <w:sz w:val="22"/>
          <w:szCs w:val="22"/>
        </w:rPr>
      </w:pPr>
      <w:r w:rsidRPr="00E52C9C">
        <w:rPr>
          <w:color w:val="000000"/>
          <w:sz w:val="22"/>
          <w:szCs w:val="22"/>
        </w:rPr>
        <w:t>2. „Viešojo pirkimo</w:t>
      </w:r>
      <w:r w:rsidR="00C9529E" w:rsidRPr="00E52C9C">
        <w:rPr>
          <w:color w:val="000000"/>
          <w:sz w:val="22"/>
          <w:szCs w:val="22"/>
        </w:rPr>
        <w:t>-pardavimo</w:t>
      </w:r>
      <w:r w:rsidRPr="00E52C9C">
        <w:rPr>
          <w:color w:val="000000"/>
          <w:sz w:val="22"/>
          <w:szCs w:val="22"/>
        </w:rPr>
        <w:t xml:space="preserve"> sutarties projektas“.</w:t>
      </w:r>
    </w:p>
    <w:p w14:paraId="4D6534BC" w14:textId="77777777"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p>
    <w:p w14:paraId="3EA4E8A3" w14:textId="77777777"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p>
    <w:sectPr w:rsidR="001F5A47"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261E1" w14:textId="77777777" w:rsidR="006E016F" w:rsidRDefault="006E016F">
      <w:r>
        <w:separator/>
      </w:r>
    </w:p>
  </w:endnote>
  <w:endnote w:type="continuationSeparator" w:id="0">
    <w:p w14:paraId="08502538" w14:textId="77777777" w:rsidR="006E016F" w:rsidRDefault="006E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497323">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5088B" w14:textId="77777777" w:rsidR="006E016F" w:rsidRDefault="006E016F">
      <w:r>
        <w:separator/>
      </w:r>
    </w:p>
  </w:footnote>
  <w:footnote w:type="continuationSeparator" w:id="0">
    <w:p w14:paraId="5E95D5B6" w14:textId="77777777" w:rsidR="006E016F" w:rsidRDefault="006E0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9562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7F30"/>
    <w:rsid w:val="00041B22"/>
    <w:rsid w:val="00044802"/>
    <w:rsid w:val="0008148D"/>
    <w:rsid w:val="00082490"/>
    <w:rsid w:val="000958EE"/>
    <w:rsid w:val="000A2490"/>
    <w:rsid w:val="000C085F"/>
    <w:rsid w:val="000D0227"/>
    <w:rsid w:val="000E028C"/>
    <w:rsid w:val="000E0D87"/>
    <w:rsid w:val="000E4515"/>
    <w:rsid w:val="000F0BAD"/>
    <w:rsid w:val="000F1ABC"/>
    <w:rsid w:val="000F6DC7"/>
    <w:rsid w:val="000F7EA2"/>
    <w:rsid w:val="00116B0B"/>
    <w:rsid w:val="00127DF1"/>
    <w:rsid w:val="00131C18"/>
    <w:rsid w:val="00133E2B"/>
    <w:rsid w:val="001406FD"/>
    <w:rsid w:val="00141BB9"/>
    <w:rsid w:val="001464DE"/>
    <w:rsid w:val="00147A4D"/>
    <w:rsid w:val="001577FC"/>
    <w:rsid w:val="001603A9"/>
    <w:rsid w:val="001740E9"/>
    <w:rsid w:val="001912A2"/>
    <w:rsid w:val="001B6E46"/>
    <w:rsid w:val="001C74BA"/>
    <w:rsid w:val="001C795D"/>
    <w:rsid w:val="001D54F8"/>
    <w:rsid w:val="001E0538"/>
    <w:rsid w:val="001E3FCE"/>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E4ACB"/>
    <w:rsid w:val="00314035"/>
    <w:rsid w:val="00320626"/>
    <w:rsid w:val="00331E8A"/>
    <w:rsid w:val="00335B15"/>
    <w:rsid w:val="00351DB8"/>
    <w:rsid w:val="00353EBE"/>
    <w:rsid w:val="00357350"/>
    <w:rsid w:val="0037386C"/>
    <w:rsid w:val="003761E5"/>
    <w:rsid w:val="00377BDB"/>
    <w:rsid w:val="00382B06"/>
    <w:rsid w:val="00384B55"/>
    <w:rsid w:val="00390579"/>
    <w:rsid w:val="0039683D"/>
    <w:rsid w:val="003C2FE6"/>
    <w:rsid w:val="003C673C"/>
    <w:rsid w:val="003C7703"/>
    <w:rsid w:val="003E4E2D"/>
    <w:rsid w:val="003E5822"/>
    <w:rsid w:val="003F1878"/>
    <w:rsid w:val="003F5176"/>
    <w:rsid w:val="003F7207"/>
    <w:rsid w:val="004004F5"/>
    <w:rsid w:val="0040759E"/>
    <w:rsid w:val="00417E46"/>
    <w:rsid w:val="004208D8"/>
    <w:rsid w:val="004245A8"/>
    <w:rsid w:val="00446FA4"/>
    <w:rsid w:val="0045220C"/>
    <w:rsid w:val="00453693"/>
    <w:rsid w:val="00466648"/>
    <w:rsid w:val="00467A31"/>
    <w:rsid w:val="0047751B"/>
    <w:rsid w:val="0048623D"/>
    <w:rsid w:val="00487A1A"/>
    <w:rsid w:val="00497323"/>
    <w:rsid w:val="004B7C0A"/>
    <w:rsid w:val="004D2AE6"/>
    <w:rsid w:val="004D35E3"/>
    <w:rsid w:val="004E4A85"/>
    <w:rsid w:val="004F4283"/>
    <w:rsid w:val="004F5AF3"/>
    <w:rsid w:val="0050068E"/>
    <w:rsid w:val="00514DDB"/>
    <w:rsid w:val="00517278"/>
    <w:rsid w:val="0052361B"/>
    <w:rsid w:val="005253C8"/>
    <w:rsid w:val="00533CB2"/>
    <w:rsid w:val="00537719"/>
    <w:rsid w:val="00545253"/>
    <w:rsid w:val="00545904"/>
    <w:rsid w:val="0054740D"/>
    <w:rsid w:val="00553B2C"/>
    <w:rsid w:val="00580C72"/>
    <w:rsid w:val="00580F1C"/>
    <w:rsid w:val="00586074"/>
    <w:rsid w:val="0058621E"/>
    <w:rsid w:val="00595819"/>
    <w:rsid w:val="005967EC"/>
    <w:rsid w:val="005B1B4D"/>
    <w:rsid w:val="005C583C"/>
    <w:rsid w:val="00601B14"/>
    <w:rsid w:val="00606694"/>
    <w:rsid w:val="006108E2"/>
    <w:rsid w:val="006124AA"/>
    <w:rsid w:val="006164EC"/>
    <w:rsid w:val="00621098"/>
    <w:rsid w:val="00627213"/>
    <w:rsid w:val="00632F9A"/>
    <w:rsid w:val="0065245E"/>
    <w:rsid w:val="006538A5"/>
    <w:rsid w:val="00661473"/>
    <w:rsid w:val="00667801"/>
    <w:rsid w:val="00681E55"/>
    <w:rsid w:val="006C06A7"/>
    <w:rsid w:val="006D18B0"/>
    <w:rsid w:val="006D4DF7"/>
    <w:rsid w:val="006D6A2E"/>
    <w:rsid w:val="006E016F"/>
    <w:rsid w:val="006E08F9"/>
    <w:rsid w:val="006E43AB"/>
    <w:rsid w:val="006E4D01"/>
    <w:rsid w:val="006F122D"/>
    <w:rsid w:val="006F2249"/>
    <w:rsid w:val="006F7E9C"/>
    <w:rsid w:val="00705B83"/>
    <w:rsid w:val="007074B0"/>
    <w:rsid w:val="007236BF"/>
    <w:rsid w:val="0072416C"/>
    <w:rsid w:val="007400AD"/>
    <w:rsid w:val="00753A55"/>
    <w:rsid w:val="00757BB1"/>
    <w:rsid w:val="007605AB"/>
    <w:rsid w:val="007756DF"/>
    <w:rsid w:val="00776ADC"/>
    <w:rsid w:val="00786CE7"/>
    <w:rsid w:val="007926DD"/>
    <w:rsid w:val="007D4B46"/>
    <w:rsid w:val="007F261B"/>
    <w:rsid w:val="00812918"/>
    <w:rsid w:val="00814CE0"/>
    <w:rsid w:val="008167AE"/>
    <w:rsid w:val="0082227C"/>
    <w:rsid w:val="0083267C"/>
    <w:rsid w:val="008358AA"/>
    <w:rsid w:val="00851EA1"/>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62FF"/>
    <w:rsid w:val="00926921"/>
    <w:rsid w:val="00951091"/>
    <w:rsid w:val="00963160"/>
    <w:rsid w:val="00966EF0"/>
    <w:rsid w:val="00970B38"/>
    <w:rsid w:val="009761EC"/>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34470"/>
    <w:rsid w:val="00A5504C"/>
    <w:rsid w:val="00A57580"/>
    <w:rsid w:val="00A66DA9"/>
    <w:rsid w:val="00A71EB8"/>
    <w:rsid w:val="00A82B64"/>
    <w:rsid w:val="00A86B80"/>
    <w:rsid w:val="00AC4912"/>
    <w:rsid w:val="00AC615D"/>
    <w:rsid w:val="00AD0BDB"/>
    <w:rsid w:val="00AF09A3"/>
    <w:rsid w:val="00AF5BBF"/>
    <w:rsid w:val="00B00ADE"/>
    <w:rsid w:val="00B343C9"/>
    <w:rsid w:val="00B50F24"/>
    <w:rsid w:val="00B65A54"/>
    <w:rsid w:val="00B65B18"/>
    <w:rsid w:val="00B708EE"/>
    <w:rsid w:val="00B72716"/>
    <w:rsid w:val="00B73D5F"/>
    <w:rsid w:val="00B97B40"/>
    <w:rsid w:val="00BC3AFF"/>
    <w:rsid w:val="00BC6DE0"/>
    <w:rsid w:val="00BD0585"/>
    <w:rsid w:val="00BD0B3D"/>
    <w:rsid w:val="00BE0A8E"/>
    <w:rsid w:val="00BE5828"/>
    <w:rsid w:val="00C206ED"/>
    <w:rsid w:val="00C2255C"/>
    <w:rsid w:val="00C429A4"/>
    <w:rsid w:val="00C9529E"/>
    <w:rsid w:val="00CA406C"/>
    <w:rsid w:val="00CB2544"/>
    <w:rsid w:val="00CD7763"/>
    <w:rsid w:val="00CE1224"/>
    <w:rsid w:val="00CE4E42"/>
    <w:rsid w:val="00CF205C"/>
    <w:rsid w:val="00D003C0"/>
    <w:rsid w:val="00D004D5"/>
    <w:rsid w:val="00D02676"/>
    <w:rsid w:val="00D129EC"/>
    <w:rsid w:val="00D22B53"/>
    <w:rsid w:val="00D65203"/>
    <w:rsid w:val="00D801B6"/>
    <w:rsid w:val="00D825C9"/>
    <w:rsid w:val="00D82912"/>
    <w:rsid w:val="00D8458F"/>
    <w:rsid w:val="00DA14FB"/>
    <w:rsid w:val="00DA779F"/>
    <w:rsid w:val="00DB4EB3"/>
    <w:rsid w:val="00DC25B6"/>
    <w:rsid w:val="00DC7CA3"/>
    <w:rsid w:val="00DD2178"/>
    <w:rsid w:val="00DD2355"/>
    <w:rsid w:val="00DD2784"/>
    <w:rsid w:val="00DD50CD"/>
    <w:rsid w:val="00DD671A"/>
    <w:rsid w:val="00DE7CEF"/>
    <w:rsid w:val="00DF3323"/>
    <w:rsid w:val="00DF7FD0"/>
    <w:rsid w:val="00E01070"/>
    <w:rsid w:val="00E066E0"/>
    <w:rsid w:val="00E17092"/>
    <w:rsid w:val="00E20D4F"/>
    <w:rsid w:val="00E24FCE"/>
    <w:rsid w:val="00E31F46"/>
    <w:rsid w:val="00E47006"/>
    <w:rsid w:val="00E52C9C"/>
    <w:rsid w:val="00E537A5"/>
    <w:rsid w:val="00E62263"/>
    <w:rsid w:val="00E73CB8"/>
    <w:rsid w:val="00E76CDA"/>
    <w:rsid w:val="00E85857"/>
    <w:rsid w:val="00E87DAD"/>
    <w:rsid w:val="00EA3630"/>
    <w:rsid w:val="00EB1182"/>
    <w:rsid w:val="00EC28FA"/>
    <w:rsid w:val="00ED2D6B"/>
    <w:rsid w:val="00ED60C2"/>
    <w:rsid w:val="00EE4984"/>
    <w:rsid w:val="00EF43BC"/>
    <w:rsid w:val="00F30977"/>
    <w:rsid w:val="00F332B8"/>
    <w:rsid w:val="00F57186"/>
    <w:rsid w:val="00F5737D"/>
    <w:rsid w:val="00F63E59"/>
    <w:rsid w:val="00F63F6A"/>
    <w:rsid w:val="00FA1BD8"/>
    <w:rsid w:val="00FC236B"/>
    <w:rsid w:val="00FC49B9"/>
    <w:rsid w:val="00FD20B8"/>
    <w:rsid w:val="00FD2BF1"/>
    <w:rsid w:val="00FD2D3E"/>
    <w:rsid w:val="00FD4126"/>
    <w:rsid w:val="00FD48EC"/>
    <w:rsid w:val="00FE2414"/>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95109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A278D-E1D8-4FEE-BE74-715DDD6D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3929</Words>
  <Characters>2241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5</cp:revision>
  <dcterms:created xsi:type="dcterms:W3CDTF">2025-07-24T07:48:00Z</dcterms:created>
  <dcterms:modified xsi:type="dcterms:W3CDTF">2025-08-06T08:41:00Z</dcterms:modified>
</cp:coreProperties>
</file>