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6A8A2721"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07A2A">
            <w:rPr>
              <w:rFonts w:ascii="Times New Roman" w:eastAsia="Times New Roman" w:hAnsi="Times New Roman" w:cs="Times New Roman"/>
              <w:noProof/>
              <w:sz w:val="24"/>
              <w:szCs w:val="24"/>
            </w:rPr>
            <w:t>0</w:t>
          </w:r>
          <w:r w:rsidR="005D3E87">
            <w:rPr>
              <w:rFonts w:ascii="Times New Roman" w:eastAsia="Times New Roman" w:hAnsi="Times New Roman" w:cs="Times New Roman"/>
              <w:noProof/>
              <w:sz w:val="24"/>
              <w:szCs w:val="24"/>
            </w:rPr>
            <w:t>8</w:t>
          </w:r>
          <w:r w:rsidR="00507A2A">
            <w:rPr>
              <w:rFonts w:ascii="Times New Roman" w:eastAsia="Times New Roman" w:hAnsi="Times New Roman" w:cs="Times New Roman"/>
              <w:noProof/>
              <w:sz w:val="24"/>
              <w:szCs w:val="24"/>
            </w:rPr>
            <w:t>-</w:t>
          </w:r>
        </w:p>
        <w:p w14:paraId="2B84068B" w14:textId="553E5CC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07A2A">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23D43AFC" w:rsidR="00D526C8" w:rsidRPr="00DF52A1" w:rsidRDefault="005D3E87"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KOMBINUOTAS FIZIOTERAPIJOS APARATAS SU VAKUUMU</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511FDCED" w14:textId="65580BE0"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7566C">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C3DC0"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w:t>
      </w:r>
      <w:r w:rsidRPr="006C3DC0">
        <w:rPr>
          <w:rFonts w:cs="Times New Roman"/>
          <w:sz w:val="24"/>
          <w:szCs w:val="24"/>
          <w:bdr w:val="nil"/>
          <w:lang w:val="lt-LT"/>
        </w:rPr>
        <w:t>ja, tačiau sveikatos priežiūros paslaugos PVM neapmokestinamos.</w:t>
      </w:r>
    </w:p>
    <w:p w14:paraId="4D31B71B" w14:textId="38626EF5" w:rsidR="00F60F22" w:rsidRPr="006C3DC0"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C3DC0">
        <w:rPr>
          <w:rFonts w:ascii="Times New Roman" w:hAnsi="Times New Roman" w:cs="Times New Roman"/>
          <w:color w:val="000000" w:themeColor="text1"/>
          <w:sz w:val="24"/>
          <w:szCs w:val="24"/>
        </w:rPr>
        <w:t>Pirkimas</w:t>
      </w:r>
      <w:r w:rsidR="00B37854" w:rsidRPr="006C3DC0">
        <w:rPr>
          <w:rFonts w:ascii="Times New Roman" w:hAnsi="Times New Roman" w:cs="Times New Roman"/>
          <w:color w:val="000000" w:themeColor="text1"/>
          <w:sz w:val="24"/>
          <w:szCs w:val="24"/>
        </w:rPr>
        <w:t xml:space="preserve"> neatlieka</w:t>
      </w:r>
      <w:r w:rsidRPr="006C3DC0">
        <w:rPr>
          <w:rFonts w:ascii="Times New Roman" w:hAnsi="Times New Roman" w:cs="Times New Roman"/>
          <w:color w:val="000000" w:themeColor="text1"/>
          <w:sz w:val="24"/>
          <w:szCs w:val="24"/>
        </w:rPr>
        <w:t>mas</w:t>
      </w:r>
      <w:r w:rsidR="00B37854" w:rsidRPr="006C3DC0">
        <w:rPr>
          <w:rFonts w:ascii="Times New Roman" w:hAnsi="Times New Roman" w:cs="Times New Roman"/>
          <w:color w:val="000000" w:themeColor="text1"/>
          <w:sz w:val="24"/>
          <w:szCs w:val="24"/>
        </w:rPr>
        <w:t xml:space="preserve"> </w:t>
      </w:r>
      <w:r w:rsidR="002F5F8E" w:rsidRPr="006C3DC0">
        <w:rPr>
          <w:rFonts w:ascii="Times New Roman" w:hAnsi="Times New Roman" w:cs="Times New Roman"/>
          <w:color w:val="000000" w:themeColor="text1"/>
          <w:sz w:val="24"/>
          <w:szCs w:val="24"/>
        </w:rPr>
        <w:t>naudojantis centralizuotų pirkimų katalogu</w:t>
      </w:r>
      <w:r w:rsidR="000B2EA5" w:rsidRPr="006C3DC0">
        <w:rPr>
          <w:rFonts w:ascii="Times New Roman" w:hAnsi="Times New Roman" w:cs="Times New Roman"/>
          <w:color w:val="000000" w:themeColor="text1"/>
          <w:sz w:val="24"/>
          <w:szCs w:val="24"/>
        </w:rPr>
        <w:t>. Prekė nėra perkama per CPO katalogą, nes CPO katalog</w:t>
      </w:r>
      <w:r w:rsidR="00C734A2">
        <w:rPr>
          <w:rFonts w:ascii="Times New Roman" w:hAnsi="Times New Roman" w:cs="Times New Roman"/>
          <w:color w:val="000000" w:themeColor="text1"/>
          <w:sz w:val="24"/>
          <w:szCs w:val="24"/>
        </w:rPr>
        <w:t>as</w:t>
      </w:r>
      <w:r w:rsidR="000B2EA5" w:rsidRPr="006C3DC0">
        <w:rPr>
          <w:rFonts w:ascii="Times New Roman" w:hAnsi="Times New Roman" w:cs="Times New Roman"/>
          <w:color w:val="000000" w:themeColor="text1"/>
          <w:sz w:val="24"/>
          <w:szCs w:val="24"/>
        </w:rPr>
        <w:t xml:space="preserve"> </w:t>
      </w:r>
      <w:r w:rsidR="00E65E59">
        <w:rPr>
          <w:rFonts w:ascii="Times New Roman" w:hAnsi="Times New Roman" w:cs="Times New Roman"/>
          <w:color w:val="000000" w:themeColor="text1"/>
          <w:sz w:val="24"/>
          <w:szCs w:val="24"/>
        </w:rPr>
        <w:t>nesiūlo</w:t>
      </w:r>
      <w:r w:rsidR="005D3E87">
        <w:rPr>
          <w:rFonts w:ascii="Times New Roman" w:hAnsi="Times New Roman" w:cs="Times New Roman"/>
          <w:color w:val="000000" w:themeColor="text1"/>
          <w:sz w:val="24"/>
          <w:szCs w:val="24"/>
        </w:rPr>
        <w:t xml:space="preserve"> prekių, kurios atitiktų techninės specifikacijos reikalavimus</w:t>
      </w:r>
      <w:r w:rsidR="00E65E59">
        <w:rPr>
          <w:rFonts w:ascii="Times New Roman" w:hAnsi="Times New Roman" w:cs="Times New Roman"/>
          <w:color w:val="000000" w:themeColor="text1"/>
          <w:sz w:val="24"/>
          <w:szCs w:val="24"/>
        </w:rPr>
        <w:t>.</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C3DC0">
        <w:rPr>
          <w:rFonts w:ascii="Times New Roman" w:hAnsi="Times New Roman" w:cs="Times New Roman"/>
          <w:sz w:val="24"/>
          <w:szCs w:val="24"/>
        </w:rPr>
        <w:t>Atliekamas žaliasis pirkimas. Pirkimas</w:t>
      </w:r>
      <w:r w:rsidRPr="006344CA">
        <w:rPr>
          <w:rFonts w:ascii="Times New Roman" w:hAnsi="Times New Roman" w:cs="Times New Roman"/>
          <w:sz w:val="24"/>
          <w:szCs w:val="24"/>
        </w:rPr>
        <w:t xml:space="preserve">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0DBF5471"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5D3E87">
        <w:rPr>
          <w:rFonts w:ascii="Times New Roman" w:eastAsia="TimesNewRomanPS-BoldMT" w:hAnsi="Times New Roman" w:cs="Times New Roman"/>
          <w:sz w:val="24"/>
          <w:szCs w:val="24"/>
        </w:rPr>
        <w:t>kombinuotą fizioterapijos aparatą su vakuumu</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74DD14CC" w:rsidR="00183143" w:rsidRDefault="00970624"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BA6C91D" w14:textId="0B879B06" w:rsidR="0057566C" w:rsidRDefault="00851548" w:rsidP="0057566C">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w:t>
      </w:r>
      <w:bookmarkStart w:id="18" w:name="_Toc166755520"/>
      <w:bookmarkStart w:id="19" w:name="_Ref39666794"/>
      <w:bookmarkStart w:id="20" w:name="_Ref39666796"/>
      <w:r w:rsidR="0057566C" w:rsidRPr="00D51822">
        <w:rPr>
          <w:rFonts w:ascii="Times New Roman" w:eastAsia="Times New Roman" w:hAnsi="Times New Roman" w:cs="Times New Roman"/>
          <w:sz w:val="24"/>
          <w:szCs w:val="24"/>
          <w:lang w:eastAsia="en-US"/>
        </w:rPr>
        <w:t xml:space="preserve">Pirkimui </w:t>
      </w:r>
      <w:r w:rsidR="0057566C">
        <w:rPr>
          <w:rFonts w:ascii="Times New Roman" w:eastAsia="Times New Roman" w:hAnsi="Times New Roman" w:cs="Times New Roman"/>
          <w:sz w:val="24"/>
          <w:szCs w:val="24"/>
          <w:lang w:eastAsia="en-US"/>
        </w:rPr>
        <w:t>ne</w:t>
      </w:r>
      <w:r w:rsidR="0057566C" w:rsidRPr="00D51822">
        <w:rPr>
          <w:rFonts w:ascii="Times New Roman" w:eastAsia="Times New Roman" w:hAnsi="Times New Roman" w:cs="Times New Roman"/>
          <w:sz w:val="24"/>
          <w:szCs w:val="24"/>
          <w:lang w:eastAsia="en-US"/>
        </w:rPr>
        <w:t xml:space="preserve">taikomos </w:t>
      </w:r>
      <w:r w:rsidR="0057566C" w:rsidRPr="00CD6ECC">
        <w:rPr>
          <w:rFonts w:ascii="Times New Roman" w:eastAsia="Times New Roman" w:hAnsi="Times New Roman" w:cs="Times New Roman"/>
          <w:sz w:val="24"/>
          <w:szCs w:val="24"/>
          <w:lang w:eastAsia="en-US"/>
        </w:rPr>
        <w:t>Europos Sąjungos Taryb</w:t>
      </w:r>
      <w:r w:rsidR="0057566C">
        <w:rPr>
          <w:rFonts w:ascii="Times New Roman" w:eastAsia="Times New Roman" w:hAnsi="Times New Roman" w:cs="Times New Roman"/>
          <w:sz w:val="24"/>
          <w:szCs w:val="24"/>
          <w:lang w:eastAsia="en-US"/>
        </w:rPr>
        <w:t>os</w:t>
      </w:r>
      <w:r w:rsidR="0057566C" w:rsidRPr="00CD6ECC">
        <w:rPr>
          <w:rFonts w:ascii="Times New Roman" w:eastAsia="Times New Roman" w:hAnsi="Times New Roman" w:cs="Times New Roman"/>
          <w:sz w:val="24"/>
          <w:szCs w:val="24"/>
          <w:lang w:eastAsia="en-US"/>
        </w:rPr>
        <w:t> </w:t>
      </w:r>
      <w:hyperlink r:id="rId14" w:history="1">
        <w:r w:rsidR="0057566C" w:rsidRPr="00CD6ECC">
          <w:rPr>
            <w:rStyle w:val="Hipersaitas"/>
            <w:rFonts w:ascii="Times New Roman" w:eastAsia="Times New Roman" w:hAnsi="Times New Roman" w:cs="Times New Roman"/>
            <w:sz w:val="24"/>
            <w:szCs w:val="24"/>
            <w:lang w:eastAsia="en-US"/>
          </w:rPr>
          <w:t>2022 m. balandžio 8 d. Reglament</w:t>
        </w:r>
        <w:r w:rsidR="0057566C">
          <w:rPr>
            <w:rStyle w:val="Hipersaitas"/>
            <w:rFonts w:ascii="Times New Roman" w:eastAsia="Times New Roman" w:hAnsi="Times New Roman" w:cs="Times New Roman"/>
            <w:sz w:val="24"/>
            <w:szCs w:val="24"/>
            <w:lang w:eastAsia="en-US"/>
          </w:rPr>
          <w:t>o</w:t>
        </w:r>
        <w:r w:rsidR="0057566C" w:rsidRPr="00CD6ECC">
          <w:rPr>
            <w:rStyle w:val="Hipersaitas"/>
            <w:rFonts w:ascii="Times New Roman" w:eastAsia="Times New Roman" w:hAnsi="Times New Roman" w:cs="Times New Roman"/>
            <w:sz w:val="24"/>
            <w:szCs w:val="24"/>
            <w:lang w:eastAsia="en-US"/>
          </w:rPr>
          <w:t xml:space="preserve"> (ES) 2022/576</w:t>
        </w:r>
      </w:hyperlink>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kuriuo iš dalies </w:t>
      </w:r>
      <w:r w:rsidR="0057566C">
        <w:rPr>
          <w:rFonts w:ascii="Times New Roman" w:eastAsia="Times New Roman" w:hAnsi="Times New Roman" w:cs="Times New Roman"/>
          <w:sz w:val="24"/>
          <w:szCs w:val="24"/>
          <w:lang w:eastAsia="en-US"/>
        </w:rPr>
        <w:t xml:space="preserve">pakeistas </w:t>
      </w:r>
      <w:r w:rsidR="0057566C" w:rsidRPr="00CD6ECC">
        <w:rPr>
          <w:rFonts w:ascii="Times New Roman" w:eastAsia="Times New Roman" w:hAnsi="Times New Roman" w:cs="Times New Roman"/>
          <w:sz w:val="24"/>
          <w:szCs w:val="24"/>
          <w:lang w:eastAsia="en-US"/>
        </w:rPr>
        <w:t>Reglamentas (ES) Nr. 833/2014 dėl ribojamųjų priemonių atsižvelgiant į Rusijos veiksmus, kuriais destabilizuojama padėtis Ukrainoje</w:t>
      </w:r>
      <w:r w:rsidR="0057566C">
        <w:rPr>
          <w:rFonts w:ascii="Times New Roman" w:eastAsia="Times New Roman" w:hAnsi="Times New Roman" w:cs="Times New Roman"/>
          <w:sz w:val="24"/>
          <w:szCs w:val="24"/>
          <w:lang w:eastAsia="en-US"/>
        </w:rPr>
        <w:t>,</w:t>
      </w:r>
      <w:r w:rsidR="0057566C" w:rsidRPr="00CD6ECC">
        <w:rPr>
          <w:rFonts w:ascii="Times New Roman" w:eastAsia="Times New Roman" w:hAnsi="Times New Roman" w:cs="Times New Roman"/>
          <w:sz w:val="24"/>
          <w:szCs w:val="24"/>
          <w:lang w:eastAsia="en-US"/>
        </w:rPr>
        <w:t xml:space="preserve"> </w:t>
      </w:r>
      <w:r w:rsidR="0057566C" w:rsidRPr="00D51822">
        <w:rPr>
          <w:rFonts w:ascii="Times New Roman" w:eastAsia="Times New Roman" w:hAnsi="Times New Roman" w:cs="Times New Roman"/>
          <w:sz w:val="24"/>
          <w:szCs w:val="24"/>
          <w:lang w:eastAsia="en-US"/>
        </w:rPr>
        <w:t>nuostatos.</w:t>
      </w:r>
    </w:p>
    <w:p w14:paraId="0DB4A8D3" w14:textId="77777777" w:rsidR="0057566C" w:rsidRDefault="0057566C" w:rsidP="0057566C">
      <w:pPr>
        <w:spacing w:after="0" w:line="240" w:lineRule="auto"/>
        <w:ind w:firstLine="567"/>
        <w:contextualSpacing/>
        <w:jc w:val="both"/>
        <w:rPr>
          <w:rFonts w:ascii="Times New Roman" w:eastAsia="Times New Roman" w:hAnsi="Times New Roman" w:cs="Times New Roman"/>
          <w:sz w:val="24"/>
          <w:szCs w:val="24"/>
          <w:lang w:eastAsia="en-US"/>
        </w:rPr>
      </w:pPr>
    </w:p>
    <w:p w14:paraId="16DBA43F" w14:textId="287E3B46" w:rsidR="008416A0" w:rsidRPr="00D51822" w:rsidRDefault="008416A0" w:rsidP="0057566C">
      <w:pPr>
        <w:spacing w:after="0" w:line="240" w:lineRule="auto"/>
        <w:ind w:firstLine="567"/>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23830027" w14:textId="15A97F41"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57566C">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C734A2" w:rsidRPr="00D51822" w14:paraId="595801DB" w14:textId="7A4FE76F" w:rsidTr="00AA727A">
        <w:trPr>
          <w:trHeight w:val="20"/>
        </w:trPr>
        <w:tc>
          <w:tcPr>
            <w:tcW w:w="747" w:type="dxa"/>
            <w:tcMar>
              <w:top w:w="0" w:type="dxa"/>
              <w:left w:w="108" w:type="dxa"/>
              <w:bottom w:w="0" w:type="dxa"/>
              <w:right w:w="108" w:type="dxa"/>
            </w:tcMar>
          </w:tcPr>
          <w:p w14:paraId="7834A329" w14:textId="7F92BE74"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C734A2" w:rsidRPr="001D466B" w:rsidRDefault="00C734A2" w:rsidP="00C734A2">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393C01C" w:rsidR="00C734A2" w:rsidRPr="001D466B" w:rsidRDefault="00C734A2" w:rsidP="00C734A2">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NETAIKOMA</w:t>
            </w:r>
          </w:p>
        </w:tc>
        <w:tc>
          <w:tcPr>
            <w:tcW w:w="2737" w:type="dxa"/>
          </w:tcPr>
          <w:p w14:paraId="666E941E" w14:textId="77777777" w:rsidR="00C734A2" w:rsidRPr="00D51822" w:rsidRDefault="00C734A2" w:rsidP="00C734A2">
            <w:pPr>
              <w:pStyle w:val="Body2"/>
              <w:spacing w:after="0"/>
              <w:rPr>
                <w:rFonts w:cs="Times New Roman"/>
                <w:i/>
                <w:iCs/>
                <w:color w:val="auto"/>
                <w:sz w:val="22"/>
                <w:szCs w:val="22"/>
                <w:lang w:val="lt-LT"/>
              </w:rPr>
            </w:pPr>
          </w:p>
        </w:tc>
      </w:tr>
      <w:tr w:rsidR="00C734A2" w:rsidRPr="00D51822" w14:paraId="42F529A5" w14:textId="3D144A4E" w:rsidTr="00AA727A">
        <w:trPr>
          <w:trHeight w:val="20"/>
        </w:trPr>
        <w:tc>
          <w:tcPr>
            <w:tcW w:w="747" w:type="dxa"/>
            <w:tcMar>
              <w:top w:w="0" w:type="dxa"/>
              <w:left w:w="108" w:type="dxa"/>
              <w:bottom w:w="0" w:type="dxa"/>
              <w:right w:w="108" w:type="dxa"/>
            </w:tcMar>
          </w:tcPr>
          <w:p w14:paraId="33D668DE" w14:textId="5709727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C734A2" w:rsidRPr="00954BD8"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2C9EDE3F" w14:textId="77777777" w:rsidTr="00AA727A">
        <w:trPr>
          <w:trHeight w:val="20"/>
        </w:trPr>
        <w:tc>
          <w:tcPr>
            <w:tcW w:w="747" w:type="dxa"/>
            <w:tcMar>
              <w:top w:w="0" w:type="dxa"/>
              <w:left w:w="108" w:type="dxa"/>
              <w:bottom w:w="0" w:type="dxa"/>
              <w:right w:w="108" w:type="dxa"/>
            </w:tcMar>
          </w:tcPr>
          <w:p w14:paraId="50411AC5" w14:textId="2751ADC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C734A2" w:rsidRPr="00954BD8" w:rsidRDefault="00C734A2" w:rsidP="00C734A2">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C734A2" w:rsidRPr="00954BD8" w:rsidRDefault="00C734A2" w:rsidP="00C734A2">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1AFDB0A1" w14:textId="77777777" w:rsidTr="00AA727A">
        <w:trPr>
          <w:trHeight w:val="20"/>
        </w:trPr>
        <w:tc>
          <w:tcPr>
            <w:tcW w:w="747" w:type="dxa"/>
            <w:tcMar>
              <w:top w:w="0" w:type="dxa"/>
              <w:left w:w="108" w:type="dxa"/>
              <w:bottom w:w="0" w:type="dxa"/>
              <w:right w:w="108" w:type="dxa"/>
            </w:tcMar>
          </w:tcPr>
          <w:p w14:paraId="586798BE" w14:textId="17AD5BA9"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C734A2" w:rsidRPr="001D466B" w:rsidRDefault="00C734A2" w:rsidP="00C734A2">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C734A2" w:rsidRPr="00954BD8" w:rsidRDefault="00C734A2" w:rsidP="00C734A2">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C734A2" w:rsidRPr="00954BD8" w:rsidRDefault="00C734A2" w:rsidP="00C734A2">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C734A2" w:rsidRPr="00D51822" w:rsidRDefault="00C734A2" w:rsidP="00C734A2">
            <w:pPr>
              <w:spacing w:after="0" w:line="240" w:lineRule="auto"/>
              <w:rPr>
                <w:rFonts w:ascii="Times New Roman" w:hAnsi="Times New Roman" w:cs="Times New Roman"/>
                <w:bCs/>
                <w:color w:val="ED0000"/>
                <w:sz w:val="22"/>
                <w:szCs w:val="22"/>
              </w:rPr>
            </w:pPr>
          </w:p>
        </w:tc>
      </w:tr>
      <w:tr w:rsidR="00C734A2" w:rsidRPr="00D51822" w14:paraId="6D55395E" w14:textId="3B353A69" w:rsidTr="00AA727A">
        <w:trPr>
          <w:trHeight w:val="20"/>
        </w:trPr>
        <w:tc>
          <w:tcPr>
            <w:tcW w:w="747" w:type="dxa"/>
            <w:tcMar>
              <w:top w:w="0" w:type="dxa"/>
              <w:left w:w="108" w:type="dxa"/>
              <w:bottom w:w="0" w:type="dxa"/>
              <w:right w:w="108" w:type="dxa"/>
            </w:tcMar>
          </w:tcPr>
          <w:p w14:paraId="5B414F03" w14:textId="3523C793"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59E99749" w14:textId="3FAE72F9" w:rsidTr="00AA727A">
        <w:trPr>
          <w:trHeight w:val="20"/>
        </w:trPr>
        <w:tc>
          <w:tcPr>
            <w:tcW w:w="747" w:type="dxa"/>
            <w:tcMar>
              <w:top w:w="0" w:type="dxa"/>
              <w:left w:w="108" w:type="dxa"/>
              <w:bottom w:w="0" w:type="dxa"/>
              <w:right w:w="108" w:type="dxa"/>
            </w:tcMar>
          </w:tcPr>
          <w:p w14:paraId="7986B22C" w14:textId="038B9BA6"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C734A2" w:rsidRPr="00D51822" w:rsidRDefault="00C734A2" w:rsidP="00C734A2">
            <w:pPr>
              <w:spacing w:after="0" w:line="240" w:lineRule="auto"/>
              <w:rPr>
                <w:rFonts w:ascii="Times New Roman" w:hAnsi="Times New Roman" w:cs="Times New Roman"/>
                <w:bCs/>
                <w:sz w:val="22"/>
                <w:szCs w:val="22"/>
              </w:rPr>
            </w:pPr>
          </w:p>
        </w:tc>
      </w:tr>
      <w:tr w:rsidR="00C734A2" w:rsidRPr="00D51822" w14:paraId="3739CF2C" w14:textId="09A6A3DF" w:rsidTr="00AA727A">
        <w:trPr>
          <w:trHeight w:val="20"/>
        </w:trPr>
        <w:tc>
          <w:tcPr>
            <w:tcW w:w="747" w:type="dxa"/>
            <w:tcMar>
              <w:top w:w="0" w:type="dxa"/>
              <w:left w:w="108" w:type="dxa"/>
              <w:bottom w:w="0" w:type="dxa"/>
              <w:right w:w="108" w:type="dxa"/>
            </w:tcMar>
          </w:tcPr>
          <w:p w14:paraId="50E0821F" w14:textId="445DC9D7" w:rsidR="00C734A2" w:rsidRPr="00D51822"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C734A2" w:rsidRPr="00855BAA" w:rsidRDefault="00C734A2" w:rsidP="00C734A2">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C734A2" w:rsidRPr="00855BAA" w:rsidRDefault="00C734A2" w:rsidP="00C734A2">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C734A2" w:rsidRPr="00855BAA" w:rsidRDefault="00C734A2" w:rsidP="00C734A2">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1A8FC6DE" w14:textId="0B19C73B" w:rsidTr="00AA727A">
        <w:trPr>
          <w:trHeight w:val="20"/>
        </w:trPr>
        <w:tc>
          <w:tcPr>
            <w:tcW w:w="747" w:type="dxa"/>
            <w:tcMar>
              <w:top w:w="0" w:type="dxa"/>
              <w:left w:w="108" w:type="dxa"/>
              <w:bottom w:w="0" w:type="dxa"/>
              <w:right w:w="108" w:type="dxa"/>
            </w:tcMar>
          </w:tcPr>
          <w:p w14:paraId="3FCD8BCC" w14:textId="07F4D633"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65BDD6BA" w14:textId="5E5929C9" w:rsidTr="00AA727A">
        <w:trPr>
          <w:trHeight w:val="20"/>
        </w:trPr>
        <w:tc>
          <w:tcPr>
            <w:tcW w:w="747" w:type="dxa"/>
            <w:tcMar>
              <w:top w:w="0" w:type="dxa"/>
              <w:left w:w="108" w:type="dxa"/>
              <w:bottom w:w="0" w:type="dxa"/>
              <w:right w:w="108" w:type="dxa"/>
            </w:tcMar>
          </w:tcPr>
          <w:p w14:paraId="18CCF556" w14:textId="7417E093" w:rsidR="00C734A2" w:rsidRPr="000A3833" w:rsidRDefault="00C734A2" w:rsidP="00C734A2">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C734A2" w:rsidRPr="00D51822" w:rsidRDefault="00C734A2" w:rsidP="00C734A2">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C734A2" w:rsidRPr="00D51822" w:rsidRDefault="00C734A2" w:rsidP="00C734A2">
            <w:pPr>
              <w:spacing w:after="0" w:line="240" w:lineRule="auto"/>
              <w:rPr>
                <w:rFonts w:ascii="Times New Roman" w:hAnsi="Times New Roman" w:cs="Times New Roman"/>
                <w:sz w:val="22"/>
                <w:szCs w:val="22"/>
              </w:rPr>
            </w:pPr>
          </w:p>
        </w:tc>
      </w:tr>
      <w:tr w:rsidR="00C734A2" w:rsidRPr="00D51822" w14:paraId="1EEDC62F" w14:textId="5D4C9FA3" w:rsidTr="00AA727A">
        <w:trPr>
          <w:trHeight w:val="20"/>
        </w:trPr>
        <w:tc>
          <w:tcPr>
            <w:tcW w:w="747" w:type="dxa"/>
            <w:tcMar>
              <w:top w:w="0" w:type="dxa"/>
              <w:left w:w="108" w:type="dxa"/>
              <w:bottom w:w="0" w:type="dxa"/>
              <w:right w:w="108" w:type="dxa"/>
            </w:tcMar>
          </w:tcPr>
          <w:p w14:paraId="3EE38EA3" w14:textId="6A40A7FD"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C734A2" w:rsidRPr="00D51822" w:rsidRDefault="00C734A2" w:rsidP="00C734A2">
            <w:pPr>
              <w:spacing w:after="0" w:line="240" w:lineRule="auto"/>
              <w:rPr>
                <w:rFonts w:ascii="Times New Roman" w:eastAsia="Calibri" w:hAnsi="Times New Roman" w:cs="Times New Roman"/>
                <w:bCs/>
                <w:sz w:val="22"/>
                <w:szCs w:val="22"/>
              </w:rPr>
            </w:pPr>
          </w:p>
        </w:tc>
      </w:tr>
      <w:tr w:rsidR="00C734A2" w:rsidRPr="00D51822" w14:paraId="74B4ACF3" w14:textId="7780E0C9" w:rsidTr="00AA727A">
        <w:trPr>
          <w:trHeight w:val="20"/>
        </w:trPr>
        <w:tc>
          <w:tcPr>
            <w:tcW w:w="747" w:type="dxa"/>
            <w:tcMar>
              <w:top w:w="0" w:type="dxa"/>
              <w:left w:w="108" w:type="dxa"/>
              <w:bottom w:w="0" w:type="dxa"/>
              <w:right w:w="108" w:type="dxa"/>
            </w:tcMar>
          </w:tcPr>
          <w:p w14:paraId="5A1CA8A8" w14:textId="1A06820F" w:rsidR="00C734A2" w:rsidRPr="00D51822" w:rsidRDefault="00C734A2" w:rsidP="00C734A2">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C734A2" w:rsidRPr="00D51822" w:rsidRDefault="00C734A2" w:rsidP="00C734A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C734A2" w:rsidRPr="00A15810" w:rsidRDefault="00C734A2" w:rsidP="00C734A2">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C734A2" w:rsidRPr="00D51822" w:rsidRDefault="00C734A2" w:rsidP="00C734A2">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71"/>
      <w:bookmarkEnd w:id="72"/>
      <w:bookmarkEnd w:id="73"/>
    </w:p>
    <w:p w14:paraId="3C2B9019" w14:textId="77777777" w:rsidR="00725928" w:rsidRPr="00725928" w:rsidRDefault="00725928" w:rsidP="00725928"/>
    <w:p w14:paraId="1492F50A" w14:textId="0D81999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7566C">
        <w:rPr>
          <w:rFonts w:ascii="Times New Roman" w:hAnsi="Times New Roman" w:cs="Times New Roman"/>
          <w:b/>
          <w:bCs/>
          <w:color w:val="auto"/>
          <w:sz w:val="24"/>
          <w:szCs w:val="24"/>
        </w:rPr>
        <w:t xml:space="preserve">8 </w:t>
      </w:r>
      <w:r w:rsidRPr="00C43C7A">
        <w:rPr>
          <w:rFonts w:ascii="Times New Roman" w:hAnsi="Times New Roman" w:cs="Times New Roman"/>
          <w:b/>
          <w:bCs/>
          <w:color w:val="auto"/>
          <w:sz w:val="24"/>
          <w:szCs w:val="24"/>
        </w:rPr>
        <w:t>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2EA5"/>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B81"/>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192"/>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2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6C"/>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3E8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4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7A2"/>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3DC0"/>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DFD"/>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061"/>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F1"/>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3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AF"/>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34A2"/>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18"/>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39E"/>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E59"/>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3780"/>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24</Pages>
  <Words>26024</Words>
  <Characters>14835</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20</cp:revision>
  <cp:lastPrinted>2024-05-16T09:52:00Z</cp:lastPrinted>
  <dcterms:created xsi:type="dcterms:W3CDTF">2025-06-02T06:24:00Z</dcterms:created>
  <dcterms:modified xsi:type="dcterms:W3CDTF">2025-08-06T06:59:00Z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