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8C0E" w14:textId="77777777" w:rsidR="00D97EEB" w:rsidRPr="00E1060F" w:rsidRDefault="00D97EEB" w:rsidP="00E407D3">
      <w:pPr>
        <w:tabs>
          <w:tab w:val="left" w:pos="5540"/>
        </w:tabs>
        <w:rPr>
          <w:rFonts w:ascii="Arial" w:hAnsi="Arial" w:cs="Arial"/>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F76B2C" w14:paraId="634DFC10" w14:textId="77777777" w:rsidTr="001A24D0">
        <w:tc>
          <w:tcPr>
            <w:tcW w:w="3199" w:type="dxa"/>
          </w:tcPr>
          <w:p w14:paraId="38BDC57C" w14:textId="77777777" w:rsidR="00F94767" w:rsidRPr="00F76B2C" w:rsidRDefault="00F94767" w:rsidP="001A24D0">
            <w:pPr>
              <w:tabs>
                <w:tab w:val="left" w:pos="6521"/>
              </w:tabs>
              <w:ind w:right="1041"/>
            </w:pPr>
            <w:r w:rsidRPr="00F76B2C">
              <w:t>TVIRTINU</w:t>
            </w:r>
          </w:p>
        </w:tc>
      </w:tr>
      <w:tr w:rsidR="00F94767" w:rsidRPr="00DA10F6" w14:paraId="1A8198B2" w14:textId="77777777" w:rsidTr="001A24D0">
        <w:tc>
          <w:tcPr>
            <w:tcW w:w="3199" w:type="dxa"/>
          </w:tcPr>
          <w:p w14:paraId="41CBDFBC" w14:textId="77777777" w:rsidR="00F94767" w:rsidRPr="00F76B2C" w:rsidRDefault="00F94767" w:rsidP="001A24D0">
            <w:pPr>
              <w:tabs>
                <w:tab w:val="left" w:pos="6521"/>
              </w:tabs>
              <w:rPr>
                <w:lang w:val="lt-LT"/>
              </w:rPr>
            </w:pPr>
            <w:r w:rsidRPr="00F76B2C">
              <w:rPr>
                <w:lang w:val="lt-LT"/>
              </w:rPr>
              <w:t>Klaipėdos rajono savivaldybės</w:t>
            </w:r>
          </w:p>
          <w:p w14:paraId="4552F4AE" w14:textId="5AF87992" w:rsidR="00F94767" w:rsidRPr="00F76B2C" w:rsidRDefault="00F94767" w:rsidP="001A24D0">
            <w:pPr>
              <w:tabs>
                <w:tab w:val="left" w:pos="6521"/>
              </w:tabs>
              <w:rPr>
                <w:lang w:val="pl-PL"/>
              </w:rPr>
            </w:pPr>
            <w:r w:rsidRPr="00F76B2C">
              <w:rPr>
                <w:lang w:val="lt-LT"/>
              </w:rPr>
              <w:t>BĮ Sporto centr</w:t>
            </w:r>
            <w:r w:rsidR="005726DD" w:rsidRPr="00F76B2C">
              <w:rPr>
                <w:lang w:val="lt-LT"/>
              </w:rPr>
              <w:t>o</w:t>
            </w:r>
            <w:r w:rsidRPr="00F76B2C">
              <w:rPr>
                <w:lang w:val="lt-LT"/>
              </w:rPr>
              <w:t xml:space="preserve"> direktorius</w:t>
            </w:r>
          </w:p>
        </w:tc>
      </w:tr>
      <w:tr w:rsidR="00F94767" w:rsidRPr="00DA10F6" w14:paraId="376739EE" w14:textId="77777777" w:rsidTr="001A24D0">
        <w:tc>
          <w:tcPr>
            <w:tcW w:w="3199" w:type="dxa"/>
          </w:tcPr>
          <w:p w14:paraId="78CBA433" w14:textId="77777777" w:rsidR="00F94767" w:rsidRPr="00F76B2C" w:rsidRDefault="00F94767" w:rsidP="001A24D0">
            <w:pPr>
              <w:tabs>
                <w:tab w:val="left" w:pos="6521"/>
              </w:tabs>
              <w:rPr>
                <w:lang w:val="pl-PL"/>
              </w:rPr>
            </w:pPr>
          </w:p>
        </w:tc>
      </w:tr>
      <w:tr w:rsidR="00F94767" w:rsidRPr="00F76B2C" w14:paraId="38AFDC63" w14:textId="77777777" w:rsidTr="001A24D0">
        <w:tc>
          <w:tcPr>
            <w:tcW w:w="3199" w:type="dxa"/>
          </w:tcPr>
          <w:p w14:paraId="0E262D9D" w14:textId="77777777" w:rsidR="00F94767" w:rsidRPr="00F76B2C" w:rsidRDefault="00F94767" w:rsidP="001A24D0">
            <w:pPr>
              <w:tabs>
                <w:tab w:val="left" w:pos="6521"/>
              </w:tabs>
            </w:pPr>
            <w:r w:rsidRPr="00F76B2C">
              <w:t xml:space="preserve">Vaidas </w:t>
            </w:r>
            <w:proofErr w:type="spellStart"/>
            <w:r w:rsidRPr="00F76B2C">
              <w:t>Liutikas</w:t>
            </w:r>
            <w:proofErr w:type="spellEnd"/>
          </w:p>
          <w:p w14:paraId="69B0A4D1" w14:textId="32D35981" w:rsidR="00F94767" w:rsidRPr="00F76B2C" w:rsidRDefault="00F94767" w:rsidP="00567AFE">
            <w:pPr>
              <w:tabs>
                <w:tab w:val="left" w:pos="6521"/>
              </w:tabs>
            </w:pPr>
            <w:r w:rsidRPr="00F76B2C">
              <w:t>202</w:t>
            </w:r>
            <w:r w:rsidR="0039696A" w:rsidRPr="00F76B2C">
              <w:t>5</w:t>
            </w:r>
            <w:r w:rsidRPr="00F76B2C">
              <w:t>-</w:t>
            </w:r>
            <w:r w:rsidR="0039696A" w:rsidRPr="00F76B2C">
              <w:t>07</w:t>
            </w:r>
            <w:r w:rsidRPr="00F76B2C">
              <w:t>-</w:t>
            </w:r>
            <w:r w:rsidR="00290069">
              <w:t>30</w:t>
            </w:r>
          </w:p>
        </w:tc>
      </w:tr>
    </w:tbl>
    <w:p w14:paraId="4DA6A279" w14:textId="77777777" w:rsidR="00F80EEA" w:rsidRPr="00F76B2C" w:rsidRDefault="00F80EEA" w:rsidP="00E407D3">
      <w:pPr>
        <w:tabs>
          <w:tab w:val="left" w:pos="5540"/>
        </w:tabs>
        <w:rPr>
          <w:lang w:val="lt-LT"/>
        </w:rPr>
      </w:pPr>
    </w:p>
    <w:p w14:paraId="0CB3D400" w14:textId="77777777" w:rsidR="00F80EEA" w:rsidRPr="00F76B2C" w:rsidRDefault="00F80EEA" w:rsidP="00E407D3">
      <w:pPr>
        <w:tabs>
          <w:tab w:val="left" w:pos="5540"/>
        </w:tabs>
        <w:rPr>
          <w:lang w:val="lt-LT"/>
        </w:rPr>
      </w:pPr>
    </w:p>
    <w:p w14:paraId="69D8C7E2" w14:textId="77777777" w:rsidR="00F80EEA" w:rsidRPr="00F76B2C" w:rsidRDefault="00F80EEA" w:rsidP="00E407D3">
      <w:pPr>
        <w:tabs>
          <w:tab w:val="left" w:pos="5540"/>
        </w:tabs>
        <w:rPr>
          <w:lang w:val="lt-LT"/>
        </w:rPr>
      </w:pPr>
    </w:p>
    <w:p w14:paraId="3C7918AC" w14:textId="77777777" w:rsidR="00F94767" w:rsidRPr="00F76B2C" w:rsidRDefault="00F94767" w:rsidP="00E407D3">
      <w:pPr>
        <w:tabs>
          <w:tab w:val="left" w:pos="5540"/>
        </w:tabs>
        <w:rPr>
          <w:lang w:val="lt-LT"/>
        </w:rPr>
      </w:pPr>
    </w:p>
    <w:p w14:paraId="0CB443B9" w14:textId="77777777" w:rsidR="00F94767" w:rsidRPr="00F76B2C" w:rsidRDefault="00F94767" w:rsidP="00E407D3">
      <w:pPr>
        <w:tabs>
          <w:tab w:val="left" w:pos="5540"/>
        </w:tabs>
        <w:rPr>
          <w:lang w:val="lt-LT"/>
        </w:rPr>
      </w:pPr>
    </w:p>
    <w:p w14:paraId="7A96BD63" w14:textId="77777777" w:rsidR="00F94767" w:rsidRPr="00F76B2C" w:rsidRDefault="00F94767" w:rsidP="00E407D3">
      <w:pPr>
        <w:tabs>
          <w:tab w:val="left" w:pos="5540"/>
        </w:tabs>
        <w:rPr>
          <w:lang w:val="lt-LT"/>
        </w:rPr>
      </w:pPr>
    </w:p>
    <w:p w14:paraId="03EC6D1D" w14:textId="77777777" w:rsidR="00F94767" w:rsidRPr="00F76B2C" w:rsidRDefault="00F94767" w:rsidP="00E407D3">
      <w:pPr>
        <w:tabs>
          <w:tab w:val="left" w:pos="5540"/>
        </w:tabs>
        <w:rPr>
          <w:lang w:val="lt-LT"/>
        </w:rPr>
      </w:pPr>
    </w:p>
    <w:p w14:paraId="2022A59D" w14:textId="77777777" w:rsidR="00F94767" w:rsidRPr="00E1060F" w:rsidRDefault="00F94767" w:rsidP="00E407D3">
      <w:pPr>
        <w:tabs>
          <w:tab w:val="left" w:pos="5540"/>
        </w:tabs>
        <w:rPr>
          <w:rFonts w:ascii="Arial" w:hAnsi="Arial" w:cs="Arial"/>
          <w:sz w:val="22"/>
          <w:szCs w:val="22"/>
          <w:lang w:val="lt-LT"/>
        </w:rPr>
      </w:pPr>
    </w:p>
    <w:p w14:paraId="6C3834BA" w14:textId="3E5790C2" w:rsidR="00A60534" w:rsidRPr="00F76B2C" w:rsidRDefault="00A60534" w:rsidP="009A4A9B">
      <w:pPr>
        <w:jc w:val="center"/>
        <w:rPr>
          <w:b/>
          <w:bCs/>
          <w:lang w:val="lt-LT"/>
        </w:rPr>
      </w:pPr>
      <w:r w:rsidRPr="00F76B2C">
        <w:rPr>
          <w:b/>
          <w:bCs/>
          <w:lang w:val="lt-LT"/>
        </w:rPr>
        <w:t>Pirkimo ,,</w:t>
      </w:r>
      <w:r w:rsidR="0039696A" w:rsidRPr="00F76B2C">
        <w:rPr>
          <w:b/>
          <w:lang w:val="lt-LT"/>
        </w:rPr>
        <w:t xml:space="preserve">LED </w:t>
      </w:r>
      <w:r w:rsidR="000F69E3">
        <w:rPr>
          <w:b/>
          <w:lang w:val="lt-LT"/>
        </w:rPr>
        <w:t>PERIMETRINIS EKRANAS</w:t>
      </w:r>
      <w:r w:rsidR="005726DD" w:rsidRPr="00F76B2C">
        <w:rPr>
          <w:b/>
          <w:caps/>
          <w:lang w:val="lt-LT"/>
        </w:rPr>
        <w:t>“</w:t>
      </w:r>
    </w:p>
    <w:p w14:paraId="47A04E5B" w14:textId="77777777" w:rsidR="00A60534" w:rsidRPr="00F76B2C" w:rsidRDefault="00A60534" w:rsidP="001F7F75">
      <w:pPr>
        <w:jc w:val="center"/>
        <w:rPr>
          <w:b/>
          <w:bCs/>
          <w:lang w:val="lt-LT"/>
        </w:rPr>
      </w:pPr>
    </w:p>
    <w:p w14:paraId="6BEAD5F8" w14:textId="77777777" w:rsidR="001F7F75" w:rsidRPr="00F76B2C" w:rsidRDefault="001F7F75" w:rsidP="001F7F75">
      <w:pPr>
        <w:jc w:val="center"/>
        <w:rPr>
          <w:b/>
          <w:bCs/>
          <w:lang w:val="lt-LT"/>
        </w:rPr>
      </w:pPr>
      <w:r w:rsidRPr="00F76B2C">
        <w:rPr>
          <w:b/>
          <w:bCs/>
          <w:lang w:val="lt-LT"/>
        </w:rPr>
        <w:t>TECHNINĖ SPECIFIKACIJA</w:t>
      </w:r>
    </w:p>
    <w:p w14:paraId="2B1F6DED" w14:textId="77777777" w:rsidR="00D97EEB" w:rsidRPr="00F76B2C" w:rsidRDefault="00D97EEB" w:rsidP="001F7F75">
      <w:pPr>
        <w:jc w:val="center"/>
        <w:rPr>
          <w:lang w:val="lt-LT"/>
        </w:rPr>
      </w:pPr>
    </w:p>
    <w:tbl>
      <w:tblPr>
        <w:tblStyle w:val="Lentelstinklelis"/>
        <w:tblW w:w="10485" w:type="dxa"/>
        <w:tblLook w:val="04A0" w:firstRow="1" w:lastRow="0" w:firstColumn="1" w:lastColumn="0" w:noHBand="0" w:noVBand="1"/>
      </w:tblPr>
      <w:tblGrid>
        <w:gridCol w:w="10770"/>
      </w:tblGrid>
      <w:tr w:rsidR="00CE1A50" w:rsidRPr="00F76B2C" w14:paraId="23378A73" w14:textId="77777777" w:rsidTr="00B27FEE">
        <w:tc>
          <w:tcPr>
            <w:tcW w:w="10485" w:type="dxa"/>
            <w:tcBorders>
              <w:top w:val="single" w:sz="4" w:space="0" w:color="auto"/>
              <w:left w:val="single" w:sz="4" w:space="0" w:color="auto"/>
              <w:bottom w:val="single" w:sz="4" w:space="0" w:color="auto"/>
              <w:right w:val="single" w:sz="4" w:space="0" w:color="auto"/>
            </w:tcBorders>
            <w:hideMark/>
          </w:tcPr>
          <w:tbl>
            <w:tblPr>
              <w:tblStyle w:val="Lentelstinklelis"/>
              <w:tblW w:w="10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554"/>
            </w:tblGrid>
            <w:tr w:rsidR="00CE1A50" w:rsidRPr="00F76B2C" w14:paraId="3B4CF5CD" w14:textId="77777777" w:rsidTr="00DA10F6">
              <w:tc>
                <w:tcPr>
                  <w:tcW w:w="10240" w:type="dxa"/>
                  <w:tcBorders>
                    <w:top w:val="nil"/>
                    <w:left w:val="nil"/>
                    <w:bottom w:val="single" w:sz="4" w:space="0" w:color="auto"/>
                    <w:right w:val="nil"/>
                  </w:tcBorders>
                  <w:hideMark/>
                </w:tcPr>
                <w:p w14:paraId="6476C413" w14:textId="77777777" w:rsidR="00CE1A50" w:rsidRPr="00F76B2C" w:rsidRDefault="00CE1A50" w:rsidP="00CB0CAA">
                  <w:pPr>
                    <w:rPr>
                      <w:lang w:val="lt-LT"/>
                    </w:rPr>
                  </w:pPr>
                  <w:r w:rsidRPr="00F76B2C">
                    <w:rPr>
                      <w:b/>
                      <w:bCs/>
                      <w:color w:val="000000"/>
                      <w:lang w:val="lt-LT"/>
                    </w:rPr>
                    <w:t>Pirkimo objektas</w:t>
                  </w:r>
                </w:p>
              </w:tc>
            </w:tr>
            <w:tr w:rsidR="00CE1A50" w:rsidRPr="00F76B2C" w14:paraId="1E9B2214" w14:textId="77777777" w:rsidTr="00DA10F6">
              <w:trPr>
                <w:trHeight w:val="619"/>
              </w:trPr>
              <w:tc>
                <w:tcPr>
                  <w:tcW w:w="10240" w:type="dxa"/>
                  <w:tcBorders>
                    <w:top w:val="single" w:sz="4" w:space="0" w:color="auto"/>
                    <w:left w:val="nil"/>
                    <w:bottom w:val="single" w:sz="4" w:space="0" w:color="auto"/>
                    <w:right w:val="nil"/>
                  </w:tcBorders>
                  <w:hideMark/>
                </w:tcPr>
                <w:p w14:paraId="127E9EB4" w14:textId="24A6ED24" w:rsidR="00CE1A50" w:rsidRPr="00F76B2C" w:rsidRDefault="00CE1A50" w:rsidP="00CB0CAA">
                  <w:pPr>
                    <w:jc w:val="center"/>
                    <w:rPr>
                      <w:lang w:val="lt-LT"/>
                    </w:rPr>
                  </w:pPr>
                  <w:r w:rsidRPr="00F76B2C">
                    <w:rPr>
                      <w:b/>
                      <w:caps/>
                      <w:lang w:val="lt-LT"/>
                    </w:rPr>
                    <w:t>„</w:t>
                  </w:r>
                  <w:r w:rsidR="0039696A" w:rsidRPr="00F76B2C">
                    <w:rPr>
                      <w:b/>
                      <w:lang w:val="lt-LT"/>
                    </w:rPr>
                    <w:t xml:space="preserve">LED </w:t>
                  </w:r>
                  <w:r w:rsidR="000F69E3">
                    <w:rPr>
                      <w:b/>
                      <w:lang w:val="lt-LT"/>
                    </w:rPr>
                    <w:t>PERIMETRINIS EKRANAS</w:t>
                  </w:r>
                  <w:r w:rsidRPr="00F76B2C">
                    <w:rPr>
                      <w:b/>
                      <w:caps/>
                      <w:lang w:val="lt-LT"/>
                    </w:rPr>
                    <w:t>“</w:t>
                  </w:r>
                </w:p>
              </w:tc>
            </w:tr>
            <w:tr w:rsidR="00CE1A50" w:rsidRPr="00F76B2C" w14:paraId="35FC3AFC" w14:textId="77777777" w:rsidTr="00DA10F6">
              <w:trPr>
                <w:trHeight w:val="309"/>
              </w:trPr>
              <w:tc>
                <w:tcPr>
                  <w:tcW w:w="10240" w:type="dxa"/>
                  <w:tcBorders>
                    <w:top w:val="single" w:sz="4" w:space="0" w:color="auto"/>
                    <w:left w:val="nil"/>
                    <w:bottom w:val="single" w:sz="4" w:space="0" w:color="auto"/>
                    <w:right w:val="nil"/>
                  </w:tcBorders>
                  <w:hideMark/>
                </w:tcPr>
                <w:p w14:paraId="40772611" w14:textId="77777777" w:rsidR="00CE1A50" w:rsidRPr="00F76B2C" w:rsidRDefault="00CE1A50" w:rsidP="00CB0CAA">
                  <w:pPr>
                    <w:rPr>
                      <w:b/>
                      <w:lang w:val="lt-LT"/>
                    </w:rPr>
                  </w:pPr>
                  <w:r w:rsidRPr="00F76B2C">
                    <w:rPr>
                      <w:b/>
                      <w:lang w:val="lt-LT"/>
                    </w:rPr>
                    <w:t>BVPŽ kodas</w:t>
                  </w:r>
                </w:p>
              </w:tc>
            </w:tr>
            <w:tr w:rsidR="00CE1A50" w:rsidRPr="00DA10F6" w14:paraId="5DD0CFD8" w14:textId="77777777" w:rsidTr="00DA10F6">
              <w:trPr>
                <w:trHeight w:val="619"/>
              </w:trPr>
              <w:tc>
                <w:tcPr>
                  <w:tcW w:w="10240" w:type="dxa"/>
                  <w:tcBorders>
                    <w:top w:val="single" w:sz="4" w:space="0" w:color="auto"/>
                    <w:left w:val="nil"/>
                    <w:bottom w:val="single" w:sz="4" w:space="0" w:color="auto"/>
                    <w:right w:val="nil"/>
                  </w:tcBorders>
                  <w:hideMark/>
                </w:tcPr>
                <w:p w14:paraId="54C1FCB4" w14:textId="588D751A" w:rsidR="00CE1A50" w:rsidRPr="00F76B2C" w:rsidRDefault="00821651" w:rsidP="00CB0CAA">
                  <w:pPr>
                    <w:jc w:val="center"/>
                    <w:rPr>
                      <w:lang w:val="lt-LT"/>
                    </w:rPr>
                  </w:pPr>
                  <w:r w:rsidRPr="00F76B2C">
                    <w:rPr>
                      <w:lang w:val="lt-LT"/>
                    </w:rPr>
                    <w:t>3</w:t>
                  </w:r>
                  <w:r w:rsidR="0039696A" w:rsidRPr="00F76B2C">
                    <w:rPr>
                      <w:lang w:val="lt-LT"/>
                    </w:rPr>
                    <w:t>2351200-0</w:t>
                  </w:r>
                  <w:r w:rsidR="00F57536" w:rsidRPr="00F76B2C">
                    <w:rPr>
                      <w:lang w:val="lt-LT"/>
                    </w:rPr>
                    <w:t xml:space="preserve"> </w:t>
                  </w:r>
                  <w:r w:rsidR="0039696A" w:rsidRPr="00F76B2C">
                    <w:rPr>
                      <w:lang w:val="lt-LT"/>
                    </w:rPr>
                    <w:t>Ekranai</w:t>
                  </w:r>
                </w:p>
                <w:p w14:paraId="2B0057AC" w14:textId="77777777" w:rsidR="00391E23" w:rsidRPr="00F76B2C" w:rsidRDefault="00391E23" w:rsidP="00CB0CAA">
                  <w:pPr>
                    <w:jc w:val="center"/>
                    <w:rPr>
                      <w:lang w:val="lt-LT"/>
                    </w:rPr>
                  </w:pPr>
                </w:p>
                <w:p w14:paraId="47303BEC" w14:textId="77777777" w:rsidR="00391E23" w:rsidRPr="00F76B2C" w:rsidRDefault="00391E23" w:rsidP="00391E23">
                  <w:pPr>
                    <w:rPr>
                      <w:b/>
                      <w:bCs/>
                      <w:color w:val="000000" w:themeColor="text1"/>
                      <w:lang w:val="lt-LT"/>
                    </w:rPr>
                  </w:pPr>
                  <w:r w:rsidRPr="00F76B2C">
                    <w:rPr>
                      <w:b/>
                      <w:bCs/>
                      <w:color w:val="000000" w:themeColor="text1"/>
                      <w:lang w:val="lt-LT"/>
                    </w:rPr>
                    <w:t>Terminai:</w:t>
                  </w:r>
                </w:p>
                <w:p w14:paraId="26CD83C5" w14:textId="77777777" w:rsidR="003A59C2" w:rsidRPr="00F76B2C" w:rsidRDefault="003A59C2" w:rsidP="00391E23">
                  <w:pPr>
                    <w:jc w:val="both"/>
                    <w:rPr>
                      <w:color w:val="000000" w:themeColor="text1"/>
                      <w:lang w:val="lt-LT"/>
                    </w:rPr>
                  </w:pPr>
                </w:p>
                <w:p w14:paraId="56841212" w14:textId="77777777" w:rsidR="00DA10F6" w:rsidRDefault="00F76B2C" w:rsidP="00265CD1">
                  <w:pPr>
                    <w:rPr>
                      <w:color w:val="000000" w:themeColor="text1"/>
                      <w:lang w:val="lt-LT"/>
                    </w:rPr>
                  </w:pPr>
                  <w:r w:rsidRPr="00DA10F6">
                    <w:rPr>
                      <w:color w:val="000000" w:themeColor="text1"/>
                      <w:lang w:val="lt-LT"/>
                    </w:rPr>
                    <w:t>P</w:t>
                  </w:r>
                  <w:r w:rsidR="00265CD1" w:rsidRPr="00DA10F6">
                    <w:rPr>
                      <w:color w:val="000000" w:themeColor="text1"/>
                      <w:lang w:val="lt-LT"/>
                    </w:rPr>
                    <w:t>rekės Tiekėjo turi būti pristatytos, iškrautos, su</w:t>
                  </w:r>
                  <w:r w:rsidR="00423B76" w:rsidRPr="00DA10F6">
                    <w:rPr>
                      <w:color w:val="000000" w:themeColor="text1"/>
                      <w:lang w:val="lt-LT"/>
                    </w:rPr>
                    <w:t>rinkt</w:t>
                  </w:r>
                  <w:r w:rsidR="00265CD1" w:rsidRPr="00DA10F6">
                    <w:rPr>
                      <w:color w:val="000000" w:themeColor="text1"/>
                      <w:lang w:val="lt-LT"/>
                    </w:rPr>
                    <w:t xml:space="preserve">os, </w:t>
                  </w:r>
                  <w:r w:rsidRPr="00DA10F6">
                    <w:rPr>
                      <w:color w:val="000000" w:themeColor="text1"/>
                      <w:lang w:val="lt-LT"/>
                    </w:rPr>
                    <w:t xml:space="preserve">perduotos </w:t>
                  </w:r>
                  <w:r w:rsidR="00265CD1" w:rsidRPr="00DA10F6">
                    <w:rPr>
                      <w:color w:val="000000" w:themeColor="text1"/>
                      <w:lang w:val="lt-LT"/>
                    </w:rPr>
                    <w:t>Pirkėjui</w:t>
                  </w:r>
                  <w:r w:rsidR="00DA10F6">
                    <w:rPr>
                      <w:color w:val="000000" w:themeColor="text1"/>
                      <w:lang w:val="lt-LT"/>
                    </w:rPr>
                    <w:t xml:space="preserve">: </w:t>
                  </w:r>
                </w:p>
                <w:p w14:paraId="1AE74007" w14:textId="6BCBA81B" w:rsidR="00DA10F6" w:rsidRPr="00290069" w:rsidRDefault="000F69E3" w:rsidP="00265CD1">
                  <w:pPr>
                    <w:rPr>
                      <w:lang w:val="lt-LT"/>
                    </w:rPr>
                  </w:pPr>
                  <w:r>
                    <w:rPr>
                      <w:lang w:val="lt-LT"/>
                    </w:rPr>
                    <w:t>11</w:t>
                  </w:r>
                  <w:r w:rsidR="00DA10F6" w:rsidRPr="00290069">
                    <w:rPr>
                      <w:lang w:val="lt-LT"/>
                    </w:rPr>
                    <w:t xml:space="preserve"> </w:t>
                  </w:r>
                  <w:r>
                    <w:rPr>
                      <w:lang w:val="lt-LT"/>
                    </w:rPr>
                    <w:t>kabin</w:t>
                  </w:r>
                  <w:r w:rsidR="00EB23E2">
                    <w:rPr>
                      <w:lang w:val="lt-LT"/>
                    </w:rPr>
                    <w:t>ų</w:t>
                  </w:r>
                  <w:r w:rsidR="00DA10F6" w:rsidRPr="00290069">
                    <w:rPr>
                      <w:lang w:val="lt-LT"/>
                    </w:rPr>
                    <w:t xml:space="preserve"> iki 2025-12-01</w:t>
                  </w:r>
                </w:p>
                <w:p w14:paraId="7BD9A0A1" w14:textId="4FB9C842" w:rsidR="00DA10F6" w:rsidRPr="00290069" w:rsidRDefault="000F69E3" w:rsidP="00265CD1">
                  <w:pPr>
                    <w:rPr>
                      <w:lang w:val="lt-LT"/>
                    </w:rPr>
                  </w:pPr>
                  <w:r>
                    <w:rPr>
                      <w:lang w:val="lt-LT"/>
                    </w:rPr>
                    <w:t>14</w:t>
                  </w:r>
                  <w:r w:rsidR="00DA10F6" w:rsidRPr="00290069">
                    <w:rPr>
                      <w:lang w:val="lt-LT"/>
                    </w:rPr>
                    <w:t xml:space="preserve"> </w:t>
                  </w:r>
                  <w:r>
                    <w:rPr>
                      <w:lang w:val="lt-LT"/>
                    </w:rPr>
                    <w:t>kabin</w:t>
                  </w:r>
                  <w:r w:rsidR="00EB23E2">
                    <w:rPr>
                      <w:lang w:val="lt-LT"/>
                    </w:rPr>
                    <w:t>ų</w:t>
                  </w:r>
                  <w:r w:rsidR="00DA10F6" w:rsidRPr="00290069">
                    <w:rPr>
                      <w:lang w:val="lt-LT"/>
                    </w:rPr>
                    <w:t xml:space="preserve"> iki 2026-01-31</w:t>
                  </w:r>
                </w:p>
                <w:p w14:paraId="12C53858" w14:textId="77777777" w:rsidR="00DA10F6" w:rsidRDefault="00DA10F6" w:rsidP="00265CD1">
                  <w:pPr>
                    <w:rPr>
                      <w:color w:val="000000" w:themeColor="text1"/>
                      <w:lang w:val="lt-LT"/>
                    </w:rPr>
                  </w:pPr>
                </w:p>
                <w:p w14:paraId="7D35C8ED" w14:textId="77777777" w:rsidR="00265CD1" w:rsidRPr="00F76B2C" w:rsidRDefault="00265CD1" w:rsidP="00265CD1">
                  <w:pPr>
                    <w:jc w:val="both"/>
                    <w:rPr>
                      <w:color w:val="000000" w:themeColor="text1"/>
                      <w:lang w:val="lt-LT"/>
                    </w:rPr>
                  </w:pPr>
                </w:p>
                <w:p w14:paraId="136A1DEB" w14:textId="77777777" w:rsidR="00265CD1" w:rsidRPr="00F76B2C" w:rsidRDefault="00265CD1" w:rsidP="00265CD1">
                  <w:pPr>
                    <w:rPr>
                      <w:color w:val="000000" w:themeColor="text1"/>
                      <w:lang w:val="es-MX"/>
                    </w:rPr>
                  </w:pPr>
                  <w:r w:rsidRPr="00F76B2C">
                    <w:rPr>
                      <w:b/>
                      <w:bCs/>
                      <w:color w:val="000000" w:themeColor="text1"/>
                      <w:lang w:val="es-MX"/>
                    </w:rPr>
                    <w:t>Vieta</w:t>
                  </w:r>
                  <w:r w:rsidRPr="00F76B2C">
                    <w:rPr>
                      <w:color w:val="000000" w:themeColor="text1"/>
                      <w:lang w:val="es-MX"/>
                    </w:rPr>
                    <w:t>:</w:t>
                  </w:r>
                </w:p>
                <w:p w14:paraId="07F98477" w14:textId="4C0236E6" w:rsidR="00A86488" w:rsidRPr="00863E42" w:rsidRDefault="00265CD1" w:rsidP="00A86488">
                  <w:pPr>
                    <w:jc w:val="both"/>
                    <w:rPr>
                      <w:color w:val="000000" w:themeColor="text1"/>
                      <w:lang w:val="es-MX"/>
                    </w:rPr>
                  </w:pPr>
                  <w:r w:rsidRPr="00F76B2C">
                    <w:rPr>
                      <w:color w:val="000000" w:themeColor="text1"/>
                      <w:lang w:val="es-MX"/>
                    </w:rPr>
                    <w:t>Visos prekės Tiekėjo turi būti pristatytos, iškrautos, su</w:t>
                  </w:r>
                  <w:r w:rsidR="00423B76">
                    <w:rPr>
                      <w:color w:val="000000" w:themeColor="text1"/>
                      <w:lang w:val="es-MX"/>
                    </w:rPr>
                    <w:t>rinkt</w:t>
                  </w:r>
                  <w:r w:rsidRPr="00F76B2C">
                    <w:rPr>
                      <w:color w:val="000000" w:themeColor="text1"/>
                      <w:lang w:val="es-MX"/>
                    </w:rPr>
                    <w:t xml:space="preserve">os adresu </w:t>
                  </w:r>
                  <w:r w:rsidR="00A86488" w:rsidRPr="00F76B2C">
                    <w:rPr>
                      <w:color w:val="000000" w:themeColor="text1"/>
                      <w:lang w:val="es-MX"/>
                    </w:rPr>
                    <w:t xml:space="preserve">adresu </w:t>
                  </w:r>
                  <w:r w:rsidR="00A86488" w:rsidRPr="00863E42">
                    <w:rPr>
                      <w:color w:val="000000" w:themeColor="text1"/>
                      <w:lang w:val="es-MX"/>
                    </w:rPr>
                    <w:t>Dariaus ir Girėno g. 4, Gargždai.</w:t>
                  </w:r>
                </w:p>
                <w:p w14:paraId="355AD887" w14:textId="0A5B876D" w:rsidR="00265CD1" w:rsidRPr="00F76B2C" w:rsidRDefault="00265CD1" w:rsidP="00E1060F">
                  <w:pPr>
                    <w:rPr>
                      <w:color w:val="000000" w:themeColor="text1"/>
                      <w:lang w:val="es-MX"/>
                    </w:rPr>
                  </w:pPr>
                </w:p>
                <w:p w14:paraId="2DC57276" w14:textId="77777777" w:rsidR="003A59C2" w:rsidRPr="00F76B2C" w:rsidRDefault="003A59C2" w:rsidP="00391E23">
                  <w:pPr>
                    <w:jc w:val="both"/>
                    <w:rPr>
                      <w:color w:val="000000" w:themeColor="text1"/>
                      <w:lang w:val="lt-LT"/>
                    </w:rPr>
                  </w:pPr>
                </w:p>
                <w:p w14:paraId="286FA319" w14:textId="31086B12" w:rsidR="00391E23" w:rsidRPr="00F76B2C" w:rsidRDefault="00391E23" w:rsidP="00CB0CAA">
                  <w:pPr>
                    <w:jc w:val="center"/>
                    <w:rPr>
                      <w:lang w:val="lt-LT"/>
                    </w:rPr>
                  </w:pPr>
                </w:p>
              </w:tc>
            </w:tr>
            <w:tr w:rsidR="00CE1A50" w:rsidRPr="00DA10F6" w14:paraId="77169F47" w14:textId="77777777" w:rsidTr="00DA10F6">
              <w:trPr>
                <w:trHeight w:val="351"/>
              </w:trPr>
              <w:tc>
                <w:tcPr>
                  <w:tcW w:w="10240" w:type="dxa"/>
                  <w:tcBorders>
                    <w:top w:val="single" w:sz="4" w:space="0" w:color="auto"/>
                    <w:left w:val="nil"/>
                    <w:bottom w:val="single" w:sz="4" w:space="0" w:color="auto"/>
                    <w:right w:val="nil"/>
                  </w:tcBorders>
                  <w:hideMark/>
                </w:tcPr>
                <w:p w14:paraId="2EC28289" w14:textId="77777777" w:rsidR="00CE1A50" w:rsidRPr="00F76B2C" w:rsidRDefault="00CE1A50" w:rsidP="00CB0CAA">
                  <w:pPr>
                    <w:rPr>
                      <w:lang w:val="lt-LT"/>
                    </w:rPr>
                  </w:pPr>
                  <w:r w:rsidRPr="00F76B2C">
                    <w:rPr>
                      <w:b/>
                      <w:lang w:val="lt-LT"/>
                    </w:rPr>
                    <w:t>Pirkimo objekto aprašymas:</w:t>
                  </w:r>
                  <w:r w:rsidRPr="00F76B2C">
                    <w:rPr>
                      <w:lang w:val="lt-LT"/>
                    </w:rPr>
                    <w:t xml:space="preserve"> </w:t>
                  </w:r>
                  <w:r w:rsidRPr="00F76B2C">
                    <w:rPr>
                      <w:i/>
                      <w:lang w:val="lt-LT"/>
                    </w:rPr>
                    <w:t>ketinamų pirkti prekių, paslaugų ar darbų savybės, kokybės reikalavimai</w:t>
                  </w:r>
                </w:p>
              </w:tc>
            </w:tr>
            <w:tr w:rsidR="00CE1A50" w:rsidRPr="00DA10F6" w14:paraId="28CF1D61" w14:textId="77777777" w:rsidTr="00DA10F6">
              <w:trPr>
                <w:trHeight w:val="1176"/>
              </w:trPr>
              <w:tc>
                <w:tcPr>
                  <w:tcW w:w="10240" w:type="dxa"/>
                  <w:tcBorders>
                    <w:top w:val="single" w:sz="4" w:space="0" w:color="auto"/>
                    <w:left w:val="nil"/>
                    <w:bottom w:val="single" w:sz="4" w:space="0" w:color="auto"/>
                    <w:right w:val="nil"/>
                  </w:tcBorders>
                </w:tcPr>
                <w:p w14:paraId="39E95B02" w14:textId="77777777" w:rsidR="00CE1A50" w:rsidRPr="00F76B2C" w:rsidRDefault="00CE1A50" w:rsidP="006F1F14">
                  <w:pPr>
                    <w:tabs>
                      <w:tab w:val="left" w:pos="631"/>
                    </w:tabs>
                    <w:autoSpaceDE w:val="0"/>
                    <w:autoSpaceDN w:val="0"/>
                    <w:adjustRightInd w:val="0"/>
                    <w:spacing w:before="240" w:after="240"/>
                    <w:jc w:val="center"/>
                    <w:rPr>
                      <w:b/>
                      <w:bCs/>
                      <w:color w:val="000000"/>
                      <w:lang w:val="lt-LT"/>
                    </w:rPr>
                  </w:pPr>
                  <w:r w:rsidRPr="00F76B2C">
                    <w:rPr>
                      <w:b/>
                      <w:bCs/>
                      <w:color w:val="000000"/>
                      <w:lang w:val="lt-LT"/>
                    </w:rPr>
                    <w:t>I  BENDRIEJI REIKALAVIMAI</w:t>
                  </w:r>
                </w:p>
                <w:p w14:paraId="5044325C" w14:textId="77777777" w:rsidR="00313F87" w:rsidRDefault="00313F87" w:rsidP="00B27FEE">
                  <w:pPr>
                    <w:tabs>
                      <w:tab w:val="left" w:pos="8082"/>
                    </w:tabs>
                    <w:rPr>
                      <w:lang w:eastAsia="en-US"/>
                    </w:rPr>
                  </w:pPr>
                </w:p>
                <w:tbl>
                  <w:tblPr>
                    <w:tblStyle w:val="Lentelstinklelis"/>
                    <w:tblW w:w="10328" w:type="dxa"/>
                    <w:tblLook w:val="04A0" w:firstRow="1" w:lastRow="0" w:firstColumn="1" w:lastColumn="0" w:noHBand="0" w:noVBand="1"/>
                  </w:tblPr>
                  <w:tblGrid>
                    <w:gridCol w:w="570"/>
                    <w:gridCol w:w="7866"/>
                    <w:gridCol w:w="1892"/>
                  </w:tblGrid>
                  <w:tr w:rsidR="00B27FEE" w14:paraId="5029A08A" w14:textId="77777777" w:rsidTr="00290069">
                    <w:trPr>
                      <w:trHeight w:val="175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CD640" w14:textId="77777777" w:rsidR="00313F87" w:rsidRDefault="00313F87" w:rsidP="00313F87">
                        <w:pPr>
                          <w:rPr>
                            <w:b/>
                            <w:lang w:val="lt-LT"/>
                          </w:rPr>
                        </w:pPr>
                      </w:p>
                      <w:p w14:paraId="15C4457F" w14:textId="77777777" w:rsidR="00313F87" w:rsidRDefault="00313F87" w:rsidP="00313F87">
                        <w:pPr>
                          <w:rPr>
                            <w:b/>
                            <w:lang w:val="lt-LT"/>
                          </w:rPr>
                        </w:pPr>
                      </w:p>
                      <w:p w14:paraId="25AAD05C" w14:textId="77777777" w:rsidR="00313F87" w:rsidRPr="00313F87" w:rsidRDefault="00313F87" w:rsidP="00313F87">
                        <w:pPr>
                          <w:rPr>
                            <w:b/>
                            <w:lang w:val="lt-LT"/>
                          </w:rPr>
                        </w:pPr>
                        <w:r w:rsidRPr="00313F87">
                          <w:rPr>
                            <w:b/>
                            <w:lang w:val="lt-LT"/>
                          </w:rPr>
                          <w:t xml:space="preserve">Eil. Nr. </w:t>
                        </w:r>
                      </w:p>
                    </w:tc>
                    <w:tc>
                      <w:tcPr>
                        <w:tcW w:w="7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82E3E" w14:textId="77777777" w:rsidR="00313F87" w:rsidRDefault="00313F87" w:rsidP="00313F87">
                        <w:pPr>
                          <w:rPr>
                            <w:b/>
                            <w:lang w:val="lt-LT"/>
                          </w:rPr>
                        </w:pPr>
                      </w:p>
                      <w:p w14:paraId="45E2CBAD" w14:textId="77777777" w:rsidR="00313F87" w:rsidRDefault="00313F87" w:rsidP="00313F87">
                        <w:pPr>
                          <w:rPr>
                            <w:b/>
                            <w:lang w:val="lt-LT"/>
                          </w:rPr>
                        </w:pPr>
                      </w:p>
                      <w:p w14:paraId="28AC8CCE" w14:textId="77777777" w:rsidR="00313F87" w:rsidRDefault="00313F87" w:rsidP="00313F87">
                        <w:pPr>
                          <w:rPr>
                            <w:b/>
                            <w:lang w:val="lt-LT"/>
                          </w:rPr>
                        </w:pPr>
                      </w:p>
                      <w:p w14:paraId="7EA29652" w14:textId="77777777" w:rsidR="00313F87" w:rsidRDefault="00313F87" w:rsidP="00313F87">
                        <w:pPr>
                          <w:rPr>
                            <w:b/>
                            <w:lang w:val="lt-LT"/>
                          </w:rPr>
                        </w:pPr>
                        <w:r>
                          <w:rPr>
                            <w:b/>
                            <w:lang w:val="lt-LT"/>
                          </w:rPr>
                          <w:t>Reikalavimai, aprašymas</w:t>
                        </w:r>
                      </w:p>
                    </w:tc>
                    <w:tc>
                      <w:tcPr>
                        <w:tcW w:w="1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6DBFAD" w14:textId="77777777" w:rsidR="00313F87" w:rsidRDefault="00313F87" w:rsidP="00B27FEE">
                        <w:pPr>
                          <w:ind w:left="-13"/>
                          <w:rPr>
                            <w:b/>
                            <w:lang w:val="lt-LT"/>
                          </w:rPr>
                        </w:pPr>
                      </w:p>
                      <w:p w14:paraId="135F1B4E" w14:textId="77777777" w:rsidR="00313F87" w:rsidRDefault="00313F87" w:rsidP="00B27FEE">
                        <w:pPr>
                          <w:ind w:left="9" w:hanging="22"/>
                          <w:rPr>
                            <w:b/>
                            <w:lang w:val="lt-LT"/>
                          </w:rPr>
                        </w:pPr>
                        <w:r>
                          <w:rPr>
                            <w:b/>
                            <w:lang w:val="lt-LT"/>
                          </w:rPr>
                          <w:t>Tiekėjo siūlomų prekių techninės charakteristikos ir jų reikšmės</w:t>
                        </w:r>
                      </w:p>
                      <w:p w14:paraId="42A72F71" w14:textId="1EAC6489" w:rsidR="00313F87" w:rsidRDefault="00313F87" w:rsidP="00B27FEE">
                        <w:pPr>
                          <w:ind w:left="9" w:hanging="22"/>
                          <w:rPr>
                            <w:bCs/>
                            <w:iCs/>
                            <w:lang w:val="lt-LT"/>
                          </w:rPr>
                        </w:pPr>
                        <w:r>
                          <w:rPr>
                            <w:bCs/>
                            <w:lang w:val="lt-LT"/>
                          </w:rPr>
                          <w:t>(</w:t>
                        </w:r>
                        <w:r>
                          <w:rPr>
                            <w:lang w:val="lt-LT"/>
                          </w:rPr>
                          <w:t xml:space="preserve">tiekėjas turi nurodyti </w:t>
                        </w:r>
                        <w:r>
                          <w:rPr>
                            <w:b/>
                            <w:bCs/>
                            <w:lang w:val="lt-LT"/>
                          </w:rPr>
                          <w:t>konkrečias</w:t>
                        </w:r>
                        <w:r>
                          <w:rPr>
                            <w:lang w:val="lt-LT"/>
                          </w:rPr>
                          <w:t xml:space="preserve"> siūlomos prekės technines charakteristikas ir jų reikšmes</w:t>
                        </w:r>
                        <w:r w:rsidR="00290069">
                          <w:rPr>
                            <w:lang w:val="lt-LT"/>
                          </w:rPr>
                          <w:t>.</w:t>
                        </w:r>
                      </w:p>
                      <w:p w14:paraId="22D3CD0E" w14:textId="77777777" w:rsidR="00313F87" w:rsidRDefault="00313F87" w:rsidP="00B27FEE">
                        <w:pPr>
                          <w:ind w:left="9" w:hanging="22"/>
                          <w:rPr>
                            <w:bCs/>
                            <w:iCs/>
                            <w:lang w:val="lt-LT"/>
                          </w:rPr>
                        </w:pPr>
                        <w:r>
                          <w:rPr>
                            <w:b/>
                            <w:lang w:val="lt-LT"/>
                          </w:rPr>
                          <w:lastRenderedPageBreak/>
                          <w:t>Plačiau žr. šios lentelės pabaigoje pateiktas pastabas</w:t>
                        </w:r>
                        <w:r>
                          <w:rPr>
                            <w:bCs/>
                            <w:lang w:val="lt-LT"/>
                          </w:rPr>
                          <w:t>*</w:t>
                        </w:r>
                      </w:p>
                      <w:p w14:paraId="326E651C" w14:textId="77777777" w:rsidR="00313F87" w:rsidRDefault="00313F87" w:rsidP="00B27FEE">
                        <w:pPr>
                          <w:ind w:left="9" w:hanging="22"/>
                          <w:rPr>
                            <w:bCs/>
                            <w:lang w:val="lt-LT"/>
                          </w:rPr>
                        </w:pPr>
                        <w:r>
                          <w:rPr>
                            <w:bCs/>
                            <w:lang w:val="lt-LT"/>
                          </w:rPr>
                          <w:t>(</w:t>
                        </w:r>
                        <w:r>
                          <w:rPr>
                            <w:b/>
                            <w:lang w:val="lt-LT"/>
                          </w:rPr>
                          <w:t>pildo tiekėjas</w:t>
                        </w:r>
                        <w:r>
                          <w:rPr>
                            <w:bCs/>
                            <w:lang w:val="lt-LT"/>
                          </w:rPr>
                          <w:t>)</w:t>
                        </w:r>
                      </w:p>
                    </w:tc>
                  </w:tr>
                  <w:tr w:rsidR="00B27FEE" w14:paraId="4D3AB2FF" w14:textId="77777777" w:rsidTr="00290069">
                    <w:trPr>
                      <w:trHeight w:val="1647"/>
                    </w:trPr>
                    <w:tc>
                      <w:tcPr>
                        <w:tcW w:w="570" w:type="dxa"/>
                        <w:tcBorders>
                          <w:top w:val="single" w:sz="4" w:space="0" w:color="auto"/>
                          <w:left w:val="single" w:sz="4" w:space="0" w:color="auto"/>
                          <w:bottom w:val="single" w:sz="4" w:space="0" w:color="auto"/>
                          <w:right w:val="single" w:sz="4" w:space="0" w:color="auto"/>
                        </w:tcBorders>
                        <w:hideMark/>
                      </w:tcPr>
                      <w:p w14:paraId="68009EE7" w14:textId="77777777" w:rsidR="00313F87" w:rsidRDefault="00313F87" w:rsidP="00313F87">
                        <w:pPr>
                          <w:rPr>
                            <w:b/>
                            <w:lang w:val="lt-LT"/>
                          </w:rPr>
                        </w:pPr>
                        <w:r>
                          <w:rPr>
                            <w:b/>
                            <w:lang w:val="lt-LT"/>
                          </w:rPr>
                          <w:lastRenderedPageBreak/>
                          <w:t>1.</w:t>
                        </w:r>
                      </w:p>
                    </w:tc>
                    <w:tc>
                      <w:tcPr>
                        <w:tcW w:w="7866" w:type="dxa"/>
                        <w:tcBorders>
                          <w:top w:val="single" w:sz="4" w:space="0" w:color="auto"/>
                          <w:left w:val="single" w:sz="4" w:space="0" w:color="auto"/>
                          <w:bottom w:val="single" w:sz="4" w:space="0" w:color="auto"/>
                          <w:right w:val="single" w:sz="4" w:space="0" w:color="auto"/>
                        </w:tcBorders>
                        <w:hideMark/>
                      </w:tcPr>
                      <w:p w14:paraId="7ADCFCC6" w14:textId="56998F3F" w:rsidR="00313F87" w:rsidRDefault="00313F87" w:rsidP="00313F87">
                        <w:pPr>
                          <w:rPr>
                            <w:iCs/>
                            <w:lang w:val="lt-LT"/>
                          </w:rPr>
                        </w:pPr>
                        <w:r>
                          <w:rPr>
                            <w:iCs/>
                            <w:lang w:val="lt-LT"/>
                          </w:rPr>
                          <w:t xml:space="preserve">Turi būti nurodomas prekių gamintojas, tikslus prekės pavadinimas, modelis, kodas ar numeris (jei toks yra suteikiamas). </w:t>
                        </w:r>
                      </w:p>
                    </w:tc>
                    <w:tc>
                      <w:tcPr>
                        <w:tcW w:w="1892" w:type="dxa"/>
                        <w:tcBorders>
                          <w:top w:val="single" w:sz="4" w:space="0" w:color="auto"/>
                          <w:left w:val="single" w:sz="4" w:space="0" w:color="auto"/>
                          <w:bottom w:val="single" w:sz="4" w:space="0" w:color="auto"/>
                          <w:right w:val="single" w:sz="4" w:space="0" w:color="auto"/>
                        </w:tcBorders>
                        <w:hideMark/>
                      </w:tcPr>
                      <w:p w14:paraId="0ADA379C" w14:textId="77777777" w:rsidR="00313F87" w:rsidRDefault="00313F87" w:rsidP="00B27FEE">
                        <w:pPr>
                          <w:ind w:left="17" w:hanging="17"/>
                          <w:rPr>
                            <w:lang w:val="lt-LT"/>
                          </w:rPr>
                        </w:pPr>
                        <w:r>
                          <w:rPr>
                            <w:b/>
                            <w:bCs/>
                            <w:lang w:val="lt-LT"/>
                          </w:rPr>
                          <w:t>Gamintojas</w:t>
                        </w:r>
                        <w:r>
                          <w:rPr>
                            <w:lang w:val="lt-LT"/>
                          </w:rPr>
                          <w:t xml:space="preserve"> </w:t>
                        </w:r>
                      </w:p>
                      <w:p w14:paraId="709422ED" w14:textId="77777777" w:rsidR="00313F87" w:rsidRDefault="00313F87" w:rsidP="00B27FEE">
                        <w:pPr>
                          <w:ind w:left="17" w:hanging="17"/>
                          <w:rPr>
                            <w:lang w:val="lt-LT"/>
                          </w:rPr>
                        </w:pPr>
                        <w:r>
                          <w:rPr>
                            <w:b/>
                            <w:bCs/>
                            <w:lang w:val="lt-LT"/>
                          </w:rPr>
                          <w:t>Tikslus prekės pavadinimas, modelis</w:t>
                        </w:r>
                        <w:r>
                          <w:rPr>
                            <w:lang w:val="lt-LT"/>
                          </w:rPr>
                          <w:t xml:space="preserve">, </w:t>
                        </w:r>
                        <w:r>
                          <w:rPr>
                            <w:b/>
                            <w:bCs/>
                            <w:lang w:val="lt-LT"/>
                          </w:rPr>
                          <w:t>kodas ar numeris</w:t>
                        </w:r>
                        <w:r>
                          <w:rPr>
                            <w:lang w:val="lt-LT"/>
                          </w:rPr>
                          <w:t xml:space="preserve"> (</w:t>
                        </w:r>
                        <w:r>
                          <w:rPr>
                            <w:i/>
                            <w:iCs/>
                            <w:lang w:val="lt-LT"/>
                          </w:rPr>
                          <w:t>jeigu toks yra suteiktas)</w:t>
                        </w:r>
                      </w:p>
                      <w:p w14:paraId="7E0CD455" w14:textId="5C19358F" w:rsidR="00313F87" w:rsidRPr="00863E42" w:rsidRDefault="00313F87" w:rsidP="00B27FEE">
                        <w:pPr>
                          <w:ind w:left="17" w:hanging="17"/>
                          <w:rPr>
                            <w:b/>
                            <w:bCs/>
                            <w:strike/>
                            <w:lang w:val="lt-LT"/>
                          </w:rPr>
                        </w:pPr>
                      </w:p>
                    </w:tc>
                  </w:tr>
                  <w:tr w:rsidR="00B27FEE" w14:paraId="573A7B2D" w14:textId="77777777" w:rsidTr="00290069">
                    <w:trPr>
                      <w:trHeight w:val="315"/>
                    </w:trPr>
                    <w:tc>
                      <w:tcPr>
                        <w:tcW w:w="570" w:type="dxa"/>
                        <w:tcBorders>
                          <w:top w:val="single" w:sz="4" w:space="0" w:color="auto"/>
                          <w:left w:val="single" w:sz="4" w:space="0" w:color="auto"/>
                          <w:bottom w:val="single" w:sz="4" w:space="0" w:color="auto"/>
                          <w:right w:val="single" w:sz="4" w:space="0" w:color="auto"/>
                        </w:tcBorders>
                        <w:hideMark/>
                      </w:tcPr>
                      <w:p w14:paraId="5FF1ACB0" w14:textId="77777777" w:rsidR="00313F87" w:rsidRDefault="00313F87" w:rsidP="00313F87">
                        <w:pPr>
                          <w:rPr>
                            <w:b/>
                            <w:lang w:val="lt-LT"/>
                          </w:rPr>
                        </w:pPr>
                        <w:r>
                          <w:rPr>
                            <w:b/>
                            <w:lang w:val="lt-LT"/>
                          </w:rPr>
                          <w:t>2.</w:t>
                        </w:r>
                      </w:p>
                    </w:tc>
                    <w:tc>
                      <w:tcPr>
                        <w:tcW w:w="7866" w:type="dxa"/>
                        <w:tcBorders>
                          <w:top w:val="single" w:sz="4" w:space="0" w:color="auto"/>
                          <w:left w:val="single" w:sz="4" w:space="0" w:color="auto"/>
                          <w:bottom w:val="single" w:sz="4" w:space="0" w:color="auto"/>
                          <w:right w:val="single" w:sz="4" w:space="0" w:color="auto"/>
                        </w:tcBorders>
                      </w:tcPr>
                      <w:p w14:paraId="557AC3CA" w14:textId="77777777" w:rsidR="00313F87" w:rsidRDefault="00313F87" w:rsidP="00313F87">
                        <w:pPr>
                          <w:rPr>
                            <w:lang w:val="lt-LT"/>
                          </w:rPr>
                        </w:pPr>
                        <w:r>
                          <w:rPr>
                            <w:lang w:val="lt-LT"/>
                          </w:rPr>
                          <w:t>LED ekrano kabinos aukštis ne daugiau nei 9</w:t>
                        </w:r>
                        <w:r w:rsidRPr="00863E42">
                          <w:rPr>
                            <w:lang w:val="fr-FR"/>
                          </w:rPr>
                          <w:t>0 c</w:t>
                        </w:r>
                        <w:r>
                          <w:rPr>
                            <w:lang w:val="lt-LT"/>
                          </w:rPr>
                          <w:t xml:space="preserve">m, ilgis ne mažiau nei </w:t>
                        </w:r>
                        <w:r w:rsidRPr="00863E42">
                          <w:rPr>
                            <w:lang w:val="fr-FR"/>
                          </w:rPr>
                          <w:t xml:space="preserve">160 cm. </w:t>
                        </w:r>
                        <w:r>
                          <w:rPr>
                            <w:lang w:val="lt-LT"/>
                          </w:rPr>
                          <w:t>Bendras kabinų ilgis ne mažiau 40 m*.</w:t>
                        </w:r>
                        <w:bookmarkStart w:id="0" w:name="_Hlk201912269"/>
                      </w:p>
                      <w:p w14:paraId="61B5ECC7" w14:textId="77777777" w:rsidR="00313F87" w:rsidRDefault="00313F87" w:rsidP="00313F87">
                        <w:pPr>
                          <w:rPr>
                            <w:lang w:val="lt-LT"/>
                          </w:rPr>
                        </w:pPr>
                      </w:p>
                      <w:p w14:paraId="1B498AAD" w14:textId="4466383E" w:rsidR="00313F87" w:rsidRDefault="00313F87" w:rsidP="00313F87">
                        <w:pPr>
                          <w:rPr>
                            <w:b/>
                            <w:bCs/>
                          </w:rPr>
                        </w:pPr>
                        <w:r>
                          <w:rPr>
                            <w:noProof/>
                          </w:rPr>
                          <w:drawing>
                            <wp:inline distT="0" distB="0" distL="0" distR="0" wp14:anchorId="72A21D1F" wp14:editId="4F0A21BD">
                              <wp:extent cx="4855210" cy="2679065"/>
                              <wp:effectExtent l="0" t="0" r="254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145" t="5074" r="2045"/>
                                      <a:stretch>
                                        <a:fillRect/>
                                      </a:stretch>
                                    </pic:blipFill>
                                    <pic:spPr bwMode="auto">
                                      <a:xfrm>
                                        <a:off x="0" y="0"/>
                                        <a:ext cx="4855210" cy="2679065"/>
                                      </a:xfrm>
                                      <a:prstGeom prst="rect">
                                        <a:avLst/>
                                      </a:prstGeom>
                                      <a:noFill/>
                                      <a:ln>
                                        <a:noFill/>
                                      </a:ln>
                                    </pic:spPr>
                                  </pic:pic>
                                </a:graphicData>
                              </a:graphic>
                            </wp:inline>
                          </w:drawing>
                        </w:r>
                      </w:p>
                      <w:p w14:paraId="6F59D667" w14:textId="77777777" w:rsidR="00313F87" w:rsidRDefault="00313F87" w:rsidP="00313F87">
                        <w:r>
                          <w:t>*</w:t>
                        </w:r>
                        <w:proofErr w:type="spellStart"/>
                        <w:r>
                          <w:t>Prie</w:t>
                        </w:r>
                        <w:proofErr w:type="spellEnd"/>
                        <w:r>
                          <w:t xml:space="preserve"> </w:t>
                        </w:r>
                        <w:proofErr w:type="spellStart"/>
                        <w:r>
                          <w:t>aikštelės</w:t>
                        </w:r>
                        <w:proofErr w:type="spellEnd"/>
                        <w:r>
                          <w:t xml:space="preserve"> </w:t>
                        </w:r>
                        <w:proofErr w:type="spellStart"/>
                        <w:r>
                          <w:t>šoninės</w:t>
                        </w:r>
                        <w:proofErr w:type="spellEnd"/>
                        <w:r>
                          <w:t xml:space="preserve"> </w:t>
                        </w:r>
                        <w:proofErr w:type="spellStart"/>
                        <w:r>
                          <w:t>linijos</w:t>
                        </w:r>
                        <w:proofErr w:type="spellEnd"/>
                        <w:r>
                          <w:t xml:space="preserve"> (A1+A2+A3 </w:t>
                        </w:r>
                        <w:proofErr w:type="spellStart"/>
                        <w:r>
                          <w:t>pozicijos</w:t>
                        </w:r>
                        <w:proofErr w:type="spellEnd"/>
                        <w:r>
                          <w:t xml:space="preserve">) LED </w:t>
                        </w:r>
                        <w:proofErr w:type="spellStart"/>
                        <w:r>
                          <w:t>reklamos</w:t>
                        </w:r>
                        <w:proofErr w:type="spellEnd"/>
                        <w:r>
                          <w:t xml:space="preserve"> </w:t>
                        </w:r>
                        <w:proofErr w:type="spellStart"/>
                        <w:r>
                          <w:t>įrenginių</w:t>
                        </w:r>
                        <w:proofErr w:type="spellEnd"/>
                        <w:r>
                          <w:t xml:space="preserve"> </w:t>
                        </w:r>
                        <w:proofErr w:type="spellStart"/>
                        <w:r>
                          <w:t>segmento</w:t>
                        </w:r>
                        <w:proofErr w:type="spellEnd"/>
                        <w:r>
                          <w:t xml:space="preserve"> </w:t>
                        </w:r>
                        <w:proofErr w:type="spellStart"/>
                        <w:r>
                          <w:t>bendras</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mažesnis</w:t>
                        </w:r>
                        <w:proofErr w:type="spellEnd"/>
                        <w:r>
                          <w:t xml:space="preserve"> </w:t>
                        </w:r>
                        <w:proofErr w:type="spellStart"/>
                        <w:r>
                          <w:t>kaip</w:t>
                        </w:r>
                        <w:proofErr w:type="spellEnd"/>
                        <w:r>
                          <w:t xml:space="preserve"> 27 </w:t>
                        </w:r>
                        <w:proofErr w:type="spellStart"/>
                        <w:r>
                          <w:t>metrų</w:t>
                        </w:r>
                        <w:proofErr w:type="spellEnd"/>
                        <w:r>
                          <w:t xml:space="preserve">, ne </w:t>
                        </w:r>
                        <w:proofErr w:type="spellStart"/>
                        <w:r>
                          <w:t>didesnis</w:t>
                        </w:r>
                        <w:proofErr w:type="spellEnd"/>
                        <w:r>
                          <w:t xml:space="preserve"> </w:t>
                        </w:r>
                        <w:proofErr w:type="spellStart"/>
                        <w:r>
                          <w:t>kaip</w:t>
                        </w:r>
                        <w:proofErr w:type="spellEnd"/>
                        <w:r>
                          <w:t xml:space="preserve"> 28 </w:t>
                        </w:r>
                        <w:proofErr w:type="spellStart"/>
                        <w:r>
                          <w:t>metr</w:t>
                        </w:r>
                        <w:proofErr w:type="spellEnd"/>
                        <w:r>
                          <w:rPr>
                            <w:lang w:val="lt-LT"/>
                          </w:rPr>
                          <w:t>ų</w:t>
                        </w:r>
                        <w:r>
                          <w:t> </w:t>
                        </w:r>
                        <w:proofErr w:type="spellStart"/>
                        <w:r>
                          <w:t>ilgio</w:t>
                        </w:r>
                        <w:proofErr w:type="spellEnd"/>
                        <w:r>
                          <w:t xml:space="preserve"> (</w:t>
                        </w:r>
                        <w:proofErr w:type="spellStart"/>
                        <w:r>
                          <w:t>paliekant</w:t>
                        </w:r>
                        <w:proofErr w:type="spellEnd"/>
                        <w:r>
                          <w:t xml:space="preserve"> dvi 2.0-2.5m </w:t>
                        </w:r>
                        <w:proofErr w:type="spellStart"/>
                        <w:r>
                          <w:t>pločio</w:t>
                        </w:r>
                        <w:proofErr w:type="spellEnd"/>
                        <w:r>
                          <w:t xml:space="preserve"> </w:t>
                        </w:r>
                        <w:proofErr w:type="spellStart"/>
                        <w:r>
                          <w:t>atviras</w:t>
                        </w:r>
                        <w:proofErr w:type="spellEnd"/>
                        <w:r>
                          <w:t xml:space="preserve"> zonas, </w:t>
                        </w:r>
                        <w:proofErr w:type="spellStart"/>
                        <w:r>
                          <w:t>skirtas</w:t>
                        </w:r>
                        <w:proofErr w:type="spellEnd"/>
                        <w:r>
                          <w:t xml:space="preserve"> </w:t>
                        </w:r>
                        <w:proofErr w:type="spellStart"/>
                        <w:r>
                          <w:t>prieiti</w:t>
                        </w:r>
                        <w:proofErr w:type="spellEnd"/>
                        <w:r>
                          <w:t xml:space="preserve"> </w:t>
                        </w:r>
                        <w:proofErr w:type="spellStart"/>
                        <w:r>
                          <w:t>prie</w:t>
                        </w:r>
                        <w:proofErr w:type="spellEnd"/>
                        <w:r>
                          <w:t xml:space="preserve"> </w:t>
                        </w:r>
                        <w:proofErr w:type="spellStart"/>
                        <w:r>
                          <w:t>kiekvienos</w:t>
                        </w:r>
                        <w:proofErr w:type="spellEnd"/>
                        <w:r>
                          <w:t xml:space="preserve"> </w:t>
                        </w:r>
                        <w:proofErr w:type="spellStart"/>
                        <w:r>
                          <w:t>komandos</w:t>
                        </w:r>
                        <w:proofErr w:type="spellEnd"/>
                        <w:r>
                          <w:t xml:space="preserve"> </w:t>
                        </w:r>
                        <w:proofErr w:type="spellStart"/>
                        <w:r>
                          <w:t>suolo</w:t>
                        </w:r>
                        <w:proofErr w:type="spellEnd"/>
                        <w:r>
                          <w:t xml:space="preserve"> </w:t>
                        </w:r>
                        <w:proofErr w:type="spellStart"/>
                        <w:r>
                          <w:t>zonos</w:t>
                        </w:r>
                        <w:proofErr w:type="spellEnd"/>
                        <w:r>
                          <w:t>).</w:t>
                        </w:r>
                      </w:p>
                      <w:p w14:paraId="6483192A" w14:textId="0C22ABCF" w:rsidR="00313F87" w:rsidRDefault="00313F87" w:rsidP="00313F87">
                        <w:r>
                          <w:t xml:space="preserve">A1 ir A3 </w:t>
                        </w:r>
                        <w:proofErr w:type="spellStart"/>
                        <w:r>
                          <w:t>pozicijų</w:t>
                        </w:r>
                        <w:proofErr w:type="spellEnd"/>
                        <w:r>
                          <w:t xml:space="preserve"> </w:t>
                        </w:r>
                        <w:proofErr w:type="spellStart"/>
                        <w:r>
                          <w:t>ilgis</w:t>
                        </w:r>
                        <w:proofErr w:type="spellEnd"/>
                        <w:r>
                          <w:t xml:space="preserve"> </w:t>
                        </w:r>
                        <w:proofErr w:type="spellStart"/>
                        <w:r>
                          <w:t>vienodas</w:t>
                        </w:r>
                        <w:proofErr w:type="spellEnd"/>
                        <w:r>
                          <w:t xml:space="preserve">, po – ne </w:t>
                        </w:r>
                        <w:proofErr w:type="spellStart"/>
                        <w:r>
                          <w:t>mažiau</w:t>
                        </w:r>
                        <w:proofErr w:type="spellEnd"/>
                        <w:r>
                          <w:t xml:space="preserve"> </w:t>
                        </w:r>
                        <w:proofErr w:type="spellStart"/>
                        <w:r>
                          <w:t>kaip</w:t>
                        </w:r>
                        <w:proofErr w:type="spellEnd"/>
                        <w:r>
                          <w:t xml:space="preserve"> 8.0</w:t>
                        </w:r>
                        <w:r w:rsidR="0060780D">
                          <w:t xml:space="preserve"> </w:t>
                        </w:r>
                        <w:r>
                          <w:t xml:space="preserve">m, ne </w:t>
                        </w:r>
                        <w:proofErr w:type="spellStart"/>
                        <w:r>
                          <w:t>daugiau</w:t>
                        </w:r>
                        <w:proofErr w:type="spellEnd"/>
                        <w:r>
                          <w:t xml:space="preserve"> 9.0</w:t>
                        </w:r>
                        <w:r w:rsidR="0060780D">
                          <w:t xml:space="preserve"> </w:t>
                        </w:r>
                        <w:r>
                          <w:t>m.</w:t>
                        </w:r>
                      </w:p>
                      <w:p w14:paraId="146941E4" w14:textId="2BB8DA8E" w:rsidR="00313F87" w:rsidRDefault="00313F87" w:rsidP="00313F87">
                        <w:r>
                          <w:t xml:space="preserve">A2 </w:t>
                        </w:r>
                        <w:proofErr w:type="spellStart"/>
                        <w:r>
                          <w:t>pozicijos</w:t>
                        </w:r>
                        <w:proofErr w:type="spellEnd"/>
                        <w:r>
                          <w:t xml:space="preserve"> </w:t>
                        </w:r>
                        <w:proofErr w:type="spellStart"/>
                        <w:r>
                          <w:t>ilgis</w:t>
                        </w:r>
                        <w:proofErr w:type="spellEnd"/>
                        <w:r>
                          <w:t xml:space="preserve"> – ne </w:t>
                        </w:r>
                        <w:proofErr w:type="spellStart"/>
                        <w:r>
                          <w:t>mažiau</w:t>
                        </w:r>
                        <w:proofErr w:type="spellEnd"/>
                        <w:r>
                          <w:t xml:space="preserve"> </w:t>
                        </w:r>
                        <w:proofErr w:type="spellStart"/>
                        <w:r>
                          <w:t>kaip</w:t>
                        </w:r>
                        <w:proofErr w:type="spellEnd"/>
                        <w:r>
                          <w:t xml:space="preserve"> 10.0</w:t>
                        </w:r>
                        <w:r w:rsidR="0060780D">
                          <w:t xml:space="preserve"> </w:t>
                        </w:r>
                        <w:r>
                          <w:t xml:space="preserve">m, ne </w:t>
                        </w:r>
                        <w:proofErr w:type="spellStart"/>
                        <w:r>
                          <w:t>daugiau</w:t>
                        </w:r>
                        <w:proofErr w:type="spellEnd"/>
                        <w:r>
                          <w:t xml:space="preserve"> 12.0</w:t>
                        </w:r>
                        <w:r w:rsidR="0060780D">
                          <w:t xml:space="preserve"> </w:t>
                        </w:r>
                        <w:r>
                          <w:t>m.</w:t>
                        </w:r>
                      </w:p>
                      <w:p w14:paraId="2511954E" w14:textId="77777777" w:rsidR="00313F87" w:rsidRDefault="00313F87" w:rsidP="00313F87">
                        <w:proofErr w:type="spellStart"/>
                        <w:r>
                          <w:t>Kiekvieno</w:t>
                        </w:r>
                        <w:proofErr w:type="spellEnd"/>
                        <w:r>
                          <w:t xml:space="preserve"> </w:t>
                        </w:r>
                        <w:proofErr w:type="spellStart"/>
                        <w:r>
                          <w:t>prie</w:t>
                        </w:r>
                        <w:proofErr w:type="spellEnd"/>
                        <w:r>
                          <w:t xml:space="preserve"> </w:t>
                        </w:r>
                        <w:proofErr w:type="spellStart"/>
                        <w:r>
                          <w:t>galinių</w:t>
                        </w:r>
                        <w:proofErr w:type="spellEnd"/>
                        <w:r>
                          <w:t xml:space="preserve"> </w:t>
                        </w:r>
                        <w:proofErr w:type="spellStart"/>
                        <w:r>
                          <w:t>linijų</w:t>
                        </w:r>
                        <w:proofErr w:type="spellEnd"/>
                        <w:r>
                          <w:t xml:space="preserve"> </w:t>
                        </w:r>
                        <w:proofErr w:type="spellStart"/>
                        <w:r>
                          <w:t>esančių</w:t>
                        </w:r>
                        <w:proofErr w:type="spellEnd"/>
                        <w:r>
                          <w:t xml:space="preserve"> LED </w:t>
                        </w:r>
                        <w:proofErr w:type="spellStart"/>
                        <w:r>
                          <w:t>reklaminių</w:t>
                        </w:r>
                        <w:proofErr w:type="spellEnd"/>
                        <w:r>
                          <w:t xml:space="preserve"> </w:t>
                        </w:r>
                        <w:proofErr w:type="spellStart"/>
                        <w:r>
                          <w:t>įrenginių</w:t>
                        </w:r>
                        <w:proofErr w:type="spellEnd"/>
                        <w:r>
                          <w:t xml:space="preserve"> (B </w:t>
                        </w:r>
                        <w:proofErr w:type="spellStart"/>
                        <w:r>
                          <w:t>pozicijos</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mažesnis</w:t>
                        </w:r>
                        <w:proofErr w:type="spellEnd"/>
                        <w:r>
                          <w:t>, </w:t>
                        </w:r>
                        <w:proofErr w:type="spellStart"/>
                        <w:r>
                          <w:t>kaip</w:t>
                        </w:r>
                        <w:proofErr w:type="spellEnd"/>
                        <w:r>
                          <w:t xml:space="preserve"> 6 </w:t>
                        </w:r>
                        <w:proofErr w:type="spellStart"/>
                        <w:r>
                          <w:t>metrų</w:t>
                        </w:r>
                        <w:proofErr w:type="spellEnd"/>
                        <w:r>
                          <w:t xml:space="preserve"> </w:t>
                        </w:r>
                        <w:proofErr w:type="spellStart"/>
                        <w:r>
                          <w:t>ilgio</w:t>
                        </w:r>
                        <w:proofErr w:type="spellEnd"/>
                        <w:r>
                          <w:t xml:space="preserve">.  </w:t>
                        </w:r>
                        <w:proofErr w:type="spellStart"/>
                        <w:r>
                          <w:t>Tačiau</w:t>
                        </w:r>
                        <w:proofErr w:type="spellEnd"/>
                        <w:r>
                          <w:t xml:space="preserve"> </w:t>
                        </w:r>
                        <w:proofErr w:type="spellStart"/>
                        <w:r>
                          <w:t>visais</w:t>
                        </w:r>
                        <w:proofErr w:type="spellEnd"/>
                        <w:r>
                          <w:t xml:space="preserve"> </w:t>
                        </w:r>
                        <w:proofErr w:type="spellStart"/>
                        <w:r>
                          <w:t>atvejais</w:t>
                        </w:r>
                        <w:proofErr w:type="spellEnd"/>
                        <w:r>
                          <w:t xml:space="preserve"> </w:t>
                        </w:r>
                        <w:proofErr w:type="spellStart"/>
                        <w:r>
                          <w:t>bendras</w:t>
                        </w:r>
                        <w:proofErr w:type="spellEnd"/>
                        <w:r>
                          <w:t xml:space="preserve"> </w:t>
                        </w:r>
                        <w:proofErr w:type="spellStart"/>
                        <w:r>
                          <w:t>minimalus</w:t>
                        </w:r>
                        <w:proofErr w:type="spellEnd"/>
                        <w:r>
                          <w:t xml:space="preserve"> LED </w:t>
                        </w:r>
                        <w:proofErr w:type="spellStart"/>
                        <w:r>
                          <w:t>reklamos</w:t>
                        </w:r>
                        <w:proofErr w:type="spellEnd"/>
                        <w:r>
                          <w:t xml:space="preserve"> </w:t>
                        </w:r>
                        <w:proofErr w:type="spellStart"/>
                        <w:r>
                          <w:t>įrenginių</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mažiau</w:t>
                        </w:r>
                        <w:proofErr w:type="spellEnd"/>
                        <w:r>
                          <w:t xml:space="preserve">, </w:t>
                        </w:r>
                        <w:proofErr w:type="spellStart"/>
                        <w:r>
                          <w:t>kaip</w:t>
                        </w:r>
                        <w:proofErr w:type="spellEnd"/>
                        <w:r>
                          <w:t xml:space="preserve"> 40 </w:t>
                        </w:r>
                        <w:proofErr w:type="spellStart"/>
                        <w:r>
                          <w:t>metrų</w:t>
                        </w:r>
                        <w:proofErr w:type="spellEnd"/>
                        <w:r>
                          <w:t>. </w:t>
                        </w:r>
                        <w:bookmarkEnd w:id="0"/>
                      </w:p>
                    </w:tc>
                    <w:tc>
                      <w:tcPr>
                        <w:tcW w:w="1892" w:type="dxa"/>
                        <w:tcBorders>
                          <w:top w:val="single" w:sz="4" w:space="0" w:color="auto"/>
                          <w:left w:val="single" w:sz="4" w:space="0" w:color="auto"/>
                          <w:bottom w:val="single" w:sz="4" w:space="0" w:color="auto"/>
                          <w:right w:val="single" w:sz="4" w:space="0" w:color="auto"/>
                        </w:tcBorders>
                        <w:hideMark/>
                      </w:tcPr>
                      <w:p w14:paraId="2E99A422" w14:textId="10E85EF1" w:rsidR="00313F87" w:rsidRDefault="00313F87" w:rsidP="00B27FEE">
                        <w:pPr>
                          <w:rPr>
                            <w:i/>
                            <w:lang w:val="lt-LT"/>
                          </w:rPr>
                        </w:pPr>
                      </w:p>
                    </w:tc>
                  </w:tr>
                  <w:tr w:rsidR="00B27FEE" w14:paraId="0B63A834" w14:textId="77777777" w:rsidTr="00290069">
                    <w:trPr>
                      <w:trHeight w:val="336"/>
                    </w:trPr>
                    <w:tc>
                      <w:tcPr>
                        <w:tcW w:w="570" w:type="dxa"/>
                        <w:tcBorders>
                          <w:top w:val="single" w:sz="4" w:space="0" w:color="auto"/>
                          <w:left w:val="single" w:sz="4" w:space="0" w:color="auto"/>
                          <w:bottom w:val="single" w:sz="4" w:space="0" w:color="auto"/>
                          <w:right w:val="single" w:sz="4" w:space="0" w:color="auto"/>
                        </w:tcBorders>
                        <w:hideMark/>
                      </w:tcPr>
                      <w:p w14:paraId="79944A7B" w14:textId="77777777" w:rsidR="00313F87" w:rsidRDefault="00313F87" w:rsidP="00313F87">
                        <w:pPr>
                          <w:rPr>
                            <w:b/>
                            <w:lang w:val="lt-LT"/>
                          </w:rPr>
                        </w:pPr>
                        <w:bookmarkStart w:id="1" w:name="_Hlk194653044"/>
                        <w:r>
                          <w:rPr>
                            <w:b/>
                            <w:lang w:val="lt-LT"/>
                          </w:rPr>
                          <w:t>3.</w:t>
                        </w:r>
                      </w:p>
                    </w:tc>
                    <w:tc>
                      <w:tcPr>
                        <w:tcW w:w="7866" w:type="dxa"/>
                        <w:tcBorders>
                          <w:top w:val="single" w:sz="4" w:space="0" w:color="auto"/>
                          <w:left w:val="single" w:sz="4" w:space="0" w:color="auto"/>
                          <w:bottom w:val="single" w:sz="4" w:space="0" w:color="auto"/>
                          <w:right w:val="single" w:sz="4" w:space="0" w:color="auto"/>
                        </w:tcBorders>
                        <w:hideMark/>
                      </w:tcPr>
                      <w:p w14:paraId="48FA486B" w14:textId="799E185B" w:rsidR="00313F87" w:rsidRDefault="00313F87" w:rsidP="00313F87">
                        <w:pPr>
                          <w:rPr>
                            <w:b/>
                            <w:bCs/>
                            <w:lang w:val="lt-LT"/>
                          </w:rPr>
                        </w:pPr>
                        <w:r>
                          <w:rPr>
                            <w:lang w:val="lt-LT"/>
                          </w:rPr>
                          <w:t>Atstumas tarp diodų ne daugiau kaip</w:t>
                        </w:r>
                        <w:r w:rsidR="0060780D">
                          <w:rPr>
                            <w:lang w:val="lt-LT"/>
                          </w:rPr>
                          <w:t xml:space="preserve"> </w:t>
                        </w:r>
                        <w:r>
                          <w:rPr>
                            <w:lang w:val="lt-LT"/>
                          </w:rPr>
                          <w:t xml:space="preserve">6.5 mm. </w:t>
                        </w:r>
                      </w:p>
                    </w:tc>
                    <w:tc>
                      <w:tcPr>
                        <w:tcW w:w="1892" w:type="dxa"/>
                        <w:tcBorders>
                          <w:top w:val="single" w:sz="4" w:space="0" w:color="auto"/>
                          <w:left w:val="single" w:sz="4" w:space="0" w:color="auto"/>
                          <w:bottom w:val="single" w:sz="4" w:space="0" w:color="auto"/>
                          <w:right w:val="single" w:sz="4" w:space="0" w:color="auto"/>
                        </w:tcBorders>
                      </w:tcPr>
                      <w:p w14:paraId="44B914E7" w14:textId="77777777" w:rsidR="00313F87" w:rsidRDefault="00313F87" w:rsidP="00313F87">
                        <w:pPr>
                          <w:rPr>
                            <w:i/>
                            <w:lang w:val="lt-LT"/>
                          </w:rPr>
                        </w:pPr>
                      </w:p>
                    </w:tc>
                  </w:tr>
                  <w:tr w:rsidR="00B27FEE" w:rsidRPr="00DA10F6" w14:paraId="549012C6" w14:textId="77777777" w:rsidTr="00290069">
                    <w:trPr>
                      <w:trHeight w:val="263"/>
                    </w:trPr>
                    <w:tc>
                      <w:tcPr>
                        <w:tcW w:w="570" w:type="dxa"/>
                        <w:tcBorders>
                          <w:top w:val="single" w:sz="4" w:space="0" w:color="auto"/>
                          <w:left w:val="single" w:sz="4" w:space="0" w:color="auto"/>
                          <w:bottom w:val="single" w:sz="4" w:space="0" w:color="auto"/>
                          <w:right w:val="single" w:sz="4" w:space="0" w:color="auto"/>
                        </w:tcBorders>
                        <w:hideMark/>
                      </w:tcPr>
                      <w:p w14:paraId="093894E8" w14:textId="77777777" w:rsidR="00313F87" w:rsidRDefault="00313F87" w:rsidP="00313F87">
                        <w:pPr>
                          <w:rPr>
                            <w:b/>
                            <w:lang w:val="lt-LT"/>
                          </w:rPr>
                        </w:pPr>
                        <w:r>
                          <w:rPr>
                            <w:b/>
                            <w:lang w:val="lt-LT"/>
                          </w:rPr>
                          <w:t>4.</w:t>
                        </w:r>
                      </w:p>
                    </w:tc>
                    <w:tc>
                      <w:tcPr>
                        <w:tcW w:w="7866" w:type="dxa"/>
                        <w:tcBorders>
                          <w:top w:val="single" w:sz="4" w:space="0" w:color="auto"/>
                          <w:left w:val="single" w:sz="4" w:space="0" w:color="auto"/>
                          <w:bottom w:val="single" w:sz="4" w:space="0" w:color="auto"/>
                          <w:right w:val="single" w:sz="4" w:space="0" w:color="auto"/>
                        </w:tcBorders>
                        <w:hideMark/>
                      </w:tcPr>
                      <w:p w14:paraId="5AB53CBB" w14:textId="77777777" w:rsidR="00313F87" w:rsidRDefault="00313F87" w:rsidP="00313F87">
                        <w:pPr>
                          <w:rPr>
                            <w:b/>
                            <w:bCs/>
                            <w:lang w:val="lt-LT"/>
                          </w:rPr>
                        </w:pPr>
                        <w:r>
                          <w:rPr>
                            <w:lang w:val="lt-LT"/>
                          </w:rPr>
                          <w:t xml:space="preserve">Ekrano ryškumas turi būti reguliuojamas. Maksimalus ryškumas ne mažesnis, nei 6000 </w:t>
                        </w:r>
                        <w:proofErr w:type="spellStart"/>
                        <w:r>
                          <w:rPr>
                            <w:lang w:val="lt-LT"/>
                          </w:rPr>
                          <w:t>nits</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75E7B177" w14:textId="77777777" w:rsidR="00313F87" w:rsidRDefault="00313F87" w:rsidP="00313F87">
                        <w:pPr>
                          <w:rPr>
                            <w:i/>
                            <w:lang w:val="lt-LT"/>
                          </w:rPr>
                        </w:pPr>
                      </w:p>
                    </w:tc>
                    <w:bookmarkEnd w:id="1"/>
                  </w:tr>
                  <w:tr w:rsidR="00B27FEE" w:rsidRPr="00DA10F6" w14:paraId="3283E0AE" w14:textId="77777777" w:rsidTr="00290069">
                    <w:trPr>
                      <w:trHeight w:val="221"/>
                    </w:trPr>
                    <w:tc>
                      <w:tcPr>
                        <w:tcW w:w="570" w:type="dxa"/>
                        <w:tcBorders>
                          <w:top w:val="single" w:sz="4" w:space="0" w:color="auto"/>
                          <w:left w:val="single" w:sz="4" w:space="0" w:color="auto"/>
                          <w:bottom w:val="single" w:sz="4" w:space="0" w:color="auto"/>
                          <w:right w:val="single" w:sz="4" w:space="0" w:color="auto"/>
                        </w:tcBorders>
                        <w:hideMark/>
                      </w:tcPr>
                      <w:p w14:paraId="362D092D" w14:textId="77777777" w:rsidR="00313F87" w:rsidRDefault="00313F87" w:rsidP="00313F87">
                        <w:pPr>
                          <w:rPr>
                            <w:b/>
                            <w:lang w:val="lt-LT"/>
                          </w:rPr>
                        </w:pPr>
                        <w:r>
                          <w:rPr>
                            <w:b/>
                            <w:lang w:val="lt-LT"/>
                          </w:rPr>
                          <w:t>5.</w:t>
                        </w:r>
                      </w:p>
                    </w:tc>
                    <w:tc>
                      <w:tcPr>
                        <w:tcW w:w="7866" w:type="dxa"/>
                        <w:tcBorders>
                          <w:top w:val="single" w:sz="4" w:space="0" w:color="auto"/>
                          <w:left w:val="single" w:sz="4" w:space="0" w:color="auto"/>
                          <w:bottom w:val="single" w:sz="4" w:space="0" w:color="auto"/>
                          <w:right w:val="single" w:sz="4" w:space="0" w:color="auto"/>
                        </w:tcBorders>
                        <w:hideMark/>
                      </w:tcPr>
                      <w:p w14:paraId="78C5D59E" w14:textId="77777777" w:rsidR="00313F87" w:rsidRDefault="00313F87" w:rsidP="00313F87">
                        <w:pPr>
                          <w:rPr>
                            <w:b/>
                            <w:bCs/>
                            <w:lang w:val="lt-LT"/>
                          </w:rPr>
                        </w:pPr>
                        <w:r>
                          <w:rPr>
                            <w:lang w:val="lt-LT"/>
                          </w:rPr>
                          <w:t>Maksimalios energijos sąnaudos turi būti ne daugiau kaip 750W/m².</w:t>
                        </w:r>
                      </w:p>
                    </w:tc>
                    <w:tc>
                      <w:tcPr>
                        <w:tcW w:w="1892" w:type="dxa"/>
                        <w:tcBorders>
                          <w:top w:val="single" w:sz="4" w:space="0" w:color="auto"/>
                          <w:left w:val="single" w:sz="4" w:space="0" w:color="auto"/>
                          <w:bottom w:val="single" w:sz="4" w:space="0" w:color="auto"/>
                          <w:right w:val="single" w:sz="4" w:space="0" w:color="auto"/>
                        </w:tcBorders>
                      </w:tcPr>
                      <w:p w14:paraId="58A0F92C" w14:textId="77777777" w:rsidR="00313F87" w:rsidRDefault="00313F87" w:rsidP="00313F87">
                        <w:pPr>
                          <w:rPr>
                            <w:i/>
                            <w:lang w:val="lt-LT"/>
                          </w:rPr>
                        </w:pPr>
                      </w:p>
                    </w:tc>
                  </w:tr>
                  <w:tr w:rsidR="00B27FEE" w14:paraId="5C3DA9B3" w14:textId="77777777" w:rsidTr="00290069">
                    <w:trPr>
                      <w:trHeight w:val="279"/>
                    </w:trPr>
                    <w:tc>
                      <w:tcPr>
                        <w:tcW w:w="570" w:type="dxa"/>
                        <w:tcBorders>
                          <w:top w:val="single" w:sz="4" w:space="0" w:color="auto"/>
                          <w:left w:val="single" w:sz="4" w:space="0" w:color="auto"/>
                          <w:bottom w:val="single" w:sz="4" w:space="0" w:color="auto"/>
                          <w:right w:val="single" w:sz="4" w:space="0" w:color="auto"/>
                        </w:tcBorders>
                        <w:hideMark/>
                      </w:tcPr>
                      <w:p w14:paraId="084F48EF" w14:textId="77777777" w:rsidR="00313F87" w:rsidRDefault="00313F87" w:rsidP="00313F87">
                        <w:pPr>
                          <w:rPr>
                            <w:b/>
                            <w:lang w:val="lt-LT"/>
                          </w:rPr>
                        </w:pPr>
                        <w:r>
                          <w:rPr>
                            <w:b/>
                            <w:lang w:val="lt-LT"/>
                          </w:rPr>
                          <w:t>7.</w:t>
                        </w:r>
                      </w:p>
                    </w:tc>
                    <w:tc>
                      <w:tcPr>
                        <w:tcW w:w="7866" w:type="dxa"/>
                        <w:tcBorders>
                          <w:top w:val="single" w:sz="4" w:space="0" w:color="auto"/>
                          <w:left w:val="single" w:sz="4" w:space="0" w:color="auto"/>
                          <w:bottom w:val="single" w:sz="4" w:space="0" w:color="auto"/>
                          <w:right w:val="single" w:sz="4" w:space="0" w:color="auto"/>
                        </w:tcBorders>
                        <w:hideMark/>
                      </w:tcPr>
                      <w:p w14:paraId="64ADA481" w14:textId="77777777" w:rsidR="00313F87" w:rsidRDefault="00313F87" w:rsidP="00313F87">
                        <w:pPr>
                          <w:rPr>
                            <w:b/>
                            <w:bCs/>
                          </w:rPr>
                        </w:pPr>
                        <w:r>
                          <w:rPr>
                            <w:lang w:val="lt-LT"/>
                          </w:rPr>
                          <w:t xml:space="preserve">LED ekrano vienos kabinos svoris ne daugiau nei </w:t>
                        </w:r>
                        <w:r>
                          <w:t xml:space="preserve">35 kg. </w:t>
                        </w:r>
                      </w:p>
                    </w:tc>
                    <w:tc>
                      <w:tcPr>
                        <w:tcW w:w="1892" w:type="dxa"/>
                        <w:tcBorders>
                          <w:top w:val="single" w:sz="4" w:space="0" w:color="auto"/>
                          <w:left w:val="single" w:sz="4" w:space="0" w:color="auto"/>
                          <w:bottom w:val="single" w:sz="4" w:space="0" w:color="auto"/>
                          <w:right w:val="single" w:sz="4" w:space="0" w:color="auto"/>
                        </w:tcBorders>
                      </w:tcPr>
                      <w:p w14:paraId="748CE517" w14:textId="77777777" w:rsidR="00313F87" w:rsidRDefault="00313F87" w:rsidP="00313F87">
                        <w:pPr>
                          <w:rPr>
                            <w:i/>
                            <w:lang w:val="lt-LT"/>
                          </w:rPr>
                        </w:pPr>
                      </w:p>
                    </w:tc>
                  </w:tr>
                  <w:tr w:rsidR="00B27FEE" w:rsidRPr="00DA10F6" w14:paraId="7FA6ABE7" w14:textId="77777777" w:rsidTr="00290069">
                    <w:trPr>
                      <w:trHeight w:val="236"/>
                    </w:trPr>
                    <w:tc>
                      <w:tcPr>
                        <w:tcW w:w="570" w:type="dxa"/>
                        <w:tcBorders>
                          <w:top w:val="single" w:sz="4" w:space="0" w:color="auto"/>
                          <w:left w:val="single" w:sz="4" w:space="0" w:color="auto"/>
                          <w:bottom w:val="single" w:sz="4" w:space="0" w:color="auto"/>
                          <w:right w:val="single" w:sz="4" w:space="0" w:color="auto"/>
                        </w:tcBorders>
                        <w:hideMark/>
                      </w:tcPr>
                      <w:p w14:paraId="44A42C17" w14:textId="77777777" w:rsidR="00313F87" w:rsidRDefault="00313F87" w:rsidP="00313F87">
                        <w:pPr>
                          <w:rPr>
                            <w:b/>
                            <w:lang w:val="lt-LT"/>
                          </w:rPr>
                        </w:pPr>
                        <w:r>
                          <w:rPr>
                            <w:b/>
                            <w:lang w:val="lt-LT"/>
                          </w:rPr>
                          <w:t>8.</w:t>
                        </w:r>
                      </w:p>
                    </w:tc>
                    <w:tc>
                      <w:tcPr>
                        <w:tcW w:w="7866" w:type="dxa"/>
                        <w:tcBorders>
                          <w:top w:val="single" w:sz="4" w:space="0" w:color="auto"/>
                          <w:left w:val="single" w:sz="4" w:space="0" w:color="auto"/>
                          <w:bottom w:val="single" w:sz="4" w:space="0" w:color="auto"/>
                          <w:right w:val="single" w:sz="4" w:space="0" w:color="auto"/>
                        </w:tcBorders>
                        <w:hideMark/>
                      </w:tcPr>
                      <w:p w14:paraId="693C560E" w14:textId="77777777" w:rsidR="00313F87" w:rsidRDefault="00313F87" w:rsidP="00313F87">
                        <w:pPr>
                          <w:rPr>
                            <w:b/>
                            <w:bCs/>
                            <w:lang w:val="lt-LT"/>
                          </w:rPr>
                        </w:pPr>
                        <w:r>
                          <w:rPr>
                            <w:lang w:val="lt-LT"/>
                          </w:rPr>
                          <w:t xml:space="preserve">LED ekrano kabina turi būti </w:t>
                        </w:r>
                        <w:proofErr w:type="spellStart"/>
                        <w:r>
                          <w:rPr>
                            <w:lang w:val="lt-LT"/>
                          </w:rPr>
                          <w:t>aliuminė</w:t>
                        </w:r>
                        <w:proofErr w:type="spellEnd"/>
                        <w:r>
                          <w:rPr>
                            <w:lang w:val="lt-LT"/>
                          </w:rPr>
                          <w:t xml:space="preserve"> (arba lygiavertės medžiagos). </w:t>
                        </w:r>
                      </w:p>
                    </w:tc>
                    <w:tc>
                      <w:tcPr>
                        <w:tcW w:w="1892" w:type="dxa"/>
                        <w:tcBorders>
                          <w:top w:val="single" w:sz="4" w:space="0" w:color="auto"/>
                          <w:left w:val="single" w:sz="4" w:space="0" w:color="auto"/>
                          <w:bottom w:val="single" w:sz="4" w:space="0" w:color="auto"/>
                          <w:right w:val="single" w:sz="4" w:space="0" w:color="auto"/>
                        </w:tcBorders>
                      </w:tcPr>
                      <w:p w14:paraId="4ABE3FE9" w14:textId="77777777" w:rsidR="00313F87" w:rsidRDefault="00313F87" w:rsidP="00313F87">
                        <w:pPr>
                          <w:rPr>
                            <w:iCs/>
                            <w:lang w:val="lt-LT"/>
                          </w:rPr>
                        </w:pPr>
                      </w:p>
                    </w:tc>
                  </w:tr>
                  <w:tr w:rsidR="00B27FEE" w14:paraId="279DFB98" w14:textId="77777777" w:rsidTr="00290069">
                    <w:trPr>
                      <w:trHeight w:val="168"/>
                    </w:trPr>
                    <w:tc>
                      <w:tcPr>
                        <w:tcW w:w="570" w:type="dxa"/>
                        <w:tcBorders>
                          <w:top w:val="single" w:sz="4" w:space="0" w:color="auto"/>
                          <w:left w:val="single" w:sz="4" w:space="0" w:color="auto"/>
                          <w:bottom w:val="single" w:sz="4" w:space="0" w:color="auto"/>
                          <w:right w:val="single" w:sz="4" w:space="0" w:color="auto"/>
                        </w:tcBorders>
                        <w:hideMark/>
                      </w:tcPr>
                      <w:p w14:paraId="381DAA17" w14:textId="77777777" w:rsidR="00313F87" w:rsidRDefault="00313F87" w:rsidP="00313F87">
                        <w:pPr>
                          <w:rPr>
                            <w:b/>
                            <w:lang w:val="lt-LT"/>
                          </w:rPr>
                        </w:pPr>
                        <w:r>
                          <w:rPr>
                            <w:b/>
                            <w:lang w:val="lt-LT"/>
                          </w:rPr>
                          <w:t>9.</w:t>
                        </w:r>
                      </w:p>
                    </w:tc>
                    <w:tc>
                      <w:tcPr>
                        <w:tcW w:w="7866" w:type="dxa"/>
                        <w:tcBorders>
                          <w:top w:val="single" w:sz="4" w:space="0" w:color="auto"/>
                          <w:left w:val="single" w:sz="4" w:space="0" w:color="auto"/>
                          <w:bottom w:val="single" w:sz="4" w:space="0" w:color="auto"/>
                          <w:right w:val="single" w:sz="4" w:space="0" w:color="auto"/>
                        </w:tcBorders>
                        <w:hideMark/>
                      </w:tcPr>
                      <w:p w14:paraId="651300DB" w14:textId="77777777" w:rsidR="00313F87" w:rsidRDefault="00313F87" w:rsidP="00313F87">
                        <w:pPr>
                          <w:rPr>
                            <w:b/>
                            <w:bCs/>
                            <w:lang w:val="lt-LT"/>
                          </w:rPr>
                        </w:pPr>
                        <w:r>
                          <w:rPr>
                            <w:lang w:val="lt-LT"/>
                          </w:rPr>
                          <w:t>LED ekrano matymo kampas turi būti ne siauresnis nei 140/140 laipsnių.</w:t>
                        </w:r>
                      </w:p>
                    </w:tc>
                    <w:tc>
                      <w:tcPr>
                        <w:tcW w:w="1892" w:type="dxa"/>
                        <w:tcBorders>
                          <w:top w:val="single" w:sz="4" w:space="0" w:color="auto"/>
                          <w:left w:val="single" w:sz="4" w:space="0" w:color="auto"/>
                          <w:bottom w:val="single" w:sz="4" w:space="0" w:color="auto"/>
                          <w:right w:val="single" w:sz="4" w:space="0" w:color="auto"/>
                        </w:tcBorders>
                      </w:tcPr>
                      <w:p w14:paraId="2514BCDC" w14:textId="77777777" w:rsidR="00313F87" w:rsidRDefault="00313F87" w:rsidP="00313F87">
                        <w:pPr>
                          <w:rPr>
                            <w:i/>
                            <w:lang w:val="lt-LT"/>
                          </w:rPr>
                        </w:pPr>
                      </w:p>
                    </w:tc>
                  </w:tr>
                  <w:tr w:rsidR="00B27FEE" w14:paraId="29C74F82" w14:textId="77777777" w:rsidTr="00290069">
                    <w:trPr>
                      <w:trHeight w:val="189"/>
                    </w:trPr>
                    <w:tc>
                      <w:tcPr>
                        <w:tcW w:w="570" w:type="dxa"/>
                        <w:tcBorders>
                          <w:top w:val="single" w:sz="4" w:space="0" w:color="auto"/>
                          <w:left w:val="single" w:sz="4" w:space="0" w:color="auto"/>
                          <w:bottom w:val="single" w:sz="4" w:space="0" w:color="auto"/>
                          <w:right w:val="single" w:sz="4" w:space="0" w:color="auto"/>
                        </w:tcBorders>
                        <w:hideMark/>
                      </w:tcPr>
                      <w:p w14:paraId="72C9CE7B" w14:textId="77777777" w:rsidR="00313F87" w:rsidRDefault="00313F87" w:rsidP="00313F87">
                        <w:pPr>
                          <w:rPr>
                            <w:b/>
                            <w:lang w:val="lt-LT"/>
                          </w:rPr>
                        </w:pPr>
                        <w:r>
                          <w:rPr>
                            <w:b/>
                            <w:lang w:val="lt-LT"/>
                          </w:rPr>
                          <w:lastRenderedPageBreak/>
                          <w:t>10.</w:t>
                        </w:r>
                      </w:p>
                    </w:tc>
                    <w:tc>
                      <w:tcPr>
                        <w:tcW w:w="7866" w:type="dxa"/>
                        <w:tcBorders>
                          <w:top w:val="single" w:sz="4" w:space="0" w:color="auto"/>
                          <w:left w:val="single" w:sz="4" w:space="0" w:color="auto"/>
                          <w:bottom w:val="single" w:sz="4" w:space="0" w:color="auto"/>
                          <w:right w:val="single" w:sz="4" w:space="0" w:color="auto"/>
                        </w:tcBorders>
                        <w:hideMark/>
                      </w:tcPr>
                      <w:p w14:paraId="430343D6" w14:textId="77777777" w:rsidR="00313F87" w:rsidRDefault="00313F87" w:rsidP="00313F87">
                        <w:pPr>
                          <w:rPr>
                            <w:b/>
                            <w:bCs/>
                            <w:lang w:val="lt-LT"/>
                          </w:rPr>
                        </w:pPr>
                        <w:r>
                          <w:rPr>
                            <w:lang w:val="lt-LT"/>
                          </w:rPr>
                          <w:t>Kontrasto santykis ne mažiau 5000:1.</w:t>
                        </w:r>
                      </w:p>
                    </w:tc>
                    <w:tc>
                      <w:tcPr>
                        <w:tcW w:w="1892" w:type="dxa"/>
                        <w:tcBorders>
                          <w:top w:val="single" w:sz="4" w:space="0" w:color="auto"/>
                          <w:left w:val="single" w:sz="4" w:space="0" w:color="auto"/>
                          <w:bottom w:val="single" w:sz="4" w:space="0" w:color="auto"/>
                          <w:right w:val="single" w:sz="4" w:space="0" w:color="auto"/>
                        </w:tcBorders>
                      </w:tcPr>
                      <w:p w14:paraId="6F4E4C05" w14:textId="77777777" w:rsidR="00313F87" w:rsidRDefault="00313F87" w:rsidP="00313F87">
                        <w:pPr>
                          <w:rPr>
                            <w:i/>
                            <w:lang w:val="lt-LT"/>
                          </w:rPr>
                        </w:pPr>
                      </w:p>
                    </w:tc>
                  </w:tr>
                  <w:tr w:rsidR="00B27FEE" w:rsidRPr="00DA10F6" w14:paraId="1A4FF329" w14:textId="77777777" w:rsidTr="00290069">
                    <w:trPr>
                      <w:trHeight w:val="221"/>
                    </w:trPr>
                    <w:tc>
                      <w:tcPr>
                        <w:tcW w:w="570" w:type="dxa"/>
                        <w:tcBorders>
                          <w:top w:val="single" w:sz="4" w:space="0" w:color="auto"/>
                          <w:left w:val="single" w:sz="4" w:space="0" w:color="auto"/>
                          <w:bottom w:val="single" w:sz="4" w:space="0" w:color="auto"/>
                          <w:right w:val="single" w:sz="4" w:space="0" w:color="auto"/>
                        </w:tcBorders>
                        <w:hideMark/>
                      </w:tcPr>
                      <w:p w14:paraId="5E41F316" w14:textId="77777777" w:rsidR="00313F87" w:rsidRDefault="00313F87" w:rsidP="00313F87">
                        <w:pPr>
                          <w:rPr>
                            <w:b/>
                            <w:lang w:val="lt-LT"/>
                          </w:rPr>
                        </w:pPr>
                        <w:r>
                          <w:rPr>
                            <w:b/>
                            <w:lang w:val="lt-LT"/>
                          </w:rPr>
                          <w:t>11.</w:t>
                        </w:r>
                      </w:p>
                    </w:tc>
                    <w:tc>
                      <w:tcPr>
                        <w:tcW w:w="7866" w:type="dxa"/>
                        <w:tcBorders>
                          <w:top w:val="single" w:sz="4" w:space="0" w:color="auto"/>
                          <w:left w:val="single" w:sz="4" w:space="0" w:color="auto"/>
                          <w:bottom w:val="single" w:sz="4" w:space="0" w:color="auto"/>
                          <w:right w:val="single" w:sz="4" w:space="0" w:color="auto"/>
                        </w:tcBorders>
                        <w:hideMark/>
                      </w:tcPr>
                      <w:p w14:paraId="23176A10" w14:textId="77777777" w:rsidR="00313F87" w:rsidRDefault="00313F87" w:rsidP="00313F87">
                        <w:pPr>
                          <w:rPr>
                            <w:b/>
                            <w:bCs/>
                            <w:lang w:val="lt-LT"/>
                          </w:rPr>
                        </w:pPr>
                        <w:r>
                          <w:rPr>
                            <w:lang w:val="lt-LT"/>
                          </w:rPr>
                          <w:t>Atnaujinimo dažnis ne mažiau kaip 7680 Hz.</w:t>
                        </w:r>
                      </w:p>
                    </w:tc>
                    <w:tc>
                      <w:tcPr>
                        <w:tcW w:w="1892" w:type="dxa"/>
                        <w:tcBorders>
                          <w:top w:val="single" w:sz="4" w:space="0" w:color="auto"/>
                          <w:left w:val="single" w:sz="4" w:space="0" w:color="auto"/>
                          <w:bottom w:val="single" w:sz="4" w:space="0" w:color="auto"/>
                          <w:right w:val="single" w:sz="4" w:space="0" w:color="auto"/>
                        </w:tcBorders>
                      </w:tcPr>
                      <w:p w14:paraId="544C9DD6" w14:textId="77777777" w:rsidR="00313F87" w:rsidRDefault="00313F87" w:rsidP="00313F87">
                        <w:pPr>
                          <w:rPr>
                            <w:i/>
                            <w:lang w:val="lt-LT"/>
                          </w:rPr>
                        </w:pPr>
                      </w:p>
                    </w:tc>
                  </w:tr>
                  <w:tr w:rsidR="00B27FEE" w:rsidRPr="00DA10F6" w14:paraId="1E32F355" w14:textId="77777777" w:rsidTr="00290069">
                    <w:trPr>
                      <w:trHeight w:val="263"/>
                    </w:trPr>
                    <w:tc>
                      <w:tcPr>
                        <w:tcW w:w="570" w:type="dxa"/>
                        <w:tcBorders>
                          <w:top w:val="single" w:sz="4" w:space="0" w:color="auto"/>
                          <w:left w:val="single" w:sz="4" w:space="0" w:color="auto"/>
                          <w:bottom w:val="single" w:sz="4" w:space="0" w:color="auto"/>
                          <w:right w:val="single" w:sz="4" w:space="0" w:color="auto"/>
                        </w:tcBorders>
                        <w:hideMark/>
                      </w:tcPr>
                      <w:p w14:paraId="08302C43" w14:textId="77777777" w:rsidR="00313F87" w:rsidRDefault="00313F87" w:rsidP="00313F87">
                        <w:pPr>
                          <w:rPr>
                            <w:b/>
                            <w:lang w:val="lt-LT"/>
                          </w:rPr>
                        </w:pPr>
                        <w:r>
                          <w:rPr>
                            <w:b/>
                            <w:lang w:val="lt-LT"/>
                          </w:rPr>
                          <w:t>12.</w:t>
                        </w:r>
                      </w:p>
                    </w:tc>
                    <w:tc>
                      <w:tcPr>
                        <w:tcW w:w="7866" w:type="dxa"/>
                        <w:tcBorders>
                          <w:top w:val="single" w:sz="4" w:space="0" w:color="auto"/>
                          <w:left w:val="single" w:sz="4" w:space="0" w:color="auto"/>
                          <w:bottom w:val="single" w:sz="4" w:space="0" w:color="auto"/>
                          <w:right w:val="single" w:sz="4" w:space="0" w:color="auto"/>
                        </w:tcBorders>
                        <w:hideMark/>
                      </w:tcPr>
                      <w:p w14:paraId="3B1EBAF1" w14:textId="77777777" w:rsidR="00313F87" w:rsidRDefault="00313F87" w:rsidP="00313F87">
                        <w:pPr>
                          <w:rPr>
                            <w:b/>
                            <w:bCs/>
                            <w:lang w:val="lt-LT"/>
                          </w:rPr>
                        </w:pPr>
                        <w:bookmarkStart w:id="2" w:name="_Hlk194651102"/>
                        <w:r>
                          <w:rPr>
                            <w:lang w:val="lt-LT"/>
                          </w:rPr>
                          <w:t xml:space="preserve">Baltos spalvos temperatūra turi būti reguliuojama nuo ne daugiau kaip 4000K iki ne mažiau </w:t>
                        </w:r>
                        <w:r w:rsidRPr="00863E42">
                          <w:rPr>
                            <w:lang w:val="lt-LT"/>
                          </w:rPr>
                          <w:t>10</w:t>
                        </w:r>
                        <w:r>
                          <w:rPr>
                            <w:lang w:val="lt-LT"/>
                          </w:rPr>
                          <w:t>000K.</w:t>
                        </w:r>
                        <w:bookmarkEnd w:id="2"/>
                      </w:p>
                    </w:tc>
                    <w:tc>
                      <w:tcPr>
                        <w:tcW w:w="1892" w:type="dxa"/>
                        <w:tcBorders>
                          <w:top w:val="single" w:sz="4" w:space="0" w:color="auto"/>
                          <w:left w:val="single" w:sz="4" w:space="0" w:color="auto"/>
                          <w:bottom w:val="single" w:sz="4" w:space="0" w:color="auto"/>
                          <w:right w:val="single" w:sz="4" w:space="0" w:color="auto"/>
                        </w:tcBorders>
                      </w:tcPr>
                      <w:p w14:paraId="24F676A9" w14:textId="77777777" w:rsidR="00313F87" w:rsidRDefault="00313F87" w:rsidP="00313F87">
                        <w:pPr>
                          <w:rPr>
                            <w:i/>
                            <w:lang w:val="lt-LT"/>
                          </w:rPr>
                        </w:pPr>
                      </w:p>
                    </w:tc>
                  </w:tr>
                  <w:tr w:rsidR="00B27FEE" w:rsidRPr="00DA10F6" w14:paraId="34993FF9" w14:textId="77777777" w:rsidTr="00290069">
                    <w:trPr>
                      <w:trHeight w:val="215"/>
                    </w:trPr>
                    <w:tc>
                      <w:tcPr>
                        <w:tcW w:w="570" w:type="dxa"/>
                        <w:tcBorders>
                          <w:top w:val="single" w:sz="4" w:space="0" w:color="auto"/>
                          <w:left w:val="single" w:sz="4" w:space="0" w:color="auto"/>
                          <w:bottom w:val="single" w:sz="4" w:space="0" w:color="auto"/>
                          <w:right w:val="single" w:sz="4" w:space="0" w:color="auto"/>
                        </w:tcBorders>
                        <w:hideMark/>
                      </w:tcPr>
                      <w:p w14:paraId="23ADD7BA" w14:textId="77777777" w:rsidR="00313F87" w:rsidRDefault="00313F87" w:rsidP="00313F87">
                        <w:pPr>
                          <w:rPr>
                            <w:b/>
                            <w:lang w:val="lt-LT"/>
                          </w:rPr>
                        </w:pPr>
                        <w:r>
                          <w:rPr>
                            <w:b/>
                            <w:lang w:val="lt-LT"/>
                          </w:rPr>
                          <w:t>13.</w:t>
                        </w:r>
                      </w:p>
                    </w:tc>
                    <w:tc>
                      <w:tcPr>
                        <w:tcW w:w="7866" w:type="dxa"/>
                        <w:tcBorders>
                          <w:top w:val="single" w:sz="4" w:space="0" w:color="auto"/>
                          <w:left w:val="single" w:sz="4" w:space="0" w:color="auto"/>
                          <w:bottom w:val="single" w:sz="4" w:space="0" w:color="auto"/>
                          <w:right w:val="single" w:sz="4" w:space="0" w:color="auto"/>
                        </w:tcBorders>
                        <w:hideMark/>
                      </w:tcPr>
                      <w:p w14:paraId="5F39B7DC" w14:textId="77777777" w:rsidR="00313F87" w:rsidRDefault="00313F87" w:rsidP="00313F87">
                        <w:pPr>
                          <w:rPr>
                            <w:b/>
                            <w:bCs/>
                            <w:lang w:val="lt-LT"/>
                          </w:rPr>
                        </w:pPr>
                        <w:r>
                          <w:rPr>
                            <w:lang w:val="lt-LT"/>
                          </w:rPr>
                          <w:t>Skanavimo dažnis ne mažiau kaip 1:6.</w:t>
                        </w:r>
                      </w:p>
                    </w:tc>
                    <w:tc>
                      <w:tcPr>
                        <w:tcW w:w="1892" w:type="dxa"/>
                        <w:tcBorders>
                          <w:top w:val="single" w:sz="4" w:space="0" w:color="auto"/>
                          <w:left w:val="single" w:sz="4" w:space="0" w:color="auto"/>
                          <w:bottom w:val="single" w:sz="4" w:space="0" w:color="auto"/>
                          <w:right w:val="single" w:sz="4" w:space="0" w:color="auto"/>
                        </w:tcBorders>
                      </w:tcPr>
                      <w:p w14:paraId="444F6317" w14:textId="77777777" w:rsidR="00313F87" w:rsidRDefault="00313F87" w:rsidP="00313F87">
                        <w:pPr>
                          <w:rPr>
                            <w:i/>
                            <w:lang w:val="lt-LT"/>
                          </w:rPr>
                        </w:pPr>
                      </w:p>
                    </w:tc>
                  </w:tr>
                  <w:tr w:rsidR="00B27FEE" w:rsidRPr="00DA10F6" w14:paraId="4DBEDB64" w14:textId="77777777" w:rsidTr="00290069">
                    <w:trPr>
                      <w:trHeight w:val="494"/>
                    </w:trPr>
                    <w:tc>
                      <w:tcPr>
                        <w:tcW w:w="570" w:type="dxa"/>
                        <w:tcBorders>
                          <w:top w:val="single" w:sz="4" w:space="0" w:color="auto"/>
                          <w:left w:val="single" w:sz="4" w:space="0" w:color="auto"/>
                          <w:bottom w:val="single" w:sz="4" w:space="0" w:color="auto"/>
                          <w:right w:val="single" w:sz="4" w:space="0" w:color="auto"/>
                        </w:tcBorders>
                        <w:hideMark/>
                      </w:tcPr>
                      <w:p w14:paraId="76380C65" w14:textId="77777777" w:rsidR="00313F87" w:rsidRDefault="00313F87" w:rsidP="00313F87">
                        <w:pPr>
                          <w:rPr>
                            <w:b/>
                            <w:lang w:val="lt-LT"/>
                          </w:rPr>
                        </w:pPr>
                        <w:r>
                          <w:rPr>
                            <w:b/>
                            <w:lang w:val="lt-LT"/>
                          </w:rPr>
                          <w:t>14.</w:t>
                        </w:r>
                      </w:p>
                    </w:tc>
                    <w:tc>
                      <w:tcPr>
                        <w:tcW w:w="7866" w:type="dxa"/>
                        <w:tcBorders>
                          <w:top w:val="single" w:sz="4" w:space="0" w:color="auto"/>
                          <w:left w:val="single" w:sz="4" w:space="0" w:color="auto"/>
                          <w:bottom w:val="single" w:sz="4" w:space="0" w:color="auto"/>
                          <w:right w:val="single" w:sz="4" w:space="0" w:color="auto"/>
                        </w:tcBorders>
                        <w:hideMark/>
                      </w:tcPr>
                      <w:p w14:paraId="5F406FD5" w14:textId="77777777" w:rsidR="00313F87" w:rsidRDefault="00313F87" w:rsidP="00313F87">
                        <w:pPr>
                          <w:rPr>
                            <w:b/>
                            <w:bCs/>
                            <w:lang w:val="lt-LT"/>
                          </w:rPr>
                        </w:pPr>
                        <w:r>
                          <w:rPr>
                            <w:lang w:val="lt-LT"/>
                          </w:rPr>
                          <w:t>Turi būti integruota greitųjų užraktų (</w:t>
                        </w:r>
                        <w:proofErr w:type="spellStart"/>
                        <w:r>
                          <w:rPr>
                            <w:lang w:val="lt-LT"/>
                          </w:rPr>
                          <w:t>fast</w:t>
                        </w:r>
                        <w:proofErr w:type="spellEnd"/>
                        <w:r>
                          <w:rPr>
                            <w:lang w:val="lt-LT"/>
                          </w:rPr>
                          <w:t xml:space="preserve"> </w:t>
                        </w:r>
                        <w:proofErr w:type="spellStart"/>
                        <w:r>
                          <w:rPr>
                            <w:lang w:val="lt-LT"/>
                          </w:rPr>
                          <w:t>lock</w:t>
                        </w:r>
                        <w:proofErr w:type="spellEnd"/>
                        <w:r>
                          <w:rPr>
                            <w:lang w:val="lt-LT"/>
                          </w:rPr>
                          <w:t>) tarpusavio LED ekranų kabinų užraktų sistema.</w:t>
                        </w:r>
                      </w:p>
                    </w:tc>
                    <w:tc>
                      <w:tcPr>
                        <w:tcW w:w="1892" w:type="dxa"/>
                        <w:tcBorders>
                          <w:top w:val="single" w:sz="4" w:space="0" w:color="auto"/>
                          <w:left w:val="single" w:sz="4" w:space="0" w:color="auto"/>
                          <w:bottom w:val="single" w:sz="4" w:space="0" w:color="auto"/>
                          <w:right w:val="single" w:sz="4" w:space="0" w:color="auto"/>
                        </w:tcBorders>
                      </w:tcPr>
                      <w:p w14:paraId="460F2302" w14:textId="77777777" w:rsidR="00313F87" w:rsidRDefault="00313F87" w:rsidP="00313F87">
                        <w:pPr>
                          <w:rPr>
                            <w:i/>
                            <w:lang w:val="lt-LT"/>
                          </w:rPr>
                        </w:pPr>
                      </w:p>
                    </w:tc>
                  </w:tr>
                  <w:tr w:rsidR="00B27FEE" w:rsidRPr="00DA10F6" w14:paraId="36B42374" w14:textId="77777777" w:rsidTr="00290069">
                    <w:trPr>
                      <w:trHeight w:val="168"/>
                    </w:trPr>
                    <w:tc>
                      <w:tcPr>
                        <w:tcW w:w="570" w:type="dxa"/>
                        <w:tcBorders>
                          <w:top w:val="single" w:sz="4" w:space="0" w:color="auto"/>
                          <w:left w:val="single" w:sz="4" w:space="0" w:color="auto"/>
                          <w:bottom w:val="single" w:sz="4" w:space="0" w:color="auto"/>
                          <w:right w:val="single" w:sz="4" w:space="0" w:color="auto"/>
                        </w:tcBorders>
                        <w:hideMark/>
                      </w:tcPr>
                      <w:p w14:paraId="2DF37919" w14:textId="77777777" w:rsidR="00313F87" w:rsidRDefault="00313F87" w:rsidP="00313F87">
                        <w:pPr>
                          <w:rPr>
                            <w:b/>
                            <w:lang w:val="lt-LT"/>
                          </w:rPr>
                        </w:pPr>
                        <w:bookmarkStart w:id="3" w:name="_Hlk194653300"/>
                        <w:r>
                          <w:rPr>
                            <w:b/>
                            <w:lang w:val="lt-LT"/>
                          </w:rPr>
                          <w:t>15.</w:t>
                        </w:r>
                      </w:p>
                    </w:tc>
                    <w:tc>
                      <w:tcPr>
                        <w:tcW w:w="7866" w:type="dxa"/>
                        <w:tcBorders>
                          <w:top w:val="single" w:sz="4" w:space="0" w:color="auto"/>
                          <w:left w:val="single" w:sz="4" w:space="0" w:color="auto"/>
                          <w:bottom w:val="single" w:sz="4" w:space="0" w:color="auto"/>
                          <w:right w:val="single" w:sz="4" w:space="0" w:color="auto"/>
                        </w:tcBorders>
                        <w:hideMark/>
                      </w:tcPr>
                      <w:p w14:paraId="707991E4" w14:textId="77777777" w:rsidR="00313F87" w:rsidRDefault="00313F87" w:rsidP="00313F87">
                        <w:pPr>
                          <w:rPr>
                            <w:b/>
                            <w:bCs/>
                            <w:lang w:val="lt-LT"/>
                          </w:rPr>
                        </w:pPr>
                        <w:r>
                          <w:rPr>
                            <w:lang w:val="lt-LT"/>
                          </w:rPr>
                          <w:t xml:space="preserve">LED ekranų priekinė dalis turi būti minkšta, keičiama (angl. </w:t>
                        </w:r>
                        <w:proofErr w:type="spellStart"/>
                        <w:r>
                          <w:rPr>
                            <w:lang w:val="lt-LT"/>
                          </w:rPr>
                          <w:t>soft</w:t>
                        </w:r>
                        <w:proofErr w:type="spellEnd"/>
                        <w:r>
                          <w:rPr>
                            <w:lang w:val="lt-LT"/>
                          </w:rPr>
                          <w:t xml:space="preserve"> </w:t>
                        </w:r>
                        <w:proofErr w:type="spellStart"/>
                        <w:r>
                          <w:rPr>
                            <w:lang w:val="lt-LT"/>
                          </w:rPr>
                          <w:t>mask</w:t>
                        </w:r>
                        <w:proofErr w:type="spellEnd"/>
                        <w:r>
                          <w:rPr>
                            <w:lang w:val="lt-LT"/>
                          </w:rPr>
                          <w:t xml:space="preserve">). </w:t>
                        </w:r>
                      </w:p>
                    </w:tc>
                    <w:tc>
                      <w:tcPr>
                        <w:tcW w:w="1892" w:type="dxa"/>
                        <w:tcBorders>
                          <w:top w:val="single" w:sz="4" w:space="0" w:color="auto"/>
                          <w:left w:val="single" w:sz="4" w:space="0" w:color="auto"/>
                          <w:bottom w:val="single" w:sz="4" w:space="0" w:color="auto"/>
                          <w:right w:val="single" w:sz="4" w:space="0" w:color="auto"/>
                        </w:tcBorders>
                      </w:tcPr>
                      <w:p w14:paraId="02DEC18E" w14:textId="77777777" w:rsidR="00313F87" w:rsidRDefault="00313F87" w:rsidP="00313F87">
                        <w:pPr>
                          <w:rPr>
                            <w:lang w:val="lt-LT"/>
                          </w:rPr>
                        </w:pPr>
                      </w:p>
                    </w:tc>
                  </w:tr>
                  <w:tr w:rsidR="00B27FEE" w:rsidRPr="00DA10F6" w14:paraId="76FB405A" w14:textId="77777777" w:rsidTr="00290069">
                    <w:trPr>
                      <w:trHeight w:val="200"/>
                    </w:trPr>
                    <w:tc>
                      <w:tcPr>
                        <w:tcW w:w="570" w:type="dxa"/>
                        <w:tcBorders>
                          <w:top w:val="single" w:sz="4" w:space="0" w:color="auto"/>
                          <w:left w:val="single" w:sz="4" w:space="0" w:color="auto"/>
                          <w:bottom w:val="single" w:sz="4" w:space="0" w:color="auto"/>
                          <w:right w:val="single" w:sz="4" w:space="0" w:color="auto"/>
                        </w:tcBorders>
                        <w:hideMark/>
                      </w:tcPr>
                      <w:p w14:paraId="37C0DBD4" w14:textId="77777777" w:rsidR="00313F87" w:rsidRDefault="00313F87" w:rsidP="00313F87">
                        <w:pPr>
                          <w:rPr>
                            <w:b/>
                            <w:lang w:val="lt-LT"/>
                          </w:rPr>
                        </w:pPr>
                        <w:r>
                          <w:rPr>
                            <w:b/>
                            <w:lang w:val="lt-LT"/>
                          </w:rPr>
                          <w:t>16.</w:t>
                        </w:r>
                      </w:p>
                    </w:tc>
                    <w:tc>
                      <w:tcPr>
                        <w:tcW w:w="7866" w:type="dxa"/>
                        <w:tcBorders>
                          <w:top w:val="single" w:sz="4" w:space="0" w:color="auto"/>
                          <w:left w:val="single" w:sz="4" w:space="0" w:color="auto"/>
                          <w:bottom w:val="single" w:sz="4" w:space="0" w:color="auto"/>
                          <w:right w:val="single" w:sz="4" w:space="0" w:color="auto"/>
                        </w:tcBorders>
                        <w:hideMark/>
                      </w:tcPr>
                      <w:p w14:paraId="7CBE37D1" w14:textId="77777777" w:rsidR="00313F87" w:rsidRDefault="00313F87" w:rsidP="00313F87">
                        <w:pPr>
                          <w:rPr>
                            <w:b/>
                            <w:bCs/>
                            <w:lang w:val="lt-LT"/>
                          </w:rPr>
                        </w:pPr>
                        <w:r>
                          <w:rPr>
                            <w:lang w:val="lt-LT"/>
                          </w:rPr>
                          <w:t xml:space="preserve">Pilkoji skalė ne mažiau kaip 14 bitų (angl. </w:t>
                        </w:r>
                        <w:proofErr w:type="spellStart"/>
                        <w:r>
                          <w:rPr>
                            <w:lang w:val="lt-LT"/>
                          </w:rPr>
                          <w:t>grey</w:t>
                        </w:r>
                        <w:proofErr w:type="spellEnd"/>
                        <w:r>
                          <w:rPr>
                            <w:lang w:val="lt-LT"/>
                          </w:rPr>
                          <w:t xml:space="preserve"> </w:t>
                        </w:r>
                        <w:proofErr w:type="spellStart"/>
                        <w:r>
                          <w:rPr>
                            <w:lang w:val="lt-LT"/>
                          </w:rPr>
                          <w:t>scale</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28704B08" w14:textId="77777777" w:rsidR="00313F87" w:rsidRDefault="00313F87" w:rsidP="00313F87">
                        <w:pPr>
                          <w:rPr>
                            <w:lang w:val="lt-LT"/>
                          </w:rPr>
                        </w:pPr>
                      </w:p>
                    </w:tc>
                  </w:tr>
                  <w:tr w:rsidR="00B27FEE" w:rsidRPr="00DA10F6" w14:paraId="0B63F254" w14:textId="77777777" w:rsidTr="00290069">
                    <w:trPr>
                      <w:trHeight w:val="215"/>
                    </w:trPr>
                    <w:tc>
                      <w:tcPr>
                        <w:tcW w:w="570" w:type="dxa"/>
                        <w:tcBorders>
                          <w:top w:val="single" w:sz="4" w:space="0" w:color="auto"/>
                          <w:left w:val="single" w:sz="4" w:space="0" w:color="auto"/>
                          <w:bottom w:val="single" w:sz="4" w:space="0" w:color="auto"/>
                          <w:right w:val="single" w:sz="4" w:space="0" w:color="auto"/>
                        </w:tcBorders>
                        <w:hideMark/>
                      </w:tcPr>
                      <w:p w14:paraId="1FE0C3B8" w14:textId="77777777" w:rsidR="00313F87" w:rsidRDefault="00313F87" w:rsidP="00313F87">
                        <w:pPr>
                          <w:rPr>
                            <w:b/>
                            <w:lang w:val="lt-LT"/>
                          </w:rPr>
                        </w:pPr>
                        <w:r>
                          <w:rPr>
                            <w:b/>
                            <w:lang w:val="lt-LT"/>
                          </w:rPr>
                          <w:t>17.</w:t>
                        </w:r>
                      </w:p>
                    </w:tc>
                    <w:tc>
                      <w:tcPr>
                        <w:tcW w:w="7866" w:type="dxa"/>
                        <w:tcBorders>
                          <w:top w:val="single" w:sz="4" w:space="0" w:color="auto"/>
                          <w:left w:val="single" w:sz="4" w:space="0" w:color="auto"/>
                          <w:bottom w:val="single" w:sz="4" w:space="0" w:color="auto"/>
                          <w:right w:val="single" w:sz="4" w:space="0" w:color="auto"/>
                        </w:tcBorders>
                        <w:hideMark/>
                      </w:tcPr>
                      <w:p w14:paraId="0CC1299C" w14:textId="77777777" w:rsidR="00313F87" w:rsidRDefault="00313F87" w:rsidP="00313F87">
                        <w:pPr>
                          <w:rPr>
                            <w:b/>
                            <w:bCs/>
                            <w:lang w:val="lt-LT"/>
                          </w:rPr>
                        </w:pPr>
                        <w:r>
                          <w:rPr>
                            <w:lang w:val="lt-LT"/>
                          </w:rPr>
                          <w:t>Turi būti integruotas N+1 atsarginio maitinimo aprūpinimas.</w:t>
                        </w:r>
                      </w:p>
                    </w:tc>
                    <w:tc>
                      <w:tcPr>
                        <w:tcW w:w="1892" w:type="dxa"/>
                        <w:tcBorders>
                          <w:top w:val="single" w:sz="4" w:space="0" w:color="auto"/>
                          <w:left w:val="single" w:sz="4" w:space="0" w:color="auto"/>
                          <w:bottom w:val="single" w:sz="4" w:space="0" w:color="auto"/>
                          <w:right w:val="single" w:sz="4" w:space="0" w:color="auto"/>
                        </w:tcBorders>
                      </w:tcPr>
                      <w:p w14:paraId="69660F40" w14:textId="77777777" w:rsidR="00313F87" w:rsidRDefault="00313F87" w:rsidP="00313F87">
                        <w:pPr>
                          <w:rPr>
                            <w:lang w:val="lt-LT"/>
                          </w:rPr>
                        </w:pPr>
                      </w:p>
                    </w:tc>
                  </w:tr>
                  <w:tr w:rsidR="00B27FEE" w14:paraId="3F669EBC" w14:textId="77777777" w:rsidTr="00290069">
                    <w:trPr>
                      <w:trHeight w:val="268"/>
                    </w:trPr>
                    <w:tc>
                      <w:tcPr>
                        <w:tcW w:w="570" w:type="dxa"/>
                        <w:tcBorders>
                          <w:top w:val="single" w:sz="4" w:space="0" w:color="auto"/>
                          <w:left w:val="single" w:sz="4" w:space="0" w:color="auto"/>
                          <w:bottom w:val="single" w:sz="4" w:space="0" w:color="auto"/>
                          <w:right w:val="single" w:sz="4" w:space="0" w:color="auto"/>
                        </w:tcBorders>
                        <w:hideMark/>
                      </w:tcPr>
                      <w:p w14:paraId="14543F75" w14:textId="77777777" w:rsidR="00313F87" w:rsidRDefault="00313F87" w:rsidP="00313F87">
                        <w:pPr>
                          <w:rPr>
                            <w:b/>
                            <w:lang w:val="lt-LT"/>
                          </w:rPr>
                        </w:pPr>
                        <w:r>
                          <w:rPr>
                            <w:b/>
                            <w:lang w:val="lt-LT"/>
                          </w:rPr>
                          <w:t>18.</w:t>
                        </w:r>
                      </w:p>
                    </w:tc>
                    <w:tc>
                      <w:tcPr>
                        <w:tcW w:w="7866" w:type="dxa"/>
                        <w:tcBorders>
                          <w:top w:val="single" w:sz="4" w:space="0" w:color="auto"/>
                          <w:left w:val="single" w:sz="4" w:space="0" w:color="auto"/>
                          <w:bottom w:val="single" w:sz="4" w:space="0" w:color="auto"/>
                          <w:right w:val="single" w:sz="4" w:space="0" w:color="auto"/>
                        </w:tcBorders>
                        <w:hideMark/>
                      </w:tcPr>
                      <w:p w14:paraId="7F133528" w14:textId="77777777" w:rsidR="00313F87" w:rsidRDefault="00313F87" w:rsidP="00313F87">
                        <w:pPr>
                          <w:rPr>
                            <w:b/>
                            <w:bCs/>
                            <w:lang w:val="lt-LT"/>
                          </w:rPr>
                        </w:pPr>
                        <w:r>
                          <w:rPr>
                            <w:lang w:val="lt-LT"/>
                          </w:rPr>
                          <w:t xml:space="preserve">Turi būti užtikrinta atsarginė signalo grandinė (angl. </w:t>
                        </w:r>
                        <w:proofErr w:type="spellStart"/>
                        <w:r>
                          <w:rPr>
                            <w:lang w:val="lt-LT"/>
                          </w:rPr>
                          <w:t>receiving</w:t>
                        </w:r>
                        <w:proofErr w:type="spellEnd"/>
                        <w:r>
                          <w:rPr>
                            <w:lang w:val="lt-LT"/>
                          </w:rPr>
                          <w:t xml:space="preserve"> </w:t>
                        </w:r>
                        <w:proofErr w:type="spellStart"/>
                        <w:r>
                          <w:rPr>
                            <w:lang w:val="lt-LT"/>
                          </w:rPr>
                          <w:t>card</w:t>
                        </w:r>
                        <w:proofErr w:type="spellEnd"/>
                        <w:r>
                          <w:rPr>
                            <w:lang w:val="lt-LT"/>
                          </w:rPr>
                          <w:t xml:space="preserve"> </w:t>
                        </w:r>
                        <w:proofErr w:type="spellStart"/>
                        <w:r>
                          <w:rPr>
                            <w:lang w:val="lt-LT"/>
                          </w:rPr>
                          <w:t>backup</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1EEB2E94" w14:textId="77777777" w:rsidR="00313F87" w:rsidRDefault="00313F87" w:rsidP="00313F87">
                        <w:pPr>
                          <w:rPr>
                            <w:lang w:val="lt-LT"/>
                          </w:rPr>
                        </w:pPr>
                      </w:p>
                    </w:tc>
                  </w:tr>
                  <w:tr w:rsidR="00B27FEE" w:rsidRPr="00DA10F6" w14:paraId="1783DB38" w14:textId="77777777" w:rsidTr="00290069">
                    <w:trPr>
                      <w:trHeight w:val="268"/>
                    </w:trPr>
                    <w:tc>
                      <w:tcPr>
                        <w:tcW w:w="570" w:type="dxa"/>
                        <w:tcBorders>
                          <w:top w:val="single" w:sz="4" w:space="0" w:color="auto"/>
                          <w:left w:val="single" w:sz="4" w:space="0" w:color="auto"/>
                          <w:bottom w:val="single" w:sz="4" w:space="0" w:color="auto"/>
                          <w:right w:val="single" w:sz="4" w:space="0" w:color="auto"/>
                        </w:tcBorders>
                        <w:hideMark/>
                      </w:tcPr>
                      <w:p w14:paraId="5EE46A43" w14:textId="77777777" w:rsidR="00313F87" w:rsidRDefault="00313F87" w:rsidP="00313F87">
                        <w:pPr>
                          <w:rPr>
                            <w:b/>
                            <w:lang w:val="lt-LT"/>
                          </w:rPr>
                        </w:pPr>
                        <w:r>
                          <w:rPr>
                            <w:b/>
                            <w:lang w:val="lt-LT"/>
                          </w:rPr>
                          <w:t>19.</w:t>
                        </w:r>
                      </w:p>
                    </w:tc>
                    <w:tc>
                      <w:tcPr>
                        <w:tcW w:w="7866" w:type="dxa"/>
                        <w:tcBorders>
                          <w:top w:val="single" w:sz="4" w:space="0" w:color="auto"/>
                          <w:left w:val="single" w:sz="4" w:space="0" w:color="auto"/>
                          <w:bottom w:val="single" w:sz="4" w:space="0" w:color="auto"/>
                          <w:right w:val="single" w:sz="4" w:space="0" w:color="auto"/>
                        </w:tcBorders>
                        <w:hideMark/>
                      </w:tcPr>
                      <w:p w14:paraId="7BCD6F9E" w14:textId="77777777" w:rsidR="00313F87" w:rsidRDefault="00313F87" w:rsidP="00313F87">
                        <w:pPr>
                          <w:rPr>
                            <w:lang w:val="lt-LT"/>
                          </w:rPr>
                        </w:pPr>
                        <w:r>
                          <w:rPr>
                            <w:lang w:val="lt-LT"/>
                          </w:rPr>
                          <w:t>Turi būti komplektuojamas dubliuojantis LED ekrano valdiklis ir kita atsarginio ekrano signalo užtikrinimo įranga bei kabeliai.</w:t>
                        </w:r>
                      </w:p>
                    </w:tc>
                    <w:tc>
                      <w:tcPr>
                        <w:tcW w:w="1892" w:type="dxa"/>
                        <w:tcBorders>
                          <w:top w:val="single" w:sz="4" w:space="0" w:color="auto"/>
                          <w:left w:val="single" w:sz="4" w:space="0" w:color="auto"/>
                          <w:bottom w:val="single" w:sz="4" w:space="0" w:color="auto"/>
                          <w:right w:val="single" w:sz="4" w:space="0" w:color="auto"/>
                        </w:tcBorders>
                      </w:tcPr>
                      <w:p w14:paraId="133FF417" w14:textId="77777777" w:rsidR="00313F87" w:rsidRDefault="00313F87" w:rsidP="00313F87">
                        <w:pPr>
                          <w:rPr>
                            <w:lang w:val="lt-LT"/>
                          </w:rPr>
                        </w:pPr>
                      </w:p>
                    </w:tc>
                    <w:bookmarkEnd w:id="3"/>
                  </w:tr>
                  <w:tr w:rsidR="00B27FEE" w:rsidRPr="00DA10F6" w14:paraId="7803F632" w14:textId="77777777" w:rsidTr="00290069">
                    <w:trPr>
                      <w:trHeight w:val="194"/>
                    </w:trPr>
                    <w:tc>
                      <w:tcPr>
                        <w:tcW w:w="570" w:type="dxa"/>
                        <w:tcBorders>
                          <w:top w:val="single" w:sz="4" w:space="0" w:color="auto"/>
                          <w:left w:val="single" w:sz="4" w:space="0" w:color="auto"/>
                          <w:bottom w:val="single" w:sz="4" w:space="0" w:color="auto"/>
                          <w:right w:val="single" w:sz="4" w:space="0" w:color="auto"/>
                        </w:tcBorders>
                        <w:hideMark/>
                      </w:tcPr>
                      <w:p w14:paraId="387DA40C" w14:textId="77777777" w:rsidR="00313F87" w:rsidRDefault="00313F87" w:rsidP="00313F87">
                        <w:pPr>
                          <w:rPr>
                            <w:b/>
                            <w:lang w:val="lt-LT"/>
                          </w:rPr>
                        </w:pPr>
                        <w:r>
                          <w:rPr>
                            <w:b/>
                            <w:lang w:val="lt-LT"/>
                          </w:rPr>
                          <w:t>20.</w:t>
                        </w:r>
                      </w:p>
                    </w:tc>
                    <w:tc>
                      <w:tcPr>
                        <w:tcW w:w="7866" w:type="dxa"/>
                        <w:tcBorders>
                          <w:top w:val="single" w:sz="4" w:space="0" w:color="auto"/>
                          <w:left w:val="single" w:sz="4" w:space="0" w:color="auto"/>
                          <w:bottom w:val="single" w:sz="4" w:space="0" w:color="auto"/>
                          <w:right w:val="single" w:sz="4" w:space="0" w:color="auto"/>
                        </w:tcBorders>
                        <w:hideMark/>
                      </w:tcPr>
                      <w:p w14:paraId="470B3CBF" w14:textId="77777777" w:rsidR="00313F87" w:rsidRPr="00290069" w:rsidRDefault="00313F87" w:rsidP="00313F87">
                        <w:pPr>
                          <w:rPr>
                            <w:b/>
                            <w:bCs/>
                            <w:lang w:val="lt-LT"/>
                          </w:rPr>
                        </w:pPr>
                        <w:r w:rsidRPr="00290069">
                          <w:rPr>
                            <w:lang w:val="lt-LT"/>
                          </w:rPr>
                          <w:t>Kabinos viršus turi būti dengtas paminkštinta pagalvėle.</w:t>
                        </w:r>
                      </w:p>
                    </w:tc>
                    <w:tc>
                      <w:tcPr>
                        <w:tcW w:w="1892" w:type="dxa"/>
                        <w:tcBorders>
                          <w:top w:val="single" w:sz="4" w:space="0" w:color="auto"/>
                          <w:left w:val="single" w:sz="4" w:space="0" w:color="auto"/>
                          <w:bottom w:val="single" w:sz="4" w:space="0" w:color="auto"/>
                          <w:right w:val="single" w:sz="4" w:space="0" w:color="auto"/>
                        </w:tcBorders>
                      </w:tcPr>
                      <w:p w14:paraId="152643CE" w14:textId="77777777" w:rsidR="00313F87" w:rsidRDefault="00313F87" w:rsidP="00313F87">
                        <w:pPr>
                          <w:rPr>
                            <w:lang w:val="lt-LT"/>
                          </w:rPr>
                        </w:pPr>
                      </w:p>
                    </w:tc>
                  </w:tr>
                  <w:tr w:rsidR="00B27FEE" w:rsidRPr="00DA10F6" w14:paraId="51028042" w14:textId="77777777" w:rsidTr="00290069">
                    <w:trPr>
                      <w:trHeight w:val="289"/>
                    </w:trPr>
                    <w:tc>
                      <w:tcPr>
                        <w:tcW w:w="570" w:type="dxa"/>
                        <w:tcBorders>
                          <w:top w:val="single" w:sz="4" w:space="0" w:color="auto"/>
                          <w:left w:val="single" w:sz="4" w:space="0" w:color="auto"/>
                          <w:bottom w:val="single" w:sz="4" w:space="0" w:color="auto"/>
                          <w:right w:val="single" w:sz="4" w:space="0" w:color="auto"/>
                        </w:tcBorders>
                        <w:hideMark/>
                      </w:tcPr>
                      <w:p w14:paraId="4B08DD7D" w14:textId="77777777" w:rsidR="00313F87" w:rsidRDefault="00313F87" w:rsidP="00313F87">
                        <w:pPr>
                          <w:rPr>
                            <w:b/>
                            <w:lang w:val="lt-LT"/>
                          </w:rPr>
                        </w:pPr>
                        <w:r>
                          <w:rPr>
                            <w:b/>
                            <w:lang w:val="lt-LT"/>
                          </w:rPr>
                          <w:t>21.</w:t>
                        </w:r>
                      </w:p>
                    </w:tc>
                    <w:tc>
                      <w:tcPr>
                        <w:tcW w:w="7866" w:type="dxa"/>
                        <w:tcBorders>
                          <w:top w:val="single" w:sz="4" w:space="0" w:color="auto"/>
                          <w:left w:val="single" w:sz="4" w:space="0" w:color="auto"/>
                          <w:bottom w:val="single" w:sz="4" w:space="0" w:color="auto"/>
                          <w:right w:val="single" w:sz="4" w:space="0" w:color="auto"/>
                        </w:tcBorders>
                        <w:hideMark/>
                      </w:tcPr>
                      <w:p w14:paraId="2E25F208" w14:textId="77777777" w:rsidR="00313F87" w:rsidRDefault="00313F87" w:rsidP="00313F87">
                        <w:pPr>
                          <w:rPr>
                            <w:lang w:val="lt-LT"/>
                          </w:rPr>
                        </w:pPr>
                        <w:r>
                          <w:rPr>
                            <w:lang w:val="lt-LT"/>
                          </w:rPr>
                          <w:t>Išsikišę LED ekranų kojų galai turi būti aptraukti gumine ar lygiaverte medžiaga.</w:t>
                        </w:r>
                      </w:p>
                    </w:tc>
                    <w:tc>
                      <w:tcPr>
                        <w:tcW w:w="1892" w:type="dxa"/>
                        <w:tcBorders>
                          <w:top w:val="single" w:sz="4" w:space="0" w:color="auto"/>
                          <w:left w:val="single" w:sz="4" w:space="0" w:color="auto"/>
                          <w:bottom w:val="single" w:sz="4" w:space="0" w:color="auto"/>
                          <w:right w:val="single" w:sz="4" w:space="0" w:color="auto"/>
                        </w:tcBorders>
                      </w:tcPr>
                      <w:p w14:paraId="00C2ECC9" w14:textId="77777777" w:rsidR="00313F87" w:rsidRDefault="00313F87" w:rsidP="00313F87">
                        <w:pPr>
                          <w:rPr>
                            <w:lang w:val="lt-LT"/>
                          </w:rPr>
                        </w:pPr>
                      </w:p>
                    </w:tc>
                  </w:tr>
                  <w:tr w:rsidR="00B27FEE" w:rsidRPr="00DA10F6" w14:paraId="3ED52E8B" w14:textId="77777777" w:rsidTr="00290069">
                    <w:trPr>
                      <w:trHeight w:val="200"/>
                    </w:trPr>
                    <w:tc>
                      <w:tcPr>
                        <w:tcW w:w="570" w:type="dxa"/>
                        <w:tcBorders>
                          <w:top w:val="single" w:sz="4" w:space="0" w:color="auto"/>
                          <w:left w:val="single" w:sz="4" w:space="0" w:color="auto"/>
                          <w:bottom w:val="single" w:sz="4" w:space="0" w:color="auto"/>
                          <w:right w:val="single" w:sz="4" w:space="0" w:color="auto"/>
                        </w:tcBorders>
                        <w:hideMark/>
                      </w:tcPr>
                      <w:p w14:paraId="67FF4861" w14:textId="77777777" w:rsidR="00313F87" w:rsidRDefault="00313F87" w:rsidP="00313F87">
                        <w:pPr>
                          <w:rPr>
                            <w:b/>
                            <w:lang w:val="lt-LT"/>
                          </w:rPr>
                        </w:pPr>
                        <w:r>
                          <w:rPr>
                            <w:b/>
                            <w:lang w:val="lt-LT"/>
                          </w:rPr>
                          <w:t>22.</w:t>
                        </w:r>
                      </w:p>
                    </w:tc>
                    <w:tc>
                      <w:tcPr>
                        <w:tcW w:w="7866" w:type="dxa"/>
                        <w:tcBorders>
                          <w:top w:val="single" w:sz="4" w:space="0" w:color="auto"/>
                          <w:left w:val="single" w:sz="4" w:space="0" w:color="auto"/>
                          <w:bottom w:val="single" w:sz="4" w:space="0" w:color="auto"/>
                          <w:right w:val="single" w:sz="4" w:space="0" w:color="auto"/>
                        </w:tcBorders>
                        <w:hideMark/>
                      </w:tcPr>
                      <w:p w14:paraId="4788A5D4" w14:textId="77777777" w:rsidR="00313F87" w:rsidRDefault="00313F87" w:rsidP="00313F87">
                        <w:pPr>
                          <w:rPr>
                            <w:b/>
                            <w:bCs/>
                            <w:lang w:val="lt-LT"/>
                          </w:rPr>
                        </w:pPr>
                        <w:r>
                          <w:rPr>
                            <w:lang w:val="lt-LT"/>
                          </w:rPr>
                          <w:t>Apsaugos klasė turi būti ne žemesnė nei IP65 (Priekis/Galas).</w:t>
                        </w:r>
                      </w:p>
                    </w:tc>
                    <w:tc>
                      <w:tcPr>
                        <w:tcW w:w="1892" w:type="dxa"/>
                        <w:tcBorders>
                          <w:top w:val="single" w:sz="4" w:space="0" w:color="auto"/>
                          <w:left w:val="single" w:sz="4" w:space="0" w:color="auto"/>
                          <w:bottom w:val="single" w:sz="4" w:space="0" w:color="auto"/>
                          <w:right w:val="single" w:sz="4" w:space="0" w:color="auto"/>
                        </w:tcBorders>
                      </w:tcPr>
                      <w:p w14:paraId="604E81C4" w14:textId="77777777" w:rsidR="00313F87" w:rsidRDefault="00313F87" w:rsidP="00313F87">
                        <w:pPr>
                          <w:rPr>
                            <w:lang w:val="lt-LT"/>
                          </w:rPr>
                        </w:pPr>
                      </w:p>
                    </w:tc>
                  </w:tr>
                  <w:tr w:rsidR="00B27FEE" w:rsidRPr="00DA10F6" w14:paraId="6E7CD457" w14:textId="77777777" w:rsidTr="00290069">
                    <w:trPr>
                      <w:trHeight w:val="205"/>
                    </w:trPr>
                    <w:tc>
                      <w:tcPr>
                        <w:tcW w:w="570" w:type="dxa"/>
                        <w:tcBorders>
                          <w:top w:val="single" w:sz="4" w:space="0" w:color="auto"/>
                          <w:left w:val="single" w:sz="4" w:space="0" w:color="auto"/>
                          <w:bottom w:val="single" w:sz="4" w:space="0" w:color="auto"/>
                          <w:right w:val="single" w:sz="4" w:space="0" w:color="auto"/>
                        </w:tcBorders>
                        <w:hideMark/>
                      </w:tcPr>
                      <w:p w14:paraId="13676B62" w14:textId="77777777" w:rsidR="00313F87" w:rsidRDefault="00313F87" w:rsidP="00313F87">
                        <w:pPr>
                          <w:rPr>
                            <w:b/>
                            <w:lang w:val="lt-LT"/>
                          </w:rPr>
                        </w:pPr>
                        <w:r>
                          <w:rPr>
                            <w:b/>
                            <w:lang w:val="lt-LT"/>
                          </w:rPr>
                          <w:t>23.</w:t>
                        </w:r>
                      </w:p>
                    </w:tc>
                    <w:tc>
                      <w:tcPr>
                        <w:tcW w:w="7866" w:type="dxa"/>
                        <w:tcBorders>
                          <w:top w:val="single" w:sz="4" w:space="0" w:color="auto"/>
                          <w:left w:val="single" w:sz="4" w:space="0" w:color="auto"/>
                          <w:bottom w:val="single" w:sz="4" w:space="0" w:color="auto"/>
                          <w:right w:val="single" w:sz="4" w:space="0" w:color="auto"/>
                        </w:tcBorders>
                        <w:hideMark/>
                      </w:tcPr>
                      <w:p w14:paraId="018F3CC3" w14:textId="77777777" w:rsidR="00313F87" w:rsidRDefault="00313F87" w:rsidP="00313F87">
                        <w:pPr>
                          <w:rPr>
                            <w:b/>
                            <w:bCs/>
                            <w:lang w:val="lt-LT"/>
                          </w:rPr>
                        </w:pPr>
                        <w:r>
                          <w:rPr>
                            <w:lang w:val="lt-LT"/>
                          </w:rPr>
                          <w:t>LED ekranų kabinų tarpusavio jungimo kabeliai privalo būti pilnai paslėpti.</w:t>
                        </w:r>
                      </w:p>
                    </w:tc>
                    <w:tc>
                      <w:tcPr>
                        <w:tcW w:w="1892" w:type="dxa"/>
                        <w:tcBorders>
                          <w:top w:val="single" w:sz="4" w:space="0" w:color="auto"/>
                          <w:left w:val="single" w:sz="4" w:space="0" w:color="auto"/>
                          <w:bottom w:val="single" w:sz="4" w:space="0" w:color="auto"/>
                          <w:right w:val="single" w:sz="4" w:space="0" w:color="auto"/>
                        </w:tcBorders>
                      </w:tcPr>
                      <w:p w14:paraId="6F1AB41E" w14:textId="77777777" w:rsidR="00313F87" w:rsidRDefault="00313F87" w:rsidP="00313F87">
                        <w:pPr>
                          <w:rPr>
                            <w:lang w:val="lt-LT"/>
                          </w:rPr>
                        </w:pPr>
                      </w:p>
                    </w:tc>
                  </w:tr>
                  <w:tr w:rsidR="00B27FEE" w:rsidRPr="00DA10F6" w14:paraId="44521A59" w14:textId="77777777" w:rsidTr="00290069">
                    <w:trPr>
                      <w:trHeight w:val="205"/>
                    </w:trPr>
                    <w:tc>
                      <w:tcPr>
                        <w:tcW w:w="570" w:type="dxa"/>
                        <w:tcBorders>
                          <w:top w:val="single" w:sz="4" w:space="0" w:color="auto"/>
                          <w:left w:val="single" w:sz="4" w:space="0" w:color="auto"/>
                          <w:bottom w:val="single" w:sz="4" w:space="0" w:color="auto"/>
                          <w:right w:val="single" w:sz="4" w:space="0" w:color="auto"/>
                        </w:tcBorders>
                        <w:hideMark/>
                      </w:tcPr>
                      <w:p w14:paraId="45EAF322" w14:textId="77777777" w:rsidR="00313F87" w:rsidRDefault="00313F87" w:rsidP="00313F87">
                        <w:pPr>
                          <w:rPr>
                            <w:b/>
                            <w:lang w:val="lt-LT"/>
                          </w:rPr>
                        </w:pPr>
                        <w:r>
                          <w:rPr>
                            <w:b/>
                            <w:lang w:val="lt-LT"/>
                          </w:rPr>
                          <w:t>24.</w:t>
                        </w:r>
                      </w:p>
                    </w:tc>
                    <w:tc>
                      <w:tcPr>
                        <w:tcW w:w="7866" w:type="dxa"/>
                        <w:tcBorders>
                          <w:top w:val="single" w:sz="4" w:space="0" w:color="auto"/>
                          <w:left w:val="single" w:sz="4" w:space="0" w:color="auto"/>
                          <w:bottom w:val="single" w:sz="4" w:space="0" w:color="auto"/>
                          <w:right w:val="single" w:sz="4" w:space="0" w:color="auto"/>
                        </w:tcBorders>
                        <w:hideMark/>
                      </w:tcPr>
                      <w:p w14:paraId="617E3DFC" w14:textId="77777777" w:rsidR="00313F87" w:rsidRDefault="00313F87" w:rsidP="00313F87">
                        <w:pPr>
                          <w:rPr>
                            <w:b/>
                            <w:bCs/>
                            <w:lang w:val="lt-LT"/>
                          </w:rPr>
                        </w:pPr>
                        <w:r>
                          <w:rPr>
                            <w:lang w:val="lt-LT"/>
                          </w:rPr>
                          <w:t xml:space="preserve">LED ekrano įranga turi turėti CE gamintojo deklaraciją ar lygiavertį dokumentą. </w:t>
                        </w:r>
                      </w:p>
                    </w:tc>
                    <w:tc>
                      <w:tcPr>
                        <w:tcW w:w="1892" w:type="dxa"/>
                        <w:tcBorders>
                          <w:top w:val="single" w:sz="4" w:space="0" w:color="auto"/>
                          <w:left w:val="single" w:sz="4" w:space="0" w:color="auto"/>
                          <w:bottom w:val="single" w:sz="4" w:space="0" w:color="auto"/>
                          <w:right w:val="single" w:sz="4" w:space="0" w:color="auto"/>
                        </w:tcBorders>
                      </w:tcPr>
                      <w:p w14:paraId="431CD632" w14:textId="77777777" w:rsidR="00313F87" w:rsidRDefault="00313F87" w:rsidP="00313F87">
                        <w:pPr>
                          <w:rPr>
                            <w:i/>
                            <w:lang w:val="lt-LT"/>
                          </w:rPr>
                        </w:pPr>
                      </w:p>
                    </w:tc>
                  </w:tr>
                  <w:tr w:rsidR="00B27FEE" w:rsidRPr="00863E42" w14:paraId="474377EB" w14:textId="77777777" w:rsidTr="00290069">
                    <w:trPr>
                      <w:trHeight w:val="189"/>
                    </w:trPr>
                    <w:tc>
                      <w:tcPr>
                        <w:tcW w:w="570" w:type="dxa"/>
                        <w:tcBorders>
                          <w:top w:val="single" w:sz="4" w:space="0" w:color="auto"/>
                          <w:left w:val="single" w:sz="4" w:space="0" w:color="auto"/>
                          <w:bottom w:val="single" w:sz="4" w:space="0" w:color="auto"/>
                          <w:right w:val="single" w:sz="4" w:space="0" w:color="auto"/>
                        </w:tcBorders>
                        <w:hideMark/>
                      </w:tcPr>
                      <w:p w14:paraId="1CC9AE89" w14:textId="77777777" w:rsidR="00313F87" w:rsidRDefault="00313F87" w:rsidP="00313F87">
                        <w:pPr>
                          <w:rPr>
                            <w:b/>
                            <w:lang w:val="lt-LT"/>
                          </w:rPr>
                        </w:pPr>
                        <w:r>
                          <w:rPr>
                            <w:b/>
                            <w:lang w:val="lt-LT"/>
                          </w:rPr>
                          <w:t>25.</w:t>
                        </w:r>
                      </w:p>
                    </w:tc>
                    <w:tc>
                      <w:tcPr>
                        <w:tcW w:w="7866" w:type="dxa"/>
                        <w:tcBorders>
                          <w:top w:val="single" w:sz="4" w:space="0" w:color="auto"/>
                          <w:left w:val="single" w:sz="4" w:space="0" w:color="auto"/>
                          <w:bottom w:val="single" w:sz="4" w:space="0" w:color="auto"/>
                          <w:right w:val="single" w:sz="4" w:space="0" w:color="auto"/>
                        </w:tcBorders>
                        <w:hideMark/>
                      </w:tcPr>
                      <w:p w14:paraId="00398E52" w14:textId="77777777" w:rsidR="00313F87" w:rsidRDefault="00313F87" w:rsidP="00313F87">
                        <w:pPr>
                          <w:rPr>
                            <w:b/>
                            <w:bCs/>
                            <w:lang w:val="lt-LT"/>
                          </w:rPr>
                        </w:pPr>
                        <w:r>
                          <w:rPr>
                            <w:lang w:val="lt-LT"/>
                          </w:rPr>
                          <w:t xml:space="preserve">LED ekrano įranga turi turėti gamintojo deklaraciją ar kitą įrodantį dokumentą, kad atitinka FIBA standartus. Kartu su pasiūlymu turi būti pateikiami įrodantys dokumentai. </w:t>
                        </w:r>
                      </w:p>
                    </w:tc>
                    <w:tc>
                      <w:tcPr>
                        <w:tcW w:w="1892" w:type="dxa"/>
                        <w:tcBorders>
                          <w:top w:val="single" w:sz="4" w:space="0" w:color="auto"/>
                          <w:left w:val="single" w:sz="4" w:space="0" w:color="auto"/>
                          <w:bottom w:val="single" w:sz="4" w:space="0" w:color="auto"/>
                          <w:right w:val="single" w:sz="4" w:space="0" w:color="auto"/>
                        </w:tcBorders>
                      </w:tcPr>
                      <w:p w14:paraId="3B159D61" w14:textId="77777777" w:rsidR="00313F87" w:rsidRDefault="00313F87" w:rsidP="00313F87">
                        <w:pPr>
                          <w:rPr>
                            <w:b/>
                            <w:bCs/>
                            <w:lang w:val="lt-LT"/>
                          </w:rPr>
                        </w:pPr>
                      </w:p>
                    </w:tc>
                  </w:tr>
                  <w:tr w:rsidR="00B27FEE" w:rsidRPr="00DA10F6" w14:paraId="6BDCC142" w14:textId="77777777" w:rsidTr="00290069">
                    <w:trPr>
                      <w:trHeight w:val="210"/>
                    </w:trPr>
                    <w:tc>
                      <w:tcPr>
                        <w:tcW w:w="570" w:type="dxa"/>
                        <w:tcBorders>
                          <w:top w:val="single" w:sz="4" w:space="0" w:color="auto"/>
                          <w:left w:val="single" w:sz="4" w:space="0" w:color="auto"/>
                          <w:bottom w:val="single" w:sz="4" w:space="0" w:color="auto"/>
                          <w:right w:val="single" w:sz="4" w:space="0" w:color="auto"/>
                        </w:tcBorders>
                        <w:hideMark/>
                      </w:tcPr>
                      <w:p w14:paraId="025C46E5" w14:textId="77777777" w:rsidR="00313F87" w:rsidRDefault="00313F87" w:rsidP="00313F87">
                        <w:pPr>
                          <w:rPr>
                            <w:b/>
                            <w:lang w:val="lt-LT"/>
                          </w:rPr>
                        </w:pPr>
                        <w:r>
                          <w:rPr>
                            <w:b/>
                            <w:lang w:val="lt-LT"/>
                          </w:rPr>
                          <w:t>26.</w:t>
                        </w:r>
                      </w:p>
                    </w:tc>
                    <w:tc>
                      <w:tcPr>
                        <w:tcW w:w="7866" w:type="dxa"/>
                        <w:tcBorders>
                          <w:top w:val="single" w:sz="4" w:space="0" w:color="auto"/>
                          <w:left w:val="single" w:sz="4" w:space="0" w:color="auto"/>
                          <w:bottom w:val="single" w:sz="4" w:space="0" w:color="auto"/>
                          <w:right w:val="single" w:sz="4" w:space="0" w:color="auto"/>
                        </w:tcBorders>
                        <w:hideMark/>
                      </w:tcPr>
                      <w:p w14:paraId="29186E79" w14:textId="77777777" w:rsidR="00313F87" w:rsidRDefault="00313F87" w:rsidP="00313F87">
                        <w:pPr>
                          <w:rPr>
                            <w:lang w:val="lt-LT"/>
                          </w:rPr>
                        </w:pPr>
                        <w:r w:rsidRPr="00863E42">
                          <w:rPr>
                            <w:lang w:val="lt-LT"/>
                          </w:rPr>
                          <w:t xml:space="preserve">LED ekrano įranga turi turėti gamintojo </w:t>
                        </w:r>
                        <w:proofErr w:type="spellStart"/>
                        <w:r w:rsidRPr="00863E42">
                          <w:rPr>
                            <w:lang w:val="lt-LT"/>
                          </w:rPr>
                          <w:t>RoHS</w:t>
                        </w:r>
                        <w:proofErr w:type="spellEnd"/>
                        <w:r w:rsidRPr="00863E42">
                          <w:rPr>
                            <w:lang w:val="lt-LT"/>
                          </w:rPr>
                          <w:t xml:space="preserve"> </w:t>
                        </w:r>
                        <w:r>
                          <w:rPr>
                            <w:lang w:val="lt-LT"/>
                          </w:rPr>
                          <w:t xml:space="preserve">deklaraciją </w:t>
                        </w:r>
                        <w:r w:rsidRPr="00863E42">
                          <w:rPr>
                            <w:lang w:val="lt-LT"/>
                          </w:rPr>
                          <w:t>arba lygiavertį dokumentą.</w:t>
                        </w:r>
                      </w:p>
                    </w:tc>
                    <w:tc>
                      <w:tcPr>
                        <w:tcW w:w="1892" w:type="dxa"/>
                        <w:tcBorders>
                          <w:top w:val="single" w:sz="4" w:space="0" w:color="auto"/>
                          <w:left w:val="single" w:sz="4" w:space="0" w:color="auto"/>
                          <w:bottom w:val="single" w:sz="4" w:space="0" w:color="auto"/>
                          <w:right w:val="single" w:sz="4" w:space="0" w:color="auto"/>
                        </w:tcBorders>
                      </w:tcPr>
                      <w:p w14:paraId="2952E30A" w14:textId="77777777" w:rsidR="00313F87" w:rsidRDefault="00313F87" w:rsidP="00313F87">
                        <w:pPr>
                          <w:rPr>
                            <w:lang w:val="lt-LT"/>
                          </w:rPr>
                        </w:pPr>
                      </w:p>
                    </w:tc>
                  </w:tr>
                  <w:tr w:rsidR="00B27FEE" w:rsidRPr="00DA10F6" w14:paraId="57D6D278" w14:textId="77777777" w:rsidTr="00290069">
                    <w:trPr>
                      <w:trHeight w:val="179"/>
                    </w:trPr>
                    <w:tc>
                      <w:tcPr>
                        <w:tcW w:w="570" w:type="dxa"/>
                        <w:tcBorders>
                          <w:top w:val="single" w:sz="4" w:space="0" w:color="auto"/>
                          <w:left w:val="single" w:sz="4" w:space="0" w:color="auto"/>
                          <w:bottom w:val="single" w:sz="4" w:space="0" w:color="auto"/>
                          <w:right w:val="single" w:sz="4" w:space="0" w:color="auto"/>
                        </w:tcBorders>
                        <w:hideMark/>
                      </w:tcPr>
                      <w:p w14:paraId="0EEEFDE3" w14:textId="77777777" w:rsidR="00313F87" w:rsidRDefault="00313F87" w:rsidP="00313F87">
                        <w:pPr>
                          <w:rPr>
                            <w:b/>
                            <w:lang w:val="lt-LT"/>
                          </w:rPr>
                        </w:pPr>
                        <w:r>
                          <w:rPr>
                            <w:b/>
                            <w:lang w:val="lt-LT"/>
                          </w:rPr>
                          <w:t>27.</w:t>
                        </w:r>
                      </w:p>
                    </w:tc>
                    <w:tc>
                      <w:tcPr>
                        <w:tcW w:w="7866" w:type="dxa"/>
                        <w:tcBorders>
                          <w:top w:val="single" w:sz="4" w:space="0" w:color="auto"/>
                          <w:left w:val="single" w:sz="4" w:space="0" w:color="auto"/>
                          <w:bottom w:val="single" w:sz="4" w:space="0" w:color="auto"/>
                          <w:right w:val="single" w:sz="4" w:space="0" w:color="auto"/>
                        </w:tcBorders>
                        <w:hideMark/>
                      </w:tcPr>
                      <w:p w14:paraId="018E9927" w14:textId="77777777" w:rsidR="00313F87" w:rsidRDefault="00313F87" w:rsidP="00313F87">
                        <w:pPr>
                          <w:rPr>
                            <w:b/>
                            <w:bCs/>
                            <w:lang w:val="lt-LT"/>
                          </w:rPr>
                        </w:pPr>
                        <w:r>
                          <w:rPr>
                            <w:lang w:val="lt-LT"/>
                          </w:rPr>
                          <w:t xml:space="preserve">Komplektacijoje turi būti reguliuojamo kampo jungtys ekranų tarpusavio sujungimui kampuose A1-B ir A2-B. </w:t>
                        </w:r>
                      </w:p>
                    </w:tc>
                    <w:tc>
                      <w:tcPr>
                        <w:tcW w:w="1892" w:type="dxa"/>
                        <w:tcBorders>
                          <w:top w:val="single" w:sz="4" w:space="0" w:color="auto"/>
                          <w:left w:val="single" w:sz="4" w:space="0" w:color="auto"/>
                          <w:bottom w:val="single" w:sz="4" w:space="0" w:color="auto"/>
                          <w:right w:val="single" w:sz="4" w:space="0" w:color="auto"/>
                        </w:tcBorders>
                      </w:tcPr>
                      <w:p w14:paraId="56961CAC" w14:textId="77777777" w:rsidR="00313F87" w:rsidRDefault="00313F87" w:rsidP="00313F87">
                        <w:pPr>
                          <w:rPr>
                            <w:lang w:val="lt-LT"/>
                          </w:rPr>
                        </w:pPr>
                      </w:p>
                    </w:tc>
                  </w:tr>
                  <w:tr w:rsidR="00B27FEE" w14:paraId="56E76EBD" w14:textId="77777777" w:rsidTr="00290069">
                    <w:trPr>
                      <w:trHeight w:val="296"/>
                    </w:trPr>
                    <w:tc>
                      <w:tcPr>
                        <w:tcW w:w="570" w:type="dxa"/>
                        <w:tcBorders>
                          <w:top w:val="single" w:sz="4" w:space="0" w:color="auto"/>
                          <w:left w:val="single" w:sz="4" w:space="0" w:color="auto"/>
                          <w:bottom w:val="single" w:sz="4" w:space="0" w:color="auto"/>
                          <w:right w:val="single" w:sz="4" w:space="0" w:color="auto"/>
                        </w:tcBorders>
                        <w:hideMark/>
                      </w:tcPr>
                      <w:p w14:paraId="67551EAE" w14:textId="77777777" w:rsidR="00313F87" w:rsidRDefault="00313F87" w:rsidP="00313F87">
                        <w:pPr>
                          <w:rPr>
                            <w:b/>
                            <w:lang w:val="lt-LT"/>
                          </w:rPr>
                        </w:pPr>
                        <w:r>
                          <w:rPr>
                            <w:b/>
                            <w:lang w:val="lt-LT"/>
                          </w:rPr>
                          <w:t>28.</w:t>
                        </w:r>
                      </w:p>
                    </w:tc>
                    <w:tc>
                      <w:tcPr>
                        <w:tcW w:w="7866" w:type="dxa"/>
                        <w:tcBorders>
                          <w:top w:val="single" w:sz="4" w:space="0" w:color="auto"/>
                          <w:left w:val="single" w:sz="4" w:space="0" w:color="auto"/>
                          <w:bottom w:val="single" w:sz="4" w:space="0" w:color="auto"/>
                          <w:right w:val="single" w:sz="4" w:space="0" w:color="auto"/>
                        </w:tcBorders>
                        <w:hideMark/>
                      </w:tcPr>
                      <w:p w14:paraId="4786F84A" w14:textId="77777777" w:rsidR="00313F87" w:rsidRDefault="00313F87" w:rsidP="00313F87">
                        <w:pPr>
                          <w:rPr>
                            <w:lang w:val="lt-LT"/>
                          </w:rPr>
                        </w:pPr>
                        <w:r>
                          <w:rPr>
                            <w:lang w:val="lt-LT"/>
                          </w:rPr>
                          <w:t>Visai įrangai turi būti suteikiama ne mažesnė kaip 36 mėnesių garantija. Garantiniu laikotarpiu remonto išlaidas turi padengti tiekėjas).</w:t>
                        </w:r>
                      </w:p>
                    </w:tc>
                    <w:tc>
                      <w:tcPr>
                        <w:tcW w:w="1892" w:type="dxa"/>
                        <w:tcBorders>
                          <w:top w:val="single" w:sz="4" w:space="0" w:color="auto"/>
                          <w:left w:val="single" w:sz="4" w:space="0" w:color="auto"/>
                          <w:bottom w:val="single" w:sz="4" w:space="0" w:color="auto"/>
                          <w:right w:val="single" w:sz="4" w:space="0" w:color="auto"/>
                        </w:tcBorders>
                      </w:tcPr>
                      <w:p w14:paraId="1FF00B1F" w14:textId="77777777" w:rsidR="00313F87" w:rsidRDefault="00313F87" w:rsidP="00313F87">
                        <w:pPr>
                          <w:rPr>
                            <w:lang w:val="lt-LT"/>
                          </w:rPr>
                        </w:pPr>
                      </w:p>
                    </w:tc>
                  </w:tr>
                  <w:tr w:rsidR="00B27FEE" w:rsidRPr="00DA10F6" w14:paraId="28824148" w14:textId="77777777" w:rsidTr="00290069">
                    <w:trPr>
                      <w:trHeight w:val="210"/>
                    </w:trPr>
                    <w:tc>
                      <w:tcPr>
                        <w:tcW w:w="570" w:type="dxa"/>
                        <w:tcBorders>
                          <w:top w:val="single" w:sz="4" w:space="0" w:color="auto"/>
                          <w:left w:val="single" w:sz="4" w:space="0" w:color="auto"/>
                          <w:bottom w:val="single" w:sz="4" w:space="0" w:color="auto"/>
                          <w:right w:val="single" w:sz="4" w:space="0" w:color="auto"/>
                        </w:tcBorders>
                        <w:hideMark/>
                      </w:tcPr>
                      <w:p w14:paraId="079037A2" w14:textId="77777777" w:rsidR="00313F87" w:rsidRDefault="00313F87" w:rsidP="00313F87">
                        <w:pPr>
                          <w:rPr>
                            <w:b/>
                            <w:lang w:val="lt-LT"/>
                          </w:rPr>
                        </w:pPr>
                        <w:r>
                          <w:rPr>
                            <w:b/>
                            <w:lang w:val="lt-LT"/>
                          </w:rPr>
                          <w:t>29.</w:t>
                        </w:r>
                      </w:p>
                    </w:tc>
                    <w:tc>
                      <w:tcPr>
                        <w:tcW w:w="7866" w:type="dxa"/>
                        <w:tcBorders>
                          <w:top w:val="single" w:sz="4" w:space="0" w:color="auto"/>
                          <w:left w:val="single" w:sz="4" w:space="0" w:color="auto"/>
                          <w:bottom w:val="single" w:sz="4" w:space="0" w:color="auto"/>
                          <w:right w:val="single" w:sz="4" w:space="0" w:color="auto"/>
                        </w:tcBorders>
                        <w:hideMark/>
                      </w:tcPr>
                      <w:p w14:paraId="42B2F5B4" w14:textId="411942FC" w:rsidR="00313F87" w:rsidRDefault="00313F87" w:rsidP="00313F87">
                        <w:pPr>
                          <w:rPr>
                            <w:lang w:val="lt-LT"/>
                          </w:rPr>
                        </w:pPr>
                        <w:r>
                          <w:rPr>
                            <w:lang w:val="lt-LT"/>
                          </w:rPr>
                          <w:t>Tiekėjas turės apmokyti perkančiosios organizacijos darbuotojus naudotis įranga.</w:t>
                        </w:r>
                      </w:p>
                    </w:tc>
                    <w:tc>
                      <w:tcPr>
                        <w:tcW w:w="1892" w:type="dxa"/>
                        <w:tcBorders>
                          <w:top w:val="single" w:sz="4" w:space="0" w:color="auto"/>
                          <w:left w:val="single" w:sz="4" w:space="0" w:color="auto"/>
                          <w:bottom w:val="single" w:sz="4" w:space="0" w:color="auto"/>
                          <w:right w:val="single" w:sz="4" w:space="0" w:color="auto"/>
                        </w:tcBorders>
                      </w:tcPr>
                      <w:p w14:paraId="6688C88A" w14:textId="77777777" w:rsidR="00313F87" w:rsidRDefault="00313F87" w:rsidP="00313F87">
                        <w:pPr>
                          <w:rPr>
                            <w:lang w:val="lt-LT"/>
                          </w:rPr>
                        </w:pPr>
                      </w:p>
                    </w:tc>
                  </w:tr>
                  <w:tr w:rsidR="00B27FEE" w:rsidRPr="00DA10F6" w14:paraId="21A479C9" w14:textId="77777777" w:rsidTr="00290069">
                    <w:trPr>
                      <w:trHeight w:val="649"/>
                    </w:trPr>
                    <w:tc>
                      <w:tcPr>
                        <w:tcW w:w="570" w:type="dxa"/>
                        <w:tcBorders>
                          <w:top w:val="single" w:sz="4" w:space="0" w:color="auto"/>
                          <w:left w:val="single" w:sz="4" w:space="0" w:color="auto"/>
                          <w:bottom w:val="single" w:sz="4" w:space="0" w:color="auto"/>
                          <w:right w:val="single" w:sz="4" w:space="0" w:color="auto"/>
                        </w:tcBorders>
                        <w:hideMark/>
                      </w:tcPr>
                      <w:p w14:paraId="280F3742" w14:textId="77777777" w:rsidR="00313F87" w:rsidRDefault="00313F87" w:rsidP="00313F87">
                        <w:pPr>
                          <w:rPr>
                            <w:b/>
                            <w:lang w:val="lt-LT"/>
                          </w:rPr>
                        </w:pPr>
                        <w:r>
                          <w:rPr>
                            <w:b/>
                            <w:lang w:val="lt-LT"/>
                          </w:rPr>
                          <w:t>30.</w:t>
                        </w:r>
                      </w:p>
                    </w:tc>
                    <w:tc>
                      <w:tcPr>
                        <w:tcW w:w="7866" w:type="dxa"/>
                        <w:tcBorders>
                          <w:top w:val="single" w:sz="4" w:space="0" w:color="auto"/>
                          <w:left w:val="single" w:sz="4" w:space="0" w:color="auto"/>
                          <w:bottom w:val="single" w:sz="4" w:space="0" w:color="auto"/>
                          <w:right w:val="single" w:sz="4" w:space="0" w:color="auto"/>
                        </w:tcBorders>
                        <w:hideMark/>
                      </w:tcPr>
                      <w:p w14:paraId="6AC7991E" w14:textId="1B09D6F9" w:rsidR="00313F87" w:rsidRDefault="00313F87" w:rsidP="00313F87">
                        <w:pPr>
                          <w:rPr>
                            <w:lang w:val="lt-LT"/>
                          </w:rPr>
                        </w:pPr>
                        <w:r>
                          <w:rPr>
                            <w:lang w:val="lt-LT"/>
                          </w:rPr>
                          <w:t>Turi būti komplektuojami karučiai</w:t>
                        </w:r>
                        <w:r w:rsidR="000F69E3">
                          <w:rPr>
                            <w:lang w:val="lt-LT"/>
                          </w:rPr>
                          <w:t>,</w:t>
                        </w:r>
                        <w:r>
                          <w:rPr>
                            <w:lang w:val="lt-LT"/>
                          </w:rPr>
                          <w:t xml:space="preserve"> skirti saugoti ir transportuoti </w:t>
                        </w:r>
                        <w:r w:rsidRPr="000F69E3">
                          <w:rPr>
                            <w:lang w:val="lt-LT"/>
                          </w:rPr>
                          <w:t>kabinas</w:t>
                        </w:r>
                        <w:r>
                          <w:rPr>
                            <w:lang w:val="lt-LT"/>
                          </w:rPr>
                          <w:t xml:space="preserve"> (angl. </w:t>
                        </w:r>
                        <w:proofErr w:type="spellStart"/>
                        <w:r>
                          <w:rPr>
                            <w:lang w:val="lt-LT"/>
                          </w:rPr>
                          <w:t>dollies</w:t>
                        </w:r>
                        <w:proofErr w:type="spellEnd"/>
                        <w:r>
                          <w:rPr>
                            <w:lang w:val="lt-LT"/>
                          </w:rPr>
                          <w:t>).</w:t>
                        </w:r>
                      </w:p>
                      <w:p w14:paraId="064A124E" w14:textId="77777777" w:rsidR="00313F87" w:rsidRDefault="00313F87" w:rsidP="00313F87">
                        <w:pPr>
                          <w:rPr>
                            <w:lang w:val="lt-LT"/>
                          </w:rPr>
                        </w:pPr>
                        <w:r>
                          <w:rPr>
                            <w:lang w:val="lt-LT"/>
                          </w:rPr>
                          <w:t>Konkretus karučių skaičius nėra nustatomas, tiekėjas atsižvelgęs į LED ekranų kabinų skaičių, į pasiūlymo kainą turi įsivertinti tiek karučių, kad tilptų visos LED ekranų kabinos.</w:t>
                        </w:r>
                      </w:p>
                    </w:tc>
                    <w:tc>
                      <w:tcPr>
                        <w:tcW w:w="1892" w:type="dxa"/>
                        <w:tcBorders>
                          <w:top w:val="single" w:sz="4" w:space="0" w:color="auto"/>
                          <w:left w:val="single" w:sz="4" w:space="0" w:color="auto"/>
                          <w:bottom w:val="single" w:sz="4" w:space="0" w:color="auto"/>
                          <w:right w:val="single" w:sz="4" w:space="0" w:color="auto"/>
                        </w:tcBorders>
                      </w:tcPr>
                      <w:p w14:paraId="62ACFE4B" w14:textId="77777777" w:rsidR="00313F87" w:rsidRDefault="00313F87" w:rsidP="00313F87">
                        <w:pPr>
                          <w:rPr>
                            <w:lang w:val="lt-LT"/>
                          </w:rPr>
                        </w:pPr>
                      </w:p>
                    </w:tc>
                  </w:tr>
                  <w:tr w:rsidR="00B27FEE" w14:paraId="615A5E0F" w14:textId="77777777" w:rsidTr="00290069">
                    <w:trPr>
                      <w:trHeight w:val="216"/>
                    </w:trPr>
                    <w:tc>
                      <w:tcPr>
                        <w:tcW w:w="570" w:type="dxa"/>
                        <w:tcBorders>
                          <w:top w:val="single" w:sz="4" w:space="0" w:color="auto"/>
                          <w:left w:val="single" w:sz="4" w:space="0" w:color="auto"/>
                          <w:bottom w:val="single" w:sz="4" w:space="0" w:color="auto"/>
                          <w:right w:val="single" w:sz="4" w:space="0" w:color="auto"/>
                        </w:tcBorders>
                        <w:hideMark/>
                      </w:tcPr>
                      <w:p w14:paraId="3DE0D522" w14:textId="77777777" w:rsidR="00313F87" w:rsidRDefault="00313F87" w:rsidP="00313F87">
                        <w:pPr>
                          <w:rPr>
                            <w:b/>
                            <w:lang w:val="lt-LT"/>
                          </w:rPr>
                        </w:pPr>
                        <w:r>
                          <w:rPr>
                            <w:b/>
                            <w:lang w:val="lt-LT"/>
                          </w:rPr>
                          <w:t>31.</w:t>
                        </w:r>
                      </w:p>
                    </w:tc>
                    <w:tc>
                      <w:tcPr>
                        <w:tcW w:w="7866" w:type="dxa"/>
                        <w:tcBorders>
                          <w:top w:val="single" w:sz="4" w:space="0" w:color="auto"/>
                          <w:left w:val="single" w:sz="4" w:space="0" w:color="auto"/>
                          <w:bottom w:val="single" w:sz="4" w:space="0" w:color="auto"/>
                          <w:right w:val="single" w:sz="4" w:space="0" w:color="auto"/>
                        </w:tcBorders>
                        <w:hideMark/>
                      </w:tcPr>
                      <w:p w14:paraId="755D4D45" w14:textId="77777777" w:rsidR="00313F87" w:rsidRDefault="00313F87" w:rsidP="00313F87">
                        <w:pPr>
                          <w:rPr>
                            <w:lang w:val="lt-LT"/>
                          </w:rPr>
                        </w:pPr>
                        <w:r>
                          <w:rPr>
                            <w:lang w:val="lt-LT"/>
                          </w:rPr>
                          <w:t xml:space="preserve">Vienas karutis privalo talpinti ne mažiau 8 </w:t>
                        </w:r>
                        <w:r w:rsidRPr="000F69E3">
                          <w:rPr>
                            <w:lang w:val="lt-LT"/>
                          </w:rPr>
                          <w:t>kabinas.</w:t>
                        </w:r>
                      </w:p>
                    </w:tc>
                    <w:tc>
                      <w:tcPr>
                        <w:tcW w:w="1892" w:type="dxa"/>
                        <w:tcBorders>
                          <w:top w:val="single" w:sz="4" w:space="0" w:color="auto"/>
                          <w:left w:val="single" w:sz="4" w:space="0" w:color="auto"/>
                          <w:bottom w:val="single" w:sz="4" w:space="0" w:color="auto"/>
                          <w:right w:val="single" w:sz="4" w:space="0" w:color="auto"/>
                        </w:tcBorders>
                      </w:tcPr>
                      <w:p w14:paraId="176A3AB1" w14:textId="77777777" w:rsidR="00313F87" w:rsidRDefault="00313F87" w:rsidP="00313F87">
                        <w:pPr>
                          <w:rPr>
                            <w:lang w:val="lt-LT"/>
                          </w:rPr>
                        </w:pPr>
                      </w:p>
                    </w:tc>
                  </w:tr>
                  <w:tr w:rsidR="00B27FEE" w:rsidRPr="00DA10F6" w14:paraId="45368333" w14:textId="77777777" w:rsidTr="00290069">
                    <w:trPr>
                      <w:trHeight w:val="935"/>
                    </w:trPr>
                    <w:tc>
                      <w:tcPr>
                        <w:tcW w:w="570" w:type="dxa"/>
                        <w:tcBorders>
                          <w:top w:val="single" w:sz="4" w:space="0" w:color="auto"/>
                          <w:left w:val="single" w:sz="4" w:space="0" w:color="auto"/>
                          <w:bottom w:val="single" w:sz="4" w:space="0" w:color="auto"/>
                          <w:right w:val="single" w:sz="4" w:space="0" w:color="auto"/>
                        </w:tcBorders>
                        <w:hideMark/>
                      </w:tcPr>
                      <w:p w14:paraId="62D74368" w14:textId="77777777" w:rsidR="00313F87" w:rsidRDefault="00313F87" w:rsidP="00313F87">
                        <w:pPr>
                          <w:rPr>
                            <w:b/>
                            <w:lang w:val="lt-LT"/>
                          </w:rPr>
                        </w:pPr>
                        <w:r>
                          <w:rPr>
                            <w:b/>
                            <w:lang w:val="lt-LT"/>
                          </w:rPr>
                          <w:t>32.</w:t>
                        </w:r>
                      </w:p>
                    </w:tc>
                    <w:tc>
                      <w:tcPr>
                        <w:tcW w:w="7866" w:type="dxa"/>
                        <w:tcBorders>
                          <w:top w:val="single" w:sz="4" w:space="0" w:color="auto"/>
                          <w:left w:val="single" w:sz="4" w:space="0" w:color="auto"/>
                          <w:bottom w:val="single" w:sz="4" w:space="0" w:color="auto"/>
                          <w:right w:val="single" w:sz="4" w:space="0" w:color="auto"/>
                        </w:tcBorders>
                        <w:hideMark/>
                      </w:tcPr>
                      <w:p w14:paraId="7741E470" w14:textId="04A88D4F" w:rsidR="00313F87" w:rsidRDefault="00313F87" w:rsidP="00313F87">
                        <w:pPr>
                          <w:rPr>
                            <w:lang w:val="lt-LT"/>
                          </w:rPr>
                        </w:pPr>
                        <w:r>
                          <w:rPr>
                            <w:lang w:val="lt-LT"/>
                          </w:rPr>
                          <w:t xml:space="preserve">Turi būti galimybė karučius sandėliuoti </w:t>
                        </w:r>
                        <w:r w:rsidR="00863E42" w:rsidRPr="00290069">
                          <w:rPr>
                            <w:lang w:val="lt-LT"/>
                          </w:rPr>
                          <w:t xml:space="preserve">ne mažiau kaip </w:t>
                        </w:r>
                        <w:r>
                          <w:rPr>
                            <w:lang w:val="lt-LT"/>
                          </w:rPr>
                          <w:t>dviem aukštais (vieną ant</w:t>
                        </w:r>
                        <w:r>
                          <w:rPr>
                            <w:lang w:val="lt-LT"/>
                          </w:rPr>
                          <w:br/>
                          <w:t>kito) be papildomų tvirtinimo elementų.</w:t>
                        </w:r>
                      </w:p>
                    </w:tc>
                    <w:tc>
                      <w:tcPr>
                        <w:tcW w:w="1892" w:type="dxa"/>
                        <w:tcBorders>
                          <w:top w:val="single" w:sz="4" w:space="0" w:color="auto"/>
                          <w:left w:val="single" w:sz="4" w:space="0" w:color="auto"/>
                          <w:bottom w:val="single" w:sz="4" w:space="0" w:color="auto"/>
                          <w:right w:val="single" w:sz="4" w:space="0" w:color="auto"/>
                        </w:tcBorders>
                      </w:tcPr>
                      <w:p w14:paraId="35E59FF6" w14:textId="77777777" w:rsidR="00313F87" w:rsidRDefault="00313F87" w:rsidP="00313F87">
                        <w:pPr>
                          <w:rPr>
                            <w:lang w:val="lt-LT"/>
                          </w:rPr>
                        </w:pPr>
                      </w:p>
                    </w:tc>
                  </w:tr>
                </w:tbl>
                <w:p w14:paraId="5971F0C2" w14:textId="77777777" w:rsidR="00F76B2C" w:rsidRPr="00F76B2C" w:rsidRDefault="00F76B2C" w:rsidP="00B27FEE">
                  <w:pPr>
                    <w:tabs>
                      <w:tab w:val="left" w:pos="7857"/>
                    </w:tabs>
                    <w:rPr>
                      <w:b/>
                      <w:bCs/>
                      <w:lang w:val="lt-LT"/>
                    </w:rPr>
                  </w:pPr>
                </w:p>
                <w:p w14:paraId="005DB3CB" w14:textId="77777777" w:rsidR="00265CD1" w:rsidRPr="00F76B2C" w:rsidRDefault="00265CD1" w:rsidP="00265CD1">
                  <w:pPr>
                    <w:rPr>
                      <w:b/>
                      <w:bCs/>
                      <w:lang w:val="lt-LT"/>
                    </w:rPr>
                  </w:pPr>
                  <w:r w:rsidRPr="00F76B2C">
                    <w:rPr>
                      <w:b/>
                      <w:bCs/>
                      <w:lang w:val="lt-LT"/>
                    </w:rPr>
                    <w:t xml:space="preserve">*Pastaba: </w:t>
                  </w:r>
                </w:p>
                <w:p w14:paraId="43322A3E" w14:textId="77777777" w:rsidR="00F76B2C" w:rsidRPr="00F76B2C" w:rsidRDefault="00265CD1" w:rsidP="00F76B2C">
                  <w:pPr>
                    <w:pStyle w:val="Betarp"/>
                    <w:tabs>
                      <w:tab w:val="left" w:pos="709"/>
                    </w:tabs>
                    <w:jc w:val="both"/>
                    <w:rPr>
                      <w:sz w:val="24"/>
                      <w:szCs w:val="24"/>
                      <w:lang w:val="lt-LT"/>
                    </w:rPr>
                  </w:pPr>
                  <w:r w:rsidRPr="00F76B2C">
                    <w:rPr>
                      <w:sz w:val="24"/>
                      <w:szCs w:val="24"/>
                      <w:lang w:val="lt-LT"/>
                    </w:rPr>
                    <w:tab/>
                  </w:r>
                  <w:r w:rsidR="00F76B2C" w:rsidRPr="00F76B2C">
                    <w:rPr>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F76B2C" w:rsidRPr="00F76B2C">
                    <w:rPr>
                      <w:sz w:val="24"/>
                      <w:szCs w:val="24"/>
                      <w:u w:val="single"/>
                      <w:lang w:val="lt-LT"/>
                    </w:rPr>
                    <w:t>Lygiavertiškumo įrodymas yra tiekėjo pareiga.</w:t>
                  </w:r>
                </w:p>
                <w:p w14:paraId="768B5B45" w14:textId="77777777" w:rsidR="00F76B2C" w:rsidRPr="00F76B2C" w:rsidRDefault="00F76B2C" w:rsidP="00F76B2C">
                  <w:pPr>
                    <w:pStyle w:val="Betarp"/>
                    <w:tabs>
                      <w:tab w:val="left" w:pos="709"/>
                    </w:tabs>
                    <w:jc w:val="both"/>
                    <w:rPr>
                      <w:sz w:val="24"/>
                      <w:szCs w:val="24"/>
                      <w:lang w:val="lt-LT"/>
                    </w:rPr>
                  </w:pPr>
                  <w:r w:rsidRPr="00F76B2C">
                    <w:rPr>
                      <w:sz w:val="24"/>
                      <w:szCs w:val="24"/>
                      <w:lang w:val="lt-LT"/>
                    </w:rPr>
                    <w:lastRenderedPageBreak/>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9DC3A57" w14:textId="5B396299" w:rsidR="009A4A9B" w:rsidRPr="00F76B2C" w:rsidRDefault="009A4A9B" w:rsidP="009A4A9B">
                  <w:pPr>
                    <w:rPr>
                      <w:lang w:val="lt-LT"/>
                    </w:rPr>
                  </w:pPr>
                </w:p>
                <w:p w14:paraId="37573D15" w14:textId="77777777" w:rsidR="00CE1A50" w:rsidRPr="00F76B2C" w:rsidRDefault="00CE1A50" w:rsidP="00620674">
                  <w:pPr>
                    <w:ind w:left="720" w:right="-705" w:hanging="373"/>
                    <w:jc w:val="both"/>
                    <w:rPr>
                      <w:lang w:val="lt-LT"/>
                    </w:rPr>
                  </w:pPr>
                </w:p>
              </w:tc>
            </w:tr>
            <w:tr w:rsidR="00CE1A50" w:rsidRPr="00DA10F6" w14:paraId="1A2EB347" w14:textId="77777777" w:rsidTr="00DA10F6">
              <w:tc>
                <w:tcPr>
                  <w:tcW w:w="10240" w:type="dxa"/>
                  <w:tcBorders>
                    <w:top w:val="single" w:sz="4" w:space="0" w:color="auto"/>
                    <w:left w:val="nil"/>
                    <w:bottom w:val="single" w:sz="4" w:space="0" w:color="auto"/>
                    <w:right w:val="nil"/>
                  </w:tcBorders>
                </w:tcPr>
                <w:p w14:paraId="2CA6E868" w14:textId="77777777" w:rsidR="00CE1A50" w:rsidRPr="00F76B2C" w:rsidRDefault="00CE1A50" w:rsidP="00CB0CAA">
                  <w:pPr>
                    <w:rPr>
                      <w:b/>
                      <w:bCs/>
                      <w:strike/>
                      <w:color w:val="000000"/>
                      <w:lang w:val="lt-LT"/>
                    </w:rPr>
                  </w:pPr>
                </w:p>
              </w:tc>
            </w:tr>
            <w:tr w:rsidR="00CE1A50" w:rsidRPr="00DA10F6" w14:paraId="00C01E0F" w14:textId="77777777" w:rsidTr="00DA10F6">
              <w:trPr>
                <w:trHeight w:val="506"/>
              </w:trPr>
              <w:tc>
                <w:tcPr>
                  <w:tcW w:w="10240" w:type="dxa"/>
                  <w:tcBorders>
                    <w:top w:val="single" w:sz="4" w:space="0" w:color="auto"/>
                    <w:left w:val="nil"/>
                    <w:bottom w:val="single" w:sz="4" w:space="0" w:color="auto"/>
                    <w:right w:val="nil"/>
                  </w:tcBorders>
                </w:tcPr>
                <w:p w14:paraId="0CA067F0" w14:textId="77777777" w:rsidR="00CE1A50" w:rsidRPr="00F76B2C" w:rsidRDefault="00CE1A50" w:rsidP="00CB0CAA">
                  <w:pPr>
                    <w:rPr>
                      <w:b/>
                      <w:bCs/>
                      <w:strike/>
                      <w:color w:val="000000"/>
                      <w:highlight w:val="yellow"/>
                      <w:lang w:val="lt-LT"/>
                    </w:rPr>
                  </w:pPr>
                </w:p>
              </w:tc>
            </w:tr>
            <w:tr w:rsidR="00CE1A50" w:rsidRPr="00F76B2C" w14:paraId="7748651A" w14:textId="77777777" w:rsidTr="00DA10F6">
              <w:tc>
                <w:tcPr>
                  <w:tcW w:w="10240" w:type="dxa"/>
                  <w:tcBorders>
                    <w:top w:val="single" w:sz="4" w:space="0" w:color="auto"/>
                    <w:left w:val="nil"/>
                    <w:bottom w:val="single" w:sz="4" w:space="0" w:color="auto"/>
                    <w:right w:val="nil"/>
                  </w:tcBorders>
                  <w:hideMark/>
                </w:tcPr>
                <w:p w14:paraId="654DDDF1" w14:textId="77777777" w:rsidR="00CE1A50" w:rsidRPr="00F76B2C" w:rsidRDefault="00CE1A50" w:rsidP="00CB0CAA">
                  <w:pPr>
                    <w:rPr>
                      <w:lang w:val="lt-LT"/>
                    </w:rPr>
                  </w:pPr>
                  <w:r w:rsidRPr="00F76B2C">
                    <w:rPr>
                      <w:b/>
                      <w:bCs/>
                      <w:color w:val="000000"/>
                      <w:lang w:val="lt-LT"/>
                    </w:rPr>
                    <w:t>Reikalavimai, keliami pirkimo objektui</w:t>
                  </w:r>
                </w:p>
              </w:tc>
            </w:tr>
            <w:tr w:rsidR="00F76B2C" w:rsidRPr="00F76B2C" w14:paraId="177A4A0E" w14:textId="77777777" w:rsidTr="00DA10F6">
              <w:tc>
                <w:tcPr>
                  <w:tcW w:w="10240" w:type="dxa"/>
                  <w:tcBorders>
                    <w:top w:val="single" w:sz="4" w:space="0" w:color="auto"/>
                    <w:left w:val="nil"/>
                    <w:bottom w:val="single" w:sz="4" w:space="0" w:color="auto"/>
                    <w:right w:val="nil"/>
                  </w:tcBorders>
                </w:tcPr>
                <w:p w14:paraId="2B21BDF9" w14:textId="77777777" w:rsidR="00F76B2C" w:rsidRPr="00F76B2C" w:rsidRDefault="00F76B2C" w:rsidP="00F76B2C">
                  <w:pPr>
                    <w:rPr>
                      <w:lang w:val="lt-LT"/>
                    </w:rPr>
                  </w:pPr>
                  <w:r w:rsidRPr="00F76B2C">
                    <w:rPr>
                      <w:lang w:val="lt-LT"/>
                    </w:rPr>
                    <w:t>Aplinkosauginiai reikalavimai: LED apšvietimas ir aplinką tausojanti energija</w:t>
                  </w:r>
                </w:p>
                <w:p w14:paraId="68336A1A" w14:textId="4AD96B7A" w:rsidR="00F76B2C" w:rsidRPr="00F76B2C" w:rsidRDefault="00F76B2C" w:rsidP="00F76B2C">
                  <w:pPr>
                    <w:rPr>
                      <w:lang w:val="lt-LT"/>
                    </w:rPr>
                  </w:pPr>
                </w:p>
              </w:tc>
            </w:tr>
            <w:tr w:rsidR="00F76B2C" w:rsidRPr="00F76B2C" w14:paraId="0FAA1967" w14:textId="77777777" w:rsidTr="00DA10F6">
              <w:tc>
                <w:tcPr>
                  <w:tcW w:w="10240" w:type="dxa"/>
                  <w:tcBorders>
                    <w:top w:val="single" w:sz="4" w:space="0" w:color="auto"/>
                    <w:left w:val="nil"/>
                    <w:bottom w:val="single" w:sz="4" w:space="0" w:color="auto"/>
                    <w:right w:val="nil"/>
                  </w:tcBorders>
                  <w:hideMark/>
                </w:tcPr>
                <w:p w14:paraId="4977B00F" w14:textId="77777777" w:rsidR="00F76B2C" w:rsidRPr="00F76B2C" w:rsidRDefault="00F76B2C" w:rsidP="00F76B2C">
                  <w:pPr>
                    <w:rPr>
                      <w:b/>
                      <w:bCs/>
                      <w:lang w:val="lt-LT"/>
                    </w:rPr>
                  </w:pPr>
                  <w:r w:rsidRPr="00F76B2C">
                    <w:rPr>
                      <w:b/>
                      <w:bCs/>
                      <w:lang w:val="lt-LT"/>
                    </w:rPr>
                    <w:t>Papildoma informacija</w:t>
                  </w:r>
                </w:p>
              </w:tc>
            </w:tr>
            <w:tr w:rsidR="00F76B2C" w:rsidRPr="00F76B2C" w14:paraId="288A6878" w14:textId="77777777" w:rsidTr="00DA10F6">
              <w:tc>
                <w:tcPr>
                  <w:tcW w:w="10240" w:type="dxa"/>
                  <w:tcBorders>
                    <w:top w:val="single" w:sz="4" w:space="0" w:color="auto"/>
                    <w:left w:val="nil"/>
                    <w:bottom w:val="nil"/>
                    <w:right w:val="nil"/>
                  </w:tcBorders>
                </w:tcPr>
                <w:p w14:paraId="0B9D31C1" w14:textId="77777777" w:rsidR="00F76B2C" w:rsidRPr="00F76B2C" w:rsidRDefault="00F76B2C" w:rsidP="00F76B2C">
                  <w:pPr>
                    <w:rPr>
                      <w:lang w:val="lt-LT"/>
                    </w:rPr>
                  </w:pPr>
                </w:p>
              </w:tc>
            </w:tr>
          </w:tbl>
          <w:p w14:paraId="60D695A3" w14:textId="77777777" w:rsidR="00CE1A50" w:rsidRPr="00F76B2C" w:rsidRDefault="00CE1A50" w:rsidP="00CB0CAA">
            <w:pPr>
              <w:rPr>
                <w:lang w:val="lt-LT"/>
              </w:rPr>
            </w:pPr>
          </w:p>
        </w:tc>
      </w:tr>
    </w:tbl>
    <w:p w14:paraId="24C71766" w14:textId="77777777" w:rsidR="00CE1A50" w:rsidRPr="00F76B2C" w:rsidRDefault="00CE1A50" w:rsidP="00CE1A50">
      <w:pPr>
        <w:jc w:val="center"/>
        <w:rPr>
          <w:lang w:val="lt-LT"/>
        </w:rPr>
      </w:pPr>
    </w:p>
    <w:p w14:paraId="04D971AF" w14:textId="74620F11" w:rsidR="00CE1A50" w:rsidRPr="00F76B2C" w:rsidRDefault="00CE1A50" w:rsidP="00CE1A50">
      <w:pPr>
        <w:widowControl w:val="0"/>
        <w:jc w:val="both"/>
        <w:rPr>
          <w:lang w:val="lt-LT"/>
        </w:rPr>
      </w:pPr>
      <w:r w:rsidRPr="00F76B2C">
        <w:rPr>
          <w:lang w:val="lt-LT"/>
        </w:rPr>
        <w:t xml:space="preserve">  Pirkimo iniciatorius                                                                               </w:t>
      </w:r>
      <w:r w:rsidR="00A12D86" w:rsidRPr="00F76B2C">
        <w:rPr>
          <w:lang w:val="lt-LT"/>
        </w:rPr>
        <w:t xml:space="preserve">               </w:t>
      </w:r>
      <w:r w:rsidRPr="00F76B2C">
        <w:rPr>
          <w:lang w:val="lt-LT"/>
        </w:rPr>
        <w:t xml:space="preserve">Mindaugas </w:t>
      </w:r>
      <w:proofErr w:type="spellStart"/>
      <w:r w:rsidRPr="00F76B2C">
        <w:rPr>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CE1A50" w:rsidRPr="00F76B2C" w14:paraId="611D0A6E" w14:textId="77777777" w:rsidTr="00CB0CAA">
        <w:tc>
          <w:tcPr>
            <w:tcW w:w="4219" w:type="dxa"/>
            <w:tcBorders>
              <w:top w:val="single" w:sz="4" w:space="0" w:color="auto"/>
              <w:left w:val="nil"/>
              <w:bottom w:val="nil"/>
              <w:right w:val="nil"/>
            </w:tcBorders>
            <w:hideMark/>
          </w:tcPr>
          <w:p w14:paraId="24EB00F2" w14:textId="77777777" w:rsidR="00CE1A50" w:rsidRPr="00F76B2C" w:rsidRDefault="00CE1A50" w:rsidP="00CB0CAA">
            <w:pPr>
              <w:widowControl w:val="0"/>
              <w:rPr>
                <w:i/>
                <w:lang w:val="lt-LT"/>
              </w:rPr>
            </w:pPr>
            <w:r w:rsidRPr="00F76B2C">
              <w:rPr>
                <w:i/>
                <w:lang w:val="lt-LT"/>
              </w:rPr>
              <w:t>(atsakingojo darbuotojo pareigos)</w:t>
            </w:r>
          </w:p>
        </w:tc>
        <w:tc>
          <w:tcPr>
            <w:tcW w:w="284" w:type="dxa"/>
          </w:tcPr>
          <w:p w14:paraId="66900A7F" w14:textId="77777777" w:rsidR="00CE1A50" w:rsidRPr="00F76B2C" w:rsidRDefault="00CE1A50" w:rsidP="00CB0CAA">
            <w:pPr>
              <w:widowControl w:val="0"/>
              <w:jc w:val="center"/>
              <w:rPr>
                <w:i/>
                <w:lang w:val="lt-LT"/>
              </w:rPr>
            </w:pPr>
          </w:p>
        </w:tc>
        <w:tc>
          <w:tcPr>
            <w:tcW w:w="1559" w:type="dxa"/>
            <w:tcBorders>
              <w:top w:val="single" w:sz="4" w:space="0" w:color="auto"/>
              <w:left w:val="nil"/>
              <w:bottom w:val="nil"/>
              <w:right w:val="nil"/>
            </w:tcBorders>
            <w:hideMark/>
          </w:tcPr>
          <w:p w14:paraId="3EEF8806" w14:textId="77777777" w:rsidR="00CE1A50" w:rsidRPr="00F76B2C" w:rsidRDefault="00CE1A50" w:rsidP="00CB0CAA">
            <w:pPr>
              <w:widowControl w:val="0"/>
              <w:jc w:val="center"/>
              <w:rPr>
                <w:i/>
                <w:lang w:val="lt-LT"/>
              </w:rPr>
            </w:pPr>
            <w:r w:rsidRPr="00F76B2C">
              <w:rPr>
                <w:i/>
                <w:lang w:val="lt-LT"/>
              </w:rPr>
              <w:t>(parašas)</w:t>
            </w:r>
          </w:p>
        </w:tc>
        <w:tc>
          <w:tcPr>
            <w:tcW w:w="567" w:type="dxa"/>
          </w:tcPr>
          <w:p w14:paraId="06421883" w14:textId="77777777" w:rsidR="00CE1A50" w:rsidRPr="00F76B2C" w:rsidRDefault="00CE1A50" w:rsidP="00CB0CAA">
            <w:pPr>
              <w:widowControl w:val="0"/>
              <w:jc w:val="center"/>
              <w:rPr>
                <w:i/>
                <w:lang w:val="lt-LT"/>
              </w:rPr>
            </w:pPr>
          </w:p>
        </w:tc>
        <w:tc>
          <w:tcPr>
            <w:tcW w:w="3118" w:type="dxa"/>
            <w:tcBorders>
              <w:top w:val="single" w:sz="4" w:space="0" w:color="auto"/>
              <w:left w:val="nil"/>
              <w:bottom w:val="nil"/>
              <w:right w:val="nil"/>
            </w:tcBorders>
            <w:hideMark/>
          </w:tcPr>
          <w:p w14:paraId="30B31443" w14:textId="77777777" w:rsidR="00CE1A50" w:rsidRPr="00F76B2C" w:rsidRDefault="00CE1A50" w:rsidP="00CB0CAA">
            <w:pPr>
              <w:widowControl w:val="0"/>
              <w:jc w:val="center"/>
              <w:rPr>
                <w:i/>
                <w:lang w:val="lt-LT"/>
              </w:rPr>
            </w:pPr>
            <w:r w:rsidRPr="00F76B2C">
              <w:rPr>
                <w:i/>
                <w:lang w:val="lt-LT"/>
              </w:rPr>
              <w:t>(vardas ir pavardė)</w:t>
            </w:r>
          </w:p>
        </w:tc>
      </w:tr>
    </w:tbl>
    <w:p w14:paraId="322611BA" w14:textId="77777777" w:rsidR="00CE1A50" w:rsidRPr="00F76B2C" w:rsidRDefault="00CE1A50" w:rsidP="00CE1A50">
      <w:pPr>
        <w:tabs>
          <w:tab w:val="left" w:pos="5540"/>
        </w:tabs>
        <w:rPr>
          <w:lang w:val="lt-LT"/>
        </w:rPr>
      </w:pPr>
    </w:p>
    <w:p w14:paraId="7982D865" w14:textId="77777777" w:rsidR="00CE1A50" w:rsidRPr="00F76B2C" w:rsidRDefault="00CE1A50" w:rsidP="00CE1A50">
      <w:pPr>
        <w:jc w:val="center"/>
        <w:rPr>
          <w:lang w:val="lt-LT"/>
        </w:rPr>
      </w:pPr>
    </w:p>
    <w:p w14:paraId="2BB49400" w14:textId="77777777" w:rsidR="00CE1A50" w:rsidRPr="00F76B2C" w:rsidRDefault="00CE1A50" w:rsidP="00CE1A50"/>
    <w:p w14:paraId="0D7F30BE" w14:textId="77777777" w:rsidR="00D97EEB" w:rsidRPr="00F76B2C" w:rsidRDefault="00D97EEB" w:rsidP="001F7F75">
      <w:pPr>
        <w:jc w:val="center"/>
        <w:rPr>
          <w:lang w:val="lt-LT"/>
        </w:rPr>
      </w:pPr>
    </w:p>
    <w:sectPr w:rsidR="00D97EEB" w:rsidRPr="00F76B2C" w:rsidSect="009A4A9B">
      <w:headerReference w:type="default" r:id="rId12"/>
      <w:pgSz w:w="12240" w:h="15840"/>
      <w:pgMar w:top="1134" w:right="104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2AFD" w14:textId="77777777" w:rsidR="00794354" w:rsidRDefault="00794354" w:rsidP="001214E1">
      <w:r>
        <w:separator/>
      </w:r>
    </w:p>
  </w:endnote>
  <w:endnote w:type="continuationSeparator" w:id="0">
    <w:p w14:paraId="5DBECE0A" w14:textId="77777777" w:rsidR="00794354" w:rsidRDefault="00794354"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17B1" w14:textId="77777777" w:rsidR="00794354" w:rsidRDefault="00794354" w:rsidP="001214E1">
      <w:r>
        <w:separator/>
      </w:r>
    </w:p>
  </w:footnote>
  <w:footnote w:type="continuationSeparator" w:id="0">
    <w:p w14:paraId="343F4B0E" w14:textId="77777777" w:rsidR="00794354" w:rsidRDefault="00794354"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573485"/>
    <w:multiLevelType w:val="multilevel"/>
    <w:tmpl w:val="114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0BE5B69"/>
    <w:multiLevelType w:val="multilevel"/>
    <w:tmpl w:val="34B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4727EF"/>
    <w:multiLevelType w:val="multilevel"/>
    <w:tmpl w:val="747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5753D"/>
    <w:multiLevelType w:val="hybridMultilevel"/>
    <w:tmpl w:val="6A4EC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F1033"/>
    <w:multiLevelType w:val="multilevel"/>
    <w:tmpl w:val="2E7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656134">
    <w:abstractNumId w:val="1"/>
  </w:num>
  <w:num w:numId="2" w16cid:durableId="471479890">
    <w:abstractNumId w:val="0"/>
  </w:num>
  <w:num w:numId="3" w16cid:durableId="1047922552">
    <w:abstractNumId w:val="5"/>
  </w:num>
  <w:num w:numId="4" w16cid:durableId="1494568173">
    <w:abstractNumId w:val="8"/>
  </w:num>
  <w:num w:numId="5" w16cid:durableId="2004821617">
    <w:abstractNumId w:val="6"/>
  </w:num>
  <w:num w:numId="6" w16cid:durableId="193156617">
    <w:abstractNumId w:val="4"/>
  </w:num>
  <w:num w:numId="7" w16cid:durableId="22872296">
    <w:abstractNumId w:val="2"/>
  </w:num>
  <w:num w:numId="8" w16cid:durableId="228082474">
    <w:abstractNumId w:val="11"/>
  </w:num>
  <w:num w:numId="9" w16cid:durableId="1020624610">
    <w:abstractNumId w:val="10"/>
  </w:num>
  <w:num w:numId="10" w16cid:durableId="418209711">
    <w:abstractNumId w:val="7"/>
  </w:num>
  <w:num w:numId="11" w16cid:durableId="1043168412">
    <w:abstractNumId w:val="9"/>
  </w:num>
  <w:num w:numId="12" w16cid:durableId="193925585">
    <w:abstractNumId w:val="3"/>
  </w:num>
  <w:num w:numId="13" w16cid:durableId="158001743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0950"/>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1400"/>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8B2"/>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0F69E3"/>
    <w:rsid w:val="00101A71"/>
    <w:rsid w:val="00105FA5"/>
    <w:rsid w:val="001076F9"/>
    <w:rsid w:val="0010772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70ECA"/>
    <w:rsid w:val="00171878"/>
    <w:rsid w:val="00171D4B"/>
    <w:rsid w:val="00172F80"/>
    <w:rsid w:val="00174756"/>
    <w:rsid w:val="00175A08"/>
    <w:rsid w:val="001775E6"/>
    <w:rsid w:val="001813D9"/>
    <w:rsid w:val="0018184E"/>
    <w:rsid w:val="00183CB5"/>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1E28"/>
    <w:rsid w:val="001A24D0"/>
    <w:rsid w:val="001A3792"/>
    <w:rsid w:val="001A3A70"/>
    <w:rsid w:val="001A4367"/>
    <w:rsid w:val="001A4716"/>
    <w:rsid w:val="001A5053"/>
    <w:rsid w:val="001A54C0"/>
    <w:rsid w:val="001B022B"/>
    <w:rsid w:val="001B08E0"/>
    <w:rsid w:val="001B0C48"/>
    <w:rsid w:val="001B29FA"/>
    <w:rsid w:val="001B2CA8"/>
    <w:rsid w:val="001B4FB9"/>
    <w:rsid w:val="001B6974"/>
    <w:rsid w:val="001B7234"/>
    <w:rsid w:val="001B77F3"/>
    <w:rsid w:val="001C10A5"/>
    <w:rsid w:val="001C1AC8"/>
    <w:rsid w:val="001C3604"/>
    <w:rsid w:val="001C444B"/>
    <w:rsid w:val="001C7581"/>
    <w:rsid w:val="001D2E3E"/>
    <w:rsid w:val="001E150E"/>
    <w:rsid w:val="001E253F"/>
    <w:rsid w:val="001E40A4"/>
    <w:rsid w:val="001E5D5A"/>
    <w:rsid w:val="001E6354"/>
    <w:rsid w:val="001F10B3"/>
    <w:rsid w:val="001F1AEC"/>
    <w:rsid w:val="001F2C05"/>
    <w:rsid w:val="001F4BFA"/>
    <w:rsid w:val="001F4D81"/>
    <w:rsid w:val="001F50C3"/>
    <w:rsid w:val="001F5E9D"/>
    <w:rsid w:val="001F6971"/>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A5C"/>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B16"/>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5CD1"/>
    <w:rsid w:val="00266530"/>
    <w:rsid w:val="00271477"/>
    <w:rsid w:val="002718A1"/>
    <w:rsid w:val="002731C5"/>
    <w:rsid w:val="00273DB6"/>
    <w:rsid w:val="00275767"/>
    <w:rsid w:val="0027581E"/>
    <w:rsid w:val="00280F85"/>
    <w:rsid w:val="00282ABB"/>
    <w:rsid w:val="00283208"/>
    <w:rsid w:val="00285800"/>
    <w:rsid w:val="00285BD7"/>
    <w:rsid w:val="002872D1"/>
    <w:rsid w:val="00290069"/>
    <w:rsid w:val="002900DE"/>
    <w:rsid w:val="002907C6"/>
    <w:rsid w:val="00292359"/>
    <w:rsid w:val="00292E16"/>
    <w:rsid w:val="00293787"/>
    <w:rsid w:val="0029527A"/>
    <w:rsid w:val="002969F8"/>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A7B"/>
    <w:rsid w:val="002D69A8"/>
    <w:rsid w:val="002D6CAB"/>
    <w:rsid w:val="002E4AE7"/>
    <w:rsid w:val="002F04FB"/>
    <w:rsid w:val="002F11CC"/>
    <w:rsid w:val="002F3174"/>
    <w:rsid w:val="002F3530"/>
    <w:rsid w:val="002F52B0"/>
    <w:rsid w:val="002F70EA"/>
    <w:rsid w:val="0030127B"/>
    <w:rsid w:val="00302C4D"/>
    <w:rsid w:val="00303A05"/>
    <w:rsid w:val="00310D0A"/>
    <w:rsid w:val="00313F87"/>
    <w:rsid w:val="00314639"/>
    <w:rsid w:val="003158BE"/>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9B7"/>
    <w:rsid w:val="003855E2"/>
    <w:rsid w:val="00385F49"/>
    <w:rsid w:val="00391891"/>
    <w:rsid w:val="00391E23"/>
    <w:rsid w:val="00392A6D"/>
    <w:rsid w:val="00393557"/>
    <w:rsid w:val="0039482C"/>
    <w:rsid w:val="0039696A"/>
    <w:rsid w:val="00397811"/>
    <w:rsid w:val="003A3157"/>
    <w:rsid w:val="003A5159"/>
    <w:rsid w:val="003A59C2"/>
    <w:rsid w:val="003A76D5"/>
    <w:rsid w:val="003A7B32"/>
    <w:rsid w:val="003B1F1D"/>
    <w:rsid w:val="003B4D43"/>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36B5"/>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3348"/>
    <w:rsid w:val="0041446D"/>
    <w:rsid w:val="00415463"/>
    <w:rsid w:val="0041705E"/>
    <w:rsid w:val="004175E7"/>
    <w:rsid w:val="00421651"/>
    <w:rsid w:val="004217D5"/>
    <w:rsid w:val="0042353D"/>
    <w:rsid w:val="00423B76"/>
    <w:rsid w:val="00423E82"/>
    <w:rsid w:val="00427C82"/>
    <w:rsid w:val="00430EFA"/>
    <w:rsid w:val="00433087"/>
    <w:rsid w:val="00435B86"/>
    <w:rsid w:val="004360C9"/>
    <w:rsid w:val="0043620D"/>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14F6"/>
    <w:rsid w:val="0048155F"/>
    <w:rsid w:val="00483F52"/>
    <w:rsid w:val="0048442D"/>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21E"/>
    <w:rsid w:val="004A7A28"/>
    <w:rsid w:val="004B0E82"/>
    <w:rsid w:val="004B0FFB"/>
    <w:rsid w:val="004B1025"/>
    <w:rsid w:val="004B1762"/>
    <w:rsid w:val="004B19A7"/>
    <w:rsid w:val="004B32D0"/>
    <w:rsid w:val="004B394C"/>
    <w:rsid w:val="004B5765"/>
    <w:rsid w:val="004B5E6C"/>
    <w:rsid w:val="004B6533"/>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3E8"/>
    <w:rsid w:val="004D3E59"/>
    <w:rsid w:val="004D4A4A"/>
    <w:rsid w:val="004D5CD4"/>
    <w:rsid w:val="004D6D62"/>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149D"/>
    <w:rsid w:val="005228FF"/>
    <w:rsid w:val="0052320D"/>
    <w:rsid w:val="00524124"/>
    <w:rsid w:val="005248EF"/>
    <w:rsid w:val="00524DC6"/>
    <w:rsid w:val="00527528"/>
    <w:rsid w:val="00530C79"/>
    <w:rsid w:val="00531563"/>
    <w:rsid w:val="005318DA"/>
    <w:rsid w:val="005323F8"/>
    <w:rsid w:val="00534530"/>
    <w:rsid w:val="00535248"/>
    <w:rsid w:val="005354DA"/>
    <w:rsid w:val="005358FC"/>
    <w:rsid w:val="00535A18"/>
    <w:rsid w:val="00536994"/>
    <w:rsid w:val="00542743"/>
    <w:rsid w:val="00544BE8"/>
    <w:rsid w:val="005462DB"/>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0780D"/>
    <w:rsid w:val="00610957"/>
    <w:rsid w:val="00610D8E"/>
    <w:rsid w:val="006132B6"/>
    <w:rsid w:val="006158EA"/>
    <w:rsid w:val="00615B18"/>
    <w:rsid w:val="00615CDA"/>
    <w:rsid w:val="00617D11"/>
    <w:rsid w:val="00620674"/>
    <w:rsid w:val="00623368"/>
    <w:rsid w:val="00624E15"/>
    <w:rsid w:val="00625A17"/>
    <w:rsid w:val="00626045"/>
    <w:rsid w:val="00635121"/>
    <w:rsid w:val="006352C7"/>
    <w:rsid w:val="006369F1"/>
    <w:rsid w:val="006409BF"/>
    <w:rsid w:val="00643159"/>
    <w:rsid w:val="00644B42"/>
    <w:rsid w:val="00647713"/>
    <w:rsid w:val="00647F38"/>
    <w:rsid w:val="006500B4"/>
    <w:rsid w:val="006577E2"/>
    <w:rsid w:val="00660D39"/>
    <w:rsid w:val="006611C4"/>
    <w:rsid w:val="00662DDA"/>
    <w:rsid w:val="006654ED"/>
    <w:rsid w:val="00670FDF"/>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B6081"/>
    <w:rsid w:val="006B6632"/>
    <w:rsid w:val="006C0A0A"/>
    <w:rsid w:val="006C2751"/>
    <w:rsid w:val="006C2FCF"/>
    <w:rsid w:val="006C342E"/>
    <w:rsid w:val="006C4D16"/>
    <w:rsid w:val="006C56A6"/>
    <w:rsid w:val="006C776E"/>
    <w:rsid w:val="006D24C3"/>
    <w:rsid w:val="006D3096"/>
    <w:rsid w:val="006D4B47"/>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10C07"/>
    <w:rsid w:val="007124CB"/>
    <w:rsid w:val="00712542"/>
    <w:rsid w:val="00715E79"/>
    <w:rsid w:val="0071718E"/>
    <w:rsid w:val="00717D81"/>
    <w:rsid w:val="00717F60"/>
    <w:rsid w:val="007200FB"/>
    <w:rsid w:val="007220DB"/>
    <w:rsid w:val="00722540"/>
    <w:rsid w:val="0072483C"/>
    <w:rsid w:val="00724C9D"/>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0D8"/>
    <w:rsid w:val="007922D3"/>
    <w:rsid w:val="00792B2A"/>
    <w:rsid w:val="00793A52"/>
    <w:rsid w:val="00794354"/>
    <w:rsid w:val="00795646"/>
    <w:rsid w:val="007A0465"/>
    <w:rsid w:val="007A2294"/>
    <w:rsid w:val="007A2604"/>
    <w:rsid w:val="007A315A"/>
    <w:rsid w:val="007A367A"/>
    <w:rsid w:val="007A3E02"/>
    <w:rsid w:val="007A657E"/>
    <w:rsid w:val="007A7347"/>
    <w:rsid w:val="007B0E19"/>
    <w:rsid w:val="007B1265"/>
    <w:rsid w:val="007B38BD"/>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1A34"/>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3687"/>
    <w:rsid w:val="008563C7"/>
    <w:rsid w:val="00856673"/>
    <w:rsid w:val="00856956"/>
    <w:rsid w:val="00862B51"/>
    <w:rsid w:val="00863E42"/>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4C3"/>
    <w:rsid w:val="008C3AC9"/>
    <w:rsid w:val="008C3BD7"/>
    <w:rsid w:val="008C4060"/>
    <w:rsid w:val="008C5E29"/>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04D2B"/>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2BC6"/>
    <w:rsid w:val="0094434A"/>
    <w:rsid w:val="00950DCB"/>
    <w:rsid w:val="00952B9F"/>
    <w:rsid w:val="00954E46"/>
    <w:rsid w:val="00954EFF"/>
    <w:rsid w:val="00960A6B"/>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A9B"/>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C785C"/>
    <w:rsid w:val="009D03E6"/>
    <w:rsid w:val="009D1E15"/>
    <w:rsid w:val="009D25CC"/>
    <w:rsid w:val="009D2736"/>
    <w:rsid w:val="009D2B6D"/>
    <w:rsid w:val="009D6296"/>
    <w:rsid w:val="009E0EC6"/>
    <w:rsid w:val="009E0FA1"/>
    <w:rsid w:val="009E1F1C"/>
    <w:rsid w:val="009E2550"/>
    <w:rsid w:val="009E2E28"/>
    <w:rsid w:val="009E31C8"/>
    <w:rsid w:val="009E3E5F"/>
    <w:rsid w:val="009F0F82"/>
    <w:rsid w:val="009F10BD"/>
    <w:rsid w:val="009F2AFA"/>
    <w:rsid w:val="009F6574"/>
    <w:rsid w:val="009F65F2"/>
    <w:rsid w:val="009F6A96"/>
    <w:rsid w:val="009F7CD2"/>
    <w:rsid w:val="00A031BA"/>
    <w:rsid w:val="00A03597"/>
    <w:rsid w:val="00A038C4"/>
    <w:rsid w:val="00A0550C"/>
    <w:rsid w:val="00A0750B"/>
    <w:rsid w:val="00A10A23"/>
    <w:rsid w:val="00A11B8F"/>
    <w:rsid w:val="00A12D86"/>
    <w:rsid w:val="00A13686"/>
    <w:rsid w:val="00A14F3C"/>
    <w:rsid w:val="00A219D9"/>
    <w:rsid w:val="00A22816"/>
    <w:rsid w:val="00A22CA1"/>
    <w:rsid w:val="00A25EFE"/>
    <w:rsid w:val="00A27006"/>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14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6488"/>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633E"/>
    <w:rsid w:val="00B27447"/>
    <w:rsid w:val="00B278D4"/>
    <w:rsid w:val="00B27FEE"/>
    <w:rsid w:val="00B30166"/>
    <w:rsid w:val="00B3017B"/>
    <w:rsid w:val="00B3048D"/>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A6933"/>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F0F17"/>
    <w:rsid w:val="00BF56A7"/>
    <w:rsid w:val="00BF5CB5"/>
    <w:rsid w:val="00BF7AE1"/>
    <w:rsid w:val="00C02B44"/>
    <w:rsid w:val="00C032CE"/>
    <w:rsid w:val="00C04401"/>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555"/>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D1D"/>
    <w:rsid w:val="00CC4E86"/>
    <w:rsid w:val="00CD101D"/>
    <w:rsid w:val="00CD1881"/>
    <w:rsid w:val="00CD351C"/>
    <w:rsid w:val="00CD4E9A"/>
    <w:rsid w:val="00CD50FD"/>
    <w:rsid w:val="00CD6796"/>
    <w:rsid w:val="00CE0D35"/>
    <w:rsid w:val="00CE1A50"/>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5C0D"/>
    <w:rsid w:val="00D564D9"/>
    <w:rsid w:val="00D57377"/>
    <w:rsid w:val="00D63001"/>
    <w:rsid w:val="00D63546"/>
    <w:rsid w:val="00D64F33"/>
    <w:rsid w:val="00D65955"/>
    <w:rsid w:val="00D67D6E"/>
    <w:rsid w:val="00D67F39"/>
    <w:rsid w:val="00D71B5F"/>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0F6"/>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4F2A"/>
    <w:rsid w:val="00DF5D92"/>
    <w:rsid w:val="00DF6427"/>
    <w:rsid w:val="00DF6901"/>
    <w:rsid w:val="00DF6C10"/>
    <w:rsid w:val="00DF6CBF"/>
    <w:rsid w:val="00DF7044"/>
    <w:rsid w:val="00E0062A"/>
    <w:rsid w:val="00E00DB9"/>
    <w:rsid w:val="00E00E8E"/>
    <w:rsid w:val="00E02B60"/>
    <w:rsid w:val="00E033E0"/>
    <w:rsid w:val="00E03BCC"/>
    <w:rsid w:val="00E041F6"/>
    <w:rsid w:val="00E047B6"/>
    <w:rsid w:val="00E04D3A"/>
    <w:rsid w:val="00E1060F"/>
    <w:rsid w:val="00E10B2A"/>
    <w:rsid w:val="00E11307"/>
    <w:rsid w:val="00E121A9"/>
    <w:rsid w:val="00E12C8A"/>
    <w:rsid w:val="00E130A1"/>
    <w:rsid w:val="00E1358A"/>
    <w:rsid w:val="00E1454F"/>
    <w:rsid w:val="00E14A2C"/>
    <w:rsid w:val="00E154B4"/>
    <w:rsid w:val="00E16C60"/>
    <w:rsid w:val="00E1711A"/>
    <w:rsid w:val="00E17FE3"/>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5936"/>
    <w:rsid w:val="00E47903"/>
    <w:rsid w:val="00E47ED0"/>
    <w:rsid w:val="00E503C6"/>
    <w:rsid w:val="00E50615"/>
    <w:rsid w:val="00E512C3"/>
    <w:rsid w:val="00E53539"/>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23E2"/>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CBB"/>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57536"/>
    <w:rsid w:val="00F6055B"/>
    <w:rsid w:val="00F60E7B"/>
    <w:rsid w:val="00F60E81"/>
    <w:rsid w:val="00F62DBE"/>
    <w:rsid w:val="00F649CC"/>
    <w:rsid w:val="00F64FE4"/>
    <w:rsid w:val="00F6546E"/>
    <w:rsid w:val="00F70E59"/>
    <w:rsid w:val="00F71E68"/>
    <w:rsid w:val="00F71FBD"/>
    <w:rsid w:val="00F73D04"/>
    <w:rsid w:val="00F76B2C"/>
    <w:rsid w:val="00F77A02"/>
    <w:rsid w:val="00F80EEA"/>
    <w:rsid w:val="00F811C6"/>
    <w:rsid w:val="00F814EA"/>
    <w:rsid w:val="00F821A3"/>
    <w:rsid w:val="00F82824"/>
    <w:rsid w:val="00F923AD"/>
    <w:rsid w:val="00F92902"/>
    <w:rsid w:val="00F94136"/>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265CD1"/>
    <w:rPr>
      <w:rFonts w:ascii="Times New Roman" w:eastAsia="Times New Roman" w:hAnsi="Times New Roma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12392416">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3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2878648">
          <w:marLeft w:val="0"/>
          <w:marRight w:val="0"/>
          <w:marTop w:val="0"/>
          <w:marBottom w:val="0"/>
          <w:divBdr>
            <w:top w:val="none" w:sz="0" w:space="0" w:color="auto"/>
            <w:left w:val="none" w:sz="0" w:space="0" w:color="auto"/>
            <w:bottom w:val="none" w:sz="0" w:space="0" w:color="auto"/>
            <w:right w:val="none" w:sz="0" w:space="0" w:color="auto"/>
          </w:divBdr>
        </w:div>
        <w:div w:id="1642884649">
          <w:marLeft w:val="0"/>
          <w:marRight w:val="0"/>
          <w:marTop w:val="0"/>
          <w:marBottom w:val="0"/>
          <w:divBdr>
            <w:top w:val="none" w:sz="0" w:space="0" w:color="auto"/>
            <w:left w:val="none" w:sz="0" w:space="0" w:color="auto"/>
            <w:bottom w:val="none" w:sz="0" w:space="0" w:color="auto"/>
            <w:right w:val="none" w:sz="0" w:space="0" w:color="auto"/>
          </w:divBdr>
          <w:divsChild>
            <w:div w:id="100612648">
              <w:marLeft w:val="0"/>
              <w:marRight w:val="0"/>
              <w:marTop w:val="0"/>
              <w:marBottom w:val="0"/>
              <w:divBdr>
                <w:top w:val="none" w:sz="0" w:space="0" w:color="auto"/>
                <w:left w:val="none" w:sz="0" w:space="0" w:color="auto"/>
                <w:bottom w:val="none" w:sz="0" w:space="0" w:color="auto"/>
                <w:right w:val="none" w:sz="0" w:space="0" w:color="auto"/>
              </w:divBdr>
            </w:div>
            <w:div w:id="98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3857</Words>
  <Characters>2199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Erika Pečiulienė</cp:lastModifiedBy>
  <cp:revision>2</cp:revision>
  <cp:lastPrinted>2025-07-30T07:24:00Z</cp:lastPrinted>
  <dcterms:created xsi:type="dcterms:W3CDTF">2025-08-06T12:54:00Z</dcterms:created>
  <dcterms:modified xsi:type="dcterms:W3CDTF">2025-08-06T12:54:00Z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