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545956" w:rsidRDefault="00EE10AA" w:rsidP="000D6A88">
      <w:pPr>
        <w:pStyle w:val="NoSpacing"/>
        <w:numPr>
          <w:ilvl w:val="0"/>
          <w:numId w:val="25"/>
        </w:numPr>
        <w:jc w:val="both"/>
        <w:rPr>
          <w:rFonts w:ascii="Verdana" w:hAnsi="Verdana"/>
          <w:sz w:val="20"/>
          <w:szCs w:val="20"/>
        </w:rPr>
      </w:pPr>
      <w:r w:rsidRPr="00545956">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8FC9FB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„e-Certis“,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color w:val="00B050"/>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1C0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5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2025-07-31T08:31:00Z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