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EC33" w14:textId="1487881A" w:rsidR="006B1904" w:rsidRPr="006B1904" w:rsidRDefault="006B1904" w:rsidP="006B1904">
      <w:pPr>
        <w:spacing w:after="0" w:line="240" w:lineRule="auto"/>
        <w:ind w:firstLine="720"/>
        <w:jc w:val="right"/>
        <w:rPr>
          <w:rFonts w:ascii="Times New Roman" w:hAnsi="Times New Roman"/>
          <w:sz w:val="24"/>
          <w:szCs w:val="24"/>
        </w:rPr>
      </w:pPr>
      <w:r w:rsidRPr="006B1904">
        <w:rPr>
          <w:rFonts w:ascii="Times New Roman" w:hAnsi="Times New Roman"/>
          <w:sz w:val="24"/>
          <w:szCs w:val="24"/>
        </w:rPr>
        <w:t>Sąlygų priedas Nr. 5</w:t>
      </w:r>
    </w:p>
    <w:p w14:paraId="0A2476C3" w14:textId="08C34941" w:rsidR="00972414" w:rsidRPr="00BD50CB" w:rsidRDefault="00972414" w:rsidP="00BD50CB">
      <w:pPr>
        <w:spacing w:after="0" w:line="240" w:lineRule="auto"/>
        <w:ind w:firstLine="720"/>
        <w:jc w:val="center"/>
        <w:rPr>
          <w:rFonts w:ascii="Times New Roman" w:hAnsi="Times New Roman"/>
        </w:rPr>
      </w:pPr>
      <w:r w:rsidRPr="00BD50CB">
        <w:rPr>
          <w:rFonts w:ascii="Times New Roman" w:hAnsi="Times New Roman"/>
        </w:rPr>
        <w:t>SUTARTI</w:t>
      </w:r>
      <w:r w:rsidR="00BD50CB" w:rsidRPr="00BD50CB">
        <w:rPr>
          <w:rFonts w:ascii="Times New Roman" w:hAnsi="Times New Roman"/>
        </w:rPr>
        <w:t>S</w:t>
      </w:r>
      <w:r w:rsidRPr="00BD50CB">
        <w:rPr>
          <w:rFonts w:ascii="Times New Roman" w:hAnsi="Times New Roman"/>
        </w:rPr>
        <w:t xml:space="preserve"> Nr.____</w:t>
      </w:r>
    </w:p>
    <w:p w14:paraId="33ECD495" w14:textId="60D43404" w:rsidR="003B3260" w:rsidRPr="00BD50CB" w:rsidRDefault="004C0773" w:rsidP="00BD50CB">
      <w:pPr>
        <w:tabs>
          <w:tab w:val="center" w:pos="5176"/>
          <w:tab w:val="left" w:pos="8565"/>
        </w:tabs>
        <w:spacing w:after="0" w:line="240" w:lineRule="auto"/>
        <w:ind w:left="357" w:firstLine="357"/>
        <w:jc w:val="center"/>
        <w:rPr>
          <w:rFonts w:ascii="Times New Roman" w:hAnsi="Times New Roman"/>
        </w:rPr>
      </w:pPr>
      <w:r w:rsidRPr="00BD50CB">
        <w:rPr>
          <w:rFonts w:ascii="Times New Roman" w:hAnsi="Times New Roman"/>
        </w:rPr>
        <w:t>202</w:t>
      </w:r>
      <w:r w:rsidR="00624B9B" w:rsidRPr="00BD50CB">
        <w:rPr>
          <w:rFonts w:ascii="Times New Roman" w:hAnsi="Times New Roman"/>
        </w:rPr>
        <w:t>5</w:t>
      </w:r>
      <w:r w:rsidR="00503F43" w:rsidRPr="00BD50CB">
        <w:rPr>
          <w:rFonts w:ascii="Times New Roman" w:hAnsi="Times New Roman"/>
        </w:rPr>
        <w:t xml:space="preserve"> m.</w:t>
      </w:r>
      <w:r w:rsidR="006D543B" w:rsidRPr="00BD50CB">
        <w:rPr>
          <w:rFonts w:ascii="Times New Roman" w:hAnsi="Times New Roman"/>
        </w:rPr>
        <w:t xml:space="preserve">  d.        </w:t>
      </w:r>
    </w:p>
    <w:p w14:paraId="1FA42562" w14:textId="07E13E06" w:rsidR="00C53EF3" w:rsidRPr="00BD50CB" w:rsidRDefault="00C53EF3" w:rsidP="00BD50CB">
      <w:pPr>
        <w:spacing w:after="0" w:line="240" w:lineRule="auto"/>
        <w:rPr>
          <w:rFonts w:ascii="Times New Roman" w:hAnsi="Times New Roman"/>
        </w:rPr>
      </w:pPr>
    </w:p>
    <w:p w14:paraId="773ADE7D" w14:textId="77777777" w:rsidR="00E470A1" w:rsidRPr="00BD50CB" w:rsidRDefault="00E470A1" w:rsidP="00BD50CB">
      <w:pPr>
        <w:spacing w:after="0" w:line="240" w:lineRule="auto"/>
        <w:jc w:val="center"/>
        <w:rPr>
          <w:rFonts w:ascii="Times New Roman" w:hAnsi="Times New Roman"/>
        </w:rPr>
      </w:pPr>
      <w:r w:rsidRPr="00BD50CB">
        <w:rPr>
          <w:rFonts w:ascii="Times New Roman" w:hAnsi="Times New Roman"/>
        </w:rPr>
        <w:t>Telšiai</w:t>
      </w: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73A1D082" w:rsidR="00E636FD" w:rsidRPr="00BD50CB" w:rsidRDefault="00C53EF3" w:rsidP="00902B3C">
      <w:pPr>
        <w:pStyle w:val="Sraopastraipa"/>
      </w:pPr>
      <w:r w:rsidRPr="00BD50CB">
        <w:t xml:space="preserve">Ši </w:t>
      </w:r>
      <w:r w:rsidR="00902B3C" w:rsidRPr="00BD50CB">
        <w:t>sutartis sudaryta tarp Telšių rajono savivaldybės administracijos ( kodas Juridinių asmenų registre 180878299), toliau  –  Užsakovas, atstovaujam</w:t>
      </w:r>
      <w:r w:rsidR="00902B3C">
        <w:t>os administracijos direktorės</w:t>
      </w:r>
      <w:r w:rsidR="003D2312">
        <w:t xml:space="preserve"> ____________________</w:t>
      </w:r>
      <w:r w:rsidR="00902B3C" w:rsidRPr="00BD50CB">
        <w:t>, veikiančio</w:t>
      </w:r>
      <w:r w:rsidR="00902B3C">
        <w:t>s</w:t>
      </w:r>
      <w:r w:rsidR="00902B3C" w:rsidRPr="00BD50CB">
        <w:t xml:space="preserve"> pagal Telšių rajono savivaldybės administracijos nuostatas ir</w:t>
      </w:r>
      <w:r w:rsidR="00902B3C">
        <w:t xml:space="preserve"> </w:t>
      </w:r>
      <w:r w:rsidR="003D2312">
        <w:t xml:space="preserve">______________ </w:t>
      </w:r>
      <w:r w:rsidR="00902B3C" w:rsidRPr="00BD50CB">
        <w:t xml:space="preserve">(kodas Juridinių asmenų registre </w:t>
      </w:r>
      <w:r w:rsidR="003D2312">
        <w:t xml:space="preserve">____ </w:t>
      </w:r>
      <w:r w:rsidR="00902B3C" w:rsidRPr="00BD50CB">
        <w:t xml:space="preserve">), atstovaujama </w:t>
      </w:r>
      <w:r w:rsidR="00902B3C">
        <w:t>direktoriaus</w:t>
      </w:r>
      <w:r w:rsidR="003D2312">
        <w:t xml:space="preserve"> ____</w:t>
      </w:r>
      <w:r w:rsidR="00902B3C">
        <w:t>,</w:t>
      </w:r>
      <w:r w:rsidR="00902B3C" w:rsidRPr="00BD50CB">
        <w:t xml:space="preserve"> toliau –  Rangovas, sudarė šią sutartį, toliau vadinamą „Sutartimi“ ir susitarė dėl toliau išvardintų sąlygų.</w:t>
      </w:r>
    </w:p>
    <w:p w14:paraId="5049C9F7" w14:textId="6FB9B114" w:rsidR="00C939D0" w:rsidRPr="00BD50CB" w:rsidRDefault="007F3D76" w:rsidP="008D3DE6">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0A65C331" w:rsidR="00A76D06" w:rsidRPr="00724605" w:rsidRDefault="00A76D06" w:rsidP="008D3DE6">
      <w:pPr>
        <w:pStyle w:val="Sraopastraipa"/>
      </w:pPr>
      <w:r w:rsidRPr="00BD50CB">
        <w:rPr>
          <w:bCs/>
        </w:rPr>
        <w:t>Rangovas</w:t>
      </w:r>
      <w:r w:rsidRPr="00BD50CB">
        <w:t xml:space="preserve"> įsipareigoja Sutartyje nustatytomis sąlygomis ir tvarka, savo lėšomis, rizika ir priemonėmis atlikti </w:t>
      </w:r>
      <w:r w:rsidR="00672C2E">
        <w:rPr>
          <w:b/>
          <w:bCs/>
        </w:rPr>
        <w:t>keltuvų įrengimo darbus Telšių rajone</w:t>
      </w:r>
      <w:r w:rsidR="003F0786">
        <w:rPr>
          <w:b/>
          <w:bCs/>
        </w:rPr>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8D3DE6">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1C70A6E8" w14:textId="25A50754" w:rsidR="008D3DE6" w:rsidRPr="008D3DE6" w:rsidRDefault="008D3DE6" w:rsidP="008D3DE6">
      <w:pPr>
        <w:pStyle w:val="Sraopastraipa"/>
        <w:rPr>
          <w:color w:val="FF0000"/>
        </w:rPr>
      </w:pPr>
      <w:r w:rsidRPr="008D3DE6">
        <w:t>Pirkimui taikoma fiksuotos kainos kainodara</w:t>
      </w:r>
      <w:r>
        <w:t>.</w:t>
      </w:r>
    </w:p>
    <w:p w14:paraId="556AE572" w14:textId="011D027C" w:rsidR="00F525F1" w:rsidRPr="009A2D4B" w:rsidRDefault="0000533F" w:rsidP="008D3DE6">
      <w:pPr>
        <w:pStyle w:val="Sraopastraipa"/>
        <w:rPr>
          <w:color w:val="FF0000"/>
        </w:rPr>
      </w:pPr>
      <w:r>
        <w:t>S</w:t>
      </w:r>
      <w:r w:rsidR="00A76D06" w:rsidRPr="00BD50CB">
        <w:t>utarties vertė</w:t>
      </w:r>
      <w:r w:rsidR="00A9008C" w:rsidRPr="00BD50CB">
        <w:t xml:space="preserve"> </w:t>
      </w:r>
      <w:r w:rsidR="00161177" w:rsidRPr="00BD50CB">
        <w:t xml:space="preserve">yra </w:t>
      </w:r>
      <w:r w:rsidR="003D2312">
        <w:rPr>
          <w:b/>
          <w:bCs/>
        </w:rPr>
        <w:t xml:space="preserve"> ______ </w:t>
      </w:r>
      <w:r w:rsidR="00991A10" w:rsidRPr="00BD50CB">
        <w:t xml:space="preserve">Eur </w:t>
      </w:r>
      <w:r w:rsidR="004E0246" w:rsidRPr="00BD50CB">
        <w:t>(</w:t>
      </w:r>
      <w:r w:rsidR="003F0786">
        <w:rPr>
          <w:i/>
          <w:iCs/>
        </w:rPr>
        <w:t>suma žodžiais</w:t>
      </w:r>
      <w:r w:rsidR="00902B3C">
        <w:t xml:space="preserve">) </w:t>
      </w:r>
      <w:r w:rsidR="004E0246" w:rsidRPr="00BD50CB">
        <w:t xml:space="preserve"> su PVM.</w:t>
      </w:r>
      <w:r w:rsidR="00A76D06" w:rsidRPr="008D3DE6">
        <w:rPr>
          <w:color w:val="FF0000"/>
        </w:rPr>
        <w:t xml:space="preserve"> </w:t>
      </w:r>
    </w:p>
    <w:p w14:paraId="027C987B" w14:textId="13F09259" w:rsidR="006835FD" w:rsidRPr="00BD50CB" w:rsidRDefault="006835FD" w:rsidP="008D3DE6">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p w14:paraId="00F134CA" w14:textId="1FCDB312" w:rsidR="005C4613" w:rsidRPr="00BD50CB" w:rsidRDefault="005C4613" w:rsidP="008D3DE6">
      <w:pPr>
        <w:pStyle w:val="Sraopastraipa"/>
      </w:pPr>
      <w:r w:rsidRPr="00BD50CB">
        <w:t xml:space="preserve">Rangovas užbaigtus darbus perduoda Užsakovui, o Užsakovas jį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298088DF" w:rsidR="00EF5ADB" w:rsidRPr="00BD50CB" w:rsidRDefault="00EF5ADB" w:rsidP="008D3DE6">
      <w:pPr>
        <w:pStyle w:val="Sraopastraipa"/>
      </w:pPr>
      <w:r w:rsidRPr="00BD50CB">
        <w:t xml:space="preserve">Mokėjimui gauti Rangovas privalo pateikti Užsakovui patvirtintus el. parašais </w:t>
      </w:r>
      <w:r w:rsidR="006835FD" w:rsidRPr="00BD50CB">
        <w:t>atliktų darbų aktų F-2 ir atliktų darbų ir išlaidų pažymą F-3</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8D3DE6">
      <w:pPr>
        <w:pStyle w:val="Sraopastraipa"/>
      </w:pPr>
      <w:r w:rsidRPr="00BD50CB">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BD50CB" w:rsidRDefault="00EF5ADB" w:rsidP="008D3DE6">
      <w:pPr>
        <w:pStyle w:val="Sraopastraipa"/>
      </w:pPr>
      <w:r w:rsidRPr="00BD50CB">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BD50CB" w:rsidRDefault="005C4613" w:rsidP="008D3DE6">
      <w:pPr>
        <w:pStyle w:val="Sraopastraipa"/>
      </w:pPr>
      <w:r w:rsidRPr="00BD50CB">
        <w:lastRenderedPageBreak/>
        <w:t>Mokėjimai Rangovui už faktiškai atliktus Darbus atliekami pateikus dokumentus, patvirtinančius atliktus Darbus (</w:t>
      </w:r>
      <w:r w:rsidR="00B5649D" w:rsidRPr="00BD50CB">
        <w:t>atliktų darbų aktų F-2 ir atliktų</w:t>
      </w:r>
      <w:r w:rsidR="006835FD" w:rsidRPr="00BD50CB">
        <w:t xml:space="preserve"> darbų ir išlaidų</w:t>
      </w:r>
      <w:r w:rsidR="00B5649D" w:rsidRPr="00BD50CB">
        <w:t xml:space="preserve"> pažymą F-3</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7C8E0959" w:rsidR="007A3063" w:rsidRPr="00BD50CB" w:rsidRDefault="00EF5ADB" w:rsidP="008D3DE6">
      <w:pPr>
        <w:pStyle w:val="Sraopastraipa"/>
      </w:pPr>
      <w:r w:rsidRPr="00BD50CB">
        <w:t>Užsakovas numato tiesioginio atsiskaitymo su subrangovais galimybę,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8D3DE6">
      <w:pPr>
        <w:pStyle w:val="Sraopastraipa"/>
      </w:pPr>
      <w:r w:rsidRPr="00BD50CB">
        <w:t xml:space="preserve">Pirkėjas nereikalauja </w:t>
      </w:r>
      <w:r w:rsidR="00EB7DD9" w:rsidRPr="00BD50CB">
        <w:t>sutarties</w:t>
      </w:r>
      <w:r w:rsidRPr="00BD50CB">
        <w:t xml:space="preserve"> užtikrinimo.</w:t>
      </w:r>
    </w:p>
    <w:p w14:paraId="5E7101D4" w14:textId="59293488" w:rsidR="00F525F1" w:rsidRPr="00BD50CB" w:rsidRDefault="00E55863" w:rsidP="008D3DE6">
      <w:pPr>
        <w:pStyle w:val="Sraopastraipa"/>
      </w:pPr>
      <w:r w:rsidRPr="00BD50CB">
        <w:t xml:space="preserve">Rangovas įsipareigoja </w:t>
      </w:r>
      <w:r w:rsidR="00BD50CB">
        <w:t>iki šių metų</w:t>
      </w:r>
      <w:r w:rsidR="00D912FD">
        <w:rPr>
          <w:b/>
          <w:bCs/>
        </w:rPr>
        <w:t xml:space="preserve"> </w:t>
      </w:r>
      <w:r w:rsidR="00672C2E">
        <w:rPr>
          <w:b/>
          <w:bCs/>
        </w:rPr>
        <w:t>gruodžio</w:t>
      </w:r>
      <w:r w:rsidR="003F0786">
        <w:rPr>
          <w:b/>
          <w:bCs/>
        </w:rPr>
        <w:t xml:space="preserve"> </w:t>
      </w:r>
      <w:r w:rsidR="001035DE" w:rsidRPr="00902B3C">
        <w:rPr>
          <w:b/>
          <w:bCs/>
        </w:rPr>
        <w:t>1</w:t>
      </w:r>
      <w:r w:rsidR="00BD50CB" w:rsidRPr="00902B3C">
        <w:rPr>
          <w:b/>
          <w:bCs/>
        </w:rPr>
        <w:t xml:space="preserve"> d.</w:t>
      </w:r>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8D3DE6">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8D3DE6">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8D3DE6">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8D3DE6">
      <w:pPr>
        <w:pStyle w:val="Sraopastraipa"/>
      </w:pPr>
      <w:r w:rsidRPr="00BD50CB">
        <w:t>Užsakovas</w:t>
      </w:r>
      <w:r w:rsidR="0033635D" w:rsidRPr="00BD50CB">
        <w:t xml:space="preserve"> įsipareigoja:</w:t>
      </w:r>
    </w:p>
    <w:p w14:paraId="1FD2164C" w14:textId="3CBE8122" w:rsidR="003549F4" w:rsidRPr="00BD50CB" w:rsidRDefault="003549F4" w:rsidP="008D3DE6">
      <w:pPr>
        <w:pStyle w:val="Sraopastraipa"/>
        <w:rPr>
          <w:b/>
        </w:rPr>
      </w:pPr>
      <w:r w:rsidRPr="00BD50CB">
        <w:t>suteikti Rangovui visą informaciją, reikalingą sutartyje numatytiems Darbams atlikti;</w:t>
      </w:r>
    </w:p>
    <w:p w14:paraId="57D629F4" w14:textId="0038C5C2" w:rsidR="00C152B2" w:rsidRPr="00BD50CB" w:rsidRDefault="003549F4" w:rsidP="008D3DE6">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3.2</w:t>
      </w:r>
      <w:r w:rsidR="00685D5E" w:rsidRPr="00BD50CB">
        <w:t>. papunktyje</w:t>
      </w:r>
      <w:r w:rsidR="0033635D" w:rsidRPr="00BD50CB">
        <w:t>;</w:t>
      </w:r>
    </w:p>
    <w:p w14:paraId="0AD84BB7" w14:textId="2B5BD57F" w:rsidR="00251DD4" w:rsidRPr="00BD50CB" w:rsidRDefault="003549F4" w:rsidP="008D3DE6">
      <w:pPr>
        <w:pStyle w:val="Sraopastraipa"/>
      </w:pPr>
      <w:r w:rsidRPr="00BD50CB">
        <w:t>l</w:t>
      </w:r>
      <w:r w:rsidR="0033635D" w:rsidRPr="00BD50CB">
        <w:t>aikytis visų sutartyje nustatytų įsipareigojimų;</w:t>
      </w:r>
    </w:p>
    <w:p w14:paraId="26DD5212" w14:textId="74A58D5F" w:rsidR="00251DD4" w:rsidRPr="00BD50CB" w:rsidRDefault="00685D5E" w:rsidP="008D3DE6">
      <w:pPr>
        <w:pStyle w:val="Sraopastraipa"/>
      </w:pPr>
      <w:r w:rsidRPr="00BD50CB">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29C2F9BC" w:rsidR="000453DE" w:rsidRPr="00BD50CB" w:rsidRDefault="00685D5E" w:rsidP="008D3DE6">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 xml:space="preserve"> 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1001BF55" w14:textId="6DD74B72" w:rsidR="00F53CE7" w:rsidRPr="00BD50CB" w:rsidRDefault="00F53CE7" w:rsidP="008D3DE6">
      <w:pPr>
        <w:pStyle w:val="Sraopastraipa"/>
      </w:pPr>
      <w:r w:rsidRPr="00BD50CB">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BD50CB" w:rsidRDefault="00685D5E" w:rsidP="008D3DE6">
      <w:pPr>
        <w:pStyle w:val="Sraopastraipa"/>
      </w:pPr>
      <w:r w:rsidRPr="00BD50CB">
        <w:t xml:space="preserve">Rangovas </w:t>
      </w:r>
      <w:r w:rsidR="0033635D" w:rsidRPr="00BD50CB">
        <w:t>įsipareigoja:</w:t>
      </w:r>
    </w:p>
    <w:p w14:paraId="13589B83" w14:textId="4AE3EBBB" w:rsidR="0033635D" w:rsidRPr="00BD50CB" w:rsidRDefault="004B4A6E" w:rsidP="008D3DE6">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8D3DE6">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8D3DE6">
      <w:pPr>
        <w:pStyle w:val="Sraopastraipa"/>
      </w:pPr>
      <w:r w:rsidRPr="00BD50CB">
        <w:lastRenderedPageBreak/>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1D075F1F" w:rsidR="00E636FD" w:rsidRPr="00BD50CB" w:rsidRDefault="004B4A6E" w:rsidP="008D3DE6">
      <w:pPr>
        <w:pStyle w:val="Sraopastraipa"/>
      </w:pPr>
      <w:r w:rsidRPr="00BD50CB">
        <w:t>v</w:t>
      </w:r>
      <w:r w:rsidR="00E636FD" w:rsidRPr="00BD50CB">
        <w:t>ykdant darbus Rangovas</w:t>
      </w:r>
      <w:r w:rsidR="00420847" w:rsidRPr="00BD50CB">
        <w:t xml:space="preserve"> atliekamiems darbams</w:t>
      </w:r>
      <w:r w:rsidR="00E636FD" w:rsidRPr="00BD50CB">
        <w:t xml:space="preserve"> turi taikyti aplinkos apsaugos vadybos sistemos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8D3DE6">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8D3DE6">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8D3DE6">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8D3DE6">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8D3DE6">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t xml:space="preserve"> Šalių atsakomybė    </w:t>
      </w:r>
    </w:p>
    <w:p w14:paraId="566D8911" w14:textId="19E5B97E" w:rsidR="00CB0F1F" w:rsidRPr="00BD50CB" w:rsidRDefault="007046FC" w:rsidP="008D3DE6">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3372F4DF" w14:textId="6519ECDD" w:rsidR="00E636FD" w:rsidRPr="00BD50CB" w:rsidRDefault="00E636FD" w:rsidP="008D3DE6">
      <w:pPr>
        <w:pStyle w:val="Sraopastraipa"/>
      </w:pPr>
      <w:r w:rsidRPr="00BD50CB">
        <w:t>Rangovui atlikus darbus pagal techninėje specifikacijoje numatytus</w:t>
      </w:r>
      <w:r w:rsidR="00A709A6" w:rsidRPr="00BD50CB">
        <w:t xml:space="preserve"> aplinkos apsaugos vadybos sistemos reikalavimus </w:t>
      </w:r>
      <w:r w:rsidRPr="00BD50CB">
        <w:t>ir nepateikus reikalaujamo dokumento, nustatoma 500 Eur vertės bauda už Sutartyje nustatyto įsipareigojimo nesilaikymą;</w:t>
      </w:r>
    </w:p>
    <w:p w14:paraId="79F74E6C" w14:textId="6BAA6C02" w:rsidR="00CB0F1F" w:rsidRPr="00BD50CB" w:rsidRDefault="00CB0F1F" w:rsidP="008D3DE6">
      <w:pPr>
        <w:pStyle w:val="Sraopastraipa"/>
      </w:pPr>
      <w:r w:rsidRPr="00BD50CB">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8D3DE6">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8D3DE6">
      <w:pPr>
        <w:pStyle w:val="Sraopastraipa"/>
      </w:pPr>
      <w:r w:rsidRPr="00BD50CB">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8D3DE6">
      <w:pPr>
        <w:pStyle w:val="Sraopastraipa"/>
      </w:pPr>
      <w:r w:rsidRPr="00BD50CB">
        <w:lastRenderedPageBreak/>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t>KITOS SĄLYGOS</w:t>
      </w:r>
    </w:p>
    <w:p w14:paraId="31F98A5C" w14:textId="48A57D14" w:rsidR="00EF1717" w:rsidRPr="00BD50CB" w:rsidRDefault="00F9798F" w:rsidP="008D3DE6">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8D3DE6">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8D3DE6">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8D3DE6">
      <w:pPr>
        <w:pStyle w:val="Sraopastraipa"/>
      </w:pPr>
      <w:r w:rsidRPr="00BD50CB">
        <w:t>nevykdo Užsakovo atstovo nurodymų ir dėl to Užsakovas iš esmės negauna Darbų rezultato, kokio tikėjosi;</w:t>
      </w:r>
    </w:p>
    <w:p w14:paraId="3927C8B3" w14:textId="77777777" w:rsidR="00F9798F" w:rsidRPr="00BD50CB" w:rsidRDefault="00F9798F" w:rsidP="008D3DE6">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8D3DE6">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8D3DE6">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8D3DE6">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8D3DE6">
      <w:pPr>
        <w:pStyle w:val="Sraopastraipa"/>
      </w:pPr>
      <w:r w:rsidRPr="00BD50CB">
        <w:t>Sutarties Šalims yra žinoma, kad ši sutartis yra vieša, išskyrus Sutartyje esančią konfidencialią informaciją. Konfidencialia informacija laikoma tik tokia informacija, kurios atskleidimas prieštarautų teisės aktams.</w:t>
      </w:r>
    </w:p>
    <w:p w14:paraId="11D8F428" w14:textId="249DDED5" w:rsidR="00CC7A7D" w:rsidRPr="00BD50CB" w:rsidRDefault="0017694D" w:rsidP="008D3DE6">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persitvarkymo jos teises ar pareigas p</w:t>
      </w:r>
      <w:r w:rsidR="00E52CC1">
        <w:t>e</w:t>
      </w:r>
      <w:r w:rsidR="00CC7A7D" w:rsidRPr="00BD50CB">
        <w:t>rima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8D3DE6">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8D3DE6">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8D3DE6">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8D3DE6">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8D3DE6">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8D3DE6">
      <w:pPr>
        <w:pStyle w:val="Sraopastraipa"/>
      </w:pPr>
      <w:r w:rsidRPr="00BD50CB">
        <w:t>dėl pakeitimo ekonominė pirkimo sutarties pusiausvyra pasikeičia Tiekėjo, su kuriuo sudaryta ši sutartis, naudai taip, kaip nebuvo aptarta pradinėje sutartyje;</w:t>
      </w:r>
    </w:p>
    <w:p w14:paraId="18BCD4DA" w14:textId="1F3E67C5" w:rsidR="00E636FD" w:rsidRPr="00BD50CB" w:rsidRDefault="00F679E7" w:rsidP="008D3DE6">
      <w:pPr>
        <w:pStyle w:val="Sraopastraipa"/>
      </w:pPr>
      <w:r w:rsidRPr="00BD50CB">
        <w:t>dėl pakeitimo padidėja pirkimo sutarties apimtis;</w:t>
      </w:r>
    </w:p>
    <w:p w14:paraId="6F162EA2" w14:textId="47DD8825" w:rsidR="00E636FD" w:rsidRPr="00BD50CB" w:rsidRDefault="00F679E7" w:rsidP="008D3DE6">
      <w:pPr>
        <w:pStyle w:val="Sraopastraipa"/>
      </w:pPr>
      <w:r w:rsidRPr="00BD50CB">
        <w:t>kai Rangovą, su kuriuo sudaryta pirkimo sutartis, pakeičia naujas Rangovas dėl kitų priežasčių, negu VPĮ 89 straipsnio 1 dalies 4 punkte nurodytos priežastys.</w:t>
      </w:r>
    </w:p>
    <w:p w14:paraId="7B4C02DA" w14:textId="46B5E7E9" w:rsidR="00B5649D" w:rsidRPr="00BD50CB" w:rsidRDefault="00B5649D" w:rsidP="008D3DE6">
      <w:pPr>
        <w:pStyle w:val="Sraopastraipa"/>
      </w:pPr>
      <w:r w:rsidRPr="00BD50CB">
        <w:t>Sutarties pakeitimai gali būti atliekami tik raštu.</w:t>
      </w:r>
    </w:p>
    <w:p w14:paraId="778B189E" w14:textId="26F0B492" w:rsidR="00F679E7" w:rsidRPr="00BD50CB" w:rsidRDefault="00F679E7" w:rsidP="008D3DE6">
      <w:pPr>
        <w:pStyle w:val="Sraopastraipa"/>
      </w:pPr>
      <w:r w:rsidRPr="00BD50CB">
        <w:lastRenderedPageBreak/>
        <w:t>Dokumentas, kurio įforminami sutarties pakeitimai, laikomas sutarties dalimi.</w:t>
      </w:r>
    </w:p>
    <w:p w14:paraId="2E3C5AE3" w14:textId="381FA95D" w:rsidR="00F679E7" w:rsidRPr="00BD50CB" w:rsidRDefault="00F679E7" w:rsidP="008D3DE6">
      <w:pPr>
        <w:pStyle w:val="Sraopastraipa"/>
      </w:pPr>
      <w:r w:rsidRPr="00BD50CB">
        <w:t>Pakeitimai įsigalioja nuo dienos, kai juos abi sutarties Šalys patvirtina parašu.</w:t>
      </w:r>
    </w:p>
    <w:p w14:paraId="5AEB3DF9" w14:textId="31B1227D" w:rsidR="00FD1ECF" w:rsidRPr="00BD50CB" w:rsidRDefault="00F679E7" w:rsidP="008D3DE6">
      <w:pPr>
        <w:pStyle w:val="Sraopastraipa"/>
      </w:pPr>
      <w:r w:rsidRPr="00BD50CB">
        <w:t>Sudaryti du šios sutarties egzemplioriai, kurių juridinė galia yra vienoda, po vieną egzempliorių kiekvienai šaliai</w:t>
      </w:r>
      <w:r w:rsidR="00C939D0" w:rsidRPr="00BD50CB">
        <w:t>.</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8D3DE6">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8D3DE6">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8D3DE6">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8D3DE6">
      <w:pPr>
        <w:pStyle w:val="Sraopastraipa"/>
      </w:pPr>
      <w:r w:rsidRPr="00BD50CB">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39B44D39" w:rsidR="0017694D" w:rsidRDefault="00672C2E" w:rsidP="008D3DE6">
      <w:pPr>
        <w:pStyle w:val="Sraopastraipa"/>
      </w:pPr>
      <w:r>
        <w:t>Techninė specifikacija;</w:t>
      </w:r>
    </w:p>
    <w:p w14:paraId="7EB263CF" w14:textId="1E3D31D2" w:rsidR="00672C2E" w:rsidRDefault="00672C2E" w:rsidP="008D3DE6">
      <w:pPr>
        <w:pStyle w:val="Sraopastraipa"/>
      </w:pPr>
      <w:r>
        <w:t>Pasiūlymas/įkainotas veiklų sąrašas.</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8D3DE6">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8D3DE6">
      <w:pPr>
        <w:pStyle w:val="Sraopastraipa"/>
      </w:pPr>
      <w:r w:rsidRPr="00BD50CB">
        <w:t>Užsakovo paskirti atsakingi asmenys:</w:t>
      </w:r>
    </w:p>
    <w:p w14:paraId="474BD8B6" w14:textId="4F4FD560" w:rsidR="00902B3C" w:rsidRPr="00BD50CB" w:rsidRDefault="00902B3C" w:rsidP="00902B3C">
      <w:pPr>
        <w:pStyle w:val="Sraopastraipa"/>
        <w:numPr>
          <w:ilvl w:val="2"/>
          <w:numId w:val="8"/>
        </w:numPr>
      </w:pPr>
      <w:r w:rsidRPr="00BD50CB">
        <w:t xml:space="preserve">Už sutarties vykdymą atsakingas Telšių rajono savivaldybės administracijos Statybos ir urbanistikos skyriaus </w:t>
      </w:r>
      <w:r>
        <w:t>vyriausiasis specialistas Dovydas Kublickas.</w:t>
      </w:r>
    </w:p>
    <w:p w14:paraId="43C5A931" w14:textId="25170931" w:rsidR="00902B3C" w:rsidRPr="00BD50CB" w:rsidRDefault="00902B3C" w:rsidP="00902B3C">
      <w:pPr>
        <w:pStyle w:val="Sraopastraipa"/>
        <w:numPr>
          <w:ilvl w:val="2"/>
          <w:numId w:val="8"/>
        </w:numPr>
      </w:pPr>
      <w:r w:rsidRPr="00BD50CB">
        <w:t>Už Sutarties paskelbimą Centrinėje viešųjų pirkimų informacinėje sistemoje atsakinga</w:t>
      </w:r>
      <w:r>
        <w:t xml:space="preserve"> Viešųjų pirkimų </w:t>
      </w:r>
      <w:r w:rsidRPr="005A0977">
        <w:t>skyri</w:t>
      </w:r>
      <w:r>
        <w:t>aus.</w:t>
      </w:r>
    </w:p>
    <w:p w14:paraId="10F885EF" w14:textId="58F75F7C" w:rsidR="00902B3C" w:rsidRPr="00B61455" w:rsidRDefault="00902B3C" w:rsidP="00902B3C">
      <w:pPr>
        <w:pStyle w:val="Sraopastraipa"/>
        <w:numPr>
          <w:ilvl w:val="2"/>
          <w:numId w:val="8"/>
        </w:numPr>
      </w:pPr>
      <w:r w:rsidRPr="00BD50CB">
        <w:t xml:space="preserve">Už Sutarties pakeitimų, atsiradusių Sutarties vykdymo laikotarpiu, paskelbimą Centrinėje viešųjų pirkimų informacinėje sistemoje atsakinga </w:t>
      </w:r>
      <w:r w:rsidRPr="00B61455">
        <w:t>Viešųjų pirkimų skyriaus, gavusi informaciją iš už Sutarties vykdymą atsakingo asmens.</w:t>
      </w:r>
    </w:p>
    <w:p w14:paraId="1985E94E" w14:textId="7DC52A81" w:rsidR="00CE6D92" w:rsidRPr="00BD50CB" w:rsidRDefault="00CE6D92" w:rsidP="008D3DE6">
      <w:pPr>
        <w:pStyle w:val="Sraopastraipa"/>
      </w:pPr>
      <w:r w:rsidRPr="00BD50CB">
        <w:t>Šalių rekvizitai:</w:t>
      </w:r>
    </w:p>
    <w:tbl>
      <w:tblPr>
        <w:tblW w:w="0" w:type="auto"/>
        <w:tblLook w:val="04A0" w:firstRow="1" w:lastRow="0" w:firstColumn="1" w:lastColumn="0" w:noHBand="0" w:noVBand="1"/>
      </w:tblPr>
      <w:tblGrid>
        <w:gridCol w:w="4747"/>
        <w:gridCol w:w="4750"/>
      </w:tblGrid>
      <w:tr w:rsidR="00902B3C" w:rsidRPr="00BD50CB" w14:paraId="6BF038E2" w14:textId="77777777" w:rsidTr="00251DD4">
        <w:tc>
          <w:tcPr>
            <w:tcW w:w="4747" w:type="dxa"/>
          </w:tcPr>
          <w:p w14:paraId="6F6DA9AD" w14:textId="77777777" w:rsidR="00902B3C" w:rsidRPr="00BD50CB" w:rsidRDefault="00902B3C" w:rsidP="00902B3C">
            <w:pPr>
              <w:pStyle w:val="Paantrat"/>
              <w:spacing w:after="0"/>
              <w:jc w:val="both"/>
              <w:rPr>
                <w:rFonts w:ascii="Times New Roman" w:hAnsi="Times New Roman"/>
                <w:b/>
                <w:caps/>
                <w:sz w:val="22"/>
                <w:szCs w:val="22"/>
              </w:rPr>
            </w:pPr>
            <w:r w:rsidRPr="00BD50CB">
              <w:rPr>
                <w:rFonts w:ascii="Times New Roman" w:hAnsi="Times New Roman"/>
                <w:b/>
                <w:caps/>
                <w:sz w:val="22"/>
                <w:szCs w:val="22"/>
              </w:rPr>
              <w:t>Užsakovas</w:t>
            </w:r>
          </w:p>
          <w:p w14:paraId="5D13349A"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Telšių rajono savivaldybės administracija</w:t>
            </w:r>
          </w:p>
          <w:p w14:paraId="44D5E15F"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Žemaitės g. 14, 87133 Telšiai</w:t>
            </w:r>
          </w:p>
          <w:p w14:paraId="5C33C2CA"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Kodas 180878299</w:t>
            </w:r>
          </w:p>
          <w:p w14:paraId="48C4B1F3" w14:textId="77777777" w:rsidR="00902B3C" w:rsidRPr="00BD50CB" w:rsidRDefault="00902B3C" w:rsidP="00902B3C">
            <w:pPr>
              <w:spacing w:after="0" w:line="240" w:lineRule="auto"/>
              <w:rPr>
                <w:rFonts w:ascii="Times New Roman" w:hAnsi="Times New Roman"/>
              </w:rPr>
            </w:pPr>
            <w:r w:rsidRPr="00BD50CB">
              <w:rPr>
                <w:rFonts w:ascii="Times New Roman" w:hAnsi="Times New Roman"/>
              </w:rPr>
              <w:t xml:space="preserve">El. p. </w:t>
            </w:r>
            <w:hyperlink r:id="rId8" w:history="1">
              <w:r w:rsidRPr="00BD50CB">
                <w:rPr>
                  <w:rStyle w:val="Hipersaitas"/>
                  <w:rFonts w:ascii="Times New Roman" w:hAnsi="Times New Roman"/>
                  <w:color w:val="auto"/>
                </w:rPr>
                <w:t>info@telsiai.lt</w:t>
              </w:r>
            </w:hyperlink>
            <w:r w:rsidRPr="00BD50CB">
              <w:rPr>
                <w:rFonts w:ascii="Times New Roman" w:hAnsi="Times New Roman"/>
              </w:rPr>
              <w:t xml:space="preserve"> </w:t>
            </w:r>
          </w:p>
          <w:p w14:paraId="3CEB86B4"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Tel/faks. (8 444) 52 229</w:t>
            </w:r>
            <w:r w:rsidRPr="00BD50CB">
              <w:rPr>
                <w:rFonts w:ascii="Times New Roman" w:hAnsi="Times New Roman"/>
                <w:sz w:val="22"/>
                <w:szCs w:val="22"/>
              </w:rPr>
              <w:tab/>
            </w:r>
            <w:r w:rsidRPr="00BD50CB">
              <w:rPr>
                <w:rFonts w:ascii="Times New Roman" w:hAnsi="Times New Roman"/>
                <w:sz w:val="22"/>
                <w:szCs w:val="22"/>
              </w:rPr>
              <w:tab/>
            </w:r>
          </w:p>
          <w:p w14:paraId="329B6F8C"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 xml:space="preserve">A/s LT644010042800468867, banko kodas 40100, AB </w:t>
            </w:r>
            <w:proofErr w:type="spellStart"/>
            <w:r w:rsidRPr="00BD50CB">
              <w:rPr>
                <w:rFonts w:ascii="Times New Roman" w:hAnsi="Times New Roman"/>
                <w:sz w:val="22"/>
                <w:szCs w:val="22"/>
              </w:rPr>
              <w:t>Luminor</w:t>
            </w:r>
            <w:proofErr w:type="spellEnd"/>
            <w:r w:rsidRPr="00BD50CB">
              <w:rPr>
                <w:rFonts w:ascii="Times New Roman" w:hAnsi="Times New Roman"/>
                <w:sz w:val="22"/>
                <w:szCs w:val="22"/>
              </w:rPr>
              <w:t xml:space="preserve"> bankas</w:t>
            </w:r>
          </w:p>
          <w:p w14:paraId="3C2EEFB3" w14:textId="77777777" w:rsidR="00902B3C" w:rsidRPr="00BD50CB" w:rsidRDefault="00902B3C" w:rsidP="00902B3C">
            <w:pPr>
              <w:pStyle w:val="Paantrat"/>
              <w:spacing w:after="0"/>
              <w:jc w:val="both"/>
              <w:rPr>
                <w:rFonts w:ascii="Times New Roman" w:hAnsi="Times New Roman"/>
                <w:sz w:val="22"/>
                <w:szCs w:val="22"/>
              </w:rPr>
            </w:pPr>
          </w:p>
        </w:tc>
        <w:tc>
          <w:tcPr>
            <w:tcW w:w="4750" w:type="dxa"/>
          </w:tcPr>
          <w:p w14:paraId="101324A1" w14:textId="77777777" w:rsidR="00902B3C" w:rsidRPr="00BD50CB" w:rsidRDefault="00902B3C" w:rsidP="00902B3C">
            <w:pPr>
              <w:pStyle w:val="Paantrat"/>
              <w:spacing w:after="0"/>
              <w:jc w:val="both"/>
              <w:rPr>
                <w:rFonts w:ascii="Times New Roman" w:hAnsi="Times New Roman"/>
                <w:b/>
                <w:caps/>
                <w:sz w:val="22"/>
                <w:szCs w:val="22"/>
              </w:rPr>
            </w:pPr>
            <w:r w:rsidRPr="00BD50CB">
              <w:rPr>
                <w:rFonts w:ascii="Times New Roman" w:hAnsi="Times New Roman"/>
                <w:b/>
                <w:caps/>
                <w:sz w:val="22"/>
                <w:szCs w:val="22"/>
              </w:rPr>
              <w:t>Rangovas</w:t>
            </w:r>
          </w:p>
          <w:p w14:paraId="12193418" w14:textId="4AE3DD47" w:rsidR="00902B3C" w:rsidRPr="00BD50CB" w:rsidRDefault="00902B3C" w:rsidP="00902B3C">
            <w:pPr>
              <w:spacing w:after="0" w:line="240" w:lineRule="auto"/>
              <w:rPr>
                <w:rFonts w:ascii="Times New Roman" w:hAnsi="Times New Roman"/>
              </w:rPr>
            </w:pPr>
          </w:p>
        </w:tc>
      </w:tr>
      <w:tr w:rsidR="00902B3C" w:rsidRPr="00BD50CB" w14:paraId="155F6DFD" w14:textId="77777777" w:rsidTr="00251DD4">
        <w:tc>
          <w:tcPr>
            <w:tcW w:w="4747" w:type="dxa"/>
          </w:tcPr>
          <w:p w14:paraId="32E101C9" w14:textId="77777777" w:rsidR="00902B3C" w:rsidRPr="00BD50CB" w:rsidRDefault="00902B3C" w:rsidP="00902B3C">
            <w:pPr>
              <w:spacing w:after="0" w:line="240" w:lineRule="auto"/>
              <w:rPr>
                <w:rFonts w:ascii="Times New Roman" w:hAnsi="Times New Roman"/>
              </w:rPr>
            </w:pPr>
            <w:r w:rsidRPr="00BD50CB">
              <w:rPr>
                <w:rFonts w:ascii="Times New Roman" w:hAnsi="Times New Roman"/>
              </w:rPr>
              <w:t>Administracijos direktor</w:t>
            </w:r>
            <w:r>
              <w:rPr>
                <w:rFonts w:ascii="Times New Roman" w:hAnsi="Times New Roman"/>
              </w:rPr>
              <w:t>ė</w:t>
            </w:r>
          </w:p>
          <w:p w14:paraId="0F810FFA" w14:textId="5CA59FFC" w:rsidR="00902B3C" w:rsidRPr="00BD50CB" w:rsidRDefault="00902B3C" w:rsidP="00902B3C">
            <w:pPr>
              <w:pStyle w:val="Paantrat"/>
              <w:spacing w:after="0"/>
              <w:jc w:val="both"/>
              <w:rPr>
                <w:rFonts w:ascii="Times New Roman" w:hAnsi="Times New Roman"/>
                <w:sz w:val="22"/>
                <w:szCs w:val="22"/>
              </w:rPr>
            </w:pPr>
          </w:p>
        </w:tc>
        <w:tc>
          <w:tcPr>
            <w:tcW w:w="4750" w:type="dxa"/>
          </w:tcPr>
          <w:p w14:paraId="654EA6BC" w14:textId="22ACDCF6" w:rsidR="00902B3C" w:rsidRPr="00BD50CB" w:rsidRDefault="00902B3C" w:rsidP="00902B3C">
            <w:pPr>
              <w:spacing w:after="0" w:line="240" w:lineRule="auto"/>
              <w:rPr>
                <w:rFonts w:ascii="Times New Roman" w:hAnsi="Times New Roman"/>
              </w:rPr>
            </w:pPr>
            <w:r w:rsidRPr="00996D3E">
              <w:rPr>
                <w:rFonts w:ascii="Times New Roman" w:hAnsi="Times New Roman"/>
              </w:rPr>
              <w:t>Direktorius</w:t>
            </w:r>
            <w:r w:rsidRPr="00996D3E">
              <w:rPr>
                <w:rFonts w:ascii="Times New Roman" w:hAnsi="Times New Roman"/>
              </w:rPr>
              <w:br/>
            </w:r>
          </w:p>
        </w:tc>
      </w:tr>
    </w:tbl>
    <w:p w14:paraId="7A9BD5FC" w14:textId="77777777" w:rsidR="00E36A9B" w:rsidRDefault="00E36A9B" w:rsidP="00BD50CB">
      <w:pPr>
        <w:spacing w:after="0" w:line="240" w:lineRule="auto"/>
        <w:rPr>
          <w:rFonts w:ascii="Times New Roman" w:hAnsi="Times New Roman"/>
        </w:rPr>
      </w:pPr>
    </w:p>
    <w:p w14:paraId="04E6F0D3" w14:textId="77777777" w:rsidR="00672C2E" w:rsidRDefault="00672C2E" w:rsidP="00BD50CB">
      <w:pPr>
        <w:spacing w:after="0" w:line="240" w:lineRule="auto"/>
        <w:rPr>
          <w:rFonts w:ascii="Times New Roman" w:hAnsi="Times New Roman"/>
        </w:rPr>
      </w:pPr>
    </w:p>
    <w:p w14:paraId="76E57D24" w14:textId="77777777" w:rsidR="00672C2E" w:rsidRDefault="00672C2E" w:rsidP="00BD50CB">
      <w:pPr>
        <w:spacing w:after="0" w:line="240" w:lineRule="auto"/>
        <w:rPr>
          <w:rFonts w:ascii="Times New Roman" w:hAnsi="Times New Roman"/>
        </w:rPr>
      </w:pPr>
    </w:p>
    <w:p w14:paraId="33B2CF22" w14:textId="77777777" w:rsidR="00672C2E" w:rsidRDefault="00672C2E" w:rsidP="00BD50CB">
      <w:pPr>
        <w:spacing w:after="0" w:line="240" w:lineRule="auto"/>
        <w:rPr>
          <w:rFonts w:ascii="Times New Roman" w:hAnsi="Times New Roman"/>
        </w:rPr>
      </w:pPr>
    </w:p>
    <w:p w14:paraId="228F1F13" w14:textId="77777777" w:rsidR="00672C2E" w:rsidRDefault="00672C2E" w:rsidP="00BD50CB">
      <w:pPr>
        <w:spacing w:after="0" w:line="240" w:lineRule="auto"/>
        <w:rPr>
          <w:rFonts w:ascii="Times New Roman" w:hAnsi="Times New Roman"/>
        </w:rPr>
      </w:pPr>
    </w:p>
    <w:p w14:paraId="2755239C" w14:textId="07CE5A7F" w:rsidR="00672C2E" w:rsidRPr="00672C2E" w:rsidRDefault="00672C2E" w:rsidP="00672C2E">
      <w:pPr>
        <w:tabs>
          <w:tab w:val="left" w:pos="5882"/>
        </w:tabs>
        <w:ind w:right="-178"/>
        <w:jc w:val="right"/>
        <w:rPr>
          <w:rFonts w:ascii="Times New Roman" w:eastAsia="Batang" w:hAnsi="Times New Roman"/>
        </w:rPr>
      </w:pPr>
      <w:r w:rsidRPr="009E719C">
        <w:rPr>
          <w:rFonts w:ascii="Times New Roman" w:eastAsia="Batang" w:hAnsi="Times New Roman"/>
        </w:rPr>
        <w:lastRenderedPageBreak/>
        <w:t xml:space="preserve">Sutarties </w:t>
      </w:r>
      <w:r>
        <w:rPr>
          <w:rFonts w:ascii="Times New Roman" w:eastAsia="Batang" w:hAnsi="Times New Roman"/>
        </w:rPr>
        <w:t>2</w:t>
      </w:r>
      <w:r w:rsidRPr="009E719C">
        <w:rPr>
          <w:rFonts w:ascii="Times New Roman" w:hAnsi="Times New Roman"/>
        </w:rPr>
        <w:t xml:space="preserve"> priedas</w:t>
      </w:r>
    </w:p>
    <w:p w14:paraId="0843EB72" w14:textId="77777777" w:rsidR="00672C2E" w:rsidRPr="009E719C" w:rsidRDefault="00672C2E" w:rsidP="00672C2E">
      <w:pPr>
        <w:pStyle w:val="Stilius5"/>
        <w:jc w:val="right"/>
        <w:outlineLvl w:val="0"/>
        <w:rPr>
          <w:b w:val="0"/>
          <w:sz w:val="22"/>
          <w:szCs w:val="22"/>
        </w:rPr>
      </w:pPr>
    </w:p>
    <w:p w14:paraId="57F06296" w14:textId="24BF8F64" w:rsidR="00672C2E" w:rsidRPr="009E719C" w:rsidRDefault="00672C2E" w:rsidP="00672C2E">
      <w:pPr>
        <w:jc w:val="center"/>
        <w:rPr>
          <w:rFonts w:ascii="Times New Roman" w:hAnsi="Times New Roman"/>
        </w:rPr>
      </w:pPr>
      <w:r w:rsidRPr="009E719C">
        <w:rPr>
          <w:rFonts w:ascii="Times New Roman" w:hAnsi="Times New Roman"/>
          <w:b/>
        </w:rPr>
        <w:t>ĮKAINOTAS VEIKLŲ SĄRAŠAS</w:t>
      </w:r>
    </w:p>
    <w:tbl>
      <w:tblPr>
        <w:tblpPr w:leftFromText="180" w:rightFromText="180" w:vertAnchor="text" w:horzAnchor="margin" w:tblpXSpec="center" w:tblpY="301"/>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96"/>
        <w:gridCol w:w="2269"/>
        <w:gridCol w:w="1561"/>
        <w:gridCol w:w="2156"/>
      </w:tblGrid>
      <w:tr w:rsidR="00FE0D76" w:rsidRPr="009E719C" w14:paraId="1A2E4188" w14:textId="0B851DA9" w:rsidTr="00FE0D76">
        <w:trPr>
          <w:trHeight w:val="297"/>
          <w:jc w:val="center"/>
        </w:trPr>
        <w:tc>
          <w:tcPr>
            <w:tcW w:w="1810" w:type="pct"/>
          </w:tcPr>
          <w:p w14:paraId="56F40AC2" w14:textId="77777777" w:rsidR="00EE1DEC" w:rsidRPr="009E719C" w:rsidRDefault="00EE1DEC" w:rsidP="00FE0D76">
            <w:pPr>
              <w:pStyle w:val="Betarp"/>
              <w:spacing w:before="60" w:after="60"/>
              <w:rPr>
                <w:rFonts w:ascii="Times New Roman" w:hAnsi="Times New Roman" w:cs="Times New Roman"/>
                <w:b/>
                <w:bCs/>
              </w:rPr>
            </w:pPr>
            <w:r w:rsidRPr="009E719C">
              <w:rPr>
                <w:rFonts w:ascii="Times New Roman" w:hAnsi="Times New Roman" w:cs="Times New Roman"/>
                <w:b/>
                <w:bCs/>
              </w:rPr>
              <w:t>Darbų gupių (etapų) pavadinimai</w:t>
            </w:r>
          </w:p>
        </w:tc>
        <w:tc>
          <w:tcPr>
            <w:tcW w:w="1209" w:type="pct"/>
            <w:tcBorders>
              <w:left w:val="single" w:sz="4" w:space="0" w:color="auto"/>
            </w:tcBorders>
          </w:tcPr>
          <w:p w14:paraId="6B4D93DC" w14:textId="085FFAF6" w:rsidR="00EE1DEC" w:rsidRPr="009E719C" w:rsidRDefault="00EE1DEC" w:rsidP="00FE0D76">
            <w:pPr>
              <w:pStyle w:val="Betarp"/>
              <w:spacing w:before="60" w:after="60"/>
              <w:jc w:val="center"/>
              <w:rPr>
                <w:rFonts w:ascii="Times New Roman" w:hAnsi="Times New Roman" w:cs="Times New Roman"/>
                <w:b/>
                <w:bCs/>
                <w:i/>
              </w:rPr>
            </w:pPr>
            <w:r w:rsidRPr="00D30E49">
              <w:rPr>
                <w:rFonts w:ascii="Times New Roman" w:eastAsia="Calibri" w:hAnsi="Times New Roman" w:cs="Times New Roman"/>
                <w:b/>
                <w:bCs/>
                <w:sz w:val="24"/>
                <w:szCs w:val="24"/>
              </w:rPr>
              <w:t>Kaina</w:t>
            </w:r>
            <w:r>
              <w:rPr>
                <w:rFonts w:ascii="Times New Roman" w:eastAsia="Calibri" w:hAnsi="Times New Roman" w:cs="Times New Roman"/>
                <w:b/>
                <w:bCs/>
                <w:sz w:val="24"/>
                <w:szCs w:val="24"/>
              </w:rPr>
              <w:t xml:space="preserve"> </w:t>
            </w:r>
            <w:r w:rsidRPr="00D30E49">
              <w:rPr>
                <w:rFonts w:ascii="Times New Roman" w:eastAsia="Calibri" w:hAnsi="Times New Roman" w:cs="Times New Roman"/>
                <w:b/>
                <w:bCs/>
                <w:sz w:val="24"/>
                <w:szCs w:val="24"/>
              </w:rPr>
              <w:t>be PVM, Eur</w:t>
            </w:r>
          </w:p>
        </w:tc>
        <w:tc>
          <w:tcPr>
            <w:tcW w:w="832" w:type="pct"/>
            <w:tcBorders>
              <w:left w:val="single" w:sz="4" w:space="0" w:color="auto"/>
            </w:tcBorders>
          </w:tcPr>
          <w:p w14:paraId="26FD1888" w14:textId="117ED2B1" w:rsidR="00EE1DEC" w:rsidRPr="009E719C" w:rsidRDefault="00EE1DEC" w:rsidP="00FE0D76">
            <w:pPr>
              <w:pStyle w:val="Betarp"/>
              <w:spacing w:before="60" w:after="60"/>
              <w:jc w:val="center"/>
              <w:rPr>
                <w:rFonts w:ascii="Times New Roman" w:hAnsi="Times New Roman" w:cs="Times New Roman"/>
                <w:b/>
                <w:bCs/>
                <w:i/>
              </w:rPr>
            </w:pPr>
            <w:r w:rsidRPr="00D30E49">
              <w:rPr>
                <w:rFonts w:ascii="Times New Roman" w:eastAsia="Calibri" w:hAnsi="Times New Roman" w:cs="Times New Roman"/>
                <w:b/>
                <w:bCs/>
                <w:sz w:val="24"/>
                <w:szCs w:val="24"/>
              </w:rPr>
              <w:t>PVM</w:t>
            </w:r>
            <w:r>
              <w:rPr>
                <w:rFonts w:ascii="Times New Roman" w:eastAsia="Calibri" w:hAnsi="Times New Roman" w:cs="Times New Roman"/>
                <w:b/>
                <w:bCs/>
                <w:sz w:val="24"/>
                <w:szCs w:val="24"/>
              </w:rPr>
              <w:t xml:space="preserve"> tarifas, proc.</w:t>
            </w:r>
          </w:p>
        </w:tc>
        <w:tc>
          <w:tcPr>
            <w:tcW w:w="1149" w:type="pct"/>
            <w:tcBorders>
              <w:left w:val="single" w:sz="4" w:space="0" w:color="auto"/>
            </w:tcBorders>
          </w:tcPr>
          <w:p w14:paraId="2E7BD745" w14:textId="315142E9" w:rsidR="00EE1DEC" w:rsidRPr="009E719C" w:rsidRDefault="00EE1DEC" w:rsidP="00FE0D76">
            <w:pPr>
              <w:pStyle w:val="Betarp"/>
              <w:spacing w:before="60" w:after="60"/>
              <w:jc w:val="center"/>
              <w:rPr>
                <w:rFonts w:ascii="Times New Roman" w:hAnsi="Times New Roman" w:cs="Times New Roman"/>
                <w:b/>
                <w:bCs/>
                <w:i/>
              </w:rPr>
            </w:pPr>
            <w:r w:rsidRPr="00D30E49">
              <w:rPr>
                <w:rFonts w:ascii="Times New Roman" w:eastAsia="Calibri" w:hAnsi="Times New Roman" w:cs="Times New Roman"/>
                <w:b/>
                <w:bCs/>
                <w:sz w:val="24"/>
                <w:szCs w:val="24"/>
              </w:rPr>
              <w:t>Kaina su PVM, Eur</w:t>
            </w:r>
          </w:p>
        </w:tc>
      </w:tr>
      <w:tr w:rsidR="00EE1DEC" w:rsidRPr="009E719C" w14:paraId="0C766D84" w14:textId="0FD82652" w:rsidTr="00FE0D76">
        <w:trPr>
          <w:trHeight w:val="297"/>
          <w:jc w:val="center"/>
        </w:trPr>
        <w:tc>
          <w:tcPr>
            <w:tcW w:w="5000" w:type="pct"/>
            <w:gridSpan w:val="4"/>
          </w:tcPr>
          <w:p w14:paraId="34FB8B45" w14:textId="375ECE9B" w:rsidR="00EE1DEC" w:rsidRPr="00EE1DEC" w:rsidRDefault="00EE1DEC" w:rsidP="00FE0D76">
            <w:pPr>
              <w:pStyle w:val="Betarp"/>
              <w:spacing w:before="60" w:after="60"/>
              <w:jc w:val="center"/>
              <w:rPr>
                <w:rFonts w:ascii="Times New Roman" w:hAnsi="Times New Roman" w:cs="Times New Roman"/>
                <w:b/>
                <w:bCs/>
                <w:iCs/>
                <w:sz w:val="24"/>
                <w:szCs w:val="24"/>
              </w:rPr>
            </w:pPr>
            <w:r w:rsidRPr="00EE1DEC">
              <w:rPr>
                <w:rFonts w:ascii="Times New Roman" w:hAnsi="Times New Roman" w:cs="Times New Roman"/>
                <w:b/>
                <w:bCs/>
                <w:iCs/>
                <w:sz w:val="24"/>
                <w:szCs w:val="24"/>
              </w:rPr>
              <w:t>Būsto ir gyvenamosios aplinkos pritaikymas asmenims su negalia (Keltuvų įrengimo darbai Telšių rajone)</w:t>
            </w:r>
          </w:p>
        </w:tc>
      </w:tr>
      <w:tr w:rsidR="00EE1DEC" w:rsidRPr="009E719C" w14:paraId="049EADB9" w14:textId="06436F7A" w:rsidTr="00FE0D76">
        <w:trPr>
          <w:trHeight w:val="222"/>
          <w:jc w:val="center"/>
        </w:trPr>
        <w:tc>
          <w:tcPr>
            <w:tcW w:w="5000" w:type="pct"/>
            <w:gridSpan w:val="4"/>
          </w:tcPr>
          <w:p w14:paraId="687661F8" w14:textId="545DF974" w:rsidR="00EE1DEC" w:rsidRPr="00EE1DEC" w:rsidRDefault="00EE1DEC" w:rsidP="00FE0D76">
            <w:pPr>
              <w:pStyle w:val="Betarp"/>
              <w:spacing w:before="60" w:after="60"/>
              <w:jc w:val="center"/>
              <w:rPr>
                <w:rFonts w:ascii="Times New Roman" w:hAnsi="Times New Roman" w:cs="Times New Roman"/>
                <w:b/>
                <w:bCs/>
              </w:rPr>
            </w:pPr>
            <w:r w:rsidRPr="00EE1DEC">
              <w:rPr>
                <w:rFonts w:ascii="Times New Roman" w:hAnsi="Times New Roman" w:cs="Times New Roman"/>
                <w:b/>
                <w:bCs/>
                <w:lang w:eastAsia="lt-LT"/>
              </w:rPr>
              <w:t>1. Geležinkelio g. 22, Telšiuose keltuvo įrengimas</w:t>
            </w:r>
          </w:p>
        </w:tc>
      </w:tr>
      <w:tr w:rsidR="00FE0D76" w:rsidRPr="009E719C" w14:paraId="631D7967" w14:textId="11D90DB3" w:rsidTr="00FE0D76">
        <w:trPr>
          <w:trHeight w:val="222"/>
          <w:jc w:val="center"/>
        </w:trPr>
        <w:tc>
          <w:tcPr>
            <w:tcW w:w="1810" w:type="pct"/>
          </w:tcPr>
          <w:p w14:paraId="5D71C109" w14:textId="3F7862A8" w:rsidR="00EE1DEC" w:rsidRPr="00EE1DEC" w:rsidRDefault="00EE1DEC" w:rsidP="00FE0D76">
            <w:pPr>
              <w:pStyle w:val="Betarp"/>
              <w:spacing w:before="60" w:after="60"/>
              <w:rPr>
                <w:rFonts w:ascii="Times New Roman" w:hAnsi="Times New Roman" w:cs="Times New Roman"/>
                <w:lang w:eastAsia="lt-LT"/>
              </w:rPr>
            </w:pPr>
            <w:r w:rsidRPr="00EE1DEC">
              <w:rPr>
                <w:rFonts w:ascii="Times New Roman" w:hAnsi="Times New Roman" w:cs="Times New Roman"/>
                <w:lang w:eastAsia="lt-LT"/>
              </w:rPr>
              <w:t>Keltuvas</w:t>
            </w:r>
          </w:p>
        </w:tc>
        <w:tc>
          <w:tcPr>
            <w:tcW w:w="1209" w:type="pct"/>
            <w:vAlign w:val="center"/>
          </w:tcPr>
          <w:p w14:paraId="70074CE2"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6BF6766B"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3370D615" w14:textId="77777777" w:rsidR="00EE1DEC" w:rsidRPr="009E719C" w:rsidRDefault="00EE1DEC" w:rsidP="00FE0D76">
            <w:pPr>
              <w:pStyle w:val="Betarp"/>
              <w:spacing w:before="60" w:after="60"/>
              <w:rPr>
                <w:rFonts w:ascii="Times New Roman" w:hAnsi="Times New Roman" w:cs="Times New Roman"/>
              </w:rPr>
            </w:pPr>
          </w:p>
        </w:tc>
      </w:tr>
      <w:tr w:rsidR="00FE0D76" w:rsidRPr="009E719C" w14:paraId="5036C46A" w14:textId="4E71E65C" w:rsidTr="00FE0D76">
        <w:trPr>
          <w:trHeight w:val="222"/>
          <w:jc w:val="center"/>
        </w:trPr>
        <w:tc>
          <w:tcPr>
            <w:tcW w:w="1810" w:type="pct"/>
          </w:tcPr>
          <w:p w14:paraId="07CCE5D3" w14:textId="5A37847A" w:rsidR="00EE1DEC" w:rsidRPr="00EE1DEC" w:rsidRDefault="00EE1DEC" w:rsidP="00FE0D76">
            <w:pPr>
              <w:pStyle w:val="Betarp"/>
              <w:spacing w:before="60" w:after="60"/>
              <w:rPr>
                <w:rFonts w:ascii="Times New Roman" w:hAnsi="Times New Roman" w:cs="Times New Roman"/>
                <w:lang w:eastAsia="lt-LT"/>
              </w:rPr>
            </w:pPr>
            <w:r w:rsidRPr="00EE1DEC">
              <w:rPr>
                <w:rFonts w:ascii="Times New Roman" w:hAnsi="Times New Roman" w:cs="Times New Roman"/>
                <w:lang w:eastAsia="lt-LT"/>
              </w:rPr>
              <w:t>Darbai</w:t>
            </w:r>
          </w:p>
        </w:tc>
        <w:tc>
          <w:tcPr>
            <w:tcW w:w="1209" w:type="pct"/>
            <w:vAlign w:val="center"/>
          </w:tcPr>
          <w:p w14:paraId="5A999004"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065663E1"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29814BBC" w14:textId="77777777" w:rsidR="00EE1DEC" w:rsidRPr="009E719C" w:rsidRDefault="00EE1DEC" w:rsidP="00FE0D76">
            <w:pPr>
              <w:pStyle w:val="Betarp"/>
              <w:spacing w:before="60" w:after="60"/>
              <w:rPr>
                <w:rFonts w:ascii="Times New Roman" w:hAnsi="Times New Roman" w:cs="Times New Roman"/>
              </w:rPr>
            </w:pPr>
          </w:p>
        </w:tc>
      </w:tr>
      <w:tr w:rsidR="00EE1DEC" w:rsidRPr="009E719C" w14:paraId="53306D37" w14:textId="2EDE7846" w:rsidTr="00FE0D76">
        <w:trPr>
          <w:trHeight w:val="222"/>
          <w:jc w:val="center"/>
        </w:trPr>
        <w:tc>
          <w:tcPr>
            <w:tcW w:w="5000" w:type="pct"/>
            <w:gridSpan w:val="4"/>
          </w:tcPr>
          <w:p w14:paraId="0EB7AD4A" w14:textId="42BDE8EC" w:rsidR="00EE1DEC" w:rsidRPr="00EE1DEC" w:rsidRDefault="00EE1DEC" w:rsidP="00FE0D76">
            <w:pPr>
              <w:pStyle w:val="Betarp"/>
              <w:spacing w:before="60" w:after="60"/>
              <w:jc w:val="center"/>
              <w:rPr>
                <w:rFonts w:ascii="Times New Roman" w:hAnsi="Times New Roman" w:cs="Times New Roman"/>
                <w:b/>
                <w:bCs/>
              </w:rPr>
            </w:pPr>
            <w:r w:rsidRPr="00EE1DEC">
              <w:rPr>
                <w:rFonts w:ascii="Times New Roman" w:hAnsi="Times New Roman" w:cs="Times New Roman"/>
                <w:b/>
                <w:bCs/>
              </w:rPr>
              <w:t xml:space="preserve">2. </w:t>
            </w:r>
            <w:r w:rsidRPr="00EE1DEC">
              <w:rPr>
                <w:rFonts w:ascii="Times New Roman" w:hAnsi="Times New Roman" w:cs="Times New Roman"/>
                <w:b/>
                <w:bCs/>
                <w:lang w:eastAsia="lt-LT"/>
              </w:rPr>
              <w:t>Turgaus a. 12,  Telšiuose kėdutės montavimas</w:t>
            </w:r>
          </w:p>
        </w:tc>
      </w:tr>
      <w:tr w:rsidR="00FE0D76" w:rsidRPr="009E719C" w14:paraId="07C3F264" w14:textId="7AD1A8FB" w:rsidTr="00FE0D76">
        <w:trPr>
          <w:trHeight w:val="222"/>
          <w:jc w:val="center"/>
        </w:trPr>
        <w:tc>
          <w:tcPr>
            <w:tcW w:w="1810" w:type="pct"/>
          </w:tcPr>
          <w:p w14:paraId="69A64CD3" w14:textId="5997BDFC" w:rsidR="00EE1DEC" w:rsidRPr="00EE1DEC" w:rsidRDefault="00EE1DEC" w:rsidP="00FE0D76">
            <w:pPr>
              <w:pStyle w:val="Betarp"/>
              <w:spacing w:before="60" w:after="60"/>
              <w:rPr>
                <w:rFonts w:ascii="Times New Roman" w:hAnsi="Times New Roman" w:cs="Times New Roman"/>
                <w:lang w:eastAsia="lt-LT"/>
              </w:rPr>
            </w:pPr>
            <w:r w:rsidRPr="00EE1DEC">
              <w:rPr>
                <w:rFonts w:ascii="Times New Roman" w:hAnsi="Times New Roman" w:cs="Times New Roman"/>
                <w:lang w:eastAsia="lt-LT"/>
              </w:rPr>
              <w:t>Kėdutė</w:t>
            </w:r>
          </w:p>
        </w:tc>
        <w:tc>
          <w:tcPr>
            <w:tcW w:w="1209" w:type="pct"/>
            <w:vAlign w:val="center"/>
          </w:tcPr>
          <w:p w14:paraId="2BDE3C81"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4B72ED68"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35ED1AA1" w14:textId="77777777" w:rsidR="00EE1DEC" w:rsidRPr="009E719C" w:rsidRDefault="00EE1DEC" w:rsidP="00FE0D76">
            <w:pPr>
              <w:pStyle w:val="Betarp"/>
              <w:spacing w:before="60" w:after="60"/>
              <w:rPr>
                <w:rFonts w:ascii="Times New Roman" w:hAnsi="Times New Roman" w:cs="Times New Roman"/>
              </w:rPr>
            </w:pPr>
          </w:p>
        </w:tc>
      </w:tr>
      <w:tr w:rsidR="00FE0D76" w:rsidRPr="009E719C" w14:paraId="3CB39B9F" w14:textId="10C1E982" w:rsidTr="00FE0D76">
        <w:trPr>
          <w:trHeight w:val="222"/>
          <w:jc w:val="center"/>
        </w:trPr>
        <w:tc>
          <w:tcPr>
            <w:tcW w:w="1810" w:type="pct"/>
          </w:tcPr>
          <w:p w14:paraId="32DDFF7D" w14:textId="2A2474F4" w:rsidR="00EE1DEC" w:rsidRPr="00EE1DEC" w:rsidRDefault="00EE1DEC" w:rsidP="00FE0D76">
            <w:pPr>
              <w:pStyle w:val="Betarp"/>
              <w:spacing w:before="60" w:after="60"/>
              <w:rPr>
                <w:rFonts w:ascii="Times New Roman" w:hAnsi="Times New Roman" w:cs="Times New Roman"/>
                <w:lang w:eastAsia="lt-LT"/>
              </w:rPr>
            </w:pPr>
            <w:r w:rsidRPr="00EE1DEC">
              <w:rPr>
                <w:rFonts w:ascii="Times New Roman" w:hAnsi="Times New Roman" w:cs="Times New Roman"/>
                <w:lang w:eastAsia="lt-LT"/>
              </w:rPr>
              <w:t>Darbai</w:t>
            </w:r>
          </w:p>
        </w:tc>
        <w:tc>
          <w:tcPr>
            <w:tcW w:w="1209" w:type="pct"/>
            <w:vAlign w:val="center"/>
          </w:tcPr>
          <w:p w14:paraId="099F3B53"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1414455D"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3E729F04" w14:textId="77777777" w:rsidR="00EE1DEC" w:rsidRPr="009E719C" w:rsidRDefault="00EE1DEC" w:rsidP="00FE0D76">
            <w:pPr>
              <w:pStyle w:val="Betarp"/>
              <w:spacing w:before="60" w:after="60"/>
              <w:rPr>
                <w:rFonts w:ascii="Times New Roman" w:hAnsi="Times New Roman" w:cs="Times New Roman"/>
              </w:rPr>
            </w:pPr>
          </w:p>
        </w:tc>
      </w:tr>
      <w:tr w:rsidR="00EE1DEC" w:rsidRPr="009E719C" w14:paraId="13DF2AC4" w14:textId="675B7641" w:rsidTr="00FE0D76">
        <w:trPr>
          <w:trHeight w:val="222"/>
          <w:jc w:val="center"/>
        </w:trPr>
        <w:tc>
          <w:tcPr>
            <w:tcW w:w="5000" w:type="pct"/>
            <w:gridSpan w:val="4"/>
          </w:tcPr>
          <w:p w14:paraId="34A8815A" w14:textId="08C4308D" w:rsidR="00EE1DEC" w:rsidRPr="00EE1DEC" w:rsidRDefault="00EE1DEC" w:rsidP="00FE0D76">
            <w:pPr>
              <w:pStyle w:val="Betarp"/>
              <w:spacing w:before="60" w:after="60"/>
              <w:jc w:val="center"/>
              <w:rPr>
                <w:rFonts w:ascii="Times New Roman" w:hAnsi="Times New Roman" w:cs="Times New Roman"/>
                <w:b/>
                <w:bCs/>
              </w:rPr>
            </w:pPr>
            <w:r w:rsidRPr="00EE1DEC">
              <w:rPr>
                <w:rFonts w:ascii="Times New Roman" w:hAnsi="Times New Roman" w:cs="Times New Roman"/>
                <w:b/>
                <w:bCs/>
              </w:rPr>
              <w:t xml:space="preserve">3. Mokyklos g. 7, </w:t>
            </w:r>
            <w:proofErr w:type="spellStart"/>
            <w:r w:rsidRPr="00EE1DEC">
              <w:rPr>
                <w:rFonts w:ascii="Times New Roman" w:hAnsi="Times New Roman" w:cs="Times New Roman"/>
                <w:b/>
                <w:bCs/>
              </w:rPr>
              <w:t>Degaičiuose</w:t>
            </w:r>
            <w:proofErr w:type="spellEnd"/>
            <w:r w:rsidRPr="00EE1DEC">
              <w:rPr>
                <w:rFonts w:ascii="Times New Roman" w:hAnsi="Times New Roman" w:cs="Times New Roman"/>
                <w:b/>
                <w:bCs/>
              </w:rPr>
              <w:t xml:space="preserve"> keltuvo įrengimas</w:t>
            </w:r>
          </w:p>
        </w:tc>
      </w:tr>
      <w:tr w:rsidR="00FE0D76" w:rsidRPr="009E719C" w14:paraId="6EED3E49" w14:textId="08CF3996" w:rsidTr="00FE0D76">
        <w:trPr>
          <w:trHeight w:val="222"/>
          <w:jc w:val="center"/>
        </w:trPr>
        <w:tc>
          <w:tcPr>
            <w:tcW w:w="1810" w:type="pct"/>
          </w:tcPr>
          <w:p w14:paraId="03454B6C" w14:textId="0ED7F3B9" w:rsidR="00EE1DEC" w:rsidRPr="00EE1DEC" w:rsidRDefault="00EE1DEC" w:rsidP="00FE0D76">
            <w:pPr>
              <w:pStyle w:val="Betarp"/>
              <w:spacing w:before="60" w:after="60"/>
              <w:rPr>
                <w:rFonts w:ascii="Times New Roman" w:hAnsi="Times New Roman" w:cs="Times New Roman"/>
              </w:rPr>
            </w:pPr>
            <w:r w:rsidRPr="00EE1DEC">
              <w:rPr>
                <w:rFonts w:ascii="Times New Roman" w:hAnsi="Times New Roman" w:cs="Times New Roman"/>
              </w:rPr>
              <w:t>Keltuvas</w:t>
            </w:r>
          </w:p>
        </w:tc>
        <w:tc>
          <w:tcPr>
            <w:tcW w:w="1209" w:type="pct"/>
            <w:vAlign w:val="center"/>
          </w:tcPr>
          <w:p w14:paraId="146B2EC0"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239CDA84"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5AC76307" w14:textId="77777777" w:rsidR="00EE1DEC" w:rsidRPr="009E719C" w:rsidRDefault="00EE1DEC" w:rsidP="00FE0D76">
            <w:pPr>
              <w:pStyle w:val="Betarp"/>
              <w:spacing w:before="60" w:after="60"/>
              <w:rPr>
                <w:rFonts w:ascii="Times New Roman" w:hAnsi="Times New Roman" w:cs="Times New Roman"/>
              </w:rPr>
            </w:pPr>
          </w:p>
        </w:tc>
      </w:tr>
      <w:tr w:rsidR="00FE0D76" w:rsidRPr="009E719C" w14:paraId="0E1994F6" w14:textId="1D39A3BC" w:rsidTr="00FE0D76">
        <w:trPr>
          <w:trHeight w:val="222"/>
          <w:jc w:val="center"/>
        </w:trPr>
        <w:tc>
          <w:tcPr>
            <w:tcW w:w="1810" w:type="pct"/>
          </w:tcPr>
          <w:p w14:paraId="335AB354" w14:textId="77D8F982" w:rsidR="00EE1DEC" w:rsidRPr="00EE1DEC" w:rsidRDefault="00EE1DEC" w:rsidP="00FE0D76">
            <w:pPr>
              <w:pStyle w:val="Betarp"/>
              <w:spacing w:before="60" w:after="60"/>
              <w:rPr>
                <w:rFonts w:ascii="Times New Roman" w:hAnsi="Times New Roman" w:cs="Times New Roman"/>
              </w:rPr>
            </w:pPr>
            <w:r>
              <w:rPr>
                <w:rFonts w:ascii="Times New Roman" w:hAnsi="Times New Roman" w:cs="Times New Roman"/>
              </w:rPr>
              <w:t>D</w:t>
            </w:r>
            <w:r w:rsidRPr="00EE1DEC">
              <w:rPr>
                <w:rFonts w:ascii="Times New Roman" w:hAnsi="Times New Roman" w:cs="Times New Roman"/>
              </w:rPr>
              <w:t>arbai</w:t>
            </w:r>
          </w:p>
        </w:tc>
        <w:tc>
          <w:tcPr>
            <w:tcW w:w="1209" w:type="pct"/>
            <w:vAlign w:val="center"/>
          </w:tcPr>
          <w:p w14:paraId="399E6F1E"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32227CAD"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57B90138" w14:textId="77777777" w:rsidR="00EE1DEC" w:rsidRPr="009E719C" w:rsidRDefault="00EE1DEC" w:rsidP="00FE0D76">
            <w:pPr>
              <w:pStyle w:val="Betarp"/>
              <w:spacing w:before="60" w:after="60"/>
              <w:rPr>
                <w:rFonts w:ascii="Times New Roman" w:hAnsi="Times New Roman" w:cs="Times New Roman"/>
              </w:rPr>
            </w:pPr>
          </w:p>
        </w:tc>
      </w:tr>
      <w:tr w:rsidR="00EE1DEC" w:rsidRPr="009E719C" w14:paraId="1A34781E" w14:textId="2A19948C" w:rsidTr="00FE0D76">
        <w:trPr>
          <w:trHeight w:val="222"/>
          <w:jc w:val="center"/>
        </w:trPr>
        <w:tc>
          <w:tcPr>
            <w:tcW w:w="5000" w:type="pct"/>
            <w:gridSpan w:val="4"/>
          </w:tcPr>
          <w:p w14:paraId="50B00CB5" w14:textId="3BEE71D6" w:rsidR="00EE1DEC" w:rsidRPr="00EE1DEC" w:rsidRDefault="00EE1DEC" w:rsidP="00FE0D76">
            <w:pPr>
              <w:pStyle w:val="Betarp"/>
              <w:spacing w:before="60" w:after="60"/>
              <w:jc w:val="center"/>
              <w:rPr>
                <w:rFonts w:ascii="Times New Roman" w:hAnsi="Times New Roman" w:cs="Times New Roman"/>
                <w:b/>
                <w:bCs/>
              </w:rPr>
            </w:pPr>
            <w:r w:rsidRPr="00EE1DEC">
              <w:rPr>
                <w:rFonts w:ascii="Times New Roman" w:hAnsi="Times New Roman" w:cs="Times New Roman"/>
                <w:b/>
                <w:bCs/>
              </w:rPr>
              <w:t>4. M. Valančiaus g. mobilios panduso sumontavimas</w:t>
            </w:r>
          </w:p>
        </w:tc>
      </w:tr>
      <w:tr w:rsidR="00FE0D76" w:rsidRPr="009E719C" w14:paraId="362E2E93" w14:textId="55A7FAB4" w:rsidTr="00FE0D76">
        <w:trPr>
          <w:trHeight w:val="222"/>
          <w:jc w:val="center"/>
        </w:trPr>
        <w:tc>
          <w:tcPr>
            <w:tcW w:w="1810" w:type="pct"/>
          </w:tcPr>
          <w:p w14:paraId="13E2D3C3" w14:textId="5CCCF806" w:rsidR="00EE1DEC" w:rsidRPr="00EE1DEC" w:rsidRDefault="00EE1DEC" w:rsidP="00FE0D76">
            <w:pPr>
              <w:pStyle w:val="Betarp"/>
              <w:spacing w:before="60" w:after="60"/>
              <w:rPr>
                <w:rFonts w:ascii="Times New Roman" w:hAnsi="Times New Roman" w:cs="Times New Roman"/>
              </w:rPr>
            </w:pPr>
            <w:r w:rsidRPr="00EE1DEC">
              <w:rPr>
                <w:rFonts w:ascii="Times New Roman" w:hAnsi="Times New Roman" w:cs="Times New Roman"/>
              </w:rPr>
              <w:t>Pandusas</w:t>
            </w:r>
          </w:p>
        </w:tc>
        <w:tc>
          <w:tcPr>
            <w:tcW w:w="1209" w:type="pct"/>
            <w:vAlign w:val="center"/>
          </w:tcPr>
          <w:p w14:paraId="7FE2ADB0"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1C0D4B82"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2FEAEBED" w14:textId="77777777" w:rsidR="00EE1DEC" w:rsidRPr="009E719C" w:rsidRDefault="00EE1DEC" w:rsidP="00FE0D76">
            <w:pPr>
              <w:pStyle w:val="Betarp"/>
              <w:spacing w:before="60" w:after="60"/>
              <w:rPr>
                <w:rFonts w:ascii="Times New Roman" w:hAnsi="Times New Roman" w:cs="Times New Roman"/>
              </w:rPr>
            </w:pPr>
          </w:p>
        </w:tc>
      </w:tr>
      <w:tr w:rsidR="00FE0D76" w:rsidRPr="009E719C" w14:paraId="0E0AF737" w14:textId="2BD0600E" w:rsidTr="00FE0D76">
        <w:trPr>
          <w:trHeight w:val="222"/>
          <w:jc w:val="center"/>
        </w:trPr>
        <w:tc>
          <w:tcPr>
            <w:tcW w:w="1810" w:type="pct"/>
          </w:tcPr>
          <w:p w14:paraId="62D0C00B" w14:textId="42878FC3" w:rsidR="00EE1DEC" w:rsidRPr="00EE1DEC" w:rsidRDefault="00EE1DEC" w:rsidP="00FE0D76">
            <w:pPr>
              <w:pStyle w:val="Betarp"/>
              <w:spacing w:before="60" w:after="60"/>
              <w:rPr>
                <w:rFonts w:ascii="Times New Roman" w:hAnsi="Times New Roman" w:cs="Times New Roman"/>
              </w:rPr>
            </w:pPr>
            <w:r w:rsidRPr="00EE1DEC">
              <w:rPr>
                <w:rFonts w:ascii="Times New Roman" w:hAnsi="Times New Roman" w:cs="Times New Roman"/>
              </w:rPr>
              <w:t>Darbai</w:t>
            </w:r>
          </w:p>
        </w:tc>
        <w:tc>
          <w:tcPr>
            <w:tcW w:w="1209" w:type="pct"/>
            <w:vAlign w:val="center"/>
          </w:tcPr>
          <w:p w14:paraId="7D645B2E" w14:textId="77777777" w:rsidR="00EE1DEC" w:rsidRPr="009E719C" w:rsidRDefault="00EE1DEC" w:rsidP="00FE0D76">
            <w:pPr>
              <w:pStyle w:val="Betarp"/>
              <w:spacing w:before="60" w:after="60"/>
              <w:rPr>
                <w:rFonts w:ascii="Times New Roman" w:hAnsi="Times New Roman" w:cs="Times New Roman"/>
              </w:rPr>
            </w:pPr>
          </w:p>
        </w:tc>
        <w:tc>
          <w:tcPr>
            <w:tcW w:w="832" w:type="pct"/>
          </w:tcPr>
          <w:p w14:paraId="0D49ACB7" w14:textId="77777777" w:rsidR="00EE1DEC" w:rsidRPr="009E719C" w:rsidRDefault="00EE1DEC" w:rsidP="00FE0D76">
            <w:pPr>
              <w:pStyle w:val="Betarp"/>
              <w:spacing w:before="60" w:after="60"/>
              <w:rPr>
                <w:rFonts w:ascii="Times New Roman" w:hAnsi="Times New Roman" w:cs="Times New Roman"/>
              </w:rPr>
            </w:pPr>
          </w:p>
        </w:tc>
        <w:tc>
          <w:tcPr>
            <w:tcW w:w="1149" w:type="pct"/>
          </w:tcPr>
          <w:p w14:paraId="09FB7D79" w14:textId="77777777" w:rsidR="00EE1DEC" w:rsidRPr="009E719C" w:rsidRDefault="00EE1DEC" w:rsidP="00FE0D76">
            <w:pPr>
              <w:pStyle w:val="Betarp"/>
              <w:spacing w:before="60" w:after="60"/>
              <w:rPr>
                <w:rFonts w:ascii="Times New Roman" w:hAnsi="Times New Roman" w:cs="Times New Roman"/>
              </w:rPr>
            </w:pPr>
          </w:p>
        </w:tc>
      </w:tr>
      <w:tr w:rsidR="00FE0D76" w:rsidRPr="009E719C" w14:paraId="5ECE390E" w14:textId="77777777" w:rsidTr="00FE0D76">
        <w:trPr>
          <w:trHeight w:val="698"/>
          <w:jc w:val="center"/>
        </w:trPr>
        <w:tc>
          <w:tcPr>
            <w:tcW w:w="1810" w:type="pct"/>
            <w:vAlign w:val="center"/>
          </w:tcPr>
          <w:p w14:paraId="5B073479" w14:textId="3845E90F" w:rsidR="00EE1DEC" w:rsidRPr="00FE0D76" w:rsidRDefault="00EE1DEC" w:rsidP="00FE0D76">
            <w:pPr>
              <w:pStyle w:val="Betarp"/>
              <w:spacing w:before="60" w:after="60"/>
              <w:jc w:val="right"/>
              <w:rPr>
                <w:rFonts w:ascii="Times New Roman" w:hAnsi="Times New Roman" w:cs="Times New Roman"/>
                <w:b/>
                <w:bCs/>
                <w:color w:val="0070C0"/>
                <w:sz w:val="24"/>
                <w:szCs w:val="24"/>
              </w:rPr>
            </w:pPr>
            <w:r w:rsidRPr="00FE0D76">
              <w:rPr>
                <w:rFonts w:ascii="Times New Roman" w:hAnsi="Times New Roman" w:cs="Times New Roman"/>
                <w:b/>
                <w:bCs/>
                <w:color w:val="0070C0"/>
                <w:sz w:val="24"/>
                <w:szCs w:val="24"/>
              </w:rPr>
              <w:t>Bendra pasiūlymo kaina:</w:t>
            </w:r>
          </w:p>
        </w:tc>
        <w:tc>
          <w:tcPr>
            <w:tcW w:w="1209" w:type="pct"/>
            <w:vAlign w:val="center"/>
          </w:tcPr>
          <w:p w14:paraId="3E74FCCB" w14:textId="35BB528E" w:rsidR="00EE1DEC" w:rsidRPr="00FE0D76" w:rsidRDefault="00FE0D76" w:rsidP="00FE0D76">
            <w:pPr>
              <w:pStyle w:val="Betarp"/>
              <w:spacing w:before="60" w:after="60"/>
              <w:rPr>
                <w:rFonts w:ascii="Times New Roman" w:hAnsi="Times New Roman" w:cs="Times New Roman"/>
                <w:color w:val="0070C0"/>
              </w:rPr>
            </w:pPr>
            <w:r w:rsidRPr="00FE0D76">
              <w:rPr>
                <w:rFonts w:ascii="Times New Roman" w:hAnsi="Times New Roman" w:cs="Times New Roman"/>
                <w:color w:val="0070C0"/>
              </w:rPr>
              <w:t xml:space="preserve">______ </w:t>
            </w:r>
            <w:r w:rsidRPr="00FE0D76">
              <w:rPr>
                <w:rFonts w:ascii="Times New Roman" w:hAnsi="Times New Roman" w:cs="Times New Roman"/>
                <w:i/>
                <w:iCs/>
                <w:color w:val="0070C0"/>
              </w:rPr>
              <w:t>EUR be PVM</w:t>
            </w:r>
            <w:r w:rsidRPr="00FE0D76">
              <w:rPr>
                <w:rFonts w:ascii="Times New Roman" w:hAnsi="Times New Roman" w:cs="Times New Roman"/>
                <w:color w:val="0070C0"/>
              </w:rPr>
              <w:t xml:space="preserve"> </w:t>
            </w:r>
          </w:p>
        </w:tc>
        <w:tc>
          <w:tcPr>
            <w:tcW w:w="832" w:type="pct"/>
            <w:vAlign w:val="center"/>
          </w:tcPr>
          <w:p w14:paraId="2912D4BC" w14:textId="77777777" w:rsidR="00EE1DEC" w:rsidRPr="00FE0D76" w:rsidRDefault="00EE1DEC" w:rsidP="00FE0D76">
            <w:pPr>
              <w:pStyle w:val="Betarp"/>
              <w:spacing w:before="60" w:after="60"/>
              <w:rPr>
                <w:rFonts w:ascii="Times New Roman" w:hAnsi="Times New Roman" w:cs="Times New Roman"/>
                <w:color w:val="0070C0"/>
              </w:rPr>
            </w:pPr>
          </w:p>
        </w:tc>
        <w:tc>
          <w:tcPr>
            <w:tcW w:w="1149" w:type="pct"/>
            <w:vAlign w:val="center"/>
          </w:tcPr>
          <w:p w14:paraId="5277F3BB" w14:textId="6E5AED5F" w:rsidR="00EE1DEC" w:rsidRPr="00FE0D76" w:rsidRDefault="00FE0D76" w:rsidP="00FE0D76">
            <w:pPr>
              <w:pStyle w:val="Betarp"/>
              <w:spacing w:before="60" w:after="60"/>
              <w:rPr>
                <w:rFonts w:ascii="Times New Roman" w:hAnsi="Times New Roman" w:cs="Times New Roman"/>
                <w:color w:val="0070C0"/>
              </w:rPr>
            </w:pPr>
            <w:r w:rsidRPr="00FE0D76">
              <w:rPr>
                <w:rFonts w:ascii="Times New Roman" w:hAnsi="Times New Roman" w:cs="Times New Roman"/>
                <w:color w:val="0070C0"/>
              </w:rPr>
              <w:t xml:space="preserve">______ </w:t>
            </w:r>
            <w:r w:rsidRPr="00FE0D76">
              <w:rPr>
                <w:rFonts w:ascii="Times New Roman" w:hAnsi="Times New Roman" w:cs="Times New Roman"/>
                <w:i/>
                <w:iCs/>
                <w:color w:val="0070C0"/>
              </w:rPr>
              <w:t>EUR su PVM</w:t>
            </w:r>
          </w:p>
        </w:tc>
      </w:tr>
    </w:tbl>
    <w:p w14:paraId="3674EC73"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3E9FC82C"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12CF02E6"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2AAEECE6"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13C30800"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3C16B6AD"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4E6ADA0C"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743BD7F9"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6D71821A" w14:textId="77777777" w:rsidR="00672C2E" w:rsidRPr="00BD50CB" w:rsidRDefault="00672C2E" w:rsidP="00BD50CB">
      <w:pPr>
        <w:spacing w:after="0" w:line="240" w:lineRule="auto"/>
        <w:rPr>
          <w:rFonts w:ascii="Times New Roman" w:hAnsi="Times New Roman"/>
        </w:rPr>
      </w:pPr>
    </w:p>
    <w:sectPr w:rsidR="00672C2E" w:rsidRPr="00BD50CB" w:rsidSect="000174A6">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0DA3" w14:textId="77777777" w:rsidR="000F6000" w:rsidRDefault="000F6000" w:rsidP="001D63D9">
      <w:pPr>
        <w:spacing w:after="0" w:line="240" w:lineRule="auto"/>
      </w:pPr>
      <w:r>
        <w:separator/>
      </w:r>
    </w:p>
  </w:endnote>
  <w:endnote w:type="continuationSeparator" w:id="0">
    <w:p w14:paraId="23CF769A" w14:textId="77777777" w:rsidR="000F6000" w:rsidRDefault="000F6000"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0D03" w14:textId="77777777" w:rsidR="000F6000" w:rsidRDefault="000F6000" w:rsidP="001D63D9">
      <w:pPr>
        <w:spacing w:after="0" w:line="240" w:lineRule="auto"/>
      </w:pPr>
      <w:r>
        <w:separator/>
      </w:r>
    </w:p>
  </w:footnote>
  <w:footnote w:type="continuationSeparator" w:id="0">
    <w:p w14:paraId="795F0498" w14:textId="77777777" w:rsidR="000F6000" w:rsidRDefault="000F6000"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6F420A68"/>
    <w:multiLevelType w:val="hybridMultilevel"/>
    <w:tmpl w:val="B0F05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08902895">
    <w:abstractNumId w:val="6"/>
  </w:num>
  <w:num w:numId="2" w16cid:durableId="1873762147">
    <w:abstractNumId w:val="5"/>
  </w:num>
  <w:num w:numId="3" w16cid:durableId="994915597">
    <w:abstractNumId w:val="4"/>
  </w:num>
  <w:num w:numId="4" w16cid:durableId="1234587073">
    <w:abstractNumId w:val="0"/>
  </w:num>
  <w:num w:numId="5" w16cid:durableId="1513110906">
    <w:abstractNumId w:val="2"/>
  </w:num>
  <w:num w:numId="6" w16cid:durableId="139151880">
    <w:abstractNumId w:val="1"/>
  </w:num>
  <w:num w:numId="7" w16cid:durableId="687482899">
    <w:abstractNumId w:val="9"/>
  </w:num>
  <w:num w:numId="8" w16cid:durableId="1070037929">
    <w:abstractNumId w:val="11"/>
  </w:num>
  <w:num w:numId="9" w16cid:durableId="1393845268">
    <w:abstractNumId w:val="7"/>
  </w:num>
  <w:num w:numId="10" w16cid:durableId="2102950706">
    <w:abstractNumId w:val="11"/>
  </w:num>
  <w:num w:numId="11" w16cid:durableId="1661468834">
    <w:abstractNumId w:val="8"/>
  </w:num>
  <w:num w:numId="12" w16cid:durableId="920411445">
    <w:abstractNumId w:val="3"/>
  </w:num>
  <w:num w:numId="13" w16cid:durableId="30450745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648"/>
    <w:rsid w:val="000017C2"/>
    <w:rsid w:val="0000533F"/>
    <w:rsid w:val="00007C14"/>
    <w:rsid w:val="000174A6"/>
    <w:rsid w:val="00022D65"/>
    <w:rsid w:val="0003576E"/>
    <w:rsid w:val="000453DE"/>
    <w:rsid w:val="000466AF"/>
    <w:rsid w:val="000476C6"/>
    <w:rsid w:val="00053238"/>
    <w:rsid w:val="000573B9"/>
    <w:rsid w:val="00061D29"/>
    <w:rsid w:val="00074DFA"/>
    <w:rsid w:val="00082B2D"/>
    <w:rsid w:val="00082F58"/>
    <w:rsid w:val="00085DB1"/>
    <w:rsid w:val="000925B5"/>
    <w:rsid w:val="000A499D"/>
    <w:rsid w:val="000B7F33"/>
    <w:rsid w:val="000C2F1F"/>
    <w:rsid w:val="000E0644"/>
    <w:rsid w:val="000E35C1"/>
    <w:rsid w:val="000E4B39"/>
    <w:rsid w:val="000F6000"/>
    <w:rsid w:val="000F765F"/>
    <w:rsid w:val="001035DE"/>
    <w:rsid w:val="00136A2B"/>
    <w:rsid w:val="00143F3A"/>
    <w:rsid w:val="00145195"/>
    <w:rsid w:val="00160D75"/>
    <w:rsid w:val="00161177"/>
    <w:rsid w:val="00171883"/>
    <w:rsid w:val="0017694D"/>
    <w:rsid w:val="00182ABC"/>
    <w:rsid w:val="00186C76"/>
    <w:rsid w:val="0018769B"/>
    <w:rsid w:val="001914B8"/>
    <w:rsid w:val="001978B8"/>
    <w:rsid w:val="001A5639"/>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F22"/>
    <w:rsid w:val="00385FFE"/>
    <w:rsid w:val="00397CA1"/>
    <w:rsid w:val="003A358C"/>
    <w:rsid w:val="003A494E"/>
    <w:rsid w:val="003B3260"/>
    <w:rsid w:val="003B4AB2"/>
    <w:rsid w:val="003B4DD0"/>
    <w:rsid w:val="003C2316"/>
    <w:rsid w:val="003C69C8"/>
    <w:rsid w:val="003D1C5C"/>
    <w:rsid w:val="003D2312"/>
    <w:rsid w:val="003D7D43"/>
    <w:rsid w:val="003E1262"/>
    <w:rsid w:val="003E72A3"/>
    <w:rsid w:val="003F0786"/>
    <w:rsid w:val="004004AC"/>
    <w:rsid w:val="004129F8"/>
    <w:rsid w:val="00420847"/>
    <w:rsid w:val="0042260F"/>
    <w:rsid w:val="004265D5"/>
    <w:rsid w:val="00436F2A"/>
    <w:rsid w:val="00453E9F"/>
    <w:rsid w:val="00455025"/>
    <w:rsid w:val="00460FBF"/>
    <w:rsid w:val="00466A3A"/>
    <w:rsid w:val="00467A87"/>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927AB"/>
    <w:rsid w:val="00596151"/>
    <w:rsid w:val="005A0924"/>
    <w:rsid w:val="005A3BD7"/>
    <w:rsid w:val="005B0965"/>
    <w:rsid w:val="005C4613"/>
    <w:rsid w:val="005E5ABC"/>
    <w:rsid w:val="005E7D83"/>
    <w:rsid w:val="005F4723"/>
    <w:rsid w:val="00613065"/>
    <w:rsid w:val="00616E98"/>
    <w:rsid w:val="0062240E"/>
    <w:rsid w:val="00624B9B"/>
    <w:rsid w:val="0063703A"/>
    <w:rsid w:val="00641847"/>
    <w:rsid w:val="00644003"/>
    <w:rsid w:val="0064796A"/>
    <w:rsid w:val="00664824"/>
    <w:rsid w:val="00665CD1"/>
    <w:rsid w:val="00671164"/>
    <w:rsid w:val="00672C2E"/>
    <w:rsid w:val="00674B33"/>
    <w:rsid w:val="00675D83"/>
    <w:rsid w:val="006835FD"/>
    <w:rsid w:val="0068463A"/>
    <w:rsid w:val="0068529C"/>
    <w:rsid w:val="00685D5E"/>
    <w:rsid w:val="006878D6"/>
    <w:rsid w:val="0069647B"/>
    <w:rsid w:val="006A63B2"/>
    <w:rsid w:val="006B01AB"/>
    <w:rsid w:val="006B1904"/>
    <w:rsid w:val="006C03B3"/>
    <w:rsid w:val="006C0E8B"/>
    <w:rsid w:val="006C4C1E"/>
    <w:rsid w:val="006C5E35"/>
    <w:rsid w:val="006D543B"/>
    <w:rsid w:val="006E2963"/>
    <w:rsid w:val="007046FC"/>
    <w:rsid w:val="0070580C"/>
    <w:rsid w:val="00710321"/>
    <w:rsid w:val="007104BA"/>
    <w:rsid w:val="007107DB"/>
    <w:rsid w:val="00721E27"/>
    <w:rsid w:val="00724605"/>
    <w:rsid w:val="00727BAC"/>
    <w:rsid w:val="00745E66"/>
    <w:rsid w:val="007535EF"/>
    <w:rsid w:val="00755FE0"/>
    <w:rsid w:val="00762CF8"/>
    <w:rsid w:val="0077257C"/>
    <w:rsid w:val="007810BF"/>
    <w:rsid w:val="0078627E"/>
    <w:rsid w:val="007875BE"/>
    <w:rsid w:val="00790DDC"/>
    <w:rsid w:val="00791A9C"/>
    <w:rsid w:val="00795838"/>
    <w:rsid w:val="007A2E9D"/>
    <w:rsid w:val="007A3063"/>
    <w:rsid w:val="007B113E"/>
    <w:rsid w:val="007C065F"/>
    <w:rsid w:val="007C0A8A"/>
    <w:rsid w:val="007D24AF"/>
    <w:rsid w:val="007D3FE7"/>
    <w:rsid w:val="007D7D68"/>
    <w:rsid w:val="007E0BF1"/>
    <w:rsid w:val="007E2128"/>
    <w:rsid w:val="007E5C56"/>
    <w:rsid w:val="007F0EDE"/>
    <w:rsid w:val="007F1153"/>
    <w:rsid w:val="007F3D76"/>
    <w:rsid w:val="00801ECC"/>
    <w:rsid w:val="00810929"/>
    <w:rsid w:val="0082719F"/>
    <w:rsid w:val="0083033A"/>
    <w:rsid w:val="008476E2"/>
    <w:rsid w:val="00855B24"/>
    <w:rsid w:val="008619F8"/>
    <w:rsid w:val="00862499"/>
    <w:rsid w:val="00872E1B"/>
    <w:rsid w:val="008839A9"/>
    <w:rsid w:val="008974AB"/>
    <w:rsid w:val="008A4E9D"/>
    <w:rsid w:val="008A5860"/>
    <w:rsid w:val="008B1FB0"/>
    <w:rsid w:val="008B791C"/>
    <w:rsid w:val="008C1703"/>
    <w:rsid w:val="008C36ED"/>
    <w:rsid w:val="008D3DE6"/>
    <w:rsid w:val="008D4D9D"/>
    <w:rsid w:val="008F4917"/>
    <w:rsid w:val="00902B3C"/>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A5AB3"/>
    <w:rsid w:val="00AB709A"/>
    <w:rsid w:val="00AC2513"/>
    <w:rsid w:val="00AC4E6D"/>
    <w:rsid w:val="00AC6403"/>
    <w:rsid w:val="00AD7AE4"/>
    <w:rsid w:val="00AF7BA4"/>
    <w:rsid w:val="00AF7FD8"/>
    <w:rsid w:val="00B01780"/>
    <w:rsid w:val="00B345EB"/>
    <w:rsid w:val="00B40528"/>
    <w:rsid w:val="00B40DBE"/>
    <w:rsid w:val="00B53E2C"/>
    <w:rsid w:val="00B5649D"/>
    <w:rsid w:val="00B579AB"/>
    <w:rsid w:val="00B7548E"/>
    <w:rsid w:val="00B7585A"/>
    <w:rsid w:val="00B82E2D"/>
    <w:rsid w:val="00B9205F"/>
    <w:rsid w:val="00B92855"/>
    <w:rsid w:val="00BC1C75"/>
    <w:rsid w:val="00BC598E"/>
    <w:rsid w:val="00BD50CB"/>
    <w:rsid w:val="00BE2B9C"/>
    <w:rsid w:val="00BE31EB"/>
    <w:rsid w:val="00BE706F"/>
    <w:rsid w:val="00C02D00"/>
    <w:rsid w:val="00C0462F"/>
    <w:rsid w:val="00C06E3A"/>
    <w:rsid w:val="00C152B2"/>
    <w:rsid w:val="00C16157"/>
    <w:rsid w:val="00C1634D"/>
    <w:rsid w:val="00C1672F"/>
    <w:rsid w:val="00C171BA"/>
    <w:rsid w:val="00C276B6"/>
    <w:rsid w:val="00C278A1"/>
    <w:rsid w:val="00C30A64"/>
    <w:rsid w:val="00C50BEA"/>
    <w:rsid w:val="00C53EF3"/>
    <w:rsid w:val="00C62C75"/>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11077"/>
    <w:rsid w:val="00D15FA7"/>
    <w:rsid w:val="00D32AF4"/>
    <w:rsid w:val="00D52291"/>
    <w:rsid w:val="00D5710A"/>
    <w:rsid w:val="00D6030B"/>
    <w:rsid w:val="00D61788"/>
    <w:rsid w:val="00D618F7"/>
    <w:rsid w:val="00D667E5"/>
    <w:rsid w:val="00D75751"/>
    <w:rsid w:val="00D912FD"/>
    <w:rsid w:val="00D928A6"/>
    <w:rsid w:val="00DB07D9"/>
    <w:rsid w:val="00DB1D5A"/>
    <w:rsid w:val="00DD0AAF"/>
    <w:rsid w:val="00DF49AB"/>
    <w:rsid w:val="00E007C2"/>
    <w:rsid w:val="00E0115F"/>
    <w:rsid w:val="00E0323E"/>
    <w:rsid w:val="00E35E5F"/>
    <w:rsid w:val="00E3620D"/>
    <w:rsid w:val="00E36A9B"/>
    <w:rsid w:val="00E470A1"/>
    <w:rsid w:val="00E52CC1"/>
    <w:rsid w:val="00E55863"/>
    <w:rsid w:val="00E636FD"/>
    <w:rsid w:val="00E9257E"/>
    <w:rsid w:val="00E928B7"/>
    <w:rsid w:val="00E943FE"/>
    <w:rsid w:val="00EA5098"/>
    <w:rsid w:val="00EA5D68"/>
    <w:rsid w:val="00EB4322"/>
    <w:rsid w:val="00EB4475"/>
    <w:rsid w:val="00EB5203"/>
    <w:rsid w:val="00EB7DD9"/>
    <w:rsid w:val="00ED05E5"/>
    <w:rsid w:val="00EE036B"/>
    <w:rsid w:val="00EE1DEC"/>
    <w:rsid w:val="00EF1717"/>
    <w:rsid w:val="00EF5ADB"/>
    <w:rsid w:val="00F132AB"/>
    <w:rsid w:val="00F15C1B"/>
    <w:rsid w:val="00F20BFA"/>
    <w:rsid w:val="00F47B98"/>
    <w:rsid w:val="00F525F1"/>
    <w:rsid w:val="00F53CE7"/>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0650"/>
    <w:rsid w:val="00FE0D76"/>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1097C077-CB3A-4B41-8DAD-465B4740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 w:type="paragraph" w:customStyle="1" w:styleId="Stilius5">
    <w:name w:val="Stilius5"/>
    <w:basedOn w:val="prastasis"/>
    <w:qFormat/>
    <w:rsid w:val="00672C2E"/>
    <w:pPr>
      <w:spacing w:after="0" w:line="240" w:lineRule="auto"/>
      <w:jc w:val="center"/>
    </w:pPr>
    <w:rPr>
      <w:rFonts w:ascii="Times New Roman" w:eastAsia="Times New Roman" w:hAnsi="Times New Roman"/>
      <w:b/>
      <w:sz w:val="28"/>
      <w:szCs w:val="28"/>
    </w:rPr>
  </w:style>
  <w:style w:type="paragraph" w:styleId="Betarp">
    <w:name w:val="No Spacing"/>
    <w:uiPriority w:val="1"/>
    <w:qFormat/>
    <w:rsid w:val="00672C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11722</Words>
  <Characters>6683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15</cp:revision>
  <cp:lastPrinted>2020-01-16T07:29:00Z</cp:lastPrinted>
  <dcterms:created xsi:type="dcterms:W3CDTF">2025-04-14T07:07:00Z</dcterms:created>
  <dcterms:modified xsi:type="dcterms:W3CDTF">2025-08-01T07:49:00Z</dcterms:modified>
</cp:coreProperties>
</file>