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46D8889" w:rsidR="00B767F3" w:rsidRDefault="005B1B80">
            <w:pPr>
              <w:jc w:val="both"/>
              <w:rPr>
                <w:kern w:val="2"/>
                <w:szCs w:val="24"/>
              </w:rPr>
            </w:pPr>
            <w:r>
              <w:rPr>
                <w:b/>
                <w:bCs/>
                <w:caps/>
                <w:color w:val="000000" w:themeColor="text1"/>
                <w:spacing w:val="4"/>
                <w:bdr w:val="nil"/>
                <w:lang w:eastAsia="en-GB"/>
                <w14:textOutline w14:w="0" w14:cap="flat" w14:cmpd="sng" w14:algn="ctr">
                  <w14:noFill/>
                  <w14:prstDash w14:val="solid"/>
                  <w14:bevel/>
                </w14:textOutline>
              </w:rPr>
              <w:t>SERVERIO ĮRANGA</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771A5E1F" w:rsidR="00230738" w:rsidRDefault="00C64D19" w:rsidP="00230738">
            <w:pPr>
              <w:jc w:val="center"/>
              <w:rPr>
                <w:kern w:val="2"/>
                <w:szCs w:val="24"/>
              </w:rPr>
            </w:pPr>
            <w:r w:rsidRPr="004231D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81C4359" w14:textId="77777777" w:rsidR="00230738" w:rsidRDefault="00230738" w:rsidP="00230738">
            <w:pPr>
              <w:rPr>
                <w:color w:val="0070C0"/>
                <w:kern w:val="2"/>
                <w:szCs w:val="24"/>
              </w:rPr>
            </w:pPr>
            <w:r>
              <w:rPr>
                <w:color w:val="0070C0"/>
                <w:kern w:val="2"/>
                <w:szCs w:val="24"/>
              </w:rPr>
              <w:t>(jei Tiekėjas yra fizinis asmuo, skiltys atitinkamai pakoreguojamos.</w:t>
            </w:r>
          </w:p>
          <w:p w14:paraId="0F506F0C" w14:textId="77777777" w:rsidR="00230738" w:rsidRDefault="00230738" w:rsidP="00230738">
            <w:pPr>
              <w:rPr>
                <w:color w:val="0070C0"/>
                <w:kern w:val="2"/>
                <w:szCs w:val="24"/>
              </w:rPr>
            </w:pPr>
            <w:r>
              <w:rPr>
                <w:color w:val="0070C0"/>
                <w:kern w:val="2"/>
                <w:szCs w:val="24"/>
              </w:rPr>
              <w:t>Jei Tiekėjas yra tiekėjų grupė, skiltys pildomos įterpiant kiekvieno grupės nario informaciją)</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A6F2C4B" w:rsidR="00C961B5" w:rsidRDefault="005D24C6">
            <w:pPr>
              <w:rPr>
                <w:color w:val="4472C4"/>
                <w:kern w:val="2"/>
                <w:szCs w:val="24"/>
              </w:rPr>
            </w:pPr>
            <w:r w:rsidRPr="00502952">
              <w:rPr>
                <w:color w:val="000000" w:themeColor="text1"/>
                <w:kern w:val="2"/>
                <w:szCs w:val="24"/>
              </w:rPr>
              <w:t>Klaipėdos universiteto Jūros tyrimų instituto mokslo darbuotoja</w:t>
            </w:r>
            <w:r w:rsidR="005C3490">
              <w:rPr>
                <w:color w:val="000000" w:themeColor="text1"/>
                <w:kern w:val="2"/>
                <w:szCs w:val="24"/>
              </w:rPr>
              <w:t>s</w:t>
            </w:r>
            <w:r w:rsidRPr="00502952">
              <w:rPr>
                <w:color w:val="000000" w:themeColor="text1"/>
                <w:kern w:val="2"/>
                <w:szCs w:val="24"/>
              </w:rPr>
              <w:t xml:space="preserve"> </w:t>
            </w:r>
            <w:r w:rsidR="00A3572C">
              <w:rPr>
                <w:color w:val="000000" w:themeColor="text1"/>
                <w:kern w:val="2"/>
                <w:szCs w:val="24"/>
              </w:rPr>
              <w:t>Edvinas Tiškus</w:t>
            </w:r>
            <w:r w:rsidRPr="00502952">
              <w:rPr>
                <w:color w:val="000000" w:themeColor="text1"/>
                <w:kern w:val="2"/>
                <w:szCs w:val="24"/>
              </w:rPr>
              <w:t xml:space="preserve"> (</w:t>
            </w:r>
            <w:r w:rsidR="00A3572C">
              <w:rPr>
                <w:color w:val="000000" w:themeColor="text1"/>
                <w:kern w:val="2"/>
                <w:szCs w:val="24"/>
              </w:rPr>
              <w:t>edvinas.tiskus</w:t>
            </w:r>
            <w:r w:rsidR="008E6E7D" w:rsidRPr="00502952">
              <w:rPr>
                <w:color w:val="000000" w:themeColor="text1"/>
                <w:kern w:val="2"/>
                <w:szCs w:val="24"/>
              </w:rPr>
              <w:t>@ku.lt, tel. +370</w:t>
            </w:r>
            <w:r w:rsidR="00D56372">
              <w:rPr>
                <w:color w:val="000000" w:themeColor="text1"/>
                <w:kern w:val="2"/>
                <w:szCs w:val="24"/>
              </w:rPr>
              <w:t>68385396</w:t>
            </w:r>
            <w:r w:rsidR="00502952" w:rsidRPr="00502952">
              <w:rPr>
                <w:color w:val="000000" w:themeColor="text1"/>
                <w:kern w:val="2"/>
                <w:szCs w:val="24"/>
              </w:rPr>
              <w: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2677A7C7" w14:textId="005B54F5" w:rsidR="00B77D8C" w:rsidRDefault="00DD7479" w:rsidP="00B77D8C">
            <w:pPr>
              <w:rPr>
                <w:color w:val="000000"/>
                <w:kern w:val="2"/>
                <w:szCs w:val="24"/>
              </w:rPr>
            </w:pPr>
            <w:r>
              <w:rPr>
                <w:kern w:val="2"/>
                <w:szCs w:val="24"/>
              </w:rPr>
              <w:t xml:space="preserve">Tiekėjas įsipareigoja Sutartyje numatytomis sąlygomis perduoti </w:t>
            </w:r>
            <w:r w:rsidR="00A3572C">
              <w:rPr>
                <w:kern w:val="2"/>
                <w:szCs w:val="24"/>
              </w:rPr>
              <w:t>Serverio įrangą</w:t>
            </w:r>
            <w:r w:rsidR="00A376DE" w:rsidRPr="00A376DE">
              <w:rPr>
                <w:kern w:val="2"/>
                <w:szCs w:val="24"/>
              </w:rPr>
              <w:t xml:space="preserve"> </w:t>
            </w:r>
            <w:r w:rsidR="00B77D8C">
              <w:rPr>
                <w:color w:val="000000"/>
                <w:kern w:val="2"/>
                <w:szCs w:val="24"/>
              </w:rPr>
              <w:t>(toliau – Prekės).</w:t>
            </w:r>
          </w:p>
          <w:p w14:paraId="613EB5A4" w14:textId="77777777" w:rsidR="00060805" w:rsidRDefault="00060805">
            <w:pPr>
              <w:rPr>
                <w:kern w:val="2"/>
                <w:szCs w:val="24"/>
              </w:rPr>
            </w:pPr>
          </w:p>
          <w:p w14:paraId="7A6741D6" w14:textId="2DE6960A" w:rsidR="008F2E88" w:rsidRDefault="00A3572C">
            <w:pPr>
              <w:rPr>
                <w:kern w:val="2"/>
                <w:szCs w:val="24"/>
              </w:rPr>
            </w:pPr>
            <w:r w:rsidRPr="00A3572C">
              <w:rPr>
                <w:kern w:val="2"/>
                <w:szCs w:val="24"/>
              </w:rPr>
              <w:t>Pirkimas apima serverio įrangos įsigijimą, skirtą intensyviam duomenų apdorojimui ir virtualizacijos užduotims vykdyti. Įranga su visais komplektacijos priedais turi užtikrinti, kad įrenginiui nereikalingi jokie papildomi priedai norint jį eksploatuoti pilna apimtimi.</w:t>
            </w:r>
          </w:p>
          <w:p w14:paraId="3463D6E4" w14:textId="77777777" w:rsidR="00A3572C" w:rsidRDefault="00A3572C">
            <w:pPr>
              <w:rPr>
                <w:kern w:val="2"/>
                <w:szCs w:val="24"/>
              </w:rPr>
            </w:pPr>
          </w:p>
          <w:p w14:paraId="74009C55" w14:textId="5DC0645B" w:rsidR="00B767F3" w:rsidRDefault="00DD7479">
            <w:pPr>
              <w:rPr>
                <w:color w:val="000000"/>
                <w:kern w:val="2"/>
                <w:szCs w:val="24"/>
              </w:rPr>
            </w:pPr>
            <w:r>
              <w:rPr>
                <w:color w:val="000000"/>
                <w:kern w:val="2"/>
                <w:szCs w:val="24"/>
              </w:rPr>
              <w:t>Išsamus Prekių aprašymas ir kiti reikalavimai tiekiamoms Prekėms nustatyti Sutarties priede Nr.</w:t>
            </w:r>
            <w:r w:rsidR="00C64D19">
              <w:rPr>
                <w:color w:val="000000"/>
                <w:kern w:val="2"/>
                <w:szCs w:val="24"/>
              </w:rPr>
              <w:t>1</w:t>
            </w:r>
            <w:r>
              <w:rPr>
                <w:color w:val="000000"/>
                <w:kern w:val="2"/>
                <w:szCs w:val="24"/>
              </w:rPr>
              <w:t xml:space="preserve"> „Techninė specifikacija“ (toliau – Techninė specifikacija) ir Sutarties priede Nr. </w:t>
            </w:r>
            <w:r w:rsidR="00254353">
              <w:rPr>
                <w:color w:val="000000"/>
                <w:kern w:val="2"/>
                <w:szCs w:val="24"/>
              </w:rPr>
              <w:t>2</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374CC27D" w:rsidR="00B767F3" w:rsidRDefault="005D2AB4" w:rsidP="005D2AB4">
            <w:pPr>
              <w:jc w:val="both"/>
              <w:rPr>
                <w:kern w:val="2"/>
                <w:szCs w:val="24"/>
              </w:rPr>
            </w:pPr>
            <w:r w:rsidRPr="005D2AB4">
              <w:rPr>
                <w:kern w:val="2"/>
                <w:szCs w:val="24"/>
              </w:rPr>
              <w:t>Projektas „Pietinės Baltijos pakrantės biologinė įvairovė – kopų buveinių atkūrimas ir gerosios valdymo praktikos vystymas“ (akronimas – LIFE For DUNES PL‘‘) (Nr. LIFE23-NAT-PL-LIFE-for-Dunes-PL/101147278) yra finansuojamas Europos Sąjungos aplinkos ir klimato politikos LIFE programos bei Lietuvos Respublikos aplinkos ministerijos Aplinkos projektų valdymo agentūros bendrojo finansavimo lėšomis.</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77777777" w:rsidR="00B767F3" w:rsidRDefault="00DD7479">
            <w:pPr>
              <w:rPr>
                <w:b/>
                <w:bCs/>
                <w:kern w:val="2"/>
                <w:szCs w:val="24"/>
              </w:rPr>
            </w:pPr>
            <w:r>
              <w:rPr>
                <w:b/>
                <w:bCs/>
                <w:kern w:val="2"/>
                <w:szCs w:val="24"/>
              </w:rPr>
              <w:t>4.1. Prekių pristatymo terminas, kai Prekės pristatomos vienu kartu</w:t>
            </w:r>
          </w:p>
          <w:p w14:paraId="0574A78E" w14:textId="77777777" w:rsidR="00B767F3" w:rsidRDefault="00B767F3">
            <w:pPr>
              <w:rPr>
                <w:b/>
                <w:bCs/>
                <w:kern w:val="2"/>
                <w:szCs w:val="24"/>
              </w:rPr>
            </w:pPr>
          </w:p>
          <w:p w14:paraId="674CB379" w14:textId="77777777" w:rsidR="00B767F3" w:rsidRDefault="00B767F3">
            <w:pPr>
              <w:rPr>
                <w:b/>
                <w:bCs/>
                <w:kern w:val="2"/>
                <w:szCs w:val="24"/>
              </w:rPr>
            </w:pPr>
          </w:p>
          <w:p w14:paraId="048E0E57" w14:textId="77777777" w:rsidR="00B767F3" w:rsidRDefault="00B767F3">
            <w:pPr>
              <w:rPr>
                <w:b/>
                <w:bCs/>
                <w:kern w:val="2"/>
                <w:szCs w:val="24"/>
              </w:rPr>
            </w:pPr>
          </w:p>
          <w:p w14:paraId="58C8C9DD" w14:textId="77777777" w:rsidR="00B767F3" w:rsidRDefault="00B767F3">
            <w:pPr>
              <w:rPr>
                <w:b/>
                <w:bCs/>
                <w:kern w:val="2"/>
                <w:szCs w:val="24"/>
              </w:rPr>
            </w:pPr>
          </w:p>
          <w:p w14:paraId="29F50E36" w14:textId="77777777" w:rsidR="00B767F3" w:rsidRDefault="00B767F3">
            <w:pPr>
              <w:rPr>
                <w:b/>
                <w:bCs/>
                <w:kern w:val="2"/>
                <w:szCs w:val="24"/>
              </w:rPr>
            </w:pPr>
          </w:p>
          <w:p w14:paraId="392EE8D0" w14:textId="77777777" w:rsidR="00B767F3" w:rsidRDefault="00B767F3">
            <w:pPr>
              <w:rPr>
                <w:b/>
                <w:bCs/>
                <w:kern w:val="2"/>
                <w:szCs w:val="24"/>
              </w:rPr>
            </w:pPr>
          </w:p>
          <w:p w14:paraId="57A63A12" w14:textId="3E5EF87E"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547BD8A6" w:rsidR="00B767F3" w:rsidRDefault="00DD7479" w:rsidP="00A92993">
            <w:pPr>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CA4F7B">
              <w:rPr>
                <w:kern w:val="2"/>
                <w:szCs w:val="24"/>
              </w:rPr>
              <w:t>6</w:t>
            </w:r>
            <w:r w:rsidR="00AA75DA" w:rsidRPr="007B202B">
              <w:rPr>
                <w:color w:val="000000" w:themeColor="text1"/>
                <w:kern w:val="2"/>
                <w:szCs w:val="24"/>
              </w:rPr>
              <w:t>0 k.d.</w:t>
            </w:r>
            <w:r w:rsidRPr="00AA75DA">
              <w:rPr>
                <w:color w:val="000000" w:themeColor="text1"/>
                <w:kern w:val="2"/>
                <w:szCs w:val="24"/>
              </w:rPr>
              <w:t xml:space="preserve"> </w:t>
            </w:r>
            <w:r>
              <w:rPr>
                <w:color w:val="000000"/>
                <w:kern w:val="2"/>
                <w:szCs w:val="24"/>
              </w:rPr>
              <w:t xml:space="preserve">nuo Sutarties įsigaliojimo dienos šiuo adresu: </w:t>
            </w:r>
            <w:r w:rsidR="00A92993" w:rsidRPr="00A92993">
              <w:rPr>
                <w:color w:val="000000" w:themeColor="text1"/>
                <w:kern w:val="2"/>
                <w:szCs w:val="24"/>
              </w:rPr>
              <w:t>Universiteto al. 17, LT-92294 Klaipėda</w:t>
            </w:r>
          </w:p>
          <w:p w14:paraId="692B09C4" w14:textId="72B0FCFF" w:rsidR="00B767F3" w:rsidRDefault="00B767F3">
            <w:pPr>
              <w:textAlignment w:val="baseline"/>
              <w:rPr>
                <w:szCs w:val="24"/>
              </w:rPr>
            </w:pP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54A302B0" w:rsidR="00B767F3" w:rsidRPr="00EC4801" w:rsidRDefault="00DD7479">
            <w:pPr>
              <w:rPr>
                <w:color w:val="4472C4"/>
                <w:kern w:val="2"/>
                <w:szCs w:val="24"/>
              </w:rPr>
            </w:pPr>
            <w:r>
              <w:rPr>
                <w:color w:val="4472C4"/>
                <w:kern w:val="2"/>
                <w:szCs w:val="24"/>
              </w:rPr>
              <w:t xml:space="preserve"> </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Default="00DD7479">
            <w:pPr>
              <w:rPr>
                <w:kern w:val="2"/>
                <w:szCs w:val="24"/>
              </w:rPr>
            </w:pPr>
            <w:r>
              <w:rPr>
                <w:kern w:val="2"/>
                <w:szCs w:val="24"/>
              </w:rPr>
              <w:t>Netaikoma</w:t>
            </w:r>
          </w:p>
          <w:p w14:paraId="4F9F0D5E" w14:textId="2C8E8D53" w:rsidR="00B767F3" w:rsidRDefault="00B767F3">
            <w:pPr>
              <w:rPr>
                <w:kern w:val="2"/>
                <w:szCs w:val="24"/>
              </w:rPr>
            </w:pP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1BB9193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6F125C33" w:rsidR="00B767F3" w:rsidRDefault="00DD7479">
            <w:pPr>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entai: Prekių perdavimo-priėmimo aktas, kiti reikalingi dokumentai (</w:t>
            </w:r>
            <w:r w:rsidRPr="00E42603">
              <w:rPr>
                <w:color w:val="000000" w:themeColor="text1"/>
                <w:szCs w:val="24"/>
              </w:rPr>
              <w:t>instrukcijos, sertifikatai, aprašymai ir kt.</w:t>
            </w:r>
            <w:r w:rsidRPr="00E42603">
              <w:rPr>
                <w:color w:val="000000" w:themeColor="text1"/>
                <w:kern w:val="2"/>
                <w:szCs w:val="24"/>
              </w:rPr>
              <w:t xml:space="preserve">)). Tiekėjui </w:t>
            </w:r>
            <w:r>
              <w:rPr>
                <w:kern w:val="2"/>
                <w:szCs w:val="24"/>
              </w:rPr>
              <w:t>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Default="00B767F3">
            <w:pPr>
              <w:rPr>
                <w:color w:val="4472C4"/>
                <w:kern w:val="2"/>
                <w:szCs w:val="24"/>
              </w:rPr>
            </w:pPr>
          </w:p>
          <w:p w14:paraId="422DCB52" w14:textId="77777777" w:rsidR="00B767F3" w:rsidRDefault="00DD7479">
            <w:pPr>
              <w:rPr>
                <w:kern w:val="2"/>
                <w:szCs w:val="24"/>
              </w:rPr>
            </w:pPr>
            <w:r>
              <w:rPr>
                <w:kern w:val="2"/>
                <w:szCs w:val="24"/>
              </w:rPr>
              <w:t>Fiksuotos kainos kainodara</w:t>
            </w:r>
          </w:p>
          <w:p w14:paraId="5898D319" w14:textId="45AAD997"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pPr>
              <w:rPr>
                <w:b/>
                <w:bCs/>
                <w:kern w:val="2"/>
                <w:szCs w:val="24"/>
              </w:rPr>
            </w:pPr>
            <w:r>
              <w:rPr>
                <w:b/>
                <w:bCs/>
                <w:kern w:val="2"/>
                <w:szCs w:val="24"/>
              </w:rPr>
              <w:lastRenderedPageBreak/>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2A10F5EC" w14:textId="77777777" w:rsidR="00B767F3" w:rsidRDefault="00B767F3">
            <w:pPr>
              <w:rPr>
                <w:b/>
                <w:bCs/>
                <w:kern w:val="2"/>
                <w:szCs w:val="24"/>
              </w:rPr>
            </w:pPr>
          </w:p>
          <w:p w14:paraId="7B16502A" w14:textId="77777777" w:rsidR="00B767F3" w:rsidRDefault="00B767F3" w:rsidP="0058666F">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557997" w:rsidRPr="00B1644A"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557997" w:rsidRDefault="00557997" w:rsidP="00557997">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B767F3" w:rsidRDefault="00CC089E">
            <w:pPr>
              <w:rPr>
                <w:kern w:val="2"/>
                <w:szCs w:val="24"/>
              </w:rPr>
            </w:pPr>
            <w:r>
              <w:t>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nuo PVM mokėjimą reglamentuojančių teisės aktų pasikeitimo, kuris tampa neatskiriama Sutarties dalimi. Perskaičiuota (-as) Sutarties kaina taikoma už tą Prekės dalį, kurios bus tiekiamos nuo Šalių pasirašyto Susitarimo įsigaliojimo dienos.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08C4A40C"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242E5223" w14:textId="00865878"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Default="00DD7479">
            <w:pPr>
              <w:rPr>
                <w:kern w:val="2"/>
                <w:szCs w:val="24"/>
              </w:rPr>
            </w:pPr>
            <w:r>
              <w:rPr>
                <w:kern w:val="2"/>
                <w:szCs w:val="24"/>
              </w:rPr>
              <w:t>Netaikoma</w:t>
            </w:r>
          </w:p>
          <w:p w14:paraId="6658D3D9" w14:textId="77777777" w:rsidR="00B767F3" w:rsidRDefault="00B767F3">
            <w:pPr>
              <w:rPr>
                <w:kern w:val="2"/>
                <w:szCs w:val="24"/>
              </w:rPr>
            </w:pPr>
          </w:p>
          <w:p w14:paraId="3E0BF6EB" w14:textId="400E76D7"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2C311572" w14:textId="77777777" w:rsidR="00B767F3" w:rsidRDefault="00B767F3">
            <w:pPr>
              <w:rPr>
                <w:kern w:val="2"/>
                <w:szCs w:val="24"/>
              </w:rPr>
            </w:pPr>
          </w:p>
          <w:p w14:paraId="449C09AB" w14:textId="42AA8872"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3C7A5FAA"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1A62A8" w:rsidRPr="00B1644A"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1A62A8" w:rsidRDefault="001A62A8" w:rsidP="001A62A8">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1A62A8" w:rsidRPr="00132C18" w:rsidRDefault="001A62A8" w:rsidP="001A62A8">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74278A93" w14:textId="6E5C49C0" w:rsidR="001A62A8" w:rsidRDefault="001A62A8" w:rsidP="001A62A8">
            <w:pPr>
              <w:rPr>
                <w:kern w:val="2"/>
                <w:szCs w:val="24"/>
              </w:rPr>
            </w:pPr>
            <w:r w:rsidRPr="00B1644A">
              <w:rPr>
                <w:rFonts w:ascii="TimesNewRomanPSMT" w:hAnsi="TimesNewRomanPSMT" w:cs="TimesNewRomanPSMT"/>
                <w:szCs w:val="24"/>
              </w:rPr>
              <w:lastRenderedPageBreak/>
              <w:t>sumokama visa Sutarties kaina.</w:t>
            </w:r>
          </w:p>
          <w:p w14:paraId="04C22127" w14:textId="389B31BF" w:rsidR="00B767F3" w:rsidRDefault="00B767F3">
            <w:pPr>
              <w:rPr>
                <w:color w:val="000000"/>
                <w:kern w:val="2"/>
                <w:szCs w:val="24"/>
                <w:shd w:val="clear" w:color="auto" w:fill="FFFFFF"/>
              </w:rPr>
            </w:pP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6933F8EC" w14:textId="77777777" w:rsidR="00B767F3" w:rsidRDefault="00B767F3">
            <w:pPr>
              <w:rPr>
                <w:kern w:val="2"/>
                <w:szCs w:val="24"/>
              </w:rPr>
            </w:pPr>
          </w:p>
          <w:p w14:paraId="4A2C5FAD" w14:textId="3591D020"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4D8C68D9" w14:textId="77777777" w:rsidR="00B767F3" w:rsidRDefault="00B767F3">
            <w:pPr>
              <w:rPr>
                <w:kern w:val="2"/>
                <w:szCs w:val="24"/>
              </w:rPr>
            </w:pPr>
          </w:p>
          <w:p w14:paraId="7D06D0D9" w14:textId="57DA5975"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F65AD0"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F65AD0" w:rsidRPr="0064684F" w:rsidRDefault="00F65AD0" w:rsidP="00F65AD0">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44BA62" w14:textId="77777777" w:rsidR="00F65AD0" w:rsidRPr="00445275" w:rsidRDefault="00F65AD0" w:rsidP="00F65AD0">
            <w:pPr>
              <w:autoSpaceDE w:val="0"/>
              <w:autoSpaceDN w:val="0"/>
              <w:adjustRightInd w:val="0"/>
              <w:jc w:val="both"/>
              <w:rPr>
                <w:rFonts w:ascii="TimesNewRomanPSMT" w:hAnsi="TimesNewRomanPSMT" w:cs="TimesNewRomanPSMT"/>
                <w:szCs w:val="24"/>
              </w:rPr>
            </w:pPr>
            <w:r w:rsidRPr="00445275">
              <w:rPr>
                <w:rFonts w:ascii="TimesNewRomanPSMT" w:hAnsi="TimesNewRomanPSMT" w:cs="TimesNewRomanPSMT"/>
                <w:szCs w:val="24"/>
              </w:rPr>
              <w:t>Prekėms nustatomas Tiekėjo pasiūlytas arba Prekių gamintojo</w:t>
            </w:r>
          </w:p>
          <w:p w14:paraId="5290D4C5" w14:textId="39028737" w:rsidR="00F65AD0" w:rsidRDefault="00F65AD0" w:rsidP="00D8364C">
            <w:pPr>
              <w:autoSpaceDE w:val="0"/>
              <w:autoSpaceDN w:val="0"/>
              <w:adjustRightInd w:val="0"/>
              <w:jc w:val="both"/>
              <w:rPr>
                <w:kern w:val="2"/>
                <w:szCs w:val="24"/>
              </w:rPr>
            </w:pPr>
            <w:r w:rsidRPr="00445275">
              <w:rPr>
                <w:rFonts w:ascii="TimesNewRomanPSMT" w:hAnsi="TimesNewRomanPSMT" w:cs="TimesNewRomanPSMT"/>
                <w:szCs w:val="24"/>
              </w:rPr>
              <w:t xml:space="preserve">taikomas Garantinis terminas, tačiau bet kokiu atveju </w:t>
            </w:r>
            <w:r w:rsidR="00B91AA4" w:rsidRPr="00B91AA4">
              <w:rPr>
                <w:rFonts w:ascii="TimesNewRomanPSMT" w:hAnsi="TimesNewRomanPSMT" w:cs="TimesNewRomanPSMT"/>
                <w:b/>
                <w:bCs/>
                <w:szCs w:val="24"/>
              </w:rPr>
              <w:t>Ne mažiau kaip 3 metų garantija, įskaitant techninę pagalbą ir atsarginių dalių tiekimą.</w:t>
            </w:r>
            <w:r w:rsidRPr="00445275">
              <w:rPr>
                <w:rFonts w:ascii="TimesNewRomanPSMT" w:hAnsi="TimesNewRomanPSMT" w:cs="TimesNewRomanPSMT"/>
                <w:szCs w:val="24"/>
              </w:rPr>
              <w:t xml:space="preserve"> Garantinis terminas, skaičiuojamas nuo Prekių perdavimo–priėmimo akto pasirašymo dienos.</w:t>
            </w:r>
          </w:p>
        </w:tc>
      </w:tr>
      <w:tr w:rsidR="00F65AD0"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F65AD0" w:rsidRPr="0064684F" w:rsidRDefault="00F65AD0" w:rsidP="00F65AD0">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9C3D115" w:rsidR="00F65AD0" w:rsidRDefault="008A1707" w:rsidP="00846E10">
            <w:pPr>
              <w:jc w:val="both"/>
              <w:rPr>
                <w:kern w:val="2"/>
                <w:szCs w:val="24"/>
              </w:rPr>
            </w:pPr>
            <w:r w:rsidRPr="008A1707">
              <w:rPr>
                <w:kern w:val="2"/>
                <w:szCs w:val="24"/>
              </w:rPr>
              <w:t xml:space="preserve">Garantinio termino laikotarpiu nustačius Prekių trūkumų, Tiekėjas turi ne vėliau kaip </w:t>
            </w:r>
            <w:r w:rsidRPr="00B91AA4">
              <w:rPr>
                <w:kern w:val="2"/>
                <w:szCs w:val="24"/>
              </w:rPr>
              <w:t xml:space="preserve">per </w:t>
            </w:r>
            <w:r w:rsidR="00B91AA4" w:rsidRPr="00B91AA4">
              <w:rPr>
                <w:kern w:val="2"/>
                <w:szCs w:val="24"/>
              </w:rPr>
              <w:t>20</w:t>
            </w:r>
            <w:r w:rsidR="00B91AA4">
              <w:rPr>
                <w:kern w:val="2"/>
                <w:szCs w:val="24"/>
              </w:rPr>
              <w:t xml:space="preserve"> d.d.</w:t>
            </w:r>
            <w:r w:rsidRPr="008A1707">
              <w:rPr>
                <w:kern w:val="2"/>
                <w:szCs w:val="24"/>
              </w:rPr>
              <w:t xml:space="preserve"> nuo rašytinės pretenzijos gavimo dienos pašalinti Prekių trūkumus.</w:t>
            </w:r>
            <w:r w:rsidR="00846E10">
              <w:rPr>
                <w:kern w:val="2"/>
                <w:szCs w:val="24"/>
              </w:rPr>
              <w:t xml:space="preserve"> </w:t>
            </w:r>
            <w:r w:rsidR="00F65AD0" w:rsidRPr="00B1644A">
              <w:rPr>
                <w:kern w:val="2"/>
                <w:szCs w:val="24"/>
              </w:rPr>
              <w:t>Prekių trūkumų nustatymo bei šalinimo tvarka nustatyta Bendrųjų sąlygų 7 skyriuje.</w:t>
            </w:r>
          </w:p>
        </w:tc>
      </w:tr>
      <w:tr w:rsidR="00F65AD0"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F65AD0" w:rsidRPr="0064684F" w:rsidRDefault="00F65AD0" w:rsidP="00F65AD0">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E571F3" w14:textId="77777777" w:rsidR="00F65AD0" w:rsidRDefault="00F65AD0" w:rsidP="00F65AD0">
            <w:pPr>
              <w:rPr>
                <w:kern w:val="2"/>
                <w:szCs w:val="24"/>
              </w:rPr>
            </w:pPr>
            <w:r>
              <w:rPr>
                <w:kern w:val="2"/>
                <w:szCs w:val="24"/>
              </w:rPr>
              <w:t>Netaikoma</w:t>
            </w:r>
          </w:p>
          <w:p w14:paraId="4D580A95" w14:textId="3E7BF152" w:rsidR="00F65AD0" w:rsidRDefault="00F65AD0" w:rsidP="00F65AD0">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62DA5F4" w14:textId="77777777" w:rsidR="005E1C28" w:rsidRDefault="005E1C28" w:rsidP="005E1C28">
            <w:pPr>
              <w:rPr>
                <w:kern w:val="2"/>
                <w:szCs w:val="24"/>
              </w:rPr>
            </w:pPr>
            <w:r>
              <w:rPr>
                <w:kern w:val="2"/>
                <w:szCs w:val="24"/>
              </w:rPr>
              <w:t>Sutarties vykdymui subtiekėjai ir (ar) specialistai nepasitelkiami.</w:t>
            </w:r>
          </w:p>
          <w:p w14:paraId="10443FFC" w14:textId="77777777" w:rsidR="005E1C28" w:rsidRDefault="005E1C28" w:rsidP="005E1C28">
            <w:pPr>
              <w:rPr>
                <w:kern w:val="2"/>
                <w:szCs w:val="24"/>
              </w:rPr>
            </w:pPr>
          </w:p>
          <w:p w14:paraId="25575ED2" w14:textId="77777777" w:rsidR="005E1C28" w:rsidRPr="00523123" w:rsidRDefault="005E1C28" w:rsidP="005E1C28">
            <w:pPr>
              <w:rPr>
                <w:color w:val="000000" w:themeColor="text1"/>
                <w:kern w:val="2"/>
                <w:szCs w:val="24"/>
              </w:rPr>
            </w:pPr>
            <w:r w:rsidRPr="00523123">
              <w:rPr>
                <w:color w:val="000000" w:themeColor="text1"/>
                <w:kern w:val="2"/>
                <w:szCs w:val="24"/>
              </w:rPr>
              <w:t>arba</w:t>
            </w:r>
          </w:p>
          <w:p w14:paraId="23DD6194" w14:textId="77777777" w:rsidR="005E1C28" w:rsidRDefault="005E1C28" w:rsidP="005E1C28">
            <w:pPr>
              <w:rPr>
                <w:kern w:val="2"/>
                <w:szCs w:val="24"/>
              </w:rPr>
            </w:pPr>
          </w:p>
          <w:p w14:paraId="5CFEABC6" w14:textId="7EF52295" w:rsidR="00B767F3" w:rsidRDefault="005E1C28" w:rsidP="005E1C28">
            <w:pPr>
              <w:rPr>
                <w:b/>
                <w:bCs/>
                <w:kern w:val="2"/>
                <w:szCs w:val="24"/>
              </w:rPr>
            </w:pPr>
            <w:r>
              <w:rPr>
                <w:kern w:val="2"/>
                <w:szCs w:val="24"/>
              </w:rPr>
              <w:t>Sutarties vykdymui pasitelkiami subtiekėjai ir (ar) specialistai yra nurodyti Sutarties priede Nr</w:t>
            </w:r>
            <w:r w:rsidRPr="00523123">
              <w:rPr>
                <w:color w:val="000000" w:themeColor="text1"/>
                <w:kern w:val="2"/>
                <w:szCs w:val="24"/>
              </w:rPr>
              <w:t xml:space="preserve">. [...] </w:t>
            </w:r>
            <w:r>
              <w:rPr>
                <w:kern w:val="2"/>
                <w:szCs w:val="24"/>
              </w:rPr>
              <w:t>„Sutarties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6F52F8" w:rsidRDefault="006F52F8" w:rsidP="006F52F8">
            <w:pPr>
              <w:rPr>
                <w:kern w:val="2"/>
                <w:szCs w:val="24"/>
              </w:rPr>
            </w:pPr>
            <w:r>
              <w:rPr>
                <w:kern w:val="2"/>
                <w:szCs w:val="24"/>
              </w:rPr>
              <w:t>Prievolių pagal Sutartį įvykdymas užtikrinamas:</w:t>
            </w:r>
          </w:p>
          <w:p w14:paraId="4714A8AF" w14:textId="71DFABEB" w:rsidR="006F52F8" w:rsidRDefault="006F52F8" w:rsidP="006F52F8">
            <w:pPr>
              <w:rPr>
                <w:kern w:val="2"/>
                <w:szCs w:val="24"/>
              </w:rPr>
            </w:pPr>
            <w:r>
              <w:rPr>
                <w:kern w:val="2"/>
                <w:szCs w:val="24"/>
              </w:rPr>
              <w:t>Netesybomis (delspinigiais, bauda)</w:t>
            </w:r>
          </w:p>
          <w:p w14:paraId="544E68EF" w14:textId="50AEE4C2"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2BC61455" w14:textId="77777777" w:rsidR="00B767F3" w:rsidRDefault="00B767F3">
            <w:pPr>
              <w:rPr>
                <w:kern w:val="2"/>
                <w:szCs w:val="24"/>
              </w:rPr>
            </w:pPr>
          </w:p>
          <w:p w14:paraId="4720F941" w14:textId="56A2C5D7"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265078A2" w14:textId="77777777" w:rsidR="00B767F3" w:rsidRDefault="00B767F3">
            <w:pPr>
              <w:rPr>
                <w:kern w:val="2"/>
                <w:szCs w:val="24"/>
              </w:rPr>
            </w:pPr>
          </w:p>
          <w:p w14:paraId="7001B284" w14:textId="2B5A97DA"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F61C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F61C4" w:rsidRDefault="00BF61C4" w:rsidP="00BF61C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BF61C4" w:rsidRDefault="00BF61C4" w:rsidP="00BF61C4">
            <w:pPr>
              <w:spacing w:line="259" w:lineRule="auto"/>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BF61C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F61C4" w:rsidRDefault="00BF61C4" w:rsidP="00BF61C4">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77777777" w:rsidR="00BF61C4" w:rsidRPr="00B1644A" w:rsidRDefault="00BF61C4" w:rsidP="00BF61C4">
            <w:pPr>
              <w:jc w:val="both"/>
              <w:rPr>
                <w:kern w:val="2"/>
                <w:szCs w:val="24"/>
              </w:rPr>
            </w:pPr>
            <w:r w:rsidRPr="00B1644A">
              <w:rPr>
                <w:kern w:val="2"/>
                <w:szCs w:val="24"/>
              </w:rPr>
              <w:t>9.2.1. Jeigu Tiekėjas vėluoja vykdyti užsakymą, tiekti Prekes ar ištaisyti jų trūkumus arba nevykdo kitų sutartinių įsipareigojimų, Pirkėjas nuo kitos nei nustatytas terminas dienos Tiekėjui skaičiuoja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už kiekvieną uždelstą dieną nuo laiku neperduotų Prekių ar Prekių, turinčių trūkumų, kainos be PVM. </w:t>
            </w:r>
          </w:p>
          <w:p w14:paraId="63704FE1" w14:textId="67D6630D" w:rsidR="00BF61C4" w:rsidRDefault="00BF61C4" w:rsidP="00BF61C4">
            <w:pPr>
              <w:rPr>
                <w:b/>
                <w:kern w:val="2"/>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nuo Pirkėjo pareikalavimo.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105A5F" w:rsidRPr="00B1644A" w:rsidRDefault="00105A5F" w:rsidP="00105A5F">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105A5F" w:rsidRDefault="00105A5F" w:rsidP="00105A5F">
            <w:pPr>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dydžio bauda nuo Pradinės 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B767F3" w:rsidRDefault="00B767F3">
            <w:pPr>
              <w:rPr>
                <w:kern w:val="2"/>
                <w:szCs w:val="24"/>
              </w:rPr>
            </w:pPr>
          </w:p>
        </w:tc>
      </w:tr>
      <w:tr w:rsidR="005211C6"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5211C6" w:rsidRDefault="005211C6" w:rsidP="005211C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1CC2CBA" w14:textId="77777777" w:rsidR="005211C6" w:rsidRPr="007D48A9" w:rsidRDefault="005211C6" w:rsidP="005211C6">
            <w:pPr>
              <w:rPr>
                <w:kern w:val="2"/>
                <w:szCs w:val="24"/>
              </w:rPr>
            </w:pPr>
            <w:r>
              <w:rPr>
                <w:kern w:val="2"/>
                <w:szCs w:val="24"/>
              </w:rPr>
              <w:t xml:space="preserve">500,00 Eur </w:t>
            </w:r>
            <w:r w:rsidRPr="007D48A9">
              <w:rPr>
                <w:kern w:val="2"/>
                <w:szCs w:val="24"/>
              </w:rPr>
              <w:t>(penki šimtai</w:t>
            </w:r>
            <w:r>
              <w:rPr>
                <w:kern w:val="2"/>
                <w:szCs w:val="24"/>
              </w:rPr>
              <w:t xml:space="preserve"> eurų</w:t>
            </w:r>
            <w:r w:rsidRPr="007D48A9">
              <w:rPr>
                <w:kern w:val="2"/>
                <w:szCs w:val="24"/>
              </w:rPr>
              <w:t>).</w:t>
            </w:r>
          </w:p>
          <w:p w14:paraId="01953191" w14:textId="77777777" w:rsidR="005211C6" w:rsidRDefault="005211C6" w:rsidP="005211C6">
            <w:pPr>
              <w:rPr>
                <w:kern w:val="2"/>
                <w:szCs w:val="24"/>
              </w:rPr>
            </w:pPr>
          </w:p>
        </w:tc>
      </w:tr>
      <w:tr w:rsidR="005211C6"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5211C6" w:rsidRDefault="005211C6" w:rsidP="005211C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0DCD63A" w14:textId="77777777" w:rsidR="005211C6" w:rsidRPr="00B1644A" w:rsidRDefault="005211C6" w:rsidP="005211C6">
            <w:pPr>
              <w:jc w:val="both"/>
              <w:rPr>
                <w:kern w:val="2"/>
                <w:szCs w:val="24"/>
              </w:rPr>
            </w:pPr>
            <w:r>
              <w:rPr>
                <w:kern w:val="2"/>
                <w:szCs w:val="24"/>
              </w:rPr>
              <w:t>100,00 Eur (vienas  šimtas eurų).</w:t>
            </w:r>
          </w:p>
          <w:p w14:paraId="7313563E" w14:textId="77777777" w:rsidR="005211C6" w:rsidRDefault="005211C6" w:rsidP="005211C6">
            <w:pPr>
              <w:rPr>
                <w:kern w:val="2"/>
                <w:szCs w:val="24"/>
              </w:rPr>
            </w:pPr>
          </w:p>
          <w:p w14:paraId="69B3C483" w14:textId="64FF6BD5" w:rsidR="005211C6" w:rsidRDefault="005211C6" w:rsidP="005211C6">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39824FDD" w14:textId="77777777" w:rsidR="00B767F3" w:rsidRDefault="00B767F3">
            <w:pPr>
              <w:rPr>
                <w:color w:val="4472C4"/>
                <w:kern w:val="2"/>
                <w:szCs w:val="24"/>
              </w:rPr>
            </w:pPr>
          </w:p>
          <w:p w14:paraId="271A84AA" w14:textId="5DC67EA3"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80025F" w:rsidRDefault="00DD7479" w:rsidP="0080025F">
            <w:pPr>
              <w:rPr>
                <w:color w:val="4472C4"/>
                <w:kern w:val="2"/>
                <w:szCs w:val="24"/>
              </w:rPr>
            </w:pPr>
            <w:r>
              <w:rPr>
                <w:kern w:val="2"/>
                <w:szCs w:val="24"/>
              </w:rPr>
              <w:t xml:space="preserve">Netaikoma </w:t>
            </w:r>
          </w:p>
          <w:p w14:paraId="5C591A2E" w14:textId="1A7451ED"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BFFE0F5" w14:textId="77777777" w:rsidR="00B767F3" w:rsidRDefault="00B767F3">
            <w:pPr>
              <w:rPr>
                <w:color w:val="4472C4"/>
                <w:kern w:val="2"/>
                <w:szCs w:val="24"/>
              </w:rPr>
            </w:pPr>
          </w:p>
          <w:p w14:paraId="29DCAC8C" w14:textId="65926BB3"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588F4699" w14:textId="77777777" w:rsidR="00B767F3" w:rsidRDefault="00B767F3">
            <w:pPr>
              <w:spacing w:line="259" w:lineRule="auto"/>
              <w:rPr>
                <w:kern w:val="2"/>
                <w:sz w:val="22"/>
                <w:szCs w:val="2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80025F" w:rsidRDefault="0080025F" w:rsidP="0080025F">
            <w:pPr>
              <w:spacing w:line="259" w:lineRule="auto"/>
              <w:rPr>
                <w:kern w:val="2"/>
                <w:szCs w:val="24"/>
              </w:rPr>
            </w:pPr>
            <w:r>
              <w:rPr>
                <w:kern w:val="2"/>
                <w:szCs w:val="24"/>
              </w:rPr>
              <w:t>Netaikoma</w:t>
            </w:r>
          </w:p>
          <w:p w14:paraId="41965FB0" w14:textId="0C6678E9" w:rsidR="00B767F3" w:rsidRDefault="00B767F3">
            <w:pPr>
              <w:rPr>
                <w:color w:val="4472C4"/>
                <w:kern w:val="2"/>
                <w:szCs w:val="24"/>
              </w:rPr>
            </w:pP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B8BBBF9" w14:textId="77777777" w:rsidR="00B767F3" w:rsidRDefault="00DD7479">
            <w:pPr>
              <w:rPr>
                <w:kern w:val="2"/>
                <w:szCs w:val="24"/>
              </w:rPr>
            </w:pPr>
            <w:r>
              <w:rPr>
                <w:kern w:val="2"/>
                <w:szCs w:val="24"/>
              </w:rPr>
              <w:t>Netaikoma</w:t>
            </w:r>
          </w:p>
          <w:p w14:paraId="7AB7253E" w14:textId="77777777" w:rsidR="00B767F3" w:rsidRDefault="00B767F3">
            <w:pPr>
              <w:rPr>
                <w:b/>
                <w:bCs/>
                <w:kern w:val="2"/>
                <w:szCs w:val="24"/>
              </w:rPr>
            </w:pPr>
          </w:p>
          <w:p w14:paraId="3657475F" w14:textId="3683E403" w:rsidR="00B767F3" w:rsidRDefault="00B767F3">
            <w:pPr>
              <w:rPr>
                <w:b/>
                <w:bCs/>
                <w:color w:val="4472C4"/>
                <w:kern w:val="2"/>
                <w:szCs w:val="24"/>
              </w:rPr>
            </w:pP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80025F" w:rsidRDefault="00DD7479" w:rsidP="0080025F">
            <w:pPr>
              <w:rPr>
                <w:kern w:val="2"/>
                <w:szCs w:val="24"/>
              </w:rPr>
            </w:pPr>
            <w:r>
              <w:rPr>
                <w:kern w:val="2"/>
                <w:szCs w:val="24"/>
              </w:rPr>
              <w:t xml:space="preserve">Netaikoma </w:t>
            </w:r>
          </w:p>
          <w:p w14:paraId="27FF7C68" w14:textId="29F1BF6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6753BF"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6753BF" w:rsidRDefault="006753BF" w:rsidP="006753BF">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2EDD5016" w14:textId="77777777" w:rsidR="006753BF" w:rsidRPr="00B1644A" w:rsidRDefault="006753BF" w:rsidP="006753BF">
            <w:pPr>
              <w:autoSpaceDE w:val="0"/>
              <w:autoSpaceDN w:val="0"/>
              <w:adjustRightInd w:val="0"/>
              <w:rPr>
                <w:rFonts w:ascii="TimesNewRomanPSMT" w:hAnsi="TimesNewRomanPSMT" w:cs="TimesNewRomanPSMT"/>
                <w:szCs w:val="24"/>
              </w:rPr>
            </w:pPr>
            <w:r w:rsidRPr="00B1644A">
              <w:rPr>
                <w:rFonts w:ascii="TimesNewRomanPSMT" w:hAnsi="TimesNewRomanPSMT" w:cs="TimesNewRomanPSMT"/>
                <w:szCs w:val="24"/>
              </w:rPr>
              <w:t>Ši Sutartis laikoma sudaryta ir įsigalioja nuo Sutarties pasirašymo</w:t>
            </w:r>
            <w:r>
              <w:rPr>
                <w:rFonts w:ascii="TimesNewRomanPSMT" w:hAnsi="TimesNewRomanPSMT" w:cs="TimesNewRomanPSMT"/>
                <w:szCs w:val="24"/>
              </w:rPr>
              <w:t xml:space="preserve"> </w:t>
            </w:r>
            <w:r w:rsidRPr="00B1644A">
              <w:rPr>
                <w:rFonts w:ascii="TimesNewRomanPSMT" w:hAnsi="TimesNewRomanPSMT" w:cs="TimesNewRomanPSMT"/>
                <w:szCs w:val="24"/>
              </w:rPr>
              <w:t>dienos (antrosios Šalies pasirašymo dieną).</w:t>
            </w:r>
          </w:p>
          <w:p w14:paraId="0DC01EF2" w14:textId="65A703E1" w:rsidR="006753BF" w:rsidRDefault="006753BF" w:rsidP="006753BF">
            <w:pPr>
              <w:rPr>
                <w:color w:val="4472C4"/>
                <w:kern w:val="2"/>
                <w:szCs w:val="24"/>
              </w:rPr>
            </w:pPr>
            <w:r w:rsidRPr="006755EA">
              <w:rPr>
                <w:kern w:val="2"/>
                <w:szCs w:val="24"/>
              </w:rPr>
              <w:t>Sutartis galioja iki visiško prievolių įvykdymo (kol bus išnaudota Pradinės Sutarties vertė</w:t>
            </w:r>
            <w:r>
              <w:rPr>
                <w:kern w:val="2"/>
                <w:szCs w:val="24"/>
              </w:rPr>
              <w:t>)</w:t>
            </w:r>
            <w:r w:rsidRPr="006755EA">
              <w:rPr>
                <w:kern w:val="2"/>
                <w:szCs w:val="24"/>
              </w:rPr>
              <w:t>, bet jos terminas negali būti ilgesnis kaip</w:t>
            </w:r>
            <w:r>
              <w:rPr>
                <w:kern w:val="2"/>
                <w:szCs w:val="24"/>
              </w:rPr>
              <w:t xml:space="preserve"> </w:t>
            </w:r>
            <w:r w:rsidR="00F52977">
              <w:rPr>
                <w:kern w:val="2"/>
                <w:szCs w:val="24"/>
              </w:rPr>
              <w:t>3</w:t>
            </w:r>
            <w:r w:rsidRPr="006D042F">
              <w:rPr>
                <w:kern w:val="2"/>
                <w:szCs w:val="24"/>
              </w:rPr>
              <w:t xml:space="preserve"> (</w:t>
            </w:r>
            <w:r w:rsidR="00F52977">
              <w:rPr>
                <w:kern w:val="2"/>
                <w:szCs w:val="24"/>
              </w:rPr>
              <w:t>trys</w:t>
            </w:r>
            <w:r w:rsidRPr="006D042F">
              <w:rPr>
                <w:kern w:val="2"/>
                <w:szCs w:val="24"/>
              </w:rPr>
              <w:t xml:space="preserve">) </w:t>
            </w:r>
            <w:r>
              <w:rPr>
                <w:kern w:val="2"/>
                <w:szCs w:val="24"/>
              </w:rPr>
              <w:t>mėnesiai</w:t>
            </w:r>
            <w:r w:rsidRPr="006D042F">
              <w:rPr>
                <w:kern w:val="2"/>
                <w:szCs w:val="24"/>
              </w:rPr>
              <w:t xml:space="preserve"> nuo Sutarties įsigaliojimo dienos</w:t>
            </w:r>
            <w:r>
              <w:rPr>
                <w:kern w:val="2"/>
                <w:szCs w:val="24"/>
              </w:rPr>
              <w:t>.</w:t>
            </w:r>
          </w:p>
        </w:tc>
      </w:tr>
      <w:tr w:rsidR="006753BF"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6753BF" w:rsidRDefault="006753BF" w:rsidP="006753BF">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6753BF" w:rsidRDefault="006753BF" w:rsidP="006753BF">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360542" w14:paraId="02CDEAC4" w14:textId="77777777">
        <w:trPr>
          <w:trHeight w:val="300"/>
        </w:trPr>
        <w:tc>
          <w:tcPr>
            <w:tcW w:w="2532" w:type="dxa"/>
          </w:tcPr>
          <w:p w14:paraId="226C878D" w14:textId="77777777" w:rsidR="00360542" w:rsidRDefault="00360542" w:rsidP="00360542">
            <w:pPr>
              <w:rPr>
                <w:b/>
                <w:bCs/>
                <w:kern w:val="2"/>
                <w:szCs w:val="24"/>
              </w:rPr>
            </w:pPr>
            <w:r>
              <w:rPr>
                <w:b/>
                <w:bCs/>
                <w:kern w:val="2"/>
                <w:szCs w:val="24"/>
              </w:rPr>
              <w:t>12.1. Sutarties nutraukimo pagrindai</w:t>
            </w:r>
          </w:p>
        </w:tc>
        <w:tc>
          <w:tcPr>
            <w:tcW w:w="7003" w:type="dxa"/>
            <w:gridSpan w:val="4"/>
          </w:tcPr>
          <w:p w14:paraId="6FAE0A4C" w14:textId="7516604A" w:rsidR="00360542" w:rsidRPr="0059271B" w:rsidRDefault="00360542" w:rsidP="00360542">
            <w:pPr>
              <w:rPr>
                <w:kern w:val="2"/>
                <w:szCs w:val="24"/>
              </w:rPr>
            </w:pPr>
            <w:r>
              <w:rPr>
                <w:kern w:val="2"/>
                <w:szCs w:val="24"/>
              </w:rPr>
              <w:t>Sutartis gali būti nutraukiama rašytiniu Šalių susitarimu arba vienašališkai, Bendrosiose sąlygose nustatyta tvarka.</w:t>
            </w:r>
          </w:p>
        </w:tc>
      </w:tr>
      <w:tr w:rsidR="00360542" w14:paraId="69CB11D9" w14:textId="77777777">
        <w:trPr>
          <w:trHeight w:val="300"/>
        </w:trPr>
        <w:tc>
          <w:tcPr>
            <w:tcW w:w="2532" w:type="dxa"/>
          </w:tcPr>
          <w:p w14:paraId="30B41D12" w14:textId="77777777" w:rsidR="00360542" w:rsidRDefault="00360542" w:rsidP="00360542">
            <w:pPr>
              <w:rPr>
                <w:b/>
                <w:bCs/>
                <w:kern w:val="2"/>
                <w:szCs w:val="24"/>
              </w:rPr>
            </w:pPr>
            <w:r>
              <w:rPr>
                <w:b/>
                <w:bCs/>
                <w:kern w:val="2"/>
                <w:szCs w:val="24"/>
              </w:rPr>
              <w:t>12.2. Esminiai Sutarties pažeidimai</w:t>
            </w:r>
          </w:p>
          <w:p w14:paraId="08CC1A68" w14:textId="77777777" w:rsidR="00360542" w:rsidRDefault="00360542" w:rsidP="00360542">
            <w:pPr>
              <w:rPr>
                <w:b/>
                <w:bCs/>
                <w:kern w:val="2"/>
                <w:szCs w:val="24"/>
              </w:rPr>
            </w:pPr>
          </w:p>
        </w:tc>
        <w:tc>
          <w:tcPr>
            <w:tcW w:w="7003" w:type="dxa"/>
            <w:gridSpan w:val="4"/>
          </w:tcPr>
          <w:p w14:paraId="608BD630"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20C76F16"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Tiekėjas pažeidžia Prekių pristatymo terminus ir dėl Prekių</w:t>
            </w:r>
          </w:p>
          <w:p w14:paraId="1DFD6727"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pristatymo vėlavimo Prekės tampa nebereikalingos;</w:t>
            </w:r>
          </w:p>
          <w:p w14:paraId="1D6AF393"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Tiekėjas daugiau kaip 2 (du) kartus pristato Prekes, kurios</w:t>
            </w:r>
          </w:p>
          <w:p w14:paraId="2B0F0EEB" w14:textId="77777777" w:rsidR="00360542" w:rsidRPr="00B1644A" w:rsidRDefault="00360542" w:rsidP="0036054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neatitinka Sutartyje ir (ar) Įstatymuose nustatytų reikalavimų</w:t>
            </w:r>
          </w:p>
          <w:p w14:paraId="03DDA9E3" w14:textId="7BBC0FE7" w:rsidR="00360542" w:rsidRDefault="00360542" w:rsidP="00360542">
            <w:pPr>
              <w:tabs>
                <w:tab w:val="left" w:pos="567"/>
                <w:tab w:val="left" w:pos="851"/>
                <w:tab w:val="left" w:pos="992"/>
                <w:tab w:val="left" w:pos="1134"/>
              </w:tabs>
              <w:spacing w:line="257" w:lineRule="auto"/>
              <w:jc w:val="both"/>
              <w:rPr>
                <w:rFonts w:eastAsia="Arial"/>
                <w:color w:val="FF0000"/>
                <w:kern w:val="2"/>
                <w:szCs w:val="24"/>
              </w:rPr>
            </w:pPr>
            <w:r w:rsidRPr="00B1644A">
              <w:rPr>
                <w:rFonts w:ascii="TimesNewRomanPSMT" w:hAnsi="TimesNewRomanPSMT" w:cs="TimesNewRomanPSMT"/>
                <w:szCs w:val="24"/>
              </w:rPr>
              <w:t>Prekėms.</w:t>
            </w:r>
          </w:p>
        </w:tc>
      </w:tr>
      <w:tr w:rsidR="00B767F3" w14:paraId="66C5FB47" w14:textId="77777777">
        <w:trPr>
          <w:trHeight w:val="300"/>
        </w:trPr>
        <w:tc>
          <w:tcPr>
            <w:tcW w:w="9535" w:type="dxa"/>
            <w:gridSpan w:val="5"/>
          </w:tcPr>
          <w:p w14:paraId="2E78AE5D" w14:textId="040A861A"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8FF5169" w14:textId="77777777" w:rsidR="00506279" w:rsidRPr="00B1644A" w:rsidRDefault="00506279" w:rsidP="0050627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Aplinkosauginiai kriterijai Prekėms nustatomi vadovaujantis Aplinkos</w:t>
            </w:r>
          </w:p>
          <w:p w14:paraId="15E2FA4B" w14:textId="77777777" w:rsidR="00506279" w:rsidRPr="00B1644A" w:rsidRDefault="00506279" w:rsidP="0050627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apsaugos kriterijų taikymo, vykdant žaliuosius pirkimus, tvarkos</w:t>
            </w:r>
          </w:p>
          <w:p w14:paraId="3FA8DE39" w14:textId="77777777" w:rsidR="00506279" w:rsidRPr="00B1644A" w:rsidRDefault="00506279" w:rsidP="0050627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aprašo, patvirtinto 2011 m. birželio 28 d. įsakymu D1-508 „Dėl</w:t>
            </w:r>
          </w:p>
          <w:p w14:paraId="4C61F56A" w14:textId="77777777" w:rsidR="00506279" w:rsidRPr="00B1644A" w:rsidRDefault="00506279" w:rsidP="0050627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Aplinkos apsaugos kriterijų taikymo, vykdant žaliuosius pirkimus,</w:t>
            </w:r>
          </w:p>
          <w:p w14:paraId="6510D300" w14:textId="77777777" w:rsidR="00506279" w:rsidRPr="00B1644A" w:rsidRDefault="00506279" w:rsidP="00506279">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tvarkos aprašo patvirtinimo“ (toliau – Tvarkos aprašas) 4.4.4</w:t>
            </w:r>
            <w:r>
              <w:rPr>
                <w:rFonts w:ascii="TimesNewRomanPSMT" w:hAnsi="TimesNewRomanPSMT" w:cs="TimesNewRomanPSMT"/>
                <w:szCs w:val="24"/>
              </w:rPr>
              <w:t>.</w:t>
            </w:r>
          </w:p>
          <w:p w14:paraId="4B6631DF" w14:textId="517B8BA1" w:rsidR="00B767F3" w:rsidRDefault="00506279" w:rsidP="00506279">
            <w:pPr>
              <w:rPr>
                <w:b/>
                <w:bCs/>
                <w:kern w:val="2"/>
                <w:szCs w:val="24"/>
              </w:rPr>
            </w:pPr>
            <w:r w:rsidRPr="00B1644A">
              <w:rPr>
                <w:rFonts w:ascii="TimesNewRomanPSMT" w:hAnsi="TimesNewRomanPSMT" w:cs="TimesNewRomanPSMT"/>
                <w:szCs w:val="24"/>
              </w:rPr>
              <w:t>papunkčiu.</w:t>
            </w:r>
          </w:p>
        </w:tc>
      </w:tr>
      <w:tr w:rsidR="004F7F54" w14:paraId="032072CC" w14:textId="77777777">
        <w:trPr>
          <w:trHeight w:val="300"/>
        </w:trPr>
        <w:tc>
          <w:tcPr>
            <w:tcW w:w="2532" w:type="dxa"/>
          </w:tcPr>
          <w:p w14:paraId="0C0ADA8E" w14:textId="77777777" w:rsidR="004F7F54" w:rsidRDefault="004F7F54" w:rsidP="004F7F54">
            <w:pPr>
              <w:rPr>
                <w:b/>
                <w:bCs/>
                <w:kern w:val="2"/>
                <w:szCs w:val="24"/>
              </w:rPr>
            </w:pPr>
            <w:r>
              <w:rPr>
                <w:b/>
                <w:bCs/>
                <w:kern w:val="2"/>
                <w:szCs w:val="24"/>
              </w:rPr>
              <w:lastRenderedPageBreak/>
              <w:t>13.2.  Su perkamomis Prekėmis susiję socialiniai kriterijai</w:t>
            </w:r>
          </w:p>
        </w:tc>
        <w:tc>
          <w:tcPr>
            <w:tcW w:w="7003" w:type="dxa"/>
            <w:gridSpan w:val="4"/>
          </w:tcPr>
          <w:p w14:paraId="7834229A" w14:textId="6EFD3233" w:rsidR="004F7F54" w:rsidRDefault="004F7F54" w:rsidP="004F7F54">
            <w:pPr>
              <w:rPr>
                <w:color w:val="0070C0"/>
                <w:kern w:val="2"/>
                <w:szCs w:val="24"/>
              </w:rPr>
            </w:pPr>
            <w:r>
              <w:rPr>
                <w:color w:val="000000"/>
                <w:kern w:val="2"/>
                <w:szCs w:val="24"/>
                <w:shd w:val="clear" w:color="auto" w:fill="FFFFFF"/>
              </w:rPr>
              <w:t>Tiekėjas Prekių tiekimui turi naudoti netaršias ir (ar) mažiau aplinką teršiančias transporto priemones</w:t>
            </w:r>
            <w:r>
              <w:rPr>
                <w:color w:val="000000"/>
                <w:kern w:val="2"/>
                <w:szCs w:val="24"/>
              </w:rPr>
              <w:t>,</w:t>
            </w:r>
            <w:r>
              <w:rPr>
                <w:color w:val="000000"/>
                <w:kern w:val="2"/>
                <w:szCs w:val="24"/>
                <w:shd w:val="clear" w:color="auto" w:fill="FFFFFF"/>
              </w:rPr>
              <w:t xml:space="preserve">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w:t>
            </w:r>
            <w:r>
              <w:rPr>
                <w:color w:val="000000"/>
                <w:kern w:val="2"/>
                <w:szCs w:val="24"/>
              </w:rPr>
              <w:t>Nustačius, kad Tiekėjas šiame punkte nustatyto reikalavimo nesilaiko, Tiekėjui taikoma Specialiųjų sąlygų 9.5 punkte nurodyto dydžio bauda.</w:t>
            </w:r>
          </w:p>
        </w:tc>
      </w:tr>
      <w:tr w:rsidR="004F7F54" w14:paraId="07F0FFD0" w14:textId="77777777">
        <w:trPr>
          <w:trHeight w:val="300"/>
        </w:trPr>
        <w:tc>
          <w:tcPr>
            <w:tcW w:w="9535" w:type="dxa"/>
            <w:gridSpan w:val="5"/>
          </w:tcPr>
          <w:p w14:paraId="5D079BCD" w14:textId="1FE9E654" w:rsidR="004F7F54" w:rsidRDefault="004F7F54" w:rsidP="004F7F54">
            <w:pPr>
              <w:jc w:val="center"/>
              <w:rPr>
                <w:kern w:val="2"/>
                <w:szCs w:val="24"/>
              </w:rPr>
            </w:pPr>
            <w:r>
              <w:rPr>
                <w:b/>
                <w:bCs/>
                <w:kern w:val="2"/>
                <w:szCs w:val="24"/>
              </w:rPr>
              <w:t>14. SUTARTIES PRIEDAI</w:t>
            </w:r>
            <w:r>
              <w:rPr>
                <w:kern w:val="2"/>
                <w:szCs w:val="24"/>
              </w:rPr>
              <w:t xml:space="preserve"> </w:t>
            </w:r>
          </w:p>
        </w:tc>
      </w:tr>
      <w:tr w:rsidR="004F7F54" w14:paraId="6259D831" w14:textId="77777777">
        <w:trPr>
          <w:trHeight w:val="300"/>
        </w:trPr>
        <w:tc>
          <w:tcPr>
            <w:tcW w:w="2532" w:type="dxa"/>
          </w:tcPr>
          <w:p w14:paraId="43927719" w14:textId="79B2AA8B" w:rsidR="004F7F54" w:rsidRDefault="004F7F54" w:rsidP="004F7F54">
            <w:pPr>
              <w:rPr>
                <w:b/>
                <w:bCs/>
                <w:kern w:val="2"/>
                <w:szCs w:val="24"/>
              </w:rPr>
            </w:pPr>
            <w:r>
              <w:rPr>
                <w:b/>
                <w:bCs/>
                <w:kern w:val="2"/>
                <w:szCs w:val="24"/>
              </w:rPr>
              <w:t>14.1. Priedas Nr. 1</w:t>
            </w:r>
          </w:p>
        </w:tc>
        <w:tc>
          <w:tcPr>
            <w:tcW w:w="7003" w:type="dxa"/>
            <w:gridSpan w:val="4"/>
          </w:tcPr>
          <w:p w14:paraId="612BA4B0" w14:textId="0879DE29" w:rsidR="004F7F54" w:rsidRDefault="004F7F54" w:rsidP="004F7F54">
            <w:pPr>
              <w:rPr>
                <w:kern w:val="2"/>
                <w:szCs w:val="24"/>
              </w:rPr>
            </w:pPr>
            <w:r>
              <w:t>Techninė specifikacija</w:t>
            </w:r>
          </w:p>
        </w:tc>
      </w:tr>
      <w:tr w:rsidR="004F7F54" w14:paraId="6B254F73" w14:textId="77777777">
        <w:trPr>
          <w:trHeight w:val="300"/>
        </w:trPr>
        <w:tc>
          <w:tcPr>
            <w:tcW w:w="2532" w:type="dxa"/>
          </w:tcPr>
          <w:p w14:paraId="2BC7AAFD" w14:textId="445D3DAD" w:rsidR="004F7F54" w:rsidRDefault="004F7F54" w:rsidP="004F7F54">
            <w:pPr>
              <w:rPr>
                <w:b/>
                <w:bCs/>
                <w:kern w:val="2"/>
                <w:szCs w:val="24"/>
              </w:rPr>
            </w:pPr>
            <w:r>
              <w:rPr>
                <w:b/>
                <w:bCs/>
                <w:kern w:val="2"/>
                <w:szCs w:val="24"/>
              </w:rPr>
              <w:t>14.2. Priedas Nr. 2</w:t>
            </w:r>
          </w:p>
        </w:tc>
        <w:tc>
          <w:tcPr>
            <w:tcW w:w="7003" w:type="dxa"/>
            <w:gridSpan w:val="4"/>
          </w:tcPr>
          <w:p w14:paraId="242644AC" w14:textId="464C760E" w:rsidR="004F7F54" w:rsidRDefault="004F7F54" w:rsidP="004F7F54">
            <w:pPr>
              <w:rPr>
                <w:kern w:val="2"/>
                <w:szCs w:val="24"/>
              </w:rPr>
            </w:pPr>
            <w:r>
              <w:t>Tiekėjo pasiūlymas</w:t>
            </w:r>
          </w:p>
        </w:tc>
      </w:tr>
      <w:tr w:rsidR="004F7F54" w14:paraId="5A0B465D" w14:textId="77777777">
        <w:trPr>
          <w:trHeight w:val="300"/>
        </w:trPr>
        <w:tc>
          <w:tcPr>
            <w:tcW w:w="2532" w:type="dxa"/>
          </w:tcPr>
          <w:p w14:paraId="1165EE3C" w14:textId="7D60AFEB" w:rsidR="004F7F54" w:rsidRDefault="004F7F54" w:rsidP="004F7F54">
            <w:pPr>
              <w:rPr>
                <w:b/>
                <w:bCs/>
                <w:kern w:val="2"/>
                <w:szCs w:val="24"/>
              </w:rPr>
            </w:pPr>
            <w:r>
              <w:rPr>
                <w:b/>
                <w:bCs/>
                <w:kern w:val="2"/>
                <w:szCs w:val="24"/>
              </w:rPr>
              <w:t>14.3. Priedas Nr. 3</w:t>
            </w:r>
          </w:p>
        </w:tc>
        <w:tc>
          <w:tcPr>
            <w:tcW w:w="7003" w:type="dxa"/>
            <w:gridSpan w:val="4"/>
          </w:tcPr>
          <w:p w14:paraId="25D43BEA" w14:textId="7E59C289" w:rsidR="004F7F54" w:rsidRDefault="004F7F54" w:rsidP="004F7F54">
            <w:pPr>
              <w:rPr>
                <w:kern w:val="2"/>
                <w:szCs w:val="24"/>
              </w:rPr>
            </w:pPr>
            <w:r w:rsidRPr="001418E9">
              <w:rPr>
                <w:bCs/>
                <w:kern w:val="2"/>
                <w:szCs w:val="24"/>
              </w:rPr>
              <w:t>Prekės perdavimo-priėmimo aktas.</w:t>
            </w:r>
          </w:p>
        </w:tc>
      </w:tr>
      <w:tr w:rsidR="004F7F54" w14:paraId="29AA4422" w14:textId="77777777">
        <w:tc>
          <w:tcPr>
            <w:tcW w:w="9535" w:type="dxa"/>
            <w:gridSpan w:val="5"/>
          </w:tcPr>
          <w:p w14:paraId="3ACEC6B8" w14:textId="77777777" w:rsidR="004F7F54" w:rsidRDefault="004F7F54" w:rsidP="004F7F54">
            <w:pPr>
              <w:jc w:val="center"/>
              <w:rPr>
                <w:b/>
                <w:bCs/>
                <w:kern w:val="2"/>
                <w:szCs w:val="24"/>
              </w:rPr>
            </w:pPr>
            <w:r>
              <w:rPr>
                <w:b/>
                <w:bCs/>
                <w:kern w:val="2"/>
                <w:szCs w:val="24"/>
              </w:rPr>
              <w:t>16. ŠALIŲ ATSTOVŲ PARAŠAI</w:t>
            </w:r>
          </w:p>
        </w:tc>
      </w:tr>
      <w:tr w:rsidR="004F7F5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F7F54" w:rsidRDefault="004F7F54" w:rsidP="004F7F5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F7F54" w:rsidRDefault="004F7F54" w:rsidP="004F7F54">
            <w:pPr>
              <w:jc w:val="center"/>
              <w:rPr>
                <w:b/>
                <w:bCs/>
                <w:kern w:val="2"/>
                <w:szCs w:val="24"/>
              </w:rPr>
            </w:pPr>
            <w:r>
              <w:rPr>
                <w:b/>
                <w:bCs/>
                <w:kern w:val="2"/>
                <w:szCs w:val="24"/>
              </w:rPr>
              <w:t>TIEKĖJAS</w:t>
            </w:r>
          </w:p>
        </w:tc>
      </w:tr>
      <w:tr w:rsidR="004F7F5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F7F54" w:rsidRDefault="004F7F54" w:rsidP="004F7F54">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F7F54" w:rsidRDefault="004F7F54" w:rsidP="004F7F54">
            <w:pPr>
              <w:jc w:val="center"/>
              <w:rPr>
                <w:b/>
                <w:bCs/>
                <w:kern w:val="2"/>
                <w:szCs w:val="24"/>
              </w:rPr>
            </w:pPr>
            <w:r>
              <w:rPr>
                <w:color w:val="4472C4"/>
                <w:kern w:val="2"/>
                <w:szCs w:val="24"/>
              </w:rPr>
              <w:t>(nurodomos atstovo pareigos, vardas, pavardė)</w:t>
            </w:r>
          </w:p>
        </w:tc>
      </w:tr>
      <w:tr w:rsidR="004F7F5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F7F54" w:rsidRDefault="004F7F54" w:rsidP="004F7F54">
            <w:pPr>
              <w:jc w:val="center"/>
              <w:rPr>
                <w:b/>
                <w:bCs/>
                <w:color w:val="4472C4"/>
                <w:kern w:val="2"/>
                <w:szCs w:val="24"/>
              </w:rPr>
            </w:pPr>
          </w:p>
          <w:p w14:paraId="5F978D19" w14:textId="77777777" w:rsidR="004F7F54" w:rsidRDefault="004F7F54" w:rsidP="004F7F54">
            <w:pPr>
              <w:jc w:val="center"/>
              <w:rPr>
                <w:b/>
                <w:bCs/>
                <w:color w:val="4472C4"/>
                <w:kern w:val="2"/>
                <w:szCs w:val="24"/>
              </w:rPr>
            </w:pPr>
            <w:r>
              <w:rPr>
                <w:b/>
                <w:bCs/>
                <w:color w:val="4472C4"/>
                <w:kern w:val="2"/>
                <w:szCs w:val="24"/>
              </w:rPr>
              <w:t>(parašas)</w:t>
            </w:r>
          </w:p>
          <w:p w14:paraId="540CDEA8" w14:textId="77777777" w:rsidR="004F7F54" w:rsidRDefault="004F7F54" w:rsidP="004F7F54">
            <w:pPr>
              <w:jc w:val="center"/>
              <w:rPr>
                <w:b/>
                <w:bCs/>
                <w:color w:val="4472C4"/>
                <w:kern w:val="2"/>
                <w:szCs w:val="24"/>
              </w:rPr>
            </w:pPr>
          </w:p>
          <w:p w14:paraId="0CC6C66D" w14:textId="77777777" w:rsidR="004F7F54" w:rsidRDefault="004F7F54" w:rsidP="004F7F54">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F7F54" w:rsidRDefault="004F7F54" w:rsidP="004F7F54">
            <w:pPr>
              <w:jc w:val="center"/>
              <w:rPr>
                <w:b/>
                <w:bCs/>
                <w:color w:val="4472C4"/>
                <w:kern w:val="2"/>
                <w:szCs w:val="24"/>
              </w:rPr>
            </w:pPr>
          </w:p>
          <w:p w14:paraId="449EF7AE" w14:textId="77777777" w:rsidR="004F7F54" w:rsidRDefault="004F7F54" w:rsidP="004F7F54">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C5D7B" w14:textId="77777777" w:rsidR="008B2FDB" w:rsidRDefault="008B2FDB">
      <w:r>
        <w:separator/>
      </w:r>
    </w:p>
  </w:endnote>
  <w:endnote w:type="continuationSeparator" w:id="0">
    <w:p w14:paraId="4A5BB62E" w14:textId="77777777" w:rsidR="008B2FDB" w:rsidRDefault="008B2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1F3EBE" w14:textId="77777777" w:rsidR="008B2FDB" w:rsidRDefault="008B2FDB">
      <w:r>
        <w:separator/>
      </w:r>
    </w:p>
  </w:footnote>
  <w:footnote w:type="continuationSeparator" w:id="0">
    <w:p w14:paraId="6BFB9260" w14:textId="77777777" w:rsidR="008B2FDB" w:rsidRDefault="008B2F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038527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60805"/>
    <w:rsid w:val="00086CD4"/>
    <w:rsid w:val="00105A5F"/>
    <w:rsid w:val="00136D6D"/>
    <w:rsid w:val="001A62A8"/>
    <w:rsid w:val="001B2EB7"/>
    <w:rsid w:val="00201517"/>
    <w:rsid w:val="00202E5E"/>
    <w:rsid w:val="00230738"/>
    <w:rsid w:val="00254353"/>
    <w:rsid w:val="002554DD"/>
    <w:rsid w:val="002C01A7"/>
    <w:rsid w:val="002F0B5F"/>
    <w:rsid w:val="002F7D0E"/>
    <w:rsid w:val="00360542"/>
    <w:rsid w:val="00370E5A"/>
    <w:rsid w:val="003B2818"/>
    <w:rsid w:val="003D070F"/>
    <w:rsid w:val="003E5D1D"/>
    <w:rsid w:val="003E7DA7"/>
    <w:rsid w:val="00437667"/>
    <w:rsid w:val="004F7F54"/>
    <w:rsid w:val="00502952"/>
    <w:rsid w:val="00506279"/>
    <w:rsid w:val="00513AD6"/>
    <w:rsid w:val="005211C6"/>
    <w:rsid w:val="005247A4"/>
    <w:rsid w:val="00557997"/>
    <w:rsid w:val="005828DD"/>
    <w:rsid w:val="0058666F"/>
    <w:rsid w:val="00587E3C"/>
    <w:rsid w:val="0059271B"/>
    <w:rsid w:val="005B1B80"/>
    <w:rsid w:val="005C3490"/>
    <w:rsid w:val="005D24C6"/>
    <w:rsid w:val="005D2AB4"/>
    <w:rsid w:val="005E1C28"/>
    <w:rsid w:val="0064684F"/>
    <w:rsid w:val="006753BF"/>
    <w:rsid w:val="006F52F8"/>
    <w:rsid w:val="00737E77"/>
    <w:rsid w:val="00777CC8"/>
    <w:rsid w:val="007919E1"/>
    <w:rsid w:val="007B202B"/>
    <w:rsid w:val="007B4F3C"/>
    <w:rsid w:val="0080025F"/>
    <w:rsid w:val="00846E10"/>
    <w:rsid w:val="008A1707"/>
    <w:rsid w:val="008B2FDB"/>
    <w:rsid w:val="008E0C34"/>
    <w:rsid w:val="008E6E7D"/>
    <w:rsid w:val="008F2E88"/>
    <w:rsid w:val="008F69DE"/>
    <w:rsid w:val="009627BC"/>
    <w:rsid w:val="00962E74"/>
    <w:rsid w:val="009C3A1D"/>
    <w:rsid w:val="00A3572C"/>
    <w:rsid w:val="00A376DE"/>
    <w:rsid w:val="00A757B0"/>
    <w:rsid w:val="00A822BB"/>
    <w:rsid w:val="00A92993"/>
    <w:rsid w:val="00AA3503"/>
    <w:rsid w:val="00AA41BB"/>
    <w:rsid w:val="00AA75DA"/>
    <w:rsid w:val="00B767F3"/>
    <w:rsid w:val="00B77D8C"/>
    <w:rsid w:val="00B91AA4"/>
    <w:rsid w:val="00BF61C4"/>
    <w:rsid w:val="00C23F3D"/>
    <w:rsid w:val="00C64D19"/>
    <w:rsid w:val="00C87996"/>
    <w:rsid w:val="00C961B5"/>
    <w:rsid w:val="00CA4F7B"/>
    <w:rsid w:val="00CB0336"/>
    <w:rsid w:val="00CC089E"/>
    <w:rsid w:val="00CF4D6D"/>
    <w:rsid w:val="00D03BC6"/>
    <w:rsid w:val="00D56372"/>
    <w:rsid w:val="00D8364C"/>
    <w:rsid w:val="00DD7479"/>
    <w:rsid w:val="00E42603"/>
    <w:rsid w:val="00EC4801"/>
    <w:rsid w:val="00F32B11"/>
    <w:rsid w:val="00F40F54"/>
    <w:rsid w:val="00F52977"/>
    <w:rsid w:val="00F61DA3"/>
    <w:rsid w:val="00F65AD0"/>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D8364C"/>
    <w:rPr>
      <w:sz w:val="16"/>
      <w:szCs w:val="16"/>
    </w:rPr>
  </w:style>
  <w:style w:type="paragraph" w:styleId="Komentarotekstas">
    <w:name w:val="annotation text"/>
    <w:basedOn w:val="prastasis"/>
    <w:link w:val="KomentarotekstasDiagrama"/>
    <w:unhideWhenUsed/>
    <w:rsid w:val="00D8364C"/>
    <w:rPr>
      <w:sz w:val="20"/>
    </w:rPr>
  </w:style>
  <w:style w:type="character" w:customStyle="1" w:styleId="KomentarotekstasDiagrama">
    <w:name w:val="Komentaro tekstas Diagrama"/>
    <w:basedOn w:val="Numatytasispastraiposriftas"/>
    <w:link w:val="Komentarotekstas"/>
    <w:rsid w:val="00D8364C"/>
    <w:rPr>
      <w:sz w:val="20"/>
    </w:rPr>
  </w:style>
  <w:style w:type="paragraph" w:styleId="Komentarotema">
    <w:name w:val="annotation subject"/>
    <w:basedOn w:val="Komentarotekstas"/>
    <w:next w:val="Komentarotekstas"/>
    <w:link w:val="KomentarotemaDiagrama"/>
    <w:semiHidden/>
    <w:unhideWhenUsed/>
    <w:rsid w:val="00D8364C"/>
    <w:rPr>
      <w:b/>
      <w:bCs/>
    </w:rPr>
  </w:style>
  <w:style w:type="character" w:customStyle="1" w:styleId="KomentarotemaDiagrama">
    <w:name w:val="Komentaro tema Diagrama"/>
    <w:basedOn w:val="KomentarotekstasDiagrama"/>
    <w:link w:val="Komentarotema"/>
    <w:semiHidden/>
    <w:rsid w:val="00D8364C"/>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C08F41B30942A4DAD7B68B7ED58A807" ma:contentTypeVersion="18" ma:contentTypeDescription="Kurkite naują dokumentą." ma:contentTypeScope="" ma:versionID="0aacd4627754b4c5d0b8e43bdd32b411">
  <xsd:schema xmlns:xsd="http://www.w3.org/2001/XMLSchema" xmlns:xs="http://www.w3.org/2001/XMLSchema" xmlns:p="http://schemas.microsoft.com/office/2006/metadata/properties" xmlns:ns2="2b496036-9b47-4af8-bea5-2ac0b97a8836" xmlns:ns3="a39ac5ba-f321-4da1-91a4-d7d01e7465c8" targetNamespace="http://schemas.microsoft.com/office/2006/metadata/properties" ma:root="true" ma:fieldsID="c8638f9bbc8c049dfdeeae15df2724d0" ns2:_="" ns3:_="">
    <xsd:import namespace="2b496036-9b47-4af8-bea5-2ac0b97a8836"/>
    <xsd:import namespace="a39ac5ba-f321-4da1-91a4-d7d01e7465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96036-9b47-4af8-bea5-2ac0b97a8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ce274031-e895-4639-831a-a0db7e7601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9ac5ba-f321-4da1-91a4-d7d01e7465c8"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ffa1d92-af48-4b36-bc5f-7c01d5eef366}" ma:internalName="TaxCatchAll" ma:showField="CatchAllData" ma:web="a39ac5ba-f321-4da1-91a4-d7d01e7465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39ac5ba-f321-4da1-91a4-d7d01e7465c8" xsi:nil="true"/>
    <lcf76f155ced4ddcb4097134ff3c332f xmlns="2b496036-9b47-4af8-bea5-2ac0b97a883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66794-53DA-4C6D-BBFD-7BFE1CBF41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96036-9b47-4af8-bea5-2ac0b97a8836"/>
    <ds:schemaRef ds:uri="a39ac5ba-f321-4da1-91a4-d7d01e7465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a39ac5ba-f321-4da1-91a4-d7d01e7465c8"/>
    <ds:schemaRef ds:uri="2b496036-9b47-4af8-bea5-2ac0b97a8836"/>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6500630F-0640-484F-B245-173DA465D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7745</Words>
  <Characters>4415</Characters>
  <Application>Microsoft Office Word</Application>
  <DocSecurity>0</DocSecurity>
  <Lines>36</Lines>
  <Paragraphs>24</Paragraphs>
  <ScaleCrop>false</ScaleCrop>
  <Company/>
  <LinksUpToDate>false</LinksUpToDate>
  <CharactersWithSpaces>12136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Tomas Mataitis</cp:lastModifiedBy>
  <cp:revision>69</cp:revision>
  <dcterms:created xsi:type="dcterms:W3CDTF">2025-04-28T13:11:00Z</dcterms:created>
  <dcterms:modified xsi:type="dcterms:W3CDTF">2025-08-07T11:04:00Z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0x010100AC08F41B30942A4DAD7B68B7ED58A807</vt:lpwstr>
  </property>
  <property fmtid="{D5CDD505-2E9C-101B-9397-08002B2CF9AE}" pid="3" name="MediaServiceImageTags">
    <vt:lpwstr/>
  </property>
</Properties>
</file>