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E58BB" w14:textId="07D7CE90" w:rsidR="00026D8C" w:rsidRDefault="00F036E7" w:rsidP="00DE2EA6">
      <w:pPr>
        <w:spacing w:after="0" w:line="240" w:lineRule="auto"/>
        <w:rPr>
          <w:b/>
          <w:bCs/>
        </w:rPr>
      </w:pPr>
      <w:r w:rsidRPr="00034BF2">
        <w:rPr>
          <w:b/>
          <w:bCs/>
        </w:rPr>
        <w:t>Pirkimas: Kitų inžinerinių statinių (Lietuvos partizanų ir jų rėmėjų memorialinis kompleksas, kult.vert.reg. Unikalus kodas 36312) Mokyklos g. 7 Merkinėje, ir prieigų statybos darbai </w:t>
      </w:r>
    </w:p>
    <w:p w14:paraId="07CE9273" w14:textId="1396B768" w:rsidR="00034BF2" w:rsidRPr="00034BF2" w:rsidRDefault="00034BF2" w:rsidP="00DE2EA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2025-08-</w:t>
      </w:r>
      <w:r w:rsidR="00B52F8C">
        <w:rPr>
          <w:b/>
          <w:bCs/>
        </w:rPr>
        <w:t>0</w:t>
      </w:r>
      <w:r>
        <w:rPr>
          <w:b/>
          <w:bCs/>
        </w:rPr>
        <w:t>7</w:t>
      </w:r>
    </w:p>
    <w:p w14:paraId="2D710628" w14:textId="77777777" w:rsidR="00F036E7" w:rsidRDefault="00F036E7" w:rsidP="00DE2EA6">
      <w:pPr>
        <w:spacing w:after="0" w:line="240" w:lineRule="auto"/>
      </w:pPr>
    </w:p>
    <w:p w14:paraId="584B2993" w14:textId="401BF71F" w:rsidR="00DE2EA6" w:rsidRDefault="00DE2EA6" w:rsidP="00DE2EA6">
      <w:pPr>
        <w:spacing w:after="0" w:line="240" w:lineRule="auto"/>
      </w:pPr>
      <w:r w:rsidRPr="00DE2EA6">
        <w:rPr>
          <w:b/>
          <w:bCs/>
        </w:rPr>
        <w:t>Klausimas:</w:t>
      </w:r>
      <w:r>
        <w:t xml:space="preserve"> </w:t>
      </w:r>
      <w:r w:rsidRPr="004B00A7">
        <w:t>Projekte numatomas esamo vandentiekio vamzdyno apsaugojimas sudėtiniais vamzdžiais. Kokie esamo vandentiekio ir buitinių nuotekų tinklų diametrai?  Prašome pateikti sudėtinių vamzdžių technines specifikacijas.</w:t>
      </w:r>
    </w:p>
    <w:p w14:paraId="49990629" w14:textId="77777777" w:rsidR="00DE2EA6" w:rsidRDefault="00DE2EA6" w:rsidP="00DE2EA6">
      <w:pPr>
        <w:spacing w:after="0" w:line="240" w:lineRule="auto"/>
      </w:pPr>
    </w:p>
    <w:p w14:paraId="69B1CA5F" w14:textId="307C98FD" w:rsidR="00DE2EA6" w:rsidRDefault="00DE2EA6" w:rsidP="00DE2EA6">
      <w:pPr>
        <w:spacing w:after="0" w:line="240" w:lineRule="auto"/>
      </w:pPr>
      <w:r w:rsidRPr="00DE2EA6">
        <w:rPr>
          <w:b/>
          <w:bCs/>
        </w:rPr>
        <w:t>Atsakymas</w:t>
      </w:r>
      <w:r>
        <w:rPr>
          <w:b/>
          <w:bCs/>
        </w:rPr>
        <w:t xml:space="preserve">: </w:t>
      </w:r>
      <w:r w:rsidRPr="00DE2EA6">
        <w:t>Esamo vandentiekio diametras 100.</w:t>
      </w:r>
    </w:p>
    <w:p w14:paraId="7719FA26" w14:textId="77777777" w:rsidR="00DE2EA6" w:rsidRDefault="00DE2EA6" w:rsidP="00DE2EA6">
      <w:pPr>
        <w:spacing w:after="0" w:line="240" w:lineRule="auto"/>
      </w:pPr>
    </w:p>
    <w:p w14:paraId="54E2049D" w14:textId="56CFD8E8" w:rsidR="00DE2EA6" w:rsidRDefault="00DE2EA6" w:rsidP="00DE2EA6">
      <w:pPr>
        <w:spacing w:after="0" w:line="240" w:lineRule="auto"/>
      </w:pPr>
      <w:r>
        <w:t>S</w:t>
      </w:r>
      <w:r w:rsidRPr="004B00A7">
        <w:t>udėtinių vamzdžių technin</w:t>
      </w:r>
      <w:r>
        <w:t>ė</w:t>
      </w:r>
      <w:r w:rsidRPr="004B00A7">
        <w:t xml:space="preserve"> specifikacij</w:t>
      </w:r>
      <w:r>
        <w:t>a:</w:t>
      </w:r>
    </w:p>
    <w:p w14:paraId="3577ABFE" w14:textId="77777777" w:rsidR="00DE2EA6" w:rsidRPr="00DE2EA6" w:rsidRDefault="00DE2EA6" w:rsidP="00DE2EA6">
      <w:pPr>
        <w:numPr>
          <w:ilvl w:val="0"/>
          <w:numId w:val="2"/>
        </w:numPr>
        <w:spacing w:after="0" w:line="240" w:lineRule="auto"/>
      </w:pPr>
      <w:r w:rsidRPr="00DE2EA6">
        <w:t>Medžiaga: PP-EPDM (aukštos kokybės perdirbtas plastikas)</w:t>
      </w:r>
    </w:p>
    <w:p w14:paraId="4B0E0990" w14:textId="77777777" w:rsidR="00DE2EA6" w:rsidRPr="00DE2EA6" w:rsidRDefault="00DE2EA6" w:rsidP="00DE2EA6">
      <w:pPr>
        <w:numPr>
          <w:ilvl w:val="0"/>
          <w:numId w:val="2"/>
        </w:numPr>
        <w:spacing w:after="0" w:line="240" w:lineRule="auto"/>
      </w:pPr>
      <w:r w:rsidRPr="00DE2EA6">
        <w:t>Gniuždymo stiprio klasė- 1250</w:t>
      </w:r>
    </w:p>
    <w:p w14:paraId="7491AE6E" w14:textId="77777777" w:rsidR="00DE2EA6" w:rsidRPr="00DE2EA6" w:rsidRDefault="00DE2EA6" w:rsidP="00DE2EA6">
      <w:pPr>
        <w:numPr>
          <w:ilvl w:val="0"/>
          <w:numId w:val="2"/>
        </w:numPr>
        <w:spacing w:after="0" w:line="240" w:lineRule="auto"/>
      </w:pPr>
      <w:r w:rsidRPr="00DE2EA6">
        <w:t>Atsparumo smūgiams klasė- N (normalus)</w:t>
      </w:r>
    </w:p>
    <w:p w14:paraId="13DD98FE" w14:textId="77777777" w:rsidR="00DE2EA6" w:rsidRPr="00DE2EA6" w:rsidRDefault="00DE2EA6" w:rsidP="00DE2EA6">
      <w:pPr>
        <w:numPr>
          <w:ilvl w:val="0"/>
          <w:numId w:val="2"/>
        </w:numPr>
        <w:spacing w:after="0" w:line="240" w:lineRule="auto"/>
      </w:pPr>
      <w:r w:rsidRPr="00DE2EA6">
        <w:t>Vamzdžių tipas- standus vamzdis</w:t>
      </w:r>
    </w:p>
    <w:p w14:paraId="14439A28" w14:textId="77777777" w:rsidR="00DE2EA6" w:rsidRDefault="00DE2EA6" w:rsidP="00DE2EA6">
      <w:pPr>
        <w:spacing w:after="0" w:line="240" w:lineRule="auto"/>
      </w:pPr>
    </w:p>
    <w:p w14:paraId="50779510" w14:textId="20B19B5A" w:rsidR="00DE2EA6" w:rsidRDefault="00DE2EA6" w:rsidP="00DE2EA6">
      <w:pPr>
        <w:spacing w:after="0" w:line="240" w:lineRule="auto"/>
      </w:pPr>
      <w:r>
        <w:t xml:space="preserve">Galima naudoti ir kitokio tipo ne prastesnių charakteristikų </w:t>
      </w:r>
      <w:r w:rsidRPr="004B00A7">
        <w:t>sudėtini</w:t>
      </w:r>
      <w:r>
        <w:t>us</w:t>
      </w:r>
      <w:r w:rsidRPr="004B00A7">
        <w:t xml:space="preserve"> vamzdži</w:t>
      </w:r>
      <w:r>
        <w:t>us.</w:t>
      </w:r>
    </w:p>
    <w:p w14:paraId="6DFBD551" w14:textId="77777777" w:rsidR="00DE2EA6" w:rsidRDefault="00DE2EA6" w:rsidP="00DE2EA6">
      <w:pPr>
        <w:spacing w:after="0" w:line="240" w:lineRule="auto"/>
      </w:pPr>
    </w:p>
    <w:p w14:paraId="5DC4E511" w14:textId="2DE9D28F" w:rsidR="00DE2EA6" w:rsidRDefault="00DE2EA6" w:rsidP="00DE2EA6">
      <w:pPr>
        <w:spacing w:after="0" w:line="240" w:lineRule="auto"/>
        <w:rPr>
          <w:b/>
          <w:bCs/>
          <w:u w:val="single"/>
        </w:rPr>
      </w:pPr>
      <w:r w:rsidRPr="00DE2EA6">
        <w:rPr>
          <w:b/>
          <w:bCs/>
          <w:u w:val="single"/>
        </w:rPr>
        <w:t>Papildoma informacija</w:t>
      </w:r>
    </w:p>
    <w:p w14:paraId="54123B8B" w14:textId="77777777" w:rsidR="00C60827" w:rsidRDefault="00C60827" w:rsidP="00DE2EA6">
      <w:pPr>
        <w:spacing w:after="0" w:line="240" w:lineRule="auto"/>
        <w:rPr>
          <w:b/>
          <w:bCs/>
          <w:u w:val="single"/>
        </w:rPr>
      </w:pPr>
    </w:p>
    <w:p w14:paraId="46B72D32" w14:textId="61E128E8" w:rsidR="00C60827" w:rsidRPr="00C60827" w:rsidRDefault="00C60827" w:rsidP="00C60827">
      <w:pPr>
        <w:spacing w:after="0" w:line="240" w:lineRule="auto"/>
      </w:pPr>
      <w:r w:rsidRPr="00C60827">
        <w:t>Projektavimo ir darbų ribose esami vandentiekio ir buitinių</w:t>
      </w:r>
      <w:r w:rsidRPr="00C60827">
        <w:t xml:space="preserve"> </w:t>
      </w:r>
      <w:r w:rsidRPr="00C60827">
        <w:t>nuotekų šuliniai turi būti pakelti gelžbetoniniais žiedais,</w:t>
      </w:r>
      <w:r w:rsidRPr="00C60827">
        <w:t xml:space="preserve"> </w:t>
      </w:r>
      <w:r w:rsidRPr="00C60827">
        <w:t>jeigu reikalinga pakeičiant perdangas, iki projektinio dangų</w:t>
      </w:r>
    </w:p>
    <w:p w14:paraId="48FA02A7" w14:textId="15EB2A9E" w:rsidR="00C60827" w:rsidRPr="00C60827" w:rsidRDefault="00C60827" w:rsidP="00C60827">
      <w:pPr>
        <w:spacing w:after="0" w:line="240" w:lineRule="auto"/>
      </w:pPr>
      <w:r w:rsidRPr="00C60827">
        <w:t>aukščio, pakeičiant liukus į naujus sunkaus tipo"plaukiojančius" liukus, ant kurių dangčių turi būti užrašas</w:t>
      </w:r>
    </w:p>
    <w:p w14:paraId="3A448AC6" w14:textId="77777777" w:rsidR="00C60827" w:rsidRPr="00C60827" w:rsidRDefault="00C60827" w:rsidP="00C60827">
      <w:pPr>
        <w:spacing w:after="0" w:line="240" w:lineRule="auto"/>
      </w:pPr>
      <w:r w:rsidRPr="00C60827">
        <w:t>"Varėnos vandenys" ir įmonės logotipas.</w:t>
      </w:r>
    </w:p>
    <w:p w14:paraId="5403F596" w14:textId="7DA7088F" w:rsidR="00C60827" w:rsidRPr="00C60827" w:rsidRDefault="00C60827" w:rsidP="00C60827">
      <w:pPr>
        <w:spacing w:after="0" w:line="240" w:lineRule="auto"/>
      </w:pPr>
      <w:r w:rsidRPr="00C60827">
        <w:t>Rangovas statybos darbų metu turi nepažeisti esamų</w:t>
      </w:r>
      <w:r w:rsidRPr="00C60827">
        <w:t xml:space="preserve"> </w:t>
      </w:r>
      <w:r w:rsidRPr="00C60827">
        <w:t>vandentiekio ir buitinių nuotekų tinklų. Statybos darbų metu,</w:t>
      </w:r>
      <w:r w:rsidRPr="00C60827">
        <w:t xml:space="preserve"> </w:t>
      </w:r>
      <w:r w:rsidRPr="00C60827">
        <w:t>iki statinio pripažinimo tinkamu naudoti (pridavimo) dienos,</w:t>
      </w:r>
      <w:r w:rsidRPr="00C60827">
        <w:t xml:space="preserve"> </w:t>
      </w:r>
      <w:r w:rsidRPr="00C60827">
        <w:t>atsiradusius esamų tinklų pažeidimus ar sugadinimus</w:t>
      </w:r>
      <w:r w:rsidRPr="00C60827">
        <w:t xml:space="preserve"> </w:t>
      </w:r>
      <w:r w:rsidRPr="00C60827">
        <w:t>Rangovas privalo sutvarkyti bei atstatyti dangas savo</w:t>
      </w:r>
      <w:r w:rsidRPr="00C60827">
        <w:t xml:space="preserve"> </w:t>
      </w:r>
      <w:r w:rsidRPr="00C60827">
        <w:t>sąskaita arba atlyginti žalą atsiradusią dėl tinklų</w:t>
      </w:r>
      <w:r w:rsidRPr="00C60827">
        <w:t xml:space="preserve"> </w:t>
      </w:r>
      <w:r w:rsidRPr="00C60827">
        <w:t>sugadinimo.</w:t>
      </w:r>
    </w:p>
    <w:p w14:paraId="2F90B9CB" w14:textId="3D900693" w:rsidR="00C60827" w:rsidRPr="00C60827" w:rsidRDefault="00C60827" w:rsidP="00C60827">
      <w:pPr>
        <w:spacing w:after="0" w:line="240" w:lineRule="auto"/>
      </w:pPr>
      <w:r w:rsidRPr="00C60827">
        <w:t>Darbų metu iškelti arba pažeisti šulinių žymėjimo ženklai turi</w:t>
      </w:r>
      <w:r w:rsidRPr="00C60827">
        <w:t xml:space="preserve"> </w:t>
      </w:r>
      <w:r w:rsidRPr="00C60827">
        <w:t>būti atstatomi į pradinę būklę. Jeigu pakeičiama ženklų</w:t>
      </w:r>
      <w:r w:rsidRPr="00C60827">
        <w:t xml:space="preserve"> </w:t>
      </w:r>
      <w:r w:rsidRPr="00C60827">
        <w:t>pastatymo vieta, numatyti žymėjimo lentelių pakeitimą.</w:t>
      </w:r>
    </w:p>
    <w:p w14:paraId="6630966B" w14:textId="77777777" w:rsidR="00DE2EA6" w:rsidRPr="00C60827" w:rsidRDefault="00DE2EA6" w:rsidP="00DE2EA6">
      <w:pPr>
        <w:spacing w:after="0" w:line="240" w:lineRule="auto"/>
        <w:rPr>
          <w:b/>
          <w:bCs/>
        </w:rPr>
      </w:pPr>
    </w:p>
    <w:p w14:paraId="447A67C1" w14:textId="639BCAFC" w:rsidR="00DE2EA6" w:rsidRPr="00DE2EA6" w:rsidRDefault="00DE2EA6" w:rsidP="00DE2EA6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Tiekėjas </w:t>
      </w:r>
      <w:r w:rsidR="00C60827">
        <w:rPr>
          <w:b/>
          <w:bCs/>
          <w:u w:val="single"/>
        </w:rPr>
        <w:t xml:space="preserve">šiuos darbus turi įsivertinti </w:t>
      </w:r>
      <w:r>
        <w:rPr>
          <w:b/>
          <w:bCs/>
          <w:u w:val="single"/>
        </w:rPr>
        <w:t>įkainyje „</w:t>
      </w:r>
      <w:r w:rsidRPr="00DE2EA6">
        <w:rPr>
          <w:b/>
          <w:bCs/>
          <w:u w:val="single"/>
        </w:rPr>
        <w:t>Esamo buitinės nuotakynės šulinio pakėlimas</w:t>
      </w:r>
      <w:r>
        <w:rPr>
          <w:b/>
          <w:bCs/>
          <w:u w:val="single"/>
        </w:rPr>
        <w:t xml:space="preserve">“ </w:t>
      </w:r>
    </w:p>
    <w:p w14:paraId="5ECA61EF" w14:textId="77777777" w:rsidR="00DE2EA6" w:rsidRPr="00DE2EA6" w:rsidRDefault="00DE2EA6" w:rsidP="00DE2EA6">
      <w:pPr>
        <w:spacing w:after="0" w:line="240" w:lineRule="auto"/>
        <w:rPr>
          <w:b/>
          <w:bCs/>
        </w:rPr>
      </w:pPr>
    </w:p>
    <w:p w14:paraId="612424A2" w14:textId="1E0C3B08" w:rsidR="00DE2EA6" w:rsidRPr="00DE2EA6" w:rsidRDefault="00DE2EA6" w:rsidP="00DE2EA6">
      <w:pPr>
        <w:spacing w:after="0" w:line="240" w:lineRule="auto"/>
      </w:pPr>
      <w:r w:rsidRPr="00DE2EA6">
        <w:rPr>
          <w:b/>
          <w:bCs/>
        </w:rPr>
        <w:t>Reikalavimai šulinių liukams ir dangčiams:</w:t>
      </w:r>
    </w:p>
    <w:p w14:paraId="429E47CC" w14:textId="65A0C38E" w:rsidR="00DE2EA6" w:rsidRPr="00DE2EA6" w:rsidRDefault="00DE2EA6" w:rsidP="00DE2EA6">
      <w:pPr>
        <w:spacing w:after="0" w:line="240" w:lineRule="auto"/>
      </w:pPr>
      <w:r w:rsidRPr="00DE2EA6">
        <w:t>1.</w:t>
      </w:r>
      <w:r w:rsidR="00B52F8C">
        <w:t xml:space="preserve"> </w:t>
      </w:r>
      <w:r w:rsidRPr="00DE2EA6">
        <w:t>šulinių dangčiai ir landos turi atitikti LST EN 124 reikalavimus;</w:t>
      </w:r>
    </w:p>
    <w:p w14:paraId="4D353AFE" w14:textId="7F2BB663" w:rsidR="00DE2EA6" w:rsidRPr="00DE2EA6" w:rsidRDefault="00DE2EA6" w:rsidP="00DE2EA6">
      <w:pPr>
        <w:spacing w:after="0" w:line="240" w:lineRule="auto"/>
      </w:pPr>
      <w:r w:rsidRPr="00DE2EA6">
        <w:t>2.</w:t>
      </w:r>
      <w:r w:rsidR="00B52F8C">
        <w:t xml:space="preserve"> </w:t>
      </w:r>
      <w:r w:rsidRPr="00DE2EA6">
        <w:t>šulinių liukų dangtis ir rėmas pagaminti iš kalaus ketaus;</w:t>
      </w:r>
    </w:p>
    <w:p w14:paraId="0E2512F8" w14:textId="5E443102" w:rsidR="00DE2EA6" w:rsidRPr="00DE2EA6" w:rsidRDefault="00DE2EA6" w:rsidP="00DE2EA6">
      <w:pPr>
        <w:spacing w:after="0" w:line="240" w:lineRule="auto"/>
      </w:pPr>
      <w:r w:rsidRPr="00DE2EA6">
        <w:t>3.</w:t>
      </w:r>
      <w:r w:rsidR="00B52F8C">
        <w:t xml:space="preserve"> </w:t>
      </w:r>
      <w:r w:rsidRPr="00DE2EA6">
        <w:t>liukų apkrovos klasė – D 400, šaligatvių ir žaliojoje zonose – B125;</w:t>
      </w:r>
    </w:p>
    <w:p w14:paraId="3F556EC3" w14:textId="57B59A5B" w:rsidR="00DE2EA6" w:rsidRPr="00DE2EA6" w:rsidRDefault="00DE2EA6" w:rsidP="00DE2EA6">
      <w:pPr>
        <w:spacing w:after="0" w:line="240" w:lineRule="auto"/>
      </w:pPr>
      <w:r w:rsidRPr="00DE2EA6">
        <w:t>4.</w:t>
      </w:r>
      <w:r w:rsidR="00B52F8C">
        <w:t xml:space="preserve"> </w:t>
      </w:r>
      <w:r w:rsidRPr="00DE2EA6">
        <w:t>rėmas su liuku sujungtas lankstu;</w:t>
      </w:r>
    </w:p>
    <w:p w14:paraId="4B87114C" w14:textId="5F2588E9" w:rsidR="00DE2EA6" w:rsidRPr="00DE2EA6" w:rsidRDefault="00DE2EA6" w:rsidP="00DE2EA6">
      <w:pPr>
        <w:spacing w:after="0" w:line="240" w:lineRule="auto"/>
      </w:pPr>
      <w:r w:rsidRPr="00DE2EA6">
        <w:t>5.</w:t>
      </w:r>
      <w:r w:rsidR="00B52F8C">
        <w:t xml:space="preserve"> l</w:t>
      </w:r>
      <w:r w:rsidRPr="00DE2EA6">
        <w:t>anksto konstrukcijoje turi būti numatytas dangčio fiksavimas atidarytoje padėtyje, apsaugant jį nuo atsitiktinio uždarymo;</w:t>
      </w:r>
    </w:p>
    <w:p w14:paraId="17AF5E03" w14:textId="00CBD124" w:rsidR="00DE2EA6" w:rsidRPr="00DE2EA6" w:rsidRDefault="00DE2EA6" w:rsidP="00DE2EA6">
      <w:pPr>
        <w:spacing w:after="0" w:line="240" w:lineRule="auto"/>
      </w:pPr>
      <w:r w:rsidRPr="00DE2EA6">
        <w:t>6.</w:t>
      </w:r>
      <w:r w:rsidR="00B52F8C">
        <w:t xml:space="preserve"> </w:t>
      </w:r>
      <w:r w:rsidRPr="00DE2EA6">
        <w:t>rėmas su amortizuojančiu įdėklu, atspariu transporto apkrovoms, užtikrinantis stabilumą ir tylumą;</w:t>
      </w:r>
    </w:p>
    <w:p w14:paraId="3DB664EB" w14:textId="20C0BB69" w:rsidR="00DE2EA6" w:rsidRPr="00DE2EA6" w:rsidRDefault="00DE2EA6" w:rsidP="00DE2EA6">
      <w:pPr>
        <w:spacing w:after="0" w:line="240" w:lineRule="auto"/>
      </w:pPr>
      <w:r w:rsidRPr="00DE2EA6">
        <w:t>7.</w:t>
      </w:r>
      <w:r w:rsidR="00B52F8C">
        <w:t xml:space="preserve"> </w:t>
      </w:r>
      <w:r w:rsidRPr="00DE2EA6">
        <w:t>turi būti numatyta vieta ir galimybė įrengti mechaninį užraktą su nestandartiniu raktu;</w:t>
      </w:r>
    </w:p>
    <w:p w14:paraId="194A5E52" w14:textId="71DC3B99" w:rsidR="00DE2EA6" w:rsidRPr="00DE2EA6" w:rsidRDefault="00DE2EA6" w:rsidP="00DE2EA6">
      <w:pPr>
        <w:spacing w:after="0" w:line="240" w:lineRule="auto"/>
      </w:pPr>
      <w:r w:rsidRPr="00DE2EA6">
        <w:t>8.</w:t>
      </w:r>
      <w:r w:rsidR="00B52F8C">
        <w:t xml:space="preserve"> </w:t>
      </w:r>
      <w:r w:rsidRPr="00DE2EA6">
        <w:t>liuko ženklinimas: gaminio klasė, gamintojo identifikacija, sertifikavimo įstaigos žymuo, europinio standarto žymuo, medžiagos klasė;</w:t>
      </w:r>
    </w:p>
    <w:p w14:paraId="55112630" w14:textId="22577203" w:rsidR="00DE2EA6" w:rsidRPr="00DE2EA6" w:rsidRDefault="00DE2EA6" w:rsidP="00DE2EA6">
      <w:pPr>
        <w:spacing w:after="0" w:line="240" w:lineRule="auto"/>
      </w:pPr>
      <w:r w:rsidRPr="00DE2EA6">
        <w:t>9.</w:t>
      </w:r>
      <w:r w:rsidR="00B52F8C">
        <w:t xml:space="preserve"> </w:t>
      </w:r>
      <w:r w:rsidRPr="00DE2EA6">
        <w:t>dangčio užrašas ir logotipas turi būti derinamas su UAB „Varėnos vandenys“ darbuotoju.</w:t>
      </w:r>
    </w:p>
    <w:p w14:paraId="0DF2D456" w14:textId="77777777" w:rsidR="00DE2EA6" w:rsidRDefault="00DE2EA6" w:rsidP="00DE2EA6">
      <w:pPr>
        <w:spacing w:after="0" w:line="240" w:lineRule="auto"/>
      </w:pPr>
    </w:p>
    <w:p w14:paraId="3B6B5477" w14:textId="333D6D7E" w:rsidR="00C60827" w:rsidRDefault="00C60827" w:rsidP="00C60827">
      <w:pPr>
        <w:spacing w:after="0" w:line="240" w:lineRule="auto"/>
      </w:pPr>
      <w:r>
        <w:t>Pastaba: tiekėjas vietoje e</w:t>
      </w:r>
      <w:r w:rsidRPr="00C60827">
        <w:t>sam</w:t>
      </w:r>
      <w:r w:rsidR="00B52F8C">
        <w:t xml:space="preserve">ų </w:t>
      </w:r>
      <w:r w:rsidRPr="00C60827">
        <w:t>vandentiekio tinkl</w:t>
      </w:r>
      <w:r>
        <w:t>ų</w:t>
      </w:r>
      <w:r w:rsidR="00B52F8C">
        <w:t xml:space="preserve"> </w:t>
      </w:r>
      <w:r w:rsidRPr="00C60827">
        <w:t>apsaugo</w:t>
      </w:r>
      <w:r w:rsidR="00B52F8C">
        <w:t xml:space="preserve">jimo </w:t>
      </w:r>
      <w:r w:rsidRPr="00C60827">
        <w:t>sudėtiniais</w:t>
      </w:r>
      <w:r>
        <w:t xml:space="preserve"> </w:t>
      </w:r>
      <w:r w:rsidRPr="00C60827">
        <w:t>apsauginiais vamzdžiais</w:t>
      </w:r>
      <w:r>
        <w:t xml:space="preserve"> darbų gali vykti naujų vamzdžių paklojimo darbus.</w:t>
      </w:r>
    </w:p>
    <w:p w14:paraId="5286E617" w14:textId="77777777" w:rsidR="00C60827" w:rsidRDefault="00C60827" w:rsidP="00C60827">
      <w:pPr>
        <w:spacing w:after="0" w:line="240" w:lineRule="auto"/>
      </w:pPr>
    </w:p>
    <w:p w14:paraId="5B1CE985" w14:textId="21B390EB" w:rsidR="00C60827" w:rsidRPr="00DE2EA6" w:rsidRDefault="00C60827" w:rsidP="00C60827">
      <w:pPr>
        <w:spacing w:after="0" w:line="240" w:lineRule="auto"/>
        <w:rPr>
          <w:b/>
          <w:bCs/>
          <w:u w:val="single"/>
        </w:rPr>
      </w:pPr>
      <w:r w:rsidRPr="00C60827">
        <w:rPr>
          <w:b/>
          <w:bCs/>
          <w:u w:val="single"/>
        </w:rPr>
        <w:t>Vamzdžių techninė specifikacija</w:t>
      </w:r>
    </w:p>
    <w:p w14:paraId="3651AB10" w14:textId="77777777" w:rsidR="00C60827" w:rsidRDefault="00C60827" w:rsidP="00DE2EA6">
      <w:pPr>
        <w:spacing w:after="0" w:line="240" w:lineRule="auto"/>
        <w:rPr>
          <w:b/>
          <w:bCs/>
        </w:rPr>
      </w:pPr>
    </w:p>
    <w:p w14:paraId="24BC43D7" w14:textId="1227F375" w:rsidR="00DE2EA6" w:rsidRPr="00DE2EA6" w:rsidRDefault="00DE2EA6" w:rsidP="00DE2EA6">
      <w:pPr>
        <w:spacing w:after="0" w:line="240" w:lineRule="auto"/>
      </w:pPr>
      <w:r w:rsidRPr="00DE2EA6">
        <w:t>Slėginiai dvisluoksniai vamzdžiai PE 100 RC</w:t>
      </w:r>
      <w:bookmarkStart w:id="0" w:name="m_-1493400791918395124__Toc123895082"/>
      <w:bookmarkEnd w:id="0"/>
      <w:r w:rsidR="00C60827" w:rsidRPr="00C60827">
        <w:t>, kurių charakteristikos ne prastesnės negu nurodyta lentelėje:</w:t>
      </w:r>
    </w:p>
    <w:p w14:paraId="458F6C1E" w14:textId="150D3F36" w:rsidR="00DE2EA6" w:rsidRPr="00DE2EA6" w:rsidRDefault="00DE2EA6" w:rsidP="00DE2EA6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68"/>
      </w:tblGrid>
      <w:tr w:rsidR="00DE2EA6" w:rsidRPr="00DE2EA6" w14:paraId="570A7C92" w14:textId="77777777" w:rsidTr="00C60827"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38574" w14:textId="77777777" w:rsidR="00DE2EA6" w:rsidRPr="00DE2EA6" w:rsidRDefault="00DE2EA6" w:rsidP="00DE2EA6">
            <w:pPr>
              <w:spacing w:after="0" w:line="240" w:lineRule="auto"/>
            </w:pPr>
            <w:r w:rsidRPr="00DE2EA6">
              <w:t>Medžiagos tipas ir paskirtis</w:t>
            </w:r>
          </w:p>
        </w:tc>
        <w:tc>
          <w:tcPr>
            <w:tcW w:w="4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382B8" w14:textId="77777777" w:rsidR="00DE2EA6" w:rsidRPr="00DE2EA6" w:rsidRDefault="00DE2EA6" w:rsidP="00DE2EA6">
            <w:pPr>
              <w:spacing w:after="0" w:line="240" w:lineRule="auto"/>
            </w:pPr>
            <w:r w:rsidRPr="00DE2EA6">
              <w:t>PE100RC vamzdžiai</w:t>
            </w:r>
          </w:p>
        </w:tc>
      </w:tr>
      <w:tr w:rsidR="00DE2EA6" w:rsidRPr="00DE2EA6" w14:paraId="34502310" w14:textId="77777777" w:rsidTr="00C60827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9E1ED" w14:textId="77777777" w:rsidR="00DE2EA6" w:rsidRPr="00DE2EA6" w:rsidRDefault="00DE2EA6" w:rsidP="00DE2EA6">
            <w:pPr>
              <w:spacing w:after="0" w:line="240" w:lineRule="auto"/>
            </w:pPr>
            <w:r w:rsidRPr="00DE2EA6">
              <w:lastRenderedPageBreak/>
              <w:t>Standartas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D28B9" w14:textId="77777777" w:rsidR="00DE2EA6" w:rsidRPr="00DE2EA6" w:rsidRDefault="00DE2EA6" w:rsidP="00DE2EA6">
            <w:pPr>
              <w:spacing w:after="0" w:line="240" w:lineRule="auto"/>
            </w:pPr>
            <w:r w:rsidRPr="00DE2EA6">
              <w:t>LST EN 12201-2 ir PAS1075 – 2 tipas</w:t>
            </w:r>
          </w:p>
        </w:tc>
      </w:tr>
      <w:tr w:rsidR="00DE2EA6" w:rsidRPr="00DE2EA6" w14:paraId="2CA8A888" w14:textId="77777777" w:rsidTr="00C60827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DFF33" w14:textId="77777777" w:rsidR="00DE2EA6" w:rsidRPr="00DE2EA6" w:rsidRDefault="00DE2EA6" w:rsidP="00DE2EA6">
            <w:pPr>
              <w:spacing w:after="0" w:line="240" w:lineRule="auto"/>
            </w:pPr>
            <w:r w:rsidRPr="00DE2EA6">
              <w:t>Vamzdžio sienelės struktūra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3E79A" w14:textId="77777777" w:rsidR="00DE2EA6" w:rsidRPr="00DE2EA6" w:rsidRDefault="00DE2EA6" w:rsidP="00DE2EA6">
            <w:pPr>
              <w:spacing w:after="0" w:line="240" w:lineRule="auto"/>
            </w:pPr>
            <w:r w:rsidRPr="00DE2EA6">
              <w:t>2 sluoksnių</w:t>
            </w:r>
          </w:p>
        </w:tc>
      </w:tr>
      <w:tr w:rsidR="00DE2EA6" w:rsidRPr="00DE2EA6" w14:paraId="0BC03B34" w14:textId="77777777" w:rsidTr="00C60827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6477A" w14:textId="77777777" w:rsidR="00DE2EA6" w:rsidRPr="00DE2EA6" w:rsidRDefault="00DE2EA6" w:rsidP="00DE2EA6">
            <w:pPr>
              <w:spacing w:after="0" w:line="240" w:lineRule="auto"/>
            </w:pPr>
            <w:r w:rsidRPr="00DE2EA6">
              <w:t>Sluoksniškumo pasiskirstymas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10240" w14:textId="77777777" w:rsidR="00DE2EA6" w:rsidRPr="00DE2EA6" w:rsidRDefault="00DE2EA6" w:rsidP="00DE2EA6">
            <w:pPr>
              <w:spacing w:after="0" w:line="240" w:lineRule="auto"/>
            </w:pPr>
            <w:r w:rsidRPr="00DE2EA6">
              <w:t>90% / 10%</w:t>
            </w:r>
          </w:p>
        </w:tc>
      </w:tr>
      <w:tr w:rsidR="00DE2EA6" w:rsidRPr="00DE2EA6" w14:paraId="0FA466A6" w14:textId="77777777" w:rsidTr="00C60827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BE738" w14:textId="77777777" w:rsidR="00DE2EA6" w:rsidRPr="00DE2EA6" w:rsidRDefault="00DE2EA6" w:rsidP="00DE2EA6">
            <w:pPr>
              <w:spacing w:after="0" w:line="240" w:lineRule="auto"/>
            </w:pPr>
            <w:r w:rsidRPr="00DE2EA6">
              <w:t>Darbinis slėgis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24B6D" w14:textId="77777777" w:rsidR="00DE2EA6" w:rsidRPr="00DE2EA6" w:rsidRDefault="00DE2EA6" w:rsidP="00DE2EA6">
            <w:pPr>
              <w:spacing w:after="0" w:line="240" w:lineRule="auto"/>
            </w:pPr>
            <w:r w:rsidRPr="00DE2EA6">
              <w:t>10 bar arba 16 bar</w:t>
            </w:r>
          </w:p>
        </w:tc>
      </w:tr>
      <w:tr w:rsidR="00DE2EA6" w:rsidRPr="00DE2EA6" w14:paraId="62AA09C2" w14:textId="77777777" w:rsidTr="00C60827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29DCF" w14:textId="77777777" w:rsidR="00DE2EA6" w:rsidRPr="00DE2EA6" w:rsidRDefault="00DE2EA6" w:rsidP="00DE2EA6">
            <w:pPr>
              <w:spacing w:after="0" w:line="240" w:lineRule="auto"/>
            </w:pPr>
            <w:r w:rsidRPr="00DE2EA6">
              <w:t>PN10 (SDR17) slėgio klasės vamzdžių skersmenys x sienelės storis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CEE2F" w14:textId="77777777" w:rsidR="00DE2EA6" w:rsidRPr="00DE2EA6" w:rsidRDefault="00DE2EA6" w:rsidP="00DE2EA6">
            <w:pPr>
              <w:spacing w:after="0" w:line="240" w:lineRule="auto"/>
            </w:pPr>
            <w:r w:rsidRPr="00DE2EA6">
              <w:t>225x13,4</w:t>
            </w:r>
          </w:p>
          <w:p w14:paraId="09FA4EB4" w14:textId="77777777" w:rsidR="00DE2EA6" w:rsidRPr="00DE2EA6" w:rsidRDefault="00DE2EA6" w:rsidP="00DE2EA6">
            <w:pPr>
              <w:spacing w:after="0" w:line="240" w:lineRule="auto"/>
            </w:pPr>
            <w:r w:rsidRPr="00DE2EA6">
              <w:t> </w:t>
            </w:r>
          </w:p>
        </w:tc>
      </w:tr>
      <w:tr w:rsidR="00DE2EA6" w:rsidRPr="00DE2EA6" w14:paraId="118CBE23" w14:textId="77777777" w:rsidTr="00C60827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55DE4" w14:textId="77777777" w:rsidR="00DE2EA6" w:rsidRPr="00DE2EA6" w:rsidRDefault="00DE2EA6" w:rsidP="00DE2EA6">
            <w:pPr>
              <w:spacing w:after="0" w:line="240" w:lineRule="auto"/>
            </w:pPr>
            <w:r w:rsidRPr="00DE2EA6">
              <w:t>Vamzdžių ilgiai, m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FAFEB" w14:textId="77777777" w:rsidR="00DE2EA6" w:rsidRPr="00DE2EA6" w:rsidRDefault="00DE2EA6" w:rsidP="00DE2EA6">
            <w:pPr>
              <w:spacing w:after="0" w:line="240" w:lineRule="auto"/>
            </w:pPr>
            <w:r w:rsidRPr="00DE2EA6">
              <w:t>12; 100</w:t>
            </w:r>
          </w:p>
        </w:tc>
      </w:tr>
      <w:tr w:rsidR="00DE2EA6" w:rsidRPr="00DE2EA6" w14:paraId="63DD06CF" w14:textId="77777777" w:rsidTr="00C60827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7108A" w14:textId="77777777" w:rsidR="00DE2EA6" w:rsidRPr="00DE2EA6" w:rsidRDefault="00DE2EA6" w:rsidP="00DE2EA6">
            <w:pPr>
              <w:spacing w:after="0" w:line="240" w:lineRule="auto"/>
            </w:pPr>
            <w:r w:rsidRPr="00DE2EA6">
              <w:t>Spalva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27772" w14:textId="77777777" w:rsidR="00DE2EA6" w:rsidRPr="00DE2EA6" w:rsidRDefault="00DE2EA6" w:rsidP="00DE2EA6">
            <w:pPr>
              <w:spacing w:after="0" w:line="240" w:lineRule="auto"/>
            </w:pPr>
            <w:r w:rsidRPr="00DE2EA6">
              <w:t>Mėlyna</w:t>
            </w:r>
          </w:p>
        </w:tc>
      </w:tr>
      <w:tr w:rsidR="00DE2EA6" w:rsidRPr="00DE2EA6" w14:paraId="5A14A6F6" w14:textId="77777777" w:rsidTr="00C60827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B2E75" w14:textId="77777777" w:rsidR="00DE2EA6" w:rsidRPr="00DE2EA6" w:rsidRDefault="00DE2EA6" w:rsidP="00DE2EA6">
            <w:pPr>
              <w:spacing w:after="0" w:line="240" w:lineRule="auto"/>
            </w:pPr>
            <w:r w:rsidRPr="00DE2EA6">
              <w:t>Darbinė temperatūra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210A1" w14:textId="77777777" w:rsidR="00DE2EA6" w:rsidRPr="00DE2EA6" w:rsidRDefault="00DE2EA6" w:rsidP="00DE2EA6">
            <w:pPr>
              <w:spacing w:after="0" w:line="240" w:lineRule="auto"/>
            </w:pPr>
            <w:r w:rsidRPr="00DE2EA6">
              <w:t>20°C</w:t>
            </w:r>
          </w:p>
        </w:tc>
      </w:tr>
      <w:tr w:rsidR="00DE2EA6" w:rsidRPr="00DE2EA6" w14:paraId="752EEF88" w14:textId="77777777" w:rsidTr="00C60827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6073A" w14:textId="77777777" w:rsidR="00DE2EA6" w:rsidRPr="00DE2EA6" w:rsidRDefault="00DE2EA6" w:rsidP="00DE2EA6">
            <w:pPr>
              <w:spacing w:after="0" w:line="240" w:lineRule="auto"/>
            </w:pPr>
            <w:r w:rsidRPr="00DE2EA6">
              <w:t>Leistina tempimo apkrova / 20ºC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0306F" w14:textId="77777777" w:rsidR="00DE2EA6" w:rsidRPr="00DE2EA6" w:rsidRDefault="00DE2EA6" w:rsidP="00DE2EA6">
            <w:pPr>
              <w:spacing w:after="0" w:line="240" w:lineRule="auto"/>
            </w:pPr>
            <w:r w:rsidRPr="00DE2EA6">
              <w:t>10 N/mm2</w:t>
            </w:r>
          </w:p>
        </w:tc>
      </w:tr>
      <w:tr w:rsidR="00DE2EA6" w:rsidRPr="00DE2EA6" w14:paraId="7BA3A16A" w14:textId="77777777" w:rsidTr="00C60827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8331D" w14:textId="77777777" w:rsidR="00DE2EA6" w:rsidRPr="00DE2EA6" w:rsidRDefault="00DE2EA6" w:rsidP="00DE2EA6">
            <w:pPr>
              <w:spacing w:after="0" w:line="240" w:lineRule="auto"/>
            </w:pPr>
            <w:r w:rsidRPr="00DE2EA6">
              <w:t>FNCT bandinio su uždara įpjova valkšnumo bandymas žaliavai pagal PAS 1075 standartą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D9901" w14:textId="77777777" w:rsidR="00DE2EA6" w:rsidRPr="00DE2EA6" w:rsidRDefault="00DE2EA6" w:rsidP="00DE2EA6">
            <w:pPr>
              <w:spacing w:after="0" w:line="240" w:lineRule="auto"/>
            </w:pPr>
            <w:r w:rsidRPr="00DE2EA6">
              <w:t>≥ 8760 h</w:t>
            </w:r>
          </w:p>
        </w:tc>
      </w:tr>
      <w:tr w:rsidR="00DE2EA6" w:rsidRPr="00DE2EA6" w14:paraId="1065B68A" w14:textId="77777777" w:rsidTr="00C60827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4487B" w14:textId="77777777" w:rsidR="00DE2EA6" w:rsidRPr="00DE2EA6" w:rsidRDefault="00DE2EA6" w:rsidP="00DE2EA6">
            <w:pPr>
              <w:spacing w:after="0" w:line="240" w:lineRule="auto"/>
            </w:pPr>
            <w:r w:rsidRPr="00DE2EA6">
              <w:t>FNCT bandinio su uždara įpjova valkšnumo bandymas vamzdžiui pagal PAS 1075 standartą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D82F5" w14:textId="77777777" w:rsidR="00DE2EA6" w:rsidRPr="00DE2EA6" w:rsidRDefault="00DE2EA6" w:rsidP="00DE2EA6">
            <w:pPr>
              <w:spacing w:after="0" w:line="240" w:lineRule="auto"/>
            </w:pPr>
            <w:r w:rsidRPr="00DE2EA6">
              <w:t>≥ 3300 h</w:t>
            </w:r>
          </w:p>
        </w:tc>
      </w:tr>
      <w:tr w:rsidR="00DE2EA6" w:rsidRPr="00DE2EA6" w14:paraId="00E20AE0" w14:textId="77777777" w:rsidTr="00C60827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89531" w14:textId="77777777" w:rsidR="00DE2EA6" w:rsidRPr="00DE2EA6" w:rsidRDefault="00DE2EA6" w:rsidP="00DE2EA6">
            <w:pPr>
              <w:spacing w:after="0" w:line="240" w:lineRule="auto"/>
            </w:pPr>
            <w:r w:rsidRPr="00DE2EA6">
              <w:t>Sujungimo tipas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03019" w14:textId="77777777" w:rsidR="00DE2EA6" w:rsidRPr="00DE2EA6" w:rsidRDefault="00DE2EA6" w:rsidP="00DE2EA6">
            <w:pPr>
              <w:spacing w:after="0" w:line="240" w:lineRule="auto"/>
            </w:pPr>
            <w:r w:rsidRPr="00DE2EA6">
              <w:t>Kontaktinis, elektromovinis, tempimui atspariomis ketaus jungtimis</w:t>
            </w:r>
          </w:p>
        </w:tc>
      </w:tr>
      <w:tr w:rsidR="00DE2EA6" w:rsidRPr="00DE2EA6" w14:paraId="31D3F919" w14:textId="77777777" w:rsidTr="00C60827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7D40A" w14:textId="77777777" w:rsidR="00DE2EA6" w:rsidRPr="00DE2EA6" w:rsidRDefault="00DE2EA6" w:rsidP="00DE2EA6">
            <w:pPr>
              <w:spacing w:after="0" w:line="240" w:lineRule="auto"/>
            </w:pPr>
            <w:r w:rsidRPr="00DE2EA6">
              <w:t>Šiurkštumo koeficientas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E8B54" w14:textId="77777777" w:rsidR="00DE2EA6" w:rsidRPr="00DE2EA6" w:rsidRDefault="00DE2EA6" w:rsidP="00DE2EA6">
            <w:pPr>
              <w:spacing w:after="0" w:line="240" w:lineRule="auto"/>
            </w:pPr>
            <w:r w:rsidRPr="00DE2EA6">
              <w:t>0,01 mm</w:t>
            </w:r>
          </w:p>
        </w:tc>
      </w:tr>
      <w:tr w:rsidR="00DE2EA6" w:rsidRPr="00DE2EA6" w14:paraId="1B11BABD" w14:textId="77777777" w:rsidTr="00C60827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7F6EB" w14:textId="77777777" w:rsidR="00DE2EA6" w:rsidRPr="00DE2EA6" w:rsidRDefault="00DE2EA6" w:rsidP="00DE2EA6">
            <w:pPr>
              <w:spacing w:after="0" w:line="240" w:lineRule="auto"/>
            </w:pPr>
            <w:r w:rsidRPr="00DE2EA6">
              <w:t>Žaliavos tankis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8701C" w14:textId="77777777" w:rsidR="00DE2EA6" w:rsidRPr="00DE2EA6" w:rsidRDefault="00DE2EA6" w:rsidP="00DE2EA6">
            <w:pPr>
              <w:spacing w:after="0" w:line="240" w:lineRule="auto"/>
            </w:pPr>
            <w:r w:rsidRPr="00DE2EA6">
              <w:t>~960 kg/m3</w:t>
            </w:r>
          </w:p>
        </w:tc>
      </w:tr>
      <w:tr w:rsidR="00DE2EA6" w:rsidRPr="00DE2EA6" w14:paraId="1ACFEC37" w14:textId="77777777" w:rsidTr="00C60827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5B2F7" w14:textId="77777777" w:rsidR="00DE2EA6" w:rsidRPr="00DE2EA6" w:rsidRDefault="00DE2EA6" w:rsidP="00DE2EA6">
            <w:pPr>
              <w:spacing w:after="0" w:line="240" w:lineRule="auto"/>
            </w:pPr>
            <w:r w:rsidRPr="00DE2EA6">
              <w:t>Tamprumo modulis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F5A17" w14:textId="77777777" w:rsidR="00DE2EA6" w:rsidRPr="00DE2EA6" w:rsidRDefault="00DE2EA6" w:rsidP="00DE2EA6">
            <w:pPr>
              <w:spacing w:after="0" w:line="240" w:lineRule="auto"/>
            </w:pPr>
            <w:r w:rsidRPr="00DE2EA6">
              <w:t>&gt;1000 MPa</w:t>
            </w:r>
          </w:p>
        </w:tc>
      </w:tr>
      <w:tr w:rsidR="00DE2EA6" w:rsidRPr="00DE2EA6" w14:paraId="1E7F11EA" w14:textId="77777777" w:rsidTr="00C60827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5B4E0" w14:textId="77777777" w:rsidR="00DE2EA6" w:rsidRPr="00DE2EA6" w:rsidRDefault="00DE2EA6" w:rsidP="00DE2EA6">
            <w:pPr>
              <w:spacing w:after="0" w:line="240" w:lineRule="auto"/>
            </w:pPr>
            <w:r w:rsidRPr="00DE2EA6">
              <w:t>Linijinis šiluminio plėtimosi koeficientas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8C660" w14:textId="77777777" w:rsidR="00DE2EA6" w:rsidRPr="00DE2EA6" w:rsidRDefault="00DE2EA6" w:rsidP="00DE2EA6">
            <w:pPr>
              <w:spacing w:after="0" w:line="240" w:lineRule="auto"/>
            </w:pPr>
            <w:r w:rsidRPr="00DE2EA6">
              <w:t>0,20 mm/(m*K)</w:t>
            </w:r>
          </w:p>
        </w:tc>
      </w:tr>
      <w:tr w:rsidR="00DE2EA6" w:rsidRPr="00DE2EA6" w14:paraId="4D31560F" w14:textId="77777777" w:rsidTr="00C60827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F0AF6" w14:textId="77777777" w:rsidR="00DE2EA6" w:rsidRPr="00DE2EA6" w:rsidRDefault="00DE2EA6" w:rsidP="00DE2EA6">
            <w:pPr>
              <w:spacing w:after="0" w:line="240" w:lineRule="auto"/>
            </w:pPr>
            <w:r w:rsidRPr="00DE2EA6">
              <w:t>Savitoji šiluminė talpa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447C0" w14:textId="77777777" w:rsidR="00DE2EA6" w:rsidRPr="00DE2EA6" w:rsidRDefault="00DE2EA6" w:rsidP="00DE2EA6">
            <w:pPr>
              <w:spacing w:after="0" w:line="240" w:lineRule="auto"/>
            </w:pPr>
            <w:r w:rsidRPr="00DE2EA6">
              <w:t>1,9 J/(g*K)</w:t>
            </w:r>
          </w:p>
        </w:tc>
      </w:tr>
      <w:tr w:rsidR="00DE2EA6" w:rsidRPr="00DE2EA6" w14:paraId="5A317111" w14:textId="77777777" w:rsidTr="00C60827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F57F6" w14:textId="77777777" w:rsidR="00DE2EA6" w:rsidRPr="00DE2EA6" w:rsidRDefault="00DE2EA6" w:rsidP="00DE2EA6">
            <w:pPr>
              <w:spacing w:after="0" w:line="240" w:lineRule="auto"/>
            </w:pPr>
            <w:r w:rsidRPr="00DE2EA6">
              <w:t>Šiluminis laidumas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E6264" w14:textId="77777777" w:rsidR="00DE2EA6" w:rsidRPr="00DE2EA6" w:rsidRDefault="00DE2EA6" w:rsidP="00DE2EA6">
            <w:pPr>
              <w:spacing w:after="0" w:line="240" w:lineRule="auto"/>
            </w:pPr>
            <w:r w:rsidRPr="00DE2EA6">
              <w:t>0,38 W/(m*K)</w:t>
            </w:r>
          </w:p>
        </w:tc>
      </w:tr>
      <w:tr w:rsidR="00DE2EA6" w:rsidRPr="00DE2EA6" w14:paraId="57CAC6DF" w14:textId="77777777" w:rsidTr="00C60827">
        <w:tc>
          <w:tcPr>
            <w:tcW w:w="4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B71BE" w14:textId="77777777" w:rsidR="00DE2EA6" w:rsidRPr="00DE2EA6" w:rsidRDefault="00DE2EA6" w:rsidP="00DE2EA6">
            <w:pPr>
              <w:spacing w:after="0" w:line="240" w:lineRule="auto"/>
            </w:pPr>
            <w:r w:rsidRPr="00DE2EA6">
              <w:t>Mažiausias lenkimo spindulys, esant 20ºC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75453" w14:textId="77777777" w:rsidR="00DE2EA6" w:rsidRPr="00DE2EA6" w:rsidRDefault="00DE2EA6" w:rsidP="00DE2EA6">
            <w:pPr>
              <w:spacing w:after="0" w:line="240" w:lineRule="auto"/>
            </w:pPr>
            <w:r w:rsidRPr="00DE2EA6">
              <w:t>25*DN</w:t>
            </w:r>
          </w:p>
        </w:tc>
      </w:tr>
    </w:tbl>
    <w:p w14:paraId="193C473C" w14:textId="77777777" w:rsidR="00DE2EA6" w:rsidRPr="00DE2EA6" w:rsidRDefault="00DE2EA6" w:rsidP="00DE2EA6">
      <w:pPr>
        <w:spacing w:after="0" w:line="240" w:lineRule="auto"/>
      </w:pPr>
    </w:p>
    <w:sectPr w:rsidR="00DE2EA6" w:rsidRPr="00DE2EA6" w:rsidSect="00C6082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6A69"/>
    <w:multiLevelType w:val="multilevel"/>
    <w:tmpl w:val="259A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68252E"/>
    <w:multiLevelType w:val="multilevel"/>
    <w:tmpl w:val="D960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6284821">
    <w:abstractNumId w:val="1"/>
  </w:num>
  <w:num w:numId="2" w16cid:durableId="112816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0B9"/>
    <w:rsid w:val="00026D8C"/>
    <w:rsid w:val="000329AB"/>
    <w:rsid w:val="00034BF2"/>
    <w:rsid w:val="000C121E"/>
    <w:rsid w:val="001B4C98"/>
    <w:rsid w:val="00215F35"/>
    <w:rsid w:val="002F5ADF"/>
    <w:rsid w:val="003710B9"/>
    <w:rsid w:val="00422954"/>
    <w:rsid w:val="00426C18"/>
    <w:rsid w:val="00487275"/>
    <w:rsid w:val="005D2F4B"/>
    <w:rsid w:val="007D58A3"/>
    <w:rsid w:val="007F4F43"/>
    <w:rsid w:val="00A73402"/>
    <w:rsid w:val="00B52F8C"/>
    <w:rsid w:val="00C60827"/>
    <w:rsid w:val="00D72D91"/>
    <w:rsid w:val="00DD142A"/>
    <w:rsid w:val="00DE2EA6"/>
    <w:rsid w:val="00EC14DF"/>
    <w:rsid w:val="00EE5FF5"/>
    <w:rsid w:val="00F036E7"/>
    <w:rsid w:val="00F358E3"/>
    <w:rsid w:val="00F85F06"/>
    <w:rsid w:val="00FA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70E3"/>
  <w15:chartTrackingRefBased/>
  <w15:docId w15:val="{7259FD10-112E-4A91-8F04-78D558E0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6D8C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026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2408</Words>
  <Characters>1373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</dc:creator>
  <cp:keywords/>
  <dc:description/>
  <cp:lastModifiedBy>EZ</cp:lastModifiedBy>
  <cp:revision>4</cp:revision>
  <dcterms:created xsi:type="dcterms:W3CDTF">2025-08-07T12:00:00Z</dcterms:created>
  <dcterms:modified xsi:type="dcterms:W3CDTF">2025-08-07T12:02:00Z</dcterms:modified>
</cp:coreProperties>
</file>