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565F49" w:rsidRDefault="00E86ED1" w:rsidP="00E86ED1">
      <w:pPr>
        <w:ind w:left="3888" w:firstLine="1296"/>
        <w:jc w:val="both"/>
        <w:rPr>
          <w:rFonts w:ascii="Arial" w:hAnsi="Arial" w:cs="Arial"/>
          <w:sz w:val="24"/>
          <w:szCs w:val="24"/>
        </w:rPr>
      </w:pPr>
      <w:r w:rsidRPr="00565F49">
        <w:rPr>
          <w:rFonts w:ascii="Arial" w:hAnsi="Arial" w:cs="Arial"/>
          <w:sz w:val="24"/>
          <w:szCs w:val="24"/>
        </w:rPr>
        <w:t xml:space="preserve">   TVIRTINU</w:t>
      </w:r>
    </w:p>
    <w:p w14:paraId="6EC8EDD2" w14:textId="77777777" w:rsidR="00E86ED1" w:rsidRPr="00565F49" w:rsidRDefault="00E86ED1" w:rsidP="00E86ED1">
      <w:pPr>
        <w:ind w:left="5184"/>
        <w:jc w:val="both"/>
        <w:rPr>
          <w:rFonts w:ascii="Arial" w:hAnsi="Arial" w:cs="Arial"/>
          <w:sz w:val="24"/>
          <w:szCs w:val="24"/>
        </w:rPr>
      </w:pPr>
      <w:r w:rsidRPr="00565F49">
        <w:rPr>
          <w:rFonts w:ascii="Arial" w:hAnsi="Arial" w:cs="Arial"/>
          <w:sz w:val="24"/>
          <w:szCs w:val="24"/>
        </w:rPr>
        <w:t xml:space="preserve">   VšĮ Klaipėdos rajono savivaldybės</w:t>
      </w:r>
    </w:p>
    <w:p w14:paraId="2D587279"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sveikatos centro direktorė</w:t>
      </w:r>
    </w:p>
    <w:p w14:paraId="352C5610"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Neringa Tarvydienė</w:t>
      </w:r>
    </w:p>
    <w:p w14:paraId="00EE6FF2" w14:textId="4561B6FD" w:rsidR="00E86ED1" w:rsidRPr="00565F49" w:rsidRDefault="00E86ED1" w:rsidP="00E86ED1">
      <w:pPr>
        <w:tabs>
          <w:tab w:val="left" w:pos="6900"/>
        </w:tabs>
        <w:jc w:val="both"/>
        <w:rPr>
          <w:rFonts w:ascii="Arial" w:hAnsi="Arial" w:cs="Arial"/>
          <w:sz w:val="24"/>
          <w:szCs w:val="24"/>
        </w:rPr>
      </w:pPr>
      <w:r w:rsidRPr="00565F49">
        <w:rPr>
          <w:rFonts w:ascii="Arial" w:hAnsi="Arial" w:cs="Arial"/>
          <w:sz w:val="24"/>
          <w:szCs w:val="24"/>
        </w:rPr>
        <w:t xml:space="preserve">                                                                                 2025 –  </w:t>
      </w:r>
      <w:r w:rsidR="006C291C">
        <w:rPr>
          <w:rFonts w:ascii="Arial" w:hAnsi="Arial" w:cs="Arial"/>
          <w:sz w:val="24"/>
          <w:szCs w:val="24"/>
        </w:rPr>
        <w:t>0</w:t>
      </w:r>
      <w:r w:rsidR="003C2287">
        <w:rPr>
          <w:rFonts w:ascii="Arial" w:hAnsi="Arial" w:cs="Arial"/>
          <w:sz w:val="24"/>
          <w:szCs w:val="24"/>
        </w:rPr>
        <w:t>8</w:t>
      </w:r>
      <w:r w:rsidR="006C291C">
        <w:rPr>
          <w:rFonts w:ascii="Arial" w:hAnsi="Arial" w:cs="Arial"/>
          <w:sz w:val="24"/>
          <w:szCs w:val="24"/>
        </w:rPr>
        <w:t>-</w:t>
      </w:r>
    </w:p>
    <w:p w14:paraId="5134C82C" w14:textId="01482B29" w:rsidR="006C291C" w:rsidRDefault="006C291C" w:rsidP="000C416D">
      <w:pPr>
        <w:jc w:val="center"/>
        <w:rPr>
          <w:rFonts w:ascii="Arial" w:hAnsi="Arial" w:cs="Arial"/>
          <w:b/>
          <w:bCs/>
          <w:sz w:val="24"/>
          <w:szCs w:val="24"/>
          <w:shd w:val="clear" w:color="auto" w:fill="FFFFFF"/>
        </w:rPr>
      </w:pPr>
      <w:r w:rsidRPr="006C291C">
        <w:rPr>
          <w:rFonts w:ascii="Arial" w:hAnsi="Arial" w:cs="Arial"/>
          <w:b/>
          <w:bCs/>
          <w:sz w:val="24"/>
          <w:szCs w:val="24"/>
        </w:rPr>
        <w:t>Pirkimo</w:t>
      </w:r>
      <w:r>
        <w:rPr>
          <w:rFonts w:ascii="Arial" w:hAnsi="Arial" w:cs="Arial"/>
          <w:b/>
          <w:bCs/>
          <w:i/>
          <w:iCs/>
          <w:sz w:val="24"/>
          <w:szCs w:val="24"/>
        </w:rPr>
        <w:t xml:space="preserve"> „</w:t>
      </w:r>
      <w:r w:rsidR="00565F49" w:rsidRPr="00565F49">
        <w:rPr>
          <w:rFonts w:ascii="Arial" w:hAnsi="Arial" w:cs="Arial"/>
          <w:b/>
          <w:bCs/>
          <w:i/>
          <w:iCs/>
          <w:sz w:val="24"/>
          <w:szCs w:val="24"/>
        </w:rPr>
        <w:t>(</w:t>
      </w:r>
      <w:r>
        <w:rPr>
          <w:rFonts w:ascii="Arial" w:hAnsi="Arial" w:cs="Arial"/>
          <w:b/>
          <w:bCs/>
          <w:i/>
          <w:iCs/>
          <w:sz w:val="24"/>
          <w:szCs w:val="24"/>
        </w:rPr>
        <w:t>savivaldybė įrašo</w:t>
      </w:r>
      <w:r w:rsidR="00565F49" w:rsidRPr="00565F49">
        <w:rPr>
          <w:rFonts w:ascii="Arial" w:hAnsi="Arial" w:cs="Arial"/>
          <w:b/>
          <w:bCs/>
          <w:i/>
          <w:iCs/>
          <w:sz w:val="24"/>
          <w:szCs w:val="24"/>
        </w:rPr>
        <w:t>)</w:t>
      </w:r>
      <w:r>
        <w:rPr>
          <w:rFonts w:ascii="Arial" w:hAnsi="Arial" w:cs="Arial"/>
          <w:b/>
          <w:bCs/>
          <w:i/>
          <w:iCs/>
          <w:sz w:val="24"/>
          <w:szCs w:val="24"/>
        </w:rPr>
        <w:t xml:space="preserve">, </w:t>
      </w:r>
      <w:r w:rsidR="007A00E2">
        <w:rPr>
          <w:rFonts w:ascii="Arial" w:hAnsi="Arial" w:cs="Arial"/>
          <w:b/>
          <w:bCs/>
          <w:sz w:val="24"/>
          <w:szCs w:val="24"/>
        </w:rPr>
        <w:t>Išorės laboratorijose atliekamų tyrimų paslaugos</w:t>
      </w:r>
      <w:r>
        <w:rPr>
          <w:rFonts w:ascii="Arial" w:hAnsi="Arial" w:cs="Arial"/>
          <w:b/>
          <w:bCs/>
          <w:sz w:val="24"/>
          <w:szCs w:val="24"/>
        </w:rPr>
        <w:t>“</w:t>
      </w:r>
    </w:p>
    <w:p w14:paraId="7BA46E7F" w14:textId="77777777" w:rsidR="007A00E2" w:rsidRDefault="007A00E2" w:rsidP="000C416D">
      <w:pPr>
        <w:jc w:val="center"/>
        <w:rPr>
          <w:rFonts w:ascii="Arial" w:hAnsi="Arial" w:cs="Arial"/>
          <w:b/>
          <w:bCs/>
          <w:sz w:val="24"/>
          <w:szCs w:val="24"/>
        </w:rPr>
      </w:pPr>
    </w:p>
    <w:p w14:paraId="7ECA54E0" w14:textId="3B991AC3" w:rsidR="006C291C" w:rsidRDefault="007A00E2" w:rsidP="000C416D">
      <w:pPr>
        <w:jc w:val="center"/>
        <w:rPr>
          <w:rFonts w:ascii="Arial" w:hAnsi="Arial" w:cs="Arial"/>
          <w:b/>
          <w:bCs/>
          <w:sz w:val="24"/>
          <w:szCs w:val="24"/>
          <w:shd w:val="clear" w:color="auto" w:fill="FFFFFF"/>
        </w:rPr>
      </w:pPr>
      <w:r>
        <w:rPr>
          <w:rFonts w:ascii="Arial" w:hAnsi="Arial" w:cs="Arial"/>
          <w:b/>
          <w:bCs/>
          <w:sz w:val="24"/>
          <w:szCs w:val="24"/>
        </w:rPr>
        <w:t>Išorės laboratorijose atliekamų tyrimų paslaugos</w:t>
      </w:r>
      <w:r w:rsidR="006C291C">
        <w:rPr>
          <w:rFonts w:ascii="Arial" w:hAnsi="Arial" w:cs="Arial"/>
          <w:b/>
          <w:bCs/>
          <w:sz w:val="24"/>
          <w:szCs w:val="24"/>
          <w:shd w:val="clear" w:color="auto" w:fill="FFFFFF"/>
        </w:rPr>
        <w:t>. Techninė specifikacija</w:t>
      </w:r>
    </w:p>
    <w:p w14:paraId="36FE9C8A" w14:textId="77777777" w:rsidR="006C291C" w:rsidRPr="00565F49" w:rsidRDefault="006C291C" w:rsidP="000C416D">
      <w:pPr>
        <w:jc w:val="center"/>
        <w:rPr>
          <w:rFonts w:ascii="Arial" w:hAnsi="Arial" w:cs="Arial"/>
          <w:b/>
          <w:bCs/>
          <w:sz w:val="24"/>
          <w:szCs w:val="24"/>
        </w:rPr>
      </w:pPr>
    </w:p>
    <w:p w14:paraId="649791C4" w14:textId="13303852" w:rsidR="000832C7" w:rsidRPr="007A00E2" w:rsidRDefault="007A00E2" w:rsidP="000832C7">
      <w:pPr>
        <w:pStyle w:val="Tablecaption0"/>
        <w:shd w:val="clear" w:color="auto" w:fill="auto"/>
        <w:spacing w:line="240" w:lineRule="auto"/>
        <w:rPr>
          <w:rFonts w:ascii="Arial" w:hAnsi="Arial" w:cs="Arial"/>
          <w:sz w:val="24"/>
          <w:szCs w:val="24"/>
          <w:u w:val="single"/>
        </w:rPr>
      </w:pPr>
      <w:proofErr w:type="spellStart"/>
      <w:r w:rsidRPr="007A00E2">
        <w:rPr>
          <w:rFonts w:ascii="Arial" w:hAnsi="Arial" w:cs="Arial"/>
          <w:sz w:val="24"/>
          <w:szCs w:val="24"/>
          <w:u w:val="single"/>
        </w:rPr>
        <w:t>Išorės</w:t>
      </w:r>
      <w:proofErr w:type="spellEnd"/>
      <w:r w:rsidRPr="007A00E2">
        <w:rPr>
          <w:rFonts w:ascii="Arial" w:hAnsi="Arial" w:cs="Arial"/>
          <w:sz w:val="24"/>
          <w:szCs w:val="24"/>
          <w:u w:val="single"/>
        </w:rPr>
        <w:t xml:space="preserve"> </w:t>
      </w:r>
      <w:proofErr w:type="spellStart"/>
      <w:r w:rsidRPr="007A00E2">
        <w:rPr>
          <w:rFonts w:ascii="Arial" w:hAnsi="Arial" w:cs="Arial"/>
          <w:sz w:val="24"/>
          <w:szCs w:val="24"/>
          <w:u w:val="single"/>
        </w:rPr>
        <w:t>laboratorijose</w:t>
      </w:r>
      <w:proofErr w:type="spellEnd"/>
      <w:r w:rsidRPr="007A00E2">
        <w:rPr>
          <w:rFonts w:ascii="Arial" w:hAnsi="Arial" w:cs="Arial"/>
          <w:sz w:val="24"/>
          <w:szCs w:val="24"/>
          <w:u w:val="single"/>
        </w:rPr>
        <w:t xml:space="preserve"> </w:t>
      </w:r>
      <w:proofErr w:type="spellStart"/>
      <w:r w:rsidRPr="007A00E2">
        <w:rPr>
          <w:rFonts w:ascii="Arial" w:hAnsi="Arial" w:cs="Arial"/>
          <w:sz w:val="24"/>
          <w:szCs w:val="24"/>
          <w:u w:val="single"/>
        </w:rPr>
        <w:t>atliekamų</w:t>
      </w:r>
      <w:proofErr w:type="spellEnd"/>
      <w:r w:rsidRPr="007A00E2">
        <w:rPr>
          <w:rFonts w:ascii="Arial" w:hAnsi="Arial" w:cs="Arial"/>
          <w:sz w:val="24"/>
          <w:szCs w:val="24"/>
          <w:u w:val="single"/>
        </w:rPr>
        <w:t xml:space="preserve"> </w:t>
      </w:r>
      <w:proofErr w:type="spellStart"/>
      <w:r w:rsidRPr="007A00E2">
        <w:rPr>
          <w:rFonts w:ascii="Arial" w:hAnsi="Arial" w:cs="Arial"/>
          <w:sz w:val="24"/>
          <w:szCs w:val="24"/>
          <w:u w:val="single"/>
        </w:rPr>
        <w:t>tyrimų</w:t>
      </w:r>
      <w:proofErr w:type="spellEnd"/>
      <w:r w:rsidRPr="007A00E2">
        <w:rPr>
          <w:rFonts w:ascii="Arial" w:hAnsi="Arial" w:cs="Arial"/>
          <w:sz w:val="24"/>
          <w:szCs w:val="24"/>
          <w:u w:val="single"/>
        </w:rPr>
        <w:t xml:space="preserve"> </w:t>
      </w:r>
      <w:proofErr w:type="spellStart"/>
      <w:r w:rsidRPr="007A00E2">
        <w:rPr>
          <w:rFonts w:ascii="Arial" w:hAnsi="Arial" w:cs="Arial"/>
          <w:sz w:val="24"/>
          <w:szCs w:val="24"/>
          <w:u w:val="single"/>
        </w:rPr>
        <w:t>paslaugos</w:t>
      </w:r>
      <w:proofErr w:type="spellEnd"/>
    </w:p>
    <w:p w14:paraId="1E0EDF4C" w14:textId="77777777" w:rsidR="007A00E2" w:rsidRPr="00565F49" w:rsidRDefault="007A00E2" w:rsidP="000832C7">
      <w:pPr>
        <w:pStyle w:val="Tablecaption0"/>
        <w:shd w:val="clear" w:color="auto" w:fill="auto"/>
        <w:spacing w:line="240" w:lineRule="auto"/>
        <w:rPr>
          <w:rFonts w:ascii="Arial" w:hAnsi="Arial" w:cs="Arial"/>
          <w:sz w:val="24"/>
          <w:szCs w:val="24"/>
          <w:lang w:val="lt-LT"/>
        </w:rPr>
      </w:pPr>
    </w:p>
    <w:tbl>
      <w:tblPr>
        <w:tblW w:w="9781" w:type="dxa"/>
        <w:tblInd w:w="-5" w:type="dxa"/>
        <w:tblLayout w:type="fixed"/>
        <w:tblCellMar>
          <w:left w:w="0" w:type="dxa"/>
          <w:right w:w="0" w:type="dxa"/>
        </w:tblCellMar>
        <w:tblLook w:val="0000" w:firstRow="0" w:lastRow="0" w:firstColumn="0" w:lastColumn="0" w:noHBand="0" w:noVBand="0"/>
      </w:tblPr>
      <w:tblGrid>
        <w:gridCol w:w="708"/>
        <w:gridCol w:w="5104"/>
        <w:gridCol w:w="3969"/>
      </w:tblGrid>
      <w:tr w:rsidR="00E47D60" w:rsidRPr="00565F49" w14:paraId="6D6DE7F5" w14:textId="182D319C" w:rsidTr="00E52115">
        <w:tc>
          <w:tcPr>
            <w:tcW w:w="708" w:type="dxa"/>
            <w:tcBorders>
              <w:top w:val="single" w:sz="4" w:space="0" w:color="auto"/>
              <w:left w:val="single" w:sz="4" w:space="0" w:color="auto"/>
              <w:bottom w:val="nil"/>
              <w:right w:val="nil"/>
            </w:tcBorders>
            <w:shd w:val="clear" w:color="auto" w:fill="FFFFFF"/>
            <w:vAlign w:val="center"/>
          </w:tcPr>
          <w:p w14:paraId="25C00763" w14:textId="77777777" w:rsidR="00E47D60" w:rsidRPr="00565F49" w:rsidRDefault="00E47D60" w:rsidP="000832C7">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Eil.</w:t>
            </w:r>
          </w:p>
          <w:p w14:paraId="52E82C1E" w14:textId="77777777" w:rsidR="00E47D60" w:rsidRPr="00565F49" w:rsidRDefault="00E47D60" w:rsidP="000832C7">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Nr.</w:t>
            </w:r>
          </w:p>
        </w:tc>
        <w:tc>
          <w:tcPr>
            <w:tcW w:w="5104" w:type="dxa"/>
            <w:tcBorders>
              <w:top w:val="single" w:sz="4" w:space="0" w:color="auto"/>
              <w:left w:val="single" w:sz="4" w:space="0" w:color="auto"/>
              <w:bottom w:val="nil"/>
              <w:right w:val="single" w:sz="4" w:space="0" w:color="auto"/>
            </w:tcBorders>
            <w:shd w:val="clear" w:color="auto" w:fill="FFFFFF"/>
            <w:vAlign w:val="center"/>
          </w:tcPr>
          <w:p w14:paraId="595DBC0B" w14:textId="03889A6F" w:rsidR="00E47D60" w:rsidRPr="00565F49" w:rsidRDefault="00E47D60" w:rsidP="00F73E68">
            <w:pPr>
              <w:pStyle w:val="Pagrindinistekstas"/>
              <w:shd w:val="clear" w:color="auto" w:fill="auto"/>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Reikalaujama parametro reikšmės</w:t>
            </w:r>
          </w:p>
        </w:tc>
        <w:tc>
          <w:tcPr>
            <w:tcW w:w="3969" w:type="dxa"/>
            <w:tcBorders>
              <w:top w:val="single" w:sz="4" w:space="0" w:color="auto"/>
              <w:left w:val="single" w:sz="4" w:space="0" w:color="auto"/>
              <w:bottom w:val="nil"/>
              <w:right w:val="single" w:sz="4" w:space="0" w:color="auto"/>
            </w:tcBorders>
            <w:shd w:val="clear" w:color="auto" w:fill="FFFFFF"/>
            <w:vAlign w:val="center"/>
          </w:tcPr>
          <w:p w14:paraId="18D4ECC4" w14:textId="3120CDE7" w:rsidR="00E47D60" w:rsidRPr="00565F49" w:rsidRDefault="00E47D60" w:rsidP="00F73E68">
            <w:pPr>
              <w:pStyle w:val="Pagrindinistekstas"/>
              <w:shd w:val="clear" w:color="auto" w:fill="auto"/>
              <w:jc w:val="center"/>
              <w:rPr>
                <w:rStyle w:val="BodytextCalibri"/>
                <w:rFonts w:ascii="Arial" w:hAnsi="Arial" w:cs="Arial"/>
                <w:b/>
                <w:bCs/>
                <w:color w:val="000000"/>
                <w:sz w:val="24"/>
                <w:szCs w:val="24"/>
                <w:lang w:val="lt-LT"/>
              </w:rPr>
            </w:pPr>
            <w:r w:rsidRPr="00565F49">
              <w:rPr>
                <w:rStyle w:val="BodytextCalibri"/>
                <w:rFonts w:ascii="Arial" w:hAnsi="Arial" w:cs="Arial"/>
                <w:b/>
                <w:bCs/>
                <w:color w:val="000000"/>
                <w:sz w:val="24"/>
                <w:szCs w:val="24"/>
                <w:lang w:val="lt-LT"/>
              </w:rPr>
              <w:t>Siūlomi techniniai parametrai</w:t>
            </w:r>
          </w:p>
        </w:tc>
      </w:tr>
      <w:tr w:rsidR="00E47D60" w:rsidRPr="00565F49" w14:paraId="5114F31B" w14:textId="3B8BCC6E" w:rsidTr="00C44C73">
        <w:trPr>
          <w:trHeight w:val="2027"/>
        </w:trPr>
        <w:tc>
          <w:tcPr>
            <w:tcW w:w="708" w:type="dxa"/>
            <w:tcBorders>
              <w:top w:val="single" w:sz="4" w:space="0" w:color="auto"/>
              <w:left w:val="single" w:sz="4" w:space="0" w:color="auto"/>
              <w:bottom w:val="nil"/>
              <w:right w:val="nil"/>
            </w:tcBorders>
            <w:shd w:val="clear" w:color="auto" w:fill="FFFFFF"/>
          </w:tcPr>
          <w:p w14:paraId="2C689745" w14:textId="77777777" w:rsidR="00E47D60" w:rsidRPr="00E47D60" w:rsidRDefault="00E47D60" w:rsidP="000832C7">
            <w:pPr>
              <w:pStyle w:val="Pagrindinistekstas"/>
              <w:shd w:val="clear" w:color="auto" w:fill="auto"/>
              <w:ind w:left="140"/>
              <w:rPr>
                <w:rFonts w:ascii="Arial" w:hAnsi="Arial" w:cs="Arial"/>
                <w:b/>
                <w:bCs/>
                <w:sz w:val="24"/>
                <w:szCs w:val="24"/>
                <w:lang w:val="lt-LT"/>
              </w:rPr>
            </w:pPr>
            <w:r w:rsidRPr="00E47D60">
              <w:rPr>
                <w:rStyle w:val="BodytextCalibri1"/>
                <w:rFonts w:ascii="Arial" w:hAnsi="Arial" w:cs="Arial"/>
                <w:b/>
                <w:bCs/>
                <w:color w:val="000000"/>
                <w:sz w:val="24"/>
                <w:szCs w:val="24"/>
                <w:lang w:val="lt-LT"/>
              </w:rPr>
              <w:t>1</w:t>
            </w:r>
            <w:r w:rsidRPr="00E47D60">
              <w:rPr>
                <w:rStyle w:val="BodytextMSReferenceSansSerif"/>
                <w:rFonts w:ascii="Arial" w:hAnsi="Arial" w:cs="Arial"/>
                <w:b/>
                <w:bCs/>
                <w:color w:val="000000"/>
                <w:sz w:val="24"/>
                <w:szCs w:val="24"/>
                <w:lang w:val="lt-LT"/>
              </w:rPr>
              <w:t>.</w:t>
            </w:r>
          </w:p>
        </w:tc>
        <w:tc>
          <w:tcPr>
            <w:tcW w:w="5104" w:type="dxa"/>
            <w:tcBorders>
              <w:top w:val="single" w:sz="4" w:space="0" w:color="auto"/>
              <w:left w:val="single" w:sz="4" w:space="0" w:color="auto"/>
              <w:bottom w:val="nil"/>
              <w:right w:val="single" w:sz="4" w:space="0" w:color="auto"/>
            </w:tcBorders>
            <w:shd w:val="clear" w:color="auto" w:fill="FFFFFF"/>
          </w:tcPr>
          <w:p w14:paraId="1FDD3168" w14:textId="3DB32FC6" w:rsidR="00AC0778" w:rsidRPr="003C2287" w:rsidRDefault="00E47D60" w:rsidP="00575521">
            <w:pPr>
              <w:pStyle w:val="Pagrindinistekstas"/>
              <w:shd w:val="clear" w:color="auto" w:fill="auto"/>
              <w:rPr>
                <w:rFonts w:ascii="Arial" w:eastAsia="Calibri" w:hAnsi="Arial" w:cs="Arial"/>
                <w:strike/>
                <w:sz w:val="24"/>
                <w:szCs w:val="24"/>
                <w:lang w:val="lt-LT"/>
              </w:rPr>
            </w:pPr>
            <w:r w:rsidRPr="00E47D60">
              <w:rPr>
                <w:rFonts w:ascii="Arial" w:eastAsia="Calibri" w:hAnsi="Arial" w:cs="Arial"/>
                <w:sz w:val="24"/>
                <w:szCs w:val="24"/>
                <w:lang w:val="lt-LT"/>
              </w:rPr>
              <w:t xml:space="preserve">Tyrimų užsakymai ir atsakymų pateikimas vykdomas per laboratorinių informacinių sistemų (toliau – LIS </w:t>
            </w:r>
            <w:bookmarkStart w:id="0" w:name="_Hlk202952786"/>
            <w:r w:rsidRPr="00E47D60">
              <w:rPr>
                <w:rFonts w:ascii="Arial" w:eastAsia="Calibri" w:hAnsi="Arial" w:cs="Arial"/>
                <w:sz w:val="24"/>
                <w:szCs w:val="24"/>
                <w:lang w:val="lt-LT"/>
              </w:rPr>
              <w:t>(</w:t>
            </w:r>
            <w:proofErr w:type="spellStart"/>
            <w:r w:rsidRPr="00E47D60">
              <w:rPr>
                <w:rFonts w:ascii="Arial" w:eastAsia="Calibri" w:hAnsi="Arial" w:cs="Arial"/>
                <w:sz w:val="24"/>
                <w:szCs w:val="24"/>
                <w:lang w:val="lt-LT"/>
              </w:rPr>
              <w:t>Labdata</w:t>
            </w:r>
            <w:proofErr w:type="spellEnd"/>
            <w:r w:rsidRPr="00E47D60">
              <w:rPr>
                <w:rFonts w:ascii="Arial" w:eastAsia="Calibri" w:hAnsi="Arial" w:cs="Arial"/>
                <w:sz w:val="24"/>
                <w:szCs w:val="24"/>
                <w:lang w:val="lt-LT"/>
              </w:rPr>
              <w:t xml:space="preserve"> LIMS) </w:t>
            </w:r>
            <w:bookmarkEnd w:id="0"/>
            <w:r w:rsidRPr="00E47D60">
              <w:rPr>
                <w:rFonts w:ascii="Arial" w:eastAsia="Calibri" w:hAnsi="Arial" w:cs="Arial"/>
                <w:sz w:val="24"/>
                <w:szCs w:val="24"/>
                <w:lang w:val="lt-LT"/>
              </w:rPr>
              <w:t xml:space="preserve">integraciją </w:t>
            </w:r>
            <w:r w:rsidRPr="003C2287">
              <w:rPr>
                <w:rFonts w:ascii="Arial" w:eastAsia="Calibri" w:hAnsi="Arial" w:cs="Arial"/>
                <w:sz w:val="24"/>
                <w:szCs w:val="24"/>
                <w:lang w:val="lt-LT"/>
              </w:rPr>
              <w:t xml:space="preserve">tarp tiekėjo ir perkančiosios organizacijos. </w:t>
            </w:r>
            <w:r w:rsidR="003C2287" w:rsidRPr="003C2287">
              <w:rPr>
                <w:rFonts w:ascii="Arial" w:eastAsia="Calibri" w:hAnsi="Arial" w:cs="Arial"/>
                <w:sz w:val="24"/>
                <w:szCs w:val="24"/>
                <w:lang w:val="lt-LT"/>
              </w:rPr>
              <w:t>LIS (</w:t>
            </w:r>
            <w:proofErr w:type="spellStart"/>
            <w:r w:rsidR="003C2287" w:rsidRPr="003C2287">
              <w:rPr>
                <w:rFonts w:ascii="Arial" w:eastAsia="Calibri" w:hAnsi="Arial" w:cs="Arial"/>
                <w:sz w:val="24"/>
                <w:szCs w:val="24"/>
                <w:lang w:val="lt-LT"/>
              </w:rPr>
              <w:t>Labdata</w:t>
            </w:r>
            <w:proofErr w:type="spellEnd"/>
            <w:r w:rsidR="003C2287" w:rsidRPr="003C2287">
              <w:rPr>
                <w:rFonts w:ascii="Arial" w:eastAsia="Calibri" w:hAnsi="Arial" w:cs="Arial"/>
                <w:sz w:val="24"/>
                <w:szCs w:val="24"/>
                <w:lang w:val="lt-LT"/>
              </w:rPr>
              <w:t xml:space="preserve"> LIMS)  integracija ir jos išbandymas privalo būti įvykdytas įsigaliojus pasirašytai sutarčiai, bet ne vėliau kaip per 30 darbo dienų</w:t>
            </w:r>
            <w:r w:rsidR="00C44C73">
              <w:rPr>
                <w:rFonts w:ascii="Arial" w:eastAsia="Calibri" w:hAnsi="Arial" w:cs="Arial"/>
                <w:sz w:val="24"/>
                <w:szCs w:val="24"/>
                <w:lang w:val="lt-LT"/>
              </w:rPr>
              <w:t>.</w:t>
            </w:r>
          </w:p>
        </w:tc>
        <w:tc>
          <w:tcPr>
            <w:tcW w:w="3969" w:type="dxa"/>
            <w:tcBorders>
              <w:top w:val="single" w:sz="4" w:space="0" w:color="auto"/>
              <w:left w:val="single" w:sz="4" w:space="0" w:color="auto"/>
              <w:bottom w:val="nil"/>
              <w:right w:val="single" w:sz="4" w:space="0" w:color="auto"/>
            </w:tcBorders>
            <w:shd w:val="clear" w:color="auto" w:fill="FFFFFF"/>
          </w:tcPr>
          <w:p w14:paraId="7D2E7EC2" w14:textId="77777777" w:rsidR="00E47D60" w:rsidRPr="00565F49" w:rsidRDefault="00E47D60" w:rsidP="00575521">
            <w:pPr>
              <w:pStyle w:val="Pagrindinistekstas"/>
              <w:shd w:val="clear" w:color="auto" w:fill="auto"/>
              <w:rPr>
                <w:rFonts w:ascii="Arial" w:hAnsi="Arial" w:cs="Arial"/>
                <w:sz w:val="24"/>
                <w:szCs w:val="24"/>
                <w:lang w:val="lt-LT"/>
              </w:rPr>
            </w:pPr>
          </w:p>
        </w:tc>
      </w:tr>
      <w:tr w:rsidR="00E47D60" w:rsidRPr="00565F49" w14:paraId="701F7948" w14:textId="7BC1E0C5" w:rsidTr="00E52115">
        <w:tc>
          <w:tcPr>
            <w:tcW w:w="708" w:type="dxa"/>
            <w:tcBorders>
              <w:top w:val="single" w:sz="4" w:space="0" w:color="auto"/>
              <w:left w:val="single" w:sz="4" w:space="0" w:color="auto"/>
              <w:bottom w:val="single" w:sz="4" w:space="0" w:color="auto"/>
              <w:right w:val="nil"/>
            </w:tcBorders>
            <w:shd w:val="clear" w:color="auto" w:fill="FFFFFF"/>
          </w:tcPr>
          <w:p w14:paraId="2BBF2E73" w14:textId="77777777" w:rsidR="00E47D60" w:rsidRPr="00E47D60" w:rsidRDefault="00E47D60" w:rsidP="000832C7">
            <w:pPr>
              <w:pStyle w:val="Pagrindinistekstas"/>
              <w:shd w:val="clear" w:color="auto" w:fill="auto"/>
              <w:ind w:left="140"/>
              <w:rPr>
                <w:rFonts w:ascii="Arial" w:hAnsi="Arial" w:cs="Arial"/>
                <w:b/>
                <w:bCs/>
                <w:sz w:val="24"/>
                <w:szCs w:val="24"/>
                <w:lang w:val="lt-LT"/>
              </w:rPr>
            </w:pPr>
            <w:r w:rsidRPr="00E47D60">
              <w:rPr>
                <w:rStyle w:val="BodytextCalibri"/>
                <w:rFonts w:ascii="Arial" w:hAnsi="Arial" w:cs="Arial"/>
                <w:b/>
                <w:bCs/>
                <w:color w:val="000000"/>
                <w:sz w:val="24"/>
                <w:szCs w:val="24"/>
                <w:lang w:val="lt-LT"/>
              </w:rPr>
              <w:t>2.</w:t>
            </w:r>
          </w:p>
        </w:tc>
        <w:tc>
          <w:tcPr>
            <w:tcW w:w="5104" w:type="dxa"/>
            <w:tcBorders>
              <w:top w:val="single" w:sz="4" w:space="0" w:color="auto"/>
              <w:left w:val="single" w:sz="4" w:space="0" w:color="auto"/>
              <w:bottom w:val="single" w:sz="4" w:space="0" w:color="auto"/>
              <w:right w:val="single" w:sz="4" w:space="0" w:color="auto"/>
            </w:tcBorders>
            <w:shd w:val="clear" w:color="auto" w:fill="FFFFFF"/>
          </w:tcPr>
          <w:p w14:paraId="71AD76B8" w14:textId="6ECA63F1" w:rsidR="00E47D60" w:rsidRPr="00E47D60" w:rsidRDefault="00E47D60" w:rsidP="00E47D60">
            <w:pPr>
              <w:pStyle w:val="Sraopastraipa"/>
              <w:spacing w:before="240" w:after="160" w:line="278" w:lineRule="auto"/>
              <w:ind w:left="0"/>
              <w:rPr>
                <w:rFonts w:ascii="Arial" w:eastAsia="Calibri" w:hAnsi="Arial" w:cs="Arial"/>
                <w:sz w:val="24"/>
                <w:szCs w:val="24"/>
              </w:rPr>
            </w:pPr>
            <w:r w:rsidRPr="00E47D60">
              <w:rPr>
                <w:rFonts w:ascii="Arial" w:eastAsia="Calibri" w:hAnsi="Arial" w:cs="Arial"/>
                <w:sz w:val="24"/>
                <w:szCs w:val="24"/>
              </w:rPr>
              <w:t xml:space="preserve">Tiekėjas įsipareigoja </w:t>
            </w:r>
            <w:r w:rsidR="00AC0778" w:rsidRPr="003C2287">
              <w:rPr>
                <w:rFonts w:ascii="Arial" w:eastAsia="Calibri" w:hAnsi="Arial" w:cs="Arial"/>
                <w:color w:val="000000" w:themeColor="text1"/>
                <w:sz w:val="24"/>
                <w:szCs w:val="24"/>
              </w:rPr>
              <w:t xml:space="preserve">ne vėliau kaip iki Paslaugų teikimo pradžios </w:t>
            </w:r>
            <w:r w:rsidRPr="003C2287">
              <w:rPr>
                <w:rFonts w:ascii="Arial" w:eastAsia="Calibri" w:hAnsi="Arial" w:cs="Arial"/>
                <w:color w:val="000000" w:themeColor="text1"/>
                <w:sz w:val="24"/>
                <w:szCs w:val="24"/>
              </w:rPr>
              <w:t>suteikt</w:t>
            </w:r>
            <w:r w:rsidRPr="00E47D60">
              <w:rPr>
                <w:rFonts w:ascii="Arial" w:eastAsia="Calibri" w:hAnsi="Arial" w:cs="Arial"/>
                <w:sz w:val="24"/>
                <w:szCs w:val="24"/>
              </w:rPr>
              <w:t>i prieigą prie tiekėjo laboratorinių tyrimų rezultatų informacinės sistemos bei apmokyti perkančiosios organizacijos personalą naudotis informacine tyrimų peržiūros sistema.</w:t>
            </w:r>
            <w:r w:rsidR="00AC0778">
              <w:rPr>
                <w:rFonts w:ascii="Arial" w:eastAsia="Calibri" w:hAnsi="Arial" w:cs="Arial"/>
                <w:sz w:val="24"/>
                <w:szCs w:val="24"/>
              </w:rPr>
              <w:t xml:space="preserve"> </w:t>
            </w:r>
          </w:p>
          <w:p w14:paraId="6FC44FB5" w14:textId="6B4103B9" w:rsidR="00E47D60" w:rsidRPr="00565F49" w:rsidRDefault="00E47D60" w:rsidP="00924DC3">
            <w:pPr>
              <w:pStyle w:val="Pagrindinistekstas"/>
              <w:shd w:val="clear" w:color="auto" w:fill="auto"/>
              <w:tabs>
                <w:tab w:val="left" w:pos="206"/>
              </w:tabs>
              <w:rPr>
                <w:rFonts w:ascii="Arial" w:hAnsi="Arial" w:cs="Arial"/>
                <w:sz w:val="24"/>
                <w:szCs w:val="24"/>
                <w:lang w:val="lt-LT"/>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7D8CEFD" w14:textId="77777777" w:rsidR="00E47D60" w:rsidRPr="00565F49" w:rsidRDefault="00E47D60" w:rsidP="00924DC3">
            <w:pPr>
              <w:pStyle w:val="Pagrindinistekstas"/>
              <w:shd w:val="clear" w:color="auto" w:fill="auto"/>
              <w:tabs>
                <w:tab w:val="left" w:pos="206"/>
              </w:tabs>
              <w:rPr>
                <w:rStyle w:val="BodytextCalibri"/>
                <w:rFonts w:ascii="Arial" w:hAnsi="Arial" w:cs="Arial"/>
                <w:color w:val="000000"/>
                <w:sz w:val="24"/>
                <w:szCs w:val="24"/>
                <w:lang w:val="lt-LT"/>
              </w:rPr>
            </w:pPr>
          </w:p>
        </w:tc>
      </w:tr>
      <w:tr w:rsidR="00E47D60" w:rsidRPr="00565F49" w14:paraId="21CAA4A0" w14:textId="77777777" w:rsidTr="00E52115">
        <w:tc>
          <w:tcPr>
            <w:tcW w:w="708" w:type="dxa"/>
            <w:tcBorders>
              <w:top w:val="single" w:sz="4" w:space="0" w:color="auto"/>
              <w:left w:val="single" w:sz="4" w:space="0" w:color="auto"/>
              <w:bottom w:val="single" w:sz="4" w:space="0" w:color="auto"/>
              <w:right w:val="nil"/>
            </w:tcBorders>
            <w:shd w:val="clear" w:color="auto" w:fill="FFFFFF"/>
          </w:tcPr>
          <w:p w14:paraId="38C9DDB3" w14:textId="6A252DAA" w:rsidR="00E47D60" w:rsidRPr="00E47D60" w:rsidRDefault="00E47D60" w:rsidP="000832C7">
            <w:pPr>
              <w:pStyle w:val="Pagrindinistekstas"/>
              <w:shd w:val="clear" w:color="auto" w:fill="auto"/>
              <w:ind w:left="140"/>
              <w:rPr>
                <w:rStyle w:val="BodytextCalibri"/>
                <w:rFonts w:ascii="Arial" w:hAnsi="Arial" w:cs="Arial"/>
                <w:b/>
                <w:bCs/>
                <w:color w:val="000000"/>
                <w:sz w:val="24"/>
                <w:szCs w:val="24"/>
                <w:lang w:val="lt-LT"/>
              </w:rPr>
            </w:pPr>
            <w:r w:rsidRPr="00E47D60">
              <w:rPr>
                <w:rStyle w:val="BodytextCalibri"/>
                <w:rFonts w:ascii="Arial" w:hAnsi="Arial" w:cs="Arial"/>
                <w:b/>
                <w:bCs/>
                <w:color w:val="000000"/>
                <w:sz w:val="24"/>
                <w:szCs w:val="24"/>
                <w:lang w:val="lt-LT"/>
              </w:rPr>
              <w:t>3.</w:t>
            </w:r>
          </w:p>
        </w:tc>
        <w:tc>
          <w:tcPr>
            <w:tcW w:w="5104" w:type="dxa"/>
            <w:tcBorders>
              <w:top w:val="single" w:sz="4" w:space="0" w:color="auto"/>
              <w:left w:val="single" w:sz="4" w:space="0" w:color="auto"/>
              <w:bottom w:val="single" w:sz="4" w:space="0" w:color="auto"/>
              <w:right w:val="single" w:sz="4" w:space="0" w:color="auto"/>
            </w:tcBorders>
            <w:shd w:val="clear" w:color="auto" w:fill="FFFFFF"/>
          </w:tcPr>
          <w:p w14:paraId="266C215B" w14:textId="77777777" w:rsidR="00E47D60" w:rsidRDefault="00E47D60" w:rsidP="00E47D60">
            <w:pPr>
              <w:pStyle w:val="Sraopastraipa"/>
              <w:spacing w:before="240" w:after="160" w:line="278" w:lineRule="auto"/>
              <w:ind w:left="0"/>
              <w:rPr>
                <w:rFonts w:ascii="Arial" w:eastAsia="Calibri" w:hAnsi="Arial" w:cs="Arial"/>
                <w:sz w:val="24"/>
                <w:szCs w:val="24"/>
              </w:rPr>
            </w:pPr>
            <w:r w:rsidRPr="00E47D60">
              <w:rPr>
                <w:rFonts w:ascii="Arial" w:eastAsia="Calibri" w:hAnsi="Arial" w:cs="Arial"/>
                <w:sz w:val="24"/>
                <w:szCs w:val="24"/>
              </w:rPr>
              <w:t>Atliktų tyrimų rezultatų atsakymus paslaugos teikėjas turi pateikti ne vėliau kaip:</w:t>
            </w:r>
          </w:p>
          <w:p w14:paraId="129BC14D" w14:textId="77777777" w:rsidR="00E47D60" w:rsidRPr="00E47D60" w:rsidRDefault="00E47D60" w:rsidP="00E47D60">
            <w:pPr>
              <w:pStyle w:val="Sraopastraipa"/>
              <w:spacing w:before="240" w:after="160" w:line="278" w:lineRule="auto"/>
              <w:ind w:left="0"/>
              <w:rPr>
                <w:rFonts w:ascii="Arial" w:eastAsia="Calibri" w:hAnsi="Arial" w:cs="Arial"/>
                <w:sz w:val="24"/>
                <w:szCs w:val="24"/>
              </w:rPr>
            </w:pPr>
          </w:p>
          <w:p w14:paraId="287374E7" w14:textId="060944E9" w:rsidR="00E47D60" w:rsidRDefault="00E47D60" w:rsidP="00E47D60">
            <w:pPr>
              <w:pStyle w:val="Sraopastraipa"/>
              <w:spacing w:before="240" w:after="160" w:line="278" w:lineRule="auto"/>
              <w:ind w:left="0"/>
              <w:rPr>
                <w:rFonts w:ascii="Arial" w:eastAsia="Calibri" w:hAnsi="Arial" w:cs="Arial"/>
                <w:sz w:val="24"/>
                <w:szCs w:val="24"/>
              </w:rPr>
            </w:pPr>
            <w:r w:rsidRPr="00E47D60">
              <w:rPr>
                <w:rFonts w:ascii="Arial" w:eastAsia="Calibri" w:hAnsi="Arial" w:cs="Arial"/>
                <w:b/>
                <w:bCs/>
                <w:sz w:val="24"/>
                <w:szCs w:val="24"/>
              </w:rPr>
              <w:t>3.1.</w:t>
            </w:r>
            <w:r w:rsidRPr="00E47D60">
              <w:rPr>
                <w:rFonts w:ascii="Arial" w:eastAsia="Calibri" w:hAnsi="Arial" w:cs="Arial"/>
                <w:sz w:val="24"/>
                <w:szCs w:val="24"/>
              </w:rPr>
              <w:t xml:space="preserve"> Skubūs tyrimai – ne vėliau kaip per 2:00 val. nuo pranešimo (</w:t>
            </w:r>
            <w:proofErr w:type="spellStart"/>
            <w:r w:rsidRPr="00E47D60">
              <w:rPr>
                <w:rFonts w:ascii="Arial" w:eastAsia="Calibri" w:hAnsi="Arial" w:cs="Arial"/>
                <w:sz w:val="24"/>
                <w:szCs w:val="24"/>
              </w:rPr>
              <w:t>Labdata</w:t>
            </w:r>
            <w:proofErr w:type="spellEnd"/>
            <w:r w:rsidRPr="00E47D60">
              <w:rPr>
                <w:rFonts w:ascii="Arial" w:eastAsia="Calibri" w:hAnsi="Arial" w:cs="Arial"/>
                <w:sz w:val="24"/>
                <w:szCs w:val="24"/>
              </w:rPr>
              <w:t xml:space="preserve"> LIMS, telefonu, SMS žinute, el. paštu ar kitu sutartu būdu) apie esamą skubų tyrimą gavimo momento (skubūs tyrimai fiksuojami per integracija su </w:t>
            </w:r>
            <w:proofErr w:type="spellStart"/>
            <w:r w:rsidRPr="00E47D60">
              <w:rPr>
                <w:rFonts w:ascii="Arial" w:eastAsia="Calibri" w:hAnsi="Arial" w:cs="Arial"/>
                <w:sz w:val="24"/>
                <w:szCs w:val="24"/>
              </w:rPr>
              <w:t>Labdata</w:t>
            </w:r>
            <w:proofErr w:type="spellEnd"/>
            <w:r w:rsidRPr="00E47D60">
              <w:rPr>
                <w:rFonts w:ascii="Arial" w:eastAsia="Calibri" w:hAnsi="Arial" w:cs="Arial"/>
                <w:sz w:val="24"/>
                <w:szCs w:val="24"/>
              </w:rPr>
              <w:t xml:space="preserve"> LIMS);</w:t>
            </w:r>
          </w:p>
          <w:p w14:paraId="7B330B53" w14:textId="77777777" w:rsidR="00E47D60" w:rsidRDefault="00E47D60" w:rsidP="00E47D60">
            <w:pPr>
              <w:pStyle w:val="Sraopastraipa"/>
              <w:spacing w:before="240" w:after="160" w:line="278" w:lineRule="auto"/>
              <w:ind w:left="0"/>
              <w:rPr>
                <w:rFonts w:ascii="Arial" w:eastAsia="Calibri" w:hAnsi="Arial" w:cs="Arial"/>
                <w:sz w:val="24"/>
                <w:szCs w:val="24"/>
              </w:rPr>
            </w:pPr>
          </w:p>
          <w:p w14:paraId="19EACE57" w14:textId="3A32A4BF" w:rsidR="00E47D60" w:rsidRDefault="00E47D60" w:rsidP="00E47D60">
            <w:pPr>
              <w:pStyle w:val="Sraopastraipa"/>
              <w:spacing w:before="240" w:after="160" w:line="278" w:lineRule="auto"/>
              <w:ind w:left="0"/>
              <w:rPr>
                <w:rFonts w:ascii="Arial" w:eastAsia="Calibri" w:hAnsi="Arial" w:cs="Arial"/>
                <w:sz w:val="24"/>
                <w:szCs w:val="24"/>
              </w:rPr>
            </w:pPr>
            <w:r w:rsidRPr="00E47D60">
              <w:rPr>
                <w:rFonts w:ascii="Arial" w:eastAsia="Calibri" w:hAnsi="Arial" w:cs="Arial"/>
                <w:b/>
                <w:bCs/>
                <w:sz w:val="24"/>
                <w:szCs w:val="24"/>
              </w:rPr>
              <w:t>3.2.</w:t>
            </w:r>
            <w:r w:rsidRPr="00E47D60">
              <w:rPr>
                <w:rFonts w:asciiTheme="minorBidi" w:eastAsia="Calibri" w:hAnsiTheme="minorBidi"/>
              </w:rPr>
              <w:t xml:space="preserve"> </w:t>
            </w:r>
            <w:r w:rsidRPr="00E47D60">
              <w:rPr>
                <w:rFonts w:ascii="Arial" w:eastAsia="Calibri" w:hAnsi="Arial" w:cs="Arial"/>
                <w:sz w:val="24"/>
                <w:szCs w:val="24"/>
              </w:rPr>
              <w:t>Hematologijos, bendrosios citologijos, biocheminiai ir kraujo krešumo tyrimai – iki 24 val. nuo mėginio paėmimo iš perkančiosios organizacijos</w:t>
            </w:r>
            <w:r>
              <w:rPr>
                <w:rFonts w:ascii="Arial" w:eastAsia="Calibri" w:hAnsi="Arial" w:cs="Arial"/>
                <w:sz w:val="24"/>
                <w:szCs w:val="24"/>
              </w:rPr>
              <w:t>;</w:t>
            </w:r>
          </w:p>
          <w:p w14:paraId="11B6DE76" w14:textId="77777777" w:rsidR="00E47D60" w:rsidRDefault="00E47D60" w:rsidP="00E47D60">
            <w:pPr>
              <w:pStyle w:val="Sraopastraipa"/>
              <w:spacing w:before="240" w:after="160" w:line="278" w:lineRule="auto"/>
              <w:ind w:left="0"/>
              <w:rPr>
                <w:rFonts w:ascii="Arial" w:eastAsia="Calibri" w:hAnsi="Arial" w:cs="Arial"/>
                <w:sz w:val="24"/>
                <w:szCs w:val="24"/>
              </w:rPr>
            </w:pPr>
          </w:p>
          <w:p w14:paraId="0591397B" w14:textId="2BBACF9A" w:rsidR="00E47D60" w:rsidRDefault="00E47D60" w:rsidP="00E47D60">
            <w:pPr>
              <w:pStyle w:val="Sraopastraipa"/>
              <w:spacing w:before="240" w:after="160" w:line="278" w:lineRule="auto"/>
              <w:ind w:left="0"/>
              <w:rPr>
                <w:rFonts w:ascii="Arial" w:eastAsia="Calibri" w:hAnsi="Arial" w:cs="Arial"/>
                <w:sz w:val="24"/>
                <w:szCs w:val="24"/>
              </w:rPr>
            </w:pPr>
            <w:r w:rsidRPr="00E47D60">
              <w:rPr>
                <w:rFonts w:ascii="Arial" w:eastAsia="Calibri" w:hAnsi="Arial" w:cs="Arial"/>
                <w:b/>
                <w:bCs/>
                <w:sz w:val="24"/>
                <w:szCs w:val="24"/>
              </w:rPr>
              <w:t>3.3.</w:t>
            </w:r>
            <w:r>
              <w:rPr>
                <w:rFonts w:ascii="Arial" w:eastAsia="Calibri" w:hAnsi="Arial" w:cs="Arial"/>
                <w:sz w:val="24"/>
                <w:szCs w:val="24"/>
              </w:rPr>
              <w:t xml:space="preserve"> </w:t>
            </w:r>
            <w:r w:rsidR="00835586" w:rsidRPr="000B0CE5">
              <w:rPr>
                <w:rFonts w:ascii="Arial" w:eastAsia="Calibri" w:hAnsi="Arial" w:cs="Arial"/>
                <w:sz w:val="24"/>
                <w:szCs w:val="24"/>
              </w:rPr>
              <w:t xml:space="preserve">Imunologijos ir  infekcinės </w:t>
            </w:r>
            <w:proofErr w:type="spellStart"/>
            <w:r w:rsidR="00835586" w:rsidRPr="000B0CE5">
              <w:rPr>
                <w:rFonts w:ascii="Arial" w:eastAsia="Calibri" w:hAnsi="Arial" w:cs="Arial"/>
                <w:sz w:val="24"/>
                <w:szCs w:val="24"/>
              </w:rPr>
              <w:t>serologijos</w:t>
            </w:r>
            <w:proofErr w:type="spellEnd"/>
            <w:r w:rsidR="00835586" w:rsidRPr="000B0CE5">
              <w:rPr>
                <w:rFonts w:ascii="Arial" w:eastAsia="Calibri" w:hAnsi="Arial" w:cs="Arial"/>
                <w:sz w:val="24"/>
                <w:szCs w:val="24"/>
              </w:rPr>
              <w:t xml:space="preserve"> tyrimai</w:t>
            </w:r>
            <w:r w:rsidR="00835586">
              <w:rPr>
                <w:rFonts w:ascii="Arial" w:eastAsia="Calibri" w:hAnsi="Arial" w:cs="Arial"/>
                <w:sz w:val="24"/>
                <w:szCs w:val="24"/>
              </w:rPr>
              <w:t>- p</w:t>
            </w:r>
            <w:r w:rsidR="00835586" w:rsidRPr="00E47D60">
              <w:rPr>
                <w:rFonts w:ascii="Arial" w:eastAsia="Calibri" w:hAnsi="Arial" w:cs="Arial"/>
                <w:sz w:val="24"/>
                <w:szCs w:val="24"/>
              </w:rPr>
              <w:t>er 3-5 darbo dienas nuo mėginio paėmimo iš perkančiosios organizacijos</w:t>
            </w:r>
            <w:r w:rsidR="00835586">
              <w:rPr>
                <w:rFonts w:ascii="Arial" w:eastAsia="Calibri" w:hAnsi="Arial" w:cs="Arial"/>
                <w:sz w:val="24"/>
                <w:szCs w:val="24"/>
              </w:rPr>
              <w:t>;</w:t>
            </w:r>
          </w:p>
          <w:p w14:paraId="1BD3F4A1" w14:textId="77777777" w:rsidR="00E47D60" w:rsidRDefault="00E47D60" w:rsidP="00E47D60">
            <w:pPr>
              <w:pStyle w:val="Sraopastraipa"/>
              <w:spacing w:before="240" w:after="160" w:line="278" w:lineRule="auto"/>
              <w:ind w:left="0"/>
              <w:rPr>
                <w:rFonts w:ascii="Arial" w:eastAsia="Calibri" w:hAnsi="Arial" w:cs="Arial"/>
                <w:sz w:val="24"/>
                <w:szCs w:val="24"/>
              </w:rPr>
            </w:pPr>
          </w:p>
          <w:p w14:paraId="661D71A5" w14:textId="77777777" w:rsidR="00835586" w:rsidRPr="00E47D60" w:rsidRDefault="00E47D60" w:rsidP="00835586">
            <w:pPr>
              <w:pStyle w:val="Sraopastraipa"/>
              <w:spacing w:before="240" w:after="160" w:line="278" w:lineRule="auto"/>
              <w:ind w:left="0"/>
              <w:rPr>
                <w:rFonts w:ascii="Arial" w:eastAsia="Calibri" w:hAnsi="Arial" w:cs="Arial"/>
                <w:sz w:val="24"/>
                <w:szCs w:val="24"/>
              </w:rPr>
            </w:pPr>
            <w:r w:rsidRPr="00E47D60">
              <w:rPr>
                <w:rFonts w:ascii="Arial" w:eastAsia="Calibri" w:hAnsi="Arial" w:cs="Arial"/>
                <w:b/>
                <w:bCs/>
                <w:sz w:val="24"/>
                <w:szCs w:val="24"/>
              </w:rPr>
              <w:t>3.4</w:t>
            </w:r>
            <w:r>
              <w:rPr>
                <w:rFonts w:ascii="Arial" w:eastAsia="Calibri" w:hAnsi="Arial" w:cs="Arial"/>
                <w:sz w:val="24"/>
                <w:szCs w:val="24"/>
              </w:rPr>
              <w:t xml:space="preserve">. </w:t>
            </w:r>
            <w:r w:rsidR="00835586" w:rsidRPr="000B0CE5">
              <w:rPr>
                <w:rFonts w:ascii="Arial" w:eastAsia="Calibri" w:hAnsi="Arial" w:cs="Arial"/>
                <w:sz w:val="24"/>
                <w:szCs w:val="24"/>
              </w:rPr>
              <w:t>Molekuliniai (patologijos) ir bendrosios mikrobiologijos tyrimai</w:t>
            </w:r>
            <w:r w:rsidR="00835586">
              <w:rPr>
                <w:rFonts w:ascii="Arial" w:eastAsia="Calibri" w:hAnsi="Arial" w:cs="Arial"/>
                <w:sz w:val="24"/>
                <w:szCs w:val="24"/>
              </w:rPr>
              <w:t xml:space="preserve"> </w:t>
            </w:r>
            <w:r w:rsidR="00835586" w:rsidRPr="00E47D60">
              <w:rPr>
                <w:rFonts w:ascii="Arial" w:eastAsia="Calibri" w:hAnsi="Arial" w:cs="Arial"/>
                <w:sz w:val="24"/>
                <w:szCs w:val="24"/>
              </w:rPr>
              <w:t>- per 5-</w:t>
            </w:r>
            <w:r w:rsidR="00835586">
              <w:rPr>
                <w:rFonts w:ascii="Arial" w:eastAsia="Calibri" w:hAnsi="Arial" w:cs="Arial"/>
                <w:sz w:val="24"/>
                <w:szCs w:val="24"/>
              </w:rPr>
              <w:t>10</w:t>
            </w:r>
            <w:r w:rsidR="00835586" w:rsidRPr="00E47D60">
              <w:rPr>
                <w:rFonts w:ascii="Arial" w:eastAsia="Calibri" w:hAnsi="Arial" w:cs="Arial"/>
                <w:sz w:val="24"/>
                <w:szCs w:val="24"/>
              </w:rPr>
              <w:t xml:space="preserve"> darbo dien</w:t>
            </w:r>
            <w:r w:rsidR="00835586">
              <w:rPr>
                <w:rFonts w:ascii="Arial" w:eastAsia="Calibri" w:hAnsi="Arial" w:cs="Arial"/>
                <w:sz w:val="24"/>
                <w:szCs w:val="24"/>
              </w:rPr>
              <w:t xml:space="preserve">ų </w:t>
            </w:r>
            <w:r w:rsidR="00835586" w:rsidRPr="00E47D60">
              <w:rPr>
                <w:rFonts w:ascii="Arial" w:eastAsia="Calibri" w:hAnsi="Arial" w:cs="Arial"/>
                <w:sz w:val="24"/>
                <w:szCs w:val="24"/>
              </w:rPr>
              <w:t>nuo mėginio paėmimo iš perkančiosios organizacijos.</w:t>
            </w:r>
          </w:p>
          <w:p w14:paraId="5AE178AF" w14:textId="129DADF9" w:rsidR="00E47D60" w:rsidRPr="00565F49" w:rsidRDefault="00E47D60" w:rsidP="00565F49">
            <w:pPr>
              <w:pStyle w:val="Pagrindinistekstas"/>
              <w:shd w:val="clear" w:color="auto" w:fill="auto"/>
              <w:tabs>
                <w:tab w:val="left" w:pos="206"/>
              </w:tabs>
              <w:rPr>
                <w:rFonts w:ascii="Arial" w:hAnsi="Arial" w:cs="Arial"/>
                <w:sz w:val="24"/>
                <w:szCs w:val="24"/>
                <w:lang w:val="lt-LT"/>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16DFC664" w14:textId="77777777" w:rsidR="00E47D60" w:rsidRPr="00565F49" w:rsidRDefault="00E47D60" w:rsidP="00924DC3">
            <w:pPr>
              <w:pStyle w:val="Pagrindinistekstas"/>
              <w:shd w:val="clear" w:color="auto" w:fill="auto"/>
              <w:tabs>
                <w:tab w:val="left" w:pos="206"/>
              </w:tabs>
              <w:rPr>
                <w:rStyle w:val="BodytextCalibri"/>
                <w:rFonts w:ascii="Arial" w:hAnsi="Arial" w:cs="Arial"/>
                <w:color w:val="000000"/>
                <w:sz w:val="24"/>
                <w:szCs w:val="24"/>
                <w:lang w:val="lt-LT"/>
              </w:rPr>
            </w:pPr>
          </w:p>
        </w:tc>
      </w:tr>
      <w:tr w:rsidR="00E47D60" w:rsidRPr="00565F49" w14:paraId="24AC5B58" w14:textId="77777777" w:rsidTr="00E52115">
        <w:tc>
          <w:tcPr>
            <w:tcW w:w="708" w:type="dxa"/>
            <w:tcBorders>
              <w:top w:val="single" w:sz="4" w:space="0" w:color="auto"/>
              <w:left w:val="single" w:sz="4" w:space="0" w:color="auto"/>
              <w:bottom w:val="single" w:sz="4" w:space="0" w:color="auto"/>
              <w:right w:val="nil"/>
            </w:tcBorders>
            <w:shd w:val="clear" w:color="auto" w:fill="FFFFFF"/>
          </w:tcPr>
          <w:p w14:paraId="3904CDEC" w14:textId="7F2B55E4" w:rsidR="00E47D60" w:rsidRPr="00E47D60" w:rsidRDefault="00E47D60" w:rsidP="000832C7">
            <w:pPr>
              <w:pStyle w:val="Pagrindinistekstas"/>
              <w:shd w:val="clear" w:color="auto" w:fill="auto"/>
              <w:ind w:left="140"/>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4.</w:t>
            </w:r>
          </w:p>
        </w:tc>
        <w:tc>
          <w:tcPr>
            <w:tcW w:w="5104" w:type="dxa"/>
            <w:tcBorders>
              <w:top w:val="single" w:sz="4" w:space="0" w:color="auto"/>
              <w:left w:val="single" w:sz="4" w:space="0" w:color="auto"/>
              <w:bottom w:val="single" w:sz="4" w:space="0" w:color="auto"/>
              <w:right w:val="single" w:sz="4" w:space="0" w:color="auto"/>
            </w:tcBorders>
            <w:shd w:val="clear" w:color="auto" w:fill="FFFFFF"/>
          </w:tcPr>
          <w:p w14:paraId="085CB765" w14:textId="0BD9F5A5" w:rsidR="00E47D60" w:rsidRPr="00E47D60" w:rsidRDefault="00E47D60" w:rsidP="00E52115">
            <w:pPr>
              <w:pStyle w:val="Sraopastraipa"/>
              <w:spacing w:before="240" w:after="160" w:line="240" w:lineRule="auto"/>
              <w:ind w:left="0"/>
              <w:rPr>
                <w:rFonts w:ascii="Arial" w:eastAsia="Calibri" w:hAnsi="Arial" w:cs="Arial"/>
                <w:sz w:val="24"/>
                <w:szCs w:val="24"/>
              </w:rPr>
            </w:pPr>
            <w:r w:rsidRPr="00E47D60">
              <w:rPr>
                <w:rFonts w:ascii="Arial" w:hAnsi="Arial" w:cs="Arial"/>
                <w:sz w:val="24"/>
                <w:szCs w:val="24"/>
              </w:rPr>
              <w:t>Tiekėjas įsipareigoja ėminius savo transportu ir savo sąskaita paimti iš perkančiosios organizacijos adresais Tilto g. 2., Gargždai, Gargždų g. 29 (</w:t>
            </w:r>
            <w:proofErr w:type="spellStart"/>
            <w:r w:rsidRPr="00E47D60">
              <w:rPr>
                <w:rFonts w:ascii="Arial" w:hAnsi="Arial" w:cs="Arial"/>
                <w:sz w:val="24"/>
                <w:szCs w:val="24"/>
              </w:rPr>
              <w:t>Vėžaičiai</w:t>
            </w:r>
            <w:proofErr w:type="spellEnd"/>
            <w:r w:rsidRPr="00E47D60">
              <w:rPr>
                <w:rFonts w:ascii="Arial" w:hAnsi="Arial" w:cs="Arial"/>
                <w:sz w:val="24"/>
                <w:szCs w:val="24"/>
              </w:rPr>
              <w:t>), Klaipėdos g. 31 (Dovilai), Laisvės g. 26, (</w:t>
            </w:r>
            <w:proofErr w:type="spellStart"/>
            <w:r w:rsidRPr="00E47D60">
              <w:rPr>
                <w:rFonts w:ascii="Arial" w:hAnsi="Arial" w:cs="Arial"/>
                <w:sz w:val="24"/>
                <w:szCs w:val="24"/>
              </w:rPr>
              <w:t>Veiviržėnai</w:t>
            </w:r>
            <w:proofErr w:type="spellEnd"/>
            <w:r w:rsidRPr="00E47D60">
              <w:rPr>
                <w:rFonts w:ascii="Arial" w:hAnsi="Arial" w:cs="Arial"/>
                <w:sz w:val="24"/>
                <w:szCs w:val="24"/>
              </w:rPr>
              <w:t>), Aukštųjų g. 5A (Agluonėnai) ir  kiekvieną darbo dieną - nuo 11 iki 16 val. pagal poreikį pristatyti į tiekėjo laboratoriją.</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7F45D4E" w14:textId="77777777" w:rsidR="00E47D60" w:rsidRPr="00565F49" w:rsidRDefault="00E47D60" w:rsidP="00924DC3">
            <w:pPr>
              <w:pStyle w:val="Pagrindinistekstas"/>
              <w:shd w:val="clear" w:color="auto" w:fill="auto"/>
              <w:tabs>
                <w:tab w:val="left" w:pos="206"/>
              </w:tabs>
              <w:rPr>
                <w:rStyle w:val="BodytextCalibri"/>
                <w:rFonts w:ascii="Arial" w:hAnsi="Arial" w:cs="Arial"/>
                <w:color w:val="000000"/>
                <w:sz w:val="24"/>
                <w:szCs w:val="24"/>
                <w:lang w:val="lt-LT"/>
              </w:rPr>
            </w:pPr>
          </w:p>
        </w:tc>
      </w:tr>
      <w:tr w:rsidR="00E47D60" w:rsidRPr="00565F49" w14:paraId="3F7471B5" w14:textId="77777777" w:rsidTr="00E52115">
        <w:trPr>
          <w:trHeight w:val="1942"/>
        </w:trPr>
        <w:tc>
          <w:tcPr>
            <w:tcW w:w="708" w:type="dxa"/>
            <w:tcBorders>
              <w:top w:val="single" w:sz="4" w:space="0" w:color="auto"/>
              <w:left w:val="single" w:sz="4" w:space="0" w:color="auto"/>
              <w:bottom w:val="single" w:sz="4" w:space="0" w:color="auto"/>
              <w:right w:val="nil"/>
            </w:tcBorders>
            <w:shd w:val="clear" w:color="auto" w:fill="FFFFFF"/>
          </w:tcPr>
          <w:p w14:paraId="6D171BA8" w14:textId="743116AD" w:rsidR="00E47D60" w:rsidRPr="00E47D60" w:rsidRDefault="00E47D60" w:rsidP="000832C7">
            <w:pPr>
              <w:pStyle w:val="Pagrindinistekstas"/>
              <w:shd w:val="clear" w:color="auto" w:fill="auto"/>
              <w:ind w:left="140"/>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5.</w:t>
            </w:r>
          </w:p>
        </w:tc>
        <w:tc>
          <w:tcPr>
            <w:tcW w:w="5104" w:type="dxa"/>
            <w:tcBorders>
              <w:top w:val="single" w:sz="4" w:space="0" w:color="auto"/>
              <w:left w:val="single" w:sz="4" w:space="0" w:color="auto"/>
              <w:bottom w:val="single" w:sz="4" w:space="0" w:color="auto"/>
              <w:right w:val="single" w:sz="4" w:space="0" w:color="auto"/>
            </w:tcBorders>
            <w:shd w:val="clear" w:color="auto" w:fill="FFFFFF"/>
          </w:tcPr>
          <w:p w14:paraId="54378367" w14:textId="6C55AC5A" w:rsidR="00E47D60" w:rsidRPr="00E47D60" w:rsidRDefault="00E47D60" w:rsidP="00E52115">
            <w:pPr>
              <w:pStyle w:val="Sraopastraipa"/>
              <w:spacing w:after="0" w:line="240" w:lineRule="auto"/>
              <w:ind w:left="0"/>
              <w:rPr>
                <w:rFonts w:ascii="Arial" w:eastAsia="Calibri" w:hAnsi="Arial" w:cs="Arial"/>
                <w:sz w:val="24"/>
                <w:szCs w:val="24"/>
              </w:rPr>
            </w:pPr>
            <w:r>
              <w:rPr>
                <w:rFonts w:ascii="Arial" w:hAnsi="Arial" w:cs="Arial"/>
                <w:sz w:val="24"/>
                <w:szCs w:val="24"/>
              </w:rPr>
              <w:t>Tiekėjas turi pateikti dokumentaciją įrodančią, kad ė</w:t>
            </w:r>
            <w:r w:rsidRPr="00E47D60">
              <w:rPr>
                <w:rFonts w:ascii="Arial" w:hAnsi="Arial" w:cs="Arial"/>
                <w:sz w:val="24"/>
                <w:szCs w:val="24"/>
              </w:rPr>
              <w:t>minių transportavimo priemonės</w:t>
            </w:r>
            <w:r w:rsidR="00E52115">
              <w:rPr>
                <w:rFonts w:ascii="Arial" w:hAnsi="Arial" w:cs="Arial"/>
                <w:sz w:val="24"/>
                <w:szCs w:val="24"/>
              </w:rPr>
              <w:t xml:space="preserve"> yra </w:t>
            </w:r>
            <w:r w:rsidRPr="00E47D60">
              <w:rPr>
                <w:rFonts w:ascii="Arial" w:hAnsi="Arial" w:cs="Arial"/>
                <w:sz w:val="24"/>
                <w:szCs w:val="24"/>
              </w:rPr>
              <w:t>apsaugotos nuo temperatūros pokyčių bei ėminių transportavimo priemonėse turi būti įdiegta laiko ir temperatūros registravimo sistema, susidedanti iš daviklio ir skaitiklio, skirta transportuoti tiriamąją medžiagą.</w:t>
            </w:r>
          </w:p>
          <w:p w14:paraId="2A8CF6C4" w14:textId="77777777" w:rsidR="00E47D60" w:rsidRPr="00E47D60" w:rsidRDefault="00E47D60" w:rsidP="00E47D60">
            <w:pPr>
              <w:pStyle w:val="Sraopastraipa"/>
              <w:spacing w:before="240" w:after="160" w:line="278" w:lineRule="auto"/>
              <w:ind w:left="0" w:firstLine="720"/>
              <w:rPr>
                <w:rFonts w:ascii="Arial" w:eastAsia="Calibri" w:hAnsi="Arial" w:cs="Arial"/>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CE3850E" w14:textId="77777777" w:rsidR="00E47D60" w:rsidRPr="00565F49" w:rsidRDefault="00E47D60" w:rsidP="00924DC3">
            <w:pPr>
              <w:pStyle w:val="Pagrindinistekstas"/>
              <w:shd w:val="clear" w:color="auto" w:fill="auto"/>
              <w:tabs>
                <w:tab w:val="left" w:pos="206"/>
              </w:tabs>
              <w:rPr>
                <w:rStyle w:val="BodytextCalibri"/>
                <w:rFonts w:ascii="Arial" w:hAnsi="Arial" w:cs="Arial"/>
                <w:color w:val="000000"/>
                <w:sz w:val="24"/>
                <w:szCs w:val="24"/>
                <w:lang w:val="lt-LT"/>
              </w:rPr>
            </w:pPr>
          </w:p>
        </w:tc>
      </w:tr>
      <w:tr w:rsidR="00E52115" w:rsidRPr="00565F49" w14:paraId="6049E5BE" w14:textId="77777777" w:rsidTr="00E52115">
        <w:tc>
          <w:tcPr>
            <w:tcW w:w="708" w:type="dxa"/>
            <w:tcBorders>
              <w:top w:val="single" w:sz="4" w:space="0" w:color="auto"/>
              <w:left w:val="single" w:sz="4" w:space="0" w:color="auto"/>
              <w:bottom w:val="single" w:sz="4" w:space="0" w:color="auto"/>
              <w:right w:val="nil"/>
            </w:tcBorders>
            <w:shd w:val="clear" w:color="auto" w:fill="FFFFFF"/>
          </w:tcPr>
          <w:p w14:paraId="697FA1C7" w14:textId="080D52BA" w:rsidR="00E52115" w:rsidRDefault="00E52115" w:rsidP="000832C7">
            <w:pPr>
              <w:pStyle w:val="Pagrindinistekstas"/>
              <w:shd w:val="clear" w:color="auto" w:fill="auto"/>
              <w:ind w:left="140"/>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6.</w:t>
            </w:r>
          </w:p>
        </w:tc>
        <w:tc>
          <w:tcPr>
            <w:tcW w:w="5104" w:type="dxa"/>
            <w:tcBorders>
              <w:top w:val="single" w:sz="4" w:space="0" w:color="auto"/>
              <w:left w:val="single" w:sz="4" w:space="0" w:color="auto"/>
              <w:bottom w:val="single" w:sz="4" w:space="0" w:color="auto"/>
              <w:right w:val="single" w:sz="4" w:space="0" w:color="auto"/>
            </w:tcBorders>
            <w:shd w:val="clear" w:color="auto" w:fill="FFFFFF"/>
          </w:tcPr>
          <w:p w14:paraId="022B5B8D" w14:textId="2E4A2A8F" w:rsidR="00E52115" w:rsidRPr="00E52115" w:rsidRDefault="00E52115" w:rsidP="00E52115">
            <w:pPr>
              <w:pStyle w:val="Sraopastraipa"/>
              <w:spacing w:after="0" w:line="240" w:lineRule="auto"/>
              <w:ind w:left="0"/>
              <w:rPr>
                <w:rFonts w:ascii="Arial" w:eastAsia="Calibri" w:hAnsi="Arial" w:cs="Arial"/>
                <w:sz w:val="24"/>
                <w:szCs w:val="24"/>
              </w:rPr>
            </w:pPr>
            <w:r>
              <w:rPr>
                <w:rFonts w:ascii="Arial" w:hAnsi="Arial" w:cs="Arial"/>
                <w:sz w:val="24"/>
                <w:szCs w:val="24"/>
              </w:rPr>
              <w:t>T</w:t>
            </w:r>
            <w:r w:rsidRPr="00E52115">
              <w:rPr>
                <w:rFonts w:ascii="Arial" w:hAnsi="Arial" w:cs="Arial"/>
                <w:sz w:val="24"/>
                <w:szCs w:val="24"/>
              </w:rPr>
              <w:t>iekti vienkartines vakuumines kraujo paėmimo sistemas, adatas ir transportines terpes bei kitas priemones tiriamosios medžiagos paėmimui, fiksavimui, laikymui ir transportavimui. Šios sąnaudos turi būti įskaičiuotos į tyrimo kainą.</w:t>
            </w:r>
          </w:p>
          <w:p w14:paraId="606E308C" w14:textId="77777777" w:rsidR="00E52115" w:rsidRDefault="00E52115" w:rsidP="00E52115">
            <w:pPr>
              <w:pStyle w:val="Sraopastraipa"/>
              <w:spacing w:after="0" w:line="240" w:lineRule="auto"/>
              <w:ind w:left="0"/>
              <w:rPr>
                <w:rFonts w:ascii="Arial" w:hAnsi="Arial" w:cs="Arial"/>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E496237" w14:textId="77777777" w:rsidR="00E52115" w:rsidRPr="00565F49" w:rsidRDefault="00E52115" w:rsidP="00924DC3">
            <w:pPr>
              <w:pStyle w:val="Pagrindinistekstas"/>
              <w:shd w:val="clear" w:color="auto" w:fill="auto"/>
              <w:tabs>
                <w:tab w:val="left" w:pos="206"/>
              </w:tabs>
              <w:rPr>
                <w:rStyle w:val="BodytextCalibri"/>
                <w:rFonts w:ascii="Arial" w:hAnsi="Arial" w:cs="Arial"/>
                <w:color w:val="000000"/>
                <w:sz w:val="24"/>
                <w:szCs w:val="24"/>
                <w:lang w:val="lt-LT"/>
              </w:rPr>
            </w:pPr>
          </w:p>
        </w:tc>
      </w:tr>
      <w:tr w:rsidR="00E52115" w:rsidRPr="00565F49" w14:paraId="2EC83571" w14:textId="77777777" w:rsidTr="00E52115">
        <w:tc>
          <w:tcPr>
            <w:tcW w:w="708" w:type="dxa"/>
            <w:tcBorders>
              <w:top w:val="single" w:sz="4" w:space="0" w:color="auto"/>
              <w:left w:val="single" w:sz="4" w:space="0" w:color="auto"/>
              <w:bottom w:val="single" w:sz="4" w:space="0" w:color="auto"/>
              <w:right w:val="nil"/>
            </w:tcBorders>
            <w:shd w:val="clear" w:color="auto" w:fill="FFFFFF"/>
          </w:tcPr>
          <w:p w14:paraId="69E201AB" w14:textId="2DD3246C" w:rsidR="00E52115" w:rsidRDefault="00E52115" w:rsidP="000832C7">
            <w:pPr>
              <w:pStyle w:val="Pagrindinistekstas"/>
              <w:shd w:val="clear" w:color="auto" w:fill="auto"/>
              <w:ind w:left="140"/>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7.</w:t>
            </w:r>
          </w:p>
        </w:tc>
        <w:tc>
          <w:tcPr>
            <w:tcW w:w="5104" w:type="dxa"/>
            <w:tcBorders>
              <w:top w:val="single" w:sz="4" w:space="0" w:color="auto"/>
              <w:left w:val="single" w:sz="4" w:space="0" w:color="auto"/>
              <w:bottom w:val="single" w:sz="4" w:space="0" w:color="auto"/>
              <w:right w:val="single" w:sz="4" w:space="0" w:color="auto"/>
            </w:tcBorders>
            <w:shd w:val="clear" w:color="auto" w:fill="FFFFFF"/>
          </w:tcPr>
          <w:p w14:paraId="7853A15A" w14:textId="62BCDC49" w:rsidR="00E52115" w:rsidRPr="00E52115" w:rsidRDefault="00E52115" w:rsidP="008D35F8">
            <w:pPr>
              <w:pStyle w:val="Sraopastraipa"/>
              <w:spacing w:after="0" w:line="240" w:lineRule="auto"/>
              <w:ind w:left="0"/>
              <w:rPr>
                <w:rFonts w:ascii="Arial" w:eastAsia="Calibri" w:hAnsi="Arial" w:cs="Arial"/>
                <w:sz w:val="24"/>
                <w:szCs w:val="24"/>
              </w:rPr>
            </w:pPr>
            <w:r w:rsidRPr="00E52115">
              <w:rPr>
                <w:rFonts w:ascii="Arial" w:hAnsi="Arial" w:cs="Arial"/>
                <w:sz w:val="24"/>
                <w:szCs w:val="24"/>
              </w:rPr>
              <w:t>Perkančioji organizacija kraujo mėginius tiekėjui perduoda centrifuguotus</w:t>
            </w:r>
            <w:r w:rsidR="008D35F8">
              <w:rPr>
                <w:rFonts w:ascii="Arial" w:hAnsi="Arial" w:cs="Arial"/>
                <w:sz w:val="24"/>
                <w:szCs w:val="24"/>
              </w:rPr>
              <w:t>. Tiekėjas įsipareigoja</w:t>
            </w:r>
            <w:r w:rsidRPr="00E52115">
              <w:rPr>
                <w:rFonts w:ascii="Arial" w:hAnsi="Arial" w:cs="Arial"/>
                <w:sz w:val="24"/>
                <w:szCs w:val="24"/>
              </w:rPr>
              <w:t xml:space="preserve"> kraujo mėginių centrifugavimu</w:t>
            </w:r>
            <w:r w:rsidR="008D35F8">
              <w:rPr>
                <w:rFonts w:ascii="Arial" w:hAnsi="Arial" w:cs="Arial"/>
                <w:sz w:val="24"/>
                <w:szCs w:val="24"/>
              </w:rPr>
              <w:t xml:space="preserve">i </w:t>
            </w:r>
            <w:r w:rsidRPr="00E52115">
              <w:rPr>
                <w:rFonts w:ascii="Arial" w:hAnsi="Arial" w:cs="Arial"/>
                <w:sz w:val="24"/>
                <w:szCs w:val="24"/>
              </w:rPr>
              <w:t>pristatyti centrifugas.</w:t>
            </w:r>
          </w:p>
          <w:p w14:paraId="1E66ED4B" w14:textId="77777777" w:rsidR="00E52115" w:rsidRDefault="00E52115" w:rsidP="00E52115">
            <w:pPr>
              <w:pStyle w:val="Sraopastraipa"/>
              <w:spacing w:after="0" w:line="240" w:lineRule="auto"/>
              <w:ind w:left="0"/>
              <w:rPr>
                <w:rFonts w:ascii="Arial" w:hAnsi="Arial" w:cs="Arial"/>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DAA067F" w14:textId="77777777" w:rsidR="00E52115" w:rsidRPr="00565F49" w:rsidRDefault="00E52115" w:rsidP="00924DC3">
            <w:pPr>
              <w:pStyle w:val="Pagrindinistekstas"/>
              <w:shd w:val="clear" w:color="auto" w:fill="auto"/>
              <w:tabs>
                <w:tab w:val="left" w:pos="206"/>
              </w:tabs>
              <w:rPr>
                <w:rStyle w:val="BodytextCalibri"/>
                <w:rFonts w:ascii="Arial" w:hAnsi="Arial" w:cs="Arial"/>
                <w:color w:val="000000"/>
                <w:sz w:val="24"/>
                <w:szCs w:val="24"/>
                <w:lang w:val="lt-LT"/>
              </w:rPr>
            </w:pPr>
          </w:p>
        </w:tc>
      </w:tr>
      <w:tr w:rsidR="007A00E2" w:rsidRPr="00565F49" w14:paraId="223B0168" w14:textId="77777777" w:rsidTr="00E52115">
        <w:tc>
          <w:tcPr>
            <w:tcW w:w="708" w:type="dxa"/>
            <w:tcBorders>
              <w:top w:val="single" w:sz="4" w:space="0" w:color="auto"/>
              <w:left w:val="single" w:sz="4" w:space="0" w:color="auto"/>
              <w:bottom w:val="single" w:sz="4" w:space="0" w:color="auto"/>
              <w:right w:val="nil"/>
            </w:tcBorders>
            <w:shd w:val="clear" w:color="auto" w:fill="FFFFFF"/>
          </w:tcPr>
          <w:p w14:paraId="325D512F" w14:textId="0C569368" w:rsidR="007A00E2" w:rsidRPr="007A00E2" w:rsidRDefault="008D35F8" w:rsidP="000832C7">
            <w:pPr>
              <w:pStyle w:val="Pagrindinistekstas"/>
              <w:shd w:val="clear" w:color="auto" w:fill="auto"/>
              <w:ind w:left="140"/>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lastRenderedPageBreak/>
              <w:t>8</w:t>
            </w:r>
            <w:r w:rsidR="007A00E2" w:rsidRPr="007A00E2">
              <w:rPr>
                <w:rStyle w:val="BodytextCalibri"/>
                <w:rFonts w:ascii="Arial" w:hAnsi="Arial" w:cs="Arial"/>
                <w:b/>
                <w:bCs/>
                <w:color w:val="000000"/>
                <w:sz w:val="24"/>
                <w:szCs w:val="24"/>
                <w:lang w:val="lt-LT"/>
              </w:rPr>
              <w:t>.</w:t>
            </w:r>
          </w:p>
        </w:tc>
        <w:tc>
          <w:tcPr>
            <w:tcW w:w="5104" w:type="dxa"/>
            <w:tcBorders>
              <w:top w:val="single" w:sz="4" w:space="0" w:color="auto"/>
              <w:left w:val="single" w:sz="4" w:space="0" w:color="auto"/>
              <w:bottom w:val="single" w:sz="4" w:space="0" w:color="auto"/>
              <w:right w:val="single" w:sz="4" w:space="0" w:color="auto"/>
            </w:tcBorders>
            <w:shd w:val="clear" w:color="auto" w:fill="FFFFFF"/>
          </w:tcPr>
          <w:p w14:paraId="073A4846" w14:textId="7D3B4C11" w:rsidR="007A00E2" w:rsidRPr="007A00E2" w:rsidRDefault="007A00E2" w:rsidP="007A00E2">
            <w:pPr>
              <w:pStyle w:val="Sraopastraipa"/>
              <w:spacing w:before="240" w:after="160" w:line="278" w:lineRule="auto"/>
              <w:ind w:left="0"/>
              <w:jc w:val="both"/>
              <w:rPr>
                <w:rFonts w:ascii="Arial" w:eastAsia="Calibri" w:hAnsi="Arial" w:cs="Arial"/>
                <w:sz w:val="24"/>
                <w:szCs w:val="24"/>
              </w:rPr>
            </w:pPr>
            <w:r w:rsidRPr="00E41F2D">
              <w:rPr>
                <w:rFonts w:ascii="Arial" w:eastAsia="Calibri" w:hAnsi="Arial" w:cs="Arial"/>
                <w:b/>
                <w:bCs/>
                <w:color w:val="C00000"/>
                <w:sz w:val="24"/>
                <w:szCs w:val="24"/>
                <w:u w:val="single"/>
              </w:rPr>
              <w:t>Patologiniams tyrimams taikomi reikalavimai:</w:t>
            </w:r>
            <w:r w:rsidRPr="00E41F2D">
              <w:rPr>
                <w:rFonts w:ascii="Arial" w:eastAsia="Calibri" w:hAnsi="Arial" w:cs="Arial"/>
                <w:color w:val="C00000"/>
                <w:sz w:val="24"/>
                <w:szCs w:val="24"/>
              </w:rPr>
              <w:t xml:space="preserve"> </w:t>
            </w:r>
            <w:r w:rsidRPr="007A00E2">
              <w:rPr>
                <w:rFonts w:ascii="Arial" w:eastAsia="Calibri" w:hAnsi="Arial" w:cs="Arial"/>
                <w:sz w:val="24"/>
                <w:szCs w:val="24"/>
              </w:rPr>
              <w:t xml:space="preserve">tiekėjas turi užtikrinti galimybę perkančiajai organizacijai prisijungti prie patologijos tyrimų sistemos ir stebėti patologijos tyrimų diagnozes internete. </w:t>
            </w:r>
          </w:p>
          <w:p w14:paraId="61F3571B" w14:textId="77777777" w:rsidR="007A00E2" w:rsidRPr="007A00E2" w:rsidRDefault="007A00E2" w:rsidP="007A00E2">
            <w:pPr>
              <w:jc w:val="both"/>
              <w:rPr>
                <w:rFonts w:ascii="Arial" w:eastAsia="Calibri" w:hAnsi="Arial" w:cs="Arial"/>
                <w:sz w:val="24"/>
                <w:szCs w:val="24"/>
              </w:rPr>
            </w:pPr>
            <w:r w:rsidRPr="007A00E2">
              <w:rPr>
                <w:rFonts w:ascii="Arial" w:eastAsia="Calibri" w:hAnsi="Arial" w:cs="Arial"/>
                <w:sz w:val="24"/>
                <w:szCs w:val="24"/>
              </w:rPr>
              <w:t xml:space="preserve">Reikalavimai tyrimų peržiūros sistemai: </w:t>
            </w:r>
          </w:p>
          <w:p w14:paraId="4F61910E" w14:textId="77777777" w:rsidR="007A00E2" w:rsidRPr="007A00E2" w:rsidRDefault="007A00E2" w:rsidP="007A00E2">
            <w:pPr>
              <w:jc w:val="both"/>
              <w:rPr>
                <w:rFonts w:ascii="Arial" w:eastAsia="Calibri" w:hAnsi="Arial" w:cs="Arial"/>
                <w:sz w:val="24"/>
                <w:szCs w:val="24"/>
              </w:rPr>
            </w:pPr>
            <w:r w:rsidRPr="007A00E2">
              <w:rPr>
                <w:rFonts w:ascii="Arial" w:eastAsia="Calibri" w:hAnsi="Arial" w:cs="Arial"/>
                <w:sz w:val="24"/>
                <w:szCs w:val="24"/>
              </w:rPr>
              <w:t xml:space="preserve">a) Sistemoje turi būti matoma, kada gautas ir užregistruotas tyrimas laboratorijoje.   </w:t>
            </w:r>
          </w:p>
          <w:p w14:paraId="6D06B5A7" w14:textId="77777777" w:rsidR="007A00E2" w:rsidRPr="007A00E2" w:rsidRDefault="007A00E2" w:rsidP="007A00E2">
            <w:pPr>
              <w:jc w:val="both"/>
              <w:rPr>
                <w:rFonts w:ascii="Arial" w:eastAsia="Calibri" w:hAnsi="Arial" w:cs="Arial"/>
                <w:sz w:val="24"/>
                <w:szCs w:val="24"/>
              </w:rPr>
            </w:pPr>
            <w:r w:rsidRPr="007A00E2">
              <w:rPr>
                <w:rFonts w:ascii="Arial" w:eastAsia="Calibri" w:hAnsi="Arial" w:cs="Arial"/>
                <w:sz w:val="24"/>
                <w:szCs w:val="24"/>
              </w:rPr>
              <w:t xml:space="preserve">b)  Sistemoje turi būti matoma, koks specialistas atlieka tyrimą ir nurodyti jo kontaktai. </w:t>
            </w:r>
          </w:p>
          <w:p w14:paraId="3573B344" w14:textId="77777777" w:rsidR="007A00E2" w:rsidRPr="007A00E2" w:rsidRDefault="007A00E2" w:rsidP="007A00E2">
            <w:pPr>
              <w:jc w:val="both"/>
              <w:rPr>
                <w:rFonts w:ascii="Arial" w:eastAsia="Calibri" w:hAnsi="Arial" w:cs="Arial"/>
                <w:sz w:val="24"/>
                <w:szCs w:val="24"/>
              </w:rPr>
            </w:pPr>
            <w:r w:rsidRPr="007A00E2">
              <w:rPr>
                <w:rFonts w:ascii="Arial" w:eastAsia="Calibri" w:hAnsi="Arial" w:cs="Arial"/>
                <w:sz w:val="24"/>
                <w:szCs w:val="24"/>
              </w:rPr>
              <w:t xml:space="preserve">c) Sistemoje turi būti galimybė pamatyti ir atsispausdinti tyrimo atsakymą. </w:t>
            </w:r>
          </w:p>
          <w:p w14:paraId="32B10B40" w14:textId="77777777" w:rsidR="007A00E2" w:rsidRPr="007A00E2" w:rsidRDefault="007A00E2" w:rsidP="007A00E2">
            <w:pPr>
              <w:jc w:val="both"/>
              <w:rPr>
                <w:rFonts w:ascii="Arial" w:eastAsia="Calibri" w:hAnsi="Arial" w:cs="Arial"/>
                <w:sz w:val="24"/>
                <w:szCs w:val="24"/>
              </w:rPr>
            </w:pPr>
            <w:r w:rsidRPr="007A00E2">
              <w:rPr>
                <w:rFonts w:ascii="Arial" w:eastAsia="Calibri" w:hAnsi="Arial" w:cs="Arial"/>
                <w:sz w:val="24"/>
                <w:szCs w:val="24"/>
              </w:rPr>
              <w:t xml:space="preserve">d) Sistemoje turi veikti tyrimų paieška pagal tyrimo atlikimo datą, paciento pavardę, vardą, asmens kodą, tyrimą siunčiantį gydytoją. </w:t>
            </w:r>
          </w:p>
          <w:p w14:paraId="4D095E08" w14:textId="77777777" w:rsidR="007A00E2" w:rsidRPr="007A00E2" w:rsidRDefault="007A00E2" w:rsidP="007A00E2">
            <w:pPr>
              <w:jc w:val="both"/>
              <w:rPr>
                <w:rFonts w:ascii="Arial" w:eastAsia="Calibri" w:hAnsi="Arial" w:cs="Arial"/>
                <w:sz w:val="24"/>
                <w:szCs w:val="24"/>
              </w:rPr>
            </w:pPr>
            <w:r w:rsidRPr="007A00E2">
              <w:rPr>
                <w:rFonts w:ascii="Arial" w:eastAsia="Calibri" w:hAnsi="Arial" w:cs="Arial"/>
                <w:sz w:val="24"/>
                <w:szCs w:val="24"/>
              </w:rPr>
              <w:t xml:space="preserve">e) Sistema turi turėti galimybę leisti klinicistui peržiūrėti konkretaus tiriamojo atvejo skaitmeninį patologijos tyrimo vaizdą. </w:t>
            </w:r>
          </w:p>
          <w:p w14:paraId="7B693331" w14:textId="77777777" w:rsidR="007A00E2" w:rsidRPr="007A00E2" w:rsidRDefault="007A00E2" w:rsidP="007A00E2">
            <w:pPr>
              <w:rPr>
                <w:rFonts w:ascii="Arial" w:hAnsi="Arial" w:cs="Arial"/>
                <w:sz w:val="24"/>
                <w:szCs w:val="24"/>
              </w:rPr>
            </w:pPr>
            <w:r w:rsidRPr="007A00E2">
              <w:rPr>
                <w:rFonts w:ascii="Arial" w:eastAsia="Calibri" w:hAnsi="Arial" w:cs="Arial"/>
                <w:sz w:val="24"/>
                <w:szCs w:val="24"/>
              </w:rPr>
              <w:t>f) Tiekėjas turi užtikrinti galimybę esant poreikiui nuotoliniu būdų organizuoti klinicistų - patologų konsultacijas naudojant sertifikuotą audiovizualinę įrangą.</w:t>
            </w:r>
          </w:p>
          <w:p w14:paraId="4100403B" w14:textId="77777777" w:rsidR="007A00E2" w:rsidRPr="007A00E2" w:rsidRDefault="007A00E2" w:rsidP="00E52115">
            <w:pPr>
              <w:pStyle w:val="Sraopastraipa"/>
              <w:spacing w:after="0" w:line="240" w:lineRule="auto"/>
              <w:ind w:left="0"/>
              <w:jc w:val="both"/>
              <w:rPr>
                <w:rFonts w:ascii="Arial" w:eastAsia="Calibri" w:hAnsi="Arial" w:cs="Arial"/>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1ACEE33" w14:textId="77777777" w:rsidR="007A00E2" w:rsidRPr="00565F49" w:rsidRDefault="007A00E2" w:rsidP="00924DC3">
            <w:pPr>
              <w:pStyle w:val="Pagrindinistekstas"/>
              <w:shd w:val="clear" w:color="auto" w:fill="auto"/>
              <w:tabs>
                <w:tab w:val="left" w:pos="206"/>
              </w:tabs>
              <w:rPr>
                <w:rStyle w:val="BodytextCalibri"/>
                <w:rFonts w:ascii="Arial" w:hAnsi="Arial" w:cs="Arial"/>
                <w:color w:val="000000"/>
                <w:sz w:val="24"/>
                <w:szCs w:val="24"/>
                <w:lang w:val="lt-LT"/>
              </w:rPr>
            </w:pPr>
          </w:p>
        </w:tc>
      </w:tr>
    </w:tbl>
    <w:p w14:paraId="543BA7D9" w14:textId="77777777" w:rsidR="000832C7" w:rsidRPr="00565F49" w:rsidRDefault="000832C7" w:rsidP="00E47D60">
      <w:pPr>
        <w:pStyle w:val="Heading"/>
        <w:rPr>
          <w:rFonts w:ascii="Arial" w:hAnsi="Arial" w:cs="Arial"/>
          <w:color w:val="auto"/>
          <w:sz w:val="24"/>
          <w:szCs w:val="24"/>
          <w:lang w:val="lt-LT"/>
        </w:rPr>
      </w:pPr>
    </w:p>
    <w:p w14:paraId="15DA3758" w14:textId="77777777" w:rsidR="00E86ED1" w:rsidRPr="00565F49" w:rsidRDefault="00E86ED1" w:rsidP="00E86ED1">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035640A2" w14:textId="41C7ED97" w:rsidR="00CC3A2B" w:rsidRDefault="00E86ED1" w:rsidP="00E6146D">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9DEE4F1" w14:textId="3C2367AA" w:rsidR="00407C0B" w:rsidRPr="003256CE" w:rsidRDefault="003256CE" w:rsidP="00E6146D">
      <w:pPr>
        <w:jc w:val="both"/>
        <w:rPr>
          <w:rFonts w:ascii="Arial" w:hAnsi="Arial" w:cs="Arial"/>
          <w:b/>
          <w:bCs/>
          <w:sz w:val="24"/>
          <w:szCs w:val="24"/>
        </w:rPr>
      </w:pPr>
      <w:r w:rsidRPr="003256CE">
        <w:rPr>
          <w:rFonts w:ascii="Arial" w:hAnsi="Arial" w:cs="Arial"/>
          <w:b/>
          <w:bCs/>
          <w:sz w:val="24"/>
          <w:szCs w:val="24"/>
        </w:rPr>
        <w:lastRenderedPageBreak/>
        <w:t>REIKALINGŲ TYRIMŲ SĄRAŠAS:</w:t>
      </w:r>
    </w:p>
    <w:tbl>
      <w:tblPr>
        <w:tblW w:w="10012" w:type="dxa"/>
        <w:tblLayout w:type="fixed"/>
        <w:tblLook w:val="04A0" w:firstRow="1" w:lastRow="0" w:firstColumn="1" w:lastColumn="0" w:noHBand="0" w:noVBand="1"/>
      </w:tblPr>
      <w:tblGrid>
        <w:gridCol w:w="846"/>
        <w:gridCol w:w="1343"/>
        <w:gridCol w:w="74"/>
        <w:gridCol w:w="3686"/>
        <w:gridCol w:w="992"/>
        <w:gridCol w:w="1559"/>
        <w:gridCol w:w="1253"/>
        <w:gridCol w:w="23"/>
        <w:gridCol w:w="236"/>
      </w:tblGrid>
      <w:tr w:rsidR="00276F71" w:rsidRPr="003256CE" w14:paraId="56BFEC76" w14:textId="7E8AFC38" w:rsidTr="00276F71">
        <w:trPr>
          <w:gridAfter w:val="2"/>
          <w:wAfter w:w="259" w:type="dxa"/>
          <w:trHeight w:val="864"/>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D2D21C" w14:textId="2FED929A" w:rsidR="00276F71" w:rsidRPr="003256CE" w:rsidRDefault="00276F71" w:rsidP="003256CE">
            <w:pPr>
              <w:spacing w:after="0" w:line="240" w:lineRule="auto"/>
              <w:jc w:val="center"/>
              <w:rPr>
                <w:rFonts w:ascii="Aptos Narrow" w:eastAsia="Times New Roman" w:hAnsi="Aptos Narrow" w:cs="Times New Roman"/>
                <w:b/>
                <w:bCs/>
                <w:lang w:eastAsia="lt-LT"/>
              </w:rPr>
            </w:pPr>
          </w:p>
        </w:tc>
        <w:tc>
          <w:tcPr>
            <w:tcW w:w="1343" w:type="dxa"/>
            <w:tcBorders>
              <w:top w:val="single" w:sz="4" w:space="0" w:color="auto"/>
              <w:left w:val="nil"/>
              <w:bottom w:val="single" w:sz="4" w:space="0" w:color="auto"/>
              <w:right w:val="nil"/>
            </w:tcBorders>
            <w:shd w:val="clear" w:color="000000" w:fill="FFFFFF"/>
          </w:tcPr>
          <w:p w14:paraId="78E728E8" w14:textId="77777777" w:rsidR="00276F71" w:rsidRPr="003256CE" w:rsidRDefault="00276F71" w:rsidP="003256CE">
            <w:pPr>
              <w:spacing w:after="0" w:line="240" w:lineRule="auto"/>
              <w:jc w:val="center"/>
              <w:rPr>
                <w:rFonts w:ascii="Aptos Narrow" w:eastAsia="Times New Roman" w:hAnsi="Aptos Narrow" w:cs="Times New Roman"/>
                <w:b/>
                <w:bCs/>
                <w:sz w:val="24"/>
                <w:szCs w:val="24"/>
                <w:lang w:eastAsia="lt-LT"/>
              </w:rPr>
            </w:pPr>
          </w:p>
        </w:tc>
        <w:tc>
          <w:tcPr>
            <w:tcW w:w="7564" w:type="dxa"/>
            <w:gridSpan w:val="5"/>
            <w:tcBorders>
              <w:top w:val="single" w:sz="4" w:space="0" w:color="auto"/>
              <w:left w:val="nil"/>
              <w:bottom w:val="single" w:sz="4" w:space="0" w:color="auto"/>
              <w:right w:val="single" w:sz="4" w:space="0" w:color="000000"/>
            </w:tcBorders>
            <w:shd w:val="clear" w:color="000000" w:fill="FFFFFF"/>
            <w:vAlign w:val="center"/>
            <w:hideMark/>
          </w:tcPr>
          <w:p w14:paraId="34FAE05D" w14:textId="1A1D80E9" w:rsidR="00276F71" w:rsidRPr="003256CE" w:rsidRDefault="00276F71" w:rsidP="003256CE">
            <w:pPr>
              <w:spacing w:after="0" w:line="240" w:lineRule="auto"/>
              <w:jc w:val="center"/>
              <w:rPr>
                <w:rFonts w:ascii="Aptos Narrow" w:eastAsia="Times New Roman" w:hAnsi="Aptos Narrow" w:cs="Times New Roman"/>
                <w:b/>
                <w:bCs/>
                <w:sz w:val="24"/>
                <w:szCs w:val="24"/>
                <w:lang w:eastAsia="lt-LT"/>
              </w:rPr>
            </w:pPr>
            <w:r w:rsidRPr="003256CE">
              <w:rPr>
                <w:rFonts w:ascii="Aptos Narrow" w:eastAsia="Times New Roman" w:hAnsi="Aptos Narrow" w:cs="Times New Roman"/>
                <w:b/>
                <w:bCs/>
                <w:sz w:val="24"/>
                <w:szCs w:val="24"/>
                <w:lang w:eastAsia="lt-LT"/>
              </w:rPr>
              <w:t>Hematologijos, kraujo krešėjimo</w:t>
            </w:r>
            <w:r>
              <w:rPr>
                <w:rFonts w:ascii="Aptos Narrow" w:eastAsia="Times New Roman" w:hAnsi="Aptos Narrow" w:cs="Times New Roman"/>
                <w:b/>
                <w:bCs/>
                <w:sz w:val="24"/>
                <w:szCs w:val="24"/>
                <w:lang w:eastAsia="lt-LT"/>
              </w:rPr>
              <w:t>, imunologijos ir biochemijos tyrimai</w:t>
            </w:r>
          </w:p>
        </w:tc>
      </w:tr>
      <w:tr w:rsidR="00276F71" w:rsidRPr="003256CE" w14:paraId="37D392F4" w14:textId="177E188B" w:rsidTr="00276F71">
        <w:trPr>
          <w:gridAfter w:val="1"/>
          <w:wAfter w:w="236" w:type="dxa"/>
          <w:trHeight w:val="1390"/>
        </w:trPr>
        <w:tc>
          <w:tcPr>
            <w:tcW w:w="8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DF466F" w14:textId="77777777" w:rsidR="00276F71" w:rsidRPr="003256CE" w:rsidRDefault="00276F71" w:rsidP="003256CE">
            <w:pPr>
              <w:spacing w:after="0" w:line="240" w:lineRule="auto"/>
              <w:jc w:val="center"/>
              <w:rPr>
                <w:rFonts w:ascii="Aptos Narrow" w:eastAsia="Times New Roman" w:hAnsi="Aptos Narrow" w:cs="Times New Roman"/>
                <w:b/>
                <w:bCs/>
                <w:sz w:val="24"/>
                <w:szCs w:val="24"/>
                <w:lang w:eastAsia="lt-LT"/>
              </w:rPr>
            </w:pPr>
            <w:r w:rsidRPr="003256CE">
              <w:rPr>
                <w:rFonts w:ascii="Aptos Narrow" w:eastAsia="Times New Roman" w:hAnsi="Aptos Narrow" w:cs="Times New Roman"/>
                <w:b/>
                <w:bCs/>
                <w:sz w:val="24"/>
                <w:szCs w:val="24"/>
                <w:lang w:eastAsia="lt-LT"/>
              </w:rPr>
              <w:t xml:space="preserve">Eilės </w:t>
            </w:r>
            <w:proofErr w:type="spellStart"/>
            <w:r w:rsidRPr="003256CE">
              <w:rPr>
                <w:rFonts w:ascii="Aptos Narrow" w:eastAsia="Times New Roman" w:hAnsi="Aptos Narrow" w:cs="Times New Roman"/>
                <w:b/>
                <w:bCs/>
                <w:sz w:val="24"/>
                <w:szCs w:val="24"/>
                <w:lang w:eastAsia="lt-LT"/>
              </w:rPr>
              <w:t>nr.</w:t>
            </w:r>
            <w:proofErr w:type="spellEnd"/>
          </w:p>
        </w:tc>
        <w:tc>
          <w:tcPr>
            <w:tcW w:w="141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F9DC273" w14:textId="77777777" w:rsidR="00276F71" w:rsidRPr="003256CE" w:rsidRDefault="00276F71" w:rsidP="003256CE">
            <w:pPr>
              <w:spacing w:after="0" w:line="240" w:lineRule="auto"/>
              <w:jc w:val="center"/>
              <w:rPr>
                <w:rFonts w:ascii="Aptos Narrow" w:eastAsia="Times New Roman" w:hAnsi="Aptos Narrow" w:cs="Times New Roman"/>
                <w:b/>
                <w:bCs/>
                <w:sz w:val="24"/>
                <w:szCs w:val="24"/>
                <w:lang w:eastAsia="lt-LT"/>
              </w:rPr>
            </w:pPr>
            <w:r w:rsidRPr="003256CE">
              <w:rPr>
                <w:rFonts w:ascii="Aptos Narrow" w:eastAsia="Times New Roman" w:hAnsi="Aptos Narrow" w:cs="Times New Roman"/>
                <w:b/>
                <w:bCs/>
                <w:sz w:val="24"/>
                <w:szCs w:val="24"/>
                <w:lang w:eastAsia="lt-LT"/>
              </w:rPr>
              <w:t>Paslaugos kodas</w:t>
            </w:r>
          </w:p>
        </w:tc>
        <w:tc>
          <w:tcPr>
            <w:tcW w:w="36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39A379" w14:textId="77777777" w:rsidR="00276F71" w:rsidRPr="003256CE" w:rsidRDefault="00276F71" w:rsidP="003256CE">
            <w:pPr>
              <w:spacing w:after="0" w:line="240" w:lineRule="auto"/>
              <w:jc w:val="center"/>
              <w:rPr>
                <w:rFonts w:ascii="Aptos Narrow" w:eastAsia="Times New Roman" w:hAnsi="Aptos Narrow" w:cs="Times New Roman"/>
                <w:b/>
                <w:bCs/>
                <w:sz w:val="24"/>
                <w:szCs w:val="24"/>
                <w:lang w:eastAsia="lt-LT"/>
              </w:rPr>
            </w:pPr>
            <w:r w:rsidRPr="003256CE">
              <w:rPr>
                <w:rFonts w:ascii="Aptos Narrow" w:eastAsia="Times New Roman" w:hAnsi="Aptos Narrow" w:cs="Times New Roman"/>
                <w:b/>
                <w:bCs/>
                <w:sz w:val="24"/>
                <w:szCs w:val="24"/>
                <w:lang w:eastAsia="lt-LT"/>
              </w:rPr>
              <w:t xml:space="preserve">Paslaugos/ laboratorinio tyrimo/ analitės pavadinimas </w:t>
            </w:r>
          </w:p>
        </w:tc>
        <w:tc>
          <w:tcPr>
            <w:tcW w:w="992" w:type="dxa"/>
            <w:vMerge w:val="restart"/>
            <w:tcBorders>
              <w:top w:val="nil"/>
              <w:left w:val="single" w:sz="4" w:space="0" w:color="auto"/>
              <w:right w:val="single" w:sz="4" w:space="0" w:color="auto"/>
            </w:tcBorders>
            <w:shd w:val="clear" w:color="000000" w:fill="FFFFFF"/>
          </w:tcPr>
          <w:p w14:paraId="1BFBFE5A" w14:textId="77777777" w:rsidR="00276F71" w:rsidRDefault="00276F71" w:rsidP="00276F71">
            <w:pPr>
              <w:spacing w:after="0" w:line="240" w:lineRule="auto"/>
              <w:jc w:val="center"/>
              <w:rPr>
                <w:rFonts w:ascii="Aptos Narrow" w:eastAsia="Times New Roman" w:hAnsi="Aptos Narrow" w:cs="Times New Roman"/>
                <w:b/>
                <w:bCs/>
                <w:color w:val="000000" w:themeColor="text1"/>
                <w:sz w:val="24"/>
                <w:szCs w:val="24"/>
                <w:lang w:eastAsia="lt-LT"/>
              </w:rPr>
            </w:pPr>
          </w:p>
          <w:p w14:paraId="5C6AA3E8" w14:textId="77777777" w:rsidR="00276F71" w:rsidRDefault="00276F71" w:rsidP="00276F71">
            <w:pPr>
              <w:spacing w:after="0" w:line="240" w:lineRule="auto"/>
              <w:jc w:val="center"/>
              <w:rPr>
                <w:rFonts w:ascii="Aptos Narrow" w:eastAsia="Times New Roman" w:hAnsi="Aptos Narrow" w:cs="Times New Roman"/>
                <w:b/>
                <w:bCs/>
                <w:color w:val="000000" w:themeColor="text1"/>
                <w:sz w:val="24"/>
                <w:szCs w:val="24"/>
                <w:lang w:eastAsia="lt-LT"/>
              </w:rPr>
            </w:pPr>
          </w:p>
          <w:p w14:paraId="0044A6A0" w14:textId="2D597858" w:rsidR="00276F71" w:rsidRPr="00276F71" w:rsidRDefault="00276F71" w:rsidP="00276F71">
            <w:pPr>
              <w:spacing w:after="0" w:line="240" w:lineRule="auto"/>
              <w:jc w:val="center"/>
              <w:rPr>
                <w:rFonts w:ascii="Aptos Narrow" w:eastAsia="Times New Roman" w:hAnsi="Aptos Narrow" w:cs="Times New Roman"/>
                <w:b/>
                <w:bCs/>
                <w:color w:val="FF0000"/>
                <w:sz w:val="24"/>
                <w:szCs w:val="24"/>
                <w:highlight w:val="yellow"/>
                <w:lang w:eastAsia="lt-LT"/>
              </w:rPr>
            </w:pPr>
            <w:r w:rsidRPr="00276F71">
              <w:rPr>
                <w:rFonts w:ascii="Aptos Narrow" w:eastAsia="Times New Roman" w:hAnsi="Aptos Narrow" w:cs="Times New Roman"/>
                <w:b/>
                <w:bCs/>
                <w:color w:val="000000" w:themeColor="text1"/>
                <w:sz w:val="24"/>
                <w:szCs w:val="24"/>
                <w:lang w:eastAsia="lt-LT"/>
              </w:rPr>
              <w:t>Mato vnt.</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412FCD" w14:textId="49776937" w:rsidR="00276F71" w:rsidRPr="00276F71" w:rsidRDefault="00276F71" w:rsidP="003256CE">
            <w:pPr>
              <w:spacing w:after="0" w:line="240" w:lineRule="auto"/>
              <w:jc w:val="center"/>
              <w:rPr>
                <w:rFonts w:ascii="Aptos Narrow" w:eastAsia="Times New Roman" w:hAnsi="Aptos Narrow" w:cs="Times New Roman"/>
                <w:b/>
                <w:bCs/>
                <w:color w:val="000000" w:themeColor="text1"/>
                <w:sz w:val="24"/>
                <w:szCs w:val="24"/>
                <w:lang w:eastAsia="lt-LT"/>
              </w:rPr>
            </w:pPr>
            <w:r w:rsidRPr="00276F71">
              <w:rPr>
                <w:rFonts w:ascii="Aptos Narrow" w:eastAsia="Times New Roman" w:hAnsi="Aptos Narrow" w:cs="Times New Roman"/>
                <w:b/>
                <w:bCs/>
                <w:color w:val="000000" w:themeColor="text1"/>
                <w:sz w:val="24"/>
                <w:szCs w:val="24"/>
                <w:lang w:eastAsia="lt-LT"/>
              </w:rPr>
              <w:t>Lyginamasis koeficientas</w:t>
            </w:r>
          </w:p>
        </w:tc>
        <w:tc>
          <w:tcPr>
            <w:tcW w:w="1276" w:type="dxa"/>
            <w:gridSpan w:val="2"/>
            <w:vMerge w:val="restart"/>
            <w:tcBorders>
              <w:top w:val="nil"/>
              <w:left w:val="single" w:sz="4" w:space="0" w:color="auto"/>
              <w:right w:val="single" w:sz="4" w:space="0" w:color="auto"/>
            </w:tcBorders>
            <w:shd w:val="clear" w:color="000000" w:fill="FFFFFF"/>
          </w:tcPr>
          <w:p w14:paraId="69F77403" w14:textId="77777777" w:rsidR="00276F71" w:rsidRPr="00276F71" w:rsidRDefault="00276F71" w:rsidP="003256CE">
            <w:pPr>
              <w:spacing w:after="0" w:line="240" w:lineRule="auto"/>
              <w:jc w:val="center"/>
              <w:rPr>
                <w:rFonts w:ascii="Aptos Narrow" w:eastAsia="Times New Roman" w:hAnsi="Aptos Narrow" w:cs="Times New Roman"/>
                <w:b/>
                <w:bCs/>
                <w:color w:val="000000" w:themeColor="text1"/>
                <w:sz w:val="24"/>
                <w:szCs w:val="24"/>
                <w:lang w:eastAsia="lt-LT"/>
              </w:rPr>
            </w:pPr>
          </w:p>
          <w:p w14:paraId="39E3FA02" w14:textId="5CC87F24" w:rsidR="00276F71" w:rsidRPr="00276F71" w:rsidRDefault="00276F71" w:rsidP="003256CE">
            <w:pPr>
              <w:spacing w:after="0" w:line="240" w:lineRule="auto"/>
              <w:jc w:val="center"/>
              <w:rPr>
                <w:rFonts w:ascii="Aptos Narrow" w:eastAsia="Times New Roman" w:hAnsi="Aptos Narrow" w:cs="Times New Roman"/>
                <w:b/>
                <w:bCs/>
                <w:color w:val="000000" w:themeColor="text1"/>
                <w:sz w:val="24"/>
                <w:szCs w:val="24"/>
                <w:lang w:eastAsia="lt-LT"/>
              </w:rPr>
            </w:pPr>
            <w:r w:rsidRPr="00276F71">
              <w:rPr>
                <w:rFonts w:ascii="Aptos Narrow" w:eastAsia="Times New Roman" w:hAnsi="Aptos Narrow" w:cs="Times New Roman"/>
                <w:b/>
                <w:bCs/>
                <w:color w:val="000000" w:themeColor="text1"/>
                <w:sz w:val="24"/>
                <w:szCs w:val="24"/>
                <w:lang w:eastAsia="lt-LT"/>
              </w:rPr>
              <w:t>Vieneto kaina Eur be PVM</w:t>
            </w:r>
          </w:p>
        </w:tc>
      </w:tr>
      <w:tr w:rsidR="00276F71" w:rsidRPr="003256CE" w14:paraId="6D834737" w14:textId="77777777" w:rsidTr="00276F71">
        <w:trPr>
          <w:trHeight w:val="288"/>
        </w:trPr>
        <w:tc>
          <w:tcPr>
            <w:tcW w:w="846" w:type="dxa"/>
            <w:vMerge/>
            <w:tcBorders>
              <w:top w:val="nil"/>
              <w:left w:val="single" w:sz="4" w:space="0" w:color="auto"/>
              <w:bottom w:val="single" w:sz="4" w:space="0" w:color="auto"/>
              <w:right w:val="single" w:sz="4" w:space="0" w:color="auto"/>
            </w:tcBorders>
            <w:vAlign w:val="center"/>
            <w:hideMark/>
          </w:tcPr>
          <w:p w14:paraId="4AB97F6B" w14:textId="77777777" w:rsidR="00276F71" w:rsidRPr="003256CE" w:rsidRDefault="00276F71" w:rsidP="003256CE">
            <w:pPr>
              <w:spacing w:after="0" w:line="240" w:lineRule="auto"/>
              <w:rPr>
                <w:rFonts w:ascii="Aptos Narrow" w:eastAsia="Times New Roman" w:hAnsi="Aptos Narrow" w:cs="Times New Roman"/>
                <w:b/>
                <w:bCs/>
                <w:sz w:val="24"/>
                <w:szCs w:val="24"/>
                <w:lang w:eastAsia="lt-LT"/>
              </w:rPr>
            </w:pPr>
          </w:p>
        </w:tc>
        <w:tc>
          <w:tcPr>
            <w:tcW w:w="1417" w:type="dxa"/>
            <w:gridSpan w:val="2"/>
            <w:vMerge/>
            <w:tcBorders>
              <w:top w:val="nil"/>
              <w:left w:val="single" w:sz="4" w:space="0" w:color="auto"/>
              <w:bottom w:val="single" w:sz="4" w:space="0" w:color="auto"/>
              <w:right w:val="single" w:sz="4" w:space="0" w:color="auto"/>
            </w:tcBorders>
            <w:vAlign w:val="center"/>
            <w:hideMark/>
          </w:tcPr>
          <w:p w14:paraId="495A1179" w14:textId="77777777" w:rsidR="00276F71" w:rsidRPr="003256CE" w:rsidRDefault="00276F71" w:rsidP="003256CE">
            <w:pPr>
              <w:spacing w:after="0" w:line="240" w:lineRule="auto"/>
              <w:rPr>
                <w:rFonts w:ascii="Aptos Narrow" w:eastAsia="Times New Roman" w:hAnsi="Aptos Narrow" w:cs="Times New Roman"/>
                <w:b/>
                <w:bCs/>
                <w:sz w:val="24"/>
                <w:szCs w:val="24"/>
                <w:lang w:eastAsia="lt-LT"/>
              </w:rPr>
            </w:pPr>
          </w:p>
        </w:tc>
        <w:tc>
          <w:tcPr>
            <w:tcW w:w="3686" w:type="dxa"/>
            <w:vMerge/>
            <w:tcBorders>
              <w:top w:val="nil"/>
              <w:left w:val="single" w:sz="4" w:space="0" w:color="auto"/>
              <w:bottom w:val="single" w:sz="4" w:space="0" w:color="auto"/>
              <w:right w:val="single" w:sz="4" w:space="0" w:color="auto"/>
            </w:tcBorders>
            <w:vAlign w:val="center"/>
            <w:hideMark/>
          </w:tcPr>
          <w:p w14:paraId="1F5D347D" w14:textId="77777777" w:rsidR="00276F71" w:rsidRPr="003256CE" w:rsidRDefault="00276F71" w:rsidP="003256CE">
            <w:pPr>
              <w:spacing w:after="0" w:line="240" w:lineRule="auto"/>
              <w:rPr>
                <w:rFonts w:ascii="Aptos Narrow" w:eastAsia="Times New Roman" w:hAnsi="Aptos Narrow" w:cs="Times New Roman"/>
                <w:b/>
                <w:bCs/>
                <w:sz w:val="24"/>
                <w:szCs w:val="24"/>
                <w:lang w:eastAsia="lt-LT"/>
              </w:rPr>
            </w:pPr>
          </w:p>
        </w:tc>
        <w:tc>
          <w:tcPr>
            <w:tcW w:w="992" w:type="dxa"/>
            <w:vMerge/>
            <w:tcBorders>
              <w:left w:val="single" w:sz="4" w:space="0" w:color="auto"/>
              <w:right w:val="single" w:sz="4" w:space="0" w:color="auto"/>
            </w:tcBorders>
          </w:tcPr>
          <w:p w14:paraId="248857ED" w14:textId="77777777" w:rsidR="00276F71" w:rsidRPr="003256CE" w:rsidRDefault="00276F71" w:rsidP="00276F71">
            <w:pPr>
              <w:spacing w:after="0" w:line="240" w:lineRule="auto"/>
              <w:jc w:val="center"/>
              <w:rPr>
                <w:rFonts w:ascii="Aptos Narrow" w:eastAsia="Times New Roman" w:hAnsi="Aptos Narrow" w:cs="Times New Roman"/>
                <w:b/>
                <w:bCs/>
                <w:color w:val="FF0000"/>
                <w:sz w:val="24"/>
                <w:szCs w:val="24"/>
                <w:lang w:eastAsia="lt-LT"/>
              </w:rPr>
            </w:pPr>
          </w:p>
        </w:tc>
        <w:tc>
          <w:tcPr>
            <w:tcW w:w="1559" w:type="dxa"/>
            <w:vMerge/>
            <w:tcBorders>
              <w:top w:val="nil"/>
              <w:left w:val="single" w:sz="4" w:space="0" w:color="auto"/>
              <w:bottom w:val="single" w:sz="4" w:space="0" w:color="auto"/>
              <w:right w:val="single" w:sz="4" w:space="0" w:color="auto"/>
            </w:tcBorders>
            <w:vAlign w:val="center"/>
            <w:hideMark/>
          </w:tcPr>
          <w:p w14:paraId="55B3579B" w14:textId="64B8E725" w:rsidR="00276F71" w:rsidRPr="003256CE" w:rsidRDefault="00276F71" w:rsidP="003256CE">
            <w:pPr>
              <w:spacing w:after="0" w:line="240" w:lineRule="auto"/>
              <w:rPr>
                <w:rFonts w:ascii="Aptos Narrow" w:eastAsia="Times New Roman" w:hAnsi="Aptos Narrow" w:cs="Times New Roman"/>
                <w:b/>
                <w:bCs/>
                <w:color w:val="FF0000"/>
                <w:sz w:val="24"/>
                <w:szCs w:val="24"/>
                <w:lang w:eastAsia="lt-LT"/>
              </w:rPr>
            </w:pPr>
          </w:p>
        </w:tc>
        <w:tc>
          <w:tcPr>
            <w:tcW w:w="1276" w:type="dxa"/>
            <w:gridSpan w:val="2"/>
            <w:vMerge/>
            <w:tcBorders>
              <w:left w:val="single" w:sz="4" w:space="0" w:color="auto"/>
              <w:right w:val="single" w:sz="4" w:space="0" w:color="auto"/>
            </w:tcBorders>
          </w:tcPr>
          <w:p w14:paraId="290DE7A8" w14:textId="77777777" w:rsidR="00276F71" w:rsidRPr="003256CE" w:rsidRDefault="00276F71" w:rsidP="003256CE">
            <w:pPr>
              <w:spacing w:after="0" w:line="240" w:lineRule="auto"/>
              <w:jc w:val="center"/>
              <w:rPr>
                <w:rFonts w:ascii="Aptos Narrow" w:eastAsia="Times New Roman" w:hAnsi="Aptos Narrow" w:cs="Times New Roman"/>
                <w:b/>
                <w:bCs/>
                <w:color w:val="FF0000"/>
                <w:sz w:val="24"/>
                <w:szCs w:val="24"/>
                <w:lang w:eastAsia="lt-LT"/>
              </w:rPr>
            </w:pPr>
          </w:p>
        </w:tc>
        <w:tc>
          <w:tcPr>
            <w:tcW w:w="236" w:type="dxa"/>
            <w:tcBorders>
              <w:top w:val="nil"/>
              <w:left w:val="single" w:sz="4" w:space="0" w:color="auto"/>
              <w:bottom w:val="nil"/>
              <w:right w:val="nil"/>
            </w:tcBorders>
            <w:noWrap/>
            <w:vAlign w:val="bottom"/>
            <w:hideMark/>
          </w:tcPr>
          <w:p w14:paraId="5C34B7FD" w14:textId="64480C6D" w:rsidR="00276F71" w:rsidRPr="003256CE" w:rsidRDefault="00276F71" w:rsidP="003256CE">
            <w:pPr>
              <w:spacing w:after="0" w:line="240" w:lineRule="auto"/>
              <w:jc w:val="center"/>
              <w:rPr>
                <w:rFonts w:ascii="Aptos Narrow" w:eastAsia="Times New Roman" w:hAnsi="Aptos Narrow" w:cs="Times New Roman"/>
                <w:b/>
                <w:bCs/>
                <w:color w:val="FF0000"/>
                <w:sz w:val="24"/>
                <w:szCs w:val="24"/>
                <w:lang w:eastAsia="lt-LT"/>
              </w:rPr>
            </w:pPr>
          </w:p>
        </w:tc>
      </w:tr>
      <w:tr w:rsidR="00276F71" w:rsidRPr="003256CE" w14:paraId="51B6A599" w14:textId="77777777" w:rsidTr="00276F71">
        <w:trPr>
          <w:trHeight w:val="70"/>
        </w:trPr>
        <w:tc>
          <w:tcPr>
            <w:tcW w:w="846" w:type="dxa"/>
            <w:vMerge/>
            <w:tcBorders>
              <w:top w:val="nil"/>
              <w:left w:val="single" w:sz="4" w:space="0" w:color="auto"/>
              <w:bottom w:val="single" w:sz="4" w:space="0" w:color="auto"/>
              <w:right w:val="single" w:sz="4" w:space="0" w:color="auto"/>
            </w:tcBorders>
            <w:vAlign w:val="center"/>
            <w:hideMark/>
          </w:tcPr>
          <w:p w14:paraId="604FEECE" w14:textId="77777777" w:rsidR="00276F71" w:rsidRPr="003256CE" w:rsidRDefault="00276F71" w:rsidP="003256CE">
            <w:pPr>
              <w:spacing w:after="0" w:line="240" w:lineRule="auto"/>
              <w:rPr>
                <w:rFonts w:ascii="Aptos Narrow" w:eastAsia="Times New Roman" w:hAnsi="Aptos Narrow" w:cs="Times New Roman"/>
                <w:b/>
                <w:bCs/>
                <w:sz w:val="24"/>
                <w:szCs w:val="24"/>
                <w:lang w:eastAsia="lt-LT"/>
              </w:rPr>
            </w:pPr>
          </w:p>
        </w:tc>
        <w:tc>
          <w:tcPr>
            <w:tcW w:w="1417" w:type="dxa"/>
            <w:gridSpan w:val="2"/>
            <w:vMerge/>
            <w:tcBorders>
              <w:top w:val="nil"/>
              <w:left w:val="single" w:sz="4" w:space="0" w:color="auto"/>
              <w:bottom w:val="single" w:sz="4" w:space="0" w:color="auto"/>
              <w:right w:val="single" w:sz="4" w:space="0" w:color="auto"/>
            </w:tcBorders>
            <w:vAlign w:val="center"/>
            <w:hideMark/>
          </w:tcPr>
          <w:p w14:paraId="75894F57" w14:textId="77777777" w:rsidR="00276F71" w:rsidRPr="003256CE" w:rsidRDefault="00276F71" w:rsidP="003256CE">
            <w:pPr>
              <w:spacing w:after="0" w:line="240" w:lineRule="auto"/>
              <w:rPr>
                <w:rFonts w:ascii="Aptos Narrow" w:eastAsia="Times New Roman" w:hAnsi="Aptos Narrow" w:cs="Times New Roman"/>
                <w:b/>
                <w:bCs/>
                <w:sz w:val="24"/>
                <w:szCs w:val="24"/>
                <w:lang w:eastAsia="lt-LT"/>
              </w:rPr>
            </w:pPr>
          </w:p>
        </w:tc>
        <w:tc>
          <w:tcPr>
            <w:tcW w:w="3686" w:type="dxa"/>
            <w:vMerge/>
            <w:tcBorders>
              <w:top w:val="nil"/>
              <w:left w:val="single" w:sz="4" w:space="0" w:color="auto"/>
              <w:bottom w:val="single" w:sz="4" w:space="0" w:color="auto"/>
              <w:right w:val="single" w:sz="4" w:space="0" w:color="auto"/>
            </w:tcBorders>
            <w:vAlign w:val="center"/>
            <w:hideMark/>
          </w:tcPr>
          <w:p w14:paraId="2FB5BC22" w14:textId="77777777" w:rsidR="00276F71" w:rsidRPr="003256CE" w:rsidRDefault="00276F71" w:rsidP="003256CE">
            <w:pPr>
              <w:spacing w:after="0" w:line="240" w:lineRule="auto"/>
              <w:rPr>
                <w:rFonts w:ascii="Aptos Narrow" w:eastAsia="Times New Roman" w:hAnsi="Aptos Narrow" w:cs="Times New Roman"/>
                <w:b/>
                <w:bCs/>
                <w:sz w:val="24"/>
                <w:szCs w:val="24"/>
                <w:lang w:eastAsia="lt-LT"/>
              </w:rPr>
            </w:pPr>
          </w:p>
        </w:tc>
        <w:tc>
          <w:tcPr>
            <w:tcW w:w="992" w:type="dxa"/>
            <w:vMerge/>
            <w:tcBorders>
              <w:left w:val="single" w:sz="4" w:space="0" w:color="auto"/>
              <w:bottom w:val="single" w:sz="4" w:space="0" w:color="auto"/>
              <w:right w:val="single" w:sz="4" w:space="0" w:color="auto"/>
            </w:tcBorders>
          </w:tcPr>
          <w:p w14:paraId="680ED56C" w14:textId="77777777" w:rsidR="00276F71" w:rsidRPr="003256CE" w:rsidRDefault="00276F71" w:rsidP="00276F71">
            <w:pPr>
              <w:spacing w:after="0" w:line="240" w:lineRule="auto"/>
              <w:jc w:val="center"/>
              <w:rPr>
                <w:rFonts w:ascii="Aptos Narrow" w:eastAsia="Times New Roman" w:hAnsi="Aptos Narrow" w:cs="Times New Roman"/>
                <w:b/>
                <w:bCs/>
                <w:color w:val="FF0000"/>
                <w:sz w:val="24"/>
                <w:szCs w:val="24"/>
                <w:lang w:eastAsia="lt-LT"/>
              </w:rPr>
            </w:pPr>
          </w:p>
        </w:tc>
        <w:tc>
          <w:tcPr>
            <w:tcW w:w="1559" w:type="dxa"/>
            <w:vMerge/>
            <w:tcBorders>
              <w:top w:val="nil"/>
              <w:left w:val="single" w:sz="4" w:space="0" w:color="auto"/>
              <w:bottom w:val="single" w:sz="4" w:space="0" w:color="auto"/>
              <w:right w:val="single" w:sz="4" w:space="0" w:color="auto"/>
            </w:tcBorders>
            <w:vAlign w:val="center"/>
            <w:hideMark/>
          </w:tcPr>
          <w:p w14:paraId="69FF442F" w14:textId="1DA1ED07" w:rsidR="00276F71" w:rsidRPr="003256CE" w:rsidRDefault="00276F71" w:rsidP="003256CE">
            <w:pPr>
              <w:spacing w:after="0" w:line="240" w:lineRule="auto"/>
              <w:rPr>
                <w:rFonts w:ascii="Aptos Narrow" w:eastAsia="Times New Roman" w:hAnsi="Aptos Narrow" w:cs="Times New Roman"/>
                <w:b/>
                <w:bCs/>
                <w:color w:val="FF0000"/>
                <w:sz w:val="24"/>
                <w:szCs w:val="24"/>
                <w:lang w:eastAsia="lt-LT"/>
              </w:rPr>
            </w:pPr>
          </w:p>
        </w:tc>
        <w:tc>
          <w:tcPr>
            <w:tcW w:w="1276" w:type="dxa"/>
            <w:gridSpan w:val="2"/>
            <w:vMerge/>
            <w:tcBorders>
              <w:left w:val="single" w:sz="4" w:space="0" w:color="auto"/>
              <w:bottom w:val="single" w:sz="4" w:space="0" w:color="auto"/>
              <w:right w:val="single" w:sz="4" w:space="0" w:color="auto"/>
            </w:tcBorders>
          </w:tcPr>
          <w:p w14:paraId="7169B6F2" w14:textId="77777777" w:rsidR="00276F71" w:rsidRPr="003256CE" w:rsidRDefault="00276F71" w:rsidP="003256CE">
            <w:pPr>
              <w:spacing w:after="0" w:line="240" w:lineRule="auto"/>
              <w:rPr>
                <w:rFonts w:ascii="Times New Roman" w:eastAsia="Times New Roman" w:hAnsi="Times New Roman" w:cs="Times New Roman"/>
                <w:sz w:val="20"/>
                <w:szCs w:val="20"/>
                <w:lang w:eastAsia="lt-LT"/>
              </w:rPr>
            </w:pPr>
          </w:p>
        </w:tc>
        <w:tc>
          <w:tcPr>
            <w:tcW w:w="236" w:type="dxa"/>
            <w:tcBorders>
              <w:top w:val="nil"/>
              <w:left w:val="single" w:sz="4" w:space="0" w:color="auto"/>
              <w:bottom w:val="nil"/>
              <w:right w:val="nil"/>
            </w:tcBorders>
            <w:noWrap/>
            <w:vAlign w:val="bottom"/>
            <w:hideMark/>
          </w:tcPr>
          <w:p w14:paraId="00E7A521" w14:textId="2DD3DA31" w:rsidR="00276F71" w:rsidRPr="003256CE" w:rsidRDefault="00276F71" w:rsidP="003256CE">
            <w:pPr>
              <w:spacing w:after="0" w:line="240" w:lineRule="auto"/>
              <w:rPr>
                <w:rFonts w:ascii="Times New Roman" w:eastAsia="Times New Roman" w:hAnsi="Times New Roman" w:cs="Times New Roman"/>
                <w:sz w:val="20"/>
                <w:szCs w:val="20"/>
                <w:lang w:eastAsia="lt-LT"/>
              </w:rPr>
            </w:pPr>
          </w:p>
        </w:tc>
      </w:tr>
      <w:tr w:rsidR="00276F71" w:rsidRPr="003256CE" w14:paraId="153BC087" w14:textId="77777777" w:rsidTr="00276F71">
        <w:trPr>
          <w:trHeight w:val="39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6FBCAC7" w14:textId="77777777" w:rsidR="00276F71" w:rsidRPr="003256CE" w:rsidRDefault="00276F71" w:rsidP="003256CE">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649F24AF" w14:textId="77777777" w:rsidR="00276F71" w:rsidRPr="003256CE" w:rsidRDefault="00276F71" w:rsidP="003256CE">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16004</w:t>
            </w:r>
          </w:p>
        </w:tc>
        <w:tc>
          <w:tcPr>
            <w:tcW w:w="3686" w:type="dxa"/>
            <w:tcBorders>
              <w:top w:val="nil"/>
              <w:left w:val="nil"/>
              <w:bottom w:val="single" w:sz="4" w:space="0" w:color="auto"/>
              <w:right w:val="single" w:sz="4" w:space="0" w:color="auto"/>
            </w:tcBorders>
            <w:shd w:val="clear" w:color="000000" w:fill="FFFFFF"/>
            <w:vAlign w:val="center"/>
            <w:hideMark/>
          </w:tcPr>
          <w:p w14:paraId="484F3919" w14:textId="77777777" w:rsidR="00276F71" w:rsidRPr="003256CE" w:rsidRDefault="00276F71" w:rsidP="003256CE">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 xml:space="preserve">Bendras hematologinis tyrimas su automatizuota 5-ių dalių </w:t>
            </w:r>
            <w:proofErr w:type="spellStart"/>
            <w:r w:rsidRPr="003256CE">
              <w:rPr>
                <w:rFonts w:ascii="Aptos Narrow" w:eastAsia="Times New Roman" w:hAnsi="Aptos Narrow" w:cs="Times New Roman"/>
                <w:color w:val="000000"/>
                <w:sz w:val="24"/>
                <w:szCs w:val="24"/>
                <w:lang w:eastAsia="lt-LT"/>
              </w:rPr>
              <w:t>leukograma</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21A82FD6" w14:textId="77777777" w:rsidR="00276F71" w:rsidRDefault="00276F71" w:rsidP="00276F71">
            <w:pPr>
              <w:spacing w:after="0" w:line="240" w:lineRule="auto"/>
              <w:jc w:val="center"/>
              <w:rPr>
                <w:rFonts w:ascii="Aptos Narrow" w:eastAsia="Times New Roman" w:hAnsi="Aptos Narrow" w:cs="Times New Roman"/>
                <w:color w:val="000000" w:themeColor="text1"/>
                <w:sz w:val="24"/>
                <w:szCs w:val="24"/>
                <w:lang w:eastAsia="lt-LT"/>
              </w:rPr>
            </w:pPr>
          </w:p>
          <w:p w14:paraId="563CC80C" w14:textId="0C93EAED" w:rsidR="00276F71" w:rsidRPr="00276F71" w:rsidRDefault="00276F71" w:rsidP="00276F71">
            <w:pPr>
              <w:spacing w:after="0" w:line="240" w:lineRule="auto"/>
              <w:jc w:val="center"/>
              <w:rPr>
                <w:rFonts w:ascii="Aptos Narrow" w:eastAsia="Times New Roman" w:hAnsi="Aptos Narrow" w:cs="Times New Roman"/>
                <w:color w:val="000000" w:themeColor="text1"/>
                <w:sz w:val="24"/>
                <w:szCs w:val="24"/>
                <w:lang w:eastAsia="lt-LT"/>
              </w:rPr>
            </w:pPr>
            <w:r w:rsidRPr="00276F71">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vAlign w:val="center"/>
            <w:hideMark/>
          </w:tcPr>
          <w:p w14:paraId="224E40A9" w14:textId="1C81B4A4" w:rsidR="00276F71" w:rsidRPr="00276F71" w:rsidRDefault="000625EC" w:rsidP="003256CE">
            <w:pPr>
              <w:spacing w:after="0" w:line="240" w:lineRule="auto"/>
              <w:jc w:val="center"/>
              <w:rPr>
                <w:rFonts w:ascii="Aptos Narrow" w:eastAsia="Times New Roman" w:hAnsi="Aptos Narrow" w:cs="Times New Roman"/>
                <w:color w:val="FF0000"/>
                <w:sz w:val="24"/>
                <w:szCs w:val="24"/>
                <w:lang w:eastAsia="lt-LT"/>
              </w:rPr>
            </w:pPr>
            <w:r>
              <w:rPr>
                <w:rFonts w:ascii="Aptos Narrow" w:eastAsia="Times New Roman" w:hAnsi="Aptos Narrow" w:cs="Times New Roman"/>
                <w:color w:val="000000" w:themeColor="text1"/>
                <w:sz w:val="24"/>
                <w:szCs w:val="24"/>
                <w:lang w:eastAsia="lt-LT"/>
              </w:rPr>
              <w:t>0,54</w:t>
            </w:r>
          </w:p>
        </w:tc>
        <w:tc>
          <w:tcPr>
            <w:tcW w:w="1276" w:type="dxa"/>
            <w:gridSpan w:val="2"/>
            <w:tcBorders>
              <w:top w:val="single" w:sz="4" w:space="0" w:color="auto"/>
              <w:bottom w:val="single" w:sz="4" w:space="0" w:color="auto"/>
              <w:right w:val="single" w:sz="4" w:space="0" w:color="auto"/>
            </w:tcBorders>
          </w:tcPr>
          <w:p w14:paraId="2B0B8610" w14:textId="77777777" w:rsidR="00276F71" w:rsidRPr="003256CE" w:rsidRDefault="00276F71" w:rsidP="003256CE">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F135F4C" w14:textId="7A9BF5A7" w:rsidR="00276F71" w:rsidRPr="003256CE" w:rsidRDefault="00276F71" w:rsidP="003256CE">
            <w:pPr>
              <w:spacing w:after="0" w:line="240" w:lineRule="auto"/>
              <w:rPr>
                <w:rFonts w:ascii="Times New Roman" w:eastAsia="Times New Roman" w:hAnsi="Times New Roman" w:cs="Times New Roman"/>
                <w:sz w:val="20"/>
                <w:szCs w:val="20"/>
                <w:lang w:eastAsia="lt-LT"/>
              </w:rPr>
            </w:pPr>
          </w:p>
        </w:tc>
      </w:tr>
      <w:tr w:rsidR="000625EC" w:rsidRPr="003256CE" w14:paraId="65DA03A1"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055AD52"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2</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61E6F80E"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16013</w:t>
            </w:r>
          </w:p>
        </w:tc>
        <w:tc>
          <w:tcPr>
            <w:tcW w:w="3686" w:type="dxa"/>
            <w:tcBorders>
              <w:top w:val="nil"/>
              <w:left w:val="nil"/>
              <w:bottom w:val="single" w:sz="4" w:space="0" w:color="auto"/>
              <w:right w:val="single" w:sz="4" w:space="0" w:color="auto"/>
            </w:tcBorders>
            <w:shd w:val="clear" w:color="000000" w:fill="FFFFFF"/>
            <w:noWrap/>
            <w:vAlign w:val="bottom"/>
            <w:hideMark/>
          </w:tcPr>
          <w:p w14:paraId="74C7260C"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3256CE">
              <w:rPr>
                <w:rFonts w:ascii="Aptos Narrow" w:eastAsia="Times New Roman" w:hAnsi="Aptos Narrow" w:cs="Times New Roman"/>
                <w:color w:val="000000"/>
                <w:sz w:val="24"/>
                <w:szCs w:val="24"/>
                <w:lang w:eastAsia="lt-LT"/>
              </w:rPr>
              <w:t>Citomorfologinis</w:t>
            </w:r>
            <w:proofErr w:type="spellEnd"/>
            <w:r w:rsidRPr="003256CE">
              <w:rPr>
                <w:rFonts w:ascii="Aptos Narrow" w:eastAsia="Times New Roman" w:hAnsi="Aptos Narrow" w:cs="Times New Roman"/>
                <w:color w:val="000000"/>
                <w:sz w:val="24"/>
                <w:szCs w:val="24"/>
                <w:lang w:eastAsia="lt-LT"/>
              </w:rPr>
              <w:t xml:space="preserve"> kraujo tepinėlio tyrimas (</w:t>
            </w:r>
            <w:proofErr w:type="spellStart"/>
            <w:r w:rsidRPr="003256CE">
              <w:rPr>
                <w:rFonts w:ascii="Aptos Narrow" w:eastAsia="Times New Roman" w:hAnsi="Aptos Narrow" w:cs="Times New Roman"/>
                <w:color w:val="000000"/>
                <w:sz w:val="24"/>
                <w:szCs w:val="24"/>
                <w:lang w:eastAsia="lt-LT"/>
              </w:rPr>
              <w:t>Leukograma</w:t>
            </w:r>
            <w:proofErr w:type="spellEnd"/>
            <w:r w:rsidRPr="003256CE">
              <w:rPr>
                <w:rFonts w:ascii="Aptos Narrow" w:eastAsia="Times New Roman" w:hAnsi="Aptos Narrow" w:cs="Times New Roman"/>
                <w:color w:val="000000"/>
                <w:sz w:val="24"/>
                <w:szCs w:val="24"/>
                <w:lang w:eastAsia="lt-LT"/>
              </w:rPr>
              <w:t>)</w:t>
            </w:r>
          </w:p>
        </w:tc>
        <w:tc>
          <w:tcPr>
            <w:tcW w:w="992" w:type="dxa"/>
            <w:tcBorders>
              <w:top w:val="single" w:sz="4" w:space="0" w:color="auto"/>
              <w:left w:val="nil"/>
              <w:bottom w:val="single" w:sz="4" w:space="0" w:color="auto"/>
              <w:right w:val="single" w:sz="4" w:space="0" w:color="auto"/>
            </w:tcBorders>
            <w:shd w:val="clear" w:color="000000" w:fill="FFFFFF"/>
          </w:tcPr>
          <w:p w14:paraId="6ABC1D11" w14:textId="7E116710"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582C6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170B88F5" w14:textId="31D066D1"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276" w:type="dxa"/>
            <w:gridSpan w:val="2"/>
            <w:tcBorders>
              <w:top w:val="single" w:sz="4" w:space="0" w:color="auto"/>
              <w:bottom w:val="single" w:sz="4" w:space="0" w:color="auto"/>
              <w:right w:val="single" w:sz="4" w:space="0" w:color="auto"/>
            </w:tcBorders>
          </w:tcPr>
          <w:p w14:paraId="7AB374F5"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091D661" w14:textId="4D654825"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05898680"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77CA20C2"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3</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2057BA8C"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15030</w:t>
            </w:r>
          </w:p>
        </w:tc>
        <w:tc>
          <w:tcPr>
            <w:tcW w:w="3686" w:type="dxa"/>
            <w:tcBorders>
              <w:top w:val="nil"/>
              <w:left w:val="nil"/>
              <w:bottom w:val="single" w:sz="4" w:space="0" w:color="auto"/>
              <w:right w:val="single" w:sz="4" w:space="0" w:color="auto"/>
            </w:tcBorders>
            <w:shd w:val="clear" w:color="000000" w:fill="FFFFFF"/>
            <w:noWrap/>
            <w:vAlign w:val="bottom"/>
            <w:hideMark/>
          </w:tcPr>
          <w:p w14:paraId="609C614D"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(K+) Kalis</w:t>
            </w:r>
          </w:p>
        </w:tc>
        <w:tc>
          <w:tcPr>
            <w:tcW w:w="992" w:type="dxa"/>
            <w:tcBorders>
              <w:top w:val="single" w:sz="4" w:space="0" w:color="auto"/>
              <w:left w:val="nil"/>
              <w:bottom w:val="single" w:sz="4" w:space="0" w:color="auto"/>
              <w:right w:val="single" w:sz="4" w:space="0" w:color="auto"/>
            </w:tcBorders>
            <w:shd w:val="clear" w:color="000000" w:fill="FFFFFF"/>
          </w:tcPr>
          <w:p w14:paraId="0D522232" w14:textId="7CABDCA0"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582C6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6A4DBC02" w14:textId="16D9F02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276" w:type="dxa"/>
            <w:gridSpan w:val="2"/>
            <w:tcBorders>
              <w:top w:val="single" w:sz="4" w:space="0" w:color="auto"/>
              <w:bottom w:val="single" w:sz="4" w:space="0" w:color="auto"/>
              <w:right w:val="single" w:sz="4" w:space="0" w:color="auto"/>
            </w:tcBorders>
          </w:tcPr>
          <w:p w14:paraId="3CD85200"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43328E4A" w14:textId="6E29F80F"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6C963FEC"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7F99945"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4</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0D79AB76"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15031</w:t>
            </w:r>
          </w:p>
        </w:tc>
        <w:tc>
          <w:tcPr>
            <w:tcW w:w="3686" w:type="dxa"/>
            <w:tcBorders>
              <w:top w:val="nil"/>
              <w:left w:val="nil"/>
              <w:bottom w:val="single" w:sz="4" w:space="0" w:color="auto"/>
              <w:right w:val="single" w:sz="4" w:space="0" w:color="auto"/>
            </w:tcBorders>
            <w:shd w:val="clear" w:color="000000" w:fill="FFFFFF"/>
            <w:noWrap/>
            <w:vAlign w:val="bottom"/>
            <w:hideMark/>
          </w:tcPr>
          <w:p w14:paraId="0FB3749C"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(Na+) Natris</w:t>
            </w:r>
          </w:p>
        </w:tc>
        <w:tc>
          <w:tcPr>
            <w:tcW w:w="992" w:type="dxa"/>
            <w:tcBorders>
              <w:top w:val="single" w:sz="4" w:space="0" w:color="auto"/>
              <w:left w:val="nil"/>
              <w:bottom w:val="single" w:sz="4" w:space="0" w:color="auto"/>
              <w:right w:val="single" w:sz="4" w:space="0" w:color="auto"/>
            </w:tcBorders>
            <w:shd w:val="clear" w:color="000000" w:fill="FFFFFF"/>
          </w:tcPr>
          <w:p w14:paraId="661BB279" w14:textId="683BE43A"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582C6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728D34A0" w14:textId="307A0A20"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276" w:type="dxa"/>
            <w:gridSpan w:val="2"/>
            <w:tcBorders>
              <w:top w:val="single" w:sz="4" w:space="0" w:color="auto"/>
              <w:bottom w:val="single" w:sz="4" w:space="0" w:color="auto"/>
              <w:right w:val="single" w:sz="4" w:space="0" w:color="auto"/>
            </w:tcBorders>
          </w:tcPr>
          <w:p w14:paraId="006A5588"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E28C18E" w14:textId="343568F0"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4EB962B7"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B1F2AAF"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5</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55B54F6B"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15032</w:t>
            </w:r>
          </w:p>
        </w:tc>
        <w:tc>
          <w:tcPr>
            <w:tcW w:w="3686" w:type="dxa"/>
            <w:tcBorders>
              <w:top w:val="nil"/>
              <w:left w:val="nil"/>
              <w:bottom w:val="single" w:sz="4" w:space="0" w:color="auto"/>
              <w:right w:val="single" w:sz="4" w:space="0" w:color="auto"/>
            </w:tcBorders>
            <w:shd w:val="clear" w:color="000000" w:fill="FFFFFF"/>
            <w:noWrap/>
            <w:vAlign w:val="bottom"/>
            <w:hideMark/>
          </w:tcPr>
          <w:p w14:paraId="27B49F87"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(Cl-) Chloridai</w:t>
            </w:r>
          </w:p>
        </w:tc>
        <w:tc>
          <w:tcPr>
            <w:tcW w:w="992" w:type="dxa"/>
            <w:tcBorders>
              <w:top w:val="single" w:sz="4" w:space="0" w:color="auto"/>
              <w:left w:val="nil"/>
              <w:bottom w:val="single" w:sz="4" w:space="0" w:color="auto"/>
              <w:right w:val="single" w:sz="4" w:space="0" w:color="auto"/>
            </w:tcBorders>
            <w:shd w:val="clear" w:color="000000" w:fill="FFFFFF"/>
          </w:tcPr>
          <w:p w14:paraId="7F779F7F" w14:textId="5CAF79E2"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582C6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5758C7D9" w14:textId="2C36E90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276" w:type="dxa"/>
            <w:gridSpan w:val="2"/>
            <w:tcBorders>
              <w:top w:val="single" w:sz="4" w:space="0" w:color="auto"/>
              <w:bottom w:val="single" w:sz="4" w:space="0" w:color="auto"/>
              <w:right w:val="single" w:sz="4" w:space="0" w:color="auto"/>
            </w:tcBorders>
          </w:tcPr>
          <w:p w14:paraId="1C5AA872"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03F7A674" w14:textId="3E1C1800"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60FB20D2"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90CF79F"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6</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4184733E"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15012</w:t>
            </w:r>
          </w:p>
        </w:tc>
        <w:tc>
          <w:tcPr>
            <w:tcW w:w="3686" w:type="dxa"/>
            <w:tcBorders>
              <w:top w:val="nil"/>
              <w:left w:val="nil"/>
              <w:bottom w:val="single" w:sz="4" w:space="0" w:color="auto"/>
              <w:right w:val="single" w:sz="4" w:space="0" w:color="auto"/>
            </w:tcBorders>
            <w:shd w:val="clear" w:color="000000" w:fill="FFFFFF"/>
            <w:noWrap/>
            <w:vAlign w:val="bottom"/>
            <w:hideMark/>
          </w:tcPr>
          <w:p w14:paraId="1145DB42"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w:t>
            </w:r>
            <w:proofErr w:type="spellStart"/>
            <w:r w:rsidRPr="003256CE">
              <w:rPr>
                <w:rFonts w:ascii="Aptos Narrow" w:eastAsia="Times New Roman" w:hAnsi="Aptos Narrow" w:cs="Times New Roman"/>
                <w:sz w:val="24"/>
                <w:szCs w:val="24"/>
                <w:lang w:eastAsia="lt-LT"/>
              </w:rPr>
              <w:t>Glu</w:t>
            </w:r>
            <w:proofErr w:type="spellEnd"/>
            <w:r w:rsidRPr="003256CE">
              <w:rPr>
                <w:rFonts w:ascii="Aptos Narrow" w:eastAsia="Times New Roman" w:hAnsi="Aptos Narrow" w:cs="Times New Roman"/>
                <w:sz w:val="24"/>
                <w:szCs w:val="24"/>
                <w:lang w:eastAsia="lt-LT"/>
              </w:rPr>
              <w:t>) Gliukozė</w:t>
            </w:r>
          </w:p>
        </w:tc>
        <w:tc>
          <w:tcPr>
            <w:tcW w:w="992" w:type="dxa"/>
            <w:tcBorders>
              <w:top w:val="single" w:sz="4" w:space="0" w:color="auto"/>
              <w:left w:val="nil"/>
              <w:bottom w:val="single" w:sz="4" w:space="0" w:color="auto"/>
              <w:right w:val="single" w:sz="4" w:space="0" w:color="auto"/>
            </w:tcBorders>
            <w:shd w:val="clear" w:color="000000" w:fill="FFFFFF"/>
          </w:tcPr>
          <w:p w14:paraId="3BAEEC33" w14:textId="52E3B3C2"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582C6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FF91C43" w14:textId="3B2B84A1"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276" w:type="dxa"/>
            <w:gridSpan w:val="2"/>
            <w:tcBorders>
              <w:top w:val="single" w:sz="4" w:space="0" w:color="auto"/>
              <w:bottom w:val="single" w:sz="4" w:space="0" w:color="auto"/>
              <w:right w:val="single" w:sz="4" w:space="0" w:color="auto"/>
            </w:tcBorders>
          </w:tcPr>
          <w:p w14:paraId="6997800E"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52BE1366" w14:textId="409E26DF"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37B492A8"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D27004B"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7</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7C42F537"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18022</w:t>
            </w:r>
          </w:p>
        </w:tc>
        <w:tc>
          <w:tcPr>
            <w:tcW w:w="3686" w:type="dxa"/>
            <w:tcBorders>
              <w:top w:val="nil"/>
              <w:left w:val="nil"/>
              <w:bottom w:val="single" w:sz="4" w:space="0" w:color="auto"/>
              <w:right w:val="single" w:sz="4" w:space="0" w:color="auto"/>
            </w:tcBorders>
            <w:shd w:val="clear" w:color="000000" w:fill="FFFFFF"/>
            <w:noWrap/>
            <w:vAlign w:val="bottom"/>
            <w:hideMark/>
          </w:tcPr>
          <w:p w14:paraId="2FC6331F"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C reaktyvus baltymas</w:t>
            </w:r>
          </w:p>
        </w:tc>
        <w:tc>
          <w:tcPr>
            <w:tcW w:w="992" w:type="dxa"/>
            <w:tcBorders>
              <w:top w:val="single" w:sz="4" w:space="0" w:color="auto"/>
              <w:left w:val="nil"/>
              <w:bottom w:val="single" w:sz="4" w:space="0" w:color="auto"/>
              <w:right w:val="single" w:sz="4" w:space="0" w:color="auto"/>
            </w:tcBorders>
            <w:shd w:val="clear" w:color="000000" w:fill="FFFFFF"/>
          </w:tcPr>
          <w:p w14:paraId="10CB5A36" w14:textId="0473FF75"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582C6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61A3F4B7" w14:textId="06A1B9E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276" w:type="dxa"/>
            <w:gridSpan w:val="2"/>
            <w:tcBorders>
              <w:top w:val="single" w:sz="4" w:space="0" w:color="auto"/>
              <w:bottom w:val="single" w:sz="4" w:space="0" w:color="auto"/>
              <w:right w:val="single" w:sz="4" w:space="0" w:color="auto"/>
            </w:tcBorders>
          </w:tcPr>
          <w:p w14:paraId="6B8A4269"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69F0031E" w14:textId="31CF610C"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6C3249AD"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56AFB11"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8</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142E9252"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15060</w:t>
            </w:r>
          </w:p>
        </w:tc>
        <w:tc>
          <w:tcPr>
            <w:tcW w:w="3686" w:type="dxa"/>
            <w:tcBorders>
              <w:top w:val="nil"/>
              <w:left w:val="nil"/>
              <w:bottom w:val="single" w:sz="4" w:space="0" w:color="auto"/>
              <w:right w:val="single" w:sz="4" w:space="0" w:color="auto"/>
            </w:tcBorders>
            <w:shd w:val="clear" w:color="000000" w:fill="FFFFFF"/>
            <w:noWrap/>
            <w:vAlign w:val="bottom"/>
            <w:hideMark/>
          </w:tcPr>
          <w:p w14:paraId="59B010C8"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(AST) Aspartataminotransferazė (be P-5-P)</w:t>
            </w:r>
          </w:p>
        </w:tc>
        <w:tc>
          <w:tcPr>
            <w:tcW w:w="992" w:type="dxa"/>
            <w:tcBorders>
              <w:top w:val="single" w:sz="4" w:space="0" w:color="auto"/>
              <w:left w:val="nil"/>
              <w:bottom w:val="single" w:sz="4" w:space="0" w:color="auto"/>
              <w:right w:val="single" w:sz="4" w:space="0" w:color="auto"/>
            </w:tcBorders>
            <w:shd w:val="clear" w:color="000000" w:fill="FFFFFF"/>
          </w:tcPr>
          <w:p w14:paraId="00A4DED5" w14:textId="711BE725"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582C6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52809CF3" w14:textId="422CD9EF"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276" w:type="dxa"/>
            <w:gridSpan w:val="2"/>
            <w:tcBorders>
              <w:top w:val="single" w:sz="4" w:space="0" w:color="auto"/>
              <w:bottom w:val="single" w:sz="4" w:space="0" w:color="auto"/>
              <w:right w:val="single" w:sz="4" w:space="0" w:color="auto"/>
            </w:tcBorders>
          </w:tcPr>
          <w:p w14:paraId="7675A033"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B11FD61" w14:textId="325E02FC"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3B9D3FDE"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0417113"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9</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499BD03A"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15061</w:t>
            </w:r>
          </w:p>
        </w:tc>
        <w:tc>
          <w:tcPr>
            <w:tcW w:w="3686" w:type="dxa"/>
            <w:tcBorders>
              <w:top w:val="nil"/>
              <w:left w:val="nil"/>
              <w:bottom w:val="single" w:sz="4" w:space="0" w:color="auto"/>
              <w:right w:val="single" w:sz="4" w:space="0" w:color="auto"/>
            </w:tcBorders>
            <w:shd w:val="clear" w:color="000000" w:fill="FFFFFF"/>
            <w:noWrap/>
            <w:vAlign w:val="bottom"/>
            <w:hideMark/>
          </w:tcPr>
          <w:p w14:paraId="7990113E"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(ALT) Alaninaminotransferazė (be P-5-P)</w:t>
            </w:r>
          </w:p>
        </w:tc>
        <w:tc>
          <w:tcPr>
            <w:tcW w:w="992" w:type="dxa"/>
            <w:tcBorders>
              <w:top w:val="single" w:sz="4" w:space="0" w:color="auto"/>
              <w:left w:val="nil"/>
              <w:bottom w:val="single" w:sz="4" w:space="0" w:color="auto"/>
              <w:right w:val="single" w:sz="4" w:space="0" w:color="auto"/>
            </w:tcBorders>
            <w:shd w:val="clear" w:color="000000" w:fill="FFFFFF"/>
          </w:tcPr>
          <w:p w14:paraId="74A83D4F" w14:textId="567F66C2"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582C6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26F25F00" w14:textId="2B33E8AF"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276" w:type="dxa"/>
            <w:gridSpan w:val="2"/>
            <w:tcBorders>
              <w:top w:val="single" w:sz="4" w:space="0" w:color="auto"/>
              <w:bottom w:val="single" w:sz="4" w:space="0" w:color="auto"/>
              <w:right w:val="single" w:sz="4" w:space="0" w:color="auto"/>
            </w:tcBorders>
          </w:tcPr>
          <w:p w14:paraId="3ABA7445"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B3356FF" w14:textId="6E3C237C"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0A86740B"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AA7E937"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36AA93FC"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15062</w:t>
            </w:r>
          </w:p>
        </w:tc>
        <w:tc>
          <w:tcPr>
            <w:tcW w:w="3686" w:type="dxa"/>
            <w:tcBorders>
              <w:top w:val="nil"/>
              <w:left w:val="nil"/>
              <w:bottom w:val="single" w:sz="4" w:space="0" w:color="auto"/>
              <w:right w:val="single" w:sz="4" w:space="0" w:color="auto"/>
            </w:tcBorders>
            <w:shd w:val="clear" w:color="000000" w:fill="FFFFFF"/>
            <w:noWrap/>
            <w:vAlign w:val="bottom"/>
            <w:hideMark/>
          </w:tcPr>
          <w:p w14:paraId="48FBFC71"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(ŠF) Šarminė fosfatazė (IFCC)</w:t>
            </w:r>
          </w:p>
        </w:tc>
        <w:tc>
          <w:tcPr>
            <w:tcW w:w="992" w:type="dxa"/>
            <w:tcBorders>
              <w:top w:val="single" w:sz="4" w:space="0" w:color="auto"/>
              <w:left w:val="nil"/>
              <w:bottom w:val="single" w:sz="4" w:space="0" w:color="auto"/>
              <w:right w:val="single" w:sz="4" w:space="0" w:color="auto"/>
            </w:tcBorders>
            <w:shd w:val="clear" w:color="000000" w:fill="FFFFFF"/>
          </w:tcPr>
          <w:p w14:paraId="6F48BEA2" w14:textId="7096051A"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582C6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06106959" w14:textId="19FBF0C3"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276" w:type="dxa"/>
            <w:gridSpan w:val="2"/>
            <w:tcBorders>
              <w:top w:val="single" w:sz="4" w:space="0" w:color="auto"/>
              <w:bottom w:val="single" w:sz="4" w:space="0" w:color="auto"/>
              <w:right w:val="single" w:sz="4" w:space="0" w:color="auto"/>
            </w:tcBorders>
          </w:tcPr>
          <w:p w14:paraId="34D62DAB"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EA63D32" w14:textId="318EB51B"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204596A0"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31E8B68"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11</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25D70494"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15019-1</w:t>
            </w:r>
          </w:p>
        </w:tc>
        <w:tc>
          <w:tcPr>
            <w:tcW w:w="3686" w:type="dxa"/>
            <w:tcBorders>
              <w:top w:val="nil"/>
              <w:left w:val="nil"/>
              <w:bottom w:val="single" w:sz="4" w:space="0" w:color="auto"/>
              <w:right w:val="single" w:sz="4" w:space="0" w:color="auto"/>
            </w:tcBorders>
            <w:shd w:val="clear" w:color="000000" w:fill="FFFFFF"/>
            <w:noWrap/>
            <w:vAlign w:val="bottom"/>
            <w:hideMark/>
          </w:tcPr>
          <w:p w14:paraId="44D7558B"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 xml:space="preserve">Kreatininas ir </w:t>
            </w:r>
            <w:proofErr w:type="spellStart"/>
            <w:r w:rsidRPr="003256CE">
              <w:rPr>
                <w:rFonts w:ascii="Aptos Narrow" w:eastAsia="Times New Roman" w:hAnsi="Aptos Narrow" w:cs="Times New Roman"/>
                <w:color w:val="000000"/>
                <w:sz w:val="24"/>
                <w:szCs w:val="24"/>
                <w:lang w:eastAsia="lt-LT"/>
              </w:rPr>
              <w:t>aGFG</w:t>
            </w:r>
            <w:proofErr w:type="spellEnd"/>
            <w:r w:rsidRPr="003256CE">
              <w:rPr>
                <w:rFonts w:ascii="Aptos Narrow" w:eastAsia="Times New Roman" w:hAnsi="Aptos Narrow" w:cs="Times New Roman"/>
                <w:color w:val="000000"/>
                <w:sz w:val="24"/>
                <w:szCs w:val="24"/>
                <w:lang w:eastAsia="lt-LT"/>
              </w:rPr>
              <w:t xml:space="preserve"> (CKD-EPI 2021)</w:t>
            </w:r>
          </w:p>
        </w:tc>
        <w:tc>
          <w:tcPr>
            <w:tcW w:w="992" w:type="dxa"/>
            <w:tcBorders>
              <w:top w:val="single" w:sz="4" w:space="0" w:color="auto"/>
              <w:left w:val="nil"/>
              <w:bottom w:val="single" w:sz="4" w:space="0" w:color="auto"/>
              <w:right w:val="single" w:sz="4" w:space="0" w:color="auto"/>
            </w:tcBorders>
            <w:shd w:val="clear" w:color="000000" w:fill="FFFFFF"/>
          </w:tcPr>
          <w:p w14:paraId="54C67802" w14:textId="17177226"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13F97CAE" w14:textId="2AE4FAE2"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276" w:type="dxa"/>
            <w:gridSpan w:val="2"/>
            <w:tcBorders>
              <w:top w:val="single" w:sz="4" w:space="0" w:color="auto"/>
              <w:bottom w:val="single" w:sz="4" w:space="0" w:color="auto"/>
              <w:right w:val="single" w:sz="4" w:space="0" w:color="auto"/>
            </w:tcBorders>
          </w:tcPr>
          <w:p w14:paraId="5B44E765"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6530E81D" w14:textId="42B49750"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1B78F5DA"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8B035CB"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12</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0B0C7308"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15019</w:t>
            </w:r>
          </w:p>
        </w:tc>
        <w:tc>
          <w:tcPr>
            <w:tcW w:w="3686" w:type="dxa"/>
            <w:tcBorders>
              <w:top w:val="nil"/>
              <w:left w:val="nil"/>
              <w:bottom w:val="single" w:sz="4" w:space="0" w:color="auto"/>
              <w:right w:val="single" w:sz="4" w:space="0" w:color="auto"/>
            </w:tcBorders>
            <w:shd w:val="clear" w:color="000000" w:fill="FFFFFF"/>
            <w:noWrap/>
            <w:vAlign w:val="bottom"/>
            <w:hideMark/>
          </w:tcPr>
          <w:p w14:paraId="77A5BBEA"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w:t>
            </w:r>
            <w:proofErr w:type="spellStart"/>
            <w:r w:rsidRPr="003256CE">
              <w:rPr>
                <w:rFonts w:ascii="Aptos Narrow" w:eastAsia="Times New Roman" w:hAnsi="Aptos Narrow" w:cs="Times New Roman"/>
                <w:color w:val="000000"/>
                <w:sz w:val="24"/>
                <w:szCs w:val="24"/>
                <w:lang w:eastAsia="lt-LT"/>
              </w:rPr>
              <w:t>Crea</w:t>
            </w:r>
            <w:proofErr w:type="spellEnd"/>
            <w:r w:rsidRPr="003256CE">
              <w:rPr>
                <w:rFonts w:ascii="Aptos Narrow" w:eastAsia="Times New Roman" w:hAnsi="Aptos Narrow" w:cs="Times New Roman"/>
                <w:color w:val="000000"/>
                <w:sz w:val="24"/>
                <w:szCs w:val="24"/>
                <w:lang w:eastAsia="lt-LT"/>
              </w:rPr>
              <w:t>) Kreatininas</w:t>
            </w:r>
          </w:p>
        </w:tc>
        <w:tc>
          <w:tcPr>
            <w:tcW w:w="992" w:type="dxa"/>
            <w:tcBorders>
              <w:top w:val="single" w:sz="4" w:space="0" w:color="auto"/>
              <w:left w:val="nil"/>
              <w:bottom w:val="single" w:sz="4" w:space="0" w:color="auto"/>
              <w:right w:val="single" w:sz="4" w:space="0" w:color="auto"/>
            </w:tcBorders>
            <w:shd w:val="clear" w:color="000000" w:fill="FFFFFF"/>
          </w:tcPr>
          <w:p w14:paraId="008F3723" w14:textId="7982C83C"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2C270130" w14:textId="28B3CAF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276" w:type="dxa"/>
            <w:gridSpan w:val="2"/>
            <w:tcBorders>
              <w:top w:val="single" w:sz="4" w:space="0" w:color="auto"/>
              <w:bottom w:val="single" w:sz="4" w:space="0" w:color="auto"/>
              <w:right w:val="single" w:sz="4" w:space="0" w:color="auto"/>
            </w:tcBorders>
          </w:tcPr>
          <w:p w14:paraId="7BD6C3E5"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6F65479B" w14:textId="7E0B2A6D"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0509A793"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A7C7F72"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13</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6531E452"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15021</w:t>
            </w:r>
          </w:p>
        </w:tc>
        <w:tc>
          <w:tcPr>
            <w:tcW w:w="3686" w:type="dxa"/>
            <w:tcBorders>
              <w:top w:val="nil"/>
              <w:left w:val="nil"/>
              <w:bottom w:val="single" w:sz="4" w:space="0" w:color="auto"/>
              <w:right w:val="single" w:sz="4" w:space="0" w:color="auto"/>
            </w:tcBorders>
            <w:shd w:val="clear" w:color="000000" w:fill="FFFFFF"/>
            <w:noWrap/>
            <w:vAlign w:val="bottom"/>
            <w:hideMark/>
          </w:tcPr>
          <w:p w14:paraId="46110890"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w:t>
            </w:r>
            <w:proofErr w:type="spellStart"/>
            <w:r w:rsidRPr="003256CE">
              <w:rPr>
                <w:rFonts w:ascii="Aptos Narrow" w:eastAsia="Times New Roman" w:hAnsi="Aptos Narrow" w:cs="Times New Roman"/>
                <w:color w:val="000000"/>
                <w:sz w:val="24"/>
                <w:szCs w:val="24"/>
                <w:lang w:eastAsia="lt-LT"/>
              </w:rPr>
              <w:t>Urea</w:t>
            </w:r>
            <w:proofErr w:type="spellEnd"/>
            <w:r w:rsidRPr="003256CE">
              <w:rPr>
                <w:rFonts w:ascii="Aptos Narrow" w:eastAsia="Times New Roman" w:hAnsi="Aptos Narrow" w:cs="Times New Roman"/>
                <w:color w:val="000000"/>
                <w:sz w:val="24"/>
                <w:szCs w:val="24"/>
                <w:lang w:eastAsia="lt-LT"/>
              </w:rPr>
              <w:t>) Šlapalas</w:t>
            </w:r>
          </w:p>
        </w:tc>
        <w:tc>
          <w:tcPr>
            <w:tcW w:w="992" w:type="dxa"/>
            <w:tcBorders>
              <w:top w:val="single" w:sz="4" w:space="0" w:color="auto"/>
              <w:left w:val="nil"/>
              <w:bottom w:val="single" w:sz="4" w:space="0" w:color="auto"/>
              <w:right w:val="single" w:sz="4" w:space="0" w:color="auto"/>
            </w:tcBorders>
            <w:shd w:val="clear" w:color="000000" w:fill="FFFFFF"/>
          </w:tcPr>
          <w:p w14:paraId="4F5BA4EE" w14:textId="29489AFD"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16824FEF" w14:textId="667D119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276" w:type="dxa"/>
            <w:gridSpan w:val="2"/>
            <w:tcBorders>
              <w:top w:val="single" w:sz="4" w:space="0" w:color="auto"/>
              <w:bottom w:val="single" w:sz="4" w:space="0" w:color="auto"/>
              <w:right w:val="single" w:sz="4" w:space="0" w:color="auto"/>
            </w:tcBorders>
          </w:tcPr>
          <w:p w14:paraId="46E5C814"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0415293" w14:textId="573DA791"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552459BB"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E6E6188"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14</w:t>
            </w:r>
          </w:p>
        </w:tc>
        <w:tc>
          <w:tcPr>
            <w:tcW w:w="1417" w:type="dxa"/>
            <w:gridSpan w:val="2"/>
            <w:tcBorders>
              <w:top w:val="nil"/>
              <w:left w:val="nil"/>
              <w:bottom w:val="nil"/>
              <w:right w:val="nil"/>
            </w:tcBorders>
            <w:shd w:val="clear" w:color="000000" w:fill="FFFFFF"/>
            <w:noWrap/>
            <w:vAlign w:val="center"/>
            <w:hideMark/>
          </w:tcPr>
          <w:p w14:paraId="4BA081E9"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15018</w:t>
            </w:r>
          </w:p>
        </w:tc>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14:paraId="67A4A9E0"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(UA) Šlapimo rūgštis</w:t>
            </w:r>
          </w:p>
        </w:tc>
        <w:tc>
          <w:tcPr>
            <w:tcW w:w="992" w:type="dxa"/>
            <w:tcBorders>
              <w:top w:val="single" w:sz="4" w:space="0" w:color="auto"/>
              <w:left w:val="nil"/>
              <w:bottom w:val="single" w:sz="4" w:space="0" w:color="auto"/>
              <w:right w:val="single" w:sz="4" w:space="0" w:color="auto"/>
            </w:tcBorders>
            <w:shd w:val="clear" w:color="000000" w:fill="FFFFFF"/>
          </w:tcPr>
          <w:p w14:paraId="043C6DD2" w14:textId="616E92AE"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315D53C" w14:textId="64ADA595"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276" w:type="dxa"/>
            <w:gridSpan w:val="2"/>
            <w:tcBorders>
              <w:top w:val="single" w:sz="4" w:space="0" w:color="auto"/>
              <w:bottom w:val="single" w:sz="4" w:space="0" w:color="auto"/>
              <w:right w:val="single" w:sz="4" w:space="0" w:color="auto"/>
            </w:tcBorders>
          </w:tcPr>
          <w:p w14:paraId="502F0516"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67A236FC" w14:textId="345028A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6978E3DF"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E934242"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261CA53"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15028</w:t>
            </w:r>
          </w:p>
        </w:tc>
        <w:tc>
          <w:tcPr>
            <w:tcW w:w="3686" w:type="dxa"/>
            <w:tcBorders>
              <w:top w:val="nil"/>
              <w:left w:val="nil"/>
              <w:bottom w:val="single" w:sz="4" w:space="0" w:color="auto"/>
              <w:right w:val="single" w:sz="4" w:space="0" w:color="auto"/>
            </w:tcBorders>
            <w:shd w:val="clear" w:color="000000" w:fill="FFFFFF"/>
            <w:noWrap/>
            <w:vAlign w:val="bottom"/>
            <w:hideMark/>
          </w:tcPr>
          <w:p w14:paraId="1C9B9ECE"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w:t>
            </w:r>
            <w:proofErr w:type="spellStart"/>
            <w:r w:rsidRPr="003256CE">
              <w:rPr>
                <w:rFonts w:ascii="Aptos Narrow" w:eastAsia="Times New Roman" w:hAnsi="Aptos Narrow" w:cs="Times New Roman"/>
                <w:color w:val="000000"/>
                <w:sz w:val="24"/>
                <w:szCs w:val="24"/>
                <w:lang w:eastAsia="lt-LT"/>
              </w:rPr>
              <w:t>TBil</w:t>
            </w:r>
            <w:proofErr w:type="spellEnd"/>
            <w:r w:rsidRPr="003256CE">
              <w:rPr>
                <w:rFonts w:ascii="Aptos Narrow" w:eastAsia="Times New Roman" w:hAnsi="Aptos Narrow" w:cs="Times New Roman"/>
                <w:color w:val="000000"/>
                <w:sz w:val="24"/>
                <w:szCs w:val="24"/>
                <w:lang w:eastAsia="lt-LT"/>
              </w:rPr>
              <w:t xml:space="preserve">) Bendras </w:t>
            </w:r>
            <w:proofErr w:type="spellStart"/>
            <w:r w:rsidRPr="003256CE">
              <w:rPr>
                <w:rFonts w:ascii="Aptos Narrow" w:eastAsia="Times New Roman" w:hAnsi="Aptos Narrow" w:cs="Times New Roman"/>
                <w:color w:val="000000"/>
                <w:sz w:val="24"/>
                <w:szCs w:val="24"/>
                <w:lang w:eastAsia="lt-LT"/>
              </w:rPr>
              <w:t>bilirubinas</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4A577253" w14:textId="69FE14F2"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192817B6" w14:textId="0D32FAB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276" w:type="dxa"/>
            <w:gridSpan w:val="2"/>
            <w:tcBorders>
              <w:top w:val="single" w:sz="4" w:space="0" w:color="auto"/>
              <w:bottom w:val="single" w:sz="4" w:space="0" w:color="auto"/>
              <w:right w:val="single" w:sz="4" w:space="0" w:color="auto"/>
            </w:tcBorders>
          </w:tcPr>
          <w:p w14:paraId="3AF92880"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222508C" w14:textId="2F7D5631"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5D8D8C07"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DCADA1F"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16</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4A1EB79F"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15029</w:t>
            </w:r>
          </w:p>
        </w:tc>
        <w:tc>
          <w:tcPr>
            <w:tcW w:w="3686" w:type="dxa"/>
            <w:tcBorders>
              <w:top w:val="nil"/>
              <w:left w:val="nil"/>
              <w:bottom w:val="single" w:sz="4" w:space="0" w:color="auto"/>
              <w:right w:val="single" w:sz="4" w:space="0" w:color="auto"/>
            </w:tcBorders>
            <w:shd w:val="clear" w:color="000000" w:fill="FFFFFF"/>
            <w:noWrap/>
            <w:vAlign w:val="bottom"/>
            <w:hideMark/>
          </w:tcPr>
          <w:p w14:paraId="177718DE"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w:t>
            </w:r>
            <w:proofErr w:type="spellStart"/>
            <w:r w:rsidRPr="003256CE">
              <w:rPr>
                <w:rFonts w:ascii="Aptos Narrow" w:eastAsia="Times New Roman" w:hAnsi="Aptos Narrow" w:cs="Times New Roman"/>
                <w:color w:val="000000"/>
                <w:sz w:val="24"/>
                <w:szCs w:val="24"/>
                <w:lang w:eastAsia="lt-LT"/>
              </w:rPr>
              <w:t>DBil</w:t>
            </w:r>
            <w:proofErr w:type="spellEnd"/>
            <w:r w:rsidRPr="003256CE">
              <w:rPr>
                <w:rFonts w:ascii="Aptos Narrow" w:eastAsia="Times New Roman" w:hAnsi="Aptos Narrow" w:cs="Times New Roman"/>
                <w:color w:val="000000"/>
                <w:sz w:val="24"/>
                <w:szCs w:val="24"/>
                <w:lang w:eastAsia="lt-LT"/>
              </w:rPr>
              <w:t xml:space="preserve">) Tiesioginis </w:t>
            </w:r>
            <w:proofErr w:type="spellStart"/>
            <w:r w:rsidRPr="003256CE">
              <w:rPr>
                <w:rFonts w:ascii="Aptos Narrow" w:eastAsia="Times New Roman" w:hAnsi="Aptos Narrow" w:cs="Times New Roman"/>
                <w:color w:val="000000"/>
                <w:sz w:val="24"/>
                <w:szCs w:val="24"/>
                <w:lang w:eastAsia="lt-LT"/>
              </w:rPr>
              <w:t>bilirubinas</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30F69E58" w14:textId="53766BCB"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4F01C8C6" w14:textId="705C33AD"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276" w:type="dxa"/>
            <w:gridSpan w:val="2"/>
            <w:tcBorders>
              <w:top w:val="single" w:sz="4" w:space="0" w:color="auto"/>
              <w:bottom w:val="single" w:sz="4" w:space="0" w:color="auto"/>
              <w:right w:val="single" w:sz="4" w:space="0" w:color="auto"/>
            </w:tcBorders>
          </w:tcPr>
          <w:p w14:paraId="5000E0AC"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128042C0" w14:textId="6D03CB1D"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7538DC1B"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A41BEF0"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17</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6746C138"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15029-1</w:t>
            </w:r>
          </w:p>
        </w:tc>
        <w:tc>
          <w:tcPr>
            <w:tcW w:w="3686" w:type="dxa"/>
            <w:tcBorders>
              <w:top w:val="nil"/>
              <w:left w:val="nil"/>
              <w:bottom w:val="single" w:sz="4" w:space="0" w:color="auto"/>
              <w:right w:val="single" w:sz="4" w:space="0" w:color="auto"/>
            </w:tcBorders>
            <w:shd w:val="clear" w:color="000000" w:fill="FFFFFF"/>
            <w:noWrap/>
            <w:vAlign w:val="bottom"/>
            <w:hideMark/>
          </w:tcPr>
          <w:p w14:paraId="206F7EDA"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3256CE">
              <w:rPr>
                <w:rFonts w:ascii="Aptos Narrow" w:eastAsia="Times New Roman" w:hAnsi="Aptos Narrow" w:cs="Times New Roman"/>
                <w:color w:val="000000"/>
                <w:sz w:val="24"/>
                <w:szCs w:val="24"/>
                <w:lang w:eastAsia="lt-LT"/>
              </w:rPr>
              <w:t>Nietiesioginis</w:t>
            </w:r>
            <w:proofErr w:type="spellEnd"/>
            <w:r w:rsidRPr="003256CE">
              <w:rPr>
                <w:rFonts w:ascii="Aptos Narrow" w:eastAsia="Times New Roman" w:hAnsi="Aptos Narrow" w:cs="Times New Roman"/>
                <w:color w:val="000000"/>
                <w:sz w:val="24"/>
                <w:szCs w:val="24"/>
                <w:lang w:eastAsia="lt-LT"/>
              </w:rPr>
              <w:t xml:space="preserve"> </w:t>
            </w:r>
            <w:proofErr w:type="spellStart"/>
            <w:r w:rsidRPr="003256CE">
              <w:rPr>
                <w:rFonts w:ascii="Aptos Narrow" w:eastAsia="Times New Roman" w:hAnsi="Aptos Narrow" w:cs="Times New Roman"/>
                <w:color w:val="000000"/>
                <w:sz w:val="24"/>
                <w:szCs w:val="24"/>
                <w:lang w:eastAsia="lt-LT"/>
              </w:rPr>
              <w:t>bilirubinas</w:t>
            </w:r>
            <w:proofErr w:type="spellEnd"/>
            <w:r w:rsidRPr="003256CE">
              <w:rPr>
                <w:rFonts w:ascii="Aptos Narrow" w:eastAsia="Times New Roman" w:hAnsi="Aptos Narrow" w:cs="Times New Roman"/>
                <w:color w:val="000000"/>
                <w:sz w:val="24"/>
                <w:szCs w:val="24"/>
                <w:lang w:eastAsia="lt-LT"/>
              </w:rPr>
              <w:t xml:space="preserve"> (apskaičiuotas)</w:t>
            </w:r>
          </w:p>
        </w:tc>
        <w:tc>
          <w:tcPr>
            <w:tcW w:w="992" w:type="dxa"/>
            <w:tcBorders>
              <w:top w:val="single" w:sz="4" w:space="0" w:color="auto"/>
              <w:left w:val="nil"/>
              <w:bottom w:val="single" w:sz="4" w:space="0" w:color="auto"/>
              <w:right w:val="single" w:sz="4" w:space="0" w:color="auto"/>
            </w:tcBorders>
            <w:shd w:val="clear" w:color="000000" w:fill="FFFFFF"/>
          </w:tcPr>
          <w:p w14:paraId="3287E030" w14:textId="01122976"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70622E2F" w14:textId="15ED6E2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276" w:type="dxa"/>
            <w:gridSpan w:val="2"/>
            <w:tcBorders>
              <w:top w:val="single" w:sz="4" w:space="0" w:color="auto"/>
              <w:bottom w:val="single" w:sz="4" w:space="0" w:color="auto"/>
              <w:right w:val="single" w:sz="4" w:space="0" w:color="auto"/>
            </w:tcBorders>
          </w:tcPr>
          <w:p w14:paraId="4AF9B5ED"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0192BBBC" w14:textId="59716CAB"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0C6D440E"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160FC96"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18</w:t>
            </w:r>
          </w:p>
        </w:tc>
        <w:tc>
          <w:tcPr>
            <w:tcW w:w="1417" w:type="dxa"/>
            <w:gridSpan w:val="2"/>
            <w:tcBorders>
              <w:top w:val="nil"/>
              <w:left w:val="nil"/>
              <w:bottom w:val="nil"/>
              <w:right w:val="nil"/>
            </w:tcBorders>
            <w:shd w:val="clear" w:color="000000" w:fill="FFFFFF"/>
            <w:noWrap/>
            <w:vAlign w:val="center"/>
            <w:hideMark/>
          </w:tcPr>
          <w:p w14:paraId="20C6C06A"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15023</w:t>
            </w:r>
          </w:p>
        </w:tc>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14:paraId="03D065A6"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w:t>
            </w:r>
            <w:proofErr w:type="spellStart"/>
            <w:r w:rsidRPr="003256CE">
              <w:rPr>
                <w:rFonts w:ascii="Aptos Narrow" w:eastAsia="Times New Roman" w:hAnsi="Aptos Narrow" w:cs="Times New Roman"/>
                <w:color w:val="000000"/>
                <w:sz w:val="24"/>
                <w:szCs w:val="24"/>
                <w:lang w:eastAsia="lt-LT"/>
              </w:rPr>
              <w:t>Chol</w:t>
            </w:r>
            <w:proofErr w:type="spellEnd"/>
            <w:r w:rsidRPr="003256CE">
              <w:rPr>
                <w:rFonts w:ascii="Aptos Narrow" w:eastAsia="Times New Roman" w:hAnsi="Aptos Narrow" w:cs="Times New Roman"/>
                <w:color w:val="000000"/>
                <w:sz w:val="24"/>
                <w:szCs w:val="24"/>
                <w:lang w:eastAsia="lt-LT"/>
              </w:rPr>
              <w:t>) Cholesterolis</w:t>
            </w:r>
          </w:p>
        </w:tc>
        <w:tc>
          <w:tcPr>
            <w:tcW w:w="992" w:type="dxa"/>
            <w:tcBorders>
              <w:top w:val="single" w:sz="4" w:space="0" w:color="auto"/>
              <w:left w:val="nil"/>
              <w:bottom w:val="single" w:sz="4" w:space="0" w:color="auto"/>
              <w:right w:val="single" w:sz="4" w:space="0" w:color="auto"/>
            </w:tcBorders>
            <w:shd w:val="clear" w:color="000000" w:fill="FFFFFF"/>
          </w:tcPr>
          <w:p w14:paraId="08AB9BDF" w14:textId="30CD37C2"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6CD83B30" w14:textId="55CC48D2"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276" w:type="dxa"/>
            <w:gridSpan w:val="2"/>
            <w:tcBorders>
              <w:top w:val="single" w:sz="4" w:space="0" w:color="auto"/>
              <w:bottom w:val="single" w:sz="4" w:space="0" w:color="auto"/>
              <w:right w:val="single" w:sz="4" w:space="0" w:color="auto"/>
            </w:tcBorders>
          </w:tcPr>
          <w:p w14:paraId="6DDBE7E0"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E638EE2" w14:textId="3D551D3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45556064"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6D8794B"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19</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9B21287"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15024</w:t>
            </w:r>
          </w:p>
        </w:tc>
        <w:tc>
          <w:tcPr>
            <w:tcW w:w="3686" w:type="dxa"/>
            <w:tcBorders>
              <w:top w:val="nil"/>
              <w:left w:val="nil"/>
              <w:bottom w:val="single" w:sz="4" w:space="0" w:color="auto"/>
              <w:right w:val="single" w:sz="4" w:space="0" w:color="auto"/>
            </w:tcBorders>
            <w:shd w:val="clear" w:color="000000" w:fill="FFFFFF"/>
            <w:noWrap/>
            <w:vAlign w:val="bottom"/>
            <w:hideMark/>
          </w:tcPr>
          <w:p w14:paraId="4F7DAE8B"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(DTL-</w:t>
            </w:r>
            <w:proofErr w:type="spellStart"/>
            <w:r w:rsidRPr="003256CE">
              <w:rPr>
                <w:rFonts w:ascii="Aptos Narrow" w:eastAsia="Times New Roman" w:hAnsi="Aptos Narrow" w:cs="Times New Roman"/>
                <w:color w:val="000000"/>
                <w:sz w:val="24"/>
                <w:szCs w:val="24"/>
                <w:lang w:eastAsia="lt-LT"/>
              </w:rPr>
              <w:t>chol</w:t>
            </w:r>
            <w:proofErr w:type="spellEnd"/>
            <w:r w:rsidRPr="003256CE">
              <w:rPr>
                <w:rFonts w:ascii="Aptos Narrow" w:eastAsia="Times New Roman" w:hAnsi="Aptos Narrow" w:cs="Times New Roman"/>
                <w:color w:val="000000"/>
                <w:sz w:val="24"/>
                <w:szCs w:val="24"/>
                <w:lang w:eastAsia="lt-LT"/>
              </w:rPr>
              <w:t>) Didelio tankio lipoproteinų cholesterolis</w:t>
            </w:r>
          </w:p>
        </w:tc>
        <w:tc>
          <w:tcPr>
            <w:tcW w:w="992" w:type="dxa"/>
            <w:tcBorders>
              <w:top w:val="single" w:sz="4" w:space="0" w:color="auto"/>
              <w:left w:val="nil"/>
              <w:bottom w:val="single" w:sz="4" w:space="0" w:color="auto"/>
              <w:right w:val="single" w:sz="4" w:space="0" w:color="auto"/>
            </w:tcBorders>
            <w:shd w:val="clear" w:color="000000" w:fill="FFFFFF"/>
          </w:tcPr>
          <w:p w14:paraId="78DC21F1" w14:textId="4BE0E78B"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239DDABF" w14:textId="78CF488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276" w:type="dxa"/>
            <w:gridSpan w:val="2"/>
            <w:tcBorders>
              <w:top w:val="single" w:sz="4" w:space="0" w:color="auto"/>
              <w:bottom w:val="single" w:sz="4" w:space="0" w:color="auto"/>
              <w:right w:val="single" w:sz="4" w:space="0" w:color="auto"/>
            </w:tcBorders>
          </w:tcPr>
          <w:p w14:paraId="541B4150"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79DD9977" w14:textId="332EF8F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72D94B4B" w14:textId="77777777" w:rsidTr="006F5ADC">
        <w:trPr>
          <w:trHeight w:val="31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5FC766"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20</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71838D"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15025</w:t>
            </w:r>
          </w:p>
        </w:tc>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D0767E"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(MTL-</w:t>
            </w:r>
            <w:proofErr w:type="spellStart"/>
            <w:r w:rsidRPr="003256CE">
              <w:rPr>
                <w:rFonts w:ascii="Aptos Narrow" w:eastAsia="Times New Roman" w:hAnsi="Aptos Narrow" w:cs="Times New Roman"/>
                <w:color w:val="000000"/>
                <w:sz w:val="24"/>
                <w:szCs w:val="24"/>
                <w:lang w:eastAsia="lt-LT"/>
              </w:rPr>
              <w:t>chol</w:t>
            </w:r>
            <w:proofErr w:type="spellEnd"/>
            <w:r w:rsidRPr="003256CE">
              <w:rPr>
                <w:rFonts w:ascii="Aptos Narrow" w:eastAsia="Times New Roman" w:hAnsi="Aptos Narrow" w:cs="Times New Roman"/>
                <w:color w:val="000000"/>
                <w:sz w:val="24"/>
                <w:szCs w:val="24"/>
                <w:lang w:eastAsia="lt-LT"/>
              </w:rPr>
              <w:t>) Mažo tankio lipoproteinų cholesterolis (tiesioginis)</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BED0D9B" w14:textId="0E1F8B37"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115E7114" w14:textId="772FBD28"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276" w:type="dxa"/>
            <w:gridSpan w:val="2"/>
            <w:tcBorders>
              <w:top w:val="single" w:sz="4" w:space="0" w:color="auto"/>
              <w:bottom w:val="single" w:sz="4" w:space="0" w:color="auto"/>
              <w:right w:val="single" w:sz="4" w:space="0" w:color="auto"/>
            </w:tcBorders>
          </w:tcPr>
          <w:p w14:paraId="498A6008"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6F24D3AB" w14:textId="44DC182E"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210A0EE9" w14:textId="77777777" w:rsidTr="006F5ADC">
        <w:trPr>
          <w:trHeight w:val="31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2A65F9"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21</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696C053"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15023-1</w:t>
            </w:r>
          </w:p>
        </w:tc>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5CF2D7"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(Ne DTL) cholesterolis (apskaičiuotas)</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428E4A0" w14:textId="6B2C7254"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78DCEEE7" w14:textId="188B4BD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276" w:type="dxa"/>
            <w:gridSpan w:val="2"/>
            <w:tcBorders>
              <w:top w:val="single" w:sz="4" w:space="0" w:color="auto"/>
              <w:left w:val="single" w:sz="4" w:space="0" w:color="auto"/>
              <w:bottom w:val="single" w:sz="4" w:space="0" w:color="auto"/>
              <w:right w:val="single" w:sz="4" w:space="0" w:color="auto"/>
            </w:tcBorders>
          </w:tcPr>
          <w:p w14:paraId="0A971850"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4EC61B17" w14:textId="57A6BE45"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3B9736CC"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9EAB40C"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22</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5C09FB10"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15026</w:t>
            </w:r>
          </w:p>
        </w:tc>
        <w:tc>
          <w:tcPr>
            <w:tcW w:w="3686" w:type="dxa"/>
            <w:tcBorders>
              <w:top w:val="single" w:sz="4" w:space="0" w:color="auto"/>
              <w:left w:val="nil"/>
              <w:bottom w:val="single" w:sz="4" w:space="0" w:color="auto"/>
              <w:right w:val="single" w:sz="4" w:space="0" w:color="auto"/>
            </w:tcBorders>
            <w:shd w:val="clear" w:color="000000" w:fill="FFFFFF"/>
            <w:noWrap/>
            <w:vAlign w:val="bottom"/>
            <w:hideMark/>
          </w:tcPr>
          <w:p w14:paraId="05F17254"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w:t>
            </w:r>
            <w:proofErr w:type="spellStart"/>
            <w:r w:rsidRPr="003256CE">
              <w:rPr>
                <w:rFonts w:ascii="Aptos Narrow" w:eastAsia="Times New Roman" w:hAnsi="Aptos Narrow" w:cs="Times New Roman"/>
                <w:color w:val="000000"/>
                <w:sz w:val="24"/>
                <w:szCs w:val="24"/>
                <w:lang w:eastAsia="lt-LT"/>
              </w:rPr>
              <w:t>Trig</w:t>
            </w:r>
            <w:proofErr w:type="spellEnd"/>
            <w:r w:rsidRPr="003256CE">
              <w:rPr>
                <w:rFonts w:ascii="Aptos Narrow" w:eastAsia="Times New Roman" w:hAnsi="Aptos Narrow" w:cs="Times New Roman"/>
                <w:color w:val="000000"/>
                <w:sz w:val="24"/>
                <w:szCs w:val="24"/>
                <w:lang w:eastAsia="lt-LT"/>
              </w:rPr>
              <w:t>) Trigliceridai</w:t>
            </w:r>
          </w:p>
        </w:tc>
        <w:tc>
          <w:tcPr>
            <w:tcW w:w="992" w:type="dxa"/>
            <w:tcBorders>
              <w:top w:val="single" w:sz="4" w:space="0" w:color="auto"/>
              <w:left w:val="nil"/>
              <w:bottom w:val="single" w:sz="4" w:space="0" w:color="auto"/>
              <w:right w:val="single" w:sz="4" w:space="0" w:color="auto"/>
            </w:tcBorders>
            <w:shd w:val="clear" w:color="000000" w:fill="FFFFFF"/>
          </w:tcPr>
          <w:p w14:paraId="1DEC3092" w14:textId="232AE6F2"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1ABBA801" w14:textId="33D481A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276" w:type="dxa"/>
            <w:gridSpan w:val="2"/>
            <w:tcBorders>
              <w:top w:val="single" w:sz="4" w:space="0" w:color="auto"/>
              <w:bottom w:val="single" w:sz="4" w:space="0" w:color="auto"/>
              <w:right w:val="single" w:sz="4" w:space="0" w:color="auto"/>
            </w:tcBorders>
          </w:tcPr>
          <w:p w14:paraId="647ED1B0"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C28FDA4" w14:textId="14E9D18E"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3933A784"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31E0F1F"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23</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2336D807"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15115</w:t>
            </w:r>
          </w:p>
        </w:tc>
        <w:tc>
          <w:tcPr>
            <w:tcW w:w="3686" w:type="dxa"/>
            <w:tcBorders>
              <w:top w:val="nil"/>
              <w:left w:val="nil"/>
              <w:bottom w:val="single" w:sz="4" w:space="0" w:color="auto"/>
              <w:right w:val="single" w:sz="4" w:space="0" w:color="auto"/>
            </w:tcBorders>
            <w:shd w:val="clear" w:color="000000" w:fill="FFFFFF"/>
            <w:noWrap/>
            <w:vAlign w:val="bottom"/>
            <w:hideMark/>
          </w:tcPr>
          <w:p w14:paraId="0A0A4E20"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w:t>
            </w:r>
            <w:proofErr w:type="spellStart"/>
            <w:r w:rsidRPr="003256CE">
              <w:rPr>
                <w:rFonts w:ascii="Aptos Narrow" w:eastAsia="Times New Roman" w:hAnsi="Aptos Narrow" w:cs="Times New Roman"/>
                <w:sz w:val="24"/>
                <w:szCs w:val="24"/>
                <w:lang w:eastAsia="lt-LT"/>
              </w:rPr>
              <w:t>Apo</w:t>
            </w:r>
            <w:proofErr w:type="spellEnd"/>
            <w:r w:rsidRPr="003256CE">
              <w:rPr>
                <w:rFonts w:ascii="Aptos Narrow" w:eastAsia="Times New Roman" w:hAnsi="Aptos Narrow" w:cs="Times New Roman"/>
                <w:sz w:val="24"/>
                <w:szCs w:val="24"/>
                <w:lang w:eastAsia="lt-LT"/>
              </w:rPr>
              <w:t xml:space="preserve"> B) </w:t>
            </w:r>
            <w:proofErr w:type="spellStart"/>
            <w:r w:rsidRPr="003256CE">
              <w:rPr>
                <w:rFonts w:ascii="Aptos Narrow" w:eastAsia="Times New Roman" w:hAnsi="Aptos Narrow" w:cs="Times New Roman"/>
                <w:sz w:val="24"/>
                <w:szCs w:val="24"/>
                <w:lang w:eastAsia="lt-LT"/>
              </w:rPr>
              <w:t>Apolipoproteinas</w:t>
            </w:r>
            <w:proofErr w:type="spellEnd"/>
            <w:r w:rsidRPr="003256CE">
              <w:rPr>
                <w:rFonts w:ascii="Aptos Narrow" w:eastAsia="Times New Roman" w:hAnsi="Aptos Narrow" w:cs="Times New Roman"/>
                <w:sz w:val="24"/>
                <w:szCs w:val="24"/>
                <w:lang w:eastAsia="lt-LT"/>
              </w:rPr>
              <w:t xml:space="preserve"> B</w:t>
            </w:r>
          </w:p>
        </w:tc>
        <w:tc>
          <w:tcPr>
            <w:tcW w:w="992" w:type="dxa"/>
            <w:tcBorders>
              <w:top w:val="single" w:sz="4" w:space="0" w:color="auto"/>
              <w:left w:val="nil"/>
              <w:bottom w:val="single" w:sz="4" w:space="0" w:color="auto"/>
              <w:right w:val="single" w:sz="4" w:space="0" w:color="auto"/>
            </w:tcBorders>
            <w:shd w:val="clear" w:color="000000" w:fill="FFFFFF"/>
          </w:tcPr>
          <w:p w14:paraId="48EE5214" w14:textId="3FEA9114"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4863E356" w14:textId="7F2FCFF4"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276" w:type="dxa"/>
            <w:gridSpan w:val="2"/>
            <w:tcBorders>
              <w:top w:val="single" w:sz="4" w:space="0" w:color="auto"/>
              <w:bottom w:val="single" w:sz="4" w:space="0" w:color="auto"/>
              <w:right w:val="single" w:sz="4" w:space="0" w:color="auto"/>
            </w:tcBorders>
          </w:tcPr>
          <w:p w14:paraId="454EA8F8"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B153F8C" w14:textId="7DECE410"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019E475E"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DAE3BA3"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24</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70329708"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15119</w:t>
            </w:r>
          </w:p>
        </w:tc>
        <w:tc>
          <w:tcPr>
            <w:tcW w:w="3686" w:type="dxa"/>
            <w:tcBorders>
              <w:top w:val="nil"/>
              <w:left w:val="nil"/>
              <w:bottom w:val="single" w:sz="4" w:space="0" w:color="auto"/>
              <w:right w:val="single" w:sz="4" w:space="0" w:color="auto"/>
            </w:tcBorders>
            <w:shd w:val="clear" w:color="000000" w:fill="FFFFFF"/>
            <w:noWrap/>
            <w:vAlign w:val="bottom"/>
            <w:hideMark/>
          </w:tcPr>
          <w:p w14:paraId="5FD8FE4C"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w:t>
            </w:r>
            <w:proofErr w:type="spellStart"/>
            <w:r w:rsidRPr="003256CE">
              <w:rPr>
                <w:rFonts w:ascii="Aptos Narrow" w:eastAsia="Times New Roman" w:hAnsi="Aptos Narrow" w:cs="Times New Roman"/>
                <w:sz w:val="24"/>
                <w:szCs w:val="24"/>
                <w:lang w:eastAsia="lt-LT"/>
              </w:rPr>
              <w:t>Lp</w:t>
            </w:r>
            <w:proofErr w:type="spellEnd"/>
            <w:r w:rsidRPr="003256CE">
              <w:rPr>
                <w:rFonts w:ascii="Aptos Narrow" w:eastAsia="Times New Roman" w:hAnsi="Aptos Narrow" w:cs="Times New Roman"/>
                <w:sz w:val="24"/>
                <w:szCs w:val="24"/>
                <w:lang w:eastAsia="lt-LT"/>
              </w:rPr>
              <w:t>(a) Lipoproteinas (a)</w:t>
            </w:r>
          </w:p>
        </w:tc>
        <w:tc>
          <w:tcPr>
            <w:tcW w:w="992" w:type="dxa"/>
            <w:tcBorders>
              <w:top w:val="single" w:sz="4" w:space="0" w:color="auto"/>
              <w:left w:val="nil"/>
              <w:bottom w:val="single" w:sz="4" w:space="0" w:color="auto"/>
              <w:right w:val="single" w:sz="4" w:space="0" w:color="auto"/>
            </w:tcBorders>
            <w:shd w:val="clear" w:color="000000" w:fill="FFFFFF"/>
          </w:tcPr>
          <w:p w14:paraId="2E4F2D5E" w14:textId="24CC8AD4"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22A09522" w14:textId="70DF87B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276" w:type="dxa"/>
            <w:gridSpan w:val="2"/>
            <w:tcBorders>
              <w:top w:val="single" w:sz="4" w:space="0" w:color="auto"/>
              <w:bottom w:val="single" w:sz="4" w:space="0" w:color="auto"/>
              <w:right w:val="single" w:sz="4" w:space="0" w:color="auto"/>
            </w:tcBorders>
          </w:tcPr>
          <w:p w14:paraId="3D3BA5A3"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058605EF" w14:textId="1958AEFA"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73C7671F"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02494B3"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25</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06696FAC"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15074</w:t>
            </w:r>
          </w:p>
        </w:tc>
        <w:tc>
          <w:tcPr>
            <w:tcW w:w="3686" w:type="dxa"/>
            <w:tcBorders>
              <w:top w:val="nil"/>
              <w:left w:val="nil"/>
              <w:bottom w:val="single" w:sz="4" w:space="0" w:color="auto"/>
              <w:right w:val="single" w:sz="4" w:space="0" w:color="auto"/>
            </w:tcBorders>
            <w:shd w:val="clear" w:color="000000" w:fill="FFFFFF"/>
            <w:noWrap/>
            <w:vAlign w:val="bottom"/>
            <w:hideMark/>
          </w:tcPr>
          <w:p w14:paraId="15EDD3E5"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(α-</w:t>
            </w:r>
            <w:proofErr w:type="spellStart"/>
            <w:r w:rsidRPr="003256CE">
              <w:rPr>
                <w:rFonts w:ascii="Aptos Narrow" w:eastAsia="Times New Roman" w:hAnsi="Aptos Narrow" w:cs="Times New Roman"/>
                <w:color w:val="000000"/>
                <w:sz w:val="24"/>
                <w:szCs w:val="24"/>
                <w:lang w:eastAsia="lt-LT"/>
              </w:rPr>
              <w:t>Amyl</w:t>
            </w:r>
            <w:proofErr w:type="spellEnd"/>
            <w:r w:rsidRPr="003256CE">
              <w:rPr>
                <w:rFonts w:ascii="Aptos Narrow" w:eastAsia="Times New Roman" w:hAnsi="Aptos Narrow" w:cs="Times New Roman"/>
                <w:color w:val="000000"/>
                <w:sz w:val="24"/>
                <w:szCs w:val="24"/>
                <w:lang w:eastAsia="lt-LT"/>
              </w:rPr>
              <w:t xml:space="preserve">) Alfa </w:t>
            </w:r>
            <w:proofErr w:type="spellStart"/>
            <w:r w:rsidRPr="003256CE">
              <w:rPr>
                <w:rFonts w:ascii="Aptos Narrow" w:eastAsia="Times New Roman" w:hAnsi="Aptos Narrow" w:cs="Times New Roman"/>
                <w:color w:val="000000"/>
                <w:sz w:val="24"/>
                <w:szCs w:val="24"/>
                <w:lang w:eastAsia="lt-LT"/>
              </w:rPr>
              <w:t>Amilazė</w:t>
            </w:r>
            <w:proofErr w:type="spellEnd"/>
            <w:r w:rsidRPr="003256CE">
              <w:rPr>
                <w:rFonts w:ascii="Aptos Narrow" w:eastAsia="Times New Roman" w:hAnsi="Aptos Narrow" w:cs="Times New Roman"/>
                <w:color w:val="000000"/>
                <w:sz w:val="24"/>
                <w:szCs w:val="24"/>
                <w:lang w:eastAsia="lt-LT"/>
              </w:rPr>
              <w:t xml:space="preserve"> (IFCC)</w:t>
            </w:r>
          </w:p>
        </w:tc>
        <w:tc>
          <w:tcPr>
            <w:tcW w:w="992" w:type="dxa"/>
            <w:tcBorders>
              <w:top w:val="single" w:sz="4" w:space="0" w:color="auto"/>
              <w:left w:val="nil"/>
              <w:bottom w:val="single" w:sz="4" w:space="0" w:color="auto"/>
              <w:right w:val="single" w:sz="4" w:space="0" w:color="auto"/>
            </w:tcBorders>
            <w:shd w:val="clear" w:color="000000" w:fill="FFFFFF"/>
          </w:tcPr>
          <w:p w14:paraId="57519E26" w14:textId="55F6A355"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5FE6AF13" w14:textId="6CBBF80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276" w:type="dxa"/>
            <w:gridSpan w:val="2"/>
            <w:tcBorders>
              <w:top w:val="single" w:sz="4" w:space="0" w:color="auto"/>
              <w:bottom w:val="single" w:sz="4" w:space="0" w:color="auto"/>
              <w:right w:val="single" w:sz="4" w:space="0" w:color="auto"/>
            </w:tcBorders>
          </w:tcPr>
          <w:p w14:paraId="3481E886"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FD75AE9" w14:textId="21AC5DE0"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6001520F" w14:textId="77777777" w:rsidTr="006F5ADC">
        <w:trPr>
          <w:trHeight w:val="31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CBFF3B"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lastRenderedPageBreak/>
              <w:t>26</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40B54BA"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16012</w:t>
            </w:r>
          </w:p>
        </w:tc>
        <w:tc>
          <w:tcPr>
            <w:tcW w:w="3686" w:type="dxa"/>
            <w:tcBorders>
              <w:top w:val="single" w:sz="4" w:space="0" w:color="auto"/>
              <w:left w:val="nil"/>
              <w:bottom w:val="single" w:sz="4" w:space="0" w:color="auto"/>
              <w:right w:val="single" w:sz="4" w:space="0" w:color="auto"/>
            </w:tcBorders>
            <w:shd w:val="clear" w:color="000000" w:fill="FFFFFF"/>
            <w:noWrap/>
            <w:vAlign w:val="bottom"/>
            <w:hideMark/>
          </w:tcPr>
          <w:p w14:paraId="41BE1253"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(ENG) Eritrocitų nusėdimo greičio tyrimas</w:t>
            </w:r>
          </w:p>
        </w:tc>
        <w:tc>
          <w:tcPr>
            <w:tcW w:w="992" w:type="dxa"/>
            <w:tcBorders>
              <w:top w:val="single" w:sz="4" w:space="0" w:color="auto"/>
              <w:left w:val="nil"/>
              <w:bottom w:val="single" w:sz="4" w:space="0" w:color="auto"/>
              <w:right w:val="single" w:sz="4" w:space="0" w:color="auto"/>
            </w:tcBorders>
            <w:shd w:val="clear" w:color="000000" w:fill="FFFFFF"/>
          </w:tcPr>
          <w:p w14:paraId="66FC790E" w14:textId="71E4D62F"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33D1E12E" w14:textId="4BDD83A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276" w:type="dxa"/>
            <w:gridSpan w:val="2"/>
            <w:tcBorders>
              <w:top w:val="single" w:sz="4" w:space="0" w:color="auto"/>
              <w:bottom w:val="single" w:sz="4" w:space="0" w:color="auto"/>
              <w:right w:val="single" w:sz="4" w:space="0" w:color="auto"/>
            </w:tcBorders>
          </w:tcPr>
          <w:p w14:paraId="0FFDC8AB"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15B87230" w14:textId="703711A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450B6396" w14:textId="77777777" w:rsidTr="006F5ADC">
        <w:trPr>
          <w:trHeight w:val="31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B5F340"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27</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841A402"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15014</w:t>
            </w:r>
          </w:p>
        </w:tc>
        <w:tc>
          <w:tcPr>
            <w:tcW w:w="3686" w:type="dxa"/>
            <w:tcBorders>
              <w:top w:val="single" w:sz="4" w:space="0" w:color="auto"/>
              <w:left w:val="nil"/>
              <w:bottom w:val="single" w:sz="4" w:space="0" w:color="auto"/>
              <w:right w:val="single" w:sz="4" w:space="0" w:color="auto"/>
            </w:tcBorders>
            <w:shd w:val="clear" w:color="000000" w:fill="FFFFFF"/>
            <w:noWrap/>
            <w:vAlign w:val="bottom"/>
            <w:hideMark/>
          </w:tcPr>
          <w:p w14:paraId="493DBEB0"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 xml:space="preserve">(HbA1c) </w:t>
            </w:r>
            <w:proofErr w:type="spellStart"/>
            <w:r w:rsidRPr="003256CE">
              <w:rPr>
                <w:rFonts w:ascii="Aptos Narrow" w:eastAsia="Times New Roman" w:hAnsi="Aptos Narrow" w:cs="Times New Roman"/>
                <w:color w:val="000000"/>
                <w:sz w:val="24"/>
                <w:szCs w:val="24"/>
                <w:lang w:eastAsia="lt-LT"/>
              </w:rPr>
              <w:t>Glikozilintas</w:t>
            </w:r>
            <w:proofErr w:type="spellEnd"/>
            <w:r w:rsidRPr="003256CE">
              <w:rPr>
                <w:rFonts w:ascii="Aptos Narrow" w:eastAsia="Times New Roman" w:hAnsi="Aptos Narrow" w:cs="Times New Roman"/>
                <w:color w:val="000000"/>
                <w:sz w:val="24"/>
                <w:szCs w:val="24"/>
                <w:lang w:eastAsia="lt-LT"/>
              </w:rPr>
              <w:t xml:space="preserve"> hemoglobinas (IFCC)</w:t>
            </w:r>
          </w:p>
        </w:tc>
        <w:tc>
          <w:tcPr>
            <w:tcW w:w="992" w:type="dxa"/>
            <w:tcBorders>
              <w:top w:val="single" w:sz="4" w:space="0" w:color="auto"/>
              <w:left w:val="nil"/>
              <w:bottom w:val="single" w:sz="4" w:space="0" w:color="auto"/>
              <w:right w:val="single" w:sz="4" w:space="0" w:color="auto"/>
            </w:tcBorders>
            <w:shd w:val="clear" w:color="000000" w:fill="FFFFFF"/>
          </w:tcPr>
          <w:p w14:paraId="34980D0A" w14:textId="72F9AEE6"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60C9373C" w14:textId="68118C1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276" w:type="dxa"/>
            <w:gridSpan w:val="2"/>
            <w:tcBorders>
              <w:top w:val="single" w:sz="4" w:space="0" w:color="auto"/>
              <w:bottom w:val="single" w:sz="4" w:space="0" w:color="auto"/>
              <w:right w:val="single" w:sz="4" w:space="0" w:color="auto"/>
            </w:tcBorders>
          </w:tcPr>
          <w:p w14:paraId="4DCFD149"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258D5B6" w14:textId="0E2D4974"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063C73A1"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0F83B5F"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28</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2E0A8919"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15077, 15078</w:t>
            </w:r>
          </w:p>
        </w:tc>
        <w:tc>
          <w:tcPr>
            <w:tcW w:w="3686" w:type="dxa"/>
            <w:tcBorders>
              <w:top w:val="nil"/>
              <w:left w:val="nil"/>
              <w:bottom w:val="single" w:sz="4" w:space="0" w:color="auto"/>
              <w:right w:val="single" w:sz="4" w:space="0" w:color="auto"/>
            </w:tcBorders>
            <w:shd w:val="clear" w:color="000000" w:fill="FFFFFF"/>
            <w:noWrap/>
            <w:vAlign w:val="bottom"/>
            <w:hideMark/>
          </w:tcPr>
          <w:p w14:paraId="653A58E6"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 xml:space="preserve">(PT) </w:t>
            </w:r>
            <w:proofErr w:type="spellStart"/>
            <w:r w:rsidRPr="003256CE">
              <w:rPr>
                <w:rFonts w:ascii="Aptos Narrow" w:eastAsia="Times New Roman" w:hAnsi="Aptos Narrow" w:cs="Times New Roman"/>
                <w:color w:val="000000"/>
                <w:sz w:val="24"/>
                <w:szCs w:val="24"/>
                <w:lang w:eastAsia="lt-LT"/>
              </w:rPr>
              <w:t>Protrombino</w:t>
            </w:r>
            <w:proofErr w:type="spellEnd"/>
            <w:r w:rsidRPr="003256CE">
              <w:rPr>
                <w:rFonts w:ascii="Aptos Narrow" w:eastAsia="Times New Roman" w:hAnsi="Aptos Narrow" w:cs="Times New Roman"/>
                <w:color w:val="000000"/>
                <w:sz w:val="24"/>
                <w:szCs w:val="24"/>
                <w:lang w:eastAsia="lt-LT"/>
              </w:rPr>
              <w:t xml:space="preserve"> laikas, aktyvumas, TNS </w:t>
            </w:r>
          </w:p>
        </w:tc>
        <w:tc>
          <w:tcPr>
            <w:tcW w:w="992" w:type="dxa"/>
            <w:tcBorders>
              <w:top w:val="single" w:sz="4" w:space="0" w:color="auto"/>
              <w:left w:val="nil"/>
              <w:bottom w:val="single" w:sz="4" w:space="0" w:color="auto"/>
              <w:right w:val="single" w:sz="4" w:space="0" w:color="auto"/>
            </w:tcBorders>
            <w:shd w:val="clear" w:color="000000" w:fill="FFFFFF"/>
          </w:tcPr>
          <w:p w14:paraId="50A8FC14" w14:textId="6FB7A80F"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0A716113" w14:textId="157D148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276" w:type="dxa"/>
            <w:gridSpan w:val="2"/>
            <w:tcBorders>
              <w:top w:val="single" w:sz="4" w:space="0" w:color="auto"/>
              <w:bottom w:val="single" w:sz="4" w:space="0" w:color="auto"/>
              <w:right w:val="single" w:sz="4" w:space="0" w:color="auto"/>
            </w:tcBorders>
          </w:tcPr>
          <w:p w14:paraId="6EC5DB01"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AA5D07F" w14:textId="730B17EC"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66FFCD0E"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82C92A5"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29</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4102B5C2"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15079</w:t>
            </w:r>
          </w:p>
        </w:tc>
        <w:tc>
          <w:tcPr>
            <w:tcW w:w="3686" w:type="dxa"/>
            <w:tcBorders>
              <w:top w:val="nil"/>
              <w:left w:val="nil"/>
              <w:bottom w:val="single" w:sz="4" w:space="0" w:color="auto"/>
              <w:right w:val="single" w:sz="4" w:space="0" w:color="auto"/>
            </w:tcBorders>
            <w:shd w:val="clear" w:color="000000" w:fill="FFFFFF"/>
            <w:noWrap/>
            <w:vAlign w:val="bottom"/>
            <w:hideMark/>
          </w:tcPr>
          <w:p w14:paraId="2003A9F2"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w:t>
            </w:r>
            <w:proofErr w:type="spellStart"/>
            <w:r w:rsidRPr="003256CE">
              <w:rPr>
                <w:rFonts w:ascii="Aptos Narrow" w:eastAsia="Times New Roman" w:hAnsi="Aptos Narrow" w:cs="Times New Roman"/>
                <w:color w:val="000000"/>
                <w:sz w:val="24"/>
                <w:szCs w:val="24"/>
                <w:lang w:eastAsia="lt-LT"/>
              </w:rPr>
              <w:t>Fibr</w:t>
            </w:r>
            <w:proofErr w:type="spellEnd"/>
            <w:r w:rsidRPr="003256CE">
              <w:rPr>
                <w:rFonts w:ascii="Aptos Narrow" w:eastAsia="Times New Roman" w:hAnsi="Aptos Narrow" w:cs="Times New Roman"/>
                <w:color w:val="000000"/>
                <w:sz w:val="24"/>
                <w:szCs w:val="24"/>
                <w:lang w:eastAsia="lt-LT"/>
              </w:rPr>
              <w:t xml:space="preserve">) </w:t>
            </w:r>
            <w:proofErr w:type="spellStart"/>
            <w:r w:rsidRPr="003256CE">
              <w:rPr>
                <w:rFonts w:ascii="Aptos Narrow" w:eastAsia="Times New Roman" w:hAnsi="Aptos Narrow" w:cs="Times New Roman"/>
                <w:color w:val="000000"/>
                <w:sz w:val="24"/>
                <w:szCs w:val="24"/>
                <w:lang w:eastAsia="lt-LT"/>
              </w:rPr>
              <w:t>Fibrinogenas</w:t>
            </w:r>
            <w:proofErr w:type="spellEnd"/>
            <w:r w:rsidRPr="003256CE">
              <w:rPr>
                <w:rFonts w:ascii="Aptos Narrow" w:eastAsia="Times New Roman" w:hAnsi="Aptos Narrow" w:cs="Times New Roman"/>
                <w:color w:val="000000"/>
                <w:sz w:val="24"/>
                <w:szCs w:val="24"/>
                <w:lang w:eastAsia="lt-LT"/>
              </w:rPr>
              <w:t xml:space="preserve"> (</w:t>
            </w:r>
            <w:proofErr w:type="spellStart"/>
            <w:r w:rsidRPr="003256CE">
              <w:rPr>
                <w:rFonts w:ascii="Aptos Narrow" w:eastAsia="Times New Roman" w:hAnsi="Aptos Narrow" w:cs="Times New Roman"/>
                <w:color w:val="000000"/>
                <w:sz w:val="24"/>
                <w:szCs w:val="24"/>
                <w:lang w:eastAsia="lt-LT"/>
              </w:rPr>
              <w:t>Clauss</w:t>
            </w:r>
            <w:proofErr w:type="spellEnd"/>
            <w:r w:rsidRPr="003256CE">
              <w:rPr>
                <w:rFonts w:ascii="Aptos Narrow" w:eastAsia="Times New Roman" w:hAnsi="Aptos Narrow" w:cs="Times New Roman"/>
                <w:color w:val="000000"/>
                <w:sz w:val="24"/>
                <w:szCs w:val="24"/>
                <w:lang w:eastAsia="lt-LT"/>
              </w:rPr>
              <w:t>)</w:t>
            </w:r>
          </w:p>
        </w:tc>
        <w:tc>
          <w:tcPr>
            <w:tcW w:w="992" w:type="dxa"/>
            <w:tcBorders>
              <w:top w:val="single" w:sz="4" w:space="0" w:color="auto"/>
              <w:left w:val="nil"/>
              <w:bottom w:val="single" w:sz="4" w:space="0" w:color="auto"/>
              <w:right w:val="single" w:sz="4" w:space="0" w:color="auto"/>
            </w:tcBorders>
            <w:shd w:val="clear" w:color="000000" w:fill="FFFFFF"/>
          </w:tcPr>
          <w:p w14:paraId="6307E265" w14:textId="73B7470D"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479B73EB" w14:textId="79224F7D"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276" w:type="dxa"/>
            <w:gridSpan w:val="2"/>
            <w:tcBorders>
              <w:top w:val="single" w:sz="4" w:space="0" w:color="auto"/>
              <w:bottom w:val="single" w:sz="4" w:space="0" w:color="auto"/>
              <w:right w:val="single" w:sz="4" w:space="0" w:color="auto"/>
            </w:tcBorders>
          </w:tcPr>
          <w:p w14:paraId="53FCC8C4"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1BAD165" w14:textId="546EF5E2"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2CB66C0A"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7E6A8938"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30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581F2234"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15080</w:t>
            </w:r>
          </w:p>
        </w:tc>
        <w:tc>
          <w:tcPr>
            <w:tcW w:w="3686" w:type="dxa"/>
            <w:tcBorders>
              <w:top w:val="nil"/>
              <w:left w:val="nil"/>
              <w:bottom w:val="single" w:sz="4" w:space="0" w:color="auto"/>
              <w:right w:val="single" w:sz="4" w:space="0" w:color="auto"/>
            </w:tcBorders>
            <w:shd w:val="clear" w:color="000000" w:fill="FFFFFF"/>
            <w:noWrap/>
            <w:vAlign w:val="bottom"/>
            <w:hideMark/>
          </w:tcPr>
          <w:p w14:paraId="3D6FFE48"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 xml:space="preserve">Aktyvinto dalinio </w:t>
            </w:r>
            <w:proofErr w:type="spellStart"/>
            <w:r w:rsidRPr="003256CE">
              <w:rPr>
                <w:rFonts w:ascii="Aptos Narrow" w:eastAsia="Times New Roman" w:hAnsi="Aptos Narrow" w:cs="Times New Roman"/>
                <w:color w:val="000000"/>
                <w:sz w:val="24"/>
                <w:szCs w:val="24"/>
                <w:lang w:eastAsia="lt-LT"/>
              </w:rPr>
              <w:t>tromboplastino</w:t>
            </w:r>
            <w:proofErr w:type="spellEnd"/>
            <w:r w:rsidRPr="003256CE">
              <w:rPr>
                <w:rFonts w:ascii="Aptos Narrow" w:eastAsia="Times New Roman" w:hAnsi="Aptos Narrow" w:cs="Times New Roman"/>
                <w:color w:val="000000"/>
                <w:sz w:val="24"/>
                <w:szCs w:val="24"/>
                <w:lang w:eastAsia="lt-LT"/>
              </w:rPr>
              <w:t xml:space="preserve"> laikas</w:t>
            </w:r>
          </w:p>
        </w:tc>
        <w:tc>
          <w:tcPr>
            <w:tcW w:w="992" w:type="dxa"/>
            <w:tcBorders>
              <w:top w:val="single" w:sz="4" w:space="0" w:color="auto"/>
              <w:left w:val="nil"/>
              <w:bottom w:val="single" w:sz="4" w:space="0" w:color="auto"/>
              <w:right w:val="single" w:sz="4" w:space="0" w:color="auto"/>
            </w:tcBorders>
            <w:shd w:val="clear" w:color="000000" w:fill="FFFFFF"/>
          </w:tcPr>
          <w:p w14:paraId="4FCC0DE7" w14:textId="592DA473"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0C7ADE63" w14:textId="0D7F4579"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276" w:type="dxa"/>
            <w:gridSpan w:val="2"/>
            <w:tcBorders>
              <w:top w:val="single" w:sz="4" w:space="0" w:color="auto"/>
              <w:bottom w:val="single" w:sz="4" w:space="0" w:color="auto"/>
              <w:right w:val="single" w:sz="4" w:space="0" w:color="auto"/>
            </w:tcBorders>
          </w:tcPr>
          <w:p w14:paraId="08B9C0A0"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60B2215A" w14:textId="6E9D0154"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772EF322"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D5B7626"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31</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68D08AAF"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15082</w:t>
            </w:r>
          </w:p>
        </w:tc>
        <w:tc>
          <w:tcPr>
            <w:tcW w:w="3686" w:type="dxa"/>
            <w:tcBorders>
              <w:top w:val="nil"/>
              <w:left w:val="nil"/>
              <w:bottom w:val="single" w:sz="4" w:space="0" w:color="auto"/>
              <w:right w:val="single" w:sz="4" w:space="0" w:color="auto"/>
            </w:tcBorders>
            <w:shd w:val="clear" w:color="000000" w:fill="FFFFFF"/>
            <w:noWrap/>
            <w:vAlign w:val="bottom"/>
            <w:hideMark/>
          </w:tcPr>
          <w:p w14:paraId="23655795"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(D-</w:t>
            </w:r>
            <w:proofErr w:type="spellStart"/>
            <w:r w:rsidRPr="003256CE">
              <w:rPr>
                <w:rFonts w:ascii="Aptos Narrow" w:eastAsia="Times New Roman" w:hAnsi="Aptos Narrow" w:cs="Times New Roman"/>
                <w:color w:val="000000"/>
                <w:sz w:val="24"/>
                <w:szCs w:val="24"/>
                <w:lang w:eastAsia="lt-LT"/>
              </w:rPr>
              <w:t>dim</w:t>
            </w:r>
            <w:proofErr w:type="spellEnd"/>
            <w:r w:rsidRPr="003256CE">
              <w:rPr>
                <w:rFonts w:ascii="Aptos Narrow" w:eastAsia="Times New Roman" w:hAnsi="Aptos Narrow" w:cs="Times New Roman"/>
                <w:color w:val="000000"/>
                <w:sz w:val="24"/>
                <w:szCs w:val="24"/>
                <w:lang w:eastAsia="lt-LT"/>
              </w:rPr>
              <w:t>) D-</w:t>
            </w:r>
            <w:proofErr w:type="spellStart"/>
            <w:r w:rsidRPr="003256CE">
              <w:rPr>
                <w:rFonts w:ascii="Aptos Narrow" w:eastAsia="Times New Roman" w:hAnsi="Aptos Narrow" w:cs="Times New Roman"/>
                <w:color w:val="000000"/>
                <w:sz w:val="24"/>
                <w:szCs w:val="24"/>
                <w:lang w:eastAsia="lt-LT"/>
              </w:rPr>
              <w:t>dimerai</w:t>
            </w:r>
            <w:proofErr w:type="spellEnd"/>
            <w:r w:rsidRPr="003256CE">
              <w:rPr>
                <w:rFonts w:ascii="Aptos Narrow" w:eastAsia="Times New Roman" w:hAnsi="Aptos Narrow" w:cs="Times New Roman"/>
                <w:color w:val="000000"/>
                <w:sz w:val="24"/>
                <w:szCs w:val="24"/>
                <w:lang w:eastAsia="lt-LT"/>
              </w:rPr>
              <w:t xml:space="preserve"> (FEU)</w:t>
            </w:r>
          </w:p>
        </w:tc>
        <w:tc>
          <w:tcPr>
            <w:tcW w:w="992" w:type="dxa"/>
            <w:tcBorders>
              <w:top w:val="single" w:sz="4" w:space="0" w:color="auto"/>
              <w:left w:val="nil"/>
              <w:bottom w:val="single" w:sz="4" w:space="0" w:color="auto"/>
              <w:right w:val="single" w:sz="4" w:space="0" w:color="auto"/>
            </w:tcBorders>
            <w:shd w:val="clear" w:color="000000" w:fill="FFFFFF"/>
          </w:tcPr>
          <w:p w14:paraId="058E236A" w14:textId="470AAAD1"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01DDBA36" w14:textId="154E0529"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276" w:type="dxa"/>
            <w:gridSpan w:val="2"/>
            <w:tcBorders>
              <w:top w:val="single" w:sz="4" w:space="0" w:color="auto"/>
              <w:bottom w:val="single" w:sz="4" w:space="0" w:color="auto"/>
              <w:right w:val="single" w:sz="4" w:space="0" w:color="auto"/>
            </w:tcBorders>
          </w:tcPr>
          <w:p w14:paraId="27ADC83F"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23D5D3E" w14:textId="3EEEEBDE"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42B67D3C"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F324780"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32</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26EDE5EC"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15045</w:t>
            </w:r>
          </w:p>
        </w:tc>
        <w:tc>
          <w:tcPr>
            <w:tcW w:w="3686" w:type="dxa"/>
            <w:tcBorders>
              <w:top w:val="nil"/>
              <w:left w:val="nil"/>
              <w:bottom w:val="single" w:sz="4" w:space="0" w:color="auto"/>
              <w:right w:val="single" w:sz="4" w:space="0" w:color="auto"/>
            </w:tcBorders>
            <w:shd w:val="clear" w:color="000000" w:fill="FFFFFF"/>
            <w:noWrap/>
            <w:vAlign w:val="bottom"/>
            <w:hideMark/>
          </w:tcPr>
          <w:p w14:paraId="0F9A6235"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w:t>
            </w:r>
            <w:proofErr w:type="spellStart"/>
            <w:r w:rsidRPr="003256CE">
              <w:rPr>
                <w:rFonts w:ascii="Aptos Narrow" w:eastAsia="Times New Roman" w:hAnsi="Aptos Narrow" w:cs="Times New Roman"/>
                <w:color w:val="000000"/>
                <w:sz w:val="24"/>
                <w:szCs w:val="24"/>
                <w:lang w:eastAsia="lt-LT"/>
              </w:rPr>
              <w:t>Zn</w:t>
            </w:r>
            <w:proofErr w:type="spellEnd"/>
            <w:r w:rsidRPr="003256CE">
              <w:rPr>
                <w:rFonts w:ascii="Aptos Narrow" w:eastAsia="Times New Roman" w:hAnsi="Aptos Narrow" w:cs="Times New Roman"/>
                <w:color w:val="000000"/>
                <w:sz w:val="24"/>
                <w:szCs w:val="24"/>
                <w:lang w:eastAsia="lt-LT"/>
              </w:rPr>
              <w:t>) Cinkas</w:t>
            </w:r>
          </w:p>
        </w:tc>
        <w:tc>
          <w:tcPr>
            <w:tcW w:w="992" w:type="dxa"/>
            <w:tcBorders>
              <w:top w:val="single" w:sz="4" w:space="0" w:color="auto"/>
              <w:left w:val="nil"/>
              <w:bottom w:val="single" w:sz="4" w:space="0" w:color="auto"/>
              <w:right w:val="single" w:sz="4" w:space="0" w:color="auto"/>
            </w:tcBorders>
            <w:shd w:val="clear" w:color="000000" w:fill="FFFFFF"/>
          </w:tcPr>
          <w:p w14:paraId="1A34C777" w14:textId="7F47E1FF"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0B64C11" w14:textId="4C2750F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276" w:type="dxa"/>
            <w:gridSpan w:val="2"/>
            <w:tcBorders>
              <w:top w:val="single" w:sz="4" w:space="0" w:color="auto"/>
              <w:bottom w:val="single" w:sz="4" w:space="0" w:color="auto"/>
              <w:right w:val="single" w:sz="4" w:space="0" w:color="auto"/>
            </w:tcBorders>
          </w:tcPr>
          <w:p w14:paraId="69EAE2AF"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5C910696" w14:textId="75FC8F7C"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3D7D183F"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DEF5158"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33</w:t>
            </w:r>
          </w:p>
        </w:tc>
        <w:tc>
          <w:tcPr>
            <w:tcW w:w="1417" w:type="dxa"/>
            <w:gridSpan w:val="2"/>
            <w:tcBorders>
              <w:top w:val="nil"/>
              <w:left w:val="nil"/>
              <w:bottom w:val="nil"/>
              <w:right w:val="nil"/>
            </w:tcBorders>
            <w:shd w:val="clear" w:color="000000" w:fill="FFFFFF"/>
            <w:noWrap/>
            <w:vAlign w:val="center"/>
            <w:hideMark/>
          </w:tcPr>
          <w:p w14:paraId="1110820D"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15046</w:t>
            </w:r>
          </w:p>
        </w:tc>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14:paraId="4159E18C"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w:t>
            </w:r>
            <w:proofErr w:type="spellStart"/>
            <w:r w:rsidRPr="003256CE">
              <w:rPr>
                <w:rFonts w:ascii="Aptos Narrow" w:eastAsia="Times New Roman" w:hAnsi="Aptos Narrow" w:cs="Times New Roman"/>
                <w:color w:val="000000"/>
                <w:sz w:val="24"/>
                <w:szCs w:val="24"/>
                <w:lang w:eastAsia="lt-LT"/>
              </w:rPr>
              <w:t>Li</w:t>
            </w:r>
            <w:proofErr w:type="spellEnd"/>
            <w:r w:rsidRPr="003256CE">
              <w:rPr>
                <w:rFonts w:ascii="Aptos Narrow" w:eastAsia="Times New Roman" w:hAnsi="Aptos Narrow" w:cs="Times New Roman"/>
                <w:color w:val="000000"/>
                <w:sz w:val="24"/>
                <w:szCs w:val="24"/>
                <w:lang w:eastAsia="lt-LT"/>
              </w:rPr>
              <w:t>) Litis</w:t>
            </w:r>
          </w:p>
        </w:tc>
        <w:tc>
          <w:tcPr>
            <w:tcW w:w="992" w:type="dxa"/>
            <w:tcBorders>
              <w:top w:val="single" w:sz="4" w:space="0" w:color="auto"/>
              <w:left w:val="nil"/>
              <w:bottom w:val="single" w:sz="4" w:space="0" w:color="auto"/>
              <w:right w:val="single" w:sz="4" w:space="0" w:color="auto"/>
            </w:tcBorders>
            <w:shd w:val="clear" w:color="000000" w:fill="FFFFFF"/>
          </w:tcPr>
          <w:p w14:paraId="0376B9A6" w14:textId="03B5FE2F"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02E93DF" w14:textId="01ABF5C7"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276" w:type="dxa"/>
            <w:gridSpan w:val="2"/>
            <w:tcBorders>
              <w:top w:val="single" w:sz="4" w:space="0" w:color="auto"/>
              <w:bottom w:val="single" w:sz="4" w:space="0" w:color="auto"/>
              <w:right w:val="single" w:sz="4" w:space="0" w:color="auto"/>
            </w:tcBorders>
          </w:tcPr>
          <w:p w14:paraId="79B8BB63"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05EBADF4" w14:textId="6CBE3153"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5B757291"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31801FB"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34</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B10AC89"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15047</w:t>
            </w:r>
          </w:p>
        </w:tc>
        <w:tc>
          <w:tcPr>
            <w:tcW w:w="3686" w:type="dxa"/>
            <w:tcBorders>
              <w:top w:val="nil"/>
              <w:left w:val="nil"/>
              <w:bottom w:val="single" w:sz="4" w:space="0" w:color="auto"/>
              <w:right w:val="single" w:sz="4" w:space="0" w:color="auto"/>
            </w:tcBorders>
            <w:shd w:val="clear" w:color="000000" w:fill="FFFFFF"/>
            <w:noWrap/>
            <w:vAlign w:val="bottom"/>
            <w:hideMark/>
          </w:tcPr>
          <w:p w14:paraId="59B7E002"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w:t>
            </w:r>
            <w:proofErr w:type="spellStart"/>
            <w:r w:rsidRPr="003256CE">
              <w:rPr>
                <w:rFonts w:ascii="Aptos Narrow" w:eastAsia="Times New Roman" w:hAnsi="Aptos Narrow" w:cs="Times New Roman"/>
                <w:color w:val="000000"/>
                <w:sz w:val="24"/>
                <w:szCs w:val="24"/>
                <w:lang w:eastAsia="lt-LT"/>
              </w:rPr>
              <w:t>Cu</w:t>
            </w:r>
            <w:proofErr w:type="spellEnd"/>
            <w:r w:rsidRPr="003256CE">
              <w:rPr>
                <w:rFonts w:ascii="Aptos Narrow" w:eastAsia="Times New Roman" w:hAnsi="Aptos Narrow" w:cs="Times New Roman"/>
                <w:color w:val="000000"/>
                <w:sz w:val="24"/>
                <w:szCs w:val="24"/>
                <w:lang w:eastAsia="lt-LT"/>
              </w:rPr>
              <w:t>) Varis</w:t>
            </w:r>
          </w:p>
        </w:tc>
        <w:tc>
          <w:tcPr>
            <w:tcW w:w="992" w:type="dxa"/>
            <w:tcBorders>
              <w:top w:val="single" w:sz="4" w:space="0" w:color="auto"/>
              <w:left w:val="nil"/>
              <w:bottom w:val="single" w:sz="4" w:space="0" w:color="auto"/>
              <w:right w:val="single" w:sz="4" w:space="0" w:color="auto"/>
            </w:tcBorders>
            <w:shd w:val="clear" w:color="000000" w:fill="FFFFFF"/>
          </w:tcPr>
          <w:p w14:paraId="73DC5664" w14:textId="77E4FF01"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7E198E34" w14:textId="580B4791"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276" w:type="dxa"/>
            <w:gridSpan w:val="2"/>
            <w:tcBorders>
              <w:top w:val="single" w:sz="4" w:space="0" w:color="auto"/>
              <w:bottom w:val="single" w:sz="4" w:space="0" w:color="auto"/>
              <w:right w:val="single" w:sz="4" w:space="0" w:color="auto"/>
            </w:tcBorders>
          </w:tcPr>
          <w:p w14:paraId="0CF16CAF"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5716D28" w14:textId="14A1DBFF"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52122CDD"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43B9191D"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35</w:t>
            </w:r>
          </w:p>
        </w:tc>
        <w:tc>
          <w:tcPr>
            <w:tcW w:w="1417" w:type="dxa"/>
            <w:gridSpan w:val="2"/>
            <w:tcBorders>
              <w:top w:val="nil"/>
              <w:left w:val="nil"/>
              <w:bottom w:val="nil"/>
              <w:right w:val="nil"/>
            </w:tcBorders>
            <w:shd w:val="clear" w:color="000000" w:fill="FFFFFF"/>
            <w:noWrap/>
            <w:vAlign w:val="center"/>
            <w:hideMark/>
          </w:tcPr>
          <w:p w14:paraId="2F0551B7"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15033</w:t>
            </w:r>
          </w:p>
        </w:tc>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14:paraId="7A1CADB2"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(CA) Kalcis</w:t>
            </w:r>
          </w:p>
        </w:tc>
        <w:tc>
          <w:tcPr>
            <w:tcW w:w="992" w:type="dxa"/>
            <w:tcBorders>
              <w:top w:val="single" w:sz="4" w:space="0" w:color="auto"/>
              <w:left w:val="nil"/>
              <w:bottom w:val="single" w:sz="4" w:space="0" w:color="auto"/>
              <w:right w:val="single" w:sz="4" w:space="0" w:color="auto"/>
            </w:tcBorders>
            <w:shd w:val="clear" w:color="000000" w:fill="FFFFFF"/>
          </w:tcPr>
          <w:p w14:paraId="67FAD31E" w14:textId="2717B077"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9408C29" w14:textId="08ED9A19"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276" w:type="dxa"/>
            <w:gridSpan w:val="2"/>
            <w:tcBorders>
              <w:top w:val="single" w:sz="4" w:space="0" w:color="auto"/>
              <w:bottom w:val="single" w:sz="4" w:space="0" w:color="auto"/>
              <w:right w:val="single" w:sz="4" w:space="0" w:color="auto"/>
            </w:tcBorders>
          </w:tcPr>
          <w:p w14:paraId="3BC43136"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7C4DDC87" w14:textId="25E4531C"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155E48B0"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E500403"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36</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EB6A5E0"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15034</w:t>
            </w:r>
          </w:p>
        </w:tc>
        <w:tc>
          <w:tcPr>
            <w:tcW w:w="3686" w:type="dxa"/>
            <w:tcBorders>
              <w:top w:val="nil"/>
              <w:left w:val="nil"/>
              <w:bottom w:val="single" w:sz="4" w:space="0" w:color="auto"/>
              <w:right w:val="single" w:sz="4" w:space="0" w:color="auto"/>
            </w:tcBorders>
            <w:shd w:val="clear" w:color="000000" w:fill="FFFFFF"/>
            <w:noWrap/>
            <w:vAlign w:val="bottom"/>
            <w:hideMark/>
          </w:tcPr>
          <w:p w14:paraId="40068AD2"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w:t>
            </w:r>
            <w:proofErr w:type="spellStart"/>
            <w:r w:rsidRPr="003256CE">
              <w:rPr>
                <w:rFonts w:ascii="Aptos Narrow" w:eastAsia="Times New Roman" w:hAnsi="Aptos Narrow" w:cs="Times New Roman"/>
                <w:color w:val="000000"/>
                <w:sz w:val="24"/>
                <w:szCs w:val="24"/>
                <w:lang w:eastAsia="lt-LT"/>
              </w:rPr>
              <w:t>Ca</w:t>
            </w:r>
            <w:proofErr w:type="spellEnd"/>
            <w:r w:rsidRPr="003256CE">
              <w:rPr>
                <w:rFonts w:ascii="Aptos Narrow" w:eastAsia="Times New Roman" w:hAnsi="Aptos Narrow" w:cs="Times New Roman"/>
                <w:color w:val="000000"/>
                <w:sz w:val="24"/>
                <w:szCs w:val="24"/>
                <w:lang w:eastAsia="lt-LT"/>
              </w:rPr>
              <w:t>++) Jonizuotas kalcis</w:t>
            </w:r>
          </w:p>
        </w:tc>
        <w:tc>
          <w:tcPr>
            <w:tcW w:w="992" w:type="dxa"/>
            <w:tcBorders>
              <w:top w:val="single" w:sz="4" w:space="0" w:color="auto"/>
              <w:left w:val="nil"/>
              <w:bottom w:val="single" w:sz="4" w:space="0" w:color="auto"/>
              <w:right w:val="single" w:sz="4" w:space="0" w:color="auto"/>
            </w:tcBorders>
            <w:shd w:val="clear" w:color="000000" w:fill="FFFFFF"/>
          </w:tcPr>
          <w:p w14:paraId="46AC3440" w14:textId="52D99CAC"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56086B49" w14:textId="360ADF51"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15DA3">
              <w:rPr>
                <w:rFonts w:ascii="Aptos Narrow" w:eastAsia="Times New Roman" w:hAnsi="Aptos Narrow" w:cs="Times New Roman"/>
                <w:color w:val="000000" w:themeColor="text1"/>
                <w:sz w:val="24"/>
                <w:szCs w:val="24"/>
                <w:lang w:eastAsia="lt-LT"/>
              </w:rPr>
              <w:t>0,54</w:t>
            </w:r>
          </w:p>
        </w:tc>
        <w:tc>
          <w:tcPr>
            <w:tcW w:w="1276" w:type="dxa"/>
            <w:gridSpan w:val="2"/>
            <w:tcBorders>
              <w:top w:val="single" w:sz="4" w:space="0" w:color="auto"/>
              <w:bottom w:val="single" w:sz="4" w:space="0" w:color="auto"/>
              <w:right w:val="single" w:sz="4" w:space="0" w:color="auto"/>
            </w:tcBorders>
          </w:tcPr>
          <w:p w14:paraId="6124C6C5"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1C08B6EC" w14:textId="32E11650"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276F71" w:rsidRPr="003256CE" w14:paraId="4EFEB909"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D175051" w14:textId="77777777" w:rsidR="00276F71" w:rsidRPr="003256CE" w:rsidRDefault="00276F71" w:rsidP="00276F71">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37</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62711F19" w14:textId="77777777" w:rsidR="00276F71" w:rsidRPr="003256CE" w:rsidRDefault="00276F71" w:rsidP="00276F71">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15042</w:t>
            </w:r>
          </w:p>
        </w:tc>
        <w:tc>
          <w:tcPr>
            <w:tcW w:w="3686" w:type="dxa"/>
            <w:tcBorders>
              <w:top w:val="nil"/>
              <w:left w:val="nil"/>
              <w:bottom w:val="single" w:sz="4" w:space="0" w:color="auto"/>
              <w:right w:val="single" w:sz="4" w:space="0" w:color="auto"/>
            </w:tcBorders>
            <w:shd w:val="clear" w:color="000000" w:fill="FFFFFF"/>
            <w:noWrap/>
            <w:vAlign w:val="bottom"/>
            <w:hideMark/>
          </w:tcPr>
          <w:p w14:paraId="28C2DC99" w14:textId="77777777" w:rsidR="00276F71" w:rsidRPr="003256CE" w:rsidRDefault="00276F71" w:rsidP="00276F71">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(P) Fosforas</w:t>
            </w:r>
          </w:p>
        </w:tc>
        <w:tc>
          <w:tcPr>
            <w:tcW w:w="992" w:type="dxa"/>
            <w:tcBorders>
              <w:top w:val="single" w:sz="4" w:space="0" w:color="auto"/>
              <w:left w:val="nil"/>
              <w:bottom w:val="single" w:sz="4" w:space="0" w:color="auto"/>
              <w:right w:val="single" w:sz="4" w:space="0" w:color="auto"/>
            </w:tcBorders>
            <w:shd w:val="clear" w:color="000000" w:fill="FFFFFF"/>
          </w:tcPr>
          <w:p w14:paraId="3009A263" w14:textId="015C4B5A" w:rsidR="00276F71" w:rsidRPr="00276F71" w:rsidRDefault="00276F71" w:rsidP="00276F71">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56959D3E" w14:textId="2F8AE276" w:rsidR="00276F71" w:rsidRPr="00407C0B" w:rsidRDefault="000625EC" w:rsidP="00276F71">
            <w:pPr>
              <w:spacing w:after="0" w:line="240" w:lineRule="auto"/>
              <w:jc w:val="center"/>
              <w:rPr>
                <w:rFonts w:ascii="Aptos Narrow" w:eastAsia="Times New Roman" w:hAnsi="Aptos Narrow" w:cs="Times New Roman"/>
                <w:strike/>
                <w:color w:val="FF0000"/>
                <w:sz w:val="24"/>
                <w:szCs w:val="24"/>
                <w:lang w:eastAsia="lt-LT"/>
              </w:rPr>
            </w:pPr>
            <w:r>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6C5A416A" w14:textId="77777777" w:rsidR="00276F71" w:rsidRPr="003256CE" w:rsidRDefault="00276F71" w:rsidP="00276F71">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44BE2E30" w14:textId="29177FF3" w:rsidR="00276F71" w:rsidRPr="003256CE" w:rsidRDefault="00276F71" w:rsidP="00276F71">
            <w:pPr>
              <w:spacing w:after="0" w:line="240" w:lineRule="auto"/>
              <w:rPr>
                <w:rFonts w:ascii="Times New Roman" w:eastAsia="Times New Roman" w:hAnsi="Times New Roman" w:cs="Times New Roman"/>
                <w:sz w:val="20"/>
                <w:szCs w:val="20"/>
                <w:lang w:eastAsia="lt-LT"/>
              </w:rPr>
            </w:pPr>
          </w:p>
        </w:tc>
      </w:tr>
      <w:tr w:rsidR="000625EC" w:rsidRPr="003256CE" w14:paraId="7AB60730"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D0D60B1"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38</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254338A6"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15043</w:t>
            </w:r>
          </w:p>
        </w:tc>
        <w:tc>
          <w:tcPr>
            <w:tcW w:w="3686" w:type="dxa"/>
            <w:tcBorders>
              <w:top w:val="nil"/>
              <w:left w:val="nil"/>
              <w:bottom w:val="single" w:sz="4" w:space="0" w:color="auto"/>
              <w:right w:val="single" w:sz="4" w:space="0" w:color="auto"/>
            </w:tcBorders>
            <w:shd w:val="clear" w:color="000000" w:fill="FFFFFF"/>
            <w:noWrap/>
            <w:vAlign w:val="bottom"/>
            <w:hideMark/>
          </w:tcPr>
          <w:p w14:paraId="1EE103AF"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(Mg) Magnis</w:t>
            </w:r>
          </w:p>
        </w:tc>
        <w:tc>
          <w:tcPr>
            <w:tcW w:w="992" w:type="dxa"/>
            <w:tcBorders>
              <w:top w:val="single" w:sz="4" w:space="0" w:color="auto"/>
              <w:left w:val="nil"/>
              <w:bottom w:val="single" w:sz="4" w:space="0" w:color="auto"/>
              <w:right w:val="single" w:sz="4" w:space="0" w:color="auto"/>
            </w:tcBorders>
            <w:shd w:val="clear" w:color="000000" w:fill="FFFFFF"/>
          </w:tcPr>
          <w:p w14:paraId="3EC3BF06" w14:textId="4CC37F81"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9572013" w14:textId="5BD622FF"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6D7D2F5E"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5E764806" w14:textId="285074F3"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09ADAFBB"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43EA3B1"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39</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621A7C77"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15175</w:t>
            </w:r>
          </w:p>
        </w:tc>
        <w:tc>
          <w:tcPr>
            <w:tcW w:w="3686" w:type="dxa"/>
            <w:tcBorders>
              <w:top w:val="nil"/>
              <w:left w:val="nil"/>
              <w:bottom w:val="single" w:sz="4" w:space="0" w:color="auto"/>
              <w:right w:val="single" w:sz="4" w:space="0" w:color="auto"/>
            </w:tcBorders>
            <w:shd w:val="clear" w:color="000000" w:fill="FFFFFF"/>
            <w:noWrap/>
            <w:vAlign w:val="bottom"/>
            <w:hideMark/>
          </w:tcPr>
          <w:p w14:paraId="2D25BFCB"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w:t>
            </w:r>
            <w:proofErr w:type="spellStart"/>
            <w:r w:rsidRPr="003256CE">
              <w:rPr>
                <w:rFonts w:ascii="Aptos Narrow" w:eastAsia="Times New Roman" w:hAnsi="Aptos Narrow" w:cs="Times New Roman"/>
                <w:color w:val="000000"/>
                <w:sz w:val="24"/>
                <w:szCs w:val="24"/>
                <w:lang w:eastAsia="lt-LT"/>
              </w:rPr>
              <w:t>Ost</w:t>
            </w:r>
            <w:proofErr w:type="spellEnd"/>
            <w:r w:rsidRPr="003256CE">
              <w:rPr>
                <w:rFonts w:ascii="Aptos Narrow" w:eastAsia="Times New Roman" w:hAnsi="Aptos Narrow" w:cs="Times New Roman"/>
                <w:color w:val="000000"/>
                <w:sz w:val="24"/>
                <w:szCs w:val="24"/>
                <w:lang w:eastAsia="lt-LT"/>
              </w:rPr>
              <w:t xml:space="preserve">) </w:t>
            </w:r>
            <w:proofErr w:type="spellStart"/>
            <w:r w:rsidRPr="003256CE">
              <w:rPr>
                <w:rFonts w:ascii="Aptos Narrow" w:eastAsia="Times New Roman" w:hAnsi="Aptos Narrow" w:cs="Times New Roman"/>
                <w:color w:val="000000"/>
                <w:sz w:val="24"/>
                <w:szCs w:val="24"/>
                <w:lang w:eastAsia="lt-LT"/>
              </w:rPr>
              <w:t>Osteokalcinas</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43382B68" w14:textId="02FF6078"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1C3B8B11" w14:textId="24B074A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6BF321B8"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352C71F" w14:textId="64D578F5"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4CFAAE6A"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73B46A3"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40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6811D3C6"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15124</w:t>
            </w:r>
          </w:p>
        </w:tc>
        <w:tc>
          <w:tcPr>
            <w:tcW w:w="3686" w:type="dxa"/>
            <w:tcBorders>
              <w:top w:val="nil"/>
              <w:left w:val="nil"/>
              <w:bottom w:val="single" w:sz="4" w:space="0" w:color="auto"/>
              <w:right w:val="single" w:sz="4" w:space="0" w:color="auto"/>
            </w:tcBorders>
            <w:shd w:val="clear" w:color="000000" w:fill="FFFFFF"/>
            <w:noWrap/>
            <w:vAlign w:val="bottom"/>
            <w:hideMark/>
          </w:tcPr>
          <w:p w14:paraId="0EF636BD"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 xml:space="preserve">(LT4/FT4) Laisvas </w:t>
            </w:r>
            <w:proofErr w:type="spellStart"/>
            <w:r w:rsidRPr="003256CE">
              <w:rPr>
                <w:rFonts w:ascii="Aptos Narrow" w:eastAsia="Times New Roman" w:hAnsi="Aptos Narrow" w:cs="Times New Roman"/>
                <w:color w:val="000000"/>
                <w:sz w:val="24"/>
                <w:szCs w:val="24"/>
                <w:lang w:eastAsia="lt-LT"/>
              </w:rPr>
              <w:t>tiroksinas</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00C03BF4" w14:textId="1A248A0D"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169EA20A" w14:textId="5BB8DD9F"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5E6173CC"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5EBB2802" w14:textId="268AC394"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254F6419"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4802029B"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41</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102AD5F2"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15126</w:t>
            </w:r>
          </w:p>
        </w:tc>
        <w:tc>
          <w:tcPr>
            <w:tcW w:w="3686" w:type="dxa"/>
            <w:tcBorders>
              <w:top w:val="nil"/>
              <w:left w:val="nil"/>
              <w:bottom w:val="single" w:sz="4" w:space="0" w:color="auto"/>
              <w:right w:val="single" w:sz="4" w:space="0" w:color="auto"/>
            </w:tcBorders>
            <w:shd w:val="clear" w:color="000000" w:fill="FFFFFF"/>
            <w:noWrap/>
            <w:vAlign w:val="bottom"/>
            <w:hideMark/>
          </w:tcPr>
          <w:p w14:paraId="565E4C07"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 xml:space="preserve">(TTH) </w:t>
            </w:r>
            <w:proofErr w:type="spellStart"/>
            <w:r w:rsidRPr="003256CE">
              <w:rPr>
                <w:rFonts w:ascii="Aptos Narrow" w:eastAsia="Times New Roman" w:hAnsi="Aptos Narrow" w:cs="Times New Roman"/>
                <w:color w:val="000000"/>
                <w:sz w:val="24"/>
                <w:szCs w:val="24"/>
                <w:lang w:eastAsia="lt-LT"/>
              </w:rPr>
              <w:t>Tirotropinas</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55F37BE5" w14:textId="06D0DFE2"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7A977B56" w14:textId="4FA09382"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44AB0CCE"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063876F" w14:textId="5B4D77EE"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20986344"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71BFE474"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42</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69AC1A05"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15130</w:t>
            </w:r>
          </w:p>
        </w:tc>
        <w:tc>
          <w:tcPr>
            <w:tcW w:w="3686" w:type="dxa"/>
            <w:tcBorders>
              <w:top w:val="nil"/>
              <w:left w:val="nil"/>
              <w:bottom w:val="single" w:sz="4" w:space="0" w:color="auto"/>
              <w:right w:val="single" w:sz="4" w:space="0" w:color="auto"/>
            </w:tcBorders>
            <w:shd w:val="clear" w:color="000000" w:fill="FFFFFF"/>
            <w:noWrap/>
            <w:vAlign w:val="bottom"/>
            <w:hideMark/>
          </w:tcPr>
          <w:p w14:paraId="0A6F109B"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 xml:space="preserve">(LT3/FT3) Laisvas </w:t>
            </w:r>
            <w:proofErr w:type="spellStart"/>
            <w:r w:rsidRPr="003256CE">
              <w:rPr>
                <w:rFonts w:ascii="Aptos Narrow" w:eastAsia="Times New Roman" w:hAnsi="Aptos Narrow" w:cs="Times New Roman"/>
                <w:color w:val="000000"/>
                <w:sz w:val="24"/>
                <w:szCs w:val="24"/>
                <w:lang w:eastAsia="lt-LT"/>
              </w:rPr>
              <w:t>trijodtironinas</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004502CC" w14:textId="16298C57"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61DCB52A" w14:textId="012EE80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1BAC779A"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6B1F0890" w14:textId="5896434D"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2AF202E6"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124F15C"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43</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514C1F1A"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15132</w:t>
            </w:r>
          </w:p>
        </w:tc>
        <w:tc>
          <w:tcPr>
            <w:tcW w:w="3686" w:type="dxa"/>
            <w:tcBorders>
              <w:top w:val="nil"/>
              <w:left w:val="nil"/>
              <w:bottom w:val="single" w:sz="4" w:space="0" w:color="auto"/>
              <w:right w:val="single" w:sz="4" w:space="0" w:color="auto"/>
            </w:tcBorders>
            <w:shd w:val="clear" w:color="000000" w:fill="FFFFFF"/>
            <w:noWrap/>
            <w:vAlign w:val="bottom"/>
            <w:hideMark/>
          </w:tcPr>
          <w:p w14:paraId="705209A0"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w:t>
            </w:r>
            <w:proofErr w:type="spellStart"/>
            <w:r w:rsidRPr="003256CE">
              <w:rPr>
                <w:rFonts w:ascii="Aptos Narrow" w:eastAsia="Times New Roman" w:hAnsi="Aptos Narrow" w:cs="Times New Roman"/>
                <w:sz w:val="24"/>
                <w:szCs w:val="24"/>
                <w:lang w:eastAsia="lt-LT"/>
              </w:rPr>
              <w:t>Tg</w:t>
            </w:r>
            <w:proofErr w:type="spellEnd"/>
            <w:r w:rsidRPr="003256CE">
              <w:rPr>
                <w:rFonts w:ascii="Aptos Narrow" w:eastAsia="Times New Roman" w:hAnsi="Aptos Narrow" w:cs="Times New Roman"/>
                <w:sz w:val="24"/>
                <w:szCs w:val="24"/>
                <w:lang w:eastAsia="lt-LT"/>
              </w:rPr>
              <w:t xml:space="preserve">) </w:t>
            </w:r>
            <w:proofErr w:type="spellStart"/>
            <w:r w:rsidRPr="003256CE">
              <w:rPr>
                <w:rFonts w:ascii="Aptos Narrow" w:eastAsia="Times New Roman" w:hAnsi="Aptos Narrow" w:cs="Times New Roman"/>
                <w:sz w:val="24"/>
                <w:szCs w:val="24"/>
                <w:lang w:eastAsia="lt-LT"/>
              </w:rPr>
              <w:t>Tiroglobulinas</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0A328CA8" w14:textId="52F991AA"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16482F85" w14:textId="34B092C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20CA99CD"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6A53C679" w14:textId="0B56D8CF"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028C10FD"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165FD76"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44</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60B94B6B"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15146</w:t>
            </w:r>
          </w:p>
        </w:tc>
        <w:tc>
          <w:tcPr>
            <w:tcW w:w="3686" w:type="dxa"/>
            <w:tcBorders>
              <w:top w:val="nil"/>
              <w:left w:val="nil"/>
              <w:bottom w:val="single" w:sz="4" w:space="0" w:color="auto"/>
              <w:right w:val="single" w:sz="4" w:space="0" w:color="auto"/>
            </w:tcBorders>
            <w:shd w:val="clear" w:color="000000" w:fill="FFFFFF"/>
            <w:noWrap/>
            <w:vAlign w:val="bottom"/>
            <w:hideMark/>
          </w:tcPr>
          <w:p w14:paraId="3F8F2083"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proofErr w:type="spellStart"/>
            <w:r w:rsidRPr="003256CE">
              <w:rPr>
                <w:rFonts w:ascii="Aptos Narrow" w:eastAsia="Times New Roman" w:hAnsi="Aptos Narrow" w:cs="Times New Roman"/>
                <w:sz w:val="24"/>
                <w:szCs w:val="24"/>
                <w:lang w:eastAsia="lt-LT"/>
              </w:rPr>
              <w:t>Liuteinizuojantis</w:t>
            </w:r>
            <w:proofErr w:type="spellEnd"/>
            <w:r w:rsidRPr="003256CE">
              <w:rPr>
                <w:rFonts w:ascii="Aptos Narrow" w:eastAsia="Times New Roman" w:hAnsi="Aptos Narrow" w:cs="Times New Roman"/>
                <w:sz w:val="24"/>
                <w:szCs w:val="24"/>
                <w:lang w:eastAsia="lt-LT"/>
              </w:rPr>
              <w:t xml:space="preserve"> hormonas</w:t>
            </w:r>
          </w:p>
        </w:tc>
        <w:tc>
          <w:tcPr>
            <w:tcW w:w="992" w:type="dxa"/>
            <w:tcBorders>
              <w:top w:val="single" w:sz="4" w:space="0" w:color="auto"/>
              <w:left w:val="nil"/>
              <w:bottom w:val="single" w:sz="4" w:space="0" w:color="auto"/>
              <w:right w:val="single" w:sz="4" w:space="0" w:color="auto"/>
            </w:tcBorders>
            <w:shd w:val="clear" w:color="000000" w:fill="FFFFFF"/>
          </w:tcPr>
          <w:p w14:paraId="5D59E278" w14:textId="4B55F91B"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70DF16DB" w14:textId="6FC1E184"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67AEDB9E"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97CC486" w14:textId="23A432A9"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26340158"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2747840"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45</w:t>
            </w:r>
          </w:p>
        </w:tc>
        <w:tc>
          <w:tcPr>
            <w:tcW w:w="1417" w:type="dxa"/>
            <w:gridSpan w:val="2"/>
            <w:tcBorders>
              <w:top w:val="nil"/>
              <w:left w:val="nil"/>
              <w:bottom w:val="nil"/>
              <w:right w:val="nil"/>
            </w:tcBorders>
            <w:shd w:val="clear" w:color="000000" w:fill="FFFFFF"/>
            <w:noWrap/>
            <w:vAlign w:val="center"/>
            <w:hideMark/>
          </w:tcPr>
          <w:p w14:paraId="59360DE3"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15144</w:t>
            </w:r>
          </w:p>
        </w:tc>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14:paraId="09BF97C2"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(PRL) Prolaktinas</w:t>
            </w:r>
          </w:p>
        </w:tc>
        <w:tc>
          <w:tcPr>
            <w:tcW w:w="992" w:type="dxa"/>
            <w:tcBorders>
              <w:top w:val="single" w:sz="4" w:space="0" w:color="auto"/>
              <w:left w:val="nil"/>
              <w:bottom w:val="single" w:sz="4" w:space="0" w:color="auto"/>
              <w:right w:val="single" w:sz="4" w:space="0" w:color="auto"/>
            </w:tcBorders>
            <w:shd w:val="clear" w:color="000000" w:fill="FFFFFF"/>
          </w:tcPr>
          <w:p w14:paraId="4DFF4B22" w14:textId="3C424C30"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162D9C3C" w14:textId="11254DC5"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49216B0A"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6ECF6A75" w14:textId="222A507E"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61954051"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42443BE"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46</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E47A165"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15148</w:t>
            </w:r>
          </w:p>
        </w:tc>
        <w:tc>
          <w:tcPr>
            <w:tcW w:w="3686" w:type="dxa"/>
            <w:tcBorders>
              <w:top w:val="nil"/>
              <w:left w:val="nil"/>
              <w:bottom w:val="single" w:sz="4" w:space="0" w:color="auto"/>
              <w:right w:val="single" w:sz="4" w:space="0" w:color="auto"/>
            </w:tcBorders>
            <w:shd w:val="clear" w:color="000000" w:fill="FFFFFF"/>
            <w:noWrap/>
            <w:vAlign w:val="bottom"/>
            <w:hideMark/>
          </w:tcPr>
          <w:p w14:paraId="4D078392"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(FSH) Folikulus stimuliuojantis hormonas</w:t>
            </w:r>
          </w:p>
        </w:tc>
        <w:tc>
          <w:tcPr>
            <w:tcW w:w="992" w:type="dxa"/>
            <w:tcBorders>
              <w:top w:val="single" w:sz="4" w:space="0" w:color="auto"/>
              <w:left w:val="nil"/>
              <w:bottom w:val="single" w:sz="4" w:space="0" w:color="auto"/>
              <w:right w:val="single" w:sz="4" w:space="0" w:color="auto"/>
            </w:tcBorders>
            <w:shd w:val="clear" w:color="000000" w:fill="FFFFFF"/>
          </w:tcPr>
          <w:p w14:paraId="49C89A48" w14:textId="56719CEF"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44F56D3" w14:textId="31B59964"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7AF5A094"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62C2ADDF" w14:textId="693DB428"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3F323975"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5D14A61"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47</w:t>
            </w:r>
          </w:p>
        </w:tc>
        <w:tc>
          <w:tcPr>
            <w:tcW w:w="1417" w:type="dxa"/>
            <w:gridSpan w:val="2"/>
            <w:tcBorders>
              <w:top w:val="nil"/>
              <w:left w:val="nil"/>
              <w:bottom w:val="nil"/>
              <w:right w:val="nil"/>
            </w:tcBorders>
            <w:shd w:val="clear" w:color="000000" w:fill="FFFFFF"/>
            <w:noWrap/>
            <w:vAlign w:val="center"/>
            <w:hideMark/>
          </w:tcPr>
          <w:p w14:paraId="391F34BE"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15150</w:t>
            </w:r>
          </w:p>
        </w:tc>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14:paraId="7D373E21"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w:t>
            </w:r>
            <w:proofErr w:type="spellStart"/>
            <w:r w:rsidRPr="003256CE">
              <w:rPr>
                <w:rFonts w:ascii="Aptos Narrow" w:eastAsia="Times New Roman" w:hAnsi="Aptos Narrow" w:cs="Times New Roman"/>
                <w:color w:val="000000"/>
                <w:sz w:val="24"/>
                <w:szCs w:val="24"/>
                <w:lang w:eastAsia="lt-LT"/>
              </w:rPr>
              <w:t>Test</w:t>
            </w:r>
            <w:proofErr w:type="spellEnd"/>
            <w:r w:rsidRPr="003256CE">
              <w:rPr>
                <w:rFonts w:ascii="Aptos Narrow" w:eastAsia="Times New Roman" w:hAnsi="Aptos Narrow" w:cs="Times New Roman"/>
                <w:color w:val="000000"/>
                <w:sz w:val="24"/>
                <w:szCs w:val="24"/>
                <w:lang w:eastAsia="lt-LT"/>
              </w:rPr>
              <w:t>) Testosteronas</w:t>
            </w:r>
          </w:p>
        </w:tc>
        <w:tc>
          <w:tcPr>
            <w:tcW w:w="992" w:type="dxa"/>
            <w:tcBorders>
              <w:top w:val="single" w:sz="4" w:space="0" w:color="auto"/>
              <w:left w:val="nil"/>
              <w:bottom w:val="single" w:sz="4" w:space="0" w:color="auto"/>
              <w:right w:val="single" w:sz="4" w:space="0" w:color="auto"/>
            </w:tcBorders>
            <w:shd w:val="clear" w:color="000000" w:fill="FFFFFF"/>
          </w:tcPr>
          <w:p w14:paraId="60B5C5C2" w14:textId="5F9E724F"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4B576169" w14:textId="5724DAC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6E211D30"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7240E8DC" w14:textId="3BEBF10F"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430B0370"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4D308F6"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48</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F0B7579"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15154</w:t>
            </w:r>
          </w:p>
        </w:tc>
        <w:tc>
          <w:tcPr>
            <w:tcW w:w="3686" w:type="dxa"/>
            <w:tcBorders>
              <w:top w:val="nil"/>
              <w:left w:val="nil"/>
              <w:bottom w:val="single" w:sz="4" w:space="0" w:color="auto"/>
              <w:right w:val="single" w:sz="4" w:space="0" w:color="auto"/>
            </w:tcBorders>
            <w:shd w:val="clear" w:color="000000" w:fill="FFFFFF"/>
            <w:noWrap/>
            <w:vAlign w:val="bottom"/>
            <w:hideMark/>
          </w:tcPr>
          <w:p w14:paraId="65A66DF5"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(β-HCG) Beta-</w:t>
            </w:r>
            <w:proofErr w:type="spellStart"/>
            <w:r w:rsidRPr="003256CE">
              <w:rPr>
                <w:rFonts w:ascii="Aptos Narrow" w:eastAsia="Times New Roman" w:hAnsi="Aptos Narrow" w:cs="Times New Roman"/>
                <w:color w:val="000000"/>
                <w:sz w:val="24"/>
                <w:szCs w:val="24"/>
                <w:lang w:eastAsia="lt-LT"/>
              </w:rPr>
              <w:t>chorioninis</w:t>
            </w:r>
            <w:proofErr w:type="spellEnd"/>
            <w:r w:rsidRPr="003256CE">
              <w:rPr>
                <w:rFonts w:ascii="Aptos Narrow" w:eastAsia="Times New Roman" w:hAnsi="Aptos Narrow" w:cs="Times New Roman"/>
                <w:color w:val="000000"/>
                <w:sz w:val="24"/>
                <w:szCs w:val="24"/>
                <w:lang w:eastAsia="lt-LT"/>
              </w:rPr>
              <w:t xml:space="preserve"> </w:t>
            </w:r>
            <w:proofErr w:type="spellStart"/>
            <w:r w:rsidRPr="003256CE">
              <w:rPr>
                <w:rFonts w:ascii="Aptos Narrow" w:eastAsia="Times New Roman" w:hAnsi="Aptos Narrow" w:cs="Times New Roman"/>
                <w:color w:val="000000"/>
                <w:sz w:val="24"/>
                <w:szCs w:val="24"/>
                <w:lang w:eastAsia="lt-LT"/>
              </w:rPr>
              <w:t>gonadotropinas</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521674F9" w14:textId="5C9439B5"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CD54963" w14:textId="2B961734"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7C5B2C38"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5D6D3EB1" w14:textId="387A41F0"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50463E27"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88FB230"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49</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5BB38E63"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15157</w:t>
            </w:r>
          </w:p>
        </w:tc>
        <w:tc>
          <w:tcPr>
            <w:tcW w:w="3686" w:type="dxa"/>
            <w:tcBorders>
              <w:top w:val="nil"/>
              <w:left w:val="nil"/>
              <w:bottom w:val="single" w:sz="4" w:space="0" w:color="auto"/>
              <w:right w:val="single" w:sz="4" w:space="0" w:color="auto"/>
            </w:tcBorders>
            <w:shd w:val="clear" w:color="000000" w:fill="FFFFFF"/>
            <w:noWrap/>
            <w:vAlign w:val="bottom"/>
            <w:hideMark/>
          </w:tcPr>
          <w:p w14:paraId="126A5997"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w:t>
            </w:r>
            <w:proofErr w:type="spellStart"/>
            <w:r w:rsidRPr="003256CE">
              <w:rPr>
                <w:rFonts w:ascii="Aptos Narrow" w:eastAsia="Times New Roman" w:hAnsi="Aptos Narrow" w:cs="Times New Roman"/>
                <w:color w:val="000000"/>
                <w:sz w:val="24"/>
                <w:szCs w:val="24"/>
                <w:lang w:eastAsia="lt-LT"/>
              </w:rPr>
              <w:t>Cor</w:t>
            </w:r>
            <w:proofErr w:type="spellEnd"/>
            <w:r w:rsidRPr="003256CE">
              <w:rPr>
                <w:rFonts w:ascii="Aptos Narrow" w:eastAsia="Times New Roman" w:hAnsi="Aptos Narrow" w:cs="Times New Roman"/>
                <w:color w:val="000000"/>
                <w:sz w:val="24"/>
                <w:szCs w:val="24"/>
                <w:lang w:eastAsia="lt-LT"/>
              </w:rPr>
              <w:t>) Kortizolis (rytinis 7-9 val., popietinis 15-17 val.)</w:t>
            </w:r>
          </w:p>
        </w:tc>
        <w:tc>
          <w:tcPr>
            <w:tcW w:w="992" w:type="dxa"/>
            <w:tcBorders>
              <w:top w:val="single" w:sz="4" w:space="0" w:color="auto"/>
              <w:left w:val="nil"/>
              <w:bottom w:val="single" w:sz="4" w:space="0" w:color="auto"/>
              <w:right w:val="single" w:sz="4" w:space="0" w:color="auto"/>
            </w:tcBorders>
            <w:shd w:val="clear" w:color="000000" w:fill="FFFFFF"/>
          </w:tcPr>
          <w:p w14:paraId="00D596AB" w14:textId="3D76BC01"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14FB9F5E" w14:textId="2ED9E863"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63C86416"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141DA4C1" w14:textId="5093B934"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787997D8"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1CB474B"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50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5E7ADC04"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15161</w:t>
            </w:r>
          </w:p>
        </w:tc>
        <w:tc>
          <w:tcPr>
            <w:tcW w:w="3686" w:type="dxa"/>
            <w:tcBorders>
              <w:top w:val="nil"/>
              <w:left w:val="nil"/>
              <w:bottom w:val="single" w:sz="4" w:space="0" w:color="auto"/>
              <w:right w:val="single" w:sz="4" w:space="0" w:color="auto"/>
            </w:tcBorders>
            <w:shd w:val="clear" w:color="000000" w:fill="FFFFFF"/>
            <w:noWrap/>
            <w:vAlign w:val="bottom"/>
            <w:hideMark/>
          </w:tcPr>
          <w:p w14:paraId="2A576224"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 xml:space="preserve">(STH) </w:t>
            </w:r>
            <w:proofErr w:type="spellStart"/>
            <w:r w:rsidRPr="003256CE">
              <w:rPr>
                <w:rFonts w:ascii="Aptos Narrow" w:eastAsia="Times New Roman" w:hAnsi="Aptos Narrow" w:cs="Times New Roman"/>
                <w:color w:val="000000"/>
                <w:sz w:val="24"/>
                <w:szCs w:val="24"/>
                <w:lang w:eastAsia="lt-LT"/>
              </w:rPr>
              <w:t>Somatotropinas</w:t>
            </w:r>
            <w:proofErr w:type="spellEnd"/>
            <w:r w:rsidRPr="003256CE">
              <w:rPr>
                <w:rFonts w:ascii="Aptos Narrow" w:eastAsia="Times New Roman" w:hAnsi="Aptos Narrow" w:cs="Times New Roman"/>
                <w:color w:val="000000"/>
                <w:sz w:val="24"/>
                <w:szCs w:val="24"/>
                <w:lang w:eastAsia="lt-LT"/>
              </w:rPr>
              <w:t xml:space="preserve"> (augimo hormonas)</w:t>
            </w:r>
          </w:p>
        </w:tc>
        <w:tc>
          <w:tcPr>
            <w:tcW w:w="992" w:type="dxa"/>
            <w:tcBorders>
              <w:top w:val="single" w:sz="4" w:space="0" w:color="auto"/>
              <w:left w:val="nil"/>
              <w:bottom w:val="single" w:sz="4" w:space="0" w:color="auto"/>
              <w:right w:val="single" w:sz="4" w:space="0" w:color="auto"/>
            </w:tcBorders>
            <w:shd w:val="clear" w:color="000000" w:fill="FFFFFF"/>
          </w:tcPr>
          <w:p w14:paraId="669C913D" w14:textId="0F1757BF"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755CCD00" w14:textId="51AA6A79"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40449D6A"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0431759C" w14:textId="5AE83FBF"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5D187D88"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BC31FD2"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51</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37A899ED"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15164</w:t>
            </w:r>
          </w:p>
        </w:tc>
        <w:tc>
          <w:tcPr>
            <w:tcW w:w="3686" w:type="dxa"/>
            <w:tcBorders>
              <w:top w:val="nil"/>
              <w:left w:val="nil"/>
              <w:bottom w:val="single" w:sz="4" w:space="0" w:color="auto"/>
              <w:right w:val="single" w:sz="4" w:space="0" w:color="auto"/>
            </w:tcBorders>
            <w:shd w:val="clear" w:color="000000" w:fill="FFFFFF"/>
            <w:noWrap/>
            <w:vAlign w:val="bottom"/>
            <w:hideMark/>
          </w:tcPr>
          <w:p w14:paraId="5A25DC75"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w:t>
            </w:r>
            <w:proofErr w:type="spellStart"/>
            <w:r w:rsidRPr="003256CE">
              <w:rPr>
                <w:rFonts w:ascii="Aptos Narrow" w:eastAsia="Times New Roman" w:hAnsi="Aptos Narrow" w:cs="Times New Roman"/>
                <w:color w:val="000000"/>
                <w:sz w:val="24"/>
                <w:szCs w:val="24"/>
                <w:lang w:eastAsia="lt-LT"/>
              </w:rPr>
              <w:t>iPTH</w:t>
            </w:r>
            <w:proofErr w:type="spellEnd"/>
            <w:r w:rsidRPr="003256CE">
              <w:rPr>
                <w:rFonts w:ascii="Aptos Narrow" w:eastAsia="Times New Roman" w:hAnsi="Aptos Narrow" w:cs="Times New Roman"/>
                <w:color w:val="000000"/>
                <w:sz w:val="24"/>
                <w:szCs w:val="24"/>
                <w:lang w:eastAsia="lt-LT"/>
              </w:rPr>
              <w:t xml:space="preserve">) </w:t>
            </w:r>
            <w:proofErr w:type="spellStart"/>
            <w:r w:rsidRPr="003256CE">
              <w:rPr>
                <w:rFonts w:ascii="Aptos Narrow" w:eastAsia="Times New Roman" w:hAnsi="Aptos Narrow" w:cs="Times New Roman"/>
                <w:color w:val="000000"/>
                <w:sz w:val="24"/>
                <w:szCs w:val="24"/>
                <w:lang w:eastAsia="lt-LT"/>
              </w:rPr>
              <w:t>Intaktinis</w:t>
            </w:r>
            <w:proofErr w:type="spellEnd"/>
            <w:r w:rsidRPr="003256CE">
              <w:rPr>
                <w:rFonts w:ascii="Aptos Narrow" w:eastAsia="Times New Roman" w:hAnsi="Aptos Narrow" w:cs="Times New Roman"/>
                <w:color w:val="000000"/>
                <w:sz w:val="24"/>
                <w:szCs w:val="24"/>
                <w:lang w:eastAsia="lt-LT"/>
              </w:rPr>
              <w:t xml:space="preserve"> </w:t>
            </w:r>
            <w:proofErr w:type="spellStart"/>
            <w:r w:rsidRPr="003256CE">
              <w:rPr>
                <w:rFonts w:ascii="Aptos Narrow" w:eastAsia="Times New Roman" w:hAnsi="Aptos Narrow" w:cs="Times New Roman"/>
                <w:color w:val="000000"/>
                <w:sz w:val="24"/>
                <w:szCs w:val="24"/>
                <w:lang w:eastAsia="lt-LT"/>
              </w:rPr>
              <w:t>parathormonas</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12887DC9" w14:textId="0D8DE4A6"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798759A7" w14:textId="148143FD"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7AC48748"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5887641C" w14:textId="7852363D"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44B59565"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F94B1D0"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52</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56761F26"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15179</w:t>
            </w:r>
          </w:p>
        </w:tc>
        <w:tc>
          <w:tcPr>
            <w:tcW w:w="3686" w:type="dxa"/>
            <w:tcBorders>
              <w:top w:val="nil"/>
              <w:left w:val="nil"/>
              <w:bottom w:val="single" w:sz="4" w:space="0" w:color="auto"/>
              <w:right w:val="single" w:sz="4" w:space="0" w:color="auto"/>
            </w:tcBorders>
            <w:shd w:val="clear" w:color="000000" w:fill="FFFFFF"/>
            <w:noWrap/>
            <w:vAlign w:val="bottom"/>
            <w:hideMark/>
          </w:tcPr>
          <w:p w14:paraId="0C95E38D"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 xml:space="preserve">(CEA) </w:t>
            </w:r>
            <w:proofErr w:type="spellStart"/>
            <w:r w:rsidRPr="003256CE">
              <w:rPr>
                <w:rFonts w:ascii="Aptos Narrow" w:eastAsia="Times New Roman" w:hAnsi="Aptos Narrow" w:cs="Times New Roman"/>
                <w:color w:val="000000"/>
                <w:sz w:val="24"/>
                <w:szCs w:val="24"/>
                <w:lang w:eastAsia="lt-LT"/>
              </w:rPr>
              <w:t>Karcinoembrioninis</w:t>
            </w:r>
            <w:proofErr w:type="spellEnd"/>
            <w:r w:rsidRPr="003256CE">
              <w:rPr>
                <w:rFonts w:ascii="Aptos Narrow" w:eastAsia="Times New Roman" w:hAnsi="Aptos Narrow" w:cs="Times New Roman"/>
                <w:color w:val="000000"/>
                <w:sz w:val="24"/>
                <w:szCs w:val="24"/>
                <w:lang w:eastAsia="lt-LT"/>
              </w:rPr>
              <w:t xml:space="preserve"> antigenas</w:t>
            </w:r>
          </w:p>
        </w:tc>
        <w:tc>
          <w:tcPr>
            <w:tcW w:w="992" w:type="dxa"/>
            <w:tcBorders>
              <w:top w:val="single" w:sz="4" w:space="0" w:color="auto"/>
              <w:left w:val="nil"/>
              <w:bottom w:val="single" w:sz="4" w:space="0" w:color="auto"/>
              <w:right w:val="single" w:sz="4" w:space="0" w:color="auto"/>
            </w:tcBorders>
            <w:shd w:val="clear" w:color="000000" w:fill="FFFFFF"/>
          </w:tcPr>
          <w:p w14:paraId="6C1BE87A" w14:textId="178978DE"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6D475D87" w14:textId="08AF5E60"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31438A45"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65DC04EB" w14:textId="312A2D0C"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74590BE1"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5311E5C"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53</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48665AA8"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15181</w:t>
            </w:r>
          </w:p>
        </w:tc>
        <w:tc>
          <w:tcPr>
            <w:tcW w:w="3686" w:type="dxa"/>
            <w:tcBorders>
              <w:top w:val="nil"/>
              <w:left w:val="nil"/>
              <w:bottom w:val="single" w:sz="4" w:space="0" w:color="auto"/>
              <w:right w:val="single" w:sz="4" w:space="0" w:color="auto"/>
            </w:tcBorders>
            <w:shd w:val="clear" w:color="000000" w:fill="FFFFFF"/>
            <w:noWrap/>
            <w:vAlign w:val="bottom"/>
            <w:hideMark/>
          </w:tcPr>
          <w:p w14:paraId="19B0B174"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 xml:space="preserve">(AFP) Alfa </w:t>
            </w:r>
            <w:proofErr w:type="spellStart"/>
            <w:r w:rsidRPr="003256CE">
              <w:rPr>
                <w:rFonts w:ascii="Aptos Narrow" w:eastAsia="Times New Roman" w:hAnsi="Aptos Narrow" w:cs="Times New Roman"/>
                <w:color w:val="000000"/>
                <w:sz w:val="24"/>
                <w:szCs w:val="24"/>
                <w:lang w:eastAsia="lt-LT"/>
              </w:rPr>
              <w:t>fetoproteinas</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2962EFD9" w14:textId="0FEE97D8"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2A94817D" w14:textId="678B0080"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614FA65C"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1E3863CA" w14:textId="6D2D3004"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0904CE5F"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729AC3B"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54</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34C0FFB8"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15182</w:t>
            </w:r>
          </w:p>
        </w:tc>
        <w:tc>
          <w:tcPr>
            <w:tcW w:w="3686" w:type="dxa"/>
            <w:tcBorders>
              <w:top w:val="nil"/>
              <w:left w:val="nil"/>
              <w:bottom w:val="single" w:sz="4" w:space="0" w:color="auto"/>
              <w:right w:val="single" w:sz="4" w:space="0" w:color="auto"/>
            </w:tcBorders>
            <w:shd w:val="clear" w:color="000000" w:fill="FFFFFF"/>
            <w:noWrap/>
            <w:vAlign w:val="bottom"/>
            <w:hideMark/>
          </w:tcPr>
          <w:p w14:paraId="6B1EF6BB"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(CA 15-3) Krūties vėžio žymuo</w:t>
            </w:r>
          </w:p>
        </w:tc>
        <w:tc>
          <w:tcPr>
            <w:tcW w:w="992" w:type="dxa"/>
            <w:tcBorders>
              <w:top w:val="single" w:sz="4" w:space="0" w:color="auto"/>
              <w:left w:val="nil"/>
              <w:bottom w:val="single" w:sz="4" w:space="0" w:color="auto"/>
              <w:right w:val="single" w:sz="4" w:space="0" w:color="auto"/>
            </w:tcBorders>
            <w:shd w:val="clear" w:color="000000" w:fill="FFFFFF"/>
          </w:tcPr>
          <w:p w14:paraId="0FF00E15" w14:textId="4F43FFFA"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1DEC4950" w14:textId="24F561E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7C2F0DE8"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0CC552C4" w14:textId="550B4DFE"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7A8497BC"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86DC996"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55</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46DB4660"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15183</w:t>
            </w:r>
          </w:p>
        </w:tc>
        <w:tc>
          <w:tcPr>
            <w:tcW w:w="3686" w:type="dxa"/>
            <w:tcBorders>
              <w:top w:val="nil"/>
              <w:left w:val="nil"/>
              <w:bottom w:val="single" w:sz="4" w:space="0" w:color="auto"/>
              <w:right w:val="single" w:sz="4" w:space="0" w:color="auto"/>
            </w:tcBorders>
            <w:shd w:val="clear" w:color="000000" w:fill="FFFFFF"/>
            <w:noWrap/>
            <w:vAlign w:val="bottom"/>
            <w:hideMark/>
          </w:tcPr>
          <w:p w14:paraId="6527A445"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(CA 19-9) Kasos vėžio žymuo</w:t>
            </w:r>
          </w:p>
        </w:tc>
        <w:tc>
          <w:tcPr>
            <w:tcW w:w="992" w:type="dxa"/>
            <w:tcBorders>
              <w:top w:val="single" w:sz="4" w:space="0" w:color="auto"/>
              <w:left w:val="nil"/>
              <w:bottom w:val="single" w:sz="4" w:space="0" w:color="auto"/>
              <w:right w:val="single" w:sz="4" w:space="0" w:color="auto"/>
            </w:tcBorders>
            <w:shd w:val="clear" w:color="000000" w:fill="FFFFFF"/>
          </w:tcPr>
          <w:p w14:paraId="7C26F5F7" w14:textId="7EBFF0BC"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CD5CB46" w14:textId="206A319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028376BA"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70E41EF5" w14:textId="1CB11973"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498D0454" w14:textId="77777777" w:rsidTr="006F5ADC">
        <w:trPr>
          <w:trHeight w:val="31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BDF584"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56</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80AA49"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15184</w:t>
            </w:r>
          </w:p>
        </w:tc>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118A7C"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(CA 125) Kiaušidžių vėžio žymuo</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11438D7" w14:textId="2483511D"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4BFA9A54" w14:textId="45EDBF27"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left w:val="single" w:sz="4" w:space="0" w:color="auto"/>
              <w:bottom w:val="single" w:sz="4" w:space="0" w:color="auto"/>
              <w:right w:val="single" w:sz="4" w:space="0" w:color="auto"/>
            </w:tcBorders>
          </w:tcPr>
          <w:p w14:paraId="1035C810"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67FF55D7" w14:textId="57111F55"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7A8665A8" w14:textId="77777777" w:rsidTr="006F5ADC">
        <w:trPr>
          <w:trHeight w:val="31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EBE195"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57</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139ED85"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15185</w:t>
            </w:r>
          </w:p>
        </w:tc>
        <w:tc>
          <w:tcPr>
            <w:tcW w:w="3686" w:type="dxa"/>
            <w:tcBorders>
              <w:top w:val="single" w:sz="4" w:space="0" w:color="auto"/>
              <w:left w:val="nil"/>
              <w:bottom w:val="single" w:sz="4" w:space="0" w:color="auto"/>
              <w:right w:val="single" w:sz="4" w:space="0" w:color="auto"/>
            </w:tcBorders>
            <w:shd w:val="clear" w:color="000000" w:fill="FFFFFF"/>
            <w:noWrap/>
            <w:vAlign w:val="bottom"/>
            <w:hideMark/>
          </w:tcPr>
          <w:p w14:paraId="7659B95E"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(PSA) Prostatos specifinis antigenas</w:t>
            </w:r>
          </w:p>
        </w:tc>
        <w:tc>
          <w:tcPr>
            <w:tcW w:w="992" w:type="dxa"/>
            <w:tcBorders>
              <w:top w:val="single" w:sz="4" w:space="0" w:color="auto"/>
              <w:left w:val="nil"/>
              <w:bottom w:val="single" w:sz="4" w:space="0" w:color="auto"/>
              <w:right w:val="single" w:sz="4" w:space="0" w:color="auto"/>
            </w:tcBorders>
            <w:shd w:val="clear" w:color="000000" w:fill="FFFFFF"/>
          </w:tcPr>
          <w:p w14:paraId="30166C8D" w14:textId="5CCB7FE7"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6B2931DF" w14:textId="23739C1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54D821D2"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66B396A" w14:textId="61C4313D"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3AE60095"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0F6C92F"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58</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6690B9F5"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15724</w:t>
            </w:r>
          </w:p>
        </w:tc>
        <w:tc>
          <w:tcPr>
            <w:tcW w:w="3686" w:type="dxa"/>
            <w:tcBorders>
              <w:top w:val="nil"/>
              <w:left w:val="nil"/>
              <w:bottom w:val="single" w:sz="4" w:space="0" w:color="auto"/>
              <w:right w:val="single" w:sz="4" w:space="0" w:color="auto"/>
            </w:tcBorders>
            <w:shd w:val="clear" w:color="000000" w:fill="FFFFFF"/>
            <w:noWrap/>
            <w:vAlign w:val="bottom"/>
            <w:hideMark/>
          </w:tcPr>
          <w:p w14:paraId="593ADA72"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(CA 72-4) Skrandžio vėžio žymuo</w:t>
            </w:r>
          </w:p>
        </w:tc>
        <w:tc>
          <w:tcPr>
            <w:tcW w:w="992" w:type="dxa"/>
            <w:tcBorders>
              <w:top w:val="single" w:sz="4" w:space="0" w:color="auto"/>
              <w:left w:val="nil"/>
              <w:bottom w:val="single" w:sz="4" w:space="0" w:color="auto"/>
              <w:right w:val="single" w:sz="4" w:space="0" w:color="auto"/>
            </w:tcBorders>
            <w:shd w:val="clear" w:color="000000" w:fill="FFFFFF"/>
          </w:tcPr>
          <w:p w14:paraId="60E701B0" w14:textId="05F6ADDE"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41DB3D94" w14:textId="0B06A7A1"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5BDF313A"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12D61B67" w14:textId="609C492B"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24ADD609"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4B11684"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59</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38B99D3F"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15137</w:t>
            </w:r>
          </w:p>
        </w:tc>
        <w:tc>
          <w:tcPr>
            <w:tcW w:w="3686" w:type="dxa"/>
            <w:tcBorders>
              <w:top w:val="nil"/>
              <w:left w:val="nil"/>
              <w:bottom w:val="single" w:sz="4" w:space="0" w:color="auto"/>
              <w:right w:val="single" w:sz="4" w:space="0" w:color="auto"/>
            </w:tcBorders>
            <w:shd w:val="clear" w:color="000000" w:fill="FFFFFF"/>
            <w:noWrap/>
            <w:vAlign w:val="bottom"/>
            <w:hideMark/>
          </w:tcPr>
          <w:p w14:paraId="43D244D1"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C peptidas (nevalgius)</w:t>
            </w:r>
          </w:p>
        </w:tc>
        <w:tc>
          <w:tcPr>
            <w:tcW w:w="992" w:type="dxa"/>
            <w:tcBorders>
              <w:top w:val="single" w:sz="4" w:space="0" w:color="auto"/>
              <w:left w:val="nil"/>
              <w:bottom w:val="single" w:sz="4" w:space="0" w:color="auto"/>
              <w:right w:val="single" w:sz="4" w:space="0" w:color="auto"/>
            </w:tcBorders>
            <w:shd w:val="clear" w:color="000000" w:fill="FFFFFF"/>
          </w:tcPr>
          <w:p w14:paraId="2C1F74E8" w14:textId="6378D52B"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74A6D1FA" w14:textId="1979DAA1"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1FA6CEC4"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ED24BAC" w14:textId="06385E5D"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12533434"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BF8D4DC"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60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540AE199"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15002</w:t>
            </w:r>
          </w:p>
        </w:tc>
        <w:tc>
          <w:tcPr>
            <w:tcW w:w="3686" w:type="dxa"/>
            <w:tcBorders>
              <w:top w:val="nil"/>
              <w:left w:val="nil"/>
              <w:bottom w:val="single" w:sz="4" w:space="0" w:color="auto"/>
              <w:right w:val="single" w:sz="4" w:space="0" w:color="auto"/>
            </w:tcBorders>
            <w:shd w:val="clear" w:color="000000" w:fill="FFFFFF"/>
            <w:noWrap/>
            <w:vAlign w:val="bottom"/>
            <w:hideMark/>
          </w:tcPr>
          <w:p w14:paraId="407D9714"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(TP) Bendras baltymas</w:t>
            </w:r>
          </w:p>
        </w:tc>
        <w:tc>
          <w:tcPr>
            <w:tcW w:w="992" w:type="dxa"/>
            <w:tcBorders>
              <w:top w:val="single" w:sz="4" w:space="0" w:color="auto"/>
              <w:left w:val="nil"/>
              <w:bottom w:val="single" w:sz="4" w:space="0" w:color="auto"/>
              <w:right w:val="single" w:sz="4" w:space="0" w:color="auto"/>
            </w:tcBorders>
            <w:shd w:val="clear" w:color="000000" w:fill="FFFFFF"/>
          </w:tcPr>
          <w:p w14:paraId="713449F7" w14:textId="2D96C351"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2D19B4B5" w14:textId="0D7C8FA5"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6D45690F"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4E364072" w14:textId="0B640C95"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2075FFCA"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D0659C1"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61</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17ADF0B2"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15009</w:t>
            </w:r>
          </w:p>
        </w:tc>
        <w:tc>
          <w:tcPr>
            <w:tcW w:w="3686" w:type="dxa"/>
            <w:tcBorders>
              <w:top w:val="nil"/>
              <w:left w:val="nil"/>
              <w:bottom w:val="single" w:sz="4" w:space="0" w:color="auto"/>
              <w:right w:val="single" w:sz="4" w:space="0" w:color="auto"/>
            </w:tcBorders>
            <w:shd w:val="clear" w:color="000000" w:fill="FFFFFF"/>
            <w:noWrap/>
            <w:vAlign w:val="bottom"/>
            <w:hideMark/>
          </w:tcPr>
          <w:p w14:paraId="06F79D42"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w:t>
            </w:r>
            <w:proofErr w:type="spellStart"/>
            <w:r w:rsidRPr="003256CE">
              <w:rPr>
                <w:rFonts w:ascii="Aptos Narrow" w:eastAsia="Times New Roman" w:hAnsi="Aptos Narrow" w:cs="Times New Roman"/>
                <w:color w:val="000000"/>
                <w:sz w:val="24"/>
                <w:szCs w:val="24"/>
                <w:lang w:eastAsia="lt-LT"/>
              </w:rPr>
              <w:t>Alb</w:t>
            </w:r>
            <w:proofErr w:type="spellEnd"/>
            <w:r w:rsidRPr="003256CE">
              <w:rPr>
                <w:rFonts w:ascii="Aptos Narrow" w:eastAsia="Times New Roman" w:hAnsi="Aptos Narrow" w:cs="Times New Roman"/>
                <w:color w:val="000000"/>
                <w:sz w:val="24"/>
                <w:szCs w:val="24"/>
                <w:lang w:eastAsia="lt-LT"/>
              </w:rPr>
              <w:t xml:space="preserve">) </w:t>
            </w:r>
            <w:proofErr w:type="spellStart"/>
            <w:r w:rsidRPr="003256CE">
              <w:rPr>
                <w:rFonts w:ascii="Aptos Narrow" w:eastAsia="Times New Roman" w:hAnsi="Aptos Narrow" w:cs="Times New Roman"/>
                <w:color w:val="000000"/>
                <w:sz w:val="24"/>
                <w:szCs w:val="24"/>
                <w:lang w:eastAsia="lt-LT"/>
              </w:rPr>
              <w:t>Albuminas</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581414C9" w14:textId="0BCFB519"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6458901E" w14:textId="43C134D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0FA47F51"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49DB002" w14:textId="6C6801F2"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6661DD99" w14:textId="77777777" w:rsidTr="006F5ADC">
        <w:trPr>
          <w:trHeight w:val="31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E2B1A9"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lastRenderedPageBreak/>
              <w:t>62</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8C692F6"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15153</w:t>
            </w:r>
          </w:p>
        </w:tc>
        <w:tc>
          <w:tcPr>
            <w:tcW w:w="3686" w:type="dxa"/>
            <w:tcBorders>
              <w:top w:val="single" w:sz="4" w:space="0" w:color="auto"/>
              <w:left w:val="nil"/>
              <w:bottom w:val="single" w:sz="4" w:space="0" w:color="auto"/>
              <w:right w:val="single" w:sz="4" w:space="0" w:color="auto"/>
            </w:tcBorders>
            <w:shd w:val="clear" w:color="000000" w:fill="FFFFFF"/>
            <w:noWrap/>
            <w:vAlign w:val="bottom"/>
            <w:hideMark/>
          </w:tcPr>
          <w:p w14:paraId="3500B6CB"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 xml:space="preserve">SHBG) Lytinius hormonus sujungiantis </w:t>
            </w:r>
            <w:proofErr w:type="spellStart"/>
            <w:r w:rsidRPr="003256CE">
              <w:rPr>
                <w:rFonts w:ascii="Aptos Narrow" w:eastAsia="Times New Roman" w:hAnsi="Aptos Narrow" w:cs="Times New Roman"/>
                <w:color w:val="000000"/>
                <w:sz w:val="24"/>
                <w:szCs w:val="24"/>
                <w:lang w:eastAsia="lt-LT"/>
              </w:rPr>
              <w:t>globulinas</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41CE0DD6" w14:textId="3A633C2D"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777151E6" w14:textId="5FF23E5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21285EF5"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515FE1AF" w14:textId="6C72C752"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020C9DC9" w14:textId="77777777" w:rsidTr="006F5ADC">
        <w:trPr>
          <w:trHeight w:val="31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7F2D6B"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63</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0FE3EDB"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18027</w:t>
            </w:r>
          </w:p>
        </w:tc>
        <w:tc>
          <w:tcPr>
            <w:tcW w:w="3686" w:type="dxa"/>
            <w:tcBorders>
              <w:top w:val="single" w:sz="4" w:space="0" w:color="auto"/>
              <w:left w:val="nil"/>
              <w:bottom w:val="single" w:sz="4" w:space="0" w:color="auto"/>
              <w:right w:val="single" w:sz="4" w:space="0" w:color="auto"/>
            </w:tcBorders>
            <w:shd w:val="clear" w:color="000000" w:fill="FFFFFF"/>
            <w:noWrap/>
            <w:vAlign w:val="bottom"/>
            <w:hideMark/>
          </w:tcPr>
          <w:p w14:paraId="44BE415B"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w:t>
            </w:r>
            <w:proofErr w:type="spellStart"/>
            <w:r w:rsidRPr="003256CE">
              <w:rPr>
                <w:rFonts w:ascii="Aptos Narrow" w:eastAsia="Times New Roman" w:hAnsi="Aptos Narrow" w:cs="Times New Roman"/>
                <w:color w:val="000000"/>
                <w:sz w:val="24"/>
                <w:szCs w:val="24"/>
                <w:lang w:eastAsia="lt-LT"/>
              </w:rPr>
              <w:t>IgG</w:t>
            </w:r>
            <w:proofErr w:type="spellEnd"/>
            <w:r w:rsidRPr="003256CE">
              <w:rPr>
                <w:rFonts w:ascii="Aptos Narrow" w:eastAsia="Times New Roman" w:hAnsi="Aptos Narrow" w:cs="Times New Roman"/>
                <w:color w:val="000000"/>
                <w:sz w:val="24"/>
                <w:szCs w:val="24"/>
                <w:lang w:eastAsia="lt-LT"/>
              </w:rPr>
              <w:t>) Imunoglobulinas G</w:t>
            </w:r>
          </w:p>
        </w:tc>
        <w:tc>
          <w:tcPr>
            <w:tcW w:w="992" w:type="dxa"/>
            <w:tcBorders>
              <w:top w:val="single" w:sz="4" w:space="0" w:color="auto"/>
              <w:left w:val="nil"/>
              <w:bottom w:val="single" w:sz="4" w:space="0" w:color="auto"/>
              <w:right w:val="single" w:sz="4" w:space="0" w:color="auto"/>
            </w:tcBorders>
            <w:shd w:val="clear" w:color="000000" w:fill="FFFFFF"/>
          </w:tcPr>
          <w:p w14:paraId="20171811" w14:textId="0C0857C1"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51DE2C2E" w14:textId="4D9CEC5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4E16C01E"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5351BEAC" w14:textId="10BA609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589852FE"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90DDE91"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64</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64204382"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18032</w:t>
            </w:r>
          </w:p>
        </w:tc>
        <w:tc>
          <w:tcPr>
            <w:tcW w:w="3686" w:type="dxa"/>
            <w:tcBorders>
              <w:top w:val="nil"/>
              <w:left w:val="nil"/>
              <w:bottom w:val="single" w:sz="4" w:space="0" w:color="auto"/>
              <w:right w:val="single" w:sz="4" w:space="0" w:color="auto"/>
            </w:tcBorders>
            <w:shd w:val="clear" w:color="000000" w:fill="FFFFFF"/>
            <w:noWrap/>
            <w:vAlign w:val="bottom"/>
            <w:hideMark/>
          </w:tcPr>
          <w:p w14:paraId="44CAB31C"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w:t>
            </w:r>
            <w:proofErr w:type="spellStart"/>
            <w:r w:rsidRPr="003256CE">
              <w:rPr>
                <w:rFonts w:ascii="Aptos Narrow" w:eastAsia="Times New Roman" w:hAnsi="Aptos Narrow" w:cs="Times New Roman"/>
                <w:color w:val="000000"/>
                <w:sz w:val="24"/>
                <w:szCs w:val="24"/>
                <w:lang w:eastAsia="lt-LT"/>
              </w:rPr>
              <w:t>IgE</w:t>
            </w:r>
            <w:proofErr w:type="spellEnd"/>
            <w:r w:rsidRPr="003256CE">
              <w:rPr>
                <w:rFonts w:ascii="Aptos Narrow" w:eastAsia="Times New Roman" w:hAnsi="Aptos Narrow" w:cs="Times New Roman"/>
                <w:color w:val="000000"/>
                <w:sz w:val="24"/>
                <w:szCs w:val="24"/>
                <w:lang w:eastAsia="lt-LT"/>
              </w:rPr>
              <w:t>) Imunoglobulinas E (bendras)</w:t>
            </w:r>
          </w:p>
        </w:tc>
        <w:tc>
          <w:tcPr>
            <w:tcW w:w="992" w:type="dxa"/>
            <w:tcBorders>
              <w:top w:val="single" w:sz="4" w:space="0" w:color="auto"/>
              <w:left w:val="nil"/>
              <w:bottom w:val="single" w:sz="4" w:space="0" w:color="auto"/>
              <w:right w:val="single" w:sz="4" w:space="0" w:color="auto"/>
            </w:tcBorders>
            <w:shd w:val="clear" w:color="000000" w:fill="FFFFFF"/>
          </w:tcPr>
          <w:p w14:paraId="5A9B8B10" w14:textId="371B2C94"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2F460DB1" w14:textId="3BC2599D"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5EAD01A2"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D8814F2" w14:textId="146526F9"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006E85AB"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6B4B443"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65</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3D744DF3"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15755</w:t>
            </w:r>
          </w:p>
        </w:tc>
        <w:tc>
          <w:tcPr>
            <w:tcW w:w="3686" w:type="dxa"/>
            <w:tcBorders>
              <w:top w:val="nil"/>
              <w:left w:val="nil"/>
              <w:bottom w:val="single" w:sz="4" w:space="0" w:color="auto"/>
              <w:right w:val="single" w:sz="4" w:space="0" w:color="auto"/>
            </w:tcBorders>
            <w:shd w:val="clear" w:color="000000" w:fill="FFFFFF"/>
            <w:noWrap/>
            <w:vAlign w:val="bottom"/>
            <w:hideMark/>
          </w:tcPr>
          <w:p w14:paraId="31DF346D" w14:textId="77777777" w:rsidR="000625EC" w:rsidRPr="003256CE" w:rsidRDefault="000625EC" w:rsidP="000625EC">
            <w:pPr>
              <w:spacing w:after="0" w:line="240" w:lineRule="auto"/>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(NT-</w:t>
            </w:r>
            <w:proofErr w:type="spellStart"/>
            <w:r w:rsidRPr="003256CE">
              <w:rPr>
                <w:rFonts w:ascii="Aptos Narrow" w:eastAsia="Times New Roman" w:hAnsi="Aptos Narrow" w:cs="Times New Roman"/>
                <w:color w:val="000000"/>
                <w:sz w:val="24"/>
                <w:szCs w:val="24"/>
                <w:lang w:eastAsia="lt-LT"/>
              </w:rPr>
              <w:t>proBNP</w:t>
            </w:r>
            <w:proofErr w:type="spellEnd"/>
            <w:r w:rsidRPr="003256CE">
              <w:rPr>
                <w:rFonts w:ascii="Aptos Narrow" w:eastAsia="Times New Roman" w:hAnsi="Aptos Narrow" w:cs="Times New Roman"/>
                <w:color w:val="000000"/>
                <w:sz w:val="24"/>
                <w:szCs w:val="24"/>
                <w:lang w:eastAsia="lt-LT"/>
              </w:rPr>
              <w:t xml:space="preserve">) N-galinis B tipo (smegenų) </w:t>
            </w:r>
            <w:proofErr w:type="spellStart"/>
            <w:r w:rsidRPr="003256CE">
              <w:rPr>
                <w:rFonts w:ascii="Aptos Narrow" w:eastAsia="Times New Roman" w:hAnsi="Aptos Narrow" w:cs="Times New Roman"/>
                <w:color w:val="000000"/>
                <w:sz w:val="24"/>
                <w:szCs w:val="24"/>
                <w:lang w:eastAsia="lt-LT"/>
              </w:rPr>
              <w:t>natriuretinis</w:t>
            </w:r>
            <w:proofErr w:type="spellEnd"/>
            <w:r w:rsidRPr="003256CE">
              <w:rPr>
                <w:rFonts w:ascii="Aptos Narrow" w:eastAsia="Times New Roman" w:hAnsi="Aptos Narrow" w:cs="Times New Roman"/>
                <w:color w:val="000000"/>
                <w:sz w:val="24"/>
                <w:szCs w:val="24"/>
                <w:lang w:eastAsia="lt-LT"/>
              </w:rPr>
              <w:t xml:space="preserve"> </w:t>
            </w:r>
            <w:proofErr w:type="spellStart"/>
            <w:r w:rsidRPr="003256CE">
              <w:rPr>
                <w:rFonts w:ascii="Aptos Narrow" w:eastAsia="Times New Roman" w:hAnsi="Aptos Narrow" w:cs="Times New Roman"/>
                <w:color w:val="000000"/>
                <w:sz w:val="24"/>
                <w:szCs w:val="24"/>
                <w:lang w:eastAsia="lt-LT"/>
              </w:rPr>
              <w:t>propeptidas</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626F96D6" w14:textId="2889FCB7"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5AEB0892" w14:textId="2AEF6FB0"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4B3886FA"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05B4B41E" w14:textId="720D3D9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6AFFA13F"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B0AAF63"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66</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53F740A2"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15067</w:t>
            </w:r>
          </w:p>
        </w:tc>
        <w:tc>
          <w:tcPr>
            <w:tcW w:w="3686" w:type="dxa"/>
            <w:tcBorders>
              <w:top w:val="nil"/>
              <w:left w:val="nil"/>
              <w:bottom w:val="single" w:sz="4" w:space="0" w:color="auto"/>
              <w:right w:val="single" w:sz="4" w:space="0" w:color="auto"/>
            </w:tcBorders>
            <w:shd w:val="clear" w:color="000000" w:fill="FFFFFF"/>
            <w:noWrap/>
            <w:vAlign w:val="bottom"/>
            <w:hideMark/>
          </w:tcPr>
          <w:p w14:paraId="4F7759C2"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proofErr w:type="spellStart"/>
            <w:r w:rsidRPr="003256CE">
              <w:rPr>
                <w:rFonts w:ascii="Aptos Narrow" w:eastAsia="Times New Roman" w:hAnsi="Aptos Narrow" w:cs="Times New Roman"/>
                <w:sz w:val="24"/>
                <w:szCs w:val="24"/>
                <w:lang w:eastAsia="lt-LT"/>
              </w:rPr>
              <w:t>Kreatinkinazė</w:t>
            </w:r>
            <w:proofErr w:type="spellEnd"/>
            <w:r w:rsidRPr="003256CE">
              <w:rPr>
                <w:rFonts w:ascii="Aptos Narrow" w:eastAsia="Times New Roman" w:hAnsi="Aptos Narrow" w:cs="Times New Roman"/>
                <w:sz w:val="24"/>
                <w:szCs w:val="24"/>
                <w:lang w:eastAsia="lt-LT"/>
              </w:rPr>
              <w:t xml:space="preserve"> (IFCC)</w:t>
            </w:r>
          </w:p>
        </w:tc>
        <w:tc>
          <w:tcPr>
            <w:tcW w:w="992" w:type="dxa"/>
            <w:tcBorders>
              <w:top w:val="single" w:sz="4" w:space="0" w:color="auto"/>
              <w:left w:val="nil"/>
              <w:bottom w:val="single" w:sz="4" w:space="0" w:color="auto"/>
              <w:right w:val="single" w:sz="4" w:space="0" w:color="auto"/>
            </w:tcBorders>
            <w:shd w:val="clear" w:color="000000" w:fill="FFFFFF"/>
          </w:tcPr>
          <w:p w14:paraId="3F0C989F" w14:textId="50B0AEE1"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0BB53F9" w14:textId="14D796B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3AE3F0D0"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1D9151E6" w14:textId="1496E72B"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535CDB99"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BD9CCAB"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67</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1D8DB3C9"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15071</w:t>
            </w:r>
          </w:p>
        </w:tc>
        <w:tc>
          <w:tcPr>
            <w:tcW w:w="3686" w:type="dxa"/>
            <w:tcBorders>
              <w:top w:val="nil"/>
              <w:left w:val="nil"/>
              <w:bottom w:val="single" w:sz="4" w:space="0" w:color="auto"/>
              <w:right w:val="single" w:sz="4" w:space="0" w:color="auto"/>
            </w:tcBorders>
            <w:shd w:val="clear" w:color="000000" w:fill="FFFFFF"/>
            <w:noWrap/>
            <w:vAlign w:val="bottom"/>
            <w:hideMark/>
          </w:tcPr>
          <w:p w14:paraId="6036DCA4"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 xml:space="preserve">(LDH) </w:t>
            </w:r>
            <w:proofErr w:type="spellStart"/>
            <w:r w:rsidRPr="003256CE">
              <w:rPr>
                <w:rFonts w:ascii="Aptos Narrow" w:eastAsia="Times New Roman" w:hAnsi="Aptos Narrow" w:cs="Times New Roman"/>
                <w:sz w:val="24"/>
                <w:szCs w:val="24"/>
                <w:lang w:eastAsia="lt-LT"/>
              </w:rPr>
              <w:t>Laktatdehidrogenazė</w:t>
            </w:r>
            <w:proofErr w:type="spellEnd"/>
            <w:r w:rsidRPr="003256CE">
              <w:rPr>
                <w:rFonts w:ascii="Aptos Narrow" w:eastAsia="Times New Roman" w:hAnsi="Aptos Narrow" w:cs="Times New Roman"/>
                <w:sz w:val="24"/>
                <w:szCs w:val="24"/>
                <w:lang w:eastAsia="lt-LT"/>
              </w:rPr>
              <w:t xml:space="preserve"> (L-P reakcija, IFCC)</w:t>
            </w:r>
          </w:p>
        </w:tc>
        <w:tc>
          <w:tcPr>
            <w:tcW w:w="992" w:type="dxa"/>
            <w:tcBorders>
              <w:top w:val="single" w:sz="4" w:space="0" w:color="auto"/>
              <w:left w:val="nil"/>
              <w:bottom w:val="single" w:sz="4" w:space="0" w:color="auto"/>
              <w:right w:val="single" w:sz="4" w:space="0" w:color="auto"/>
            </w:tcBorders>
            <w:shd w:val="clear" w:color="000000" w:fill="FFFFFF"/>
          </w:tcPr>
          <w:p w14:paraId="200C01ED" w14:textId="2531C2A2"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3BB6961" w14:textId="74C54FC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190AD611"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7C673FF" w14:textId="383561F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5ACE7BA7"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C614DE1"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68</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2BF58DA7"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15073</w:t>
            </w:r>
          </w:p>
        </w:tc>
        <w:tc>
          <w:tcPr>
            <w:tcW w:w="3686" w:type="dxa"/>
            <w:tcBorders>
              <w:top w:val="nil"/>
              <w:left w:val="nil"/>
              <w:bottom w:val="single" w:sz="4" w:space="0" w:color="auto"/>
              <w:right w:val="single" w:sz="4" w:space="0" w:color="auto"/>
            </w:tcBorders>
            <w:shd w:val="clear" w:color="000000" w:fill="FFFFFF"/>
            <w:noWrap/>
            <w:vAlign w:val="bottom"/>
            <w:hideMark/>
          </w:tcPr>
          <w:p w14:paraId="0647FC24"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 xml:space="preserve">(GGT) Gama </w:t>
            </w:r>
            <w:proofErr w:type="spellStart"/>
            <w:r w:rsidRPr="003256CE">
              <w:rPr>
                <w:rFonts w:ascii="Aptos Narrow" w:eastAsia="Times New Roman" w:hAnsi="Aptos Narrow" w:cs="Times New Roman"/>
                <w:sz w:val="24"/>
                <w:szCs w:val="24"/>
                <w:lang w:eastAsia="lt-LT"/>
              </w:rPr>
              <w:t>glutamiltransferazė</w:t>
            </w:r>
            <w:proofErr w:type="spellEnd"/>
            <w:r w:rsidRPr="003256CE">
              <w:rPr>
                <w:rFonts w:ascii="Aptos Narrow" w:eastAsia="Times New Roman" w:hAnsi="Aptos Narrow" w:cs="Times New Roman"/>
                <w:sz w:val="24"/>
                <w:szCs w:val="24"/>
                <w:lang w:eastAsia="lt-LT"/>
              </w:rPr>
              <w:t xml:space="preserve"> (IFCC)</w:t>
            </w:r>
          </w:p>
        </w:tc>
        <w:tc>
          <w:tcPr>
            <w:tcW w:w="992" w:type="dxa"/>
            <w:tcBorders>
              <w:top w:val="single" w:sz="4" w:space="0" w:color="auto"/>
              <w:left w:val="nil"/>
              <w:bottom w:val="single" w:sz="4" w:space="0" w:color="auto"/>
              <w:right w:val="single" w:sz="4" w:space="0" w:color="auto"/>
            </w:tcBorders>
            <w:shd w:val="clear" w:color="000000" w:fill="FFFFFF"/>
          </w:tcPr>
          <w:p w14:paraId="6D95280C" w14:textId="010492FA"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12A09499" w14:textId="3BA06DC7"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0686E179"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57168CE" w14:textId="4DFE546A"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51FCDECA"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E6AA72F"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69</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1C9C9709"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15075</w:t>
            </w:r>
          </w:p>
        </w:tc>
        <w:tc>
          <w:tcPr>
            <w:tcW w:w="3686" w:type="dxa"/>
            <w:tcBorders>
              <w:top w:val="nil"/>
              <w:left w:val="nil"/>
              <w:bottom w:val="single" w:sz="4" w:space="0" w:color="auto"/>
              <w:right w:val="single" w:sz="4" w:space="0" w:color="auto"/>
            </w:tcBorders>
            <w:shd w:val="clear" w:color="000000" w:fill="FFFFFF"/>
            <w:noWrap/>
            <w:vAlign w:val="bottom"/>
            <w:hideMark/>
          </w:tcPr>
          <w:p w14:paraId="3E5AE965"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(p-</w:t>
            </w:r>
            <w:proofErr w:type="spellStart"/>
            <w:r w:rsidRPr="003256CE">
              <w:rPr>
                <w:rFonts w:ascii="Aptos Narrow" w:eastAsia="Times New Roman" w:hAnsi="Aptos Narrow" w:cs="Times New Roman"/>
                <w:sz w:val="24"/>
                <w:szCs w:val="24"/>
                <w:lang w:eastAsia="lt-LT"/>
              </w:rPr>
              <w:t>Amyl</w:t>
            </w:r>
            <w:proofErr w:type="spellEnd"/>
            <w:r w:rsidRPr="003256CE">
              <w:rPr>
                <w:rFonts w:ascii="Aptos Narrow" w:eastAsia="Times New Roman" w:hAnsi="Aptos Narrow" w:cs="Times New Roman"/>
                <w:sz w:val="24"/>
                <w:szCs w:val="24"/>
                <w:lang w:eastAsia="lt-LT"/>
              </w:rPr>
              <w:t xml:space="preserve">) Kasos </w:t>
            </w:r>
            <w:proofErr w:type="spellStart"/>
            <w:r w:rsidRPr="003256CE">
              <w:rPr>
                <w:rFonts w:ascii="Aptos Narrow" w:eastAsia="Times New Roman" w:hAnsi="Aptos Narrow" w:cs="Times New Roman"/>
                <w:sz w:val="24"/>
                <w:szCs w:val="24"/>
                <w:lang w:eastAsia="lt-LT"/>
              </w:rPr>
              <w:t>amilazė</w:t>
            </w:r>
            <w:proofErr w:type="spellEnd"/>
            <w:r w:rsidRPr="003256CE">
              <w:rPr>
                <w:rFonts w:ascii="Aptos Narrow" w:eastAsia="Times New Roman" w:hAnsi="Aptos Narrow" w:cs="Times New Roman"/>
                <w:sz w:val="24"/>
                <w:szCs w:val="24"/>
                <w:lang w:eastAsia="lt-LT"/>
              </w:rPr>
              <w:t xml:space="preserve"> (IFCC)</w:t>
            </w:r>
          </w:p>
        </w:tc>
        <w:tc>
          <w:tcPr>
            <w:tcW w:w="992" w:type="dxa"/>
            <w:tcBorders>
              <w:top w:val="single" w:sz="4" w:space="0" w:color="auto"/>
              <w:left w:val="nil"/>
              <w:bottom w:val="single" w:sz="4" w:space="0" w:color="auto"/>
              <w:right w:val="single" w:sz="4" w:space="0" w:color="auto"/>
            </w:tcBorders>
            <w:shd w:val="clear" w:color="000000" w:fill="FFFFFF"/>
          </w:tcPr>
          <w:p w14:paraId="221E6DAF" w14:textId="2787374C"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40B89937" w14:textId="6238AA27"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1C7F57A9"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04DA9E70" w14:textId="67C14A00"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7A737778"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CFBDCBF"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70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155084C6"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15076</w:t>
            </w:r>
          </w:p>
        </w:tc>
        <w:tc>
          <w:tcPr>
            <w:tcW w:w="3686" w:type="dxa"/>
            <w:tcBorders>
              <w:top w:val="nil"/>
              <w:left w:val="nil"/>
              <w:bottom w:val="single" w:sz="4" w:space="0" w:color="auto"/>
              <w:right w:val="single" w:sz="4" w:space="0" w:color="auto"/>
            </w:tcBorders>
            <w:shd w:val="clear" w:color="000000" w:fill="FFFFFF"/>
            <w:noWrap/>
            <w:vAlign w:val="bottom"/>
            <w:hideMark/>
          </w:tcPr>
          <w:p w14:paraId="4D025D4C"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w:t>
            </w:r>
            <w:proofErr w:type="spellStart"/>
            <w:r w:rsidRPr="003256CE">
              <w:rPr>
                <w:rFonts w:ascii="Aptos Narrow" w:eastAsia="Times New Roman" w:hAnsi="Aptos Narrow" w:cs="Times New Roman"/>
                <w:sz w:val="24"/>
                <w:szCs w:val="24"/>
                <w:lang w:eastAsia="lt-LT"/>
              </w:rPr>
              <w:t>Lip</w:t>
            </w:r>
            <w:proofErr w:type="spellEnd"/>
            <w:r w:rsidRPr="003256CE">
              <w:rPr>
                <w:rFonts w:ascii="Aptos Narrow" w:eastAsia="Times New Roman" w:hAnsi="Aptos Narrow" w:cs="Times New Roman"/>
                <w:sz w:val="24"/>
                <w:szCs w:val="24"/>
                <w:lang w:eastAsia="lt-LT"/>
              </w:rPr>
              <w:t>) Lipazė</w:t>
            </w:r>
          </w:p>
        </w:tc>
        <w:tc>
          <w:tcPr>
            <w:tcW w:w="992" w:type="dxa"/>
            <w:tcBorders>
              <w:top w:val="single" w:sz="4" w:space="0" w:color="auto"/>
              <w:left w:val="nil"/>
              <w:bottom w:val="single" w:sz="4" w:space="0" w:color="auto"/>
              <w:right w:val="single" w:sz="4" w:space="0" w:color="auto"/>
            </w:tcBorders>
            <w:shd w:val="clear" w:color="000000" w:fill="FFFFFF"/>
          </w:tcPr>
          <w:p w14:paraId="53C306A0" w14:textId="0961141D"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6EC1FD61" w14:textId="04767D8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6D460992"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3226B1A" w14:textId="37D4B462"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6DA8FD5D"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ABB2B2F"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71</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397475D4"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15194</w:t>
            </w:r>
          </w:p>
        </w:tc>
        <w:tc>
          <w:tcPr>
            <w:tcW w:w="3686" w:type="dxa"/>
            <w:tcBorders>
              <w:top w:val="nil"/>
              <w:left w:val="nil"/>
              <w:bottom w:val="single" w:sz="4" w:space="0" w:color="auto"/>
              <w:right w:val="single" w:sz="4" w:space="0" w:color="auto"/>
            </w:tcBorders>
            <w:shd w:val="clear" w:color="000000" w:fill="FFFFFF"/>
            <w:noWrap/>
            <w:vAlign w:val="bottom"/>
            <w:hideMark/>
          </w:tcPr>
          <w:p w14:paraId="43D911FE"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w:t>
            </w:r>
            <w:proofErr w:type="spellStart"/>
            <w:r w:rsidRPr="003256CE">
              <w:rPr>
                <w:rFonts w:ascii="Aptos Narrow" w:eastAsia="Times New Roman" w:hAnsi="Aptos Narrow" w:cs="Times New Roman"/>
                <w:sz w:val="24"/>
                <w:szCs w:val="24"/>
                <w:lang w:eastAsia="lt-LT"/>
              </w:rPr>
              <w:t>Fer</w:t>
            </w:r>
            <w:proofErr w:type="spellEnd"/>
            <w:r w:rsidRPr="003256CE">
              <w:rPr>
                <w:rFonts w:ascii="Aptos Narrow" w:eastAsia="Times New Roman" w:hAnsi="Aptos Narrow" w:cs="Times New Roman"/>
                <w:sz w:val="24"/>
                <w:szCs w:val="24"/>
                <w:lang w:eastAsia="lt-LT"/>
              </w:rPr>
              <w:t xml:space="preserve">) </w:t>
            </w:r>
            <w:proofErr w:type="spellStart"/>
            <w:r w:rsidRPr="003256CE">
              <w:rPr>
                <w:rFonts w:ascii="Aptos Narrow" w:eastAsia="Times New Roman" w:hAnsi="Aptos Narrow" w:cs="Times New Roman"/>
                <w:sz w:val="24"/>
                <w:szCs w:val="24"/>
                <w:lang w:eastAsia="lt-LT"/>
              </w:rPr>
              <w:t>Feritinas</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29AB844F" w14:textId="6C4D4FAC"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79941E27" w14:textId="30E0596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5BF22875"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4255B90D" w14:textId="318885B2"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6320D565"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070CCA3B"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72</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10B6ED36"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15040</w:t>
            </w:r>
          </w:p>
        </w:tc>
        <w:tc>
          <w:tcPr>
            <w:tcW w:w="3686" w:type="dxa"/>
            <w:tcBorders>
              <w:top w:val="nil"/>
              <w:left w:val="nil"/>
              <w:bottom w:val="single" w:sz="4" w:space="0" w:color="auto"/>
              <w:right w:val="single" w:sz="4" w:space="0" w:color="auto"/>
            </w:tcBorders>
            <w:shd w:val="clear" w:color="000000" w:fill="FFFFFF"/>
            <w:noWrap/>
            <w:vAlign w:val="bottom"/>
            <w:hideMark/>
          </w:tcPr>
          <w:p w14:paraId="54B6F7CC"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(Fe) Geležis</w:t>
            </w:r>
          </w:p>
        </w:tc>
        <w:tc>
          <w:tcPr>
            <w:tcW w:w="992" w:type="dxa"/>
            <w:tcBorders>
              <w:top w:val="single" w:sz="4" w:space="0" w:color="auto"/>
              <w:left w:val="nil"/>
              <w:bottom w:val="single" w:sz="4" w:space="0" w:color="auto"/>
              <w:right w:val="single" w:sz="4" w:space="0" w:color="auto"/>
            </w:tcBorders>
            <w:shd w:val="clear" w:color="000000" w:fill="FFFFFF"/>
          </w:tcPr>
          <w:p w14:paraId="6D364365" w14:textId="6CF66557"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0A4D3C62" w14:textId="35414F31"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4C2D378A"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501224F6" w14:textId="3CF8619C"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33FD55A2"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7DA77056"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73</w:t>
            </w:r>
          </w:p>
        </w:tc>
        <w:tc>
          <w:tcPr>
            <w:tcW w:w="1417" w:type="dxa"/>
            <w:gridSpan w:val="2"/>
            <w:tcBorders>
              <w:top w:val="nil"/>
              <w:left w:val="nil"/>
              <w:bottom w:val="nil"/>
              <w:right w:val="nil"/>
            </w:tcBorders>
            <w:shd w:val="clear" w:color="000000" w:fill="FFFFFF"/>
            <w:noWrap/>
            <w:vAlign w:val="center"/>
            <w:hideMark/>
          </w:tcPr>
          <w:p w14:paraId="1B8D7B9F"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15120</w:t>
            </w:r>
          </w:p>
        </w:tc>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14:paraId="1DCC374A"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 xml:space="preserve">(TRF) </w:t>
            </w:r>
            <w:proofErr w:type="spellStart"/>
            <w:r w:rsidRPr="003256CE">
              <w:rPr>
                <w:rFonts w:ascii="Aptos Narrow" w:eastAsia="Times New Roman" w:hAnsi="Aptos Narrow" w:cs="Times New Roman"/>
                <w:sz w:val="24"/>
                <w:szCs w:val="24"/>
                <w:lang w:eastAsia="lt-LT"/>
              </w:rPr>
              <w:t>Transferinas</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6AC1F7C0" w14:textId="439AB9C2"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3E71D206" w14:textId="69EDD2A7"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2C964456"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F92F63D" w14:textId="736486D5"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086D371F"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8CAE8AB"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74</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B4CA02B"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16056</w:t>
            </w:r>
          </w:p>
        </w:tc>
        <w:tc>
          <w:tcPr>
            <w:tcW w:w="3686" w:type="dxa"/>
            <w:tcBorders>
              <w:top w:val="nil"/>
              <w:left w:val="nil"/>
              <w:bottom w:val="single" w:sz="4" w:space="0" w:color="auto"/>
              <w:right w:val="single" w:sz="4" w:space="0" w:color="auto"/>
            </w:tcBorders>
            <w:shd w:val="clear" w:color="000000" w:fill="FFFFFF"/>
            <w:noWrap/>
            <w:vAlign w:val="bottom"/>
            <w:hideMark/>
          </w:tcPr>
          <w:p w14:paraId="05A9665E"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 xml:space="preserve">(ACR) </w:t>
            </w:r>
            <w:proofErr w:type="spellStart"/>
            <w:r w:rsidRPr="003256CE">
              <w:rPr>
                <w:rFonts w:ascii="Aptos Narrow" w:eastAsia="Times New Roman" w:hAnsi="Aptos Narrow" w:cs="Times New Roman"/>
                <w:sz w:val="24"/>
                <w:szCs w:val="24"/>
                <w:lang w:eastAsia="lt-LT"/>
              </w:rPr>
              <w:t>Albumino</w:t>
            </w:r>
            <w:proofErr w:type="spellEnd"/>
            <w:r w:rsidRPr="003256CE">
              <w:rPr>
                <w:rFonts w:ascii="Aptos Narrow" w:eastAsia="Times New Roman" w:hAnsi="Aptos Narrow" w:cs="Times New Roman"/>
                <w:sz w:val="24"/>
                <w:szCs w:val="24"/>
                <w:lang w:eastAsia="lt-LT"/>
              </w:rPr>
              <w:t xml:space="preserve"> ir kreatinino santykis šlapime</w:t>
            </w:r>
          </w:p>
        </w:tc>
        <w:tc>
          <w:tcPr>
            <w:tcW w:w="992" w:type="dxa"/>
            <w:tcBorders>
              <w:top w:val="single" w:sz="4" w:space="0" w:color="auto"/>
              <w:left w:val="nil"/>
              <w:bottom w:val="single" w:sz="4" w:space="0" w:color="auto"/>
              <w:right w:val="single" w:sz="4" w:space="0" w:color="auto"/>
            </w:tcBorders>
            <w:shd w:val="clear" w:color="000000" w:fill="FFFFFF"/>
          </w:tcPr>
          <w:p w14:paraId="78EEDD14" w14:textId="21D52AC2"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4EC8E855" w14:textId="07D4CD2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6F34B783"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0C85E9F6" w14:textId="6CBC62B5"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7FD58CF6"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0E84EF1"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75</w:t>
            </w:r>
          </w:p>
        </w:tc>
        <w:tc>
          <w:tcPr>
            <w:tcW w:w="1417" w:type="dxa"/>
            <w:gridSpan w:val="2"/>
            <w:tcBorders>
              <w:top w:val="nil"/>
              <w:left w:val="nil"/>
              <w:bottom w:val="nil"/>
              <w:right w:val="nil"/>
            </w:tcBorders>
            <w:shd w:val="clear" w:color="000000" w:fill="FFFFFF"/>
            <w:noWrap/>
            <w:vAlign w:val="center"/>
            <w:hideMark/>
          </w:tcPr>
          <w:p w14:paraId="4B29539C"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18050</w:t>
            </w:r>
          </w:p>
        </w:tc>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14:paraId="0B795C45"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(RF) Reumatoidinis faktorius</w:t>
            </w:r>
          </w:p>
        </w:tc>
        <w:tc>
          <w:tcPr>
            <w:tcW w:w="992" w:type="dxa"/>
            <w:tcBorders>
              <w:top w:val="single" w:sz="4" w:space="0" w:color="auto"/>
              <w:left w:val="nil"/>
              <w:bottom w:val="single" w:sz="4" w:space="0" w:color="auto"/>
              <w:right w:val="single" w:sz="4" w:space="0" w:color="auto"/>
            </w:tcBorders>
            <w:shd w:val="clear" w:color="000000" w:fill="FFFFFF"/>
          </w:tcPr>
          <w:p w14:paraId="00C7868C" w14:textId="09D621CE"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49D57950" w14:textId="5FEA650F"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0FB2C8CB"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1D9BDF63" w14:textId="7B5D6EE4"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10B0A7BC"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E8DBBD1"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76</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E6B23E8"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15177</w:t>
            </w:r>
          </w:p>
        </w:tc>
        <w:tc>
          <w:tcPr>
            <w:tcW w:w="3686" w:type="dxa"/>
            <w:tcBorders>
              <w:top w:val="nil"/>
              <w:left w:val="nil"/>
              <w:bottom w:val="single" w:sz="4" w:space="0" w:color="auto"/>
              <w:right w:val="single" w:sz="4" w:space="0" w:color="auto"/>
            </w:tcBorders>
            <w:shd w:val="clear" w:color="000000" w:fill="FFFFFF"/>
            <w:noWrap/>
            <w:vAlign w:val="bottom"/>
            <w:hideMark/>
          </w:tcPr>
          <w:p w14:paraId="4F4D5319"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Vitaminas D (25-OH-D2+D3)</w:t>
            </w:r>
          </w:p>
        </w:tc>
        <w:tc>
          <w:tcPr>
            <w:tcW w:w="992" w:type="dxa"/>
            <w:tcBorders>
              <w:top w:val="single" w:sz="4" w:space="0" w:color="auto"/>
              <w:left w:val="nil"/>
              <w:bottom w:val="single" w:sz="4" w:space="0" w:color="auto"/>
              <w:right w:val="single" w:sz="4" w:space="0" w:color="auto"/>
            </w:tcBorders>
            <w:shd w:val="clear" w:color="000000" w:fill="FFFFFF"/>
          </w:tcPr>
          <w:p w14:paraId="5AC020EA" w14:textId="76DBA0B1"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6479BB6C" w14:textId="67C3FDEF"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6A54FC62"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D181A2B" w14:textId="6415A25F"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6FD1BBF9"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41F8F0B"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77</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29BF783B"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15191</w:t>
            </w:r>
          </w:p>
        </w:tc>
        <w:tc>
          <w:tcPr>
            <w:tcW w:w="3686" w:type="dxa"/>
            <w:tcBorders>
              <w:top w:val="nil"/>
              <w:left w:val="nil"/>
              <w:bottom w:val="single" w:sz="4" w:space="0" w:color="auto"/>
              <w:right w:val="single" w:sz="4" w:space="0" w:color="auto"/>
            </w:tcBorders>
            <w:shd w:val="clear" w:color="000000" w:fill="FFFFFF"/>
            <w:noWrap/>
            <w:vAlign w:val="bottom"/>
            <w:hideMark/>
          </w:tcPr>
          <w:p w14:paraId="3174441B"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 xml:space="preserve"> Folio rūgštis </w:t>
            </w:r>
          </w:p>
        </w:tc>
        <w:tc>
          <w:tcPr>
            <w:tcW w:w="992" w:type="dxa"/>
            <w:tcBorders>
              <w:top w:val="single" w:sz="4" w:space="0" w:color="auto"/>
              <w:left w:val="nil"/>
              <w:bottom w:val="single" w:sz="4" w:space="0" w:color="auto"/>
              <w:right w:val="single" w:sz="4" w:space="0" w:color="auto"/>
            </w:tcBorders>
            <w:shd w:val="clear" w:color="000000" w:fill="FFFFFF"/>
          </w:tcPr>
          <w:p w14:paraId="12725E77" w14:textId="62B0A3BB"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54657D06" w14:textId="28101500"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4E2848F3"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547A3861" w14:textId="69E76386"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72ED3DCA"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5C253E62"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78</w:t>
            </w:r>
          </w:p>
        </w:tc>
        <w:tc>
          <w:tcPr>
            <w:tcW w:w="1417" w:type="dxa"/>
            <w:gridSpan w:val="2"/>
            <w:tcBorders>
              <w:top w:val="nil"/>
              <w:left w:val="nil"/>
              <w:bottom w:val="nil"/>
              <w:right w:val="nil"/>
            </w:tcBorders>
            <w:shd w:val="clear" w:color="000000" w:fill="FFFFFF"/>
            <w:noWrap/>
            <w:vAlign w:val="center"/>
            <w:hideMark/>
          </w:tcPr>
          <w:p w14:paraId="1BD72A6B"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15001</w:t>
            </w:r>
          </w:p>
        </w:tc>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14:paraId="2883052B"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(NH3) Amoniakas</w:t>
            </w:r>
          </w:p>
        </w:tc>
        <w:tc>
          <w:tcPr>
            <w:tcW w:w="992" w:type="dxa"/>
            <w:tcBorders>
              <w:top w:val="single" w:sz="4" w:space="0" w:color="auto"/>
              <w:left w:val="nil"/>
              <w:bottom w:val="single" w:sz="4" w:space="0" w:color="auto"/>
              <w:right w:val="single" w:sz="4" w:space="0" w:color="auto"/>
            </w:tcBorders>
            <w:shd w:val="clear" w:color="000000" w:fill="FFFFFF"/>
          </w:tcPr>
          <w:p w14:paraId="0D55E843" w14:textId="2D861979"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456A023C" w14:textId="55F8BE3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1DDD77D3"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0EE499CE" w14:textId="31D2C99E"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0B0FBC23"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26852F1"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79</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7429209"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15193</w:t>
            </w:r>
          </w:p>
        </w:tc>
        <w:tc>
          <w:tcPr>
            <w:tcW w:w="3686" w:type="dxa"/>
            <w:tcBorders>
              <w:top w:val="nil"/>
              <w:left w:val="nil"/>
              <w:bottom w:val="single" w:sz="4" w:space="0" w:color="auto"/>
              <w:right w:val="single" w:sz="4" w:space="0" w:color="auto"/>
            </w:tcBorders>
            <w:shd w:val="clear" w:color="000000" w:fill="FFFFFF"/>
            <w:noWrap/>
            <w:vAlign w:val="bottom"/>
            <w:hideMark/>
          </w:tcPr>
          <w:p w14:paraId="5FE93CBB"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Vitaminas B12</w:t>
            </w:r>
          </w:p>
        </w:tc>
        <w:tc>
          <w:tcPr>
            <w:tcW w:w="992" w:type="dxa"/>
            <w:tcBorders>
              <w:top w:val="single" w:sz="4" w:space="0" w:color="auto"/>
              <w:left w:val="nil"/>
              <w:bottom w:val="single" w:sz="4" w:space="0" w:color="auto"/>
              <w:right w:val="single" w:sz="4" w:space="0" w:color="auto"/>
            </w:tcBorders>
            <w:shd w:val="clear" w:color="000000" w:fill="FFFFFF"/>
          </w:tcPr>
          <w:p w14:paraId="4FCA8E00" w14:textId="0C8BF6F3"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11CBCD7E" w14:textId="16BCA5F3"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4D03666A"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52972267" w14:textId="16865AA1"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007F1D2D"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75B141B6"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80</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2C32C965"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15044</w:t>
            </w:r>
          </w:p>
        </w:tc>
        <w:tc>
          <w:tcPr>
            <w:tcW w:w="3686" w:type="dxa"/>
            <w:tcBorders>
              <w:top w:val="nil"/>
              <w:left w:val="nil"/>
              <w:bottom w:val="single" w:sz="4" w:space="0" w:color="auto"/>
              <w:right w:val="single" w:sz="4" w:space="0" w:color="auto"/>
            </w:tcBorders>
            <w:shd w:val="clear" w:color="000000" w:fill="FFFFFF"/>
            <w:noWrap/>
            <w:vAlign w:val="bottom"/>
            <w:hideMark/>
          </w:tcPr>
          <w:p w14:paraId="3364FF49"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 xml:space="preserve">Serumo baltymų </w:t>
            </w:r>
            <w:proofErr w:type="spellStart"/>
            <w:r w:rsidRPr="003256CE">
              <w:rPr>
                <w:rFonts w:ascii="Aptos Narrow" w:eastAsia="Times New Roman" w:hAnsi="Aptos Narrow" w:cs="Times New Roman"/>
                <w:sz w:val="24"/>
                <w:szCs w:val="24"/>
                <w:lang w:eastAsia="lt-LT"/>
              </w:rPr>
              <w:t>imunoelektroforezė</w:t>
            </w:r>
            <w:proofErr w:type="spellEnd"/>
            <w:r w:rsidRPr="003256CE">
              <w:rPr>
                <w:rFonts w:ascii="Aptos Narrow" w:eastAsia="Times New Roman" w:hAnsi="Aptos Narrow" w:cs="Times New Roman"/>
                <w:sz w:val="24"/>
                <w:szCs w:val="24"/>
                <w:lang w:eastAsia="lt-LT"/>
              </w:rPr>
              <w:t xml:space="preserve"> (</w:t>
            </w:r>
            <w:proofErr w:type="spellStart"/>
            <w:r w:rsidRPr="003256CE">
              <w:rPr>
                <w:rFonts w:ascii="Aptos Narrow" w:eastAsia="Times New Roman" w:hAnsi="Aptos Narrow" w:cs="Times New Roman"/>
                <w:sz w:val="24"/>
                <w:szCs w:val="24"/>
                <w:lang w:eastAsia="lt-LT"/>
              </w:rPr>
              <w:t>proteinograma</w:t>
            </w:r>
            <w:proofErr w:type="spellEnd"/>
            <w:r w:rsidRPr="003256CE">
              <w:rPr>
                <w:rFonts w:ascii="Aptos Narrow" w:eastAsia="Times New Roman" w:hAnsi="Aptos Narrow" w:cs="Times New Roman"/>
                <w:sz w:val="24"/>
                <w:szCs w:val="24"/>
                <w:lang w:eastAsia="lt-LT"/>
              </w:rPr>
              <w:t>)</w:t>
            </w:r>
          </w:p>
        </w:tc>
        <w:tc>
          <w:tcPr>
            <w:tcW w:w="992" w:type="dxa"/>
            <w:tcBorders>
              <w:top w:val="single" w:sz="4" w:space="0" w:color="auto"/>
              <w:left w:val="nil"/>
              <w:bottom w:val="single" w:sz="4" w:space="0" w:color="auto"/>
              <w:right w:val="single" w:sz="4" w:space="0" w:color="auto"/>
            </w:tcBorders>
            <w:shd w:val="clear" w:color="000000" w:fill="FFFFFF"/>
          </w:tcPr>
          <w:p w14:paraId="7CDB9B05" w14:textId="708D8065"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44A253F5" w14:textId="03689AD4"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4F5CA81F"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27BBFF0" w14:textId="768812BE"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7BD43580"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278F09A9"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81</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357268B8"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18001</w:t>
            </w:r>
          </w:p>
        </w:tc>
        <w:tc>
          <w:tcPr>
            <w:tcW w:w="3686" w:type="dxa"/>
            <w:tcBorders>
              <w:top w:val="nil"/>
              <w:left w:val="nil"/>
              <w:bottom w:val="single" w:sz="4" w:space="0" w:color="auto"/>
              <w:right w:val="single" w:sz="4" w:space="0" w:color="auto"/>
            </w:tcBorders>
            <w:shd w:val="clear" w:color="000000" w:fill="FFFFFF"/>
            <w:noWrap/>
            <w:vAlign w:val="bottom"/>
            <w:hideMark/>
          </w:tcPr>
          <w:p w14:paraId="01283566"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(ANA) Antikūnai prieš branduolio antigenus</w:t>
            </w:r>
          </w:p>
        </w:tc>
        <w:tc>
          <w:tcPr>
            <w:tcW w:w="992" w:type="dxa"/>
            <w:tcBorders>
              <w:top w:val="single" w:sz="4" w:space="0" w:color="auto"/>
              <w:left w:val="nil"/>
              <w:bottom w:val="single" w:sz="4" w:space="0" w:color="auto"/>
              <w:right w:val="single" w:sz="4" w:space="0" w:color="auto"/>
            </w:tcBorders>
            <w:shd w:val="clear" w:color="000000" w:fill="FFFFFF"/>
          </w:tcPr>
          <w:p w14:paraId="482027DF" w14:textId="7F83A4C3"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7E953E0D" w14:textId="6262C480"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1827CC77"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E7A7B2D" w14:textId="13487053"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0F786618"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7156CA2"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82</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2BF54384"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18002</w:t>
            </w:r>
          </w:p>
        </w:tc>
        <w:tc>
          <w:tcPr>
            <w:tcW w:w="3686" w:type="dxa"/>
            <w:tcBorders>
              <w:top w:val="nil"/>
              <w:left w:val="nil"/>
              <w:bottom w:val="single" w:sz="4" w:space="0" w:color="auto"/>
              <w:right w:val="single" w:sz="4" w:space="0" w:color="auto"/>
            </w:tcBorders>
            <w:shd w:val="clear" w:color="000000" w:fill="FFFFFF"/>
            <w:noWrap/>
            <w:vAlign w:val="bottom"/>
            <w:hideMark/>
          </w:tcPr>
          <w:p w14:paraId="7B2BEF6C"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 xml:space="preserve">(ANCA) Antikūnai prieš </w:t>
            </w:r>
            <w:proofErr w:type="spellStart"/>
            <w:r w:rsidRPr="003256CE">
              <w:rPr>
                <w:rFonts w:ascii="Aptos Narrow" w:eastAsia="Times New Roman" w:hAnsi="Aptos Narrow" w:cs="Times New Roman"/>
                <w:sz w:val="24"/>
                <w:szCs w:val="24"/>
                <w:lang w:eastAsia="lt-LT"/>
              </w:rPr>
              <w:t>neutrofilų</w:t>
            </w:r>
            <w:proofErr w:type="spellEnd"/>
            <w:r w:rsidRPr="003256CE">
              <w:rPr>
                <w:rFonts w:ascii="Aptos Narrow" w:eastAsia="Times New Roman" w:hAnsi="Aptos Narrow" w:cs="Times New Roman"/>
                <w:sz w:val="24"/>
                <w:szCs w:val="24"/>
                <w:lang w:eastAsia="lt-LT"/>
              </w:rPr>
              <w:t xml:space="preserve"> citoplazmos antigenus</w:t>
            </w:r>
          </w:p>
        </w:tc>
        <w:tc>
          <w:tcPr>
            <w:tcW w:w="992" w:type="dxa"/>
            <w:tcBorders>
              <w:top w:val="single" w:sz="4" w:space="0" w:color="auto"/>
              <w:left w:val="nil"/>
              <w:bottom w:val="single" w:sz="4" w:space="0" w:color="auto"/>
              <w:right w:val="single" w:sz="4" w:space="0" w:color="auto"/>
            </w:tcBorders>
            <w:shd w:val="clear" w:color="000000" w:fill="FFFFFF"/>
          </w:tcPr>
          <w:p w14:paraId="50546D69" w14:textId="7854D9A1"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5F8D0595" w14:textId="2270CAA0"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0DA31EE4"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401C0F01" w14:textId="5C3C825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214B9730"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18F15A32"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83</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7E1E01D5"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18011</w:t>
            </w:r>
          </w:p>
        </w:tc>
        <w:tc>
          <w:tcPr>
            <w:tcW w:w="3686" w:type="dxa"/>
            <w:tcBorders>
              <w:top w:val="nil"/>
              <w:left w:val="nil"/>
              <w:bottom w:val="single" w:sz="4" w:space="0" w:color="auto"/>
              <w:right w:val="single" w:sz="4" w:space="0" w:color="auto"/>
            </w:tcBorders>
            <w:shd w:val="clear" w:color="000000" w:fill="FFFFFF"/>
            <w:noWrap/>
            <w:vAlign w:val="bottom"/>
            <w:hideMark/>
          </w:tcPr>
          <w:p w14:paraId="60394821"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w:t>
            </w:r>
            <w:proofErr w:type="spellStart"/>
            <w:r w:rsidRPr="003256CE">
              <w:rPr>
                <w:rFonts w:ascii="Aptos Narrow" w:eastAsia="Times New Roman" w:hAnsi="Aptos Narrow" w:cs="Times New Roman"/>
                <w:sz w:val="24"/>
                <w:szCs w:val="24"/>
                <w:lang w:eastAsia="lt-LT"/>
              </w:rPr>
              <w:t>Anti-Tg</w:t>
            </w:r>
            <w:proofErr w:type="spellEnd"/>
            <w:r w:rsidRPr="003256CE">
              <w:rPr>
                <w:rFonts w:ascii="Aptos Narrow" w:eastAsia="Times New Roman" w:hAnsi="Aptos Narrow" w:cs="Times New Roman"/>
                <w:sz w:val="24"/>
                <w:szCs w:val="24"/>
                <w:lang w:eastAsia="lt-LT"/>
              </w:rPr>
              <w:t xml:space="preserve">) Antikūnai prieš </w:t>
            </w:r>
            <w:proofErr w:type="spellStart"/>
            <w:r w:rsidRPr="003256CE">
              <w:rPr>
                <w:rFonts w:ascii="Aptos Narrow" w:eastAsia="Times New Roman" w:hAnsi="Aptos Narrow" w:cs="Times New Roman"/>
                <w:sz w:val="24"/>
                <w:szCs w:val="24"/>
                <w:lang w:eastAsia="lt-LT"/>
              </w:rPr>
              <w:t>tiroglobuliną</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6C27AEB5" w14:textId="6A2DDB04"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10910EA8" w14:textId="7253676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7429378F"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27EBEF64" w14:textId="643CE759"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304E00BF"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6BF3C754"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84</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0232D8E1"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18010</w:t>
            </w:r>
          </w:p>
        </w:tc>
        <w:tc>
          <w:tcPr>
            <w:tcW w:w="3686" w:type="dxa"/>
            <w:tcBorders>
              <w:top w:val="nil"/>
              <w:left w:val="nil"/>
              <w:bottom w:val="single" w:sz="4" w:space="0" w:color="auto"/>
              <w:right w:val="single" w:sz="4" w:space="0" w:color="auto"/>
            </w:tcBorders>
            <w:shd w:val="clear" w:color="000000" w:fill="FFFFFF"/>
            <w:noWrap/>
            <w:vAlign w:val="bottom"/>
            <w:hideMark/>
          </w:tcPr>
          <w:p w14:paraId="73B6F0D9"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 xml:space="preserve">(ATPO) Antikūnai prieš skydliaukės </w:t>
            </w:r>
            <w:proofErr w:type="spellStart"/>
            <w:r w:rsidRPr="003256CE">
              <w:rPr>
                <w:rFonts w:ascii="Aptos Narrow" w:eastAsia="Times New Roman" w:hAnsi="Aptos Narrow" w:cs="Times New Roman"/>
                <w:sz w:val="24"/>
                <w:szCs w:val="24"/>
                <w:lang w:eastAsia="lt-LT"/>
              </w:rPr>
              <w:t>peroksidazę</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75589132" w14:textId="7C380716"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4C42AF1E" w14:textId="52F4452D"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39B83EC4"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3544ED3D" w14:textId="5AF08EB2"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7E16191C"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B7F7315"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85</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236EC259"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16064</w:t>
            </w:r>
          </w:p>
        </w:tc>
        <w:tc>
          <w:tcPr>
            <w:tcW w:w="3686" w:type="dxa"/>
            <w:tcBorders>
              <w:top w:val="nil"/>
              <w:left w:val="nil"/>
              <w:bottom w:val="single" w:sz="4" w:space="0" w:color="auto"/>
              <w:right w:val="single" w:sz="4" w:space="0" w:color="auto"/>
            </w:tcBorders>
            <w:shd w:val="clear" w:color="000000" w:fill="FFFFFF"/>
            <w:noWrap/>
            <w:vAlign w:val="bottom"/>
            <w:hideMark/>
          </w:tcPr>
          <w:p w14:paraId="6B22A260"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Išmatų mikroskopinis tyrimas (</w:t>
            </w:r>
            <w:proofErr w:type="spellStart"/>
            <w:r w:rsidRPr="003256CE">
              <w:rPr>
                <w:rFonts w:ascii="Aptos Narrow" w:eastAsia="Times New Roman" w:hAnsi="Aptos Narrow" w:cs="Times New Roman"/>
                <w:sz w:val="24"/>
                <w:szCs w:val="24"/>
                <w:lang w:eastAsia="lt-LT"/>
              </w:rPr>
              <w:t>Koprograma</w:t>
            </w:r>
            <w:proofErr w:type="spellEnd"/>
            <w:r w:rsidRPr="003256CE">
              <w:rPr>
                <w:rFonts w:ascii="Aptos Narrow" w:eastAsia="Times New Roman" w:hAnsi="Aptos Narrow" w:cs="Times New Roman"/>
                <w:sz w:val="24"/>
                <w:szCs w:val="24"/>
                <w:lang w:eastAsia="lt-LT"/>
              </w:rPr>
              <w:t>)</w:t>
            </w:r>
          </w:p>
        </w:tc>
        <w:tc>
          <w:tcPr>
            <w:tcW w:w="992" w:type="dxa"/>
            <w:tcBorders>
              <w:top w:val="single" w:sz="4" w:space="0" w:color="auto"/>
              <w:left w:val="nil"/>
              <w:bottom w:val="single" w:sz="4" w:space="0" w:color="auto"/>
              <w:right w:val="single" w:sz="4" w:space="0" w:color="auto"/>
            </w:tcBorders>
            <w:shd w:val="clear" w:color="000000" w:fill="FFFFFF"/>
          </w:tcPr>
          <w:p w14:paraId="2DD249C3" w14:textId="0C74C0A5"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2ABC391C" w14:textId="4F0176A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56D12019"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11E7A0F2" w14:textId="4C344312"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5B6EAC15"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0CE4607"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86</w:t>
            </w:r>
          </w:p>
        </w:tc>
        <w:tc>
          <w:tcPr>
            <w:tcW w:w="1417" w:type="dxa"/>
            <w:gridSpan w:val="2"/>
            <w:tcBorders>
              <w:top w:val="nil"/>
              <w:left w:val="nil"/>
              <w:bottom w:val="nil"/>
              <w:right w:val="nil"/>
            </w:tcBorders>
            <w:shd w:val="clear" w:color="000000" w:fill="FFFFFF"/>
            <w:noWrap/>
            <w:vAlign w:val="center"/>
            <w:hideMark/>
          </w:tcPr>
          <w:p w14:paraId="746141F2"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16065</w:t>
            </w:r>
          </w:p>
        </w:tc>
        <w:tc>
          <w:tcPr>
            <w:tcW w:w="3686" w:type="dxa"/>
            <w:tcBorders>
              <w:top w:val="nil"/>
              <w:left w:val="single" w:sz="4" w:space="0" w:color="auto"/>
              <w:bottom w:val="single" w:sz="4" w:space="0" w:color="auto"/>
              <w:right w:val="single" w:sz="4" w:space="0" w:color="auto"/>
            </w:tcBorders>
            <w:shd w:val="clear" w:color="000000" w:fill="FFFFFF"/>
            <w:noWrap/>
            <w:vAlign w:val="bottom"/>
            <w:hideMark/>
          </w:tcPr>
          <w:p w14:paraId="522BE516"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w:t>
            </w:r>
            <w:proofErr w:type="spellStart"/>
            <w:r w:rsidRPr="003256CE">
              <w:rPr>
                <w:rFonts w:ascii="Aptos Narrow" w:eastAsia="Times New Roman" w:hAnsi="Aptos Narrow" w:cs="Times New Roman"/>
                <w:sz w:val="24"/>
                <w:szCs w:val="24"/>
                <w:lang w:eastAsia="lt-LT"/>
              </w:rPr>
              <w:t>FOBt</w:t>
            </w:r>
            <w:proofErr w:type="spellEnd"/>
            <w:r w:rsidRPr="003256CE">
              <w:rPr>
                <w:rFonts w:ascii="Aptos Narrow" w:eastAsia="Times New Roman" w:hAnsi="Aptos Narrow" w:cs="Times New Roman"/>
                <w:sz w:val="24"/>
                <w:szCs w:val="24"/>
                <w:lang w:eastAsia="lt-LT"/>
              </w:rPr>
              <w:t>) Slapto kraujo kokybinis greitasis tyrimas</w:t>
            </w:r>
          </w:p>
        </w:tc>
        <w:tc>
          <w:tcPr>
            <w:tcW w:w="992" w:type="dxa"/>
            <w:tcBorders>
              <w:top w:val="single" w:sz="4" w:space="0" w:color="auto"/>
              <w:left w:val="nil"/>
              <w:bottom w:val="single" w:sz="4" w:space="0" w:color="auto"/>
              <w:right w:val="single" w:sz="4" w:space="0" w:color="auto"/>
            </w:tcBorders>
            <w:shd w:val="clear" w:color="000000" w:fill="FFFFFF"/>
          </w:tcPr>
          <w:p w14:paraId="64C911AC" w14:textId="760F31E9"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nil"/>
              <w:left w:val="single" w:sz="4" w:space="0" w:color="auto"/>
              <w:bottom w:val="single" w:sz="4" w:space="0" w:color="auto"/>
              <w:right w:val="single" w:sz="4" w:space="0" w:color="auto"/>
            </w:tcBorders>
            <w:shd w:val="clear" w:color="000000" w:fill="FFFFFF"/>
            <w:noWrap/>
            <w:hideMark/>
          </w:tcPr>
          <w:p w14:paraId="790066B6" w14:textId="3A72628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5879664C"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1F715FA3" w14:textId="29478C89"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6EA9E5D4" w14:textId="77777777" w:rsidTr="006F5ADC">
        <w:trPr>
          <w:trHeight w:val="312"/>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14:paraId="3FCC807D"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87</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36A139A"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16106</w:t>
            </w:r>
          </w:p>
        </w:tc>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7ECCC5"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 xml:space="preserve">ABO </w:t>
            </w:r>
            <w:proofErr w:type="spellStart"/>
            <w:r w:rsidRPr="003256CE">
              <w:rPr>
                <w:rFonts w:ascii="Aptos Narrow" w:eastAsia="Times New Roman" w:hAnsi="Aptos Narrow" w:cs="Times New Roman"/>
                <w:sz w:val="24"/>
                <w:szCs w:val="24"/>
                <w:lang w:eastAsia="lt-LT"/>
              </w:rPr>
              <w:t>RhD</w:t>
            </w:r>
            <w:proofErr w:type="spellEnd"/>
            <w:r w:rsidRPr="003256CE">
              <w:rPr>
                <w:rFonts w:ascii="Aptos Narrow" w:eastAsia="Times New Roman" w:hAnsi="Aptos Narrow" w:cs="Times New Roman"/>
                <w:sz w:val="24"/>
                <w:szCs w:val="24"/>
                <w:lang w:eastAsia="lt-LT"/>
              </w:rPr>
              <w:t xml:space="preserve"> kraujyje</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84C63CD" w14:textId="3FFAABC9" w:rsidR="000625EC" w:rsidRPr="00276F71" w:rsidRDefault="000625EC" w:rsidP="000625EC">
            <w:pPr>
              <w:spacing w:after="0" w:line="240" w:lineRule="auto"/>
              <w:jc w:val="center"/>
              <w:rPr>
                <w:rFonts w:ascii="Aptos Narrow" w:eastAsia="Times New Roman" w:hAnsi="Aptos Narrow" w:cs="Times New Roman"/>
                <w:strike/>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16826288" w14:textId="71CA66E9"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left w:val="single" w:sz="4" w:space="0" w:color="auto"/>
              <w:bottom w:val="single" w:sz="4" w:space="0" w:color="auto"/>
              <w:right w:val="single" w:sz="4" w:space="0" w:color="auto"/>
            </w:tcBorders>
          </w:tcPr>
          <w:p w14:paraId="4067EC1E"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1D46496D" w14:textId="77777777" w:rsidR="000625EC" w:rsidRDefault="000625EC" w:rsidP="000625EC">
            <w:pPr>
              <w:spacing w:after="0" w:line="240" w:lineRule="auto"/>
              <w:rPr>
                <w:rFonts w:ascii="Times New Roman" w:eastAsia="Times New Roman" w:hAnsi="Times New Roman" w:cs="Times New Roman"/>
                <w:sz w:val="20"/>
                <w:szCs w:val="20"/>
                <w:lang w:eastAsia="lt-LT"/>
              </w:rPr>
            </w:pPr>
          </w:p>
          <w:p w14:paraId="230AC164" w14:textId="19DFFF19"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r w:rsidR="000625EC" w:rsidRPr="003256CE" w14:paraId="14EAFBD3" w14:textId="77777777" w:rsidTr="006F5ADC">
        <w:trPr>
          <w:trHeight w:val="312"/>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E2E151" w14:textId="77777777" w:rsidR="000625EC" w:rsidRPr="003256CE" w:rsidRDefault="000625EC" w:rsidP="000625EC">
            <w:pPr>
              <w:spacing w:after="0" w:line="240" w:lineRule="auto"/>
              <w:jc w:val="center"/>
              <w:rPr>
                <w:rFonts w:ascii="Aptos Narrow" w:eastAsia="Times New Roman" w:hAnsi="Aptos Narrow" w:cs="Times New Roman"/>
                <w:color w:val="000000"/>
                <w:sz w:val="24"/>
                <w:szCs w:val="24"/>
                <w:lang w:eastAsia="lt-LT"/>
              </w:rPr>
            </w:pPr>
            <w:r w:rsidRPr="003256CE">
              <w:rPr>
                <w:rFonts w:ascii="Aptos Narrow" w:eastAsia="Times New Roman" w:hAnsi="Aptos Narrow" w:cs="Times New Roman"/>
                <w:color w:val="000000"/>
                <w:sz w:val="24"/>
                <w:szCs w:val="24"/>
                <w:lang w:eastAsia="lt-LT"/>
              </w:rPr>
              <w:t>88</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EA9819" w14:textId="77777777" w:rsidR="000625EC" w:rsidRPr="003256CE" w:rsidRDefault="000625EC" w:rsidP="000625EC">
            <w:pPr>
              <w:spacing w:after="0" w:line="240" w:lineRule="auto"/>
              <w:jc w:val="center"/>
              <w:rPr>
                <w:rFonts w:ascii="Aptos Narrow" w:eastAsia="Times New Roman" w:hAnsi="Aptos Narrow" w:cs="Times New Roman"/>
                <w:sz w:val="24"/>
                <w:szCs w:val="24"/>
                <w:lang w:eastAsia="lt-LT"/>
              </w:rPr>
            </w:pPr>
            <w:r w:rsidRPr="003256CE">
              <w:rPr>
                <w:rFonts w:ascii="Aptos Narrow" w:eastAsia="Times New Roman" w:hAnsi="Aptos Narrow" w:cs="Times New Roman"/>
                <w:sz w:val="24"/>
                <w:szCs w:val="24"/>
                <w:lang w:eastAsia="lt-LT"/>
              </w:rPr>
              <w:t>16113</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D9CF58" w14:textId="77777777" w:rsidR="000625EC" w:rsidRPr="003256CE" w:rsidRDefault="000625EC" w:rsidP="000625EC">
            <w:pPr>
              <w:spacing w:after="0" w:line="240" w:lineRule="auto"/>
              <w:rPr>
                <w:rFonts w:ascii="Aptos Narrow" w:eastAsia="Times New Roman" w:hAnsi="Aptos Narrow" w:cs="Times New Roman"/>
                <w:sz w:val="24"/>
                <w:szCs w:val="24"/>
                <w:lang w:eastAsia="lt-LT"/>
              </w:rPr>
            </w:pPr>
            <w:proofErr w:type="spellStart"/>
            <w:r w:rsidRPr="003256CE">
              <w:rPr>
                <w:rFonts w:ascii="Aptos Narrow" w:eastAsia="Times New Roman" w:hAnsi="Aptos Narrow" w:cs="Times New Roman"/>
                <w:sz w:val="24"/>
                <w:szCs w:val="24"/>
                <w:lang w:eastAsia="lt-LT"/>
              </w:rPr>
              <w:t>Rezus</w:t>
            </w:r>
            <w:proofErr w:type="spellEnd"/>
            <w:r w:rsidRPr="003256CE">
              <w:rPr>
                <w:rFonts w:ascii="Aptos Narrow" w:eastAsia="Times New Roman" w:hAnsi="Aptos Narrow" w:cs="Times New Roman"/>
                <w:sz w:val="24"/>
                <w:szCs w:val="24"/>
                <w:lang w:eastAsia="lt-LT"/>
              </w:rPr>
              <w:t xml:space="preserve"> antikūnų nustatymas </w:t>
            </w:r>
          </w:p>
        </w:tc>
        <w:tc>
          <w:tcPr>
            <w:tcW w:w="992" w:type="dxa"/>
            <w:tcBorders>
              <w:top w:val="single" w:sz="4" w:space="0" w:color="auto"/>
              <w:left w:val="nil"/>
              <w:bottom w:val="single" w:sz="4" w:space="0" w:color="auto"/>
              <w:right w:val="single" w:sz="4" w:space="0" w:color="auto"/>
            </w:tcBorders>
            <w:shd w:val="clear" w:color="000000" w:fill="FFFFFF"/>
          </w:tcPr>
          <w:p w14:paraId="2CA5DA64" w14:textId="0E9D067B" w:rsidR="000625EC" w:rsidRPr="00276F71" w:rsidRDefault="000625EC" w:rsidP="000625EC">
            <w:pPr>
              <w:spacing w:after="0" w:line="240" w:lineRule="auto"/>
              <w:jc w:val="center"/>
              <w:rPr>
                <w:rFonts w:ascii="Aptos Narrow" w:eastAsia="Times New Roman" w:hAnsi="Aptos Narrow" w:cs="Times New Roman"/>
                <w:color w:val="000000" w:themeColor="text1"/>
                <w:sz w:val="24"/>
                <w:szCs w:val="24"/>
                <w:lang w:eastAsia="lt-LT"/>
              </w:rPr>
            </w:pPr>
            <w:r w:rsidRPr="00994724">
              <w:rPr>
                <w:rFonts w:ascii="Aptos Narrow" w:eastAsia="Times New Roman" w:hAnsi="Aptos Narrow" w:cs="Times New Roman"/>
                <w:color w:val="000000" w:themeColor="text1"/>
                <w:sz w:val="24"/>
                <w:szCs w:val="24"/>
                <w:lang w:eastAsia="lt-LT"/>
              </w:rPr>
              <w:t>Vnt.</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40F4621F" w14:textId="74F72C44"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FB2FA2">
              <w:rPr>
                <w:rFonts w:ascii="Aptos Narrow" w:eastAsia="Times New Roman" w:hAnsi="Aptos Narrow" w:cs="Times New Roman"/>
                <w:color w:val="000000" w:themeColor="text1"/>
                <w:sz w:val="24"/>
                <w:szCs w:val="24"/>
                <w:lang w:eastAsia="lt-LT"/>
              </w:rPr>
              <w:t>0,53</w:t>
            </w:r>
          </w:p>
        </w:tc>
        <w:tc>
          <w:tcPr>
            <w:tcW w:w="1276" w:type="dxa"/>
            <w:gridSpan w:val="2"/>
            <w:tcBorders>
              <w:top w:val="single" w:sz="4" w:space="0" w:color="auto"/>
              <w:bottom w:val="single" w:sz="4" w:space="0" w:color="auto"/>
              <w:right w:val="single" w:sz="4" w:space="0" w:color="auto"/>
            </w:tcBorders>
          </w:tcPr>
          <w:p w14:paraId="631DDF89" w14:textId="77777777" w:rsidR="000625EC" w:rsidRPr="003256CE" w:rsidRDefault="000625EC" w:rsidP="000625EC">
            <w:pPr>
              <w:spacing w:after="0" w:line="240" w:lineRule="auto"/>
              <w:rPr>
                <w:rFonts w:ascii="Times New Roman" w:eastAsia="Times New Roman" w:hAnsi="Times New Roman" w:cs="Times New Roman"/>
                <w:sz w:val="20"/>
                <w:szCs w:val="20"/>
                <w:lang w:eastAsia="lt-LT"/>
              </w:rPr>
            </w:pPr>
          </w:p>
        </w:tc>
        <w:tc>
          <w:tcPr>
            <w:tcW w:w="236" w:type="dxa"/>
            <w:tcBorders>
              <w:left w:val="single" w:sz="4" w:space="0" w:color="auto"/>
            </w:tcBorders>
            <w:vAlign w:val="center"/>
            <w:hideMark/>
          </w:tcPr>
          <w:p w14:paraId="44D8E730" w14:textId="77777777" w:rsidR="000625EC" w:rsidRDefault="000625EC" w:rsidP="000625EC">
            <w:pPr>
              <w:spacing w:after="0" w:line="240" w:lineRule="auto"/>
              <w:rPr>
                <w:rFonts w:ascii="Times New Roman" w:eastAsia="Times New Roman" w:hAnsi="Times New Roman" w:cs="Times New Roman"/>
                <w:sz w:val="20"/>
                <w:szCs w:val="20"/>
                <w:lang w:eastAsia="lt-LT"/>
              </w:rPr>
            </w:pPr>
          </w:p>
          <w:p w14:paraId="7A65228A" w14:textId="52C239C4" w:rsidR="000625EC" w:rsidRPr="003256CE" w:rsidRDefault="000625EC" w:rsidP="000625EC">
            <w:pPr>
              <w:spacing w:after="0" w:line="240" w:lineRule="auto"/>
              <w:rPr>
                <w:rFonts w:ascii="Times New Roman" w:eastAsia="Times New Roman" w:hAnsi="Times New Roman" w:cs="Times New Roman"/>
                <w:sz w:val="20"/>
                <w:szCs w:val="20"/>
                <w:lang w:eastAsia="lt-LT"/>
              </w:rPr>
            </w:pPr>
          </w:p>
        </w:tc>
      </w:tr>
    </w:tbl>
    <w:p w14:paraId="09C77C2A" w14:textId="77777777" w:rsidR="00751111" w:rsidRDefault="00751111" w:rsidP="00276F71">
      <w:pPr>
        <w:spacing w:line="120" w:lineRule="auto"/>
        <w:jc w:val="both"/>
        <w:rPr>
          <w:rFonts w:ascii="Arial" w:hAnsi="Arial" w:cs="Arial"/>
          <w:i/>
          <w:iCs/>
          <w:sz w:val="24"/>
          <w:szCs w:val="24"/>
        </w:rPr>
      </w:pPr>
    </w:p>
    <w:tbl>
      <w:tblPr>
        <w:tblW w:w="0" w:type="auto"/>
        <w:tblLook w:val="04A0" w:firstRow="1" w:lastRow="0" w:firstColumn="1" w:lastColumn="0" w:noHBand="0" w:noVBand="1"/>
      </w:tblPr>
      <w:tblGrid>
        <w:gridCol w:w="846"/>
        <w:gridCol w:w="8893"/>
      </w:tblGrid>
      <w:tr w:rsidR="00751111" w:rsidRPr="003256CE" w14:paraId="69778A02" w14:textId="77777777" w:rsidTr="00C3450B">
        <w:trPr>
          <w:trHeight w:val="864"/>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C977E7" w14:textId="77777777" w:rsidR="00751111" w:rsidRPr="003256CE" w:rsidRDefault="00751111" w:rsidP="001654C3">
            <w:pPr>
              <w:spacing w:after="0" w:line="240" w:lineRule="auto"/>
              <w:jc w:val="center"/>
              <w:rPr>
                <w:rFonts w:ascii="Aptos Narrow" w:eastAsia="Times New Roman" w:hAnsi="Aptos Narrow" w:cs="Times New Roman"/>
                <w:b/>
                <w:bCs/>
                <w:lang w:eastAsia="lt-LT"/>
              </w:rPr>
            </w:pPr>
          </w:p>
        </w:tc>
        <w:tc>
          <w:tcPr>
            <w:tcW w:w="8893" w:type="dxa"/>
            <w:tcBorders>
              <w:top w:val="single" w:sz="4" w:space="0" w:color="auto"/>
              <w:left w:val="nil"/>
              <w:bottom w:val="single" w:sz="4" w:space="0" w:color="auto"/>
              <w:right w:val="single" w:sz="4" w:space="0" w:color="000000"/>
            </w:tcBorders>
            <w:shd w:val="clear" w:color="000000" w:fill="FFFFFF"/>
            <w:vAlign w:val="center"/>
            <w:hideMark/>
          </w:tcPr>
          <w:p w14:paraId="2209B528" w14:textId="34262755" w:rsidR="00751111" w:rsidRPr="003256CE" w:rsidRDefault="00751111" w:rsidP="001654C3">
            <w:pPr>
              <w:spacing w:after="0" w:line="240" w:lineRule="auto"/>
              <w:jc w:val="center"/>
              <w:rPr>
                <w:rFonts w:ascii="Aptos Narrow" w:eastAsia="Times New Roman" w:hAnsi="Aptos Narrow" w:cs="Times New Roman"/>
                <w:b/>
                <w:bCs/>
                <w:sz w:val="24"/>
                <w:szCs w:val="24"/>
                <w:lang w:eastAsia="lt-LT"/>
              </w:rPr>
            </w:pPr>
            <w:r w:rsidRPr="00875848">
              <w:rPr>
                <w:rFonts w:ascii="Aptos Narrow" w:eastAsia="Times New Roman" w:hAnsi="Aptos Narrow" w:cs="Times New Roman"/>
                <w:b/>
                <w:bCs/>
                <w:color w:val="000000"/>
                <w:sz w:val="24"/>
                <w:szCs w:val="24"/>
                <w:lang w:eastAsia="lt-LT"/>
              </w:rPr>
              <w:t>Molekuliniai</w:t>
            </w:r>
            <w:r w:rsidR="00E41F2D">
              <w:rPr>
                <w:rFonts w:ascii="Aptos Narrow" w:eastAsia="Times New Roman" w:hAnsi="Aptos Narrow" w:cs="Times New Roman"/>
                <w:b/>
                <w:bCs/>
                <w:color w:val="000000"/>
                <w:sz w:val="24"/>
                <w:szCs w:val="24"/>
                <w:lang w:eastAsia="lt-LT"/>
              </w:rPr>
              <w:t xml:space="preserve"> (patologijos)</w:t>
            </w:r>
            <w:r w:rsidRPr="00875848">
              <w:rPr>
                <w:rFonts w:ascii="Aptos Narrow" w:eastAsia="Times New Roman" w:hAnsi="Aptos Narrow" w:cs="Times New Roman"/>
                <w:b/>
                <w:bCs/>
                <w:color w:val="000000"/>
                <w:sz w:val="24"/>
                <w:szCs w:val="24"/>
                <w:lang w:eastAsia="lt-LT"/>
              </w:rPr>
              <w:t xml:space="preserve">, </w:t>
            </w:r>
            <w:proofErr w:type="spellStart"/>
            <w:r w:rsidRPr="00875848">
              <w:rPr>
                <w:rFonts w:ascii="Aptos Narrow" w:eastAsia="Times New Roman" w:hAnsi="Aptos Narrow" w:cs="Times New Roman"/>
                <w:b/>
                <w:bCs/>
                <w:color w:val="000000"/>
                <w:sz w:val="24"/>
                <w:szCs w:val="24"/>
                <w:lang w:eastAsia="lt-LT"/>
              </w:rPr>
              <w:t>inf</w:t>
            </w:r>
            <w:proofErr w:type="spellEnd"/>
            <w:r w:rsidRPr="00875848">
              <w:rPr>
                <w:rFonts w:ascii="Aptos Narrow" w:eastAsia="Times New Roman" w:hAnsi="Aptos Narrow" w:cs="Times New Roman"/>
                <w:b/>
                <w:bCs/>
                <w:color w:val="000000"/>
                <w:sz w:val="24"/>
                <w:szCs w:val="24"/>
                <w:lang w:eastAsia="lt-LT"/>
              </w:rPr>
              <w:t xml:space="preserve">. </w:t>
            </w:r>
            <w:proofErr w:type="spellStart"/>
            <w:r w:rsidRPr="00875848">
              <w:rPr>
                <w:rFonts w:ascii="Aptos Narrow" w:eastAsia="Times New Roman" w:hAnsi="Aptos Narrow" w:cs="Times New Roman"/>
                <w:b/>
                <w:bCs/>
                <w:color w:val="000000"/>
                <w:sz w:val="24"/>
                <w:szCs w:val="24"/>
                <w:lang w:eastAsia="lt-LT"/>
              </w:rPr>
              <w:t>serologijos</w:t>
            </w:r>
            <w:proofErr w:type="spellEnd"/>
            <w:r w:rsidRPr="00875848">
              <w:rPr>
                <w:rFonts w:ascii="Aptos Narrow" w:eastAsia="Times New Roman" w:hAnsi="Aptos Narrow" w:cs="Times New Roman"/>
                <w:b/>
                <w:bCs/>
                <w:color w:val="000000"/>
                <w:sz w:val="24"/>
                <w:szCs w:val="24"/>
                <w:lang w:eastAsia="lt-LT"/>
              </w:rPr>
              <w:t xml:space="preserve">, </w:t>
            </w:r>
            <w:r w:rsidR="00E41F2D">
              <w:rPr>
                <w:rFonts w:ascii="Aptos Narrow" w:eastAsia="Times New Roman" w:hAnsi="Aptos Narrow" w:cs="Times New Roman"/>
                <w:b/>
                <w:bCs/>
                <w:color w:val="000000"/>
                <w:sz w:val="24"/>
                <w:szCs w:val="24"/>
                <w:lang w:eastAsia="lt-LT"/>
              </w:rPr>
              <w:t>bendrosios citologijos ir mikrobiologijos tyrimai</w:t>
            </w:r>
          </w:p>
        </w:tc>
      </w:tr>
    </w:tbl>
    <w:p w14:paraId="5220C8F0" w14:textId="77777777" w:rsidR="00751111" w:rsidRDefault="00751111" w:rsidP="00ED1075">
      <w:pPr>
        <w:spacing w:after="0" w:line="120" w:lineRule="auto"/>
        <w:jc w:val="both"/>
        <w:rPr>
          <w:rFonts w:ascii="Arial" w:hAnsi="Arial" w:cs="Arial"/>
          <w:i/>
          <w:iCs/>
          <w:sz w:val="24"/>
          <w:szCs w:val="24"/>
        </w:rPr>
      </w:pPr>
    </w:p>
    <w:tbl>
      <w:tblPr>
        <w:tblW w:w="10186" w:type="dxa"/>
        <w:tblInd w:w="-5" w:type="dxa"/>
        <w:tblLayout w:type="fixed"/>
        <w:tblLook w:val="04A0" w:firstRow="1" w:lastRow="0" w:firstColumn="1" w:lastColumn="0" w:noHBand="0" w:noVBand="1"/>
      </w:tblPr>
      <w:tblGrid>
        <w:gridCol w:w="851"/>
        <w:gridCol w:w="1417"/>
        <w:gridCol w:w="3686"/>
        <w:gridCol w:w="992"/>
        <w:gridCol w:w="1587"/>
        <w:gridCol w:w="1248"/>
        <w:gridCol w:w="405"/>
      </w:tblGrid>
      <w:tr w:rsidR="000625EC" w:rsidRPr="00875848" w14:paraId="0D86AB70" w14:textId="77777777" w:rsidTr="00792FE9">
        <w:trPr>
          <w:trHeight w:val="63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371F24" w14:textId="5F508674"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lastRenderedPageBreak/>
              <w:t>89</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56B2836A"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17189</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19686376"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Žmogaus papilomos viruso (ŽPV) tyrimas (14 genotipų) (profilaktinis) PGR</w:t>
            </w:r>
          </w:p>
        </w:tc>
        <w:tc>
          <w:tcPr>
            <w:tcW w:w="992" w:type="dxa"/>
            <w:tcBorders>
              <w:top w:val="single" w:sz="4" w:space="0" w:color="auto"/>
              <w:left w:val="nil"/>
              <w:bottom w:val="single" w:sz="4" w:space="0" w:color="auto"/>
              <w:right w:val="single" w:sz="4" w:space="0" w:color="auto"/>
            </w:tcBorders>
            <w:shd w:val="clear" w:color="000000" w:fill="FFFFFF"/>
          </w:tcPr>
          <w:p w14:paraId="20DE17A6" w14:textId="6B0E7B54"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shd w:val="clear" w:color="000000" w:fill="FFFFFF"/>
            <w:hideMark/>
          </w:tcPr>
          <w:p w14:paraId="54BC5333" w14:textId="05205B91" w:rsidR="000625EC" w:rsidRPr="00C3450B" w:rsidRDefault="000625EC" w:rsidP="000625EC">
            <w:pPr>
              <w:spacing w:after="0" w:line="240" w:lineRule="auto"/>
              <w:jc w:val="center"/>
              <w:rPr>
                <w:rFonts w:ascii="Aptos Narrow" w:eastAsia="Times New Roman" w:hAnsi="Aptos Narrow" w:cs="Times New Roman"/>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single" w:sz="4" w:space="0" w:color="auto"/>
              <w:left w:val="nil"/>
              <w:bottom w:val="single" w:sz="4" w:space="0" w:color="auto"/>
              <w:right w:val="single" w:sz="4" w:space="0" w:color="auto"/>
            </w:tcBorders>
            <w:shd w:val="clear" w:color="000000" w:fill="FFFFFF"/>
            <w:vAlign w:val="center"/>
            <w:hideMark/>
          </w:tcPr>
          <w:p w14:paraId="57D0A13F"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58BE09B1"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489464AE" w14:textId="77777777" w:rsidTr="00E46145">
        <w:trPr>
          <w:trHeight w:val="6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26B9CE4" w14:textId="605A783E"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90</w:t>
            </w:r>
          </w:p>
        </w:tc>
        <w:tc>
          <w:tcPr>
            <w:tcW w:w="1417" w:type="dxa"/>
            <w:tcBorders>
              <w:top w:val="nil"/>
              <w:left w:val="nil"/>
              <w:bottom w:val="single" w:sz="4" w:space="0" w:color="auto"/>
              <w:right w:val="single" w:sz="4" w:space="0" w:color="auto"/>
            </w:tcBorders>
            <w:shd w:val="clear" w:color="000000" w:fill="FFFFFF"/>
            <w:noWrap/>
            <w:vAlign w:val="center"/>
            <w:hideMark/>
          </w:tcPr>
          <w:p w14:paraId="756E88F4"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17189</w:t>
            </w:r>
          </w:p>
        </w:tc>
        <w:tc>
          <w:tcPr>
            <w:tcW w:w="3686" w:type="dxa"/>
            <w:tcBorders>
              <w:top w:val="nil"/>
              <w:left w:val="nil"/>
              <w:bottom w:val="single" w:sz="4" w:space="0" w:color="auto"/>
              <w:right w:val="single" w:sz="4" w:space="0" w:color="auto"/>
            </w:tcBorders>
            <w:shd w:val="clear" w:color="000000" w:fill="FFFFFF"/>
            <w:vAlign w:val="center"/>
            <w:hideMark/>
          </w:tcPr>
          <w:p w14:paraId="2C88E657"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Žmogaus papilomos viruso (ŽPV) tyrimas (14 genotipų) (programinis) PGR</w:t>
            </w:r>
          </w:p>
        </w:tc>
        <w:tc>
          <w:tcPr>
            <w:tcW w:w="992" w:type="dxa"/>
            <w:tcBorders>
              <w:top w:val="single" w:sz="4" w:space="0" w:color="auto"/>
              <w:left w:val="nil"/>
              <w:bottom w:val="single" w:sz="4" w:space="0" w:color="auto"/>
              <w:right w:val="single" w:sz="4" w:space="0" w:color="auto"/>
            </w:tcBorders>
            <w:shd w:val="clear" w:color="000000" w:fill="FFFFFF"/>
          </w:tcPr>
          <w:p w14:paraId="7B4BB153" w14:textId="259E390F"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hideMark/>
          </w:tcPr>
          <w:p w14:paraId="1AF95F2A" w14:textId="5FE40555"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vAlign w:val="center"/>
            <w:hideMark/>
          </w:tcPr>
          <w:p w14:paraId="6BC493A4"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71E7116D"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3DDA71F4" w14:textId="77777777" w:rsidTr="00E46145">
        <w:trPr>
          <w:trHeight w:val="31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FE73834" w14:textId="4396CA59"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91</w:t>
            </w:r>
          </w:p>
        </w:tc>
        <w:tc>
          <w:tcPr>
            <w:tcW w:w="1417" w:type="dxa"/>
            <w:tcBorders>
              <w:top w:val="nil"/>
              <w:left w:val="nil"/>
              <w:bottom w:val="single" w:sz="4" w:space="0" w:color="auto"/>
              <w:right w:val="single" w:sz="4" w:space="0" w:color="auto"/>
            </w:tcBorders>
            <w:shd w:val="clear" w:color="000000" w:fill="FFFFFF"/>
            <w:noWrap/>
            <w:vAlign w:val="center"/>
            <w:hideMark/>
          </w:tcPr>
          <w:p w14:paraId="646430A7"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w:t>
            </w:r>
          </w:p>
        </w:tc>
        <w:tc>
          <w:tcPr>
            <w:tcW w:w="3686" w:type="dxa"/>
            <w:tcBorders>
              <w:top w:val="nil"/>
              <w:left w:val="nil"/>
              <w:bottom w:val="single" w:sz="4" w:space="0" w:color="auto"/>
              <w:right w:val="single" w:sz="4" w:space="0" w:color="auto"/>
            </w:tcBorders>
            <w:shd w:val="clear" w:color="000000" w:fill="FFFFFF"/>
            <w:vAlign w:val="center"/>
            <w:hideMark/>
          </w:tcPr>
          <w:p w14:paraId="72AB69FB"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Gimdos kaklelio citologinis tyrimas (profilaktinis)</w:t>
            </w:r>
          </w:p>
        </w:tc>
        <w:tc>
          <w:tcPr>
            <w:tcW w:w="992" w:type="dxa"/>
            <w:tcBorders>
              <w:top w:val="single" w:sz="4" w:space="0" w:color="auto"/>
              <w:left w:val="nil"/>
              <w:bottom w:val="single" w:sz="4" w:space="0" w:color="auto"/>
              <w:right w:val="single" w:sz="4" w:space="0" w:color="auto"/>
            </w:tcBorders>
            <w:shd w:val="clear" w:color="000000" w:fill="FFFFFF"/>
          </w:tcPr>
          <w:p w14:paraId="765B9407" w14:textId="41FFAB8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hideMark/>
          </w:tcPr>
          <w:p w14:paraId="350DB0EE" w14:textId="1E73585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vAlign w:val="center"/>
            <w:hideMark/>
          </w:tcPr>
          <w:p w14:paraId="69495FEB"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57003412"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72D78CE6" w14:textId="77777777" w:rsidTr="00E46145">
        <w:trPr>
          <w:trHeight w:val="31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0526833" w14:textId="1279558A"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92</w:t>
            </w:r>
          </w:p>
        </w:tc>
        <w:tc>
          <w:tcPr>
            <w:tcW w:w="1417" w:type="dxa"/>
            <w:tcBorders>
              <w:top w:val="nil"/>
              <w:left w:val="nil"/>
              <w:bottom w:val="single" w:sz="4" w:space="0" w:color="auto"/>
              <w:right w:val="single" w:sz="4" w:space="0" w:color="auto"/>
            </w:tcBorders>
            <w:shd w:val="clear" w:color="000000" w:fill="FFFFFF"/>
            <w:noWrap/>
            <w:vAlign w:val="center"/>
            <w:hideMark/>
          </w:tcPr>
          <w:p w14:paraId="747415BC"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3686" w:type="dxa"/>
            <w:tcBorders>
              <w:top w:val="nil"/>
              <w:left w:val="nil"/>
              <w:bottom w:val="single" w:sz="4" w:space="0" w:color="auto"/>
              <w:right w:val="single" w:sz="4" w:space="0" w:color="auto"/>
            </w:tcBorders>
            <w:shd w:val="clear" w:color="000000" w:fill="FFFFFF"/>
            <w:vAlign w:val="center"/>
            <w:hideMark/>
          </w:tcPr>
          <w:p w14:paraId="2472C9C2"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Gimdos kaklelio citologinis tyrimas (programinis)</w:t>
            </w:r>
          </w:p>
        </w:tc>
        <w:tc>
          <w:tcPr>
            <w:tcW w:w="992" w:type="dxa"/>
            <w:tcBorders>
              <w:top w:val="single" w:sz="4" w:space="0" w:color="auto"/>
              <w:left w:val="nil"/>
              <w:bottom w:val="single" w:sz="4" w:space="0" w:color="auto"/>
              <w:right w:val="single" w:sz="4" w:space="0" w:color="auto"/>
            </w:tcBorders>
            <w:shd w:val="clear" w:color="000000" w:fill="FFFFFF"/>
          </w:tcPr>
          <w:p w14:paraId="79C431E3" w14:textId="0863FA91"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hideMark/>
          </w:tcPr>
          <w:p w14:paraId="62B2CE19" w14:textId="2A9C167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vAlign w:val="center"/>
            <w:hideMark/>
          </w:tcPr>
          <w:p w14:paraId="00997EE3"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33DAFAE2"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7A4B215" w14:textId="77777777" w:rsidTr="00E46145">
        <w:trPr>
          <w:trHeight w:val="6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2453F1D" w14:textId="1477C8DC"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93</w:t>
            </w:r>
          </w:p>
        </w:tc>
        <w:tc>
          <w:tcPr>
            <w:tcW w:w="1417" w:type="dxa"/>
            <w:tcBorders>
              <w:top w:val="nil"/>
              <w:left w:val="nil"/>
              <w:bottom w:val="single" w:sz="4" w:space="0" w:color="auto"/>
              <w:right w:val="single" w:sz="4" w:space="0" w:color="auto"/>
            </w:tcBorders>
            <w:shd w:val="clear" w:color="000000" w:fill="FFFFFF"/>
            <w:noWrap/>
            <w:vAlign w:val="center"/>
            <w:hideMark/>
          </w:tcPr>
          <w:p w14:paraId="45931ED1"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w:t>
            </w:r>
          </w:p>
        </w:tc>
        <w:tc>
          <w:tcPr>
            <w:tcW w:w="3686" w:type="dxa"/>
            <w:tcBorders>
              <w:top w:val="nil"/>
              <w:left w:val="nil"/>
              <w:bottom w:val="single" w:sz="4" w:space="0" w:color="auto"/>
              <w:right w:val="single" w:sz="4" w:space="0" w:color="auto"/>
            </w:tcBorders>
            <w:shd w:val="clear" w:color="000000" w:fill="FFFFFF"/>
            <w:vAlign w:val="center"/>
            <w:hideMark/>
          </w:tcPr>
          <w:p w14:paraId="38120541"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xml:space="preserve">Gimdos kaklelio citologinis tyrimas iš skystos terpės (profilaktinis) ištyrimas </w:t>
            </w:r>
          </w:p>
        </w:tc>
        <w:tc>
          <w:tcPr>
            <w:tcW w:w="992" w:type="dxa"/>
            <w:tcBorders>
              <w:top w:val="single" w:sz="4" w:space="0" w:color="auto"/>
              <w:left w:val="nil"/>
              <w:bottom w:val="single" w:sz="4" w:space="0" w:color="auto"/>
              <w:right w:val="single" w:sz="4" w:space="0" w:color="auto"/>
            </w:tcBorders>
            <w:shd w:val="clear" w:color="000000" w:fill="FFFFFF"/>
          </w:tcPr>
          <w:p w14:paraId="793DF11A" w14:textId="7E9039B4"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hideMark/>
          </w:tcPr>
          <w:p w14:paraId="26605379" w14:textId="41A0E29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vAlign w:val="center"/>
            <w:hideMark/>
          </w:tcPr>
          <w:p w14:paraId="586F2006"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53CE2D17"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6B2B8100" w14:textId="77777777" w:rsidTr="00E46145">
        <w:trPr>
          <w:trHeight w:val="6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450AA97" w14:textId="721AD26B"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94</w:t>
            </w:r>
          </w:p>
        </w:tc>
        <w:tc>
          <w:tcPr>
            <w:tcW w:w="1417" w:type="dxa"/>
            <w:tcBorders>
              <w:top w:val="nil"/>
              <w:left w:val="nil"/>
              <w:bottom w:val="single" w:sz="4" w:space="0" w:color="auto"/>
              <w:right w:val="single" w:sz="4" w:space="0" w:color="auto"/>
            </w:tcBorders>
            <w:shd w:val="clear" w:color="000000" w:fill="FFFFFF"/>
            <w:noWrap/>
            <w:vAlign w:val="center"/>
            <w:hideMark/>
          </w:tcPr>
          <w:p w14:paraId="55AD5053"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w:t>
            </w:r>
          </w:p>
        </w:tc>
        <w:tc>
          <w:tcPr>
            <w:tcW w:w="3686" w:type="dxa"/>
            <w:tcBorders>
              <w:top w:val="nil"/>
              <w:left w:val="nil"/>
              <w:bottom w:val="single" w:sz="4" w:space="0" w:color="auto"/>
              <w:right w:val="single" w:sz="4" w:space="0" w:color="auto"/>
            </w:tcBorders>
            <w:shd w:val="clear" w:color="000000" w:fill="FFFFFF"/>
            <w:vAlign w:val="center"/>
            <w:hideMark/>
          </w:tcPr>
          <w:p w14:paraId="74EF6886"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xml:space="preserve">Gimdos kaklelio citologinis tyrimas iš skystos terpės (programinis) ištyrimas </w:t>
            </w:r>
          </w:p>
        </w:tc>
        <w:tc>
          <w:tcPr>
            <w:tcW w:w="992" w:type="dxa"/>
            <w:tcBorders>
              <w:top w:val="single" w:sz="4" w:space="0" w:color="auto"/>
              <w:left w:val="nil"/>
              <w:bottom w:val="single" w:sz="4" w:space="0" w:color="auto"/>
              <w:right w:val="single" w:sz="4" w:space="0" w:color="auto"/>
            </w:tcBorders>
            <w:shd w:val="clear" w:color="000000" w:fill="FFFFFF"/>
          </w:tcPr>
          <w:p w14:paraId="2D07255D" w14:textId="7E02B4F5"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hideMark/>
          </w:tcPr>
          <w:p w14:paraId="1F89DDDC" w14:textId="382160B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vAlign w:val="center"/>
            <w:hideMark/>
          </w:tcPr>
          <w:p w14:paraId="0710FA19"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79952EA6"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6921FAC" w14:textId="77777777" w:rsidTr="00E46145">
        <w:trPr>
          <w:trHeight w:val="136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F00D003" w14:textId="434A42A8"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95</w:t>
            </w:r>
          </w:p>
        </w:tc>
        <w:tc>
          <w:tcPr>
            <w:tcW w:w="1417" w:type="dxa"/>
            <w:tcBorders>
              <w:top w:val="nil"/>
              <w:left w:val="nil"/>
              <w:bottom w:val="single" w:sz="4" w:space="0" w:color="auto"/>
              <w:right w:val="single" w:sz="4" w:space="0" w:color="auto"/>
            </w:tcBorders>
            <w:shd w:val="clear" w:color="000000" w:fill="FFFFFF"/>
            <w:noWrap/>
            <w:vAlign w:val="center"/>
            <w:hideMark/>
          </w:tcPr>
          <w:p w14:paraId="5D38FC66"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17286</w:t>
            </w:r>
          </w:p>
        </w:tc>
        <w:tc>
          <w:tcPr>
            <w:tcW w:w="3686" w:type="dxa"/>
            <w:tcBorders>
              <w:top w:val="nil"/>
              <w:left w:val="nil"/>
              <w:bottom w:val="single" w:sz="4" w:space="0" w:color="auto"/>
              <w:right w:val="single" w:sz="4" w:space="0" w:color="auto"/>
            </w:tcBorders>
            <w:shd w:val="clear" w:color="000000" w:fill="FFFFFF"/>
            <w:vAlign w:val="center"/>
            <w:hideMark/>
          </w:tcPr>
          <w:p w14:paraId="6E37B1E3"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xml:space="preserve">1 iš </w:t>
            </w:r>
            <w:proofErr w:type="spellStart"/>
            <w:r w:rsidRPr="00875848">
              <w:rPr>
                <w:rFonts w:ascii="Aptos Narrow" w:eastAsia="Times New Roman" w:hAnsi="Aptos Narrow" w:cs="Times New Roman"/>
                <w:sz w:val="24"/>
                <w:szCs w:val="24"/>
                <w:lang w:eastAsia="lt-LT"/>
              </w:rPr>
              <w:t>sukelėjų</w:t>
            </w:r>
            <w:proofErr w:type="spellEnd"/>
            <w:r w:rsidRPr="00875848">
              <w:rPr>
                <w:rFonts w:ascii="Aptos Narrow" w:eastAsia="Times New Roman" w:hAnsi="Aptos Narrow" w:cs="Times New Roman"/>
                <w:sz w:val="24"/>
                <w:szCs w:val="24"/>
                <w:lang w:eastAsia="lt-LT"/>
              </w:rPr>
              <w:t xml:space="preserve"> LPI paletė (</w:t>
            </w:r>
            <w:proofErr w:type="spellStart"/>
            <w:r w:rsidRPr="00875848">
              <w:rPr>
                <w:rFonts w:ascii="Aptos Narrow" w:eastAsia="Times New Roman" w:hAnsi="Aptos Narrow" w:cs="Times New Roman"/>
                <w:sz w:val="24"/>
                <w:szCs w:val="24"/>
                <w:lang w:eastAsia="lt-LT"/>
              </w:rPr>
              <w:t>Chlamydia</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trachomatis</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Neisseria</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gonorrhoeae</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Mycoplasma</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hominis</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Mycoplasma</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genitalium</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Ureaplasma</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urealyticum</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Ureaplasma</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parvum</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Trichomonas</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vaginalis</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Gardnerella</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vaginalis</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Candida</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albicans</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Herpes</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simplex</w:t>
            </w:r>
            <w:proofErr w:type="spellEnd"/>
            <w:r w:rsidRPr="00875848">
              <w:rPr>
                <w:rFonts w:ascii="Aptos Narrow" w:eastAsia="Times New Roman" w:hAnsi="Aptos Narrow" w:cs="Times New Roman"/>
                <w:sz w:val="24"/>
                <w:szCs w:val="24"/>
                <w:lang w:eastAsia="lt-LT"/>
              </w:rPr>
              <w:t xml:space="preserve"> virus (HSV1/2)</w:t>
            </w:r>
          </w:p>
        </w:tc>
        <w:tc>
          <w:tcPr>
            <w:tcW w:w="992" w:type="dxa"/>
            <w:tcBorders>
              <w:top w:val="single" w:sz="4" w:space="0" w:color="auto"/>
              <w:left w:val="nil"/>
              <w:bottom w:val="single" w:sz="4" w:space="0" w:color="auto"/>
              <w:right w:val="single" w:sz="4" w:space="0" w:color="auto"/>
            </w:tcBorders>
            <w:shd w:val="clear" w:color="000000" w:fill="FFFFFF"/>
          </w:tcPr>
          <w:p w14:paraId="29160423" w14:textId="48E523E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hideMark/>
          </w:tcPr>
          <w:p w14:paraId="69B053B0" w14:textId="66F7329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vAlign w:val="center"/>
            <w:hideMark/>
          </w:tcPr>
          <w:p w14:paraId="2C877B74"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2FF6B533"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444B116E" w14:textId="77777777" w:rsidTr="00E46145">
        <w:trPr>
          <w:trHeight w:val="54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ED5E186" w14:textId="0AFE7AEE"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96</w:t>
            </w:r>
          </w:p>
        </w:tc>
        <w:tc>
          <w:tcPr>
            <w:tcW w:w="1417" w:type="dxa"/>
            <w:tcBorders>
              <w:top w:val="nil"/>
              <w:left w:val="nil"/>
              <w:bottom w:val="single" w:sz="4" w:space="0" w:color="auto"/>
              <w:right w:val="single" w:sz="4" w:space="0" w:color="auto"/>
            </w:tcBorders>
            <w:shd w:val="clear" w:color="000000" w:fill="FFFFFF"/>
            <w:noWrap/>
            <w:vAlign w:val="center"/>
            <w:hideMark/>
          </w:tcPr>
          <w:p w14:paraId="7E39BBED"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17041</w:t>
            </w:r>
          </w:p>
        </w:tc>
        <w:tc>
          <w:tcPr>
            <w:tcW w:w="3686" w:type="dxa"/>
            <w:tcBorders>
              <w:top w:val="nil"/>
              <w:left w:val="nil"/>
              <w:bottom w:val="single" w:sz="4" w:space="0" w:color="auto"/>
              <w:right w:val="single" w:sz="4" w:space="0" w:color="auto"/>
            </w:tcBorders>
            <w:shd w:val="clear" w:color="000000" w:fill="FFFFFF"/>
            <w:noWrap/>
            <w:vAlign w:val="center"/>
            <w:hideMark/>
          </w:tcPr>
          <w:p w14:paraId="07EB62AB"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xml:space="preserve">Lyties organų išskyrų mikroskopinis tyrimas </w:t>
            </w:r>
          </w:p>
        </w:tc>
        <w:tc>
          <w:tcPr>
            <w:tcW w:w="992" w:type="dxa"/>
            <w:tcBorders>
              <w:top w:val="single" w:sz="4" w:space="0" w:color="auto"/>
              <w:left w:val="nil"/>
              <w:bottom w:val="single" w:sz="4" w:space="0" w:color="auto"/>
              <w:right w:val="single" w:sz="4" w:space="0" w:color="auto"/>
            </w:tcBorders>
            <w:shd w:val="clear" w:color="000000" w:fill="FFFFFF"/>
          </w:tcPr>
          <w:p w14:paraId="1B3506CB" w14:textId="199F0300"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6C34FF6D" w14:textId="0AA1749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4837F979"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5EE2F7D8"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07D04BD7" w14:textId="77777777" w:rsidTr="00E46145">
        <w:trPr>
          <w:trHeight w:val="55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EE87B63" w14:textId="20759B4D"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97</w:t>
            </w:r>
          </w:p>
        </w:tc>
        <w:tc>
          <w:tcPr>
            <w:tcW w:w="1417" w:type="dxa"/>
            <w:tcBorders>
              <w:top w:val="nil"/>
              <w:left w:val="nil"/>
              <w:bottom w:val="single" w:sz="4" w:space="0" w:color="auto"/>
              <w:right w:val="single" w:sz="4" w:space="0" w:color="auto"/>
            </w:tcBorders>
            <w:shd w:val="clear" w:color="000000" w:fill="FFFFFF"/>
            <w:noWrap/>
            <w:vAlign w:val="center"/>
            <w:hideMark/>
          </w:tcPr>
          <w:p w14:paraId="07D230F4"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16067</w:t>
            </w:r>
          </w:p>
        </w:tc>
        <w:tc>
          <w:tcPr>
            <w:tcW w:w="3686" w:type="dxa"/>
            <w:tcBorders>
              <w:top w:val="nil"/>
              <w:left w:val="nil"/>
              <w:bottom w:val="single" w:sz="4" w:space="0" w:color="auto"/>
              <w:right w:val="single" w:sz="4" w:space="0" w:color="auto"/>
            </w:tcBorders>
            <w:shd w:val="clear" w:color="000000" w:fill="FFFFFF"/>
            <w:noWrap/>
            <w:vAlign w:val="center"/>
            <w:hideMark/>
          </w:tcPr>
          <w:p w14:paraId="25ACA5A8"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proofErr w:type="spellStart"/>
            <w:r w:rsidRPr="00875848">
              <w:rPr>
                <w:rFonts w:ascii="Aptos Narrow" w:eastAsia="Times New Roman" w:hAnsi="Aptos Narrow" w:cs="Times New Roman"/>
                <w:sz w:val="24"/>
                <w:szCs w:val="24"/>
                <w:lang w:eastAsia="lt-LT"/>
              </w:rPr>
              <w:t>Helmintų</w:t>
            </w:r>
            <w:proofErr w:type="spellEnd"/>
            <w:r w:rsidRPr="00875848">
              <w:rPr>
                <w:rFonts w:ascii="Aptos Narrow" w:eastAsia="Times New Roman" w:hAnsi="Aptos Narrow" w:cs="Times New Roman"/>
                <w:sz w:val="24"/>
                <w:szCs w:val="24"/>
                <w:lang w:eastAsia="lt-LT"/>
              </w:rPr>
              <w:t xml:space="preserve"> kiaušiniai išmatose</w:t>
            </w:r>
          </w:p>
        </w:tc>
        <w:tc>
          <w:tcPr>
            <w:tcW w:w="992" w:type="dxa"/>
            <w:tcBorders>
              <w:top w:val="single" w:sz="4" w:space="0" w:color="auto"/>
              <w:left w:val="nil"/>
              <w:bottom w:val="single" w:sz="4" w:space="0" w:color="auto"/>
              <w:right w:val="single" w:sz="4" w:space="0" w:color="auto"/>
            </w:tcBorders>
            <w:shd w:val="clear" w:color="000000" w:fill="FFFFFF"/>
          </w:tcPr>
          <w:p w14:paraId="5D29ECB6" w14:textId="0442E5A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6B5BED87" w14:textId="6A8AD018"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40B44988"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42490EF9"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3915BF56" w14:textId="77777777" w:rsidTr="00E46145">
        <w:trPr>
          <w:trHeight w:val="31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CFA215D" w14:textId="19D6B56F"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98</w:t>
            </w:r>
          </w:p>
        </w:tc>
        <w:tc>
          <w:tcPr>
            <w:tcW w:w="1417" w:type="dxa"/>
            <w:tcBorders>
              <w:top w:val="nil"/>
              <w:left w:val="nil"/>
              <w:bottom w:val="single" w:sz="4" w:space="0" w:color="auto"/>
              <w:right w:val="nil"/>
            </w:tcBorders>
            <w:shd w:val="clear" w:color="000000" w:fill="FFFFFF"/>
            <w:noWrap/>
            <w:vAlign w:val="center"/>
            <w:hideMark/>
          </w:tcPr>
          <w:p w14:paraId="02DED7B6"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16068</w:t>
            </w:r>
          </w:p>
        </w:tc>
        <w:tc>
          <w:tcPr>
            <w:tcW w:w="3686" w:type="dxa"/>
            <w:tcBorders>
              <w:top w:val="nil"/>
              <w:left w:val="single" w:sz="4" w:space="0" w:color="auto"/>
              <w:bottom w:val="single" w:sz="4" w:space="0" w:color="auto"/>
              <w:right w:val="single" w:sz="4" w:space="0" w:color="auto"/>
            </w:tcBorders>
            <w:shd w:val="clear" w:color="000000" w:fill="FFFFFF"/>
            <w:noWrap/>
            <w:vAlign w:val="center"/>
            <w:hideMark/>
          </w:tcPr>
          <w:p w14:paraId="3A061C50"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proofErr w:type="spellStart"/>
            <w:r w:rsidRPr="00875848">
              <w:rPr>
                <w:rFonts w:ascii="Aptos Narrow" w:eastAsia="Times New Roman" w:hAnsi="Aptos Narrow" w:cs="Times New Roman"/>
                <w:sz w:val="24"/>
                <w:szCs w:val="24"/>
                <w:lang w:eastAsia="lt-LT"/>
              </w:rPr>
              <w:t>Enterobius</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vermicularis</w:t>
            </w:r>
            <w:proofErr w:type="spellEnd"/>
            <w:r w:rsidRPr="00875848">
              <w:rPr>
                <w:rFonts w:ascii="Aptos Narrow" w:eastAsia="Times New Roman" w:hAnsi="Aptos Narrow" w:cs="Times New Roman"/>
                <w:sz w:val="24"/>
                <w:szCs w:val="24"/>
                <w:lang w:eastAsia="lt-LT"/>
              </w:rPr>
              <w:t xml:space="preserve"> išangės nuograndose</w:t>
            </w:r>
          </w:p>
        </w:tc>
        <w:tc>
          <w:tcPr>
            <w:tcW w:w="992" w:type="dxa"/>
            <w:tcBorders>
              <w:top w:val="single" w:sz="4" w:space="0" w:color="auto"/>
              <w:left w:val="nil"/>
              <w:bottom w:val="single" w:sz="4" w:space="0" w:color="auto"/>
              <w:right w:val="single" w:sz="4" w:space="0" w:color="auto"/>
            </w:tcBorders>
            <w:shd w:val="clear" w:color="000000" w:fill="FFFFFF"/>
          </w:tcPr>
          <w:p w14:paraId="1F11434D" w14:textId="1571ED0D"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1778EF93" w14:textId="36AE55E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158BA1F6"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79BBEA3A"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43B618E6" w14:textId="77777777" w:rsidTr="00E4614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5A2148" w14:textId="13946360"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99</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BB953C"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16066</w:t>
            </w:r>
          </w:p>
        </w:tc>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58DC9E"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Pirmuonių ir jų cistų nustatymas išmatose</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EC4D182" w14:textId="4E9FBEF9"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shd w:val="clear" w:color="000000" w:fill="FFFFFF"/>
            <w:noWrap/>
            <w:hideMark/>
          </w:tcPr>
          <w:p w14:paraId="3D144741" w14:textId="3A26785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FE68BF"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tcBorders>
              <w:left w:val="single" w:sz="4" w:space="0" w:color="auto"/>
            </w:tcBorders>
            <w:vAlign w:val="center"/>
            <w:hideMark/>
          </w:tcPr>
          <w:p w14:paraId="48E63CC4"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5D92974B" w14:textId="77777777" w:rsidTr="00E46145">
        <w:trPr>
          <w:trHeight w:val="315"/>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E60666" w14:textId="7E190AF1"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02903E8A"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17099</w:t>
            </w:r>
          </w:p>
        </w:tc>
        <w:tc>
          <w:tcPr>
            <w:tcW w:w="3686" w:type="dxa"/>
            <w:tcBorders>
              <w:top w:val="single" w:sz="4" w:space="0" w:color="auto"/>
              <w:left w:val="nil"/>
              <w:bottom w:val="single" w:sz="4" w:space="0" w:color="auto"/>
              <w:right w:val="single" w:sz="4" w:space="0" w:color="auto"/>
            </w:tcBorders>
            <w:shd w:val="clear" w:color="000000" w:fill="FFFFFF"/>
            <w:noWrap/>
            <w:vAlign w:val="bottom"/>
            <w:hideMark/>
          </w:tcPr>
          <w:p w14:paraId="72BBF28C"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w:t>
            </w:r>
            <w:proofErr w:type="spellStart"/>
            <w:r w:rsidRPr="00875848">
              <w:rPr>
                <w:rFonts w:ascii="Aptos Narrow" w:eastAsia="Times New Roman" w:hAnsi="Aptos Narrow" w:cs="Times New Roman"/>
                <w:sz w:val="24"/>
                <w:szCs w:val="24"/>
                <w:lang w:eastAsia="lt-LT"/>
              </w:rPr>
              <w:t>H.pylori</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IgA</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IgA</w:t>
            </w:r>
            <w:proofErr w:type="spellEnd"/>
            <w:r w:rsidRPr="00875848">
              <w:rPr>
                <w:rFonts w:ascii="Aptos Narrow" w:eastAsia="Times New Roman" w:hAnsi="Aptos Narrow" w:cs="Times New Roman"/>
                <w:sz w:val="24"/>
                <w:szCs w:val="24"/>
                <w:lang w:eastAsia="lt-LT"/>
              </w:rPr>
              <w:t xml:space="preserve"> antikūnai prieš </w:t>
            </w:r>
            <w:proofErr w:type="spellStart"/>
            <w:r w:rsidRPr="00875848">
              <w:rPr>
                <w:rFonts w:ascii="Aptos Narrow" w:eastAsia="Times New Roman" w:hAnsi="Aptos Narrow" w:cs="Times New Roman"/>
                <w:sz w:val="24"/>
                <w:szCs w:val="24"/>
                <w:lang w:eastAsia="lt-LT"/>
              </w:rPr>
              <w:t>Helicobacter</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pylori</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35223BCD" w14:textId="616E399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shd w:val="clear" w:color="000000" w:fill="FFFFFF"/>
            <w:noWrap/>
            <w:hideMark/>
          </w:tcPr>
          <w:p w14:paraId="2F54CA77" w14:textId="7AB77991"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single" w:sz="4" w:space="0" w:color="auto"/>
              <w:left w:val="nil"/>
              <w:bottom w:val="single" w:sz="4" w:space="0" w:color="auto"/>
              <w:right w:val="single" w:sz="4" w:space="0" w:color="auto"/>
            </w:tcBorders>
            <w:shd w:val="clear" w:color="000000" w:fill="FFFFFF"/>
            <w:noWrap/>
            <w:vAlign w:val="center"/>
            <w:hideMark/>
          </w:tcPr>
          <w:p w14:paraId="62E80D79"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3BDE6341"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3C8E2786" w14:textId="77777777" w:rsidTr="00E46145">
        <w:trPr>
          <w:trHeight w:val="31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BC2FA8D" w14:textId="25673E2D"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w:t>
            </w:r>
            <w:r>
              <w:rPr>
                <w:rFonts w:ascii="Aptos Narrow" w:eastAsia="Times New Roman" w:hAnsi="Aptos Narrow" w:cs="Times New Roman"/>
                <w:sz w:val="24"/>
                <w:szCs w:val="24"/>
                <w:lang w:eastAsia="lt-LT"/>
              </w:rPr>
              <w:t>01</w:t>
            </w:r>
          </w:p>
        </w:tc>
        <w:tc>
          <w:tcPr>
            <w:tcW w:w="1417" w:type="dxa"/>
            <w:tcBorders>
              <w:top w:val="nil"/>
              <w:left w:val="nil"/>
              <w:bottom w:val="single" w:sz="4" w:space="0" w:color="auto"/>
              <w:right w:val="single" w:sz="4" w:space="0" w:color="auto"/>
            </w:tcBorders>
            <w:shd w:val="clear" w:color="000000" w:fill="FFFFFF"/>
            <w:noWrap/>
            <w:vAlign w:val="center"/>
            <w:hideMark/>
          </w:tcPr>
          <w:p w14:paraId="6212D90C"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17100</w:t>
            </w:r>
          </w:p>
        </w:tc>
        <w:tc>
          <w:tcPr>
            <w:tcW w:w="3686" w:type="dxa"/>
            <w:tcBorders>
              <w:top w:val="nil"/>
              <w:left w:val="nil"/>
              <w:bottom w:val="single" w:sz="4" w:space="0" w:color="auto"/>
              <w:right w:val="single" w:sz="4" w:space="0" w:color="auto"/>
            </w:tcBorders>
            <w:shd w:val="clear" w:color="000000" w:fill="FFFFFF"/>
            <w:noWrap/>
            <w:vAlign w:val="bottom"/>
            <w:hideMark/>
          </w:tcPr>
          <w:p w14:paraId="081D9BCC"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w:t>
            </w:r>
            <w:proofErr w:type="spellStart"/>
            <w:r w:rsidRPr="00875848">
              <w:rPr>
                <w:rFonts w:ascii="Aptos Narrow" w:eastAsia="Times New Roman" w:hAnsi="Aptos Narrow" w:cs="Times New Roman"/>
                <w:sz w:val="24"/>
                <w:szCs w:val="24"/>
                <w:lang w:eastAsia="lt-LT"/>
              </w:rPr>
              <w:t>H.pylori</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IgG</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IgG</w:t>
            </w:r>
            <w:proofErr w:type="spellEnd"/>
            <w:r w:rsidRPr="00875848">
              <w:rPr>
                <w:rFonts w:ascii="Aptos Narrow" w:eastAsia="Times New Roman" w:hAnsi="Aptos Narrow" w:cs="Times New Roman"/>
                <w:sz w:val="24"/>
                <w:szCs w:val="24"/>
                <w:lang w:eastAsia="lt-LT"/>
              </w:rPr>
              <w:t xml:space="preserve"> antikūnai prieš </w:t>
            </w:r>
            <w:proofErr w:type="spellStart"/>
            <w:r w:rsidRPr="00875848">
              <w:rPr>
                <w:rFonts w:ascii="Aptos Narrow" w:eastAsia="Times New Roman" w:hAnsi="Aptos Narrow" w:cs="Times New Roman"/>
                <w:sz w:val="24"/>
                <w:szCs w:val="24"/>
                <w:lang w:eastAsia="lt-LT"/>
              </w:rPr>
              <w:t>Helicobacter</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pylori</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732DB58F" w14:textId="5CA4153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72EE8CF1" w14:textId="31DCB2B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44A1DD5B"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28255DD9"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703EBABC" w14:textId="77777777" w:rsidTr="00E46145">
        <w:trPr>
          <w:trHeight w:val="31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48F036A" w14:textId="0B3A090E"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w:t>
            </w:r>
            <w:r>
              <w:rPr>
                <w:rFonts w:ascii="Aptos Narrow" w:eastAsia="Times New Roman" w:hAnsi="Aptos Narrow" w:cs="Times New Roman"/>
                <w:sz w:val="24"/>
                <w:szCs w:val="24"/>
                <w:lang w:eastAsia="lt-LT"/>
              </w:rPr>
              <w:t>02</w:t>
            </w:r>
          </w:p>
        </w:tc>
        <w:tc>
          <w:tcPr>
            <w:tcW w:w="1417" w:type="dxa"/>
            <w:tcBorders>
              <w:top w:val="nil"/>
              <w:left w:val="nil"/>
              <w:bottom w:val="single" w:sz="4" w:space="0" w:color="auto"/>
              <w:right w:val="single" w:sz="4" w:space="0" w:color="auto"/>
            </w:tcBorders>
            <w:shd w:val="clear" w:color="000000" w:fill="FFFFFF"/>
            <w:noWrap/>
            <w:vAlign w:val="center"/>
            <w:hideMark/>
          </w:tcPr>
          <w:p w14:paraId="6D82DB23"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17138</w:t>
            </w:r>
          </w:p>
        </w:tc>
        <w:tc>
          <w:tcPr>
            <w:tcW w:w="3686" w:type="dxa"/>
            <w:tcBorders>
              <w:top w:val="nil"/>
              <w:left w:val="nil"/>
              <w:bottom w:val="single" w:sz="4" w:space="0" w:color="auto"/>
              <w:right w:val="single" w:sz="4" w:space="0" w:color="auto"/>
            </w:tcBorders>
            <w:shd w:val="clear" w:color="000000" w:fill="FFFFFF"/>
            <w:noWrap/>
            <w:vAlign w:val="bottom"/>
            <w:hideMark/>
          </w:tcPr>
          <w:p w14:paraId="501DC18E"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xml:space="preserve">(HSV </w:t>
            </w:r>
            <w:proofErr w:type="spellStart"/>
            <w:r w:rsidRPr="00875848">
              <w:rPr>
                <w:rFonts w:ascii="Aptos Narrow" w:eastAsia="Times New Roman" w:hAnsi="Aptos Narrow" w:cs="Times New Roman"/>
                <w:sz w:val="24"/>
                <w:szCs w:val="24"/>
                <w:lang w:eastAsia="lt-LT"/>
              </w:rPr>
              <w:t>IgG</w:t>
            </w:r>
            <w:proofErr w:type="spellEnd"/>
            <w:r w:rsidRPr="00875848">
              <w:rPr>
                <w:rFonts w:ascii="Aptos Narrow" w:eastAsia="Times New Roman" w:hAnsi="Aptos Narrow" w:cs="Times New Roman"/>
                <w:sz w:val="24"/>
                <w:szCs w:val="24"/>
                <w:lang w:eastAsia="lt-LT"/>
              </w:rPr>
              <w:t xml:space="preserve">) Antikūnai </w:t>
            </w:r>
            <w:proofErr w:type="spellStart"/>
            <w:r w:rsidRPr="00875848">
              <w:rPr>
                <w:rFonts w:ascii="Aptos Narrow" w:eastAsia="Times New Roman" w:hAnsi="Aptos Narrow" w:cs="Times New Roman"/>
                <w:sz w:val="24"/>
                <w:szCs w:val="24"/>
                <w:lang w:eastAsia="lt-LT"/>
              </w:rPr>
              <w:t>IgG</w:t>
            </w:r>
            <w:proofErr w:type="spellEnd"/>
            <w:r w:rsidRPr="00875848">
              <w:rPr>
                <w:rFonts w:ascii="Aptos Narrow" w:eastAsia="Times New Roman" w:hAnsi="Aptos Narrow" w:cs="Times New Roman"/>
                <w:sz w:val="24"/>
                <w:szCs w:val="24"/>
                <w:lang w:eastAsia="lt-LT"/>
              </w:rPr>
              <w:t xml:space="preserve"> prieš </w:t>
            </w:r>
            <w:proofErr w:type="spellStart"/>
            <w:r w:rsidRPr="00875848">
              <w:rPr>
                <w:rFonts w:ascii="Aptos Narrow" w:eastAsia="Times New Roman" w:hAnsi="Aptos Narrow" w:cs="Times New Roman"/>
                <w:sz w:val="24"/>
                <w:szCs w:val="24"/>
                <w:lang w:eastAsia="lt-LT"/>
              </w:rPr>
              <w:t>Herpes</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simplex</w:t>
            </w:r>
            <w:proofErr w:type="spellEnd"/>
            <w:r w:rsidRPr="00875848">
              <w:rPr>
                <w:rFonts w:ascii="Aptos Narrow" w:eastAsia="Times New Roman" w:hAnsi="Aptos Narrow" w:cs="Times New Roman"/>
                <w:sz w:val="24"/>
                <w:szCs w:val="24"/>
                <w:lang w:eastAsia="lt-LT"/>
              </w:rPr>
              <w:t xml:space="preserve"> viruso I tipo</w:t>
            </w:r>
          </w:p>
        </w:tc>
        <w:tc>
          <w:tcPr>
            <w:tcW w:w="992" w:type="dxa"/>
            <w:tcBorders>
              <w:top w:val="single" w:sz="4" w:space="0" w:color="auto"/>
              <w:left w:val="nil"/>
              <w:bottom w:val="single" w:sz="4" w:space="0" w:color="auto"/>
              <w:right w:val="single" w:sz="4" w:space="0" w:color="auto"/>
            </w:tcBorders>
            <w:shd w:val="clear" w:color="000000" w:fill="FFFFFF"/>
          </w:tcPr>
          <w:p w14:paraId="4C52B291" w14:textId="1DCFDEF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20973789" w14:textId="6BC9D9E1"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643A392A"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0250C914"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370DBA67" w14:textId="77777777" w:rsidTr="00E46145">
        <w:trPr>
          <w:trHeight w:val="31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18EC087" w14:textId="58DD9C66"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w:t>
            </w:r>
            <w:r>
              <w:rPr>
                <w:rFonts w:ascii="Aptos Narrow" w:eastAsia="Times New Roman" w:hAnsi="Aptos Narrow" w:cs="Times New Roman"/>
                <w:sz w:val="24"/>
                <w:szCs w:val="24"/>
                <w:lang w:eastAsia="lt-LT"/>
              </w:rPr>
              <w:t>03</w:t>
            </w:r>
          </w:p>
        </w:tc>
        <w:tc>
          <w:tcPr>
            <w:tcW w:w="1417" w:type="dxa"/>
            <w:tcBorders>
              <w:top w:val="nil"/>
              <w:left w:val="nil"/>
              <w:bottom w:val="single" w:sz="4" w:space="0" w:color="auto"/>
              <w:right w:val="single" w:sz="4" w:space="0" w:color="auto"/>
            </w:tcBorders>
            <w:shd w:val="clear" w:color="000000" w:fill="FFFFFF"/>
            <w:noWrap/>
            <w:vAlign w:val="center"/>
            <w:hideMark/>
          </w:tcPr>
          <w:p w14:paraId="4C7CB9C2"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17148</w:t>
            </w:r>
          </w:p>
        </w:tc>
        <w:tc>
          <w:tcPr>
            <w:tcW w:w="3686" w:type="dxa"/>
            <w:tcBorders>
              <w:top w:val="nil"/>
              <w:left w:val="nil"/>
              <w:bottom w:val="single" w:sz="4" w:space="0" w:color="auto"/>
              <w:right w:val="single" w:sz="4" w:space="0" w:color="auto"/>
            </w:tcBorders>
            <w:shd w:val="clear" w:color="000000" w:fill="FFFFFF"/>
            <w:noWrap/>
            <w:vAlign w:val="bottom"/>
            <w:hideMark/>
          </w:tcPr>
          <w:p w14:paraId="67EF2296"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w:t>
            </w:r>
            <w:proofErr w:type="spellStart"/>
            <w:r w:rsidRPr="00875848">
              <w:rPr>
                <w:rFonts w:ascii="Aptos Narrow" w:eastAsia="Times New Roman" w:hAnsi="Aptos Narrow" w:cs="Times New Roman"/>
                <w:sz w:val="24"/>
                <w:szCs w:val="24"/>
                <w:lang w:eastAsia="lt-LT"/>
              </w:rPr>
              <w:t>HBsAg</w:t>
            </w:r>
            <w:proofErr w:type="spellEnd"/>
            <w:r w:rsidRPr="00875848">
              <w:rPr>
                <w:rFonts w:ascii="Aptos Narrow" w:eastAsia="Times New Roman" w:hAnsi="Aptos Narrow" w:cs="Times New Roman"/>
                <w:sz w:val="24"/>
                <w:szCs w:val="24"/>
                <w:lang w:eastAsia="lt-LT"/>
              </w:rPr>
              <w:t>) Hepatito B viruso paviršinis antigenas</w:t>
            </w:r>
          </w:p>
        </w:tc>
        <w:tc>
          <w:tcPr>
            <w:tcW w:w="992" w:type="dxa"/>
            <w:tcBorders>
              <w:top w:val="single" w:sz="4" w:space="0" w:color="auto"/>
              <w:left w:val="nil"/>
              <w:bottom w:val="single" w:sz="4" w:space="0" w:color="auto"/>
              <w:right w:val="single" w:sz="4" w:space="0" w:color="auto"/>
            </w:tcBorders>
            <w:shd w:val="clear" w:color="000000" w:fill="FFFFFF"/>
          </w:tcPr>
          <w:p w14:paraId="64501979" w14:textId="4AAA663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5C0ECFE6" w14:textId="7426F7C8"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3F4A8A9D"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0C44661A"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6CDD4247" w14:textId="77777777" w:rsidTr="00E46145">
        <w:trPr>
          <w:trHeight w:val="31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4B4DBC9" w14:textId="1F662DE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w:t>
            </w:r>
            <w:r>
              <w:rPr>
                <w:rFonts w:ascii="Aptos Narrow" w:eastAsia="Times New Roman" w:hAnsi="Aptos Narrow" w:cs="Times New Roman"/>
                <w:sz w:val="24"/>
                <w:szCs w:val="24"/>
                <w:lang w:eastAsia="lt-LT"/>
              </w:rPr>
              <w:t>04</w:t>
            </w:r>
          </w:p>
        </w:tc>
        <w:tc>
          <w:tcPr>
            <w:tcW w:w="1417" w:type="dxa"/>
            <w:tcBorders>
              <w:top w:val="nil"/>
              <w:left w:val="nil"/>
              <w:bottom w:val="single" w:sz="4" w:space="0" w:color="auto"/>
              <w:right w:val="single" w:sz="4" w:space="0" w:color="auto"/>
            </w:tcBorders>
            <w:shd w:val="clear" w:color="000000" w:fill="FFFFFF"/>
            <w:noWrap/>
            <w:vAlign w:val="center"/>
            <w:hideMark/>
          </w:tcPr>
          <w:p w14:paraId="496063BE"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17150</w:t>
            </w:r>
          </w:p>
        </w:tc>
        <w:tc>
          <w:tcPr>
            <w:tcW w:w="3686" w:type="dxa"/>
            <w:tcBorders>
              <w:top w:val="nil"/>
              <w:left w:val="nil"/>
              <w:bottom w:val="single" w:sz="4" w:space="0" w:color="auto"/>
              <w:right w:val="single" w:sz="4" w:space="0" w:color="auto"/>
            </w:tcBorders>
            <w:shd w:val="clear" w:color="000000" w:fill="FFFFFF"/>
            <w:noWrap/>
            <w:vAlign w:val="bottom"/>
            <w:hideMark/>
          </w:tcPr>
          <w:p w14:paraId="11DF52EF"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w:t>
            </w:r>
            <w:proofErr w:type="spellStart"/>
            <w:r w:rsidRPr="00875848">
              <w:rPr>
                <w:rFonts w:ascii="Aptos Narrow" w:eastAsia="Times New Roman" w:hAnsi="Aptos Narrow" w:cs="Times New Roman"/>
                <w:sz w:val="24"/>
                <w:szCs w:val="24"/>
                <w:lang w:eastAsia="lt-LT"/>
              </w:rPr>
              <w:t>HBcore</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Ab</w:t>
            </w:r>
            <w:proofErr w:type="spellEnd"/>
            <w:r w:rsidRPr="00875848">
              <w:rPr>
                <w:rFonts w:ascii="Aptos Narrow" w:eastAsia="Times New Roman" w:hAnsi="Aptos Narrow" w:cs="Times New Roman"/>
                <w:sz w:val="24"/>
                <w:szCs w:val="24"/>
                <w:lang w:eastAsia="lt-LT"/>
              </w:rPr>
              <w:t>) Antikūnų prieš hepatito B viruso šerdinį antigeną</w:t>
            </w:r>
          </w:p>
        </w:tc>
        <w:tc>
          <w:tcPr>
            <w:tcW w:w="992" w:type="dxa"/>
            <w:tcBorders>
              <w:top w:val="single" w:sz="4" w:space="0" w:color="auto"/>
              <w:left w:val="nil"/>
              <w:bottom w:val="single" w:sz="4" w:space="0" w:color="auto"/>
              <w:right w:val="single" w:sz="4" w:space="0" w:color="auto"/>
            </w:tcBorders>
            <w:shd w:val="clear" w:color="000000" w:fill="FFFFFF"/>
          </w:tcPr>
          <w:p w14:paraId="1CBEFFFF" w14:textId="0620A281"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3F7D454F" w14:textId="1B41E899"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43D8C12A"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127D52C6"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544356ED" w14:textId="77777777" w:rsidTr="00E46145">
        <w:trPr>
          <w:trHeight w:val="39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F44A183" w14:textId="67679938"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w:t>
            </w:r>
            <w:r>
              <w:rPr>
                <w:rFonts w:ascii="Aptos Narrow" w:eastAsia="Times New Roman" w:hAnsi="Aptos Narrow" w:cs="Times New Roman"/>
                <w:sz w:val="24"/>
                <w:szCs w:val="24"/>
                <w:lang w:eastAsia="lt-LT"/>
              </w:rPr>
              <w:t>05</w:t>
            </w:r>
          </w:p>
        </w:tc>
        <w:tc>
          <w:tcPr>
            <w:tcW w:w="1417" w:type="dxa"/>
            <w:tcBorders>
              <w:top w:val="nil"/>
              <w:left w:val="nil"/>
              <w:bottom w:val="single" w:sz="4" w:space="0" w:color="auto"/>
              <w:right w:val="single" w:sz="4" w:space="0" w:color="auto"/>
            </w:tcBorders>
            <w:shd w:val="clear" w:color="000000" w:fill="FFFFFF"/>
            <w:noWrap/>
            <w:vAlign w:val="center"/>
            <w:hideMark/>
          </w:tcPr>
          <w:p w14:paraId="06F52B62"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17160</w:t>
            </w:r>
          </w:p>
        </w:tc>
        <w:tc>
          <w:tcPr>
            <w:tcW w:w="3686" w:type="dxa"/>
            <w:tcBorders>
              <w:top w:val="nil"/>
              <w:left w:val="nil"/>
              <w:bottom w:val="single" w:sz="4" w:space="0" w:color="auto"/>
              <w:right w:val="single" w:sz="4" w:space="0" w:color="auto"/>
            </w:tcBorders>
            <w:shd w:val="clear" w:color="000000" w:fill="FFFFFF"/>
            <w:noWrap/>
            <w:vAlign w:val="bottom"/>
            <w:hideMark/>
          </w:tcPr>
          <w:p w14:paraId="068E0DC5"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w:t>
            </w:r>
            <w:proofErr w:type="spellStart"/>
            <w:r w:rsidRPr="00875848">
              <w:rPr>
                <w:rFonts w:ascii="Aptos Narrow" w:eastAsia="Times New Roman" w:hAnsi="Aptos Narrow" w:cs="Times New Roman"/>
                <w:sz w:val="24"/>
                <w:szCs w:val="24"/>
                <w:lang w:eastAsia="lt-LT"/>
              </w:rPr>
              <w:t>aHCV</w:t>
            </w:r>
            <w:proofErr w:type="spellEnd"/>
            <w:r w:rsidRPr="00875848">
              <w:rPr>
                <w:rFonts w:ascii="Aptos Narrow" w:eastAsia="Times New Roman" w:hAnsi="Aptos Narrow" w:cs="Times New Roman"/>
                <w:sz w:val="24"/>
                <w:szCs w:val="24"/>
                <w:lang w:eastAsia="lt-LT"/>
              </w:rPr>
              <w:t>) Hepatito C viruso antikūnai</w:t>
            </w:r>
          </w:p>
        </w:tc>
        <w:tc>
          <w:tcPr>
            <w:tcW w:w="992" w:type="dxa"/>
            <w:tcBorders>
              <w:top w:val="single" w:sz="4" w:space="0" w:color="auto"/>
              <w:left w:val="nil"/>
              <w:bottom w:val="single" w:sz="4" w:space="0" w:color="auto"/>
              <w:right w:val="single" w:sz="4" w:space="0" w:color="auto"/>
            </w:tcBorders>
            <w:shd w:val="clear" w:color="000000" w:fill="FFFFFF"/>
          </w:tcPr>
          <w:p w14:paraId="63B5BE7A" w14:textId="2D06E3C4"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12B2F6C4" w14:textId="6B492F73"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76B17984"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539D4A97"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368F21F0" w14:textId="77777777" w:rsidTr="00C3450B">
        <w:trPr>
          <w:trHeight w:val="4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66A944B" w14:textId="3F5934F8"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w:t>
            </w:r>
            <w:r>
              <w:rPr>
                <w:rFonts w:ascii="Aptos Narrow" w:eastAsia="Times New Roman" w:hAnsi="Aptos Narrow" w:cs="Times New Roman"/>
                <w:sz w:val="24"/>
                <w:szCs w:val="24"/>
                <w:lang w:eastAsia="lt-LT"/>
              </w:rPr>
              <w:t>06</w:t>
            </w:r>
          </w:p>
        </w:tc>
        <w:tc>
          <w:tcPr>
            <w:tcW w:w="1417" w:type="dxa"/>
            <w:tcBorders>
              <w:top w:val="nil"/>
              <w:left w:val="nil"/>
              <w:bottom w:val="single" w:sz="4" w:space="0" w:color="auto"/>
              <w:right w:val="single" w:sz="4" w:space="0" w:color="auto"/>
            </w:tcBorders>
            <w:shd w:val="clear" w:color="000000" w:fill="FFFFFF"/>
            <w:noWrap/>
            <w:vAlign w:val="center"/>
            <w:hideMark/>
          </w:tcPr>
          <w:p w14:paraId="31C7E50D"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17169</w:t>
            </w:r>
          </w:p>
        </w:tc>
        <w:tc>
          <w:tcPr>
            <w:tcW w:w="3686" w:type="dxa"/>
            <w:tcBorders>
              <w:top w:val="nil"/>
              <w:left w:val="nil"/>
              <w:bottom w:val="single" w:sz="4" w:space="0" w:color="auto"/>
              <w:right w:val="single" w:sz="4" w:space="0" w:color="auto"/>
            </w:tcBorders>
            <w:shd w:val="clear" w:color="000000" w:fill="FFFFFF"/>
            <w:noWrap/>
            <w:vAlign w:val="bottom"/>
            <w:hideMark/>
          </w:tcPr>
          <w:p w14:paraId="5CAAFB76"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xml:space="preserve">(ŽIV </w:t>
            </w:r>
            <w:proofErr w:type="spellStart"/>
            <w:r w:rsidRPr="00875848">
              <w:rPr>
                <w:rFonts w:ascii="Aptos Narrow" w:eastAsia="Times New Roman" w:hAnsi="Aptos Narrow" w:cs="Times New Roman"/>
                <w:sz w:val="24"/>
                <w:szCs w:val="24"/>
                <w:lang w:eastAsia="lt-LT"/>
              </w:rPr>
              <w:t>Ag</w:t>
            </w:r>
            <w:proofErr w:type="spellEnd"/>
            <w:r w:rsidRPr="00875848">
              <w:rPr>
                <w:rFonts w:ascii="Aptos Narrow" w:eastAsia="Times New Roman" w:hAnsi="Aptos Narrow" w:cs="Times New Roman"/>
                <w:sz w:val="24"/>
                <w:szCs w:val="24"/>
                <w:lang w:eastAsia="lt-LT"/>
              </w:rPr>
              <w:t>/Ak) Antikūnai prieš 1/2 tipo ŽIV ir p24 antigeną</w:t>
            </w:r>
          </w:p>
        </w:tc>
        <w:tc>
          <w:tcPr>
            <w:tcW w:w="992" w:type="dxa"/>
            <w:tcBorders>
              <w:top w:val="single" w:sz="4" w:space="0" w:color="auto"/>
              <w:left w:val="nil"/>
              <w:bottom w:val="single" w:sz="4" w:space="0" w:color="auto"/>
              <w:right w:val="single" w:sz="4" w:space="0" w:color="auto"/>
            </w:tcBorders>
            <w:shd w:val="clear" w:color="000000" w:fill="FFFFFF"/>
          </w:tcPr>
          <w:p w14:paraId="50299EC0" w14:textId="7C5C92D1"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267DD29B" w14:textId="46582D85"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44055DFF"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545AB2ED"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450CBE49" w14:textId="77777777" w:rsidTr="00C3450B">
        <w:trPr>
          <w:trHeight w:val="48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15C6FC" w14:textId="120C5951"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lastRenderedPageBreak/>
              <w:t>1</w:t>
            </w:r>
            <w:r>
              <w:rPr>
                <w:rFonts w:ascii="Aptos Narrow" w:eastAsia="Times New Roman" w:hAnsi="Aptos Narrow" w:cs="Times New Roman"/>
                <w:sz w:val="24"/>
                <w:szCs w:val="24"/>
                <w:lang w:eastAsia="lt-LT"/>
              </w:rPr>
              <w:t>07</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7F805F"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17182</w:t>
            </w:r>
          </w:p>
        </w:tc>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6C99A5"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xml:space="preserve">(TBEV </w:t>
            </w:r>
            <w:proofErr w:type="spellStart"/>
            <w:r w:rsidRPr="00875848">
              <w:rPr>
                <w:rFonts w:ascii="Aptos Narrow" w:eastAsia="Times New Roman" w:hAnsi="Aptos Narrow" w:cs="Times New Roman"/>
                <w:sz w:val="24"/>
                <w:szCs w:val="24"/>
                <w:lang w:eastAsia="lt-LT"/>
              </w:rPr>
              <w:t>IgG</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IgG</w:t>
            </w:r>
            <w:proofErr w:type="spellEnd"/>
            <w:r w:rsidRPr="00875848">
              <w:rPr>
                <w:rFonts w:ascii="Aptos Narrow" w:eastAsia="Times New Roman" w:hAnsi="Aptos Narrow" w:cs="Times New Roman"/>
                <w:sz w:val="24"/>
                <w:szCs w:val="24"/>
                <w:lang w:eastAsia="lt-LT"/>
              </w:rPr>
              <w:t xml:space="preserve"> klasės antikūnai prieš erkinio encefalito virusą</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66B1E48" w14:textId="06795A1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shd w:val="clear" w:color="000000" w:fill="FFFFFF"/>
            <w:noWrap/>
            <w:hideMark/>
          </w:tcPr>
          <w:p w14:paraId="294F46AE" w14:textId="3C33C0C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573EBA"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tcBorders>
              <w:left w:val="single" w:sz="4" w:space="0" w:color="auto"/>
            </w:tcBorders>
            <w:vAlign w:val="center"/>
            <w:hideMark/>
          </w:tcPr>
          <w:p w14:paraId="1D5E486A"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0D6A771A" w14:textId="77777777" w:rsidTr="00C3450B">
        <w:trPr>
          <w:trHeight w:val="405"/>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ECBDB4" w14:textId="41E269FC"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108</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59366B4B"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17181</w:t>
            </w:r>
          </w:p>
        </w:tc>
        <w:tc>
          <w:tcPr>
            <w:tcW w:w="3686" w:type="dxa"/>
            <w:tcBorders>
              <w:top w:val="single" w:sz="4" w:space="0" w:color="auto"/>
              <w:left w:val="nil"/>
              <w:bottom w:val="single" w:sz="4" w:space="0" w:color="auto"/>
              <w:right w:val="single" w:sz="4" w:space="0" w:color="auto"/>
            </w:tcBorders>
            <w:shd w:val="clear" w:color="000000" w:fill="FFFFFF"/>
            <w:noWrap/>
            <w:vAlign w:val="bottom"/>
            <w:hideMark/>
          </w:tcPr>
          <w:p w14:paraId="17BF1256"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xml:space="preserve">(TBEV </w:t>
            </w:r>
            <w:proofErr w:type="spellStart"/>
            <w:r w:rsidRPr="00875848">
              <w:rPr>
                <w:rFonts w:ascii="Aptos Narrow" w:eastAsia="Times New Roman" w:hAnsi="Aptos Narrow" w:cs="Times New Roman"/>
                <w:sz w:val="24"/>
                <w:szCs w:val="24"/>
                <w:lang w:eastAsia="lt-LT"/>
              </w:rPr>
              <w:t>IgM</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IgM</w:t>
            </w:r>
            <w:proofErr w:type="spellEnd"/>
            <w:r w:rsidRPr="00875848">
              <w:rPr>
                <w:rFonts w:ascii="Aptos Narrow" w:eastAsia="Times New Roman" w:hAnsi="Aptos Narrow" w:cs="Times New Roman"/>
                <w:sz w:val="24"/>
                <w:szCs w:val="24"/>
                <w:lang w:eastAsia="lt-LT"/>
              </w:rPr>
              <w:t xml:space="preserve"> klasės antikūnai prieš erkinio encefalito virusą</w:t>
            </w:r>
          </w:p>
        </w:tc>
        <w:tc>
          <w:tcPr>
            <w:tcW w:w="992" w:type="dxa"/>
            <w:tcBorders>
              <w:top w:val="single" w:sz="4" w:space="0" w:color="auto"/>
              <w:left w:val="nil"/>
              <w:bottom w:val="single" w:sz="4" w:space="0" w:color="auto"/>
              <w:right w:val="single" w:sz="4" w:space="0" w:color="auto"/>
            </w:tcBorders>
            <w:shd w:val="clear" w:color="000000" w:fill="FFFFFF"/>
          </w:tcPr>
          <w:p w14:paraId="268689F3" w14:textId="7882932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shd w:val="clear" w:color="000000" w:fill="FFFFFF"/>
            <w:noWrap/>
            <w:hideMark/>
          </w:tcPr>
          <w:p w14:paraId="182F2AE9" w14:textId="17DE34D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single" w:sz="4" w:space="0" w:color="auto"/>
              <w:left w:val="nil"/>
              <w:bottom w:val="single" w:sz="4" w:space="0" w:color="auto"/>
              <w:right w:val="single" w:sz="4" w:space="0" w:color="auto"/>
            </w:tcBorders>
            <w:shd w:val="clear" w:color="000000" w:fill="FFFFFF"/>
            <w:noWrap/>
            <w:vAlign w:val="center"/>
            <w:hideMark/>
          </w:tcPr>
          <w:p w14:paraId="648DF2ED"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78DB3AC4"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397D7C21" w14:textId="77777777" w:rsidTr="00E46145">
        <w:trPr>
          <w:trHeight w:val="4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867EAB3" w14:textId="3B6874D0"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109</w:t>
            </w:r>
          </w:p>
        </w:tc>
        <w:tc>
          <w:tcPr>
            <w:tcW w:w="1417" w:type="dxa"/>
            <w:tcBorders>
              <w:top w:val="nil"/>
              <w:left w:val="nil"/>
              <w:bottom w:val="single" w:sz="4" w:space="0" w:color="auto"/>
              <w:right w:val="single" w:sz="4" w:space="0" w:color="auto"/>
            </w:tcBorders>
            <w:shd w:val="clear" w:color="000000" w:fill="FFFFFF"/>
            <w:noWrap/>
            <w:vAlign w:val="center"/>
            <w:hideMark/>
          </w:tcPr>
          <w:p w14:paraId="55A3AF17"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17218</w:t>
            </w:r>
          </w:p>
        </w:tc>
        <w:tc>
          <w:tcPr>
            <w:tcW w:w="3686" w:type="dxa"/>
            <w:tcBorders>
              <w:top w:val="nil"/>
              <w:left w:val="nil"/>
              <w:bottom w:val="single" w:sz="4" w:space="0" w:color="auto"/>
              <w:right w:val="single" w:sz="4" w:space="0" w:color="auto"/>
            </w:tcBorders>
            <w:shd w:val="clear" w:color="000000" w:fill="FFFFFF"/>
            <w:noWrap/>
            <w:vAlign w:val="bottom"/>
            <w:hideMark/>
          </w:tcPr>
          <w:p w14:paraId="0380EBF0"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xml:space="preserve">Sifilio antikūnų nustatymas </w:t>
            </w:r>
          </w:p>
        </w:tc>
        <w:tc>
          <w:tcPr>
            <w:tcW w:w="992" w:type="dxa"/>
            <w:tcBorders>
              <w:top w:val="single" w:sz="4" w:space="0" w:color="auto"/>
              <w:left w:val="nil"/>
              <w:bottom w:val="single" w:sz="4" w:space="0" w:color="auto"/>
              <w:right w:val="single" w:sz="4" w:space="0" w:color="auto"/>
            </w:tcBorders>
            <w:shd w:val="clear" w:color="000000" w:fill="FFFFFF"/>
          </w:tcPr>
          <w:p w14:paraId="11354ADB" w14:textId="445414B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03E7FCDB" w14:textId="4B681E0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75DC068B"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6C66A965"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0DB328DF" w14:textId="77777777" w:rsidTr="00E46145">
        <w:trPr>
          <w:trHeight w:val="3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E0FE252" w14:textId="6A1AB032"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110</w:t>
            </w:r>
          </w:p>
        </w:tc>
        <w:tc>
          <w:tcPr>
            <w:tcW w:w="1417" w:type="dxa"/>
            <w:tcBorders>
              <w:top w:val="nil"/>
              <w:left w:val="nil"/>
              <w:bottom w:val="single" w:sz="4" w:space="0" w:color="auto"/>
              <w:right w:val="single" w:sz="4" w:space="0" w:color="auto"/>
            </w:tcBorders>
            <w:shd w:val="clear" w:color="000000" w:fill="FFFFFF"/>
            <w:noWrap/>
            <w:vAlign w:val="center"/>
            <w:hideMark/>
          </w:tcPr>
          <w:p w14:paraId="626A1F94"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17215</w:t>
            </w:r>
          </w:p>
        </w:tc>
        <w:tc>
          <w:tcPr>
            <w:tcW w:w="3686" w:type="dxa"/>
            <w:tcBorders>
              <w:top w:val="nil"/>
              <w:left w:val="nil"/>
              <w:bottom w:val="single" w:sz="4" w:space="0" w:color="auto"/>
              <w:right w:val="single" w:sz="4" w:space="0" w:color="auto"/>
            </w:tcBorders>
            <w:shd w:val="clear" w:color="000000" w:fill="FFFFFF"/>
            <w:noWrap/>
            <w:vAlign w:val="bottom"/>
            <w:hideMark/>
          </w:tcPr>
          <w:p w14:paraId="1C4A6F06"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proofErr w:type="spellStart"/>
            <w:r w:rsidRPr="00875848">
              <w:rPr>
                <w:rFonts w:ascii="Aptos Narrow" w:eastAsia="Times New Roman" w:hAnsi="Aptos Narrow" w:cs="Times New Roman"/>
                <w:sz w:val="24"/>
                <w:szCs w:val="24"/>
                <w:lang w:eastAsia="lt-LT"/>
              </w:rPr>
              <w:t>IgM</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IgG</w:t>
            </w:r>
            <w:proofErr w:type="spellEnd"/>
            <w:r w:rsidRPr="00875848">
              <w:rPr>
                <w:rFonts w:ascii="Aptos Narrow" w:eastAsia="Times New Roman" w:hAnsi="Aptos Narrow" w:cs="Times New Roman"/>
                <w:sz w:val="24"/>
                <w:szCs w:val="24"/>
                <w:lang w:eastAsia="lt-LT"/>
              </w:rPr>
              <w:t xml:space="preserve"> antikūnai prieš </w:t>
            </w:r>
            <w:proofErr w:type="spellStart"/>
            <w:r w:rsidRPr="00875848">
              <w:rPr>
                <w:rFonts w:ascii="Aptos Narrow" w:eastAsia="Times New Roman" w:hAnsi="Aptos Narrow" w:cs="Times New Roman"/>
                <w:sz w:val="24"/>
                <w:szCs w:val="24"/>
                <w:lang w:eastAsia="lt-LT"/>
              </w:rPr>
              <w:t>Treponema</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pallidum</w:t>
            </w:r>
            <w:proofErr w:type="spellEnd"/>
            <w:r w:rsidRPr="00875848">
              <w:rPr>
                <w:rFonts w:ascii="Aptos Narrow" w:eastAsia="Times New Roman" w:hAnsi="Aptos Narrow" w:cs="Times New Roman"/>
                <w:sz w:val="24"/>
                <w:szCs w:val="24"/>
                <w:lang w:eastAsia="lt-LT"/>
              </w:rPr>
              <w:t xml:space="preserve"> (Sifilio) nustatymas </w:t>
            </w:r>
          </w:p>
        </w:tc>
        <w:tc>
          <w:tcPr>
            <w:tcW w:w="992" w:type="dxa"/>
            <w:tcBorders>
              <w:top w:val="single" w:sz="4" w:space="0" w:color="auto"/>
              <w:left w:val="nil"/>
              <w:bottom w:val="single" w:sz="4" w:space="0" w:color="auto"/>
              <w:right w:val="single" w:sz="4" w:space="0" w:color="auto"/>
            </w:tcBorders>
            <w:shd w:val="clear" w:color="000000" w:fill="FFFFFF"/>
          </w:tcPr>
          <w:p w14:paraId="4E38C5A5" w14:textId="68AC5AE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6E91EF20" w14:textId="1BB2164F"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6F8F966F"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5B3B5184"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77FDBBBC" w14:textId="77777777" w:rsidTr="00E46145">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D33A66A" w14:textId="5CB98079"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111</w:t>
            </w:r>
          </w:p>
        </w:tc>
        <w:tc>
          <w:tcPr>
            <w:tcW w:w="1417" w:type="dxa"/>
            <w:tcBorders>
              <w:top w:val="nil"/>
              <w:left w:val="nil"/>
              <w:bottom w:val="single" w:sz="4" w:space="0" w:color="auto"/>
              <w:right w:val="single" w:sz="4" w:space="0" w:color="auto"/>
            </w:tcBorders>
            <w:shd w:val="clear" w:color="000000" w:fill="FFFFFF"/>
            <w:noWrap/>
            <w:vAlign w:val="center"/>
            <w:hideMark/>
          </w:tcPr>
          <w:p w14:paraId="3183FB36"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17223</w:t>
            </w:r>
          </w:p>
        </w:tc>
        <w:tc>
          <w:tcPr>
            <w:tcW w:w="3686" w:type="dxa"/>
            <w:tcBorders>
              <w:top w:val="nil"/>
              <w:left w:val="nil"/>
              <w:bottom w:val="single" w:sz="4" w:space="0" w:color="auto"/>
              <w:right w:val="single" w:sz="4" w:space="0" w:color="auto"/>
            </w:tcBorders>
            <w:shd w:val="clear" w:color="000000" w:fill="FFFFFF"/>
            <w:noWrap/>
            <w:vAlign w:val="bottom"/>
            <w:hideMark/>
          </w:tcPr>
          <w:p w14:paraId="2F492421"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w:t>
            </w:r>
            <w:proofErr w:type="spellStart"/>
            <w:r w:rsidRPr="00875848">
              <w:rPr>
                <w:rFonts w:ascii="Aptos Narrow" w:eastAsia="Times New Roman" w:hAnsi="Aptos Narrow" w:cs="Times New Roman"/>
                <w:sz w:val="24"/>
                <w:szCs w:val="24"/>
                <w:lang w:eastAsia="lt-LT"/>
              </w:rPr>
              <w:t>B.burgdor</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IgG</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IgG</w:t>
            </w:r>
            <w:proofErr w:type="spellEnd"/>
            <w:r w:rsidRPr="00875848">
              <w:rPr>
                <w:rFonts w:ascii="Aptos Narrow" w:eastAsia="Times New Roman" w:hAnsi="Aptos Narrow" w:cs="Times New Roman"/>
                <w:sz w:val="24"/>
                <w:szCs w:val="24"/>
                <w:lang w:eastAsia="lt-LT"/>
              </w:rPr>
              <w:t xml:space="preserve"> klasės antikūnai prieš </w:t>
            </w:r>
            <w:proofErr w:type="spellStart"/>
            <w:r w:rsidRPr="00875848">
              <w:rPr>
                <w:rFonts w:ascii="Aptos Narrow" w:eastAsia="Times New Roman" w:hAnsi="Aptos Narrow" w:cs="Times New Roman"/>
                <w:sz w:val="24"/>
                <w:szCs w:val="24"/>
                <w:lang w:eastAsia="lt-LT"/>
              </w:rPr>
              <w:t>Borrelia</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burgdorferi</w:t>
            </w:r>
            <w:proofErr w:type="spellEnd"/>
            <w:r w:rsidRPr="00875848">
              <w:rPr>
                <w:rFonts w:ascii="Aptos Narrow" w:eastAsia="Times New Roman" w:hAnsi="Aptos Narrow" w:cs="Times New Roman"/>
                <w:sz w:val="24"/>
                <w:szCs w:val="24"/>
                <w:lang w:eastAsia="lt-LT"/>
              </w:rPr>
              <w:t xml:space="preserve"> (Laimo liga)</w:t>
            </w:r>
          </w:p>
        </w:tc>
        <w:tc>
          <w:tcPr>
            <w:tcW w:w="992" w:type="dxa"/>
            <w:tcBorders>
              <w:top w:val="single" w:sz="4" w:space="0" w:color="auto"/>
              <w:left w:val="nil"/>
              <w:bottom w:val="single" w:sz="4" w:space="0" w:color="auto"/>
              <w:right w:val="single" w:sz="4" w:space="0" w:color="auto"/>
            </w:tcBorders>
            <w:shd w:val="clear" w:color="000000" w:fill="FFFFFF"/>
          </w:tcPr>
          <w:p w14:paraId="5D41C053" w14:textId="3728D56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23FBD3D7" w14:textId="3AFDF2D9"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0EFAAE62"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2D001A4D"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71932B1A" w14:textId="77777777" w:rsidTr="00E46145">
        <w:trPr>
          <w:trHeight w:val="4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C180B3D" w14:textId="3DFCB68A"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112</w:t>
            </w:r>
          </w:p>
        </w:tc>
        <w:tc>
          <w:tcPr>
            <w:tcW w:w="1417" w:type="dxa"/>
            <w:tcBorders>
              <w:top w:val="nil"/>
              <w:left w:val="nil"/>
              <w:bottom w:val="single" w:sz="4" w:space="0" w:color="auto"/>
              <w:right w:val="single" w:sz="4" w:space="0" w:color="auto"/>
            </w:tcBorders>
            <w:shd w:val="clear" w:color="000000" w:fill="FFFFFF"/>
            <w:noWrap/>
            <w:vAlign w:val="center"/>
            <w:hideMark/>
          </w:tcPr>
          <w:p w14:paraId="21740B63"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17224</w:t>
            </w:r>
          </w:p>
        </w:tc>
        <w:tc>
          <w:tcPr>
            <w:tcW w:w="3686" w:type="dxa"/>
            <w:tcBorders>
              <w:top w:val="nil"/>
              <w:left w:val="nil"/>
              <w:bottom w:val="single" w:sz="4" w:space="0" w:color="auto"/>
              <w:right w:val="single" w:sz="4" w:space="0" w:color="auto"/>
            </w:tcBorders>
            <w:shd w:val="clear" w:color="000000" w:fill="FFFFFF"/>
            <w:noWrap/>
            <w:vAlign w:val="bottom"/>
            <w:hideMark/>
          </w:tcPr>
          <w:p w14:paraId="7BE5A1D7"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w:t>
            </w:r>
            <w:proofErr w:type="spellStart"/>
            <w:r w:rsidRPr="00875848">
              <w:rPr>
                <w:rFonts w:ascii="Aptos Narrow" w:eastAsia="Times New Roman" w:hAnsi="Aptos Narrow" w:cs="Times New Roman"/>
                <w:sz w:val="24"/>
                <w:szCs w:val="24"/>
                <w:lang w:eastAsia="lt-LT"/>
              </w:rPr>
              <w:t>B.burgdor</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IgM</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IgM</w:t>
            </w:r>
            <w:proofErr w:type="spellEnd"/>
            <w:r w:rsidRPr="00875848">
              <w:rPr>
                <w:rFonts w:ascii="Aptos Narrow" w:eastAsia="Times New Roman" w:hAnsi="Aptos Narrow" w:cs="Times New Roman"/>
                <w:sz w:val="24"/>
                <w:szCs w:val="24"/>
                <w:lang w:eastAsia="lt-LT"/>
              </w:rPr>
              <w:t xml:space="preserve"> klasės antikūnai prieš </w:t>
            </w:r>
            <w:proofErr w:type="spellStart"/>
            <w:r w:rsidRPr="00875848">
              <w:rPr>
                <w:rFonts w:ascii="Aptos Narrow" w:eastAsia="Times New Roman" w:hAnsi="Aptos Narrow" w:cs="Times New Roman"/>
                <w:sz w:val="24"/>
                <w:szCs w:val="24"/>
                <w:lang w:eastAsia="lt-LT"/>
              </w:rPr>
              <w:t>Borrelia</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burgdorferi</w:t>
            </w:r>
            <w:proofErr w:type="spellEnd"/>
            <w:r w:rsidRPr="00875848">
              <w:rPr>
                <w:rFonts w:ascii="Aptos Narrow" w:eastAsia="Times New Roman" w:hAnsi="Aptos Narrow" w:cs="Times New Roman"/>
                <w:sz w:val="24"/>
                <w:szCs w:val="24"/>
                <w:lang w:eastAsia="lt-LT"/>
              </w:rPr>
              <w:t xml:space="preserve"> (Laimo liga)</w:t>
            </w:r>
          </w:p>
        </w:tc>
        <w:tc>
          <w:tcPr>
            <w:tcW w:w="992" w:type="dxa"/>
            <w:tcBorders>
              <w:top w:val="single" w:sz="4" w:space="0" w:color="auto"/>
              <w:left w:val="nil"/>
              <w:bottom w:val="single" w:sz="4" w:space="0" w:color="auto"/>
              <w:right w:val="single" w:sz="4" w:space="0" w:color="auto"/>
            </w:tcBorders>
            <w:shd w:val="clear" w:color="000000" w:fill="FFFFFF"/>
          </w:tcPr>
          <w:p w14:paraId="37FFA24A" w14:textId="349040DD"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337E9CE2" w14:textId="0FDC9498"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1B55539C"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3481C5EF"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5CF7192C" w14:textId="77777777" w:rsidTr="00E46145">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5E97703" w14:textId="2F060A03"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113</w:t>
            </w:r>
          </w:p>
        </w:tc>
        <w:tc>
          <w:tcPr>
            <w:tcW w:w="1417" w:type="dxa"/>
            <w:tcBorders>
              <w:top w:val="nil"/>
              <w:left w:val="nil"/>
              <w:bottom w:val="single" w:sz="4" w:space="0" w:color="auto"/>
              <w:right w:val="single" w:sz="4" w:space="0" w:color="auto"/>
            </w:tcBorders>
            <w:shd w:val="clear" w:color="000000" w:fill="FFFFFF"/>
            <w:noWrap/>
            <w:vAlign w:val="center"/>
            <w:hideMark/>
          </w:tcPr>
          <w:p w14:paraId="58877D96"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18016</w:t>
            </w:r>
          </w:p>
        </w:tc>
        <w:tc>
          <w:tcPr>
            <w:tcW w:w="3686" w:type="dxa"/>
            <w:tcBorders>
              <w:top w:val="nil"/>
              <w:left w:val="nil"/>
              <w:bottom w:val="single" w:sz="4" w:space="0" w:color="auto"/>
              <w:right w:val="single" w:sz="4" w:space="0" w:color="auto"/>
            </w:tcBorders>
            <w:shd w:val="clear" w:color="000000" w:fill="FFFFFF"/>
            <w:noWrap/>
            <w:vAlign w:val="bottom"/>
            <w:hideMark/>
          </w:tcPr>
          <w:p w14:paraId="60E9D8FA"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xml:space="preserve">(ASO) Antikūnai prieš </w:t>
            </w:r>
            <w:proofErr w:type="spellStart"/>
            <w:r w:rsidRPr="00875848">
              <w:rPr>
                <w:rFonts w:ascii="Aptos Narrow" w:eastAsia="Times New Roman" w:hAnsi="Aptos Narrow" w:cs="Times New Roman"/>
                <w:sz w:val="24"/>
                <w:szCs w:val="24"/>
                <w:lang w:eastAsia="lt-LT"/>
              </w:rPr>
              <w:t>streptoliziną</w:t>
            </w:r>
            <w:proofErr w:type="spellEnd"/>
            <w:r w:rsidRPr="00875848">
              <w:rPr>
                <w:rFonts w:ascii="Aptos Narrow" w:eastAsia="Times New Roman" w:hAnsi="Aptos Narrow" w:cs="Times New Roman"/>
                <w:sz w:val="24"/>
                <w:szCs w:val="24"/>
                <w:lang w:eastAsia="lt-LT"/>
              </w:rPr>
              <w:t xml:space="preserve"> O (kiekybinis)</w:t>
            </w:r>
          </w:p>
        </w:tc>
        <w:tc>
          <w:tcPr>
            <w:tcW w:w="992" w:type="dxa"/>
            <w:tcBorders>
              <w:top w:val="single" w:sz="4" w:space="0" w:color="auto"/>
              <w:left w:val="nil"/>
              <w:bottom w:val="single" w:sz="4" w:space="0" w:color="auto"/>
              <w:right w:val="single" w:sz="4" w:space="0" w:color="auto"/>
            </w:tcBorders>
            <w:shd w:val="clear" w:color="000000" w:fill="FFFFFF"/>
          </w:tcPr>
          <w:p w14:paraId="117D24DD" w14:textId="1D1533B5"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0635E7D5" w14:textId="746186E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5D0B9744"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254B8341"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1FF5ECCC" w14:textId="77777777" w:rsidTr="00E46145">
        <w:trPr>
          <w:trHeight w:val="6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E8D8E8B" w14:textId="027A0400"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114</w:t>
            </w:r>
          </w:p>
        </w:tc>
        <w:tc>
          <w:tcPr>
            <w:tcW w:w="1417" w:type="dxa"/>
            <w:tcBorders>
              <w:top w:val="nil"/>
              <w:left w:val="nil"/>
              <w:bottom w:val="single" w:sz="4" w:space="0" w:color="auto"/>
              <w:right w:val="single" w:sz="4" w:space="0" w:color="auto"/>
            </w:tcBorders>
            <w:shd w:val="clear" w:color="000000" w:fill="FFFFFF"/>
            <w:noWrap/>
            <w:vAlign w:val="center"/>
            <w:hideMark/>
          </w:tcPr>
          <w:p w14:paraId="67A23100"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17742</w:t>
            </w:r>
          </w:p>
        </w:tc>
        <w:tc>
          <w:tcPr>
            <w:tcW w:w="3686" w:type="dxa"/>
            <w:tcBorders>
              <w:top w:val="nil"/>
              <w:left w:val="nil"/>
              <w:bottom w:val="single" w:sz="4" w:space="0" w:color="auto"/>
              <w:right w:val="single" w:sz="4" w:space="0" w:color="auto"/>
            </w:tcBorders>
            <w:shd w:val="clear" w:color="000000" w:fill="FFFFFF"/>
            <w:vAlign w:val="center"/>
            <w:hideMark/>
          </w:tcPr>
          <w:p w14:paraId="543ECA47"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w:t>
            </w:r>
            <w:proofErr w:type="spellStart"/>
            <w:r w:rsidRPr="00875848">
              <w:rPr>
                <w:rFonts w:ascii="Aptos Narrow" w:eastAsia="Times New Roman" w:hAnsi="Aptos Narrow" w:cs="Times New Roman"/>
                <w:sz w:val="24"/>
                <w:szCs w:val="24"/>
                <w:lang w:eastAsia="lt-LT"/>
              </w:rPr>
              <w:t>C.diff</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GDH+toxins</w:t>
            </w:r>
            <w:proofErr w:type="spellEnd"/>
            <w:r w:rsidRPr="00875848">
              <w:rPr>
                <w:rFonts w:ascii="Aptos Narrow" w:eastAsia="Times New Roman" w:hAnsi="Aptos Narrow" w:cs="Times New Roman"/>
                <w:sz w:val="24"/>
                <w:szCs w:val="24"/>
                <w:lang w:eastAsia="lt-LT"/>
              </w:rPr>
              <w:t xml:space="preserve"> A+B) </w:t>
            </w:r>
            <w:proofErr w:type="spellStart"/>
            <w:r w:rsidRPr="00875848">
              <w:rPr>
                <w:rFonts w:ascii="Aptos Narrow" w:eastAsia="Times New Roman" w:hAnsi="Aptos Narrow" w:cs="Times New Roman"/>
                <w:sz w:val="24"/>
                <w:szCs w:val="24"/>
                <w:lang w:eastAsia="lt-LT"/>
              </w:rPr>
              <w:t>Clostridium</w:t>
            </w:r>
            <w:proofErr w:type="spellEnd"/>
            <w:r w:rsidRPr="00875848">
              <w:rPr>
                <w:rFonts w:ascii="Aptos Narrow" w:eastAsia="Times New Roman" w:hAnsi="Aptos Narrow" w:cs="Times New Roman"/>
                <w:sz w:val="24"/>
                <w:szCs w:val="24"/>
                <w:lang w:eastAsia="lt-LT"/>
              </w:rPr>
              <w:t xml:space="preserve"> </w:t>
            </w:r>
            <w:proofErr w:type="spellStart"/>
            <w:r w:rsidRPr="00875848">
              <w:rPr>
                <w:rFonts w:ascii="Aptos Narrow" w:eastAsia="Times New Roman" w:hAnsi="Aptos Narrow" w:cs="Times New Roman"/>
                <w:sz w:val="24"/>
                <w:szCs w:val="24"/>
                <w:lang w:eastAsia="lt-LT"/>
              </w:rPr>
              <w:t>difficile</w:t>
            </w:r>
            <w:proofErr w:type="spellEnd"/>
            <w:r w:rsidRPr="00875848">
              <w:rPr>
                <w:rFonts w:ascii="Aptos Narrow" w:eastAsia="Times New Roman" w:hAnsi="Aptos Narrow" w:cs="Times New Roman"/>
                <w:sz w:val="24"/>
                <w:szCs w:val="24"/>
                <w:lang w:eastAsia="lt-LT"/>
              </w:rPr>
              <w:t xml:space="preserve"> antigeno GDH ir toksinai A ir B išmatose</w:t>
            </w:r>
          </w:p>
        </w:tc>
        <w:tc>
          <w:tcPr>
            <w:tcW w:w="992" w:type="dxa"/>
            <w:tcBorders>
              <w:top w:val="single" w:sz="4" w:space="0" w:color="auto"/>
              <w:left w:val="nil"/>
              <w:bottom w:val="single" w:sz="4" w:space="0" w:color="auto"/>
              <w:right w:val="single" w:sz="4" w:space="0" w:color="auto"/>
            </w:tcBorders>
            <w:shd w:val="clear" w:color="000000" w:fill="FFFFFF"/>
          </w:tcPr>
          <w:p w14:paraId="448D25C9" w14:textId="516D5CED"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07E2FA9C" w14:textId="7F1A4118"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29B4ECF8"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4A28F2C3"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F0E047F" w14:textId="77777777" w:rsidTr="00E46145">
        <w:trPr>
          <w:trHeight w:val="36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88A0C4D" w14:textId="0DF6729D"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115</w:t>
            </w:r>
          </w:p>
        </w:tc>
        <w:tc>
          <w:tcPr>
            <w:tcW w:w="1417" w:type="dxa"/>
            <w:tcBorders>
              <w:top w:val="nil"/>
              <w:left w:val="nil"/>
              <w:bottom w:val="single" w:sz="4" w:space="0" w:color="auto"/>
              <w:right w:val="single" w:sz="4" w:space="0" w:color="auto"/>
            </w:tcBorders>
            <w:shd w:val="clear" w:color="000000" w:fill="FFFFFF"/>
            <w:noWrap/>
            <w:vAlign w:val="center"/>
            <w:hideMark/>
          </w:tcPr>
          <w:p w14:paraId="2306B6AC"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w:t>
            </w:r>
          </w:p>
        </w:tc>
        <w:tc>
          <w:tcPr>
            <w:tcW w:w="3686" w:type="dxa"/>
            <w:tcBorders>
              <w:top w:val="nil"/>
              <w:left w:val="nil"/>
              <w:bottom w:val="nil"/>
              <w:right w:val="single" w:sz="4" w:space="0" w:color="auto"/>
            </w:tcBorders>
            <w:shd w:val="clear" w:color="000000" w:fill="FFFFFF"/>
            <w:noWrap/>
            <w:vAlign w:val="bottom"/>
            <w:hideMark/>
          </w:tcPr>
          <w:p w14:paraId="539AB003" w14:textId="77777777" w:rsidR="000625EC" w:rsidRPr="00875848" w:rsidRDefault="000625EC" w:rsidP="000625EC">
            <w:pPr>
              <w:spacing w:after="0" w:line="240" w:lineRule="auto"/>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xml:space="preserve">A grupės beta hemolizinio </w:t>
            </w:r>
            <w:proofErr w:type="spellStart"/>
            <w:r w:rsidRPr="00875848">
              <w:rPr>
                <w:rFonts w:ascii="Aptos Narrow" w:eastAsia="Times New Roman" w:hAnsi="Aptos Narrow" w:cs="Times New Roman"/>
                <w:sz w:val="24"/>
                <w:szCs w:val="24"/>
                <w:lang w:eastAsia="lt-LT"/>
              </w:rPr>
              <w:t>sterptokoko</w:t>
            </w:r>
            <w:proofErr w:type="spellEnd"/>
            <w:r w:rsidRPr="00875848">
              <w:rPr>
                <w:rFonts w:ascii="Aptos Narrow" w:eastAsia="Times New Roman" w:hAnsi="Aptos Narrow" w:cs="Times New Roman"/>
                <w:sz w:val="24"/>
                <w:szCs w:val="24"/>
                <w:lang w:eastAsia="lt-LT"/>
              </w:rPr>
              <w:t xml:space="preserve"> antigeno tyrimas</w:t>
            </w:r>
          </w:p>
        </w:tc>
        <w:tc>
          <w:tcPr>
            <w:tcW w:w="992" w:type="dxa"/>
            <w:tcBorders>
              <w:top w:val="single" w:sz="4" w:space="0" w:color="auto"/>
              <w:left w:val="nil"/>
              <w:bottom w:val="single" w:sz="4" w:space="0" w:color="auto"/>
              <w:right w:val="single" w:sz="4" w:space="0" w:color="auto"/>
            </w:tcBorders>
            <w:shd w:val="clear" w:color="000000" w:fill="FFFFFF"/>
          </w:tcPr>
          <w:p w14:paraId="7C66B278" w14:textId="6B92D673"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nil"/>
              <w:right w:val="single" w:sz="4" w:space="0" w:color="auto"/>
            </w:tcBorders>
            <w:shd w:val="clear" w:color="000000" w:fill="FFFFFF"/>
            <w:noWrap/>
            <w:hideMark/>
          </w:tcPr>
          <w:p w14:paraId="705F4086" w14:textId="115EE78F"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113B41EE"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6E2225B8"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1B072357" w14:textId="77777777" w:rsidTr="00E46145">
        <w:trPr>
          <w:trHeight w:val="31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7CF5154" w14:textId="27926A95"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116</w:t>
            </w:r>
          </w:p>
        </w:tc>
        <w:tc>
          <w:tcPr>
            <w:tcW w:w="1417" w:type="dxa"/>
            <w:tcBorders>
              <w:top w:val="nil"/>
              <w:left w:val="nil"/>
              <w:bottom w:val="single" w:sz="4" w:space="0" w:color="auto"/>
              <w:right w:val="single" w:sz="4" w:space="0" w:color="auto"/>
            </w:tcBorders>
            <w:shd w:val="clear" w:color="000000" w:fill="FFFFFF"/>
            <w:noWrap/>
            <w:vAlign w:val="center"/>
            <w:hideMark/>
          </w:tcPr>
          <w:p w14:paraId="776FF182"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17006</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1C90FAF2"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Šlapimo diagnostinis pasėlis, neigiamas</w:t>
            </w:r>
          </w:p>
        </w:tc>
        <w:tc>
          <w:tcPr>
            <w:tcW w:w="992" w:type="dxa"/>
            <w:tcBorders>
              <w:top w:val="single" w:sz="4" w:space="0" w:color="auto"/>
              <w:left w:val="nil"/>
              <w:bottom w:val="single" w:sz="4" w:space="0" w:color="auto"/>
              <w:right w:val="single" w:sz="4" w:space="0" w:color="auto"/>
            </w:tcBorders>
            <w:shd w:val="clear" w:color="000000" w:fill="FFFFFF"/>
          </w:tcPr>
          <w:p w14:paraId="5BF0C6E3" w14:textId="7B39D842"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shd w:val="clear" w:color="000000" w:fill="FFFFFF"/>
            <w:noWrap/>
            <w:hideMark/>
          </w:tcPr>
          <w:p w14:paraId="00F7CCFE" w14:textId="15B694E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3D7FCCCB"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3C155FC0"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7E3D2A45" w14:textId="77777777" w:rsidTr="00E46145">
        <w:trPr>
          <w:trHeight w:val="31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BE38B3B" w14:textId="62DD2242"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117</w:t>
            </w:r>
          </w:p>
        </w:tc>
        <w:tc>
          <w:tcPr>
            <w:tcW w:w="1417" w:type="dxa"/>
            <w:tcBorders>
              <w:top w:val="nil"/>
              <w:left w:val="nil"/>
              <w:bottom w:val="single" w:sz="4" w:space="0" w:color="auto"/>
              <w:right w:val="single" w:sz="4" w:space="0" w:color="auto"/>
            </w:tcBorders>
            <w:shd w:val="clear" w:color="000000" w:fill="FFFFFF"/>
            <w:noWrap/>
            <w:vAlign w:val="center"/>
            <w:hideMark/>
          </w:tcPr>
          <w:p w14:paraId="63615356"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17006</w:t>
            </w:r>
          </w:p>
        </w:tc>
        <w:tc>
          <w:tcPr>
            <w:tcW w:w="3686" w:type="dxa"/>
            <w:tcBorders>
              <w:top w:val="nil"/>
              <w:left w:val="nil"/>
              <w:bottom w:val="single" w:sz="4" w:space="0" w:color="auto"/>
              <w:right w:val="single" w:sz="4" w:space="0" w:color="auto"/>
            </w:tcBorders>
            <w:shd w:val="clear" w:color="000000" w:fill="FFFFFF"/>
            <w:vAlign w:val="center"/>
            <w:hideMark/>
          </w:tcPr>
          <w:p w14:paraId="27C702A7"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Šlapimo profilaktinis pasėlis, neigiamas</w:t>
            </w:r>
          </w:p>
        </w:tc>
        <w:tc>
          <w:tcPr>
            <w:tcW w:w="992" w:type="dxa"/>
            <w:tcBorders>
              <w:top w:val="single" w:sz="4" w:space="0" w:color="auto"/>
              <w:left w:val="nil"/>
              <w:bottom w:val="single" w:sz="4" w:space="0" w:color="auto"/>
              <w:right w:val="single" w:sz="4" w:space="0" w:color="auto"/>
            </w:tcBorders>
            <w:shd w:val="clear" w:color="000000" w:fill="FFFFFF"/>
          </w:tcPr>
          <w:p w14:paraId="1F911860" w14:textId="752A5E20"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18BD968A" w14:textId="5C4E73B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3C44E5C1"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34F03565"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63DF9545" w14:textId="77777777" w:rsidTr="00E46145">
        <w:trPr>
          <w:trHeight w:val="46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B8B9D52" w14:textId="05949781"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118</w:t>
            </w:r>
          </w:p>
        </w:tc>
        <w:tc>
          <w:tcPr>
            <w:tcW w:w="1417" w:type="dxa"/>
            <w:tcBorders>
              <w:top w:val="nil"/>
              <w:left w:val="nil"/>
              <w:bottom w:val="single" w:sz="4" w:space="0" w:color="auto"/>
              <w:right w:val="single" w:sz="4" w:space="0" w:color="auto"/>
            </w:tcBorders>
            <w:shd w:val="clear" w:color="000000" w:fill="FFFFFF"/>
            <w:noWrap/>
            <w:vAlign w:val="center"/>
            <w:hideMark/>
          </w:tcPr>
          <w:p w14:paraId="061EF6D5"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17032</w:t>
            </w:r>
          </w:p>
        </w:tc>
        <w:tc>
          <w:tcPr>
            <w:tcW w:w="3686" w:type="dxa"/>
            <w:tcBorders>
              <w:top w:val="nil"/>
              <w:left w:val="nil"/>
              <w:bottom w:val="single" w:sz="4" w:space="0" w:color="auto"/>
              <w:right w:val="single" w:sz="4" w:space="0" w:color="auto"/>
            </w:tcBorders>
            <w:shd w:val="clear" w:color="000000" w:fill="FFFFFF"/>
            <w:vAlign w:val="center"/>
            <w:hideMark/>
          </w:tcPr>
          <w:p w14:paraId="6CF00B04"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Išmatų diagnostinis pasėlis, neigiamas</w:t>
            </w:r>
          </w:p>
        </w:tc>
        <w:tc>
          <w:tcPr>
            <w:tcW w:w="992" w:type="dxa"/>
            <w:tcBorders>
              <w:top w:val="single" w:sz="4" w:space="0" w:color="auto"/>
              <w:left w:val="nil"/>
              <w:bottom w:val="single" w:sz="4" w:space="0" w:color="auto"/>
              <w:right w:val="single" w:sz="4" w:space="0" w:color="auto"/>
            </w:tcBorders>
            <w:shd w:val="clear" w:color="000000" w:fill="FFFFFF"/>
          </w:tcPr>
          <w:p w14:paraId="4D095421" w14:textId="7569DF18"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4FE376CA" w14:textId="461B02B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6450F13B"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02E34520"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4930B43E" w14:textId="77777777" w:rsidTr="00E46145">
        <w:trPr>
          <w:trHeight w:val="3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36E5E33" w14:textId="2FA3DE41"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119</w:t>
            </w:r>
          </w:p>
        </w:tc>
        <w:tc>
          <w:tcPr>
            <w:tcW w:w="1417" w:type="dxa"/>
            <w:tcBorders>
              <w:top w:val="nil"/>
              <w:left w:val="nil"/>
              <w:bottom w:val="single" w:sz="4" w:space="0" w:color="auto"/>
              <w:right w:val="single" w:sz="4" w:space="0" w:color="auto"/>
            </w:tcBorders>
            <w:shd w:val="clear" w:color="000000" w:fill="FFFFFF"/>
            <w:noWrap/>
            <w:vAlign w:val="center"/>
            <w:hideMark/>
          </w:tcPr>
          <w:p w14:paraId="0C2084C0"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17033</w:t>
            </w:r>
          </w:p>
        </w:tc>
        <w:tc>
          <w:tcPr>
            <w:tcW w:w="3686" w:type="dxa"/>
            <w:tcBorders>
              <w:top w:val="nil"/>
              <w:left w:val="nil"/>
              <w:bottom w:val="single" w:sz="4" w:space="0" w:color="auto"/>
              <w:right w:val="single" w:sz="4" w:space="0" w:color="auto"/>
            </w:tcBorders>
            <w:shd w:val="clear" w:color="000000" w:fill="FFFFFF"/>
            <w:vAlign w:val="center"/>
            <w:hideMark/>
          </w:tcPr>
          <w:p w14:paraId="56917265"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Išmatų profilaktinis pasėlis, neigiamas</w:t>
            </w:r>
          </w:p>
        </w:tc>
        <w:tc>
          <w:tcPr>
            <w:tcW w:w="992" w:type="dxa"/>
            <w:tcBorders>
              <w:top w:val="single" w:sz="4" w:space="0" w:color="auto"/>
              <w:left w:val="nil"/>
              <w:bottom w:val="single" w:sz="4" w:space="0" w:color="auto"/>
              <w:right w:val="single" w:sz="4" w:space="0" w:color="auto"/>
            </w:tcBorders>
            <w:shd w:val="clear" w:color="000000" w:fill="FFFFFF"/>
          </w:tcPr>
          <w:p w14:paraId="1FA66EFE" w14:textId="79A08417"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shd w:val="clear" w:color="000000" w:fill="FFFFFF"/>
            <w:noWrap/>
            <w:hideMark/>
          </w:tcPr>
          <w:p w14:paraId="24DE72D2" w14:textId="643EBE01"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shd w:val="clear" w:color="000000" w:fill="FFFFFF"/>
            <w:noWrap/>
            <w:vAlign w:val="center"/>
            <w:hideMark/>
          </w:tcPr>
          <w:p w14:paraId="04E7ABDF" w14:textId="7777777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 </w:t>
            </w:r>
          </w:p>
        </w:tc>
        <w:tc>
          <w:tcPr>
            <w:tcW w:w="405" w:type="dxa"/>
            <w:vAlign w:val="center"/>
            <w:hideMark/>
          </w:tcPr>
          <w:p w14:paraId="4D9ADD82"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7856538C" w14:textId="77777777" w:rsidTr="00E46145">
        <w:trPr>
          <w:trHeight w:val="39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C7F9D91" w14:textId="0D192929"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120</w:t>
            </w:r>
          </w:p>
        </w:tc>
        <w:tc>
          <w:tcPr>
            <w:tcW w:w="1417" w:type="dxa"/>
            <w:tcBorders>
              <w:top w:val="nil"/>
              <w:left w:val="nil"/>
              <w:bottom w:val="single" w:sz="4" w:space="0" w:color="auto"/>
              <w:right w:val="single" w:sz="4" w:space="0" w:color="auto"/>
            </w:tcBorders>
            <w:noWrap/>
            <w:vAlign w:val="center"/>
            <w:hideMark/>
          </w:tcPr>
          <w:p w14:paraId="76CCA4DB"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17083</w:t>
            </w:r>
          </w:p>
        </w:tc>
        <w:tc>
          <w:tcPr>
            <w:tcW w:w="3686" w:type="dxa"/>
            <w:tcBorders>
              <w:top w:val="nil"/>
              <w:left w:val="nil"/>
              <w:bottom w:val="single" w:sz="4" w:space="0" w:color="auto"/>
              <w:right w:val="single" w:sz="4" w:space="0" w:color="auto"/>
            </w:tcBorders>
            <w:vAlign w:val="center"/>
            <w:hideMark/>
          </w:tcPr>
          <w:p w14:paraId="23DD5607"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Anaerobų</w:t>
            </w:r>
            <w:proofErr w:type="spellEnd"/>
            <w:r w:rsidRPr="00875848">
              <w:rPr>
                <w:rFonts w:ascii="Aptos Narrow" w:eastAsia="Times New Roman" w:hAnsi="Aptos Narrow" w:cs="Times New Roman"/>
                <w:color w:val="000000"/>
                <w:sz w:val="24"/>
                <w:szCs w:val="24"/>
                <w:lang w:eastAsia="lt-LT"/>
              </w:rPr>
              <w:t xml:space="preserve"> identifikavimas iki genties</w:t>
            </w:r>
          </w:p>
        </w:tc>
        <w:tc>
          <w:tcPr>
            <w:tcW w:w="992" w:type="dxa"/>
            <w:tcBorders>
              <w:top w:val="single" w:sz="4" w:space="0" w:color="auto"/>
              <w:left w:val="nil"/>
              <w:bottom w:val="single" w:sz="4" w:space="0" w:color="auto"/>
              <w:right w:val="single" w:sz="4" w:space="0" w:color="auto"/>
            </w:tcBorders>
          </w:tcPr>
          <w:p w14:paraId="52B3724C" w14:textId="1DF8679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7D3A16BE" w14:textId="2B3092B2"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38876CD0"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71417C9C"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1D9F42B7" w14:textId="77777777" w:rsidTr="00E46145">
        <w:trPr>
          <w:trHeight w:val="42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D00AD6" w14:textId="5C3A6F8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121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23C79A7"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17084</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513C135"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Anaerobų</w:t>
            </w:r>
            <w:proofErr w:type="spellEnd"/>
            <w:r w:rsidRPr="00875848">
              <w:rPr>
                <w:rFonts w:ascii="Aptos Narrow" w:eastAsia="Times New Roman" w:hAnsi="Aptos Narrow" w:cs="Times New Roman"/>
                <w:color w:val="000000"/>
                <w:sz w:val="24"/>
                <w:szCs w:val="24"/>
                <w:lang w:eastAsia="lt-LT"/>
              </w:rPr>
              <w:t xml:space="preserve"> identifikavimas iki rūšies</w:t>
            </w:r>
          </w:p>
        </w:tc>
        <w:tc>
          <w:tcPr>
            <w:tcW w:w="992" w:type="dxa"/>
            <w:tcBorders>
              <w:top w:val="single" w:sz="4" w:space="0" w:color="auto"/>
              <w:left w:val="single" w:sz="4" w:space="0" w:color="auto"/>
              <w:bottom w:val="single" w:sz="4" w:space="0" w:color="auto"/>
              <w:right w:val="single" w:sz="4" w:space="0" w:color="auto"/>
            </w:tcBorders>
          </w:tcPr>
          <w:p w14:paraId="05B22550" w14:textId="5DAB8BE2"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61E7B0F2" w14:textId="06E55237"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single" w:sz="4" w:space="0" w:color="auto"/>
              <w:left w:val="single" w:sz="4" w:space="0" w:color="auto"/>
              <w:bottom w:val="single" w:sz="4" w:space="0" w:color="auto"/>
              <w:right w:val="single" w:sz="4" w:space="0" w:color="auto"/>
            </w:tcBorders>
            <w:noWrap/>
            <w:vAlign w:val="center"/>
            <w:hideMark/>
          </w:tcPr>
          <w:p w14:paraId="107C1194"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tcBorders>
              <w:left w:val="single" w:sz="4" w:space="0" w:color="auto"/>
            </w:tcBorders>
            <w:vAlign w:val="center"/>
            <w:hideMark/>
          </w:tcPr>
          <w:p w14:paraId="5D68EED5"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7088D30C" w14:textId="77777777" w:rsidTr="00E46145">
        <w:trPr>
          <w:trHeight w:val="45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CF2F17" w14:textId="4BF4C825"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122</w:t>
            </w:r>
          </w:p>
        </w:tc>
        <w:tc>
          <w:tcPr>
            <w:tcW w:w="1417" w:type="dxa"/>
            <w:tcBorders>
              <w:top w:val="single" w:sz="4" w:space="0" w:color="auto"/>
              <w:left w:val="nil"/>
              <w:bottom w:val="single" w:sz="4" w:space="0" w:color="auto"/>
              <w:right w:val="single" w:sz="4" w:space="0" w:color="auto"/>
            </w:tcBorders>
            <w:noWrap/>
            <w:vAlign w:val="center"/>
            <w:hideMark/>
          </w:tcPr>
          <w:p w14:paraId="044E3936"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17051</w:t>
            </w:r>
          </w:p>
        </w:tc>
        <w:tc>
          <w:tcPr>
            <w:tcW w:w="3686" w:type="dxa"/>
            <w:tcBorders>
              <w:top w:val="single" w:sz="4" w:space="0" w:color="auto"/>
              <w:left w:val="nil"/>
              <w:bottom w:val="single" w:sz="4" w:space="0" w:color="auto"/>
              <w:right w:val="single" w:sz="4" w:space="0" w:color="auto"/>
            </w:tcBorders>
            <w:vAlign w:val="center"/>
            <w:hideMark/>
          </w:tcPr>
          <w:p w14:paraId="47F57468"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Antibakterinio vaisto MSK nustatymas E testų metodu</w:t>
            </w:r>
          </w:p>
        </w:tc>
        <w:tc>
          <w:tcPr>
            <w:tcW w:w="992" w:type="dxa"/>
            <w:tcBorders>
              <w:top w:val="single" w:sz="4" w:space="0" w:color="auto"/>
              <w:left w:val="nil"/>
              <w:bottom w:val="single" w:sz="4" w:space="0" w:color="auto"/>
              <w:right w:val="single" w:sz="4" w:space="0" w:color="auto"/>
            </w:tcBorders>
          </w:tcPr>
          <w:p w14:paraId="36EDB6DB" w14:textId="1922507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2E7F958F" w14:textId="72F4D63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single" w:sz="4" w:space="0" w:color="auto"/>
              <w:left w:val="nil"/>
              <w:bottom w:val="single" w:sz="4" w:space="0" w:color="auto"/>
              <w:right w:val="single" w:sz="4" w:space="0" w:color="auto"/>
            </w:tcBorders>
            <w:noWrap/>
            <w:vAlign w:val="center"/>
            <w:hideMark/>
          </w:tcPr>
          <w:p w14:paraId="6F996D0E"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66088951"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0EDB66BD" w14:textId="77777777" w:rsidTr="00E46145">
        <w:trPr>
          <w:trHeight w:val="48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C155F68" w14:textId="1171E9A3"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123</w:t>
            </w:r>
          </w:p>
        </w:tc>
        <w:tc>
          <w:tcPr>
            <w:tcW w:w="1417" w:type="dxa"/>
            <w:tcBorders>
              <w:top w:val="nil"/>
              <w:left w:val="nil"/>
              <w:bottom w:val="single" w:sz="4" w:space="0" w:color="auto"/>
              <w:right w:val="single" w:sz="4" w:space="0" w:color="auto"/>
            </w:tcBorders>
            <w:noWrap/>
            <w:vAlign w:val="center"/>
            <w:hideMark/>
          </w:tcPr>
          <w:p w14:paraId="6AF9EFEC"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17050</w:t>
            </w:r>
          </w:p>
        </w:tc>
        <w:tc>
          <w:tcPr>
            <w:tcW w:w="3686" w:type="dxa"/>
            <w:tcBorders>
              <w:top w:val="nil"/>
              <w:left w:val="nil"/>
              <w:bottom w:val="single" w:sz="4" w:space="0" w:color="auto"/>
              <w:right w:val="single" w:sz="4" w:space="0" w:color="auto"/>
            </w:tcBorders>
            <w:noWrap/>
            <w:vAlign w:val="center"/>
            <w:hideMark/>
          </w:tcPr>
          <w:p w14:paraId="11761418"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Antibakterinio vaisto nustatymas automatizuota skiedimo sistema</w:t>
            </w:r>
          </w:p>
        </w:tc>
        <w:tc>
          <w:tcPr>
            <w:tcW w:w="992" w:type="dxa"/>
            <w:tcBorders>
              <w:top w:val="single" w:sz="4" w:space="0" w:color="auto"/>
              <w:left w:val="nil"/>
              <w:bottom w:val="single" w:sz="4" w:space="0" w:color="auto"/>
              <w:right w:val="single" w:sz="4" w:space="0" w:color="auto"/>
            </w:tcBorders>
          </w:tcPr>
          <w:p w14:paraId="2C5C1CA0" w14:textId="5476C11F"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79ED8ACC" w14:textId="568308C8"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28F2A926"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143D4DB9"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5E68AC51" w14:textId="77777777" w:rsidTr="00E46145">
        <w:trPr>
          <w:trHeight w:val="4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20108CE" w14:textId="38479275"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124</w:t>
            </w:r>
          </w:p>
        </w:tc>
        <w:tc>
          <w:tcPr>
            <w:tcW w:w="1417" w:type="dxa"/>
            <w:tcBorders>
              <w:top w:val="nil"/>
              <w:left w:val="nil"/>
              <w:bottom w:val="single" w:sz="4" w:space="0" w:color="auto"/>
              <w:right w:val="single" w:sz="4" w:space="0" w:color="auto"/>
            </w:tcBorders>
            <w:noWrap/>
            <w:vAlign w:val="center"/>
            <w:hideMark/>
          </w:tcPr>
          <w:p w14:paraId="4CBB8FF2"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17071</w:t>
            </w:r>
          </w:p>
        </w:tc>
        <w:tc>
          <w:tcPr>
            <w:tcW w:w="3686" w:type="dxa"/>
            <w:tcBorders>
              <w:top w:val="nil"/>
              <w:left w:val="nil"/>
              <w:bottom w:val="single" w:sz="4" w:space="0" w:color="auto"/>
              <w:right w:val="single" w:sz="4" w:space="0" w:color="auto"/>
            </w:tcBorders>
            <w:vAlign w:val="center"/>
            <w:hideMark/>
          </w:tcPr>
          <w:p w14:paraId="528E2364"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Beta hemolizinių streptokokų identifikavimas</w:t>
            </w:r>
          </w:p>
        </w:tc>
        <w:tc>
          <w:tcPr>
            <w:tcW w:w="992" w:type="dxa"/>
            <w:tcBorders>
              <w:top w:val="single" w:sz="4" w:space="0" w:color="auto"/>
              <w:left w:val="nil"/>
              <w:bottom w:val="single" w:sz="4" w:space="0" w:color="auto"/>
              <w:right w:val="single" w:sz="4" w:space="0" w:color="auto"/>
            </w:tcBorders>
          </w:tcPr>
          <w:p w14:paraId="247E5F76" w14:textId="6ADBA9CF"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31F095A3" w14:textId="76AC0B6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75A94DAD"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1149FC81"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5104633E" w14:textId="77777777" w:rsidTr="00E46145">
        <w:trPr>
          <w:trHeight w:val="31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0A775E4" w14:textId="370E628A"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125</w:t>
            </w:r>
          </w:p>
        </w:tc>
        <w:tc>
          <w:tcPr>
            <w:tcW w:w="1417" w:type="dxa"/>
            <w:tcBorders>
              <w:top w:val="nil"/>
              <w:left w:val="nil"/>
              <w:bottom w:val="single" w:sz="4" w:space="0" w:color="auto"/>
              <w:right w:val="single" w:sz="4" w:space="0" w:color="auto"/>
            </w:tcBorders>
            <w:noWrap/>
            <w:vAlign w:val="center"/>
            <w:hideMark/>
          </w:tcPr>
          <w:p w14:paraId="63629D31"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17031</w:t>
            </w:r>
          </w:p>
        </w:tc>
        <w:tc>
          <w:tcPr>
            <w:tcW w:w="3686" w:type="dxa"/>
            <w:tcBorders>
              <w:top w:val="nil"/>
              <w:left w:val="nil"/>
              <w:bottom w:val="single" w:sz="4" w:space="0" w:color="auto"/>
              <w:right w:val="single" w:sz="4" w:space="0" w:color="auto"/>
            </w:tcBorders>
            <w:vAlign w:val="center"/>
            <w:hideMark/>
          </w:tcPr>
          <w:p w14:paraId="59355A42"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Bioptato</w:t>
            </w:r>
            <w:proofErr w:type="spellEnd"/>
            <w:r w:rsidRPr="00875848">
              <w:rPr>
                <w:rFonts w:ascii="Aptos Narrow" w:eastAsia="Times New Roman" w:hAnsi="Aptos Narrow" w:cs="Times New Roman"/>
                <w:color w:val="000000"/>
                <w:sz w:val="24"/>
                <w:szCs w:val="24"/>
                <w:lang w:eastAsia="lt-LT"/>
              </w:rPr>
              <w:t xml:space="preserve"> pasėlis, neigiamas</w:t>
            </w:r>
          </w:p>
        </w:tc>
        <w:tc>
          <w:tcPr>
            <w:tcW w:w="992" w:type="dxa"/>
            <w:tcBorders>
              <w:top w:val="single" w:sz="4" w:space="0" w:color="auto"/>
              <w:left w:val="nil"/>
              <w:bottom w:val="single" w:sz="4" w:space="0" w:color="auto"/>
              <w:right w:val="single" w:sz="4" w:space="0" w:color="auto"/>
            </w:tcBorders>
          </w:tcPr>
          <w:p w14:paraId="4E839630" w14:textId="080E6B74"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6ED480AC" w14:textId="283CE8A3"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6959397F"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5307102D"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4446EE58" w14:textId="77777777" w:rsidTr="00E46145">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06013A5" w14:textId="0D7B8B00"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126</w:t>
            </w:r>
          </w:p>
        </w:tc>
        <w:tc>
          <w:tcPr>
            <w:tcW w:w="1417" w:type="dxa"/>
            <w:tcBorders>
              <w:top w:val="nil"/>
              <w:left w:val="nil"/>
              <w:bottom w:val="single" w:sz="4" w:space="0" w:color="auto"/>
              <w:right w:val="single" w:sz="4" w:space="0" w:color="auto"/>
            </w:tcBorders>
            <w:noWrap/>
            <w:vAlign w:val="center"/>
            <w:hideMark/>
          </w:tcPr>
          <w:p w14:paraId="70DE7DC6"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17002</w:t>
            </w:r>
          </w:p>
        </w:tc>
        <w:tc>
          <w:tcPr>
            <w:tcW w:w="3686" w:type="dxa"/>
            <w:tcBorders>
              <w:top w:val="nil"/>
              <w:left w:val="nil"/>
              <w:bottom w:val="single" w:sz="4" w:space="0" w:color="auto"/>
              <w:right w:val="single" w:sz="4" w:space="0" w:color="auto"/>
            </w:tcBorders>
            <w:vAlign w:val="center"/>
            <w:hideMark/>
          </w:tcPr>
          <w:p w14:paraId="228C1728"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Bronchoalveolinio</w:t>
            </w:r>
            <w:proofErr w:type="spellEnd"/>
            <w:r w:rsidRPr="00875848">
              <w:rPr>
                <w:rFonts w:ascii="Aptos Narrow" w:eastAsia="Times New Roman" w:hAnsi="Aptos Narrow" w:cs="Times New Roman"/>
                <w:color w:val="000000"/>
                <w:sz w:val="24"/>
                <w:szCs w:val="24"/>
                <w:lang w:eastAsia="lt-LT"/>
              </w:rPr>
              <w:t xml:space="preserve"> </w:t>
            </w:r>
            <w:proofErr w:type="spellStart"/>
            <w:r w:rsidRPr="00875848">
              <w:rPr>
                <w:rFonts w:ascii="Aptos Narrow" w:eastAsia="Times New Roman" w:hAnsi="Aptos Narrow" w:cs="Times New Roman"/>
                <w:color w:val="000000"/>
                <w:sz w:val="24"/>
                <w:szCs w:val="24"/>
                <w:lang w:eastAsia="lt-LT"/>
              </w:rPr>
              <w:t>lavažo</w:t>
            </w:r>
            <w:proofErr w:type="spellEnd"/>
            <w:r w:rsidRPr="00875848">
              <w:rPr>
                <w:rFonts w:ascii="Aptos Narrow" w:eastAsia="Times New Roman" w:hAnsi="Aptos Narrow" w:cs="Times New Roman"/>
                <w:color w:val="000000"/>
                <w:sz w:val="24"/>
                <w:szCs w:val="24"/>
                <w:lang w:eastAsia="lt-LT"/>
              </w:rPr>
              <w:t xml:space="preserve"> pasėlis, neigiamas</w:t>
            </w:r>
          </w:p>
        </w:tc>
        <w:tc>
          <w:tcPr>
            <w:tcW w:w="992" w:type="dxa"/>
            <w:tcBorders>
              <w:top w:val="single" w:sz="4" w:space="0" w:color="auto"/>
              <w:left w:val="nil"/>
              <w:bottom w:val="single" w:sz="4" w:space="0" w:color="auto"/>
              <w:right w:val="single" w:sz="4" w:space="0" w:color="auto"/>
            </w:tcBorders>
          </w:tcPr>
          <w:p w14:paraId="221B62EE" w14:textId="2C3D015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736127AE" w14:textId="23F96365"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713C295B"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500754A4"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36AD1315" w14:textId="77777777" w:rsidTr="00E46145">
        <w:trPr>
          <w:trHeight w:val="39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0328CD8" w14:textId="780B871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127</w:t>
            </w:r>
          </w:p>
        </w:tc>
        <w:tc>
          <w:tcPr>
            <w:tcW w:w="1417" w:type="dxa"/>
            <w:tcBorders>
              <w:top w:val="nil"/>
              <w:left w:val="nil"/>
              <w:bottom w:val="single" w:sz="4" w:space="0" w:color="auto"/>
              <w:right w:val="single" w:sz="4" w:space="0" w:color="auto"/>
            </w:tcBorders>
            <w:noWrap/>
            <w:vAlign w:val="center"/>
            <w:hideMark/>
          </w:tcPr>
          <w:p w14:paraId="5E52235E"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w:t>
            </w:r>
          </w:p>
        </w:tc>
        <w:tc>
          <w:tcPr>
            <w:tcW w:w="3686" w:type="dxa"/>
            <w:tcBorders>
              <w:top w:val="nil"/>
              <w:left w:val="nil"/>
              <w:bottom w:val="single" w:sz="4" w:space="0" w:color="auto"/>
              <w:right w:val="single" w:sz="4" w:space="0" w:color="auto"/>
            </w:tcBorders>
            <w:vAlign w:val="center"/>
            <w:hideMark/>
          </w:tcPr>
          <w:p w14:paraId="1023B261"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Bronchų sekreto pasėlis, neigiamas</w:t>
            </w:r>
          </w:p>
        </w:tc>
        <w:tc>
          <w:tcPr>
            <w:tcW w:w="992" w:type="dxa"/>
            <w:tcBorders>
              <w:top w:val="single" w:sz="4" w:space="0" w:color="auto"/>
              <w:left w:val="nil"/>
              <w:bottom w:val="single" w:sz="4" w:space="0" w:color="auto"/>
              <w:right w:val="single" w:sz="4" w:space="0" w:color="auto"/>
            </w:tcBorders>
          </w:tcPr>
          <w:p w14:paraId="48EE66E4" w14:textId="3B69CD1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447EF5ED" w14:textId="5146CBD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55AD51E6"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2B3F4E56"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064A7CA3" w14:textId="77777777" w:rsidTr="00E46145">
        <w:trPr>
          <w:trHeight w:val="46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8C1DE4D" w14:textId="7AF34B8E"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128</w:t>
            </w:r>
          </w:p>
        </w:tc>
        <w:tc>
          <w:tcPr>
            <w:tcW w:w="1417" w:type="dxa"/>
            <w:tcBorders>
              <w:top w:val="nil"/>
              <w:left w:val="nil"/>
              <w:bottom w:val="single" w:sz="4" w:space="0" w:color="auto"/>
              <w:right w:val="single" w:sz="4" w:space="0" w:color="auto"/>
            </w:tcBorders>
            <w:noWrap/>
            <w:vAlign w:val="center"/>
            <w:hideMark/>
          </w:tcPr>
          <w:p w14:paraId="307A095D"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17085</w:t>
            </w:r>
          </w:p>
        </w:tc>
        <w:tc>
          <w:tcPr>
            <w:tcW w:w="3686" w:type="dxa"/>
            <w:tcBorders>
              <w:top w:val="nil"/>
              <w:left w:val="nil"/>
              <w:bottom w:val="single" w:sz="4" w:space="0" w:color="auto"/>
              <w:right w:val="single" w:sz="4" w:space="0" w:color="auto"/>
            </w:tcBorders>
            <w:vAlign w:val="center"/>
            <w:hideMark/>
          </w:tcPr>
          <w:p w14:paraId="54C60302"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Candida</w:t>
            </w:r>
            <w:proofErr w:type="spellEnd"/>
            <w:r w:rsidRPr="00875848">
              <w:rPr>
                <w:rFonts w:ascii="Aptos Narrow" w:eastAsia="Times New Roman" w:hAnsi="Aptos Narrow" w:cs="Times New Roman"/>
                <w:color w:val="000000"/>
                <w:sz w:val="24"/>
                <w:szCs w:val="24"/>
                <w:lang w:eastAsia="lt-LT"/>
              </w:rPr>
              <w:t xml:space="preserve"> genties grybų nustatymas auginant ant </w:t>
            </w:r>
            <w:proofErr w:type="spellStart"/>
            <w:r w:rsidRPr="00875848">
              <w:rPr>
                <w:rFonts w:ascii="Aptos Narrow" w:eastAsia="Times New Roman" w:hAnsi="Aptos Narrow" w:cs="Times New Roman"/>
                <w:color w:val="000000"/>
                <w:sz w:val="24"/>
                <w:szCs w:val="24"/>
                <w:lang w:eastAsia="lt-LT"/>
              </w:rPr>
              <w:t>chromogeninio</w:t>
            </w:r>
            <w:proofErr w:type="spellEnd"/>
            <w:r w:rsidRPr="00875848">
              <w:rPr>
                <w:rFonts w:ascii="Aptos Narrow" w:eastAsia="Times New Roman" w:hAnsi="Aptos Narrow" w:cs="Times New Roman"/>
                <w:color w:val="000000"/>
                <w:sz w:val="24"/>
                <w:szCs w:val="24"/>
                <w:lang w:eastAsia="lt-LT"/>
              </w:rPr>
              <w:t xml:space="preserve"> agaro</w:t>
            </w:r>
          </w:p>
        </w:tc>
        <w:tc>
          <w:tcPr>
            <w:tcW w:w="992" w:type="dxa"/>
            <w:tcBorders>
              <w:top w:val="single" w:sz="4" w:space="0" w:color="auto"/>
              <w:left w:val="nil"/>
              <w:bottom w:val="single" w:sz="4" w:space="0" w:color="auto"/>
              <w:right w:val="single" w:sz="4" w:space="0" w:color="auto"/>
            </w:tcBorders>
          </w:tcPr>
          <w:p w14:paraId="53E1C0B5" w14:textId="64ED9457"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4B6E55D8" w14:textId="5EC59F31"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62E00B72"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26863921"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960A7FB" w14:textId="77777777" w:rsidTr="00C3450B">
        <w:trPr>
          <w:trHeight w:val="63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29C1DED" w14:textId="4E02C044"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129</w:t>
            </w:r>
          </w:p>
        </w:tc>
        <w:tc>
          <w:tcPr>
            <w:tcW w:w="1417" w:type="dxa"/>
            <w:tcBorders>
              <w:top w:val="nil"/>
              <w:left w:val="nil"/>
              <w:bottom w:val="single" w:sz="4" w:space="0" w:color="auto"/>
              <w:right w:val="single" w:sz="4" w:space="0" w:color="auto"/>
            </w:tcBorders>
            <w:noWrap/>
            <w:vAlign w:val="center"/>
            <w:hideMark/>
          </w:tcPr>
          <w:p w14:paraId="6A350D73"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17086</w:t>
            </w:r>
          </w:p>
        </w:tc>
        <w:tc>
          <w:tcPr>
            <w:tcW w:w="3686" w:type="dxa"/>
            <w:tcBorders>
              <w:top w:val="nil"/>
              <w:left w:val="nil"/>
              <w:bottom w:val="single" w:sz="4" w:space="0" w:color="auto"/>
              <w:right w:val="single" w:sz="4" w:space="0" w:color="auto"/>
            </w:tcBorders>
            <w:vAlign w:val="center"/>
            <w:hideMark/>
          </w:tcPr>
          <w:p w14:paraId="1051D477"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Candida</w:t>
            </w:r>
            <w:proofErr w:type="spellEnd"/>
            <w:r w:rsidRPr="00875848">
              <w:rPr>
                <w:rFonts w:ascii="Aptos Narrow" w:eastAsia="Times New Roman" w:hAnsi="Aptos Narrow" w:cs="Times New Roman"/>
                <w:color w:val="000000"/>
                <w:sz w:val="24"/>
                <w:szCs w:val="24"/>
                <w:lang w:eastAsia="lt-LT"/>
              </w:rPr>
              <w:t xml:space="preserve"> genties grybų nustatymas testų sistemos metodu</w:t>
            </w:r>
          </w:p>
        </w:tc>
        <w:tc>
          <w:tcPr>
            <w:tcW w:w="992" w:type="dxa"/>
            <w:tcBorders>
              <w:top w:val="single" w:sz="4" w:space="0" w:color="auto"/>
              <w:left w:val="nil"/>
              <w:bottom w:val="single" w:sz="4" w:space="0" w:color="auto"/>
              <w:right w:val="single" w:sz="4" w:space="0" w:color="auto"/>
            </w:tcBorders>
          </w:tcPr>
          <w:p w14:paraId="2F06493C" w14:textId="0960B529"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2E508AFC" w14:textId="6128AAE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62F0B066"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55012E79"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DAE7B64" w14:textId="77777777" w:rsidTr="00C3450B">
        <w:trPr>
          <w:trHeight w:val="495"/>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1921B8" w14:textId="4468A2E6"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lastRenderedPageBreak/>
              <w:t>130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B2F925E"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17080</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B0F0A2D"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Difterijos sukėlėjo identifikavimas</w:t>
            </w:r>
          </w:p>
        </w:tc>
        <w:tc>
          <w:tcPr>
            <w:tcW w:w="992" w:type="dxa"/>
            <w:tcBorders>
              <w:top w:val="single" w:sz="4" w:space="0" w:color="auto"/>
              <w:left w:val="single" w:sz="4" w:space="0" w:color="auto"/>
              <w:bottom w:val="single" w:sz="4" w:space="0" w:color="auto"/>
              <w:right w:val="single" w:sz="4" w:space="0" w:color="auto"/>
            </w:tcBorders>
          </w:tcPr>
          <w:p w14:paraId="3784E2DF" w14:textId="5E129A6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2B0614B9" w14:textId="55F6102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single" w:sz="4" w:space="0" w:color="auto"/>
              <w:left w:val="single" w:sz="4" w:space="0" w:color="auto"/>
              <w:bottom w:val="single" w:sz="4" w:space="0" w:color="auto"/>
              <w:right w:val="single" w:sz="4" w:space="0" w:color="auto"/>
            </w:tcBorders>
            <w:noWrap/>
            <w:vAlign w:val="center"/>
            <w:hideMark/>
          </w:tcPr>
          <w:p w14:paraId="2355D5C6"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tcBorders>
              <w:left w:val="single" w:sz="4" w:space="0" w:color="auto"/>
            </w:tcBorders>
            <w:vAlign w:val="center"/>
            <w:hideMark/>
          </w:tcPr>
          <w:p w14:paraId="4F453927"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4355B5E5" w14:textId="77777777" w:rsidTr="00C3450B">
        <w:trPr>
          <w:trHeight w:val="42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C06639" w14:textId="20795364"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131</w:t>
            </w:r>
          </w:p>
        </w:tc>
        <w:tc>
          <w:tcPr>
            <w:tcW w:w="1417" w:type="dxa"/>
            <w:tcBorders>
              <w:top w:val="single" w:sz="4" w:space="0" w:color="auto"/>
              <w:left w:val="nil"/>
              <w:bottom w:val="single" w:sz="4" w:space="0" w:color="auto"/>
              <w:right w:val="single" w:sz="4" w:space="0" w:color="auto"/>
            </w:tcBorders>
            <w:noWrap/>
            <w:vAlign w:val="center"/>
            <w:hideMark/>
          </w:tcPr>
          <w:p w14:paraId="051E69B5"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17054</w:t>
            </w:r>
          </w:p>
        </w:tc>
        <w:tc>
          <w:tcPr>
            <w:tcW w:w="3686" w:type="dxa"/>
            <w:tcBorders>
              <w:top w:val="single" w:sz="4" w:space="0" w:color="auto"/>
              <w:left w:val="nil"/>
              <w:bottom w:val="single" w:sz="4" w:space="0" w:color="auto"/>
              <w:right w:val="single" w:sz="4" w:space="0" w:color="auto"/>
            </w:tcBorders>
            <w:vAlign w:val="center"/>
            <w:hideMark/>
          </w:tcPr>
          <w:p w14:paraId="7ACA05CA"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Enterobakterijų</w:t>
            </w:r>
            <w:proofErr w:type="spellEnd"/>
            <w:r w:rsidRPr="00875848">
              <w:rPr>
                <w:rFonts w:ascii="Aptos Narrow" w:eastAsia="Times New Roman" w:hAnsi="Aptos Narrow" w:cs="Times New Roman"/>
                <w:color w:val="000000"/>
                <w:sz w:val="24"/>
                <w:szCs w:val="24"/>
                <w:lang w:eastAsia="lt-LT"/>
              </w:rPr>
              <w:t xml:space="preserve"> identifikavimas iki genties</w:t>
            </w:r>
          </w:p>
        </w:tc>
        <w:tc>
          <w:tcPr>
            <w:tcW w:w="992" w:type="dxa"/>
            <w:tcBorders>
              <w:top w:val="single" w:sz="4" w:space="0" w:color="auto"/>
              <w:left w:val="nil"/>
              <w:bottom w:val="single" w:sz="4" w:space="0" w:color="auto"/>
              <w:right w:val="single" w:sz="4" w:space="0" w:color="auto"/>
            </w:tcBorders>
          </w:tcPr>
          <w:p w14:paraId="2566CF5B" w14:textId="0ABAE160"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334D09B3" w14:textId="65485AE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single" w:sz="4" w:space="0" w:color="auto"/>
              <w:left w:val="nil"/>
              <w:bottom w:val="single" w:sz="4" w:space="0" w:color="auto"/>
              <w:right w:val="single" w:sz="4" w:space="0" w:color="auto"/>
            </w:tcBorders>
            <w:noWrap/>
            <w:vAlign w:val="center"/>
            <w:hideMark/>
          </w:tcPr>
          <w:p w14:paraId="2D79E07C"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6CF6638B"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7780B0D4" w14:textId="77777777" w:rsidTr="00E46145">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A2FE955" w14:textId="0C5F8BA2"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132</w:t>
            </w:r>
          </w:p>
        </w:tc>
        <w:tc>
          <w:tcPr>
            <w:tcW w:w="1417" w:type="dxa"/>
            <w:tcBorders>
              <w:top w:val="nil"/>
              <w:left w:val="nil"/>
              <w:bottom w:val="single" w:sz="4" w:space="0" w:color="auto"/>
              <w:right w:val="single" w:sz="4" w:space="0" w:color="auto"/>
            </w:tcBorders>
            <w:noWrap/>
            <w:vAlign w:val="center"/>
            <w:hideMark/>
          </w:tcPr>
          <w:p w14:paraId="2B17453C"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17055</w:t>
            </w:r>
          </w:p>
        </w:tc>
        <w:tc>
          <w:tcPr>
            <w:tcW w:w="3686" w:type="dxa"/>
            <w:tcBorders>
              <w:top w:val="nil"/>
              <w:left w:val="nil"/>
              <w:bottom w:val="single" w:sz="4" w:space="0" w:color="auto"/>
              <w:right w:val="single" w:sz="4" w:space="0" w:color="auto"/>
            </w:tcBorders>
            <w:vAlign w:val="center"/>
            <w:hideMark/>
          </w:tcPr>
          <w:p w14:paraId="36C7E318"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Enterobakterijų</w:t>
            </w:r>
            <w:proofErr w:type="spellEnd"/>
            <w:r w:rsidRPr="00875848">
              <w:rPr>
                <w:rFonts w:ascii="Aptos Narrow" w:eastAsia="Times New Roman" w:hAnsi="Aptos Narrow" w:cs="Times New Roman"/>
                <w:color w:val="000000"/>
                <w:sz w:val="24"/>
                <w:szCs w:val="24"/>
                <w:lang w:eastAsia="lt-LT"/>
              </w:rPr>
              <w:t xml:space="preserve"> identifikavimas iki rūšies</w:t>
            </w:r>
          </w:p>
        </w:tc>
        <w:tc>
          <w:tcPr>
            <w:tcW w:w="992" w:type="dxa"/>
            <w:tcBorders>
              <w:top w:val="single" w:sz="4" w:space="0" w:color="auto"/>
              <w:left w:val="nil"/>
              <w:bottom w:val="single" w:sz="4" w:space="0" w:color="auto"/>
              <w:right w:val="single" w:sz="4" w:space="0" w:color="auto"/>
            </w:tcBorders>
          </w:tcPr>
          <w:p w14:paraId="176BADE5" w14:textId="3E64E5EF"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2D5FD075" w14:textId="36DB6310"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4FCCEFF2"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0B848F78"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5F837812" w14:textId="77777777" w:rsidTr="00E46145">
        <w:trPr>
          <w:trHeight w:val="48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F0CA4BC" w14:textId="0E228185"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133</w:t>
            </w:r>
          </w:p>
        </w:tc>
        <w:tc>
          <w:tcPr>
            <w:tcW w:w="1417" w:type="dxa"/>
            <w:tcBorders>
              <w:top w:val="nil"/>
              <w:left w:val="nil"/>
              <w:bottom w:val="single" w:sz="4" w:space="0" w:color="auto"/>
              <w:right w:val="single" w:sz="4" w:space="0" w:color="auto"/>
            </w:tcBorders>
            <w:noWrap/>
            <w:vAlign w:val="center"/>
            <w:hideMark/>
          </w:tcPr>
          <w:p w14:paraId="4318938B"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17074</w:t>
            </w:r>
          </w:p>
        </w:tc>
        <w:tc>
          <w:tcPr>
            <w:tcW w:w="3686" w:type="dxa"/>
            <w:tcBorders>
              <w:top w:val="nil"/>
              <w:left w:val="nil"/>
              <w:bottom w:val="single" w:sz="4" w:space="0" w:color="auto"/>
              <w:right w:val="single" w:sz="4" w:space="0" w:color="auto"/>
            </w:tcBorders>
            <w:vAlign w:val="center"/>
            <w:hideMark/>
          </w:tcPr>
          <w:p w14:paraId="20E10DC5"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Enterokokų</w:t>
            </w:r>
            <w:proofErr w:type="spellEnd"/>
            <w:r w:rsidRPr="00875848">
              <w:rPr>
                <w:rFonts w:ascii="Aptos Narrow" w:eastAsia="Times New Roman" w:hAnsi="Aptos Narrow" w:cs="Times New Roman"/>
                <w:color w:val="000000"/>
                <w:sz w:val="24"/>
                <w:szCs w:val="24"/>
                <w:lang w:eastAsia="lt-LT"/>
              </w:rPr>
              <w:t xml:space="preserve"> identifikavimas iki genties</w:t>
            </w:r>
          </w:p>
        </w:tc>
        <w:tc>
          <w:tcPr>
            <w:tcW w:w="992" w:type="dxa"/>
            <w:tcBorders>
              <w:top w:val="single" w:sz="4" w:space="0" w:color="auto"/>
              <w:left w:val="nil"/>
              <w:bottom w:val="single" w:sz="4" w:space="0" w:color="auto"/>
              <w:right w:val="single" w:sz="4" w:space="0" w:color="auto"/>
            </w:tcBorders>
          </w:tcPr>
          <w:p w14:paraId="6EBA10E4" w14:textId="3FD5D54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74DA02F9" w14:textId="18B8097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6AB10470"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4FF75BA4"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1DD3B72" w14:textId="77777777" w:rsidTr="00E46145">
        <w:trPr>
          <w:trHeight w:val="39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1A22E0B" w14:textId="50D4570B"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134</w:t>
            </w:r>
          </w:p>
        </w:tc>
        <w:tc>
          <w:tcPr>
            <w:tcW w:w="1417" w:type="dxa"/>
            <w:tcBorders>
              <w:top w:val="nil"/>
              <w:left w:val="nil"/>
              <w:bottom w:val="single" w:sz="4" w:space="0" w:color="auto"/>
              <w:right w:val="single" w:sz="4" w:space="0" w:color="auto"/>
            </w:tcBorders>
            <w:noWrap/>
            <w:vAlign w:val="center"/>
            <w:hideMark/>
          </w:tcPr>
          <w:p w14:paraId="55CD3E3A"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17075</w:t>
            </w:r>
          </w:p>
        </w:tc>
        <w:tc>
          <w:tcPr>
            <w:tcW w:w="3686" w:type="dxa"/>
            <w:tcBorders>
              <w:top w:val="nil"/>
              <w:left w:val="nil"/>
              <w:bottom w:val="single" w:sz="4" w:space="0" w:color="auto"/>
              <w:right w:val="single" w:sz="4" w:space="0" w:color="auto"/>
            </w:tcBorders>
            <w:vAlign w:val="center"/>
            <w:hideMark/>
          </w:tcPr>
          <w:p w14:paraId="3DD915EE"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Enterokokų</w:t>
            </w:r>
            <w:proofErr w:type="spellEnd"/>
            <w:r w:rsidRPr="00875848">
              <w:rPr>
                <w:rFonts w:ascii="Aptos Narrow" w:eastAsia="Times New Roman" w:hAnsi="Aptos Narrow" w:cs="Times New Roman"/>
                <w:color w:val="000000"/>
                <w:sz w:val="24"/>
                <w:szCs w:val="24"/>
                <w:lang w:eastAsia="lt-LT"/>
              </w:rPr>
              <w:t xml:space="preserve"> identifikavimas iki rūšies</w:t>
            </w:r>
          </w:p>
        </w:tc>
        <w:tc>
          <w:tcPr>
            <w:tcW w:w="992" w:type="dxa"/>
            <w:tcBorders>
              <w:top w:val="single" w:sz="4" w:space="0" w:color="auto"/>
              <w:left w:val="nil"/>
              <w:bottom w:val="single" w:sz="4" w:space="0" w:color="auto"/>
              <w:right w:val="single" w:sz="4" w:space="0" w:color="auto"/>
            </w:tcBorders>
          </w:tcPr>
          <w:p w14:paraId="34C7A9B6" w14:textId="0964856D"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4C2B23A7" w14:textId="17AB66D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2E038F7E"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1A1139A5"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76213C48" w14:textId="77777777" w:rsidTr="00E46145">
        <w:trPr>
          <w:trHeight w:val="45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F3E4959" w14:textId="55EA4E1D"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135</w:t>
            </w:r>
          </w:p>
        </w:tc>
        <w:tc>
          <w:tcPr>
            <w:tcW w:w="1417" w:type="dxa"/>
            <w:tcBorders>
              <w:top w:val="nil"/>
              <w:left w:val="nil"/>
              <w:bottom w:val="single" w:sz="4" w:space="0" w:color="auto"/>
              <w:right w:val="single" w:sz="4" w:space="0" w:color="auto"/>
            </w:tcBorders>
            <w:noWrap/>
            <w:vAlign w:val="center"/>
            <w:hideMark/>
          </w:tcPr>
          <w:p w14:paraId="5390B95E"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w:t>
            </w:r>
          </w:p>
        </w:tc>
        <w:tc>
          <w:tcPr>
            <w:tcW w:w="3686" w:type="dxa"/>
            <w:tcBorders>
              <w:top w:val="nil"/>
              <w:left w:val="nil"/>
              <w:bottom w:val="single" w:sz="4" w:space="0" w:color="auto"/>
              <w:right w:val="single" w:sz="4" w:space="0" w:color="auto"/>
            </w:tcBorders>
            <w:vAlign w:val="center"/>
            <w:hideMark/>
          </w:tcPr>
          <w:p w14:paraId="72242369"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Grybų identifikavimas</w:t>
            </w:r>
          </w:p>
        </w:tc>
        <w:tc>
          <w:tcPr>
            <w:tcW w:w="992" w:type="dxa"/>
            <w:tcBorders>
              <w:top w:val="single" w:sz="4" w:space="0" w:color="auto"/>
              <w:left w:val="nil"/>
              <w:bottom w:val="single" w:sz="4" w:space="0" w:color="auto"/>
              <w:right w:val="single" w:sz="4" w:space="0" w:color="auto"/>
            </w:tcBorders>
          </w:tcPr>
          <w:p w14:paraId="5D54B7C3" w14:textId="705F5EA4"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6F6F724C" w14:textId="77788374"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2180B0E4"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13EFEB44"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3A6E6251" w14:textId="77777777" w:rsidTr="00E46145">
        <w:trPr>
          <w:trHeight w:val="4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4129947" w14:textId="16710046"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136</w:t>
            </w:r>
          </w:p>
        </w:tc>
        <w:tc>
          <w:tcPr>
            <w:tcW w:w="1417" w:type="dxa"/>
            <w:tcBorders>
              <w:top w:val="nil"/>
              <w:left w:val="nil"/>
              <w:bottom w:val="single" w:sz="4" w:space="0" w:color="auto"/>
              <w:right w:val="single" w:sz="4" w:space="0" w:color="auto"/>
            </w:tcBorders>
            <w:noWrap/>
            <w:vAlign w:val="center"/>
            <w:hideMark/>
          </w:tcPr>
          <w:p w14:paraId="088F3434"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17076</w:t>
            </w:r>
          </w:p>
        </w:tc>
        <w:tc>
          <w:tcPr>
            <w:tcW w:w="3686" w:type="dxa"/>
            <w:tcBorders>
              <w:top w:val="nil"/>
              <w:left w:val="nil"/>
              <w:bottom w:val="single" w:sz="4" w:space="0" w:color="auto"/>
              <w:right w:val="single" w:sz="4" w:space="0" w:color="auto"/>
            </w:tcBorders>
            <w:vAlign w:val="center"/>
            <w:hideMark/>
          </w:tcPr>
          <w:p w14:paraId="78D268A8"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Hemofilų</w:t>
            </w:r>
            <w:proofErr w:type="spellEnd"/>
            <w:r w:rsidRPr="00875848">
              <w:rPr>
                <w:rFonts w:ascii="Aptos Narrow" w:eastAsia="Times New Roman" w:hAnsi="Aptos Narrow" w:cs="Times New Roman"/>
                <w:color w:val="000000"/>
                <w:sz w:val="24"/>
                <w:szCs w:val="24"/>
                <w:lang w:eastAsia="lt-LT"/>
              </w:rPr>
              <w:t xml:space="preserve"> identifikavimas</w:t>
            </w:r>
          </w:p>
        </w:tc>
        <w:tc>
          <w:tcPr>
            <w:tcW w:w="992" w:type="dxa"/>
            <w:tcBorders>
              <w:top w:val="single" w:sz="4" w:space="0" w:color="auto"/>
              <w:left w:val="nil"/>
              <w:bottom w:val="single" w:sz="4" w:space="0" w:color="auto"/>
              <w:right w:val="single" w:sz="4" w:space="0" w:color="auto"/>
            </w:tcBorders>
          </w:tcPr>
          <w:p w14:paraId="13302418" w14:textId="15BEB4B0"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3B05F6F5" w14:textId="7AC6398F"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6EDFEDA4"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3DBDEE5E"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FF9CE56" w14:textId="77777777" w:rsidTr="00E46145">
        <w:trPr>
          <w:trHeight w:val="36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7BE92EB" w14:textId="54A9812D"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137</w:t>
            </w:r>
          </w:p>
        </w:tc>
        <w:tc>
          <w:tcPr>
            <w:tcW w:w="1417" w:type="dxa"/>
            <w:tcBorders>
              <w:top w:val="nil"/>
              <w:left w:val="nil"/>
              <w:bottom w:val="single" w:sz="4" w:space="0" w:color="auto"/>
              <w:right w:val="single" w:sz="4" w:space="0" w:color="auto"/>
            </w:tcBorders>
            <w:noWrap/>
            <w:vAlign w:val="center"/>
            <w:hideMark/>
          </w:tcPr>
          <w:p w14:paraId="251724E1"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17037</w:t>
            </w:r>
          </w:p>
        </w:tc>
        <w:tc>
          <w:tcPr>
            <w:tcW w:w="3686" w:type="dxa"/>
            <w:tcBorders>
              <w:top w:val="nil"/>
              <w:left w:val="nil"/>
              <w:bottom w:val="single" w:sz="4" w:space="0" w:color="auto"/>
              <w:right w:val="single" w:sz="4" w:space="0" w:color="auto"/>
            </w:tcBorders>
            <w:vAlign w:val="center"/>
            <w:hideMark/>
          </w:tcPr>
          <w:p w14:paraId="03EE879C"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Įvairios patologinės medžiagos pasėlis grybų nustatymui, neigiamas</w:t>
            </w:r>
          </w:p>
        </w:tc>
        <w:tc>
          <w:tcPr>
            <w:tcW w:w="992" w:type="dxa"/>
            <w:tcBorders>
              <w:top w:val="single" w:sz="4" w:space="0" w:color="auto"/>
              <w:left w:val="nil"/>
              <w:bottom w:val="single" w:sz="4" w:space="0" w:color="auto"/>
              <w:right w:val="single" w:sz="4" w:space="0" w:color="auto"/>
            </w:tcBorders>
          </w:tcPr>
          <w:p w14:paraId="537CE644" w14:textId="50268832"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70D5242A" w14:textId="54F15FBF"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3BD95DD0"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5BFA64CC"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33CB97AD" w14:textId="77777777" w:rsidTr="00E46145">
        <w:trPr>
          <w:trHeight w:val="69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D6D861F" w14:textId="3364C8EB"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138</w:t>
            </w:r>
          </w:p>
        </w:tc>
        <w:tc>
          <w:tcPr>
            <w:tcW w:w="1417" w:type="dxa"/>
            <w:tcBorders>
              <w:top w:val="nil"/>
              <w:left w:val="nil"/>
              <w:bottom w:val="single" w:sz="4" w:space="0" w:color="auto"/>
              <w:right w:val="single" w:sz="4" w:space="0" w:color="auto"/>
            </w:tcBorders>
            <w:noWrap/>
            <w:vAlign w:val="center"/>
            <w:hideMark/>
          </w:tcPr>
          <w:p w14:paraId="0DBF14AD"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17046</w:t>
            </w:r>
          </w:p>
        </w:tc>
        <w:tc>
          <w:tcPr>
            <w:tcW w:w="3686" w:type="dxa"/>
            <w:tcBorders>
              <w:top w:val="nil"/>
              <w:left w:val="nil"/>
              <w:bottom w:val="single" w:sz="4" w:space="0" w:color="auto"/>
              <w:right w:val="single" w:sz="4" w:space="0" w:color="auto"/>
            </w:tcBorders>
            <w:vAlign w:val="center"/>
            <w:hideMark/>
          </w:tcPr>
          <w:p w14:paraId="7688FA46"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Jautrumo antibakteriniams vaistams nustatymas diskų difuzijos metodu (12 diskų)</w:t>
            </w:r>
          </w:p>
        </w:tc>
        <w:tc>
          <w:tcPr>
            <w:tcW w:w="992" w:type="dxa"/>
            <w:tcBorders>
              <w:top w:val="single" w:sz="4" w:space="0" w:color="auto"/>
              <w:left w:val="nil"/>
              <w:bottom w:val="single" w:sz="4" w:space="0" w:color="auto"/>
              <w:right w:val="single" w:sz="4" w:space="0" w:color="auto"/>
            </w:tcBorders>
          </w:tcPr>
          <w:p w14:paraId="3B145B95" w14:textId="7143D235"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7FF64FEE" w14:textId="6A9182E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27654B15"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7A33E455"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8376233" w14:textId="77777777" w:rsidTr="00E46145">
        <w:trPr>
          <w:trHeight w:val="6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48698FF" w14:textId="19FE0078"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139</w:t>
            </w:r>
          </w:p>
        </w:tc>
        <w:tc>
          <w:tcPr>
            <w:tcW w:w="1417" w:type="dxa"/>
            <w:tcBorders>
              <w:top w:val="nil"/>
              <w:left w:val="nil"/>
              <w:bottom w:val="single" w:sz="4" w:space="0" w:color="auto"/>
              <w:right w:val="single" w:sz="4" w:space="0" w:color="auto"/>
            </w:tcBorders>
            <w:noWrap/>
            <w:vAlign w:val="center"/>
            <w:hideMark/>
          </w:tcPr>
          <w:p w14:paraId="5AA83D9C"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17045</w:t>
            </w:r>
          </w:p>
        </w:tc>
        <w:tc>
          <w:tcPr>
            <w:tcW w:w="3686" w:type="dxa"/>
            <w:tcBorders>
              <w:top w:val="nil"/>
              <w:left w:val="nil"/>
              <w:bottom w:val="single" w:sz="4" w:space="0" w:color="auto"/>
              <w:right w:val="single" w:sz="4" w:space="0" w:color="auto"/>
            </w:tcBorders>
            <w:vAlign w:val="center"/>
            <w:hideMark/>
          </w:tcPr>
          <w:p w14:paraId="035074C0"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Jautrumo antibakteriniams vaistams nustatymas diskų difuzijos metodu (6 diskai)</w:t>
            </w:r>
          </w:p>
        </w:tc>
        <w:tc>
          <w:tcPr>
            <w:tcW w:w="992" w:type="dxa"/>
            <w:tcBorders>
              <w:top w:val="single" w:sz="4" w:space="0" w:color="auto"/>
              <w:left w:val="nil"/>
              <w:bottom w:val="single" w:sz="4" w:space="0" w:color="auto"/>
              <w:right w:val="single" w:sz="4" w:space="0" w:color="auto"/>
            </w:tcBorders>
          </w:tcPr>
          <w:p w14:paraId="7DEBD21C" w14:textId="51E4389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409B8C84" w14:textId="1BD5AD79"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2A6A8896"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1ED338D1"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7F8DFC8B" w14:textId="77777777" w:rsidTr="00E46145">
        <w:trPr>
          <w:trHeight w:val="46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FBF01CF" w14:textId="2F3A1A71"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140</w:t>
            </w:r>
          </w:p>
        </w:tc>
        <w:tc>
          <w:tcPr>
            <w:tcW w:w="1417" w:type="dxa"/>
            <w:tcBorders>
              <w:top w:val="nil"/>
              <w:left w:val="nil"/>
              <w:bottom w:val="single" w:sz="4" w:space="0" w:color="auto"/>
              <w:right w:val="single" w:sz="4" w:space="0" w:color="auto"/>
            </w:tcBorders>
            <w:noWrap/>
            <w:vAlign w:val="center"/>
            <w:hideMark/>
          </w:tcPr>
          <w:p w14:paraId="0DB566C0"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17061</w:t>
            </w:r>
          </w:p>
        </w:tc>
        <w:tc>
          <w:tcPr>
            <w:tcW w:w="3686" w:type="dxa"/>
            <w:tcBorders>
              <w:top w:val="nil"/>
              <w:left w:val="nil"/>
              <w:bottom w:val="single" w:sz="4" w:space="0" w:color="auto"/>
              <w:right w:val="single" w:sz="4" w:space="0" w:color="auto"/>
            </w:tcBorders>
            <w:vAlign w:val="center"/>
            <w:hideMark/>
          </w:tcPr>
          <w:p w14:paraId="033393AB"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Kampilobakterijų</w:t>
            </w:r>
            <w:proofErr w:type="spellEnd"/>
            <w:r w:rsidRPr="00875848">
              <w:rPr>
                <w:rFonts w:ascii="Aptos Narrow" w:eastAsia="Times New Roman" w:hAnsi="Aptos Narrow" w:cs="Times New Roman"/>
                <w:color w:val="000000"/>
                <w:sz w:val="24"/>
                <w:szCs w:val="24"/>
                <w:lang w:eastAsia="lt-LT"/>
              </w:rPr>
              <w:t xml:space="preserve"> identifikavimas</w:t>
            </w:r>
          </w:p>
        </w:tc>
        <w:tc>
          <w:tcPr>
            <w:tcW w:w="992" w:type="dxa"/>
            <w:tcBorders>
              <w:top w:val="single" w:sz="4" w:space="0" w:color="auto"/>
              <w:left w:val="nil"/>
              <w:bottom w:val="single" w:sz="4" w:space="0" w:color="auto"/>
              <w:right w:val="single" w:sz="4" w:space="0" w:color="auto"/>
            </w:tcBorders>
          </w:tcPr>
          <w:p w14:paraId="21911C4D" w14:textId="3B5C8E2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6CB4B846" w14:textId="3A6387D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6C0E3543"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3CCC2AAD"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755AFE99" w14:textId="77777777" w:rsidTr="00E46145">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51E6E90" w14:textId="4C981125"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141</w:t>
            </w:r>
          </w:p>
        </w:tc>
        <w:tc>
          <w:tcPr>
            <w:tcW w:w="1417" w:type="dxa"/>
            <w:tcBorders>
              <w:top w:val="nil"/>
              <w:left w:val="nil"/>
              <w:bottom w:val="single" w:sz="4" w:space="0" w:color="auto"/>
              <w:right w:val="single" w:sz="4" w:space="0" w:color="auto"/>
            </w:tcBorders>
            <w:noWrap/>
            <w:vAlign w:val="center"/>
            <w:hideMark/>
          </w:tcPr>
          <w:p w14:paraId="7B844CC5"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17030</w:t>
            </w:r>
          </w:p>
        </w:tc>
        <w:tc>
          <w:tcPr>
            <w:tcW w:w="3686" w:type="dxa"/>
            <w:tcBorders>
              <w:top w:val="nil"/>
              <w:left w:val="nil"/>
              <w:bottom w:val="single" w:sz="4" w:space="0" w:color="auto"/>
              <w:right w:val="single" w:sz="4" w:space="0" w:color="auto"/>
            </w:tcBorders>
            <w:vAlign w:val="center"/>
            <w:hideMark/>
          </w:tcPr>
          <w:p w14:paraId="1D822631"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Kateterių, drenų pasėlis, neigiamas</w:t>
            </w:r>
          </w:p>
        </w:tc>
        <w:tc>
          <w:tcPr>
            <w:tcW w:w="992" w:type="dxa"/>
            <w:tcBorders>
              <w:top w:val="single" w:sz="4" w:space="0" w:color="auto"/>
              <w:left w:val="nil"/>
              <w:bottom w:val="single" w:sz="4" w:space="0" w:color="auto"/>
              <w:right w:val="single" w:sz="4" w:space="0" w:color="auto"/>
            </w:tcBorders>
          </w:tcPr>
          <w:p w14:paraId="6D7E07F9" w14:textId="68C6C4C3"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24FFECC3" w14:textId="4BC8D10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092AA8D8"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33F266B5"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1289397" w14:textId="77777777" w:rsidTr="00E46145">
        <w:trPr>
          <w:trHeight w:val="4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EE63369" w14:textId="59448BA9"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142</w:t>
            </w:r>
          </w:p>
        </w:tc>
        <w:tc>
          <w:tcPr>
            <w:tcW w:w="1417" w:type="dxa"/>
            <w:tcBorders>
              <w:top w:val="nil"/>
              <w:left w:val="nil"/>
              <w:bottom w:val="single" w:sz="4" w:space="0" w:color="auto"/>
              <w:right w:val="single" w:sz="4" w:space="0" w:color="auto"/>
            </w:tcBorders>
            <w:noWrap/>
            <w:vAlign w:val="center"/>
            <w:hideMark/>
          </w:tcPr>
          <w:p w14:paraId="204F187D"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17081</w:t>
            </w:r>
          </w:p>
        </w:tc>
        <w:tc>
          <w:tcPr>
            <w:tcW w:w="3686" w:type="dxa"/>
            <w:tcBorders>
              <w:top w:val="nil"/>
              <w:left w:val="nil"/>
              <w:bottom w:val="single" w:sz="4" w:space="0" w:color="auto"/>
              <w:right w:val="single" w:sz="4" w:space="0" w:color="auto"/>
            </w:tcBorders>
            <w:vAlign w:val="center"/>
            <w:hideMark/>
          </w:tcPr>
          <w:p w14:paraId="156B48FB"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Kokliušo sukėlėjo identifikavimas</w:t>
            </w:r>
          </w:p>
        </w:tc>
        <w:tc>
          <w:tcPr>
            <w:tcW w:w="992" w:type="dxa"/>
            <w:tcBorders>
              <w:top w:val="single" w:sz="4" w:space="0" w:color="auto"/>
              <w:left w:val="nil"/>
              <w:bottom w:val="single" w:sz="4" w:space="0" w:color="auto"/>
              <w:right w:val="single" w:sz="4" w:space="0" w:color="auto"/>
            </w:tcBorders>
          </w:tcPr>
          <w:p w14:paraId="2C52836C" w14:textId="2C774F13"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4FDB894B" w14:textId="43929579"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342EE05B"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17332BEB"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0F763F9E" w14:textId="77777777" w:rsidTr="00E46145">
        <w:trPr>
          <w:trHeight w:val="43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CB2CAB1" w14:textId="184CD25E"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143</w:t>
            </w:r>
          </w:p>
        </w:tc>
        <w:tc>
          <w:tcPr>
            <w:tcW w:w="1417" w:type="dxa"/>
            <w:tcBorders>
              <w:top w:val="nil"/>
              <w:left w:val="nil"/>
              <w:bottom w:val="single" w:sz="4" w:space="0" w:color="auto"/>
              <w:right w:val="single" w:sz="4" w:space="0" w:color="auto"/>
            </w:tcBorders>
            <w:noWrap/>
            <w:vAlign w:val="center"/>
            <w:hideMark/>
          </w:tcPr>
          <w:p w14:paraId="6216C30A"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17015</w:t>
            </w:r>
          </w:p>
        </w:tc>
        <w:tc>
          <w:tcPr>
            <w:tcW w:w="3686" w:type="dxa"/>
            <w:tcBorders>
              <w:top w:val="nil"/>
              <w:left w:val="nil"/>
              <w:bottom w:val="single" w:sz="4" w:space="0" w:color="auto"/>
              <w:right w:val="single" w:sz="4" w:space="0" w:color="auto"/>
            </w:tcBorders>
            <w:vAlign w:val="center"/>
            <w:hideMark/>
          </w:tcPr>
          <w:p w14:paraId="1E452F33"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Kraujo pasėlis automatizuotu būdu grybams nustatyti, neigiamas</w:t>
            </w:r>
          </w:p>
        </w:tc>
        <w:tc>
          <w:tcPr>
            <w:tcW w:w="992" w:type="dxa"/>
            <w:tcBorders>
              <w:top w:val="single" w:sz="4" w:space="0" w:color="auto"/>
              <w:left w:val="nil"/>
              <w:bottom w:val="single" w:sz="4" w:space="0" w:color="auto"/>
              <w:right w:val="single" w:sz="4" w:space="0" w:color="auto"/>
            </w:tcBorders>
          </w:tcPr>
          <w:p w14:paraId="35EB07AC" w14:textId="78214465"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5F3085D3" w14:textId="7F259705"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638AE8BC"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60434335"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156C2204" w14:textId="77777777" w:rsidTr="00E46145">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6735170" w14:textId="10A87480"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144</w:t>
            </w:r>
          </w:p>
        </w:tc>
        <w:tc>
          <w:tcPr>
            <w:tcW w:w="1417" w:type="dxa"/>
            <w:tcBorders>
              <w:top w:val="nil"/>
              <w:left w:val="nil"/>
              <w:bottom w:val="single" w:sz="4" w:space="0" w:color="auto"/>
              <w:right w:val="single" w:sz="4" w:space="0" w:color="auto"/>
            </w:tcBorders>
            <w:noWrap/>
            <w:vAlign w:val="center"/>
            <w:hideMark/>
          </w:tcPr>
          <w:p w14:paraId="510802A3"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17012</w:t>
            </w:r>
          </w:p>
        </w:tc>
        <w:tc>
          <w:tcPr>
            <w:tcW w:w="3686" w:type="dxa"/>
            <w:tcBorders>
              <w:top w:val="nil"/>
              <w:left w:val="nil"/>
              <w:bottom w:val="single" w:sz="4" w:space="0" w:color="auto"/>
              <w:right w:val="single" w:sz="4" w:space="0" w:color="auto"/>
            </w:tcBorders>
            <w:vAlign w:val="center"/>
            <w:hideMark/>
          </w:tcPr>
          <w:p w14:paraId="3B5A15F6"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Kraujo pasėlis automatizuotu būdu vaikams iki 5 m., neigiamas</w:t>
            </w:r>
          </w:p>
        </w:tc>
        <w:tc>
          <w:tcPr>
            <w:tcW w:w="992" w:type="dxa"/>
            <w:tcBorders>
              <w:top w:val="single" w:sz="4" w:space="0" w:color="auto"/>
              <w:left w:val="nil"/>
              <w:bottom w:val="single" w:sz="4" w:space="0" w:color="auto"/>
              <w:right w:val="single" w:sz="4" w:space="0" w:color="auto"/>
            </w:tcBorders>
          </w:tcPr>
          <w:p w14:paraId="47809638" w14:textId="2F49D53F"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0A0943AE" w14:textId="3790A04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20761E5D"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7D468513"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E49FF37" w14:textId="77777777" w:rsidTr="00E46145">
        <w:trPr>
          <w:trHeight w:val="51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61AD85" w14:textId="7BA4BA53"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145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E4ABEC0"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17010</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484BA45"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Kraujo pasėlis automatizuotu būdu, neigiamas</w:t>
            </w:r>
          </w:p>
        </w:tc>
        <w:tc>
          <w:tcPr>
            <w:tcW w:w="992" w:type="dxa"/>
            <w:tcBorders>
              <w:top w:val="single" w:sz="4" w:space="0" w:color="auto"/>
              <w:left w:val="single" w:sz="4" w:space="0" w:color="auto"/>
              <w:bottom w:val="single" w:sz="4" w:space="0" w:color="auto"/>
              <w:right w:val="single" w:sz="4" w:space="0" w:color="auto"/>
            </w:tcBorders>
          </w:tcPr>
          <w:p w14:paraId="16BB9CDA" w14:textId="3E86A3C9"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32EABFE9" w14:textId="5DE534F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single" w:sz="4" w:space="0" w:color="auto"/>
              <w:left w:val="single" w:sz="4" w:space="0" w:color="auto"/>
              <w:bottom w:val="single" w:sz="4" w:space="0" w:color="auto"/>
              <w:right w:val="single" w:sz="4" w:space="0" w:color="auto"/>
            </w:tcBorders>
            <w:noWrap/>
            <w:vAlign w:val="center"/>
            <w:hideMark/>
          </w:tcPr>
          <w:p w14:paraId="72D11520"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tcBorders>
              <w:left w:val="single" w:sz="4" w:space="0" w:color="auto"/>
            </w:tcBorders>
            <w:vAlign w:val="center"/>
            <w:hideMark/>
          </w:tcPr>
          <w:p w14:paraId="3E53C219"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B33B605" w14:textId="77777777" w:rsidTr="00E46145">
        <w:trPr>
          <w:trHeight w:val="45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D0BB6B" w14:textId="72414393"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146</w:t>
            </w:r>
          </w:p>
        </w:tc>
        <w:tc>
          <w:tcPr>
            <w:tcW w:w="1417" w:type="dxa"/>
            <w:tcBorders>
              <w:top w:val="single" w:sz="4" w:space="0" w:color="auto"/>
              <w:left w:val="nil"/>
              <w:bottom w:val="single" w:sz="4" w:space="0" w:color="auto"/>
              <w:right w:val="single" w:sz="4" w:space="0" w:color="auto"/>
            </w:tcBorders>
            <w:noWrap/>
            <w:vAlign w:val="center"/>
            <w:hideMark/>
          </w:tcPr>
          <w:p w14:paraId="4DB2DAED"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17067</w:t>
            </w:r>
          </w:p>
        </w:tc>
        <w:tc>
          <w:tcPr>
            <w:tcW w:w="3686" w:type="dxa"/>
            <w:tcBorders>
              <w:top w:val="single" w:sz="4" w:space="0" w:color="auto"/>
              <w:left w:val="nil"/>
              <w:bottom w:val="single" w:sz="4" w:space="0" w:color="auto"/>
              <w:right w:val="single" w:sz="4" w:space="0" w:color="auto"/>
            </w:tcBorders>
            <w:vAlign w:val="center"/>
            <w:hideMark/>
          </w:tcPr>
          <w:p w14:paraId="618594E1"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Legionelių</w:t>
            </w:r>
            <w:proofErr w:type="spellEnd"/>
            <w:r w:rsidRPr="00875848">
              <w:rPr>
                <w:rFonts w:ascii="Aptos Narrow" w:eastAsia="Times New Roman" w:hAnsi="Aptos Narrow" w:cs="Times New Roman"/>
                <w:color w:val="000000"/>
                <w:sz w:val="24"/>
                <w:szCs w:val="24"/>
                <w:lang w:eastAsia="lt-LT"/>
              </w:rPr>
              <w:t xml:space="preserve"> identifikavimas</w:t>
            </w:r>
          </w:p>
        </w:tc>
        <w:tc>
          <w:tcPr>
            <w:tcW w:w="992" w:type="dxa"/>
            <w:tcBorders>
              <w:top w:val="single" w:sz="4" w:space="0" w:color="auto"/>
              <w:left w:val="nil"/>
              <w:bottom w:val="single" w:sz="4" w:space="0" w:color="auto"/>
              <w:right w:val="single" w:sz="4" w:space="0" w:color="auto"/>
            </w:tcBorders>
          </w:tcPr>
          <w:p w14:paraId="76AA732B" w14:textId="4E461DF3"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5CAD7353" w14:textId="4A4981D1"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single" w:sz="4" w:space="0" w:color="auto"/>
              <w:left w:val="nil"/>
              <w:bottom w:val="single" w:sz="4" w:space="0" w:color="auto"/>
              <w:right w:val="single" w:sz="4" w:space="0" w:color="auto"/>
            </w:tcBorders>
            <w:noWrap/>
            <w:vAlign w:val="center"/>
            <w:hideMark/>
          </w:tcPr>
          <w:p w14:paraId="052E0D19"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26BFE7FE"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7003AD44" w14:textId="77777777" w:rsidTr="00E46145">
        <w:trPr>
          <w:trHeight w:val="43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9DAA0E0" w14:textId="7C5263F2"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147</w:t>
            </w:r>
          </w:p>
        </w:tc>
        <w:tc>
          <w:tcPr>
            <w:tcW w:w="1417" w:type="dxa"/>
            <w:tcBorders>
              <w:top w:val="nil"/>
              <w:left w:val="nil"/>
              <w:bottom w:val="single" w:sz="4" w:space="0" w:color="auto"/>
              <w:right w:val="single" w:sz="4" w:space="0" w:color="auto"/>
            </w:tcBorders>
            <w:noWrap/>
            <w:vAlign w:val="center"/>
            <w:hideMark/>
          </w:tcPr>
          <w:p w14:paraId="535AA104"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17016</w:t>
            </w:r>
          </w:p>
        </w:tc>
        <w:tc>
          <w:tcPr>
            <w:tcW w:w="3686" w:type="dxa"/>
            <w:tcBorders>
              <w:top w:val="nil"/>
              <w:left w:val="nil"/>
              <w:bottom w:val="single" w:sz="4" w:space="0" w:color="auto"/>
              <w:right w:val="single" w:sz="4" w:space="0" w:color="auto"/>
            </w:tcBorders>
            <w:vAlign w:val="center"/>
            <w:hideMark/>
          </w:tcPr>
          <w:p w14:paraId="56E0092B"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Likvoro</w:t>
            </w:r>
            <w:proofErr w:type="spellEnd"/>
            <w:r w:rsidRPr="00875848">
              <w:rPr>
                <w:rFonts w:ascii="Aptos Narrow" w:eastAsia="Times New Roman" w:hAnsi="Aptos Narrow" w:cs="Times New Roman"/>
                <w:color w:val="000000"/>
                <w:sz w:val="24"/>
                <w:szCs w:val="24"/>
                <w:lang w:eastAsia="lt-LT"/>
              </w:rPr>
              <w:t xml:space="preserve"> pasėlis, neigiamas</w:t>
            </w:r>
          </w:p>
        </w:tc>
        <w:tc>
          <w:tcPr>
            <w:tcW w:w="992" w:type="dxa"/>
            <w:tcBorders>
              <w:top w:val="single" w:sz="4" w:space="0" w:color="auto"/>
              <w:left w:val="nil"/>
              <w:bottom w:val="single" w:sz="4" w:space="0" w:color="auto"/>
              <w:right w:val="single" w:sz="4" w:space="0" w:color="auto"/>
            </w:tcBorders>
          </w:tcPr>
          <w:p w14:paraId="24D1BBFC" w14:textId="72F7DB80"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6BCC93FB" w14:textId="5E1289D1"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2255EA76"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764FD74D"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63FA4D3E" w14:textId="77777777" w:rsidTr="00E46145">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81AF320" w14:textId="2F3E673A"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148</w:t>
            </w:r>
          </w:p>
        </w:tc>
        <w:tc>
          <w:tcPr>
            <w:tcW w:w="1417" w:type="dxa"/>
            <w:tcBorders>
              <w:top w:val="nil"/>
              <w:left w:val="nil"/>
              <w:bottom w:val="single" w:sz="4" w:space="0" w:color="auto"/>
              <w:right w:val="single" w:sz="4" w:space="0" w:color="auto"/>
            </w:tcBorders>
            <w:noWrap/>
            <w:vAlign w:val="center"/>
            <w:hideMark/>
          </w:tcPr>
          <w:p w14:paraId="1CEE0258"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17079</w:t>
            </w:r>
          </w:p>
        </w:tc>
        <w:tc>
          <w:tcPr>
            <w:tcW w:w="3686" w:type="dxa"/>
            <w:tcBorders>
              <w:top w:val="nil"/>
              <w:left w:val="nil"/>
              <w:bottom w:val="single" w:sz="4" w:space="0" w:color="auto"/>
              <w:right w:val="single" w:sz="4" w:space="0" w:color="auto"/>
            </w:tcBorders>
            <w:vAlign w:val="center"/>
            <w:hideMark/>
          </w:tcPr>
          <w:p w14:paraId="71DCBD23"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Listerijų</w:t>
            </w:r>
            <w:proofErr w:type="spellEnd"/>
            <w:r w:rsidRPr="00875848">
              <w:rPr>
                <w:rFonts w:ascii="Aptos Narrow" w:eastAsia="Times New Roman" w:hAnsi="Aptos Narrow" w:cs="Times New Roman"/>
                <w:color w:val="000000"/>
                <w:sz w:val="24"/>
                <w:szCs w:val="24"/>
                <w:lang w:eastAsia="lt-LT"/>
              </w:rPr>
              <w:t xml:space="preserve"> identifikavimas iki rūšies</w:t>
            </w:r>
          </w:p>
        </w:tc>
        <w:tc>
          <w:tcPr>
            <w:tcW w:w="992" w:type="dxa"/>
            <w:tcBorders>
              <w:top w:val="single" w:sz="4" w:space="0" w:color="auto"/>
              <w:left w:val="nil"/>
              <w:bottom w:val="single" w:sz="4" w:space="0" w:color="auto"/>
              <w:right w:val="single" w:sz="4" w:space="0" w:color="auto"/>
            </w:tcBorders>
          </w:tcPr>
          <w:p w14:paraId="43B5AD14" w14:textId="29ACB0B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3C50D962" w14:textId="4BA38854"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04B04D36"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5213FDBE"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1B3E73B7" w14:textId="77777777" w:rsidTr="00E46145">
        <w:trPr>
          <w:trHeight w:val="4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47240F5" w14:textId="4F98F018"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149</w:t>
            </w:r>
          </w:p>
        </w:tc>
        <w:tc>
          <w:tcPr>
            <w:tcW w:w="1417" w:type="dxa"/>
            <w:tcBorders>
              <w:top w:val="nil"/>
              <w:left w:val="nil"/>
              <w:bottom w:val="single" w:sz="4" w:space="0" w:color="auto"/>
              <w:right w:val="single" w:sz="4" w:space="0" w:color="auto"/>
            </w:tcBorders>
            <w:noWrap/>
            <w:vAlign w:val="center"/>
            <w:hideMark/>
          </w:tcPr>
          <w:p w14:paraId="7E32AD06"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17073</w:t>
            </w:r>
          </w:p>
        </w:tc>
        <w:tc>
          <w:tcPr>
            <w:tcW w:w="3686" w:type="dxa"/>
            <w:tcBorders>
              <w:top w:val="nil"/>
              <w:left w:val="nil"/>
              <w:bottom w:val="single" w:sz="4" w:space="0" w:color="auto"/>
              <w:right w:val="single" w:sz="4" w:space="0" w:color="auto"/>
            </w:tcBorders>
            <w:vAlign w:val="center"/>
            <w:hideMark/>
          </w:tcPr>
          <w:p w14:paraId="7924BDF5"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Meningokokų</w:t>
            </w:r>
            <w:proofErr w:type="spellEnd"/>
            <w:r w:rsidRPr="00875848">
              <w:rPr>
                <w:rFonts w:ascii="Aptos Narrow" w:eastAsia="Times New Roman" w:hAnsi="Aptos Narrow" w:cs="Times New Roman"/>
                <w:color w:val="000000"/>
                <w:sz w:val="24"/>
                <w:szCs w:val="24"/>
                <w:lang w:eastAsia="lt-LT"/>
              </w:rPr>
              <w:t xml:space="preserve">, </w:t>
            </w:r>
            <w:proofErr w:type="spellStart"/>
            <w:r w:rsidRPr="00875848">
              <w:rPr>
                <w:rFonts w:ascii="Aptos Narrow" w:eastAsia="Times New Roman" w:hAnsi="Aptos Narrow" w:cs="Times New Roman"/>
                <w:color w:val="000000"/>
                <w:sz w:val="24"/>
                <w:szCs w:val="24"/>
                <w:lang w:eastAsia="lt-LT"/>
              </w:rPr>
              <w:t>gonokokų</w:t>
            </w:r>
            <w:proofErr w:type="spellEnd"/>
            <w:r w:rsidRPr="00875848">
              <w:rPr>
                <w:rFonts w:ascii="Aptos Narrow" w:eastAsia="Times New Roman" w:hAnsi="Aptos Narrow" w:cs="Times New Roman"/>
                <w:color w:val="000000"/>
                <w:sz w:val="24"/>
                <w:szCs w:val="24"/>
                <w:lang w:eastAsia="lt-LT"/>
              </w:rPr>
              <w:t xml:space="preserve"> ir kitų </w:t>
            </w:r>
            <w:proofErr w:type="spellStart"/>
            <w:r w:rsidRPr="00875848">
              <w:rPr>
                <w:rFonts w:ascii="Aptos Narrow" w:eastAsia="Times New Roman" w:hAnsi="Aptos Narrow" w:cs="Times New Roman"/>
                <w:color w:val="000000"/>
                <w:sz w:val="24"/>
                <w:szCs w:val="24"/>
                <w:lang w:eastAsia="lt-LT"/>
              </w:rPr>
              <w:t>gramneigiamų</w:t>
            </w:r>
            <w:proofErr w:type="spellEnd"/>
            <w:r w:rsidRPr="00875848">
              <w:rPr>
                <w:rFonts w:ascii="Aptos Narrow" w:eastAsia="Times New Roman" w:hAnsi="Aptos Narrow" w:cs="Times New Roman"/>
                <w:color w:val="000000"/>
                <w:sz w:val="24"/>
                <w:szCs w:val="24"/>
                <w:lang w:eastAsia="lt-LT"/>
              </w:rPr>
              <w:t xml:space="preserve"> kokų identifikavimas</w:t>
            </w:r>
          </w:p>
        </w:tc>
        <w:tc>
          <w:tcPr>
            <w:tcW w:w="992" w:type="dxa"/>
            <w:tcBorders>
              <w:top w:val="single" w:sz="4" w:space="0" w:color="auto"/>
              <w:left w:val="nil"/>
              <w:bottom w:val="single" w:sz="4" w:space="0" w:color="auto"/>
              <w:right w:val="single" w:sz="4" w:space="0" w:color="auto"/>
            </w:tcBorders>
          </w:tcPr>
          <w:p w14:paraId="266C72BC" w14:textId="61052A9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119846BC" w14:textId="535B0EF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19DE4EF9"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0DEB6997"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3ABD8670" w14:textId="77777777" w:rsidTr="00E46145">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5E9F8C0" w14:textId="3A766155"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150</w:t>
            </w:r>
          </w:p>
        </w:tc>
        <w:tc>
          <w:tcPr>
            <w:tcW w:w="1417" w:type="dxa"/>
            <w:tcBorders>
              <w:top w:val="nil"/>
              <w:left w:val="nil"/>
              <w:bottom w:val="single" w:sz="4" w:space="0" w:color="auto"/>
              <w:right w:val="single" w:sz="4" w:space="0" w:color="auto"/>
            </w:tcBorders>
            <w:noWrap/>
            <w:vAlign w:val="center"/>
            <w:hideMark/>
          </w:tcPr>
          <w:p w14:paraId="3BF8C7F6"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17066</w:t>
            </w:r>
          </w:p>
        </w:tc>
        <w:tc>
          <w:tcPr>
            <w:tcW w:w="3686" w:type="dxa"/>
            <w:tcBorders>
              <w:top w:val="nil"/>
              <w:left w:val="nil"/>
              <w:bottom w:val="single" w:sz="4" w:space="0" w:color="auto"/>
              <w:right w:val="single" w:sz="4" w:space="0" w:color="auto"/>
            </w:tcBorders>
            <w:vAlign w:val="center"/>
            <w:hideMark/>
          </w:tcPr>
          <w:p w14:paraId="521C013B"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Meticilinui</w:t>
            </w:r>
            <w:proofErr w:type="spellEnd"/>
            <w:r w:rsidRPr="00875848">
              <w:rPr>
                <w:rFonts w:ascii="Aptos Narrow" w:eastAsia="Times New Roman" w:hAnsi="Aptos Narrow" w:cs="Times New Roman"/>
                <w:color w:val="000000"/>
                <w:sz w:val="24"/>
                <w:szCs w:val="24"/>
                <w:lang w:eastAsia="lt-LT"/>
              </w:rPr>
              <w:t xml:space="preserve"> atsparių </w:t>
            </w:r>
            <w:proofErr w:type="spellStart"/>
            <w:r w:rsidRPr="00875848">
              <w:rPr>
                <w:rFonts w:ascii="Aptos Narrow" w:eastAsia="Times New Roman" w:hAnsi="Aptos Narrow" w:cs="Times New Roman"/>
                <w:color w:val="000000"/>
                <w:sz w:val="24"/>
                <w:szCs w:val="24"/>
                <w:lang w:eastAsia="lt-LT"/>
              </w:rPr>
              <w:t>S.aureus</w:t>
            </w:r>
            <w:proofErr w:type="spellEnd"/>
            <w:r w:rsidRPr="00875848">
              <w:rPr>
                <w:rFonts w:ascii="Aptos Narrow" w:eastAsia="Times New Roman" w:hAnsi="Aptos Narrow" w:cs="Times New Roman"/>
                <w:color w:val="000000"/>
                <w:sz w:val="24"/>
                <w:szCs w:val="24"/>
                <w:lang w:eastAsia="lt-LT"/>
              </w:rPr>
              <w:t xml:space="preserve"> nustatymas automatizuotu būdu</w:t>
            </w:r>
          </w:p>
        </w:tc>
        <w:tc>
          <w:tcPr>
            <w:tcW w:w="992" w:type="dxa"/>
            <w:tcBorders>
              <w:top w:val="single" w:sz="4" w:space="0" w:color="auto"/>
              <w:left w:val="nil"/>
              <w:bottom w:val="single" w:sz="4" w:space="0" w:color="auto"/>
              <w:right w:val="single" w:sz="4" w:space="0" w:color="auto"/>
            </w:tcBorders>
          </w:tcPr>
          <w:p w14:paraId="55588C7C" w14:textId="1E3F93D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17681E9C" w14:textId="1F3E9C04"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106B08E9"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710A7F2B"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49B789B" w14:textId="77777777" w:rsidTr="00E46145">
        <w:trPr>
          <w:trHeight w:val="46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3DB4D3C" w14:textId="56B8C979"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151</w:t>
            </w:r>
          </w:p>
        </w:tc>
        <w:tc>
          <w:tcPr>
            <w:tcW w:w="1417" w:type="dxa"/>
            <w:tcBorders>
              <w:top w:val="nil"/>
              <w:left w:val="nil"/>
              <w:bottom w:val="single" w:sz="4" w:space="0" w:color="auto"/>
              <w:right w:val="single" w:sz="4" w:space="0" w:color="auto"/>
            </w:tcBorders>
            <w:noWrap/>
            <w:vAlign w:val="center"/>
            <w:hideMark/>
          </w:tcPr>
          <w:p w14:paraId="5F2EA267"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w:t>
            </w:r>
          </w:p>
        </w:tc>
        <w:tc>
          <w:tcPr>
            <w:tcW w:w="3686" w:type="dxa"/>
            <w:tcBorders>
              <w:top w:val="nil"/>
              <w:left w:val="nil"/>
              <w:bottom w:val="single" w:sz="4" w:space="0" w:color="auto"/>
              <w:right w:val="single" w:sz="4" w:space="0" w:color="auto"/>
            </w:tcBorders>
            <w:vAlign w:val="center"/>
            <w:hideMark/>
          </w:tcPr>
          <w:p w14:paraId="1B193EAF"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Mikroorganizmo identifikavimas automatizuotu būdu</w:t>
            </w:r>
          </w:p>
        </w:tc>
        <w:tc>
          <w:tcPr>
            <w:tcW w:w="992" w:type="dxa"/>
            <w:tcBorders>
              <w:top w:val="single" w:sz="4" w:space="0" w:color="auto"/>
              <w:left w:val="nil"/>
              <w:bottom w:val="single" w:sz="4" w:space="0" w:color="auto"/>
              <w:right w:val="single" w:sz="4" w:space="0" w:color="auto"/>
            </w:tcBorders>
          </w:tcPr>
          <w:p w14:paraId="795EEF23" w14:textId="081830D2"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32867D51" w14:textId="109E31B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6C8259AD"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103D8EC9"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3F1EA2D4" w14:textId="77777777" w:rsidTr="00E46145">
        <w:trPr>
          <w:trHeight w:val="46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B6EA600" w14:textId="7E76D5E0"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152</w:t>
            </w:r>
          </w:p>
        </w:tc>
        <w:tc>
          <w:tcPr>
            <w:tcW w:w="1417" w:type="dxa"/>
            <w:tcBorders>
              <w:top w:val="nil"/>
              <w:left w:val="nil"/>
              <w:bottom w:val="single" w:sz="4" w:space="0" w:color="auto"/>
              <w:right w:val="single" w:sz="4" w:space="0" w:color="auto"/>
            </w:tcBorders>
            <w:noWrap/>
            <w:vAlign w:val="center"/>
            <w:hideMark/>
          </w:tcPr>
          <w:p w14:paraId="5EE34A14"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17039</w:t>
            </w:r>
          </w:p>
        </w:tc>
        <w:tc>
          <w:tcPr>
            <w:tcW w:w="3686" w:type="dxa"/>
            <w:tcBorders>
              <w:top w:val="nil"/>
              <w:left w:val="nil"/>
              <w:bottom w:val="single" w:sz="4" w:space="0" w:color="auto"/>
              <w:right w:val="single" w:sz="4" w:space="0" w:color="auto"/>
            </w:tcBorders>
            <w:vAlign w:val="center"/>
            <w:hideMark/>
          </w:tcPr>
          <w:p w14:paraId="509DD9AD"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Odos, nagų, plaukų pasėlis grybams nustatyti, neigiamas</w:t>
            </w:r>
          </w:p>
        </w:tc>
        <w:tc>
          <w:tcPr>
            <w:tcW w:w="992" w:type="dxa"/>
            <w:tcBorders>
              <w:top w:val="single" w:sz="4" w:space="0" w:color="auto"/>
              <w:left w:val="nil"/>
              <w:bottom w:val="single" w:sz="4" w:space="0" w:color="auto"/>
              <w:right w:val="single" w:sz="4" w:space="0" w:color="auto"/>
            </w:tcBorders>
          </w:tcPr>
          <w:p w14:paraId="58A25A76" w14:textId="2315B039"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52B497B7" w14:textId="71E05E2F"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752D2776"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70992B4A"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2808024" w14:textId="77777777" w:rsidTr="00E46145">
        <w:trPr>
          <w:trHeight w:val="45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5597D0E" w14:textId="7BA715D0"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153</w:t>
            </w:r>
          </w:p>
        </w:tc>
        <w:tc>
          <w:tcPr>
            <w:tcW w:w="1417" w:type="dxa"/>
            <w:tcBorders>
              <w:top w:val="nil"/>
              <w:left w:val="nil"/>
              <w:bottom w:val="single" w:sz="4" w:space="0" w:color="auto"/>
              <w:right w:val="single" w:sz="4" w:space="0" w:color="auto"/>
            </w:tcBorders>
            <w:noWrap/>
            <w:vAlign w:val="center"/>
            <w:hideMark/>
          </w:tcPr>
          <w:p w14:paraId="251F33FD"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w:t>
            </w:r>
          </w:p>
        </w:tc>
        <w:tc>
          <w:tcPr>
            <w:tcW w:w="3686" w:type="dxa"/>
            <w:tcBorders>
              <w:top w:val="nil"/>
              <w:left w:val="nil"/>
              <w:bottom w:val="single" w:sz="4" w:space="0" w:color="auto"/>
              <w:right w:val="single" w:sz="4" w:space="0" w:color="auto"/>
            </w:tcBorders>
            <w:vAlign w:val="center"/>
            <w:hideMark/>
          </w:tcPr>
          <w:p w14:paraId="391A49B3"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Pasėlis iš burnos, neigiamas</w:t>
            </w:r>
          </w:p>
        </w:tc>
        <w:tc>
          <w:tcPr>
            <w:tcW w:w="992" w:type="dxa"/>
            <w:tcBorders>
              <w:top w:val="single" w:sz="4" w:space="0" w:color="auto"/>
              <w:left w:val="nil"/>
              <w:bottom w:val="single" w:sz="4" w:space="0" w:color="auto"/>
              <w:right w:val="single" w:sz="4" w:space="0" w:color="auto"/>
            </w:tcBorders>
          </w:tcPr>
          <w:p w14:paraId="16C1AA48" w14:textId="12163C92"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nil"/>
              <w:right w:val="nil"/>
            </w:tcBorders>
            <w:noWrap/>
            <w:hideMark/>
          </w:tcPr>
          <w:p w14:paraId="408A3B3C" w14:textId="170DB688"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single" w:sz="4" w:space="0" w:color="auto"/>
              <w:bottom w:val="single" w:sz="4" w:space="0" w:color="auto"/>
              <w:right w:val="single" w:sz="4" w:space="0" w:color="auto"/>
            </w:tcBorders>
            <w:noWrap/>
            <w:vAlign w:val="center"/>
            <w:hideMark/>
          </w:tcPr>
          <w:p w14:paraId="120F3328"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2E12CE49"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37BA86D" w14:textId="77777777" w:rsidTr="00C3450B">
        <w:trPr>
          <w:trHeight w:val="48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6C0B2B4" w14:textId="0C3882E2"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154</w:t>
            </w:r>
          </w:p>
        </w:tc>
        <w:tc>
          <w:tcPr>
            <w:tcW w:w="1417" w:type="dxa"/>
            <w:tcBorders>
              <w:top w:val="nil"/>
              <w:left w:val="nil"/>
              <w:bottom w:val="single" w:sz="4" w:space="0" w:color="auto"/>
              <w:right w:val="single" w:sz="4" w:space="0" w:color="auto"/>
            </w:tcBorders>
            <w:noWrap/>
            <w:vAlign w:val="center"/>
            <w:hideMark/>
          </w:tcPr>
          <w:p w14:paraId="19948420"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17028</w:t>
            </w:r>
          </w:p>
        </w:tc>
        <w:tc>
          <w:tcPr>
            <w:tcW w:w="3686" w:type="dxa"/>
            <w:tcBorders>
              <w:top w:val="nil"/>
              <w:left w:val="nil"/>
              <w:bottom w:val="single" w:sz="4" w:space="0" w:color="auto"/>
              <w:right w:val="single" w:sz="4" w:space="0" w:color="auto"/>
            </w:tcBorders>
            <w:vAlign w:val="center"/>
            <w:hideMark/>
          </w:tcPr>
          <w:p w14:paraId="719D8634"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Pasėlis iš makšties, neigiamas</w:t>
            </w:r>
          </w:p>
        </w:tc>
        <w:tc>
          <w:tcPr>
            <w:tcW w:w="992" w:type="dxa"/>
            <w:tcBorders>
              <w:top w:val="single" w:sz="4" w:space="0" w:color="auto"/>
              <w:left w:val="nil"/>
              <w:bottom w:val="single" w:sz="4" w:space="0" w:color="auto"/>
              <w:right w:val="single" w:sz="4" w:space="0" w:color="auto"/>
            </w:tcBorders>
          </w:tcPr>
          <w:p w14:paraId="21B72E64" w14:textId="7A1E79E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43327D24" w14:textId="6455225D"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02F7987C"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23EBADEA"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34C07DE5" w14:textId="77777777" w:rsidTr="00C3450B">
        <w:trPr>
          <w:trHeight w:val="435"/>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F91CD6" w14:textId="4F5AD175"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lastRenderedPageBreak/>
              <w:t>155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4D42345"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17024</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959ECA1"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Pasėlis iš gerklės, neigiamas</w:t>
            </w:r>
          </w:p>
        </w:tc>
        <w:tc>
          <w:tcPr>
            <w:tcW w:w="992" w:type="dxa"/>
            <w:tcBorders>
              <w:top w:val="single" w:sz="4" w:space="0" w:color="auto"/>
              <w:left w:val="single" w:sz="4" w:space="0" w:color="auto"/>
              <w:bottom w:val="single" w:sz="4" w:space="0" w:color="auto"/>
              <w:right w:val="single" w:sz="4" w:space="0" w:color="auto"/>
            </w:tcBorders>
          </w:tcPr>
          <w:p w14:paraId="1ADA6088" w14:textId="7E37EDC8"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29D798CF" w14:textId="6FC97EB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single" w:sz="4" w:space="0" w:color="auto"/>
              <w:left w:val="single" w:sz="4" w:space="0" w:color="auto"/>
              <w:bottom w:val="single" w:sz="4" w:space="0" w:color="auto"/>
              <w:right w:val="single" w:sz="4" w:space="0" w:color="auto"/>
            </w:tcBorders>
            <w:noWrap/>
            <w:vAlign w:val="center"/>
            <w:hideMark/>
          </w:tcPr>
          <w:p w14:paraId="4F0DF924"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tcBorders>
              <w:left w:val="single" w:sz="4" w:space="0" w:color="auto"/>
            </w:tcBorders>
            <w:vAlign w:val="center"/>
            <w:hideMark/>
          </w:tcPr>
          <w:p w14:paraId="519DFB5A"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5DB41868" w14:textId="77777777" w:rsidTr="00C3450B">
        <w:trPr>
          <w:trHeight w:val="405"/>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AA77A2" w14:textId="2178A5AE"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156</w:t>
            </w:r>
          </w:p>
        </w:tc>
        <w:tc>
          <w:tcPr>
            <w:tcW w:w="1417" w:type="dxa"/>
            <w:tcBorders>
              <w:top w:val="single" w:sz="4" w:space="0" w:color="auto"/>
              <w:left w:val="nil"/>
              <w:bottom w:val="single" w:sz="4" w:space="0" w:color="auto"/>
              <w:right w:val="single" w:sz="4" w:space="0" w:color="auto"/>
            </w:tcBorders>
            <w:noWrap/>
            <w:vAlign w:val="center"/>
            <w:hideMark/>
          </w:tcPr>
          <w:p w14:paraId="41BC5998"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w:t>
            </w:r>
          </w:p>
        </w:tc>
        <w:tc>
          <w:tcPr>
            <w:tcW w:w="3686" w:type="dxa"/>
            <w:tcBorders>
              <w:top w:val="single" w:sz="4" w:space="0" w:color="auto"/>
              <w:left w:val="nil"/>
              <w:bottom w:val="single" w:sz="4" w:space="0" w:color="auto"/>
              <w:right w:val="single" w:sz="4" w:space="0" w:color="auto"/>
            </w:tcBorders>
            <w:vAlign w:val="center"/>
            <w:hideMark/>
          </w:tcPr>
          <w:p w14:paraId="71C5EA97"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xml:space="preserve">Pasėlis iš </w:t>
            </w:r>
            <w:proofErr w:type="spellStart"/>
            <w:r w:rsidRPr="00875848">
              <w:rPr>
                <w:rFonts w:ascii="Aptos Narrow" w:eastAsia="Times New Roman" w:hAnsi="Aptos Narrow" w:cs="Times New Roman"/>
                <w:color w:val="000000"/>
                <w:sz w:val="24"/>
                <w:szCs w:val="24"/>
                <w:lang w:eastAsia="lt-LT"/>
              </w:rPr>
              <w:t>intubacinio</w:t>
            </w:r>
            <w:proofErr w:type="spellEnd"/>
            <w:r w:rsidRPr="00875848">
              <w:rPr>
                <w:rFonts w:ascii="Aptos Narrow" w:eastAsia="Times New Roman" w:hAnsi="Aptos Narrow" w:cs="Times New Roman"/>
                <w:color w:val="000000"/>
                <w:sz w:val="24"/>
                <w:szCs w:val="24"/>
                <w:lang w:eastAsia="lt-LT"/>
              </w:rPr>
              <w:t xml:space="preserve"> vamzdelio, neigiamas</w:t>
            </w:r>
          </w:p>
        </w:tc>
        <w:tc>
          <w:tcPr>
            <w:tcW w:w="992" w:type="dxa"/>
            <w:tcBorders>
              <w:top w:val="single" w:sz="4" w:space="0" w:color="auto"/>
              <w:left w:val="nil"/>
              <w:bottom w:val="single" w:sz="4" w:space="0" w:color="auto"/>
              <w:right w:val="single" w:sz="4" w:space="0" w:color="auto"/>
            </w:tcBorders>
          </w:tcPr>
          <w:p w14:paraId="50ED0C54" w14:textId="42AA018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50C5A2E8" w14:textId="7C72564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single" w:sz="4" w:space="0" w:color="auto"/>
              <w:left w:val="nil"/>
              <w:bottom w:val="single" w:sz="4" w:space="0" w:color="auto"/>
              <w:right w:val="single" w:sz="4" w:space="0" w:color="auto"/>
            </w:tcBorders>
            <w:noWrap/>
            <w:vAlign w:val="center"/>
            <w:hideMark/>
          </w:tcPr>
          <w:p w14:paraId="49078874"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5277EC61"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18334C13" w14:textId="77777777" w:rsidTr="00E46145">
        <w:trPr>
          <w:trHeight w:val="42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1193F72" w14:textId="18B8E245"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157</w:t>
            </w:r>
          </w:p>
        </w:tc>
        <w:tc>
          <w:tcPr>
            <w:tcW w:w="1417" w:type="dxa"/>
            <w:tcBorders>
              <w:top w:val="nil"/>
              <w:left w:val="nil"/>
              <w:bottom w:val="single" w:sz="4" w:space="0" w:color="auto"/>
              <w:right w:val="single" w:sz="4" w:space="0" w:color="auto"/>
            </w:tcBorders>
            <w:noWrap/>
            <w:vAlign w:val="center"/>
            <w:hideMark/>
          </w:tcPr>
          <w:p w14:paraId="20A3E74F"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17024</w:t>
            </w:r>
          </w:p>
        </w:tc>
        <w:tc>
          <w:tcPr>
            <w:tcW w:w="3686" w:type="dxa"/>
            <w:tcBorders>
              <w:top w:val="nil"/>
              <w:left w:val="nil"/>
              <w:bottom w:val="single" w:sz="4" w:space="0" w:color="auto"/>
              <w:right w:val="single" w:sz="4" w:space="0" w:color="auto"/>
            </w:tcBorders>
            <w:vAlign w:val="center"/>
            <w:hideMark/>
          </w:tcPr>
          <w:p w14:paraId="4AED94F2"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Pasėlis iš nosiaryklės, neigiamas</w:t>
            </w:r>
          </w:p>
        </w:tc>
        <w:tc>
          <w:tcPr>
            <w:tcW w:w="992" w:type="dxa"/>
            <w:tcBorders>
              <w:top w:val="single" w:sz="4" w:space="0" w:color="auto"/>
              <w:left w:val="nil"/>
              <w:bottom w:val="single" w:sz="4" w:space="0" w:color="auto"/>
              <w:right w:val="single" w:sz="4" w:space="0" w:color="auto"/>
            </w:tcBorders>
          </w:tcPr>
          <w:p w14:paraId="3B3D21DC" w14:textId="0F0952DD"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1777DA30" w14:textId="555D5B2D"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6BFA27D8"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44DAC7E4"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4110B71A" w14:textId="77777777" w:rsidTr="00E46145">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2FA2B01" w14:textId="7D08C4E4"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158</w:t>
            </w:r>
          </w:p>
        </w:tc>
        <w:tc>
          <w:tcPr>
            <w:tcW w:w="1417" w:type="dxa"/>
            <w:tcBorders>
              <w:top w:val="nil"/>
              <w:left w:val="nil"/>
              <w:bottom w:val="single" w:sz="4" w:space="0" w:color="auto"/>
              <w:right w:val="single" w:sz="4" w:space="0" w:color="auto"/>
            </w:tcBorders>
            <w:noWrap/>
            <w:vAlign w:val="center"/>
            <w:hideMark/>
          </w:tcPr>
          <w:p w14:paraId="52507E62"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w:t>
            </w:r>
          </w:p>
        </w:tc>
        <w:tc>
          <w:tcPr>
            <w:tcW w:w="3686" w:type="dxa"/>
            <w:tcBorders>
              <w:top w:val="nil"/>
              <w:left w:val="nil"/>
              <w:bottom w:val="single" w:sz="4" w:space="0" w:color="auto"/>
              <w:right w:val="single" w:sz="4" w:space="0" w:color="auto"/>
            </w:tcBorders>
            <w:vAlign w:val="center"/>
            <w:hideMark/>
          </w:tcPr>
          <w:p w14:paraId="750D5835"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Pasėlis iš pleuros, neigiamas</w:t>
            </w:r>
          </w:p>
        </w:tc>
        <w:tc>
          <w:tcPr>
            <w:tcW w:w="992" w:type="dxa"/>
            <w:tcBorders>
              <w:top w:val="single" w:sz="4" w:space="0" w:color="auto"/>
              <w:left w:val="nil"/>
              <w:bottom w:val="single" w:sz="4" w:space="0" w:color="auto"/>
              <w:right w:val="single" w:sz="4" w:space="0" w:color="auto"/>
            </w:tcBorders>
          </w:tcPr>
          <w:p w14:paraId="091758B3" w14:textId="73BCB250"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1BFDDB99" w14:textId="3237C2DC"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74DE373F"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225C114F"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7D6409EC" w14:textId="77777777" w:rsidTr="00E46145">
        <w:trPr>
          <w:trHeight w:val="49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94D2B26" w14:textId="33876736"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159</w:t>
            </w:r>
          </w:p>
        </w:tc>
        <w:tc>
          <w:tcPr>
            <w:tcW w:w="1417" w:type="dxa"/>
            <w:tcBorders>
              <w:top w:val="nil"/>
              <w:left w:val="nil"/>
              <w:bottom w:val="single" w:sz="4" w:space="0" w:color="auto"/>
              <w:right w:val="single" w:sz="4" w:space="0" w:color="auto"/>
            </w:tcBorders>
            <w:noWrap/>
            <w:vAlign w:val="center"/>
            <w:hideMark/>
          </w:tcPr>
          <w:p w14:paraId="607D2E50"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17024</w:t>
            </w:r>
          </w:p>
        </w:tc>
        <w:tc>
          <w:tcPr>
            <w:tcW w:w="3686" w:type="dxa"/>
            <w:tcBorders>
              <w:top w:val="nil"/>
              <w:left w:val="nil"/>
              <w:bottom w:val="single" w:sz="4" w:space="0" w:color="auto"/>
              <w:right w:val="single" w:sz="4" w:space="0" w:color="auto"/>
            </w:tcBorders>
            <w:vAlign w:val="center"/>
            <w:hideMark/>
          </w:tcPr>
          <w:p w14:paraId="3D66A747"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Pasėlis iš ryklės, neigiamas</w:t>
            </w:r>
          </w:p>
        </w:tc>
        <w:tc>
          <w:tcPr>
            <w:tcW w:w="992" w:type="dxa"/>
            <w:tcBorders>
              <w:top w:val="single" w:sz="4" w:space="0" w:color="auto"/>
              <w:left w:val="nil"/>
              <w:bottom w:val="single" w:sz="4" w:space="0" w:color="auto"/>
              <w:right w:val="single" w:sz="4" w:space="0" w:color="auto"/>
            </w:tcBorders>
          </w:tcPr>
          <w:p w14:paraId="5E1C077D" w14:textId="2911929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262C1E12" w14:textId="1BCB210D"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058A52C3"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59466A2C"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604662CF" w14:textId="77777777" w:rsidTr="00E46145">
        <w:trPr>
          <w:trHeight w:val="43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1DDB12D" w14:textId="5674C870"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160</w:t>
            </w:r>
          </w:p>
        </w:tc>
        <w:tc>
          <w:tcPr>
            <w:tcW w:w="1417" w:type="dxa"/>
            <w:tcBorders>
              <w:top w:val="nil"/>
              <w:left w:val="nil"/>
              <w:bottom w:val="single" w:sz="4" w:space="0" w:color="auto"/>
              <w:right w:val="single" w:sz="4" w:space="0" w:color="auto"/>
            </w:tcBorders>
            <w:noWrap/>
            <w:vAlign w:val="center"/>
            <w:hideMark/>
          </w:tcPr>
          <w:p w14:paraId="30E2CA5D"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w:t>
            </w:r>
          </w:p>
        </w:tc>
        <w:tc>
          <w:tcPr>
            <w:tcW w:w="3686" w:type="dxa"/>
            <w:tcBorders>
              <w:top w:val="nil"/>
              <w:left w:val="nil"/>
              <w:bottom w:val="single" w:sz="4" w:space="0" w:color="auto"/>
              <w:right w:val="single" w:sz="4" w:space="0" w:color="auto"/>
            </w:tcBorders>
            <w:vAlign w:val="center"/>
            <w:hideMark/>
          </w:tcPr>
          <w:p w14:paraId="077A226A"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Pasėlis iš šlaplės, neigiamas</w:t>
            </w:r>
          </w:p>
        </w:tc>
        <w:tc>
          <w:tcPr>
            <w:tcW w:w="992" w:type="dxa"/>
            <w:tcBorders>
              <w:top w:val="single" w:sz="4" w:space="0" w:color="auto"/>
              <w:left w:val="nil"/>
              <w:bottom w:val="single" w:sz="4" w:space="0" w:color="auto"/>
              <w:right w:val="single" w:sz="4" w:space="0" w:color="auto"/>
            </w:tcBorders>
          </w:tcPr>
          <w:p w14:paraId="7871B406" w14:textId="22315125"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7386F1B4" w14:textId="07FE0982"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1AF3853F"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6BDEE00E"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4F9FDD8A" w14:textId="77777777" w:rsidTr="00E46145">
        <w:trPr>
          <w:trHeight w:val="43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749846E" w14:textId="24DA998E"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161</w:t>
            </w:r>
          </w:p>
        </w:tc>
        <w:tc>
          <w:tcPr>
            <w:tcW w:w="1417" w:type="dxa"/>
            <w:tcBorders>
              <w:top w:val="nil"/>
              <w:left w:val="nil"/>
              <w:bottom w:val="single" w:sz="4" w:space="0" w:color="auto"/>
              <w:right w:val="single" w:sz="4" w:space="0" w:color="auto"/>
            </w:tcBorders>
            <w:noWrap/>
            <w:vAlign w:val="center"/>
            <w:hideMark/>
          </w:tcPr>
          <w:p w14:paraId="2A6A32A6"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w:t>
            </w:r>
          </w:p>
        </w:tc>
        <w:tc>
          <w:tcPr>
            <w:tcW w:w="3686" w:type="dxa"/>
            <w:tcBorders>
              <w:top w:val="nil"/>
              <w:left w:val="nil"/>
              <w:bottom w:val="single" w:sz="4" w:space="0" w:color="auto"/>
              <w:right w:val="single" w:sz="4" w:space="0" w:color="auto"/>
            </w:tcBorders>
            <w:vAlign w:val="center"/>
            <w:hideMark/>
          </w:tcPr>
          <w:p w14:paraId="4725D71B"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xml:space="preserve">Pasėlis iš </w:t>
            </w:r>
            <w:proofErr w:type="spellStart"/>
            <w:r w:rsidRPr="00875848">
              <w:rPr>
                <w:rFonts w:ascii="Aptos Narrow" w:eastAsia="Times New Roman" w:hAnsi="Aptos Narrow" w:cs="Times New Roman"/>
                <w:color w:val="000000"/>
                <w:sz w:val="24"/>
                <w:szCs w:val="24"/>
                <w:lang w:eastAsia="lt-LT"/>
              </w:rPr>
              <w:t>tracheostominio</w:t>
            </w:r>
            <w:proofErr w:type="spellEnd"/>
            <w:r w:rsidRPr="00875848">
              <w:rPr>
                <w:rFonts w:ascii="Aptos Narrow" w:eastAsia="Times New Roman" w:hAnsi="Aptos Narrow" w:cs="Times New Roman"/>
                <w:color w:val="000000"/>
                <w:sz w:val="24"/>
                <w:szCs w:val="24"/>
                <w:lang w:eastAsia="lt-LT"/>
              </w:rPr>
              <w:t xml:space="preserve"> vamzdelio, neigiamas</w:t>
            </w:r>
          </w:p>
        </w:tc>
        <w:tc>
          <w:tcPr>
            <w:tcW w:w="992" w:type="dxa"/>
            <w:tcBorders>
              <w:top w:val="single" w:sz="4" w:space="0" w:color="auto"/>
              <w:left w:val="nil"/>
              <w:bottom w:val="single" w:sz="4" w:space="0" w:color="auto"/>
              <w:right w:val="single" w:sz="4" w:space="0" w:color="auto"/>
            </w:tcBorders>
          </w:tcPr>
          <w:p w14:paraId="4EC6DFBA" w14:textId="5902CB50"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11BA079E" w14:textId="48BABB8F"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28C305F3"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02DC11B4"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1CB587D" w14:textId="77777777" w:rsidTr="00E46145">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302C4FC" w14:textId="5B9369A3"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162</w:t>
            </w:r>
          </w:p>
        </w:tc>
        <w:tc>
          <w:tcPr>
            <w:tcW w:w="1417" w:type="dxa"/>
            <w:tcBorders>
              <w:top w:val="nil"/>
              <w:left w:val="nil"/>
              <w:bottom w:val="single" w:sz="4" w:space="0" w:color="auto"/>
              <w:right w:val="single" w:sz="4" w:space="0" w:color="auto"/>
            </w:tcBorders>
            <w:noWrap/>
            <w:vAlign w:val="center"/>
            <w:hideMark/>
          </w:tcPr>
          <w:p w14:paraId="5C4BDDD3"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17019</w:t>
            </w:r>
          </w:p>
        </w:tc>
        <w:tc>
          <w:tcPr>
            <w:tcW w:w="3686" w:type="dxa"/>
            <w:tcBorders>
              <w:top w:val="nil"/>
              <w:left w:val="nil"/>
              <w:bottom w:val="single" w:sz="4" w:space="0" w:color="auto"/>
              <w:right w:val="single" w:sz="4" w:space="0" w:color="auto"/>
            </w:tcBorders>
            <w:vAlign w:val="center"/>
            <w:hideMark/>
          </w:tcPr>
          <w:p w14:paraId="6589BF2B"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Pasėlis iš žaizdos, neigiamas</w:t>
            </w:r>
          </w:p>
        </w:tc>
        <w:tc>
          <w:tcPr>
            <w:tcW w:w="992" w:type="dxa"/>
            <w:tcBorders>
              <w:top w:val="single" w:sz="4" w:space="0" w:color="auto"/>
              <w:left w:val="nil"/>
              <w:bottom w:val="single" w:sz="4" w:space="0" w:color="auto"/>
              <w:right w:val="single" w:sz="4" w:space="0" w:color="auto"/>
            </w:tcBorders>
          </w:tcPr>
          <w:p w14:paraId="13146F16" w14:textId="5B3E91D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7077B474" w14:textId="0A89A167"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3B52AC32"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63F0A3DE"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6905E7F3" w14:textId="77777777" w:rsidTr="00E46145">
        <w:trPr>
          <w:trHeight w:val="39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10E68EA" w14:textId="05D64A05"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163</w:t>
            </w:r>
          </w:p>
        </w:tc>
        <w:tc>
          <w:tcPr>
            <w:tcW w:w="1417" w:type="dxa"/>
            <w:tcBorders>
              <w:top w:val="nil"/>
              <w:left w:val="nil"/>
              <w:bottom w:val="single" w:sz="4" w:space="0" w:color="auto"/>
              <w:right w:val="single" w:sz="4" w:space="0" w:color="auto"/>
            </w:tcBorders>
            <w:noWrap/>
            <w:vAlign w:val="center"/>
            <w:hideMark/>
          </w:tcPr>
          <w:p w14:paraId="70DB80A4"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17024</w:t>
            </w:r>
          </w:p>
        </w:tc>
        <w:tc>
          <w:tcPr>
            <w:tcW w:w="3686" w:type="dxa"/>
            <w:tcBorders>
              <w:top w:val="nil"/>
              <w:left w:val="nil"/>
              <w:bottom w:val="single" w:sz="4" w:space="0" w:color="auto"/>
              <w:right w:val="single" w:sz="4" w:space="0" w:color="auto"/>
            </w:tcBorders>
            <w:vAlign w:val="center"/>
            <w:hideMark/>
          </w:tcPr>
          <w:p w14:paraId="2FE31727"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Pasėlis nuo tonzilių, neigiamas</w:t>
            </w:r>
          </w:p>
        </w:tc>
        <w:tc>
          <w:tcPr>
            <w:tcW w:w="992" w:type="dxa"/>
            <w:tcBorders>
              <w:top w:val="single" w:sz="4" w:space="0" w:color="auto"/>
              <w:left w:val="nil"/>
              <w:bottom w:val="single" w:sz="4" w:space="0" w:color="auto"/>
              <w:right w:val="single" w:sz="4" w:space="0" w:color="auto"/>
            </w:tcBorders>
          </w:tcPr>
          <w:p w14:paraId="3230F27B" w14:textId="0A6E5794"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35FC0B82" w14:textId="206BBC5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215259FD"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5CF2C895"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98F04E0" w14:textId="77777777" w:rsidTr="00E46145">
        <w:trPr>
          <w:trHeight w:val="43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2A03DBB" w14:textId="309A462C"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164</w:t>
            </w:r>
          </w:p>
        </w:tc>
        <w:tc>
          <w:tcPr>
            <w:tcW w:w="1417" w:type="dxa"/>
            <w:tcBorders>
              <w:top w:val="nil"/>
              <w:left w:val="nil"/>
              <w:bottom w:val="single" w:sz="4" w:space="0" w:color="auto"/>
              <w:right w:val="single" w:sz="4" w:space="0" w:color="auto"/>
            </w:tcBorders>
            <w:noWrap/>
            <w:vAlign w:val="center"/>
            <w:hideMark/>
          </w:tcPr>
          <w:p w14:paraId="786CEA59"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17044</w:t>
            </w:r>
          </w:p>
        </w:tc>
        <w:tc>
          <w:tcPr>
            <w:tcW w:w="3686" w:type="dxa"/>
            <w:tcBorders>
              <w:top w:val="nil"/>
              <w:left w:val="nil"/>
              <w:bottom w:val="single" w:sz="4" w:space="0" w:color="auto"/>
              <w:right w:val="single" w:sz="4" w:space="0" w:color="auto"/>
            </w:tcBorders>
            <w:vAlign w:val="center"/>
            <w:hideMark/>
          </w:tcPr>
          <w:p w14:paraId="05675A1D"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Patologinės medžiagos tepinėlio, dažyto Gramo būdu, mikroskopija</w:t>
            </w:r>
          </w:p>
        </w:tc>
        <w:tc>
          <w:tcPr>
            <w:tcW w:w="992" w:type="dxa"/>
            <w:tcBorders>
              <w:top w:val="single" w:sz="4" w:space="0" w:color="auto"/>
              <w:left w:val="nil"/>
              <w:bottom w:val="single" w:sz="4" w:space="0" w:color="auto"/>
              <w:right w:val="single" w:sz="4" w:space="0" w:color="auto"/>
            </w:tcBorders>
          </w:tcPr>
          <w:p w14:paraId="335A2F73" w14:textId="4622742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68F8AEB9" w14:textId="3400BFCB"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2753E525"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5724604B"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0D4026F8" w14:textId="77777777" w:rsidTr="00E46145">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EBAC0DE" w14:textId="3EC5FEAB"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165</w:t>
            </w:r>
          </w:p>
        </w:tc>
        <w:tc>
          <w:tcPr>
            <w:tcW w:w="1417" w:type="dxa"/>
            <w:tcBorders>
              <w:top w:val="nil"/>
              <w:left w:val="nil"/>
              <w:bottom w:val="single" w:sz="4" w:space="0" w:color="auto"/>
              <w:right w:val="single" w:sz="4" w:space="0" w:color="auto"/>
            </w:tcBorders>
            <w:noWrap/>
            <w:vAlign w:val="center"/>
            <w:hideMark/>
          </w:tcPr>
          <w:p w14:paraId="0D85E708"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w:t>
            </w:r>
          </w:p>
        </w:tc>
        <w:tc>
          <w:tcPr>
            <w:tcW w:w="3686" w:type="dxa"/>
            <w:tcBorders>
              <w:top w:val="nil"/>
              <w:left w:val="nil"/>
              <w:bottom w:val="single" w:sz="4" w:space="0" w:color="auto"/>
              <w:right w:val="single" w:sz="4" w:space="0" w:color="auto"/>
            </w:tcBorders>
            <w:vAlign w:val="center"/>
            <w:hideMark/>
          </w:tcPr>
          <w:p w14:paraId="64FCE469"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Pieno pasėlis, neigiamas</w:t>
            </w:r>
          </w:p>
        </w:tc>
        <w:tc>
          <w:tcPr>
            <w:tcW w:w="992" w:type="dxa"/>
            <w:tcBorders>
              <w:top w:val="single" w:sz="4" w:space="0" w:color="auto"/>
              <w:left w:val="nil"/>
              <w:bottom w:val="single" w:sz="4" w:space="0" w:color="auto"/>
              <w:right w:val="single" w:sz="4" w:space="0" w:color="auto"/>
            </w:tcBorders>
          </w:tcPr>
          <w:p w14:paraId="5F4E19A3" w14:textId="32CEB62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54D38D6C" w14:textId="466DAE4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52E55D0C"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6BCF5D6E"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55FA7920" w14:textId="77777777" w:rsidTr="00E46145">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123C20C" w14:textId="26E3E09F"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166</w:t>
            </w:r>
          </w:p>
        </w:tc>
        <w:tc>
          <w:tcPr>
            <w:tcW w:w="1417" w:type="dxa"/>
            <w:tcBorders>
              <w:top w:val="nil"/>
              <w:left w:val="nil"/>
              <w:bottom w:val="single" w:sz="4" w:space="0" w:color="auto"/>
              <w:right w:val="single" w:sz="4" w:space="0" w:color="auto"/>
            </w:tcBorders>
            <w:noWrap/>
            <w:vAlign w:val="center"/>
            <w:hideMark/>
          </w:tcPr>
          <w:p w14:paraId="03D82AEB"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17029</w:t>
            </w:r>
          </w:p>
        </w:tc>
        <w:tc>
          <w:tcPr>
            <w:tcW w:w="3686" w:type="dxa"/>
            <w:tcBorders>
              <w:top w:val="nil"/>
              <w:left w:val="nil"/>
              <w:bottom w:val="single" w:sz="4" w:space="0" w:color="auto"/>
              <w:right w:val="single" w:sz="4" w:space="0" w:color="auto"/>
            </w:tcBorders>
            <w:vAlign w:val="center"/>
            <w:hideMark/>
          </w:tcPr>
          <w:p w14:paraId="16F323DC"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Prostatos sekreto pasėlis, neigiamas</w:t>
            </w:r>
          </w:p>
        </w:tc>
        <w:tc>
          <w:tcPr>
            <w:tcW w:w="992" w:type="dxa"/>
            <w:tcBorders>
              <w:top w:val="single" w:sz="4" w:space="0" w:color="auto"/>
              <w:left w:val="nil"/>
              <w:bottom w:val="single" w:sz="4" w:space="0" w:color="auto"/>
              <w:right w:val="single" w:sz="4" w:space="0" w:color="auto"/>
            </w:tcBorders>
          </w:tcPr>
          <w:p w14:paraId="23DBF768" w14:textId="3F2F335D"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08B36207" w14:textId="16426D93"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64C4555F"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78224693"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0ADA0D41" w14:textId="77777777" w:rsidTr="00E46145">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505A70E" w14:textId="0E34880F"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167</w:t>
            </w:r>
          </w:p>
        </w:tc>
        <w:tc>
          <w:tcPr>
            <w:tcW w:w="1417" w:type="dxa"/>
            <w:tcBorders>
              <w:top w:val="nil"/>
              <w:left w:val="nil"/>
              <w:bottom w:val="single" w:sz="4" w:space="0" w:color="auto"/>
              <w:right w:val="single" w:sz="4" w:space="0" w:color="auto"/>
            </w:tcBorders>
            <w:noWrap/>
            <w:vAlign w:val="center"/>
            <w:hideMark/>
          </w:tcPr>
          <w:p w14:paraId="44E6832D"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17077</w:t>
            </w:r>
          </w:p>
        </w:tc>
        <w:tc>
          <w:tcPr>
            <w:tcW w:w="3686" w:type="dxa"/>
            <w:tcBorders>
              <w:top w:val="nil"/>
              <w:left w:val="nil"/>
              <w:bottom w:val="single" w:sz="4" w:space="0" w:color="auto"/>
              <w:right w:val="single" w:sz="4" w:space="0" w:color="auto"/>
            </w:tcBorders>
            <w:vAlign w:val="center"/>
            <w:hideMark/>
          </w:tcPr>
          <w:p w14:paraId="5A432CF0"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Pseudomonų</w:t>
            </w:r>
            <w:proofErr w:type="spellEnd"/>
            <w:r w:rsidRPr="00875848">
              <w:rPr>
                <w:rFonts w:ascii="Aptos Narrow" w:eastAsia="Times New Roman" w:hAnsi="Aptos Narrow" w:cs="Times New Roman"/>
                <w:color w:val="000000"/>
                <w:sz w:val="24"/>
                <w:szCs w:val="24"/>
                <w:lang w:eastAsia="lt-LT"/>
              </w:rPr>
              <w:t xml:space="preserve"> identifikavimas</w:t>
            </w:r>
          </w:p>
        </w:tc>
        <w:tc>
          <w:tcPr>
            <w:tcW w:w="992" w:type="dxa"/>
            <w:tcBorders>
              <w:top w:val="single" w:sz="4" w:space="0" w:color="auto"/>
              <w:left w:val="nil"/>
              <w:bottom w:val="single" w:sz="4" w:space="0" w:color="auto"/>
              <w:right w:val="single" w:sz="4" w:space="0" w:color="auto"/>
            </w:tcBorders>
          </w:tcPr>
          <w:p w14:paraId="004866DD" w14:textId="10D242E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5E1FD9FD" w14:textId="77112482"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06FAA0D8"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1050E7D2"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5B174CBC" w14:textId="77777777" w:rsidTr="00E46145">
        <w:trPr>
          <w:trHeight w:val="48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A3B1F4C" w14:textId="46739C65"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168</w:t>
            </w:r>
          </w:p>
        </w:tc>
        <w:tc>
          <w:tcPr>
            <w:tcW w:w="1417" w:type="dxa"/>
            <w:tcBorders>
              <w:top w:val="nil"/>
              <w:left w:val="nil"/>
              <w:bottom w:val="single" w:sz="4" w:space="0" w:color="auto"/>
              <w:right w:val="single" w:sz="4" w:space="0" w:color="auto"/>
            </w:tcBorders>
            <w:noWrap/>
            <w:vAlign w:val="center"/>
            <w:hideMark/>
          </w:tcPr>
          <w:p w14:paraId="792C98A6"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17078</w:t>
            </w:r>
          </w:p>
        </w:tc>
        <w:tc>
          <w:tcPr>
            <w:tcW w:w="3686" w:type="dxa"/>
            <w:tcBorders>
              <w:top w:val="nil"/>
              <w:left w:val="nil"/>
              <w:bottom w:val="single" w:sz="4" w:space="0" w:color="auto"/>
              <w:right w:val="single" w:sz="4" w:space="0" w:color="auto"/>
            </w:tcBorders>
            <w:vAlign w:val="center"/>
            <w:hideMark/>
          </w:tcPr>
          <w:p w14:paraId="3EE903AD"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Pseudomonų</w:t>
            </w:r>
            <w:proofErr w:type="spellEnd"/>
            <w:r w:rsidRPr="00875848">
              <w:rPr>
                <w:rFonts w:ascii="Aptos Narrow" w:eastAsia="Times New Roman" w:hAnsi="Aptos Narrow" w:cs="Times New Roman"/>
                <w:color w:val="000000"/>
                <w:sz w:val="24"/>
                <w:szCs w:val="24"/>
                <w:lang w:eastAsia="lt-LT"/>
              </w:rPr>
              <w:t xml:space="preserve"> ir kt. </w:t>
            </w:r>
            <w:proofErr w:type="spellStart"/>
            <w:r w:rsidRPr="00875848">
              <w:rPr>
                <w:rFonts w:ascii="Aptos Narrow" w:eastAsia="Times New Roman" w:hAnsi="Aptos Narrow" w:cs="Times New Roman"/>
                <w:color w:val="000000"/>
                <w:sz w:val="24"/>
                <w:szCs w:val="24"/>
                <w:lang w:eastAsia="lt-LT"/>
              </w:rPr>
              <w:t>biochemiškai</w:t>
            </w:r>
            <w:proofErr w:type="spellEnd"/>
            <w:r w:rsidRPr="00875848">
              <w:rPr>
                <w:rFonts w:ascii="Aptos Narrow" w:eastAsia="Times New Roman" w:hAnsi="Aptos Narrow" w:cs="Times New Roman"/>
                <w:color w:val="000000"/>
                <w:sz w:val="24"/>
                <w:szCs w:val="24"/>
                <w:lang w:eastAsia="lt-LT"/>
              </w:rPr>
              <w:t xml:space="preserve"> neaktyvių lazdelių identifikavimas</w:t>
            </w:r>
          </w:p>
        </w:tc>
        <w:tc>
          <w:tcPr>
            <w:tcW w:w="992" w:type="dxa"/>
            <w:tcBorders>
              <w:top w:val="single" w:sz="4" w:space="0" w:color="auto"/>
              <w:left w:val="nil"/>
              <w:bottom w:val="single" w:sz="4" w:space="0" w:color="auto"/>
              <w:right w:val="single" w:sz="4" w:space="0" w:color="auto"/>
            </w:tcBorders>
          </w:tcPr>
          <w:p w14:paraId="0E822770" w14:textId="6D5DD37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0C3EE8EE" w14:textId="48D079B9"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647AA735"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17600E75"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E01D40B" w14:textId="77777777" w:rsidTr="00E46145">
        <w:trPr>
          <w:trHeight w:val="43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27E7A4E9" w14:textId="37805530"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169</w:t>
            </w:r>
          </w:p>
        </w:tc>
        <w:tc>
          <w:tcPr>
            <w:tcW w:w="1417" w:type="dxa"/>
            <w:tcBorders>
              <w:top w:val="nil"/>
              <w:left w:val="nil"/>
              <w:bottom w:val="single" w:sz="4" w:space="0" w:color="auto"/>
              <w:right w:val="single" w:sz="4" w:space="0" w:color="auto"/>
            </w:tcBorders>
            <w:noWrap/>
            <w:vAlign w:val="center"/>
            <w:hideMark/>
          </w:tcPr>
          <w:p w14:paraId="7CAE4599"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17018</w:t>
            </w:r>
          </w:p>
        </w:tc>
        <w:tc>
          <w:tcPr>
            <w:tcW w:w="3686" w:type="dxa"/>
            <w:tcBorders>
              <w:top w:val="nil"/>
              <w:left w:val="nil"/>
              <w:bottom w:val="single" w:sz="4" w:space="0" w:color="auto"/>
              <w:right w:val="single" w:sz="4" w:space="0" w:color="auto"/>
            </w:tcBorders>
            <w:vAlign w:val="center"/>
            <w:hideMark/>
          </w:tcPr>
          <w:p w14:paraId="44B0FF4F"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xml:space="preserve">Pūlingų </w:t>
            </w:r>
            <w:proofErr w:type="spellStart"/>
            <w:r w:rsidRPr="00875848">
              <w:rPr>
                <w:rFonts w:ascii="Aptos Narrow" w:eastAsia="Times New Roman" w:hAnsi="Aptos Narrow" w:cs="Times New Roman"/>
                <w:color w:val="000000"/>
                <w:sz w:val="24"/>
                <w:szCs w:val="24"/>
                <w:lang w:eastAsia="lt-LT"/>
              </w:rPr>
              <w:t>eksudatų</w:t>
            </w:r>
            <w:proofErr w:type="spellEnd"/>
            <w:r w:rsidRPr="00875848">
              <w:rPr>
                <w:rFonts w:ascii="Aptos Narrow" w:eastAsia="Times New Roman" w:hAnsi="Aptos Narrow" w:cs="Times New Roman"/>
                <w:color w:val="000000"/>
                <w:sz w:val="24"/>
                <w:szCs w:val="24"/>
                <w:lang w:eastAsia="lt-LT"/>
              </w:rPr>
              <w:t xml:space="preserve"> pasėlis, neigiamas</w:t>
            </w:r>
          </w:p>
        </w:tc>
        <w:tc>
          <w:tcPr>
            <w:tcW w:w="992" w:type="dxa"/>
            <w:tcBorders>
              <w:top w:val="single" w:sz="4" w:space="0" w:color="auto"/>
              <w:left w:val="nil"/>
              <w:bottom w:val="single" w:sz="4" w:space="0" w:color="auto"/>
              <w:right w:val="single" w:sz="4" w:space="0" w:color="auto"/>
            </w:tcBorders>
          </w:tcPr>
          <w:p w14:paraId="6AFE72FA" w14:textId="43864882"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553F55EF" w14:textId="5CC14D9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79D0A2AA"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35F5B3DC"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660711CC" w14:textId="77777777" w:rsidTr="00E46145">
        <w:trPr>
          <w:trHeight w:val="49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17306AA9" w14:textId="416D93D2"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170</w:t>
            </w:r>
          </w:p>
        </w:tc>
        <w:tc>
          <w:tcPr>
            <w:tcW w:w="1417" w:type="dxa"/>
            <w:tcBorders>
              <w:top w:val="nil"/>
              <w:left w:val="nil"/>
              <w:bottom w:val="single" w:sz="4" w:space="0" w:color="auto"/>
              <w:right w:val="single" w:sz="4" w:space="0" w:color="auto"/>
            </w:tcBorders>
            <w:noWrap/>
            <w:vAlign w:val="center"/>
            <w:hideMark/>
          </w:tcPr>
          <w:p w14:paraId="3778A5DE"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w:t>
            </w:r>
          </w:p>
        </w:tc>
        <w:tc>
          <w:tcPr>
            <w:tcW w:w="3686" w:type="dxa"/>
            <w:tcBorders>
              <w:top w:val="nil"/>
              <w:left w:val="nil"/>
              <w:bottom w:val="single" w:sz="4" w:space="0" w:color="auto"/>
              <w:right w:val="single" w:sz="4" w:space="0" w:color="auto"/>
            </w:tcBorders>
            <w:vAlign w:val="center"/>
            <w:hideMark/>
          </w:tcPr>
          <w:p w14:paraId="2A8012A3"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Sąnario skysčio pasėlis, neigiamas</w:t>
            </w:r>
          </w:p>
        </w:tc>
        <w:tc>
          <w:tcPr>
            <w:tcW w:w="992" w:type="dxa"/>
            <w:tcBorders>
              <w:top w:val="single" w:sz="4" w:space="0" w:color="auto"/>
              <w:left w:val="nil"/>
              <w:bottom w:val="single" w:sz="4" w:space="0" w:color="auto"/>
              <w:right w:val="single" w:sz="4" w:space="0" w:color="auto"/>
            </w:tcBorders>
          </w:tcPr>
          <w:p w14:paraId="619D1058" w14:textId="119879C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0E57BAA7" w14:textId="35F6859F"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56A05E6D"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559F943F"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1F139C7C" w14:textId="77777777" w:rsidTr="00E46145">
        <w:trPr>
          <w:trHeight w:val="39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842A1F1" w14:textId="71406821"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171</w:t>
            </w:r>
          </w:p>
        </w:tc>
        <w:tc>
          <w:tcPr>
            <w:tcW w:w="1417" w:type="dxa"/>
            <w:tcBorders>
              <w:top w:val="nil"/>
              <w:left w:val="nil"/>
              <w:bottom w:val="single" w:sz="4" w:space="0" w:color="auto"/>
              <w:right w:val="single" w:sz="4" w:space="0" w:color="auto"/>
            </w:tcBorders>
            <w:noWrap/>
            <w:vAlign w:val="center"/>
            <w:hideMark/>
          </w:tcPr>
          <w:p w14:paraId="6F4B646D"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17035</w:t>
            </w:r>
          </w:p>
        </w:tc>
        <w:tc>
          <w:tcPr>
            <w:tcW w:w="3686" w:type="dxa"/>
            <w:tcBorders>
              <w:top w:val="nil"/>
              <w:left w:val="nil"/>
              <w:bottom w:val="single" w:sz="4" w:space="0" w:color="auto"/>
              <w:right w:val="single" w:sz="4" w:space="0" w:color="auto"/>
            </w:tcBorders>
            <w:vAlign w:val="center"/>
            <w:hideMark/>
          </w:tcPr>
          <w:p w14:paraId="3A58AD8C"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Skrandžio išplovų pasėlis, neigiamas</w:t>
            </w:r>
          </w:p>
        </w:tc>
        <w:tc>
          <w:tcPr>
            <w:tcW w:w="992" w:type="dxa"/>
            <w:tcBorders>
              <w:top w:val="single" w:sz="4" w:space="0" w:color="auto"/>
              <w:left w:val="nil"/>
              <w:bottom w:val="single" w:sz="4" w:space="0" w:color="auto"/>
              <w:right w:val="single" w:sz="4" w:space="0" w:color="auto"/>
            </w:tcBorders>
          </w:tcPr>
          <w:p w14:paraId="59C54F9F" w14:textId="21844C8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7706A8C0" w14:textId="03572673"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5584C63C"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15DECAB7"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7898FBF0" w14:textId="77777777" w:rsidTr="00E46145">
        <w:trPr>
          <w:trHeight w:val="435"/>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66F7E5" w14:textId="5517E911"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172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F40E488"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17001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78C152A"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Skreplių pasėlis, neigiamas</w:t>
            </w:r>
          </w:p>
        </w:tc>
        <w:tc>
          <w:tcPr>
            <w:tcW w:w="992" w:type="dxa"/>
            <w:tcBorders>
              <w:top w:val="single" w:sz="4" w:space="0" w:color="auto"/>
              <w:left w:val="single" w:sz="4" w:space="0" w:color="auto"/>
              <w:bottom w:val="single" w:sz="4" w:space="0" w:color="auto"/>
              <w:right w:val="single" w:sz="4" w:space="0" w:color="auto"/>
            </w:tcBorders>
          </w:tcPr>
          <w:p w14:paraId="01FB1EC4" w14:textId="6B791908"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3414CB58" w14:textId="35250CB8"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single" w:sz="4" w:space="0" w:color="auto"/>
              <w:left w:val="single" w:sz="4" w:space="0" w:color="auto"/>
              <w:bottom w:val="single" w:sz="4" w:space="0" w:color="auto"/>
              <w:right w:val="single" w:sz="4" w:space="0" w:color="auto"/>
            </w:tcBorders>
            <w:noWrap/>
            <w:vAlign w:val="center"/>
            <w:hideMark/>
          </w:tcPr>
          <w:p w14:paraId="1CC9B5B4"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tcBorders>
              <w:left w:val="single" w:sz="4" w:space="0" w:color="auto"/>
            </w:tcBorders>
            <w:vAlign w:val="center"/>
            <w:hideMark/>
          </w:tcPr>
          <w:p w14:paraId="6ED19048"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0CCED97A" w14:textId="77777777" w:rsidTr="00E46145">
        <w:trPr>
          <w:trHeight w:val="48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060D37" w14:textId="5DB515D4"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173</w:t>
            </w:r>
          </w:p>
        </w:tc>
        <w:tc>
          <w:tcPr>
            <w:tcW w:w="1417" w:type="dxa"/>
            <w:tcBorders>
              <w:top w:val="single" w:sz="4" w:space="0" w:color="auto"/>
              <w:left w:val="nil"/>
              <w:bottom w:val="single" w:sz="4" w:space="0" w:color="auto"/>
              <w:right w:val="single" w:sz="4" w:space="0" w:color="auto"/>
            </w:tcBorders>
            <w:noWrap/>
            <w:vAlign w:val="center"/>
            <w:hideMark/>
          </w:tcPr>
          <w:p w14:paraId="2335C788"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17030</w:t>
            </w:r>
          </w:p>
        </w:tc>
        <w:tc>
          <w:tcPr>
            <w:tcW w:w="3686" w:type="dxa"/>
            <w:tcBorders>
              <w:top w:val="single" w:sz="4" w:space="0" w:color="auto"/>
              <w:left w:val="nil"/>
              <w:bottom w:val="single" w:sz="4" w:space="0" w:color="auto"/>
              <w:right w:val="single" w:sz="4" w:space="0" w:color="auto"/>
            </w:tcBorders>
            <w:vAlign w:val="center"/>
            <w:hideMark/>
          </w:tcPr>
          <w:p w14:paraId="613469FF"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Šlapimo takų kateterio pasėlis</w:t>
            </w:r>
          </w:p>
        </w:tc>
        <w:tc>
          <w:tcPr>
            <w:tcW w:w="992" w:type="dxa"/>
            <w:tcBorders>
              <w:top w:val="single" w:sz="4" w:space="0" w:color="auto"/>
              <w:left w:val="nil"/>
              <w:bottom w:val="single" w:sz="4" w:space="0" w:color="auto"/>
              <w:right w:val="single" w:sz="4" w:space="0" w:color="auto"/>
            </w:tcBorders>
          </w:tcPr>
          <w:p w14:paraId="0F1E14DB" w14:textId="1FC22C03"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32D34151" w14:textId="009735D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single" w:sz="4" w:space="0" w:color="auto"/>
              <w:left w:val="nil"/>
              <w:bottom w:val="single" w:sz="4" w:space="0" w:color="auto"/>
              <w:right w:val="single" w:sz="4" w:space="0" w:color="auto"/>
            </w:tcBorders>
            <w:noWrap/>
            <w:vAlign w:val="center"/>
            <w:hideMark/>
          </w:tcPr>
          <w:p w14:paraId="6D7D868E"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2ABC1719"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62F46D36" w14:textId="77777777" w:rsidTr="00E46145">
        <w:trPr>
          <w:trHeight w:val="43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679C40E" w14:textId="56881CCF"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174</w:t>
            </w:r>
          </w:p>
        </w:tc>
        <w:tc>
          <w:tcPr>
            <w:tcW w:w="1417" w:type="dxa"/>
            <w:tcBorders>
              <w:top w:val="nil"/>
              <w:left w:val="nil"/>
              <w:bottom w:val="single" w:sz="4" w:space="0" w:color="auto"/>
              <w:right w:val="single" w:sz="4" w:space="0" w:color="auto"/>
            </w:tcBorders>
            <w:noWrap/>
            <w:vAlign w:val="center"/>
            <w:hideMark/>
          </w:tcPr>
          <w:p w14:paraId="386349C4"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17029</w:t>
            </w:r>
          </w:p>
        </w:tc>
        <w:tc>
          <w:tcPr>
            <w:tcW w:w="3686" w:type="dxa"/>
            <w:tcBorders>
              <w:top w:val="nil"/>
              <w:left w:val="nil"/>
              <w:bottom w:val="single" w:sz="4" w:space="0" w:color="auto"/>
              <w:right w:val="single" w:sz="4" w:space="0" w:color="auto"/>
            </w:tcBorders>
            <w:vAlign w:val="center"/>
            <w:hideMark/>
          </w:tcPr>
          <w:p w14:paraId="5411C7A2"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Spermos pasėlis, neigiamas</w:t>
            </w:r>
          </w:p>
        </w:tc>
        <w:tc>
          <w:tcPr>
            <w:tcW w:w="992" w:type="dxa"/>
            <w:tcBorders>
              <w:top w:val="single" w:sz="4" w:space="0" w:color="auto"/>
              <w:left w:val="nil"/>
              <w:bottom w:val="single" w:sz="4" w:space="0" w:color="auto"/>
              <w:right w:val="single" w:sz="4" w:space="0" w:color="auto"/>
            </w:tcBorders>
          </w:tcPr>
          <w:p w14:paraId="3EE05B89" w14:textId="771F3C56"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49246D1D" w14:textId="44399AF7"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157AD485"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059291EA"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74F398EE" w14:textId="77777777" w:rsidTr="00E46145">
        <w:trPr>
          <w:trHeight w:val="39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60E9B17" w14:textId="2E7F2FCD"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175</w:t>
            </w:r>
          </w:p>
        </w:tc>
        <w:tc>
          <w:tcPr>
            <w:tcW w:w="1417" w:type="dxa"/>
            <w:tcBorders>
              <w:top w:val="nil"/>
              <w:left w:val="nil"/>
              <w:bottom w:val="single" w:sz="4" w:space="0" w:color="auto"/>
              <w:right w:val="single" w:sz="4" w:space="0" w:color="auto"/>
            </w:tcBorders>
            <w:noWrap/>
            <w:vAlign w:val="center"/>
            <w:hideMark/>
          </w:tcPr>
          <w:p w14:paraId="09609F78"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17064</w:t>
            </w:r>
          </w:p>
        </w:tc>
        <w:tc>
          <w:tcPr>
            <w:tcW w:w="3686" w:type="dxa"/>
            <w:tcBorders>
              <w:top w:val="nil"/>
              <w:left w:val="nil"/>
              <w:bottom w:val="single" w:sz="4" w:space="0" w:color="auto"/>
              <w:right w:val="single" w:sz="4" w:space="0" w:color="auto"/>
            </w:tcBorders>
            <w:vAlign w:val="center"/>
            <w:hideMark/>
          </w:tcPr>
          <w:p w14:paraId="5AD27777"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Staphylococcus</w:t>
            </w:r>
            <w:proofErr w:type="spellEnd"/>
            <w:r w:rsidRPr="00875848">
              <w:rPr>
                <w:rFonts w:ascii="Aptos Narrow" w:eastAsia="Times New Roman" w:hAnsi="Aptos Narrow" w:cs="Times New Roman"/>
                <w:color w:val="000000"/>
                <w:sz w:val="24"/>
                <w:szCs w:val="24"/>
                <w:lang w:eastAsia="lt-LT"/>
              </w:rPr>
              <w:t xml:space="preserve"> </w:t>
            </w:r>
            <w:proofErr w:type="spellStart"/>
            <w:r w:rsidRPr="00875848">
              <w:rPr>
                <w:rFonts w:ascii="Aptos Narrow" w:eastAsia="Times New Roman" w:hAnsi="Aptos Narrow" w:cs="Times New Roman"/>
                <w:color w:val="000000"/>
                <w:sz w:val="24"/>
                <w:szCs w:val="24"/>
                <w:lang w:eastAsia="lt-LT"/>
              </w:rPr>
              <w:t>aureus</w:t>
            </w:r>
            <w:proofErr w:type="spellEnd"/>
            <w:r w:rsidRPr="00875848">
              <w:rPr>
                <w:rFonts w:ascii="Aptos Narrow" w:eastAsia="Times New Roman" w:hAnsi="Aptos Narrow" w:cs="Times New Roman"/>
                <w:color w:val="000000"/>
                <w:sz w:val="24"/>
                <w:szCs w:val="24"/>
                <w:lang w:eastAsia="lt-LT"/>
              </w:rPr>
              <w:t xml:space="preserve"> identifikavimas</w:t>
            </w:r>
          </w:p>
        </w:tc>
        <w:tc>
          <w:tcPr>
            <w:tcW w:w="992" w:type="dxa"/>
            <w:tcBorders>
              <w:top w:val="single" w:sz="4" w:space="0" w:color="auto"/>
              <w:left w:val="nil"/>
              <w:bottom w:val="single" w:sz="4" w:space="0" w:color="auto"/>
              <w:right w:val="single" w:sz="4" w:space="0" w:color="auto"/>
            </w:tcBorders>
          </w:tcPr>
          <w:p w14:paraId="526F61E4" w14:textId="045AB9DD"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573DE4E6" w14:textId="5FA3D519"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7C832F22"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4A853FF6"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463ED498" w14:textId="77777777" w:rsidTr="00E46145">
        <w:trPr>
          <w:trHeight w:val="54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03ED720" w14:textId="7F5F3335"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176</w:t>
            </w:r>
          </w:p>
        </w:tc>
        <w:tc>
          <w:tcPr>
            <w:tcW w:w="1417" w:type="dxa"/>
            <w:tcBorders>
              <w:top w:val="nil"/>
              <w:left w:val="nil"/>
              <w:bottom w:val="single" w:sz="4" w:space="0" w:color="auto"/>
              <w:right w:val="single" w:sz="4" w:space="0" w:color="auto"/>
            </w:tcBorders>
            <w:noWrap/>
            <w:vAlign w:val="center"/>
            <w:hideMark/>
          </w:tcPr>
          <w:p w14:paraId="45CFB96C"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17017</w:t>
            </w:r>
          </w:p>
        </w:tc>
        <w:tc>
          <w:tcPr>
            <w:tcW w:w="3686" w:type="dxa"/>
            <w:tcBorders>
              <w:top w:val="nil"/>
              <w:left w:val="nil"/>
              <w:bottom w:val="single" w:sz="4" w:space="0" w:color="auto"/>
              <w:right w:val="single" w:sz="4" w:space="0" w:color="auto"/>
            </w:tcBorders>
            <w:vAlign w:val="center"/>
            <w:hideMark/>
          </w:tcPr>
          <w:p w14:paraId="4D09330F"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Sterilių organizmo skysčių pasėlis, neigiamas</w:t>
            </w:r>
          </w:p>
        </w:tc>
        <w:tc>
          <w:tcPr>
            <w:tcW w:w="992" w:type="dxa"/>
            <w:tcBorders>
              <w:top w:val="single" w:sz="4" w:space="0" w:color="auto"/>
              <w:left w:val="nil"/>
              <w:bottom w:val="single" w:sz="4" w:space="0" w:color="auto"/>
              <w:right w:val="single" w:sz="4" w:space="0" w:color="auto"/>
            </w:tcBorders>
          </w:tcPr>
          <w:p w14:paraId="4B167572" w14:textId="27990843"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74F8A395" w14:textId="621CF131"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01A882DE"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0263B5B7"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3E9B638F" w14:textId="77777777" w:rsidTr="00E46145">
        <w:trPr>
          <w:trHeight w:val="43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736E9E04" w14:textId="60CEE65B"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177</w:t>
            </w:r>
          </w:p>
        </w:tc>
        <w:tc>
          <w:tcPr>
            <w:tcW w:w="1417" w:type="dxa"/>
            <w:tcBorders>
              <w:top w:val="nil"/>
              <w:left w:val="nil"/>
              <w:bottom w:val="single" w:sz="4" w:space="0" w:color="auto"/>
              <w:right w:val="single" w:sz="4" w:space="0" w:color="auto"/>
            </w:tcBorders>
            <w:noWrap/>
            <w:vAlign w:val="center"/>
            <w:hideMark/>
          </w:tcPr>
          <w:p w14:paraId="75B0E547"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17072</w:t>
            </w:r>
          </w:p>
        </w:tc>
        <w:tc>
          <w:tcPr>
            <w:tcW w:w="3686" w:type="dxa"/>
            <w:tcBorders>
              <w:top w:val="nil"/>
              <w:left w:val="nil"/>
              <w:bottom w:val="single" w:sz="4" w:space="0" w:color="auto"/>
              <w:right w:val="single" w:sz="4" w:space="0" w:color="auto"/>
            </w:tcBorders>
            <w:vAlign w:val="center"/>
            <w:hideMark/>
          </w:tcPr>
          <w:p w14:paraId="1E58CF4E"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Streptococcus</w:t>
            </w:r>
            <w:proofErr w:type="spellEnd"/>
            <w:r w:rsidRPr="00875848">
              <w:rPr>
                <w:rFonts w:ascii="Aptos Narrow" w:eastAsia="Times New Roman" w:hAnsi="Aptos Narrow" w:cs="Times New Roman"/>
                <w:color w:val="000000"/>
                <w:sz w:val="24"/>
                <w:szCs w:val="24"/>
                <w:lang w:eastAsia="lt-LT"/>
              </w:rPr>
              <w:t xml:space="preserve"> </w:t>
            </w:r>
            <w:proofErr w:type="spellStart"/>
            <w:r w:rsidRPr="00875848">
              <w:rPr>
                <w:rFonts w:ascii="Aptos Narrow" w:eastAsia="Times New Roman" w:hAnsi="Aptos Narrow" w:cs="Times New Roman"/>
                <w:color w:val="000000"/>
                <w:sz w:val="24"/>
                <w:szCs w:val="24"/>
                <w:lang w:eastAsia="lt-LT"/>
              </w:rPr>
              <w:t>pneumoniae</w:t>
            </w:r>
            <w:proofErr w:type="spellEnd"/>
            <w:r w:rsidRPr="00875848">
              <w:rPr>
                <w:rFonts w:ascii="Aptos Narrow" w:eastAsia="Times New Roman" w:hAnsi="Aptos Narrow" w:cs="Times New Roman"/>
                <w:color w:val="000000"/>
                <w:sz w:val="24"/>
                <w:szCs w:val="24"/>
                <w:lang w:eastAsia="lt-LT"/>
              </w:rPr>
              <w:t xml:space="preserve"> identifikavimas</w:t>
            </w:r>
          </w:p>
        </w:tc>
        <w:tc>
          <w:tcPr>
            <w:tcW w:w="992" w:type="dxa"/>
            <w:tcBorders>
              <w:top w:val="single" w:sz="4" w:space="0" w:color="auto"/>
              <w:left w:val="nil"/>
              <w:bottom w:val="single" w:sz="4" w:space="0" w:color="auto"/>
              <w:right w:val="single" w:sz="4" w:space="0" w:color="auto"/>
            </w:tcBorders>
          </w:tcPr>
          <w:p w14:paraId="3A1183AF" w14:textId="34DEB5ED"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50159636" w14:textId="28FC8D82"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67307C44"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37792C0B"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36FAFB8" w14:textId="77777777" w:rsidTr="00E46145">
        <w:trPr>
          <w:trHeight w:val="64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6A473C50" w14:textId="4F720572"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178</w:t>
            </w:r>
          </w:p>
        </w:tc>
        <w:tc>
          <w:tcPr>
            <w:tcW w:w="1417" w:type="dxa"/>
            <w:tcBorders>
              <w:top w:val="nil"/>
              <w:left w:val="nil"/>
              <w:bottom w:val="single" w:sz="4" w:space="0" w:color="auto"/>
              <w:right w:val="single" w:sz="4" w:space="0" w:color="auto"/>
            </w:tcBorders>
            <w:noWrap/>
            <w:vAlign w:val="center"/>
            <w:hideMark/>
          </w:tcPr>
          <w:p w14:paraId="49E1C152"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17024</w:t>
            </w:r>
          </w:p>
        </w:tc>
        <w:tc>
          <w:tcPr>
            <w:tcW w:w="3686" w:type="dxa"/>
            <w:tcBorders>
              <w:top w:val="nil"/>
              <w:left w:val="nil"/>
              <w:bottom w:val="single" w:sz="4" w:space="0" w:color="auto"/>
              <w:right w:val="single" w:sz="4" w:space="0" w:color="auto"/>
            </w:tcBorders>
            <w:vAlign w:val="center"/>
            <w:hideMark/>
          </w:tcPr>
          <w:p w14:paraId="74C25515"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Streptokokų, alfa-</w:t>
            </w:r>
            <w:proofErr w:type="spellStart"/>
            <w:r w:rsidRPr="00875848">
              <w:rPr>
                <w:rFonts w:ascii="Aptos Narrow" w:eastAsia="Times New Roman" w:hAnsi="Aptos Narrow" w:cs="Times New Roman"/>
                <w:color w:val="000000"/>
                <w:sz w:val="24"/>
                <w:szCs w:val="24"/>
                <w:lang w:eastAsia="lt-LT"/>
              </w:rPr>
              <w:t>hemolitinių</w:t>
            </w:r>
            <w:proofErr w:type="spellEnd"/>
            <w:r w:rsidRPr="00875848">
              <w:rPr>
                <w:rFonts w:ascii="Aptos Narrow" w:eastAsia="Times New Roman" w:hAnsi="Aptos Narrow" w:cs="Times New Roman"/>
                <w:color w:val="000000"/>
                <w:sz w:val="24"/>
                <w:szCs w:val="24"/>
                <w:lang w:eastAsia="lt-LT"/>
              </w:rPr>
              <w:t xml:space="preserve"> streptokokų identifikavimas iki rūšies kraujo pasėliuose</w:t>
            </w:r>
          </w:p>
        </w:tc>
        <w:tc>
          <w:tcPr>
            <w:tcW w:w="992" w:type="dxa"/>
            <w:tcBorders>
              <w:top w:val="single" w:sz="4" w:space="0" w:color="auto"/>
              <w:left w:val="nil"/>
              <w:bottom w:val="single" w:sz="4" w:space="0" w:color="auto"/>
              <w:right w:val="single" w:sz="4" w:space="0" w:color="auto"/>
            </w:tcBorders>
          </w:tcPr>
          <w:p w14:paraId="05868DFB" w14:textId="5EF618C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5E46EEDA" w14:textId="13AE2371"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62461482"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1757EEC5"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7E1044E8" w14:textId="77777777" w:rsidTr="00E46145">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EB4E982" w14:textId="1904C101"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179</w:t>
            </w:r>
          </w:p>
        </w:tc>
        <w:tc>
          <w:tcPr>
            <w:tcW w:w="1417" w:type="dxa"/>
            <w:tcBorders>
              <w:top w:val="nil"/>
              <w:left w:val="nil"/>
              <w:bottom w:val="single" w:sz="4" w:space="0" w:color="auto"/>
              <w:right w:val="single" w:sz="4" w:space="0" w:color="auto"/>
            </w:tcBorders>
            <w:noWrap/>
            <w:vAlign w:val="center"/>
            <w:hideMark/>
          </w:tcPr>
          <w:p w14:paraId="4D6ED487"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17028</w:t>
            </w:r>
          </w:p>
        </w:tc>
        <w:tc>
          <w:tcPr>
            <w:tcW w:w="3686" w:type="dxa"/>
            <w:tcBorders>
              <w:top w:val="nil"/>
              <w:left w:val="nil"/>
              <w:bottom w:val="single" w:sz="4" w:space="0" w:color="auto"/>
              <w:right w:val="single" w:sz="4" w:space="0" w:color="auto"/>
            </w:tcBorders>
            <w:vAlign w:val="center"/>
            <w:hideMark/>
          </w:tcPr>
          <w:p w14:paraId="2FDC10A4"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Tepinėlio iš genitalijų pasėlis, neigiamas</w:t>
            </w:r>
          </w:p>
        </w:tc>
        <w:tc>
          <w:tcPr>
            <w:tcW w:w="992" w:type="dxa"/>
            <w:tcBorders>
              <w:top w:val="single" w:sz="4" w:space="0" w:color="auto"/>
              <w:left w:val="nil"/>
              <w:bottom w:val="single" w:sz="4" w:space="0" w:color="auto"/>
              <w:right w:val="single" w:sz="4" w:space="0" w:color="auto"/>
            </w:tcBorders>
          </w:tcPr>
          <w:p w14:paraId="52A0BA5C" w14:textId="2221F977"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28773600" w14:textId="7E83BF0D"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005F705A"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252B029F"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361000A" w14:textId="77777777" w:rsidTr="00C3450B">
        <w:trPr>
          <w:trHeight w:val="37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1306C7F" w14:textId="072E59C7"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180</w:t>
            </w:r>
          </w:p>
        </w:tc>
        <w:tc>
          <w:tcPr>
            <w:tcW w:w="1417" w:type="dxa"/>
            <w:tcBorders>
              <w:top w:val="nil"/>
              <w:left w:val="nil"/>
              <w:bottom w:val="single" w:sz="4" w:space="0" w:color="auto"/>
              <w:right w:val="single" w:sz="4" w:space="0" w:color="auto"/>
            </w:tcBorders>
            <w:noWrap/>
            <w:vAlign w:val="center"/>
            <w:hideMark/>
          </w:tcPr>
          <w:p w14:paraId="49BF137C"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17022</w:t>
            </w:r>
          </w:p>
        </w:tc>
        <w:tc>
          <w:tcPr>
            <w:tcW w:w="3686" w:type="dxa"/>
            <w:tcBorders>
              <w:top w:val="nil"/>
              <w:left w:val="nil"/>
              <w:bottom w:val="single" w:sz="4" w:space="0" w:color="auto"/>
              <w:right w:val="single" w:sz="4" w:space="0" w:color="auto"/>
            </w:tcBorders>
            <w:vAlign w:val="center"/>
            <w:hideMark/>
          </w:tcPr>
          <w:p w14:paraId="425B6399"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Tepinėlis iš nosies auksiniam stafilokokui, neigiamas</w:t>
            </w:r>
          </w:p>
        </w:tc>
        <w:tc>
          <w:tcPr>
            <w:tcW w:w="992" w:type="dxa"/>
            <w:tcBorders>
              <w:top w:val="single" w:sz="4" w:space="0" w:color="auto"/>
              <w:left w:val="nil"/>
              <w:bottom w:val="single" w:sz="4" w:space="0" w:color="auto"/>
              <w:right w:val="single" w:sz="4" w:space="0" w:color="auto"/>
            </w:tcBorders>
          </w:tcPr>
          <w:p w14:paraId="3A7C7A5A" w14:textId="0C6C1C48"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4708BF78" w14:textId="432369A7"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35A64519"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3F4DB68C"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092B35F5" w14:textId="77777777" w:rsidTr="00C3450B">
        <w:trPr>
          <w:trHeight w:val="480"/>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4B37AE" w14:textId="389449D6"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lastRenderedPageBreak/>
              <w:t>181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FA3E2F4"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46952F"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Tepinėlio iš nosies pasėlis, neigiamas</w:t>
            </w:r>
          </w:p>
        </w:tc>
        <w:tc>
          <w:tcPr>
            <w:tcW w:w="992" w:type="dxa"/>
            <w:tcBorders>
              <w:top w:val="single" w:sz="4" w:space="0" w:color="auto"/>
              <w:left w:val="single" w:sz="4" w:space="0" w:color="auto"/>
              <w:bottom w:val="single" w:sz="4" w:space="0" w:color="auto"/>
              <w:right w:val="single" w:sz="4" w:space="0" w:color="auto"/>
            </w:tcBorders>
          </w:tcPr>
          <w:p w14:paraId="356F53FE" w14:textId="2A85A5AA"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17D637AB" w14:textId="4AAE6FCD"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single" w:sz="4" w:space="0" w:color="auto"/>
              <w:left w:val="single" w:sz="4" w:space="0" w:color="auto"/>
              <w:bottom w:val="single" w:sz="4" w:space="0" w:color="auto"/>
              <w:right w:val="single" w:sz="4" w:space="0" w:color="auto"/>
            </w:tcBorders>
            <w:noWrap/>
            <w:vAlign w:val="center"/>
            <w:hideMark/>
          </w:tcPr>
          <w:p w14:paraId="10225DE3"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tcBorders>
              <w:left w:val="single" w:sz="4" w:space="0" w:color="auto"/>
            </w:tcBorders>
            <w:vAlign w:val="center"/>
            <w:hideMark/>
          </w:tcPr>
          <w:p w14:paraId="560E99B2"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623AEEC2" w14:textId="77777777" w:rsidTr="00C3450B">
        <w:trPr>
          <w:trHeight w:val="435"/>
        </w:trPr>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C1A7E2" w14:textId="06AC7F5B"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182</w:t>
            </w:r>
          </w:p>
        </w:tc>
        <w:tc>
          <w:tcPr>
            <w:tcW w:w="1417" w:type="dxa"/>
            <w:tcBorders>
              <w:top w:val="single" w:sz="4" w:space="0" w:color="auto"/>
              <w:left w:val="nil"/>
              <w:bottom w:val="single" w:sz="4" w:space="0" w:color="auto"/>
              <w:right w:val="single" w:sz="4" w:space="0" w:color="auto"/>
            </w:tcBorders>
            <w:noWrap/>
            <w:vAlign w:val="center"/>
            <w:hideMark/>
          </w:tcPr>
          <w:p w14:paraId="7552658F"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17039</w:t>
            </w:r>
          </w:p>
        </w:tc>
        <w:tc>
          <w:tcPr>
            <w:tcW w:w="3686" w:type="dxa"/>
            <w:tcBorders>
              <w:top w:val="single" w:sz="4" w:space="0" w:color="auto"/>
              <w:left w:val="nil"/>
              <w:bottom w:val="single" w:sz="4" w:space="0" w:color="auto"/>
              <w:right w:val="single" w:sz="4" w:space="0" w:color="auto"/>
            </w:tcBorders>
            <w:vAlign w:val="center"/>
            <w:hideMark/>
          </w:tcPr>
          <w:p w14:paraId="750F24B1"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Tepinėlio nuo odos pasėlis, neigiamas</w:t>
            </w:r>
          </w:p>
        </w:tc>
        <w:tc>
          <w:tcPr>
            <w:tcW w:w="992" w:type="dxa"/>
            <w:tcBorders>
              <w:top w:val="single" w:sz="4" w:space="0" w:color="auto"/>
              <w:left w:val="nil"/>
              <w:bottom w:val="single" w:sz="4" w:space="0" w:color="auto"/>
              <w:right w:val="single" w:sz="4" w:space="0" w:color="auto"/>
            </w:tcBorders>
          </w:tcPr>
          <w:p w14:paraId="1BED235E" w14:textId="64312460"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single" w:sz="4" w:space="0" w:color="auto"/>
              <w:left w:val="single" w:sz="4" w:space="0" w:color="auto"/>
              <w:bottom w:val="single" w:sz="4" w:space="0" w:color="auto"/>
              <w:right w:val="single" w:sz="4" w:space="0" w:color="auto"/>
            </w:tcBorders>
            <w:noWrap/>
            <w:hideMark/>
          </w:tcPr>
          <w:p w14:paraId="60FFA358" w14:textId="2F1C0D3E"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single" w:sz="4" w:space="0" w:color="auto"/>
              <w:left w:val="nil"/>
              <w:bottom w:val="single" w:sz="4" w:space="0" w:color="auto"/>
              <w:right w:val="single" w:sz="4" w:space="0" w:color="auto"/>
            </w:tcBorders>
            <w:noWrap/>
            <w:vAlign w:val="center"/>
            <w:hideMark/>
          </w:tcPr>
          <w:p w14:paraId="4A2A4959"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43A669F0"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0937BE55" w14:textId="77777777" w:rsidTr="00E46145">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9E668C3" w14:textId="3FF28D61"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183</w:t>
            </w:r>
          </w:p>
        </w:tc>
        <w:tc>
          <w:tcPr>
            <w:tcW w:w="1417" w:type="dxa"/>
            <w:tcBorders>
              <w:top w:val="nil"/>
              <w:left w:val="nil"/>
              <w:bottom w:val="single" w:sz="4" w:space="0" w:color="auto"/>
              <w:right w:val="single" w:sz="4" w:space="0" w:color="auto"/>
            </w:tcBorders>
            <w:noWrap/>
            <w:vAlign w:val="center"/>
            <w:hideMark/>
          </w:tcPr>
          <w:p w14:paraId="674DC3F9"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17028</w:t>
            </w:r>
          </w:p>
        </w:tc>
        <w:tc>
          <w:tcPr>
            <w:tcW w:w="3686" w:type="dxa"/>
            <w:tcBorders>
              <w:top w:val="nil"/>
              <w:left w:val="nil"/>
              <w:bottom w:val="single" w:sz="4" w:space="0" w:color="auto"/>
              <w:right w:val="single" w:sz="4" w:space="0" w:color="auto"/>
            </w:tcBorders>
            <w:vAlign w:val="center"/>
            <w:hideMark/>
          </w:tcPr>
          <w:p w14:paraId="2D641E12"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Tepinėlis iš genitalijų B grupės streptokokui nustatyti, neigiamas</w:t>
            </w:r>
          </w:p>
        </w:tc>
        <w:tc>
          <w:tcPr>
            <w:tcW w:w="992" w:type="dxa"/>
            <w:tcBorders>
              <w:top w:val="single" w:sz="4" w:space="0" w:color="auto"/>
              <w:left w:val="nil"/>
              <w:bottom w:val="single" w:sz="4" w:space="0" w:color="auto"/>
              <w:right w:val="single" w:sz="4" w:space="0" w:color="auto"/>
            </w:tcBorders>
          </w:tcPr>
          <w:p w14:paraId="0B3BC61C" w14:textId="4C4D6ADD"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74E2609E" w14:textId="1EF80329"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2BA18390"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4C44DF4F"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6B5734E1" w14:textId="77777777" w:rsidTr="00E46145">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A8D742F" w14:textId="66BB58E2"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184</w:t>
            </w:r>
          </w:p>
        </w:tc>
        <w:tc>
          <w:tcPr>
            <w:tcW w:w="1417" w:type="dxa"/>
            <w:tcBorders>
              <w:top w:val="nil"/>
              <w:left w:val="nil"/>
              <w:bottom w:val="single" w:sz="4" w:space="0" w:color="auto"/>
              <w:right w:val="single" w:sz="4" w:space="0" w:color="auto"/>
            </w:tcBorders>
            <w:noWrap/>
            <w:vAlign w:val="center"/>
            <w:hideMark/>
          </w:tcPr>
          <w:p w14:paraId="5FAEF67B"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17020</w:t>
            </w:r>
          </w:p>
        </w:tc>
        <w:tc>
          <w:tcPr>
            <w:tcW w:w="3686" w:type="dxa"/>
            <w:tcBorders>
              <w:top w:val="nil"/>
              <w:left w:val="nil"/>
              <w:bottom w:val="single" w:sz="4" w:space="0" w:color="auto"/>
              <w:right w:val="single" w:sz="4" w:space="0" w:color="auto"/>
            </w:tcBorders>
            <w:vAlign w:val="center"/>
            <w:hideMark/>
          </w:tcPr>
          <w:p w14:paraId="5632AA7E"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Tepinėlių iš akių pasėlis, neigiamas</w:t>
            </w:r>
          </w:p>
        </w:tc>
        <w:tc>
          <w:tcPr>
            <w:tcW w:w="992" w:type="dxa"/>
            <w:tcBorders>
              <w:top w:val="single" w:sz="4" w:space="0" w:color="auto"/>
              <w:left w:val="nil"/>
              <w:bottom w:val="single" w:sz="4" w:space="0" w:color="auto"/>
              <w:right w:val="single" w:sz="4" w:space="0" w:color="auto"/>
            </w:tcBorders>
          </w:tcPr>
          <w:p w14:paraId="20EA4764" w14:textId="51098104"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70C38D7F" w14:textId="67DD5FB0"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1918264B"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63C08264"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5B331067" w14:textId="77777777" w:rsidTr="00E46145">
        <w:trPr>
          <w:trHeight w:val="46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0B9493ED" w14:textId="00B6A0AA"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185</w:t>
            </w:r>
          </w:p>
        </w:tc>
        <w:tc>
          <w:tcPr>
            <w:tcW w:w="1417" w:type="dxa"/>
            <w:tcBorders>
              <w:top w:val="nil"/>
              <w:left w:val="nil"/>
              <w:bottom w:val="single" w:sz="4" w:space="0" w:color="auto"/>
              <w:right w:val="single" w:sz="4" w:space="0" w:color="auto"/>
            </w:tcBorders>
            <w:noWrap/>
            <w:vAlign w:val="center"/>
            <w:hideMark/>
          </w:tcPr>
          <w:p w14:paraId="5DFBAC0F"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17021</w:t>
            </w:r>
          </w:p>
        </w:tc>
        <w:tc>
          <w:tcPr>
            <w:tcW w:w="3686" w:type="dxa"/>
            <w:tcBorders>
              <w:top w:val="nil"/>
              <w:left w:val="nil"/>
              <w:bottom w:val="single" w:sz="4" w:space="0" w:color="auto"/>
              <w:right w:val="single" w:sz="4" w:space="0" w:color="auto"/>
            </w:tcBorders>
            <w:vAlign w:val="center"/>
            <w:hideMark/>
          </w:tcPr>
          <w:p w14:paraId="1B04A7CC"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Tepinėlių iš ausų pasėlis, neigiamas</w:t>
            </w:r>
          </w:p>
        </w:tc>
        <w:tc>
          <w:tcPr>
            <w:tcW w:w="992" w:type="dxa"/>
            <w:tcBorders>
              <w:top w:val="single" w:sz="4" w:space="0" w:color="auto"/>
              <w:left w:val="nil"/>
              <w:bottom w:val="single" w:sz="4" w:space="0" w:color="auto"/>
              <w:right w:val="single" w:sz="4" w:space="0" w:color="auto"/>
            </w:tcBorders>
          </w:tcPr>
          <w:p w14:paraId="59BEA96B" w14:textId="74A76365"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1CA6099D" w14:textId="28C744F9"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28CB90F9"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2A92C241"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8220D36" w14:textId="77777777" w:rsidTr="00E46145">
        <w:trPr>
          <w:trHeight w:val="40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5109229F" w14:textId="4D875531"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186</w:t>
            </w:r>
          </w:p>
        </w:tc>
        <w:tc>
          <w:tcPr>
            <w:tcW w:w="1417" w:type="dxa"/>
            <w:tcBorders>
              <w:top w:val="nil"/>
              <w:left w:val="nil"/>
              <w:bottom w:val="single" w:sz="4" w:space="0" w:color="auto"/>
              <w:right w:val="single" w:sz="4" w:space="0" w:color="auto"/>
            </w:tcBorders>
            <w:noWrap/>
            <w:vAlign w:val="center"/>
            <w:hideMark/>
          </w:tcPr>
          <w:p w14:paraId="66821A7B"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w:t>
            </w:r>
          </w:p>
        </w:tc>
        <w:tc>
          <w:tcPr>
            <w:tcW w:w="3686" w:type="dxa"/>
            <w:tcBorders>
              <w:top w:val="nil"/>
              <w:left w:val="nil"/>
              <w:bottom w:val="single" w:sz="4" w:space="0" w:color="auto"/>
              <w:right w:val="single" w:sz="4" w:space="0" w:color="auto"/>
            </w:tcBorders>
            <w:vAlign w:val="center"/>
            <w:hideMark/>
          </w:tcPr>
          <w:p w14:paraId="283ED007"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Tulžies pasėlis, neigiamas</w:t>
            </w:r>
          </w:p>
        </w:tc>
        <w:tc>
          <w:tcPr>
            <w:tcW w:w="992" w:type="dxa"/>
            <w:tcBorders>
              <w:top w:val="single" w:sz="4" w:space="0" w:color="auto"/>
              <w:left w:val="nil"/>
              <w:bottom w:val="single" w:sz="4" w:space="0" w:color="auto"/>
              <w:right w:val="single" w:sz="4" w:space="0" w:color="auto"/>
            </w:tcBorders>
          </w:tcPr>
          <w:p w14:paraId="0F8458F7" w14:textId="549D1DF0"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0CBF733D" w14:textId="4B6404B9"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27B4A4B5"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4AA7F2FF"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7BE2A49B" w14:textId="77777777" w:rsidTr="00E46145">
        <w:trPr>
          <w:trHeight w:val="510"/>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3D618BA9" w14:textId="5AD492DD"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Pr>
                <w:rFonts w:ascii="Aptos Narrow" w:eastAsia="Times New Roman" w:hAnsi="Aptos Narrow" w:cs="Times New Roman"/>
                <w:sz w:val="24"/>
                <w:szCs w:val="24"/>
                <w:lang w:eastAsia="lt-LT"/>
              </w:rPr>
              <w:t>187</w:t>
            </w:r>
          </w:p>
        </w:tc>
        <w:tc>
          <w:tcPr>
            <w:tcW w:w="1417" w:type="dxa"/>
            <w:tcBorders>
              <w:top w:val="nil"/>
              <w:left w:val="nil"/>
              <w:bottom w:val="single" w:sz="4" w:space="0" w:color="auto"/>
              <w:right w:val="single" w:sz="4" w:space="0" w:color="auto"/>
            </w:tcBorders>
            <w:noWrap/>
            <w:vAlign w:val="center"/>
            <w:hideMark/>
          </w:tcPr>
          <w:p w14:paraId="6237B154"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17023</w:t>
            </w:r>
          </w:p>
        </w:tc>
        <w:tc>
          <w:tcPr>
            <w:tcW w:w="3686" w:type="dxa"/>
            <w:tcBorders>
              <w:top w:val="nil"/>
              <w:left w:val="nil"/>
              <w:bottom w:val="single" w:sz="4" w:space="0" w:color="auto"/>
              <w:right w:val="single" w:sz="4" w:space="0" w:color="auto"/>
            </w:tcBorders>
            <w:vAlign w:val="center"/>
            <w:hideMark/>
          </w:tcPr>
          <w:p w14:paraId="0D9AC2AE"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xml:space="preserve">Veido daubų (sinusų) </w:t>
            </w:r>
            <w:proofErr w:type="spellStart"/>
            <w:r w:rsidRPr="00875848">
              <w:rPr>
                <w:rFonts w:ascii="Aptos Narrow" w:eastAsia="Times New Roman" w:hAnsi="Aptos Narrow" w:cs="Times New Roman"/>
                <w:color w:val="000000"/>
                <w:sz w:val="24"/>
                <w:szCs w:val="24"/>
                <w:lang w:eastAsia="lt-LT"/>
              </w:rPr>
              <w:t>punktato</w:t>
            </w:r>
            <w:proofErr w:type="spellEnd"/>
            <w:r w:rsidRPr="00875848">
              <w:rPr>
                <w:rFonts w:ascii="Aptos Narrow" w:eastAsia="Times New Roman" w:hAnsi="Aptos Narrow" w:cs="Times New Roman"/>
                <w:color w:val="000000"/>
                <w:sz w:val="24"/>
                <w:szCs w:val="24"/>
                <w:lang w:eastAsia="lt-LT"/>
              </w:rPr>
              <w:t xml:space="preserve"> pasėlis, neigiamas</w:t>
            </w:r>
          </w:p>
        </w:tc>
        <w:tc>
          <w:tcPr>
            <w:tcW w:w="992" w:type="dxa"/>
            <w:tcBorders>
              <w:top w:val="single" w:sz="4" w:space="0" w:color="auto"/>
              <w:left w:val="nil"/>
              <w:bottom w:val="single" w:sz="4" w:space="0" w:color="auto"/>
              <w:right w:val="single" w:sz="4" w:space="0" w:color="auto"/>
            </w:tcBorders>
          </w:tcPr>
          <w:p w14:paraId="682CB891" w14:textId="2A9270F5"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052B348D" w14:textId="0221F428"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658BC68F"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35543E31"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r w:rsidR="000625EC" w:rsidRPr="00875848" w14:paraId="2A6AA211" w14:textId="77777777" w:rsidTr="00E46145">
        <w:trPr>
          <w:trHeight w:val="465"/>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14:paraId="40D1C119" w14:textId="076659C5" w:rsidR="000625EC" w:rsidRPr="00875848" w:rsidRDefault="000625EC" w:rsidP="000625EC">
            <w:pPr>
              <w:spacing w:after="0" w:line="240" w:lineRule="auto"/>
              <w:jc w:val="center"/>
              <w:rPr>
                <w:rFonts w:ascii="Aptos Narrow" w:eastAsia="Times New Roman" w:hAnsi="Aptos Narrow" w:cs="Times New Roman"/>
                <w:sz w:val="24"/>
                <w:szCs w:val="24"/>
                <w:lang w:eastAsia="lt-LT"/>
              </w:rPr>
            </w:pPr>
            <w:r w:rsidRPr="00875848">
              <w:rPr>
                <w:rFonts w:ascii="Aptos Narrow" w:eastAsia="Times New Roman" w:hAnsi="Aptos Narrow" w:cs="Times New Roman"/>
                <w:sz w:val="24"/>
                <w:szCs w:val="24"/>
                <w:lang w:eastAsia="lt-LT"/>
              </w:rPr>
              <w:t>1</w:t>
            </w:r>
            <w:r>
              <w:rPr>
                <w:rFonts w:ascii="Aptos Narrow" w:eastAsia="Times New Roman" w:hAnsi="Aptos Narrow" w:cs="Times New Roman"/>
                <w:sz w:val="24"/>
                <w:szCs w:val="24"/>
                <w:lang w:eastAsia="lt-LT"/>
              </w:rPr>
              <w:t>88</w:t>
            </w:r>
          </w:p>
        </w:tc>
        <w:tc>
          <w:tcPr>
            <w:tcW w:w="1417" w:type="dxa"/>
            <w:tcBorders>
              <w:top w:val="nil"/>
              <w:left w:val="nil"/>
              <w:bottom w:val="single" w:sz="4" w:space="0" w:color="auto"/>
              <w:right w:val="single" w:sz="4" w:space="0" w:color="auto"/>
            </w:tcBorders>
            <w:noWrap/>
            <w:vAlign w:val="center"/>
            <w:hideMark/>
          </w:tcPr>
          <w:p w14:paraId="49E9C069"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17062</w:t>
            </w:r>
          </w:p>
        </w:tc>
        <w:tc>
          <w:tcPr>
            <w:tcW w:w="3686" w:type="dxa"/>
            <w:tcBorders>
              <w:top w:val="nil"/>
              <w:left w:val="nil"/>
              <w:bottom w:val="single" w:sz="4" w:space="0" w:color="auto"/>
              <w:right w:val="single" w:sz="4" w:space="0" w:color="auto"/>
            </w:tcBorders>
            <w:vAlign w:val="center"/>
            <w:hideMark/>
          </w:tcPr>
          <w:p w14:paraId="27875E4D" w14:textId="77777777" w:rsidR="000625EC" w:rsidRPr="00875848" w:rsidRDefault="000625EC" w:rsidP="000625EC">
            <w:pPr>
              <w:spacing w:after="0" w:line="240" w:lineRule="auto"/>
              <w:rPr>
                <w:rFonts w:ascii="Aptos Narrow" w:eastAsia="Times New Roman" w:hAnsi="Aptos Narrow" w:cs="Times New Roman"/>
                <w:color w:val="000000"/>
                <w:sz w:val="24"/>
                <w:szCs w:val="24"/>
                <w:lang w:eastAsia="lt-LT"/>
              </w:rPr>
            </w:pPr>
            <w:proofErr w:type="spellStart"/>
            <w:r w:rsidRPr="00875848">
              <w:rPr>
                <w:rFonts w:ascii="Aptos Narrow" w:eastAsia="Times New Roman" w:hAnsi="Aptos Narrow" w:cs="Times New Roman"/>
                <w:color w:val="000000"/>
                <w:sz w:val="24"/>
                <w:szCs w:val="24"/>
                <w:lang w:eastAsia="lt-LT"/>
              </w:rPr>
              <w:t>Vibrijono</w:t>
            </w:r>
            <w:proofErr w:type="spellEnd"/>
            <w:r w:rsidRPr="00875848">
              <w:rPr>
                <w:rFonts w:ascii="Aptos Narrow" w:eastAsia="Times New Roman" w:hAnsi="Aptos Narrow" w:cs="Times New Roman"/>
                <w:color w:val="000000"/>
                <w:sz w:val="24"/>
                <w:szCs w:val="24"/>
                <w:lang w:eastAsia="lt-LT"/>
              </w:rPr>
              <w:t xml:space="preserve"> identifikavimas iki rūšies</w:t>
            </w:r>
          </w:p>
        </w:tc>
        <w:tc>
          <w:tcPr>
            <w:tcW w:w="992" w:type="dxa"/>
            <w:tcBorders>
              <w:top w:val="single" w:sz="4" w:space="0" w:color="auto"/>
              <w:left w:val="nil"/>
              <w:bottom w:val="single" w:sz="4" w:space="0" w:color="auto"/>
              <w:right w:val="single" w:sz="4" w:space="0" w:color="auto"/>
            </w:tcBorders>
          </w:tcPr>
          <w:p w14:paraId="3206D9D2" w14:textId="4F0428A4"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695A9B">
              <w:rPr>
                <w:rFonts w:ascii="Aptos Narrow" w:eastAsia="Times New Roman" w:hAnsi="Aptos Narrow" w:cs="Times New Roman"/>
                <w:color w:val="000000" w:themeColor="text1"/>
                <w:sz w:val="24"/>
                <w:szCs w:val="24"/>
                <w:lang w:eastAsia="lt-LT"/>
              </w:rPr>
              <w:t>Vnt.</w:t>
            </w:r>
          </w:p>
        </w:tc>
        <w:tc>
          <w:tcPr>
            <w:tcW w:w="1587" w:type="dxa"/>
            <w:tcBorders>
              <w:top w:val="nil"/>
              <w:left w:val="single" w:sz="4" w:space="0" w:color="auto"/>
              <w:bottom w:val="single" w:sz="4" w:space="0" w:color="auto"/>
              <w:right w:val="single" w:sz="4" w:space="0" w:color="auto"/>
            </w:tcBorders>
            <w:noWrap/>
            <w:hideMark/>
          </w:tcPr>
          <w:p w14:paraId="0F3987DE" w14:textId="025DCD67" w:rsidR="000625EC" w:rsidRPr="00407C0B" w:rsidRDefault="000625EC" w:rsidP="000625EC">
            <w:pPr>
              <w:spacing w:after="0" w:line="240" w:lineRule="auto"/>
              <w:jc w:val="center"/>
              <w:rPr>
                <w:rFonts w:ascii="Aptos Narrow" w:eastAsia="Times New Roman" w:hAnsi="Aptos Narrow" w:cs="Times New Roman"/>
                <w:strike/>
                <w:color w:val="FF0000"/>
                <w:sz w:val="24"/>
                <w:szCs w:val="24"/>
                <w:lang w:eastAsia="lt-LT"/>
              </w:rPr>
            </w:pPr>
            <w:r w:rsidRPr="00AA3120">
              <w:rPr>
                <w:rFonts w:ascii="Aptos Narrow" w:eastAsia="Times New Roman" w:hAnsi="Aptos Narrow" w:cs="Times New Roman"/>
                <w:color w:val="000000" w:themeColor="text1"/>
                <w:sz w:val="24"/>
                <w:szCs w:val="24"/>
                <w:lang w:eastAsia="lt-LT"/>
              </w:rPr>
              <w:t>0,53</w:t>
            </w:r>
          </w:p>
        </w:tc>
        <w:tc>
          <w:tcPr>
            <w:tcW w:w="1248" w:type="dxa"/>
            <w:tcBorders>
              <w:top w:val="nil"/>
              <w:left w:val="nil"/>
              <w:bottom w:val="single" w:sz="4" w:space="0" w:color="auto"/>
              <w:right w:val="single" w:sz="4" w:space="0" w:color="auto"/>
            </w:tcBorders>
            <w:noWrap/>
            <w:vAlign w:val="center"/>
            <w:hideMark/>
          </w:tcPr>
          <w:p w14:paraId="2D1E0599" w14:textId="77777777" w:rsidR="000625EC" w:rsidRPr="00875848" w:rsidRDefault="000625EC" w:rsidP="000625EC">
            <w:pPr>
              <w:spacing w:after="0" w:line="240" w:lineRule="auto"/>
              <w:jc w:val="center"/>
              <w:rPr>
                <w:rFonts w:ascii="Aptos Narrow" w:eastAsia="Times New Roman" w:hAnsi="Aptos Narrow" w:cs="Times New Roman"/>
                <w:color w:val="000000"/>
                <w:sz w:val="24"/>
                <w:szCs w:val="24"/>
                <w:lang w:eastAsia="lt-LT"/>
              </w:rPr>
            </w:pPr>
            <w:r w:rsidRPr="00875848">
              <w:rPr>
                <w:rFonts w:ascii="Aptos Narrow" w:eastAsia="Times New Roman" w:hAnsi="Aptos Narrow" w:cs="Times New Roman"/>
                <w:color w:val="000000"/>
                <w:sz w:val="24"/>
                <w:szCs w:val="24"/>
                <w:lang w:eastAsia="lt-LT"/>
              </w:rPr>
              <w:t> </w:t>
            </w:r>
          </w:p>
        </w:tc>
        <w:tc>
          <w:tcPr>
            <w:tcW w:w="405" w:type="dxa"/>
            <w:vAlign w:val="center"/>
            <w:hideMark/>
          </w:tcPr>
          <w:p w14:paraId="16A74765" w14:textId="77777777" w:rsidR="000625EC" w:rsidRPr="00875848" w:rsidRDefault="000625EC" w:rsidP="000625EC">
            <w:pPr>
              <w:spacing w:after="0" w:line="240" w:lineRule="auto"/>
              <w:rPr>
                <w:rFonts w:ascii="Times New Roman" w:eastAsia="Times New Roman" w:hAnsi="Times New Roman" w:cs="Times New Roman"/>
                <w:sz w:val="20"/>
                <w:szCs w:val="20"/>
                <w:lang w:eastAsia="lt-LT"/>
              </w:rPr>
            </w:pPr>
          </w:p>
        </w:tc>
      </w:tr>
    </w:tbl>
    <w:tbl>
      <w:tblPr>
        <w:tblStyle w:val="Lentelstinklelis"/>
        <w:tblW w:w="0" w:type="auto"/>
        <w:tblLook w:val="04A0" w:firstRow="1" w:lastRow="0" w:firstColumn="1" w:lastColumn="0" w:noHBand="0" w:noVBand="1"/>
      </w:tblPr>
      <w:tblGrid>
        <w:gridCol w:w="846"/>
        <w:gridCol w:w="1417"/>
        <w:gridCol w:w="3686"/>
        <w:gridCol w:w="992"/>
        <w:gridCol w:w="1559"/>
        <w:gridCol w:w="1276"/>
      </w:tblGrid>
      <w:tr w:rsidR="00407C0B" w14:paraId="614265F2" w14:textId="77777777" w:rsidTr="00C3450B">
        <w:tc>
          <w:tcPr>
            <w:tcW w:w="846" w:type="dxa"/>
          </w:tcPr>
          <w:p w14:paraId="61485D04" w14:textId="77777777" w:rsidR="00407C0B" w:rsidRDefault="00407C0B" w:rsidP="00E6146D">
            <w:pPr>
              <w:jc w:val="both"/>
              <w:rPr>
                <w:rFonts w:ascii="Arial" w:hAnsi="Arial" w:cs="Arial"/>
                <w:i/>
                <w:iCs/>
                <w:sz w:val="24"/>
                <w:szCs w:val="24"/>
              </w:rPr>
            </w:pPr>
          </w:p>
        </w:tc>
        <w:tc>
          <w:tcPr>
            <w:tcW w:w="1417" w:type="dxa"/>
          </w:tcPr>
          <w:p w14:paraId="30253FE4" w14:textId="77777777" w:rsidR="00407C0B" w:rsidRDefault="00407C0B" w:rsidP="00E6146D">
            <w:pPr>
              <w:jc w:val="both"/>
              <w:rPr>
                <w:rFonts w:ascii="Arial" w:hAnsi="Arial" w:cs="Arial"/>
                <w:i/>
                <w:iCs/>
                <w:sz w:val="24"/>
                <w:szCs w:val="24"/>
              </w:rPr>
            </w:pPr>
          </w:p>
        </w:tc>
        <w:tc>
          <w:tcPr>
            <w:tcW w:w="3686" w:type="dxa"/>
          </w:tcPr>
          <w:p w14:paraId="2010D4B6" w14:textId="77777777" w:rsidR="00407C0B" w:rsidRDefault="00407C0B" w:rsidP="00E6146D">
            <w:pPr>
              <w:jc w:val="both"/>
              <w:rPr>
                <w:rFonts w:ascii="Arial" w:hAnsi="Arial" w:cs="Arial"/>
                <w:i/>
                <w:iCs/>
                <w:sz w:val="24"/>
                <w:szCs w:val="24"/>
              </w:rPr>
            </w:pPr>
          </w:p>
        </w:tc>
        <w:tc>
          <w:tcPr>
            <w:tcW w:w="992" w:type="dxa"/>
          </w:tcPr>
          <w:p w14:paraId="40BD1D83" w14:textId="10C8680C" w:rsidR="00407C0B" w:rsidRDefault="00407C0B" w:rsidP="00E6146D">
            <w:pPr>
              <w:jc w:val="both"/>
              <w:rPr>
                <w:rFonts w:ascii="Arial" w:hAnsi="Arial" w:cs="Arial"/>
                <w:i/>
                <w:iCs/>
                <w:sz w:val="24"/>
                <w:szCs w:val="24"/>
              </w:rPr>
            </w:pPr>
          </w:p>
        </w:tc>
        <w:tc>
          <w:tcPr>
            <w:tcW w:w="1559" w:type="dxa"/>
          </w:tcPr>
          <w:p w14:paraId="32220ACD" w14:textId="752E42B6" w:rsidR="00407C0B" w:rsidRPr="00C3450B" w:rsidRDefault="00C3450B" w:rsidP="00C3450B">
            <w:pPr>
              <w:jc w:val="center"/>
              <w:rPr>
                <w:rFonts w:ascii="Arial" w:hAnsi="Arial" w:cs="Arial"/>
                <w:b/>
                <w:bCs/>
                <w:i/>
                <w:iCs/>
                <w:sz w:val="24"/>
                <w:szCs w:val="24"/>
              </w:rPr>
            </w:pPr>
            <w:r w:rsidRPr="00C3450B">
              <w:rPr>
                <w:rFonts w:ascii="Arial" w:hAnsi="Arial" w:cs="Arial"/>
                <w:b/>
                <w:bCs/>
                <w:i/>
                <w:iCs/>
                <w:sz w:val="24"/>
                <w:szCs w:val="24"/>
              </w:rPr>
              <w:t>100 balų</w:t>
            </w:r>
          </w:p>
        </w:tc>
        <w:tc>
          <w:tcPr>
            <w:tcW w:w="1276" w:type="dxa"/>
          </w:tcPr>
          <w:p w14:paraId="5F0516A3" w14:textId="77777777" w:rsidR="00407C0B" w:rsidRDefault="00407C0B" w:rsidP="00E6146D">
            <w:pPr>
              <w:jc w:val="both"/>
              <w:rPr>
                <w:rFonts w:ascii="Arial" w:hAnsi="Arial" w:cs="Arial"/>
                <w:i/>
                <w:iCs/>
                <w:sz w:val="24"/>
                <w:szCs w:val="24"/>
              </w:rPr>
            </w:pPr>
          </w:p>
        </w:tc>
      </w:tr>
    </w:tbl>
    <w:p w14:paraId="4D9F4E71" w14:textId="77777777" w:rsidR="00407C0B" w:rsidRDefault="00407C0B" w:rsidP="00E6146D">
      <w:pPr>
        <w:jc w:val="both"/>
        <w:rPr>
          <w:rFonts w:ascii="Arial" w:hAnsi="Arial" w:cs="Arial"/>
          <w:i/>
          <w:iCs/>
          <w:sz w:val="24"/>
          <w:szCs w:val="24"/>
        </w:rPr>
      </w:pPr>
    </w:p>
    <w:p w14:paraId="67C68790" w14:textId="3D1D92E1" w:rsidR="00CC3A2B" w:rsidRPr="001E237C" w:rsidRDefault="00565F49" w:rsidP="00565F49">
      <w:pPr>
        <w:pStyle w:val="Sraopastraipa"/>
        <w:spacing w:after="0" w:line="240" w:lineRule="auto"/>
        <w:ind w:left="0"/>
        <w:jc w:val="center"/>
        <w:rPr>
          <w:rFonts w:ascii="Arial" w:hAnsi="Arial" w:cs="Arial"/>
          <w:b/>
          <w:bCs/>
          <w:i/>
          <w:iCs/>
          <w:strike/>
          <w:sz w:val="24"/>
          <w:szCs w:val="24"/>
        </w:rPr>
      </w:pPr>
      <w:r w:rsidRPr="00565F49">
        <w:rPr>
          <w:rFonts w:ascii="Arial" w:hAnsi="Arial" w:cs="Arial"/>
          <w:b/>
          <w:bCs/>
          <w:i/>
          <w:iCs/>
          <w:sz w:val="24"/>
          <w:szCs w:val="24"/>
        </w:rPr>
        <w:t>Bendrieji reikalavimai tiekėjams</w:t>
      </w:r>
    </w:p>
    <w:p w14:paraId="408A6D71" w14:textId="77777777" w:rsidR="00C44C73" w:rsidRDefault="00C44C73" w:rsidP="00C44C73">
      <w:pPr>
        <w:pStyle w:val="Sraopastraipa"/>
        <w:tabs>
          <w:tab w:val="left" w:pos="293"/>
        </w:tabs>
        <w:spacing w:after="120"/>
        <w:ind w:left="0" w:firstLine="57"/>
        <w:jc w:val="both"/>
        <w:rPr>
          <w:rFonts w:ascii="Arial" w:hAnsi="Arial" w:cs="Arial"/>
          <w:b/>
          <w:bCs/>
          <w:i/>
          <w:iCs/>
          <w:sz w:val="24"/>
          <w:szCs w:val="24"/>
        </w:rPr>
      </w:pPr>
    </w:p>
    <w:p w14:paraId="3317BB0B" w14:textId="3FE9AF79" w:rsidR="00C44C73" w:rsidRPr="00C44C73" w:rsidRDefault="00C44C73" w:rsidP="00C44C73">
      <w:pPr>
        <w:pStyle w:val="Sraopastraipa"/>
        <w:tabs>
          <w:tab w:val="left" w:pos="293"/>
        </w:tabs>
        <w:spacing w:after="120"/>
        <w:ind w:left="0"/>
        <w:jc w:val="both"/>
        <w:rPr>
          <w:rFonts w:ascii="Arial" w:hAnsi="Arial" w:cs="Arial"/>
          <w:color w:val="000000" w:themeColor="text1"/>
          <w:sz w:val="24"/>
          <w:szCs w:val="24"/>
        </w:rPr>
      </w:pPr>
      <w:r>
        <w:rPr>
          <w:rFonts w:ascii="Arial" w:hAnsi="Arial" w:cs="Arial"/>
          <w:color w:val="000000" w:themeColor="text1"/>
          <w:sz w:val="24"/>
          <w:szCs w:val="24"/>
        </w:rPr>
        <w:t xml:space="preserve">1. </w:t>
      </w:r>
      <w:r w:rsidRPr="00C44C73">
        <w:rPr>
          <w:rFonts w:ascii="Arial" w:hAnsi="Arial" w:cs="Arial"/>
          <w:color w:val="000000" w:themeColor="text1"/>
          <w:sz w:val="24"/>
          <w:szCs w:val="24"/>
        </w:rPr>
        <w:t>Pirkimo objektas susideda iš sudėtinių dalių ir perkančioji organizacija numato pirkti skirtingas paslaugų apimtis, todėl vertinant pasiūlymą, bus vertinama įkainių, padaugintų iš lyginamųjų koeficientų, suma (lyginamasis koeficientas turėtų būti suprantamas kaip rodiklis, nurodantis perkamo objekto sudėtinių dalių kiekio proporcinį pasiskirstymą). Toks vertinimas taikomas nepriklausomai nuo to, ar preliminarūs kiekiai (apimtys) nurodomi vienetais ar suma.</w:t>
      </w:r>
    </w:p>
    <w:p w14:paraId="5A35A973" w14:textId="77777777" w:rsidR="002E146C" w:rsidRDefault="002E146C" w:rsidP="002E146C">
      <w:pPr>
        <w:pStyle w:val="Sraopastraipa"/>
        <w:spacing w:after="0" w:line="240" w:lineRule="auto"/>
        <w:ind w:left="0"/>
        <w:jc w:val="both"/>
        <w:rPr>
          <w:rFonts w:ascii="Arial" w:eastAsia="Calibri" w:hAnsi="Arial" w:cs="Arial"/>
          <w:strike/>
          <w:sz w:val="24"/>
          <w:szCs w:val="24"/>
        </w:rPr>
      </w:pPr>
    </w:p>
    <w:p w14:paraId="243A49FB" w14:textId="77777777" w:rsidR="002E146C" w:rsidRDefault="002E146C" w:rsidP="002E146C">
      <w:pPr>
        <w:pStyle w:val="Sraopastraipa"/>
        <w:spacing w:after="0" w:line="240" w:lineRule="auto"/>
        <w:ind w:left="0"/>
        <w:jc w:val="both"/>
        <w:rPr>
          <w:rFonts w:ascii="Arial" w:eastAsia="Calibri" w:hAnsi="Arial" w:cs="Arial"/>
          <w:color w:val="000000" w:themeColor="text1"/>
          <w:sz w:val="24"/>
          <w:szCs w:val="24"/>
        </w:rPr>
      </w:pPr>
      <w:r w:rsidRPr="002E146C">
        <w:rPr>
          <w:rFonts w:ascii="Arial" w:eastAsia="Calibri" w:hAnsi="Arial" w:cs="Arial"/>
          <w:sz w:val="24"/>
          <w:szCs w:val="24"/>
        </w:rPr>
        <w:t>2</w:t>
      </w:r>
      <w:r w:rsidRPr="002E146C">
        <w:rPr>
          <w:rFonts w:ascii="Arial" w:eastAsia="Calibri" w:hAnsi="Arial" w:cs="Arial"/>
          <w:color w:val="000000" w:themeColor="text1"/>
          <w:sz w:val="24"/>
          <w:szCs w:val="24"/>
        </w:rPr>
        <w:t xml:space="preserve">. </w:t>
      </w:r>
      <w:r w:rsidR="00407C0B" w:rsidRPr="002E146C">
        <w:rPr>
          <w:rFonts w:ascii="Arial" w:eastAsia="Calibri" w:hAnsi="Arial" w:cs="Arial"/>
          <w:color w:val="000000" w:themeColor="text1"/>
          <w:sz w:val="24"/>
          <w:szCs w:val="24"/>
        </w:rPr>
        <w:t>N</w:t>
      </w:r>
      <w:r w:rsidR="00AC0778" w:rsidRPr="002E146C">
        <w:rPr>
          <w:rFonts w:ascii="Arial" w:eastAsia="Calibri" w:hAnsi="Arial" w:cs="Arial"/>
          <w:color w:val="000000" w:themeColor="text1"/>
          <w:sz w:val="24"/>
          <w:szCs w:val="24"/>
        </w:rPr>
        <w:t>ustačius fiksuoto įkainio kainodarą, pasiūlymo vertinimo metu bus vertinama įkainių suma. Numatoma pirkti skirtingus paslaugų kiekius, vertinant pasiūlymą, vertinama įkainių, padaugintų iš lyginamųjų koeficientų, suma (lyginamasis koeficientas turėtų būti suprantamas kaip rodiklis, nurodantis perkamo objekto sudėtinių dalių kiekio proporcinį pasiskirstymą).</w:t>
      </w:r>
    </w:p>
    <w:p w14:paraId="3BD33B9F" w14:textId="77777777" w:rsidR="008E2AFC" w:rsidRDefault="008E2AFC" w:rsidP="002E146C">
      <w:pPr>
        <w:pStyle w:val="Sraopastraipa"/>
        <w:spacing w:after="0" w:line="240" w:lineRule="auto"/>
        <w:ind w:left="0"/>
        <w:jc w:val="both"/>
        <w:rPr>
          <w:rFonts w:ascii="Arial" w:eastAsia="Calibri" w:hAnsi="Arial" w:cs="Arial"/>
          <w:color w:val="000000" w:themeColor="text1"/>
          <w:sz w:val="24"/>
          <w:szCs w:val="24"/>
        </w:rPr>
      </w:pPr>
    </w:p>
    <w:p w14:paraId="58062334" w14:textId="3ABBB3D9" w:rsidR="008E2AFC" w:rsidRPr="008E2AFC" w:rsidRDefault="008E2AFC" w:rsidP="002E146C">
      <w:pPr>
        <w:pStyle w:val="Sraopastraipa"/>
        <w:spacing w:after="0" w:line="240" w:lineRule="auto"/>
        <w:ind w:left="0"/>
        <w:jc w:val="both"/>
        <w:rPr>
          <w:rFonts w:ascii="Arial" w:eastAsia="Calibri" w:hAnsi="Arial" w:cs="Arial"/>
          <w:color w:val="000000" w:themeColor="text1"/>
          <w:sz w:val="24"/>
          <w:szCs w:val="24"/>
        </w:rPr>
      </w:pPr>
      <w:r>
        <w:rPr>
          <w:rFonts w:ascii="Arial" w:hAnsi="Arial" w:cs="Arial"/>
          <w:color w:val="000000" w:themeColor="text1"/>
          <w:sz w:val="24"/>
          <w:szCs w:val="24"/>
        </w:rPr>
        <w:t xml:space="preserve">3. </w:t>
      </w:r>
      <w:r w:rsidRPr="008E2AFC">
        <w:rPr>
          <w:rFonts w:ascii="Arial" w:hAnsi="Arial" w:cs="Arial"/>
          <w:color w:val="000000" w:themeColor="text1"/>
          <w:sz w:val="24"/>
          <w:szCs w:val="24"/>
        </w:rPr>
        <w:t>Perkančiosios organizacijos nurodyti preliminarieji lyginamieji paslaugų koeficientai bus naudojami tik pasiūlymų vertinime.</w:t>
      </w:r>
    </w:p>
    <w:p w14:paraId="69DACDAE" w14:textId="77777777" w:rsidR="002E146C" w:rsidRDefault="002E146C" w:rsidP="002E146C">
      <w:pPr>
        <w:pStyle w:val="Sraopastraipa"/>
        <w:spacing w:after="0" w:line="240" w:lineRule="auto"/>
        <w:ind w:left="0"/>
        <w:jc w:val="both"/>
        <w:rPr>
          <w:rFonts w:ascii="Arial" w:eastAsia="Calibri" w:hAnsi="Arial" w:cs="Arial"/>
          <w:color w:val="000000" w:themeColor="text1"/>
          <w:sz w:val="24"/>
          <w:szCs w:val="24"/>
        </w:rPr>
      </w:pPr>
    </w:p>
    <w:p w14:paraId="0F2AEAE5" w14:textId="741F2906" w:rsidR="006961EE" w:rsidRDefault="008E2AFC" w:rsidP="002E146C">
      <w:pPr>
        <w:pStyle w:val="Sraopastraipa"/>
        <w:spacing w:after="0" w:line="240" w:lineRule="auto"/>
        <w:ind w:left="0"/>
        <w:jc w:val="both"/>
        <w:rPr>
          <w:rFonts w:ascii="Arial" w:eastAsia="Calibri" w:hAnsi="Arial" w:cs="Arial"/>
          <w:color w:val="000000" w:themeColor="text1"/>
          <w:sz w:val="24"/>
          <w:szCs w:val="24"/>
        </w:rPr>
      </w:pPr>
      <w:r>
        <w:rPr>
          <w:rFonts w:ascii="Arial" w:eastAsia="Calibri" w:hAnsi="Arial" w:cs="Arial"/>
          <w:color w:val="000000" w:themeColor="text1"/>
          <w:sz w:val="24"/>
          <w:szCs w:val="24"/>
        </w:rPr>
        <w:t>4</w:t>
      </w:r>
      <w:r w:rsidR="002E146C">
        <w:rPr>
          <w:rFonts w:ascii="Arial" w:eastAsia="Calibri" w:hAnsi="Arial" w:cs="Arial"/>
          <w:color w:val="000000" w:themeColor="text1"/>
          <w:sz w:val="24"/>
          <w:szCs w:val="24"/>
        </w:rPr>
        <w:t xml:space="preserve">. </w:t>
      </w:r>
      <w:r w:rsidR="006961EE" w:rsidRPr="002E146C">
        <w:rPr>
          <w:rFonts w:ascii="Arial" w:eastAsia="Calibri" w:hAnsi="Arial" w:cs="Arial"/>
          <w:color w:val="000000" w:themeColor="text1"/>
          <w:sz w:val="24"/>
          <w:szCs w:val="24"/>
        </w:rPr>
        <w:t>Įsigyjamų paslaugų kiekiai nustatomi šiais būdais: nurodant įsigyjamų paslaugų sąrašą bei minimalią ir maksimalią pirkimui skirtą lėšų sumą:</w:t>
      </w:r>
    </w:p>
    <w:p w14:paraId="6AFB27D4" w14:textId="77777777" w:rsidR="002E146C" w:rsidRPr="007A5788" w:rsidRDefault="002E146C" w:rsidP="002E146C">
      <w:pPr>
        <w:pStyle w:val="Sraopastraipa"/>
        <w:spacing w:after="0" w:line="240" w:lineRule="auto"/>
        <w:ind w:left="0"/>
        <w:jc w:val="both"/>
        <w:rPr>
          <w:rFonts w:ascii="Arial" w:eastAsia="Calibri" w:hAnsi="Arial" w:cs="Arial"/>
          <w:color w:val="C00000"/>
          <w:sz w:val="24"/>
          <w:szCs w:val="24"/>
        </w:rPr>
      </w:pPr>
    </w:p>
    <w:p w14:paraId="5EA45A44" w14:textId="0E6EC6AA" w:rsidR="006961EE" w:rsidRPr="00C44C73" w:rsidRDefault="0004772A" w:rsidP="00407C0B">
      <w:pPr>
        <w:pStyle w:val="Sraopastraipa"/>
        <w:numPr>
          <w:ilvl w:val="0"/>
          <w:numId w:val="93"/>
        </w:numPr>
        <w:spacing w:after="0" w:line="240" w:lineRule="auto"/>
        <w:jc w:val="both"/>
        <w:rPr>
          <w:rFonts w:ascii="Arial" w:eastAsia="Calibri" w:hAnsi="Arial" w:cs="Arial"/>
          <w:color w:val="000000" w:themeColor="text1"/>
          <w:sz w:val="24"/>
          <w:szCs w:val="24"/>
        </w:rPr>
      </w:pPr>
      <w:r w:rsidRPr="00C44C73">
        <w:rPr>
          <w:rFonts w:ascii="Arial" w:eastAsia="Calibri" w:hAnsi="Arial" w:cs="Arial"/>
          <w:i/>
          <w:iCs/>
          <w:color w:val="000000" w:themeColor="text1"/>
          <w:sz w:val="24"/>
          <w:szCs w:val="24"/>
        </w:rPr>
        <w:t>Bus</w:t>
      </w:r>
      <w:r w:rsidR="006961EE" w:rsidRPr="00C44C73">
        <w:rPr>
          <w:rFonts w:ascii="Arial" w:eastAsia="Calibri" w:hAnsi="Arial" w:cs="Arial"/>
          <w:i/>
          <w:iCs/>
          <w:color w:val="000000" w:themeColor="text1"/>
          <w:sz w:val="24"/>
          <w:szCs w:val="24"/>
        </w:rPr>
        <w:t xml:space="preserve"> perkama minimaliai už </w:t>
      </w:r>
      <w:r w:rsidR="00CD2DAD" w:rsidRPr="00C44C73">
        <w:rPr>
          <w:rFonts w:ascii="Arial" w:eastAsia="Calibri" w:hAnsi="Arial" w:cs="Arial"/>
          <w:i/>
          <w:iCs/>
          <w:color w:val="000000" w:themeColor="text1"/>
          <w:sz w:val="24"/>
          <w:szCs w:val="24"/>
        </w:rPr>
        <w:t>200 00,00</w:t>
      </w:r>
      <w:r w:rsidRPr="00C44C73">
        <w:rPr>
          <w:rFonts w:ascii="Arial" w:eastAsia="Calibri" w:hAnsi="Arial" w:cs="Arial"/>
          <w:b/>
          <w:bCs/>
          <w:i/>
          <w:iCs/>
          <w:color w:val="000000" w:themeColor="text1"/>
          <w:sz w:val="24"/>
          <w:szCs w:val="24"/>
        </w:rPr>
        <w:t xml:space="preserve"> </w:t>
      </w:r>
      <w:r w:rsidR="006961EE" w:rsidRPr="00C44C73">
        <w:rPr>
          <w:rFonts w:ascii="Arial" w:eastAsia="Calibri" w:hAnsi="Arial" w:cs="Arial"/>
          <w:i/>
          <w:iCs/>
          <w:color w:val="000000" w:themeColor="text1"/>
          <w:sz w:val="24"/>
          <w:szCs w:val="24"/>
        </w:rPr>
        <w:t>eurų</w:t>
      </w:r>
      <w:r w:rsidR="00AD083D" w:rsidRPr="00C44C73">
        <w:rPr>
          <w:rFonts w:ascii="Arial" w:eastAsia="Calibri" w:hAnsi="Arial" w:cs="Arial"/>
          <w:i/>
          <w:iCs/>
          <w:color w:val="000000" w:themeColor="text1"/>
          <w:sz w:val="24"/>
          <w:szCs w:val="24"/>
        </w:rPr>
        <w:t xml:space="preserve"> be PVM</w:t>
      </w:r>
      <w:r w:rsidR="006961EE" w:rsidRPr="00C44C73">
        <w:rPr>
          <w:rFonts w:ascii="Arial" w:eastAsia="Calibri" w:hAnsi="Arial" w:cs="Arial"/>
          <w:i/>
          <w:iCs/>
          <w:color w:val="000000" w:themeColor="text1"/>
          <w:sz w:val="24"/>
          <w:szCs w:val="24"/>
        </w:rPr>
        <w:t xml:space="preserve">, o maksimaliai – už </w:t>
      </w:r>
      <w:r w:rsidRPr="00C44C73">
        <w:rPr>
          <w:rFonts w:ascii="Arial" w:eastAsia="Calibri" w:hAnsi="Arial" w:cs="Arial"/>
          <w:i/>
          <w:iCs/>
          <w:color w:val="000000" w:themeColor="text1"/>
          <w:sz w:val="24"/>
          <w:szCs w:val="24"/>
        </w:rPr>
        <w:t xml:space="preserve">300 </w:t>
      </w:r>
      <w:r w:rsidR="006961EE" w:rsidRPr="00C44C73">
        <w:rPr>
          <w:rFonts w:ascii="Arial" w:eastAsia="Calibri" w:hAnsi="Arial" w:cs="Arial"/>
          <w:i/>
          <w:iCs/>
          <w:color w:val="000000" w:themeColor="text1"/>
          <w:sz w:val="24"/>
          <w:szCs w:val="24"/>
        </w:rPr>
        <w:t>00,00 eurų</w:t>
      </w:r>
      <w:r w:rsidR="00AD083D" w:rsidRPr="00C44C73">
        <w:rPr>
          <w:rFonts w:ascii="Arial" w:eastAsia="Calibri" w:hAnsi="Arial" w:cs="Arial"/>
          <w:i/>
          <w:iCs/>
          <w:color w:val="000000" w:themeColor="text1"/>
          <w:sz w:val="24"/>
          <w:szCs w:val="24"/>
        </w:rPr>
        <w:t xml:space="preserve"> be PVM</w:t>
      </w:r>
    </w:p>
    <w:p w14:paraId="0A072A0B" w14:textId="77777777" w:rsidR="002E146C" w:rsidRPr="002E146C" w:rsidRDefault="002E146C" w:rsidP="002E146C">
      <w:pPr>
        <w:pStyle w:val="Sraopastraipa"/>
        <w:spacing w:after="0" w:line="240" w:lineRule="auto"/>
        <w:jc w:val="both"/>
        <w:rPr>
          <w:rFonts w:ascii="Arial" w:eastAsia="Calibri" w:hAnsi="Arial" w:cs="Arial"/>
          <w:color w:val="000000" w:themeColor="text1"/>
          <w:sz w:val="24"/>
          <w:szCs w:val="24"/>
        </w:rPr>
      </w:pPr>
    </w:p>
    <w:p w14:paraId="406B7CFE" w14:textId="4CBD021E" w:rsidR="002E146C" w:rsidRPr="002E146C" w:rsidRDefault="006961EE" w:rsidP="002E146C">
      <w:pPr>
        <w:pStyle w:val="Sraopastraipa"/>
        <w:spacing w:after="0" w:line="240" w:lineRule="auto"/>
        <w:jc w:val="both"/>
        <w:rPr>
          <w:rFonts w:ascii="Arial" w:eastAsia="Calibri" w:hAnsi="Arial" w:cs="Arial"/>
          <w:color w:val="000000" w:themeColor="text1"/>
          <w:sz w:val="24"/>
          <w:szCs w:val="24"/>
        </w:rPr>
      </w:pPr>
      <w:r w:rsidRPr="002E146C">
        <w:rPr>
          <w:rFonts w:ascii="Arial" w:eastAsia="Calibri" w:hAnsi="Arial" w:cs="Arial"/>
          <w:color w:val="000000" w:themeColor="text1"/>
          <w:sz w:val="24"/>
          <w:szCs w:val="24"/>
        </w:rPr>
        <w:t>Šiuo atveju pradinės sutarties vertė bus lygi maksimaliai pirkimui skirtai lėšų sumai be PVM pirkimo dokumentuose ir sutartyje nurodytų prekių, paslaugų įsigijimui tiekėjo pasiūlyme nurodytais įkainiais be PVM.</w:t>
      </w:r>
    </w:p>
    <w:p w14:paraId="7F227DDB" w14:textId="77777777" w:rsidR="002E146C" w:rsidRDefault="002E146C" w:rsidP="002E146C">
      <w:pPr>
        <w:pStyle w:val="Sraopastraipa"/>
        <w:spacing w:after="0" w:line="240" w:lineRule="auto"/>
        <w:jc w:val="both"/>
        <w:rPr>
          <w:rFonts w:ascii="Arial" w:eastAsia="Calibri" w:hAnsi="Arial" w:cs="Arial"/>
          <w:color w:val="EE0000"/>
          <w:sz w:val="24"/>
          <w:szCs w:val="24"/>
        </w:rPr>
      </w:pPr>
    </w:p>
    <w:p w14:paraId="7B462BD6" w14:textId="4358E850" w:rsidR="008E2AFC" w:rsidRPr="008E2AFC" w:rsidRDefault="008E2AFC" w:rsidP="008E2AFC">
      <w:pPr>
        <w:pStyle w:val="Sraopastraipa"/>
        <w:tabs>
          <w:tab w:val="left" w:pos="293"/>
        </w:tabs>
        <w:ind w:left="0"/>
        <w:jc w:val="both"/>
        <w:rPr>
          <w:rFonts w:ascii="Arial" w:hAnsi="Arial" w:cs="Arial"/>
          <w:color w:val="000000" w:themeColor="text1"/>
          <w:sz w:val="24"/>
          <w:szCs w:val="24"/>
        </w:rPr>
      </w:pPr>
      <w:r>
        <w:rPr>
          <w:rFonts w:ascii="Arial" w:hAnsi="Arial" w:cs="Arial"/>
          <w:color w:val="000000" w:themeColor="text1"/>
          <w:sz w:val="24"/>
          <w:szCs w:val="24"/>
        </w:rPr>
        <w:t xml:space="preserve">5. </w:t>
      </w:r>
      <w:r w:rsidRPr="008E2AFC">
        <w:rPr>
          <w:rFonts w:ascii="Arial" w:hAnsi="Arial" w:cs="Arial"/>
          <w:color w:val="000000" w:themeColor="text1"/>
          <w:sz w:val="24"/>
          <w:szCs w:val="24"/>
        </w:rPr>
        <w:t xml:space="preserve">Sutarties vykdymo metu įsigyjami kiekiai, taip pat sutarties kaina, kuri turės būti sumokėta tiekėjui, priklauso nuo faktinių užsakymų, t. y. įsigyjami kiekiai negali viršyti sutartyje pagal Viešųjų pirkimų tarnybos direktoriaus 2019 m. sausio 24 d. įsakymu Nr. 1S-13 patvirtintų </w:t>
      </w:r>
      <w:r w:rsidRPr="008E2AFC">
        <w:rPr>
          <w:rFonts w:ascii="Arial" w:hAnsi="Arial" w:cs="Arial"/>
          <w:color w:val="000000" w:themeColor="text1"/>
          <w:sz w:val="24"/>
          <w:szCs w:val="24"/>
        </w:rPr>
        <w:lastRenderedPageBreak/>
        <w:t>Kainodaros taisyklių nustatymo metodikos taisykles nustatytos kiekio viršutinės ribos (nurodytos suma).</w:t>
      </w:r>
    </w:p>
    <w:p w14:paraId="04C64398" w14:textId="4E0CB13E" w:rsidR="006961EE" w:rsidRPr="002E146C" w:rsidRDefault="006961EE" w:rsidP="002E146C">
      <w:pPr>
        <w:pStyle w:val="Sraopastraipa"/>
        <w:spacing w:after="0" w:line="240" w:lineRule="auto"/>
        <w:ind w:left="0"/>
        <w:jc w:val="both"/>
        <w:rPr>
          <w:rFonts w:ascii="Arial" w:eastAsia="Calibri" w:hAnsi="Arial" w:cs="Arial"/>
          <w:color w:val="000000" w:themeColor="text1"/>
          <w:sz w:val="24"/>
          <w:szCs w:val="24"/>
        </w:rPr>
      </w:pPr>
    </w:p>
    <w:p w14:paraId="35C210CB" w14:textId="77777777" w:rsidR="003256CE" w:rsidRPr="003256CE" w:rsidRDefault="003256CE" w:rsidP="003256CE">
      <w:pPr>
        <w:pStyle w:val="Sraopastraipa"/>
        <w:spacing w:after="0" w:line="240" w:lineRule="auto"/>
        <w:ind w:left="0"/>
        <w:jc w:val="both"/>
        <w:rPr>
          <w:rFonts w:ascii="Arial" w:eastAsia="Calibri" w:hAnsi="Arial" w:cs="Arial"/>
          <w:sz w:val="24"/>
          <w:szCs w:val="24"/>
        </w:rPr>
      </w:pPr>
    </w:p>
    <w:p w14:paraId="3BF79526" w14:textId="3E827BED" w:rsidR="003256CE" w:rsidRPr="003256CE" w:rsidRDefault="008E2AFC" w:rsidP="003256CE">
      <w:pPr>
        <w:pStyle w:val="Sraopastraipa"/>
        <w:spacing w:before="240" w:after="160" w:line="278" w:lineRule="auto"/>
        <w:ind w:left="0"/>
        <w:jc w:val="both"/>
        <w:rPr>
          <w:rFonts w:ascii="Arial" w:eastAsia="Calibri" w:hAnsi="Arial" w:cs="Arial"/>
          <w:sz w:val="24"/>
          <w:szCs w:val="24"/>
        </w:rPr>
      </w:pPr>
      <w:r>
        <w:rPr>
          <w:rFonts w:ascii="Arial" w:eastAsia="Calibri" w:hAnsi="Arial" w:cs="Arial"/>
          <w:sz w:val="24"/>
          <w:szCs w:val="24"/>
        </w:rPr>
        <w:t>6</w:t>
      </w:r>
      <w:r w:rsidR="003256CE" w:rsidRPr="003256CE">
        <w:rPr>
          <w:rFonts w:ascii="Arial" w:eastAsia="Calibri" w:hAnsi="Arial" w:cs="Arial"/>
          <w:sz w:val="24"/>
          <w:szCs w:val="24"/>
        </w:rPr>
        <w:t xml:space="preserve">. Tiekėjas savo lėšomis privalo užtikrinti saugų mėginių transportavimą iš perkančiosios organizacijos iki tyrimų atlikimo vietos </w:t>
      </w:r>
      <w:proofErr w:type="spellStart"/>
      <w:r w:rsidR="003256CE" w:rsidRPr="003256CE">
        <w:rPr>
          <w:rFonts w:ascii="Arial" w:eastAsia="Calibri" w:hAnsi="Arial" w:cs="Arial"/>
          <w:sz w:val="24"/>
          <w:szCs w:val="24"/>
        </w:rPr>
        <w:t>t.y</w:t>
      </w:r>
      <w:proofErr w:type="spellEnd"/>
      <w:r w:rsidR="003256CE" w:rsidRPr="003256CE">
        <w:rPr>
          <w:rFonts w:ascii="Arial" w:eastAsia="Calibri" w:hAnsi="Arial" w:cs="Arial"/>
          <w:sz w:val="24"/>
          <w:szCs w:val="24"/>
        </w:rPr>
        <w:t>. paslaugos tiekėjo licencijuota laboratorija. Visi tyrimai privalo būti atliekami pagal LR patvirtintas ir galiojančias metodikas, o tyrimų kokybei užtikrinti tiekėjas privalo vadovautis teisės aktais (įstatymais, LR SAM įsakymais ir kt.), reglamentuojančiais kokybišką laboratorinių tyrimų atlikimą.</w:t>
      </w:r>
    </w:p>
    <w:p w14:paraId="5CCB4F77" w14:textId="77777777" w:rsidR="003256CE" w:rsidRPr="003256CE" w:rsidRDefault="003256CE" w:rsidP="003256CE">
      <w:pPr>
        <w:pStyle w:val="Sraopastraipa"/>
        <w:spacing w:before="240" w:after="160" w:line="278" w:lineRule="auto"/>
        <w:ind w:left="0"/>
        <w:jc w:val="both"/>
        <w:rPr>
          <w:rFonts w:ascii="Arial" w:eastAsia="Calibri" w:hAnsi="Arial" w:cs="Arial"/>
          <w:sz w:val="24"/>
          <w:szCs w:val="24"/>
        </w:rPr>
      </w:pPr>
    </w:p>
    <w:p w14:paraId="0C334B1E" w14:textId="5944F42D" w:rsidR="003256CE" w:rsidRPr="003256CE" w:rsidRDefault="008E2AFC" w:rsidP="003256CE">
      <w:pPr>
        <w:pStyle w:val="Sraopastraipa"/>
        <w:spacing w:before="240" w:after="160" w:line="278" w:lineRule="auto"/>
        <w:ind w:left="0"/>
        <w:jc w:val="both"/>
        <w:rPr>
          <w:rFonts w:ascii="Arial" w:eastAsia="Calibri" w:hAnsi="Arial" w:cs="Arial"/>
          <w:sz w:val="24"/>
          <w:szCs w:val="24"/>
        </w:rPr>
      </w:pPr>
      <w:r>
        <w:rPr>
          <w:rFonts w:ascii="Arial" w:eastAsia="Calibri" w:hAnsi="Arial" w:cs="Arial"/>
          <w:sz w:val="24"/>
          <w:szCs w:val="24"/>
        </w:rPr>
        <w:t>7</w:t>
      </w:r>
      <w:r w:rsidR="003256CE" w:rsidRPr="003256CE">
        <w:rPr>
          <w:rFonts w:ascii="Arial" w:eastAsia="Calibri" w:hAnsi="Arial" w:cs="Arial"/>
          <w:sz w:val="24"/>
          <w:szCs w:val="24"/>
        </w:rPr>
        <w:t>. Tyrimų užsakymai ir atsakymų pateikimas vykdomas per laboratorinių informacinių sistemų (toliau – LIS (</w:t>
      </w:r>
      <w:proofErr w:type="spellStart"/>
      <w:r w:rsidR="003256CE" w:rsidRPr="003256CE">
        <w:rPr>
          <w:rFonts w:ascii="Arial" w:eastAsia="Calibri" w:hAnsi="Arial" w:cs="Arial"/>
          <w:sz w:val="24"/>
          <w:szCs w:val="24"/>
        </w:rPr>
        <w:t>Labdata</w:t>
      </w:r>
      <w:proofErr w:type="spellEnd"/>
      <w:r w:rsidR="003256CE" w:rsidRPr="003256CE">
        <w:rPr>
          <w:rFonts w:ascii="Arial" w:eastAsia="Calibri" w:hAnsi="Arial" w:cs="Arial"/>
          <w:sz w:val="24"/>
          <w:szCs w:val="24"/>
        </w:rPr>
        <w:t xml:space="preserve"> LIMS) integraciją tarp tiekėjo ir perkančiosios organizacijos. LIS (</w:t>
      </w:r>
      <w:proofErr w:type="spellStart"/>
      <w:r w:rsidR="003256CE" w:rsidRPr="003256CE">
        <w:rPr>
          <w:rFonts w:ascii="Arial" w:eastAsia="Calibri" w:hAnsi="Arial" w:cs="Arial"/>
          <w:sz w:val="24"/>
          <w:szCs w:val="24"/>
        </w:rPr>
        <w:t>Labdata</w:t>
      </w:r>
      <w:proofErr w:type="spellEnd"/>
      <w:r w:rsidR="003256CE" w:rsidRPr="003256CE">
        <w:rPr>
          <w:rFonts w:ascii="Arial" w:eastAsia="Calibri" w:hAnsi="Arial" w:cs="Arial"/>
          <w:sz w:val="24"/>
          <w:szCs w:val="24"/>
        </w:rPr>
        <w:t xml:space="preserve"> LIMS)  integracija ir jos išbandymas privalo būti įvykdytas ne vėliau kaip </w:t>
      </w:r>
      <w:r w:rsidR="00C44C73" w:rsidRPr="003C2287">
        <w:rPr>
          <w:rFonts w:ascii="Arial" w:eastAsia="Calibri" w:hAnsi="Arial" w:cs="Arial"/>
          <w:sz w:val="24"/>
          <w:szCs w:val="24"/>
        </w:rPr>
        <w:t>įsigaliojus pasirašytai sutarčiai, bet ne vėliau kaip per 30 darbo dienų</w:t>
      </w:r>
      <w:r w:rsidR="00C44C73">
        <w:rPr>
          <w:rFonts w:ascii="Arial" w:eastAsia="Calibri" w:hAnsi="Arial" w:cs="Arial"/>
          <w:sz w:val="24"/>
          <w:szCs w:val="24"/>
        </w:rPr>
        <w:t>.</w:t>
      </w:r>
      <w:r w:rsidR="003256CE" w:rsidRPr="003256CE">
        <w:rPr>
          <w:rFonts w:ascii="Arial" w:eastAsia="Calibri" w:hAnsi="Arial" w:cs="Arial"/>
          <w:sz w:val="24"/>
          <w:szCs w:val="24"/>
        </w:rPr>
        <w:t xml:space="preserve"> Tinkamai neatlikus LIS (</w:t>
      </w:r>
      <w:proofErr w:type="spellStart"/>
      <w:r w:rsidR="003256CE" w:rsidRPr="003256CE">
        <w:rPr>
          <w:rFonts w:ascii="Arial" w:eastAsia="Calibri" w:hAnsi="Arial" w:cs="Arial"/>
          <w:sz w:val="24"/>
          <w:szCs w:val="24"/>
        </w:rPr>
        <w:t>Labdata</w:t>
      </w:r>
      <w:proofErr w:type="spellEnd"/>
      <w:r w:rsidR="003256CE" w:rsidRPr="003256CE">
        <w:rPr>
          <w:rFonts w:ascii="Arial" w:eastAsia="Calibri" w:hAnsi="Arial" w:cs="Arial"/>
          <w:sz w:val="24"/>
          <w:szCs w:val="24"/>
        </w:rPr>
        <w:t xml:space="preserve"> LIMS)  integracijos ir jos neišbandžius, paslaugų pirkimo-pardavimo sutartis su paskelbtu laimėtoju </w:t>
      </w:r>
      <w:r w:rsidR="00C44C73">
        <w:rPr>
          <w:rFonts w:ascii="Arial" w:eastAsia="Calibri" w:hAnsi="Arial" w:cs="Arial"/>
          <w:sz w:val="24"/>
          <w:szCs w:val="24"/>
        </w:rPr>
        <w:t>bus nutraukta (kaip esminis sutarties sąlygos pažeidimas)</w:t>
      </w:r>
      <w:r w:rsidR="003256CE" w:rsidRPr="003256CE">
        <w:rPr>
          <w:rFonts w:ascii="Arial" w:eastAsia="Calibri" w:hAnsi="Arial" w:cs="Arial"/>
          <w:sz w:val="24"/>
          <w:szCs w:val="24"/>
        </w:rPr>
        <w:t>, o pasirašyti paslaugų pirkimo-pardavimo sutartį bus siūloma sekančiam pagal eilę dalyviui.</w:t>
      </w:r>
    </w:p>
    <w:p w14:paraId="078B3084" w14:textId="77777777" w:rsidR="003256CE" w:rsidRPr="003256CE" w:rsidRDefault="003256CE" w:rsidP="003256CE">
      <w:pPr>
        <w:pStyle w:val="Sraopastraipa"/>
        <w:spacing w:after="0" w:line="240" w:lineRule="auto"/>
        <w:ind w:left="0"/>
        <w:jc w:val="both"/>
        <w:rPr>
          <w:rFonts w:ascii="Arial" w:eastAsia="Calibri" w:hAnsi="Arial" w:cs="Arial"/>
          <w:sz w:val="24"/>
          <w:szCs w:val="24"/>
        </w:rPr>
      </w:pPr>
    </w:p>
    <w:p w14:paraId="454D0DA1" w14:textId="65CA6671" w:rsidR="003256CE" w:rsidRPr="003256CE" w:rsidRDefault="008E2AFC" w:rsidP="003256CE">
      <w:pPr>
        <w:pStyle w:val="Sraopastraipa"/>
        <w:spacing w:after="0" w:line="240" w:lineRule="auto"/>
        <w:ind w:left="0"/>
        <w:jc w:val="both"/>
        <w:rPr>
          <w:rFonts w:ascii="Arial" w:eastAsia="Calibri" w:hAnsi="Arial" w:cs="Arial"/>
          <w:sz w:val="24"/>
          <w:szCs w:val="24"/>
        </w:rPr>
      </w:pPr>
      <w:r>
        <w:rPr>
          <w:rFonts w:ascii="Arial" w:eastAsia="Calibri" w:hAnsi="Arial" w:cs="Arial"/>
          <w:sz w:val="24"/>
          <w:szCs w:val="24"/>
        </w:rPr>
        <w:t>8</w:t>
      </w:r>
      <w:r w:rsidR="003256CE" w:rsidRPr="003256CE">
        <w:rPr>
          <w:rFonts w:ascii="Arial" w:eastAsia="Calibri" w:hAnsi="Arial" w:cs="Arial"/>
          <w:sz w:val="24"/>
          <w:szCs w:val="24"/>
        </w:rPr>
        <w:t>. Tiekėjas įsipareigoja pirkimo sutarties galiojimo metu, perkančiajai organizacijai paprašius, pateikti perkančiosios organizacijos pateikto (-ų) atlikti bei tiekėjo atlikto (-ų) laboratorinio (-ų) tyrimo (-ų) išorinės ir/ar vidinės kokybės kontrolės vykdymo rezultatą (-</w:t>
      </w:r>
      <w:proofErr w:type="spellStart"/>
      <w:r w:rsidR="003256CE" w:rsidRPr="003256CE">
        <w:rPr>
          <w:rFonts w:ascii="Arial" w:eastAsia="Calibri" w:hAnsi="Arial" w:cs="Arial"/>
          <w:sz w:val="24"/>
          <w:szCs w:val="24"/>
        </w:rPr>
        <w:t>us</w:t>
      </w:r>
      <w:proofErr w:type="spellEnd"/>
      <w:r w:rsidR="003256CE" w:rsidRPr="003256CE">
        <w:rPr>
          <w:rFonts w:ascii="Arial" w:eastAsia="Calibri" w:hAnsi="Arial" w:cs="Arial"/>
          <w:sz w:val="24"/>
          <w:szCs w:val="24"/>
        </w:rPr>
        <w:t>).</w:t>
      </w:r>
    </w:p>
    <w:p w14:paraId="3810A16C" w14:textId="77777777" w:rsidR="003256CE" w:rsidRPr="003256CE" w:rsidRDefault="003256CE" w:rsidP="003256CE">
      <w:pPr>
        <w:pStyle w:val="Sraopastraipa"/>
        <w:rPr>
          <w:rFonts w:ascii="Arial" w:eastAsia="Calibri" w:hAnsi="Arial" w:cs="Arial"/>
          <w:sz w:val="24"/>
          <w:szCs w:val="24"/>
        </w:rPr>
      </w:pPr>
    </w:p>
    <w:p w14:paraId="710D6E18" w14:textId="5874E61F" w:rsidR="003256CE" w:rsidRPr="003256CE" w:rsidRDefault="008E2AFC" w:rsidP="003256CE">
      <w:pPr>
        <w:pStyle w:val="Sraopastraipa"/>
        <w:spacing w:after="0" w:line="240" w:lineRule="auto"/>
        <w:ind w:left="0"/>
        <w:jc w:val="both"/>
        <w:rPr>
          <w:rFonts w:ascii="Arial" w:eastAsia="Calibri" w:hAnsi="Arial" w:cs="Arial"/>
          <w:sz w:val="24"/>
          <w:szCs w:val="24"/>
        </w:rPr>
      </w:pPr>
      <w:r>
        <w:rPr>
          <w:rFonts w:ascii="Arial" w:eastAsia="Calibri" w:hAnsi="Arial" w:cs="Arial"/>
          <w:sz w:val="24"/>
          <w:szCs w:val="24"/>
        </w:rPr>
        <w:t>9</w:t>
      </w:r>
      <w:r w:rsidR="003256CE" w:rsidRPr="003256CE">
        <w:rPr>
          <w:rFonts w:ascii="Arial" w:eastAsia="Calibri" w:hAnsi="Arial" w:cs="Arial"/>
          <w:sz w:val="24"/>
          <w:szCs w:val="24"/>
        </w:rPr>
        <w:t>. Tiekėjas įsipareigoja pirkimo sutarties galiojimo metu pagal perkančiosios organizacijos poreikį pateikti statistines ataskaitas apie suteiktas paslaugas (atliktus laboratorinius tyrimus) elektroniniu paštu „Excel“ formate.</w:t>
      </w:r>
    </w:p>
    <w:p w14:paraId="1839C371" w14:textId="77777777" w:rsidR="003256CE" w:rsidRPr="003256CE" w:rsidRDefault="003256CE" w:rsidP="003256CE">
      <w:pPr>
        <w:pStyle w:val="Sraopastraipa"/>
        <w:spacing w:after="0" w:line="240" w:lineRule="auto"/>
        <w:ind w:left="0"/>
        <w:jc w:val="both"/>
        <w:rPr>
          <w:rFonts w:ascii="Arial" w:eastAsia="Calibri" w:hAnsi="Arial" w:cs="Arial"/>
          <w:sz w:val="24"/>
          <w:szCs w:val="24"/>
        </w:rPr>
      </w:pPr>
    </w:p>
    <w:p w14:paraId="528E3AB8" w14:textId="5DB63348" w:rsidR="003256CE" w:rsidRDefault="008E2AFC" w:rsidP="003256CE">
      <w:pPr>
        <w:pStyle w:val="Sraopastraipa"/>
        <w:spacing w:after="0" w:line="240" w:lineRule="auto"/>
        <w:ind w:left="0"/>
        <w:jc w:val="both"/>
        <w:rPr>
          <w:rFonts w:ascii="Arial" w:eastAsia="Calibri" w:hAnsi="Arial" w:cs="Arial"/>
          <w:sz w:val="24"/>
          <w:szCs w:val="24"/>
        </w:rPr>
      </w:pPr>
      <w:r>
        <w:rPr>
          <w:rFonts w:ascii="Arial" w:eastAsia="Calibri" w:hAnsi="Arial" w:cs="Arial"/>
          <w:sz w:val="24"/>
          <w:szCs w:val="24"/>
        </w:rPr>
        <w:t>10</w:t>
      </w:r>
      <w:r w:rsidR="003256CE" w:rsidRPr="003256CE">
        <w:rPr>
          <w:rFonts w:ascii="Arial" w:eastAsia="Calibri" w:hAnsi="Arial" w:cs="Arial"/>
          <w:sz w:val="24"/>
          <w:szCs w:val="24"/>
        </w:rPr>
        <w:t>. Dėl tiekėjo kaltės laboratorinių tyrimų metu atsiradusias neatitiktis pašalinti, tyrimą pakartoti tiekėjo lėšomis.</w:t>
      </w:r>
    </w:p>
    <w:p w14:paraId="5A03AD95" w14:textId="77777777" w:rsidR="008D35F8" w:rsidRDefault="008D35F8" w:rsidP="003256CE">
      <w:pPr>
        <w:pStyle w:val="Sraopastraipa"/>
        <w:spacing w:after="0" w:line="240" w:lineRule="auto"/>
        <w:ind w:left="0"/>
        <w:jc w:val="both"/>
        <w:rPr>
          <w:rFonts w:ascii="Arial" w:eastAsia="Calibri" w:hAnsi="Arial" w:cs="Arial"/>
          <w:sz w:val="24"/>
          <w:szCs w:val="24"/>
        </w:rPr>
      </w:pPr>
    </w:p>
    <w:p w14:paraId="52983649" w14:textId="1A514312" w:rsidR="008D35F8" w:rsidRPr="00E52115" w:rsidRDefault="002E146C" w:rsidP="008D35F8">
      <w:pPr>
        <w:pStyle w:val="Sraopastraipa"/>
        <w:spacing w:after="0" w:line="240" w:lineRule="auto"/>
        <w:ind w:left="0"/>
        <w:jc w:val="both"/>
        <w:rPr>
          <w:rFonts w:ascii="Arial" w:eastAsia="Calibri" w:hAnsi="Arial" w:cs="Arial"/>
          <w:sz w:val="24"/>
          <w:szCs w:val="24"/>
        </w:rPr>
      </w:pPr>
      <w:r>
        <w:rPr>
          <w:rFonts w:ascii="Arial" w:eastAsia="Calibri" w:hAnsi="Arial" w:cs="Arial"/>
          <w:sz w:val="24"/>
          <w:szCs w:val="24"/>
        </w:rPr>
        <w:t>1</w:t>
      </w:r>
      <w:r w:rsidR="008E2AFC">
        <w:rPr>
          <w:rFonts w:ascii="Arial" w:eastAsia="Calibri" w:hAnsi="Arial" w:cs="Arial"/>
          <w:sz w:val="24"/>
          <w:szCs w:val="24"/>
        </w:rPr>
        <w:t>1</w:t>
      </w:r>
      <w:r w:rsidR="008D35F8">
        <w:rPr>
          <w:rFonts w:ascii="Arial" w:eastAsia="Calibri" w:hAnsi="Arial" w:cs="Arial"/>
          <w:sz w:val="24"/>
          <w:szCs w:val="24"/>
        </w:rPr>
        <w:t xml:space="preserve">. Po sutarties pasirašymo </w:t>
      </w:r>
      <w:r w:rsidR="008D35F8" w:rsidRPr="00E52115">
        <w:rPr>
          <w:rFonts w:ascii="Arial" w:eastAsia="Calibri" w:hAnsi="Arial" w:cs="Arial"/>
          <w:sz w:val="24"/>
          <w:szCs w:val="24"/>
        </w:rPr>
        <w:t xml:space="preserve">Tiekėjas privalo pateikti </w:t>
      </w:r>
      <w:r w:rsidR="008D35F8">
        <w:rPr>
          <w:rFonts w:ascii="Arial" w:eastAsia="Calibri" w:hAnsi="Arial" w:cs="Arial"/>
          <w:sz w:val="24"/>
          <w:szCs w:val="24"/>
        </w:rPr>
        <w:t xml:space="preserve">techninėje </w:t>
      </w:r>
      <w:r w:rsidR="008D35F8" w:rsidRPr="00E52115">
        <w:rPr>
          <w:rFonts w:ascii="Arial" w:eastAsia="Calibri" w:hAnsi="Arial" w:cs="Arial"/>
          <w:sz w:val="24"/>
          <w:szCs w:val="24"/>
        </w:rPr>
        <w:t>specifikacijoje nurodytų tyrimų mėginio stabilumą, saugojimo terminą, specialias mėginių saugojimo ir transportavimo sąlyg</w:t>
      </w:r>
      <w:r w:rsidR="008D35F8">
        <w:rPr>
          <w:rFonts w:ascii="Arial" w:eastAsia="Calibri" w:hAnsi="Arial" w:cs="Arial"/>
          <w:sz w:val="24"/>
          <w:szCs w:val="24"/>
        </w:rPr>
        <w:t>ų rekomendacijas.</w:t>
      </w:r>
    </w:p>
    <w:p w14:paraId="29E67FDE" w14:textId="346768A9" w:rsidR="008D35F8" w:rsidRPr="003256CE" w:rsidRDefault="008D35F8" w:rsidP="003256CE">
      <w:pPr>
        <w:pStyle w:val="Sraopastraipa"/>
        <w:spacing w:after="0" w:line="240" w:lineRule="auto"/>
        <w:ind w:left="0"/>
        <w:jc w:val="both"/>
        <w:rPr>
          <w:rFonts w:ascii="Arial" w:eastAsia="Calibri" w:hAnsi="Arial" w:cs="Arial"/>
          <w:sz w:val="24"/>
          <w:szCs w:val="24"/>
        </w:rPr>
      </w:pPr>
    </w:p>
    <w:p w14:paraId="7EBAA916" w14:textId="77777777" w:rsidR="000832C7" w:rsidRPr="00F73E68" w:rsidRDefault="000832C7" w:rsidP="000832C7">
      <w:pPr>
        <w:pStyle w:val="Heading"/>
        <w:jc w:val="center"/>
        <w:rPr>
          <w:rFonts w:cs="Times New Roman"/>
          <w:color w:val="auto"/>
          <w:sz w:val="20"/>
          <w:szCs w:val="20"/>
          <w:lang w:val="lt-LT"/>
        </w:rPr>
      </w:pPr>
    </w:p>
    <w:sectPr w:rsidR="000832C7" w:rsidRPr="00F73E68" w:rsidSect="000B1CF3">
      <w:pgSz w:w="12240" w:h="15840"/>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iberation Serif">
    <w:altName w:val="Times New Roman"/>
    <w:charset w:val="BA"/>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 w15:restartNumberingAfterBreak="0">
    <w:nsid w:val="0000002F"/>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 w15:restartNumberingAfterBreak="0">
    <w:nsid w:val="00000037"/>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 w15:restartNumberingAfterBreak="0">
    <w:nsid w:val="00000039"/>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 w15:restartNumberingAfterBreak="0">
    <w:nsid w:val="0000003D"/>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 w15:restartNumberingAfterBreak="0">
    <w:nsid w:val="0000003F"/>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 w15:restartNumberingAfterBreak="0">
    <w:nsid w:val="00000041"/>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 w15:restartNumberingAfterBreak="0">
    <w:nsid w:val="00000043"/>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 w15:restartNumberingAfterBreak="0">
    <w:nsid w:val="00000045"/>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 w15:restartNumberingAfterBreak="0">
    <w:nsid w:val="00000047"/>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0" w15:restartNumberingAfterBreak="0">
    <w:nsid w:val="00000049"/>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1" w15:restartNumberingAfterBreak="0">
    <w:nsid w:val="0000004B"/>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2" w15:restartNumberingAfterBreak="0">
    <w:nsid w:val="0000004D"/>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3" w15:restartNumberingAfterBreak="0">
    <w:nsid w:val="0000004F"/>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4" w15:restartNumberingAfterBreak="0">
    <w:nsid w:val="00000053"/>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5" w15:restartNumberingAfterBreak="0">
    <w:nsid w:val="00711473"/>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6" w15:restartNumberingAfterBreak="0">
    <w:nsid w:val="00AE4C1F"/>
    <w:multiLevelType w:val="hybridMultilevel"/>
    <w:tmpl w:val="8DCAFE80"/>
    <w:lvl w:ilvl="0" w:tplc="30F21CBA">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17" w15:restartNumberingAfterBreak="0">
    <w:nsid w:val="03EB7570"/>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8" w15:restartNumberingAfterBreak="0">
    <w:nsid w:val="03FA4101"/>
    <w:multiLevelType w:val="multilevel"/>
    <w:tmpl w:val="282EF906"/>
    <w:lvl w:ilvl="0">
      <w:start w:val="1"/>
      <w:numFmt w:val="decimal"/>
      <w:lvlText w:val="%1"/>
      <w:lvlJc w:val="left"/>
      <w:pPr>
        <w:ind w:left="480" w:hanging="480"/>
      </w:pPr>
      <w:rPr>
        <w:rFonts w:hint="default"/>
      </w:rPr>
    </w:lvl>
    <w:lvl w:ilvl="1">
      <w:start w:val="22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6DC49BE"/>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0" w15:restartNumberingAfterBreak="0">
    <w:nsid w:val="06FE6EB0"/>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071863BE"/>
    <w:multiLevelType w:val="hybridMultilevel"/>
    <w:tmpl w:val="8DCAFE80"/>
    <w:lvl w:ilvl="0" w:tplc="30F21CB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08140C47"/>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3" w15:restartNumberingAfterBreak="0">
    <w:nsid w:val="091641D4"/>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4" w15:restartNumberingAfterBreak="0">
    <w:nsid w:val="091F0C16"/>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5" w15:restartNumberingAfterBreak="0">
    <w:nsid w:val="09830CEB"/>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09C2022D"/>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7" w15:restartNumberingAfterBreak="0">
    <w:nsid w:val="0C070E57"/>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8" w15:restartNumberingAfterBreak="0">
    <w:nsid w:val="0F5C7B28"/>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0FA7377C"/>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30" w15:restartNumberingAfterBreak="0">
    <w:nsid w:val="11B61C9D"/>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1" w15:restartNumberingAfterBreak="0">
    <w:nsid w:val="11DD04CE"/>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14E5436B"/>
    <w:multiLevelType w:val="multilevel"/>
    <w:tmpl w:val="7B0CF960"/>
    <w:lvl w:ilvl="0">
      <w:start w:val="1"/>
      <w:numFmt w:val="decimal"/>
      <w:lvlText w:val="%1."/>
      <w:lvlJc w:val="left"/>
      <w:pPr>
        <w:ind w:left="360" w:hanging="360"/>
      </w:pPr>
      <w:rPr>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1649255D"/>
    <w:multiLevelType w:val="hybridMultilevel"/>
    <w:tmpl w:val="8DCAFE80"/>
    <w:lvl w:ilvl="0" w:tplc="30F21CBA">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34" w15:restartNumberingAfterBreak="0">
    <w:nsid w:val="178759BA"/>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5" w15:restartNumberingAfterBreak="0">
    <w:nsid w:val="1801169A"/>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6"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19A46BF7"/>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8" w15:restartNumberingAfterBreak="0">
    <w:nsid w:val="1A0734A7"/>
    <w:multiLevelType w:val="multilevel"/>
    <w:tmpl w:val="07BE5E64"/>
    <w:lvl w:ilvl="0">
      <w:start w:val="1"/>
      <w:numFmt w:val="decimal"/>
      <w:lvlText w:val="%1."/>
      <w:lvlJc w:val="left"/>
      <w:pPr>
        <w:ind w:left="720" w:hanging="360"/>
      </w:pPr>
      <w:rPr>
        <w:rFonts w:hint="default"/>
        <w:b/>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1AF564CD"/>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0" w15:restartNumberingAfterBreak="0">
    <w:nsid w:val="217D7D9A"/>
    <w:multiLevelType w:val="hybridMultilevel"/>
    <w:tmpl w:val="8DCAFE80"/>
    <w:lvl w:ilvl="0" w:tplc="30F21CB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234D09D9"/>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2" w15:restartNumberingAfterBreak="0">
    <w:nsid w:val="23B50492"/>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247A2732"/>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4" w15:restartNumberingAfterBreak="0">
    <w:nsid w:val="26276C5A"/>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5" w15:restartNumberingAfterBreak="0">
    <w:nsid w:val="267648CB"/>
    <w:multiLevelType w:val="hybridMultilevel"/>
    <w:tmpl w:val="341453F0"/>
    <w:lvl w:ilvl="0" w:tplc="77CE9E1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6" w15:restartNumberingAfterBreak="0">
    <w:nsid w:val="2A036FE6"/>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7" w15:restartNumberingAfterBreak="0">
    <w:nsid w:val="2C381573"/>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8" w15:restartNumberingAfterBreak="0">
    <w:nsid w:val="2D277E44"/>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9" w15:restartNumberingAfterBreak="0">
    <w:nsid w:val="2E675921"/>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0" w15:restartNumberingAfterBreak="0">
    <w:nsid w:val="30572ED0"/>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1" w15:restartNumberingAfterBreak="0">
    <w:nsid w:val="3B421DEF"/>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2" w15:restartNumberingAfterBreak="0">
    <w:nsid w:val="3DB75512"/>
    <w:multiLevelType w:val="hybridMultilevel"/>
    <w:tmpl w:val="E3165E3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3" w15:restartNumberingAfterBreak="0">
    <w:nsid w:val="40A66380"/>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4" w15:restartNumberingAfterBreak="0">
    <w:nsid w:val="41AB729F"/>
    <w:multiLevelType w:val="hybridMultilevel"/>
    <w:tmpl w:val="407E6C6A"/>
    <w:lvl w:ilvl="0" w:tplc="8CBA6886">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55" w15:restartNumberingAfterBreak="0">
    <w:nsid w:val="42224BCD"/>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6" w15:restartNumberingAfterBreak="0">
    <w:nsid w:val="42516331"/>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7" w15:restartNumberingAfterBreak="0">
    <w:nsid w:val="43792BCA"/>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8" w15:restartNumberingAfterBreak="0">
    <w:nsid w:val="44D85B30"/>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9" w15:restartNumberingAfterBreak="0">
    <w:nsid w:val="44FB1EB8"/>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0" w15:restartNumberingAfterBreak="0">
    <w:nsid w:val="4518733C"/>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1" w15:restartNumberingAfterBreak="0">
    <w:nsid w:val="45C00A34"/>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2" w15:restartNumberingAfterBreak="0">
    <w:nsid w:val="46266469"/>
    <w:multiLevelType w:val="hybridMultilevel"/>
    <w:tmpl w:val="B99056FC"/>
    <w:lvl w:ilvl="0" w:tplc="8024622E">
      <w:start w:val="1"/>
      <w:numFmt w:val="decimal"/>
      <w:lvlText w:val="%1."/>
      <w:lvlJc w:val="left"/>
      <w:pPr>
        <w:ind w:left="360" w:hanging="360"/>
      </w:pPr>
      <w:rPr>
        <w:rFonts w:ascii="Times New Roman" w:hAnsi="Times New Roman" w:cs="Times New Roman"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3" w15:restartNumberingAfterBreak="0">
    <w:nsid w:val="49F047D0"/>
    <w:multiLevelType w:val="hybridMultilevel"/>
    <w:tmpl w:val="42B4570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4" w15:restartNumberingAfterBreak="0">
    <w:nsid w:val="4AB54ACA"/>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5" w15:restartNumberingAfterBreak="0">
    <w:nsid w:val="4B10741D"/>
    <w:multiLevelType w:val="multilevel"/>
    <w:tmpl w:val="DEE80D8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6" w15:restartNumberingAfterBreak="0">
    <w:nsid w:val="4B251BBA"/>
    <w:multiLevelType w:val="hybridMultilevel"/>
    <w:tmpl w:val="C088D7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7" w15:restartNumberingAfterBreak="0">
    <w:nsid w:val="4CB17003"/>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8" w15:restartNumberingAfterBreak="0">
    <w:nsid w:val="50674E6D"/>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9" w15:restartNumberingAfterBreak="0">
    <w:nsid w:val="512544EE"/>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0" w15:restartNumberingAfterBreak="0">
    <w:nsid w:val="51E3490F"/>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1" w15:restartNumberingAfterBreak="0">
    <w:nsid w:val="537C13D4"/>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2" w15:restartNumberingAfterBreak="0">
    <w:nsid w:val="58283F5B"/>
    <w:multiLevelType w:val="hybridMultilevel"/>
    <w:tmpl w:val="847AC1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597C3117"/>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4" w15:restartNumberingAfterBreak="0">
    <w:nsid w:val="5B627C58"/>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5" w15:restartNumberingAfterBreak="0">
    <w:nsid w:val="5D8B6599"/>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6" w15:restartNumberingAfterBreak="0">
    <w:nsid w:val="633540A4"/>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7" w15:restartNumberingAfterBreak="0">
    <w:nsid w:val="649C780B"/>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78" w15:restartNumberingAfterBreak="0">
    <w:nsid w:val="66BF7866"/>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9" w15:restartNumberingAfterBreak="0">
    <w:nsid w:val="69A6538B"/>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0" w15:restartNumberingAfterBreak="0">
    <w:nsid w:val="6A476F01"/>
    <w:multiLevelType w:val="hybridMultilevel"/>
    <w:tmpl w:val="1C86A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B77067F"/>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2" w15:restartNumberingAfterBreak="0">
    <w:nsid w:val="6C682274"/>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3" w15:restartNumberingAfterBreak="0">
    <w:nsid w:val="6F5D05D7"/>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4" w15:restartNumberingAfterBreak="0">
    <w:nsid w:val="70762A3F"/>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5" w15:restartNumberingAfterBreak="0">
    <w:nsid w:val="72364C02"/>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6" w15:restartNumberingAfterBreak="0">
    <w:nsid w:val="73B12785"/>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7" w15:restartNumberingAfterBreak="0">
    <w:nsid w:val="74510B55"/>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8" w15:restartNumberingAfterBreak="0">
    <w:nsid w:val="763C2B56"/>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9" w15:restartNumberingAfterBreak="0">
    <w:nsid w:val="7CD71239"/>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90" w15:restartNumberingAfterBreak="0">
    <w:nsid w:val="7D0C112F"/>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1" w15:restartNumberingAfterBreak="0">
    <w:nsid w:val="7FBC33C9"/>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28360053">
    <w:abstractNumId w:val="1"/>
  </w:num>
  <w:num w:numId="2" w16cid:durableId="1209564444">
    <w:abstractNumId w:val="2"/>
  </w:num>
  <w:num w:numId="3" w16cid:durableId="602110022">
    <w:abstractNumId w:val="3"/>
  </w:num>
  <w:num w:numId="4" w16cid:durableId="945845145">
    <w:abstractNumId w:val="4"/>
  </w:num>
  <w:num w:numId="5" w16cid:durableId="1277252694">
    <w:abstractNumId w:val="5"/>
  </w:num>
  <w:num w:numId="6" w16cid:durableId="1337465838">
    <w:abstractNumId w:val="6"/>
  </w:num>
  <w:num w:numId="7" w16cid:durableId="1532955214">
    <w:abstractNumId w:val="7"/>
  </w:num>
  <w:num w:numId="8" w16cid:durableId="1046366963">
    <w:abstractNumId w:val="16"/>
  </w:num>
  <w:num w:numId="9" w16cid:durableId="219825860">
    <w:abstractNumId w:val="8"/>
  </w:num>
  <w:num w:numId="10" w16cid:durableId="4481026">
    <w:abstractNumId w:val="9"/>
  </w:num>
  <w:num w:numId="11" w16cid:durableId="1366828914">
    <w:abstractNumId w:val="10"/>
  </w:num>
  <w:num w:numId="12" w16cid:durableId="1833445995">
    <w:abstractNumId w:val="11"/>
  </w:num>
  <w:num w:numId="13" w16cid:durableId="1775786737">
    <w:abstractNumId w:val="12"/>
  </w:num>
  <w:num w:numId="14" w16cid:durableId="35277670">
    <w:abstractNumId w:val="13"/>
  </w:num>
  <w:num w:numId="15" w16cid:durableId="841774073">
    <w:abstractNumId w:val="14"/>
  </w:num>
  <w:num w:numId="16" w16cid:durableId="665133202">
    <w:abstractNumId w:val="0"/>
  </w:num>
  <w:num w:numId="17" w16cid:durableId="1652098873">
    <w:abstractNumId w:val="91"/>
  </w:num>
  <w:num w:numId="18" w16cid:durableId="970400468">
    <w:abstractNumId w:val="29"/>
  </w:num>
  <w:num w:numId="19" w16cid:durableId="841507473">
    <w:abstractNumId w:val="55"/>
  </w:num>
  <w:num w:numId="20" w16cid:durableId="1677342256">
    <w:abstractNumId w:val="71"/>
  </w:num>
  <w:num w:numId="21" w16cid:durableId="1805268473">
    <w:abstractNumId w:val="64"/>
  </w:num>
  <w:num w:numId="22" w16cid:durableId="1325012885">
    <w:abstractNumId w:val="81"/>
  </w:num>
  <w:num w:numId="23" w16cid:durableId="225604565">
    <w:abstractNumId w:val="17"/>
  </w:num>
  <w:num w:numId="24" w16cid:durableId="330915406">
    <w:abstractNumId w:val="86"/>
  </w:num>
  <w:num w:numId="25" w16cid:durableId="1484354043">
    <w:abstractNumId w:val="48"/>
  </w:num>
  <w:num w:numId="26" w16cid:durableId="1483473690">
    <w:abstractNumId w:val="50"/>
  </w:num>
  <w:num w:numId="27" w16cid:durableId="1128426256">
    <w:abstractNumId w:val="43"/>
  </w:num>
  <w:num w:numId="28" w16cid:durableId="1955163249">
    <w:abstractNumId w:val="28"/>
  </w:num>
  <w:num w:numId="29" w16cid:durableId="1606230549">
    <w:abstractNumId w:val="46"/>
  </w:num>
  <w:num w:numId="30" w16cid:durableId="354043052">
    <w:abstractNumId w:val="67"/>
  </w:num>
  <w:num w:numId="31" w16cid:durableId="1297491832">
    <w:abstractNumId w:val="65"/>
  </w:num>
  <w:num w:numId="32" w16cid:durableId="1745445781">
    <w:abstractNumId w:val="89"/>
  </w:num>
  <w:num w:numId="33" w16cid:durableId="1001082394">
    <w:abstractNumId w:val="60"/>
  </w:num>
  <w:num w:numId="34" w16cid:durableId="249318003">
    <w:abstractNumId w:val="41"/>
  </w:num>
  <w:num w:numId="35" w16cid:durableId="767583814">
    <w:abstractNumId w:val="47"/>
  </w:num>
  <w:num w:numId="36" w16cid:durableId="825393112">
    <w:abstractNumId w:val="74"/>
  </w:num>
  <w:num w:numId="37" w16cid:durableId="1297098948">
    <w:abstractNumId w:val="40"/>
  </w:num>
  <w:num w:numId="38" w16cid:durableId="904411547">
    <w:abstractNumId w:val="57"/>
  </w:num>
  <w:num w:numId="39" w16cid:durableId="135031667">
    <w:abstractNumId w:val="61"/>
  </w:num>
  <w:num w:numId="40" w16cid:durableId="1323462760">
    <w:abstractNumId w:val="56"/>
  </w:num>
  <w:num w:numId="41" w16cid:durableId="1739666106">
    <w:abstractNumId w:val="53"/>
  </w:num>
  <w:num w:numId="42" w16cid:durableId="813058417">
    <w:abstractNumId w:val="68"/>
  </w:num>
  <w:num w:numId="43" w16cid:durableId="588660747">
    <w:abstractNumId w:val="73"/>
  </w:num>
  <w:num w:numId="44" w16cid:durableId="1914394425">
    <w:abstractNumId w:val="20"/>
  </w:num>
  <w:num w:numId="45" w16cid:durableId="4751321">
    <w:abstractNumId w:val="79"/>
  </w:num>
  <w:num w:numId="46" w16cid:durableId="225797604">
    <w:abstractNumId w:val="62"/>
  </w:num>
  <w:num w:numId="47" w16cid:durableId="1470317612">
    <w:abstractNumId w:val="69"/>
  </w:num>
  <w:num w:numId="48" w16cid:durableId="2125686708">
    <w:abstractNumId w:val="24"/>
  </w:num>
  <w:num w:numId="49" w16cid:durableId="1916284807">
    <w:abstractNumId w:val="30"/>
  </w:num>
  <w:num w:numId="50" w16cid:durableId="1191606660">
    <w:abstractNumId w:val="35"/>
  </w:num>
  <w:num w:numId="51" w16cid:durableId="338044471">
    <w:abstractNumId w:val="21"/>
  </w:num>
  <w:num w:numId="52" w16cid:durableId="1570773765">
    <w:abstractNumId w:val="83"/>
  </w:num>
  <w:num w:numId="53" w16cid:durableId="225722880">
    <w:abstractNumId w:val="15"/>
  </w:num>
  <w:num w:numId="54" w16cid:durableId="1508980146">
    <w:abstractNumId w:val="70"/>
  </w:num>
  <w:num w:numId="55" w16cid:durableId="1943221420">
    <w:abstractNumId w:val="82"/>
  </w:num>
  <w:num w:numId="56" w16cid:durableId="1447775309">
    <w:abstractNumId w:val="44"/>
  </w:num>
  <w:num w:numId="57" w16cid:durableId="297810147">
    <w:abstractNumId w:val="27"/>
  </w:num>
  <w:num w:numId="58" w16cid:durableId="857619104">
    <w:abstractNumId w:val="66"/>
  </w:num>
  <w:num w:numId="59" w16cid:durableId="743912421">
    <w:abstractNumId w:val="25"/>
  </w:num>
  <w:num w:numId="60" w16cid:durableId="1467969416">
    <w:abstractNumId w:val="59"/>
  </w:num>
  <w:num w:numId="61" w16cid:durableId="766774460">
    <w:abstractNumId w:val="49"/>
  </w:num>
  <w:num w:numId="62" w16cid:durableId="49504438">
    <w:abstractNumId w:val="26"/>
  </w:num>
  <w:num w:numId="63" w16cid:durableId="626620657">
    <w:abstractNumId w:val="22"/>
  </w:num>
  <w:num w:numId="64" w16cid:durableId="1704750813">
    <w:abstractNumId w:val="37"/>
  </w:num>
  <w:num w:numId="65" w16cid:durableId="1852603322">
    <w:abstractNumId w:val="42"/>
  </w:num>
  <w:num w:numId="66" w16cid:durableId="1638875365">
    <w:abstractNumId w:val="54"/>
  </w:num>
  <w:num w:numId="67" w16cid:durableId="92288910">
    <w:abstractNumId w:val="80"/>
  </w:num>
  <w:num w:numId="68" w16cid:durableId="1487168256">
    <w:abstractNumId w:val="78"/>
  </w:num>
  <w:num w:numId="69" w16cid:durableId="1050613937">
    <w:abstractNumId w:val="75"/>
  </w:num>
  <w:num w:numId="70" w16cid:durableId="805044374">
    <w:abstractNumId w:val="52"/>
  </w:num>
  <w:num w:numId="71" w16cid:durableId="1296175059">
    <w:abstractNumId w:val="63"/>
  </w:num>
  <w:num w:numId="72" w16cid:durableId="1806122672">
    <w:abstractNumId w:val="51"/>
  </w:num>
  <w:num w:numId="73" w16cid:durableId="236675499">
    <w:abstractNumId w:val="87"/>
  </w:num>
  <w:num w:numId="74" w16cid:durableId="758604157">
    <w:abstractNumId w:val="77"/>
  </w:num>
  <w:num w:numId="75" w16cid:durableId="430004464">
    <w:abstractNumId w:val="34"/>
  </w:num>
  <w:num w:numId="76" w16cid:durableId="881475268">
    <w:abstractNumId w:val="39"/>
  </w:num>
  <w:num w:numId="77" w16cid:durableId="121848924">
    <w:abstractNumId w:val="90"/>
  </w:num>
  <w:num w:numId="78" w16cid:durableId="846528635">
    <w:abstractNumId w:val="88"/>
  </w:num>
  <w:num w:numId="79" w16cid:durableId="493492065">
    <w:abstractNumId w:val="33"/>
  </w:num>
  <w:num w:numId="80" w16cid:durableId="728845773">
    <w:abstractNumId w:val="58"/>
  </w:num>
  <w:num w:numId="81" w16cid:durableId="1700664068">
    <w:abstractNumId w:val="19"/>
  </w:num>
  <w:num w:numId="82" w16cid:durableId="460422341">
    <w:abstractNumId w:val="85"/>
  </w:num>
  <w:num w:numId="83" w16cid:durableId="1715546230">
    <w:abstractNumId w:val="23"/>
  </w:num>
  <w:num w:numId="84" w16cid:durableId="1415207109">
    <w:abstractNumId w:val="84"/>
  </w:num>
  <w:num w:numId="85" w16cid:durableId="504705376">
    <w:abstractNumId w:val="76"/>
  </w:num>
  <w:num w:numId="86" w16cid:durableId="415248398">
    <w:abstractNumId w:val="31"/>
  </w:num>
  <w:num w:numId="87" w16cid:durableId="1107433884">
    <w:abstractNumId w:val="45"/>
  </w:num>
  <w:num w:numId="88" w16cid:durableId="1876233686">
    <w:abstractNumId w:val="18"/>
  </w:num>
  <w:num w:numId="89" w16cid:durableId="1979259083">
    <w:abstractNumId w:val="36"/>
  </w:num>
  <w:num w:numId="90" w16cid:durableId="1452623723">
    <w:abstractNumId w:val="36"/>
    <w:lvlOverride w:ilvl="0">
      <w:startOverride w:val="1"/>
    </w:lvlOverride>
  </w:num>
  <w:num w:numId="91" w16cid:durableId="547764166">
    <w:abstractNumId w:val="32"/>
  </w:num>
  <w:num w:numId="92" w16cid:durableId="2139374567">
    <w:abstractNumId w:val="38"/>
  </w:num>
  <w:num w:numId="93" w16cid:durableId="1576087913">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021D5"/>
    <w:rsid w:val="00036ED8"/>
    <w:rsid w:val="0004772A"/>
    <w:rsid w:val="000537A7"/>
    <w:rsid w:val="000625EC"/>
    <w:rsid w:val="00067097"/>
    <w:rsid w:val="00073E60"/>
    <w:rsid w:val="000832C7"/>
    <w:rsid w:val="00087013"/>
    <w:rsid w:val="000902D4"/>
    <w:rsid w:val="000A089F"/>
    <w:rsid w:val="000B1CF3"/>
    <w:rsid w:val="000C416D"/>
    <w:rsid w:val="00122864"/>
    <w:rsid w:val="00124FE1"/>
    <w:rsid w:val="00147926"/>
    <w:rsid w:val="00171A93"/>
    <w:rsid w:val="001C17ED"/>
    <w:rsid w:val="001C387A"/>
    <w:rsid w:val="001E0457"/>
    <w:rsid w:val="001E237C"/>
    <w:rsid w:val="001E5803"/>
    <w:rsid w:val="001F16FE"/>
    <w:rsid w:val="00206756"/>
    <w:rsid w:val="00210049"/>
    <w:rsid w:val="00222C74"/>
    <w:rsid w:val="002320FB"/>
    <w:rsid w:val="00267547"/>
    <w:rsid w:val="00276F71"/>
    <w:rsid w:val="002A370E"/>
    <w:rsid w:val="002C1BDF"/>
    <w:rsid w:val="002E146C"/>
    <w:rsid w:val="002E2077"/>
    <w:rsid w:val="002E3230"/>
    <w:rsid w:val="002F52B2"/>
    <w:rsid w:val="003256CE"/>
    <w:rsid w:val="00332704"/>
    <w:rsid w:val="00365299"/>
    <w:rsid w:val="0039272B"/>
    <w:rsid w:val="003C2287"/>
    <w:rsid w:val="003C7926"/>
    <w:rsid w:val="003E4278"/>
    <w:rsid w:val="00407C0B"/>
    <w:rsid w:val="0042562D"/>
    <w:rsid w:val="00471623"/>
    <w:rsid w:val="00473B42"/>
    <w:rsid w:val="00477FB9"/>
    <w:rsid w:val="00482694"/>
    <w:rsid w:val="004C66EF"/>
    <w:rsid w:val="004E4DCF"/>
    <w:rsid w:val="005370C7"/>
    <w:rsid w:val="00565F49"/>
    <w:rsid w:val="00575521"/>
    <w:rsid w:val="00577CC6"/>
    <w:rsid w:val="006465DA"/>
    <w:rsid w:val="006653C9"/>
    <w:rsid w:val="006961EE"/>
    <w:rsid w:val="006C291C"/>
    <w:rsid w:val="006D3765"/>
    <w:rsid w:val="006E520B"/>
    <w:rsid w:val="006F4DB1"/>
    <w:rsid w:val="00731259"/>
    <w:rsid w:val="00735CF5"/>
    <w:rsid w:val="00751111"/>
    <w:rsid w:val="007A00E2"/>
    <w:rsid w:val="007A5788"/>
    <w:rsid w:val="007D5A8A"/>
    <w:rsid w:val="00815FF1"/>
    <w:rsid w:val="00835586"/>
    <w:rsid w:val="00875848"/>
    <w:rsid w:val="00876CA5"/>
    <w:rsid w:val="00886458"/>
    <w:rsid w:val="00897D03"/>
    <w:rsid w:val="008C10B0"/>
    <w:rsid w:val="008D35F8"/>
    <w:rsid w:val="008E2AFC"/>
    <w:rsid w:val="00924DC3"/>
    <w:rsid w:val="00956E7B"/>
    <w:rsid w:val="009663AD"/>
    <w:rsid w:val="00A469D5"/>
    <w:rsid w:val="00AC0778"/>
    <w:rsid w:val="00AD083D"/>
    <w:rsid w:val="00AE5725"/>
    <w:rsid w:val="00B2661C"/>
    <w:rsid w:val="00B4312F"/>
    <w:rsid w:val="00B56D50"/>
    <w:rsid w:val="00BB4508"/>
    <w:rsid w:val="00BC7EDA"/>
    <w:rsid w:val="00BE589A"/>
    <w:rsid w:val="00BE5A93"/>
    <w:rsid w:val="00C307EC"/>
    <w:rsid w:val="00C3450B"/>
    <w:rsid w:val="00C44C73"/>
    <w:rsid w:val="00CC1E10"/>
    <w:rsid w:val="00CC3A2B"/>
    <w:rsid w:val="00CD2DAD"/>
    <w:rsid w:val="00D1056F"/>
    <w:rsid w:val="00D1131B"/>
    <w:rsid w:val="00D503C1"/>
    <w:rsid w:val="00D54BB6"/>
    <w:rsid w:val="00D62D2C"/>
    <w:rsid w:val="00D80C2D"/>
    <w:rsid w:val="00DD1366"/>
    <w:rsid w:val="00DE5E2E"/>
    <w:rsid w:val="00E41F2D"/>
    <w:rsid w:val="00E47D60"/>
    <w:rsid w:val="00E5069E"/>
    <w:rsid w:val="00E52115"/>
    <w:rsid w:val="00E6146D"/>
    <w:rsid w:val="00E67007"/>
    <w:rsid w:val="00E86ED1"/>
    <w:rsid w:val="00EB3D2C"/>
    <w:rsid w:val="00EB3DA9"/>
    <w:rsid w:val="00ED1075"/>
    <w:rsid w:val="00EF5B09"/>
    <w:rsid w:val="00F73E68"/>
    <w:rsid w:val="00FA22F4"/>
    <w:rsid w:val="00FD6F98"/>
    <w:rsid w:val="00FE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A33B35D6-1CC2-4909-ABCA-90586514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89"/>
      </w:numPr>
    </w:pPr>
  </w:style>
  <w:style w:type="numbering" w:customStyle="1" w:styleId="WW8Num201">
    <w:name w:val="WW8Num201"/>
    <w:basedOn w:val="Sraonra"/>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 w:type="table" w:styleId="Lentelstinklelis">
    <w:name w:val="Table Grid"/>
    <w:basedOn w:val="prastojilentel"/>
    <w:uiPriority w:val="39"/>
    <w:rsid w:val="00407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57618">
      <w:bodyDiv w:val="1"/>
      <w:marLeft w:val="0"/>
      <w:marRight w:val="0"/>
      <w:marTop w:val="0"/>
      <w:marBottom w:val="0"/>
      <w:divBdr>
        <w:top w:val="none" w:sz="0" w:space="0" w:color="auto"/>
        <w:left w:val="none" w:sz="0" w:space="0" w:color="auto"/>
        <w:bottom w:val="none" w:sz="0" w:space="0" w:color="auto"/>
        <w:right w:val="none" w:sz="0" w:space="0" w:color="auto"/>
      </w:divBdr>
    </w:div>
    <w:div w:id="504251159">
      <w:bodyDiv w:val="1"/>
      <w:marLeft w:val="0"/>
      <w:marRight w:val="0"/>
      <w:marTop w:val="0"/>
      <w:marBottom w:val="0"/>
      <w:divBdr>
        <w:top w:val="none" w:sz="0" w:space="0" w:color="auto"/>
        <w:left w:val="none" w:sz="0" w:space="0" w:color="auto"/>
        <w:bottom w:val="none" w:sz="0" w:space="0" w:color="auto"/>
        <w:right w:val="none" w:sz="0" w:space="0" w:color="auto"/>
      </w:divBdr>
    </w:div>
    <w:div w:id="527331123">
      <w:bodyDiv w:val="1"/>
      <w:marLeft w:val="0"/>
      <w:marRight w:val="0"/>
      <w:marTop w:val="0"/>
      <w:marBottom w:val="0"/>
      <w:divBdr>
        <w:top w:val="none" w:sz="0" w:space="0" w:color="auto"/>
        <w:left w:val="none" w:sz="0" w:space="0" w:color="auto"/>
        <w:bottom w:val="none" w:sz="0" w:space="0" w:color="auto"/>
        <w:right w:val="none" w:sz="0" w:space="0" w:color="auto"/>
      </w:divBdr>
    </w:div>
    <w:div w:id="694232811">
      <w:bodyDiv w:val="1"/>
      <w:marLeft w:val="0"/>
      <w:marRight w:val="0"/>
      <w:marTop w:val="0"/>
      <w:marBottom w:val="0"/>
      <w:divBdr>
        <w:top w:val="none" w:sz="0" w:space="0" w:color="auto"/>
        <w:left w:val="none" w:sz="0" w:space="0" w:color="auto"/>
        <w:bottom w:val="none" w:sz="0" w:space="0" w:color="auto"/>
        <w:right w:val="none" w:sz="0" w:space="0" w:color="auto"/>
      </w:divBdr>
    </w:div>
    <w:div w:id="210056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643</TotalTime>
  <Pages>12</Pages>
  <Words>13352</Words>
  <Characters>7612</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Perminė</cp:lastModifiedBy>
  <cp:revision>50</cp:revision>
  <dcterms:created xsi:type="dcterms:W3CDTF">2024-05-17T10:53:00Z</dcterms:created>
  <dcterms:modified xsi:type="dcterms:W3CDTF">2025-08-07T12:25:00Z</dcterms:modified>
</cp:coreProperties>
</file>