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282E60C5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19269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8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</w:t>
      </w:r>
      <w:r w:rsidR="0019269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C36C0E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7</w:t>
      </w:r>
    </w:p>
    <w:p w14:paraId="48DE5BB1" w14:textId="568499F0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</w:t>
      </w:r>
      <w:r w:rsidR="00741CA4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ą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27A4A53B" w:rsidR="00261E6D" w:rsidRPr="00261E6D" w:rsidRDefault="00741CA4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AB „Kelių priežiūra” (toliau – Perkančioji organizacija), CVP IS priemonėmis vykdo konkursą 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„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(PU-13877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/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25) Guminė darbo avalynė”, pirkimo Nr. </w:t>
      </w:r>
      <w:r w:rsidR="00192693" w:rsidRPr="0019269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3855060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(toliau – Pirkimas).</w:t>
      </w:r>
    </w:p>
    <w:p w14:paraId="2DD045A4" w14:textId="77777777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0E5B" w:rsidRPr="005A7924" w14:paraId="68522A32" w14:textId="77777777" w:rsidTr="000E70D7">
        <w:tc>
          <w:tcPr>
            <w:tcW w:w="9628" w:type="dxa"/>
          </w:tcPr>
          <w:p w14:paraId="5F9CD218" w14:textId="77777777" w:rsidR="00A70E5B" w:rsidRPr="005A7924" w:rsidRDefault="00A70E5B" w:rsidP="000E70D7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16457D99" w14:textId="35A187D4" w:rsidR="00D46EF3" w:rsidRDefault="00D46EF3" w:rsidP="00D46EF3">
            <w:pPr>
              <w:tabs>
                <w:tab w:val="left" w:pos="630"/>
              </w:tabs>
              <w:jc w:val="both"/>
            </w:pPr>
            <w:r>
              <w:t>„1 dalis. Auliniai guminiai batai PU S5.</w:t>
            </w:r>
          </w:p>
          <w:p w14:paraId="50178675" w14:textId="10E4A536" w:rsidR="00D46EF3" w:rsidRDefault="00D46EF3" w:rsidP="00D46EF3">
            <w:pPr>
              <w:tabs>
                <w:tab w:val="left" w:pos="630"/>
              </w:tabs>
              <w:jc w:val="both"/>
            </w:pPr>
            <w:r>
              <w:t>Dėl technologinių ypatumų, dauguma gamintojų gamina PU S5 aulinius guminius batus iki 48 dydžio.</w:t>
            </w:r>
          </w:p>
          <w:p w14:paraId="1E34BD62" w14:textId="318E2801" w:rsidR="00A70E5B" w:rsidRPr="005A7924" w:rsidRDefault="00D46EF3" w:rsidP="00D46EF3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>
              <w:t>Atsižvelgiant į nurodytą informaciją ir kad būtų užtikrinta konkurencija, prašome pakeisti techninės specifikacijos lentelės „Reikalavimai guminei darbo avalynei“ Eil. Nr. 1.10 reikalavimus į: "Dydžių skalė: 38-48. Pasirenkama užsakymo metu“.</w:t>
            </w:r>
          </w:p>
        </w:tc>
      </w:tr>
      <w:tr w:rsidR="00A70E5B" w:rsidRPr="005A7924" w14:paraId="233E695D" w14:textId="77777777" w:rsidTr="000E70D7">
        <w:tc>
          <w:tcPr>
            <w:tcW w:w="9628" w:type="dxa"/>
          </w:tcPr>
          <w:p w14:paraId="3329B8F3" w14:textId="77777777" w:rsidR="00A70E5B" w:rsidRPr="005A7924" w:rsidRDefault="00A70E5B" w:rsidP="000E70D7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0181EED0" w14:textId="77777777" w:rsidR="00D46EF3" w:rsidRDefault="00D46EF3" w:rsidP="00D46EF3">
            <w:pPr>
              <w:tabs>
                <w:tab w:val="left" w:pos="630"/>
              </w:tabs>
              <w:jc w:val="both"/>
            </w:pPr>
            <w:r>
              <w:t xml:space="preserve">Siekiant tinkamai pasiruošti šiam pirkimui buvo vykdyta rinkos konsultacija, kurios metu gautos pastabos dėl norimos įsigyti avalynės dydžių. Atsižvelgiant į gautas tiekėjų pastabas bei įvertinus dažniausią guminės avalynės bendrovėje poreikį, atitinkamai pakoreguota ir parengta šio pirkimo Techninė specifikacija. </w:t>
            </w:r>
          </w:p>
          <w:p w14:paraId="70B36093" w14:textId="77777777" w:rsidR="00D46EF3" w:rsidRDefault="00D46EF3" w:rsidP="00D46EF3">
            <w:pPr>
              <w:tabs>
                <w:tab w:val="left" w:pos="630"/>
              </w:tabs>
              <w:jc w:val="both"/>
            </w:pPr>
          </w:p>
          <w:p w14:paraId="0B890982" w14:textId="2C8CDE64" w:rsidR="00A70E5B" w:rsidRPr="00192693" w:rsidRDefault="00D46EF3" w:rsidP="00D46EF3">
            <w:pPr>
              <w:tabs>
                <w:tab w:val="left" w:pos="630"/>
              </w:tabs>
              <w:jc w:val="both"/>
            </w:pPr>
            <w:r>
              <w:t>Bendrovė privalo aprūpinti visus bendrovės darbuotojus privalomomis darbo priemonėmis, todėl užtikrinant šios sąlygos sklandų įgyvendinimą Techninėje specifikacijoje yra numatyta sąlyga: „Tiekėjas įsipareigoja tiekti  guminę darbo avalynę standartinių 38-49 dydžių. Tačiau, esant poreikiui, įsipareigoja tiekti ir didesnių dydžių, ieškodamas atitikmenų abipusiu susitarimu“, kadangi tokio dydžio guminės darbo avalynės poreikis yra dažniausias. Techninės specifikacija ir jos 1 priedo 1.10 punktas tikslinami nebus.</w:t>
            </w:r>
          </w:p>
        </w:tc>
      </w:tr>
    </w:tbl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237343A" w14:textId="77777777" w:rsidR="00741CA4" w:rsidRDefault="00741CA4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BDF38FD" w14:textId="77777777" w:rsidR="00741CA4" w:rsidRDefault="00741CA4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50A93A5" w:rsidR="006930D5" w:rsidRPr="006930D5" w:rsidRDefault="00741CA4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</w:t>
      </w:r>
      <w:r w:rsidR="006930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Kairytė</w:t>
      </w:r>
      <w:r w:rsidR="006930D5" w:rsidRPr="003C0A80">
        <w:rPr>
          <w:rFonts w:cstheme="minorHAnsi"/>
          <w:sz w:val="24"/>
          <w:szCs w:val="24"/>
        </w:rPr>
        <w:t xml:space="preserve">, </w:t>
      </w:r>
      <w:r w:rsidRPr="00741CA4">
        <w:rPr>
          <w:rFonts w:cstheme="minorHAnsi"/>
          <w:sz w:val="24"/>
          <w:szCs w:val="24"/>
        </w:rPr>
        <w:t xml:space="preserve">tel. +37062855462, el. p. </w:t>
      </w:r>
      <w:hyperlink r:id="rId5" w:history="1">
        <w:r w:rsidRPr="001846EF">
          <w:rPr>
            <w:rStyle w:val="Hipersaitas"/>
            <w:rFonts w:cstheme="minorHAnsi"/>
            <w:sz w:val="24"/>
            <w:szCs w:val="24"/>
          </w:rPr>
          <w:t>kristina.kairyte@keliuprieziura.lt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7261A"/>
    <w:rsid w:val="00072759"/>
    <w:rsid w:val="000829F6"/>
    <w:rsid w:val="0009270E"/>
    <w:rsid w:val="000D4450"/>
    <w:rsid w:val="000F3042"/>
    <w:rsid w:val="001217D1"/>
    <w:rsid w:val="00122593"/>
    <w:rsid w:val="00174AE6"/>
    <w:rsid w:val="00187CB8"/>
    <w:rsid w:val="00192693"/>
    <w:rsid w:val="00216108"/>
    <w:rsid w:val="00233496"/>
    <w:rsid w:val="00241305"/>
    <w:rsid w:val="00261E6D"/>
    <w:rsid w:val="00267B68"/>
    <w:rsid w:val="00277875"/>
    <w:rsid w:val="00294B5C"/>
    <w:rsid w:val="002C55FB"/>
    <w:rsid w:val="002E4D59"/>
    <w:rsid w:val="00305668"/>
    <w:rsid w:val="00334737"/>
    <w:rsid w:val="003866BF"/>
    <w:rsid w:val="003A10CB"/>
    <w:rsid w:val="003C1B54"/>
    <w:rsid w:val="003F06A9"/>
    <w:rsid w:val="0041397F"/>
    <w:rsid w:val="00426C06"/>
    <w:rsid w:val="00463EC1"/>
    <w:rsid w:val="0048353C"/>
    <w:rsid w:val="004975F9"/>
    <w:rsid w:val="004A7398"/>
    <w:rsid w:val="00517186"/>
    <w:rsid w:val="005700DB"/>
    <w:rsid w:val="005F43EF"/>
    <w:rsid w:val="006010D6"/>
    <w:rsid w:val="00660833"/>
    <w:rsid w:val="00661DF0"/>
    <w:rsid w:val="006930D5"/>
    <w:rsid w:val="006E3B77"/>
    <w:rsid w:val="00741CA4"/>
    <w:rsid w:val="00763916"/>
    <w:rsid w:val="0079762B"/>
    <w:rsid w:val="007B53BB"/>
    <w:rsid w:val="007C211C"/>
    <w:rsid w:val="007C42DE"/>
    <w:rsid w:val="007D764F"/>
    <w:rsid w:val="007E6D9B"/>
    <w:rsid w:val="008607E1"/>
    <w:rsid w:val="008E5B53"/>
    <w:rsid w:val="00924238"/>
    <w:rsid w:val="009277A9"/>
    <w:rsid w:val="009A2898"/>
    <w:rsid w:val="009C1CE5"/>
    <w:rsid w:val="009F5B2F"/>
    <w:rsid w:val="00A610B1"/>
    <w:rsid w:val="00A70E5B"/>
    <w:rsid w:val="00A77158"/>
    <w:rsid w:val="00AA076B"/>
    <w:rsid w:val="00B47649"/>
    <w:rsid w:val="00BD2EB9"/>
    <w:rsid w:val="00C11FB1"/>
    <w:rsid w:val="00C33044"/>
    <w:rsid w:val="00C36C0E"/>
    <w:rsid w:val="00D01617"/>
    <w:rsid w:val="00D415F6"/>
    <w:rsid w:val="00D46EF3"/>
    <w:rsid w:val="00D7626F"/>
    <w:rsid w:val="00DA427E"/>
    <w:rsid w:val="00DC6DBF"/>
    <w:rsid w:val="00E0761A"/>
    <w:rsid w:val="00E55739"/>
    <w:rsid w:val="00E821AA"/>
    <w:rsid w:val="00EA628E"/>
    <w:rsid w:val="00ED7D2C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kair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44</cp:revision>
  <dcterms:created xsi:type="dcterms:W3CDTF">2024-11-05T08:31:00Z</dcterms:created>
  <dcterms:modified xsi:type="dcterms:W3CDTF">2025-08-07T12:50:00Z</dcterms:modified>
</cp:coreProperties>
</file>