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63532" w14:textId="77777777" w:rsidR="00AE255B" w:rsidRDefault="00AE255B" w:rsidP="0046432C">
      <w:pPr>
        <w:rPr>
          <w:b/>
        </w:rPr>
      </w:pPr>
    </w:p>
    <w:p w14:paraId="4274A6FE" w14:textId="5C984EC8" w:rsidR="00AE255B" w:rsidRPr="00AE255B" w:rsidRDefault="00AE255B" w:rsidP="003E2689">
      <w:pPr>
        <w:jc w:val="center"/>
        <w:rPr>
          <w:b/>
        </w:rPr>
      </w:pPr>
      <w:r w:rsidRPr="00AE255B">
        <w:rPr>
          <w:b/>
        </w:rPr>
        <w:t>FONDO VALDYBOS INFORMACINĖS SISTEMOS IŠORINI</w:t>
      </w:r>
      <w:r>
        <w:rPr>
          <w:b/>
        </w:rPr>
        <w:t>O SAUGOS AUDITO PASLAUGŲ PIRKIMO</w:t>
      </w:r>
    </w:p>
    <w:p w14:paraId="7F667FE5" w14:textId="1BF2684E" w:rsidR="003E2689" w:rsidRPr="00AE255B" w:rsidRDefault="00AE255B" w:rsidP="003E2689">
      <w:pPr>
        <w:jc w:val="center"/>
        <w:rPr>
          <w:b/>
        </w:rPr>
      </w:pPr>
      <w:r w:rsidRPr="00AE255B">
        <w:rPr>
          <w:b/>
        </w:rPr>
        <w:t>TECHNINĖ SPECIFIKACIJA</w:t>
      </w:r>
    </w:p>
    <w:p w14:paraId="1A457D50" w14:textId="77777777" w:rsidR="003E2689" w:rsidRDefault="003E2689" w:rsidP="003E2689">
      <w:pPr>
        <w:jc w:val="center"/>
        <w:rPr>
          <w:b/>
        </w:rPr>
      </w:pPr>
    </w:p>
    <w:p w14:paraId="60D9985B" w14:textId="77777777" w:rsidR="00D3508C" w:rsidRDefault="00D3508C" w:rsidP="00FB046C">
      <w:pPr>
        <w:ind w:firstLine="851"/>
        <w:jc w:val="both"/>
      </w:pPr>
    </w:p>
    <w:p w14:paraId="5AB28D03" w14:textId="78BD9CD4" w:rsidR="00D3508C" w:rsidRPr="00D55C42" w:rsidRDefault="00D3508C" w:rsidP="00FB046C">
      <w:pPr>
        <w:ind w:firstLine="851"/>
        <w:jc w:val="both"/>
        <w:rPr>
          <w:b/>
        </w:rPr>
      </w:pPr>
      <w:r w:rsidRPr="00D55C42">
        <w:rPr>
          <w:b/>
        </w:rPr>
        <w:t>Bendri reikalavimai:</w:t>
      </w:r>
    </w:p>
    <w:p w14:paraId="00FE3120" w14:textId="1480F8DC" w:rsidR="00D3508C" w:rsidRPr="00D3508C" w:rsidRDefault="00D3508C" w:rsidP="00D55C42">
      <w:pPr>
        <w:pStyle w:val="Sraopastraipa"/>
        <w:numPr>
          <w:ilvl w:val="0"/>
          <w:numId w:val="12"/>
        </w:numPr>
        <w:tabs>
          <w:tab w:val="left" w:pos="1134"/>
        </w:tabs>
        <w:ind w:left="0" w:firstLine="851"/>
        <w:jc w:val="both"/>
      </w:pPr>
      <w:r w:rsidRPr="00900AEF">
        <w:rPr>
          <w:color w:val="000000" w:themeColor="text1"/>
          <w:kern w:val="12"/>
          <w:lang w:eastAsia="ar-SA" w:bidi="en-US"/>
        </w:rPr>
        <w:t>Paslaugų teikėjas bus atsakingas už administracinius, darbo grupių organizavimo bei informacijos pateikimo ar sąlygų jai gauti užtikrinimo klausimus. Taip pat jis bus atsakingas už komunikaciją, rizikų valdymą paslaugų suteikimo metu, dokumentų šablonų suderinimą ir darbų/paslaugų perdavimą</w:t>
      </w:r>
      <w:r>
        <w:rPr>
          <w:color w:val="000000" w:themeColor="text1"/>
          <w:kern w:val="12"/>
          <w:lang w:eastAsia="ar-SA" w:bidi="en-US"/>
        </w:rPr>
        <w:t>.</w:t>
      </w:r>
    </w:p>
    <w:p w14:paraId="40EA1BC2" w14:textId="0F265E3F" w:rsidR="002F07F2" w:rsidRPr="002F07F2" w:rsidRDefault="002F07F2" w:rsidP="00D55C42">
      <w:pPr>
        <w:pStyle w:val="Sraopastraipa"/>
        <w:numPr>
          <w:ilvl w:val="0"/>
          <w:numId w:val="12"/>
        </w:numPr>
        <w:tabs>
          <w:tab w:val="left" w:pos="1134"/>
        </w:tabs>
        <w:ind w:left="0" w:firstLine="851"/>
        <w:jc w:val="both"/>
      </w:pPr>
      <w:r>
        <w:t>Paslaugų tiekėjas turi parengti ir suderinti su Fondo valdybos atsakingu už sutartį audito paslaugų teikimo kalendorinį darbų grafikas</w:t>
      </w:r>
      <w:r w:rsidR="006768B5">
        <w:t>, įskaitant ataskaitų parengimą, suderinimą,</w:t>
      </w:r>
      <w:r w:rsidRPr="002F07F2">
        <w:rPr>
          <w:color w:val="000000" w:themeColor="text1"/>
          <w:kern w:val="12"/>
          <w:lang w:eastAsia="ar-SA" w:bidi="en-US"/>
        </w:rPr>
        <w:t xml:space="preserve"> </w:t>
      </w:r>
      <w:r w:rsidRPr="00900AEF">
        <w:rPr>
          <w:color w:val="000000" w:themeColor="text1"/>
          <w:kern w:val="12"/>
          <w:lang w:eastAsia="ar-SA" w:bidi="en-US"/>
        </w:rPr>
        <w:t xml:space="preserve">per </w:t>
      </w:r>
      <w:r>
        <w:rPr>
          <w:color w:val="000000" w:themeColor="text1"/>
          <w:kern w:val="12"/>
          <w:lang w:eastAsia="ar-SA" w:bidi="en-US"/>
        </w:rPr>
        <w:t>10 darbo dienų</w:t>
      </w:r>
      <w:r w:rsidRPr="00900AEF">
        <w:rPr>
          <w:color w:val="000000" w:themeColor="text1"/>
          <w:kern w:val="12"/>
          <w:lang w:eastAsia="ar-SA" w:bidi="en-US"/>
        </w:rPr>
        <w:t xml:space="preserve"> nuo sutarties</w:t>
      </w:r>
      <w:r w:rsidRPr="00900AEF">
        <w:rPr>
          <w:color w:val="000000" w:themeColor="text1"/>
          <w:lang w:eastAsia="ar-SA" w:bidi="en-US"/>
        </w:rPr>
        <w:t xml:space="preserve"> pasirašymo dienos</w:t>
      </w:r>
      <w:r>
        <w:rPr>
          <w:color w:val="000000" w:themeColor="text1"/>
          <w:lang w:eastAsia="ar-SA" w:bidi="en-US"/>
        </w:rPr>
        <w:t>.</w:t>
      </w:r>
    </w:p>
    <w:p w14:paraId="0DB9E284" w14:textId="023081AF" w:rsidR="00D55C42" w:rsidRDefault="00D55C42" w:rsidP="00D55C42">
      <w:pPr>
        <w:pStyle w:val="Sraopastraipa"/>
        <w:numPr>
          <w:ilvl w:val="0"/>
          <w:numId w:val="12"/>
        </w:numPr>
        <w:tabs>
          <w:tab w:val="left" w:pos="1134"/>
        </w:tabs>
        <w:spacing w:after="200" w:line="276" w:lineRule="auto"/>
        <w:ind w:left="0" w:firstLine="851"/>
        <w:jc w:val="both"/>
        <w:rPr>
          <w:color w:val="000000" w:themeColor="text1"/>
          <w:kern w:val="12"/>
          <w:lang w:eastAsia="ar-SA" w:bidi="en-US"/>
        </w:rPr>
      </w:pPr>
      <w:r w:rsidRPr="00D55C42">
        <w:rPr>
          <w:color w:val="000000" w:themeColor="text1"/>
          <w:kern w:val="12"/>
          <w:lang w:eastAsia="ar-SA" w:bidi="en-US"/>
        </w:rPr>
        <w:t xml:space="preserve">Paslaugų teikėjo </w:t>
      </w:r>
      <w:r w:rsidR="002F07F2">
        <w:rPr>
          <w:color w:val="000000" w:themeColor="text1"/>
          <w:kern w:val="12"/>
          <w:lang w:eastAsia="ar-SA" w:bidi="en-US"/>
        </w:rPr>
        <w:t>parengtos ataskaitos</w:t>
      </w:r>
      <w:r w:rsidRPr="00D55C42">
        <w:rPr>
          <w:color w:val="000000" w:themeColor="text1"/>
          <w:kern w:val="12"/>
          <w:lang w:eastAsia="ar-SA" w:bidi="en-US"/>
        </w:rPr>
        <w:t xml:space="preserve"> turi būti pateikiam</w:t>
      </w:r>
      <w:r w:rsidR="002F07F2">
        <w:rPr>
          <w:color w:val="000000" w:themeColor="text1"/>
          <w:kern w:val="12"/>
          <w:lang w:eastAsia="ar-SA" w:bidi="en-US"/>
        </w:rPr>
        <w:t>os</w:t>
      </w:r>
      <w:r w:rsidRPr="00D55C42">
        <w:rPr>
          <w:color w:val="000000" w:themeColor="text1"/>
          <w:kern w:val="12"/>
          <w:lang w:eastAsia="ar-SA" w:bidi="en-US"/>
        </w:rPr>
        <w:t xml:space="preserve"> lietuvių kalba.</w:t>
      </w:r>
      <w:r w:rsidR="006768B5">
        <w:rPr>
          <w:color w:val="000000" w:themeColor="text1"/>
          <w:kern w:val="12"/>
          <w:lang w:eastAsia="ar-SA" w:bidi="en-US"/>
        </w:rPr>
        <w:t xml:space="preserve"> </w:t>
      </w:r>
    </w:p>
    <w:p w14:paraId="3A582667" w14:textId="4500BC6D" w:rsidR="00D55C42" w:rsidRDefault="00D55C42" w:rsidP="00D55C42">
      <w:pPr>
        <w:pStyle w:val="Sraopastraipa"/>
        <w:numPr>
          <w:ilvl w:val="0"/>
          <w:numId w:val="12"/>
        </w:numPr>
        <w:tabs>
          <w:tab w:val="left" w:pos="1134"/>
        </w:tabs>
        <w:spacing w:after="200" w:line="276" w:lineRule="auto"/>
        <w:ind w:left="0" w:firstLine="851"/>
        <w:jc w:val="both"/>
        <w:rPr>
          <w:color w:val="000000" w:themeColor="text1"/>
          <w:kern w:val="12"/>
          <w:lang w:eastAsia="ar-SA" w:bidi="en-US"/>
        </w:rPr>
      </w:pPr>
      <w:r>
        <w:rPr>
          <w:color w:val="000000" w:themeColor="text1"/>
          <w:kern w:val="12"/>
          <w:lang w:eastAsia="ar-SA" w:bidi="en-US"/>
        </w:rPr>
        <w:t xml:space="preserve">Paslaugos teikėjas rezultatų pristatymą, </w:t>
      </w:r>
      <w:r w:rsidR="002F07F2">
        <w:rPr>
          <w:color w:val="000000" w:themeColor="text1"/>
          <w:kern w:val="12"/>
          <w:lang w:eastAsia="ar-SA" w:bidi="en-US"/>
        </w:rPr>
        <w:t>k</w:t>
      </w:r>
      <w:r>
        <w:rPr>
          <w:color w:val="000000" w:themeColor="text1"/>
          <w:kern w:val="12"/>
          <w:lang w:eastAsia="ar-SA" w:bidi="en-US"/>
        </w:rPr>
        <w:t xml:space="preserve">onsultacijas dėl šios techninės specifikacijos 3 dalyje numatytų sričių konsultavimą, </w:t>
      </w:r>
      <w:r w:rsidR="006768B5">
        <w:rPr>
          <w:color w:val="000000" w:themeColor="text1"/>
          <w:kern w:val="12"/>
          <w:lang w:eastAsia="ar-SA" w:bidi="en-US"/>
        </w:rPr>
        <w:t>turi teikti gyvai (žodžiu) adresu</w:t>
      </w:r>
      <w:r>
        <w:rPr>
          <w:color w:val="000000" w:themeColor="text1"/>
          <w:kern w:val="12"/>
          <w:lang w:eastAsia="ar-SA" w:bidi="en-US"/>
        </w:rPr>
        <w:t xml:space="preserve"> Konstitucijos pr. 12 - 101, Vilnius</w:t>
      </w:r>
      <w:r w:rsidR="006768B5">
        <w:rPr>
          <w:color w:val="000000" w:themeColor="text1"/>
          <w:kern w:val="12"/>
          <w:lang w:eastAsia="ar-SA" w:bidi="en-US"/>
        </w:rPr>
        <w:t>,</w:t>
      </w:r>
      <w:r>
        <w:rPr>
          <w:color w:val="000000" w:themeColor="text1"/>
          <w:kern w:val="12"/>
          <w:lang w:eastAsia="ar-SA" w:bidi="en-US"/>
        </w:rPr>
        <w:t xml:space="preserve"> </w:t>
      </w:r>
      <w:r w:rsidR="006768B5">
        <w:rPr>
          <w:color w:val="000000" w:themeColor="text1"/>
          <w:kern w:val="12"/>
          <w:lang w:eastAsia="ar-SA" w:bidi="en-US"/>
        </w:rPr>
        <w:t xml:space="preserve">Fondo valdybos </w:t>
      </w:r>
      <w:r>
        <w:rPr>
          <w:color w:val="000000" w:themeColor="text1"/>
          <w:kern w:val="12"/>
          <w:lang w:eastAsia="ar-SA" w:bidi="en-US"/>
        </w:rPr>
        <w:t>patalpose.</w:t>
      </w:r>
    </w:p>
    <w:p w14:paraId="484985ED" w14:textId="5A3047C9" w:rsidR="006768B5" w:rsidRPr="006768B5" w:rsidRDefault="006768B5" w:rsidP="00D55C42">
      <w:pPr>
        <w:pStyle w:val="Sraopastraipa"/>
        <w:numPr>
          <w:ilvl w:val="0"/>
          <w:numId w:val="12"/>
        </w:numPr>
        <w:tabs>
          <w:tab w:val="left" w:pos="1134"/>
        </w:tabs>
        <w:spacing w:after="200" w:line="276" w:lineRule="auto"/>
        <w:ind w:left="0" w:firstLine="851"/>
        <w:jc w:val="both"/>
        <w:rPr>
          <w:color w:val="000000" w:themeColor="text1"/>
          <w:kern w:val="12"/>
          <w:lang w:eastAsia="ar-SA" w:bidi="en-US"/>
        </w:rPr>
      </w:pPr>
      <w:r>
        <w:rPr>
          <w:color w:val="000000" w:themeColor="text1"/>
          <w:lang w:bidi="en-US"/>
        </w:rPr>
        <w:t>P</w:t>
      </w:r>
      <w:r w:rsidRPr="006768B5">
        <w:rPr>
          <w:color w:val="000000" w:themeColor="text1"/>
          <w:lang w:bidi="en-US"/>
        </w:rPr>
        <w:t xml:space="preserve">aslaugų teikėjas privalo suderinti </w:t>
      </w:r>
      <w:r>
        <w:rPr>
          <w:color w:val="000000" w:themeColor="text1"/>
          <w:lang w:bidi="en-US"/>
        </w:rPr>
        <w:t>audito</w:t>
      </w:r>
      <w:r w:rsidRPr="006768B5">
        <w:rPr>
          <w:color w:val="000000" w:themeColor="text1"/>
          <w:lang w:bidi="en-US"/>
        </w:rPr>
        <w:t xml:space="preserve"> rezultatus su Perkančiąja organizacija</w:t>
      </w:r>
      <w:r>
        <w:rPr>
          <w:color w:val="000000" w:themeColor="text1"/>
          <w:lang w:bidi="en-US"/>
        </w:rPr>
        <w:t>.</w:t>
      </w:r>
    </w:p>
    <w:p w14:paraId="10D59EB4" w14:textId="2E817E49" w:rsidR="00D55C42" w:rsidRPr="006768B5" w:rsidRDefault="006768B5" w:rsidP="006768B5">
      <w:pPr>
        <w:pStyle w:val="Sraopastraipa"/>
        <w:numPr>
          <w:ilvl w:val="0"/>
          <w:numId w:val="12"/>
        </w:numPr>
        <w:tabs>
          <w:tab w:val="left" w:pos="1134"/>
        </w:tabs>
        <w:ind w:left="0" w:firstLine="851"/>
        <w:jc w:val="both"/>
        <w:rPr>
          <w:color w:val="000000" w:themeColor="text1"/>
          <w:lang w:bidi="en-US"/>
        </w:rPr>
      </w:pPr>
      <w:r>
        <w:rPr>
          <w:color w:val="000000" w:themeColor="text1"/>
          <w:lang w:bidi="en-US"/>
        </w:rPr>
        <w:t>Paslaugų tiekėjas, e</w:t>
      </w:r>
      <w:r w:rsidRPr="006768B5">
        <w:rPr>
          <w:color w:val="000000" w:themeColor="text1"/>
          <w:lang w:bidi="en-US"/>
        </w:rPr>
        <w:t>sant reikalui, daro papildom</w:t>
      </w:r>
      <w:r>
        <w:rPr>
          <w:color w:val="000000" w:themeColor="text1"/>
          <w:lang w:bidi="en-US"/>
        </w:rPr>
        <w:t>us</w:t>
      </w:r>
      <w:r w:rsidRPr="006768B5">
        <w:rPr>
          <w:color w:val="000000" w:themeColor="text1"/>
          <w:lang w:bidi="en-US"/>
        </w:rPr>
        <w:t xml:space="preserve"> rezultatų (dokumentų) pakeitim</w:t>
      </w:r>
      <w:r>
        <w:rPr>
          <w:color w:val="000000" w:themeColor="text1"/>
          <w:lang w:bidi="en-US"/>
        </w:rPr>
        <w:t>us</w:t>
      </w:r>
      <w:r w:rsidRPr="006768B5">
        <w:rPr>
          <w:color w:val="000000" w:themeColor="text1"/>
          <w:lang w:bidi="en-US"/>
        </w:rPr>
        <w:t xml:space="preserve"> iki jų priėmimo (ne daugiau nei 2 iteracijomis</w:t>
      </w:r>
      <w:r>
        <w:rPr>
          <w:color w:val="000000" w:themeColor="text1"/>
          <w:lang w:bidi="en-US"/>
        </w:rPr>
        <w:t>)</w:t>
      </w:r>
      <w:r w:rsidR="00D55C42" w:rsidRPr="006768B5">
        <w:rPr>
          <w:color w:val="000000" w:themeColor="text1"/>
          <w:lang w:bidi="en-US"/>
        </w:rPr>
        <w:t>;</w:t>
      </w:r>
    </w:p>
    <w:p w14:paraId="4CBA2E7E" w14:textId="77777777" w:rsidR="002F07F2" w:rsidRDefault="002F07F2" w:rsidP="00FB046C">
      <w:pPr>
        <w:ind w:firstLine="851"/>
        <w:jc w:val="both"/>
        <w:rPr>
          <w:b/>
        </w:rPr>
      </w:pPr>
    </w:p>
    <w:p w14:paraId="1E2EDD03" w14:textId="0D60D9A6" w:rsidR="00C50F05" w:rsidRDefault="00C50F05" w:rsidP="00FB046C">
      <w:pPr>
        <w:ind w:firstLine="851"/>
        <w:jc w:val="both"/>
      </w:pPr>
      <w:r>
        <w:rPr>
          <w:b/>
        </w:rPr>
        <w:t>Specifiniai</w:t>
      </w:r>
      <w:r w:rsidRPr="00D55C42">
        <w:rPr>
          <w:b/>
        </w:rPr>
        <w:t xml:space="preserve"> reikalavimai</w:t>
      </w:r>
      <w:r>
        <w:rPr>
          <w:b/>
        </w:rPr>
        <w:t>:</w:t>
      </w:r>
    </w:p>
    <w:p w14:paraId="76E5291F" w14:textId="15E5710E" w:rsidR="003E2689" w:rsidRPr="00A10905" w:rsidRDefault="003E2689" w:rsidP="00FB046C">
      <w:pPr>
        <w:ind w:firstLine="851"/>
        <w:jc w:val="both"/>
      </w:pPr>
      <w:r w:rsidRPr="00A10905">
        <w:t>Fondo valdybos informacinės sistemos saugos, įskaitant kibernetinę saugą, audito paslaugas sudaro:</w:t>
      </w:r>
    </w:p>
    <w:p w14:paraId="506779E7" w14:textId="77777777" w:rsidR="003E2689" w:rsidRPr="00A10905" w:rsidRDefault="003E2689" w:rsidP="00411EFD">
      <w:pPr>
        <w:pStyle w:val="Sraopastraipa"/>
        <w:numPr>
          <w:ilvl w:val="0"/>
          <w:numId w:val="9"/>
        </w:numPr>
        <w:tabs>
          <w:tab w:val="left" w:pos="1134"/>
        </w:tabs>
        <w:ind w:left="0" w:firstLine="851"/>
        <w:jc w:val="both"/>
      </w:pPr>
      <w:r w:rsidRPr="00A10905">
        <w:t>Vidinis Fondo valdybos informacinės sistemos saugumo patikrinimas, įskaitant įsilaužimo testavimą.</w:t>
      </w:r>
    </w:p>
    <w:p w14:paraId="2CBC85A2" w14:textId="77777777" w:rsidR="003E2689" w:rsidRPr="00A10905" w:rsidRDefault="003E2689" w:rsidP="00411EFD">
      <w:pPr>
        <w:pStyle w:val="Sraopastraipa"/>
        <w:numPr>
          <w:ilvl w:val="0"/>
          <w:numId w:val="9"/>
        </w:numPr>
        <w:tabs>
          <w:tab w:val="left" w:pos="1134"/>
        </w:tabs>
        <w:ind w:left="0" w:firstLine="851"/>
        <w:jc w:val="both"/>
      </w:pPr>
      <w:r w:rsidRPr="00A10905">
        <w:t>Programinio kodo saugumo vertinimas.</w:t>
      </w:r>
    </w:p>
    <w:p w14:paraId="575F7536" w14:textId="77777777" w:rsidR="003E2689" w:rsidRDefault="003E2689" w:rsidP="00411EFD">
      <w:pPr>
        <w:pStyle w:val="Sraopastraipa"/>
        <w:numPr>
          <w:ilvl w:val="0"/>
          <w:numId w:val="9"/>
        </w:numPr>
        <w:tabs>
          <w:tab w:val="left" w:pos="1134"/>
        </w:tabs>
        <w:ind w:left="0" w:firstLine="851"/>
        <w:jc w:val="both"/>
      </w:pPr>
      <w:r w:rsidRPr="00A10905">
        <w:t xml:space="preserve">Fondo valdybos informacinės </w:t>
      </w:r>
      <w:r>
        <w:t xml:space="preserve">saugumo valdymo sistemos vidaus auditas </w:t>
      </w:r>
      <w:r w:rsidRPr="005A04E4">
        <w:t>pagal Lietuvos standarto LST EN ISO/IEC 27001:2023 „Informacijos saugumas, kibernetinis saugumas ir privatumo apsauga. Informacijos saugumo valdymo sistemos. Reikalavimai (ISO/IEC 27001:2022)“ reikalavimus</w:t>
      </w:r>
      <w:r w:rsidR="00411EFD">
        <w:t>.</w:t>
      </w:r>
    </w:p>
    <w:p w14:paraId="04207EE6" w14:textId="77777777" w:rsidR="00411EFD" w:rsidRDefault="00411EFD" w:rsidP="00411EFD">
      <w:pPr>
        <w:pStyle w:val="Sraopastraipa"/>
        <w:numPr>
          <w:ilvl w:val="0"/>
          <w:numId w:val="9"/>
        </w:numPr>
        <w:tabs>
          <w:tab w:val="left" w:pos="1134"/>
        </w:tabs>
        <w:ind w:left="0" w:firstLine="851"/>
        <w:jc w:val="both"/>
      </w:pPr>
      <w:r w:rsidRPr="00411EFD">
        <w:t>Ataskaitų parengimas.</w:t>
      </w:r>
    </w:p>
    <w:p w14:paraId="6DB0EEB5" w14:textId="77777777" w:rsidR="003E2689" w:rsidRDefault="003E2689" w:rsidP="003E2689">
      <w:pPr>
        <w:pStyle w:val="Sraopastraipa"/>
        <w:tabs>
          <w:tab w:val="left" w:pos="284"/>
          <w:tab w:val="left" w:pos="567"/>
        </w:tabs>
        <w:spacing w:after="120"/>
        <w:ind w:left="0"/>
        <w:jc w:val="both"/>
      </w:pPr>
    </w:p>
    <w:p w14:paraId="37C27597" w14:textId="77777777" w:rsidR="003E2689" w:rsidRDefault="003E2689" w:rsidP="00FB046C">
      <w:pPr>
        <w:pStyle w:val="Sraopastraipa"/>
        <w:numPr>
          <w:ilvl w:val="0"/>
          <w:numId w:val="1"/>
        </w:numPr>
        <w:tabs>
          <w:tab w:val="left" w:pos="1134"/>
        </w:tabs>
        <w:ind w:left="0" w:firstLine="851"/>
        <w:contextualSpacing w:val="0"/>
        <w:jc w:val="both"/>
        <w:rPr>
          <w:b/>
        </w:rPr>
      </w:pPr>
      <w:r>
        <w:rPr>
          <w:b/>
        </w:rPr>
        <w:t>Vidinis</w:t>
      </w:r>
      <w:r w:rsidRPr="00BA1B96">
        <w:rPr>
          <w:b/>
        </w:rPr>
        <w:t xml:space="preserve"> </w:t>
      </w:r>
      <w:r>
        <w:rPr>
          <w:b/>
        </w:rPr>
        <w:t>Fondo valdybos</w:t>
      </w:r>
      <w:r w:rsidRPr="00BA1B96">
        <w:rPr>
          <w:b/>
        </w:rPr>
        <w:t xml:space="preserve"> informacinės sistemos saugumo</w:t>
      </w:r>
      <w:r>
        <w:rPr>
          <w:b/>
        </w:rPr>
        <w:t xml:space="preserve">, </w:t>
      </w:r>
      <w:r w:rsidRPr="00AB6B4E">
        <w:rPr>
          <w:b/>
        </w:rPr>
        <w:t>įskaitant įsilaužimo testavimą,</w:t>
      </w:r>
      <w:r w:rsidRPr="00BA1B96">
        <w:rPr>
          <w:b/>
        </w:rPr>
        <w:t xml:space="preserve">  patikrinimas</w:t>
      </w:r>
    </w:p>
    <w:p w14:paraId="75872F83" w14:textId="744D82A3" w:rsidR="003E2689" w:rsidRDefault="00FF7D5D" w:rsidP="003D6FEF">
      <w:pPr>
        <w:pStyle w:val="Sraopastraipa2"/>
        <w:ind w:left="0" w:firstLine="851"/>
        <w:jc w:val="both"/>
        <w:rPr>
          <w:lang w:eastAsia="lt-LT"/>
        </w:rPr>
      </w:pPr>
      <w:r w:rsidRPr="001F73F2">
        <w:rPr>
          <w:lang w:eastAsia="lt-LT"/>
        </w:rPr>
        <w:t>Turi būti suderinta imtis, kuri atspindi visų tipų kompiuterizuotų darbo vietų ir tarnybinių stočių techninės ir programinės įrangos konfigūracijas, naudojamas operacines sistemas, sisteminę ir taikomąją programinę įrangą.</w:t>
      </w:r>
    </w:p>
    <w:p w14:paraId="5C99AE62" w14:textId="77777777" w:rsidR="001F73F2" w:rsidRPr="001F73F2" w:rsidRDefault="001F73F2" w:rsidP="003D6FEF">
      <w:pPr>
        <w:pStyle w:val="Sraopastraipa2"/>
        <w:ind w:left="0" w:firstLine="851"/>
        <w:jc w:val="both"/>
        <w:rPr>
          <w:lang w:eastAsia="lt-LT"/>
        </w:rPr>
      </w:pPr>
    </w:p>
    <w:p w14:paraId="39C79C13" w14:textId="7DBF02E5" w:rsidR="00363645" w:rsidRPr="001F73F2" w:rsidRDefault="00700C12" w:rsidP="00FF7D5D">
      <w:pPr>
        <w:pStyle w:val="Sraopastraipa2"/>
        <w:numPr>
          <w:ilvl w:val="1"/>
          <w:numId w:val="7"/>
        </w:numPr>
        <w:tabs>
          <w:tab w:val="left" w:pos="1134"/>
        </w:tabs>
        <w:ind w:left="0" w:firstLine="851"/>
        <w:jc w:val="both"/>
        <w:rPr>
          <w:i/>
          <w:lang w:eastAsia="lt-LT"/>
        </w:rPr>
      </w:pPr>
      <w:r w:rsidRPr="001F73F2">
        <w:rPr>
          <w:i/>
          <w:lang w:eastAsia="lt-LT"/>
        </w:rPr>
        <w:t xml:space="preserve"> </w:t>
      </w:r>
      <w:r w:rsidR="003E2689" w:rsidRPr="001F73F2">
        <w:rPr>
          <w:i/>
          <w:lang w:eastAsia="lt-LT"/>
        </w:rPr>
        <w:t>Kompiuterizuotų darbo vietų saugumo patikrinimas</w:t>
      </w:r>
      <w:r w:rsidRPr="001F73F2">
        <w:rPr>
          <w:i/>
          <w:lang w:eastAsia="lt-LT"/>
        </w:rPr>
        <w:t>.</w:t>
      </w:r>
    </w:p>
    <w:p w14:paraId="1C0FB65B" w14:textId="2302A78B" w:rsidR="00FF7D5D" w:rsidRPr="001F73F2" w:rsidRDefault="00FF7D5D" w:rsidP="00700C12">
      <w:pPr>
        <w:pStyle w:val="Sraopastraipa2"/>
        <w:numPr>
          <w:ilvl w:val="2"/>
          <w:numId w:val="7"/>
        </w:numPr>
        <w:tabs>
          <w:tab w:val="left" w:pos="1418"/>
        </w:tabs>
        <w:ind w:left="0" w:firstLine="851"/>
        <w:jc w:val="both"/>
        <w:rPr>
          <w:lang w:eastAsia="lt-LT"/>
        </w:rPr>
      </w:pPr>
      <w:r w:rsidRPr="001F73F2">
        <w:rPr>
          <w:lang w:eastAsia="lt-LT"/>
        </w:rPr>
        <w:t xml:space="preserve">Turi būti patikrintos naudotojų kompiuterizuotos darbo vietos (2 500 darbo vietų) ir tarnybinės stotys (220 tarnybinių stočių). </w:t>
      </w:r>
    </w:p>
    <w:p w14:paraId="7155BD6D" w14:textId="3ADBC48A" w:rsidR="003E2689" w:rsidRDefault="003E2689" w:rsidP="00700C12">
      <w:pPr>
        <w:pStyle w:val="Sraopastraipa2"/>
        <w:numPr>
          <w:ilvl w:val="2"/>
          <w:numId w:val="7"/>
        </w:numPr>
        <w:tabs>
          <w:tab w:val="left" w:pos="1418"/>
        </w:tabs>
        <w:ind w:left="0" w:firstLine="851"/>
        <w:jc w:val="both"/>
        <w:rPr>
          <w:lang w:eastAsia="lt-LT"/>
        </w:rPr>
      </w:pPr>
      <w:r>
        <w:rPr>
          <w:lang w:eastAsia="lt-LT"/>
        </w:rPr>
        <w:t>Patikrinimas naudojant anoniminį / nesankcionuotą prisijungimo bandymą ir turint naudotojo prisijungimo duomenis.</w:t>
      </w:r>
    </w:p>
    <w:p w14:paraId="0150E6C1"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Tikrinamas operacinių sistemų ir jose veikiančių taikomųjų programų atnaujinimo lygis bei pažeidžiamumai pagal žinomas saugumo spragas.</w:t>
      </w:r>
    </w:p>
    <w:p w14:paraId="17B119D0"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 ar nėra įdiegta galinčių kelti grėsmę nuotoliniu būdu pasiekiamų perteklinių paslaugų.</w:t>
      </w:r>
    </w:p>
    <w:p w14:paraId="0037EDAD"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Tikrinamas taikomųjų programų ir OS konfigūracijos saugumas.</w:t>
      </w:r>
    </w:p>
    <w:p w14:paraId="7CA5ABCC"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 ar naudotojai negali plėsti savo teisių sistemoje ar gauti prieigos prie neleistinų duomenų.</w:t>
      </w:r>
    </w:p>
    <w:p w14:paraId="7ABC9E2A"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lastRenderedPageBreak/>
        <w:t>Tikrinama, ar nutolusios darbo vietos prieigos teisės nesudaro prielaidos saugumo incidentui.</w:t>
      </w:r>
    </w:p>
    <w:p w14:paraId="310CBB34"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 ar naudojamos paslaugos, aplikacijos, prievadai ir kt. nesudaro prielaidos įsilaužti.</w:t>
      </w:r>
    </w:p>
    <w:p w14:paraId="50767CCD"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Atliekami kiti įsilaužimo testai pagal paslaugos teikėjo naudojamą metodologiją.</w:t>
      </w:r>
    </w:p>
    <w:p w14:paraId="6C9EA62D" w14:textId="77777777" w:rsidR="003E2689" w:rsidRDefault="003E2689" w:rsidP="00FB046C">
      <w:pPr>
        <w:pStyle w:val="Sraopastraipa2"/>
        <w:ind w:left="0" w:firstLine="851"/>
        <w:jc w:val="both"/>
        <w:rPr>
          <w:lang w:eastAsia="lt-LT"/>
        </w:rPr>
      </w:pPr>
    </w:p>
    <w:p w14:paraId="1D5A0728" w14:textId="77777777" w:rsidR="003E2689" w:rsidRPr="003D6FEF" w:rsidRDefault="003E2689" w:rsidP="00D20C30">
      <w:pPr>
        <w:pStyle w:val="Sraopastraipa2"/>
        <w:numPr>
          <w:ilvl w:val="1"/>
          <w:numId w:val="7"/>
        </w:numPr>
        <w:tabs>
          <w:tab w:val="left" w:pos="1134"/>
        </w:tabs>
        <w:ind w:left="0" w:firstLine="851"/>
        <w:jc w:val="both"/>
        <w:rPr>
          <w:i/>
          <w:lang w:eastAsia="lt-LT"/>
        </w:rPr>
      </w:pPr>
      <w:r w:rsidRPr="003D6FEF">
        <w:rPr>
          <w:i/>
          <w:lang w:eastAsia="lt-LT"/>
        </w:rPr>
        <w:t>Duomenų bazių valdymo sistemų (DBVS) patikrinimas</w:t>
      </w:r>
      <w:r w:rsidR="00700C12" w:rsidRPr="003D6FEF">
        <w:rPr>
          <w:i/>
          <w:lang w:eastAsia="lt-LT"/>
        </w:rPr>
        <w:t>.</w:t>
      </w:r>
    </w:p>
    <w:p w14:paraId="21D15848"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Tikrinamas DBVS atnaujinimo lygis ir konfigūracijos saugumas (pvz., laisva prieiga, per didelės teisės, komandų vykdymas).</w:t>
      </w:r>
    </w:p>
    <w:p w14:paraId="77349852"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 ar naudotojai negali eskaluoti savo teisių ar gauti prieigos prie neleistinų duomenų.</w:t>
      </w:r>
    </w:p>
    <w:p w14:paraId="37C47DA5"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Atliekami kiti įsilaužimo testai pagal paslaugos teikėjo metodologiją.</w:t>
      </w:r>
    </w:p>
    <w:p w14:paraId="08150686" w14:textId="77777777" w:rsidR="003E2689" w:rsidRDefault="003E2689" w:rsidP="00FB046C">
      <w:pPr>
        <w:pStyle w:val="Sraopastraipa2"/>
        <w:ind w:left="0" w:firstLine="851"/>
        <w:jc w:val="both"/>
        <w:rPr>
          <w:lang w:eastAsia="lt-LT"/>
        </w:rPr>
      </w:pPr>
    </w:p>
    <w:p w14:paraId="29A80584" w14:textId="77777777" w:rsidR="003E2689" w:rsidRPr="003D6FEF" w:rsidRDefault="00700C12" w:rsidP="00D20C30">
      <w:pPr>
        <w:pStyle w:val="Sraopastraipa2"/>
        <w:numPr>
          <w:ilvl w:val="1"/>
          <w:numId w:val="7"/>
        </w:numPr>
        <w:tabs>
          <w:tab w:val="left" w:pos="1134"/>
        </w:tabs>
        <w:ind w:left="0" w:firstLine="851"/>
        <w:jc w:val="both"/>
        <w:rPr>
          <w:i/>
          <w:lang w:eastAsia="lt-LT"/>
        </w:rPr>
      </w:pPr>
      <w:r w:rsidRPr="003D6FEF">
        <w:rPr>
          <w:i/>
          <w:lang w:eastAsia="lt-LT"/>
        </w:rPr>
        <w:t xml:space="preserve"> </w:t>
      </w:r>
      <w:r w:rsidR="003E2689" w:rsidRPr="003D6FEF">
        <w:rPr>
          <w:i/>
          <w:lang w:eastAsia="lt-LT"/>
        </w:rPr>
        <w:t>Tarnybinių stočių patikrinimas</w:t>
      </w:r>
      <w:r w:rsidRPr="003D6FEF">
        <w:rPr>
          <w:i/>
          <w:lang w:eastAsia="lt-LT"/>
        </w:rPr>
        <w:t>.</w:t>
      </w:r>
    </w:p>
    <w:p w14:paraId="2DE873B1"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 operacinės sistemos ir jose veikiančios sisteminės programinės įrangos atnaujinimo lygis ir pažeidžiamumai.</w:t>
      </w:r>
    </w:p>
    <w:p w14:paraId="49AB25DE"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 operacinės sistemos ir sisteminės programinės įrangos konfigūracija.</w:t>
      </w:r>
    </w:p>
    <w:p w14:paraId="45D883F3"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 prisijungimo prie tarnybinių stočių saugumas (anonimiškai / su naudotojo duomenimis).</w:t>
      </w:r>
    </w:p>
    <w:p w14:paraId="1E4AD400"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 ar naudotojai negali plėsti teisių ar pasiekti neleistinų duomenų.</w:t>
      </w:r>
    </w:p>
    <w:p w14:paraId="37B3CBDB"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 ar nutolusios darbo vietos prieigos teisės nesudaro prielaidos saugumo incidentui.</w:t>
      </w:r>
    </w:p>
    <w:p w14:paraId="07A071D2"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 ar serverių teikiamos paslaugos, aplikacijos, prievadai nesudaro prielaidų įsilaužimui.</w:t>
      </w:r>
    </w:p>
    <w:p w14:paraId="313B2FED" w14:textId="77777777" w:rsidR="003E2689" w:rsidRDefault="003E2689" w:rsidP="00FB046C">
      <w:pPr>
        <w:pStyle w:val="Sraopastraipa2"/>
        <w:ind w:left="0" w:firstLine="851"/>
        <w:jc w:val="both"/>
        <w:rPr>
          <w:lang w:eastAsia="lt-LT"/>
        </w:rPr>
      </w:pPr>
    </w:p>
    <w:p w14:paraId="46AA5823" w14:textId="77777777" w:rsidR="003E2689" w:rsidRPr="003D6FEF" w:rsidRDefault="00700C12" w:rsidP="00D20C30">
      <w:pPr>
        <w:pStyle w:val="Sraopastraipa2"/>
        <w:numPr>
          <w:ilvl w:val="1"/>
          <w:numId w:val="7"/>
        </w:numPr>
        <w:tabs>
          <w:tab w:val="left" w:pos="1134"/>
        </w:tabs>
        <w:ind w:left="0" w:firstLine="851"/>
        <w:jc w:val="both"/>
        <w:rPr>
          <w:i/>
          <w:lang w:eastAsia="lt-LT"/>
        </w:rPr>
      </w:pPr>
      <w:r w:rsidRPr="003D6FEF">
        <w:rPr>
          <w:i/>
          <w:lang w:eastAsia="lt-LT"/>
        </w:rPr>
        <w:t xml:space="preserve"> </w:t>
      </w:r>
      <w:r w:rsidR="003E2689" w:rsidRPr="003D6FEF">
        <w:rPr>
          <w:i/>
          <w:lang w:eastAsia="lt-LT"/>
        </w:rPr>
        <w:t>Bevielio tinklo (802.11 a/b/g/n/</w:t>
      </w:r>
      <w:proofErr w:type="spellStart"/>
      <w:r w:rsidR="003E2689" w:rsidRPr="003D6FEF">
        <w:rPr>
          <w:i/>
          <w:lang w:eastAsia="lt-LT"/>
        </w:rPr>
        <w:t>ac</w:t>
      </w:r>
      <w:proofErr w:type="spellEnd"/>
      <w:r w:rsidR="003E2689" w:rsidRPr="003D6FEF">
        <w:rPr>
          <w:i/>
          <w:lang w:eastAsia="lt-LT"/>
        </w:rPr>
        <w:t>) saugumo auditas</w:t>
      </w:r>
      <w:r w:rsidRPr="003D6FEF">
        <w:rPr>
          <w:i/>
          <w:lang w:eastAsia="lt-LT"/>
        </w:rPr>
        <w:t>.</w:t>
      </w:r>
    </w:p>
    <w:p w14:paraId="100403AB"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Turi būti atliktas ne mažiau kaip 4 vietose (po vieną kiekviename teritoriniame skyriuje).</w:t>
      </w:r>
    </w:p>
    <w:p w14:paraId="050D7F81"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Patikrinimas dėl neautorizuotų / nesankcionuotų bevielės prieigos taškų.</w:t>
      </w:r>
    </w:p>
    <w:p w14:paraId="71E13D2B"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Tikrinama galimybė perimti, dešifruoti duomenų srautą. Esant galimybei, analizuojamas perduodamas turinys (pvz., slaptažodžiai, dokumentai).</w:t>
      </w:r>
    </w:p>
    <w:p w14:paraId="68F49B7F"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Atliekami bevielio tinklo įsilaužimo veiksmai.</w:t>
      </w:r>
    </w:p>
    <w:p w14:paraId="0AFE412A" w14:textId="77777777" w:rsidR="003E2689" w:rsidRDefault="003E2689" w:rsidP="00700C12">
      <w:pPr>
        <w:pStyle w:val="Sraopastraipa2"/>
        <w:numPr>
          <w:ilvl w:val="2"/>
          <w:numId w:val="7"/>
        </w:numPr>
        <w:tabs>
          <w:tab w:val="left" w:pos="1418"/>
        </w:tabs>
        <w:ind w:left="0" w:firstLine="851"/>
        <w:jc w:val="both"/>
        <w:rPr>
          <w:lang w:eastAsia="lt-LT"/>
        </w:rPr>
      </w:pPr>
      <w:r>
        <w:rPr>
          <w:lang w:eastAsia="lt-LT"/>
        </w:rPr>
        <w:t>Tikrinamos iš bevielio tinklo pasiekiamos IP adresų erdvės.</w:t>
      </w:r>
    </w:p>
    <w:p w14:paraId="57169C8F" w14:textId="77777777" w:rsidR="003E2689" w:rsidRPr="00054983" w:rsidRDefault="003E2689" w:rsidP="00700C12">
      <w:pPr>
        <w:pStyle w:val="Sraopastraipa2"/>
        <w:numPr>
          <w:ilvl w:val="2"/>
          <w:numId w:val="7"/>
        </w:numPr>
        <w:tabs>
          <w:tab w:val="left" w:pos="1418"/>
        </w:tabs>
        <w:ind w:left="0" w:firstLine="851"/>
        <w:jc w:val="both"/>
      </w:pPr>
      <w:r>
        <w:rPr>
          <w:lang w:eastAsia="lt-LT"/>
        </w:rPr>
        <w:t>Tikrinama, ar fizinės ir tinklo prieigos kontrolės priemonės apsaugo nuo nesankcionuotų bevielės prieigos taškų pajungimo.</w:t>
      </w:r>
    </w:p>
    <w:p w14:paraId="1980EB8C" w14:textId="77777777" w:rsidR="003E2689" w:rsidRDefault="003E2689" w:rsidP="003E2689">
      <w:pPr>
        <w:pStyle w:val="Sraopastraipa2"/>
        <w:tabs>
          <w:tab w:val="left" w:pos="284"/>
          <w:tab w:val="left" w:pos="1276"/>
          <w:tab w:val="left" w:pos="1418"/>
          <w:tab w:val="left" w:pos="1701"/>
        </w:tabs>
        <w:ind w:left="0"/>
        <w:jc w:val="both"/>
      </w:pPr>
    </w:p>
    <w:p w14:paraId="01D92C49" w14:textId="77777777" w:rsidR="003E2689" w:rsidRDefault="003E2689" w:rsidP="00700C12">
      <w:pPr>
        <w:pStyle w:val="Sraopastraipa"/>
        <w:numPr>
          <w:ilvl w:val="0"/>
          <w:numId w:val="1"/>
        </w:numPr>
        <w:tabs>
          <w:tab w:val="left" w:pos="1134"/>
        </w:tabs>
        <w:ind w:left="0" w:firstLine="851"/>
        <w:contextualSpacing w:val="0"/>
        <w:rPr>
          <w:b/>
        </w:rPr>
      </w:pPr>
      <w:r>
        <w:rPr>
          <w:b/>
        </w:rPr>
        <w:t>Programinio kodo saugumo vertinimas</w:t>
      </w:r>
    </w:p>
    <w:p w14:paraId="03849882" w14:textId="2E62186B" w:rsidR="003E2689" w:rsidRDefault="00D20C30" w:rsidP="00D20C30">
      <w:pPr>
        <w:pStyle w:val="Sraopastraipa"/>
        <w:numPr>
          <w:ilvl w:val="1"/>
          <w:numId w:val="8"/>
        </w:numPr>
        <w:tabs>
          <w:tab w:val="left" w:pos="1134"/>
        </w:tabs>
        <w:ind w:left="0" w:firstLine="851"/>
        <w:jc w:val="both"/>
        <w:rPr>
          <w:lang w:eastAsia="en-US"/>
        </w:rPr>
      </w:pPr>
      <w:r>
        <w:rPr>
          <w:lang w:eastAsia="en-US"/>
        </w:rPr>
        <w:t xml:space="preserve"> </w:t>
      </w:r>
      <w:r w:rsidR="003E2689" w:rsidRPr="00F62E0A">
        <w:rPr>
          <w:lang w:eastAsia="en-US"/>
        </w:rPr>
        <w:t xml:space="preserve">Turi būti patikrintas sistemų EGAS, EDAS, </w:t>
      </w:r>
      <w:hyperlink r:id="rId8" w:history="1">
        <w:r w:rsidR="003E2689" w:rsidRPr="00F62E0A">
          <w:rPr>
            <w:rStyle w:val="Hipersaitas"/>
            <w:lang w:eastAsia="en-US"/>
          </w:rPr>
          <w:t>www.sodra.lt</w:t>
        </w:r>
      </w:hyperlink>
      <w:r w:rsidR="003E2689" w:rsidRPr="00F62E0A">
        <w:rPr>
          <w:lang w:eastAsia="en-US"/>
        </w:rPr>
        <w:t xml:space="preserve">, </w:t>
      </w:r>
      <w:proofErr w:type="spellStart"/>
      <w:r w:rsidR="003E2689" w:rsidRPr="00F62E0A">
        <w:rPr>
          <w:lang w:eastAsia="en-US"/>
        </w:rPr>
        <w:t>Login</w:t>
      </w:r>
      <w:proofErr w:type="spellEnd"/>
      <w:r w:rsidR="003E2689" w:rsidRPr="00F62E0A">
        <w:rPr>
          <w:lang w:eastAsia="en-US"/>
        </w:rPr>
        <w:t xml:space="preserve"> programinis kodas. Pagrindiniai tikrinamo kodo parametrai: Java, </w:t>
      </w:r>
      <w:proofErr w:type="spellStart"/>
      <w:r w:rsidR="003E2689" w:rsidRPr="00F62E0A">
        <w:rPr>
          <w:lang w:eastAsia="en-US"/>
        </w:rPr>
        <w:t>Spring</w:t>
      </w:r>
      <w:proofErr w:type="spellEnd"/>
      <w:r w:rsidR="003E2689" w:rsidRPr="00F62E0A">
        <w:rPr>
          <w:lang w:eastAsia="en-US"/>
        </w:rPr>
        <w:t xml:space="preserve">, </w:t>
      </w:r>
      <w:proofErr w:type="spellStart"/>
      <w:r w:rsidR="003E2689" w:rsidRPr="00F62E0A">
        <w:rPr>
          <w:lang w:eastAsia="en-US"/>
        </w:rPr>
        <w:t>Jspx</w:t>
      </w:r>
      <w:proofErr w:type="spellEnd"/>
      <w:r w:rsidR="003E2689" w:rsidRPr="00F62E0A">
        <w:rPr>
          <w:lang w:eastAsia="en-US"/>
        </w:rPr>
        <w:t xml:space="preserve">, </w:t>
      </w:r>
      <w:proofErr w:type="spellStart"/>
      <w:r w:rsidR="003E2689" w:rsidRPr="00F62E0A">
        <w:rPr>
          <w:lang w:eastAsia="en-US"/>
        </w:rPr>
        <w:t>Apache</w:t>
      </w:r>
      <w:proofErr w:type="spellEnd"/>
      <w:r w:rsidR="003E2689" w:rsidRPr="00F62E0A">
        <w:rPr>
          <w:lang w:eastAsia="en-US"/>
        </w:rPr>
        <w:t xml:space="preserve">, </w:t>
      </w:r>
      <w:proofErr w:type="spellStart"/>
      <w:r w:rsidR="003E2689" w:rsidRPr="00F62E0A">
        <w:rPr>
          <w:lang w:eastAsia="en-US"/>
        </w:rPr>
        <w:t>OracleSQL</w:t>
      </w:r>
      <w:proofErr w:type="spellEnd"/>
      <w:r w:rsidR="003E2689" w:rsidRPr="00F62E0A">
        <w:rPr>
          <w:lang w:eastAsia="en-US"/>
        </w:rPr>
        <w:t xml:space="preserve">, EGAS ne mažiau </w:t>
      </w:r>
      <w:r w:rsidR="003E2689" w:rsidRPr="00B5284F">
        <w:rPr>
          <w:b/>
          <w:lang w:eastAsia="en-US"/>
        </w:rPr>
        <w:t>450 000</w:t>
      </w:r>
      <w:r w:rsidR="003E2689" w:rsidRPr="00F62E0A">
        <w:rPr>
          <w:lang w:eastAsia="en-US"/>
        </w:rPr>
        <w:t xml:space="preserve"> kodo eilučių, EDAS ne </w:t>
      </w:r>
      <w:r w:rsidR="003E2689" w:rsidRPr="00B5284F">
        <w:rPr>
          <w:lang w:eastAsia="en-US"/>
        </w:rPr>
        <w:t xml:space="preserve">mažiau </w:t>
      </w:r>
      <w:r w:rsidR="003E2689" w:rsidRPr="00B5284F">
        <w:rPr>
          <w:b/>
          <w:lang w:eastAsia="en-US"/>
        </w:rPr>
        <w:t>490 000</w:t>
      </w:r>
      <w:r w:rsidR="003E2689" w:rsidRPr="00F62E0A">
        <w:rPr>
          <w:lang w:eastAsia="en-US"/>
        </w:rPr>
        <w:t xml:space="preserve"> kodo eilučių; EPTS ne mažiau </w:t>
      </w:r>
      <w:r w:rsidR="00D4096E" w:rsidRPr="00D4096E">
        <w:rPr>
          <w:b/>
        </w:rPr>
        <w:t>500 645</w:t>
      </w:r>
      <w:r w:rsidR="00D4096E" w:rsidRPr="00D4096E">
        <w:rPr>
          <w:lang w:eastAsia="en-US"/>
        </w:rPr>
        <w:t xml:space="preserve"> </w:t>
      </w:r>
      <w:r w:rsidR="003E2689" w:rsidRPr="00F62E0A">
        <w:rPr>
          <w:lang w:eastAsia="en-US"/>
        </w:rPr>
        <w:t>kodo eilučių</w:t>
      </w:r>
      <w:r w:rsidR="007A0F84">
        <w:rPr>
          <w:lang w:eastAsia="en-US"/>
        </w:rPr>
        <w:t>;</w:t>
      </w:r>
      <w:r w:rsidR="003E2689" w:rsidRPr="00F62E0A">
        <w:rPr>
          <w:lang w:eastAsia="en-US"/>
        </w:rPr>
        <w:t xml:space="preserve"> </w:t>
      </w:r>
      <w:hyperlink r:id="rId9" w:history="1">
        <w:r w:rsidR="003E2689" w:rsidRPr="00F62E0A">
          <w:rPr>
            <w:rStyle w:val="Hipersaitas"/>
            <w:lang w:eastAsia="en-US"/>
          </w:rPr>
          <w:t>www.sodra.lt</w:t>
        </w:r>
      </w:hyperlink>
      <w:r w:rsidR="003E2689" w:rsidRPr="00F62E0A">
        <w:rPr>
          <w:lang w:eastAsia="en-US"/>
        </w:rPr>
        <w:t xml:space="preserve"> ne mažiau </w:t>
      </w:r>
      <w:r w:rsidR="003E2689" w:rsidRPr="007A0F84">
        <w:rPr>
          <w:b/>
          <w:lang w:eastAsia="en-US"/>
        </w:rPr>
        <w:t>1 950 000</w:t>
      </w:r>
      <w:r w:rsidR="003E2689" w:rsidRPr="00F62E0A">
        <w:rPr>
          <w:lang w:eastAsia="en-US"/>
        </w:rPr>
        <w:t xml:space="preserve"> kodo eilučių, </w:t>
      </w:r>
      <w:proofErr w:type="spellStart"/>
      <w:r w:rsidR="003E2689" w:rsidRPr="00F62E0A">
        <w:rPr>
          <w:lang w:eastAsia="en-US"/>
        </w:rPr>
        <w:t>Login</w:t>
      </w:r>
      <w:proofErr w:type="spellEnd"/>
      <w:r w:rsidR="003E2689" w:rsidRPr="00F62E0A">
        <w:rPr>
          <w:lang w:eastAsia="en-US"/>
        </w:rPr>
        <w:t xml:space="preserve"> ne mažiau </w:t>
      </w:r>
      <w:r w:rsidR="003E2689" w:rsidRPr="00B5284F">
        <w:rPr>
          <w:b/>
          <w:lang w:eastAsia="en-US"/>
        </w:rPr>
        <w:t>70 000</w:t>
      </w:r>
      <w:r w:rsidR="003E2689" w:rsidRPr="00F62E0A">
        <w:rPr>
          <w:lang w:eastAsia="en-US"/>
        </w:rPr>
        <w:t xml:space="preserve"> kodo eilučių Java Server </w:t>
      </w:r>
      <w:proofErr w:type="spellStart"/>
      <w:r w:rsidR="003E2689" w:rsidRPr="00F62E0A">
        <w:rPr>
          <w:lang w:eastAsia="en-US"/>
        </w:rPr>
        <w:t>Faces</w:t>
      </w:r>
      <w:proofErr w:type="spellEnd"/>
      <w:r w:rsidR="003E2689" w:rsidRPr="00F62E0A">
        <w:rPr>
          <w:lang w:eastAsia="en-US"/>
        </w:rPr>
        <w:t xml:space="preserve"> (JSF), WS +1.6, </w:t>
      </w:r>
      <w:proofErr w:type="spellStart"/>
      <w:r w:rsidR="003E2689" w:rsidRPr="00F62E0A">
        <w:rPr>
          <w:lang w:eastAsia="en-US"/>
        </w:rPr>
        <w:t>Trinidad</w:t>
      </w:r>
      <w:proofErr w:type="spellEnd"/>
      <w:r w:rsidR="003E2689" w:rsidRPr="00F62E0A">
        <w:rPr>
          <w:lang w:eastAsia="en-US"/>
        </w:rPr>
        <w:t xml:space="preserve"> JSF, </w:t>
      </w:r>
      <w:proofErr w:type="spellStart"/>
      <w:r w:rsidR="003E2689" w:rsidRPr="00F62E0A">
        <w:rPr>
          <w:lang w:eastAsia="en-US"/>
        </w:rPr>
        <w:t>intelliJ</w:t>
      </w:r>
      <w:proofErr w:type="spellEnd"/>
      <w:r w:rsidR="003E2689" w:rsidRPr="00F62E0A">
        <w:rPr>
          <w:lang w:eastAsia="en-US"/>
        </w:rPr>
        <w:t xml:space="preserve"> IDEA.</w:t>
      </w:r>
    </w:p>
    <w:p w14:paraId="10DB583F" w14:textId="77777777" w:rsidR="00411EFD" w:rsidRPr="00F62E0A" w:rsidRDefault="00411EFD" w:rsidP="00411EFD">
      <w:pPr>
        <w:pStyle w:val="Sraopastraipa"/>
        <w:tabs>
          <w:tab w:val="left" w:pos="1134"/>
        </w:tabs>
        <w:ind w:left="851"/>
        <w:jc w:val="both"/>
        <w:rPr>
          <w:lang w:eastAsia="en-US"/>
        </w:rPr>
      </w:pPr>
    </w:p>
    <w:p w14:paraId="49D52904" w14:textId="77777777" w:rsidR="003E2689" w:rsidRDefault="00D20C30" w:rsidP="00D20C30">
      <w:pPr>
        <w:pStyle w:val="Sraopastraipa"/>
        <w:numPr>
          <w:ilvl w:val="1"/>
          <w:numId w:val="8"/>
        </w:numPr>
        <w:tabs>
          <w:tab w:val="left" w:pos="284"/>
        </w:tabs>
        <w:ind w:left="0" w:firstLine="851"/>
        <w:jc w:val="both"/>
        <w:rPr>
          <w:lang w:eastAsia="en-US"/>
        </w:rPr>
      </w:pPr>
      <w:r>
        <w:rPr>
          <w:lang w:eastAsia="en-US"/>
        </w:rPr>
        <w:t xml:space="preserve"> </w:t>
      </w:r>
      <w:r w:rsidR="003E2689" w:rsidRPr="00362CBD">
        <w:rPr>
          <w:lang w:eastAsia="en-US"/>
        </w:rPr>
        <w:t>Kodo patikrinimas, be techninių pažeidžiamumų klasių aptikimo, turi apimti šiuos PĮ kodo saugumo aspektus:</w:t>
      </w:r>
    </w:p>
    <w:p w14:paraId="11935BA1" w14:textId="77777777" w:rsidR="003E2689" w:rsidRPr="00362CBD" w:rsidRDefault="003E2689" w:rsidP="00D20C30">
      <w:pPr>
        <w:pStyle w:val="Sraopastraipa"/>
        <w:numPr>
          <w:ilvl w:val="2"/>
          <w:numId w:val="8"/>
        </w:numPr>
        <w:tabs>
          <w:tab w:val="left" w:pos="1418"/>
        </w:tabs>
        <w:ind w:left="0" w:firstLine="851"/>
        <w:jc w:val="both"/>
        <w:rPr>
          <w:lang w:eastAsia="en-US"/>
        </w:rPr>
      </w:pPr>
      <w:r w:rsidRPr="00362CBD">
        <w:rPr>
          <w:lang w:eastAsia="en-US"/>
        </w:rPr>
        <w:t>Reikalavimai architektūros peržiūrai:</w:t>
      </w:r>
    </w:p>
    <w:p w14:paraId="5D2EF120" w14:textId="77777777" w:rsidR="003E2689" w:rsidRPr="00362CBD" w:rsidRDefault="003E2689" w:rsidP="00D20C30">
      <w:pPr>
        <w:pStyle w:val="Sraopastraipa"/>
        <w:numPr>
          <w:ilvl w:val="3"/>
          <w:numId w:val="8"/>
        </w:numPr>
        <w:tabs>
          <w:tab w:val="left" w:pos="1701"/>
        </w:tabs>
        <w:ind w:left="0" w:firstLine="851"/>
        <w:jc w:val="both"/>
        <w:rPr>
          <w:lang w:eastAsia="en-US"/>
        </w:rPr>
      </w:pPr>
      <w:r w:rsidRPr="00362CBD">
        <w:rPr>
          <w:lang w:eastAsia="en-US"/>
        </w:rPr>
        <w:t>Patikrinti ar į PĮ neįtraukti nereikalingi/nenaudojami komponentai;</w:t>
      </w:r>
    </w:p>
    <w:p w14:paraId="6CE536F5" w14:textId="77777777" w:rsidR="003E2689" w:rsidRDefault="003E2689" w:rsidP="00D20C30">
      <w:pPr>
        <w:pStyle w:val="Sraopastraipa"/>
        <w:numPr>
          <w:ilvl w:val="3"/>
          <w:numId w:val="8"/>
        </w:numPr>
        <w:tabs>
          <w:tab w:val="left" w:pos="1701"/>
        </w:tabs>
        <w:ind w:left="0" w:firstLine="851"/>
        <w:jc w:val="both"/>
        <w:rPr>
          <w:lang w:eastAsia="en-US"/>
        </w:rPr>
      </w:pPr>
      <w:r w:rsidRPr="00362CBD">
        <w:rPr>
          <w:lang w:eastAsia="en-US"/>
        </w:rPr>
        <w:t>Patikrinti ar komponentai yra atskirti vienas nuo kito pagal nustatytas saugumo kontroles, pavyzdžiui tinkle segmentacija, ugniasien</w:t>
      </w:r>
      <w:r>
        <w:rPr>
          <w:lang w:eastAsia="en-US"/>
        </w:rPr>
        <w:t>ės taisyklės ar saugumo grupės;</w:t>
      </w:r>
    </w:p>
    <w:p w14:paraId="307A4925" w14:textId="77777777" w:rsidR="003E2689" w:rsidRPr="00362CBD" w:rsidRDefault="003E2689" w:rsidP="00D20C30">
      <w:pPr>
        <w:pStyle w:val="Sraopastraipa"/>
        <w:numPr>
          <w:ilvl w:val="3"/>
          <w:numId w:val="8"/>
        </w:numPr>
        <w:tabs>
          <w:tab w:val="left" w:pos="1701"/>
        </w:tabs>
        <w:ind w:left="0" w:firstLine="851"/>
        <w:jc w:val="both"/>
        <w:rPr>
          <w:lang w:eastAsia="en-US"/>
        </w:rPr>
      </w:pPr>
      <w:r w:rsidRPr="00362CBD">
        <w:rPr>
          <w:lang w:eastAsia="en-US"/>
        </w:rPr>
        <w:t xml:space="preserve">Nustatyti ar PĮ turi verslo logikos, slaptų raktų ar kitos sistemos saugumui įtaką darančios informacijos </w:t>
      </w:r>
      <w:proofErr w:type="spellStart"/>
      <w:r w:rsidRPr="00362CBD">
        <w:rPr>
          <w:lang w:eastAsia="en-US"/>
        </w:rPr>
        <w:t>klientinėje</w:t>
      </w:r>
      <w:proofErr w:type="spellEnd"/>
      <w:r w:rsidRPr="00362CBD">
        <w:rPr>
          <w:lang w:eastAsia="en-US"/>
        </w:rPr>
        <w:t xml:space="preserve"> pusėje (angl. </w:t>
      </w:r>
      <w:proofErr w:type="spellStart"/>
      <w:r w:rsidRPr="00362CBD">
        <w:rPr>
          <w:lang w:eastAsia="en-US"/>
        </w:rPr>
        <w:t>client</w:t>
      </w:r>
      <w:proofErr w:type="spellEnd"/>
      <w:r w:rsidRPr="00362CBD">
        <w:rPr>
          <w:lang w:eastAsia="en-US"/>
        </w:rPr>
        <w:t xml:space="preserve"> </w:t>
      </w:r>
      <w:proofErr w:type="spellStart"/>
      <w:r w:rsidRPr="00362CBD">
        <w:rPr>
          <w:lang w:eastAsia="en-US"/>
        </w:rPr>
        <w:t>side</w:t>
      </w:r>
      <w:proofErr w:type="spellEnd"/>
      <w:r w:rsidRPr="00362CBD">
        <w:rPr>
          <w:lang w:eastAsia="en-US"/>
        </w:rPr>
        <w:t>);</w:t>
      </w:r>
    </w:p>
    <w:p w14:paraId="5E54D8E5" w14:textId="77777777" w:rsidR="003E2689" w:rsidRPr="00362CBD" w:rsidRDefault="003E2689" w:rsidP="00D20C30">
      <w:pPr>
        <w:pStyle w:val="Sraopastraipa"/>
        <w:numPr>
          <w:ilvl w:val="3"/>
          <w:numId w:val="8"/>
        </w:numPr>
        <w:tabs>
          <w:tab w:val="left" w:pos="1701"/>
        </w:tabs>
        <w:ind w:left="0" w:firstLine="851"/>
        <w:jc w:val="both"/>
        <w:rPr>
          <w:lang w:eastAsia="en-US"/>
        </w:rPr>
      </w:pPr>
      <w:r w:rsidRPr="00362CBD">
        <w:rPr>
          <w:lang w:eastAsia="en-US"/>
        </w:rPr>
        <w:t>Patikrinti ar PĮ komponentų, bibliotekų, modulių ir kt. sudėtinių dalių versijas ir nustatyti egzistuojančius pažeidžiamumus;</w:t>
      </w:r>
    </w:p>
    <w:p w14:paraId="7811BBD4" w14:textId="77777777" w:rsidR="00D20C30" w:rsidRDefault="00D20C30" w:rsidP="003E2689">
      <w:pPr>
        <w:tabs>
          <w:tab w:val="left" w:pos="567"/>
        </w:tabs>
        <w:ind w:firstLine="567"/>
        <w:contextualSpacing/>
        <w:jc w:val="both"/>
        <w:rPr>
          <w:lang w:eastAsia="en-US"/>
        </w:rPr>
      </w:pPr>
    </w:p>
    <w:p w14:paraId="5B5FB0C5" w14:textId="77777777" w:rsidR="003E2689" w:rsidRPr="00362CBD" w:rsidRDefault="003E2689" w:rsidP="008D4F16">
      <w:pPr>
        <w:pStyle w:val="Sraopastraipa"/>
        <w:numPr>
          <w:ilvl w:val="2"/>
          <w:numId w:val="8"/>
        </w:numPr>
        <w:tabs>
          <w:tab w:val="left" w:pos="1560"/>
        </w:tabs>
        <w:ind w:left="0" w:firstLine="851"/>
        <w:jc w:val="both"/>
        <w:rPr>
          <w:lang w:eastAsia="en-US"/>
        </w:rPr>
      </w:pPr>
      <w:r w:rsidRPr="00362CBD">
        <w:rPr>
          <w:lang w:eastAsia="en-US"/>
        </w:rPr>
        <w:t>Reikalavimai autentifikacijai:</w:t>
      </w:r>
    </w:p>
    <w:p w14:paraId="010D600B"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visi puslapiai ir resursai pagal nutylėjimą reikalauja autentifikacijos, išskyrus ten kur jos nereikia pagal PĮ logiką;</w:t>
      </w:r>
    </w:p>
    <w:p w14:paraId="792A3DBD"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visi autentifikacijos mechanizmai veikia ir yra užtikrinami serverio pusėje;</w:t>
      </w:r>
    </w:p>
    <w:p w14:paraId="648F8142"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autentifikacijos mechanizmai veikia tinkamai ir pašaliniai asmenys negali prisijungti;</w:t>
      </w:r>
    </w:p>
    <w:p w14:paraId="705EA142"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vartotojo prieiga ir jos autentifikavimo funkcijos (profilio atnaujinimas, slaptažodžio atstatymas ir</w:t>
      </w:r>
      <w:r w:rsidR="003E2689">
        <w:rPr>
          <w:lang w:eastAsia="en-US"/>
        </w:rPr>
        <w:t xml:space="preserve"> </w:t>
      </w:r>
      <w:r w:rsidR="003E2689" w:rsidRPr="00362CBD">
        <w:rPr>
          <w:lang w:eastAsia="en-US"/>
        </w:rPr>
        <w:t>kt.) yra apsaugotos tinkamai ar ne mažiau nei pagrindinis autentifikacijos mechanizmas;</w:t>
      </w:r>
    </w:p>
    <w:p w14:paraId="795D4A79"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autentifikavimo sprendimai gali būti įtraukti į žurnalus neišsaugant jautrių sesijos identifikatorių ar slaptažodžių;</w:t>
      </w:r>
    </w:p>
    <w:p w14:paraId="0AFEFA92"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P</w:t>
      </w:r>
      <w:r w:rsidR="003E2689" w:rsidRPr="00362CBD">
        <w:rPr>
          <w:lang w:eastAsia="en-US"/>
        </w:rPr>
        <w:t xml:space="preserve">atikrinti ar vartotojų paskyrų slaptažodžiai yra šifruojami naudojant </w:t>
      </w:r>
      <w:proofErr w:type="spellStart"/>
      <w:r w:rsidR="003E2689" w:rsidRPr="00362CBD">
        <w:rPr>
          <w:lang w:eastAsia="en-US"/>
        </w:rPr>
        <w:t>maišos</w:t>
      </w:r>
      <w:proofErr w:type="spellEnd"/>
      <w:r w:rsidR="003E2689" w:rsidRPr="00362CBD">
        <w:rPr>
          <w:lang w:eastAsia="en-US"/>
        </w:rPr>
        <w:t xml:space="preserve"> algoritmus su “salt” parametru;</w:t>
      </w:r>
    </w:p>
    <w:p w14:paraId="72DF7B31"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informacijos apie vartotojus surinkimas nėra įmanomas naudojant prisijungimo, slaptažodžio atstatymo ar keitimo funkcionalumą;</w:t>
      </w:r>
    </w:p>
    <w:p w14:paraId="028603EF" w14:textId="77777777" w:rsidR="003E2689" w:rsidRPr="00362CBD" w:rsidRDefault="008D4F16" w:rsidP="008D4F16">
      <w:pPr>
        <w:pStyle w:val="Sraopastraipa"/>
        <w:numPr>
          <w:ilvl w:val="3"/>
          <w:numId w:val="8"/>
        </w:numPr>
        <w:tabs>
          <w:tab w:val="left" w:pos="709"/>
          <w:tab w:val="left" w:pos="1701"/>
        </w:tabs>
        <w:ind w:left="0" w:firstLine="851"/>
        <w:jc w:val="both"/>
        <w:rPr>
          <w:lang w:eastAsia="en-US"/>
        </w:rPr>
      </w:pPr>
      <w:r>
        <w:rPr>
          <w:lang w:eastAsia="en-US"/>
        </w:rPr>
        <w:t xml:space="preserve"> </w:t>
      </w:r>
      <w:r w:rsidR="003E2689" w:rsidRPr="00362CBD">
        <w:rPr>
          <w:lang w:eastAsia="en-US"/>
        </w:rPr>
        <w:t>Patikrinti ar nėra naudojami slaptažodžiai pagal nutylėjimą PĮ komponentuose;</w:t>
      </w:r>
    </w:p>
    <w:p w14:paraId="6A51A87C" w14:textId="77777777" w:rsidR="003E2689" w:rsidRPr="00362CBD" w:rsidRDefault="008D4F16" w:rsidP="008D4F16">
      <w:pPr>
        <w:pStyle w:val="Sraopastraipa"/>
        <w:numPr>
          <w:ilvl w:val="3"/>
          <w:numId w:val="8"/>
        </w:numPr>
        <w:tabs>
          <w:tab w:val="left" w:pos="709"/>
          <w:tab w:val="left" w:pos="1701"/>
        </w:tabs>
        <w:ind w:left="0" w:firstLine="851"/>
        <w:jc w:val="both"/>
        <w:rPr>
          <w:lang w:eastAsia="en-US"/>
        </w:rPr>
      </w:pPr>
      <w:r>
        <w:rPr>
          <w:lang w:eastAsia="en-US"/>
        </w:rPr>
        <w:t xml:space="preserve"> </w:t>
      </w:r>
      <w:r w:rsidR="003E2689" w:rsidRPr="00362CBD">
        <w:rPr>
          <w:lang w:eastAsia="en-US"/>
        </w:rPr>
        <w:t xml:space="preserve">Patikrinti ar naudojamas pakankamo stiprumo </w:t>
      </w:r>
      <w:proofErr w:type="spellStart"/>
      <w:r w:rsidR="003E2689" w:rsidRPr="00362CBD">
        <w:rPr>
          <w:lang w:eastAsia="en-US"/>
        </w:rPr>
        <w:t>anti</w:t>
      </w:r>
      <w:proofErr w:type="spellEnd"/>
      <w:r w:rsidR="003E2689" w:rsidRPr="00362CBD">
        <w:rPr>
          <w:lang w:eastAsia="en-US"/>
        </w:rPr>
        <w:t>-automatizavimo mechanizmas, stabdantis slaptažodžių parinkimą ar masinį vartotojų prieigų blokavimą;</w:t>
      </w:r>
    </w:p>
    <w:p w14:paraId="59B993E2" w14:textId="77777777" w:rsidR="003E2689" w:rsidRPr="00362CBD" w:rsidRDefault="003E2689" w:rsidP="008D4F16">
      <w:pPr>
        <w:pStyle w:val="Sraopastraipa"/>
        <w:numPr>
          <w:ilvl w:val="3"/>
          <w:numId w:val="8"/>
        </w:numPr>
        <w:tabs>
          <w:tab w:val="left" w:pos="709"/>
          <w:tab w:val="left" w:pos="1701"/>
        </w:tabs>
        <w:ind w:left="0" w:firstLine="851"/>
        <w:jc w:val="both"/>
        <w:rPr>
          <w:lang w:eastAsia="en-US"/>
        </w:rPr>
      </w:pPr>
      <w:r w:rsidRPr="00362CBD">
        <w:rPr>
          <w:lang w:eastAsia="en-US"/>
        </w:rPr>
        <w:t>Patikrinti ar autentifikavimo duomenys prieigoms prie paslaugų yra šifruojami ir saugomi tinkamai;</w:t>
      </w:r>
    </w:p>
    <w:p w14:paraId="3F6B3917" w14:textId="77777777" w:rsidR="003E2689" w:rsidRPr="00362CBD" w:rsidRDefault="003E2689" w:rsidP="008D4F16">
      <w:pPr>
        <w:pStyle w:val="Sraopastraipa"/>
        <w:numPr>
          <w:ilvl w:val="3"/>
          <w:numId w:val="8"/>
        </w:numPr>
        <w:tabs>
          <w:tab w:val="left" w:pos="709"/>
          <w:tab w:val="left" w:pos="1701"/>
        </w:tabs>
        <w:ind w:left="0" w:firstLine="851"/>
        <w:jc w:val="both"/>
        <w:rPr>
          <w:lang w:eastAsia="en-US"/>
        </w:rPr>
      </w:pPr>
      <w:r w:rsidRPr="00362CBD">
        <w:rPr>
          <w:lang w:eastAsia="en-US"/>
        </w:rPr>
        <w:t>Patikrinti ar PĮ slaptažodžių politika yra pakankamai saugi (blokuojami dažnai pasitaikantys ar per silpni slaptažodžiai);</w:t>
      </w:r>
    </w:p>
    <w:p w14:paraId="0F7A0817" w14:textId="77777777" w:rsidR="003E2689" w:rsidRPr="00362CBD" w:rsidRDefault="003E2689" w:rsidP="008D4F16">
      <w:pPr>
        <w:pStyle w:val="Sraopastraipa"/>
        <w:numPr>
          <w:ilvl w:val="3"/>
          <w:numId w:val="8"/>
        </w:numPr>
        <w:tabs>
          <w:tab w:val="left" w:pos="709"/>
          <w:tab w:val="left" w:pos="1701"/>
        </w:tabs>
        <w:ind w:left="0" w:firstLine="851"/>
        <w:jc w:val="both"/>
        <w:rPr>
          <w:lang w:eastAsia="en-US"/>
        </w:rPr>
      </w:pPr>
      <w:r w:rsidRPr="00362CBD">
        <w:rPr>
          <w:lang w:eastAsia="en-US"/>
        </w:rPr>
        <w:t xml:space="preserve">Patikrinti ar jautrūs autentifikacijos duomenys, paslaptys, API raktai, slaptažodžiai nėra įtraukti į PĮ </w:t>
      </w:r>
      <w:proofErr w:type="spellStart"/>
      <w:r w:rsidRPr="00362CBD">
        <w:rPr>
          <w:lang w:eastAsia="en-US"/>
        </w:rPr>
        <w:t>klientinės</w:t>
      </w:r>
      <w:proofErr w:type="spellEnd"/>
      <w:r w:rsidRPr="00362CBD">
        <w:rPr>
          <w:lang w:eastAsia="en-US"/>
        </w:rPr>
        <w:t xml:space="preserve"> dalies išeities kodą;</w:t>
      </w:r>
    </w:p>
    <w:p w14:paraId="579520F0" w14:textId="77777777" w:rsidR="003E2689" w:rsidRDefault="003E2689" w:rsidP="008D4F16">
      <w:pPr>
        <w:pStyle w:val="Sraopastraipa"/>
        <w:numPr>
          <w:ilvl w:val="3"/>
          <w:numId w:val="8"/>
        </w:numPr>
        <w:tabs>
          <w:tab w:val="left" w:pos="709"/>
          <w:tab w:val="left" w:pos="1701"/>
        </w:tabs>
        <w:ind w:left="0" w:firstLine="851"/>
        <w:jc w:val="both"/>
        <w:rPr>
          <w:lang w:eastAsia="en-US"/>
        </w:rPr>
      </w:pPr>
      <w:r w:rsidRPr="00362CBD">
        <w:rPr>
          <w:lang w:eastAsia="en-US"/>
        </w:rPr>
        <w:t xml:space="preserve">Patikrinti ar </w:t>
      </w:r>
      <w:proofErr w:type="spellStart"/>
      <w:r w:rsidRPr="00362CBD">
        <w:rPr>
          <w:lang w:eastAsia="en-US"/>
        </w:rPr>
        <w:t>administratyvinė</w:t>
      </w:r>
      <w:proofErr w:type="spellEnd"/>
      <w:r w:rsidRPr="00362CBD">
        <w:rPr>
          <w:lang w:eastAsia="en-US"/>
        </w:rPr>
        <w:t xml:space="preserve"> sąsaja nėra pasiekiama pašaliniams asmenims.</w:t>
      </w:r>
    </w:p>
    <w:p w14:paraId="0F1D7513" w14:textId="77777777" w:rsidR="00411EFD" w:rsidRPr="00362CBD" w:rsidRDefault="00411EFD" w:rsidP="00411EFD">
      <w:pPr>
        <w:pStyle w:val="Sraopastraipa"/>
        <w:tabs>
          <w:tab w:val="left" w:pos="709"/>
          <w:tab w:val="left" w:pos="1701"/>
        </w:tabs>
        <w:ind w:left="851"/>
        <w:jc w:val="both"/>
        <w:rPr>
          <w:lang w:eastAsia="en-US"/>
        </w:rPr>
      </w:pPr>
    </w:p>
    <w:p w14:paraId="7821243A" w14:textId="77777777" w:rsidR="003E2689" w:rsidRPr="00362CBD" w:rsidRDefault="003E2689" w:rsidP="008D4F16">
      <w:pPr>
        <w:pStyle w:val="Sraopastraipa"/>
        <w:numPr>
          <w:ilvl w:val="2"/>
          <w:numId w:val="8"/>
        </w:numPr>
        <w:tabs>
          <w:tab w:val="left" w:pos="1560"/>
        </w:tabs>
        <w:ind w:left="0" w:firstLine="851"/>
        <w:jc w:val="both"/>
        <w:rPr>
          <w:lang w:eastAsia="en-US"/>
        </w:rPr>
      </w:pPr>
      <w:r w:rsidRPr="00362CBD">
        <w:rPr>
          <w:lang w:eastAsia="en-US"/>
        </w:rPr>
        <w:t>Vartotojų sesijų valdymas:</w:t>
      </w:r>
    </w:p>
    <w:p w14:paraId="2A77CC78"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sesijų valdymo mechanizmas yra tinkamai apsaugotas nuo tipinių sesijų valdymo atakų;</w:t>
      </w:r>
    </w:p>
    <w:p w14:paraId="50EBD3C3"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sesijos baigia galioti kai vartotojas atsijungia;</w:t>
      </w:r>
    </w:p>
    <w:p w14:paraId="0227B437"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sesijos nustoja galioti po tam tikro neaktyvumo periodo;</w:t>
      </w:r>
    </w:p>
    <w:p w14:paraId="48394353"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sesijos duomenys nėra atskleidžiami URL, klaidos pranešimuose ar žurnalų bylose;</w:t>
      </w:r>
    </w:p>
    <w:p w14:paraId="57D89A79"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sėkminga autentifikacija ir pakartotinė autentifikacija sugeneruoja naują sesiją ir jos ID;</w:t>
      </w:r>
    </w:p>
    <w:p w14:paraId="2BAB0434"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sesijos ID yra pakankamai ilgi, atsitiktiniai ir unikalūs atsižvelgiant į aktyvią sesijų bazę;</w:t>
      </w:r>
    </w:p>
    <w:p w14:paraId="5ACCF61D" w14:textId="77777777" w:rsidR="003E2689" w:rsidRPr="00362CBD"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sesijų ID tinkamai saugomi “</w:t>
      </w:r>
      <w:proofErr w:type="spellStart"/>
      <w:r w:rsidR="003E2689" w:rsidRPr="00362CBD">
        <w:rPr>
          <w:lang w:eastAsia="en-US"/>
        </w:rPr>
        <w:t>sausainiukuose</w:t>
      </w:r>
      <w:proofErr w:type="spellEnd"/>
      <w:r w:rsidR="003E2689" w:rsidRPr="00362CBD">
        <w:rPr>
          <w:lang w:eastAsia="en-US"/>
        </w:rPr>
        <w:t>” (</w:t>
      </w:r>
      <w:r w:rsidR="003E2689" w:rsidRPr="008D4F16">
        <w:rPr>
          <w:i/>
          <w:lang w:eastAsia="en-US"/>
        </w:rPr>
        <w:t>angl.</w:t>
      </w:r>
      <w:r w:rsidR="003B565C" w:rsidRPr="008D4F16">
        <w:rPr>
          <w:i/>
          <w:lang w:eastAsia="en-US"/>
        </w:rPr>
        <w:t xml:space="preserve"> </w:t>
      </w:r>
      <w:proofErr w:type="spellStart"/>
      <w:r w:rsidR="003E2689" w:rsidRPr="008D4F16">
        <w:rPr>
          <w:i/>
          <w:lang w:eastAsia="en-US"/>
        </w:rPr>
        <w:t>cookies</w:t>
      </w:r>
      <w:proofErr w:type="spellEnd"/>
      <w:r w:rsidR="003E2689" w:rsidRPr="00362CBD">
        <w:rPr>
          <w:lang w:eastAsia="en-US"/>
        </w:rPr>
        <w:t>) ir yra apriboti PĮ kontekstu, uždedami „</w:t>
      </w:r>
      <w:proofErr w:type="spellStart"/>
      <w:r w:rsidR="003E2689" w:rsidRPr="00362CBD">
        <w:rPr>
          <w:lang w:eastAsia="en-US"/>
        </w:rPr>
        <w:t>HttpOnly</w:t>
      </w:r>
      <w:proofErr w:type="spellEnd"/>
      <w:r w:rsidR="003E2689" w:rsidRPr="00362CBD">
        <w:rPr>
          <w:lang w:eastAsia="en-US"/>
        </w:rPr>
        <w:t>“ ir „</w:t>
      </w:r>
      <w:proofErr w:type="spellStart"/>
      <w:r w:rsidR="003E2689" w:rsidRPr="00362CBD">
        <w:rPr>
          <w:lang w:eastAsia="en-US"/>
        </w:rPr>
        <w:t>secure</w:t>
      </w:r>
      <w:proofErr w:type="spellEnd"/>
      <w:r w:rsidR="003E2689" w:rsidRPr="00362CBD">
        <w:rPr>
          <w:lang w:eastAsia="en-US"/>
        </w:rPr>
        <w:t>“ atributai;</w:t>
      </w:r>
    </w:p>
    <w:p w14:paraId="040A8B5C" w14:textId="77777777" w:rsidR="003E2689" w:rsidRDefault="008D4F16" w:rsidP="008D4F16">
      <w:pPr>
        <w:pStyle w:val="Sraopastraipa"/>
        <w:numPr>
          <w:ilvl w:val="3"/>
          <w:numId w:val="8"/>
        </w:numPr>
        <w:tabs>
          <w:tab w:val="left" w:pos="1701"/>
        </w:tabs>
        <w:ind w:left="0" w:firstLine="851"/>
        <w:jc w:val="both"/>
        <w:rPr>
          <w:lang w:eastAsia="en-US"/>
        </w:rPr>
      </w:pPr>
      <w:r>
        <w:rPr>
          <w:lang w:eastAsia="en-US"/>
        </w:rPr>
        <w:t xml:space="preserve"> </w:t>
      </w:r>
      <w:r w:rsidR="003E2689" w:rsidRPr="00362CBD">
        <w:rPr>
          <w:lang w:eastAsia="en-US"/>
        </w:rPr>
        <w:t>Patikrinti ar ribojamas to pačio vartotojo paralelinių autentifikuotų sesijų skaičius.</w:t>
      </w:r>
    </w:p>
    <w:p w14:paraId="2390ED37" w14:textId="77777777" w:rsidR="00411EFD" w:rsidRPr="00362CBD" w:rsidRDefault="00411EFD" w:rsidP="00411EFD">
      <w:pPr>
        <w:pStyle w:val="Sraopastraipa"/>
        <w:tabs>
          <w:tab w:val="left" w:pos="1701"/>
        </w:tabs>
        <w:ind w:left="851"/>
        <w:jc w:val="both"/>
        <w:rPr>
          <w:lang w:eastAsia="en-US"/>
        </w:rPr>
      </w:pPr>
    </w:p>
    <w:p w14:paraId="09E91194" w14:textId="77777777" w:rsidR="003E2689" w:rsidRPr="00362CBD" w:rsidRDefault="003E2689" w:rsidP="008D4F16">
      <w:pPr>
        <w:pStyle w:val="Sraopastraipa"/>
        <w:numPr>
          <w:ilvl w:val="2"/>
          <w:numId w:val="8"/>
        </w:numPr>
        <w:tabs>
          <w:tab w:val="left" w:pos="1560"/>
        </w:tabs>
        <w:ind w:left="0" w:firstLine="851"/>
        <w:jc w:val="both"/>
        <w:rPr>
          <w:lang w:eastAsia="en-US"/>
        </w:rPr>
      </w:pPr>
      <w:r w:rsidRPr="00362CBD">
        <w:rPr>
          <w:lang w:eastAsia="en-US"/>
        </w:rPr>
        <w:t>Reikalavimai prieigos valdymui:</w:t>
      </w:r>
    </w:p>
    <w:p w14:paraId="4D540FE4"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naudojamas mažiausios privilegijos principas – vartotojai turi pasiekti tik tas funkcijas, duomenų bylas, URL, paslaugas ir kitus resursus, kuriems jie yra autorizuoti;</w:t>
      </w:r>
    </w:p>
    <w:p w14:paraId="2CF26F5A"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prieiga prie jautrių įrašų yra apsaugota, tik autorizuoti objektai ar duomenys yra pasiekiami konkrečiam vartotojui;</w:t>
      </w:r>
    </w:p>
    <w:p w14:paraId="6BA69B25"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prieigos kontrolės sprendimai tinkamai registruojami prieigų žurnaluose;</w:t>
      </w:r>
    </w:p>
    <w:p w14:paraId="719AD745" w14:textId="77777777" w:rsidR="003E2689"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vartotojai negali manipuliuoti prieigos kontr</w:t>
      </w:r>
      <w:r>
        <w:rPr>
          <w:lang w:eastAsia="en-US"/>
        </w:rPr>
        <w:t>olės atributais ir politikomis;</w:t>
      </w:r>
    </w:p>
    <w:p w14:paraId="5C416395"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lastRenderedPageBreak/>
        <w:t>Patikrinti ar tinkamai įgyvendintas centrinis mechanizmas atsakingas už autorizaciją;</w:t>
      </w:r>
    </w:p>
    <w:p w14:paraId="53962C29"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 xml:space="preserve">Patikrinti ar PĮ naudoja tinkamą (pakankamai stiprų) </w:t>
      </w:r>
      <w:proofErr w:type="spellStart"/>
      <w:r w:rsidRPr="00362CBD">
        <w:rPr>
          <w:lang w:eastAsia="en-US"/>
        </w:rPr>
        <w:t>anti</w:t>
      </w:r>
      <w:proofErr w:type="spellEnd"/>
      <w:r w:rsidRPr="00362CBD">
        <w:rPr>
          <w:lang w:eastAsia="en-US"/>
        </w:rPr>
        <w:t>-CSRF mechanizmą arba yra įgyvendintas kitoks transakcijų apsaugos mechanizmas;</w:t>
      </w:r>
    </w:p>
    <w:p w14:paraId="4329035A"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kaip PĮ naudojama papildoma autorizacija užtikrinanti sukčiavimo galimybių nebuvimą;</w:t>
      </w:r>
    </w:p>
    <w:p w14:paraId="17726119" w14:textId="77777777" w:rsidR="003E2689"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PĮ tinkamai užtikrina autorizaciją priklausomai nuo konteksto, siekiant neleisti manipuliacijų duomenimis keičiant PĮ vartotojo perduodamus parametrus.</w:t>
      </w:r>
    </w:p>
    <w:p w14:paraId="1A03C7E9" w14:textId="77777777" w:rsidR="00411EFD" w:rsidRPr="00362CBD" w:rsidRDefault="00411EFD" w:rsidP="00411EFD">
      <w:pPr>
        <w:pStyle w:val="Sraopastraipa"/>
        <w:tabs>
          <w:tab w:val="left" w:pos="1701"/>
        </w:tabs>
        <w:ind w:left="851"/>
        <w:jc w:val="both"/>
        <w:rPr>
          <w:lang w:eastAsia="en-US"/>
        </w:rPr>
      </w:pPr>
    </w:p>
    <w:p w14:paraId="1E190898" w14:textId="77777777" w:rsidR="003E2689" w:rsidRPr="00362CBD" w:rsidRDefault="003E2689" w:rsidP="008D4F16">
      <w:pPr>
        <w:pStyle w:val="Sraopastraipa"/>
        <w:numPr>
          <w:ilvl w:val="2"/>
          <w:numId w:val="8"/>
        </w:numPr>
        <w:tabs>
          <w:tab w:val="left" w:pos="1418"/>
        </w:tabs>
        <w:ind w:left="0" w:firstLine="851"/>
        <w:jc w:val="both"/>
        <w:rPr>
          <w:lang w:eastAsia="en-US"/>
        </w:rPr>
      </w:pPr>
      <w:r w:rsidRPr="00362CBD">
        <w:rPr>
          <w:lang w:eastAsia="en-US"/>
        </w:rPr>
        <w:t>Kenksmingos įvesties valdymas:</w:t>
      </w:r>
    </w:p>
    <w:p w14:paraId="416B659E"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PĮ veikimo aplinka (</w:t>
      </w:r>
      <w:r w:rsidRPr="008D4F16">
        <w:rPr>
          <w:i/>
          <w:lang w:eastAsia="en-US"/>
        </w:rPr>
        <w:t xml:space="preserve">angl. </w:t>
      </w:r>
      <w:proofErr w:type="spellStart"/>
      <w:r w:rsidRPr="008D4F16">
        <w:rPr>
          <w:i/>
          <w:lang w:eastAsia="en-US"/>
        </w:rPr>
        <w:t>runtime</w:t>
      </w:r>
      <w:proofErr w:type="spellEnd"/>
      <w:r w:rsidRPr="008D4F16">
        <w:rPr>
          <w:i/>
          <w:lang w:eastAsia="en-US"/>
        </w:rPr>
        <w:t xml:space="preserve"> </w:t>
      </w:r>
      <w:proofErr w:type="spellStart"/>
      <w:r w:rsidRPr="008D4F16">
        <w:rPr>
          <w:i/>
          <w:lang w:eastAsia="en-US"/>
        </w:rPr>
        <w:t>environment</w:t>
      </w:r>
      <w:proofErr w:type="spellEnd"/>
      <w:r w:rsidRPr="00362CBD">
        <w:rPr>
          <w:lang w:eastAsia="en-US"/>
        </w:rPr>
        <w:t>) blokuoja buferio perpildymo atakas;</w:t>
      </w:r>
    </w:p>
    <w:p w14:paraId="5026334B"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serveryje registruojami ir atmetami bandymai manipuliuoti užklausomis;</w:t>
      </w:r>
    </w:p>
    <w:p w14:paraId="648A965E"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vartotojo įvedami duomenys yra tikrinami, apdorojami ir filtruojami serverio pusėje;</w:t>
      </w:r>
    </w:p>
    <w:p w14:paraId="33B770FC"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SQL bei susijusios DBVS užklausos yra apsaugotos nuo SQL injekcijų naudojant “</w:t>
      </w:r>
      <w:proofErr w:type="spellStart"/>
      <w:r w:rsidRPr="00362CBD">
        <w:rPr>
          <w:lang w:eastAsia="en-US"/>
        </w:rPr>
        <w:t>prepared</w:t>
      </w:r>
      <w:proofErr w:type="spellEnd"/>
      <w:r w:rsidRPr="00362CBD">
        <w:rPr>
          <w:lang w:eastAsia="en-US"/>
        </w:rPr>
        <w:t xml:space="preserve"> </w:t>
      </w:r>
      <w:proofErr w:type="spellStart"/>
      <w:r w:rsidRPr="00362CBD">
        <w:rPr>
          <w:lang w:eastAsia="en-US"/>
        </w:rPr>
        <w:t>statements</w:t>
      </w:r>
      <w:proofErr w:type="spellEnd"/>
      <w:r w:rsidRPr="00362CBD">
        <w:rPr>
          <w:lang w:eastAsia="en-US"/>
        </w:rPr>
        <w:t xml:space="preserve">” ar užklausų </w:t>
      </w:r>
      <w:proofErr w:type="spellStart"/>
      <w:r w:rsidRPr="00362CBD">
        <w:rPr>
          <w:lang w:eastAsia="en-US"/>
        </w:rPr>
        <w:t>parametrizaciją</w:t>
      </w:r>
      <w:proofErr w:type="spellEnd"/>
      <w:r w:rsidRPr="00362CBD">
        <w:rPr>
          <w:lang w:eastAsia="en-US"/>
        </w:rPr>
        <w:t>;</w:t>
      </w:r>
    </w:p>
    <w:p w14:paraId="1F764F69"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 xml:space="preserve">Patikrinti ar PĮ nėra pažeidžiama LDAP, OS komandų, </w:t>
      </w:r>
      <w:proofErr w:type="spellStart"/>
      <w:r w:rsidRPr="00362CBD">
        <w:rPr>
          <w:lang w:eastAsia="en-US"/>
        </w:rPr>
        <w:t>Remote</w:t>
      </w:r>
      <w:proofErr w:type="spellEnd"/>
      <w:r w:rsidRPr="00362CBD">
        <w:rPr>
          <w:lang w:eastAsia="en-US"/>
        </w:rPr>
        <w:t xml:space="preserve"> File </w:t>
      </w:r>
      <w:proofErr w:type="spellStart"/>
      <w:r w:rsidRPr="00362CBD">
        <w:rPr>
          <w:lang w:eastAsia="en-US"/>
        </w:rPr>
        <w:t>Inclusion</w:t>
      </w:r>
      <w:proofErr w:type="spellEnd"/>
      <w:r w:rsidRPr="00362CBD">
        <w:rPr>
          <w:lang w:eastAsia="en-US"/>
        </w:rPr>
        <w:t xml:space="preserve"> ar </w:t>
      </w:r>
      <w:proofErr w:type="spellStart"/>
      <w:r w:rsidRPr="00362CBD">
        <w:rPr>
          <w:lang w:eastAsia="en-US"/>
        </w:rPr>
        <w:t>Local</w:t>
      </w:r>
      <w:proofErr w:type="spellEnd"/>
      <w:r w:rsidRPr="00362CBD">
        <w:rPr>
          <w:lang w:eastAsia="en-US"/>
        </w:rPr>
        <w:t xml:space="preserve"> File </w:t>
      </w:r>
      <w:proofErr w:type="spellStart"/>
      <w:r w:rsidRPr="00362CBD">
        <w:rPr>
          <w:lang w:eastAsia="en-US"/>
        </w:rPr>
        <w:t>Inclusion</w:t>
      </w:r>
      <w:proofErr w:type="spellEnd"/>
      <w:r w:rsidRPr="00362CBD">
        <w:rPr>
          <w:lang w:eastAsia="en-US"/>
        </w:rPr>
        <w:t xml:space="preserve"> pažeidžiamumams kai apdorojamas turinys yra susijęs su bylomis;</w:t>
      </w:r>
    </w:p>
    <w:p w14:paraId="18D13D26"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 xml:space="preserve">Patikrinti ar PĮ nėra pažeidžiama XML atakoms, tokioms kaip XPATH užklausų manipuliacijos, XML </w:t>
      </w:r>
      <w:proofErr w:type="spellStart"/>
      <w:r w:rsidRPr="00362CBD">
        <w:rPr>
          <w:lang w:eastAsia="en-US"/>
        </w:rPr>
        <w:t>External</w:t>
      </w:r>
      <w:proofErr w:type="spellEnd"/>
      <w:r w:rsidRPr="00362CBD">
        <w:rPr>
          <w:lang w:eastAsia="en-US"/>
        </w:rPr>
        <w:t xml:space="preserve"> </w:t>
      </w:r>
      <w:proofErr w:type="spellStart"/>
      <w:r w:rsidRPr="00362CBD">
        <w:rPr>
          <w:lang w:eastAsia="en-US"/>
        </w:rPr>
        <w:t>Entity</w:t>
      </w:r>
      <w:proofErr w:type="spellEnd"/>
      <w:r w:rsidRPr="00362CBD">
        <w:rPr>
          <w:lang w:eastAsia="en-US"/>
        </w:rPr>
        <w:t xml:space="preserve"> ataka, XML įterpimo atakos;</w:t>
      </w:r>
    </w:p>
    <w:p w14:paraId="2E2391A7"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w:t>
      </w:r>
      <w:proofErr w:type="spellStart"/>
      <w:r w:rsidRPr="00362CBD">
        <w:rPr>
          <w:lang w:eastAsia="en-US"/>
        </w:rPr>
        <w:t>string</w:t>
      </w:r>
      <w:proofErr w:type="spellEnd"/>
      <w:r w:rsidRPr="00362CBD">
        <w:rPr>
          <w:lang w:eastAsia="en-US"/>
        </w:rPr>
        <w:t>” kintamieji, talpinami HTML ar kitame žiniatinkl</w:t>
      </w:r>
      <w:r>
        <w:rPr>
          <w:lang w:eastAsia="en-US"/>
        </w:rPr>
        <w:t>i</w:t>
      </w:r>
      <w:r w:rsidRPr="00362CBD">
        <w:rPr>
          <w:lang w:eastAsia="en-US"/>
        </w:rPr>
        <w:t xml:space="preserve">o kliento kode yra tinkamai užkoduoti arba naudoja kodavimo šablonus leidžiančius išvengti atspindimų, saugomų ar DOM </w:t>
      </w:r>
      <w:proofErr w:type="spellStart"/>
      <w:r w:rsidRPr="00362CBD">
        <w:rPr>
          <w:lang w:eastAsia="en-US"/>
        </w:rPr>
        <w:t>Cross-Site</w:t>
      </w:r>
      <w:proofErr w:type="spellEnd"/>
      <w:r w:rsidRPr="00362CBD">
        <w:rPr>
          <w:lang w:eastAsia="en-US"/>
        </w:rPr>
        <w:t xml:space="preserve"> </w:t>
      </w:r>
      <w:proofErr w:type="spellStart"/>
      <w:r w:rsidRPr="00362CBD">
        <w:rPr>
          <w:lang w:eastAsia="en-US"/>
        </w:rPr>
        <w:t>Scripting</w:t>
      </w:r>
      <w:proofErr w:type="spellEnd"/>
      <w:r w:rsidRPr="00362CBD">
        <w:rPr>
          <w:lang w:eastAsia="en-US"/>
        </w:rPr>
        <w:t xml:space="preserve"> (XSS) atakų;</w:t>
      </w:r>
    </w:p>
    <w:p w14:paraId="25978C03"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PĮ naudoja tinkamas apsaugas prieš HTTP parametrų teršimo (</w:t>
      </w:r>
      <w:r w:rsidRPr="008D4F16">
        <w:rPr>
          <w:i/>
          <w:lang w:eastAsia="en-US"/>
        </w:rPr>
        <w:t xml:space="preserve">angl. </w:t>
      </w:r>
      <w:proofErr w:type="spellStart"/>
      <w:r w:rsidRPr="008D4F16">
        <w:rPr>
          <w:i/>
          <w:lang w:eastAsia="en-US"/>
        </w:rPr>
        <w:t>parameter</w:t>
      </w:r>
      <w:proofErr w:type="spellEnd"/>
      <w:r w:rsidRPr="008D4F16">
        <w:rPr>
          <w:i/>
          <w:lang w:eastAsia="en-US"/>
        </w:rPr>
        <w:t xml:space="preserve"> </w:t>
      </w:r>
      <w:proofErr w:type="spellStart"/>
      <w:r w:rsidRPr="008D4F16">
        <w:rPr>
          <w:i/>
          <w:lang w:eastAsia="en-US"/>
        </w:rPr>
        <w:t>pollution</w:t>
      </w:r>
      <w:proofErr w:type="spellEnd"/>
      <w:r w:rsidRPr="00362CBD">
        <w:rPr>
          <w:lang w:eastAsia="en-US"/>
        </w:rPr>
        <w:t>) atakas;</w:t>
      </w:r>
    </w:p>
    <w:p w14:paraId="41E3087C"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visi įvedami duomenys yra tikrinami – ne tik HTML formų duomenys, bet kiti įvesties šaltiniai – REST kvietimai, užklausų parametrai, HTTP antraštės, sausainukai (</w:t>
      </w:r>
      <w:r w:rsidRPr="008D4F16">
        <w:rPr>
          <w:i/>
          <w:lang w:eastAsia="en-US"/>
        </w:rPr>
        <w:t xml:space="preserve">angl. </w:t>
      </w:r>
      <w:proofErr w:type="spellStart"/>
      <w:r w:rsidRPr="008D4F16">
        <w:rPr>
          <w:i/>
          <w:lang w:eastAsia="en-US"/>
        </w:rPr>
        <w:t>cookies</w:t>
      </w:r>
      <w:proofErr w:type="spellEnd"/>
      <w:r w:rsidRPr="00362CBD">
        <w:rPr>
          <w:lang w:eastAsia="en-US"/>
        </w:rPr>
        <w:t>) ir t.t.</w:t>
      </w:r>
    </w:p>
    <w:p w14:paraId="3DC95C22" w14:textId="77777777" w:rsidR="003E2689" w:rsidRDefault="003E2689" w:rsidP="008D4F16">
      <w:pPr>
        <w:pStyle w:val="Sraopastraipa"/>
        <w:numPr>
          <w:ilvl w:val="3"/>
          <w:numId w:val="8"/>
        </w:numPr>
        <w:tabs>
          <w:tab w:val="left" w:pos="709"/>
          <w:tab w:val="left" w:pos="1701"/>
        </w:tabs>
        <w:ind w:left="0" w:firstLine="851"/>
        <w:jc w:val="both"/>
        <w:rPr>
          <w:lang w:eastAsia="en-US"/>
        </w:rPr>
      </w:pPr>
      <w:r w:rsidRPr="00362CBD">
        <w:rPr>
          <w:lang w:eastAsia="en-US"/>
        </w:rPr>
        <w:t>Patikrinti ar duomenys perduodami tarp skirtingų DOM kontekstų nenaudoja pavojingų JavaScript metodų.</w:t>
      </w:r>
    </w:p>
    <w:p w14:paraId="70E04B15" w14:textId="77777777" w:rsidR="00411EFD" w:rsidRPr="00362CBD" w:rsidRDefault="00411EFD" w:rsidP="00411EFD">
      <w:pPr>
        <w:pStyle w:val="Sraopastraipa"/>
        <w:tabs>
          <w:tab w:val="left" w:pos="709"/>
          <w:tab w:val="left" w:pos="1701"/>
        </w:tabs>
        <w:ind w:left="851"/>
        <w:jc w:val="both"/>
        <w:rPr>
          <w:lang w:eastAsia="en-US"/>
        </w:rPr>
      </w:pPr>
    </w:p>
    <w:p w14:paraId="67AD5073" w14:textId="77777777" w:rsidR="003E2689" w:rsidRPr="00362CBD" w:rsidRDefault="003E2689" w:rsidP="008D4F16">
      <w:pPr>
        <w:pStyle w:val="Sraopastraipa"/>
        <w:numPr>
          <w:ilvl w:val="2"/>
          <w:numId w:val="8"/>
        </w:numPr>
        <w:tabs>
          <w:tab w:val="left" w:pos="1418"/>
        </w:tabs>
        <w:ind w:left="0" w:firstLine="851"/>
        <w:jc w:val="both"/>
        <w:rPr>
          <w:lang w:eastAsia="en-US"/>
        </w:rPr>
      </w:pPr>
      <w:r w:rsidRPr="00362CBD">
        <w:rPr>
          <w:lang w:eastAsia="en-US"/>
        </w:rPr>
        <w:t>Reikalavimai kriptografijai:</w:t>
      </w:r>
    </w:p>
    <w:p w14:paraId="7EF4344C"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 xml:space="preserve">Patikrinti ar kriptografiniai moduliai tinkamai veikia trikties atveju, ar klaidos yra apdorojamos tokiu būdu, jog nebūtų leidžiamos </w:t>
      </w:r>
      <w:proofErr w:type="spellStart"/>
      <w:r w:rsidRPr="00362CBD">
        <w:rPr>
          <w:lang w:eastAsia="en-US"/>
        </w:rPr>
        <w:t>oracle</w:t>
      </w:r>
      <w:proofErr w:type="spellEnd"/>
      <w:r w:rsidRPr="00362CBD">
        <w:rPr>
          <w:lang w:eastAsia="en-US"/>
        </w:rPr>
        <w:t xml:space="preserve"> </w:t>
      </w:r>
      <w:proofErr w:type="spellStart"/>
      <w:r w:rsidRPr="00362CBD">
        <w:rPr>
          <w:lang w:eastAsia="en-US"/>
        </w:rPr>
        <w:t>padding</w:t>
      </w:r>
      <w:proofErr w:type="spellEnd"/>
      <w:r w:rsidRPr="00362CBD">
        <w:rPr>
          <w:lang w:eastAsia="en-US"/>
        </w:rPr>
        <w:t xml:space="preserve"> atakos;</w:t>
      </w:r>
    </w:p>
    <w:p w14:paraId="798756B8" w14:textId="77777777" w:rsidR="003E2689" w:rsidRPr="00362CBD"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atsitiktiniai skaičiai, bylų vardai, atsitiktinių tekstinių kintamųjų reikšmės yra generuojamos naudojant tinkamą kriptografinio modulio atsitiktinių skaičių generatorių;</w:t>
      </w:r>
    </w:p>
    <w:p w14:paraId="5816CEA6" w14:textId="77777777" w:rsidR="003E2689" w:rsidRDefault="003E2689" w:rsidP="008D4F16">
      <w:pPr>
        <w:pStyle w:val="Sraopastraipa"/>
        <w:numPr>
          <w:ilvl w:val="3"/>
          <w:numId w:val="8"/>
        </w:numPr>
        <w:tabs>
          <w:tab w:val="left" w:pos="1701"/>
        </w:tabs>
        <w:ind w:left="0" w:firstLine="851"/>
        <w:jc w:val="both"/>
        <w:rPr>
          <w:lang w:eastAsia="en-US"/>
        </w:rPr>
      </w:pPr>
      <w:r w:rsidRPr="00362CBD">
        <w:rPr>
          <w:lang w:eastAsia="en-US"/>
        </w:rPr>
        <w:t>Patikrinti ar tinkamai saugomi kriptografiniai raktai ar slaptos reikšmės.</w:t>
      </w:r>
    </w:p>
    <w:p w14:paraId="7E028F3E" w14:textId="77777777" w:rsidR="00411EFD" w:rsidRPr="00362CBD" w:rsidRDefault="00411EFD" w:rsidP="00411EFD">
      <w:pPr>
        <w:pStyle w:val="Sraopastraipa"/>
        <w:tabs>
          <w:tab w:val="left" w:pos="1701"/>
        </w:tabs>
        <w:ind w:left="851"/>
        <w:jc w:val="both"/>
        <w:rPr>
          <w:lang w:eastAsia="en-US"/>
        </w:rPr>
      </w:pPr>
    </w:p>
    <w:p w14:paraId="433E2EAA" w14:textId="77777777" w:rsidR="003E2689" w:rsidRPr="00362CBD" w:rsidRDefault="003E2689" w:rsidP="00411EFD">
      <w:pPr>
        <w:pStyle w:val="Sraopastraipa"/>
        <w:numPr>
          <w:ilvl w:val="2"/>
          <w:numId w:val="8"/>
        </w:numPr>
        <w:tabs>
          <w:tab w:val="left" w:pos="1418"/>
        </w:tabs>
        <w:ind w:left="0" w:firstLine="851"/>
        <w:jc w:val="both"/>
        <w:rPr>
          <w:lang w:eastAsia="en-US"/>
        </w:rPr>
      </w:pPr>
      <w:r w:rsidRPr="00362CBD">
        <w:rPr>
          <w:lang w:eastAsia="en-US"/>
        </w:rPr>
        <w:t>Klaidų apdorojimas ir žurnalų bylos:</w:t>
      </w:r>
    </w:p>
    <w:p w14:paraId="43911463" w14:textId="77777777" w:rsidR="003E2689" w:rsidRPr="00362CBD" w:rsidRDefault="003E2689" w:rsidP="00411EFD">
      <w:pPr>
        <w:pStyle w:val="Sraopastraipa"/>
        <w:numPr>
          <w:ilvl w:val="3"/>
          <w:numId w:val="8"/>
        </w:numPr>
        <w:tabs>
          <w:tab w:val="left" w:pos="1701"/>
        </w:tabs>
        <w:ind w:left="0" w:firstLine="851"/>
        <w:jc w:val="both"/>
        <w:rPr>
          <w:lang w:eastAsia="en-US"/>
        </w:rPr>
      </w:pPr>
      <w:r w:rsidRPr="00362CBD">
        <w:rPr>
          <w:lang w:eastAsia="en-US"/>
        </w:rPr>
        <w:t>Patikrinti ar nėra atskleidžiama jautri informacija (pvz. Sesijos ID, PĮ versija ar asmens duomenys) per klaidų pranešimus;</w:t>
      </w:r>
    </w:p>
    <w:p w14:paraId="2FC7F1A2" w14:textId="77777777" w:rsidR="003E2689" w:rsidRPr="00362CBD" w:rsidRDefault="003E2689" w:rsidP="00411EFD">
      <w:pPr>
        <w:pStyle w:val="Sraopastraipa"/>
        <w:numPr>
          <w:ilvl w:val="3"/>
          <w:numId w:val="8"/>
        </w:numPr>
        <w:tabs>
          <w:tab w:val="left" w:pos="1701"/>
        </w:tabs>
        <w:ind w:left="0" w:firstLine="851"/>
        <w:jc w:val="both"/>
        <w:rPr>
          <w:lang w:eastAsia="en-US"/>
        </w:rPr>
      </w:pPr>
      <w:r w:rsidRPr="00362CBD">
        <w:rPr>
          <w:lang w:eastAsia="en-US"/>
        </w:rPr>
        <w:t>Patikrinti ar klaidų valdymo mechanizmas pagal nutylėjimą tinkamai draudžia prieigą;</w:t>
      </w:r>
    </w:p>
    <w:p w14:paraId="248D9B43" w14:textId="77777777" w:rsidR="003E2689" w:rsidRPr="00362CBD" w:rsidRDefault="003E2689" w:rsidP="00411EFD">
      <w:pPr>
        <w:pStyle w:val="Sraopastraipa"/>
        <w:numPr>
          <w:ilvl w:val="3"/>
          <w:numId w:val="8"/>
        </w:numPr>
        <w:tabs>
          <w:tab w:val="left" w:pos="1701"/>
        </w:tabs>
        <w:ind w:left="0" w:firstLine="851"/>
        <w:jc w:val="both"/>
        <w:rPr>
          <w:lang w:eastAsia="en-US"/>
        </w:rPr>
      </w:pPr>
      <w:r w:rsidRPr="00362CBD">
        <w:rPr>
          <w:lang w:eastAsia="en-US"/>
        </w:rPr>
        <w:t>Patikrinti ar žurnaluose talpinama informacija leidžianti atlikti jų analizę prisirišant prie konkretaus įvykio laiko skalės;</w:t>
      </w:r>
    </w:p>
    <w:p w14:paraId="678A10C9" w14:textId="77777777" w:rsidR="003E2689" w:rsidRPr="00362CBD" w:rsidRDefault="003E2689" w:rsidP="00411EFD">
      <w:pPr>
        <w:pStyle w:val="Sraopastraipa"/>
        <w:numPr>
          <w:ilvl w:val="3"/>
          <w:numId w:val="8"/>
        </w:numPr>
        <w:tabs>
          <w:tab w:val="left" w:pos="1701"/>
        </w:tabs>
        <w:ind w:left="0" w:firstLine="851"/>
        <w:jc w:val="both"/>
        <w:rPr>
          <w:lang w:eastAsia="en-US"/>
        </w:rPr>
      </w:pPr>
      <w:r w:rsidRPr="00362CBD">
        <w:rPr>
          <w:lang w:eastAsia="en-US"/>
        </w:rPr>
        <w:t>Patikrinti ar nėra galimybės vykdyti kodą naudojant žurnalų bylas;</w:t>
      </w:r>
    </w:p>
    <w:p w14:paraId="36B2D8BF" w14:textId="77777777" w:rsidR="003E2689" w:rsidRPr="00362CBD" w:rsidRDefault="003E2689" w:rsidP="00411EFD">
      <w:pPr>
        <w:pStyle w:val="Sraopastraipa"/>
        <w:numPr>
          <w:ilvl w:val="3"/>
          <w:numId w:val="8"/>
        </w:numPr>
        <w:tabs>
          <w:tab w:val="left" w:pos="1701"/>
        </w:tabs>
        <w:ind w:left="0" w:firstLine="851"/>
        <w:jc w:val="both"/>
        <w:rPr>
          <w:lang w:eastAsia="en-US"/>
        </w:rPr>
      </w:pPr>
      <w:r w:rsidRPr="00362CBD">
        <w:rPr>
          <w:lang w:eastAsia="en-US"/>
        </w:rPr>
        <w:t>Patikrinti ar nėra galimybės modifikuoti ar gauti nesankcionuotą prieigą prie įvykių žurnalų bylų;</w:t>
      </w:r>
    </w:p>
    <w:p w14:paraId="0631D62E" w14:textId="77777777" w:rsidR="003E2689" w:rsidRPr="00362CBD" w:rsidRDefault="003E2689" w:rsidP="00411EFD">
      <w:pPr>
        <w:pStyle w:val="Sraopastraipa"/>
        <w:numPr>
          <w:ilvl w:val="3"/>
          <w:numId w:val="8"/>
        </w:numPr>
        <w:tabs>
          <w:tab w:val="left" w:pos="1701"/>
        </w:tabs>
        <w:ind w:left="0" w:firstLine="851"/>
        <w:jc w:val="both"/>
        <w:rPr>
          <w:lang w:eastAsia="en-US"/>
        </w:rPr>
      </w:pPr>
      <w:r w:rsidRPr="00362CBD">
        <w:rPr>
          <w:lang w:eastAsia="en-US"/>
        </w:rPr>
        <w:t>Patikrinti ar PĮ neregistruoja jautrios informacijos (pvz. Asmens duomenų) žurnalų bylose;</w:t>
      </w:r>
    </w:p>
    <w:p w14:paraId="40F25E6E" w14:textId="77777777" w:rsidR="003E2689" w:rsidRDefault="003E2689" w:rsidP="00411EFD">
      <w:pPr>
        <w:pStyle w:val="Sraopastraipa"/>
        <w:numPr>
          <w:ilvl w:val="3"/>
          <w:numId w:val="8"/>
        </w:numPr>
        <w:tabs>
          <w:tab w:val="left" w:pos="1701"/>
        </w:tabs>
        <w:ind w:left="0" w:firstLine="851"/>
        <w:jc w:val="both"/>
        <w:rPr>
          <w:lang w:eastAsia="en-US"/>
        </w:rPr>
      </w:pPr>
      <w:r w:rsidRPr="00362CBD">
        <w:rPr>
          <w:lang w:eastAsia="en-US"/>
        </w:rPr>
        <w:lastRenderedPageBreak/>
        <w:t>Patikrinti ar visi nespausdinami simboliai ar laukelių skirtukai yra ti</w:t>
      </w:r>
      <w:r w:rsidR="00411EFD">
        <w:rPr>
          <w:lang w:eastAsia="en-US"/>
        </w:rPr>
        <w:t>nkamai koduojami žurnalų bylose.</w:t>
      </w:r>
    </w:p>
    <w:p w14:paraId="2D1D72E3" w14:textId="77777777" w:rsidR="00411EFD" w:rsidRPr="00362CBD" w:rsidRDefault="00411EFD" w:rsidP="00411EFD">
      <w:pPr>
        <w:pStyle w:val="Sraopastraipa"/>
        <w:tabs>
          <w:tab w:val="left" w:pos="1701"/>
        </w:tabs>
        <w:ind w:left="851"/>
        <w:jc w:val="both"/>
        <w:rPr>
          <w:lang w:eastAsia="en-US"/>
        </w:rPr>
      </w:pPr>
    </w:p>
    <w:p w14:paraId="5DCD2888" w14:textId="77777777" w:rsidR="003E2689" w:rsidRPr="00362CBD" w:rsidRDefault="003E2689" w:rsidP="00411EFD">
      <w:pPr>
        <w:pStyle w:val="Sraopastraipa"/>
        <w:numPr>
          <w:ilvl w:val="2"/>
          <w:numId w:val="8"/>
        </w:numPr>
        <w:tabs>
          <w:tab w:val="left" w:pos="1418"/>
        </w:tabs>
        <w:ind w:left="0" w:firstLine="851"/>
        <w:jc w:val="both"/>
        <w:rPr>
          <w:lang w:eastAsia="en-US"/>
        </w:rPr>
      </w:pPr>
      <w:r w:rsidRPr="00362CBD">
        <w:rPr>
          <w:lang w:eastAsia="en-US"/>
        </w:rPr>
        <w:t>Duomenų apsaugos reikalavimai:</w:t>
      </w:r>
    </w:p>
    <w:p w14:paraId="2298E0D8" w14:textId="77777777" w:rsidR="003E2689" w:rsidRDefault="003E2689" w:rsidP="00411EFD">
      <w:pPr>
        <w:pStyle w:val="Sraopastraipa"/>
        <w:numPr>
          <w:ilvl w:val="3"/>
          <w:numId w:val="8"/>
        </w:numPr>
        <w:tabs>
          <w:tab w:val="left" w:pos="1701"/>
        </w:tabs>
        <w:ind w:left="0" w:firstLine="851"/>
        <w:jc w:val="both"/>
        <w:rPr>
          <w:lang w:eastAsia="en-US"/>
        </w:rPr>
      </w:pPr>
      <w:r w:rsidRPr="00362CBD">
        <w:rPr>
          <w:lang w:eastAsia="en-US"/>
        </w:rPr>
        <w:t xml:space="preserve">Patikrinti ar visos formos, talpinančios jautrią informaciją turi atjungtas </w:t>
      </w:r>
      <w:proofErr w:type="spellStart"/>
      <w:r w:rsidRPr="00362CBD">
        <w:rPr>
          <w:lang w:eastAsia="en-US"/>
        </w:rPr>
        <w:t>kešavimo</w:t>
      </w:r>
      <w:proofErr w:type="spellEnd"/>
      <w:r w:rsidRPr="00362CBD">
        <w:rPr>
          <w:lang w:eastAsia="en-US"/>
        </w:rPr>
        <w:t xml:space="preserve"> ir automatinio užpildymo savybes/funkcijas;</w:t>
      </w:r>
    </w:p>
    <w:p w14:paraId="5DF68679" w14:textId="77777777" w:rsidR="003E2689" w:rsidRDefault="003E2689" w:rsidP="00411EFD">
      <w:pPr>
        <w:pStyle w:val="Sraopastraipa"/>
        <w:numPr>
          <w:ilvl w:val="3"/>
          <w:numId w:val="8"/>
        </w:numPr>
        <w:tabs>
          <w:tab w:val="left" w:pos="1701"/>
        </w:tabs>
        <w:ind w:left="0" w:firstLine="851"/>
        <w:jc w:val="both"/>
        <w:rPr>
          <w:lang w:eastAsia="en-US"/>
        </w:rPr>
      </w:pPr>
      <w:r w:rsidRPr="00362CBD">
        <w:rPr>
          <w:lang w:eastAsia="en-US"/>
        </w:rPr>
        <w:t>Patikrinti ar jautrūs duomenys yra siunčiami į serverį naudojant HTTP žinutės turinį ar antraštes</w:t>
      </w:r>
      <w:r>
        <w:rPr>
          <w:lang w:eastAsia="en-US"/>
        </w:rPr>
        <w:t>;</w:t>
      </w:r>
    </w:p>
    <w:p w14:paraId="5591BF26" w14:textId="77777777" w:rsidR="003E2689" w:rsidRDefault="003E2689" w:rsidP="00411EFD">
      <w:pPr>
        <w:pStyle w:val="Sraopastraipa"/>
        <w:numPr>
          <w:ilvl w:val="3"/>
          <w:numId w:val="8"/>
        </w:numPr>
        <w:tabs>
          <w:tab w:val="left" w:pos="1701"/>
        </w:tabs>
        <w:ind w:left="0" w:firstLine="851"/>
        <w:jc w:val="both"/>
        <w:rPr>
          <w:lang w:eastAsia="en-US"/>
        </w:rPr>
      </w:pPr>
      <w:r w:rsidRPr="00362CBD">
        <w:t>Patikrinti ar kliento pusėje nėra saugomi jautrūs duomenys ar asmens duomenys</w:t>
      </w:r>
      <w:r>
        <w:t>.</w:t>
      </w:r>
    </w:p>
    <w:p w14:paraId="535F03EC" w14:textId="77777777" w:rsidR="002667AB" w:rsidRPr="00362CBD" w:rsidRDefault="002667AB" w:rsidP="002667AB">
      <w:pPr>
        <w:pStyle w:val="Sraopastraipa"/>
        <w:tabs>
          <w:tab w:val="left" w:pos="1701"/>
        </w:tabs>
        <w:ind w:left="851"/>
        <w:jc w:val="both"/>
        <w:rPr>
          <w:lang w:eastAsia="en-US"/>
        </w:rPr>
      </w:pPr>
    </w:p>
    <w:p w14:paraId="7F265CE2" w14:textId="77777777" w:rsidR="003E2689" w:rsidRDefault="00411EFD" w:rsidP="00411EFD">
      <w:pPr>
        <w:pStyle w:val="Sraopastraipa"/>
        <w:numPr>
          <w:ilvl w:val="1"/>
          <w:numId w:val="8"/>
        </w:numPr>
        <w:ind w:left="0" w:firstLine="851"/>
        <w:jc w:val="both"/>
        <w:rPr>
          <w:lang w:eastAsia="en-US"/>
        </w:rPr>
      </w:pPr>
      <w:r>
        <w:rPr>
          <w:lang w:eastAsia="en-US"/>
        </w:rPr>
        <w:t xml:space="preserve"> </w:t>
      </w:r>
      <w:r w:rsidR="003E2689" w:rsidRPr="00F62E0A">
        <w:rPr>
          <w:lang w:eastAsia="en-US"/>
        </w:rPr>
        <w:t xml:space="preserve">Sistemų EGAS, EDAS, EPTS, </w:t>
      </w:r>
      <w:hyperlink r:id="rId10" w:history="1">
        <w:r w:rsidR="003E2689" w:rsidRPr="00F62E0A">
          <w:rPr>
            <w:rStyle w:val="Hipersaitas"/>
            <w:lang w:eastAsia="en-US"/>
          </w:rPr>
          <w:t>www.sodra.lt</w:t>
        </w:r>
      </w:hyperlink>
      <w:r w:rsidR="003E2689" w:rsidRPr="00F62E0A">
        <w:rPr>
          <w:lang w:eastAsia="en-US"/>
        </w:rPr>
        <w:t xml:space="preserve">, </w:t>
      </w:r>
      <w:proofErr w:type="spellStart"/>
      <w:r w:rsidR="003E2689" w:rsidRPr="00F62E0A">
        <w:rPr>
          <w:lang w:eastAsia="en-US"/>
        </w:rPr>
        <w:t>Login</w:t>
      </w:r>
      <w:proofErr w:type="spellEnd"/>
      <w:r w:rsidR="003E2689" w:rsidRPr="00F62E0A">
        <w:rPr>
          <w:lang w:eastAsia="en-US"/>
        </w:rPr>
        <w:t xml:space="preserve"> programinis kodas turi būti patikrintas automatiniu būdu, naudojant automatinį kodo saugumo tikrinimo įrankį (</w:t>
      </w:r>
      <w:r w:rsidR="003E2689" w:rsidRPr="00411EFD">
        <w:rPr>
          <w:i/>
          <w:lang w:eastAsia="en-US"/>
        </w:rPr>
        <w:t xml:space="preserve">angl. </w:t>
      </w:r>
      <w:proofErr w:type="spellStart"/>
      <w:r w:rsidR="003E2689" w:rsidRPr="00411EFD">
        <w:rPr>
          <w:i/>
          <w:lang w:eastAsia="en-US"/>
        </w:rPr>
        <w:t>source</w:t>
      </w:r>
      <w:proofErr w:type="spellEnd"/>
      <w:r w:rsidR="003E2689" w:rsidRPr="00411EFD">
        <w:rPr>
          <w:i/>
          <w:lang w:eastAsia="en-US"/>
        </w:rPr>
        <w:t xml:space="preserve"> </w:t>
      </w:r>
      <w:proofErr w:type="spellStart"/>
      <w:r w:rsidR="003E2689" w:rsidRPr="00411EFD">
        <w:rPr>
          <w:i/>
          <w:lang w:eastAsia="en-US"/>
        </w:rPr>
        <w:t>code</w:t>
      </w:r>
      <w:proofErr w:type="spellEnd"/>
      <w:r w:rsidR="003E2689" w:rsidRPr="00411EFD">
        <w:rPr>
          <w:i/>
          <w:lang w:eastAsia="en-US"/>
        </w:rPr>
        <w:t xml:space="preserve"> </w:t>
      </w:r>
      <w:proofErr w:type="spellStart"/>
      <w:r w:rsidR="003E2689" w:rsidRPr="00411EFD">
        <w:rPr>
          <w:i/>
          <w:lang w:eastAsia="en-US"/>
        </w:rPr>
        <w:t>security</w:t>
      </w:r>
      <w:proofErr w:type="spellEnd"/>
      <w:r w:rsidR="003E2689" w:rsidRPr="00411EFD">
        <w:rPr>
          <w:i/>
          <w:lang w:eastAsia="en-US"/>
        </w:rPr>
        <w:t xml:space="preserve"> </w:t>
      </w:r>
      <w:proofErr w:type="spellStart"/>
      <w:r w:rsidR="003E2689" w:rsidRPr="00411EFD">
        <w:rPr>
          <w:i/>
          <w:lang w:eastAsia="en-US"/>
        </w:rPr>
        <w:t>scanner</w:t>
      </w:r>
      <w:proofErr w:type="spellEnd"/>
      <w:r w:rsidR="003E2689" w:rsidRPr="00F62E0A">
        <w:rPr>
          <w:lang w:eastAsia="en-US"/>
        </w:rPr>
        <w:t>). Įrankis turi veikti statinio kodo saugumo testavimo principu (</w:t>
      </w:r>
      <w:r w:rsidR="003E2689" w:rsidRPr="00411EFD">
        <w:rPr>
          <w:i/>
          <w:lang w:eastAsia="en-US"/>
        </w:rPr>
        <w:t xml:space="preserve">angl. </w:t>
      </w:r>
      <w:proofErr w:type="spellStart"/>
      <w:r w:rsidR="003E2689" w:rsidRPr="00411EFD">
        <w:rPr>
          <w:i/>
          <w:lang w:eastAsia="en-US"/>
        </w:rPr>
        <w:t>Static</w:t>
      </w:r>
      <w:proofErr w:type="spellEnd"/>
      <w:r w:rsidR="003E2689" w:rsidRPr="00411EFD">
        <w:rPr>
          <w:i/>
          <w:lang w:eastAsia="en-US"/>
        </w:rPr>
        <w:t xml:space="preserve"> </w:t>
      </w:r>
      <w:proofErr w:type="spellStart"/>
      <w:r w:rsidR="003E2689" w:rsidRPr="00411EFD">
        <w:rPr>
          <w:i/>
          <w:lang w:eastAsia="en-US"/>
        </w:rPr>
        <w:t>Application</w:t>
      </w:r>
      <w:proofErr w:type="spellEnd"/>
      <w:r w:rsidR="003E2689" w:rsidRPr="00411EFD">
        <w:rPr>
          <w:i/>
          <w:lang w:eastAsia="en-US"/>
        </w:rPr>
        <w:t xml:space="preserve"> </w:t>
      </w:r>
      <w:proofErr w:type="spellStart"/>
      <w:r w:rsidR="003E2689" w:rsidRPr="00411EFD">
        <w:rPr>
          <w:i/>
          <w:lang w:eastAsia="en-US"/>
        </w:rPr>
        <w:t>Security</w:t>
      </w:r>
      <w:proofErr w:type="spellEnd"/>
      <w:r w:rsidR="003E2689" w:rsidRPr="00411EFD">
        <w:rPr>
          <w:i/>
          <w:lang w:eastAsia="en-US"/>
        </w:rPr>
        <w:t xml:space="preserve"> </w:t>
      </w:r>
      <w:proofErr w:type="spellStart"/>
      <w:r w:rsidR="003E2689" w:rsidRPr="00411EFD">
        <w:rPr>
          <w:i/>
          <w:lang w:eastAsia="en-US"/>
        </w:rPr>
        <w:t>Testing</w:t>
      </w:r>
      <w:proofErr w:type="spellEnd"/>
      <w:r w:rsidR="003E2689" w:rsidRPr="00F62E0A">
        <w:rPr>
          <w:lang w:eastAsia="en-US"/>
        </w:rPr>
        <w:t>). Įrankio pateikta tarpinė ataskaita turi būti peržiūrėta rankiniu būdu ir iš jos pašalinti klaidingai teigiami (</w:t>
      </w:r>
      <w:r w:rsidR="003E2689" w:rsidRPr="00411EFD">
        <w:rPr>
          <w:i/>
          <w:lang w:eastAsia="en-US"/>
        </w:rPr>
        <w:t xml:space="preserve">angl. </w:t>
      </w:r>
      <w:proofErr w:type="spellStart"/>
      <w:r w:rsidR="003E2689" w:rsidRPr="00411EFD">
        <w:rPr>
          <w:i/>
          <w:lang w:eastAsia="en-US"/>
        </w:rPr>
        <w:t>false</w:t>
      </w:r>
      <w:proofErr w:type="spellEnd"/>
      <w:r w:rsidR="003E2689" w:rsidRPr="00411EFD">
        <w:rPr>
          <w:i/>
          <w:lang w:eastAsia="en-US"/>
        </w:rPr>
        <w:t xml:space="preserve"> </w:t>
      </w:r>
      <w:proofErr w:type="spellStart"/>
      <w:r w:rsidR="003E2689" w:rsidRPr="00411EFD">
        <w:rPr>
          <w:i/>
          <w:lang w:eastAsia="en-US"/>
        </w:rPr>
        <w:t>positive</w:t>
      </w:r>
      <w:proofErr w:type="spellEnd"/>
      <w:r w:rsidR="003E2689" w:rsidRPr="00F62E0A">
        <w:rPr>
          <w:lang w:eastAsia="en-US"/>
        </w:rPr>
        <w:t>) pranešimai apie pažeidžiamumus.</w:t>
      </w:r>
    </w:p>
    <w:p w14:paraId="7DC6365F" w14:textId="77777777" w:rsidR="002667AB" w:rsidRPr="00F62E0A" w:rsidRDefault="002667AB" w:rsidP="002667AB">
      <w:pPr>
        <w:pStyle w:val="Sraopastraipa"/>
        <w:ind w:left="851"/>
        <w:jc w:val="both"/>
        <w:rPr>
          <w:lang w:eastAsia="en-US"/>
        </w:rPr>
      </w:pPr>
    </w:p>
    <w:p w14:paraId="3820C67C" w14:textId="42BF33D4" w:rsidR="003E2689" w:rsidRDefault="00411EFD" w:rsidP="00411EFD">
      <w:pPr>
        <w:pStyle w:val="Sraopastraipa"/>
        <w:numPr>
          <w:ilvl w:val="1"/>
          <w:numId w:val="8"/>
        </w:numPr>
        <w:ind w:left="0" w:firstLine="851"/>
        <w:jc w:val="both"/>
        <w:rPr>
          <w:lang w:eastAsia="en-US"/>
        </w:rPr>
      </w:pPr>
      <w:r>
        <w:rPr>
          <w:lang w:eastAsia="en-US"/>
        </w:rPr>
        <w:t xml:space="preserve"> </w:t>
      </w:r>
      <w:r w:rsidR="003E2689" w:rsidRPr="00F62E0A">
        <w:rPr>
          <w:lang w:eastAsia="en-US"/>
        </w:rPr>
        <w:t xml:space="preserve">Sistemų EGAS, EDAS, EPTS, </w:t>
      </w:r>
      <w:hyperlink r:id="rId11" w:history="1">
        <w:r w:rsidR="003E2689" w:rsidRPr="00F62E0A">
          <w:rPr>
            <w:rStyle w:val="Hipersaitas"/>
            <w:lang w:eastAsia="en-US"/>
          </w:rPr>
          <w:t>www.sodra.lt</w:t>
        </w:r>
      </w:hyperlink>
      <w:r w:rsidR="003E2689" w:rsidRPr="00F62E0A">
        <w:rPr>
          <w:lang w:eastAsia="en-US"/>
        </w:rPr>
        <w:t xml:space="preserve">, </w:t>
      </w:r>
      <w:proofErr w:type="spellStart"/>
      <w:r w:rsidR="003E2689" w:rsidRPr="00F62E0A">
        <w:rPr>
          <w:lang w:eastAsia="en-US"/>
        </w:rPr>
        <w:t>Login</w:t>
      </w:r>
      <w:proofErr w:type="spellEnd"/>
      <w:r w:rsidR="003E2689">
        <w:rPr>
          <w:lang w:eastAsia="en-US"/>
        </w:rPr>
        <w:t xml:space="preserve"> </w:t>
      </w:r>
      <w:r w:rsidR="003E2689" w:rsidRPr="00362CBD">
        <w:rPr>
          <w:lang w:eastAsia="en-US"/>
        </w:rPr>
        <w:t xml:space="preserve">programinio kodo saugumas turi būti patikrintas rankiniu būdu naudojant atrankinio tikrinimo metodus, siekiant nustatyti saugumo pažeidžiamumus programiniame kode. Patikrinimas turi būti atliekamas siekiant nustatyti pažeidžiamumų klases, aprašytas „OWASP </w:t>
      </w:r>
      <w:proofErr w:type="spellStart"/>
      <w:r w:rsidR="003E2689" w:rsidRPr="00362CBD">
        <w:rPr>
          <w:lang w:eastAsia="en-US"/>
        </w:rPr>
        <w:t>Testing</w:t>
      </w:r>
      <w:proofErr w:type="spellEnd"/>
      <w:r w:rsidR="003E2689" w:rsidRPr="00362CBD">
        <w:rPr>
          <w:lang w:eastAsia="en-US"/>
        </w:rPr>
        <w:t xml:space="preserve"> </w:t>
      </w:r>
      <w:proofErr w:type="spellStart"/>
      <w:r w:rsidR="003E2689" w:rsidRPr="00362CBD">
        <w:rPr>
          <w:lang w:eastAsia="en-US"/>
        </w:rPr>
        <w:t>Guide</w:t>
      </w:r>
      <w:proofErr w:type="spellEnd"/>
      <w:r w:rsidR="003E2689" w:rsidRPr="00362CBD">
        <w:rPr>
          <w:lang w:eastAsia="en-US"/>
        </w:rPr>
        <w:t xml:space="preserve"> </w:t>
      </w:r>
      <w:r w:rsidR="003E2689" w:rsidRPr="002E6427">
        <w:rPr>
          <w:lang w:eastAsia="en-US"/>
        </w:rPr>
        <w:t>v5“</w:t>
      </w:r>
      <w:r w:rsidR="003E2689" w:rsidRPr="00362CBD">
        <w:rPr>
          <w:lang w:eastAsia="en-US"/>
        </w:rPr>
        <w:t xml:space="preserve"> metodikoje, neapsiribojant „OWASP </w:t>
      </w:r>
      <w:proofErr w:type="spellStart"/>
      <w:r w:rsidR="003E2689" w:rsidRPr="00362CBD">
        <w:rPr>
          <w:lang w:eastAsia="en-US"/>
        </w:rPr>
        <w:t>Top</w:t>
      </w:r>
      <w:proofErr w:type="spellEnd"/>
      <w:r w:rsidR="003E2689" w:rsidRPr="00362CBD">
        <w:rPr>
          <w:lang w:eastAsia="en-US"/>
        </w:rPr>
        <w:t xml:space="preserve"> 10“ pažeidžiamumų klasėmis.</w:t>
      </w:r>
    </w:p>
    <w:p w14:paraId="164DFF6F" w14:textId="77777777" w:rsidR="0012236F" w:rsidRDefault="0012236F" w:rsidP="0012236F">
      <w:pPr>
        <w:pStyle w:val="Sraopastraipa"/>
        <w:rPr>
          <w:lang w:eastAsia="en-US"/>
        </w:rPr>
      </w:pPr>
    </w:p>
    <w:p w14:paraId="5C6B5325" w14:textId="77777777" w:rsidR="003E2689" w:rsidRPr="00CB7483" w:rsidRDefault="003E2689" w:rsidP="002667AB">
      <w:pPr>
        <w:pStyle w:val="Sraopastraipa"/>
        <w:numPr>
          <w:ilvl w:val="0"/>
          <w:numId w:val="1"/>
        </w:numPr>
        <w:tabs>
          <w:tab w:val="left" w:pos="1134"/>
        </w:tabs>
        <w:ind w:left="0" w:firstLine="851"/>
        <w:jc w:val="both"/>
        <w:rPr>
          <w:b/>
          <w:bCs/>
        </w:rPr>
      </w:pPr>
      <w:r w:rsidRPr="00CB7483">
        <w:rPr>
          <w:b/>
          <w:bCs/>
        </w:rPr>
        <w:t>Fondo valdybos informacinės saugumo valdymo sistemos vidaus auditas pagal Lietuvos standarto LST EN ISO/IEC 27001:2023 „Informacijos saugumas, kibernetinis saugumas ir privatumo apsauga. Informacijos saugumo valdymo sistemos. Reikalavimai (ISO/IEC 27001:2022)“ reikalavimus</w:t>
      </w:r>
      <w:r w:rsidR="002667AB">
        <w:rPr>
          <w:b/>
          <w:bCs/>
        </w:rPr>
        <w:t>.</w:t>
      </w:r>
    </w:p>
    <w:p w14:paraId="664F4C51" w14:textId="320C9DBB" w:rsidR="002667AB" w:rsidRDefault="003D6FEF" w:rsidP="002667AB">
      <w:pPr>
        <w:pStyle w:val="prastasiniatinklio"/>
        <w:numPr>
          <w:ilvl w:val="1"/>
          <w:numId w:val="10"/>
        </w:numPr>
        <w:tabs>
          <w:tab w:val="left" w:pos="1134"/>
        </w:tabs>
        <w:spacing w:before="0" w:beforeAutospacing="0" w:after="0" w:afterAutospacing="0"/>
        <w:ind w:left="0" w:firstLine="851"/>
        <w:jc w:val="both"/>
      </w:pPr>
      <w:r>
        <w:t>T</w:t>
      </w:r>
      <w:r w:rsidR="002667AB">
        <w:t>uri būti įvertinta Fondo valdybos</w:t>
      </w:r>
      <w:r>
        <w:t xml:space="preserve"> informacijos saugumo valdymo sistemos (toliau –</w:t>
      </w:r>
      <w:r w:rsidR="002667AB">
        <w:t xml:space="preserve"> ISVS</w:t>
      </w:r>
      <w:r>
        <w:t>)</w:t>
      </w:r>
      <w:r w:rsidR="002667AB">
        <w:t xml:space="preserve"> esama būklė, jos atitiktis standarto reikalavimams, identifikuotos neatitiktys, pateiktos rekomendacijos jų šalinimui bei suteiktos konsultacijos įgyvendinant reikiamus pokyčius. </w:t>
      </w:r>
      <w:r w:rsidR="002667AB" w:rsidRPr="003D6FEF">
        <w:t>Organizacija audito metu turi būti pilnai paruošta akredituotam sertifikavimo auditui.</w:t>
      </w:r>
    </w:p>
    <w:p w14:paraId="0B2FA9AD" w14:textId="0173528E" w:rsidR="003E2689" w:rsidRPr="002667AB" w:rsidRDefault="002667AB" w:rsidP="002667AB">
      <w:pPr>
        <w:pStyle w:val="prastasiniatinklio"/>
        <w:numPr>
          <w:ilvl w:val="1"/>
          <w:numId w:val="10"/>
        </w:numPr>
        <w:spacing w:before="0" w:beforeAutospacing="0" w:after="0" w:afterAutospacing="0"/>
        <w:ind w:left="0" w:firstLine="851"/>
        <w:jc w:val="both"/>
        <w:rPr>
          <w:b/>
        </w:rPr>
      </w:pPr>
      <w:r>
        <w:t xml:space="preserve"> </w:t>
      </w:r>
      <w:r w:rsidR="003D6FEF">
        <w:t>T</w:t>
      </w:r>
      <w:r w:rsidR="003E2689" w:rsidRPr="002667AB">
        <w:rPr>
          <w:rStyle w:val="Grietas"/>
          <w:b w:val="0"/>
        </w:rPr>
        <w:t>uri būti atlikti šie darbai:</w:t>
      </w:r>
    </w:p>
    <w:p w14:paraId="3E8D1B0E" w14:textId="5BD09126" w:rsidR="003E2689" w:rsidRDefault="003D6FEF" w:rsidP="002667AB">
      <w:pPr>
        <w:pStyle w:val="prastasiniatinklio"/>
        <w:numPr>
          <w:ilvl w:val="2"/>
          <w:numId w:val="10"/>
        </w:numPr>
        <w:tabs>
          <w:tab w:val="left" w:pos="1418"/>
        </w:tabs>
        <w:spacing w:before="0" w:beforeAutospacing="0" w:after="0" w:afterAutospacing="0"/>
        <w:ind w:left="0" w:firstLine="851"/>
        <w:jc w:val="both"/>
      </w:pPr>
      <w:r>
        <w:t xml:space="preserve"> Atlikta </w:t>
      </w:r>
      <w:r w:rsidR="003E2689">
        <w:t>Fondo valdybos taikomų teisės aktų, sutartinių įsipareigojimų ir vidaus reikalavimų</w:t>
      </w:r>
      <w:r w:rsidR="0012236F">
        <w:t xml:space="preserve">, </w:t>
      </w:r>
      <w:r w:rsidR="0012236F" w:rsidRPr="003D6FEF">
        <w:t>susijusių su kibernetinės saugos reikalavimais,</w:t>
      </w:r>
      <w:r w:rsidR="003E2689" w:rsidRPr="003D6FEF">
        <w:t xml:space="preserve"> </w:t>
      </w:r>
      <w:r w:rsidR="003E2689">
        <w:t>analizė.</w:t>
      </w:r>
    </w:p>
    <w:p w14:paraId="4653AD52" w14:textId="6BA855CA" w:rsidR="003E2689" w:rsidRDefault="003D6FEF" w:rsidP="002667AB">
      <w:pPr>
        <w:pStyle w:val="prastasiniatinklio"/>
        <w:numPr>
          <w:ilvl w:val="2"/>
          <w:numId w:val="10"/>
        </w:numPr>
        <w:tabs>
          <w:tab w:val="left" w:pos="1418"/>
        </w:tabs>
        <w:spacing w:before="0" w:beforeAutospacing="0" w:after="0" w:afterAutospacing="0"/>
        <w:ind w:left="0" w:firstLine="851"/>
        <w:jc w:val="both"/>
      </w:pPr>
      <w:r>
        <w:t>Atliktas</w:t>
      </w:r>
      <w:r w:rsidR="003E2689">
        <w:t xml:space="preserve"> išsamus ISVS esamos būklės vertinimas pagal LST EN ISO/IEC 27001:2023 reikalavimus.</w:t>
      </w:r>
    </w:p>
    <w:p w14:paraId="318CAA25" w14:textId="15C50F3F" w:rsidR="003E2689" w:rsidRDefault="003E2689" w:rsidP="002667AB">
      <w:pPr>
        <w:pStyle w:val="prastasiniatinklio"/>
        <w:numPr>
          <w:ilvl w:val="2"/>
          <w:numId w:val="10"/>
        </w:numPr>
        <w:tabs>
          <w:tab w:val="left" w:pos="1418"/>
        </w:tabs>
        <w:spacing w:before="0" w:beforeAutospacing="0" w:after="0" w:afterAutospacing="0"/>
        <w:ind w:left="0" w:firstLine="851"/>
        <w:jc w:val="both"/>
      </w:pPr>
      <w:r>
        <w:t xml:space="preserve">Teikiamos </w:t>
      </w:r>
      <w:r w:rsidR="007A0F84">
        <w:t xml:space="preserve">gyvos </w:t>
      </w:r>
      <w:r>
        <w:t>konsultacijos</w:t>
      </w:r>
      <w:r w:rsidR="007A0F84">
        <w:t xml:space="preserve"> Fondo valdybos pa</w:t>
      </w:r>
      <w:r w:rsidR="001F73F2">
        <w:t>talpose, adresu Konstitucijos p</w:t>
      </w:r>
      <w:r w:rsidR="007A0F84">
        <w:t>r. 12- 101,</w:t>
      </w:r>
      <w:r w:rsidR="001F73F2">
        <w:t xml:space="preserve"> Vilnius,</w:t>
      </w:r>
      <w:r>
        <w:t xml:space="preserve"> įgyvendinant rekomendacijas </w:t>
      </w:r>
      <w:r w:rsidRPr="003D6FEF">
        <w:t>ir rengiantis sertifikavimo auditui.</w:t>
      </w:r>
    </w:p>
    <w:p w14:paraId="7C681DE9" w14:textId="77777777" w:rsidR="003E2689" w:rsidRPr="002667AB" w:rsidRDefault="002667AB" w:rsidP="002667AB">
      <w:pPr>
        <w:pStyle w:val="prastasiniatinklio"/>
        <w:numPr>
          <w:ilvl w:val="1"/>
          <w:numId w:val="10"/>
        </w:numPr>
        <w:spacing w:before="0" w:beforeAutospacing="0" w:after="0" w:afterAutospacing="0"/>
        <w:ind w:left="0" w:firstLine="851"/>
        <w:rPr>
          <w:b/>
        </w:rPr>
      </w:pPr>
      <w:r w:rsidRPr="002667AB">
        <w:rPr>
          <w:rStyle w:val="Grietas"/>
          <w:b w:val="0"/>
        </w:rPr>
        <w:t xml:space="preserve"> </w:t>
      </w:r>
      <w:r w:rsidR="003E2689" w:rsidRPr="002667AB">
        <w:rPr>
          <w:rStyle w:val="Grietas"/>
          <w:b w:val="0"/>
        </w:rPr>
        <w:t>Vertinimo ir planavimo metu apimamos šios sritys:</w:t>
      </w:r>
    </w:p>
    <w:p w14:paraId="415076FE"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ISVS kontekstas ir taikymo sritis;</w:t>
      </w:r>
    </w:p>
    <w:p w14:paraId="46F1D826"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Informacijos saugumo politika;</w:t>
      </w:r>
    </w:p>
    <w:p w14:paraId="46FDF688"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Vaidmenys, atsakomybės ir organizacinė struktūra;</w:t>
      </w:r>
    </w:p>
    <w:p w14:paraId="17E7993F"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Saugumo kompetencijos ir įgūdžiai;</w:t>
      </w:r>
    </w:p>
    <w:p w14:paraId="2AEED78F"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Tikslai, uždaviniai, veiklos rodikliai;</w:t>
      </w:r>
    </w:p>
    <w:p w14:paraId="27D06257"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Atitiktis teisės aktų ir sutartiniams reikalavimams;</w:t>
      </w:r>
    </w:p>
    <w:p w14:paraId="005971D6"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Rizikų valdymas;</w:t>
      </w:r>
    </w:p>
    <w:p w14:paraId="0270C423"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Tiekimo grandinės saugumo valdymas;</w:t>
      </w:r>
    </w:p>
    <w:p w14:paraId="3B211855"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Informacijos saugumo incidentų valdymas;</w:t>
      </w:r>
    </w:p>
    <w:p w14:paraId="7FAF3DC5"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Keitimų valdymas;</w:t>
      </w:r>
    </w:p>
    <w:p w14:paraId="00E1A4BC"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Programinės įrangos inžinerijos saugumas;</w:t>
      </w:r>
    </w:p>
    <w:p w14:paraId="6B795EA4"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Fizinė sauga;</w:t>
      </w:r>
    </w:p>
    <w:p w14:paraId="2A30A913"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Sistemų apsauga;</w:t>
      </w:r>
    </w:p>
    <w:p w14:paraId="27D307B5" w14:textId="77777777" w:rsidR="003E2689" w:rsidRDefault="003E2689" w:rsidP="002667AB">
      <w:pPr>
        <w:pStyle w:val="prastasiniatinklio"/>
        <w:numPr>
          <w:ilvl w:val="2"/>
          <w:numId w:val="10"/>
        </w:numPr>
        <w:tabs>
          <w:tab w:val="left" w:pos="1560"/>
        </w:tabs>
        <w:spacing w:before="0" w:beforeAutospacing="0" w:after="0" w:afterAutospacing="0"/>
        <w:ind w:left="0" w:firstLine="851"/>
      </w:pPr>
      <w:r>
        <w:t>Darbo vietų ir nuotolinio darbo saugumas.</w:t>
      </w:r>
    </w:p>
    <w:p w14:paraId="65DB815E" w14:textId="77777777" w:rsidR="003E2689" w:rsidRDefault="002667AB" w:rsidP="002667AB">
      <w:pPr>
        <w:pStyle w:val="prastasiniatinklio"/>
        <w:numPr>
          <w:ilvl w:val="1"/>
          <w:numId w:val="10"/>
        </w:numPr>
        <w:spacing w:before="0" w:beforeAutospacing="0" w:after="0" w:afterAutospacing="0"/>
        <w:ind w:left="0" w:firstLine="851"/>
        <w:jc w:val="both"/>
      </w:pPr>
      <w:r w:rsidRPr="002667AB">
        <w:rPr>
          <w:rStyle w:val="Grietas"/>
          <w:b w:val="0"/>
        </w:rPr>
        <w:t xml:space="preserve">Metodika. </w:t>
      </w:r>
      <w:r w:rsidR="003E2689">
        <w:t>Auditas turi būti vykdomas pagal šiuos Lietuvos standartus:</w:t>
      </w:r>
    </w:p>
    <w:p w14:paraId="30FEF274" w14:textId="77777777" w:rsidR="003E2689" w:rsidRDefault="003E2689" w:rsidP="002667AB">
      <w:pPr>
        <w:pStyle w:val="prastasiniatinklio"/>
        <w:numPr>
          <w:ilvl w:val="2"/>
          <w:numId w:val="10"/>
        </w:numPr>
        <w:tabs>
          <w:tab w:val="left" w:pos="1560"/>
        </w:tabs>
        <w:spacing w:before="0" w:beforeAutospacing="0" w:after="0" w:afterAutospacing="0"/>
        <w:ind w:left="0" w:firstLine="851"/>
        <w:jc w:val="both"/>
      </w:pPr>
      <w:r>
        <w:lastRenderedPageBreak/>
        <w:t>LST EN ISO/IEC 27000:2020 – Informacinės technologijos. Saugumo metodai. Informacijos saugumo valdymo sistemos. Apžvalga ir aiškinamasis žodynas;</w:t>
      </w:r>
    </w:p>
    <w:p w14:paraId="3FA816EB" w14:textId="77777777" w:rsidR="003E2689" w:rsidRDefault="003E2689" w:rsidP="002667AB">
      <w:pPr>
        <w:pStyle w:val="prastasiniatinklio"/>
        <w:numPr>
          <w:ilvl w:val="2"/>
          <w:numId w:val="10"/>
        </w:numPr>
        <w:tabs>
          <w:tab w:val="left" w:pos="1560"/>
        </w:tabs>
        <w:spacing w:before="0" w:beforeAutospacing="0" w:after="0" w:afterAutospacing="0"/>
        <w:ind w:left="0" w:firstLine="851"/>
        <w:jc w:val="both"/>
      </w:pPr>
      <w:r>
        <w:t>LST EN ISO/IEC 27001:2023 – Informacijos saugumo valdymo sistemos. Reikalavimai.</w:t>
      </w:r>
    </w:p>
    <w:p w14:paraId="2E8419DA" w14:textId="77777777" w:rsidR="003E2689" w:rsidRDefault="003E2689" w:rsidP="002667AB">
      <w:pPr>
        <w:pStyle w:val="prastasiniatinklio"/>
        <w:numPr>
          <w:ilvl w:val="2"/>
          <w:numId w:val="10"/>
        </w:numPr>
        <w:tabs>
          <w:tab w:val="left" w:pos="1560"/>
        </w:tabs>
        <w:spacing w:before="0" w:beforeAutospacing="0" w:after="0" w:afterAutospacing="0"/>
        <w:ind w:left="0" w:firstLine="851"/>
        <w:jc w:val="both"/>
      </w:pPr>
      <w:r>
        <w:t>Audito metu rekomendacijos ir siekiama būsena turi būti formuluojamos vadovaujantis šiais standartais:</w:t>
      </w:r>
    </w:p>
    <w:p w14:paraId="1CE089ED" w14:textId="77777777" w:rsidR="003E2689" w:rsidRDefault="003E2689" w:rsidP="001F73F2">
      <w:pPr>
        <w:pStyle w:val="prastasiniatinklio"/>
        <w:numPr>
          <w:ilvl w:val="3"/>
          <w:numId w:val="10"/>
        </w:numPr>
        <w:tabs>
          <w:tab w:val="left" w:pos="1701"/>
        </w:tabs>
        <w:spacing w:before="0" w:beforeAutospacing="0" w:after="0" w:afterAutospacing="0"/>
        <w:ind w:left="0" w:firstLine="851"/>
        <w:jc w:val="both"/>
      </w:pPr>
      <w:r>
        <w:t>LST EN ISO/IEC 27002:2023 – Informacijos saugumo kontrolės priemonės;</w:t>
      </w:r>
    </w:p>
    <w:p w14:paraId="6D1818BE" w14:textId="77777777" w:rsidR="003E2689" w:rsidRDefault="003E2689" w:rsidP="001F73F2">
      <w:pPr>
        <w:pStyle w:val="prastasiniatinklio"/>
        <w:numPr>
          <w:ilvl w:val="3"/>
          <w:numId w:val="10"/>
        </w:numPr>
        <w:tabs>
          <w:tab w:val="left" w:pos="1701"/>
        </w:tabs>
        <w:spacing w:before="0" w:beforeAutospacing="0" w:after="0" w:afterAutospacing="0"/>
        <w:ind w:left="0" w:firstLine="851"/>
        <w:jc w:val="both"/>
      </w:pPr>
      <w:r>
        <w:t>LST EN ISO/IEC 27005:2024 – Informacijos saugumo rizikų valdymo rekomendacijos.</w:t>
      </w:r>
    </w:p>
    <w:p w14:paraId="507A3472" w14:textId="77777777" w:rsidR="003E2689" w:rsidRDefault="003E2689" w:rsidP="002667AB">
      <w:pPr>
        <w:pStyle w:val="prastasiniatinklio"/>
        <w:numPr>
          <w:ilvl w:val="1"/>
          <w:numId w:val="10"/>
        </w:numPr>
        <w:tabs>
          <w:tab w:val="left" w:pos="709"/>
        </w:tabs>
        <w:spacing w:before="0" w:beforeAutospacing="0" w:after="0" w:afterAutospacing="0"/>
        <w:ind w:left="0" w:firstLine="851"/>
        <w:jc w:val="both"/>
      </w:pPr>
      <w:r>
        <w:t>Audito rekomendacijos turi atitikti Lietuvos Respublikos teisės aktus, reglamentuojančius informacijos, kibernetinį saugumą ir privatumo apsaugą.</w:t>
      </w:r>
    </w:p>
    <w:p w14:paraId="7B3AEA54" w14:textId="77777777" w:rsidR="003E2689" w:rsidRDefault="003E2689" w:rsidP="003E2689">
      <w:pPr>
        <w:pStyle w:val="Sraopastraipa"/>
        <w:tabs>
          <w:tab w:val="left" w:pos="426"/>
        </w:tabs>
        <w:ind w:left="0"/>
        <w:contextualSpacing w:val="0"/>
        <w:jc w:val="both"/>
      </w:pPr>
    </w:p>
    <w:p w14:paraId="1E3C8E75" w14:textId="77777777" w:rsidR="00411EFD" w:rsidRDefault="00411EFD" w:rsidP="002667AB">
      <w:pPr>
        <w:pStyle w:val="Sraopastraipa"/>
        <w:numPr>
          <w:ilvl w:val="0"/>
          <w:numId w:val="1"/>
        </w:numPr>
        <w:tabs>
          <w:tab w:val="left" w:pos="1134"/>
        </w:tabs>
        <w:ind w:left="0" w:firstLine="851"/>
        <w:contextualSpacing w:val="0"/>
        <w:jc w:val="both"/>
        <w:rPr>
          <w:b/>
        </w:rPr>
      </w:pPr>
      <w:r>
        <w:rPr>
          <w:b/>
        </w:rPr>
        <w:t>Ataskaitų parengimas</w:t>
      </w:r>
    </w:p>
    <w:p w14:paraId="1431CE63" w14:textId="3466C913" w:rsidR="003E2689" w:rsidRPr="002667AB" w:rsidRDefault="003E2689" w:rsidP="00DE3BAB">
      <w:pPr>
        <w:ind w:left="851"/>
        <w:jc w:val="both"/>
      </w:pPr>
      <w:r w:rsidRPr="002667AB">
        <w:t>Reikalavimai pateikiamoms ataskaitoms</w:t>
      </w:r>
      <w:r w:rsidR="003F0703">
        <w:t xml:space="preserve"> (</w:t>
      </w:r>
      <w:r w:rsidR="003F0703" w:rsidRPr="005275D4">
        <w:t>3 skirtingos ataskaitos</w:t>
      </w:r>
      <w:r w:rsidR="003F0703">
        <w:t>)</w:t>
      </w:r>
      <w:r w:rsidR="002667AB">
        <w:t>:</w:t>
      </w:r>
    </w:p>
    <w:p w14:paraId="55C76210" w14:textId="77777777" w:rsidR="003E2689" w:rsidRPr="00DE3BAB" w:rsidRDefault="003E2689" w:rsidP="00DE3BAB">
      <w:pPr>
        <w:pStyle w:val="Sraopastraipa2"/>
        <w:numPr>
          <w:ilvl w:val="1"/>
          <w:numId w:val="9"/>
        </w:numPr>
        <w:tabs>
          <w:tab w:val="left" w:pos="1276"/>
        </w:tabs>
        <w:ind w:left="0" w:firstLine="851"/>
        <w:jc w:val="both"/>
        <w:rPr>
          <w:i/>
        </w:rPr>
      </w:pPr>
      <w:r w:rsidRPr="00DE3BAB">
        <w:rPr>
          <w:i/>
        </w:rPr>
        <w:t>Turi būti parengta apibendrinta informacijos saugumo sistemos reikalavimų atitikties vertinimo ataskaita organizacijai (vadovybei), nesigilinant į konkrečias technines detales. Šioje ataskaitoje turi būti:</w:t>
      </w:r>
    </w:p>
    <w:p w14:paraId="5D09DF32" w14:textId="77777777" w:rsidR="003E2689" w:rsidRDefault="003E2689" w:rsidP="002667AB">
      <w:pPr>
        <w:pStyle w:val="Sraopastraipa2"/>
        <w:numPr>
          <w:ilvl w:val="3"/>
          <w:numId w:val="9"/>
        </w:numPr>
        <w:tabs>
          <w:tab w:val="left" w:pos="1701"/>
        </w:tabs>
        <w:ind w:left="0" w:firstLine="851"/>
        <w:jc w:val="both"/>
      </w:pPr>
      <w:r>
        <w:t xml:space="preserve">aprašyta esama organizacijos informacijos, kibernetinio saugumo </w:t>
      </w:r>
      <w:r w:rsidRPr="003D6FEF">
        <w:t>ir privatumo apsaugos valdymo būklė;</w:t>
      </w:r>
    </w:p>
    <w:p w14:paraId="5EC463C5" w14:textId="77777777" w:rsidR="003E2689" w:rsidRDefault="003E2689" w:rsidP="002667AB">
      <w:pPr>
        <w:pStyle w:val="Sraopastraipa2"/>
        <w:numPr>
          <w:ilvl w:val="3"/>
          <w:numId w:val="9"/>
        </w:numPr>
        <w:tabs>
          <w:tab w:val="left" w:pos="1701"/>
        </w:tabs>
        <w:ind w:left="0" w:firstLine="851"/>
        <w:jc w:val="both"/>
      </w:pPr>
      <w:r>
        <w:t>identifikuotos nustatytos tobulinimo galimybės ir trūkumai pagal LST EN ISO/IEC 27001:2023 reikalavimus;</w:t>
      </w:r>
    </w:p>
    <w:p w14:paraId="2F3457E8" w14:textId="77777777" w:rsidR="00FB046C" w:rsidRDefault="003E2689" w:rsidP="002667AB">
      <w:pPr>
        <w:pStyle w:val="Sraopastraipa2"/>
        <w:numPr>
          <w:ilvl w:val="3"/>
          <w:numId w:val="9"/>
        </w:numPr>
        <w:tabs>
          <w:tab w:val="left" w:pos="1701"/>
        </w:tabs>
        <w:ind w:left="0" w:firstLine="851"/>
        <w:jc w:val="both"/>
      </w:pPr>
      <w:r>
        <w:t>pateiktos prioretizuotos saugumo gerinimo kryptys ir rekomendacijų įgyvendinimo būdai. Kitos ataskaitos dalys išskiriamos Tiekėjo nuožiūra.</w:t>
      </w:r>
    </w:p>
    <w:p w14:paraId="26CF7258" w14:textId="77777777" w:rsidR="003E2689" w:rsidRPr="00DE3BAB" w:rsidRDefault="003E2689" w:rsidP="002667AB">
      <w:pPr>
        <w:pStyle w:val="Sraopastraipa2"/>
        <w:numPr>
          <w:ilvl w:val="1"/>
          <w:numId w:val="9"/>
        </w:numPr>
        <w:ind w:left="0" w:firstLine="851"/>
        <w:jc w:val="both"/>
        <w:rPr>
          <w:i/>
        </w:rPr>
      </w:pPr>
      <w:r w:rsidRPr="00DE3BAB">
        <w:rPr>
          <w:i/>
        </w:rPr>
        <w:t>Turi būti parengta detali technologinių pažeidžiamumų ataskaita (techniniams specialistams), kurioje aprašyta:</w:t>
      </w:r>
    </w:p>
    <w:p w14:paraId="7F626FAF" w14:textId="6753AE47" w:rsidR="003E2689" w:rsidRDefault="003E2689" w:rsidP="00530AE8">
      <w:pPr>
        <w:pStyle w:val="Sraopastraipa2"/>
        <w:numPr>
          <w:ilvl w:val="2"/>
          <w:numId w:val="9"/>
        </w:numPr>
        <w:tabs>
          <w:tab w:val="left" w:pos="1418"/>
        </w:tabs>
        <w:ind w:left="0" w:firstLine="851"/>
        <w:jc w:val="both"/>
      </w:pPr>
      <w:r w:rsidRPr="00054983">
        <w:t>tikrinti objektai</w:t>
      </w:r>
      <w:r w:rsidR="005831A9">
        <w:t xml:space="preserve"> </w:t>
      </w:r>
      <w:r w:rsidR="005831A9" w:rsidRPr="005831A9">
        <w:rPr>
          <w:i/>
        </w:rPr>
        <w:t>(pagal šios techninės specifikacijos 1 ir 2 punkto eiliškumą)</w:t>
      </w:r>
      <w:r w:rsidRPr="00054983">
        <w:t>;</w:t>
      </w:r>
    </w:p>
    <w:p w14:paraId="7E6384FB" w14:textId="77777777" w:rsidR="003E2689" w:rsidRDefault="003E2689" w:rsidP="00530AE8">
      <w:pPr>
        <w:pStyle w:val="Sraopastraipa2"/>
        <w:numPr>
          <w:ilvl w:val="2"/>
          <w:numId w:val="9"/>
        </w:numPr>
        <w:tabs>
          <w:tab w:val="left" w:pos="1418"/>
        </w:tabs>
        <w:ind w:left="0" w:firstLine="851"/>
        <w:jc w:val="both"/>
      </w:pPr>
      <w:r>
        <w:t>t</w:t>
      </w:r>
      <w:r w:rsidRPr="00054983">
        <w:t>ikrinimo tikslai ir testavimo eiga</w:t>
      </w:r>
      <w:r>
        <w:t>;</w:t>
      </w:r>
    </w:p>
    <w:p w14:paraId="4AF18D7D" w14:textId="77777777" w:rsidR="003E2689" w:rsidRDefault="003E2689" w:rsidP="00530AE8">
      <w:pPr>
        <w:pStyle w:val="Sraopastraipa2"/>
        <w:numPr>
          <w:ilvl w:val="2"/>
          <w:numId w:val="9"/>
        </w:numPr>
        <w:tabs>
          <w:tab w:val="left" w:pos="1418"/>
        </w:tabs>
        <w:ind w:left="0" w:firstLine="851"/>
        <w:jc w:val="both"/>
      </w:pPr>
      <w:r w:rsidRPr="00054983">
        <w:t>visos atakos ir visi saugumo testai, kurie buvo atlikti pagal paslaugos teikėjo naudojamą įsilaužimų testavimo metodologiją</w:t>
      </w:r>
      <w:r>
        <w:t>;</w:t>
      </w:r>
    </w:p>
    <w:p w14:paraId="2FCDDB70" w14:textId="54E2B5F7" w:rsidR="003E2689" w:rsidRPr="00A50C2C" w:rsidRDefault="003E2689" w:rsidP="00530AE8">
      <w:pPr>
        <w:pStyle w:val="Sraopastraipa2"/>
        <w:numPr>
          <w:ilvl w:val="2"/>
          <w:numId w:val="9"/>
        </w:numPr>
        <w:tabs>
          <w:tab w:val="left" w:pos="1418"/>
        </w:tabs>
        <w:ind w:left="0" w:firstLine="851"/>
        <w:jc w:val="both"/>
      </w:pPr>
      <w:r w:rsidRPr="00A50C2C">
        <w:t>ataskaitoje rezultatai pateikiami tokioje struktūroje</w:t>
      </w:r>
      <w:r w:rsidR="005831A9">
        <w:t xml:space="preserve"> </w:t>
      </w:r>
      <w:r w:rsidR="005831A9" w:rsidRPr="005831A9">
        <w:rPr>
          <w:i/>
        </w:rPr>
        <w:t>(pagal šios techninės specifikacijos 1 ir 2 punkto eiliškumą)</w:t>
      </w:r>
      <w:r w:rsidRPr="00A50C2C">
        <w:t>:</w:t>
      </w:r>
    </w:p>
    <w:p w14:paraId="0768282A" w14:textId="77777777" w:rsidR="003E2689" w:rsidRDefault="003E2689" w:rsidP="00530AE8">
      <w:pPr>
        <w:pStyle w:val="Sraopastraipa2"/>
        <w:numPr>
          <w:ilvl w:val="3"/>
          <w:numId w:val="9"/>
        </w:numPr>
        <w:tabs>
          <w:tab w:val="left" w:pos="1701"/>
        </w:tabs>
        <w:ind w:left="0" w:firstLine="851"/>
        <w:jc w:val="both"/>
      </w:pPr>
      <w:r>
        <w:t>testo numeris ir pavadinimas;</w:t>
      </w:r>
    </w:p>
    <w:p w14:paraId="41D989E1" w14:textId="77777777" w:rsidR="003E2689" w:rsidRPr="00A50C2C" w:rsidRDefault="003E2689" w:rsidP="00530AE8">
      <w:pPr>
        <w:pStyle w:val="Sraopastraipa2"/>
        <w:numPr>
          <w:ilvl w:val="3"/>
          <w:numId w:val="9"/>
        </w:numPr>
        <w:tabs>
          <w:tab w:val="left" w:pos="1701"/>
        </w:tabs>
        <w:ind w:left="0" w:firstLine="851"/>
        <w:jc w:val="both"/>
      </w:pPr>
      <w:r w:rsidRPr="00A50C2C">
        <w:t>testo/atakos paskirtis, siekiamas tikslas ir trumpas aprašymas;</w:t>
      </w:r>
    </w:p>
    <w:p w14:paraId="518B6689" w14:textId="77777777" w:rsidR="003E2689" w:rsidRPr="00A50C2C" w:rsidRDefault="003E2689" w:rsidP="00530AE8">
      <w:pPr>
        <w:pStyle w:val="Sraopastraipa2"/>
        <w:numPr>
          <w:ilvl w:val="3"/>
          <w:numId w:val="9"/>
        </w:numPr>
        <w:tabs>
          <w:tab w:val="left" w:pos="1701"/>
        </w:tabs>
        <w:ind w:left="0" w:firstLine="851"/>
        <w:jc w:val="both"/>
      </w:pPr>
      <w:r w:rsidRPr="00A50C2C">
        <w:t>testo objektai, taikiniai (IP adresai, prievadų numeriai, atakuoti URL parametrai, atakuotų internetinio tinklapio (-</w:t>
      </w:r>
      <w:proofErr w:type="spellStart"/>
      <w:r w:rsidRPr="00A50C2C">
        <w:t>ių</w:t>
      </w:r>
      <w:proofErr w:type="spellEnd"/>
      <w:r w:rsidRPr="00A50C2C">
        <w:t>) formų parametrai ir kt.);</w:t>
      </w:r>
    </w:p>
    <w:p w14:paraId="6BE981E4" w14:textId="77777777" w:rsidR="003E2689" w:rsidRPr="00A50C2C" w:rsidRDefault="003E2689" w:rsidP="00530AE8">
      <w:pPr>
        <w:pStyle w:val="Sraopastraipa2"/>
        <w:numPr>
          <w:ilvl w:val="3"/>
          <w:numId w:val="9"/>
        </w:numPr>
        <w:tabs>
          <w:tab w:val="left" w:pos="1701"/>
        </w:tabs>
        <w:ind w:left="0" w:firstLine="851"/>
        <w:jc w:val="both"/>
      </w:pPr>
      <w:r w:rsidRPr="00A50C2C">
        <w:t>testui/atakai naudoti programiniai/aparatiniai įrankiai ir priemonės;</w:t>
      </w:r>
    </w:p>
    <w:p w14:paraId="7828E5C9" w14:textId="77777777" w:rsidR="003E2689" w:rsidRPr="00054983" w:rsidRDefault="003E2689" w:rsidP="00530AE8">
      <w:pPr>
        <w:pStyle w:val="Sraopastraipa2"/>
        <w:numPr>
          <w:ilvl w:val="3"/>
          <w:numId w:val="9"/>
        </w:numPr>
        <w:tabs>
          <w:tab w:val="left" w:pos="1701"/>
        </w:tabs>
        <w:ind w:left="0" w:firstLine="851"/>
        <w:jc w:val="both"/>
      </w:pPr>
      <w:r w:rsidRPr="00A50C2C">
        <w:t xml:space="preserve">testo/atakos turinys, </w:t>
      </w:r>
      <w:r w:rsidRPr="003D6FEF">
        <w:t>parašas,</w:t>
      </w:r>
      <w:r w:rsidRPr="00A50C2C">
        <w:t xml:space="preserve"> naudoto kenksmingo programinio kodo išeities tekstas, internetinio tinklapio (-</w:t>
      </w:r>
      <w:proofErr w:type="spellStart"/>
      <w:r w:rsidRPr="00A50C2C">
        <w:t>ių</w:t>
      </w:r>
      <w:proofErr w:type="spellEnd"/>
      <w:r w:rsidRPr="00A50C2C">
        <w:t>) užklausų parametrų</w:t>
      </w:r>
      <w:r w:rsidRPr="00054983">
        <w:t xml:space="preserve"> reikšmės ir kt.;</w:t>
      </w:r>
    </w:p>
    <w:p w14:paraId="540447D4" w14:textId="77777777" w:rsidR="003E2689" w:rsidRPr="00054983" w:rsidRDefault="003E2689" w:rsidP="00530AE8">
      <w:pPr>
        <w:pStyle w:val="Sraopastraipa2"/>
        <w:numPr>
          <w:ilvl w:val="3"/>
          <w:numId w:val="9"/>
        </w:numPr>
        <w:tabs>
          <w:tab w:val="left" w:pos="1701"/>
        </w:tabs>
        <w:ind w:left="0" w:firstLine="851"/>
        <w:jc w:val="both"/>
      </w:pPr>
      <w:r w:rsidRPr="00054983">
        <w:t>testo rezultatas (sėkmingas, nesėkmingas);</w:t>
      </w:r>
    </w:p>
    <w:p w14:paraId="43447AF0" w14:textId="77777777" w:rsidR="003E2689" w:rsidRPr="00054983" w:rsidRDefault="003E2689" w:rsidP="00530AE8">
      <w:pPr>
        <w:pStyle w:val="Sraopastraipa2"/>
        <w:numPr>
          <w:ilvl w:val="3"/>
          <w:numId w:val="9"/>
        </w:numPr>
        <w:tabs>
          <w:tab w:val="left" w:pos="1701"/>
        </w:tabs>
        <w:ind w:left="0" w:firstLine="851"/>
        <w:jc w:val="both"/>
      </w:pPr>
      <w:r w:rsidRPr="00054983">
        <w:t>testo ar testavimo įrankio išdavos (</w:t>
      </w:r>
      <w:r w:rsidRPr="00FB046C">
        <w:rPr>
          <w:i/>
        </w:rPr>
        <w:t xml:space="preserve">angl. </w:t>
      </w:r>
      <w:proofErr w:type="spellStart"/>
      <w:r w:rsidRPr="00FB046C">
        <w:rPr>
          <w:i/>
        </w:rPr>
        <w:t>output</w:t>
      </w:r>
      <w:proofErr w:type="spellEnd"/>
      <w:r w:rsidRPr="00054983">
        <w:t>) ir pažeidžiamumo buvimo/nebuvimo įrodymai;</w:t>
      </w:r>
    </w:p>
    <w:p w14:paraId="352D2ABF" w14:textId="77777777" w:rsidR="00FB046C" w:rsidRDefault="003E2689" w:rsidP="00530AE8">
      <w:pPr>
        <w:pStyle w:val="Sraopastraipa2"/>
        <w:numPr>
          <w:ilvl w:val="3"/>
          <w:numId w:val="9"/>
        </w:numPr>
        <w:tabs>
          <w:tab w:val="left" w:pos="1701"/>
        </w:tabs>
        <w:ind w:left="0" w:firstLine="851"/>
        <w:jc w:val="both"/>
      </w:pPr>
      <w:r w:rsidRPr="00054983">
        <w:t>testo rezultatai, išvados, pažeidži</w:t>
      </w:r>
      <w:r w:rsidR="00FB046C">
        <w:t>amumo pašalinimo rekomendacijos;</w:t>
      </w:r>
    </w:p>
    <w:p w14:paraId="20CDA7E5" w14:textId="1C00AC76" w:rsidR="00530AE8" w:rsidRDefault="00530AE8" w:rsidP="00530AE8">
      <w:pPr>
        <w:pStyle w:val="Sraopastraipa2"/>
        <w:tabs>
          <w:tab w:val="left" w:pos="1701"/>
        </w:tabs>
        <w:ind w:left="851"/>
        <w:jc w:val="both"/>
      </w:pPr>
    </w:p>
    <w:p w14:paraId="23926648" w14:textId="74E72E3D" w:rsidR="00C0353C" w:rsidRPr="005275D4" w:rsidRDefault="00C0353C" w:rsidP="005275D4">
      <w:pPr>
        <w:pStyle w:val="prastasiniatinklio"/>
        <w:numPr>
          <w:ilvl w:val="1"/>
          <w:numId w:val="9"/>
        </w:numPr>
        <w:tabs>
          <w:tab w:val="left" w:pos="1276"/>
        </w:tabs>
        <w:spacing w:before="0" w:beforeAutospacing="0" w:after="0" w:afterAutospacing="0"/>
        <w:ind w:left="0" w:firstLine="851"/>
        <w:jc w:val="both"/>
      </w:pPr>
      <w:r w:rsidRPr="001F73F2">
        <w:rPr>
          <w:i/>
        </w:rPr>
        <w:t>Turi būti parengta</w:t>
      </w:r>
      <w:r w:rsidR="001F73F2" w:rsidRPr="001F73F2">
        <w:rPr>
          <w:i/>
        </w:rPr>
        <w:t xml:space="preserve"> ISVS</w:t>
      </w:r>
      <w:r w:rsidRPr="001F73F2">
        <w:rPr>
          <w:i/>
        </w:rPr>
        <w:t xml:space="preserve"> detali audito ataskaita, kurioje pateikiama</w:t>
      </w:r>
      <w:r w:rsidRPr="005275D4">
        <w:t>:</w:t>
      </w:r>
    </w:p>
    <w:p w14:paraId="426A9825" w14:textId="0250D64A" w:rsidR="00C0353C" w:rsidRPr="005275D4" w:rsidRDefault="00C0353C" w:rsidP="00C0353C">
      <w:pPr>
        <w:pStyle w:val="prastasiniatinklio"/>
        <w:numPr>
          <w:ilvl w:val="2"/>
          <w:numId w:val="9"/>
        </w:numPr>
        <w:tabs>
          <w:tab w:val="left" w:pos="1701"/>
        </w:tabs>
        <w:spacing w:before="0" w:beforeAutospacing="0" w:after="0" w:afterAutospacing="0"/>
        <w:ind w:left="0" w:firstLine="851"/>
        <w:jc w:val="both"/>
      </w:pPr>
      <w:r w:rsidRPr="005275D4">
        <w:t>ISVS būklės apžvalga ir identifikuotos neatitiktys</w:t>
      </w:r>
      <w:r w:rsidR="005275D4">
        <w:t xml:space="preserve"> </w:t>
      </w:r>
      <w:r w:rsidR="005275D4" w:rsidRPr="005831A9">
        <w:rPr>
          <w:i/>
        </w:rPr>
        <w:t xml:space="preserve">(pagal šios techninės specifikacijos </w:t>
      </w:r>
      <w:r w:rsidR="005275D4">
        <w:rPr>
          <w:i/>
        </w:rPr>
        <w:t xml:space="preserve">3 </w:t>
      </w:r>
      <w:r w:rsidR="005275D4" w:rsidRPr="005831A9">
        <w:rPr>
          <w:i/>
        </w:rPr>
        <w:t>punkto eiliškumą)</w:t>
      </w:r>
      <w:r w:rsidRPr="005275D4">
        <w:t>;</w:t>
      </w:r>
    </w:p>
    <w:p w14:paraId="0E5BA1EE" w14:textId="77777777" w:rsidR="00C0353C" w:rsidRPr="005275D4" w:rsidRDefault="00C0353C" w:rsidP="00C0353C">
      <w:pPr>
        <w:pStyle w:val="prastasiniatinklio"/>
        <w:numPr>
          <w:ilvl w:val="2"/>
          <w:numId w:val="9"/>
        </w:numPr>
        <w:tabs>
          <w:tab w:val="left" w:pos="1701"/>
        </w:tabs>
        <w:spacing w:before="0" w:beforeAutospacing="0" w:after="0" w:afterAutospacing="0"/>
        <w:ind w:left="0" w:firstLine="851"/>
        <w:jc w:val="both"/>
      </w:pPr>
      <w:r w:rsidRPr="005275D4">
        <w:t>siekiama būsena pagal LST EN ISO/IEC 27001:2023 reikalavimus;</w:t>
      </w:r>
    </w:p>
    <w:p w14:paraId="6C5FDCCF" w14:textId="5C31C4E5" w:rsidR="00C0353C" w:rsidRPr="005275D4" w:rsidRDefault="001F73F2" w:rsidP="00C0353C">
      <w:pPr>
        <w:pStyle w:val="prastasiniatinklio"/>
        <w:numPr>
          <w:ilvl w:val="2"/>
          <w:numId w:val="9"/>
        </w:numPr>
        <w:tabs>
          <w:tab w:val="left" w:pos="1701"/>
        </w:tabs>
        <w:spacing w:before="0" w:beforeAutospacing="0" w:after="0" w:afterAutospacing="0"/>
        <w:ind w:left="0" w:firstLine="851"/>
        <w:jc w:val="both"/>
      </w:pPr>
      <w:r>
        <w:t xml:space="preserve">rekomendacijos ir </w:t>
      </w:r>
      <w:r w:rsidR="00C0353C" w:rsidRPr="005275D4">
        <w:t>išsamus veiksmų planas neatitiktims pašalinti.</w:t>
      </w:r>
    </w:p>
    <w:p w14:paraId="55AD73D6" w14:textId="77777777" w:rsidR="003E2689" w:rsidRPr="00054E47" w:rsidRDefault="003E2689" w:rsidP="00530AE8">
      <w:pPr>
        <w:pStyle w:val="Sraopastraipa2"/>
        <w:numPr>
          <w:ilvl w:val="1"/>
          <w:numId w:val="9"/>
        </w:numPr>
        <w:tabs>
          <w:tab w:val="left" w:pos="284"/>
          <w:tab w:val="left" w:pos="1418"/>
        </w:tabs>
        <w:ind w:left="0" w:firstLine="851"/>
        <w:jc w:val="both"/>
        <w:rPr>
          <w:i/>
        </w:rPr>
      </w:pPr>
      <w:r w:rsidRPr="00054E47">
        <w:rPr>
          <w:i/>
        </w:rPr>
        <w:t>Kompaktiniame diske ar kitoje laikmenoje turi būti pateikti skenavimo/testavimo priemonių ir testų rezultatai bei galutiniai ataskaitos variantai.</w:t>
      </w:r>
    </w:p>
    <w:p w14:paraId="14FA43D3" w14:textId="3C9EE7FA" w:rsidR="002A4FA1" w:rsidRDefault="002A4FA1"/>
    <w:p w14:paraId="37364567" w14:textId="3DA87DF3" w:rsidR="0046432C" w:rsidRDefault="0046432C" w:rsidP="0046432C">
      <w:pPr>
        <w:jc w:val="center"/>
        <w:rPr>
          <w:b/>
        </w:rPr>
      </w:pPr>
      <w:r w:rsidRPr="0046432C">
        <w:rPr>
          <w:b/>
        </w:rPr>
        <w:t>KAINODARA</w:t>
      </w:r>
      <w:r w:rsidR="005E6E00">
        <w:rPr>
          <w:b/>
        </w:rPr>
        <w:t>, ATSISKAITYMO TVARKA</w:t>
      </w:r>
    </w:p>
    <w:p w14:paraId="170A3919" w14:textId="7E3D405B" w:rsidR="0046432C" w:rsidRDefault="0046432C" w:rsidP="0046432C">
      <w:pPr>
        <w:rPr>
          <w:b/>
        </w:rPr>
      </w:pPr>
    </w:p>
    <w:tbl>
      <w:tblPr>
        <w:tblW w:w="863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02"/>
        <w:gridCol w:w="4931"/>
        <w:gridCol w:w="1563"/>
        <w:gridCol w:w="1242"/>
      </w:tblGrid>
      <w:tr w:rsidR="0046432C" w:rsidRPr="004F46BD" w14:paraId="7966F473" w14:textId="77777777" w:rsidTr="0046432C">
        <w:trPr>
          <w:trHeight w:val="948"/>
        </w:trPr>
        <w:tc>
          <w:tcPr>
            <w:tcW w:w="902" w:type="dxa"/>
            <w:shd w:val="clear" w:color="auto" w:fill="auto"/>
            <w:vAlign w:val="center"/>
            <w:hideMark/>
          </w:tcPr>
          <w:p w14:paraId="1474CAB4" w14:textId="77777777" w:rsidR="0046432C" w:rsidRPr="004F46BD" w:rsidRDefault="0046432C" w:rsidP="0046432C">
            <w:pPr>
              <w:jc w:val="center"/>
              <w:rPr>
                <w:b/>
                <w:bCs/>
                <w:color w:val="000000"/>
                <w:lang w:eastAsia="en-US"/>
              </w:rPr>
            </w:pPr>
            <w:r w:rsidRPr="004F46BD">
              <w:rPr>
                <w:b/>
                <w:bCs/>
                <w:color w:val="000000"/>
              </w:rPr>
              <w:lastRenderedPageBreak/>
              <w:t>Eil.</w:t>
            </w:r>
            <w:r>
              <w:rPr>
                <w:b/>
                <w:bCs/>
                <w:color w:val="000000"/>
              </w:rPr>
              <w:t xml:space="preserve"> </w:t>
            </w:r>
            <w:r w:rsidRPr="004F46BD">
              <w:rPr>
                <w:b/>
                <w:bCs/>
                <w:color w:val="000000"/>
              </w:rPr>
              <w:t>Nr.</w:t>
            </w:r>
          </w:p>
        </w:tc>
        <w:tc>
          <w:tcPr>
            <w:tcW w:w="4931" w:type="dxa"/>
            <w:shd w:val="clear" w:color="auto" w:fill="auto"/>
            <w:vAlign w:val="center"/>
            <w:hideMark/>
          </w:tcPr>
          <w:p w14:paraId="5F910739" w14:textId="77777777" w:rsidR="0046432C" w:rsidRPr="004F46BD" w:rsidRDefault="0046432C" w:rsidP="003528B1">
            <w:pPr>
              <w:rPr>
                <w:b/>
                <w:bCs/>
                <w:color w:val="000000"/>
              </w:rPr>
            </w:pPr>
            <w:r w:rsidRPr="004F46BD">
              <w:rPr>
                <w:b/>
                <w:bCs/>
                <w:color w:val="000000"/>
              </w:rPr>
              <w:t>Pavadinimas</w:t>
            </w:r>
          </w:p>
        </w:tc>
        <w:tc>
          <w:tcPr>
            <w:tcW w:w="1563" w:type="dxa"/>
          </w:tcPr>
          <w:p w14:paraId="59CEF983" w14:textId="77777777" w:rsidR="0046432C" w:rsidRPr="004F46BD" w:rsidRDefault="0046432C" w:rsidP="003528B1">
            <w:pPr>
              <w:rPr>
                <w:b/>
                <w:bCs/>
                <w:color w:val="000000"/>
              </w:rPr>
            </w:pPr>
            <w:r>
              <w:rPr>
                <w:b/>
                <w:bCs/>
                <w:color w:val="000000"/>
              </w:rPr>
              <w:t>Kiekis vnt.</w:t>
            </w:r>
          </w:p>
        </w:tc>
        <w:tc>
          <w:tcPr>
            <w:tcW w:w="1242" w:type="dxa"/>
            <w:shd w:val="clear" w:color="auto" w:fill="auto"/>
            <w:vAlign w:val="center"/>
            <w:hideMark/>
          </w:tcPr>
          <w:p w14:paraId="7446EE54" w14:textId="77777777" w:rsidR="0046432C" w:rsidRPr="004F46BD" w:rsidRDefault="0046432C" w:rsidP="003528B1">
            <w:pPr>
              <w:rPr>
                <w:b/>
                <w:bCs/>
                <w:color w:val="000000"/>
              </w:rPr>
            </w:pPr>
            <w:r w:rsidRPr="004F46BD">
              <w:rPr>
                <w:b/>
                <w:lang w:eastAsia="en-US"/>
              </w:rPr>
              <w:t>Vieneto kaina Eur be PVM</w:t>
            </w:r>
          </w:p>
        </w:tc>
      </w:tr>
      <w:tr w:rsidR="0046432C" w:rsidRPr="004F46BD" w14:paraId="2E512684" w14:textId="77777777" w:rsidTr="0046432C">
        <w:trPr>
          <w:trHeight w:val="324"/>
        </w:trPr>
        <w:tc>
          <w:tcPr>
            <w:tcW w:w="902" w:type="dxa"/>
            <w:shd w:val="clear" w:color="auto" w:fill="auto"/>
            <w:vAlign w:val="center"/>
            <w:hideMark/>
          </w:tcPr>
          <w:p w14:paraId="7DBCD7CF" w14:textId="77777777" w:rsidR="0046432C" w:rsidRPr="00946EEC" w:rsidRDefault="0046432C" w:rsidP="0046432C">
            <w:pPr>
              <w:jc w:val="center"/>
              <w:rPr>
                <w:bCs/>
                <w:color w:val="000000"/>
              </w:rPr>
            </w:pPr>
            <w:r>
              <w:rPr>
                <w:bCs/>
                <w:color w:val="000000"/>
              </w:rPr>
              <w:t>1.</w:t>
            </w:r>
          </w:p>
        </w:tc>
        <w:tc>
          <w:tcPr>
            <w:tcW w:w="4931" w:type="dxa"/>
            <w:shd w:val="clear" w:color="auto" w:fill="auto"/>
            <w:vAlign w:val="center"/>
            <w:hideMark/>
          </w:tcPr>
          <w:p w14:paraId="50B0201A" w14:textId="77777777" w:rsidR="0046432C" w:rsidRPr="00946EEC" w:rsidRDefault="0046432C" w:rsidP="003528B1">
            <w:pPr>
              <w:rPr>
                <w:bCs/>
                <w:color w:val="000000"/>
              </w:rPr>
            </w:pPr>
            <w:r w:rsidRPr="00A10905">
              <w:t>Vidinis Fondo valdybos informacinės sistemos saugumo patikrinimas, įskaitant įsilaužimo testavimą</w:t>
            </w:r>
          </w:p>
        </w:tc>
        <w:tc>
          <w:tcPr>
            <w:tcW w:w="1563" w:type="dxa"/>
            <w:vAlign w:val="center"/>
          </w:tcPr>
          <w:p w14:paraId="0FCC61AF" w14:textId="77777777" w:rsidR="0046432C" w:rsidRPr="004F46BD" w:rsidRDefault="0046432C" w:rsidP="0046432C">
            <w:pPr>
              <w:jc w:val="center"/>
              <w:rPr>
                <w:b/>
                <w:bCs/>
                <w:color w:val="000000"/>
              </w:rPr>
            </w:pPr>
            <w:r>
              <w:rPr>
                <w:b/>
                <w:bCs/>
                <w:color w:val="000000"/>
              </w:rPr>
              <w:t>1</w:t>
            </w:r>
          </w:p>
        </w:tc>
        <w:tc>
          <w:tcPr>
            <w:tcW w:w="1242" w:type="dxa"/>
            <w:shd w:val="clear" w:color="auto" w:fill="auto"/>
            <w:vAlign w:val="center"/>
            <w:hideMark/>
          </w:tcPr>
          <w:p w14:paraId="2ECC410E" w14:textId="0F3322AF" w:rsidR="0046432C" w:rsidRPr="004F46BD" w:rsidRDefault="0046432C" w:rsidP="0046432C">
            <w:pPr>
              <w:jc w:val="center"/>
              <w:rPr>
                <w:b/>
                <w:bCs/>
                <w:color w:val="000000"/>
              </w:rPr>
            </w:pPr>
          </w:p>
        </w:tc>
      </w:tr>
      <w:tr w:rsidR="0046432C" w:rsidRPr="004F46BD" w14:paraId="7DB7CCFA" w14:textId="77777777" w:rsidTr="0046432C">
        <w:trPr>
          <w:trHeight w:val="324"/>
        </w:trPr>
        <w:tc>
          <w:tcPr>
            <w:tcW w:w="902" w:type="dxa"/>
            <w:shd w:val="clear" w:color="auto" w:fill="auto"/>
            <w:vAlign w:val="center"/>
          </w:tcPr>
          <w:p w14:paraId="7A3F641A" w14:textId="77777777" w:rsidR="0046432C" w:rsidRPr="00946EEC" w:rsidRDefault="0046432C" w:rsidP="0046432C">
            <w:pPr>
              <w:jc w:val="center"/>
              <w:rPr>
                <w:bCs/>
                <w:color w:val="000000"/>
              </w:rPr>
            </w:pPr>
            <w:r>
              <w:rPr>
                <w:bCs/>
                <w:color w:val="000000"/>
              </w:rPr>
              <w:t>2.</w:t>
            </w:r>
          </w:p>
        </w:tc>
        <w:tc>
          <w:tcPr>
            <w:tcW w:w="4931" w:type="dxa"/>
            <w:shd w:val="clear" w:color="auto" w:fill="auto"/>
            <w:vAlign w:val="center"/>
          </w:tcPr>
          <w:p w14:paraId="6CF02497" w14:textId="77777777" w:rsidR="0046432C" w:rsidRPr="00946EEC" w:rsidRDefault="0046432C" w:rsidP="003528B1">
            <w:pPr>
              <w:rPr>
                <w:bCs/>
                <w:color w:val="000000"/>
              </w:rPr>
            </w:pPr>
            <w:r w:rsidRPr="00A10905">
              <w:t>Programinio kodo saugumo vertinimas</w:t>
            </w:r>
          </w:p>
        </w:tc>
        <w:tc>
          <w:tcPr>
            <w:tcW w:w="1563" w:type="dxa"/>
            <w:vAlign w:val="center"/>
          </w:tcPr>
          <w:p w14:paraId="53B8AB77" w14:textId="77777777" w:rsidR="0046432C" w:rsidRDefault="0046432C" w:rsidP="0046432C">
            <w:pPr>
              <w:jc w:val="center"/>
              <w:rPr>
                <w:b/>
                <w:bCs/>
                <w:color w:val="000000"/>
              </w:rPr>
            </w:pPr>
            <w:r>
              <w:rPr>
                <w:b/>
                <w:bCs/>
                <w:color w:val="000000"/>
              </w:rPr>
              <w:t>1</w:t>
            </w:r>
          </w:p>
        </w:tc>
        <w:tc>
          <w:tcPr>
            <w:tcW w:w="1242" w:type="dxa"/>
            <w:shd w:val="clear" w:color="auto" w:fill="auto"/>
            <w:vAlign w:val="center"/>
          </w:tcPr>
          <w:p w14:paraId="6E96E2BF" w14:textId="77777777" w:rsidR="0046432C" w:rsidRPr="004F46BD" w:rsidRDefault="0046432C" w:rsidP="0046432C">
            <w:pPr>
              <w:jc w:val="center"/>
              <w:rPr>
                <w:b/>
                <w:bCs/>
                <w:color w:val="000000"/>
              </w:rPr>
            </w:pPr>
          </w:p>
        </w:tc>
      </w:tr>
      <w:tr w:rsidR="0046432C" w:rsidRPr="004F46BD" w14:paraId="52967CFE" w14:textId="77777777" w:rsidTr="0046432C">
        <w:trPr>
          <w:trHeight w:val="324"/>
        </w:trPr>
        <w:tc>
          <w:tcPr>
            <w:tcW w:w="902" w:type="dxa"/>
            <w:shd w:val="clear" w:color="auto" w:fill="auto"/>
            <w:vAlign w:val="center"/>
          </w:tcPr>
          <w:p w14:paraId="0F3F89A9" w14:textId="77777777" w:rsidR="0046432C" w:rsidRDefault="0046432C" w:rsidP="0046432C">
            <w:pPr>
              <w:jc w:val="center"/>
              <w:rPr>
                <w:bCs/>
                <w:color w:val="000000"/>
              </w:rPr>
            </w:pPr>
            <w:r>
              <w:rPr>
                <w:bCs/>
                <w:color w:val="000000"/>
              </w:rPr>
              <w:t>3.</w:t>
            </w:r>
          </w:p>
        </w:tc>
        <w:tc>
          <w:tcPr>
            <w:tcW w:w="4931" w:type="dxa"/>
            <w:shd w:val="clear" w:color="auto" w:fill="auto"/>
            <w:vAlign w:val="center"/>
          </w:tcPr>
          <w:p w14:paraId="1390CF2C" w14:textId="77777777" w:rsidR="0046432C" w:rsidRPr="00A10905" w:rsidRDefault="0046432C" w:rsidP="003528B1">
            <w:pPr>
              <w:jc w:val="both"/>
            </w:pPr>
            <w:r w:rsidRPr="00A10905">
              <w:t xml:space="preserve">Fondo valdybos informacinės </w:t>
            </w:r>
            <w:r>
              <w:t xml:space="preserve">saugumo valdymo sistemos vidaus auditas </w:t>
            </w:r>
            <w:r w:rsidRPr="005A04E4">
              <w:t>pagal Lietuvos standarto LST EN ISO/IEC 27001:2023 „Informacijos saugumas, kibernetinis saugumas ir privatumo apsauga. Informacijos saugumo valdymo sistemos. Reikalavimai (ISO/IEC 27001:2022)“ reikalavimus</w:t>
            </w:r>
          </w:p>
        </w:tc>
        <w:tc>
          <w:tcPr>
            <w:tcW w:w="1563" w:type="dxa"/>
            <w:vAlign w:val="center"/>
          </w:tcPr>
          <w:p w14:paraId="356875FF" w14:textId="77777777" w:rsidR="0046432C" w:rsidRDefault="0046432C" w:rsidP="0046432C">
            <w:pPr>
              <w:jc w:val="center"/>
              <w:rPr>
                <w:b/>
                <w:bCs/>
                <w:color w:val="000000"/>
              </w:rPr>
            </w:pPr>
            <w:r>
              <w:rPr>
                <w:b/>
                <w:bCs/>
                <w:color w:val="000000"/>
              </w:rPr>
              <w:t>1</w:t>
            </w:r>
          </w:p>
        </w:tc>
        <w:tc>
          <w:tcPr>
            <w:tcW w:w="1242" w:type="dxa"/>
            <w:shd w:val="clear" w:color="auto" w:fill="auto"/>
            <w:vAlign w:val="center"/>
          </w:tcPr>
          <w:p w14:paraId="03837528" w14:textId="77777777" w:rsidR="0046432C" w:rsidRPr="004F46BD" w:rsidRDefault="0046432C" w:rsidP="0046432C">
            <w:pPr>
              <w:jc w:val="center"/>
              <w:rPr>
                <w:b/>
                <w:bCs/>
                <w:color w:val="000000"/>
              </w:rPr>
            </w:pPr>
          </w:p>
        </w:tc>
      </w:tr>
    </w:tbl>
    <w:p w14:paraId="0EDADFD1" w14:textId="03F4B06B" w:rsidR="0046432C" w:rsidRPr="005E6E00" w:rsidRDefault="0046432C" w:rsidP="0046432C"/>
    <w:p w14:paraId="2B3D1112" w14:textId="4EDA7C77" w:rsidR="005E6E00" w:rsidRPr="005E6E00" w:rsidRDefault="005E6E00" w:rsidP="005E6E00">
      <w:pPr>
        <w:jc w:val="both"/>
      </w:pPr>
      <w:r w:rsidRPr="005E6E00">
        <w:t>1.</w:t>
      </w:r>
      <w:r>
        <w:t xml:space="preserve"> </w:t>
      </w:r>
      <w:r w:rsidRPr="005E6E00">
        <w:t>Tiekėjas atlikęs darbus, nurodytus 1 priede, pateikia sąskaitą faktūrą kartu su elektroniniu kvalifikuotu parašu pasirašytu perdavimo/priėmimo aktu per informacinę sistemą SABIS.</w:t>
      </w:r>
    </w:p>
    <w:p w14:paraId="20DC1F62" w14:textId="645847F6" w:rsidR="005E6E00" w:rsidRPr="005E6E00" w:rsidRDefault="005E6E00" w:rsidP="005E6E00">
      <w:pPr>
        <w:jc w:val="both"/>
      </w:pPr>
      <w:r w:rsidRPr="005E6E00">
        <w:t>2.</w:t>
      </w:r>
      <w:r>
        <w:t xml:space="preserve"> </w:t>
      </w:r>
      <w:r w:rsidRPr="005E6E00">
        <w:t>Fondo valdybos atsakingas asmuo Tiekėjo pateiktą perdavimo ir priėmimo aktą pasirašo ne vėliau kaip per 5 (penkias) darbo dienas arba per šį terminą raštu pateikia tiekėjui motyvuotą paaiškinimą, kuriame išvardijami nustatyti trūkumai ir nurodomi (suderinti su tiekėju) terminai trūkumams pašalinti. Pastabose nurodytus trūkumus tiekėjas pašalina savo sąskaita ir teikia atliktų darbų perdavimo ir priėmimo aktą.</w:t>
      </w:r>
    </w:p>
    <w:p w14:paraId="7C330A79" w14:textId="18D81030" w:rsidR="005E6E00" w:rsidRPr="005E6E00" w:rsidRDefault="005E6E00" w:rsidP="005E6E00">
      <w:pPr>
        <w:jc w:val="both"/>
      </w:pPr>
      <w:r w:rsidRPr="005E6E00">
        <w:t xml:space="preserve">3. </w:t>
      </w:r>
      <w:r w:rsidRPr="005E6E00">
        <w:t>Fondo valdyba už kokybiškas ir laiku suteiktas paslaugas sumoka tiekėjui per 30 (trisdešimt) kalendorinių dienų nuo sąskaitos faktūros gavimo per informacinę sistemą SABIS dienos.</w:t>
      </w:r>
    </w:p>
    <w:p w14:paraId="4185B709" w14:textId="75583DD5" w:rsidR="005E6E00" w:rsidRDefault="005E6E00" w:rsidP="005E6E00"/>
    <w:p w14:paraId="6C96AD41" w14:textId="77777777" w:rsidR="005E6E00" w:rsidRPr="00BD3134" w:rsidRDefault="005E6E00" w:rsidP="005E6E00">
      <w:pPr>
        <w:spacing w:line="280" w:lineRule="exact"/>
        <w:ind w:left="8"/>
        <w:jc w:val="both"/>
        <w:rPr>
          <w:b/>
        </w:rPr>
      </w:pPr>
      <w:r w:rsidRPr="00BD3134">
        <w:rPr>
          <w:b/>
        </w:rPr>
        <w:t xml:space="preserve">Kitos reikalingos pirkimo sutarties sąlygos: </w:t>
      </w:r>
    </w:p>
    <w:p w14:paraId="6B818A73" w14:textId="77777777" w:rsidR="005E6E00" w:rsidRPr="00BD3134" w:rsidRDefault="005E6E00" w:rsidP="005E6E00">
      <w:pPr>
        <w:numPr>
          <w:ilvl w:val="0"/>
          <w:numId w:val="16"/>
        </w:numPr>
        <w:tabs>
          <w:tab w:val="left" w:pos="389"/>
        </w:tabs>
        <w:overflowPunct w:val="0"/>
        <w:autoSpaceDE w:val="0"/>
        <w:autoSpaceDN w:val="0"/>
        <w:adjustRightInd w:val="0"/>
        <w:ind w:left="8" w:firstLine="0"/>
        <w:jc w:val="both"/>
        <w:textAlignment w:val="baseline"/>
      </w:pPr>
      <w:r w:rsidRPr="00BD3134">
        <w:t>Tiekėjui nevykdant ar netinkamai vykdant prisiimtus įsipareigojimus, Tiekėjas moka Fondo valdybai 0,04 proc. dydžio delspinigius už kiekvieną pavėluotą dieną nuo sutarties kainos.</w:t>
      </w:r>
    </w:p>
    <w:p w14:paraId="63A95716" w14:textId="77777777" w:rsidR="005E6E00" w:rsidRPr="00BD3134" w:rsidRDefault="005E6E00" w:rsidP="005E6E00">
      <w:pPr>
        <w:numPr>
          <w:ilvl w:val="0"/>
          <w:numId w:val="16"/>
        </w:numPr>
        <w:tabs>
          <w:tab w:val="left" w:pos="389"/>
        </w:tabs>
        <w:overflowPunct w:val="0"/>
        <w:autoSpaceDE w:val="0"/>
        <w:autoSpaceDN w:val="0"/>
        <w:adjustRightInd w:val="0"/>
        <w:ind w:left="8" w:firstLine="0"/>
        <w:jc w:val="both"/>
        <w:textAlignment w:val="baseline"/>
      </w:pPr>
      <w:r w:rsidRPr="00BD3134">
        <w:t>Fondo valdyba sutartyje numatytu laiku neįvykdžius mokėjimų tiekėjui, Fondo valdyba moka Tiekėjui 0,04 proc. dydžio delspinigius nuo neapmokėtos sumos už kiekvieną uždelstą dieną.</w:t>
      </w:r>
    </w:p>
    <w:p w14:paraId="727EC3D3" w14:textId="77777777" w:rsidR="005E6E00" w:rsidRPr="00BD3134" w:rsidRDefault="005E6E00" w:rsidP="005E6E00">
      <w:pPr>
        <w:numPr>
          <w:ilvl w:val="0"/>
          <w:numId w:val="16"/>
        </w:numPr>
        <w:tabs>
          <w:tab w:val="left" w:pos="389"/>
        </w:tabs>
        <w:overflowPunct w:val="0"/>
        <w:autoSpaceDE w:val="0"/>
        <w:autoSpaceDN w:val="0"/>
        <w:adjustRightInd w:val="0"/>
        <w:ind w:left="8" w:firstLine="0"/>
        <w:jc w:val="both"/>
        <w:textAlignment w:val="baseline"/>
      </w:pPr>
      <w:r w:rsidRPr="00BD3134">
        <w:t>Visas išlaidas, kurios nebus nurodytos (įskaičiuotos) pasiūlyme ar sutartyje, prisiima Tiekėjas.</w:t>
      </w:r>
    </w:p>
    <w:p w14:paraId="042B77E2" w14:textId="77777777" w:rsidR="005E6E00" w:rsidRPr="00BD3134" w:rsidRDefault="005E6E00" w:rsidP="005E6E00">
      <w:pPr>
        <w:numPr>
          <w:ilvl w:val="0"/>
          <w:numId w:val="16"/>
        </w:numPr>
        <w:tabs>
          <w:tab w:val="left" w:pos="389"/>
        </w:tabs>
        <w:overflowPunct w:val="0"/>
        <w:autoSpaceDE w:val="0"/>
        <w:autoSpaceDN w:val="0"/>
        <w:adjustRightInd w:val="0"/>
        <w:ind w:left="8" w:firstLine="0"/>
        <w:jc w:val="both"/>
        <w:textAlignment w:val="baseline"/>
      </w:pPr>
      <w:r w:rsidRPr="00BD3134">
        <w:t>Vienai iš Šalių pažeidus Sutartyje nustatytus įsipareigojimus, kita Šalis turi teisę nutraukti Sutartį, raštu apie tai informuodama įsipareigojimus pažeidusią Šalį prieš 14 (keturiolika) dienų.</w:t>
      </w:r>
    </w:p>
    <w:p w14:paraId="12A2C0E4" w14:textId="77777777" w:rsidR="005E6E00" w:rsidRPr="00BD3134" w:rsidRDefault="005E6E00" w:rsidP="005E6E00">
      <w:pPr>
        <w:numPr>
          <w:ilvl w:val="0"/>
          <w:numId w:val="16"/>
        </w:numPr>
        <w:tabs>
          <w:tab w:val="left" w:pos="389"/>
        </w:tabs>
        <w:overflowPunct w:val="0"/>
        <w:autoSpaceDE w:val="0"/>
        <w:autoSpaceDN w:val="0"/>
        <w:adjustRightInd w:val="0"/>
        <w:ind w:left="8" w:firstLine="0"/>
        <w:jc w:val="both"/>
        <w:textAlignment w:val="baseline"/>
      </w:pPr>
      <w:r w:rsidRPr="00BD3134">
        <w:t>Pasiūlymo kaina turi būti pateikta eurais. Į kainą įeina visi mokesčiai ir visos tiekėjo išlaidos.</w:t>
      </w:r>
    </w:p>
    <w:p w14:paraId="08CEAF9E" w14:textId="77777777" w:rsidR="005E6E00" w:rsidRPr="00BD3134" w:rsidRDefault="005E6E00" w:rsidP="005E6E00">
      <w:pPr>
        <w:numPr>
          <w:ilvl w:val="0"/>
          <w:numId w:val="16"/>
        </w:numPr>
        <w:tabs>
          <w:tab w:val="left" w:pos="389"/>
        </w:tabs>
        <w:overflowPunct w:val="0"/>
        <w:autoSpaceDE w:val="0"/>
        <w:autoSpaceDN w:val="0"/>
        <w:adjustRightInd w:val="0"/>
        <w:ind w:left="8" w:firstLine="0"/>
        <w:jc w:val="both"/>
        <w:textAlignment w:val="baseline"/>
      </w:pPr>
      <w:r w:rsidRPr="00BD3134">
        <w:t>Tiekėjas įsipareigoja auditą atlikti per 12 mėnesių nuo sutarties įsigaliojimo dienos.</w:t>
      </w:r>
    </w:p>
    <w:p w14:paraId="7C33EA21" w14:textId="0A2A63C0" w:rsidR="005E6E00" w:rsidRPr="00BD3134" w:rsidRDefault="005E6E00" w:rsidP="005E6E00">
      <w:pPr>
        <w:numPr>
          <w:ilvl w:val="0"/>
          <w:numId w:val="16"/>
        </w:numPr>
        <w:tabs>
          <w:tab w:val="left" w:pos="389"/>
        </w:tabs>
        <w:overflowPunct w:val="0"/>
        <w:autoSpaceDE w:val="0"/>
        <w:autoSpaceDN w:val="0"/>
        <w:adjustRightInd w:val="0"/>
        <w:ind w:left="8" w:firstLine="0"/>
        <w:jc w:val="both"/>
        <w:textAlignment w:val="baseline"/>
      </w:pPr>
      <w:r w:rsidRPr="00BD3134">
        <w:t>Visi Tiekėjo specialistai, prieš atlikdami darbus, privalės pasirašyti Fondo valdybos patvirtintos formos konfidencialumo pasižadėjimą dėl informacijos neatskleidimo</w:t>
      </w:r>
      <w:r w:rsidR="00BD3134">
        <w:t>.</w:t>
      </w:r>
    </w:p>
    <w:p w14:paraId="6EA9FADB" w14:textId="5AD7CB19" w:rsidR="005E6E00" w:rsidRPr="00B34BB4" w:rsidRDefault="005E6E00" w:rsidP="005E6E00">
      <w:pPr>
        <w:numPr>
          <w:ilvl w:val="0"/>
          <w:numId w:val="16"/>
        </w:numPr>
        <w:tabs>
          <w:tab w:val="left" w:pos="389"/>
        </w:tabs>
        <w:overflowPunct w:val="0"/>
        <w:autoSpaceDE w:val="0"/>
        <w:autoSpaceDN w:val="0"/>
        <w:adjustRightInd w:val="0"/>
        <w:ind w:left="8" w:firstLine="0"/>
        <w:jc w:val="both"/>
        <w:textAlignment w:val="baseline"/>
      </w:pPr>
      <w:r w:rsidRPr="00BD3134">
        <w:rPr>
          <w:bCs/>
        </w:rPr>
        <w:t>Audito</w:t>
      </w:r>
      <w:r w:rsidRPr="00BD3134">
        <w:t xml:space="preserve"> metu Tiekėjo surinkta medžiaga turi būti grąžinta Fondo valdybai, o informacija ir / ar dokumentai  sunaikinti. Medžiagos grąžinimą ir gautų dokumentų sunaikinimą paslaugos tiekėjas turi </w:t>
      </w:r>
      <w:r w:rsidRPr="00B34BB4">
        <w:t>patvirtinti raštu</w:t>
      </w:r>
      <w:r w:rsidR="00BD3134" w:rsidRPr="00B34BB4">
        <w:t>.</w:t>
      </w:r>
    </w:p>
    <w:p w14:paraId="02A9ECAA" w14:textId="77777777" w:rsidR="00B34BB4" w:rsidRPr="00B34BB4" w:rsidRDefault="00B34BB4" w:rsidP="00B34BB4">
      <w:pPr>
        <w:numPr>
          <w:ilvl w:val="0"/>
          <w:numId w:val="16"/>
        </w:numPr>
        <w:tabs>
          <w:tab w:val="left" w:pos="389"/>
        </w:tabs>
        <w:overflowPunct w:val="0"/>
        <w:autoSpaceDE w:val="0"/>
        <w:autoSpaceDN w:val="0"/>
        <w:adjustRightInd w:val="0"/>
        <w:ind w:left="8" w:firstLine="0"/>
        <w:jc w:val="both"/>
        <w:textAlignment w:val="baseline"/>
      </w:pPr>
      <w:r w:rsidRPr="00B34BB4">
        <w:t xml:space="preserve">Nuotolinis (ne iš Fondo administravimo įstaigų patalpų) prisijungimas prie Fondo valdybos informacinės sistemos tiekėjui </w:t>
      </w:r>
      <w:r w:rsidRPr="00B34BB4">
        <w:rPr>
          <w:b/>
          <w:u w:val="single"/>
        </w:rPr>
        <w:t>nesuteikiamas</w:t>
      </w:r>
      <w:r w:rsidRPr="00B34BB4">
        <w:t>.</w:t>
      </w:r>
    </w:p>
    <w:p w14:paraId="4BE8F406" w14:textId="7DCCEBA0" w:rsidR="00B34BB4" w:rsidRPr="00B34BB4" w:rsidRDefault="00B34BB4" w:rsidP="00B34BB4">
      <w:pPr>
        <w:numPr>
          <w:ilvl w:val="0"/>
          <w:numId w:val="16"/>
        </w:numPr>
        <w:tabs>
          <w:tab w:val="left" w:pos="389"/>
          <w:tab w:val="left" w:pos="601"/>
        </w:tabs>
        <w:overflowPunct w:val="0"/>
        <w:autoSpaceDE w:val="0"/>
        <w:autoSpaceDN w:val="0"/>
        <w:adjustRightInd w:val="0"/>
        <w:ind w:left="8" w:firstLine="0"/>
        <w:jc w:val="both"/>
        <w:textAlignment w:val="baseline"/>
      </w:pPr>
      <w:r w:rsidRPr="00B34BB4">
        <w:t>Tiekėjas pasirašo Deklaraciją dėl Kibernetinės saugos užtikrinimo.</w:t>
      </w:r>
    </w:p>
    <w:p w14:paraId="42E661D9" w14:textId="584FC58A" w:rsidR="00B34BB4" w:rsidRPr="00B34BB4" w:rsidRDefault="00B34BB4" w:rsidP="00B34BB4">
      <w:pPr>
        <w:numPr>
          <w:ilvl w:val="0"/>
          <w:numId w:val="16"/>
        </w:numPr>
        <w:tabs>
          <w:tab w:val="left" w:pos="389"/>
          <w:tab w:val="left" w:pos="601"/>
        </w:tabs>
        <w:overflowPunct w:val="0"/>
        <w:autoSpaceDE w:val="0"/>
        <w:autoSpaceDN w:val="0"/>
        <w:adjustRightInd w:val="0"/>
        <w:ind w:left="8" w:firstLine="0"/>
        <w:jc w:val="both"/>
        <w:textAlignment w:val="baseline"/>
      </w:pPr>
      <w:r w:rsidRPr="00B34BB4">
        <w:t>Jeigu audito metu įvyksta incidentas, Tiekėjas privalo jį ištirti ir pateikti nustatytos formos incidento ataskaitą Fondo valdybai.</w:t>
      </w:r>
    </w:p>
    <w:p w14:paraId="1B44A03F" w14:textId="26BEF728" w:rsidR="00B34BB4" w:rsidRPr="00B34BB4" w:rsidRDefault="00B34BB4" w:rsidP="00B34BB4">
      <w:pPr>
        <w:numPr>
          <w:ilvl w:val="0"/>
          <w:numId w:val="16"/>
        </w:numPr>
        <w:tabs>
          <w:tab w:val="left" w:pos="389"/>
          <w:tab w:val="left" w:pos="601"/>
        </w:tabs>
        <w:overflowPunct w:val="0"/>
        <w:autoSpaceDE w:val="0"/>
        <w:autoSpaceDN w:val="0"/>
        <w:adjustRightInd w:val="0"/>
        <w:ind w:left="8" w:firstLine="0"/>
        <w:jc w:val="both"/>
        <w:textAlignment w:val="baseline"/>
      </w:pPr>
      <w:r w:rsidRPr="00B34BB4">
        <w:rPr>
          <w:bCs/>
        </w:rPr>
        <w:t>Tiekėjas, teikiant Išorinio audito paslaugas, turės laikytis pateiktų dokumentų (Rangovų tvarkos aprašo, Kibernetinio saugumo politikos) reikalavimų.</w:t>
      </w:r>
    </w:p>
    <w:p w14:paraId="55490020" w14:textId="1066803D" w:rsidR="005E6E00" w:rsidRPr="00B34BB4" w:rsidRDefault="00B34BB4" w:rsidP="005E6E00">
      <w:pPr>
        <w:pStyle w:val="Antrats"/>
        <w:numPr>
          <w:ilvl w:val="0"/>
          <w:numId w:val="16"/>
        </w:numPr>
        <w:tabs>
          <w:tab w:val="clear" w:pos="4153"/>
          <w:tab w:val="clear" w:pos="8306"/>
          <w:tab w:val="left" w:pos="389"/>
          <w:tab w:val="center" w:pos="4819"/>
          <w:tab w:val="right" w:pos="9638"/>
        </w:tabs>
        <w:ind w:left="8" w:firstLine="0"/>
        <w:jc w:val="both"/>
        <w:rPr>
          <w:bCs/>
          <w:lang w:bidi="bo-CN"/>
        </w:rPr>
      </w:pPr>
      <w:r w:rsidRPr="00B34BB4">
        <w:t xml:space="preserve">Tiekėjas turi užtikrinti, kad, atliekant </w:t>
      </w:r>
      <w:r w:rsidRPr="00B34BB4">
        <w:rPr>
          <w:bCs/>
        </w:rPr>
        <w:t>audito paslaugas</w:t>
      </w:r>
      <w:r w:rsidRPr="00B34BB4">
        <w:t>, nebus sutrikdomas Fondo valdybos informacinės sistemos bei duomenų perdavimo tinklo darbas. Jeigu Fondo valdybos informacinės sistemos arba duomenų perdavimo tinklo darbas bus trikdomas, numatomos paslaugos turi būti suteikiamos ne darbo metu ir tik suderinus su Fondo valdybos atsakingu už sutarties vykdymą asmeniu.</w:t>
      </w:r>
      <w:bookmarkStart w:id="0" w:name="_GoBack"/>
      <w:bookmarkEnd w:id="0"/>
    </w:p>
    <w:sectPr w:rsidR="005E6E00" w:rsidRPr="00B34BB4" w:rsidSect="001F73F2">
      <w:headerReference w:type="default" r:id="rId12"/>
      <w:footerReference w:type="default" r:id="rId13"/>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4225B" w14:textId="77777777" w:rsidR="000002A3" w:rsidRDefault="003F0703">
      <w:r>
        <w:separator/>
      </w:r>
    </w:p>
  </w:endnote>
  <w:endnote w:type="continuationSeparator" w:id="0">
    <w:p w14:paraId="1B5AC8ED" w14:textId="77777777" w:rsidR="000002A3" w:rsidRDefault="003F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2721267"/>
      <w:docPartObj>
        <w:docPartGallery w:val="Page Numbers (Bottom of Page)"/>
        <w:docPartUnique/>
      </w:docPartObj>
    </w:sdtPr>
    <w:sdtEndPr/>
    <w:sdtContent>
      <w:p w14:paraId="46890B76" w14:textId="0C1F4F2B" w:rsidR="0057210D" w:rsidRDefault="003E2689">
        <w:pPr>
          <w:pStyle w:val="Porat"/>
          <w:jc w:val="right"/>
        </w:pPr>
        <w:r>
          <w:fldChar w:fldCharType="begin"/>
        </w:r>
        <w:r>
          <w:instrText>PAGE   \* MERGEFORMAT</w:instrText>
        </w:r>
        <w:r>
          <w:fldChar w:fldCharType="separate"/>
        </w:r>
        <w:r w:rsidR="001F73F2">
          <w:rPr>
            <w:noProof/>
          </w:rPr>
          <w:t>6</w:t>
        </w:r>
        <w:r>
          <w:fldChar w:fldCharType="end"/>
        </w:r>
      </w:p>
    </w:sdtContent>
  </w:sdt>
  <w:p w14:paraId="1289963F" w14:textId="77777777" w:rsidR="0057210D" w:rsidRDefault="00B34BB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41370" w14:textId="77777777" w:rsidR="000002A3" w:rsidRDefault="003F0703">
      <w:r>
        <w:separator/>
      </w:r>
    </w:p>
  </w:footnote>
  <w:footnote w:type="continuationSeparator" w:id="0">
    <w:p w14:paraId="6102FB19" w14:textId="77777777" w:rsidR="000002A3" w:rsidRDefault="003F0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F716" w14:textId="77777777" w:rsidR="00804BAB" w:rsidRDefault="00B34BB4" w:rsidP="00804BAB">
    <w:pPr>
      <w:tabs>
        <w:tab w:val="left" w:pos="1080"/>
        <w:tab w:val="left" w:pos="3600"/>
      </w:tabs>
      <w:spacing w:line="260" w:lineRule="exact"/>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125E4"/>
    <w:multiLevelType w:val="multilevel"/>
    <w:tmpl w:val="F4ECB09A"/>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9DC7037"/>
    <w:multiLevelType w:val="hybridMultilevel"/>
    <w:tmpl w:val="90A0E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A1209"/>
    <w:multiLevelType w:val="multilevel"/>
    <w:tmpl w:val="2B303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0B314F"/>
    <w:multiLevelType w:val="multilevel"/>
    <w:tmpl w:val="92D6A434"/>
    <w:lvl w:ilvl="0">
      <w:start w:val="5"/>
      <w:numFmt w:val="decimal"/>
      <w:lvlText w:val="%1."/>
      <w:lvlJc w:val="left"/>
      <w:pPr>
        <w:ind w:left="360" w:hanging="360"/>
      </w:pPr>
      <w:rPr>
        <w:rFonts w:hint="default"/>
      </w:rPr>
    </w:lvl>
    <w:lvl w:ilvl="1">
      <w:start w:val="1"/>
      <w:numFmt w:val="lowerLetter"/>
      <w:lvlText w:val="%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25060D12"/>
    <w:multiLevelType w:val="multilevel"/>
    <w:tmpl w:val="61A6985C"/>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378D4B28"/>
    <w:multiLevelType w:val="multilevel"/>
    <w:tmpl w:val="D2EE76FC"/>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2."/>
      <w:lvlJc w:val="left"/>
      <w:pPr>
        <w:tabs>
          <w:tab w:val="num" w:pos="398"/>
        </w:tabs>
        <w:ind w:left="398" w:hanging="360"/>
      </w:pPr>
      <w:rPr>
        <w:rFonts w:ascii="Times New Roman" w:hAnsi="Times New Roman" w:cs="Times New Roman" w:hint="default"/>
      </w:rPr>
    </w:lvl>
    <w:lvl w:ilvl="2">
      <w:start w:val="1"/>
      <w:numFmt w:val="decimal"/>
      <w:lvlText w:val="%1.%2.%3."/>
      <w:lvlJc w:val="left"/>
      <w:pPr>
        <w:ind w:left="822" w:hanging="680"/>
      </w:pPr>
      <w:rPr>
        <w:rFonts w:cs="Times New Roman" w:hint="default"/>
      </w:rPr>
    </w:lvl>
    <w:lvl w:ilvl="3">
      <w:start w:val="1"/>
      <w:numFmt w:val="decimal"/>
      <w:suff w:val="space"/>
      <w:lvlText w:val="%1.%2.%3.%4."/>
      <w:lvlJc w:val="left"/>
      <w:pPr>
        <w:ind w:left="822" w:hanging="113"/>
      </w:pPr>
      <w:rPr>
        <w:rFonts w:cs="Times New Roman" w:hint="default"/>
      </w:rPr>
    </w:lvl>
    <w:lvl w:ilvl="4">
      <w:start w:val="1"/>
      <w:numFmt w:val="decimal"/>
      <w:lvlText w:val="%1.%2.%3.%4.%5."/>
      <w:lvlJc w:val="left"/>
      <w:pPr>
        <w:ind w:left="2090" w:hanging="792"/>
      </w:pPr>
      <w:rPr>
        <w:rFonts w:cs="Times New Roman" w:hint="default"/>
      </w:rPr>
    </w:lvl>
    <w:lvl w:ilvl="5">
      <w:start w:val="1"/>
      <w:numFmt w:val="decimal"/>
      <w:lvlText w:val="%1.%2.%3.%4.%5.%6."/>
      <w:lvlJc w:val="left"/>
      <w:pPr>
        <w:ind w:left="2594" w:hanging="936"/>
      </w:pPr>
      <w:rPr>
        <w:rFonts w:cs="Times New Roman" w:hint="default"/>
      </w:rPr>
    </w:lvl>
    <w:lvl w:ilvl="6">
      <w:start w:val="1"/>
      <w:numFmt w:val="decimal"/>
      <w:lvlText w:val="%1.%2.%3.%4.%5.%6.%7."/>
      <w:lvlJc w:val="left"/>
      <w:pPr>
        <w:ind w:left="3098" w:hanging="1080"/>
      </w:pPr>
      <w:rPr>
        <w:rFonts w:cs="Times New Roman" w:hint="default"/>
      </w:rPr>
    </w:lvl>
    <w:lvl w:ilvl="7">
      <w:start w:val="1"/>
      <w:numFmt w:val="decimal"/>
      <w:lvlText w:val="%1.%2.%3.%4.%5.%6.%7.%8."/>
      <w:lvlJc w:val="left"/>
      <w:pPr>
        <w:ind w:left="3602" w:hanging="1224"/>
      </w:pPr>
      <w:rPr>
        <w:rFonts w:cs="Times New Roman" w:hint="default"/>
      </w:rPr>
    </w:lvl>
    <w:lvl w:ilvl="8">
      <w:start w:val="1"/>
      <w:numFmt w:val="decimal"/>
      <w:lvlText w:val="%1.%2.%3.%4.%5.%6.%7.%8.%9."/>
      <w:lvlJc w:val="left"/>
      <w:pPr>
        <w:ind w:left="4178" w:hanging="1440"/>
      </w:pPr>
      <w:rPr>
        <w:rFonts w:cs="Times New Roman" w:hint="default"/>
      </w:rPr>
    </w:lvl>
  </w:abstractNum>
  <w:abstractNum w:abstractNumId="6" w15:restartNumberingAfterBreak="0">
    <w:nsid w:val="384C7476"/>
    <w:multiLevelType w:val="multilevel"/>
    <w:tmpl w:val="2B747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D827F5"/>
    <w:multiLevelType w:val="multilevel"/>
    <w:tmpl w:val="428E9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2A1051"/>
    <w:multiLevelType w:val="multilevel"/>
    <w:tmpl w:val="CFD602B8"/>
    <w:lvl w:ilvl="0">
      <w:start w:val="5"/>
      <w:numFmt w:val="decimal"/>
      <w:lvlText w:val="%1."/>
      <w:lvlJc w:val="left"/>
      <w:pPr>
        <w:ind w:left="360" w:hanging="360"/>
      </w:pPr>
      <w:rPr>
        <w:rFonts w:hint="default"/>
      </w:rPr>
    </w:lvl>
    <w:lvl w:ilvl="1">
      <w:start w:val="1"/>
      <w:numFmt w:val="lowerLetter"/>
      <w:lvlText w:val="%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42B306ED"/>
    <w:multiLevelType w:val="multilevel"/>
    <w:tmpl w:val="E91462F6"/>
    <w:lvl w:ilvl="0">
      <w:start w:val="1"/>
      <w:numFmt w:val="decimal"/>
      <w:lvlText w:val="%1."/>
      <w:lvlJc w:val="left"/>
      <w:pPr>
        <w:ind w:left="360" w:hanging="360"/>
      </w:pPr>
      <w:rPr>
        <w:rFonts w:hint="default"/>
      </w:rPr>
    </w:lvl>
    <w:lvl w:ilvl="1">
      <w:start w:val="1"/>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0" w15:restartNumberingAfterBreak="0">
    <w:nsid w:val="56401BAF"/>
    <w:multiLevelType w:val="hybridMultilevel"/>
    <w:tmpl w:val="893410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8AC0B6F"/>
    <w:multiLevelType w:val="multilevel"/>
    <w:tmpl w:val="B3C293F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5AF24D97"/>
    <w:multiLevelType w:val="hybridMultilevel"/>
    <w:tmpl w:val="71D8FFE2"/>
    <w:lvl w:ilvl="0" w:tplc="47DC3DF6">
      <w:start w:val="5"/>
      <w:numFmt w:val="bullet"/>
      <w:lvlText w:val="-"/>
      <w:lvlJc w:val="left"/>
      <w:pPr>
        <w:ind w:left="1131" w:hanging="705"/>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3" w15:restartNumberingAfterBreak="0">
    <w:nsid w:val="5E33048C"/>
    <w:multiLevelType w:val="multilevel"/>
    <w:tmpl w:val="2640C380"/>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6532" w:hanging="720"/>
      </w:pPr>
      <w:rPr>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A587362"/>
    <w:multiLevelType w:val="multilevel"/>
    <w:tmpl w:val="6C86BDA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7482789D"/>
    <w:multiLevelType w:val="hybridMultilevel"/>
    <w:tmpl w:val="96A26578"/>
    <w:lvl w:ilvl="0" w:tplc="04270019">
      <w:start w:val="1"/>
      <w:numFmt w:val="lowerLetter"/>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7CCE30BF"/>
    <w:multiLevelType w:val="multilevel"/>
    <w:tmpl w:val="AA445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16"/>
  </w:num>
  <w:num w:numId="4">
    <w:abstractNumId w:val="6"/>
  </w:num>
  <w:num w:numId="5">
    <w:abstractNumId w:val="7"/>
  </w:num>
  <w:num w:numId="6">
    <w:abstractNumId w:val="2"/>
  </w:num>
  <w:num w:numId="7">
    <w:abstractNumId w:val="9"/>
  </w:num>
  <w:num w:numId="8">
    <w:abstractNumId w:val="14"/>
  </w:num>
  <w:num w:numId="9">
    <w:abstractNumId w:val="11"/>
  </w:num>
  <w:num w:numId="10">
    <w:abstractNumId w:val="0"/>
  </w:num>
  <w:num w:numId="11">
    <w:abstractNumId w:val="12"/>
  </w:num>
  <w:num w:numId="12">
    <w:abstractNumId w:val="15"/>
  </w:num>
  <w:num w:numId="13">
    <w:abstractNumId w:val="13"/>
  </w:num>
  <w:num w:numId="14">
    <w:abstractNumId w:val="3"/>
  </w:num>
  <w:num w:numId="15">
    <w:abstractNumId w:val="8"/>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ED6"/>
    <w:rsid w:val="000002A3"/>
    <w:rsid w:val="00054E47"/>
    <w:rsid w:val="0012236F"/>
    <w:rsid w:val="001F73F2"/>
    <w:rsid w:val="00263ED6"/>
    <w:rsid w:val="002667AB"/>
    <w:rsid w:val="002A4FA1"/>
    <w:rsid w:val="002F07F2"/>
    <w:rsid w:val="003322AB"/>
    <w:rsid w:val="00363645"/>
    <w:rsid w:val="003B565C"/>
    <w:rsid w:val="003D6FEF"/>
    <w:rsid w:val="003E2689"/>
    <w:rsid w:val="003F0703"/>
    <w:rsid w:val="00411EFD"/>
    <w:rsid w:val="0046432C"/>
    <w:rsid w:val="0049223E"/>
    <w:rsid w:val="005275D4"/>
    <w:rsid w:val="00530AE8"/>
    <w:rsid w:val="005831A9"/>
    <w:rsid w:val="005E6E00"/>
    <w:rsid w:val="006768B5"/>
    <w:rsid w:val="00700C12"/>
    <w:rsid w:val="007A0F84"/>
    <w:rsid w:val="008D4F16"/>
    <w:rsid w:val="008F0B95"/>
    <w:rsid w:val="00AE255B"/>
    <w:rsid w:val="00B15156"/>
    <w:rsid w:val="00B34BB4"/>
    <w:rsid w:val="00B5284F"/>
    <w:rsid w:val="00BD3134"/>
    <w:rsid w:val="00C0353C"/>
    <w:rsid w:val="00C50F05"/>
    <w:rsid w:val="00D20C30"/>
    <w:rsid w:val="00D3508C"/>
    <w:rsid w:val="00D4096E"/>
    <w:rsid w:val="00D55C42"/>
    <w:rsid w:val="00DE3BAB"/>
    <w:rsid w:val="00F00607"/>
    <w:rsid w:val="00FB046C"/>
    <w:rsid w:val="00FF7D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A38E9"/>
  <w15:chartTrackingRefBased/>
  <w15:docId w15:val="{BA0B88BC-F2FF-4F00-A85E-1A7517E14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E2689"/>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689"/>
    <w:pPr>
      <w:ind w:left="720"/>
      <w:contextualSpacing/>
    </w:pPr>
  </w:style>
  <w:style w:type="paragraph" w:styleId="Porat">
    <w:name w:val="footer"/>
    <w:basedOn w:val="prastasis"/>
    <w:link w:val="PoratDiagrama"/>
    <w:uiPriority w:val="99"/>
    <w:unhideWhenUsed/>
    <w:rsid w:val="003E2689"/>
    <w:pPr>
      <w:tabs>
        <w:tab w:val="center" w:pos="4819"/>
        <w:tab w:val="right" w:pos="9638"/>
      </w:tabs>
    </w:pPr>
  </w:style>
  <w:style w:type="character" w:customStyle="1" w:styleId="PoratDiagrama">
    <w:name w:val="Poraštė Diagrama"/>
    <w:basedOn w:val="Numatytasispastraiposriftas"/>
    <w:link w:val="Porat"/>
    <w:uiPriority w:val="99"/>
    <w:rsid w:val="003E2689"/>
    <w:rPr>
      <w:rFonts w:ascii="Times New Roman" w:eastAsia="Times New Roman" w:hAnsi="Times New Roman" w:cs="Times New Roman"/>
      <w:sz w:val="24"/>
      <w:szCs w:val="24"/>
      <w:lang w:eastAsia="lt-LT"/>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3E2689"/>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rsid w:val="003E2689"/>
    <w:rPr>
      <w:color w:val="auto"/>
      <w:u w:val="none"/>
    </w:rPr>
  </w:style>
  <w:style w:type="paragraph" w:customStyle="1" w:styleId="Sraopastraipa2">
    <w:name w:val="Sąrašo pastraipa2"/>
    <w:basedOn w:val="prastasis"/>
    <w:uiPriority w:val="34"/>
    <w:qFormat/>
    <w:rsid w:val="003E2689"/>
    <w:pPr>
      <w:ind w:left="720"/>
      <w:contextualSpacing/>
    </w:pPr>
    <w:rPr>
      <w:lang w:eastAsia="en-US"/>
    </w:rPr>
  </w:style>
  <w:style w:type="paragraph" w:styleId="prastasiniatinklio">
    <w:name w:val="Normal (Web)"/>
    <w:basedOn w:val="prastasis"/>
    <w:uiPriority w:val="99"/>
    <w:semiHidden/>
    <w:unhideWhenUsed/>
    <w:rsid w:val="003E2689"/>
    <w:pPr>
      <w:spacing w:before="100" w:beforeAutospacing="1" w:after="100" w:afterAutospacing="1"/>
    </w:pPr>
  </w:style>
  <w:style w:type="character" w:styleId="Grietas">
    <w:name w:val="Strong"/>
    <w:basedOn w:val="Numatytasispastraiposriftas"/>
    <w:uiPriority w:val="22"/>
    <w:qFormat/>
    <w:rsid w:val="003E2689"/>
    <w:rPr>
      <w:b/>
      <w:bCs/>
    </w:rPr>
  </w:style>
  <w:style w:type="character" w:styleId="Komentaronuoroda">
    <w:name w:val="annotation reference"/>
    <w:basedOn w:val="Numatytasispastraiposriftas"/>
    <w:uiPriority w:val="99"/>
    <w:semiHidden/>
    <w:unhideWhenUsed/>
    <w:rsid w:val="003F0703"/>
    <w:rPr>
      <w:sz w:val="16"/>
      <w:szCs w:val="16"/>
    </w:rPr>
  </w:style>
  <w:style w:type="paragraph" w:styleId="Komentarotekstas">
    <w:name w:val="annotation text"/>
    <w:basedOn w:val="prastasis"/>
    <w:link w:val="KomentarotekstasDiagrama"/>
    <w:uiPriority w:val="99"/>
    <w:semiHidden/>
    <w:unhideWhenUsed/>
    <w:rsid w:val="003F0703"/>
    <w:rPr>
      <w:sz w:val="20"/>
      <w:szCs w:val="20"/>
    </w:rPr>
  </w:style>
  <w:style w:type="character" w:customStyle="1" w:styleId="KomentarotekstasDiagrama">
    <w:name w:val="Komentaro tekstas Diagrama"/>
    <w:basedOn w:val="Numatytasispastraiposriftas"/>
    <w:link w:val="Komentarotekstas"/>
    <w:uiPriority w:val="99"/>
    <w:semiHidden/>
    <w:rsid w:val="003F07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F0703"/>
    <w:rPr>
      <w:b/>
      <w:bCs/>
    </w:rPr>
  </w:style>
  <w:style w:type="character" w:customStyle="1" w:styleId="KomentarotemaDiagrama">
    <w:name w:val="Komentaro tema Diagrama"/>
    <w:basedOn w:val="KomentarotekstasDiagrama"/>
    <w:link w:val="Komentarotema"/>
    <w:uiPriority w:val="99"/>
    <w:semiHidden/>
    <w:rsid w:val="003F0703"/>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3F07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F0703"/>
    <w:rPr>
      <w:rFonts w:ascii="Segoe UI" w:eastAsia="Times New Roman" w:hAnsi="Segoe UI" w:cs="Segoe UI"/>
      <w:sz w:val="18"/>
      <w:szCs w:val="18"/>
      <w:lang w:eastAsia="lt-LT"/>
    </w:rPr>
  </w:style>
  <w:style w:type="paragraph" w:styleId="Antrats">
    <w:name w:val="header"/>
    <w:basedOn w:val="prastasis"/>
    <w:link w:val="AntratsDiagrama"/>
    <w:uiPriority w:val="99"/>
    <w:rsid w:val="00B34BB4"/>
    <w:pPr>
      <w:tabs>
        <w:tab w:val="center" w:pos="4153"/>
        <w:tab w:val="right" w:pos="8306"/>
      </w:tabs>
    </w:pPr>
    <w:rPr>
      <w:lang w:eastAsia="en-US"/>
    </w:rPr>
  </w:style>
  <w:style w:type="character" w:customStyle="1" w:styleId="AntratsDiagrama">
    <w:name w:val="Antraštės Diagrama"/>
    <w:basedOn w:val="Numatytasispastraiposriftas"/>
    <w:link w:val="Antrats"/>
    <w:uiPriority w:val="99"/>
    <w:rsid w:val="00B34BB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dra.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dra.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odra.lt" TargetMode="External"/><Relationship Id="rId4" Type="http://schemas.openxmlformats.org/officeDocument/2006/relationships/settings" Target="settings.xml"/><Relationship Id="rId9" Type="http://schemas.openxmlformats.org/officeDocument/2006/relationships/hyperlink" Target="http://www.sodr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3B9FA-8399-410A-8F6A-BEC57D74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13340</Words>
  <Characters>7604</Characters>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2025-07-30T05:44:00Z</cp:lastPrinted>
  <dcterms:created xsi:type="dcterms:W3CDTF">2025-07-29T10:34:00Z</dcterms:created>
  <dcterms:modified xsi:type="dcterms:W3CDTF">2025-08-07T12:50:00Z</dcterms:modified>
</cp:coreProperties>
</file>