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AB721" w14:textId="6B2D7E3F" w:rsidR="008D704D" w:rsidRPr="00AF75C3" w:rsidRDefault="008D704D" w:rsidP="00334183">
      <w:pPr>
        <w:pStyle w:val="Antrat2"/>
        <w:spacing w:before="0"/>
        <w:ind w:left="5103"/>
        <w:rPr>
          <w:rFonts w:ascii="Times New Roman" w:eastAsia="Calibri" w:hAnsi="Times New Roman" w:cs="Times New Roman"/>
          <w:color w:val="auto"/>
          <w:sz w:val="24"/>
          <w:szCs w:val="24"/>
        </w:rPr>
      </w:pPr>
      <w:bookmarkStart w:id="0" w:name="_Ref38291223"/>
      <w:bookmarkStart w:id="1" w:name="_Ref38291334"/>
      <w:bookmarkStart w:id="2" w:name="_Ref38533412"/>
      <w:bookmarkStart w:id="3" w:name="_Toc132964696"/>
      <w:r w:rsidRPr="00AF75C3">
        <w:rPr>
          <w:rFonts w:ascii="Times New Roman" w:eastAsia="Calibri" w:hAnsi="Times New Roman" w:cs="Times New Roman"/>
          <w:color w:val="auto"/>
          <w:sz w:val="24"/>
          <w:szCs w:val="24"/>
        </w:rPr>
        <w:t xml:space="preserve">Pirkimo sąlygų </w:t>
      </w:r>
      <w:r w:rsidR="0034502F" w:rsidRPr="00AF75C3">
        <w:rPr>
          <w:rFonts w:ascii="Times New Roman" w:eastAsia="Calibri" w:hAnsi="Times New Roman" w:cs="Times New Roman"/>
          <w:color w:val="auto"/>
          <w:sz w:val="24"/>
          <w:szCs w:val="24"/>
        </w:rPr>
        <w:t>4</w:t>
      </w:r>
      <w:r w:rsidRPr="00AF75C3">
        <w:rPr>
          <w:rFonts w:ascii="Times New Roman" w:eastAsia="Calibri" w:hAnsi="Times New Roman" w:cs="Times New Roman"/>
          <w:color w:val="auto"/>
          <w:sz w:val="24"/>
          <w:szCs w:val="24"/>
        </w:rPr>
        <w:t xml:space="preserve"> priedas „</w:t>
      </w:r>
      <w:r w:rsidR="008A48D5" w:rsidRPr="00AF75C3">
        <w:rPr>
          <w:rFonts w:ascii="Times New Roman" w:eastAsia="Calibri" w:hAnsi="Times New Roman" w:cs="Times New Roman"/>
          <w:color w:val="auto"/>
          <w:sz w:val="24"/>
          <w:szCs w:val="24"/>
        </w:rPr>
        <w:t>Tiekėjų kvalifikacijos reikalavimai ir reikalaujami kokybės bei aplinkos apsaugos vadybos sistemų standartai</w:t>
      </w:r>
      <w:r w:rsidRPr="00AF75C3">
        <w:rPr>
          <w:rFonts w:ascii="Times New Roman" w:eastAsia="Calibri" w:hAnsi="Times New Roman" w:cs="Times New Roman"/>
          <w:color w:val="auto"/>
          <w:sz w:val="24"/>
          <w:szCs w:val="24"/>
        </w:rPr>
        <w:t>“</w:t>
      </w:r>
      <w:bookmarkEnd w:id="0"/>
      <w:bookmarkEnd w:id="1"/>
      <w:bookmarkEnd w:id="2"/>
      <w:bookmarkEnd w:id="3"/>
    </w:p>
    <w:p w14:paraId="66902FF9" w14:textId="77777777" w:rsidR="002F396F" w:rsidRPr="00B6574D" w:rsidRDefault="002F396F" w:rsidP="00334183">
      <w:pPr>
        <w:spacing w:after="0" w:line="240" w:lineRule="auto"/>
        <w:rPr>
          <w:rFonts w:ascii="Times New Roman" w:hAnsi="Times New Roman" w:cs="Times New Roman"/>
          <w:smallCaps/>
          <w:sz w:val="12"/>
          <w:szCs w:val="12"/>
        </w:rPr>
      </w:pPr>
    </w:p>
    <w:p w14:paraId="448D4C22" w14:textId="77777777" w:rsidR="008A48D5" w:rsidRPr="00AF75C3" w:rsidRDefault="008A48D5" w:rsidP="00334183">
      <w:pPr>
        <w:pStyle w:val="Paantrat"/>
        <w:spacing w:after="0" w:line="240" w:lineRule="auto"/>
        <w:jc w:val="center"/>
        <w:rPr>
          <w:rFonts w:ascii="Times New Roman" w:hAnsi="Times New Roman" w:cs="Times New Roman"/>
          <w:smallCaps/>
          <w:color w:val="auto"/>
          <w:sz w:val="24"/>
          <w:szCs w:val="24"/>
        </w:rPr>
      </w:pPr>
      <w:r w:rsidRPr="00AF75C3">
        <w:rPr>
          <w:rFonts w:ascii="Times New Roman" w:hAnsi="Times New Roman" w:cs="Times New Roman"/>
          <w:smallCaps/>
          <w:color w:val="auto"/>
          <w:sz w:val="24"/>
          <w:szCs w:val="24"/>
        </w:rPr>
        <w:t xml:space="preserve">TIEKĖJŲ KVALIFIKACIJOS REIKALAVIMAI IR REIKALAVIMAI LAIKYTIS </w:t>
      </w:r>
      <w:r w:rsidRPr="00AF75C3">
        <w:rPr>
          <w:rFonts w:ascii="Times New Roman" w:hAnsi="Times New Roman" w:cs="Times New Roman"/>
          <w:color w:val="auto"/>
          <w:sz w:val="24"/>
          <w:szCs w:val="24"/>
          <w:lang w:eastAsia="en-US"/>
        </w:rPr>
        <w:t>KOKYBĖS VADYBOS SISTEMOS IR (ARBA) APLINKOS APSAUGOS VADYBOS SISTEMOS STANDARTŲ</w:t>
      </w:r>
    </w:p>
    <w:p w14:paraId="7E12C972" w14:textId="77777777" w:rsidR="00635311" w:rsidRPr="00B6574D" w:rsidRDefault="00635311"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56AAC3EE" w14:textId="77777777" w:rsidR="00D6189A" w:rsidRPr="00AF75C3" w:rsidRDefault="00D6189A"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Tiekėjo kvalifikacija turi atitikti šiame priede nustatytus reikalavimus kvalifikacijai.</w:t>
      </w:r>
    </w:p>
    <w:p w14:paraId="702B6590" w14:textId="77777777" w:rsidR="00D6189A" w:rsidRPr="00B6574D" w:rsidRDefault="00D6189A" w:rsidP="00334183">
      <w:pPr>
        <w:pStyle w:val="Sraopastraipa"/>
        <w:spacing w:after="0" w:line="240" w:lineRule="auto"/>
        <w:ind w:left="0" w:firstLine="567"/>
        <w:jc w:val="both"/>
        <w:rPr>
          <w:rFonts w:ascii="Times New Roman" w:eastAsia="Calibri" w:hAnsi="Times New Roman" w:cs="Times New Roman"/>
          <w:sz w:val="12"/>
          <w:szCs w:val="12"/>
          <w:lang w:eastAsia="en-US"/>
        </w:rPr>
      </w:pPr>
    </w:p>
    <w:p w14:paraId="4BE438ED" w14:textId="77777777" w:rsidR="00D6189A" w:rsidRDefault="00D6189A" w:rsidP="00334183">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Tiekėjų kvalifikacijos reikalavimai</w:t>
      </w:r>
    </w:p>
    <w:tbl>
      <w:tblPr>
        <w:tblStyle w:val="Lentelstinklelis"/>
        <w:tblW w:w="9768" w:type="dxa"/>
        <w:tblLook w:val="04A0" w:firstRow="1" w:lastRow="0" w:firstColumn="1" w:lastColumn="0" w:noHBand="0" w:noVBand="1"/>
      </w:tblPr>
      <w:tblGrid>
        <w:gridCol w:w="700"/>
        <w:gridCol w:w="2755"/>
        <w:gridCol w:w="3449"/>
        <w:gridCol w:w="2864"/>
      </w:tblGrid>
      <w:tr w:rsidR="00D746F8" w14:paraId="07307001" w14:textId="77777777" w:rsidTr="00D746F8">
        <w:tc>
          <w:tcPr>
            <w:tcW w:w="700" w:type="dxa"/>
            <w:hideMark/>
          </w:tcPr>
          <w:p w14:paraId="7C69631E" w14:textId="77777777" w:rsidR="00D746F8" w:rsidRDefault="00D746F8">
            <w:pPr>
              <w:pStyle w:val="Sraopastraipa"/>
              <w:tabs>
                <w:tab w:val="left" w:pos="2430"/>
              </w:tabs>
              <w:ind w:left="0"/>
              <w:rPr>
                <w:rFonts w:eastAsia="Calibri" w:hAnsi="Times New Roman" w:cs="Times New Roman"/>
                <w:b/>
                <w:bCs/>
                <w:sz w:val="24"/>
                <w:szCs w:val="24"/>
              </w:rPr>
            </w:pPr>
            <w:r>
              <w:rPr>
                <w:rFonts w:hAnsi="Times New Roman" w:cs="Times New Roman"/>
                <w:b/>
                <w:bCs/>
                <w:sz w:val="24"/>
                <w:szCs w:val="24"/>
              </w:rPr>
              <w:t>Eil. Nr.</w:t>
            </w:r>
          </w:p>
        </w:tc>
        <w:tc>
          <w:tcPr>
            <w:tcW w:w="2755" w:type="dxa"/>
            <w:hideMark/>
          </w:tcPr>
          <w:p w14:paraId="720C6EC1" w14:textId="77777777" w:rsidR="00D746F8" w:rsidRDefault="00D746F8">
            <w:pPr>
              <w:pStyle w:val="Sraopastraipa"/>
              <w:tabs>
                <w:tab w:val="left" w:pos="2430"/>
              </w:tabs>
              <w:ind w:left="0"/>
              <w:jc w:val="center"/>
              <w:rPr>
                <w:rFonts w:eastAsia="Calibri" w:hAnsi="Times New Roman" w:cs="Times New Roman"/>
                <w:b/>
                <w:bCs/>
                <w:sz w:val="24"/>
                <w:szCs w:val="24"/>
              </w:rPr>
            </w:pPr>
            <w:r>
              <w:rPr>
                <w:rFonts w:hAnsi="Times New Roman" w:cs="Times New Roman"/>
                <w:b/>
                <w:bCs/>
                <w:sz w:val="24"/>
                <w:szCs w:val="24"/>
              </w:rPr>
              <w:t>Kvalifikacijos reikalavimas</w:t>
            </w:r>
          </w:p>
        </w:tc>
        <w:tc>
          <w:tcPr>
            <w:tcW w:w="3449" w:type="dxa"/>
            <w:hideMark/>
          </w:tcPr>
          <w:p w14:paraId="6201E1DD" w14:textId="77777777" w:rsidR="00D746F8" w:rsidRDefault="00D746F8">
            <w:pPr>
              <w:pStyle w:val="Sraopastraipa"/>
              <w:tabs>
                <w:tab w:val="left" w:pos="2430"/>
              </w:tabs>
              <w:ind w:left="0"/>
              <w:jc w:val="center"/>
              <w:rPr>
                <w:rFonts w:eastAsia="Calibri" w:hAnsi="Times New Roman" w:cs="Times New Roman"/>
                <w:b/>
                <w:bCs/>
                <w:sz w:val="24"/>
                <w:szCs w:val="24"/>
              </w:rPr>
            </w:pPr>
            <w:r>
              <w:rPr>
                <w:rFonts w:hAnsi="Times New Roman" w:cs="Times New Roman"/>
                <w:b/>
                <w:bCs/>
                <w:sz w:val="24"/>
                <w:szCs w:val="24"/>
              </w:rPr>
              <w:t>Atitiktį reikalavimui įrodantys dokumentai</w:t>
            </w:r>
          </w:p>
        </w:tc>
        <w:tc>
          <w:tcPr>
            <w:tcW w:w="2864" w:type="dxa"/>
            <w:hideMark/>
          </w:tcPr>
          <w:p w14:paraId="7D42CFF2" w14:textId="77777777" w:rsidR="00D746F8" w:rsidRDefault="00D746F8">
            <w:pPr>
              <w:pStyle w:val="Sraopastraipa"/>
              <w:tabs>
                <w:tab w:val="left" w:pos="2430"/>
              </w:tabs>
              <w:ind w:left="0"/>
              <w:jc w:val="center"/>
              <w:rPr>
                <w:rFonts w:eastAsia="Calibri" w:hAnsi="Times New Roman" w:cs="Times New Roman"/>
                <w:b/>
                <w:bCs/>
                <w:sz w:val="24"/>
                <w:szCs w:val="24"/>
              </w:rPr>
            </w:pPr>
            <w:r>
              <w:rPr>
                <w:rFonts w:hAnsi="Times New Roman" w:cs="Times New Roman"/>
                <w:b/>
                <w:bCs/>
                <w:sz w:val="24"/>
                <w:szCs w:val="24"/>
              </w:rPr>
              <w:t>Subjektas, kuris turi atitikti reikalavimą</w:t>
            </w:r>
          </w:p>
        </w:tc>
      </w:tr>
      <w:tr w:rsidR="00D746F8" w14:paraId="33973BED" w14:textId="77777777" w:rsidTr="00D746F8">
        <w:trPr>
          <w:gridAfter w:val="2"/>
          <w:wAfter w:w="6313" w:type="dxa"/>
        </w:trPr>
        <w:tc>
          <w:tcPr>
            <w:tcW w:w="700" w:type="dxa"/>
            <w:hideMark/>
          </w:tcPr>
          <w:p w14:paraId="684577DB" w14:textId="77777777" w:rsidR="00D746F8" w:rsidRDefault="00D746F8">
            <w:pPr>
              <w:pStyle w:val="Sraopastraipa"/>
              <w:tabs>
                <w:tab w:val="left" w:pos="2430"/>
              </w:tabs>
              <w:ind w:left="0"/>
              <w:jc w:val="center"/>
              <w:rPr>
                <w:rFonts w:hAnsi="Times New Roman" w:cs="Times New Roman"/>
                <w:b/>
                <w:bCs/>
                <w:sz w:val="24"/>
                <w:szCs w:val="24"/>
              </w:rPr>
            </w:pPr>
            <w:r>
              <w:rPr>
                <w:rFonts w:hAnsi="Times New Roman" w:cs="Times New Roman"/>
                <w:b/>
                <w:bCs/>
                <w:sz w:val="24"/>
                <w:szCs w:val="24"/>
              </w:rPr>
              <w:t>1.</w:t>
            </w:r>
          </w:p>
        </w:tc>
        <w:tc>
          <w:tcPr>
            <w:tcW w:w="2755" w:type="dxa"/>
            <w:hideMark/>
          </w:tcPr>
          <w:p w14:paraId="4C13EDD1" w14:textId="77777777" w:rsidR="00D746F8" w:rsidRDefault="00D746F8">
            <w:pPr>
              <w:pStyle w:val="Sraopastraipa"/>
              <w:tabs>
                <w:tab w:val="left" w:pos="2430"/>
              </w:tabs>
              <w:ind w:left="0"/>
              <w:jc w:val="center"/>
              <w:rPr>
                <w:rFonts w:hAnsi="Times New Roman" w:cs="Times New Roman"/>
                <w:b/>
                <w:bCs/>
                <w:sz w:val="24"/>
                <w:szCs w:val="24"/>
              </w:rPr>
            </w:pPr>
            <w:r>
              <w:rPr>
                <w:rFonts w:hAnsi="Times New Roman" w:cs="Times New Roman"/>
                <w:b/>
                <w:bCs/>
                <w:sz w:val="24"/>
                <w:szCs w:val="24"/>
              </w:rPr>
              <w:t>Techninis ir profesinis pajėgumas</w:t>
            </w:r>
          </w:p>
        </w:tc>
      </w:tr>
      <w:tr w:rsidR="00D746F8" w14:paraId="23176A44" w14:textId="77777777" w:rsidTr="00D746F8">
        <w:trPr>
          <w:trHeight w:val="557"/>
        </w:trPr>
        <w:tc>
          <w:tcPr>
            <w:tcW w:w="700" w:type="dxa"/>
            <w:hideMark/>
          </w:tcPr>
          <w:p w14:paraId="4BE2B423" w14:textId="77777777" w:rsidR="00D746F8" w:rsidRDefault="00D746F8">
            <w:pPr>
              <w:pStyle w:val="Sraopastraipa"/>
              <w:tabs>
                <w:tab w:val="left" w:pos="2430"/>
              </w:tabs>
              <w:ind w:left="0"/>
              <w:rPr>
                <w:rFonts w:eastAsia="Calibri" w:hAnsi="Times New Roman" w:cs="Times New Roman"/>
                <w:sz w:val="24"/>
                <w:szCs w:val="24"/>
              </w:rPr>
            </w:pPr>
            <w:r>
              <w:rPr>
                <w:rFonts w:eastAsia="Calibri" w:hAnsi="Times New Roman" w:cs="Times New Roman"/>
                <w:sz w:val="24"/>
                <w:szCs w:val="24"/>
              </w:rPr>
              <w:t>1.1.</w:t>
            </w:r>
          </w:p>
        </w:tc>
        <w:tc>
          <w:tcPr>
            <w:tcW w:w="2755" w:type="dxa"/>
          </w:tcPr>
          <w:p w14:paraId="53256FAA" w14:textId="77777777" w:rsidR="00D746F8" w:rsidRDefault="00D746F8">
            <w:pPr>
              <w:suppressAutoHyphens/>
              <w:jc w:val="both"/>
              <w:rPr>
                <w:rFonts w:hAnsi="Times New Roman" w:cs="Times New Roman"/>
                <w:sz w:val="24"/>
                <w:szCs w:val="24"/>
              </w:rPr>
            </w:pPr>
            <w:r>
              <w:rPr>
                <w:rFonts w:hAnsi="Times New Roman" w:cs="Times New Roman"/>
                <w:sz w:val="24"/>
                <w:szCs w:val="24"/>
              </w:rPr>
              <w:t>Tiekėjas turi turėti arba gali pasitelkti specialistą ir asmenį turintį teisę eiti:</w:t>
            </w:r>
          </w:p>
          <w:p w14:paraId="5E39BB80" w14:textId="77777777" w:rsidR="00D746F8" w:rsidRDefault="00D746F8">
            <w:pPr>
              <w:suppressAutoHyphens/>
              <w:jc w:val="both"/>
              <w:rPr>
                <w:rFonts w:hAnsi="Times New Roman" w:cs="Times New Roman"/>
                <w:b/>
                <w:bCs/>
                <w:sz w:val="24"/>
                <w:szCs w:val="24"/>
              </w:rPr>
            </w:pPr>
            <w:r>
              <w:rPr>
                <w:rFonts w:hAnsi="Times New Roman" w:cs="Times New Roman"/>
                <w:iCs/>
                <w:sz w:val="24"/>
                <w:szCs w:val="24"/>
              </w:rPr>
              <w:t xml:space="preserve">ypatingojo statinio statybos vadovo pareigas </w:t>
            </w:r>
            <w:r>
              <w:rPr>
                <w:rFonts w:hAnsi="Times New Roman" w:cs="Times New Roman"/>
                <w:b/>
                <w:bCs/>
                <w:sz w:val="24"/>
                <w:szCs w:val="24"/>
              </w:rPr>
              <w:t>statinių grupėje</w:t>
            </w:r>
            <w:r>
              <w:rPr>
                <w:rFonts w:hAnsi="Times New Roman" w:cs="Times New Roman"/>
                <w:sz w:val="24"/>
                <w:szCs w:val="24"/>
              </w:rPr>
              <w:t xml:space="preserve">: </w:t>
            </w:r>
            <w:r>
              <w:rPr>
                <w:rFonts w:hAnsi="Times New Roman" w:cs="Times New Roman"/>
                <w:b/>
                <w:bCs/>
                <w:sz w:val="24"/>
                <w:szCs w:val="24"/>
              </w:rPr>
              <w:t>gyvenamieji pastatai (įvairių socialinių grupių).</w:t>
            </w:r>
          </w:p>
          <w:p w14:paraId="67DB092B" w14:textId="77777777" w:rsidR="00D746F8" w:rsidRDefault="00D746F8">
            <w:pPr>
              <w:suppressAutoHyphens/>
              <w:jc w:val="both"/>
              <w:rPr>
                <w:rFonts w:hAnsi="Times New Roman" w:cs="Times New Roman"/>
                <w:sz w:val="24"/>
                <w:szCs w:val="24"/>
              </w:rPr>
            </w:pPr>
          </w:p>
          <w:p w14:paraId="58FBB77F" w14:textId="77777777" w:rsidR="00D746F8" w:rsidRDefault="00D746F8">
            <w:pPr>
              <w:tabs>
                <w:tab w:val="left" w:pos="385"/>
              </w:tabs>
              <w:jc w:val="both"/>
              <w:rPr>
                <w:rFonts w:hAnsi="Times New Roman" w:cs="Times New Roman"/>
                <w:sz w:val="24"/>
                <w:szCs w:val="24"/>
              </w:rPr>
            </w:pPr>
            <w:r>
              <w:rPr>
                <w:rFonts w:hAnsi="Times New Roman" w:cs="Times New Roman"/>
                <w:sz w:val="24"/>
                <w:szCs w:val="24"/>
              </w:rPr>
              <w:t>Reikalavimo teisinis pagrindas:</w:t>
            </w:r>
          </w:p>
          <w:p w14:paraId="4BBB6D29" w14:textId="77777777" w:rsidR="00D746F8" w:rsidRDefault="00D746F8">
            <w:pPr>
              <w:tabs>
                <w:tab w:val="left" w:pos="385"/>
              </w:tabs>
              <w:jc w:val="both"/>
              <w:rPr>
                <w:rFonts w:hAnsi="Times New Roman" w:cs="Times New Roman"/>
                <w:sz w:val="24"/>
                <w:szCs w:val="24"/>
              </w:rPr>
            </w:pPr>
            <w:r>
              <w:rPr>
                <w:rFonts w:hAnsi="Times New Roman" w:cs="Times New Roman"/>
                <w:sz w:val="24"/>
                <w:szCs w:val="24"/>
              </w:rPr>
              <w:t>1) Lietuvos Respublikos statybos įstatymo 18 str. 2 d.;</w:t>
            </w:r>
          </w:p>
          <w:p w14:paraId="7057988E" w14:textId="77777777" w:rsidR="00D746F8" w:rsidRDefault="00D746F8">
            <w:pPr>
              <w:tabs>
                <w:tab w:val="left" w:pos="385"/>
              </w:tabs>
              <w:jc w:val="both"/>
              <w:rPr>
                <w:rFonts w:hAnsi="Times New Roman" w:cs="Times New Roman"/>
                <w:sz w:val="24"/>
                <w:szCs w:val="24"/>
              </w:rPr>
            </w:pPr>
            <w:r>
              <w:rPr>
                <w:rFonts w:hAnsi="Times New Roman" w:cs="Times New Roman"/>
                <w:sz w:val="24"/>
                <w:szCs w:val="24"/>
              </w:rPr>
              <w:t>2) Lietuvos Respublikos aplinkos ministro 2016 m. gruodžio 12 d. įsakymas Nr. D1-880 „Dėl statybos techninio reglamento STR 1.02.01:2017 „Statybos dalyvių atestavimo ir teisės pripažinimo tvarkos aprašas“ patvirtinimo“.</w:t>
            </w:r>
          </w:p>
          <w:p w14:paraId="6B84778B" w14:textId="77777777" w:rsidR="00D746F8" w:rsidRDefault="00D746F8">
            <w:pPr>
              <w:tabs>
                <w:tab w:val="left" w:pos="385"/>
              </w:tabs>
              <w:jc w:val="both"/>
              <w:rPr>
                <w:rFonts w:hAnsi="Times New Roman" w:cs="Times New Roman"/>
                <w:color w:val="EE0000"/>
                <w:sz w:val="24"/>
                <w:szCs w:val="24"/>
              </w:rPr>
            </w:pPr>
          </w:p>
          <w:p w14:paraId="53EB085B" w14:textId="77777777" w:rsidR="00D746F8" w:rsidRDefault="00D746F8">
            <w:pPr>
              <w:tabs>
                <w:tab w:val="left" w:pos="385"/>
              </w:tabs>
              <w:jc w:val="both"/>
              <w:rPr>
                <w:rFonts w:hAnsi="Times New Roman" w:cs="Times New Roman"/>
                <w:color w:val="EE0000"/>
                <w:sz w:val="24"/>
                <w:szCs w:val="24"/>
              </w:rPr>
            </w:pPr>
          </w:p>
          <w:p w14:paraId="7AAC6472" w14:textId="77777777" w:rsidR="00D746F8" w:rsidRDefault="00D746F8">
            <w:pPr>
              <w:tabs>
                <w:tab w:val="left" w:pos="385"/>
              </w:tabs>
              <w:jc w:val="both"/>
              <w:rPr>
                <w:rFonts w:hAnsi="Times New Roman" w:cs="Times New Roman"/>
                <w:b/>
                <w:bCs/>
                <w:sz w:val="24"/>
                <w:szCs w:val="24"/>
              </w:rPr>
            </w:pPr>
            <w:r>
              <w:rPr>
                <w:rFonts w:hAnsi="Times New Roman" w:cs="Times New Roman"/>
                <w:b/>
                <w:bCs/>
                <w:sz w:val="24"/>
                <w:szCs w:val="24"/>
              </w:rPr>
              <w:t>Pastaba:</w:t>
            </w:r>
          </w:p>
          <w:p w14:paraId="42965E01" w14:textId="77777777" w:rsidR="00D746F8" w:rsidRDefault="00D746F8">
            <w:pPr>
              <w:tabs>
                <w:tab w:val="left" w:pos="385"/>
              </w:tabs>
              <w:jc w:val="both"/>
              <w:rPr>
                <w:rFonts w:hAnsi="Times New Roman" w:cs="Times New Roman"/>
                <w:b/>
                <w:bCs/>
                <w:sz w:val="24"/>
                <w:szCs w:val="24"/>
              </w:rPr>
            </w:pPr>
            <w:r>
              <w:rPr>
                <w:rFonts w:hAnsi="Times New Roman" w:cs="Times New Roman"/>
                <w:b/>
                <w:bCs/>
                <w:sz w:val="24"/>
                <w:szCs w:val="24"/>
              </w:rPr>
              <w:t>* Taip pat bus priimami atestatai išduoti iki 2024-11-01, kuriuose statinių grupė</w:t>
            </w:r>
            <w:r>
              <w:rPr>
                <w:rFonts w:hAnsi="Times New Roman" w:cs="Times New Roman"/>
                <w:sz w:val="24"/>
                <w:szCs w:val="24"/>
              </w:rPr>
              <w:t xml:space="preserve">: </w:t>
            </w:r>
            <w:r>
              <w:rPr>
                <w:rFonts w:hAnsi="Times New Roman" w:cs="Times New Roman"/>
                <w:b/>
                <w:bCs/>
                <w:sz w:val="24"/>
                <w:szCs w:val="24"/>
              </w:rPr>
              <w:t>gyvenamieji pastatai, pogrupis: gyvenamųjų.</w:t>
            </w:r>
          </w:p>
          <w:p w14:paraId="1DA1181E" w14:textId="77777777" w:rsidR="00D746F8" w:rsidRDefault="00D746F8">
            <w:pPr>
              <w:tabs>
                <w:tab w:val="left" w:pos="385"/>
              </w:tabs>
              <w:jc w:val="both"/>
              <w:rPr>
                <w:rFonts w:hAnsi="Times New Roman" w:cs="Times New Roman"/>
                <w:b/>
                <w:bCs/>
                <w:sz w:val="24"/>
                <w:szCs w:val="24"/>
              </w:rPr>
            </w:pPr>
          </w:p>
          <w:p w14:paraId="482702E0" w14:textId="77777777" w:rsidR="00D746F8" w:rsidRDefault="00D746F8">
            <w:pPr>
              <w:tabs>
                <w:tab w:val="left" w:pos="385"/>
              </w:tabs>
              <w:jc w:val="both"/>
              <w:rPr>
                <w:rFonts w:hAnsi="Times New Roman" w:cs="Times New Roman"/>
                <w:color w:val="EE0000"/>
                <w:sz w:val="24"/>
                <w:szCs w:val="24"/>
              </w:rPr>
            </w:pPr>
            <w:r>
              <w:rPr>
                <w:rFonts w:hAnsi="Times New Roman" w:cs="Times New Roman"/>
                <w:b/>
                <w:bCs/>
                <w:sz w:val="24"/>
                <w:szCs w:val="24"/>
              </w:rPr>
              <w:t>* Jei atestate yra nurodyta visa gyvenamieji pastatai grupė (neišskirti/nenurodyti pogrupiai) arba gyvenamieji pastatai grupės pogrupiai yra išskirti ir tarp jų yra nurodytas gyvenamųjų pogrupis – tokie atestatai yra tinkami.</w:t>
            </w:r>
          </w:p>
        </w:tc>
        <w:tc>
          <w:tcPr>
            <w:tcW w:w="3449" w:type="dxa"/>
          </w:tcPr>
          <w:p w14:paraId="1BA62C43" w14:textId="77777777" w:rsidR="00D746F8" w:rsidRDefault="00D746F8" w:rsidP="00D746F8">
            <w:pPr>
              <w:pStyle w:val="Body2"/>
              <w:numPr>
                <w:ilvl w:val="0"/>
                <w:numId w:val="36"/>
              </w:numPr>
              <w:tabs>
                <w:tab w:val="left" w:pos="297"/>
              </w:tabs>
              <w:spacing w:after="0"/>
              <w:ind w:left="13" w:firstLine="0"/>
              <w:rPr>
                <w:rFonts w:eastAsia="Times New Roman" w:cs="Times New Roman"/>
                <w:color w:val="auto"/>
                <w:sz w:val="24"/>
                <w:szCs w:val="24"/>
                <w:lang w:val="lt-LT"/>
              </w:rPr>
            </w:pPr>
            <w:r>
              <w:rPr>
                <w:rFonts w:eastAsia="Times New Roman" w:cs="Times New Roman"/>
                <w:color w:val="auto"/>
                <w:sz w:val="24"/>
                <w:szCs w:val="24"/>
                <w:lang w:val="lt-LT"/>
              </w:rPr>
              <w:lastRenderedPageBreak/>
              <w:t>Tiekėjo ar jo įgalioto asmens parašu patvirtintas specialistų atitinkančių nurodytą kvalifikaciją ir kurie bus atsakingi už pirkimo sutarties vykdymą, sąrašas (pildomas pirkimo sąlygų 8 priedas „Tiekėjo siūlomų specialistų sąrašas“).</w:t>
            </w:r>
          </w:p>
          <w:p w14:paraId="50FCB47F" w14:textId="77777777" w:rsidR="00D746F8" w:rsidRDefault="00D746F8">
            <w:pPr>
              <w:pStyle w:val="Body2"/>
              <w:spacing w:after="0"/>
              <w:rPr>
                <w:rFonts w:eastAsia="Times New Roman" w:cs="Times New Roman"/>
                <w:color w:val="auto"/>
                <w:sz w:val="24"/>
                <w:szCs w:val="24"/>
                <w:lang w:val="lt-LT"/>
              </w:rPr>
            </w:pPr>
          </w:p>
          <w:p w14:paraId="09A541C9" w14:textId="77777777" w:rsidR="00D746F8" w:rsidRDefault="00D746F8" w:rsidP="00D746F8">
            <w:pPr>
              <w:pStyle w:val="Sraopastraipa"/>
              <w:widowControl w:val="0"/>
              <w:numPr>
                <w:ilvl w:val="0"/>
                <w:numId w:val="36"/>
              </w:numPr>
              <w:tabs>
                <w:tab w:val="left" w:pos="360"/>
              </w:tabs>
              <w:autoSpaceDE w:val="0"/>
              <w:autoSpaceDN w:val="0"/>
              <w:adjustRightInd w:val="0"/>
              <w:ind w:left="35" w:firstLine="24"/>
              <w:jc w:val="both"/>
              <w:rPr>
                <w:rFonts w:hAnsi="Times New Roman" w:cs="Times New Roman"/>
                <w:sz w:val="24"/>
                <w:szCs w:val="24"/>
              </w:rPr>
            </w:pPr>
            <w:r>
              <w:rPr>
                <w:rFonts w:hAnsi="Times New Roman" w:cs="Times New Roman"/>
                <w:sz w:val="24"/>
                <w:szCs w:val="24"/>
              </w:rPr>
              <w:t>Lietuvos Respublikos Vyriausybės įgaliotos institucijos ar atitinkamos užsienio šalies institucijos išduotą galiojantį kvalifikacijos atestatą arba lygiavertį dokumentą, suteikiantį teisę būti ypatingo statinio statybos vadovu.</w:t>
            </w:r>
          </w:p>
          <w:p w14:paraId="23D960BD" w14:textId="77777777" w:rsidR="00D746F8" w:rsidRDefault="00D746F8">
            <w:pPr>
              <w:tabs>
                <w:tab w:val="left" w:pos="297"/>
              </w:tabs>
              <w:overflowPunct w:val="0"/>
              <w:autoSpaceDE w:val="0"/>
              <w:autoSpaceDN w:val="0"/>
              <w:ind w:left="13"/>
              <w:jc w:val="both"/>
              <w:textAlignment w:val="baseline"/>
              <w:rPr>
                <w:rFonts w:hAnsi="Times New Roman" w:cs="Times New Roman"/>
                <w:sz w:val="24"/>
                <w:szCs w:val="24"/>
              </w:rPr>
            </w:pPr>
          </w:p>
          <w:p w14:paraId="6560E649" w14:textId="77777777" w:rsidR="00D746F8" w:rsidRDefault="00D746F8">
            <w:pPr>
              <w:tabs>
                <w:tab w:val="left" w:pos="297"/>
              </w:tabs>
              <w:autoSpaceDN w:val="0"/>
              <w:ind w:left="13"/>
              <w:jc w:val="both"/>
              <w:rPr>
                <w:rFonts w:hAnsi="Times New Roman" w:cs="Times New Roman"/>
                <w:sz w:val="24"/>
                <w:szCs w:val="24"/>
              </w:rPr>
            </w:pPr>
            <w:r>
              <w:rPr>
                <w:rFonts w:hAnsi="Times New Roman" w:cs="Times New Roman"/>
                <w:sz w:val="24"/>
                <w:szCs w:val="24"/>
              </w:rPr>
              <w:t>3. *Užsienio šalies specialistai</w:t>
            </w:r>
            <w:r>
              <w:rPr>
                <w:rStyle w:val="Puslapioinaosnuoroda"/>
                <w:rFonts w:hAnsi="Times New Roman" w:cs="Times New Roman"/>
                <w:sz w:val="24"/>
                <w:szCs w:val="24"/>
              </w:rPr>
              <w:footnoteReference w:id="2"/>
            </w:r>
            <w:r>
              <w:rPr>
                <w:rFonts w:hAnsi="Times New Roman" w:cs="Times New Roman"/>
                <w:sz w:val="24"/>
                <w:szCs w:val="24"/>
              </w:rPr>
              <w:t xml:space="preserve"> – turi teisę eiti ypatingojo statinių statybos vadovo pareigas, pripažinus jų kilmės valstybėje turimą teisę eiti analogiškų statinių statybos vadovo. Užsienio šalies specialisto turimos kvalifikacijos patvirtinimo dokumentai Lietuvoje gali būti išduoti ir po pasiūlymų pateikimo datos, tačiau pačią teisę specialistas kilmės šalyje turi būti įgijęs iki pasiūlymų pateikimo termino pabaigos. Pirkimo vykdytojas </w:t>
            </w:r>
            <w:r>
              <w:rPr>
                <w:rFonts w:hAnsi="Times New Roman" w:cs="Times New Roman"/>
                <w:sz w:val="24"/>
                <w:szCs w:val="24"/>
              </w:rPr>
              <w:lastRenderedPageBreak/>
              <w:t xml:space="preserve">informaciją apie Lietuvoje išduotus kvalifikacijos dokumentus pasitikrina SSVA registruose </w:t>
            </w:r>
            <w:hyperlink r:id="rId11" w:history="1">
              <w:r>
                <w:rPr>
                  <w:rStyle w:val="Hipersaitas"/>
                  <w:rFonts w:hAnsi="Times New Roman" w:cs="Times New Roman"/>
                  <w:sz w:val="24"/>
                  <w:szCs w:val="24"/>
                </w:rPr>
                <w:t>https://www.ssva.lt/cms/registrai</w:t>
              </w:r>
            </w:hyperlink>
            <w:r>
              <w:rPr>
                <w:rFonts w:hAnsi="Times New Roman" w:cs="Times New Roman"/>
                <w:sz w:val="24"/>
                <w:szCs w:val="24"/>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16F5E21" w14:textId="77777777" w:rsidR="00D746F8" w:rsidRDefault="00D746F8">
            <w:pPr>
              <w:tabs>
                <w:tab w:val="left" w:pos="297"/>
              </w:tabs>
              <w:autoSpaceDN w:val="0"/>
              <w:ind w:left="13"/>
              <w:jc w:val="both"/>
              <w:rPr>
                <w:rFonts w:hAnsi="Times New Roman" w:cs="Times New Roman"/>
                <w:sz w:val="24"/>
                <w:szCs w:val="24"/>
              </w:rPr>
            </w:pPr>
          </w:p>
          <w:p w14:paraId="387AE923" w14:textId="77777777" w:rsidR="00D746F8" w:rsidRDefault="00D746F8">
            <w:pPr>
              <w:autoSpaceDN w:val="0"/>
              <w:jc w:val="both"/>
              <w:rPr>
                <w:rFonts w:hAnsi="Times New Roman" w:cs="Times New Roman"/>
                <w:sz w:val="24"/>
                <w:szCs w:val="24"/>
              </w:rPr>
            </w:pPr>
            <w:r>
              <w:rPr>
                <w:rFonts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5E4EB2B0" w14:textId="77777777" w:rsidR="00D746F8" w:rsidRDefault="00D746F8">
            <w:pPr>
              <w:rPr>
                <w:rFonts w:hAnsi="Times New Roman" w:cs="Times New Roman"/>
                <w:sz w:val="24"/>
                <w:szCs w:val="24"/>
              </w:rPr>
            </w:pPr>
          </w:p>
          <w:p w14:paraId="0C29F503" w14:textId="77777777" w:rsidR="00D746F8" w:rsidRDefault="00D746F8">
            <w:pPr>
              <w:tabs>
                <w:tab w:val="left" w:pos="317"/>
              </w:tabs>
              <w:jc w:val="both"/>
              <w:rPr>
                <w:rFonts w:hAnsi="Times New Roman" w:cs="Times New Roman"/>
                <w:sz w:val="24"/>
                <w:szCs w:val="24"/>
              </w:rPr>
            </w:pPr>
            <w:r>
              <w:rPr>
                <w:rFonts w:hAnsi="Times New Roman" w:cs="Times New Roman"/>
                <w:sz w:val="24"/>
                <w:szCs w:val="24"/>
              </w:rPr>
              <w:t>Pastaba:</w:t>
            </w:r>
          </w:p>
          <w:p w14:paraId="40A93D38" w14:textId="77777777" w:rsidR="00D746F8" w:rsidRDefault="00D746F8">
            <w:pPr>
              <w:tabs>
                <w:tab w:val="left" w:pos="317"/>
              </w:tabs>
              <w:jc w:val="both"/>
              <w:rPr>
                <w:rFonts w:hAnsi="Times New Roman" w:cs="Times New Roman"/>
                <w:sz w:val="24"/>
                <w:szCs w:val="24"/>
              </w:rPr>
            </w:pPr>
            <w:r>
              <w:rPr>
                <w:rFonts w:hAnsi="Times New Roman" w:cs="Times New Roman"/>
                <w:sz w:val="24"/>
                <w:szCs w:val="24"/>
              </w:rPr>
              <w:t>Jeigu kvalifikacijos atestato galiojimo laikotarpis pasibaigtų sutarčiai nepasibaigus, jis turi būti pratęstas ir galioti visą sutarties įgyvendinimo laikotarpį.</w:t>
            </w:r>
          </w:p>
          <w:p w14:paraId="379E71F9" w14:textId="77777777" w:rsidR="00D746F8" w:rsidRDefault="00D746F8">
            <w:pPr>
              <w:rPr>
                <w:rFonts w:hAnsi="Times New Roman" w:cs="Times New Roman"/>
                <w:sz w:val="24"/>
                <w:szCs w:val="24"/>
              </w:rPr>
            </w:pPr>
          </w:p>
          <w:p w14:paraId="5487351F" w14:textId="77777777" w:rsidR="00D746F8" w:rsidRDefault="00D746F8">
            <w:pPr>
              <w:widowControl w:val="0"/>
              <w:jc w:val="center"/>
              <w:rPr>
                <w:rFonts w:eastAsia="Calibri" w:hAnsi="Times New Roman" w:cs="Times New Roman"/>
                <w:b/>
                <w:bCs/>
                <w:i/>
                <w:iCs/>
                <w:color w:val="EE0000"/>
                <w:sz w:val="24"/>
                <w:szCs w:val="24"/>
                <w:highlight w:val="red"/>
              </w:rPr>
            </w:pPr>
            <w:r>
              <w:rPr>
                <w:rFonts w:hAnsi="Times New Roman" w:cs="Times New Roman"/>
                <w:i/>
                <w:iCs/>
                <w:sz w:val="24"/>
                <w:szCs w:val="24"/>
              </w:rPr>
              <w:t>CVP IS priemonėmis pateikiamos skaitmeninės dokumentų kopijos.</w:t>
            </w:r>
          </w:p>
        </w:tc>
        <w:tc>
          <w:tcPr>
            <w:tcW w:w="2864" w:type="dxa"/>
          </w:tcPr>
          <w:p w14:paraId="620DD408" w14:textId="77777777" w:rsidR="00D746F8" w:rsidRDefault="00D746F8">
            <w:pPr>
              <w:jc w:val="both"/>
              <w:rPr>
                <w:rFonts w:hAnsi="Times New Roman" w:cs="Times New Roman"/>
                <w:sz w:val="24"/>
                <w:szCs w:val="24"/>
              </w:rPr>
            </w:pPr>
            <w:r>
              <w:rPr>
                <w:rFonts w:hAnsi="Times New Roman" w:cs="Times New Roman"/>
                <w:sz w:val="24"/>
                <w:szCs w:val="24"/>
              </w:rPr>
              <w:lastRenderedPageBreak/>
              <w:t>Jeigu pasiūlymą teikia ūkio subjektų grupė – reikalavimą turi atitikti ūkio subjektų grupės nario (-</w:t>
            </w:r>
            <w:proofErr w:type="spellStart"/>
            <w:r>
              <w:rPr>
                <w:rFonts w:hAnsi="Times New Roman" w:cs="Times New Roman"/>
                <w:sz w:val="24"/>
                <w:szCs w:val="24"/>
              </w:rPr>
              <w:t>ių</w:t>
            </w:r>
            <w:proofErr w:type="spellEnd"/>
            <w:r>
              <w:rPr>
                <w:rFonts w:hAnsi="Times New Roman" w:cs="Times New Roman"/>
                <w:sz w:val="24"/>
                <w:szCs w:val="24"/>
              </w:rPr>
              <w:t>) specialistai, atsižvelgiant į jų prisiimamus įsipareigojimus pirkimo sutarčiai vykdyti;</w:t>
            </w:r>
          </w:p>
          <w:p w14:paraId="478C14B7" w14:textId="77777777" w:rsidR="00D746F8" w:rsidRDefault="00D746F8">
            <w:pPr>
              <w:jc w:val="both"/>
              <w:rPr>
                <w:rFonts w:hAnsi="Times New Roman" w:cs="Times New Roman"/>
                <w:sz w:val="24"/>
                <w:szCs w:val="24"/>
              </w:rPr>
            </w:pPr>
          </w:p>
          <w:p w14:paraId="64039A34" w14:textId="77777777" w:rsidR="00D746F8" w:rsidRDefault="00D746F8">
            <w:pPr>
              <w:jc w:val="both"/>
              <w:rPr>
                <w:rFonts w:hAnsi="Times New Roman" w:cs="Times New Roman"/>
                <w:sz w:val="24"/>
                <w:szCs w:val="24"/>
              </w:rPr>
            </w:pPr>
            <w:r>
              <w:rPr>
                <w:rFonts w:hAnsi="Times New Roman" w:cs="Times New Roman"/>
                <w:sz w:val="24"/>
                <w:szCs w:val="24"/>
              </w:rPr>
              <w:t>Tiekėjas gali remtis kitų ūkio subjektų pajėgumais tik tuo atveju, jeigu tie subjektai (jų darbuotojai) patys vykdys tą pirkimo sutarties dalį, kuriai reikia jų turimų pajėgumų;</w:t>
            </w:r>
          </w:p>
          <w:p w14:paraId="793FA20A" w14:textId="77777777" w:rsidR="00D746F8" w:rsidRDefault="00D746F8">
            <w:pPr>
              <w:jc w:val="both"/>
              <w:rPr>
                <w:rFonts w:hAnsi="Times New Roman" w:cs="Times New Roman"/>
                <w:sz w:val="24"/>
                <w:szCs w:val="24"/>
              </w:rPr>
            </w:pPr>
          </w:p>
          <w:p w14:paraId="19386214" w14:textId="77777777" w:rsidR="00D746F8" w:rsidRDefault="00D746F8">
            <w:pPr>
              <w:jc w:val="both"/>
              <w:rPr>
                <w:rFonts w:eastAsia="Calibri" w:hAnsi="Times New Roman" w:cs="Times New Roman"/>
                <w:b/>
                <w:bCs/>
                <w:color w:val="EE0000"/>
                <w:sz w:val="24"/>
                <w:szCs w:val="24"/>
              </w:rPr>
            </w:pPr>
            <w:r>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0D68C06E" w14:textId="77777777" w:rsidR="00D6189A" w:rsidRPr="00B6574D" w:rsidRDefault="00D6189A"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56A3FC66" w14:textId="6118DAC2" w:rsidR="00B24DBD" w:rsidRPr="00AF75C3" w:rsidRDefault="00B24DBD" w:rsidP="00334183">
      <w:pPr>
        <w:spacing w:after="0" w:line="240" w:lineRule="auto"/>
        <w:ind w:firstLine="567"/>
        <w:contextualSpacing/>
        <w:jc w:val="both"/>
        <w:rPr>
          <w:rFonts w:ascii="Times New Roman" w:eastAsia="Calibri" w:hAnsi="Times New Roman" w:cs="Times New Roman"/>
          <w:b/>
          <w:sz w:val="24"/>
          <w:szCs w:val="24"/>
          <w:lang w:eastAsia="en-US"/>
        </w:rPr>
      </w:pPr>
      <w:r w:rsidRPr="00AF75C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AF75C3">
        <w:rPr>
          <w:rFonts w:ascii="Times New Roman" w:eastAsia="Calibri" w:hAnsi="Times New Roman" w:cs="Times New Roman"/>
          <w:b/>
          <w:sz w:val="24"/>
          <w:szCs w:val="24"/>
          <w:lang w:eastAsia="en-US"/>
        </w:rPr>
        <w:t xml:space="preserve">Perkančiajai organizacijai pareikalavus, tiekėjas turės pateikti dokumentus, įrodančius, kad pirkimo sutartį vykdo ar vykdys tik tokią teisę turintys asmenys. </w:t>
      </w:r>
    </w:p>
    <w:p w14:paraId="6C16B2B6" w14:textId="77777777" w:rsidR="00B24DBD" w:rsidRPr="00B6574D" w:rsidRDefault="00B24DBD" w:rsidP="00334183">
      <w:pPr>
        <w:spacing w:after="0" w:line="240" w:lineRule="auto"/>
        <w:ind w:firstLine="567"/>
        <w:contextualSpacing/>
        <w:jc w:val="both"/>
        <w:rPr>
          <w:rFonts w:ascii="Times New Roman" w:eastAsia="Calibri" w:hAnsi="Times New Roman" w:cs="Times New Roman"/>
          <w:bCs/>
          <w:sz w:val="12"/>
          <w:szCs w:val="12"/>
          <w:lang w:eastAsia="en-US"/>
        </w:rPr>
      </w:pPr>
    </w:p>
    <w:p w14:paraId="3C326459" w14:textId="77777777" w:rsidR="00D33CE2" w:rsidRPr="00AF75C3" w:rsidRDefault="00D33CE2" w:rsidP="00334183">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AF75C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B6574D" w:rsidRDefault="008F74F3" w:rsidP="00334183">
      <w:pPr>
        <w:pStyle w:val="Sraopastraipa"/>
        <w:spacing w:after="0" w:line="240" w:lineRule="auto"/>
        <w:ind w:left="0" w:firstLine="567"/>
        <w:jc w:val="center"/>
        <w:rPr>
          <w:rFonts w:ascii="Times New Roman" w:eastAsia="Calibri" w:hAnsi="Times New Roman" w:cs="Times New Roman"/>
          <w:sz w:val="12"/>
          <w:szCs w:val="12"/>
          <w:lang w:eastAsia="en-US"/>
        </w:rPr>
      </w:pPr>
    </w:p>
    <w:p w14:paraId="340B4E0A" w14:textId="77777777" w:rsidR="00D33CE2" w:rsidRPr="00AF75C3" w:rsidRDefault="00D33CE2" w:rsidP="00334183">
      <w:pPr>
        <w:pStyle w:val="Sraopastraipa"/>
        <w:spacing w:after="0" w:line="240" w:lineRule="auto"/>
        <w:ind w:left="0" w:firstLine="567"/>
        <w:jc w:val="both"/>
        <w:rPr>
          <w:rFonts w:ascii="Times New Roman" w:eastAsia="Calibri" w:hAnsi="Times New Roman" w:cs="Times New Roman"/>
          <w:sz w:val="24"/>
          <w:szCs w:val="24"/>
          <w:lang w:eastAsia="en-US"/>
        </w:rPr>
      </w:pPr>
      <w:r w:rsidRPr="00AF75C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C76B35" w:rsidRPr="00AF75C3" w14:paraId="1185A26B" w14:textId="77777777" w:rsidTr="00C76B35">
        <w:tc>
          <w:tcPr>
            <w:tcW w:w="823" w:type="dxa"/>
          </w:tcPr>
          <w:p w14:paraId="4919248D"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lastRenderedPageBreak/>
              <w:t>Eil. Nr.</w:t>
            </w:r>
          </w:p>
        </w:tc>
        <w:tc>
          <w:tcPr>
            <w:tcW w:w="3011" w:type="dxa"/>
          </w:tcPr>
          <w:p w14:paraId="649C0193" w14:textId="77777777" w:rsidR="00C76B35" w:rsidRPr="00AF75C3" w:rsidRDefault="00C76B35"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Reikalavimas dėl kokybės vadybos sistemos ir (arba) aplinkos apsaugos vadybos sistemos standartų laikymosi</w:t>
            </w:r>
          </w:p>
        </w:tc>
        <w:tc>
          <w:tcPr>
            <w:tcW w:w="3011" w:type="dxa"/>
          </w:tcPr>
          <w:p w14:paraId="4FF541C3"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Atitiktį reikalavimui įrodantys dokumentai</w:t>
            </w:r>
          </w:p>
        </w:tc>
        <w:tc>
          <w:tcPr>
            <w:tcW w:w="2783" w:type="dxa"/>
          </w:tcPr>
          <w:p w14:paraId="0EE8BC1F" w14:textId="77777777" w:rsidR="00C76B35" w:rsidRPr="00AF75C3" w:rsidRDefault="00C76B35" w:rsidP="00334183">
            <w:pPr>
              <w:pStyle w:val="Sraopastraipa"/>
              <w:ind w:left="0"/>
              <w:jc w:val="center"/>
              <w:rPr>
                <w:rFonts w:eastAsia="Calibri" w:hAnsi="Times New Roman" w:cs="Times New Roman"/>
                <w:b/>
                <w:bCs/>
                <w:sz w:val="24"/>
                <w:szCs w:val="24"/>
              </w:rPr>
            </w:pPr>
            <w:r w:rsidRPr="00AF75C3">
              <w:rPr>
                <w:rFonts w:hAnsi="Times New Roman" w:cs="Times New Roman"/>
                <w:b/>
                <w:bCs/>
                <w:sz w:val="24"/>
                <w:szCs w:val="24"/>
              </w:rPr>
              <w:t>Subjektas, kuris turi atitikti reikalavimą</w:t>
            </w:r>
          </w:p>
        </w:tc>
      </w:tr>
      <w:tr w:rsidR="00FB45F8" w:rsidRPr="00AF75C3" w14:paraId="59943E99" w14:textId="77777777" w:rsidTr="00B24DBD">
        <w:tc>
          <w:tcPr>
            <w:tcW w:w="823" w:type="dxa"/>
          </w:tcPr>
          <w:p w14:paraId="4BC6C330" w14:textId="716B97CB"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sz w:val="24"/>
                <w:szCs w:val="24"/>
              </w:rPr>
              <w:t>1.</w:t>
            </w:r>
          </w:p>
        </w:tc>
        <w:tc>
          <w:tcPr>
            <w:tcW w:w="8805" w:type="dxa"/>
            <w:gridSpan w:val="3"/>
          </w:tcPr>
          <w:p w14:paraId="59457B33" w14:textId="7F2B8537" w:rsidR="00FB45F8" w:rsidRPr="00AF75C3" w:rsidRDefault="00FB45F8" w:rsidP="00334183">
            <w:pPr>
              <w:pStyle w:val="Sraopastraipa"/>
              <w:ind w:left="0"/>
              <w:jc w:val="center"/>
              <w:rPr>
                <w:rFonts w:hAnsi="Times New Roman" w:cs="Times New Roman"/>
                <w:b/>
                <w:bCs/>
                <w:sz w:val="24"/>
                <w:szCs w:val="24"/>
              </w:rPr>
            </w:pPr>
            <w:r w:rsidRPr="00AF75C3">
              <w:rPr>
                <w:rFonts w:hAnsi="Times New Roman" w:cs="Times New Roman"/>
                <w:b/>
                <w:bCs/>
                <w:color w:val="000000"/>
                <w:sz w:val="24"/>
                <w:szCs w:val="24"/>
              </w:rPr>
              <w:t>Aplinkos apsaugos vadybos sistemos taikymas</w:t>
            </w:r>
          </w:p>
        </w:tc>
      </w:tr>
      <w:tr w:rsidR="00FB45F8" w:rsidRPr="00AF75C3" w14:paraId="6E13C6A9" w14:textId="77777777" w:rsidTr="00C76B35">
        <w:tc>
          <w:tcPr>
            <w:tcW w:w="823" w:type="dxa"/>
          </w:tcPr>
          <w:p w14:paraId="145DC391" w14:textId="77777777" w:rsidR="00FB45F8" w:rsidRPr="00AF75C3" w:rsidRDefault="00FB45F8" w:rsidP="00334183">
            <w:pPr>
              <w:pStyle w:val="Sraopastraipa"/>
              <w:ind w:left="0"/>
              <w:jc w:val="center"/>
              <w:rPr>
                <w:rFonts w:eastAsia="Calibri" w:hAnsi="Times New Roman" w:cs="Times New Roman"/>
                <w:sz w:val="24"/>
                <w:szCs w:val="24"/>
              </w:rPr>
            </w:pPr>
            <w:r w:rsidRPr="00AF75C3">
              <w:rPr>
                <w:rFonts w:eastAsia="Calibri" w:hAnsi="Times New Roman" w:cs="Times New Roman"/>
                <w:sz w:val="24"/>
                <w:szCs w:val="24"/>
              </w:rPr>
              <w:t xml:space="preserve">1.1. </w:t>
            </w:r>
          </w:p>
        </w:tc>
        <w:tc>
          <w:tcPr>
            <w:tcW w:w="3011" w:type="dxa"/>
          </w:tcPr>
          <w:p w14:paraId="6C2440E1" w14:textId="77777777" w:rsidR="00FB45F8" w:rsidRPr="00AF75C3" w:rsidRDefault="00FB45F8" w:rsidP="00334183">
            <w:pPr>
              <w:tabs>
                <w:tab w:val="left" w:pos="5812"/>
              </w:tabs>
              <w:jc w:val="both"/>
              <w:rPr>
                <w:rFonts w:eastAsia="Calibri" w:hAnsi="Times New Roman" w:cs="Times New Roman"/>
                <w:sz w:val="24"/>
                <w:szCs w:val="24"/>
              </w:rPr>
            </w:pPr>
            <w:r w:rsidRPr="00AF75C3">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5D9E236" w14:textId="77777777" w:rsidR="00FB45F8" w:rsidRPr="00AF75C3" w:rsidRDefault="00FB45F8" w:rsidP="00334183">
            <w:pPr>
              <w:pStyle w:val="Sraopastraipa"/>
              <w:ind w:left="0"/>
              <w:jc w:val="both"/>
              <w:rPr>
                <w:rFonts w:eastAsia="Calibri" w:hAnsi="Times New Roman" w:cs="Times New Roman"/>
                <w:sz w:val="24"/>
                <w:szCs w:val="24"/>
              </w:rPr>
            </w:pPr>
          </w:p>
          <w:p w14:paraId="52C80FCD" w14:textId="024D5E32" w:rsidR="00FB45F8" w:rsidRPr="00AF75C3" w:rsidRDefault="00FB45F8" w:rsidP="003F2DD8">
            <w:pPr>
              <w:jc w:val="both"/>
              <w:rPr>
                <w:rFonts w:eastAsia="Calibri" w:hAnsi="Times New Roman" w:cs="Times New Roman"/>
                <w:b/>
                <w:bCs/>
                <w:sz w:val="24"/>
                <w:szCs w:val="24"/>
              </w:rPr>
            </w:pPr>
            <w:r w:rsidRPr="00AF75C3">
              <w:rPr>
                <w:rFonts w:eastAsia="Calibri" w:hAnsi="Times New Roman" w:cs="Times New Roman"/>
                <w:sz w:val="24"/>
                <w:szCs w:val="24"/>
              </w:rPr>
              <w:t xml:space="preserve">Sertifikato taikymo sritis: </w:t>
            </w:r>
            <w:r w:rsidR="00596A6C" w:rsidRPr="00AF75C3">
              <w:rPr>
                <w:rFonts w:eastAsia="Times New Roman" w:hAnsi="Times New Roman" w:cs="Times New Roman"/>
                <w:b/>
                <w:bCs/>
                <w:color w:val="000000"/>
                <w:sz w:val="24"/>
                <w:szCs w:val="24"/>
                <w:lang w:eastAsia="lt-LT"/>
              </w:rPr>
              <w:t xml:space="preserve">bendrieji </w:t>
            </w:r>
            <w:r w:rsidR="00596A6C" w:rsidRPr="006737C6">
              <w:rPr>
                <w:rFonts w:eastAsia="Times New Roman" w:hAnsi="Times New Roman" w:cs="Times New Roman"/>
                <w:b/>
                <w:bCs/>
                <w:sz w:val="24"/>
                <w:szCs w:val="24"/>
                <w:lang w:eastAsia="lt-LT"/>
              </w:rPr>
              <w:t xml:space="preserve">statybos darbai: </w:t>
            </w:r>
            <w:r w:rsidR="00A408F2" w:rsidRPr="006737C6">
              <w:rPr>
                <w:rFonts w:hAnsi="Times New Roman" w:cs="Times New Roman"/>
                <w:b/>
                <w:bCs/>
                <w:sz w:val="24"/>
                <w:szCs w:val="24"/>
              </w:rPr>
              <w:t>apdailos darbai</w:t>
            </w:r>
            <w:r w:rsidR="00DA4EAF" w:rsidRPr="006737C6">
              <w:rPr>
                <w:rFonts w:eastAsia="Calibri" w:hAnsi="Times New Roman" w:cs="Times New Roman"/>
                <w:b/>
                <w:bCs/>
                <w:sz w:val="24"/>
                <w:szCs w:val="24"/>
              </w:rPr>
              <w:t>.</w:t>
            </w:r>
          </w:p>
        </w:tc>
        <w:tc>
          <w:tcPr>
            <w:tcW w:w="3011" w:type="dxa"/>
          </w:tcPr>
          <w:p w14:paraId="601311AC" w14:textId="77777777" w:rsidR="00FB45F8" w:rsidRPr="00AF75C3" w:rsidRDefault="00FB45F8" w:rsidP="00334183">
            <w:pPr>
              <w:autoSpaceDE w:val="0"/>
              <w:autoSpaceDN w:val="0"/>
              <w:adjustRightInd w:val="0"/>
              <w:jc w:val="both"/>
              <w:rPr>
                <w:rFonts w:eastAsia="Calibri" w:hAnsi="Times New Roman" w:cs="Times New Roman"/>
                <w:sz w:val="24"/>
                <w:szCs w:val="24"/>
              </w:rPr>
            </w:pPr>
            <w:r w:rsidRPr="00AF75C3">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5699EA65"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69C208A5" w14:textId="77777777" w:rsidR="00FB45F8" w:rsidRPr="00AF75C3" w:rsidRDefault="00FB45F8" w:rsidP="00334183">
            <w:pPr>
              <w:pStyle w:val="paragraph"/>
              <w:spacing w:before="0" w:beforeAutospacing="0" w:after="0" w:afterAutospacing="0"/>
              <w:jc w:val="both"/>
              <w:textAlignment w:val="baseline"/>
            </w:pPr>
            <w:r w:rsidRPr="00AF75C3">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AF75C3">
              <w:rPr>
                <w:rStyle w:val="normaltextrun"/>
              </w:rPr>
              <w:t>kurie patvirtintų, kad tiekėjo siūlomos aplinkos apsaugos vadybos užtikrinimo priemonės atitinka reikalaujamus aplinkos apsaugos vadybos sistemos standartus.</w:t>
            </w:r>
            <w:r w:rsidRPr="00AF75C3">
              <w:rPr>
                <w:rStyle w:val="eop"/>
              </w:rPr>
              <w:t> </w:t>
            </w:r>
          </w:p>
          <w:p w14:paraId="53D2879E" w14:textId="77777777" w:rsidR="00FB45F8" w:rsidRPr="00AF75C3" w:rsidRDefault="00FB45F8" w:rsidP="00334183">
            <w:pPr>
              <w:autoSpaceDE w:val="0"/>
              <w:autoSpaceDN w:val="0"/>
              <w:adjustRightInd w:val="0"/>
              <w:jc w:val="both"/>
              <w:rPr>
                <w:rFonts w:eastAsia="Calibri" w:hAnsi="Times New Roman" w:cs="Times New Roman"/>
                <w:sz w:val="24"/>
                <w:szCs w:val="24"/>
              </w:rPr>
            </w:pPr>
          </w:p>
          <w:p w14:paraId="4EA9A4E5" w14:textId="77777777" w:rsidR="00FB45F8" w:rsidRPr="00AF75C3" w:rsidRDefault="00FB45F8" w:rsidP="00334183">
            <w:pPr>
              <w:tabs>
                <w:tab w:val="left" w:pos="5812"/>
              </w:tabs>
              <w:suppressAutoHyphens/>
              <w:jc w:val="center"/>
              <w:rPr>
                <w:rFonts w:eastAsia="Calibri" w:hAnsi="Times New Roman" w:cs="Times New Roman"/>
                <w:b/>
                <w:bCs/>
                <w:sz w:val="24"/>
                <w:szCs w:val="24"/>
              </w:rPr>
            </w:pPr>
            <w:r w:rsidRPr="00AF75C3">
              <w:rPr>
                <w:rFonts w:eastAsia="Times New Roman" w:hAnsi="Times New Roman" w:cs="Times New Roman"/>
                <w:i/>
                <w:iCs/>
                <w:sz w:val="24"/>
                <w:szCs w:val="24"/>
              </w:rPr>
              <w:t>CVP IS priemonėmis pateikiamos skaitmeninės dokumentų kopijos.</w:t>
            </w:r>
          </w:p>
        </w:tc>
        <w:tc>
          <w:tcPr>
            <w:tcW w:w="2783" w:type="dxa"/>
          </w:tcPr>
          <w:p w14:paraId="5D27BFA1" w14:textId="77777777" w:rsidR="00FB45F8" w:rsidRPr="00AF75C3" w:rsidRDefault="00FB45F8" w:rsidP="00334183">
            <w:pPr>
              <w:tabs>
                <w:tab w:val="left" w:pos="203"/>
              </w:tabs>
              <w:jc w:val="both"/>
              <w:rPr>
                <w:rFonts w:eastAsia="Calibri" w:hAnsi="Times New Roman" w:cs="Times New Roman"/>
                <w:noProof/>
                <w:sz w:val="24"/>
                <w:szCs w:val="24"/>
                <w:lang w:eastAsia="lt-LT"/>
              </w:rPr>
            </w:pPr>
            <w:r w:rsidRPr="00AF75C3">
              <w:rPr>
                <w:rFonts w:eastAsia="Calibri" w:hAnsi="Times New Roman" w:cs="Times New Roman"/>
                <w:noProof/>
                <w:sz w:val="24"/>
                <w:szCs w:val="24"/>
              </w:rPr>
              <w:t>Jeigu pasiūlymą teikia ūkio subjektų grupė – reikalavimą turi atitikti ūkio subjektų grupės narys (-iai), atsižvelgiant į jų prisiimamus įsipareigojimus pirkimo sutarčiai vykdyti;</w:t>
            </w:r>
          </w:p>
          <w:p w14:paraId="58EF668B" w14:textId="77777777" w:rsidR="00FB45F8" w:rsidRPr="00AF75C3" w:rsidRDefault="00FB45F8" w:rsidP="00334183">
            <w:pPr>
              <w:tabs>
                <w:tab w:val="left" w:pos="203"/>
              </w:tabs>
              <w:jc w:val="both"/>
              <w:rPr>
                <w:rFonts w:eastAsia="Calibri" w:hAnsi="Times New Roman" w:cs="Times New Roman"/>
                <w:noProof/>
                <w:sz w:val="24"/>
                <w:szCs w:val="24"/>
              </w:rPr>
            </w:pPr>
          </w:p>
          <w:p w14:paraId="733DC147" w14:textId="77777777" w:rsidR="00FB45F8" w:rsidRPr="00AF75C3" w:rsidRDefault="00FB45F8" w:rsidP="00334183">
            <w:pPr>
              <w:tabs>
                <w:tab w:val="left" w:pos="203"/>
              </w:tabs>
              <w:jc w:val="both"/>
              <w:rPr>
                <w:rFonts w:eastAsia="Calibri" w:hAnsi="Times New Roman" w:cs="Times New Roman"/>
                <w:noProof/>
                <w:sz w:val="24"/>
                <w:szCs w:val="24"/>
              </w:rPr>
            </w:pPr>
            <w:r w:rsidRPr="00AF75C3">
              <w:rPr>
                <w:rFonts w:eastAsia="Calibri" w:hAnsi="Times New Roman" w:cs="Times New Roman"/>
                <w:noProof/>
                <w:sz w:val="24"/>
                <w:szCs w:val="24"/>
              </w:rPr>
              <w:t>Tiekėjas gali remtis kitų ūkio subjektų pajėgumais atsižvelgiant į jų prisiimamus įsipareigojimus pirkimo sutarčiai vykdyti;</w:t>
            </w:r>
          </w:p>
          <w:p w14:paraId="232CB861" w14:textId="77777777" w:rsidR="00FB45F8" w:rsidRPr="00AF75C3" w:rsidRDefault="00FB45F8" w:rsidP="00334183">
            <w:pPr>
              <w:tabs>
                <w:tab w:val="left" w:pos="203"/>
              </w:tabs>
              <w:jc w:val="both"/>
              <w:rPr>
                <w:rFonts w:eastAsia="Calibri" w:hAnsi="Times New Roman" w:cs="Times New Roman"/>
                <w:noProof/>
                <w:sz w:val="24"/>
                <w:szCs w:val="24"/>
              </w:rPr>
            </w:pPr>
          </w:p>
          <w:p w14:paraId="05AA372F" w14:textId="77777777" w:rsidR="00FB45F8" w:rsidRPr="00AF75C3" w:rsidRDefault="00FB45F8" w:rsidP="00334183">
            <w:pPr>
              <w:pStyle w:val="Sraopastraipa"/>
              <w:ind w:left="0"/>
              <w:jc w:val="both"/>
              <w:rPr>
                <w:rFonts w:eastAsia="Calibri" w:hAnsi="Times New Roman" w:cs="Times New Roman"/>
                <w:b/>
                <w:bCs/>
                <w:sz w:val="24"/>
                <w:szCs w:val="24"/>
              </w:rPr>
            </w:pPr>
            <w:r w:rsidRPr="00AF75C3">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Pr="00AF75C3" w:rsidRDefault="00043B9B" w:rsidP="00334183">
      <w:pPr>
        <w:pStyle w:val="Antrat2"/>
        <w:spacing w:before="0"/>
        <w:jc w:val="center"/>
        <w:rPr>
          <w:rFonts w:ascii="Times New Roman" w:eastAsia="Calibri" w:hAnsi="Times New Roman" w:cs="Times New Roman"/>
          <w:color w:val="auto"/>
          <w:sz w:val="24"/>
          <w:szCs w:val="24"/>
        </w:rPr>
      </w:pPr>
      <w:bookmarkStart w:id="4" w:name="_Ref38291379"/>
      <w:bookmarkStart w:id="5" w:name="_Ref38291394"/>
      <w:bookmarkStart w:id="6" w:name="_Ref38898251"/>
      <w:bookmarkStart w:id="7" w:name="_Toc132964697"/>
    </w:p>
    <w:p w14:paraId="0EF1A5C6" w14:textId="44A46B10" w:rsidR="002019F8" w:rsidRPr="00C81350" w:rsidRDefault="0010188C" w:rsidP="00C81350">
      <w:pPr>
        <w:pStyle w:val="Antrat2"/>
        <w:spacing w:before="0"/>
        <w:jc w:val="center"/>
        <w:rPr>
          <w:rFonts w:ascii="Times New Roman" w:eastAsia="Calibri" w:hAnsi="Times New Roman" w:cs="Times New Roman"/>
          <w:color w:val="auto"/>
          <w:sz w:val="24"/>
          <w:szCs w:val="24"/>
        </w:rPr>
      </w:pPr>
      <w:r w:rsidRPr="00AF75C3">
        <w:rPr>
          <w:rFonts w:ascii="Times New Roman" w:eastAsia="Calibri" w:hAnsi="Times New Roman" w:cs="Times New Roman"/>
          <w:color w:val="auto"/>
          <w:sz w:val="24"/>
          <w:szCs w:val="24"/>
        </w:rPr>
        <w:t>__________________________</w:t>
      </w:r>
    </w:p>
    <w:bookmarkEnd w:id="4"/>
    <w:bookmarkEnd w:id="5"/>
    <w:bookmarkEnd w:id="6"/>
    <w:bookmarkEnd w:id="7"/>
    <w:sectPr w:rsidR="002019F8" w:rsidRPr="00C81350" w:rsidSect="00334183">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A0355" w14:textId="77777777" w:rsidR="00BC1DC4" w:rsidRDefault="00BC1DC4" w:rsidP="00D05666">
      <w:r>
        <w:separator/>
      </w:r>
    </w:p>
  </w:endnote>
  <w:endnote w:type="continuationSeparator" w:id="0">
    <w:p w14:paraId="07C64B07" w14:textId="77777777" w:rsidR="00BC1DC4" w:rsidRDefault="00BC1DC4" w:rsidP="00D05666">
      <w:r>
        <w:continuationSeparator/>
      </w:r>
    </w:p>
  </w:endnote>
  <w:endnote w:type="continuationNotice" w:id="1">
    <w:p w14:paraId="6C772D30" w14:textId="77777777" w:rsidR="00BC1DC4" w:rsidRDefault="00BC1D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5451C" w14:textId="77777777" w:rsidR="00BC1DC4" w:rsidRDefault="00BC1DC4" w:rsidP="00D05666">
      <w:r>
        <w:separator/>
      </w:r>
    </w:p>
  </w:footnote>
  <w:footnote w:type="continuationSeparator" w:id="0">
    <w:p w14:paraId="48DAF505" w14:textId="77777777" w:rsidR="00BC1DC4" w:rsidRDefault="00BC1DC4" w:rsidP="00D05666">
      <w:r>
        <w:continuationSeparator/>
      </w:r>
    </w:p>
  </w:footnote>
  <w:footnote w:type="continuationNotice" w:id="1">
    <w:p w14:paraId="1A9D84F0" w14:textId="77777777" w:rsidR="00BC1DC4" w:rsidRDefault="00BC1DC4">
      <w:pPr>
        <w:spacing w:after="0" w:line="240" w:lineRule="auto"/>
      </w:pPr>
    </w:p>
  </w:footnote>
  <w:footnote w:id="2">
    <w:p w14:paraId="545473BD" w14:textId="77777777" w:rsidR="00D746F8" w:rsidRDefault="00D746F8" w:rsidP="00D746F8">
      <w:pPr>
        <w:pStyle w:val="Puslapioinaostekstas"/>
        <w:jc w:val="both"/>
        <w:rPr>
          <w:rFonts w:ascii="Times New Roman" w:eastAsiaTheme="minorHAnsi" w:hAnsi="Times New Roman" w:cs="Times New Roman"/>
          <w:lang w:eastAsia="en-US"/>
        </w:rPr>
      </w:pPr>
      <w:r>
        <w:rPr>
          <w:rStyle w:val="Puslapioinaosnuoroda"/>
          <w:rFonts w:ascii="Times New Roman" w:hAnsi="Times New Roman" w:cs="Times New Roman"/>
        </w:rPr>
        <w:footnoteRef/>
      </w:r>
      <w:r>
        <w:rPr>
          <w:rFonts w:ascii="Times New Roman" w:hAnsi="Times New Roman" w:cs="Times New Roman"/>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0504E51"/>
    <w:multiLevelType w:val="multilevel"/>
    <w:tmpl w:val="700E222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6"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ABC"/>
    <w:multiLevelType w:val="multilevel"/>
    <w:tmpl w:val="BD2A6A7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1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FCA4323"/>
    <w:multiLevelType w:val="hybridMultilevel"/>
    <w:tmpl w:val="90EC2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21"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CB1093"/>
    <w:multiLevelType w:val="multilevel"/>
    <w:tmpl w:val="039264D0"/>
    <w:lvl w:ilvl="0">
      <w:start w:val="1"/>
      <w:numFmt w:val="decimal"/>
      <w:lvlText w:val="%1."/>
      <w:lvlJc w:val="left"/>
      <w:pPr>
        <w:ind w:left="1860" w:hanging="1140"/>
      </w:pPr>
      <w:rPr>
        <w:b w:val="0"/>
        <w:i w:val="0"/>
        <w:color w:val="000000" w:themeColor="text1"/>
        <w:sz w:val="24"/>
        <w:szCs w:val="24"/>
      </w:rPr>
    </w:lvl>
    <w:lvl w:ilvl="1">
      <w:start w:val="1"/>
      <w:numFmt w:val="decimal"/>
      <w:isLgl/>
      <w:lvlText w:val="%1.%2."/>
      <w:lvlJc w:val="left"/>
      <w:pPr>
        <w:ind w:left="1260" w:hanging="540"/>
      </w:pPr>
      <w:rPr>
        <w:b w:val="0"/>
      </w:rPr>
    </w:lvl>
    <w:lvl w:ilvl="2">
      <w:start w:val="1"/>
      <w:numFmt w:val="decimal"/>
      <w:isLgl/>
      <w:lvlText w:val="%1.%2.%3."/>
      <w:lvlJc w:val="left"/>
      <w:pPr>
        <w:ind w:left="1440" w:hanging="720"/>
      </w:pPr>
      <w:rPr>
        <w:b w:val="0"/>
      </w:r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A3B08D0"/>
    <w:multiLevelType w:val="hybridMultilevel"/>
    <w:tmpl w:val="56520A04"/>
    <w:lvl w:ilvl="0" w:tplc="5A1446E6">
      <w:start w:val="1"/>
      <w:numFmt w:val="decimal"/>
      <w:lvlText w:val="%1."/>
      <w:lvlJc w:val="left"/>
      <w:pPr>
        <w:ind w:left="720" w:hanging="360"/>
      </w:pPr>
      <w:rPr>
        <w:rFonts w:hAnsiTheme="minorHAnsi" w:cstheme="minorBidi"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D834B8A"/>
    <w:multiLevelType w:val="hybridMultilevel"/>
    <w:tmpl w:val="9CCA5876"/>
    <w:lvl w:ilvl="0" w:tplc="8ED03C44">
      <w:start w:val="2023"/>
      <w:numFmt w:val="bullet"/>
      <w:lvlText w:val=""/>
      <w:lvlJc w:val="left"/>
      <w:pPr>
        <w:ind w:left="708" w:hanging="360"/>
      </w:pPr>
      <w:rPr>
        <w:rFonts w:ascii="Symbol" w:eastAsia="Calibri" w:hAnsi="Symbol"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054305494">
    <w:abstractNumId w:val="7"/>
  </w:num>
  <w:num w:numId="2" w16cid:durableId="869760865">
    <w:abstractNumId w:val="2"/>
  </w:num>
  <w:num w:numId="3" w16cid:durableId="1253776907">
    <w:abstractNumId w:val="31"/>
  </w:num>
  <w:num w:numId="4" w16cid:durableId="1610503146">
    <w:abstractNumId w:val="27"/>
  </w:num>
  <w:num w:numId="5" w16cid:durableId="87653499">
    <w:abstractNumId w:val="32"/>
  </w:num>
  <w:num w:numId="6" w16cid:durableId="7366108">
    <w:abstractNumId w:val="1"/>
  </w:num>
  <w:num w:numId="7" w16cid:durableId="1537428271">
    <w:abstractNumId w:val="17"/>
  </w:num>
  <w:num w:numId="8" w16cid:durableId="1346205851">
    <w:abstractNumId w:val="30"/>
  </w:num>
  <w:num w:numId="9" w16cid:durableId="1768769788">
    <w:abstractNumId w:val="6"/>
  </w:num>
  <w:num w:numId="10" w16cid:durableId="1419792883">
    <w:abstractNumId w:val="26"/>
  </w:num>
  <w:num w:numId="11" w16cid:durableId="1167936397">
    <w:abstractNumId w:val="19"/>
  </w:num>
  <w:num w:numId="12" w16cid:durableId="63141396">
    <w:abstractNumId w:val="25"/>
  </w:num>
  <w:num w:numId="13" w16cid:durableId="596060085">
    <w:abstractNumId w:val="11"/>
  </w:num>
  <w:num w:numId="14" w16cid:durableId="114837175">
    <w:abstractNumId w:val="22"/>
  </w:num>
  <w:num w:numId="15" w16cid:durableId="732697857">
    <w:abstractNumId w:val="28"/>
  </w:num>
  <w:num w:numId="16" w16cid:durableId="1445924098">
    <w:abstractNumId w:val="0"/>
  </w:num>
  <w:num w:numId="17" w16cid:durableId="7569415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7084246">
    <w:abstractNumId w:val="18"/>
  </w:num>
  <w:num w:numId="19" w16cid:durableId="2041852507">
    <w:abstractNumId w:val="10"/>
  </w:num>
  <w:num w:numId="20" w16cid:durableId="1024668824">
    <w:abstractNumId w:val="29"/>
  </w:num>
  <w:num w:numId="21" w16cid:durableId="782189430">
    <w:abstractNumId w:val="14"/>
  </w:num>
  <w:num w:numId="22" w16cid:durableId="853570843">
    <w:abstractNumId w:val="15"/>
  </w:num>
  <w:num w:numId="23" w16cid:durableId="660350446">
    <w:abstractNumId w:val="23"/>
  </w:num>
  <w:num w:numId="24" w16cid:durableId="456458894">
    <w:abstractNumId w:val="8"/>
  </w:num>
  <w:num w:numId="25" w16cid:durableId="520359771">
    <w:abstractNumId w:val="12"/>
  </w:num>
  <w:num w:numId="26" w16cid:durableId="1870294872">
    <w:abstractNumId w:val="5"/>
  </w:num>
  <w:num w:numId="27" w16cid:durableId="1569270698">
    <w:abstractNumId w:val="9"/>
  </w:num>
  <w:num w:numId="28" w16cid:durableId="1644002663">
    <w:abstractNumId w:val="20"/>
  </w:num>
  <w:num w:numId="29" w16cid:durableId="1170098648">
    <w:abstractNumId w:val="4"/>
  </w:num>
  <w:num w:numId="30" w16cid:durableId="16993108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686232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3660987">
    <w:abstractNumId w:val="16"/>
  </w:num>
  <w:num w:numId="33" w16cid:durableId="743145369">
    <w:abstractNumId w:val="33"/>
  </w:num>
  <w:num w:numId="34" w16cid:durableId="49304340">
    <w:abstractNumId w:val="34"/>
  </w:num>
  <w:num w:numId="35" w16cid:durableId="1748264703">
    <w:abstractNumId w:val="21"/>
  </w:num>
  <w:num w:numId="36" w16cid:durableId="14269221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4F1D"/>
    <w:rsid w:val="00005F36"/>
    <w:rsid w:val="000060AC"/>
    <w:rsid w:val="000061D7"/>
    <w:rsid w:val="00006873"/>
    <w:rsid w:val="00006991"/>
    <w:rsid w:val="00006C47"/>
    <w:rsid w:val="00007378"/>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45A"/>
    <w:rsid w:val="00035665"/>
    <w:rsid w:val="000356C7"/>
    <w:rsid w:val="0003587B"/>
    <w:rsid w:val="0003638B"/>
    <w:rsid w:val="000372C8"/>
    <w:rsid w:val="000372F4"/>
    <w:rsid w:val="000373E5"/>
    <w:rsid w:val="00037649"/>
    <w:rsid w:val="00040233"/>
    <w:rsid w:val="0004038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C0D"/>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7EC"/>
    <w:rsid w:val="00051A51"/>
    <w:rsid w:val="00051E9D"/>
    <w:rsid w:val="00051F2D"/>
    <w:rsid w:val="000521F2"/>
    <w:rsid w:val="00052365"/>
    <w:rsid w:val="0005295E"/>
    <w:rsid w:val="00053139"/>
    <w:rsid w:val="00053243"/>
    <w:rsid w:val="0005396D"/>
    <w:rsid w:val="00053ABC"/>
    <w:rsid w:val="000543B5"/>
    <w:rsid w:val="000546CE"/>
    <w:rsid w:val="0005482D"/>
    <w:rsid w:val="00055235"/>
    <w:rsid w:val="00055A69"/>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DC"/>
    <w:rsid w:val="00072F31"/>
    <w:rsid w:val="00072FE6"/>
    <w:rsid w:val="000738C7"/>
    <w:rsid w:val="000749D7"/>
    <w:rsid w:val="00074A01"/>
    <w:rsid w:val="00074DEB"/>
    <w:rsid w:val="00074E9E"/>
    <w:rsid w:val="0007511C"/>
    <w:rsid w:val="000754B3"/>
    <w:rsid w:val="00075511"/>
    <w:rsid w:val="00075D27"/>
    <w:rsid w:val="000763FB"/>
    <w:rsid w:val="00076C02"/>
    <w:rsid w:val="00076FB7"/>
    <w:rsid w:val="00077583"/>
    <w:rsid w:val="000775B4"/>
    <w:rsid w:val="00080396"/>
    <w:rsid w:val="00080EE8"/>
    <w:rsid w:val="00080F53"/>
    <w:rsid w:val="0008241E"/>
    <w:rsid w:val="00082F6A"/>
    <w:rsid w:val="0008369A"/>
    <w:rsid w:val="00084073"/>
    <w:rsid w:val="000840BF"/>
    <w:rsid w:val="0008436A"/>
    <w:rsid w:val="00084D6A"/>
    <w:rsid w:val="000850C2"/>
    <w:rsid w:val="000851E4"/>
    <w:rsid w:val="00085478"/>
    <w:rsid w:val="00085609"/>
    <w:rsid w:val="000859C8"/>
    <w:rsid w:val="00086BF0"/>
    <w:rsid w:val="00086C16"/>
    <w:rsid w:val="00086D57"/>
    <w:rsid w:val="00086DDB"/>
    <w:rsid w:val="00086F37"/>
    <w:rsid w:val="00087211"/>
    <w:rsid w:val="000873A9"/>
    <w:rsid w:val="00087501"/>
    <w:rsid w:val="000876C6"/>
    <w:rsid w:val="00087CAD"/>
    <w:rsid w:val="00087EFE"/>
    <w:rsid w:val="00090235"/>
    <w:rsid w:val="000903D5"/>
    <w:rsid w:val="0009040A"/>
    <w:rsid w:val="000904B3"/>
    <w:rsid w:val="000904BD"/>
    <w:rsid w:val="00090916"/>
    <w:rsid w:val="00090F9B"/>
    <w:rsid w:val="00091346"/>
    <w:rsid w:val="000917F2"/>
    <w:rsid w:val="00091C9D"/>
    <w:rsid w:val="00092411"/>
    <w:rsid w:val="00092FB5"/>
    <w:rsid w:val="000938FA"/>
    <w:rsid w:val="00094604"/>
    <w:rsid w:val="00095775"/>
    <w:rsid w:val="00095834"/>
    <w:rsid w:val="00095A99"/>
    <w:rsid w:val="00096094"/>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1FEC"/>
    <w:rsid w:val="000B201A"/>
    <w:rsid w:val="000B2E23"/>
    <w:rsid w:val="000B36CB"/>
    <w:rsid w:val="000B4E01"/>
    <w:rsid w:val="000B4E6D"/>
    <w:rsid w:val="000B4E90"/>
    <w:rsid w:val="000B51DF"/>
    <w:rsid w:val="000B5255"/>
    <w:rsid w:val="000B6164"/>
    <w:rsid w:val="000B685D"/>
    <w:rsid w:val="000B7223"/>
    <w:rsid w:val="000C006A"/>
    <w:rsid w:val="000C02F3"/>
    <w:rsid w:val="000C127F"/>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3B84"/>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0712"/>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A3B"/>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2DC"/>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AAD"/>
    <w:rsid w:val="0013140B"/>
    <w:rsid w:val="00131898"/>
    <w:rsid w:val="00131BA4"/>
    <w:rsid w:val="001329A7"/>
    <w:rsid w:val="00132BAE"/>
    <w:rsid w:val="00132C73"/>
    <w:rsid w:val="00132FC0"/>
    <w:rsid w:val="0013353A"/>
    <w:rsid w:val="00134355"/>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7"/>
    <w:rsid w:val="0014578C"/>
    <w:rsid w:val="00145B8E"/>
    <w:rsid w:val="00146BC9"/>
    <w:rsid w:val="00147552"/>
    <w:rsid w:val="0014787C"/>
    <w:rsid w:val="00147A63"/>
    <w:rsid w:val="00147A8C"/>
    <w:rsid w:val="0015079A"/>
    <w:rsid w:val="00150D95"/>
    <w:rsid w:val="00150E77"/>
    <w:rsid w:val="001516C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297"/>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088"/>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189"/>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6B3"/>
    <w:rsid w:val="001B77FA"/>
    <w:rsid w:val="001C0EFE"/>
    <w:rsid w:val="001C1AD0"/>
    <w:rsid w:val="001C1CC5"/>
    <w:rsid w:val="001C24BC"/>
    <w:rsid w:val="001C305A"/>
    <w:rsid w:val="001C3533"/>
    <w:rsid w:val="001C37BD"/>
    <w:rsid w:val="001C45C1"/>
    <w:rsid w:val="001C468D"/>
    <w:rsid w:val="001C4F12"/>
    <w:rsid w:val="001C545C"/>
    <w:rsid w:val="001C5AC0"/>
    <w:rsid w:val="001C635E"/>
    <w:rsid w:val="001C6757"/>
    <w:rsid w:val="001C6A8E"/>
    <w:rsid w:val="001C762B"/>
    <w:rsid w:val="001C7F48"/>
    <w:rsid w:val="001D0B8D"/>
    <w:rsid w:val="001D1123"/>
    <w:rsid w:val="001D1F14"/>
    <w:rsid w:val="001D2623"/>
    <w:rsid w:val="001D26AE"/>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67D1"/>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DAD"/>
    <w:rsid w:val="001F5ED0"/>
    <w:rsid w:val="001F5FC9"/>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1EEC"/>
    <w:rsid w:val="00202323"/>
    <w:rsid w:val="0020254E"/>
    <w:rsid w:val="00202922"/>
    <w:rsid w:val="00202A46"/>
    <w:rsid w:val="00202B69"/>
    <w:rsid w:val="00202DC9"/>
    <w:rsid w:val="00203725"/>
    <w:rsid w:val="002037C0"/>
    <w:rsid w:val="00203D02"/>
    <w:rsid w:val="0020417D"/>
    <w:rsid w:val="002058A4"/>
    <w:rsid w:val="00205998"/>
    <w:rsid w:val="002059C4"/>
    <w:rsid w:val="00206179"/>
    <w:rsid w:val="0020648D"/>
    <w:rsid w:val="00206B0B"/>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3DD2"/>
    <w:rsid w:val="002140C5"/>
    <w:rsid w:val="00214B9D"/>
    <w:rsid w:val="00214D4B"/>
    <w:rsid w:val="00214F8D"/>
    <w:rsid w:val="002158FA"/>
    <w:rsid w:val="00215B09"/>
    <w:rsid w:val="00215FB5"/>
    <w:rsid w:val="00216255"/>
    <w:rsid w:val="002163DC"/>
    <w:rsid w:val="00216766"/>
    <w:rsid w:val="00216820"/>
    <w:rsid w:val="00216F4A"/>
    <w:rsid w:val="00217158"/>
    <w:rsid w:val="0021721F"/>
    <w:rsid w:val="00217514"/>
    <w:rsid w:val="00217893"/>
    <w:rsid w:val="00217AE4"/>
    <w:rsid w:val="0022052B"/>
    <w:rsid w:val="00220588"/>
    <w:rsid w:val="00220B88"/>
    <w:rsid w:val="002211A8"/>
    <w:rsid w:val="00221235"/>
    <w:rsid w:val="0022183E"/>
    <w:rsid w:val="00221CC0"/>
    <w:rsid w:val="0022234B"/>
    <w:rsid w:val="00222A18"/>
    <w:rsid w:val="002230A0"/>
    <w:rsid w:val="00223614"/>
    <w:rsid w:val="0022362D"/>
    <w:rsid w:val="00223D79"/>
    <w:rsid w:val="00224F0F"/>
    <w:rsid w:val="002256CF"/>
    <w:rsid w:val="002257D8"/>
    <w:rsid w:val="002258FC"/>
    <w:rsid w:val="00225BEF"/>
    <w:rsid w:val="002267DE"/>
    <w:rsid w:val="00226AD0"/>
    <w:rsid w:val="002271B4"/>
    <w:rsid w:val="002279BC"/>
    <w:rsid w:val="00227CE6"/>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08F"/>
    <w:rsid w:val="0025240B"/>
    <w:rsid w:val="002526A3"/>
    <w:rsid w:val="00252A35"/>
    <w:rsid w:val="00253090"/>
    <w:rsid w:val="0025393B"/>
    <w:rsid w:val="00253C3C"/>
    <w:rsid w:val="0025461B"/>
    <w:rsid w:val="00254801"/>
    <w:rsid w:val="00254895"/>
    <w:rsid w:val="00254B13"/>
    <w:rsid w:val="00255225"/>
    <w:rsid w:val="002558DB"/>
    <w:rsid w:val="00255B93"/>
    <w:rsid w:val="0025607C"/>
    <w:rsid w:val="002576BB"/>
    <w:rsid w:val="00257919"/>
    <w:rsid w:val="00257ABA"/>
    <w:rsid w:val="00257DA9"/>
    <w:rsid w:val="002601F1"/>
    <w:rsid w:val="002602D9"/>
    <w:rsid w:val="002603C7"/>
    <w:rsid w:val="002609DE"/>
    <w:rsid w:val="00260FCC"/>
    <w:rsid w:val="0026159A"/>
    <w:rsid w:val="002616A9"/>
    <w:rsid w:val="002617A4"/>
    <w:rsid w:val="002620D1"/>
    <w:rsid w:val="002620DB"/>
    <w:rsid w:val="00262386"/>
    <w:rsid w:val="00262D3D"/>
    <w:rsid w:val="00263B34"/>
    <w:rsid w:val="00263E7F"/>
    <w:rsid w:val="0026424A"/>
    <w:rsid w:val="0026491C"/>
    <w:rsid w:val="00264B13"/>
    <w:rsid w:val="00264EBF"/>
    <w:rsid w:val="00265094"/>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86"/>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2F81"/>
    <w:rsid w:val="002C3163"/>
    <w:rsid w:val="002C362D"/>
    <w:rsid w:val="002C3A16"/>
    <w:rsid w:val="002C42B3"/>
    <w:rsid w:val="002C4AE8"/>
    <w:rsid w:val="002C5249"/>
    <w:rsid w:val="002C52C2"/>
    <w:rsid w:val="002C53E8"/>
    <w:rsid w:val="002C55D2"/>
    <w:rsid w:val="002C56DE"/>
    <w:rsid w:val="002C5826"/>
    <w:rsid w:val="002C5859"/>
    <w:rsid w:val="002C590C"/>
    <w:rsid w:val="002C5FF7"/>
    <w:rsid w:val="002C65B9"/>
    <w:rsid w:val="002C68A1"/>
    <w:rsid w:val="002C6E0F"/>
    <w:rsid w:val="002C7383"/>
    <w:rsid w:val="002D1083"/>
    <w:rsid w:val="002D1C99"/>
    <w:rsid w:val="002D1EFA"/>
    <w:rsid w:val="002D236C"/>
    <w:rsid w:val="002D28EF"/>
    <w:rsid w:val="002D3712"/>
    <w:rsid w:val="002D470F"/>
    <w:rsid w:val="002D48BB"/>
    <w:rsid w:val="002D4E2C"/>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06B"/>
    <w:rsid w:val="002E6BB6"/>
    <w:rsid w:val="002F05C1"/>
    <w:rsid w:val="002F0663"/>
    <w:rsid w:val="002F0780"/>
    <w:rsid w:val="002F0FBA"/>
    <w:rsid w:val="002F12E7"/>
    <w:rsid w:val="002F148F"/>
    <w:rsid w:val="002F1998"/>
    <w:rsid w:val="002F1B1A"/>
    <w:rsid w:val="002F1CD9"/>
    <w:rsid w:val="002F1D5C"/>
    <w:rsid w:val="002F2F8A"/>
    <w:rsid w:val="002F3065"/>
    <w:rsid w:val="002F396F"/>
    <w:rsid w:val="002F44C0"/>
    <w:rsid w:val="002F536E"/>
    <w:rsid w:val="002F55F2"/>
    <w:rsid w:val="002F5A85"/>
    <w:rsid w:val="002F5EE2"/>
    <w:rsid w:val="002F5F47"/>
    <w:rsid w:val="002F5F8E"/>
    <w:rsid w:val="002F67FD"/>
    <w:rsid w:val="002F693C"/>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78F"/>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2701"/>
    <w:rsid w:val="003232C3"/>
    <w:rsid w:val="00324073"/>
    <w:rsid w:val="003241B0"/>
    <w:rsid w:val="003241B4"/>
    <w:rsid w:val="003245BA"/>
    <w:rsid w:val="00324930"/>
    <w:rsid w:val="0032494C"/>
    <w:rsid w:val="00325243"/>
    <w:rsid w:val="00325A84"/>
    <w:rsid w:val="00325BB7"/>
    <w:rsid w:val="00325D58"/>
    <w:rsid w:val="00325F1F"/>
    <w:rsid w:val="00326357"/>
    <w:rsid w:val="00326CB3"/>
    <w:rsid w:val="00326CB7"/>
    <w:rsid w:val="00326F19"/>
    <w:rsid w:val="00326F9E"/>
    <w:rsid w:val="00327538"/>
    <w:rsid w:val="0032775C"/>
    <w:rsid w:val="003300F2"/>
    <w:rsid w:val="0033096D"/>
    <w:rsid w:val="00331673"/>
    <w:rsid w:val="00331ED1"/>
    <w:rsid w:val="003328D9"/>
    <w:rsid w:val="00332D7B"/>
    <w:rsid w:val="00333BFA"/>
    <w:rsid w:val="00334183"/>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B8A"/>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67692"/>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806"/>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4C4"/>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802"/>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95"/>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DD8"/>
    <w:rsid w:val="003F3C34"/>
    <w:rsid w:val="003F3D81"/>
    <w:rsid w:val="003F3EFE"/>
    <w:rsid w:val="003F3FC9"/>
    <w:rsid w:val="003F4245"/>
    <w:rsid w:val="003F4A0B"/>
    <w:rsid w:val="003F5489"/>
    <w:rsid w:val="003F54D8"/>
    <w:rsid w:val="003F5913"/>
    <w:rsid w:val="003F61F7"/>
    <w:rsid w:val="003F6459"/>
    <w:rsid w:val="003F6558"/>
    <w:rsid w:val="003F7364"/>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4A7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0C9"/>
    <w:rsid w:val="00446913"/>
    <w:rsid w:val="00446DA2"/>
    <w:rsid w:val="00447B36"/>
    <w:rsid w:val="00447D54"/>
    <w:rsid w:val="004503A4"/>
    <w:rsid w:val="00450415"/>
    <w:rsid w:val="0045073B"/>
    <w:rsid w:val="00450767"/>
    <w:rsid w:val="004512A8"/>
    <w:rsid w:val="0045134B"/>
    <w:rsid w:val="004515BD"/>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252"/>
    <w:rsid w:val="00456A2D"/>
    <w:rsid w:val="00456E53"/>
    <w:rsid w:val="00457163"/>
    <w:rsid w:val="0045773D"/>
    <w:rsid w:val="00457F5A"/>
    <w:rsid w:val="00460069"/>
    <w:rsid w:val="00460244"/>
    <w:rsid w:val="004603C3"/>
    <w:rsid w:val="00460401"/>
    <w:rsid w:val="00460A16"/>
    <w:rsid w:val="004618A5"/>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0A08"/>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ACC"/>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3E2"/>
    <w:rsid w:val="004A7485"/>
    <w:rsid w:val="004A7F0E"/>
    <w:rsid w:val="004B04D3"/>
    <w:rsid w:val="004B0B31"/>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289"/>
    <w:rsid w:val="004F0C1D"/>
    <w:rsid w:val="004F1077"/>
    <w:rsid w:val="004F131B"/>
    <w:rsid w:val="004F1635"/>
    <w:rsid w:val="004F16A3"/>
    <w:rsid w:val="004F17BC"/>
    <w:rsid w:val="004F1855"/>
    <w:rsid w:val="004F1982"/>
    <w:rsid w:val="004F1E4F"/>
    <w:rsid w:val="004F237F"/>
    <w:rsid w:val="004F2BEE"/>
    <w:rsid w:val="004F30E1"/>
    <w:rsid w:val="004F33F0"/>
    <w:rsid w:val="004F4C75"/>
    <w:rsid w:val="004F4D51"/>
    <w:rsid w:val="004F50BE"/>
    <w:rsid w:val="004F58E7"/>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1997"/>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082"/>
    <w:rsid w:val="00527240"/>
    <w:rsid w:val="005273B1"/>
    <w:rsid w:val="00527D50"/>
    <w:rsid w:val="00530103"/>
    <w:rsid w:val="00530629"/>
    <w:rsid w:val="00530BB3"/>
    <w:rsid w:val="00530C01"/>
    <w:rsid w:val="00530F3E"/>
    <w:rsid w:val="00530FFF"/>
    <w:rsid w:val="005311C6"/>
    <w:rsid w:val="005315A7"/>
    <w:rsid w:val="00531F62"/>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1A6"/>
    <w:rsid w:val="005448A6"/>
    <w:rsid w:val="00544AC6"/>
    <w:rsid w:val="005464B7"/>
    <w:rsid w:val="00547265"/>
    <w:rsid w:val="00547443"/>
    <w:rsid w:val="005505A6"/>
    <w:rsid w:val="005505BF"/>
    <w:rsid w:val="00551B0D"/>
    <w:rsid w:val="00551FA7"/>
    <w:rsid w:val="005522E9"/>
    <w:rsid w:val="00553286"/>
    <w:rsid w:val="005533BD"/>
    <w:rsid w:val="00553E2C"/>
    <w:rsid w:val="00553FA1"/>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21D"/>
    <w:rsid w:val="00567348"/>
    <w:rsid w:val="0056763E"/>
    <w:rsid w:val="00567800"/>
    <w:rsid w:val="00567A52"/>
    <w:rsid w:val="00567A67"/>
    <w:rsid w:val="00567D50"/>
    <w:rsid w:val="00570722"/>
    <w:rsid w:val="0057118D"/>
    <w:rsid w:val="005713BC"/>
    <w:rsid w:val="0057158C"/>
    <w:rsid w:val="005717E5"/>
    <w:rsid w:val="005717E7"/>
    <w:rsid w:val="0057188A"/>
    <w:rsid w:val="00571936"/>
    <w:rsid w:val="00571EE0"/>
    <w:rsid w:val="00572284"/>
    <w:rsid w:val="00572AF3"/>
    <w:rsid w:val="00572CA1"/>
    <w:rsid w:val="00574529"/>
    <w:rsid w:val="00574D05"/>
    <w:rsid w:val="005753B6"/>
    <w:rsid w:val="00575A76"/>
    <w:rsid w:val="00575B82"/>
    <w:rsid w:val="00575DFE"/>
    <w:rsid w:val="0057653C"/>
    <w:rsid w:val="005769FF"/>
    <w:rsid w:val="00577001"/>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7CD"/>
    <w:rsid w:val="00585C84"/>
    <w:rsid w:val="0058726C"/>
    <w:rsid w:val="005872C9"/>
    <w:rsid w:val="00587852"/>
    <w:rsid w:val="00587BAC"/>
    <w:rsid w:val="00590030"/>
    <w:rsid w:val="00590232"/>
    <w:rsid w:val="00590BF3"/>
    <w:rsid w:val="00590DF6"/>
    <w:rsid w:val="00591CD0"/>
    <w:rsid w:val="00593111"/>
    <w:rsid w:val="00593808"/>
    <w:rsid w:val="00593816"/>
    <w:rsid w:val="00593D67"/>
    <w:rsid w:val="00593F3E"/>
    <w:rsid w:val="00594891"/>
    <w:rsid w:val="00594FA6"/>
    <w:rsid w:val="00595F0B"/>
    <w:rsid w:val="00595F1A"/>
    <w:rsid w:val="00595F8E"/>
    <w:rsid w:val="00596895"/>
    <w:rsid w:val="00596A42"/>
    <w:rsid w:val="00596A6C"/>
    <w:rsid w:val="00596BDA"/>
    <w:rsid w:val="00596C27"/>
    <w:rsid w:val="00597743"/>
    <w:rsid w:val="00597972"/>
    <w:rsid w:val="005979E9"/>
    <w:rsid w:val="00597F16"/>
    <w:rsid w:val="005A0791"/>
    <w:rsid w:val="005A07D8"/>
    <w:rsid w:val="005A0E0A"/>
    <w:rsid w:val="005A101F"/>
    <w:rsid w:val="005A195F"/>
    <w:rsid w:val="005A2704"/>
    <w:rsid w:val="005A2AC1"/>
    <w:rsid w:val="005A2B07"/>
    <w:rsid w:val="005A33D6"/>
    <w:rsid w:val="005A4998"/>
    <w:rsid w:val="005A52E1"/>
    <w:rsid w:val="005A58E6"/>
    <w:rsid w:val="005A65C8"/>
    <w:rsid w:val="005A74E8"/>
    <w:rsid w:val="005B0449"/>
    <w:rsid w:val="005B0749"/>
    <w:rsid w:val="005B09D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4E81"/>
    <w:rsid w:val="005E5C65"/>
    <w:rsid w:val="005E5FE0"/>
    <w:rsid w:val="005E6208"/>
    <w:rsid w:val="005E62F0"/>
    <w:rsid w:val="005E6B8B"/>
    <w:rsid w:val="005E6C99"/>
    <w:rsid w:val="005E7D79"/>
    <w:rsid w:val="005E7EEE"/>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6AC"/>
    <w:rsid w:val="005F297E"/>
    <w:rsid w:val="005F2C28"/>
    <w:rsid w:val="005F2D7B"/>
    <w:rsid w:val="005F2E58"/>
    <w:rsid w:val="005F348F"/>
    <w:rsid w:val="005F35B9"/>
    <w:rsid w:val="005F3DEF"/>
    <w:rsid w:val="005F3FEB"/>
    <w:rsid w:val="005F4815"/>
    <w:rsid w:val="005F4D55"/>
    <w:rsid w:val="005F5663"/>
    <w:rsid w:val="005F5849"/>
    <w:rsid w:val="005F5EF4"/>
    <w:rsid w:val="005F5F2C"/>
    <w:rsid w:val="005F60EC"/>
    <w:rsid w:val="005F6126"/>
    <w:rsid w:val="005F6781"/>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7DA"/>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4CB"/>
    <w:rsid w:val="006375BD"/>
    <w:rsid w:val="00637F68"/>
    <w:rsid w:val="00640399"/>
    <w:rsid w:val="00640DBD"/>
    <w:rsid w:val="0064169B"/>
    <w:rsid w:val="0064259A"/>
    <w:rsid w:val="00642683"/>
    <w:rsid w:val="006428CA"/>
    <w:rsid w:val="00642E25"/>
    <w:rsid w:val="00643096"/>
    <w:rsid w:val="0064351F"/>
    <w:rsid w:val="00643A7B"/>
    <w:rsid w:val="00643BEA"/>
    <w:rsid w:val="00643C6F"/>
    <w:rsid w:val="006440AA"/>
    <w:rsid w:val="0064433E"/>
    <w:rsid w:val="006448B8"/>
    <w:rsid w:val="00645BE0"/>
    <w:rsid w:val="00645D80"/>
    <w:rsid w:val="00645DF8"/>
    <w:rsid w:val="00645E83"/>
    <w:rsid w:val="006460BE"/>
    <w:rsid w:val="006460FF"/>
    <w:rsid w:val="00646974"/>
    <w:rsid w:val="00646A57"/>
    <w:rsid w:val="0064778F"/>
    <w:rsid w:val="00647C6B"/>
    <w:rsid w:val="0065109E"/>
    <w:rsid w:val="006512AF"/>
    <w:rsid w:val="00651301"/>
    <w:rsid w:val="0065132D"/>
    <w:rsid w:val="00651BEF"/>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9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0E5"/>
    <w:rsid w:val="00666B84"/>
    <w:rsid w:val="00670121"/>
    <w:rsid w:val="00670373"/>
    <w:rsid w:val="006715F4"/>
    <w:rsid w:val="00671B2B"/>
    <w:rsid w:val="00671DB5"/>
    <w:rsid w:val="0067225C"/>
    <w:rsid w:val="006723F9"/>
    <w:rsid w:val="0067281B"/>
    <w:rsid w:val="0067282A"/>
    <w:rsid w:val="00673538"/>
    <w:rsid w:val="006737C6"/>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6DC"/>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5F4"/>
    <w:rsid w:val="006A4AF7"/>
    <w:rsid w:val="006A52F3"/>
    <w:rsid w:val="006A58FD"/>
    <w:rsid w:val="006A5FCC"/>
    <w:rsid w:val="006A6750"/>
    <w:rsid w:val="006A675A"/>
    <w:rsid w:val="006A737F"/>
    <w:rsid w:val="006A7476"/>
    <w:rsid w:val="006A760C"/>
    <w:rsid w:val="006A7D03"/>
    <w:rsid w:val="006B019A"/>
    <w:rsid w:val="006B02BE"/>
    <w:rsid w:val="006B0411"/>
    <w:rsid w:val="006B0940"/>
    <w:rsid w:val="006B11F3"/>
    <w:rsid w:val="006B1AEE"/>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5BC9"/>
    <w:rsid w:val="006B61B1"/>
    <w:rsid w:val="006B6CCD"/>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19E"/>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0A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6EC"/>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5F08"/>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3FE4"/>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A8F"/>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BC6"/>
    <w:rsid w:val="00786D50"/>
    <w:rsid w:val="007872CB"/>
    <w:rsid w:val="007872CE"/>
    <w:rsid w:val="00787DC2"/>
    <w:rsid w:val="00787EB6"/>
    <w:rsid w:val="0079007C"/>
    <w:rsid w:val="007909D9"/>
    <w:rsid w:val="00790D67"/>
    <w:rsid w:val="00790FAD"/>
    <w:rsid w:val="00791021"/>
    <w:rsid w:val="007912DE"/>
    <w:rsid w:val="00791C05"/>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97B00"/>
    <w:rsid w:val="007A059A"/>
    <w:rsid w:val="007A130B"/>
    <w:rsid w:val="007A15EC"/>
    <w:rsid w:val="007A1600"/>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13F"/>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E76CC"/>
    <w:rsid w:val="007F0164"/>
    <w:rsid w:val="007F0652"/>
    <w:rsid w:val="007F0B3B"/>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1D5A"/>
    <w:rsid w:val="00822735"/>
    <w:rsid w:val="00822FE2"/>
    <w:rsid w:val="00823BF2"/>
    <w:rsid w:val="00823F2C"/>
    <w:rsid w:val="0082502F"/>
    <w:rsid w:val="008253EC"/>
    <w:rsid w:val="0082571E"/>
    <w:rsid w:val="00825E3E"/>
    <w:rsid w:val="00825FEE"/>
    <w:rsid w:val="008261C9"/>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4C8"/>
    <w:rsid w:val="008358C9"/>
    <w:rsid w:val="00835AA5"/>
    <w:rsid w:val="00836AC1"/>
    <w:rsid w:val="00836E8E"/>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0ABF"/>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2F57"/>
    <w:rsid w:val="008834C6"/>
    <w:rsid w:val="00884341"/>
    <w:rsid w:val="00884B13"/>
    <w:rsid w:val="00884B47"/>
    <w:rsid w:val="00884D1B"/>
    <w:rsid w:val="0088536D"/>
    <w:rsid w:val="00885396"/>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A9E"/>
    <w:rsid w:val="00894EF3"/>
    <w:rsid w:val="00895D8F"/>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448"/>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8F2"/>
    <w:rsid w:val="008F6A15"/>
    <w:rsid w:val="008F6D6B"/>
    <w:rsid w:val="008F7226"/>
    <w:rsid w:val="008F74F3"/>
    <w:rsid w:val="008F78D4"/>
    <w:rsid w:val="008F7BC1"/>
    <w:rsid w:val="008F7F9A"/>
    <w:rsid w:val="009003B1"/>
    <w:rsid w:val="0090043C"/>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6F25"/>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1649"/>
    <w:rsid w:val="009616E0"/>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4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BC8"/>
    <w:rsid w:val="00982EE8"/>
    <w:rsid w:val="00983A43"/>
    <w:rsid w:val="009841CD"/>
    <w:rsid w:val="00984397"/>
    <w:rsid w:val="00984B02"/>
    <w:rsid w:val="00984BE4"/>
    <w:rsid w:val="00984F6C"/>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5B91"/>
    <w:rsid w:val="009A61DC"/>
    <w:rsid w:val="009A6678"/>
    <w:rsid w:val="009A75BC"/>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280"/>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5CB"/>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45A"/>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8F2"/>
    <w:rsid w:val="00A4125A"/>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740"/>
    <w:rsid w:val="00A478DF"/>
    <w:rsid w:val="00A47A85"/>
    <w:rsid w:val="00A50229"/>
    <w:rsid w:val="00A507A9"/>
    <w:rsid w:val="00A50E53"/>
    <w:rsid w:val="00A510B9"/>
    <w:rsid w:val="00A51E81"/>
    <w:rsid w:val="00A52316"/>
    <w:rsid w:val="00A524F1"/>
    <w:rsid w:val="00A5253F"/>
    <w:rsid w:val="00A52B08"/>
    <w:rsid w:val="00A53041"/>
    <w:rsid w:val="00A5346C"/>
    <w:rsid w:val="00A53BAE"/>
    <w:rsid w:val="00A54FCB"/>
    <w:rsid w:val="00A54FCF"/>
    <w:rsid w:val="00A5552B"/>
    <w:rsid w:val="00A55891"/>
    <w:rsid w:val="00A55AA5"/>
    <w:rsid w:val="00A560A2"/>
    <w:rsid w:val="00A564A6"/>
    <w:rsid w:val="00A57036"/>
    <w:rsid w:val="00A571AB"/>
    <w:rsid w:val="00A5749C"/>
    <w:rsid w:val="00A5751B"/>
    <w:rsid w:val="00A57C57"/>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77F2D"/>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5B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0AFB"/>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5C3"/>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39CC"/>
    <w:rsid w:val="00B14544"/>
    <w:rsid w:val="00B149EA"/>
    <w:rsid w:val="00B157D6"/>
    <w:rsid w:val="00B16159"/>
    <w:rsid w:val="00B16199"/>
    <w:rsid w:val="00B1650D"/>
    <w:rsid w:val="00B16562"/>
    <w:rsid w:val="00B166BC"/>
    <w:rsid w:val="00B16A8C"/>
    <w:rsid w:val="00B16D29"/>
    <w:rsid w:val="00B17053"/>
    <w:rsid w:val="00B176FD"/>
    <w:rsid w:val="00B17DBA"/>
    <w:rsid w:val="00B17EAD"/>
    <w:rsid w:val="00B203BE"/>
    <w:rsid w:val="00B2069D"/>
    <w:rsid w:val="00B210DB"/>
    <w:rsid w:val="00B2125E"/>
    <w:rsid w:val="00B219ED"/>
    <w:rsid w:val="00B21AC5"/>
    <w:rsid w:val="00B21EFA"/>
    <w:rsid w:val="00B2239D"/>
    <w:rsid w:val="00B22538"/>
    <w:rsid w:val="00B23FAA"/>
    <w:rsid w:val="00B24214"/>
    <w:rsid w:val="00B2459A"/>
    <w:rsid w:val="00B24708"/>
    <w:rsid w:val="00B24D95"/>
    <w:rsid w:val="00B24DBD"/>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C01"/>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3BB6"/>
    <w:rsid w:val="00B4485C"/>
    <w:rsid w:val="00B44939"/>
    <w:rsid w:val="00B44C07"/>
    <w:rsid w:val="00B44DAE"/>
    <w:rsid w:val="00B4694C"/>
    <w:rsid w:val="00B4698A"/>
    <w:rsid w:val="00B46A91"/>
    <w:rsid w:val="00B46BD1"/>
    <w:rsid w:val="00B46C90"/>
    <w:rsid w:val="00B46CE5"/>
    <w:rsid w:val="00B472D3"/>
    <w:rsid w:val="00B47415"/>
    <w:rsid w:val="00B4741D"/>
    <w:rsid w:val="00B47535"/>
    <w:rsid w:val="00B477F1"/>
    <w:rsid w:val="00B4792F"/>
    <w:rsid w:val="00B47C05"/>
    <w:rsid w:val="00B50760"/>
    <w:rsid w:val="00B50A19"/>
    <w:rsid w:val="00B51531"/>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2AB"/>
    <w:rsid w:val="00B61E41"/>
    <w:rsid w:val="00B61F68"/>
    <w:rsid w:val="00B62973"/>
    <w:rsid w:val="00B62C56"/>
    <w:rsid w:val="00B62CE1"/>
    <w:rsid w:val="00B62D48"/>
    <w:rsid w:val="00B6327D"/>
    <w:rsid w:val="00B64F95"/>
    <w:rsid w:val="00B6522C"/>
    <w:rsid w:val="00B6555E"/>
    <w:rsid w:val="00B6574D"/>
    <w:rsid w:val="00B65F97"/>
    <w:rsid w:val="00B669F2"/>
    <w:rsid w:val="00B66E67"/>
    <w:rsid w:val="00B67947"/>
    <w:rsid w:val="00B67AF6"/>
    <w:rsid w:val="00B67D76"/>
    <w:rsid w:val="00B70104"/>
    <w:rsid w:val="00B7125C"/>
    <w:rsid w:val="00B712C7"/>
    <w:rsid w:val="00B71986"/>
    <w:rsid w:val="00B71B06"/>
    <w:rsid w:val="00B72B97"/>
    <w:rsid w:val="00B72BAC"/>
    <w:rsid w:val="00B73A00"/>
    <w:rsid w:val="00B741D0"/>
    <w:rsid w:val="00B7494D"/>
    <w:rsid w:val="00B7560A"/>
    <w:rsid w:val="00B75921"/>
    <w:rsid w:val="00B75AF1"/>
    <w:rsid w:val="00B75F6D"/>
    <w:rsid w:val="00B7632D"/>
    <w:rsid w:val="00B76501"/>
    <w:rsid w:val="00B76FA2"/>
    <w:rsid w:val="00B772DE"/>
    <w:rsid w:val="00B778DD"/>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5BD"/>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DC4"/>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4DFD"/>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6F84"/>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47E"/>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2B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66D1"/>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2B4D"/>
    <w:rsid w:val="00C43726"/>
    <w:rsid w:val="00C438F5"/>
    <w:rsid w:val="00C441D7"/>
    <w:rsid w:val="00C4420B"/>
    <w:rsid w:val="00C4463D"/>
    <w:rsid w:val="00C447D2"/>
    <w:rsid w:val="00C46663"/>
    <w:rsid w:val="00C468E9"/>
    <w:rsid w:val="00C47599"/>
    <w:rsid w:val="00C476FC"/>
    <w:rsid w:val="00C477E1"/>
    <w:rsid w:val="00C47C0E"/>
    <w:rsid w:val="00C47CE7"/>
    <w:rsid w:val="00C504F9"/>
    <w:rsid w:val="00C50B8F"/>
    <w:rsid w:val="00C515B6"/>
    <w:rsid w:val="00C51783"/>
    <w:rsid w:val="00C51B82"/>
    <w:rsid w:val="00C52086"/>
    <w:rsid w:val="00C52746"/>
    <w:rsid w:val="00C52854"/>
    <w:rsid w:val="00C52A24"/>
    <w:rsid w:val="00C535B2"/>
    <w:rsid w:val="00C544C8"/>
    <w:rsid w:val="00C54574"/>
    <w:rsid w:val="00C559B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6E8"/>
    <w:rsid w:val="00C67DBA"/>
    <w:rsid w:val="00C67E20"/>
    <w:rsid w:val="00C7012A"/>
    <w:rsid w:val="00C70AD7"/>
    <w:rsid w:val="00C70F76"/>
    <w:rsid w:val="00C714A2"/>
    <w:rsid w:val="00C7179F"/>
    <w:rsid w:val="00C725E4"/>
    <w:rsid w:val="00C727CF"/>
    <w:rsid w:val="00C72D44"/>
    <w:rsid w:val="00C75E83"/>
    <w:rsid w:val="00C762C7"/>
    <w:rsid w:val="00C76830"/>
    <w:rsid w:val="00C76B35"/>
    <w:rsid w:val="00C7706C"/>
    <w:rsid w:val="00C77938"/>
    <w:rsid w:val="00C77AC5"/>
    <w:rsid w:val="00C77CAE"/>
    <w:rsid w:val="00C80574"/>
    <w:rsid w:val="00C80EBC"/>
    <w:rsid w:val="00C8106D"/>
    <w:rsid w:val="00C81350"/>
    <w:rsid w:val="00C822DC"/>
    <w:rsid w:val="00C829D8"/>
    <w:rsid w:val="00C82CC8"/>
    <w:rsid w:val="00C83139"/>
    <w:rsid w:val="00C8357B"/>
    <w:rsid w:val="00C8359A"/>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78F"/>
    <w:rsid w:val="00C91D8B"/>
    <w:rsid w:val="00C924CD"/>
    <w:rsid w:val="00C9264D"/>
    <w:rsid w:val="00C93240"/>
    <w:rsid w:val="00C939CE"/>
    <w:rsid w:val="00C93F9A"/>
    <w:rsid w:val="00C940CA"/>
    <w:rsid w:val="00C9427A"/>
    <w:rsid w:val="00C94445"/>
    <w:rsid w:val="00C948BF"/>
    <w:rsid w:val="00C94A83"/>
    <w:rsid w:val="00C94B9F"/>
    <w:rsid w:val="00C955E6"/>
    <w:rsid w:val="00C95AF3"/>
    <w:rsid w:val="00C95B05"/>
    <w:rsid w:val="00C95D9A"/>
    <w:rsid w:val="00C96406"/>
    <w:rsid w:val="00C96B35"/>
    <w:rsid w:val="00C96CEC"/>
    <w:rsid w:val="00C970BE"/>
    <w:rsid w:val="00C970C8"/>
    <w:rsid w:val="00C9738D"/>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6CC"/>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16"/>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1D3"/>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07B"/>
    <w:rsid w:val="00D134FE"/>
    <w:rsid w:val="00D137B6"/>
    <w:rsid w:val="00D13B30"/>
    <w:rsid w:val="00D14BB3"/>
    <w:rsid w:val="00D1501C"/>
    <w:rsid w:val="00D1512B"/>
    <w:rsid w:val="00D1581F"/>
    <w:rsid w:val="00D159D2"/>
    <w:rsid w:val="00D1609F"/>
    <w:rsid w:val="00D1669A"/>
    <w:rsid w:val="00D16A85"/>
    <w:rsid w:val="00D17945"/>
    <w:rsid w:val="00D17972"/>
    <w:rsid w:val="00D202BA"/>
    <w:rsid w:val="00D20B5F"/>
    <w:rsid w:val="00D20CE8"/>
    <w:rsid w:val="00D21097"/>
    <w:rsid w:val="00D215FC"/>
    <w:rsid w:val="00D22226"/>
    <w:rsid w:val="00D232F1"/>
    <w:rsid w:val="00D23CC8"/>
    <w:rsid w:val="00D247A7"/>
    <w:rsid w:val="00D24970"/>
    <w:rsid w:val="00D24EF8"/>
    <w:rsid w:val="00D25088"/>
    <w:rsid w:val="00D25782"/>
    <w:rsid w:val="00D25C46"/>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4D4D"/>
    <w:rsid w:val="00D354EB"/>
    <w:rsid w:val="00D35747"/>
    <w:rsid w:val="00D374AF"/>
    <w:rsid w:val="00D37664"/>
    <w:rsid w:val="00D402C8"/>
    <w:rsid w:val="00D4094C"/>
    <w:rsid w:val="00D40BD6"/>
    <w:rsid w:val="00D40E98"/>
    <w:rsid w:val="00D41024"/>
    <w:rsid w:val="00D41091"/>
    <w:rsid w:val="00D4126D"/>
    <w:rsid w:val="00D4135B"/>
    <w:rsid w:val="00D41480"/>
    <w:rsid w:val="00D41BC8"/>
    <w:rsid w:val="00D41D77"/>
    <w:rsid w:val="00D41DC3"/>
    <w:rsid w:val="00D41EF5"/>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189A"/>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0DD6"/>
    <w:rsid w:val="00D7155A"/>
    <w:rsid w:val="00D718EC"/>
    <w:rsid w:val="00D734C6"/>
    <w:rsid w:val="00D73765"/>
    <w:rsid w:val="00D7377C"/>
    <w:rsid w:val="00D73C5D"/>
    <w:rsid w:val="00D740D9"/>
    <w:rsid w:val="00D74236"/>
    <w:rsid w:val="00D746F8"/>
    <w:rsid w:val="00D75062"/>
    <w:rsid w:val="00D76CA3"/>
    <w:rsid w:val="00D77078"/>
    <w:rsid w:val="00D77C78"/>
    <w:rsid w:val="00D8046D"/>
    <w:rsid w:val="00D804E8"/>
    <w:rsid w:val="00D80733"/>
    <w:rsid w:val="00D80CDF"/>
    <w:rsid w:val="00D812A3"/>
    <w:rsid w:val="00D8178E"/>
    <w:rsid w:val="00D81812"/>
    <w:rsid w:val="00D820FC"/>
    <w:rsid w:val="00D82723"/>
    <w:rsid w:val="00D82EFF"/>
    <w:rsid w:val="00D83945"/>
    <w:rsid w:val="00D84028"/>
    <w:rsid w:val="00D840DA"/>
    <w:rsid w:val="00D84298"/>
    <w:rsid w:val="00D84542"/>
    <w:rsid w:val="00D8577A"/>
    <w:rsid w:val="00D86254"/>
    <w:rsid w:val="00D8625D"/>
    <w:rsid w:val="00D86901"/>
    <w:rsid w:val="00D86A7B"/>
    <w:rsid w:val="00D8792F"/>
    <w:rsid w:val="00D8795A"/>
    <w:rsid w:val="00D909E6"/>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290"/>
    <w:rsid w:val="00D974EE"/>
    <w:rsid w:val="00D97A86"/>
    <w:rsid w:val="00DA05AB"/>
    <w:rsid w:val="00DA0A61"/>
    <w:rsid w:val="00DA0BE3"/>
    <w:rsid w:val="00DA0D6F"/>
    <w:rsid w:val="00DA1264"/>
    <w:rsid w:val="00DA155E"/>
    <w:rsid w:val="00DA1942"/>
    <w:rsid w:val="00DA1B9B"/>
    <w:rsid w:val="00DA22F0"/>
    <w:rsid w:val="00DA2D47"/>
    <w:rsid w:val="00DA4EAF"/>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AE9"/>
    <w:rsid w:val="00DB4B5C"/>
    <w:rsid w:val="00DB4CE3"/>
    <w:rsid w:val="00DB58DD"/>
    <w:rsid w:val="00DB5BB0"/>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1CA"/>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3D6C"/>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B47"/>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065F"/>
    <w:rsid w:val="00E0152E"/>
    <w:rsid w:val="00E01599"/>
    <w:rsid w:val="00E0173A"/>
    <w:rsid w:val="00E0179C"/>
    <w:rsid w:val="00E02773"/>
    <w:rsid w:val="00E0288C"/>
    <w:rsid w:val="00E02E87"/>
    <w:rsid w:val="00E035FA"/>
    <w:rsid w:val="00E0377E"/>
    <w:rsid w:val="00E042BB"/>
    <w:rsid w:val="00E04697"/>
    <w:rsid w:val="00E04919"/>
    <w:rsid w:val="00E04CC8"/>
    <w:rsid w:val="00E05395"/>
    <w:rsid w:val="00E059F7"/>
    <w:rsid w:val="00E05E2D"/>
    <w:rsid w:val="00E061EA"/>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C"/>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7B7"/>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6DE8"/>
    <w:rsid w:val="00E670F8"/>
    <w:rsid w:val="00E70410"/>
    <w:rsid w:val="00E7043E"/>
    <w:rsid w:val="00E70F0F"/>
    <w:rsid w:val="00E729B9"/>
    <w:rsid w:val="00E734E6"/>
    <w:rsid w:val="00E73B41"/>
    <w:rsid w:val="00E73FF9"/>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2F4"/>
    <w:rsid w:val="00E8345A"/>
    <w:rsid w:val="00E8432A"/>
    <w:rsid w:val="00E85013"/>
    <w:rsid w:val="00E85639"/>
    <w:rsid w:val="00E85E8B"/>
    <w:rsid w:val="00E865C4"/>
    <w:rsid w:val="00E865CE"/>
    <w:rsid w:val="00E86BCE"/>
    <w:rsid w:val="00E8710D"/>
    <w:rsid w:val="00E871A9"/>
    <w:rsid w:val="00E8791C"/>
    <w:rsid w:val="00E9025B"/>
    <w:rsid w:val="00E907B7"/>
    <w:rsid w:val="00E909CE"/>
    <w:rsid w:val="00E90D60"/>
    <w:rsid w:val="00E91223"/>
    <w:rsid w:val="00E915FB"/>
    <w:rsid w:val="00E92586"/>
    <w:rsid w:val="00E92B77"/>
    <w:rsid w:val="00E93148"/>
    <w:rsid w:val="00E9329B"/>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2EAA"/>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1F3"/>
    <w:rsid w:val="00ED667D"/>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0A8F"/>
    <w:rsid w:val="00EF13E9"/>
    <w:rsid w:val="00EF22B7"/>
    <w:rsid w:val="00EF2C7C"/>
    <w:rsid w:val="00EF393F"/>
    <w:rsid w:val="00EF4E4A"/>
    <w:rsid w:val="00EF51E9"/>
    <w:rsid w:val="00EF5623"/>
    <w:rsid w:val="00EF577C"/>
    <w:rsid w:val="00EF595E"/>
    <w:rsid w:val="00EF5E21"/>
    <w:rsid w:val="00EF611C"/>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4A2"/>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67E"/>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D1E"/>
    <w:rsid w:val="00F56FD0"/>
    <w:rsid w:val="00F57102"/>
    <w:rsid w:val="00F5729B"/>
    <w:rsid w:val="00F57665"/>
    <w:rsid w:val="00F57868"/>
    <w:rsid w:val="00F57A84"/>
    <w:rsid w:val="00F602FE"/>
    <w:rsid w:val="00F610E0"/>
    <w:rsid w:val="00F611D1"/>
    <w:rsid w:val="00F61A15"/>
    <w:rsid w:val="00F61EF8"/>
    <w:rsid w:val="00F6345D"/>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4032"/>
    <w:rsid w:val="00F75592"/>
    <w:rsid w:val="00F7599F"/>
    <w:rsid w:val="00F75FB4"/>
    <w:rsid w:val="00F7680D"/>
    <w:rsid w:val="00F76876"/>
    <w:rsid w:val="00F76C42"/>
    <w:rsid w:val="00F7725C"/>
    <w:rsid w:val="00F7772F"/>
    <w:rsid w:val="00F7789D"/>
    <w:rsid w:val="00F77C34"/>
    <w:rsid w:val="00F80241"/>
    <w:rsid w:val="00F80834"/>
    <w:rsid w:val="00F80B9A"/>
    <w:rsid w:val="00F81489"/>
    <w:rsid w:val="00F81F56"/>
    <w:rsid w:val="00F82282"/>
    <w:rsid w:val="00F82324"/>
    <w:rsid w:val="00F823AC"/>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0AF"/>
    <w:rsid w:val="00F914B7"/>
    <w:rsid w:val="00F91556"/>
    <w:rsid w:val="00F9167D"/>
    <w:rsid w:val="00F922E3"/>
    <w:rsid w:val="00F9297D"/>
    <w:rsid w:val="00F929A5"/>
    <w:rsid w:val="00F929B7"/>
    <w:rsid w:val="00F92DD1"/>
    <w:rsid w:val="00F9327D"/>
    <w:rsid w:val="00F93CA9"/>
    <w:rsid w:val="00F942D5"/>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5F8"/>
    <w:rsid w:val="00FB4C59"/>
    <w:rsid w:val="00FB5700"/>
    <w:rsid w:val="00FB5D95"/>
    <w:rsid w:val="00FB633B"/>
    <w:rsid w:val="00FB6354"/>
    <w:rsid w:val="00FB66D2"/>
    <w:rsid w:val="00FB69F2"/>
    <w:rsid w:val="00FB6A6A"/>
    <w:rsid w:val="00FB78A1"/>
    <w:rsid w:val="00FB7BCA"/>
    <w:rsid w:val="00FC0DC2"/>
    <w:rsid w:val="00FC0E19"/>
    <w:rsid w:val="00FC11E6"/>
    <w:rsid w:val="00FC1450"/>
    <w:rsid w:val="00FC1A04"/>
    <w:rsid w:val="00FC2982"/>
    <w:rsid w:val="00FC2A3C"/>
    <w:rsid w:val="00FC2F9E"/>
    <w:rsid w:val="00FC30FB"/>
    <w:rsid w:val="00FC399F"/>
    <w:rsid w:val="00FC46D9"/>
    <w:rsid w:val="00FC5AAA"/>
    <w:rsid w:val="00FC5B4A"/>
    <w:rsid w:val="00FC5CAE"/>
    <w:rsid w:val="00FC5EA5"/>
    <w:rsid w:val="00FC60A6"/>
    <w:rsid w:val="00FC6326"/>
    <w:rsid w:val="00FC674E"/>
    <w:rsid w:val="00FC69A5"/>
    <w:rsid w:val="00FC74E5"/>
    <w:rsid w:val="00FC7724"/>
    <w:rsid w:val="00FC7AC2"/>
    <w:rsid w:val="00FC7AD6"/>
    <w:rsid w:val="00FC7DA8"/>
    <w:rsid w:val="00FD003B"/>
    <w:rsid w:val="00FD03FA"/>
    <w:rsid w:val="00FD15A2"/>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73D"/>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32D"/>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25D8"/>
    <w:rsid w:val="00FF3486"/>
    <w:rsid w:val="00FF3518"/>
    <w:rsid w:val="00FF53EF"/>
    <w:rsid w:val="00FF5672"/>
    <w:rsid w:val="00FF5BD4"/>
    <w:rsid w:val="00FF607F"/>
    <w:rsid w:val="00FF6252"/>
    <w:rsid w:val="00FF6783"/>
    <w:rsid w:val="00FF6DA7"/>
    <w:rsid w:val="00FF7275"/>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17"/>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 w:type="paragraph" w:customStyle="1" w:styleId="Default">
    <w:name w:val="Default"/>
    <w:link w:val="DefaultDiagrama"/>
    <w:rsid w:val="0032270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Tvarkospapunktis">
    <w:name w:val="Tvarkos papunktis"/>
    <w:basedOn w:val="prastasis"/>
    <w:uiPriority w:val="99"/>
    <w:qFormat/>
    <w:rsid w:val="00086BF0"/>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086BF0"/>
    <w:pPr>
      <w:numPr>
        <w:numId w:val="28"/>
      </w:numPr>
      <w:spacing w:after="0" w:line="240" w:lineRule="auto"/>
      <w:jc w:val="both"/>
    </w:pPr>
    <w:rPr>
      <w:rFonts w:ascii="Times New Roman" w:eastAsia="Times New Roman" w:hAnsi="Times New Roman" w:cs="Times New Roman"/>
      <w:sz w:val="24"/>
      <w:szCs w:val="24"/>
    </w:rPr>
  </w:style>
  <w:style w:type="character" w:customStyle="1" w:styleId="DefaultDiagrama">
    <w:name w:val="Default Diagrama"/>
    <w:basedOn w:val="Numatytasispastraiposriftas"/>
    <w:link w:val="Default"/>
    <w:rsid w:val="00086BF0"/>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27256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777515">
      <w:bodyDiv w:val="1"/>
      <w:marLeft w:val="0"/>
      <w:marRight w:val="0"/>
      <w:marTop w:val="0"/>
      <w:marBottom w:val="0"/>
      <w:divBdr>
        <w:top w:val="none" w:sz="0" w:space="0" w:color="auto"/>
        <w:left w:val="none" w:sz="0" w:space="0" w:color="auto"/>
        <w:bottom w:val="none" w:sz="0" w:space="0" w:color="auto"/>
        <w:right w:val="none" w:sz="0" w:space="0" w:color="auto"/>
      </w:divBdr>
      <w:divsChild>
        <w:div w:id="1863743000">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5679587">
      <w:bodyDiv w:val="1"/>
      <w:marLeft w:val="0"/>
      <w:marRight w:val="0"/>
      <w:marTop w:val="0"/>
      <w:marBottom w:val="0"/>
      <w:divBdr>
        <w:top w:val="none" w:sz="0" w:space="0" w:color="auto"/>
        <w:left w:val="none" w:sz="0" w:space="0" w:color="auto"/>
        <w:bottom w:val="none" w:sz="0" w:space="0" w:color="auto"/>
        <w:right w:val="none" w:sz="0" w:space="0" w:color="auto"/>
      </w:divBdr>
      <w:divsChild>
        <w:div w:id="2009481228">
          <w:marLeft w:val="0"/>
          <w:marRight w:val="0"/>
          <w:marTop w:val="0"/>
          <w:marBottom w:val="0"/>
          <w:divBdr>
            <w:top w:val="none" w:sz="0" w:space="0" w:color="auto"/>
            <w:left w:val="none" w:sz="0" w:space="0" w:color="auto"/>
            <w:bottom w:val="none" w:sz="0" w:space="0" w:color="auto"/>
            <w:right w:val="none" w:sz="0" w:space="0" w:color="auto"/>
          </w:divBdr>
        </w:div>
      </w:divsChild>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9835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F885F-959A-46FC-9300-EA0829C9B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4261</Words>
  <Characters>2430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Agnė Jurdonienė</cp:lastModifiedBy>
  <cp:revision>19</cp:revision>
  <cp:lastPrinted>2023-05-10T10:54:00Z</cp:lastPrinted>
  <dcterms:created xsi:type="dcterms:W3CDTF">2025-07-15T06:46:00Z</dcterms:created>
  <dcterms:modified xsi:type="dcterms:W3CDTF">2025-08-07T13:27:00Z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