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kern w:val="0"/>
                <w:sz w:val="24"/>
                <w:szCs w:val="24"/>
                <w:lang w:val="lt-LT" w:eastAsia="en-US" w:bidi="ar-SA"/>
              </w:rPr>
              <w:t>NAUJŲ AUTOBUSŲ PIRKIMAS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lang w:val="lt-LT"/>
              </w:rPr>
            </w:pPr>
            <w:r>
              <w:rPr>
                <w:rFonts w:ascii="Times New Roman" w:hAnsi="Times New Roman"/>
                <w:lang w:val="lt-LT"/>
              </w:rPr>
              <w:t>UAB „Jonavos autobusai“</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w:t>
            </w:r>
            <w:r>
              <w:rPr>
                <w:rFonts w:ascii="Times New Roman" w:hAnsi="Times New Roman"/>
                <w:iCs/>
                <w:kern w:val="0"/>
                <w:sz w:val="24"/>
                <w:szCs w:val="24"/>
                <w:lang w:val="lt-LT" w:eastAsia="en-US" w:bidi="ar-SA"/>
              </w:rPr>
              <w:t>rekės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8</w:t>
            </w:r>
            <w:r>
              <w:rPr>
                <w:rFonts w:ascii="Times New Roman" w:hAnsi="Times New Roman"/>
                <w:bCs/>
                <w:iCs/>
                <w:kern w:val="0"/>
                <w:sz w:val="24"/>
                <w:szCs w:val="24"/>
                <w:lang w:val="lt-LT" w:eastAsia="en-US" w:bidi="ar-SA"/>
              </w:rPr>
              <w:t>-</w:t>
            </w:r>
            <w:r>
              <w:rPr>
                <w:rFonts w:ascii="Times New Roman" w:hAnsi="Times New Roman"/>
                <w:bCs/>
                <w:iCs/>
                <w:kern w:val="0"/>
                <w:sz w:val="24"/>
                <w:szCs w:val="24"/>
                <w:lang w:val="lt-LT" w:eastAsia="en-US" w:bidi="ar-SA"/>
              </w:rPr>
              <w:t>13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sz w:val="24"/>
                <w:szCs w:val="24"/>
              </w:rPr>
            </w:pPr>
            <w:r>
              <w:rPr>
                <w:rFonts w:eastAsia="Calibri"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36" w:type="dxa"/>
            <w:tcBorders>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8"/>
        <w:gridCol w:w="3603"/>
        <w:gridCol w:w="2791"/>
        <w:gridCol w:w="2427"/>
      </w:tblGrid>
      <w:tr>
        <w:trPr>
          <w:trHeight w:val="16" w:hRule="atLeast"/>
        </w:trPr>
        <w:tc>
          <w:tcPr>
            <w:tcW w:w="828"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Eil. Nr.</w:t>
            </w:r>
          </w:p>
        </w:tc>
        <w:tc>
          <w:tcPr>
            <w:tcW w:w="3603"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rPr>
            </w:pPr>
            <w:r>
              <w:rPr>
                <w:rFonts w:eastAsia="Calibri" w:ascii="Times New Roman" w:hAnsi="Times New Roman"/>
                <w:b/>
                <w:kern w:val="0"/>
                <w:sz w:val="24"/>
                <w:szCs w:val="24"/>
                <w:lang w:val="lt-LT" w:eastAsia="en-US" w:bidi="ar-SA"/>
              </w:rPr>
              <w:t>Klausimas</w:t>
            </w:r>
          </w:p>
        </w:tc>
        <w:tc>
          <w:tcPr>
            <w:tcW w:w="2791" w:type="dxa"/>
            <w:tcBorders>
              <w:right w:val="nil"/>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rPr>
            </w:pPr>
            <w:r>
              <w:rPr>
                <w:rFonts w:eastAsia="Calibri" w:ascii="Times New Roman" w:hAnsi="Times New Roman"/>
                <w:b/>
                <w:kern w:val="0"/>
                <w:sz w:val="24"/>
                <w:szCs w:val="24"/>
                <w:lang w:val="lt-LT" w:eastAsia="en-US" w:bidi="ar-SA"/>
              </w:rPr>
              <w:t>Kaina eurais be PVM</w:t>
            </w:r>
          </w:p>
        </w:tc>
        <w:tc>
          <w:tcPr>
            <w:tcW w:w="2427"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bCs/>
              </w:rPr>
            </w:pPr>
            <w:r>
              <w:rPr>
                <w:rFonts w:eastAsia="Calibri" w:ascii="Times New Roman" w:hAnsi="Times New Roman"/>
                <w:b/>
                <w:bCs/>
                <w:kern w:val="0"/>
                <w:sz w:val="24"/>
                <w:szCs w:val="24"/>
                <w:lang w:val="lt-LT" w:eastAsia="en-US" w:bidi="ar-SA"/>
              </w:rPr>
              <w:t>Kaina eurais su PVM</w:t>
            </w:r>
          </w:p>
        </w:tc>
      </w:tr>
      <w:tr>
        <w:trPr>
          <w:trHeight w:val="16" w:hRule="atLeast"/>
        </w:trPr>
        <w:tc>
          <w:tcPr>
            <w:tcW w:w="828" w:type="dxa"/>
            <w:tcBorders/>
            <w:vAlign w:val="center"/>
          </w:tcPr>
          <w:p>
            <w:pPr>
              <w:pStyle w:val="Normal"/>
              <w:widowControl/>
              <w:tabs>
                <w:tab w:val="clear" w:pos="1296"/>
                <w:tab w:val="left" w:pos="0" w:leader="none"/>
              </w:tabs>
              <w:suppressAutoHyphens w:val="true"/>
              <w:spacing w:lineRule="auto" w:line="240" w:before="0" w:after="0"/>
              <w:jc w:val="center"/>
              <w:rPr>
                <w:b/>
                <w:bCs/>
              </w:rPr>
            </w:pPr>
            <w:r>
              <w:rPr>
                <w:rFonts w:eastAsia="Calibri" w:ascii="Times New Roman" w:hAnsi="Times New Roman"/>
                <w:b/>
                <w:bCs/>
                <w:i/>
                <w:kern w:val="0"/>
                <w:sz w:val="24"/>
                <w:szCs w:val="24"/>
                <w:lang w:val="lt-LT" w:eastAsia="en-US" w:bidi="ar-SA"/>
              </w:rPr>
              <w:t>1.</w:t>
            </w:r>
          </w:p>
        </w:tc>
        <w:tc>
          <w:tcPr>
            <w:tcW w:w="3603" w:type="dxa"/>
            <w:tcBorders/>
          </w:tcPr>
          <w:p>
            <w:pPr>
              <w:pStyle w:val="Normal"/>
              <w:widowControl/>
              <w:suppressAutoHyphens w:val="true"/>
              <w:spacing w:before="0" w:after="200"/>
              <w:jc w:val="both"/>
              <w:rPr>
                <w:rFonts w:ascii="Calibri" w:hAnsi="Calibri" w:eastAsia="Calibri"/>
                <w:kern w:val="0"/>
                <w:sz w:val="22"/>
                <w:szCs w:val="22"/>
                <w:lang w:val="lt-LT" w:eastAsia="en-US" w:bidi="ar-SA"/>
              </w:rPr>
            </w:pPr>
            <w:r>
              <w:rPr>
                <w:rFonts w:eastAsia="Calibri" w:ascii="Times New Roman" w:hAnsi="Times New Roman"/>
                <w:kern w:val="2"/>
                <w:sz w:val="22"/>
                <w:szCs w:val="22"/>
                <w:lang w:val="lt-LT" w:eastAsia="en-US" w:bidi="ar-SA"/>
              </w:rPr>
              <w:t>Vieno autobuso kaina</w:t>
            </w:r>
          </w:p>
        </w:tc>
        <w:tc>
          <w:tcPr>
            <w:tcW w:w="2791" w:type="dxa"/>
            <w:tcBorders>
              <w:right w:val="nil"/>
            </w:tcBorders>
          </w:tcPr>
          <w:p>
            <w:pPr>
              <w:pStyle w:val="Normal"/>
              <w:widowControl/>
              <w:suppressAutoHyphens w:val="true"/>
              <w:spacing w:before="0" w:after="200"/>
              <w:jc w:val="center"/>
              <w:rPr>
                <w:rFonts w:ascii="Times New Roman" w:hAnsi="Times New Roman"/>
                <w:iCs/>
                <w:sz w:val="24"/>
                <w:szCs w:val="24"/>
              </w:rPr>
            </w:pPr>
            <w:r>
              <w:rPr/>
            </w:r>
          </w:p>
        </w:tc>
        <w:tc>
          <w:tcPr>
            <w:tcW w:w="2427" w:type="dxa"/>
            <w:tcBorders/>
          </w:tcPr>
          <w:p>
            <w:pPr>
              <w:pStyle w:val="Normal"/>
              <w:widowControl/>
              <w:suppressAutoHyphens w:val="true"/>
              <w:spacing w:before="0" w:after="200"/>
              <w:jc w:val="center"/>
              <w:rPr>
                <w:rFonts w:ascii="Times New Roman" w:hAnsi="Times New Roman"/>
                <w:iCs/>
                <w:sz w:val="24"/>
                <w:szCs w:val="24"/>
              </w:rPr>
            </w:pPr>
            <w:r>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LibreOffice/7.6.4.1$Windows_X86_64 LibreOffice_project/e19e193f88cd6c0525a17fb7a176ed8e6a3e2aa1</Application>
  <AppVersion>15.0000</AppVersion>
  <Pages>2</Pages>
  <Words>331</Words>
  <Characters>2456</Characters>
  <CharactersWithSpaces>2743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2025-08-07T19:26:28Z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