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32645" w14:textId="44F49F94" w:rsidR="007E6B62" w:rsidRPr="009F4542" w:rsidRDefault="007E6B62" w:rsidP="007E6B62">
      <w:pPr>
        <w:pStyle w:val="Stilius5"/>
        <w:jc w:val="left"/>
        <w:outlineLvl w:val="0"/>
        <w:rPr>
          <w:b w:val="0"/>
          <w:bCs/>
          <w:sz w:val="22"/>
          <w:szCs w:val="22"/>
        </w:rPr>
      </w:pPr>
    </w:p>
    <w:p w14:paraId="724D74D0" w14:textId="2FCEA238" w:rsidR="00F1071C" w:rsidRPr="009F4542" w:rsidRDefault="00F1071C" w:rsidP="007D49CB">
      <w:pPr>
        <w:spacing w:after="0" w:line="240" w:lineRule="auto"/>
        <w:ind w:left="5184" w:firstLine="1296"/>
        <w:jc w:val="both"/>
        <w:rPr>
          <w:rFonts w:ascii="Times New Roman" w:eastAsia="Times New Roman" w:hAnsi="Times New Roman" w:cs="Times New Roman"/>
          <w:kern w:val="0"/>
          <w:lang w:eastAsia="lt-LT"/>
          <w14:ligatures w14:val="none"/>
        </w:rPr>
      </w:pPr>
      <w:r w:rsidRPr="009F4542">
        <w:rPr>
          <w:rFonts w:ascii="Times New Roman" w:eastAsia="Times New Roman" w:hAnsi="Times New Roman" w:cs="Times New Roman"/>
          <w:kern w:val="0"/>
          <w:lang w:eastAsia="lt-LT"/>
          <w14:ligatures w14:val="none"/>
        </w:rPr>
        <w:t>PATVIRTINTA</w:t>
      </w:r>
      <w:r w:rsidR="007F6812" w:rsidRPr="009F4542">
        <w:rPr>
          <w:rFonts w:ascii="Times New Roman" w:eastAsia="Times New Roman" w:hAnsi="Times New Roman" w:cs="Times New Roman"/>
          <w:kern w:val="0"/>
          <w:lang w:eastAsia="lt-LT"/>
          <w14:ligatures w14:val="none"/>
        </w:rPr>
        <w:t>:</w:t>
      </w:r>
    </w:p>
    <w:p w14:paraId="037689C2" w14:textId="6CE041E9" w:rsidR="00F410DA" w:rsidRPr="00BC27CA" w:rsidRDefault="00F410DA" w:rsidP="007D49CB">
      <w:pPr>
        <w:spacing w:after="0" w:line="240" w:lineRule="auto"/>
        <w:ind w:left="1296" w:firstLine="5225"/>
        <w:jc w:val="both"/>
        <w:rPr>
          <w:rFonts w:ascii="Times New Roman" w:eastAsia="Times New Roman" w:hAnsi="Times New Roman" w:cs="Times New Roman"/>
          <w:kern w:val="0"/>
          <w:lang w:eastAsia="lt-LT"/>
          <w14:ligatures w14:val="none"/>
        </w:rPr>
      </w:pPr>
      <w:r w:rsidRPr="00BC27CA">
        <w:rPr>
          <w:rFonts w:ascii="Times New Roman" w:eastAsia="Times New Roman" w:hAnsi="Times New Roman" w:cs="Times New Roman"/>
          <w:kern w:val="0"/>
          <w:lang w:eastAsia="lt-LT"/>
          <w14:ligatures w14:val="none"/>
        </w:rPr>
        <w:t xml:space="preserve">Viešųjų pirkimų komisijos </w:t>
      </w:r>
    </w:p>
    <w:p w14:paraId="758F8781" w14:textId="386A0E24" w:rsidR="00F410DA" w:rsidRPr="00BC27CA" w:rsidRDefault="00F410DA" w:rsidP="007D49CB">
      <w:pPr>
        <w:spacing w:after="0" w:line="240" w:lineRule="auto"/>
        <w:ind w:firstLine="6521"/>
        <w:jc w:val="both"/>
        <w:rPr>
          <w:rFonts w:ascii="Times New Roman" w:eastAsia="Times New Roman" w:hAnsi="Times New Roman" w:cs="Times New Roman"/>
          <w:kern w:val="0"/>
          <w:lang w:eastAsia="lt-LT"/>
          <w14:ligatures w14:val="none"/>
        </w:rPr>
      </w:pPr>
      <w:r w:rsidRPr="00BC27CA">
        <w:rPr>
          <w:rFonts w:ascii="Times New Roman" w:eastAsia="Times New Roman" w:hAnsi="Times New Roman" w:cs="Times New Roman"/>
          <w:kern w:val="0"/>
          <w:lang w:eastAsia="lt-LT"/>
          <w14:ligatures w14:val="none"/>
        </w:rPr>
        <w:t>202</w:t>
      </w:r>
      <w:r w:rsidR="004F6992" w:rsidRPr="00BC27CA">
        <w:rPr>
          <w:rFonts w:ascii="Times New Roman" w:eastAsia="Times New Roman" w:hAnsi="Times New Roman" w:cs="Times New Roman"/>
          <w:kern w:val="0"/>
          <w:lang w:eastAsia="lt-LT"/>
          <w14:ligatures w14:val="none"/>
        </w:rPr>
        <w:t>5</w:t>
      </w:r>
      <w:r w:rsidRPr="00BC27CA">
        <w:rPr>
          <w:rFonts w:ascii="Times New Roman" w:eastAsia="Times New Roman" w:hAnsi="Times New Roman" w:cs="Times New Roman"/>
          <w:kern w:val="0"/>
          <w:lang w:eastAsia="lt-LT"/>
          <w14:ligatures w14:val="none"/>
        </w:rPr>
        <w:t>-</w:t>
      </w:r>
      <w:r w:rsidR="00FC78C8">
        <w:rPr>
          <w:rFonts w:ascii="Times New Roman" w:eastAsia="Times New Roman" w:hAnsi="Times New Roman" w:cs="Times New Roman"/>
          <w:kern w:val="0"/>
          <w:lang w:eastAsia="lt-LT"/>
          <w14:ligatures w14:val="none"/>
        </w:rPr>
        <w:t>07</w:t>
      </w:r>
      <w:r w:rsidRPr="00BC27CA">
        <w:rPr>
          <w:rFonts w:ascii="Times New Roman" w:eastAsia="Times New Roman" w:hAnsi="Times New Roman" w:cs="Times New Roman"/>
          <w:kern w:val="0"/>
          <w:lang w:eastAsia="lt-LT"/>
          <w14:ligatures w14:val="none"/>
        </w:rPr>
        <w:t>-</w:t>
      </w:r>
      <w:r w:rsidR="00FC78C8">
        <w:rPr>
          <w:rFonts w:ascii="Times New Roman" w:eastAsia="Times New Roman" w:hAnsi="Times New Roman" w:cs="Times New Roman"/>
          <w:kern w:val="0"/>
          <w:lang w:eastAsia="lt-LT"/>
          <w14:ligatures w14:val="none"/>
        </w:rPr>
        <w:t>31</w:t>
      </w:r>
      <w:r w:rsidR="00574D4B">
        <w:rPr>
          <w:rFonts w:ascii="Times New Roman" w:eastAsia="Times New Roman" w:hAnsi="Times New Roman" w:cs="Times New Roman"/>
          <w:kern w:val="0"/>
          <w:lang w:eastAsia="lt-LT"/>
          <w14:ligatures w14:val="none"/>
        </w:rPr>
        <w:t xml:space="preserve"> s</w:t>
      </w:r>
      <w:r w:rsidR="007F20AF" w:rsidRPr="00BC27CA">
        <w:rPr>
          <w:rFonts w:ascii="Times New Roman" w:eastAsia="Times New Roman" w:hAnsi="Times New Roman" w:cs="Times New Roman"/>
          <w:kern w:val="0"/>
          <w:lang w:eastAsia="lt-LT"/>
          <w14:ligatures w14:val="none"/>
        </w:rPr>
        <w:t>prendimu</w:t>
      </w:r>
    </w:p>
    <w:p w14:paraId="1E4E4A44" w14:textId="4E480297" w:rsidR="00F410DA" w:rsidRPr="009F4542" w:rsidRDefault="007F20AF" w:rsidP="007D49CB">
      <w:pPr>
        <w:spacing w:after="0" w:line="240" w:lineRule="auto"/>
        <w:ind w:firstLine="6521"/>
        <w:jc w:val="both"/>
        <w:rPr>
          <w:rFonts w:ascii="Times New Roman" w:eastAsia="Times New Roman" w:hAnsi="Times New Roman" w:cs="Times New Roman"/>
          <w:kern w:val="0"/>
          <w:lang w:eastAsia="lt-LT"/>
          <w14:ligatures w14:val="none"/>
        </w:rPr>
      </w:pPr>
      <w:r w:rsidRPr="00BC27CA">
        <w:rPr>
          <w:rFonts w:ascii="Times New Roman" w:eastAsia="Times New Roman" w:hAnsi="Times New Roman" w:cs="Times New Roman"/>
          <w:kern w:val="0"/>
          <w:lang w:eastAsia="lt-LT"/>
          <w14:ligatures w14:val="none"/>
        </w:rPr>
        <w:t>(</w:t>
      </w:r>
      <w:r w:rsidR="00F410DA" w:rsidRPr="00BC27CA">
        <w:rPr>
          <w:rFonts w:ascii="Times New Roman" w:eastAsia="Times New Roman" w:hAnsi="Times New Roman" w:cs="Times New Roman"/>
          <w:kern w:val="0"/>
          <w:lang w:eastAsia="lt-LT"/>
          <w14:ligatures w14:val="none"/>
        </w:rPr>
        <w:t>protokol</w:t>
      </w:r>
      <w:r w:rsidRPr="00BC27CA">
        <w:rPr>
          <w:rFonts w:ascii="Times New Roman" w:eastAsia="Times New Roman" w:hAnsi="Times New Roman" w:cs="Times New Roman"/>
          <w:kern w:val="0"/>
          <w:lang w:eastAsia="lt-LT"/>
          <w14:ligatures w14:val="none"/>
        </w:rPr>
        <w:t>o</w:t>
      </w:r>
      <w:r w:rsidR="00F410DA" w:rsidRPr="00BC27CA">
        <w:rPr>
          <w:rFonts w:ascii="Times New Roman" w:eastAsia="Times New Roman" w:hAnsi="Times New Roman" w:cs="Times New Roman"/>
          <w:kern w:val="0"/>
          <w:lang w:eastAsia="lt-LT"/>
          <w14:ligatures w14:val="none"/>
        </w:rPr>
        <w:t xml:space="preserve"> Nr. </w:t>
      </w:r>
      <w:r w:rsidR="00FC78C8">
        <w:rPr>
          <w:rFonts w:ascii="Times New Roman" w:eastAsia="Times New Roman" w:hAnsi="Times New Roman" w:cs="Times New Roman"/>
          <w:kern w:val="0"/>
          <w:lang w:eastAsia="lt-LT"/>
          <w14:ligatures w14:val="none"/>
        </w:rPr>
        <w:t>4451</w:t>
      </w:r>
      <w:r w:rsidRPr="00BC27CA">
        <w:rPr>
          <w:rFonts w:ascii="Times New Roman" w:eastAsia="Times New Roman" w:hAnsi="Times New Roman" w:cs="Times New Roman"/>
          <w:kern w:val="0"/>
          <w:lang w:eastAsia="lt-LT"/>
          <w14:ligatures w14:val="none"/>
        </w:rPr>
        <w:t>)</w:t>
      </w:r>
    </w:p>
    <w:p w14:paraId="3C83C37B" w14:textId="77777777" w:rsidR="00F410DA" w:rsidRPr="009F4542" w:rsidRDefault="00F410DA" w:rsidP="00F410DA">
      <w:pPr>
        <w:tabs>
          <w:tab w:val="right" w:leader="underscore" w:pos="8505"/>
        </w:tabs>
        <w:spacing w:after="0" w:line="240" w:lineRule="auto"/>
        <w:jc w:val="both"/>
        <w:rPr>
          <w:rFonts w:ascii="Times New Roman" w:eastAsia="Calibri" w:hAnsi="Times New Roman" w:cs="Times New Roman"/>
          <w:kern w:val="0"/>
          <w:sz w:val="24"/>
          <w:szCs w:val="24"/>
          <w14:ligatures w14:val="none"/>
        </w:rPr>
      </w:pPr>
    </w:p>
    <w:p w14:paraId="37350731" w14:textId="05002E5F" w:rsidR="004A7950" w:rsidRPr="009F4542" w:rsidRDefault="00F410DA" w:rsidP="00235D9B">
      <w:pPr>
        <w:spacing w:after="0" w:line="240" w:lineRule="auto"/>
        <w:jc w:val="center"/>
        <w:rPr>
          <w:rFonts w:ascii="Times New Roman" w:eastAsia="Times New Roman" w:hAnsi="Times New Roman" w:cs="Times New Roman"/>
          <w:b/>
          <w:bCs/>
          <w:kern w:val="0"/>
          <w:sz w:val="24"/>
          <w:szCs w:val="24"/>
          <w14:ligatures w14:val="none"/>
        </w:rPr>
      </w:pPr>
      <w:r w:rsidRPr="009F4542">
        <w:rPr>
          <w:rFonts w:ascii="Times New Roman" w:eastAsia="Times New Roman" w:hAnsi="Times New Roman" w:cs="Times New Roman"/>
          <w:b/>
          <w:bCs/>
          <w:kern w:val="0"/>
          <w:sz w:val="24"/>
          <w:szCs w:val="24"/>
          <w14:ligatures w14:val="none"/>
        </w:rPr>
        <w:t>ŠIAULIŲ APSKAITOS CENTRO</w:t>
      </w:r>
    </w:p>
    <w:p w14:paraId="285533D7" w14:textId="72FFA5FC" w:rsidR="004A7950" w:rsidRPr="009F4542" w:rsidRDefault="00EB2806" w:rsidP="00235D9B">
      <w:pPr>
        <w:spacing w:after="0" w:line="240" w:lineRule="auto"/>
        <w:jc w:val="center"/>
        <w:rPr>
          <w:rFonts w:ascii="Times New Roman" w:eastAsia="Calibri" w:hAnsi="Times New Roman" w:cs="Times New Roman"/>
          <w:b/>
          <w:kern w:val="0"/>
          <w:sz w:val="24"/>
          <w:szCs w:val="24"/>
          <w14:ligatures w14:val="none"/>
        </w:rPr>
      </w:pPr>
      <w:r w:rsidRPr="009F4542">
        <w:rPr>
          <w:rFonts w:ascii="Times New Roman" w:eastAsia="Calibri" w:hAnsi="Times New Roman" w:cs="Times New Roman"/>
          <w:b/>
          <w:kern w:val="0"/>
          <w:sz w:val="24"/>
          <w:szCs w:val="24"/>
          <w14:ligatures w14:val="none"/>
        </w:rPr>
        <w:t>ATVIRAS KONKURSAS (</w:t>
      </w:r>
      <w:r w:rsidR="007A2CDB" w:rsidRPr="009F4542">
        <w:rPr>
          <w:rFonts w:ascii="Times New Roman" w:eastAsia="Calibri" w:hAnsi="Times New Roman" w:cs="Times New Roman"/>
          <w:b/>
          <w:kern w:val="0"/>
          <w:sz w:val="24"/>
          <w:szCs w:val="24"/>
          <w14:ligatures w14:val="none"/>
        </w:rPr>
        <w:t>TARPTAUTINIS</w:t>
      </w:r>
      <w:r w:rsidRPr="009F4542">
        <w:rPr>
          <w:rFonts w:ascii="Times New Roman" w:eastAsia="Calibri" w:hAnsi="Times New Roman" w:cs="Times New Roman"/>
          <w:b/>
          <w:kern w:val="0"/>
          <w:sz w:val="24"/>
          <w:szCs w:val="24"/>
          <w14:ligatures w14:val="none"/>
        </w:rPr>
        <w:t>)</w:t>
      </w:r>
    </w:p>
    <w:p w14:paraId="6EC092ED" w14:textId="6E713951" w:rsidR="00AA6CAA" w:rsidRPr="009F4542" w:rsidRDefault="005B4C7A" w:rsidP="00F410DA">
      <w:pPr>
        <w:spacing w:after="0" w:line="240" w:lineRule="auto"/>
        <w:jc w:val="center"/>
        <w:rPr>
          <w:rFonts w:ascii="Times New Roman" w:eastAsia="Calibri" w:hAnsi="Times New Roman" w:cs="Times New Roman"/>
          <w:b/>
          <w:kern w:val="0"/>
          <w:sz w:val="24"/>
          <w:szCs w:val="24"/>
          <w14:ligatures w14:val="none"/>
        </w:rPr>
      </w:pPr>
      <w:bookmarkStart w:id="0" w:name="_Hlk189658341"/>
      <w:r w:rsidRPr="009F4542">
        <w:rPr>
          <w:rFonts w:ascii="Times New Roman" w:hAnsi="Times New Roman" w:cs="Times New Roman"/>
          <w:b/>
          <w:bCs/>
          <w:color w:val="000000"/>
          <w:kern w:val="0"/>
          <w:sz w:val="24"/>
          <w:szCs w:val="24"/>
        </w:rPr>
        <w:t> </w:t>
      </w:r>
      <w:bookmarkEnd w:id="0"/>
      <w:r w:rsidRPr="005B4C7A">
        <w:rPr>
          <w:rFonts w:ascii="Times New Roman" w:hAnsi="Times New Roman" w:cs="Times New Roman"/>
          <w:b/>
          <w:bCs/>
          <w:sz w:val="24"/>
          <w:szCs w:val="24"/>
        </w:rPr>
        <w:t>ELEKTROMOBILI</w:t>
      </w:r>
      <w:r w:rsidRPr="005B4C7A">
        <w:rPr>
          <w:rFonts w:ascii="Times New Roman" w:hAnsi="Times New Roman" w:cs="Times New Roman" w:hint="eastAsia"/>
          <w:b/>
          <w:bCs/>
          <w:sz w:val="24"/>
          <w:szCs w:val="24"/>
        </w:rPr>
        <w:t>Ų</w:t>
      </w:r>
      <w:r w:rsidRPr="005B4C7A">
        <w:rPr>
          <w:rFonts w:ascii="Times New Roman" w:hAnsi="Times New Roman" w:cs="Times New Roman"/>
          <w:b/>
          <w:bCs/>
          <w:sz w:val="24"/>
          <w:szCs w:val="24"/>
        </w:rPr>
        <w:t xml:space="preserve"> PIRKIMAS</w:t>
      </w:r>
    </w:p>
    <w:p w14:paraId="636B1C29" w14:textId="77777777" w:rsidR="00F410DA" w:rsidRPr="009F4542" w:rsidRDefault="00F410DA" w:rsidP="00F410DA">
      <w:pPr>
        <w:spacing w:after="0" w:line="240" w:lineRule="auto"/>
        <w:jc w:val="center"/>
        <w:rPr>
          <w:rFonts w:ascii="Times New Roman" w:eastAsia="Calibri" w:hAnsi="Times New Roman" w:cs="Times New Roman"/>
          <w:b/>
          <w:kern w:val="0"/>
          <w:sz w:val="24"/>
          <w:szCs w:val="24"/>
          <w14:ligatures w14:val="none"/>
        </w:rPr>
      </w:pPr>
      <w:r w:rsidRPr="009F4542">
        <w:rPr>
          <w:rFonts w:ascii="Times New Roman" w:eastAsia="Calibri" w:hAnsi="Times New Roman" w:cs="Times New Roman"/>
          <w:b/>
          <w:kern w:val="0"/>
          <w:sz w:val="24"/>
          <w:szCs w:val="24"/>
          <w14:ligatures w14:val="none"/>
        </w:rPr>
        <w:t>TURINYS</w:t>
      </w:r>
    </w:p>
    <w:p w14:paraId="1F242FFB" w14:textId="77777777" w:rsidR="00F410DA" w:rsidRPr="009F4542" w:rsidRDefault="00F410DA" w:rsidP="00F410DA">
      <w:pPr>
        <w:spacing w:after="0" w:line="240" w:lineRule="auto"/>
        <w:jc w:val="both"/>
        <w:rPr>
          <w:rFonts w:ascii="Times New Roman" w:eastAsia="Calibri" w:hAnsi="Times New Roman" w:cs="Times New Roman"/>
          <w:kern w:val="0"/>
          <w:sz w:val="24"/>
          <w:szCs w:val="24"/>
          <w14:ligatures w14:val="none"/>
        </w:rPr>
      </w:pPr>
    </w:p>
    <w:p w14:paraId="4A5176EA" w14:textId="77777777" w:rsidR="00F410DA" w:rsidRPr="009F4542"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9F4542">
        <w:rPr>
          <w:rFonts w:ascii="Times New Roman" w:eastAsia="Times New Roman" w:hAnsi="Times New Roman" w:cs="Times New Roman"/>
          <w:kern w:val="0"/>
          <w:sz w:val="24"/>
          <w:szCs w:val="24"/>
          <w14:ligatures w14:val="none"/>
        </w:rPr>
        <w:t>BENDROSIOS NUOSTATOS</w:t>
      </w:r>
    </w:p>
    <w:p w14:paraId="324BDAD5" w14:textId="77777777" w:rsidR="00F410DA" w:rsidRPr="009F4542"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9F4542">
        <w:rPr>
          <w:rFonts w:ascii="Times New Roman" w:eastAsia="Times New Roman" w:hAnsi="Times New Roman" w:cs="Times New Roman"/>
          <w:kern w:val="0"/>
          <w:sz w:val="24"/>
          <w:szCs w:val="24"/>
          <w14:ligatures w14:val="none"/>
        </w:rPr>
        <w:t>PIRKIMO OBJEKTAS</w:t>
      </w:r>
    </w:p>
    <w:p w14:paraId="2316DF78" w14:textId="77777777" w:rsidR="00F410DA" w:rsidRPr="009F4542"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9F4542">
        <w:rPr>
          <w:rFonts w:ascii="Times New Roman" w:hAnsi="Times New Roman" w:cs="Times New Roman"/>
          <w:color w:val="000000"/>
          <w:kern w:val="0"/>
          <w:sz w:val="24"/>
          <w:szCs w:val="24"/>
        </w:rPr>
        <w:t>TIEKĖJŲ PAŠALINIMO PAGRINDAI, KVALIFIKACIJOS IR KITI REIKALAVIMAI</w:t>
      </w:r>
    </w:p>
    <w:p w14:paraId="135332DA" w14:textId="49F21CE6" w:rsidR="00574077" w:rsidRPr="009F4542" w:rsidRDefault="00574077" w:rsidP="00574077">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9F4542">
        <w:rPr>
          <w:rFonts w:ascii="Times New Roman" w:eastAsia="Times New Roman" w:hAnsi="Times New Roman" w:cs="Times New Roman"/>
          <w:kern w:val="0"/>
          <w:sz w:val="24"/>
          <w:szCs w:val="24"/>
          <w14:ligatures w14:val="none"/>
        </w:rPr>
        <w:t>RĖMIMASIS ŪKIO SUBJEKTŲ PAJĖGUMAIS</w:t>
      </w:r>
    </w:p>
    <w:p w14:paraId="60EA234B" w14:textId="77777777" w:rsidR="00013865" w:rsidRPr="009F4542" w:rsidRDefault="00013865"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9F4542">
        <w:rPr>
          <w:rFonts w:ascii="Times New Roman" w:hAnsi="Times New Roman" w:cs="Times New Roman"/>
          <w:color w:val="000000"/>
          <w:kern w:val="0"/>
          <w:sz w:val="24"/>
          <w:szCs w:val="24"/>
        </w:rPr>
        <w:t>SUBTIEKĖJŲ PASITELKIMAS</w:t>
      </w:r>
      <w:r w:rsidRPr="009F4542">
        <w:rPr>
          <w:rFonts w:ascii="Times New Roman" w:eastAsia="Times New Roman" w:hAnsi="Times New Roman" w:cs="Times New Roman"/>
          <w:kern w:val="0"/>
          <w:sz w:val="24"/>
          <w:szCs w:val="24"/>
          <w14:ligatures w14:val="none"/>
        </w:rPr>
        <w:t xml:space="preserve"> </w:t>
      </w:r>
    </w:p>
    <w:p w14:paraId="17656DFA" w14:textId="3C4EAEB2" w:rsidR="00013865" w:rsidRPr="009F4542" w:rsidRDefault="00013865"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9F4542">
        <w:rPr>
          <w:rFonts w:ascii="Times New Roman" w:eastAsia="Times New Roman" w:hAnsi="Times New Roman" w:cs="Times New Roman"/>
          <w:kern w:val="0"/>
          <w:sz w:val="24"/>
          <w:szCs w:val="24"/>
          <w14:ligatures w14:val="none"/>
        </w:rPr>
        <w:t>TIEKĖJŲ GRUPĖS DALYVAVIMAS</w:t>
      </w:r>
    </w:p>
    <w:p w14:paraId="54F7E080" w14:textId="14356ED8" w:rsidR="00F410DA" w:rsidRPr="009F4542"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9F4542">
        <w:rPr>
          <w:rFonts w:ascii="Times New Roman" w:eastAsia="Times New Roman" w:hAnsi="Times New Roman" w:cs="Times New Roman"/>
          <w:kern w:val="0"/>
          <w:sz w:val="24"/>
          <w:szCs w:val="24"/>
          <w14:ligatures w14:val="none"/>
        </w:rPr>
        <w:t>PASIŪLYMŲ RENGIMAS, PATEIKIMAS, KEITIMAS</w:t>
      </w:r>
    </w:p>
    <w:p w14:paraId="446C7F6B" w14:textId="77777777" w:rsidR="00F410DA" w:rsidRPr="009F4542"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9F4542">
        <w:rPr>
          <w:rFonts w:ascii="Times New Roman" w:eastAsia="Times New Roman" w:hAnsi="Times New Roman" w:cs="Times New Roman"/>
          <w:kern w:val="0"/>
          <w:sz w:val="24"/>
          <w:szCs w:val="24"/>
          <w14:ligatures w14:val="none"/>
        </w:rPr>
        <w:t>PASIŪLYMŲ ŠIFRAVIMAS</w:t>
      </w:r>
    </w:p>
    <w:p w14:paraId="1160FB73" w14:textId="77777777" w:rsidR="00F410DA" w:rsidRPr="009F4542"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9F4542">
        <w:rPr>
          <w:rFonts w:ascii="Times New Roman" w:eastAsia="Times New Roman" w:hAnsi="Times New Roman" w:cs="Times New Roman"/>
          <w:kern w:val="0"/>
          <w:sz w:val="24"/>
          <w:szCs w:val="24"/>
          <w14:ligatures w14:val="none"/>
        </w:rPr>
        <w:t>PASIŪLYMŲ GALIOJIMO UŽTIKRINIMAS</w:t>
      </w:r>
    </w:p>
    <w:p w14:paraId="509B1A82" w14:textId="77777777" w:rsidR="00F410DA" w:rsidRPr="009F4542"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9F4542">
        <w:rPr>
          <w:rFonts w:ascii="Times New Roman" w:eastAsia="Times New Roman" w:hAnsi="Times New Roman" w:cs="Times New Roman"/>
          <w:kern w:val="0"/>
          <w:sz w:val="24"/>
          <w:szCs w:val="24"/>
          <w14:ligatures w14:val="none"/>
        </w:rPr>
        <w:t>PAVYZDŽIŲ PATEIKIMAS</w:t>
      </w:r>
    </w:p>
    <w:p w14:paraId="6954BBC0" w14:textId="77777777" w:rsidR="00F410DA" w:rsidRPr="009F4542"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9F4542">
        <w:rPr>
          <w:rFonts w:ascii="Times New Roman" w:eastAsia="Times New Roman" w:hAnsi="Times New Roman" w:cs="Times New Roman"/>
          <w:kern w:val="0"/>
          <w:sz w:val="24"/>
          <w:szCs w:val="24"/>
          <w14:ligatures w14:val="none"/>
        </w:rPr>
        <w:t>PIRKIMO DOKUMENTŲ PAAIŠKINIMAS IR PATIKSLINIMAS</w:t>
      </w:r>
    </w:p>
    <w:p w14:paraId="72B39C60" w14:textId="77777777" w:rsidR="00F410DA" w:rsidRPr="009F4542"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9F4542">
        <w:rPr>
          <w:rFonts w:ascii="Times New Roman" w:eastAsia="Times New Roman" w:hAnsi="Times New Roman" w:cs="Times New Roman"/>
          <w:kern w:val="0"/>
          <w:sz w:val="24"/>
          <w:szCs w:val="24"/>
          <w14:ligatures w14:val="none"/>
        </w:rPr>
        <w:t xml:space="preserve">SUSIPAŽINIMO SU GAUTAIS PASIŪLYMAIS </w:t>
      </w:r>
    </w:p>
    <w:p w14:paraId="6F82F0BB" w14:textId="77777777" w:rsidR="00F410DA" w:rsidRPr="009F4542"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9F4542">
        <w:rPr>
          <w:rFonts w:ascii="Times New Roman" w:eastAsia="Times New Roman" w:hAnsi="Times New Roman" w:cs="Times New Roman"/>
          <w:kern w:val="0"/>
          <w:sz w:val="24"/>
          <w:szCs w:val="24"/>
          <w14:ligatures w14:val="none"/>
        </w:rPr>
        <w:t>PASIŪLYMŲ NAGRINĖJIMAS</w:t>
      </w:r>
    </w:p>
    <w:p w14:paraId="6BDE6D70" w14:textId="08F2F105" w:rsidR="00013865" w:rsidRPr="009F4542" w:rsidRDefault="00013865"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9F4542">
        <w:rPr>
          <w:rFonts w:ascii="Times New Roman" w:eastAsia="Times New Roman" w:hAnsi="Times New Roman" w:cs="Times New Roman"/>
          <w:kern w:val="0"/>
          <w:sz w:val="24"/>
          <w:szCs w:val="24"/>
          <w14:ligatures w14:val="none"/>
        </w:rPr>
        <w:t>ELEKTRONINIS AUKCIONAS</w:t>
      </w:r>
    </w:p>
    <w:p w14:paraId="0D5A1878" w14:textId="77777777" w:rsidR="00F410DA" w:rsidRPr="009F4542"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9F4542">
        <w:rPr>
          <w:rFonts w:ascii="Times New Roman" w:eastAsia="Times New Roman" w:hAnsi="Times New Roman" w:cs="Times New Roman"/>
          <w:kern w:val="0"/>
          <w:sz w:val="24"/>
          <w:szCs w:val="24"/>
          <w14:ligatures w14:val="none"/>
        </w:rPr>
        <w:t>PASIŪLYMŲ ATMETIMO PRIEŽASTYS</w:t>
      </w:r>
    </w:p>
    <w:p w14:paraId="546961AC" w14:textId="77777777" w:rsidR="00F410DA" w:rsidRPr="009F4542"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9F4542">
        <w:rPr>
          <w:rFonts w:ascii="Times New Roman" w:eastAsia="Times New Roman" w:hAnsi="Times New Roman" w:cs="Times New Roman"/>
          <w:kern w:val="0"/>
          <w:sz w:val="24"/>
          <w:szCs w:val="24"/>
          <w14:ligatures w14:val="none"/>
        </w:rPr>
        <w:t>PASIŪLYMŲ VERTINIMAS IR PALYGINIMAS</w:t>
      </w:r>
    </w:p>
    <w:p w14:paraId="69D4F885" w14:textId="77777777" w:rsidR="00F410DA" w:rsidRPr="009F4542"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color w:val="000000"/>
          <w:kern w:val="0"/>
          <w:sz w:val="24"/>
          <w:szCs w:val="24"/>
          <w14:ligatures w14:val="none"/>
        </w:rPr>
      </w:pPr>
      <w:r w:rsidRPr="009F4542">
        <w:rPr>
          <w:rFonts w:ascii="Times New Roman" w:eastAsia="Times New Roman" w:hAnsi="Times New Roman" w:cs="Times New Roman"/>
          <w:color w:val="000000"/>
          <w:kern w:val="0"/>
          <w:sz w:val="24"/>
          <w:szCs w:val="24"/>
          <w14:ligatures w14:val="none"/>
        </w:rPr>
        <w:t>PASIŪLYMŲ EILĖ IR LAIMĖTOJO NUSTATYMAS</w:t>
      </w:r>
    </w:p>
    <w:p w14:paraId="2A4EFBE1" w14:textId="77777777" w:rsidR="00F410DA" w:rsidRPr="009F4542"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9F4542">
        <w:rPr>
          <w:rFonts w:ascii="Times New Roman" w:eastAsia="Times New Roman" w:hAnsi="Times New Roman" w:cs="Times New Roman"/>
          <w:kern w:val="0"/>
          <w:sz w:val="24"/>
          <w:szCs w:val="24"/>
          <w14:ligatures w14:val="none"/>
        </w:rPr>
        <w:t>PRETENZIJŲ IR SKUNDŲ NAGRINĖJIMAS</w:t>
      </w:r>
    </w:p>
    <w:p w14:paraId="3321C05B" w14:textId="77777777" w:rsidR="00F410DA" w:rsidRPr="009F4542"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9F4542">
        <w:rPr>
          <w:rFonts w:ascii="Times New Roman" w:eastAsia="Times New Roman" w:hAnsi="Times New Roman" w:cs="Times New Roman"/>
          <w:kern w:val="0"/>
          <w:sz w:val="24"/>
          <w:szCs w:val="24"/>
          <w14:ligatures w14:val="none"/>
        </w:rPr>
        <w:t>PIRKIMO SUTARTIES PASIRAŠYMAS IR SĄLYGOS</w:t>
      </w:r>
    </w:p>
    <w:p w14:paraId="2E1AC768" w14:textId="6BF1C065" w:rsidR="00F60080" w:rsidRPr="009F4542" w:rsidRDefault="00F410DA" w:rsidP="00F60080">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9F4542">
        <w:rPr>
          <w:rFonts w:ascii="Times New Roman" w:eastAsia="Times New Roman" w:hAnsi="Times New Roman" w:cs="Times New Roman"/>
          <w:kern w:val="0"/>
          <w:sz w:val="24"/>
          <w:szCs w:val="24"/>
          <w14:ligatures w14:val="none"/>
        </w:rPr>
        <w:t>BAIGIAMOSIOS NUOSTATOS</w:t>
      </w:r>
    </w:p>
    <w:p w14:paraId="705343BD" w14:textId="77777777" w:rsidR="004A7950" w:rsidRPr="009F4542" w:rsidRDefault="004A7950" w:rsidP="004A7950">
      <w:pPr>
        <w:tabs>
          <w:tab w:val="left" w:pos="426"/>
        </w:tabs>
        <w:spacing w:after="0" w:line="240" w:lineRule="auto"/>
        <w:jc w:val="both"/>
        <w:rPr>
          <w:rFonts w:ascii="Times New Roman" w:eastAsia="Times New Roman" w:hAnsi="Times New Roman" w:cs="Times New Roman"/>
          <w:kern w:val="0"/>
          <w:sz w:val="24"/>
          <w:szCs w:val="24"/>
          <w14:ligatures w14:val="none"/>
        </w:rPr>
      </w:pPr>
    </w:p>
    <w:p w14:paraId="5460ADE2" w14:textId="77777777" w:rsidR="00F410DA" w:rsidRPr="009F4542" w:rsidRDefault="00F410DA" w:rsidP="00F410DA">
      <w:pPr>
        <w:spacing w:after="0" w:line="240" w:lineRule="auto"/>
        <w:ind w:firstLine="360"/>
        <w:jc w:val="both"/>
        <w:rPr>
          <w:rFonts w:ascii="Times New Roman" w:eastAsia="Calibri" w:hAnsi="Times New Roman" w:cs="Times New Roman"/>
          <w:kern w:val="0"/>
          <w:sz w:val="24"/>
          <w:szCs w:val="24"/>
          <w14:ligatures w14:val="none"/>
        </w:rPr>
      </w:pPr>
      <w:r w:rsidRPr="009F4542">
        <w:rPr>
          <w:rFonts w:ascii="Times New Roman" w:eastAsia="Calibri" w:hAnsi="Times New Roman" w:cs="Times New Roman"/>
          <w:color w:val="000000" w:themeColor="text1"/>
          <w:kern w:val="0"/>
          <w:sz w:val="24"/>
          <w:szCs w:val="24"/>
          <w14:ligatures w14:val="none"/>
        </w:rPr>
        <w:t>PRIEDAI:</w:t>
      </w:r>
    </w:p>
    <w:p w14:paraId="428402CE" w14:textId="1CF35505" w:rsidR="001F57D8" w:rsidRPr="009F4542" w:rsidRDefault="00BF1616" w:rsidP="00537E4B">
      <w:pPr>
        <w:pStyle w:val="Sraopastraipa"/>
        <w:numPr>
          <w:ilvl w:val="1"/>
          <w:numId w:val="2"/>
        </w:numPr>
        <w:tabs>
          <w:tab w:val="left" w:pos="709"/>
        </w:tabs>
        <w:spacing w:after="0" w:line="240" w:lineRule="auto"/>
        <w:ind w:left="426" w:firstLine="284"/>
        <w:jc w:val="both"/>
        <w:rPr>
          <w:rFonts w:ascii="Times New Roman" w:eastAsia="Calibri" w:hAnsi="Times New Roman" w:cs="Times New Roman"/>
          <w:kern w:val="0"/>
          <w:sz w:val="24"/>
          <w:szCs w:val="24"/>
          <w14:ligatures w14:val="none"/>
        </w:rPr>
      </w:pPr>
      <w:r w:rsidRPr="009F4542">
        <w:rPr>
          <w:rFonts w:ascii="Times New Roman" w:eastAsia="Calibri" w:hAnsi="Times New Roman" w:cs="Times New Roman"/>
          <w:kern w:val="0"/>
          <w:sz w:val="24"/>
          <w:szCs w:val="24"/>
          <w14:ligatures w14:val="none"/>
        </w:rPr>
        <w:t>Techn</w:t>
      </w:r>
      <w:r w:rsidR="009C4497" w:rsidRPr="009F4542">
        <w:rPr>
          <w:rFonts w:ascii="Times New Roman" w:eastAsia="Calibri" w:hAnsi="Times New Roman" w:cs="Times New Roman"/>
          <w:kern w:val="0"/>
          <w:sz w:val="24"/>
          <w:szCs w:val="24"/>
          <w14:ligatures w14:val="none"/>
        </w:rPr>
        <w:t>in</w:t>
      </w:r>
      <w:r w:rsidR="004212D8" w:rsidRPr="009F4542">
        <w:rPr>
          <w:rFonts w:ascii="Times New Roman" w:eastAsia="Calibri" w:hAnsi="Times New Roman" w:cs="Times New Roman"/>
          <w:kern w:val="0"/>
          <w:sz w:val="24"/>
          <w:szCs w:val="24"/>
          <w14:ligatures w14:val="none"/>
        </w:rPr>
        <w:t>ė</w:t>
      </w:r>
      <w:r w:rsidR="001F57D8" w:rsidRPr="009F4542">
        <w:rPr>
          <w:rFonts w:ascii="Times New Roman" w:eastAsia="Calibri" w:hAnsi="Times New Roman" w:cs="Times New Roman"/>
          <w:kern w:val="0"/>
          <w:sz w:val="24"/>
          <w:szCs w:val="24"/>
          <w14:ligatures w14:val="none"/>
        </w:rPr>
        <w:t>s</w:t>
      </w:r>
      <w:r w:rsidR="009C4497" w:rsidRPr="009F4542">
        <w:rPr>
          <w:rFonts w:ascii="Times New Roman" w:eastAsia="Calibri" w:hAnsi="Times New Roman" w:cs="Times New Roman"/>
          <w:kern w:val="0"/>
          <w:sz w:val="24"/>
          <w:szCs w:val="24"/>
          <w14:ligatures w14:val="none"/>
        </w:rPr>
        <w:t xml:space="preserve"> </w:t>
      </w:r>
      <w:r w:rsidR="00614C02" w:rsidRPr="009F4542">
        <w:rPr>
          <w:rFonts w:ascii="Times New Roman" w:hAnsi="Times New Roman" w:cs="Times New Roman"/>
          <w:sz w:val="24"/>
          <w:szCs w:val="24"/>
        </w:rPr>
        <w:t>specifikacija</w:t>
      </w:r>
      <w:r w:rsidR="00183049" w:rsidRPr="009F4542">
        <w:rPr>
          <w:rFonts w:ascii="Times New Roman" w:hAnsi="Times New Roman" w:cs="Times New Roman"/>
          <w:kern w:val="0"/>
          <w:sz w:val="24"/>
          <w:szCs w:val="24"/>
        </w:rPr>
        <w:t xml:space="preserve"> I-</w:t>
      </w:r>
      <w:r w:rsidR="005B4C7A">
        <w:rPr>
          <w:rFonts w:ascii="Times New Roman" w:hAnsi="Times New Roman" w:cs="Times New Roman"/>
          <w:kern w:val="0"/>
          <w:sz w:val="24"/>
          <w:szCs w:val="24"/>
        </w:rPr>
        <w:t>II</w:t>
      </w:r>
      <w:r w:rsidR="00183049" w:rsidRPr="009F4542">
        <w:rPr>
          <w:rFonts w:ascii="Times New Roman" w:hAnsi="Times New Roman" w:cs="Times New Roman"/>
          <w:kern w:val="0"/>
          <w:sz w:val="24"/>
          <w:szCs w:val="24"/>
        </w:rPr>
        <w:t xml:space="preserve"> pirkimo dalims</w:t>
      </w:r>
      <w:r w:rsidR="001F57D8" w:rsidRPr="009F4542">
        <w:rPr>
          <w:rFonts w:ascii="Times New Roman" w:eastAsia="Calibri" w:hAnsi="Times New Roman" w:cs="Times New Roman"/>
          <w:kern w:val="0"/>
          <w:sz w:val="24"/>
          <w:szCs w:val="24"/>
          <w14:ligatures w14:val="none"/>
        </w:rPr>
        <w:t>:</w:t>
      </w:r>
    </w:p>
    <w:p w14:paraId="51144A82" w14:textId="547F8CA9" w:rsidR="00BF1616" w:rsidRPr="009F4542" w:rsidRDefault="001F57D8" w:rsidP="00537E4B">
      <w:pPr>
        <w:pStyle w:val="Sraopastraipa"/>
        <w:numPr>
          <w:ilvl w:val="1"/>
          <w:numId w:val="10"/>
        </w:numPr>
        <w:tabs>
          <w:tab w:val="left" w:pos="709"/>
        </w:tabs>
        <w:spacing w:after="0" w:line="240" w:lineRule="auto"/>
        <w:ind w:left="426" w:firstLine="284"/>
        <w:jc w:val="both"/>
        <w:rPr>
          <w:rFonts w:ascii="Times New Roman" w:eastAsia="Calibri" w:hAnsi="Times New Roman" w:cs="Times New Roman"/>
          <w:kern w:val="0"/>
          <w:sz w:val="24"/>
          <w:szCs w:val="24"/>
          <w14:ligatures w14:val="none"/>
        </w:rPr>
      </w:pPr>
      <w:r w:rsidRPr="009F4542">
        <w:rPr>
          <w:rFonts w:ascii="Times New Roman" w:eastAsia="Calibri" w:hAnsi="Times New Roman" w:cs="Times New Roman"/>
          <w:kern w:val="0"/>
          <w:sz w:val="24"/>
          <w:szCs w:val="24"/>
          <w14:ligatures w14:val="none"/>
        </w:rPr>
        <w:t xml:space="preserve">Techninė </w:t>
      </w:r>
      <w:r w:rsidR="005B4C7A" w:rsidRPr="009F4542">
        <w:rPr>
          <w:rFonts w:ascii="Times New Roman" w:hAnsi="Times New Roman" w:cs="Times New Roman"/>
          <w:sz w:val="24"/>
          <w:szCs w:val="24"/>
        </w:rPr>
        <w:t>specifikacija</w:t>
      </w:r>
      <w:r w:rsidRPr="009F4542">
        <w:rPr>
          <w:rFonts w:ascii="Times New Roman" w:eastAsia="Calibri" w:hAnsi="Times New Roman" w:cs="Times New Roman"/>
          <w:kern w:val="0"/>
          <w:sz w:val="24"/>
          <w:szCs w:val="24"/>
          <w14:ligatures w14:val="none"/>
        </w:rPr>
        <w:t xml:space="preserve"> </w:t>
      </w:r>
      <w:r w:rsidR="00F202C7" w:rsidRPr="009F4542">
        <w:rPr>
          <w:rFonts w:ascii="Times New Roman" w:eastAsia="Calibri" w:hAnsi="Times New Roman" w:cs="Times New Roman"/>
          <w:kern w:val="0"/>
          <w:sz w:val="24"/>
          <w:szCs w:val="24"/>
          <w14:ligatures w14:val="none"/>
        </w:rPr>
        <w:t xml:space="preserve">I </w:t>
      </w:r>
      <w:r w:rsidRPr="009F4542">
        <w:rPr>
          <w:rFonts w:ascii="Times New Roman" w:eastAsia="Calibri" w:hAnsi="Times New Roman" w:cs="Times New Roman"/>
          <w:kern w:val="0"/>
          <w:sz w:val="24"/>
          <w:szCs w:val="24"/>
          <w14:ligatures w14:val="none"/>
        </w:rPr>
        <w:t xml:space="preserve">pirkimo </w:t>
      </w:r>
      <w:r w:rsidR="00F202C7" w:rsidRPr="009F4542">
        <w:rPr>
          <w:rFonts w:ascii="Times New Roman" w:eastAsia="Calibri" w:hAnsi="Times New Roman" w:cs="Times New Roman"/>
          <w:kern w:val="0"/>
          <w:sz w:val="24"/>
          <w:szCs w:val="24"/>
          <w14:ligatures w14:val="none"/>
        </w:rPr>
        <w:t>daliai</w:t>
      </w:r>
      <w:r w:rsidR="00BF1616" w:rsidRPr="009F4542">
        <w:rPr>
          <w:rFonts w:ascii="Times New Roman" w:eastAsia="Calibri" w:hAnsi="Times New Roman" w:cs="Times New Roman"/>
          <w:kern w:val="0"/>
          <w:sz w:val="24"/>
          <w:szCs w:val="24"/>
          <w14:ligatures w14:val="none"/>
        </w:rPr>
        <w:t>;</w:t>
      </w:r>
    </w:p>
    <w:p w14:paraId="17D0D4DE" w14:textId="26827172" w:rsidR="005B4C7A" w:rsidRPr="009F4542" w:rsidRDefault="005B4C7A" w:rsidP="005B4C7A">
      <w:pPr>
        <w:pStyle w:val="Sraopastraipa"/>
        <w:numPr>
          <w:ilvl w:val="1"/>
          <w:numId w:val="10"/>
        </w:numPr>
        <w:tabs>
          <w:tab w:val="left" w:pos="709"/>
        </w:tabs>
        <w:spacing w:after="0" w:line="240" w:lineRule="auto"/>
        <w:ind w:left="426" w:firstLine="284"/>
        <w:jc w:val="both"/>
        <w:rPr>
          <w:rFonts w:ascii="Times New Roman" w:eastAsia="Calibri" w:hAnsi="Times New Roman" w:cs="Times New Roman"/>
          <w:kern w:val="0"/>
          <w:sz w:val="24"/>
          <w:szCs w:val="24"/>
          <w14:ligatures w14:val="none"/>
        </w:rPr>
      </w:pPr>
      <w:r w:rsidRPr="009F4542">
        <w:rPr>
          <w:rFonts w:ascii="Times New Roman" w:eastAsia="Calibri" w:hAnsi="Times New Roman" w:cs="Times New Roman"/>
          <w:kern w:val="0"/>
          <w:sz w:val="24"/>
          <w:szCs w:val="24"/>
          <w14:ligatures w14:val="none"/>
        </w:rPr>
        <w:t xml:space="preserve">Techninė </w:t>
      </w:r>
      <w:r w:rsidRPr="009F4542">
        <w:rPr>
          <w:rFonts w:ascii="Times New Roman" w:hAnsi="Times New Roman" w:cs="Times New Roman"/>
          <w:sz w:val="24"/>
          <w:szCs w:val="24"/>
        </w:rPr>
        <w:t>specifikacija</w:t>
      </w:r>
      <w:r w:rsidRPr="009F4542">
        <w:rPr>
          <w:rFonts w:ascii="Times New Roman" w:eastAsia="Calibri" w:hAnsi="Times New Roman" w:cs="Times New Roman"/>
          <w:kern w:val="0"/>
          <w:sz w:val="24"/>
          <w:szCs w:val="24"/>
          <w14:ligatures w14:val="none"/>
        </w:rPr>
        <w:t xml:space="preserve"> I</w:t>
      </w:r>
      <w:r>
        <w:rPr>
          <w:rFonts w:ascii="Times New Roman" w:eastAsia="Calibri" w:hAnsi="Times New Roman" w:cs="Times New Roman"/>
          <w:kern w:val="0"/>
          <w:sz w:val="24"/>
          <w:szCs w:val="24"/>
          <w14:ligatures w14:val="none"/>
        </w:rPr>
        <w:t>I</w:t>
      </w:r>
      <w:r w:rsidRPr="009F4542">
        <w:rPr>
          <w:rFonts w:ascii="Times New Roman" w:eastAsia="Calibri" w:hAnsi="Times New Roman" w:cs="Times New Roman"/>
          <w:kern w:val="0"/>
          <w:sz w:val="24"/>
          <w:szCs w:val="24"/>
          <w14:ligatures w14:val="none"/>
        </w:rPr>
        <w:t xml:space="preserve"> pirkimo daliai;</w:t>
      </w:r>
    </w:p>
    <w:p w14:paraId="37A3A104" w14:textId="0C800AAB" w:rsidR="001F57D8" w:rsidRPr="009F4542" w:rsidRDefault="008D7F23" w:rsidP="00537E4B">
      <w:pPr>
        <w:pStyle w:val="Sraopastraipa"/>
        <w:numPr>
          <w:ilvl w:val="0"/>
          <w:numId w:val="11"/>
        </w:numPr>
        <w:tabs>
          <w:tab w:val="left" w:pos="851"/>
          <w:tab w:val="left" w:pos="1276"/>
        </w:tabs>
        <w:spacing w:after="0" w:line="240" w:lineRule="auto"/>
        <w:ind w:left="426" w:firstLine="284"/>
        <w:jc w:val="both"/>
        <w:rPr>
          <w:rFonts w:ascii="Times New Roman" w:eastAsia="Calibri" w:hAnsi="Times New Roman" w:cs="Times New Roman"/>
          <w:kern w:val="0"/>
          <w:sz w:val="24"/>
          <w:szCs w:val="24"/>
          <w14:ligatures w14:val="none"/>
        </w:rPr>
      </w:pPr>
      <w:r w:rsidRPr="009F4542">
        <w:rPr>
          <w:rFonts w:ascii="Times New Roman" w:eastAsia="Calibri" w:hAnsi="Times New Roman" w:cs="Times New Roman"/>
          <w:kern w:val="0"/>
          <w:sz w:val="24"/>
          <w:szCs w:val="24"/>
          <w14:ligatures w14:val="none"/>
        </w:rPr>
        <w:t>Pasiūlym</w:t>
      </w:r>
      <w:r w:rsidR="001F57D8" w:rsidRPr="009F4542">
        <w:rPr>
          <w:rFonts w:ascii="Times New Roman" w:eastAsia="Calibri" w:hAnsi="Times New Roman" w:cs="Times New Roman"/>
          <w:kern w:val="0"/>
          <w:sz w:val="24"/>
          <w:szCs w:val="24"/>
          <w14:ligatures w14:val="none"/>
        </w:rPr>
        <w:t>ų</w:t>
      </w:r>
      <w:r w:rsidRPr="009F4542">
        <w:rPr>
          <w:rFonts w:ascii="Times New Roman" w:eastAsia="Calibri" w:hAnsi="Times New Roman" w:cs="Times New Roman"/>
          <w:kern w:val="0"/>
          <w:sz w:val="24"/>
          <w:szCs w:val="24"/>
          <w14:ligatures w14:val="none"/>
        </w:rPr>
        <w:t xml:space="preserve"> form</w:t>
      </w:r>
      <w:r w:rsidR="001F57D8" w:rsidRPr="009F4542">
        <w:rPr>
          <w:rFonts w:ascii="Times New Roman" w:eastAsia="Calibri" w:hAnsi="Times New Roman" w:cs="Times New Roman"/>
          <w:kern w:val="0"/>
          <w:sz w:val="24"/>
          <w:szCs w:val="24"/>
          <w14:ligatures w14:val="none"/>
        </w:rPr>
        <w:t>os</w:t>
      </w:r>
      <w:r w:rsidR="00183049" w:rsidRPr="009F4542">
        <w:rPr>
          <w:rFonts w:ascii="Times New Roman" w:eastAsia="Calibri" w:hAnsi="Times New Roman" w:cs="Times New Roman"/>
          <w:kern w:val="0"/>
          <w:sz w:val="24"/>
          <w:szCs w:val="24"/>
          <w14:ligatures w14:val="none"/>
        </w:rPr>
        <w:t xml:space="preserve"> </w:t>
      </w:r>
      <w:r w:rsidR="00183049" w:rsidRPr="009F4542">
        <w:rPr>
          <w:rFonts w:ascii="Times New Roman" w:hAnsi="Times New Roman" w:cs="Times New Roman"/>
          <w:kern w:val="0"/>
          <w:sz w:val="24"/>
          <w:szCs w:val="24"/>
        </w:rPr>
        <w:t>I-</w:t>
      </w:r>
      <w:r w:rsidR="005B4C7A">
        <w:rPr>
          <w:rFonts w:ascii="Times New Roman" w:hAnsi="Times New Roman" w:cs="Times New Roman"/>
          <w:kern w:val="0"/>
          <w:sz w:val="24"/>
          <w:szCs w:val="24"/>
        </w:rPr>
        <w:t>II</w:t>
      </w:r>
      <w:r w:rsidR="00183049" w:rsidRPr="009F4542">
        <w:rPr>
          <w:rFonts w:ascii="Times New Roman" w:hAnsi="Times New Roman" w:cs="Times New Roman"/>
          <w:kern w:val="0"/>
          <w:sz w:val="24"/>
          <w:szCs w:val="24"/>
        </w:rPr>
        <w:t xml:space="preserve"> pirkimo dalims</w:t>
      </w:r>
      <w:r w:rsidR="001F57D8" w:rsidRPr="009F4542">
        <w:rPr>
          <w:rFonts w:ascii="Times New Roman" w:eastAsia="Calibri" w:hAnsi="Times New Roman" w:cs="Times New Roman"/>
          <w:kern w:val="0"/>
          <w:sz w:val="24"/>
          <w:szCs w:val="24"/>
          <w14:ligatures w14:val="none"/>
        </w:rPr>
        <w:t>:</w:t>
      </w:r>
    </w:p>
    <w:p w14:paraId="181FC2C6" w14:textId="7B8E2D35" w:rsidR="0036674F" w:rsidRPr="009F4542" w:rsidRDefault="001F57D8" w:rsidP="00DB31E3">
      <w:pPr>
        <w:pStyle w:val="Sraopastraipa"/>
        <w:numPr>
          <w:ilvl w:val="1"/>
          <w:numId w:val="11"/>
        </w:numPr>
        <w:tabs>
          <w:tab w:val="left" w:pos="709"/>
        </w:tabs>
        <w:spacing w:after="0" w:line="240" w:lineRule="auto"/>
        <w:ind w:left="426" w:firstLine="284"/>
        <w:jc w:val="both"/>
        <w:rPr>
          <w:rFonts w:ascii="Times New Roman" w:eastAsia="Calibri" w:hAnsi="Times New Roman" w:cs="Times New Roman"/>
          <w:kern w:val="0"/>
          <w:sz w:val="24"/>
          <w:szCs w:val="24"/>
          <w14:ligatures w14:val="none"/>
        </w:rPr>
      </w:pPr>
      <w:r w:rsidRPr="009F4542">
        <w:rPr>
          <w:rFonts w:ascii="Times New Roman" w:eastAsia="Calibri" w:hAnsi="Times New Roman" w:cs="Times New Roman"/>
          <w:kern w:val="0"/>
          <w:sz w:val="24"/>
          <w:szCs w:val="24"/>
          <w14:ligatures w14:val="none"/>
        </w:rPr>
        <w:t xml:space="preserve">Pasiūlymo forma </w:t>
      </w:r>
      <w:r w:rsidR="00F202C7" w:rsidRPr="009F4542">
        <w:rPr>
          <w:rFonts w:ascii="Times New Roman" w:eastAsia="Calibri" w:hAnsi="Times New Roman" w:cs="Times New Roman"/>
          <w:kern w:val="0"/>
          <w:sz w:val="24"/>
          <w:szCs w:val="24"/>
          <w14:ligatures w14:val="none"/>
        </w:rPr>
        <w:t xml:space="preserve">I </w:t>
      </w:r>
      <w:r w:rsidRPr="009F4542">
        <w:rPr>
          <w:rFonts w:ascii="Times New Roman" w:eastAsia="Calibri" w:hAnsi="Times New Roman" w:cs="Times New Roman"/>
          <w:kern w:val="0"/>
          <w:sz w:val="24"/>
          <w:szCs w:val="24"/>
          <w14:ligatures w14:val="none"/>
        </w:rPr>
        <w:t xml:space="preserve">pirkimo </w:t>
      </w:r>
      <w:r w:rsidR="00F202C7" w:rsidRPr="009F4542">
        <w:rPr>
          <w:rFonts w:ascii="Times New Roman" w:eastAsia="Calibri" w:hAnsi="Times New Roman" w:cs="Times New Roman"/>
          <w:kern w:val="0"/>
          <w:sz w:val="24"/>
          <w:szCs w:val="24"/>
          <w14:ligatures w14:val="none"/>
        </w:rPr>
        <w:t>daliai</w:t>
      </w:r>
      <w:r w:rsidR="00F410DA" w:rsidRPr="009F4542">
        <w:rPr>
          <w:rFonts w:ascii="Times New Roman" w:eastAsia="Calibri" w:hAnsi="Times New Roman" w:cs="Times New Roman"/>
          <w:kern w:val="0"/>
          <w:sz w:val="24"/>
          <w:szCs w:val="24"/>
          <w14:ligatures w14:val="none"/>
        </w:rPr>
        <w:t>;</w:t>
      </w:r>
    </w:p>
    <w:p w14:paraId="32491827" w14:textId="4416D1B5" w:rsidR="001F57D8" w:rsidRPr="009F4542" w:rsidRDefault="001F57D8" w:rsidP="00DB31E3">
      <w:pPr>
        <w:pStyle w:val="Sraopastraipa"/>
        <w:numPr>
          <w:ilvl w:val="1"/>
          <w:numId w:val="11"/>
        </w:numPr>
        <w:tabs>
          <w:tab w:val="left" w:pos="709"/>
        </w:tabs>
        <w:spacing w:after="0" w:line="240" w:lineRule="auto"/>
        <w:ind w:left="426" w:firstLine="284"/>
        <w:jc w:val="both"/>
        <w:rPr>
          <w:rFonts w:ascii="Times New Roman" w:eastAsia="Calibri" w:hAnsi="Times New Roman" w:cs="Times New Roman"/>
          <w:kern w:val="0"/>
          <w:sz w:val="24"/>
          <w:szCs w:val="24"/>
          <w14:ligatures w14:val="none"/>
        </w:rPr>
      </w:pPr>
      <w:r w:rsidRPr="009F4542">
        <w:rPr>
          <w:rFonts w:ascii="Times New Roman" w:eastAsia="Calibri" w:hAnsi="Times New Roman" w:cs="Times New Roman"/>
          <w:kern w:val="0"/>
          <w:sz w:val="24"/>
          <w:szCs w:val="24"/>
          <w14:ligatures w14:val="none"/>
        </w:rPr>
        <w:t>Pasiūlymo forma II pirkimo daliai;</w:t>
      </w:r>
    </w:p>
    <w:p w14:paraId="7B0EBCC7" w14:textId="044A6B81" w:rsidR="001F57D8" w:rsidRPr="009F4542" w:rsidRDefault="005B49DA" w:rsidP="00DB31E3">
      <w:pPr>
        <w:pStyle w:val="Sraopastraipa"/>
        <w:numPr>
          <w:ilvl w:val="0"/>
          <w:numId w:val="12"/>
        </w:numPr>
        <w:tabs>
          <w:tab w:val="left" w:pos="709"/>
        </w:tabs>
        <w:spacing w:after="0" w:line="240" w:lineRule="auto"/>
        <w:ind w:left="426" w:firstLine="284"/>
        <w:jc w:val="both"/>
        <w:rPr>
          <w:rFonts w:ascii="Times New Roman" w:eastAsia="Calibri" w:hAnsi="Times New Roman" w:cs="Times New Roman"/>
          <w:kern w:val="0"/>
          <w:sz w:val="24"/>
          <w:szCs w:val="24"/>
          <w14:ligatures w14:val="none"/>
        </w:rPr>
      </w:pPr>
      <w:r w:rsidRPr="009F4542">
        <w:rPr>
          <w:rFonts w:ascii="Times New Roman" w:eastAsia="Calibri" w:hAnsi="Times New Roman" w:cs="Times New Roman"/>
          <w:kern w:val="0"/>
          <w:sz w:val="24"/>
          <w:szCs w:val="24"/>
          <w14:ligatures w14:val="none"/>
        </w:rPr>
        <w:t>Viešojo p</w:t>
      </w:r>
      <w:r w:rsidR="00F410DA" w:rsidRPr="009F4542">
        <w:rPr>
          <w:rFonts w:ascii="Times New Roman" w:eastAsia="Calibri" w:hAnsi="Times New Roman" w:cs="Times New Roman"/>
          <w:kern w:val="0"/>
          <w:sz w:val="24"/>
          <w:szCs w:val="24"/>
          <w14:ligatures w14:val="none"/>
        </w:rPr>
        <w:t xml:space="preserve">irkimo </w:t>
      </w:r>
      <w:r w:rsidR="009751AD" w:rsidRPr="009F4542">
        <w:rPr>
          <w:rFonts w:ascii="Times New Roman" w:eastAsia="Calibri" w:hAnsi="Times New Roman" w:cs="Times New Roman"/>
          <w:kern w:val="0"/>
          <w:sz w:val="24"/>
          <w:szCs w:val="24"/>
          <w14:ligatures w14:val="none"/>
        </w:rPr>
        <w:t>sutar</w:t>
      </w:r>
      <w:r w:rsidR="009751AD">
        <w:rPr>
          <w:rFonts w:ascii="Times New Roman" w:eastAsia="Calibri" w:hAnsi="Times New Roman" w:cs="Times New Roman"/>
          <w:kern w:val="0"/>
          <w:sz w:val="24"/>
          <w:szCs w:val="24"/>
          <w14:ligatures w14:val="none"/>
        </w:rPr>
        <w:t>ties</w:t>
      </w:r>
      <w:r w:rsidR="00F410DA" w:rsidRPr="009F4542">
        <w:rPr>
          <w:rFonts w:ascii="Times New Roman" w:eastAsia="Calibri" w:hAnsi="Times New Roman" w:cs="Times New Roman"/>
          <w:kern w:val="0"/>
          <w:sz w:val="24"/>
          <w:szCs w:val="24"/>
          <w14:ligatures w14:val="none"/>
        </w:rPr>
        <w:t xml:space="preserve"> projekta</w:t>
      </w:r>
      <w:r w:rsidR="00614C02">
        <w:rPr>
          <w:rFonts w:ascii="Times New Roman" w:eastAsia="Calibri" w:hAnsi="Times New Roman" w:cs="Times New Roman"/>
          <w:kern w:val="0"/>
          <w:sz w:val="24"/>
          <w:szCs w:val="24"/>
          <w14:ligatures w14:val="none"/>
        </w:rPr>
        <w:t>s</w:t>
      </w:r>
      <w:r w:rsidR="00183049" w:rsidRPr="009F4542">
        <w:rPr>
          <w:rFonts w:ascii="Times New Roman" w:eastAsia="Calibri" w:hAnsi="Times New Roman" w:cs="Times New Roman"/>
          <w:kern w:val="0"/>
          <w:sz w:val="24"/>
          <w:szCs w:val="24"/>
          <w14:ligatures w14:val="none"/>
        </w:rPr>
        <w:t xml:space="preserve"> </w:t>
      </w:r>
      <w:r w:rsidR="00614C02">
        <w:rPr>
          <w:rFonts w:ascii="Times New Roman" w:eastAsia="Calibri" w:hAnsi="Times New Roman" w:cs="Times New Roman"/>
          <w:kern w:val="0"/>
          <w:sz w:val="24"/>
          <w:szCs w:val="24"/>
          <w14:ligatures w14:val="none"/>
        </w:rPr>
        <w:t>(</w:t>
      </w:r>
      <w:r w:rsidR="00183049" w:rsidRPr="009F4542">
        <w:rPr>
          <w:rFonts w:ascii="Times New Roman" w:hAnsi="Times New Roman" w:cs="Times New Roman"/>
          <w:kern w:val="0"/>
          <w:sz w:val="24"/>
          <w:szCs w:val="24"/>
        </w:rPr>
        <w:t>I-</w:t>
      </w:r>
      <w:r w:rsidR="005B4C7A">
        <w:rPr>
          <w:rFonts w:ascii="Times New Roman" w:hAnsi="Times New Roman" w:cs="Times New Roman"/>
          <w:kern w:val="0"/>
          <w:sz w:val="24"/>
          <w:szCs w:val="24"/>
        </w:rPr>
        <w:t>II</w:t>
      </w:r>
      <w:r w:rsidR="00183049" w:rsidRPr="009F4542">
        <w:rPr>
          <w:rFonts w:ascii="Times New Roman" w:hAnsi="Times New Roman" w:cs="Times New Roman"/>
          <w:kern w:val="0"/>
          <w:sz w:val="24"/>
          <w:szCs w:val="24"/>
        </w:rPr>
        <w:t xml:space="preserve"> pirkimo dalims</w:t>
      </w:r>
      <w:r w:rsidR="00614C02">
        <w:rPr>
          <w:rFonts w:ascii="Times New Roman" w:hAnsi="Times New Roman" w:cs="Times New Roman"/>
          <w:kern w:val="0"/>
          <w:sz w:val="24"/>
          <w:szCs w:val="24"/>
        </w:rPr>
        <w:t>)</w:t>
      </w:r>
      <w:r w:rsidR="001F57D8" w:rsidRPr="009F4542">
        <w:rPr>
          <w:rFonts w:ascii="Times New Roman" w:eastAsia="Calibri" w:hAnsi="Times New Roman" w:cs="Times New Roman"/>
          <w:kern w:val="0"/>
          <w:sz w:val="24"/>
          <w:szCs w:val="24"/>
          <w14:ligatures w14:val="none"/>
        </w:rPr>
        <w:t>:</w:t>
      </w:r>
    </w:p>
    <w:p w14:paraId="12F39EC8" w14:textId="2AFDCF7D" w:rsidR="00F410DA" w:rsidRPr="009F4542" w:rsidRDefault="008527B4" w:rsidP="00DB31E3">
      <w:pPr>
        <w:pStyle w:val="Sraopastraipa"/>
        <w:numPr>
          <w:ilvl w:val="0"/>
          <w:numId w:val="12"/>
        </w:numPr>
        <w:tabs>
          <w:tab w:val="left" w:pos="709"/>
        </w:tabs>
        <w:spacing w:after="0" w:line="240" w:lineRule="auto"/>
        <w:ind w:left="426" w:firstLine="284"/>
        <w:jc w:val="both"/>
        <w:rPr>
          <w:rFonts w:ascii="Times New Roman" w:eastAsia="Calibri" w:hAnsi="Times New Roman" w:cs="Times New Roman"/>
          <w:kern w:val="0"/>
          <w:sz w:val="24"/>
          <w:szCs w:val="24"/>
          <w14:ligatures w14:val="none"/>
        </w:rPr>
      </w:pPr>
      <w:r w:rsidRPr="009F4542">
        <w:rPr>
          <w:rFonts w:ascii="Times New Roman" w:hAnsi="Times New Roman" w:cs="Times New Roman"/>
          <w:sz w:val="24"/>
          <w:szCs w:val="24"/>
        </w:rPr>
        <w:t>Europos bendrasis viešųjų pirkimų dokumentas (</w:t>
      </w:r>
      <w:r w:rsidR="00F410DA" w:rsidRPr="009F4542">
        <w:rPr>
          <w:rFonts w:ascii="Times New Roman" w:eastAsia="Calibri" w:hAnsi="Times New Roman" w:cs="Times New Roman"/>
          <w:kern w:val="0"/>
          <w:sz w:val="24"/>
          <w:szCs w:val="24"/>
          <w14:ligatures w14:val="none"/>
        </w:rPr>
        <w:t>EBVPD</w:t>
      </w:r>
      <w:r w:rsidR="00013D7A" w:rsidRPr="009F4542">
        <w:rPr>
          <w:rFonts w:ascii="Times New Roman" w:eastAsia="Calibri" w:hAnsi="Times New Roman" w:cs="Times New Roman"/>
          <w:kern w:val="0"/>
          <w:sz w:val="24"/>
          <w:szCs w:val="24"/>
          <w14:ligatures w14:val="none"/>
        </w:rPr>
        <w:t>)</w:t>
      </w:r>
      <w:r w:rsidR="00F202C7" w:rsidRPr="009F4542">
        <w:rPr>
          <w:rFonts w:ascii="Times New Roman" w:eastAsia="Calibri" w:hAnsi="Times New Roman" w:cs="Times New Roman"/>
          <w:kern w:val="0"/>
          <w:sz w:val="24"/>
          <w:szCs w:val="24"/>
          <w14:ligatures w14:val="none"/>
        </w:rPr>
        <w:t xml:space="preserve">  (I-I</w:t>
      </w:r>
      <w:r w:rsidR="005B4C7A">
        <w:rPr>
          <w:rFonts w:ascii="Times New Roman" w:eastAsia="Calibri" w:hAnsi="Times New Roman" w:cs="Times New Roman"/>
          <w:kern w:val="0"/>
          <w:sz w:val="24"/>
          <w:szCs w:val="24"/>
          <w14:ligatures w14:val="none"/>
        </w:rPr>
        <w:t>I</w:t>
      </w:r>
      <w:r w:rsidR="006329B6" w:rsidRPr="009F4542">
        <w:rPr>
          <w:rFonts w:ascii="Times New Roman" w:eastAsia="Calibri" w:hAnsi="Times New Roman" w:cs="Times New Roman"/>
          <w:kern w:val="0"/>
          <w:sz w:val="24"/>
          <w:szCs w:val="24"/>
          <w14:ligatures w14:val="none"/>
        </w:rPr>
        <w:t xml:space="preserve"> pirkimo</w:t>
      </w:r>
      <w:r w:rsidR="00F202C7" w:rsidRPr="009F4542">
        <w:rPr>
          <w:rFonts w:ascii="Times New Roman" w:eastAsia="Calibri" w:hAnsi="Times New Roman" w:cs="Times New Roman"/>
          <w:kern w:val="0"/>
          <w:sz w:val="24"/>
          <w:szCs w:val="24"/>
          <w14:ligatures w14:val="none"/>
        </w:rPr>
        <w:t xml:space="preserve"> dalims)</w:t>
      </w:r>
      <w:r w:rsidR="00F410DA" w:rsidRPr="009F4542">
        <w:rPr>
          <w:rFonts w:ascii="Times New Roman" w:eastAsia="Calibri" w:hAnsi="Times New Roman" w:cs="Times New Roman"/>
          <w:kern w:val="0"/>
          <w:sz w:val="24"/>
          <w:szCs w:val="24"/>
          <w14:ligatures w14:val="none"/>
        </w:rPr>
        <w:t>;</w:t>
      </w:r>
    </w:p>
    <w:p w14:paraId="271F101C" w14:textId="2BE51C0F" w:rsidR="00F410DA" w:rsidRPr="009F4542" w:rsidRDefault="002A1FC5" w:rsidP="00DB31E3">
      <w:pPr>
        <w:numPr>
          <w:ilvl w:val="0"/>
          <w:numId w:val="12"/>
        </w:numPr>
        <w:tabs>
          <w:tab w:val="left" w:pos="709"/>
        </w:tabs>
        <w:spacing w:after="0" w:line="240" w:lineRule="auto"/>
        <w:ind w:left="426" w:firstLine="284"/>
        <w:jc w:val="both"/>
        <w:rPr>
          <w:rFonts w:ascii="Times New Roman" w:eastAsia="Calibri" w:hAnsi="Times New Roman" w:cs="Times New Roman"/>
          <w:kern w:val="0"/>
          <w:sz w:val="24"/>
          <w:szCs w:val="24"/>
          <w14:ligatures w14:val="none"/>
        </w:rPr>
      </w:pPr>
      <w:r w:rsidRPr="009F4542">
        <w:rPr>
          <w:rFonts w:ascii="Times New Roman" w:eastAsia="Calibri" w:hAnsi="Times New Roman" w:cs="Times New Roman"/>
          <w:kern w:val="0"/>
          <w:sz w:val="24"/>
          <w:szCs w:val="24"/>
          <w14:ligatures w14:val="none"/>
        </w:rPr>
        <w:t>Pašalinimo pagrinda</w:t>
      </w:r>
      <w:r w:rsidR="00F65583" w:rsidRPr="009F4542">
        <w:rPr>
          <w:rFonts w:ascii="Times New Roman" w:eastAsia="Calibri" w:hAnsi="Times New Roman" w:cs="Times New Roman"/>
          <w:kern w:val="0"/>
          <w:sz w:val="24"/>
          <w:szCs w:val="24"/>
          <w14:ligatures w14:val="none"/>
        </w:rPr>
        <w:t>i</w:t>
      </w:r>
      <w:r w:rsidR="00F202C7" w:rsidRPr="009F4542">
        <w:rPr>
          <w:rFonts w:ascii="Times New Roman" w:eastAsia="Calibri" w:hAnsi="Times New Roman" w:cs="Times New Roman"/>
          <w:kern w:val="0"/>
          <w:sz w:val="24"/>
          <w:szCs w:val="24"/>
          <w14:ligatures w14:val="none"/>
        </w:rPr>
        <w:t xml:space="preserve"> (I-</w:t>
      </w:r>
      <w:r w:rsidR="009751AD">
        <w:rPr>
          <w:rFonts w:ascii="Times New Roman" w:eastAsia="Calibri" w:hAnsi="Times New Roman" w:cs="Times New Roman"/>
          <w:kern w:val="0"/>
          <w:sz w:val="24"/>
          <w:szCs w:val="24"/>
          <w14:ligatures w14:val="none"/>
        </w:rPr>
        <w:t>II</w:t>
      </w:r>
      <w:r w:rsidR="00F202C7" w:rsidRPr="009F4542">
        <w:rPr>
          <w:rFonts w:ascii="Times New Roman" w:eastAsia="Calibri" w:hAnsi="Times New Roman" w:cs="Times New Roman"/>
          <w:kern w:val="0"/>
          <w:sz w:val="24"/>
          <w:szCs w:val="24"/>
          <w14:ligatures w14:val="none"/>
        </w:rPr>
        <w:t xml:space="preserve"> </w:t>
      </w:r>
      <w:r w:rsidR="006329B6" w:rsidRPr="009F4542">
        <w:rPr>
          <w:rFonts w:ascii="Times New Roman" w:eastAsia="Calibri" w:hAnsi="Times New Roman" w:cs="Times New Roman"/>
          <w:kern w:val="0"/>
          <w:sz w:val="24"/>
          <w:szCs w:val="24"/>
          <w14:ligatures w14:val="none"/>
        </w:rPr>
        <w:t xml:space="preserve">pirkimo </w:t>
      </w:r>
      <w:r w:rsidR="00F202C7" w:rsidRPr="009F4542">
        <w:rPr>
          <w:rFonts w:ascii="Times New Roman" w:eastAsia="Calibri" w:hAnsi="Times New Roman" w:cs="Times New Roman"/>
          <w:kern w:val="0"/>
          <w:sz w:val="24"/>
          <w:szCs w:val="24"/>
          <w14:ligatures w14:val="none"/>
        </w:rPr>
        <w:t>dalims)</w:t>
      </w:r>
      <w:r w:rsidR="00F410DA" w:rsidRPr="009F4542">
        <w:rPr>
          <w:rFonts w:ascii="Times New Roman" w:eastAsia="Calibri" w:hAnsi="Times New Roman" w:cs="Times New Roman"/>
          <w:kern w:val="0"/>
          <w:sz w:val="24"/>
          <w:szCs w:val="24"/>
          <w14:ligatures w14:val="none"/>
        </w:rPr>
        <w:t>;</w:t>
      </w:r>
    </w:p>
    <w:p w14:paraId="24D4D4B1" w14:textId="189EB69D" w:rsidR="007A2CDB" w:rsidRPr="009F4542" w:rsidRDefault="007A2CDB" w:rsidP="00DB31E3">
      <w:pPr>
        <w:pStyle w:val="Sraopastraipa"/>
        <w:numPr>
          <w:ilvl w:val="0"/>
          <w:numId w:val="13"/>
        </w:numPr>
        <w:tabs>
          <w:tab w:val="left" w:pos="426"/>
          <w:tab w:val="left" w:pos="709"/>
        </w:tabs>
        <w:spacing w:after="0" w:line="240" w:lineRule="auto"/>
        <w:ind w:left="426" w:firstLine="284"/>
        <w:jc w:val="both"/>
        <w:rPr>
          <w:rFonts w:ascii="Times New Roman" w:eastAsia="Times New Roman" w:hAnsi="Times New Roman" w:cs="Times New Roman"/>
          <w:kern w:val="0"/>
          <w:sz w:val="24"/>
          <w:szCs w:val="24"/>
          <w14:ligatures w14:val="none"/>
        </w:rPr>
      </w:pPr>
      <w:r w:rsidRPr="009F4542">
        <w:rPr>
          <w:rFonts w:ascii="Times New Roman" w:eastAsia="Times New Roman" w:hAnsi="Times New Roman" w:cs="Times New Roman"/>
          <w:kern w:val="0"/>
          <w:sz w:val="24"/>
          <w:szCs w:val="24"/>
          <w14:ligatures w14:val="none"/>
        </w:rPr>
        <w:t>Tiekėjo/subtiekėjo deklaracija dėl 2022 balandžio 8 d. Europos Sąjungos Tarybos reglamento (ES) 2022/576 taikomų ribojimų neturėjimo</w:t>
      </w:r>
      <w:r w:rsidR="001F57D8" w:rsidRPr="009F4542">
        <w:rPr>
          <w:rFonts w:ascii="Times New Roman" w:eastAsia="Times New Roman" w:hAnsi="Times New Roman" w:cs="Times New Roman"/>
          <w:kern w:val="0"/>
          <w:sz w:val="24"/>
          <w:szCs w:val="24"/>
          <w14:ligatures w14:val="none"/>
        </w:rPr>
        <w:t xml:space="preserve"> (I-</w:t>
      </w:r>
      <w:r w:rsidR="005B4C7A">
        <w:rPr>
          <w:rFonts w:ascii="Times New Roman" w:eastAsia="Times New Roman" w:hAnsi="Times New Roman" w:cs="Times New Roman"/>
          <w:kern w:val="0"/>
          <w:sz w:val="24"/>
          <w:szCs w:val="24"/>
          <w14:ligatures w14:val="none"/>
        </w:rPr>
        <w:t>II</w:t>
      </w:r>
      <w:r w:rsidR="006329B6" w:rsidRPr="009F4542">
        <w:rPr>
          <w:rFonts w:ascii="Times New Roman" w:eastAsia="Calibri" w:hAnsi="Times New Roman" w:cs="Times New Roman"/>
          <w:kern w:val="0"/>
          <w:sz w:val="24"/>
          <w:szCs w:val="24"/>
          <w14:ligatures w14:val="none"/>
        </w:rPr>
        <w:t xml:space="preserve"> pirkimo</w:t>
      </w:r>
      <w:r w:rsidR="001F57D8" w:rsidRPr="009F4542">
        <w:rPr>
          <w:rFonts w:ascii="Times New Roman" w:eastAsia="Times New Roman" w:hAnsi="Times New Roman" w:cs="Times New Roman"/>
          <w:kern w:val="0"/>
          <w:sz w:val="24"/>
          <w:szCs w:val="24"/>
          <w14:ligatures w14:val="none"/>
        </w:rPr>
        <w:t xml:space="preserve"> dalims)</w:t>
      </w:r>
      <w:r w:rsidRPr="009F4542">
        <w:rPr>
          <w:rFonts w:ascii="Times New Roman" w:eastAsia="Times New Roman" w:hAnsi="Times New Roman" w:cs="Times New Roman"/>
          <w:kern w:val="0"/>
          <w:sz w:val="24"/>
          <w:szCs w:val="24"/>
          <w14:ligatures w14:val="none"/>
        </w:rPr>
        <w:t>;</w:t>
      </w:r>
    </w:p>
    <w:p w14:paraId="745FF26B" w14:textId="6501AB6C" w:rsidR="00DF4181" w:rsidRPr="009F4542" w:rsidRDefault="008527B4" w:rsidP="00DB31E3">
      <w:pPr>
        <w:pStyle w:val="Sraopastraipa"/>
        <w:numPr>
          <w:ilvl w:val="0"/>
          <w:numId w:val="13"/>
        </w:numPr>
        <w:tabs>
          <w:tab w:val="left" w:pos="426"/>
          <w:tab w:val="left" w:pos="709"/>
        </w:tabs>
        <w:spacing w:after="0" w:line="240" w:lineRule="auto"/>
        <w:ind w:left="426" w:firstLine="284"/>
        <w:jc w:val="both"/>
        <w:rPr>
          <w:rFonts w:ascii="Times New Roman" w:eastAsia="Times New Roman" w:hAnsi="Times New Roman" w:cs="Times New Roman"/>
          <w:kern w:val="0"/>
          <w:sz w:val="24"/>
          <w:szCs w:val="24"/>
          <w14:ligatures w14:val="none"/>
        </w:rPr>
      </w:pPr>
      <w:r w:rsidRPr="009F4542">
        <w:rPr>
          <w:rFonts w:ascii="Times New Roman" w:hAnsi="Times New Roman" w:cs="Times New Roman"/>
          <w:sz w:val="24"/>
          <w:szCs w:val="24"/>
        </w:rPr>
        <w:t>Informavimas apie asmens duomenų tvarkymą</w:t>
      </w:r>
      <w:r w:rsidR="00F202C7" w:rsidRPr="009F4542">
        <w:rPr>
          <w:rFonts w:ascii="Times New Roman" w:hAnsi="Times New Roman" w:cs="Times New Roman"/>
          <w:sz w:val="24"/>
          <w:szCs w:val="24"/>
        </w:rPr>
        <w:t xml:space="preserve"> (I-</w:t>
      </w:r>
      <w:r w:rsidR="005B4C7A">
        <w:rPr>
          <w:rFonts w:ascii="Times New Roman" w:hAnsi="Times New Roman" w:cs="Times New Roman"/>
          <w:sz w:val="24"/>
          <w:szCs w:val="24"/>
        </w:rPr>
        <w:t>II</w:t>
      </w:r>
      <w:r w:rsidR="00F202C7" w:rsidRPr="009F4542">
        <w:rPr>
          <w:rFonts w:ascii="Times New Roman" w:hAnsi="Times New Roman" w:cs="Times New Roman"/>
          <w:sz w:val="24"/>
          <w:szCs w:val="24"/>
        </w:rPr>
        <w:t xml:space="preserve"> </w:t>
      </w:r>
      <w:r w:rsidR="006329B6" w:rsidRPr="009F4542">
        <w:rPr>
          <w:rFonts w:ascii="Times New Roman" w:eastAsia="Calibri" w:hAnsi="Times New Roman" w:cs="Times New Roman"/>
          <w:kern w:val="0"/>
          <w:sz w:val="24"/>
          <w:szCs w:val="24"/>
          <w14:ligatures w14:val="none"/>
        </w:rPr>
        <w:t>pirkimo</w:t>
      </w:r>
      <w:r w:rsidR="006329B6" w:rsidRPr="009F4542">
        <w:rPr>
          <w:rFonts w:ascii="Times New Roman" w:hAnsi="Times New Roman" w:cs="Times New Roman"/>
          <w:sz w:val="24"/>
          <w:szCs w:val="24"/>
        </w:rPr>
        <w:t xml:space="preserve"> </w:t>
      </w:r>
      <w:r w:rsidR="00F202C7" w:rsidRPr="009F4542">
        <w:rPr>
          <w:rFonts w:ascii="Times New Roman" w:hAnsi="Times New Roman" w:cs="Times New Roman"/>
          <w:sz w:val="24"/>
          <w:szCs w:val="24"/>
        </w:rPr>
        <w:t>dalims)</w:t>
      </w:r>
      <w:r w:rsidR="008761F5" w:rsidRPr="009F4542">
        <w:rPr>
          <w:rFonts w:ascii="Times New Roman" w:eastAsia="Calibri" w:hAnsi="Times New Roman" w:cs="Times New Roman"/>
          <w:kern w:val="0"/>
          <w:sz w:val="24"/>
          <w:szCs w:val="24"/>
          <w14:ligatures w14:val="none"/>
        </w:rPr>
        <w:t>.</w:t>
      </w:r>
    </w:p>
    <w:p w14:paraId="53B32D77" w14:textId="77777777" w:rsidR="004729D2" w:rsidRPr="009F4542" w:rsidRDefault="004729D2" w:rsidP="001F57D8">
      <w:pPr>
        <w:autoSpaceDE w:val="0"/>
        <w:autoSpaceDN w:val="0"/>
        <w:adjustRightInd w:val="0"/>
        <w:spacing w:after="0" w:line="240" w:lineRule="auto"/>
        <w:ind w:firstLine="284"/>
        <w:rPr>
          <w:rFonts w:ascii="Times New Roman" w:hAnsi="Times New Roman" w:cs="Times New Roman"/>
          <w:b/>
          <w:bCs/>
          <w:kern w:val="0"/>
          <w:sz w:val="24"/>
          <w:szCs w:val="24"/>
        </w:rPr>
      </w:pPr>
    </w:p>
    <w:p w14:paraId="105FB460" w14:textId="77777777" w:rsidR="00C50C17" w:rsidRPr="009F4542" w:rsidRDefault="00C50C17" w:rsidP="004A7950">
      <w:pPr>
        <w:autoSpaceDE w:val="0"/>
        <w:autoSpaceDN w:val="0"/>
        <w:adjustRightInd w:val="0"/>
        <w:spacing w:after="0" w:line="240" w:lineRule="auto"/>
        <w:rPr>
          <w:rFonts w:ascii="Times New Roman" w:hAnsi="Times New Roman" w:cs="Times New Roman"/>
          <w:b/>
          <w:bCs/>
          <w:kern w:val="0"/>
          <w:sz w:val="24"/>
          <w:szCs w:val="24"/>
        </w:rPr>
      </w:pPr>
    </w:p>
    <w:p w14:paraId="480702D3" w14:textId="05FF22C1" w:rsidR="00DB1D24" w:rsidRPr="009F4542" w:rsidRDefault="00DB1D24">
      <w:pPr>
        <w:rPr>
          <w:rFonts w:ascii="Times New Roman" w:hAnsi="Times New Roman" w:cs="Times New Roman"/>
          <w:b/>
          <w:bCs/>
          <w:kern w:val="0"/>
          <w:sz w:val="24"/>
          <w:szCs w:val="24"/>
        </w:rPr>
      </w:pPr>
      <w:r w:rsidRPr="009F4542">
        <w:rPr>
          <w:rFonts w:ascii="Times New Roman" w:hAnsi="Times New Roman" w:cs="Times New Roman"/>
          <w:b/>
          <w:bCs/>
          <w:kern w:val="0"/>
          <w:sz w:val="24"/>
          <w:szCs w:val="24"/>
        </w:rPr>
        <w:br w:type="page"/>
      </w:r>
    </w:p>
    <w:p w14:paraId="4BA9C9CD" w14:textId="7601D721" w:rsidR="002A25D6" w:rsidRPr="009F4542" w:rsidRDefault="002A25D6" w:rsidP="00463319">
      <w:pPr>
        <w:autoSpaceDE w:val="0"/>
        <w:autoSpaceDN w:val="0"/>
        <w:adjustRightInd w:val="0"/>
        <w:spacing w:after="0" w:line="240" w:lineRule="auto"/>
        <w:jc w:val="center"/>
        <w:rPr>
          <w:rFonts w:ascii="Times New Roman" w:hAnsi="Times New Roman" w:cs="Times New Roman"/>
          <w:color w:val="000000"/>
          <w:kern w:val="0"/>
          <w:sz w:val="24"/>
          <w:szCs w:val="24"/>
        </w:rPr>
      </w:pPr>
      <w:r w:rsidRPr="009F4542">
        <w:rPr>
          <w:rFonts w:ascii="Times New Roman" w:hAnsi="Times New Roman" w:cs="Times New Roman"/>
          <w:b/>
          <w:bCs/>
          <w:color w:val="000000"/>
          <w:kern w:val="0"/>
          <w:sz w:val="24"/>
          <w:szCs w:val="24"/>
        </w:rPr>
        <w:lastRenderedPageBreak/>
        <w:t>1. BENDROSIOS NUOSTATOS</w:t>
      </w:r>
    </w:p>
    <w:p w14:paraId="4BAF9A02" w14:textId="77777777" w:rsidR="002A25D6" w:rsidRPr="009F4542" w:rsidRDefault="002A25D6" w:rsidP="002A25D6">
      <w:pPr>
        <w:autoSpaceDE w:val="0"/>
        <w:autoSpaceDN w:val="0"/>
        <w:adjustRightInd w:val="0"/>
        <w:spacing w:after="0" w:line="240" w:lineRule="auto"/>
        <w:rPr>
          <w:rFonts w:ascii="Times New Roman" w:hAnsi="Times New Roman" w:cs="Times New Roman"/>
          <w:color w:val="000000"/>
          <w:kern w:val="0"/>
          <w:sz w:val="24"/>
          <w:szCs w:val="24"/>
        </w:rPr>
      </w:pPr>
      <w:r w:rsidRPr="009F4542">
        <w:rPr>
          <w:rFonts w:ascii="Arial" w:hAnsi="Arial" w:cs="Arial"/>
          <w:color w:val="000000"/>
          <w:kern w:val="0"/>
          <w:sz w:val="24"/>
          <w:szCs w:val="24"/>
        </w:rPr>
        <w:tab/>
      </w:r>
    </w:p>
    <w:p w14:paraId="59F76FBD" w14:textId="77777777" w:rsidR="00D5436A" w:rsidRPr="00D5436A" w:rsidRDefault="00D5436A" w:rsidP="00DD2D05">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D5436A">
        <w:rPr>
          <w:rFonts w:ascii="Times New Roman" w:hAnsi="Times New Roman" w:cs="Times New Roman"/>
          <w:sz w:val="24"/>
          <w:szCs w:val="24"/>
        </w:rPr>
        <w:t xml:space="preserve">Perkančioji organizacija Viešoji įstaiga Šiaulių centro poliklinika, juridinio asmens kodas 145370959, adresas Vytauto g. 101 (toliau - perkančioji organizacija),  vykdydama šį viešąjį pirkimą numato įsigyti pirkimo sąlygų techninėje specifikacijoje nurodytą pirkimo objektą. </w:t>
      </w:r>
    </w:p>
    <w:p w14:paraId="5BFF4EC0" w14:textId="118FF003" w:rsidR="00463319" w:rsidRPr="00D5436A" w:rsidRDefault="00463319" w:rsidP="00D5436A">
      <w:pPr>
        <w:autoSpaceDE w:val="0"/>
        <w:autoSpaceDN w:val="0"/>
        <w:adjustRightInd w:val="0"/>
        <w:spacing w:after="0" w:line="240" w:lineRule="auto"/>
        <w:ind w:firstLine="709"/>
        <w:jc w:val="both"/>
        <w:rPr>
          <w:rFonts w:ascii="Times New Roman" w:hAnsi="Times New Roman" w:cs="Times New Roman"/>
          <w:color w:val="000000"/>
          <w:sz w:val="24"/>
          <w:szCs w:val="24"/>
        </w:rPr>
      </w:pPr>
      <w:r w:rsidRPr="00D5436A">
        <w:rPr>
          <w:rFonts w:ascii="Times New Roman" w:hAnsi="Times New Roman" w:cs="Times New Roman"/>
          <w:color w:val="000000"/>
          <w:sz w:val="24"/>
          <w:szCs w:val="24"/>
        </w:rPr>
        <w:t xml:space="preserve">Šiaulių apskaitos centras, juridinio asmens kodas 305888561, registracijos adresas Pakalnės g. 6A, Šiauliai (toliau – SCPO), įgyvendindamas Šiaulių miesto savivaldybės tarybos 2022 m. liepos 7 d. sprendimą Nr. T-317 </w:t>
      </w:r>
      <w:r w:rsidRPr="00D5436A">
        <w:rPr>
          <w:rFonts w:ascii="Times New Roman" w:hAnsi="Times New Roman" w:cs="Times New Roman"/>
          <w:i/>
          <w:iCs/>
          <w:color w:val="000000"/>
          <w:sz w:val="24"/>
          <w:szCs w:val="24"/>
        </w:rPr>
        <w:t>„Dėl teisės atlikti centrinės perkančiosios organizacijos funkcijas biudžetinei įstaigai Šiaulių apskaitos centrui suteikimo“,</w:t>
      </w:r>
      <w:r w:rsidRPr="00D5436A">
        <w:rPr>
          <w:rFonts w:ascii="Times New Roman" w:hAnsi="Times New Roman" w:cs="Times New Roman"/>
          <w:color w:val="000000"/>
          <w:sz w:val="24"/>
          <w:szCs w:val="24"/>
        </w:rPr>
        <w:t xml:space="preserve"> atlieka Centrinės perkančiosios organizacijos funkcijas ir viešojo pirkimo procedūras perkančiosios organizacijos vardu iki pirkimo sutarties sudarymo.</w:t>
      </w:r>
    </w:p>
    <w:p w14:paraId="6C7CF776" w14:textId="6F7518FC" w:rsidR="00463319" w:rsidRPr="009F4542" w:rsidRDefault="00463319" w:rsidP="00DD2D05">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Pirkimas vykdomas vadovaujantis Lietuvos Respublikos viešųjų pirkimų įstatymu, Lietuvos Respublikos civiliniu kodeksu, kitais viešuosius pirkimus reglamentuojančiais teisės aktais bei šiomis pirkimo sąlygomis. Vartojamos sąvokos, apibrėžtos Viešųjų̨ pirkimų įstatyme. </w:t>
      </w:r>
      <w:r w:rsidRPr="009F4542">
        <w:rPr>
          <w:rFonts w:ascii="Times New Roman" w:hAnsi="Times New Roman" w:cs="Times New Roman"/>
          <w:color w:val="000000"/>
          <w:kern w:val="0"/>
          <w:sz w:val="24"/>
          <w:szCs w:val="24"/>
        </w:rPr>
        <w:tab/>
      </w:r>
    </w:p>
    <w:p w14:paraId="112E504C" w14:textId="01AE06D9" w:rsidR="00463319" w:rsidRPr="009F4542" w:rsidRDefault="00463319" w:rsidP="00DD2D05">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Išankstinis skelbimas apie pirkimą </w:t>
      </w:r>
      <w:r w:rsidR="00C50C17" w:rsidRPr="009F4542">
        <w:rPr>
          <w:rFonts w:ascii="Times New Roman" w:hAnsi="Times New Roman" w:cs="Times New Roman"/>
          <w:color w:val="000000"/>
          <w:kern w:val="0"/>
          <w:sz w:val="24"/>
          <w:szCs w:val="24"/>
        </w:rPr>
        <w:t>ne</w:t>
      </w:r>
      <w:r w:rsidRPr="009F4542">
        <w:rPr>
          <w:rFonts w:ascii="Times New Roman" w:hAnsi="Times New Roman" w:cs="Times New Roman"/>
          <w:color w:val="000000"/>
          <w:kern w:val="0"/>
          <w:sz w:val="24"/>
          <w:szCs w:val="24"/>
        </w:rPr>
        <w:t>buvo skelbtas.</w:t>
      </w:r>
      <w:r w:rsidRPr="009F4542">
        <w:rPr>
          <w:rFonts w:ascii="Times New Roman" w:hAnsi="Times New Roman" w:cs="Times New Roman"/>
          <w:color w:val="000000"/>
          <w:kern w:val="0"/>
          <w:sz w:val="24"/>
          <w:szCs w:val="24"/>
        </w:rPr>
        <w:tab/>
      </w:r>
    </w:p>
    <w:p w14:paraId="4D6E0152" w14:textId="50926710" w:rsidR="00DD17A1" w:rsidRPr="009F4542" w:rsidRDefault="00DD17A1" w:rsidP="00DD2D05">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Pirkimo dokumentus sudaro:</w:t>
      </w:r>
    </w:p>
    <w:p w14:paraId="10357757" w14:textId="108E7B45" w:rsidR="00DD17A1" w:rsidRPr="009F4542" w:rsidRDefault="00DD17A1" w:rsidP="00DD2D05">
      <w:pPr>
        <w:pStyle w:val="Sraopastraipa"/>
        <w:numPr>
          <w:ilvl w:val="2"/>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skelbimas;</w:t>
      </w:r>
    </w:p>
    <w:p w14:paraId="6E300232" w14:textId="7016F856" w:rsidR="00DD17A1" w:rsidRPr="009F4542" w:rsidRDefault="00DD17A1" w:rsidP="00DD2D05">
      <w:pPr>
        <w:pStyle w:val="Sraopastraipa"/>
        <w:numPr>
          <w:ilvl w:val="2"/>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pirkimo sąlygos;</w:t>
      </w:r>
    </w:p>
    <w:p w14:paraId="42D11DD8" w14:textId="26B73F49" w:rsidR="00DD17A1" w:rsidRPr="009F4542" w:rsidRDefault="00DD17A1" w:rsidP="00DD2D05">
      <w:pPr>
        <w:pStyle w:val="Sraopastraipa"/>
        <w:numPr>
          <w:ilvl w:val="2"/>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pirkimo dokumentų paaiškinimai (patikslinimai), taip pat atsakymai į tiekėjų klausimus (jeigu bus);</w:t>
      </w:r>
    </w:p>
    <w:p w14:paraId="6B72ADAD" w14:textId="7E694604" w:rsidR="00DD17A1" w:rsidRPr="009F4542" w:rsidRDefault="00DD17A1" w:rsidP="00DD2D05">
      <w:pPr>
        <w:pStyle w:val="Sraopastraipa"/>
        <w:numPr>
          <w:ilvl w:val="2"/>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visa kita perkančiosios organizacijos CVP IS priemonėmis pateikta informacija.</w:t>
      </w:r>
    </w:p>
    <w:p w14:paraId="297DA742" w14:textId="33BBDE76" w:rsidR="00DD17A1" w:rsidRPr="009F4542" w:rsidRDefault="00DD17A1" w:rsidP="00DD2D05">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20ED5579" w14:textId="69ECD5D1" w:rsidR="00454E98" w:rsidRDefault="00463319" w:rsidP="00DD2D05">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Šis </w:t>
      </w:r>
      <w:r w:rsidR="00DD2D05" w:rsidRPr="009F4542">
        <w:rPr>
          <w:rFonts w:ascii="Times New Roman" w:hAnsi="Times New Roman" w:cs="Times New Roman"/>
          <w:color w:val="000000"/>
          <w:kern w:val="0"/>
          <w:sz w:val="24"/>
          <w:szCs w:val="24"/>
        </w:rPr>
        <w:t>tarptautinis</w:t>
      </w:r>
      <w:r w:rsidR="0065709A" w:rsidRPr="009F4542">
        <w:rPr>
          <w:rFonts w:ascii="Times New Roman" w:hAnsi="Times New Roman" w:cs="Times New Roman"/>
          <w:color w:val="000000"/>
          <w:kern w:val="0"/>
          <w:sz w:val="24"/>
          <w:szCs w:val="24"/>
        </w:rPr>
        <w:t xml:space="preserve"> </w:t>
      </w:r>
      <w:r w:rsidRPr="009F4542">
        <w:rPr>
          <w:rFonts w:ascii="Times New Roman" w:hAnsi="Times New Roman" w:cs="Times New Roman"/>
          <w:color w:val="000000"/>
          <w:kern w:val="0"/>
          <w:sz w:val="24"/>
          <w:szCs w:val="24"/>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00142725" w:rsidRPr="009F4542">
          <w:rPr>
            <w:rStyle w:val="Hipersaitas"/>
            <w:rFonts w:ascii="Times New Roman" w:hAnsi="Times New Roman" w:cs="Times New Roman"/>
            <w:kern w:val="0"/>
            <w:sz w:val="24"/>
            <w:szCs w:val="24"/>
          </w:rPr>
          <w:t>https://viesiejipirkimai.lt</w:t>
        </w:r>
      </w:hyperlink>
      <w:r w:rsidRPr="009F4542">
        <w:rPr>
          <w:rFonts w:ascii="Times New Roman" w:hAnsi="Times New Roman" w:cs="Times New Roman"/>
          <w:color w:val="4472C4" w:themeColor="accent1"/>
          <w:kern w:val="0"/>
          <w:sz w:val="24"/>
          <w:szCs w:val="24"/>
        </w:rPr>
        <w:t xml:space="preserve">. </w:t>
      </w:r>
      <w:r w:rsidRPr="009F4542">
        <w:rPr>
          <w:rFonts w:ascii="Times New Roman" w:hAnsi="Times New Roman" w:cs="Times New Roman"/>
          <w:color w:val="000000"/>
          <w:kern w:val="0"/>
          <w:sz w:val="24"/>
          <w:szCs w:val="24"/>
        </w:rPr>
        <w:t>Pirkimas atliekamas laikantis lygiateisiškumo, nediskriminavimo, abipusio pripažinimo, proporcingumo ir skaidrumo principų bei konfidencialumo ir nešališkumo reikalavimų.</w:t>
      </w:r>
    </w:p>
    <w:p w14:paraId="0461F416" w14:textId="77777777" w:rsidR="00180C17" w:rsidRDefault="00D5436A" w:rsidP="00180C17">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D5436A">
        <w:rPr>
          <w:rFonts w:ascii="Times New Roman" w:hAnsi="Times New Roman" w:cs="Times New Roman"/>
        </w:rPr>
        <w:t>CVP IS buvo atlikta rinkos konsultacija. Informacija apie rinkos konsultaciją pasiekiama adresu:</w:t>
      </w:r>
      <w:r w:rsidRPr="005C29ED">
        <w:rPr>
          <w:rFonts w:ascii="Arial" w:hAnsi="Arial" w:cs="Arial"/>
          <w:sz w:val="24"/>
          <w:szCs w:val="24"/>
        </w:rPr>
        <w:t xml:space="preserve"> </w:t>
      </w:r>
      <w:hyperlink r:id="rId9" w:history="1">
        <w:r w:rsidRPr="00D5436A">
          <w:rPr>
            <w:rStyle w:val="Hipersaitas"/>
            <w:rFonts w:ascii="Times New Roman" w:hAnsi="Times New Roman" w:cs="Times New Roman"/>
            <w:kern w:val="0"/>
            <w:sz w:val="24"/>
            <w:szCs w:val="24"/>
          </w:rPr>
          <w:t>https://viesiejipirkimai.lt/epps/pmc/viewPmc.do?resourceId=241559</w:t>
        </w:r>
      </w:hyperlink>
    </w:p>
    <w:p w14:paraId="7F9856FF" w14:textId="123C04E7" w:rsidR="00180C17" w:rsidRPr="00180C17" w:rsidRDefault="00180C17" w:rsidP="00180C17">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180C17">
        <w:rPr>
          <w:rFonts w:ascii="Times New Roman" w:eastAsia="Calibri" w:hAnsi="Times New Roman"/>
          <w:sz w:val="24"/>
          <w:szCs w:val="24"/>
        </w:rPr>
        <w:t>Pirkimas vykdomas įgyvendinant projektą „Sveikatos centrų sudėtyje teikiamų sveikatos priežiūros paslaugų modernizavimas Šiaulių miesto savivaldybėje, Nr. 09-022-P-0015“, finansuojamą iš ES lėšų.</w:t>
      </w:r>
    </w:p>
    <w:p w14:paraId="18251576" w14:textId="4FB9EFB6" w:rsidR="00D5436A" w:rsidRDefault="0065709A" w:rsidP="00D5436A">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bookmarkStart w:id="1" w:name="_Hlk160691067"/>
      <w:r w:rsidRPr="009F4542">
        <w:rPr>
          <w:rFonts w:ascii="Times New Roman" w:hAnsi="Times New Roman" w:cs="Times New Roman"/>
          <w:color w:val="000000"/>
          <w:kern w:val="0"/>
          <w:sz w:val="24"/>
          <w:szCs w:val="24"/>
        </w:rPr>
        <w:t>Atliekamas žaliasis pirkimas. Pirkimas vykdomas vadovaujantis Lietuvos Respublikos aplinkos ministro 2011 m. birželio 28 d. įsakymo Nr. D1-508</w:t>
      </w:r>
      <w:r w:rsidRPr="009F4542">
        <w:rPr>
          <w:rFonts w:ascii="Times New Roman" w:hAnsi="Times New Roman" w:cs="Times New Roman"/>
          <w:i/>
          <w:iCs/>
          <w:color w:val="000000"/>
          <w:kern w:val="0"/>
          <w:sz w:val="24"/>
          <w:szCs w:val="24"/>
        </w:rPr>
        <w:t xml:space="preserve"> „Dėl Aplinkos apsaugos kriterijų </w:t>
      </w:r>
      <w:r w:rsidR="00916536" w:rsidRPr="009F4542">
        <w:rPr>
          <w:rFonts w:ascii="Times New Roman" w:hAnsi="Times New Roman" w:cs="Times New Roman"/>
          <w:i/>
          <w:iCs/>
          <w:color w:val="000000"/>
          <w:kern w:val="0"/>
          <w:sz w:val="24"/>
          <w:szCs w:val="24"/>
        </w:rPr>
        <w:t>taikymo, vykdant žaliuosius pirkimus, tvarkos aprašo patvirtinimo</w:t>
      </w:r>
      <w:r w:rsidRPr="009F4542">
        <w:rPr>
          <w:rFonts w:ascii="Times New Roman" w:hAnsi="Times New Roman" w:cs="Times New Roman"/>
          <w:color w:val="000000"/>
          <w:kern w:val="0"/>
          <w:sz w:val="24"/>
          <w:szCs w:val="24"/>
        </w:rPr>
        <w:t>“ 4.</w:t>
      </w:r>
      <w:r w:rsidR="00162CFF">
        <w:rPr>
          <w:rFonts w:ascii="Times New Roman" w:hAnsi="Times New Roman" w:cs="Times New Roman"/>
          <w:color w:val="000000"/>
          <w:kern w:val="0"/>
          <w:sz w:val="24"/>
          <w:szCs w:val="24"/>
        </w:rPr>
        <w:t>4.</w:t>
      </w:r>
      <w:r w:rsidR="00574077" w:rsidRPr="009F4542">
        <w:rPr>
          <w:rFonts w:ascii="Times New Roman" w:hAnsi="Times New Roman" w:cs="Times New Roman"/>
          <w:color w:val="000000"/>
          <w:kern w:val="0"/>
          <w:sz w:val="24"/>
          <w:szCs w:val="24"/>
        </w:rPr>
        <w:t>1</w:t>
      </w:r>
      <w:r w:rsidR="008761F5" w:rsidRPr="009F4542">
        <w:rPr>
          <w:rFonts w:ascii="Times New Roman" w:hAnsi="Times New Roman" w:cs="Times New Roman"/>
          <w:color w:val="000000"/>
          <w:kern w:val="0"/>
          <w:sz w:val="24"/>
          <w:szCs w:val="24"/>
        </w:rPr>
        <w:t>.</w:t>
      </w:r>
      <w:r w:rsidRPr="009F4542">
        <w:rPr>
          <w:rFonts w:ascii="Times New Roman" w:hAnsi="Times New Roman" w:cs="Times New Roman"/>
          <w:color w:val="000000"/>
          <w:kern w:val="0"/>
          <w:sz w:val="24"/>
          <w:szCs w:val="24"/>
        </w:rPr>
        <w:t xml:space="preserve"> p. Aplinkos apsaugos kriterijai nustatyti pirkimo sąlygų </w:t>
      </w:r>
      <w:r w:rsidR="00DB1D24" w:rsidRPr="009F4542">
        <w:rPr>
          <w:rFonts w:ascii="Times New Roman" w:hAnsi="Times New Roman" w:cs="Times New Roman"/>
          <w:color w:val="4472C4" w:themeColor="accent1"/>
          <w:kern w:val="0"/>
          <w:sz w:val="24"/>
          <w:szCs w:val="24"/>
          <w:u w:val="single"/>
        </w:rPr>
        <w:t>1</w:t>
      </w:r>
      <w:r w:rsidR="0067510A">
        <w:rPr>
          <w:rFonts w:ascii="Times New Roman" w:hAnsi="Times New Roman" w:cs="Times New Roman"/>
          <w:color w:val="4472C4" w:themeColor="accent1"/>
          <w:kern w:val="0"/>
          <w:sz w:val="24"/>
          <w:szCs w:val="24"/>
          <w:u w:val="single"/>
        </w:rPr>
        <w:t>.1,1.2</w:t>
      </w:r>
      <w:r w:rsidR="00CD28D1">
        <w:rPr>
          <w:rFonts w:ascii="Times New Roman" w:hAnsi="Times New Roman" w:cs="Times New Roman"/>
          <w:color w:val="4472C4" w:themeColor="accent1"/>
          <w:kern w:val="0"/>
          <w:sz w:val="24"/>
          <w:szCs w:val="24"/>
          <w:u w:val="single"/>
        </w:rPr>
        <w:t xml:space="preserve"> ir </w:t>
      </w:r>
      <w:r w:rsidR="0021279A">
        <w:rPr>
          <w:rFonts w:ascii="Times New Roman" w:hAnsi="Times New Roman" w:cs="Times New Roman"/>
          <w:color w:val="4472C4" w:themeColor="accent1"/>
          <w:kern w:val="0"/>
          <w:sz w:val="24"/>
          <w:szCs w:val="24"/>
          <w:u w:val="single"/>
        </w:rPr>
        <w:t xml:space="preserve">3 </w:t>
      </w:r>
      <w:r w:rsidRPr="009F4542">
        <w:rPr>
          <w:rFonts w:ascii="Times New Roman" w:hAnsi="Times New Roman" w:cs="Times New Roman"/>
          <w:color w:val="4472C4" w:themeColor="accent1"/>
          <w:kern w:val="0"/>
          <w:sz w:val="24"/>
          <w:szCs w:val="24"/>
          <w:u w:val="single"/>
        </w:rPr>
        <w:t>pried</w:t>
      </w:r>
      <w:r w:rsidR="00DB1D24" w:rsidRPr="009F4542">
        <w:rPr>
          <w:rFonts w:ascii="Times New Roman" w:hAnsi="Times New Roman" w:cs="Times New Roman"/>
          <w:color w:val="4472C4" w:themeColor="accent1"/>
          <w:kern w:val="0"/>
          <w:sz w:val="24"/>
          <w:szCs w:val="24"/>
          <w:u w:val="single"/>
        </w:rPr>
        <w:t>uose</w:t>
      </w:r>
      <w:r w:rsidRPr="009F4542">
        <w:rPr>
          <w:rFonts w:ascii="Times New Roman" w:hAnsi="Times New Roman" w:cs="Times New Roman"/>
          <w:color w:val="000000"/>
          <w:kern w:val="0"/>
          <w:sz w:val="24"/>
          <w:szCs w:val="24"/>
        </w:rPr>
        <w:t>.</w:t>
      </w:r>
      <w:bookmarkEnd w:id="1"/>
    </w:p>
    <w:p w14:paraId="1D8DB044" w14:textId="059AA127" w:rsidR="00AF41D7" w:rsidRPr="00D5436A" w:rsidRDefault="00D5436A" w:rsidP="00D5436A">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D5436A">
        <w:rPr>
          <w:rFonts w:ascii="Times New Roman" w:hAnsi="Times New Roman" w:cs="Times New Roman"/>
          <w:color w:val="000000"/>
          <w:kern w:val="0"/>
          <w:sz w:val="24"/>
          <w:szCs w:val="24"/>
        </w:rPr>
        <w:t xml:space="preserve">Tiesioginį ryšį su tiekėjais įgaliotas palaikyti perkančiosios organizacijos atstovas Algimantas </w:t>
      </w:r>
      <w:proofErr w:type="spellStart"/>
      <w:r w:rsidRPr="00D5436A">
        <w:rPr>
          <w:rFonts w:ascii="Times New Roman" w:hAnsi="Times New Roman" w:cs="Times New Roman"/>
          <w:color w:val="000000"/>
          <w:kern w:val="0"/>
          <w:sz w:val="24"/>
          <w:szCs w:val="24"/>
        </w:rPr>
        <w:t>Zeninas</w:t>
      </w:r>
      <w:proofErr w:type="spellEnd"/>
      <w:r w:rsidRPr="00D5436A">
        <w:rPr>
          <w:rFonts w:ascii="Times New Roman" w:hAnsi="Times New Roman" w:cs="Times New Roman"/>
          <w:color w:val="000000"/>
          <w:kern w:val="0"/>
          <w:sz w:val="24"/>
          <w:szCs w:val="24"/>
        </w:rPr>
        <w:t xml:space="preserve">, tel. +37065103557, el. p. </w:t>
      </w:r>
      <w:hyperlink r:id="rId10" w:history="1">
        <w:r w:rsidRPr="00D5436A">
          <w:rPr>
            <w:rStyle w:val="Hipersaitas"/>
            <w:rFonts w:ascii="Times New Roman" w:hAnsi="Times New Roman" w:cs="Times New Roman"/>
            <w:kern w:val="0"/>
            <w:sz w:val="24"/>
            <w:szCs w:val="24"/>
          </w:rPr>
          <w:t>algimantas.zeninas@sac.lt</w:t>
        </w:r>
      </w:hyperlink>
      <w:r w:rsidRPr="00D5436A">
        <w:rPr>
          <w:rFonts w:ascii="Times New Roman" w:hAnsi="Times New Roman" w:cs="Times New Roman"/>
          <w:color w:val="000000"/>
          <w:kern w:val="0"/>
          <w:sz w:val="24"/>
          <w:szCs w:val="24"/>
        </w:rPr>
        <w:t>, veiklos adresas Vilniaus g. 88, Šiauliai.</w:t>
      </w:r>
      <w:r w:rsidR="002A25D6" w:rsidRPr="00D5436A">
        <w:rPr>
          <w:rFonts w:ascii="Times New Roman" w:hAnsi="Times New Roman" w:cs="Times New Roman"/>
          <w:color w:val="000000"/>
          <w:kern w:val="0"/>
          <w:sz w:val="24"/>
          <w:szCs w:val="24"/>
        </w:rPr>
        <w:tab/>
      </w:r>
    </w:p>
    <w:p w14:paraId="42AC4F39" w14:textId="0D397EC0" w:rsidR="002A25D6" w:rsidRPr="009F4542" w:rsidRDefault="002A25D6" w:rsidP="00DD2D05">
      <w:pPr>
        <w:pStyle w:val="Sraopastraipa"/>
        <w:numPr>
          <w:ilvl w:val="0"/>
          <w:numId w:val="6"/>
        </w:numPr>
        <w:autoSpaceDE w:val="0"/>
        <w:autoSpaceDN w:val="0"/>
        <w:adjustRightInd w:val="0"/>
        <w:spacing w:after="0" w:line="240" w:lineRule="auto"/>
        <w:jc w:val="center"/>
        <w:rPr>
          <w:rFonts w:ascii="Times New Roman" w:hAnsi="Times New Roman" w:cs="Times New Roman"/>
          <w:color w:val="000000"/>
          <w:kern w:val="0"/>
          <w:sz w:val="24"/>
          <w:szCs w:val="24"/>
        </w:rPr>
      </w:pPr>
      <w:r w:rsidRPr="009F4542">
        <w:rPr>
          <w:rFonts w:ascii="Times New Roman" w:hAnsi="Times New Roman" w:cs="Times New Roman"/>
          <w:b/>
          <w:bCs/>
          <w:color w:val="000000"/>
          <w:kern w:val="0"/>
          <w:sz w:val="24"/>
          <w:szCs w:val="24"/>
        </w:rPr>
        <w:t>PIRKIMO OBJEKTAS</w:t>
      </w:r>
    </w:p>
    <w:p w14:paraId="676811C6" w14:textId="77777777" w:rsidR="002A25D6" w:rsidRPr="009F4542" w:rsidRDefault="002A25D6" w:rsidP="002A25D6">
      <w:pPr>
        <w:autoSpaceDE w:val="0"/>
        <w:autoSpaceDN w:val="0"/>
        <w:adjustRightInd w:val="0"/>
        <w:spacing w:after="0" w:line="240" w:lineRule="auto"/>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ab/>
      </w:r>
    </w:p>
    <w:p w14:paraId="29BD1D7D" w14:textId="2D59B41E" w:rsidR="00497AB1" w:rsidRPr="009F4542" w:rsidRDefault="008761F5" w:rsidP="00DD2D05">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b/>
          <w:bCs/>
          <w:color w:val="000000"/>
          <w:sz w:val="24"/>
          <w:szCs w:val="24"/>
        </w:rPr>
      </w:pPr>
      <w:bookmarkStart w:id="2" w:name="_Hlk158207214"/>
      <w:r w:rsidRPr="009F4542">
        <w:rPr>
          <w:rFonts w:ascii="Times New Roman" w:hAnsi="Times New Roman" w:cs="Times New Roman"/>
          <w:color w:val="000000"/>
          <w:sz w:val="24"/>
          <w:szCs w:val="24"/>
        </w:rPr>
        <w:t>Pirkimo objektas</w:t>
      </w:r>
      <w:r w:rsidR="00FB2F86" w:rsidRPr="009F4542">
        <w:rPr>
          <w:rFonts w:ascii="Times New Roman" w:hAnsi="Times New Roman" w:cs="Times New Roman"/>
          <w:color w:val="000000"/>
          <w:sz w:val="24"/>
          <w:szCs w:val="24"/>
        </w:rPr>
        <w:t xml:space="preserve"> </w:t>
      </w:r>
      <w:r w:rsidR="00B218E2" w:rsidRPr="009F4542">
        <w:rPr>
          <w:rFonts w:ascii="Times New Roman" w:hAnsi="Times New Roman" w:cs="Times New Roman"/>
          <w:color w:val="000000"/>
          <w:sz w:val="24"/>
          <w:szCs w:val="24"/>
        </w:rPr>
        <w:t>–</w:t>
      </w:r>
      <w:r w:rsidR="00FB2F86" w:rsidRPr="009F4542">
        <w:rPr>
          <w:rFonts w:ascii="Times New Roman" w:hAnsi="Times New Roman" w:cs="Times New Roman"/>
          <w:color w:val="000000"/>
          <w:sz w:val="24"/>
          <w:szCs w:val="24"/>
        </w:rPr>
        <w:t xml:space="preserve"> </w:t>
      </w:r>
      <w:r w:rsidR="00D5436A">
        <w:rPr>
          <w:rFonts w:ascii="Times New Roman" w:hAnsi="Times New Roman" w:cs="Times New Roman"/>
          <w:b/>
          <w:bCs/>
          <w:color w:val="000000"/>
          <w:sz w:val="24"/>
          <w:szCs w:val="24"/>
        </w:rPr>
        <w:t>Perkami l</w:t>
      </w:r>
      <w:r w:rsidR="00D5436A" w:rsidRPr="00D5436A">
        <w:rPr>
          <w:rFonts w:ascii="Times New Roman" w:hAnsi="Times New Roman" w:cs="Times New Roman"/>
          <w:b/>
          <w:bCs/>
          <w:color w:val="000000"/>
          <w:sz w:val="24"/>
          <w:szCs w:val="24"/>
        </w:rPr>
        <w:t>engvieji, M1 kategorijos elektromobiliai</w:t>
      </w:r>
      <w:r w:rsidR="00D5436A">
        <w:rPr>
          <w:rFonts w:ascii="Times New Roman" w:hAnsi="Times New Roman" w:cs="Times New Roman"/>
          <w:b/>
          <w:bCs/>
          <w:color w:val="000000"/>
          <w:sz w:val="24"/>
          <w:szCs w:val="24"/>
        </w:rPr>
        <w:t>.</w:t>
      </w:r>
    </w:p>
    <w:p w14:paraId="5D4A46DC" w14:textId="77777777" w:rsidR="00DD2D05" w:rsidRPr="009F4542" w:rsidRDefault="00DD2D05" w:rsidP="00DD2D05">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Pirkimas yra skaidomas į pirkimo dalis. Pasiūlymai gali būti teikiami vienai arba kelioms pirkimo dalims. Kiekvienai pirkimo daliai bus sudaroma atskira pirkimo sutartis arba viena bendra sutartis vieno tiekėjo laimėtoms pirkimo dalims. </w:t>
      </w:r>
    </w:p>
    <w:p w14:paraId="058D4BFA" w14:textId="77777777" w:rsidR="00DD2D05" w:rsidRPr="009F4542" w:rsidRDefault="00DD2D05" w:rsidP="00DD2D05">
      <w:pPr>
        <w:pStyle w:val="Sraopastraipa"/>
        <w:numPr>
          <w:ilvl w:val="1"/>
          <w:numId w:val="6"/>
        </w:numPr>
        <w:autoSpaceDE w:val="0"/>
        <w:autoSpaceDN w:val="0"/>
        <w:adjustRightInd w:val="0"/>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Pirkimo dalys:</w:t>
      </w:r>
    </w:p>
    <w:p w14:paraId="1477B569" w14:textId="05F7F44F" w:rsidR="00180C17" w:rsidRPr="00180C17" w:rsidRDefault="00DD2D05" w:rsidP="00180C17">
      <w:pPr>
        <w:pStyle w:val="Sraopastraipa"/>
        <w:numPr>
          <w:ilvl w:val="2"/>
          <w:numId w:val="6"/>
        </w:numPr>
        <w:autoSpaceDE w:val="0"/>
        <w:autoSpaceDN w:val="0"/>
        <w:adjustRightInd w:val="0"/>
        <w:spacing w:after="0" w:line="240" w:lineRule="auto"/>
        <w:ind w:left="0" w:firstLine="709"/>
        <w:jc w:val="both"/>
        <w:rPr>
          <w:rFonts w:ascii="Times New Roman" w:hAnsi="Times New Roman" w:cs="Times New Roman"/>
          <w:b/>
          <w:bCs/>
          <w:spacing w:val="-4"/>
          <w:kern w:val="0"/>
          <w:sz w:val="24"/>
          <w:szCs w:val="24"/>
        </w:rPr>
      </w:pPr>
      <w:r w:rsidRPr="009F4542">
        <w:rPr>
          <w:rFonts w:ascii="Times New Roman" w:hAnsi="Times New Roman" w:cs="Times New Roman"/>
          <w:b/>
          <w:bCs/>
          <w:spacing w:val="-4"/>
          <w:kern w:val="0"/>
          <w:sz w:val="24"/>
          <w:szCs w:val="24"/>
        </w:rPr>
        <w:t xml:space="preserve">I dalis </w:t>
      </w:r>
      <w:r w:rsidRPr="009F4542">
        <w:rPr>
          <w:rFonts w:ascii="Times New Roman" w:hAnsi="Times New Roman" w:cs="Times New Roman"/>
          <w:spacing w:val="-4"/>
          <w:kern w:val="0"/>
          <w:sz w:val="24"/>
          <w:szCs w:val="24"/>
        </w:rPr>
        <w:t>–</w:t>
      </w:r>
      <w:r w:rsidR="00180C17">
        <w:rPr>
          <w:rFonts w:ascii="Times New Roman" w:hAnsi="Times New Roman" w:cs="Times New Roman"/>
          <w:spacing w:val="-4"/>
          <w:kern w:val="0"/>
          <w:sz w:val="24"/>
          <w:szCs w:val="24"/>
        </w:rPr>
        <w:t xml:space="preserve"> </w:t>
      </w:r>
      <w:r w:rsidR="00D5436A">
        <w:rPr>
          <w:rFonts w:ascii="Times New Roman" w:hAnsi="Times New Roman" w:cs="Times New Roman"/>
          <w:b/>
          <w:bCs/>
          <w:spacing w:val="-4"/>
          <w:kern w:val="0"/>
          <w:sz w:val="24"/>
          <w:szCs w:val="24"/>
        </w:rPr>
        <w:t xml:space="preserve">5 vnt. M1 klasės </w:t>
      </w:r>
      <w:r w:rsidR="00180C17">
        <w:rPr>
          <w:rFonts w:ascii="Times New Roman" w:hAnsi="Times New Roman"/>
          <w:b/>
          <w:bCs/>
          <w:szCs w:val="24"/>
        </w:rPr>
        <w:t>elektromobiliai.</w:t>
      </w:r>
    </w:p>
    <w:p w14:paraId="472D8295" w14:textId="78029BDB" w:rsidR="00DD2D05" w:rsidRPr="009F4542" w:rsidRDefault="00DD2D05" w:rsidP="00B218E2">
      <w:pPr>
        <w:pStyle w:val="Sraopastraipa"/>
        <w:numPr>
          <w:ilvl w:val="2"/>
          <w:numId w:val="6"/>
        </w:numPr>
        <w:autoSpaceDE w:val="0"/>
        <w:autoSpaceDN w:val="0"/>
        <w:adjustRightInd w:val="0"/>
        <w:spacing w:after="0" w:line="240" w:lineRule="auto"/>
        <w:ind w:left="0" w:firstLine="709"/>
        <w:jc w:val="both"/>
        <w:rPr>
          <w:rFonts w:ascii="TimesNewRomanPSMT" w:hAnsi="TimesNewRomanPSMT" w:cs="TimesNewRomanPSMT"/>
          <w:kern w:val="0"/>
        </w:rPr>
      </w:pPr>
      <w:r w:rsidRPr="009F4542">
        <w:rPr>
          <w:rFonts w:ascii="Times New Roman" w:hAnsi="Times New Roman" w:cs="Times New Roman"/>
          <w:b/>
          <w:bCs/>
          <w:spacing w:val="-4"/>
          <w:kern w:val="0"/>
          <w:sz w:val="24"/>
          <w:szCs w:val="24"/>
        </w:rPr>
        <w:t>II dalis</w:t>
      </w:r>
      <w:r w:rsidRPr="009F4542">
        <w:rPr>
          <w:rFonts w:ascii="Times New Roman" w:hAnsi="Times New Roman" w:cs="Times New Roman"/>
          <w:spacing w:val="-4"/>
          <w:kern w:val="0"/>
          <w:sz w:val="24"/>
          <w:szCs w:val="24"/>
        </w:rPr>
        <w:t xml:space="preserve"> – </w:t>
      </w:r>
      <w:r w:rsidR="0021279A">
        <w:rPr>
          <w:rFonts w:ascii="Times New Roman" w:hAnsi="Times New Roman" w:cs="Times New Roman"/>
          <w:spacing w:val="-4"/>
          <w:kern w:val="0"/>
          <w:sz w:val="24"/>
          <w:szCs w:val="24"/>
        </w:rPr>
        <w:t>1 vnt. M1 klasės elektromobili</w:t>
      </w:r>
      <w:r w:rsidR="0067510A">
        <w:rPr>
          <w:rFonts w:ascii="Times New Roman" w:hAnsi="Times New Roman" w:cs="Times New Roman"/>
          <w:spacing w:val="-4"/>
          <w:kern w:val="0"/>
          <w:sz w:val="24"/>
          <w:szCs w:val="24"/>
        </w:rPr>
        <w:t>s</w:t>
      </w:r>
      <w:r w:rsidR="0021279A">
        <w:rPr>
          <w:rFonts w:ascii="Times New Roman" w:hAnsi="Times New Roman" w:cs="Times New Roman"/>
          <w:spacing w:val="-4"/>
          <w:kern w:val="0"/>
          <w:sz w:val="24"/>
          <w:szCs w:val="24"/>
        </w:rPr>
        <w:t>.</w:t>
      </w:r>
    </w:p>
    <w:bookmarkEnd w:id="2"/>
    <w:p w14:paraId="280AF1B9" w14:textId="18BA4A5D" w:rsidR="00463319" w:rsidRPr="009F4542" w:rsidRDefault="00463319" w:rsidP="00DD2D05">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eastAsia="Times New Roman" w:hAnsi="Times New Roman" w:cs="Times New Roman"/>
          <w:sz w:val="24"/>
          <w:szCs w:val="24"/>
        </w:rPr>
        <w:lastRenderedPageBreak/>
        <w:t>Pirkimo objekta</w:t>
      </w:r>
      <w:r w:rsidR="0071285F" w:rsidRPr="009F4542">
        <w:rPr>
          <w:rFonts w:ascii="Times New Roman" w:eastAsia="Times New Roman" w:hAnsi="Times New Roman" w:cs="Times New Roman"/>
          <w:sz w:val="24"/>
          <w:szCs w:val="24"/>
        </w:rPr>
        <w:t>i</w:t>
      </w:r>
      <w:r w:rsidR="00835150" w:rsidRPr="009F4542">
        <w:rPr>
          <w:rFonts w:ascii="Times New Roman" w:eastAsia="Times New Roman" w:hAnsi="Times New Roman" w:cs="Times New Roman"/>
          <w:sz w:val="24"/>
          <w:szCs w:val="24"/>
        </w:rPr>
        <w:t xml:space="preserve"> I-I</w:t>
      </w:r>
      <w:r w:rsidR="00D5436A">
        <w:rPr>
          <w:rFonts w:ascii="Times New Roman" w:eastAsia="Times New Roman" w:hAnsi="Times New Roman" w:cs="Times New Roman"/>
          <w:sz w:val="24"/>
          <w:szCs w:val="24"/>
        </w:rPr>
        <w:t>I</w:t>
      </w:r>
      <w:r w:rsidR="00835150" w:rsidRPr="009F4542">
        <w:rPr>
          <w:rFonts w:ascii="Times New Roman" w:eastAsia="Times New Roman" w:hAnsi="Times New Roman" w:cs="Times New Roman"/>
          <w:sz w:val="24"/>
          <w:szCs w:val="24"/>
        </w:rPr>
        <w:t xml:space="preserve"> pirkimo dalims</w:t>
      </w:r>
      <w:r w:rsidRPr="009F4542">
        <w:rPr>
          <w:rFonts w:ascii="Times New Roman" w:eastAsia="Times New Roman" w:hAnsi="Times New Roman" w:cs="Times New Roman"/>
          <w:sz w:val="24"/>
          <w:szCs w:val="24"/>
        </w:rPr>
        <w:t xml:space="preserve"> apibūdint</w:t>
      </w:r>
      <w:r w:rsidR="0071285F" w:rsidRPr="009F4542">
        <w:rPr>
          <w:rFonts w:ascii="Times New Roman" w:eastAsia="Times New Roman" w:hAnsi="Times New Roman" w:cs="Times New Roman"/>
          <w:sz w:val="24"/>
          <w:szCs w:val="24"/>
        </w:rPr>
        <w:t>i</w:t>
      </w:r>
      <w:r w:rsidRPr="009F4542">
        <w:rPr>
          <w:rFonts w:ascii="Times New Roman" w:eastAsia="Times New Roman" w:hAnsi="Times New Roman" w:cs="Times New Roman"/>
          <w:sz w:val="24"/>
          <w:szCs w:val="24"/>
        </w:rPr>
        <w:t xml:space="preserve"> ir reikalavimai j</w:t>
      </w:r>
      <w:r w:rsidR="0071285F" w:rsidRPr="009F4542">
        <w:rPr>
          <w:rFonts w:ascii="Times New Roman" w:eastAsia="Times New Roman" w:hAnsi="Times New Roman" w:cs="Times New Roman"/>
          <w:sz w:val="24"/>
          <w:szCs w:val="24"/>
        </w:rPr>
        <w:t>iems</w:t>
      </w:r>
      <w:r w:rsidRPr="009F4542">
        <w:rPr>
          <w:rFonts w:ascii="Times New Roman" w:eastAsia="Times New Roman" w:hAnsi="Times New Roman" w:cs="Times New Roman"/>
          <w:sz w:val="24"/>
          <w:szCs w:val="24"/>
        </w:rPr>
        <w:t xml:space="preserve"> nurodyti </w:t>
      </w:r>
      <w:r w:rsidRPr="009F4542">
        <w:rPr>
          <w:rFonts w:ascii="Times New Roman" w:eastAsia="Times New Roman" w:hAnsi="Times New Roman" w:cs="Times New Roman"/>
          <w:color w:val="4472C4" w:themeColor="accent1"/>
          <w:sz w:val="24"/>
          <w:szCs w:val="24"/>
          <w:u w:val="single"/>
        </w:rPr>
        <w:t>technin</w:t>
      </w:r>
      <w:r w:rsidR="00DB1D24" w:rsidRPr="009F4542">
        <w:rPr>
          <w:rFonts w:ascii="Times New Roman" w:eastAsia="Times New Roman" w:hAnsi="Times New Roman" w:cs="Times New Roman"/>
          <w:color w:val="4472C4" w:themeColor="accent1"/>
          <w:sz w:val="24"/>
          <w:szCs w:val="24"/>
          <w:u w:val="single"/>
        </w:rPr>
        <w:t>ė</w:t>
      </w:r>
      <w:r w:rsidR="0071285F" w:rsidRPr="009F4542">
        <w:rPr>
          <w:rFonts w:ascii="Times New Roman" w:eastAsia="Times New Roman" w:hAnsi="Times New Roman" w:cs="Times New Roman"/>
          <w:color w:val="4472C4" w:themeColor="accent1"/>
          <w:sz w:val="24"/>
          <w:szCs w:val="24"/>
          <w:u w:val="single"/>
        </w:rPr>
        <w:t>s</w:t>
      </w:r>
      <w:r w:rsidR="00DB1D24" w:rsidRPr="009F4542">
        <w:rPr>
          <w:rFonts w:ascii="Times New Roman" w:eastAsia="Times New Roman" w:hAnsi="Times New Roman" w:cs="Times New Roman"/>
          <w:color w:val="4472C4" w:themeColor="accent1"/>
          <w:sz w:val="24"/>
          <w:szCs w:val="24"/>
          <w:u w:val="single"/>
        </w:rPr>
        <w:t>e užduoty</w:t>
      </w:r>
      <w:r w:rsidR="0071285F" w:rsidRPr="009F4542">
        <w:rPr>
          <w:rFonts w:ascii="Times New Roman" w:eastAsia="Times New Roman" w:hAnsi="Times New Roman" w:cs="Times New Roman"/>
          <w:color w:val="4472C4" w:themeColor="accent1"/>
          <w:sz w:val="24"/>
          <w:szCs w:val="24"/>
          <w:u w:val="single"/>
        </w:rPr>
        <w:t>s</w:t>
      </w:r>
      <w:r w:rsidR="00DB1D24" w:rsidRPr="009F4542">
        <w:rPr>
          <w:rFonts w:ascii="Times New Roman" w:eastAsia="Times New Roman" w:hAnsi="Times New Roman" w:cs="Times New Roman"/>
          <w:color w:val="4472C4" w:themeColor="accent1"/>
          <w:sz w:val="24"/>
          <w:szCs w:val="24"/>
          <w:u w:val="single"/>
        </w:rPr>
        <w:t>e</w:t>
      </w:r>
      <w:r w:rsidR="008F78E8" w:rsidRPr="009F4542">
        <w:rPr>
          <w:rFonts w:ascii="Times New Roman" w:eastAsia="Times New Roman" w:hAnsi="Times New Roman" w:cs="Times New Roman"/>
          <w:color w:val="4472C4" w:themeColor="accent1"/>
          <w:sz w:val="24"/>
          <w:szCs w:val="24"/>
          <w:u w:val="single"/>
        </w:rPr>
        <w:t xml:space="preserve"> </w:t>
      </w:r>
      <w:r w:rsidRPr="009F4542">
        <w:rPr>
          <w:rFonts w:ascii="Times New Roman" w:eastAsia="Times New Roman" w:hAnsi="Times New Roman" w:cs="Times New Roman"/>
          <w:color w:val="4472C4" w:themeColor="accent1"/>
          <w:sz w:val="24"/>
          <w:szCs w:val="24"/>
          <w:u w:val="single"/>
        </w:rPr>
        <w:t xml:space="preserve">(pirkimo sąlygų </w:t>
      </w:r>
      <w:r w:rsidR="0071285F" w:rsidRPr="009F4542">
        <w:rPr>
          <w:rFonts w:ascii="Times New Roman" w:eastAsia="Times New Roman" w:hAnsi="Times New Roman" w:cs="Times New Roman"/>
          <w:color w:val="4472C4" w:themeColor="accent1"/>
          <w:sz w:val="24"/>
          <w:szCs w:val="24"/>
          <w:u w:val="single"/>
        </w:rPr>
        <w:t>1</w:t>
      </w:r>
      <w:r w:rsidRPr="009F4542">
        <w:rPr>
          <w:rFonts w:ascii="Times New Roman" w:eastAsia="Times New Roman" w:hAnsi="Times New Roman" w:cs="Times New Roman"/>
          <w:color w:val="4472C4" w:themeColor="accent1"/>
          <w:sz w:val="24"/>
          <w:szCs w:val="24"/>
          <w:u w:val="single"/>
        </w:rPr>
        <w:t xml:space="preserve"> pried</w:t>
      </w:r>
      <w:r w:rsidR="00141B62" w:rsidRPr="009F4542">
        <w:rPr>
          <w:rFonts w:ascii="Times New Roman" w:eastAsia="Times New Roman" w:hAnsi="Times New Roman" w:cs="Times New Roman"/>
          <w:color w:val="4472C4" w:themeColor="accent1"/>
          <w:sz w:val="24"/>
          <w:szCs w:val="24"/>
          <w:u w:val="single"/>
        </w:rPr>
        <w:t>as</w:t>
      </w:r>
      <w:r w:rsidRPr="009F4542">
        <w:rPr>
          <w:rFonts w:ascii="Times New Roman" w:eastAsia="Times New Roman" w:hAnsi="Times New Roman" w:cs="Times New Roman"/>
          <w:color w:val="4472C4" w:themeColor="accent1"/>
          <w:sz w:val="24"/>
          <w:szCs w:val="24"/>
          <w:u w:val="single"/>
        </w:rPr>
        <w:t>)</w:t>
      </w:r>
      <w:r w:rsidRPr="009F4542">
        <w:rPr>
          <w:rFonts w:ascii="Times New Roman" w:eastAsia="Times New Roman" w:hAnsi="Times New Roman" w:cs="Times New Roman"/>
          <w:color w:val="4472C4" w:themeColor="accent1"/>
          <w:sz w:val="24"/>
          <w:szCs w:val="24"/>
        </w:rPr>
        <w:t xml:space="preserve"> </w:t>
      </w:r>
      <w:r w:rsidRPr="009F4542">
        <w:rPr>
          <w:rFonts w:ascii="Times New Roman" w:eastAsia="Times New Roman" w:hAnsi="Times New Roman" w:cs="Times New Roman"/>
          <w:sz w:val="24"/>
          <w:szCs w:val="24"/>
        </w:rPr>
        <w:t xml:space="preserve">ir </w:t>
      </w:r>
      <w:r w:rsidR="005B49DA" w:rsidRPr="009F4542">
        <w:rPr>
          <w:rFonts w:ascii="Times New Roman" w:eastAsia="Times New Roman" w:hAnsi="Times New Roman" w:cs="Times New Roman"/>
          <w:color w:val="4472C4" w:themeColor="accent1"/>
          <w:sz w:val="24"/>
          <w:szCs w:val="24"/>
          <w:u w:val="single"/>
        </w:rPr>
        <w:t xml:space="preserve">viešojo </w:t>
      </w:r>
      <w:r w:rsidR="00073456" w:rsidRPr="009F4542">
        <w:rPr>
          <w:rFonts w:ascii="Times New Roman" w:eastAsia="Times New Roman" w:hAnsi="Times New Roman" w:cs="Times New Roman"/>
          <w:color w:val="4472C4" w:themeColor="accent1"/>
          <w:sz w:val="24"/>
          <w:szCs w:val="24"/>
          <w:u w:val="single"/>
        </w:rPr>
        <w:t xml:space="preserve">pirkimo </w:t>
      </w:r>
      <w:r w:rsidRPr="009F4542">
        <w:rPr>
          <w:rFonts w:ascii="Times New Roman" w:eastAsia="Times New Roman" w:hAnsi="Times New Roman" w:cs="Times New Roman"/>
          <w:color w:val="4472C4" w:themeColor="accent1"/>
          <w:sz w:val="24"/>
          <w:szCs w:val="24"/>
          <w:u w:val="single"/>
        </w:rPr>
        <w:t>sutar</w:t>
      </w:r>
      <w:r w:rsidR="0071285F" w:rsidRPr="009F4542">
        <w:rPr>
          <w:rFonts w:ascii="Times New Roman" w:eastAsia="Times New Roman" w:hAnsi="Times New Roman" w:cs="Times New Roman"/>
          <w:color w:val="4472C4" w:themeColor="accent1"/>
          <w:sz w:val="24"/>
          <w:szCs w:val="24"/>
          <w:u w:val="single"/>
        </w:rPr>
        <w:t>čių</w:t>
      </w:r>
      <w:r w:rsidRPr="009F4542">
        <w:rPr>
          <w:rFonts w:ascii="Times New Roman" w:eastAsia="Times New Roman" w:hAnsi="Times New Roman" w:cs="Times New Roman"/>
          <w:color w:val="4472C4" w:themeColor="accent1"/>
          <w:sz w:val="24"/>
          <w:szCs w:val="24"/>
          <w:u w:val="single"/>
        </w:rPr>
        <w:t xml:space="preserve"> projek</w:t>
      </w:r>
      <w:r w:rsidR="0071285F" w:rsidRPr="009F4542">
        <w:rPr>
          <w:rFonts w:ascii="Times New Roman" w:eastAsia="Times New Roman" w:hAnsi="Times New Roman" w:cs="Times New Roman"/>
          <w:color w:val="4472C4" w:themeColor="accent1"/>
          <w:sz w:val="24"/>
          <w:szCs w:val="24"/>
          <w:u w:val="single"/>
        </w:rPr>
        <w:t>tuos</w:t>
      </w:r>
      <w:r w:rsidRPr="009F4542">
        <w:rPr>
          <w:rFonts w:ascii="Times New Roman" w:eastAsia="Times New Roman" w:hAnsi="Times New Roman" w:cs="Times New Roman"/>
          <w:color w:val="4472C4" w:themeColor="accent1"/>
          <w:sz w:val="24"/>
          <w:szCs w:val="24"/>
          <w:u w:val="single"/>
        </w:rPr>
        <w:t>e (pirkimo sąlygų</w:t>
      </w:r>
      <w:r w:rsidR="0071285F" w:rsidRPr="009F4542">
        <w:rPr>
          <w:rFonts w:ascii="Times New Roman" w:eastAsia="Times New Roman" w:hAnsi="Times New Roman" w:cs="Times New Roman"/>
          <w:color w:val="4472C4" w:themeColor="accent1"/>
          <w:sz w:val="24"/>
          <w:szCs w:val="24"/>
          <w:u w:val="single"/>
        </w:rPr>
        <w:t xml:space="preserve"> 3</w:t>
      </w:r>
      <w:r w:rsidRPr="009F4542">
        <w:rPr>
          <w:rFonts w:ascii="Times New Roman" w:eastAsia="Times New Roman" w:hAnsi="Times New Roman" w:cs="Times New Roman"/>
          <w:color w:val="4472C4" w:themeColor="accent1"/>
          <w:sz w:val="24"/>
          <w:szCs w:val="24"/>
          <w:u w:val="single"/>
        </w:rPr>
        <w:t xml:space="preserve"> pried</w:t>
      </w:r>
      <w:r w:rsidR="00141B62" w:rsidRPr="009F4542">
        <w:rPr>
          <w:rFonts w:ascii="Times New Roman" w:eastAsia="Times New Roman" w:hAnsi="Times New Roman" w:cs="Times New Roman"/>
          <w:color w:val="4472C4" w:themeColor="accent1"/>
          <w:sz w:val="24"/>
          <w:szCs w:val="24"/>
          <w:u w:val="single"/>
        </w:rPr>
        <w:t>as</w:t>
      </w:r>
      <w:r w:rsidRPr="009F4542">
        <w:rPr>
          <w:rFonts w:ascii="Times New Roman" w:eastAsia="Times New Roman" w:hAnsi="Times New Roman" w:cs="Times New Roman"/>
          <w:color w:val="4472C4" w:themeColor="accent1"/>
          <w:sz w:val="24"/>
          <w:szCs w:val="24"/>
          <w:u w:val="single"/>
        </w:rPr>
        <w:t>).</w:t>
      </w:r>
      <w:r w:rsidRPr="009F4542">
        <w:rPr>
          <w:rFonts w:ascii="Times New Roman" w:eastAsia="Times New Roman" w:hAnsi="Times New Roman" w:cs="Times New Roman"/>
          <w:color w:val="4472C4" w:themeColor="accent1"/>
          <w:sz w:val="24"/>
          <w:szCs w:val="24"/>
        </w:rPr>
        <w:t xml:space="preserve"> </w:t>
      </w:r>
    </w:p>
    <w:p w14:paraId="506A88D2" w14:textId="12DBAFBB" w:rsidR="00463319" w:rsidRPr="009F4542" w:rsidRDefault="00463319" w:rsidP="00DD2D05">
      <w:pPr>
        <w:pStyle w:val="Sraopastraipa"/>
        <w:numPr>
          <w:ilvl w:val="1"/>
          <w:numId w:val="6"/>
        </w:numPr>
        <w:autoSpaceDE w:val="0"/>
        <w:autoSpaceDN w:val="0"/>
        <w:adjustRightInd w:val="0"/>
        <w:spacing w:after="0" w:line="240" w:lineRule="auto"/>
        <w:ind w:left="0" w:firstLine="709"/>
        <w:jc w:val="both"/>
        <w:rPr>
          <w:rFonts w:ascii="Times New Roman" w:eastAsia="Times New Roman" w:hAnsi="Times New Roman" w:cs="Times New Roman"/>
          <w:bCs/>
          <w:kern w:val="28"/>
          <w:sz w:val="24"/>
          <w:szCs w:val="24"/>
          <w:lang w:eastAsia="lt-LT"/>
        </w:rPr>
      </w:pPr>
      <w:r w:rsidRPr="009F4542">
        <w:rPr>
          <w:rFonts w:ascii="Times New Roman" w:eastAsia="Times New Roman" w:hAnsi="Times New Roman" w:cs="Times New Roman"/>
          <w:bCs/>
          <w:kern w:val="28"/>
          <w:sz w:val="24"/>
          <w:szCs w:val="24"/>
          <w:lang w:eastAsia="lt-LT"/>
        </w:rPr>
        <w:t xml:space="preserve">Tiekėjas atsako už rūpestingą visų pirkimo dokumentų išnagrinėjimą, už patikimos informacijos apie visas sąlygas bei įsipareigojimus, galinčius turėti įtakos pasiūlymo sumai ar pobūdžiui arba </w:t>
      </w:r>
      <w:r w:rsidR="00805AB9" w:rsidRPr="009F4542">
        <w:rPr>
          <w:rFonts w:ascii="Times New Roman" w:eastAsia="Times New Roman" w:hAnsi="Times New Roman" w:cs="Times New Roman"/>
          <w:bCs/>
          <w:kern w:val="28"/>
          <w:sz w:val="24"/>
          <w:szCs w:val="24"/>
          <w:lang w:eastAsia="lt-LT"/>
        </w:rPr>
        <w:t>paslaugų</w:t>
      </w:r>
      <w:r w:rsidR="00574077" w:rsidRPr="009F4542">
        <w:rPr>
          <w:rFonts w:ascii="Times New Roman" w:eastAsia="Times New Roman" w:hAnsi="Times New Roman" w:cs="Times New Roman"/>
          <w:bCs/>
          <w:kern w:val="28"/>
          <w:sz w:val="24"/>
          <w:szCs w:val="24"/>
          <w:lang w:eastAsia="lt-LT"/>
        </w:rPr>
        <w:t xml:space="preserve"> atlikimui</w:t>
      </w:r>
      <w:r w:rsidRPr="009F4542">
        <w:rPr>
          <w:rFonts w:ascii="Times New Roman" w:eastAsia="Times New Roman" w:hAnsi="Times New Roman" w:cs="Times New Roman"/>
          <w:bCs/>
          <w:kern w:val="28"/>
          <w:sz w:val="24"/>
          <w:szCs w:val="24"/>
          <w:lang w:eastAsia="lt-LT"/>
        </w:rPr>
        <w:t>, gavimą.</w:t>
      </w:r>
    </w:p>
    <w:p w14:paraId="22A13DF3" w14:textId="10F14AEA" w:rsidR="004071F5" w:rsidRPr="009F4542" w:rsidRDefault="004071F5" w:rsidP="00DD2D05">
      <w:pPr>
        <w:pStyle w:val="Sraopastraipa"/>
        <w:numPr>
          <w:ilvl w:val="1"/>
          <w:numId w:val="6"/>
        </w:numPr>
        <w:autoSpaceDE w:val="0"/>
        <w:autoSpaceDN w:val="0"/>
        <w:adjustRightInd w:val="0"/>
        <w:spacing w:after="0" w:line="240" w:lineRule="auto"/>
        <w:ind w:left="0" w:firstLine="709"/>
        <w:jc w:val="both"/>
        <w:rPr>
          <w:rFonts w:ascii="Times New Roman" w:eastAsia="Times New Roman" w:hAnsi="Times New Roman" w:cs="Times New Roman"/>
          <w:bCs/>
          <w:kern w:val="28"/>
          <w:sz w:val="24"/>
          <w:szCs w:val="24"/>
          <w:lang w:eastAsia="lt-LT"/>
        </w:rPr>
      </w:pPr>
      <w:r w:rsidRPr="009F4542">
        <w:rPr>
          <w:rFonts w:ascii="Times New Roman" w:eastAsia="Times New Roman" w:hAnsi="Times New Roman" w:cs="Times New Roman"/>
          <w:bCs/>
          <w:kern w:val="28"/>
          <w:sz w:val="24"/>
          <w:szCs w:val="24"/>
          <w:lang w:eastAsia="lt-LT"/>
        </w:rPr>
        <w:t xml:space="preserve">Pasiūlymas turi būti pateiktas visai siūlomos pirkimo dalies pirkimo sąlygų </w:t>
      </w:r>
      <w:r w:rsidR="00574077" w:rsidRPr="009F4542">
        <w:rPr>
          <w:rFonts w:ascii="Times New Roman" w:eastAsia="Times New Roman" w:hAnsi="Times New Roman" w:cs="Times New Roman"/>
          <w:bCs/>
          <w:kern w:val="28"/>
          <w:sz w:val="24"/>
          <w:szCs w:val="24"/>
          <w:lang w:eastAsia="lt-LT"/>
        </w:rPr>
        <w:t>technin</w:t>
      </w:r>
      <w:r w:rsidR="00DB1D24" w:rsidRPr="009F4542">
        <w:rPr>
          <w:rFonts w:ascii="Times New Roman" w:eastAsia="Times New Roman" w:hAnsi="Times New Roman" w:cs="Times New Roman"/>
          <w:bCs/>
          <w:kern w:val="28"/>
          <w:sz w:val="24"/>
          <w:szCs w:val="24"/>
          <w:lang w:eastAsia="lt-LT"/>
        </w:rPr>
        <w:t>ėje užduotyje</w:t>
      </w:r>
      <w:r w:rsidRPr="009F4542">
        <w:rPr>
          <w:rFonts w:ascii="Times New Roman" w:eastAsia="Times New Roman" w:hAnsi="Times New Roman" w:cs="Times New Roman"/>
          <w:bCs/>
          <w:kern w:val="28"/>
          <w:sz w:val="24"/>
          <w:szCs w:val="24"/>
          <w:lang w:eastAsia="lt-LT"/>
        </w:rPr>
        <w:t xml:space="preserve"> nurodytai apimčiai, neskaidant jos smulkiau.</w:t>
      </w:r>
    </w:p>
    <w:p w14:paraId="0FF0BA4B" w14:textId="13D3AC68" w:rsidR="00405034" w:rsidRPr="009F4542" w:rsidRDefault="00405034" w:rsidP="00DD2D05">
      <w:pPr>
        <w:pStyle w:val="Sraopastraipa"/>
        <w:numPr>
          <w:ilvl w:val="1"/>
          <w:numId w:val="6"/>
        </w:numPr>
        <w:autoSpaceDE w:val="0"/>
        <w:autoSpaceDN w:val="0"/>
        <w:adjustRightInd w:val="0"/>
        <w:spacing w:after="0" w:line="240" w:lineRule="auto"/>
        <w:ind w:left="0" w:firstLine="709"/>
        <w:jc w:val="both"/>
        <w:rPr>
          <w:rFonts w:ascii="Times New Roman" w:eastAsia="Times New Roman" w:hAnsi="Times New Roman" w:cs="Times New Roman"/>
          <w:bCs/>
          <w:kern w:val="28"/>
          <w:sz w:val="24"/>
          <w:szCs w:val="24"/>
          <w:lang w:eastAsia="lt-LT"/>
        </w:rPr>
      </w:pPr>
      <w:r w:rsidRPr="009F4542">
        <w:rPr>
          <w:rFonts w:ascii="Times New Roman" w:eastAsia="Times New Roman" w:hAnsi="Times New Roman" w:cs="Times New Roman"/>
          <w:bCs/>
          <w:kern w:val="28"/>
          <w:sz w:val="24"/>
          <w:szCs w:val="24"/>
          <w:lang w:eastAsia="lt-LT"/>
        </w:rPr>
        <w:t xml:space="preserve">Jeigu apibūdinant pirkimo objektą </w:t>
      </w:r>
      <w:r w:rsidR="00DB1D24" w:rsidRPr="009F4542">
        <w:rPr>
          <w:rFonts w:ascii="Times New Roman" w:eastAsia="Times New Roman" w:hAnsi="Times New Roman" w:cs="Times New Roman"/>
          <w:bCs/>
          <w:kern w:val="28"/>
          <w:sz w:val="24"/>
          <w:szCs w:val="24"/>
          <w:lang w:eastAsia="lt-LT"/>
        </w:rPr>
        <w:t>techninėje užduotyje</w:t>
      </w:r>
      <w:r w:rsidRPr="009F4542">
        <w:rPr>
          <w:rFonts w:ascii="Times New Roman" w:eastAsia="Times New Roman" w:hAnsi="Times New Roman" w:cs="Times New Roman"/>
          <w:bCs/>
          <w:kern w:val="28"/>
          <w:sz w:val="24"/>
          <w:szCs w:val="24"/>
          <w:lang w:eastAsia="lt-LT"/>
        </w:rPr>
        <w:t xml:space="preserve"> </w:t>
      </w:r>
      <w:r w:rsidR="006E46D3" w:rsidRPr="009F4542">
        <w:rPr>
          <w:rFonts w:ascii="Times New Roman" w:eastAsia="Times New Roman" w:hAnsi="Times New Roman" w:cs="Times New Roman"/>
          <w:bCs/>
          <w:kern w:val="28"/>
          <w:sz w:val="24"/>
          <w:szCs w:val="24"/>
          <w:lang w:eastAsia="lt-LT"/>
        </w:rPr>
        <w:t xml:space="preserve">ir kituose pirkimo dokumentuose </w:t>
      </w:r>
      <w:r w:rsidRPr="009F4542">
        <w:rPr>
          <w:rFonts w:ascii="Times New Roman" w:eastAsia="Times New Roman" w:hAnsi="Times New Roman" w:cs="Times New Roman"/>
          <w:bCs/>
          <w:kern w:val="28"/>
          <w:sz w:val="24"/>
          <w:szCs w:val="24"/>
          <w:lang w:eastAsia="lt-LT"/>
        </w:rPr>
        <w:t xml:space="preserve">nurodytas konkretus modelis ar tiekimo šaltinis, konkretus procesas, būdingas konkretaus tiekėjo tiekiamoms prekėms ar teikiamoms paslaugoms, ar prekių ženklas, patentas, tipai, konkreti kilmė ar gamyba, </w:t>
      </w:r>
      <w:r w:rsidR="00DD17A1" w:rsidRPr="009F4542">
        <w:rPr>
          <w:rFonts w:ascii="Times New Roman" w:eastAsia="Times New Roman" w:hAnsi="Times New Roman" w:cs="Times New Roman"/>
          <w:bCs/>
          <w:kern w:val="28"/>
          <w:sz w:val="24"/>
          <w:szCs w:val="24"/>
          <w:lang w:eastAsia="lt-LT"/>
        </w:rPr>
        <w:t xml:space="preserve">protokolai, sertifikatai, </w:t>
      </w:r>
      <w:r w:rsidRPr="009F4542">
        <w:rPr>
          <w:rFonts w:ascii="Times New Roman" w:eastAsia="Times New Roman" w:hAnsi="Times New Roman" w:cs="Times New Roman"/>
          <w:bCs/>
          <w:kern w:val="28"/>
          <w:sz w:val="24"/>
          <w:szCs w:val="24"/>
          <w:lang w:eastAsia="lt-LT"/>
        </w:rPr>
        <w:t>turi būti laikoma, kad kiekviena tokia nuoroda yra pateikta su žodžiais „arba lygiavertis“.</w:t>
      </w:r>
    </w:p>
    <w:p w14:paraId="1A32541C" w14:textId="3A89CA81" w:rsidR="00E442DC" w:rsidRDefault="00463319" w:rsidP="00DD2D05">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9F4542">
        <w:rPr>
          <w:rFonts w:ascii="Times New Roman" w:hAnsi="Times New Roman" w:cs="Times New Roman"/>
          <w:sz w:val="24"/>
          <w:szCs w:val="24"/>
        </w:rPr>
        <w:t xml:space="preserve">Jeigu apibūdinant pirkimo objektą </w:t>
      </w:r>
      <w:r w:rsidR="00DB1D24" w:rsidRPr="009F4542">
        <w:rPr>
          <w:rFonts w:ascii="Times New Roman" w:hAnsi="Times New Roman" w:cs="Times New Roman"/>
          <w:sz w:val="24"/>
          <w:szCs w:val="24"/>
        </w:rPr>
        <w:t>techninėje užduotyje</w:t>
      </w:r>
      <w:r w:rsidRPr="009F4542">
        <w:rPr>
          <w:rFonts w:ascii="Times New Roman" w:hAnsi="Times New Roman" w:cs="Times New Roman"/>
          <w:sz w:val="24"/>
          <w:szCs w:val="24"/>
        </w:rPr>
        <w:t xml:space="preserve"> </w:t>
      </w:r>
      <w:r w:rsidR="006E46D3" w:rsidRPr="009F4542">
        <w:rPr>
          <w:rFonts w:ascii="Times New Roman" w:hAnsi="Times New Roman" w:cs="Times New Roman"/>
          <w:sz w:val="24"/>
          <w:szCs w:val="24"/>
        </w:rPr>
        <w:t xml:space="preserve">ir kituose pirkimo dokumentuose </w:t>
      </w:r>
      <w:r w:rsidRPr="009F4542">
        <w:rPr>
          <w:rFonts w:ascii="Times New Roman" w:hAnsi="Times New Roman" w:cs="Times New Roman"/>
          <w:sz w:val="24"/>
          <w:szCs w:val="24"/>
        </w:rPr>
        <w:t xml:space="preserve">nurodytas standartas, </w:t>
      </w:r>
      <w:r w:rsidRPr="009F4542">
        <w:rPr>
          <w:rFonts w:ascii="Times New Roman" w:hAnsi="Times New Roman" w:cs="Times New Roman"/>
          <w:color w:val="000000"/>
          <w:sz w:val="24"/>
          <w:szCs w:val="24"/>
        </w:rPr>
        <w:t xml:space="preserve">techninis liudijimas ar </w:t>
      </w:r>
      <w:r w:rsidR="00B508D6" w:rsidRPr="009F4542">
        <w:rPr>
          <w:rFonts w:ascii="Times New Roman" w:hAnsi="Times New Roman" w:cs="Times New Roman"/>
          <w:color w:val="000000"/>
          <w:sz w:val="24"/>
          <w:szCs w:val="24"/>
        </w:rPr>
        <w:t>bendrosios techninės specifikacijos</w:t>
      </w:r>
      <w:r w:rsidRPr="009F454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F4542">
        <w:rPr>
          <w:rFonts w:ascii="Times New Roman" w:hAnsi="Times New Roman" w:cs="Times New Roman"/>
          <w:sz w:val="24"/>
          <w:szCs w:val="24"/>
        </w:rPr>
        <w:t>turi būti laikoma, kad kiekviena tokia nuoroda yra pateikta su žodžiais „arba lygiavertis“.</w:t>
      </w:r>
    </w:p>
    <w:p w14:paraId="1DBDF257" w14:textId="2E652658" w:rsidR="0021279A" w:rsidRPr="009F4542" w:rsidRDefault="0021279A" w:rsidP="00DD2D05">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21279A">
        <w:rPr>
          <w:rFonts w:ascii="Times New Roman" w:hAnsi="Times New Roman" w:cs="Times New Roman"/>
          <w:sz w:val="24"/>
          <w:szCs w:val="24"/>
        </w:rPr>
        <w:t>Tiekėjo įsipareigojimų įvykdymo vieta yra Vytauto g. 101</w:t>
      </w:r>
    </w:p>
    <w:p w14:paraId="5178493E" w14:textId="77678418" w:rsidR="00463319" w:rsidRPr="009F4542" w:rsidRDefault="00463319" w:rsidP="00DD2D05">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eastAsia="Times New Roman" w:hAnsi="Times New Roman" w:cs="Times New Roman"/>
          <w:kern w:val="28"/>
          <w:sz w:val="24"/>
          <w:szCs w:val="24"/>
          <w:lang w:eastAsia="lt-LT"/>
        </w:rPr>
        <w:t xml:space="preserve">Perkančioji organizacija neperka </w:t>
      </w:r>
      <w:r w:rsidR="008D4B4B" w:rsidRPr="009F4542">
        <w:rPr>
          <w:rFonts w:ascii="Times New Roman" w:eastAsia="Times New Roman" w:hAnsi="Times New Roman" w:cs="Times New Roman"/>
          <w:kern w:val="28"/>
          <w:sz w:val="24"/>
          <w:szCs w:val="24"/>
          <w:lang w:eastAsia="lt-LT"/>
        </w:rPr>
        <w:t>paslaugų</w:t>
      </w:r>
      <w:r w:rsidRPr="009F4542">
        <w:rPr>
          <w:rFonts w:ascii="Times New Roman" w:eastAsia="Times New Roman" w:hAnsi="Times New Roman" w:cs="Times New Roman"/>
          <w:kern w:val="28"/>
          <w:sz w:val="24"/>
          <w:szCs w:val="24"/>
          <w:lang w:eastAsia="lt-LT"/>
        </w:rPr>
        <w:t xml:space="preserve"> iš CPO elektroninio katalogo, nes </w:t>
      </w:r>
      <w:r w:rsidR="00835150" w:rsidRPr="009F4542">
        <w:rPr>
          <w:rFonts w:ascii="Times New Roman" w:eastAsia="Times New Roman" w:hAnsi="Times New Roman" w:cs="Times New Roman"/>
          <w:kern w:val="28"/>
          <w:sz w:val="24"/>
          <w:szCs w:val="24"/>
          <w:lang w:eastAsia="lt-LT"/>
        </w:rPr>
        <w:t>šiuo metu projektavimo paslaugų įsigyti per CPO nėra galimybės</w:t>
      </w:r>
      <w:r w:rsidRPr="009F4542">
        <w:rPr>
          <w:rFonts w:ascii="Times New Roman" w:eastAsia="Times New Roman" w:hAnsi="Times New Roman" w:cs="Times New Roman"/>
          <w:kern w:val="28"/>
          <w:sz w:val="24"/>
          <w:szCs w:val="24"/>
          <w:lang w:eastAsia="lt-LT"/>
        </w:rPr>
        <w:t>.</w:t>
      </w:r>
    </w:p>
    <w:p w14:paraId="7BB6B9B5" w14:textId="7C9B97F6" w:rsidR="002A25D6" w:rsidRPr="009F4542" w:rsidRDefault="002A25D6" w:rsidP="00D80E57">
      <w:pPr>
        <w:autoSpaceDE w:val="0"/>
        <w:autoSpaceDN w:val="0"/>
        <w:adjustRightInd w:val="0"/>
        <w:spacing w:after="0" w:line="240" w:lineRule="auto"/>
        <w:rPr>
          <w:rFonts w:ascii="Times New Roman" w:hAnsi="Times New Roman" w:cs="Times New Roman"/>
          <w:color w:val="000000"/>
          <w:kern w:val="0"/>
          <w:sz w:val="20"/>
          <w:szCs w:val="20"/>
        </w:rPr>
      </w:pPr>
    </w:p>
    <w:p w14:paraId="2A453747" w14:textId="3EBA66CD" w:rsidR="007A2CDB" w:rsidRPr="009F4542" w:rsidRDefault="007A2CDB" w:rsidP="001003D8">
      <w:pPr>
        <w:pStyle w:val="Sraopastraipa"/>
        <w:numPr>
          <w:ilvl w:val="0"/>
          <w:numId w:val="6"/>
        </w:numPr>
        <w:autoSpaceDE w:val="0"/>
        <w:autoSpaceDN w:val="0"/>
        <w:adjustRightInd w:val="0"/>
        <w:spacing w:after="0" w:line="240" w:lineRule="auto"/>
        <w:jc w:val="center"/>
        <w:rPr>
          <w:rFonts w:ascii="Times New Roman" w:hAnsi="Times New Roman" w:cs="Times New Roman"/>
          <w:color w:val="000000"/>
          <w:kern w:val="0"/>
          <w:sz w:val="24"/>
          <w:szCs w:val="24"/>
        </w:rPr>
      </w:pPr>
      <w:r w:rsidRPr="009F4542">
        <w:rPr>
          <w:rFonts w:ascii="Times New Roman" w:hAnsi="Times New Roman" w:cs="Times New Roman"/>
          <w:b/>
          <w:bCs/>
          <w:color w:val="000000"/>
          <w:kern w:val="0"/>
          <w:sz w:val="24"/>
          <w:szCs w:val="24"/>
        </w:rPr>
        <w:t>TIEKĖJŲ PAŠALINIMO PAGRINDAI, KVALIFIKACIJOS IR KITI REIKALAVIMAI</w:t>
      </w:r>
    </w:p>
    <w:p w14:paraId="3C665E42" w14:textId="77777777" w:rsidR="007A2CDB" w:rsidRPr="009F4542" w:rsidRDefault="007A2CDB" w:rsidP="007A2CDB">
      <w:pPr>
        <w:autoSpaceDE w:val="0"/>
        <w:autoSpaceDN w:val="0"/>
        <w:adjustRightInd w:val="0"/>
        <w:spacing w:after="0" w:line="240" w:lineRule="auto"/>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ab/>
      </w:r>
    </w:p>
    <w:p w14:paraId="3E3ADE0C" w14:textId="7973EC57" w:rsidR="007A2CDB" w:rsidRPr="009F4542" w:rsidRDefault="007A2CDB" w:rsidP="001003D8">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Perkančioji organizacija tikrins tiekėjo ir ūkio subjektų, kurių pajėgumais remiasi tiekėjas siekdamas pagrįsti atitikimą kvalifikaciniams reikalavimams, pašalinimo pagrindų, kurie nurodyti pirkimo dokumentų </w:t>
      </w:r>
      <w:r w:rsidR="00183049" w:rsidRPr="009F4542">
        <w:rPr>
          <w:rFonts w:ascii="Times New Roman" w:hAnsi="Times New Roman" w:cs="Times New Roman"/>
          <w:color w:val="2E74B5" w:themeColor="accent5" w:themeShade="BF"/>
          <w:kern w:val="0"/>
          <w:sz w:val="24"/>
          <w:szCs w:val="24"/>
          <w:u w:val="single"/>
        </w:rPr>
        <w:t>5</w:t>
      </w:r>
      <w:r w:rsidRPr="009F4542">
        <w:rPr>
          <w:rFonts w:ascii="Times New Roman" w:hAnsi="Times New Roman" w:cs="Times New Roman"/>
          <w:color w:val="2E74B5" w:themeColor="accent5" w:themeShade="BF"/>
          <w:kern w:val="0"/>
          <w:sz w:val="24"/>
          <w:szCs w:val="24"/>
          <w:u w:val="single"/>
        </w:rPr>
        <w:t xml:space="preserve"> priede „Pašalinimo pagrindai</w:t>
      </w:r>
      <w:r w:rsidR="00183049" w:rsidRPr="009F4542">
        <w:rPr>
          <w:rFonts w:ascii="Times New Roman" w:hAnsi="Times New Roman" w:cs="Times New Roman"/>
          <w:color w:val="2E74B5" w:themeColor="accent5" w:themeShade="BF"/>
          <w:kern w:val="0"/>
          <w:sz w:val="24"/>
          <w:szCs w:val="24"/>
          <w:u w:val="single"/>
        </w:rPr>
        <w:t xml:space="preserve"> </w:t>
      </w:r>
      <w:r w:rsidR="00957052" w:rsidRPr="009F4542">
        <w:rPr>
          <w:rFonts w:ascii="Times New Roman" w:hAnsi="Times New Roman" w:cs="Times New Roman"/>
          <w:color w:val="2E74B5" w:themeColor="accent5" w:themeShade="BF"/>
          <w:kern w:val="0"/>
          <w:sz w:val="24"/>
          <w:szCs w:val="24"/>
          <w:u w:val="single"/>
        </w:rPr>
        <w:t>(</w:t>
      </w:r>
      <w:r w:rsidR="00183049" w:rsidRPr="009F4542">
        <w:rPr>
          <w:rFonts w:ascii="Times New Roman" w:hAnsi="Times New Roman" w:cs="Times New Roman"/>
          <w:color w:val="2E74B5" w:themeColor="accent5" w:themeShade="BF"/>
          <w:kern w:val="0"/>
          <w:sz w:val="24"/>
          <w:szCs w:val="24"/>
          <w:u w:val="single"/>
        </w:rPr>
        <w:t>I-</w:t>
      </w:r>
      <w:r w:rsidR="0021279A">
        <w:rPr>
          <w:rFonts w:ascii="Times New Roman" w:hAnsi="Times New Roman" w:cs="Times New Roman"/>
          <w:color w:val="2E74B5" w:themeColor="accent5" w:themeShade="BF"/>
          <w:kern w:val="0"/>
          <w:sz w:val="24"/>
          <w:szCs w:val="24"/>
          <w:u w:val="single"/>
        </w:rPr>
        <w:t>II</w:t>
      </w:r>
      <w:r w:rsidR="00183049" w:rsidRPr="009F4542">
        <w:rPr>
          <w:rFonts w:ascii="Times New Roman" w:hAnsi="Times New Roman" w:cs="Times New Roman"/>
          <w:color w:val="2E74B5" w:themeColor="accent5" w:themeShade="BF"/>
          <w:kern w:val="0"/>
          <w:sz w:val="24"/>
          <w:szCs w:val="24"/>
          <w:u w:val="single"/>
        </w:rPr>
        <w:t xml:space="preserve"> pirkimo dalims</w:t>
      </w:r>
      <w:r w:rsidR="00957052" w:rsidRPr="009F4542">
        <w:rPr>
          <w:rFonts w:ascii="Times New Roman" w:hAnsi="Times New Roman" w:cs="Times New Roman"/>
          <w:color w:val="2E74B5" w:themeColor="accent5" w:themeShade="BF"/>
          <w:kern w:val="0"/>
          <w:sz w:val="24"/>
          <w:szCs w:val="24"/>
          <w:u w:val="single"/>
        </w:rPr>
        <w:t>)</w:t>
      </w:r>
      <w:r w:rsidRPr="009F4542">
        <w:rPr>
          <w:rFonts w:ascii="Times New Roman" w:hAnsi="Times New Roman" w:cs="Times New Roman"/>
          <w:color w:val="2E74B5" w:themeColor="accent5" w:themeShade="BF"/>
          <w:kern w:val="0"/>
          <w:sz w:val="24"/>
          <w:szCs w:val="24"/>
          <w:u w:val="single"/>
        </w:rPr>
        <w:t>“</w:t>
      </w:r>
      <w:r w:rsidRPr="009F4542">
        <w:rPr>
          <w:rFonts w:ascii="Times New Roman" w:hAnsi="Times New Roman" w:cs="Times New Roman"/>
          <w:color w:val="2E74B5" w:themeColor="accent5" w:themeShade="BF"/>
          <w:kern w:val="0"/>
          <w:sz w:val="24"/>
          <w:szCs w:val="24"/>
        </w:rPr>
        <w:t xml:space="preserve"> </w:t>
      </w:r>
      <w:r w:rsidRPr="009F4542">
        <w:rPr>
          <w:rFonts w:ascii="Times New Roman" w:hAnsi="Times New Roman" w:cs="Times New Roman"/>
          <w:color w:val="000000"/>
          <w:kern w:val="0"/>
          <w:sz w:val="24"/>
          <w:szCs w:val="24"/>
        </w:rPr>
        <w:t xml:space="preserve">nebuvimą. Tiekėjas ir ūkio subjektai, kurių pajėgumais remiasi tiekėjas pagrįsdamas atitikimą pirkimo sąlygose nurodytiems kvalifikaciniams reikalavimams, kartu su pasiūlymu turi pateikti užpildytą pirkimo sąlygų </w:t>
      </w:r>
      <w:r w:rsidRPr="009F4542">
        <w:rPr>
          <w:rFonts w:ascii="Times New Roman" w:hAnsi="Times New Roman" w:cs="Times New Roman"/>
          <w:color w:val="2E74B5" w:themeColor="accent5" w:themeShade="BF"/>
          <w:kern w:val="0"/>
          <w:sz w:val="24"/>
          <w:szCs w:val="24"/>
          <w:u w:val="single"/>
        </w:rPr>
        <w:t>4 priedą „Europos bendrasis viešųjų pirkimų dokumentas (EBVPD)</w:t>
      </w:r>
      <w:r w:rsidR="00183049" w:rsidRPr="009F4542">
        <w:rPr>
          <w:rFonts w:ascii="Times New Roman" w:hAnsi="Times New Roman" w:cs="Times New Roman"/>
          <w:color w:val="2E74B5" w:themeColor="accent5" w:themeShade="BF"/>
          <w:kern w:val="0"/>
          <w:sz w:val="24"/>
          <w:szCs w:val="24"/>
          <w:u w:val="single"/>
        </w:rPr>
        <w:t xml:space="preserve"> </w:t>
      </w:r>
      <w:r w:rsidR="00957052" w:rsidRPr="009F4542">
        <w:rPr>
          <w:rFonts w:ascii="Times New Roman" w:hAnsi="Times New Roman" w:cs="Times New Roman"/>
          <w:color w:val="2E74B5" w:themeColor="accent5" w:themeShade="BF"/>
          <w:kern w:val="0"/>
          <w:sz w:val="24"/>
          <w:szCs w:val="24"/>
          <w:u w:val="single"/>
        </w:rPr>
        <w:t>(</w:t>
      </w:r>
      <w:r w:rsidR="00183049" w:rsidRPr="009F4542">
        <w:rPr>
          <w:rFonts w:ascii="Times New Roman" w:hAnsi="Times New Roman" w:cs="Times New Roman"/>
          <w:color w:val="2E74B5" w:themeColor="accent5" w:themeShade="BF"/>
          <w:kern w:val="0"/>
          <w:sz w:val="24"/>
          <w:szCs w:val="24"/>
          <w:u w:val="single"/>
        </w:rPr>
        <w:t>I-</w:t>
      </w:r>
      <w:r w:rsidR="0021279A">
        <w:rPr>
          <w:rFonts w:ascii="Times New Roman" w:hAnsi="Times New Roman" w:cs="Times New Roman"/>
          <w:color w:val="2E74B5" w:themeColor="accent5" w:themeShade="BF"/>
          <w:kern w:val="0"/>
          <w:sz w:val="24"/>
          <w:szCs w:val="24"/>
          <w:u w:val="single"/>
        </w:rPr>
        <w:br/>
        <w:t>II</w:t>
      </w:r>
      <w:r w:rsidR="00183049" w:rsidRPr="009F4542">
        <w:rPr>
          <w:rFonts w:ascii="Times New Roman" w:hAnsi="Times New Roman" w:cs="Times New Roman"/>
          <w:color w:val="2E74B5" w:themeColor="accent5" w:themeShade="BF"/>
          <w:kern w:val="0"/>
          <w:sz w:val="24"/>
          <w:szCs w:val="24"/>
          <w:u w:val="single"/>
        </w:rPr>
        <w:t xml:space="preserve"> pirkimo dalims</w:t>
      </w:r>
      <w:r w:rsidR="00957052" w:rsidRPr="009F4542">
        <w:rPr>
          <w:rFonts w:ascii="Times New Roman" w:hAnsi="Times New Roman" w:cs="Times New Roman"/>
          <w:color w:val="2E74B5" w:themeColor="accent5" w:themeShade="BF"/>
          <w:kern w:val="0"/>
          <w:sz w:val="24"/>
          <w:szCs w:val="24"/>
          <w:u w:val="single"/>
        </w:rPr>
        <w:t>)</w:t>
      </w:r>
      <w:r w:rsidRPr="009F4542">
        <w:rPr>
          <w:rFonts w:ascii="Times New Roman" w:hAnsi="Times New Roman" w:cs="Times New Roman"/>
          <w:color w:val="2E74B5" w:themeColor="accent5" w:themeShade="BF"/>
          <w:kern w:val="0"/>
          <w:sz w:val="24"/>
          <w:szCs w:val="24"/>
          <w:u w:val="single"/>
        </w:rPr>
        <w:t>“</w:t>
      </w:r>
      <w:r w:rsidRPr="009F4542">
        <w:rPr>
          <w:rFonts w:ascii="Times New Roman" w:hAnsi="Times New Roman" w:cs="Times New Roman"/>
          <w:color w:val="000000"/>
          <w:kern w:val="0"/>
          <w:sz w:val="24"/>
          <w:szCs w:val="24"/>
        </w:rPr>
        <w:t xml:space="preserve"> pagal VPĮ 50 straipsnyje nustatytus reikalavimus. EBVPD pildomas jį įkėlus į Viešųjų pirkimų tarnybos interneto svetainę </w:t>
      </w:r>
      <w:hyperlink r:id="rId11" w:history="1">
        <w:r w:rsidRPr="009F4542">
          <w:rPr>
            <w:rStyle w:val="Hipersaitas"/>
            <w:rFonts w:ascii="Times New Roman" w:hAnsi="Times New Roman" w:cs="Times New Roman"/>
            <w:kern w:val="0"/>
            <w:sz w:val="24"/>
            <w:szCs w:val="24"/>
          </w:rPr>
          <w:t>https://ebvpd.eviesiejipirkimai.lt/espd-web/</w:t>
        </w:r>
      </w:hyperlink>
      <w:r w:rsidRPr="009F4542">
        <w:rPr>
          <w:rFonts w:ascii="Times New Roman" w:hAnsi="Times New Roman" w:cs="Times New Roman"/>
          <w:color w:val="000000"/>
          <w:kern w:val="0"/>
          <w:sz w:val="24"/>
          <w:szCs w:val="24"/>
        </w:rPr>
        <w:t xml:space="preserve">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Pr="009F4542">
        <w:rPr>
          <w:rFonts w:ascii="Times New Roman" w:hAnsi="Times New Roman" w:cs="Times New Roman"/>
          <w:color w:val="000000"/>
          <w:kern w:val="0"/>
          <w:sz w:val="24"/>
          <w:szCs w:val="24"/>
        </w:rPr>
        <w:tab/>
      </w:r>
    </w:p>
    <w:p w14:paraId="3385F07E" w14:textId="77777777" w:rsidR="00801406" w:rsidRPr="003A7F4B" w:rsidRDefault="00801406" w:rsidP="0080140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3A7F4B">
        <w:rPr>
          <w:rFonts w:ascii="Times New Roman" w:hAnsi="Times New Roman" w:cs="Times New Roman"/>
          <w:color w:val="000000"/>
          <w:kern w:val="0"/>
          <w:sz w:val="24"/>
          <w:szCs w:val="24"/>
        </w:rPr>
        <w:t>3.1.1. Perkančioji organizacija visų pirma reikalauja tokios rūšies pažymų ir tokių dokumentinių įrodymų formų, apie kuriuos pateikta informacija Europos Komisijos informacinėje dokumentų saugykloje „e-</w:t>
      </w:r>
      <w:proofErr w:type="spellStart"/>
      <w:r w:rsidRPr="003A7F4B">
        <w:rPr>
          <w:rFonts w:ascii="Times New Roman" w:hAnsi="Times New Roman" w:cs="Times New Roman"/>
          <w:color w:val="000000"/>
          <w:kern w:val="0"/>
          <w:sz w:val="24"/>
          <w:szCs w:val="24"/>
        </w:rPr>
        <w:t>Certis</w:t>
      </w:r>
      <w:proofErr w:type="spellEnd"/>
      <w:r w:rsidRPr="003A7F4B">
        <w:rPr>
          <w:rFonts w:ascii="Times New Roman" w:hAnsi="Times New Roman" w:cs="Times New Roman"/>
          <w:color w:val="000000"/>
          <w:kern w:val="0"/>
          <w:sz w:val="24"/>
          <w:szCs w:val="24"/>
        </w:rPr>
        <w:t>“. Lentelės (</w:t>
      </w:r>
      <w:r w:rsidRPr="003A7F4B">
        <w:rPr>
          <w:rFonts w:ascii="Times New Roman" w:hAnsi="Times New Roman" w:cs="Times New Roman"/>
          <w:color w:val="0070C0"/>
          <w:kern w:val="0"/>
          <w:sz w:val="24"/>
          <w:szCs w:val="24"/>
          <w:u w:val="single"/>
        </w:rPr>
        <w:t>pirkimo sąlygų 6 priedas „Pašalinimo pagrindai“</w:t>
      </w:r>
      <w:r w:rsidRPr="003A7F4B">
        <w:rPr>
          <w:rFonts w:ascii="Times New Roman" w:hAnsi="Times New Roman" w:cs="Times New Roman"/>
          <w:color w:val="000000"/>
          <w:kern w:val="0"/>
          <w:sz w:val="24"/>
          <w:szCs w:val="24"/>
        </w:rPr>
        <w:t>) ketvirtame stulpelyje nurodomi dokumentai, kuriuos turi pateikti Lietuvos Respublikoje registruoti tiekėjai. Dėl dokumentų, kuriuos turi pateikti užsienio šalių tiekėjai, informaciją Perkančioji organizacija pasitikrina „e-</w:t>
      </w:r>
      <w:proofErr w:type="spellStart"/>
      <w:r w:rsidRPr="003A7F4B">
        <w:rPr>
          <w:rFonts w:ascii="Times New Roman" w:hAnsi="Times New Roman" w:cs="Times New Roman"/>
          <w:color w:val="000000"/>
          <w:kern w:val="0"/>
          <w:sz w:val="24"/>
          <w:szCs w:val="24"/>
        </w:rPr>
        <w:t>Certis</w:t>
      </w:r>
      <w:proofErr w:type="spellEnd"/>
      <w:r w:rsidRPr="003A7F4B">
        <w:rPr>
          <w:rFonts w:ascii="Times New Roman" w:hAnsi="Times New Roman" w:cs="Times New Roman"/>
          <w:color w:val="000000"/>
          <w:kern w:val="0"/>
          <w:sz w:val="24"/>
          <w:szCs w:val="24"/>
        </w:rPr>
        <w:t xml:space="preserve">“, adresu </w:t>
      </w:r>
      <w:hyperlink r:id="rId12" w:history="1">
        <w:r w:rsidRPr="003A7F4B">
          <w:rPr>
            <w:rStyle w:val="Hipersaitas"/>
            <w:rFonts w:ascii="Times New Roman" w:hAnsi="Times New Roman" w:cs="Times New Roman"/>
            <w:kern w:val="0"/>
            <w:sz w:val="24"/>
            <w:szCs w:val="24"/>
          </w:rPr>
          <w:t>https://ec.europa.eu/tools/ecertis/</w:t>
        </w:r>
      </w:hyperlink>
      <w:r w:rsidRPr="003A7F4B">
        <w:rPr>
          <w:rFonts w:ascii="Times New Roman" w:hAnsi="Times New Roman" w:cs="Times New Roman"/>
          <w:color w:val="000000"/>
          <w:kern w:val="0"/>
          <w:sz w:val="24"/>
          <w:szCs w:val="24"/>
        </w:rPr>
        <w:t xml:space="preserve">. </w:t>
      </w:r>
    </w:p>
    <w:p w14:paraId="3467F368" w14:textId="77777777" w:rsidR="00801406" w:rsidRPr="003A7F4B" w:rsidRDefault="00801406" w:rsidP="00801406">
      <w:pPr>
        <w:pStyle w:val="Sraopastraipa"/>
        <w:numPr>
          <w:ilvl w:val="2"/>
          <w:numId w:val="6"/>
        </w:numPr>
        <w:tabs>
          <w:tab w:val="left" w:pos="1560"/>
        </w:tabs>
        <w:spacing w:after="0" w:line="240" w:lineRule="auto"/>
        <w:ind w:left="0" w:firstLine="851"/>
        <w:jc w:val="both"/>
        <w:rPr>
          <w:rFonts w:ascii="Times New Roman" w:eastAsia="Yu Mincho" w:hAnsi="Times New Roman" w:cs="Times New Roman"/>
          <w:sz w:val="24"/>
          <w:szCs w:val="24"/>
          <w:lang w:eastAsia="lt-LT"/>
        </w:rPr>
      </w:pPr>
      <w:r w:rsidRPr="003A7F4B">
        <w:rPr>
          <w:rFonts w:ascii="Times New Roman" w:eastAsia="Yu Mincho" w:hAnsi="Times New Roman" w:cs="Times New Roman"/>
          <w:sz w:val="24"/>
          <w:szCs w:val="24"/>
          <w:lang w:eastAsia="lt-LT"/>
        </w:rPr>
        <w:t>Perkančioji organizacija nereikalauja iš tiekėjo pateikti dokumentų, patvirtinančių jo pašalinimo pagrindų nebuvimą, jeigu ji:</w:t>
      </w:r>
    </w:p>
    <w:p w14:paraId="12F1AA43" w14:textId="77777777" w:rsidR="00801406" w:rsidRPr="003A7F4B" w:rsidRDefault="00801406" w:rsidP="00801406">
      <w:pPr>
        <w:pStyle w:val="Sraopastraipa"/>
        <w:numPr>
          <w:ilvl w:val="3"/>
          <w:numId w:val="6"/>
        </w:numPr>
        <w:tabs>
          <w:tab w:val="left" w:pos="1843"/>
        </w:tabs>
        <w:autoSpaceDE w:val="0"/>
        <w:autoSpaceDN w:val="0"/>
        <w:adjustRightInd w:val="0"/>
        <w:spacing w:after="0" w:line="240" w:lineRule="auto"/>
        <w:ind w:left="0" w:firstLine="851"/>
        <w:jc w:val="both"/>
        <w:rPr>
          <w:rFonts w:ascii="Times New Roman" w:hAnsi="Times New Roman" w:cs="Times New Roman"/>
          <w:color w:val="000000"/>
          <w:kern w:val="0"/>
          <w:sz w:val="24"/>
          <w:szCs w:val="24"/>
        </w:rPr>
      </w:pPr>
      <w:r w:rsidRPr="003A7F4B">
        <w:rPr>
          <w:rFonts w:ascii="Times New Roman" w:hAnsi="Times New Roman" w:cs="Times New Roman"/>
          <w:color w:val="000000"/>
          <w:kern w:val="0"/>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C1D78C5" w14:textId="77777777" w:rsidR="00801406" w:rsidRPr="003A7F4B" w:rsidRDefault="00801406" w:rsidP="00801406">
      <w:pPr>
        <w:pStyle w:val="Sraopastraipa"/>
        <w:numPr>
          <w:ilvl w:val="3"/>
          <w:numId w:val="6"/>
        </w:numPr>
        <w:tabs>
          <w:tab w:val="left" w:pos="1843"/>
        </w:tabs>
        <w:autoSpaceDE w:val="0"/>
        <w:autoSpaceDN w:val="0"/>
        <w:adjustRightInd w:val="0"/>
        <w:spacing w:after="0" w:line="240" w:lineRule="auto"/>
        <w:ind w:left="0" w:firstLine="851"/>
        <w:jc w:val="both"/>
        <w:rPr>
          <w:rFonts w:ascii="Times New Roman" w:hAnsi="Times New Roman" w:cs="Times New Roman"/>
          <w:color w:val="000000"/>
          <w:kern w:val="0"/>
          <w:sz w:val="24"/>
          <w:szCs w:val="24"/>
        </w:rPr>
      </w:pPr>
      <w:r w:rsidRPr="003A7F4B">
        <w:rPr>
          <w:rFonts w:ascii="Times New Roman" w:hAnsi="Times New Roman" w:cs="Times New Roman"/>
          <w:color w:val="000000"/>
          <w:kern w:val="0"/>
          <w:sz w:val="24"/>
          <w:szCs w:val="24"/>
        </w:rPr>
        <w:lastRenderedPageBreak/>
        <w:t xml:space="preserve">šiuos dokumentus jau turi iš ankstesnių pirkimo procedūrų, jeigu šiuose dokumentuose nurodyta informacija vis dar yra aktuali (dokumentas išduotas prieš ne daugiau dienų, negu nurodyta atitinkamoje </w:t>
      </w:r>
      <w:r w:rsidRPr="003A7F4B">
        <w:rPr>
          <w:rFonts w:ascii="Times New Roman" w:hAnsi="Times New Roman" w:cs="Times New Roman"/>
          <w:color w:val="0070C0"/>
          <w:kern w:val="0"/>
          <w:sz w:val="24"/>
          <w:szCs w:val="24"/>
          <w:u w:val="single"/>
        </w:rPr>
        <w:t>pirkimo sąlygų 6 priedo „Pašalinimo pagrindai“</w:t>
      </w:r>
      <w:r w:rsidRPr="003A7F4B">
        <w:rPr>
          <w:rFonts w:ascii="Times New Roman" w:hAnsi="Times New Roman" w:cs="Times New Roman"/>
          <w:color w:val="000000"/>
          <w:kern w:val="0"/>
          <w:sz w:val="24"/>
          <w:szCs w:val="24"/>
        </w:rPr>
        <w:t xml:space="preserve"> lentelės eilutėje).</w:t>
      </w:r>
    </w:p>
    <w:p w14:paraId="0F03DF65" w14:textId="60E11DF4" w:rsidR="007A2CDB" w:rsidRPr="003A7F4B" w:rsidRDefault="00801406" w:rsidP="00801406">
      <w:pPr>
        <w:pStyle w:val="Sraopastraipa"/>
        <w:numPr>
          <w:ilvl w:val="2"/>
          <w:numId w:val="6"/>
        </w:numPr>
        <w:tabs>
          <w:tab w:val="left" w:pos="1560"/>
          <w:tab w:val="left" w:pos="2127"/>
        </w:tabs>
        <w:autoSpaceDE w:val="0"/>
        <w:autoSpaceDN w:val="0"/>
        <w:adjustRightInd w:val="0"/>
        <w:spacing w:after="0" w:line="240" w:lineRule="auto"/>
        <w:ind w:left="0" w:firstLine="851"/>
        <w:jc w:val="both"/>
        <w:rPr>
          <w:rFonts w:ascii="Times New Roman" w:hAnsi="Times New Roman" w:cs="Times New Roman"/>
          <w:color w:val="000000" w:themeColor="text1"/>
          <w:kern w:val="0"/>
          <w:sz w:val="24"/>
          <w:szCs w:val="24"/>
        </w:rPr>
      </w:pPr>
      <w:r w:rsidRPr="003A7F4B">
        <w:rPr>
          <w:rFonts w:ascii="Times New Roman" w:hAnsi="Times New Roman" w:cs="Times New Roman"/>
          <w:color w:val="000000" w:themeColor="text1"/>
          <w:kern w:val="0"/>
          <w:sz w:val="24"/>
          <w:szCs w:val="24"/>
        </w:rPr>
        <w:t>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7A2CDB" w:rsidRPr="003A7F4B">
        <w:rPr>
          <w:rFonts w:ascii="Times New Roman" w:hAnsi="Times New Roman" w:cs="Times New Roman"/>
          <w:color w:val="000000" w:themeColor="text1"/>
          <w:kern w:val="0"/>
          <w:sz w:val="24"/>
          <w:szCs w:val="24"/>
        </w:rPr>
        <w:tab/>
      </w:r>
    </w:p>
    <w:p w14:paraId="229DD712" w14:textId="19E179F4" w:rsidR="007A2CDB" w:rsidRPr="009F4542" w:rsidRDefault="007A2CDB" w:rsidP="001003D8">
      <w:pPr>
        <w:pStyle w:val="Sraopastraipa"/>
        <w:numPr>
          <w:ilvl w:val="2"/>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Perkančioji organizacija netikrina subtiekėjų, kurių pajėgumais tiekėjas nesiremia, pašalinimo pagrindų.</w:t>
      </w:r>
      <w:r w:rsidRPr="009F4542">
        <w:rPr>
          <w:rFonts w:ascii="Times New Roman" w:hAnsi="Times New Roman" w:cs="Times New Roman"/>
          <w:color w:val="000000"/>
          <w:kern w:val="0"/>
          <w:sz w:val="24"/>
          <w:szCs w:val="24"/>
        </w:rPr>
        <w:tab/>
      </w:r>
    </w:p>
    <w:p w14:paraId="1C509BEB" w14:textId="2E66981C" w:rsidR="007A2CDB" w:rsidRPr="009F4542" w:rsidRDefault="007A2CDB" w:rsidP="001003D8">
      <w:pPr>
        <w:pStyle w:val="Sraopastraipa"/>
        <w:numPr>
          <w:ilvl w:val="2"/>
          <w:numId w:val="6"/>
        </w:numPr>
        <w:autoSpaceDE w:val="0"/>
        <w:autoSpaceDN w:val="0"/>
        <w:spacing w:after="0" w:line="240" w:lineRule="auto"/>
        <w:ind w:left="0" w:firstLine="709"/>
        <w:jc w:val="both"/>
        <w:rPr>
          <w:rFonts w:ascii="Times New Roman" w:eastAsia="Calibri" w:hAnsi="Times New Roman" w:cs="Times New Roman"/>
          <w:color w:val="000000"/>
          <w:kern w:val="0"/>
          <w:sz w:val="24"/>
          <w:szCs w:val="24"/>
          <w:bdr w:val="none" w:sz="0" w:space="0" w:color="auto" w:frame="1"/>
          <w14:ligatures w14:val="none"/>
        </w:rPr>
      </w:pPr>
      <w:bookmarkStart w:id="3" w:name="_Hlk157758917"/>
      <w:bookmarkStart w:id="4" w:name="_Hlk159243046"/>
      <w:r w:rsidRPr="009F4542">
        <w:rPr>
          <w:rFonts w:ascii="Times New Roman" w:eastAsia="Arial Unicode MS" w:hAnsi="Times New Roman" w:cs="Times New Roman"/>
          <w:kern w:val="0"/>
          <w:sz w:val="24"/>
          <w:szCs w:val="24"/>
          <w14:ligatures w14:val="none"/>
        </w:rPr>
        <w:t xml:space="preserve">Perkančioji organizacija tiekėją pašalina iš pirkimo procedūros bet kuriame pirkimo procedūros etape, jeigu paaiškėja, kad dėl savo veiksmų ar neveikimo prieš pirkimo procedūrą ar jos metu tiekėjas atitinka bent vieną iš  pirkimo sąlygų </w:t>
      </w:r>
      <w:r w:rsidRPr="009F4542">
        <w:rPr>
          <w:rFonts w:ascii="Times New Roman" w:eastAsia="Arial Unicode MS" w:hAnsi="Times New Roman" w:cs="Times New Roman"/>
          <w:color w:val="2E74B5" w:themeColor="accent5" w:themeShade="BF"/>
          <w:kern w:val="0"/>
          <w:sz w:val="24"/>
          <w:szCs w:val="24"/>
          <w:u w:val="single"/>
          <w14:ligatures w14:val="none"/>
        </w:rPr>
        <w:t>4 priede „</w:t>
      </w:r>
      <w:r w:rsidRPr="009F4542">
        <w:rPr>
          <w:rFonts w:ascii="Times New Roman" w:eastAsia="Arial Unicode MS" w:hAnsi="Times New Roman" w:cs="Times New Roman"/>
          <w:color w:val="2E74B5" w:themeColor="accent5" w:themeShade="BF"/>
          <w:kern w:val="0"/>
          <w:sz w:val="24"/>
          <w:szCs w:val="24"/>
          <w:u w:val="single"/>
          <w:bdr w:val="none" w:sz="0" w:space="0" w:color="auto" w:frame="1"/>
          <w14:ligatures w14:val="none"/>
        </w:rPr>
        <w:t>Europos bendrasis viešųjų pirkimų dokumentas (EBVPD)</w:t>
      </w:r>
      <w:r w:rsidR="00183049" w:rsidRPr="009F4542">
        <w:rPr>
          <w:rFonts w:ascii="Times New Roman" w:hAnsi="Times New Roman" w:cs="Times New Roman"/>
          <w:color w:val="2E74B5" w:themeColor="accent5" w:themeShade="BF"/>
          <w:kern w:val="0"/>
          <w:sz w:val="24"/>
          <w:szCs w:val="24"/>
          <w:u w:val="single"/>
        </w:rPr>
        <w:t xml:space="preserve"> </w:t>
      </w:r>
      <w:r w:rsidR="00957052" w:rsidRPr="009F4542">
        <w:rPr>
          <w:rFonts w:ascii="Times New Roman" w:hAnsi="Times New Roman" w:cs="Times New Roman"/>
          <w:color w:val="2E74B5" w:themeColor="accent5" w:themeShade="BF"/>
          <w:kern w:val="0"/>
          <w:sz w:val="24"/>
          <w:szCs w:val="24"/>
          <w:u w:val="single"/>
        </w:rPr>
        <w:t>(</w:t>
      </w:r>
      <w:r w:rsidR="00183049" w:rsidRPr="009F4542">
        <w:rPr>
          <w:rFonts w:ascii="Times New Roman" w:hAnsi="Times New Roman" w:cs="Times New Roman"/>
          <w:color w:val="2E74B5" w:themeColor="accent5" w:themeShade="BF"/>
          <w:kern w:val="0"/>
          <w:sz w:val="24"/>
          <w:szCs w:val="24"/>
          <w:u w:val="single"/>
        </w:rPr>
        <w:t>I-I</w:t>
      </w:r>
      <w:r w:rsidR="0021279A">
        <w:rPr>
          <w:rFonts w:ascii="Times New Roman" w:hAnsi="Times New Roman" w:cs="Times New Roman"/>
          <w:color w:val="2E74B5" w:themeColor="accent5" w:themeShade="BF"/>
          <w:kern w:val="0"/>
          <w:sz w:val="24"/>
          <w:szCs w:val="24"/>
          <w:u w:val="single"/>
        </w:rPr>
        <w:t>I</w:t>
      </w:r>
      <w:r w:rsidR="00183049" w:rsidRPr="009F4542">
        <w:rPr>
          <w:rFonts w:ascii="Times New Roman" w:hAnsi="Times New Roman" w:cs="Times New Roman"/>
          <w:color w:val="2E74B5" w:themeColor="accent5" w:themeShade="BF"/>
          <w:kern w:val="0"/>
          <w:sz w:val="24"/>
          <w:szCs w:val="24"/>
          <w:u w:val="single"/>
        </w:rPr>
        <w:t xml:space="preserve"> pirkimo dalims</w:t>
      </w:r>
      <w:r w:rsidR="00957052" w:rsidRPr="009F4542">
        <w:rPr>
          <w:rFonts w:ascii="Times New Roman" w:hAnsi="Times New Roman" w:cs="Times New Roman"/>
          <w:color w:val="2E74B5" w:themeColor="accent5" w:themeShade="BF"/>
          <w:kern w:val="0"/>
          <w:sz w:val="24"/>
          <w:szCs w:val="24"/>
          <w:u w:val="single"/>
        </w:rPr>
        <w:t>)</w:t>
      </w:r>
      <w:r w:rsidRPr="009F4542">
        <w:rPr>
          <w:rFonts w:ascii="Times New Roman" w:eastAsia="Arial Unicode MS" w:hAnsi="Times New Roman" w:cs="Times New Roman"/>
          <w:color w:val="2E74B5" w:themeColor="accent5" w:themeShade="BF"/>
          <w:kern w:val="0"/>
          <w:sz w:val="24"/>
          <w:szCs w:val="24"/>
          <w:u w:val="single"/>
          <w:bdr w:val="none" w:sz="0" w:space="0" w:color="auto" w:frame="1"/>
          <w14:ligatures w14:val="none"/>
        </w:rPr>
        <w:t>“</w:t>
      </w:r>
      <w:r w:rsidRPr="009F4542">
        <w:rPr>
          <w:rFonts w:ascii="Times New Roman" w:eastAsia="Arial Unicode MS" w:hAnsi="Times New Roman" w:cs="Times New Roman"/>
          <w:color w:val="2E74B5" w:themeColor="accent5" w:themeShade="BF"/>
          <w:kern w:val="0"/>
          <w:sz w:val="24"/>
          <w:szCs w:val="24"/>
          <w:bdr w:val="none" w:sz="0" w:space="0" w:color="auto" w:frame="1"/>
          <w14:ligatures w14:val="none"/>
        </w:rPr>
        <w:t xml:space="preserve"> </w:t>
      </w:r>
      <w:r w:rsidRPr="009F4542">
        <w:rPr>
          <w:rFonts w:ascii="Times New Roman" w:eastAsia="Arial Unicode MS" w:hAnsi="Times New Roman" w:cs="Times New Roman"/>
          <w:kern w:val="0"/>
          <w:sz w:val="24"/>
          <w:szCs w:val="24"/>
          <w14:ligatures w14:val="none"/>
        </w:rPr>
        <w:t>nustatytų tiekėjo pašalinimo pagrindų.</w:t>
      </w:r>
    </w:p>
    <w:p w14:paraId="5B7A39B2" w14:textId="174E909D" w:rsidR="007A2CDB" w:rsidRPr="009F4542" w:rsidRDefault="007A2CDB" w:rsidP="001003D8">
      <w:pPr>
        <w:pStyle w:val="Sraopastraipa"/>
        <w:numPr>
          <w:ilvl w:val="2"/>
          <w:numId w:val="6"/>
        </w:numPr>
        <w:autoSpaceDE w:val="0"/>
        <w:autoSpaceDN w:val="0"/>
        <w:spacing w:after="0" w:line="240" w:lineRule="auto"/>
        <w:ind w:left="0" w:firstLine="709"/>
        <w:jc w:val="both"/>
        <w:rPr>
          <w:rFonts w:ascii="Times New Roman" w:eastAsia="Arial Unicode MS" w:hAnsi="Times New Roman" w:cs="Times New Roman"/>
          <w:kern w:val="0"/>
          <w:sz w:val="24"/>
          <w:szCs w:val="24"/>
          <w14:ligatures w14:val="none"/>
        </w:rPr>
      </w:pPr>
      <w:r w:rsidRPr="009F4542">
        <w:rPr>
          <w:rFonts w:ascii="Times New Roman" w:eastAsia="Arial Unicode MS" w:hAnsi="Times New Roman" w:cs="Times New Roman"/>
          <w:kern w:val="0"/>
          <w:sz w:val="24"/>
          <w:szCs w:val="24"/>
          <w14:ligatures w14:val="none"/>
        </w:rPr>
        <w:t xml:space="preserve">Perkančioji organizacija pašalina tiekėją iš pirkimo procedūros pagal VPĮ 46 straipsnio 4 ir 6 dalyse nurodytus ir pirkimo sąlygų </w:t>
      </w:r>
      <w:r w:rsidRPr="009F4542">
        <w:rPr>
          <w:rFonts w:ascii="Times New Roman" w:eastAsia="Arial Unicode MS" w:hAnsi="Times New Roman" w:cs="Times New Roman"/>
          <w:color w:val="2E74B5" w:themeColor="accent5" w:themeShade="BF"/>
          <w:kern w:val="0"/>
          <w:sz w:val="24"/>
          <w:szCs w:val="24"/>
          <w:u w:val="single"/>
          <w14:ligatures w14:val="none"/>
        </w:rPr>
        <w:t>4 priede „</w:t>
      </w:r>
      <w:r w:rsidRPr="009F4542">
        <w:rPr>
          <w:rFonts w:ascii="Times New Roman" w:eastAsia="Arial Unicode MS" w:hAnsi="Times New Roman" w:cs="Times New Roman"/>
          <w:color w:val="2E74B5" w:themeColor="accent5" w:themeShade="BF"/>
          <w:kern w:val="0"/>
          <w:sz w:val="24"/>
          <w:szCs w:val="24"/>
          <w:u w:val="single"/>
          <w:bdr w:val="none" w:sz="0" w:space="0" w:color="auto" w:frame="1"/>
          <w14:ligatures w14:val="none"/>
        </w:rPr>
        <w:t>Europos bendrasis viešųjų pirkimų dokumentas (EBVPD)</w:t>
      </w:r>
      <w:r w:rsidR="00183049" w:rsidRPr="009F4542">
        <w:rPr>
          <w:rFonts w:ascii="Times New Roman" w:hAnsi="Times New Roman" w:cs="Times New Roman"/>
          <w:color w:val="2E74B5" w:themeColor="accent5" w:themeShade="BF"/>
          <w:kern w:val="0"/>
          <w:sz w:val="24"/>
          <w:szCs w:val="24"/>
          <w:u w:val="single"/>
        </w:rPr>
        <w:t xml:space="preserve"> </w:t>
      </w:r>
      <w:r w:rsidR="00957052" w:rsidRPr="009F4542">
        <w:rPr>
          <w:rFonts w:ascii="Times New Roman" w:hAnsi="Times New Roman" w:cs="Times New Roman"/>
          <w:color w:val="2E74B5" w:themeColor="accent5" w:themeShade="BF"/>
          <w:kern w:val="0"/>
          <w:sz w:val="24"/>
          <w:szCs w:val="24"/>
          <w:u w:val="single"/>
        </w:rPr>
        <w:t>(</w:t>
      </w:r>
      <w:r w:rsidR="00183049" w:rsidRPr="009F4542">
        <w:rPr>
          <w:rFonts w:ascii="Times New Roman" w:hAnsi="Times New Roman" w:cs="Times New Roman"/>
          <w:color w:val="2E74B5" w:themeColor="accent5" w:themeShade="BF"/>
          <w:kern w:val="0"/>
          <w:sz w:val="24"/>
          <w:szCs w:val="24"/>
          <w:u w:val="single"/>
        </w:rPr>
        <w:t>I-I</w:t>
      </w:r>
      <w:r w:rsidR="0021279A">
        <w:rPr>
          <w:rFonts w:ascii="Times New Roman" w:hAnsi="Times New Roman" w:cs="Times New Roman"/>
          <w:color w:val="2E74B5" w:themeColor="accent5" w:themeShade="BF"/>
          <w:kern w:val="0"/>
          <w:sz w:val="24"/>
          <w:szCs w:val="24"/>
          <w:u w:val="single"/>
        </w:rPr>
        <w:t>I</w:t>
      </w:r>
      <w:r w:rsidR="00183049" w:rsidRPr="009F4542">
        <w:rPr>
          <w:rFonts w:ascii="Times New Roman" w:hAnsi="Times New Roman" w:cs="Times New Roman"/>
          <w:color w:val="2E74B5" w:themeColor="accent5" w:themeShade="BF"/>
          <w:kern w:val="0"/>
          <w:sz w:val="24"/>
          <w:szCs w:val="24"/>
          <w:u w:val="single"/>
        </w:rPr>
        <w:t xml:space="preserve"> pirkimo dalims</w:t>
      </w:r>
      <w:r w:rsidR="00957052" w:rsidRPr="009F4542">
        <w:rPr>
          <w:rFonts w:ascii="Times New Roman" w:hAnsi="Times New Roman" w:cs="Times New Roman"/>
          <w:color w:val="2E74B5" w:themeColor="accent5" w:themeShade="BF"/>
          <w:kern w:val="0"/>
          <w:sz w:val="24"/>
          <w:szCs w:val="24"/>
          <w:u w:val="single"/>
        </w:rPr>
        <w:t>)</w:t>
      </w:r>
      <w:r w:rsidRPr="009F4542">
        <w:rPr>
          <w:rFonts w:ascii="Times New Roman" w:eastAsia="Arial Unicode MS" w:hAnsi="Times New Roman" w:cs="Times New Roman"/>
          <w:color w:val="2E74B5" w:themeColor="accent5" w:themeShade="BF"/>
          <w:kern w:val="0"/>
          <w:sz w:val="24"/>
          <w:szCs w:val="24"/>
          <w:u w:val="single"/>
          <w:bdr w:val="none" w:sz="0" w:space="0" w:color="auto" w:frame="1"/>
          <w14:ligatures w14:val="none"/>
        </w:rPr>
        <w:t>“</w:t>
      </w:r>
      <w:r w:rsidRPr="009F4542">
        <w:rPr>
          <w:rFonts w:ascii="Times New Roman" w:eastAsia="Arial Unicode MS" w:hAnsi="Times New Roman" w:cs="Times New Roman"/>
          <w:color w:val="0070C0"/>
          <w:kern w:val="0"/>
          <w:sz w:val="24"/>
          <w:szCs w:val="24"/>
          <w14:ligatures w14:val="none"/>
        </w:rPr>
        <w:t xml:space="preserve"> </w:t>
      </w:r>
      <w:r w:rsidRPr="009F4542">
        <w:rPr>
          <w:rFonts w:ascii="Times New Roman" w:eastAsia="Arial Unicode MS" w:hAnsi="Times New Roman" w:cs="Times New Roman"/>
          <w:kern w:val="0"/>
          <w:sz w:val="24"/>
          <w:szCs w:val="24"/>
          <w14:ligatures w14:val="none"/>
        </w:rPr>
        <w:t>nustatytus pašalinimo pagrindus ir tuo atveju, kai ji turi įtikinamų duomenų, kad tiekėjas yra įsteigtas arba dalyvauja pirkime vietoj kito asmens, siekiant išvengti VPĮ 46 straipsnio 4 ir 6 dalyse nurodytų pašalinimo pagrindų taikymo.</w:t>
      </w:r>
    </w:p>
    <w:p w14:paraId="7B044BC2" w14:textId="71A7A8AD" w:rsidR="007A2CDB" w:rsidRPr="009F4542" w:rsidRDefault="007A2CDB" w:rsidP="001003D8">
      <w:pPr>
        <w:pStyle w:val="Sraopastraipa"/>
        <w:numPr>
          <w:ilvl w:val="2"/>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Perkančioji organizacija taip pat patikrina, ar dėl ūkio subjektų, kurių pajėgumais ketina remtis tiekėjas, nėra pirkimo sąlygų  </w:t>
      </w:r>
      <w:r w:rsidRPr="009F4542">
        <w:rPr>
          <w:rFonts w:ascii="Times New Roman" w:hAnsi="Times New Roman" w:cs="Times New Roman"/>
          <w:color w:val="2E74B5" w:themeColor="accent5" w:themeShade="BF"/>
          <w:kern w:val="0"/>
          <w:sz w:val="24"/>
          <w:szCs w:val="24"/>
          <w:u w:val="single"/>
        </w:rPr>
        <w:t>4 priede „Europos bendrasis viešųjų pirkimų dokumentas (EBVPD)</w:t>
      </w:r>
      <w:r w:rsidR="00183049" w:rsidRPr="009F4542">
        <w:rPr>
          <w:rFonts w:ascii="Times New Roman" w:hAnsi="Times New Roman" w:cs="Times New Roman"/>
          <w:color w:val="2E74B5" w:themeColor="accent5" w:themeShade="BF"/>
          <w:kern w:val="0"/>
          <w:sz w:val="24"/>
          <w:szCs w:val="24"/>
          <w:u w:val="single"/>
        </w:rPr>
        <w:t xml:space="preserve"> </w:t>
      </w:r>
      <w:r w:rsidR="00957052" w:rsidRPr="009F4542">
        <w:rPr>
          <w:rFonts w:ascii="Times New Roman" w:hAnsi="Times New Roman" w:cs="Times New Roman"/>
          <w:color w:val="2E74B5" w:themeColor="accent5" w:themeShade="BF"/>
          <w:kern w:val="0"/>
          <w:sz w:val="24"/>
          <w:szCs w:val="24"/>
          <w:u w:val="single"/>
        </w:rPr>
        <w:t>(</w:t>
      </w:r>
      <w:r w:rsidR="00183049" w:rsidRPr="009F4542">
        <w:rPr>
          <w:rFonts w:ascii="Times New Roman" w:hAnsi="Times New Roman" w:cs="Times New Roman"/>
          <w:color w:val="2E74B5" w:themeColor="accent5" w:themeShade="BF"/>
          <w:kern w:val="0"/>
          <w:sz w:val="24"/>
          <w:szCs w:val="24"/>
          <w:u w:val="single"/>
        </w:rPr>
        <w:t>I-</w:t>
      </w:r>
      <w:r w:rsidR="0021279A">
        <w:rPr>
          <w:rFonts w:ascii="Times New Roman" w:hAnsi="Times New Roman" w:cs="Times New Roman"/>
          <w:color w:val="2E74B5" w:themeColor="accent5" w:themeShade="BF"/>
          <w:kern w:val="0"/>
          <w:sz w:val="24"/>
          <w:szCs w:val="24"/>
          <w:u w:val="single"/>
        </w:rPr>
        <w:t>II</w:t>
      </w:r>
      <w:r w:rsidR="00183049" w:rsidRPr="009F4542">
        <w:rPr>
          <w:rFonts w:ascii="Times New Roman" w:hAnsi="Times New Roman" w:cs="Times New Roman"/>
          <w:color w:val="2E74B5" w:themeColor="accent5" w:themeShade="BF"/>
          <w:kern w:val="0"/>
          <w:sz w:val="24"/>
          <w:szCs w:val="24"/>
          <w:u w:val="single"/>
        </w:rPr>
        <w:t xml:space="preserve"> pirkimo dalims</w:t>
      </w:r>
      <w:r w:rsidR="00957052" w:rsidRPr="009F4542">
        <w:rPr>
          <w:rFonts w:ascii="Times New Roman" w:hAnsi="Times New Roman" w:cs="Times New Roman"/>
          <w:color w:val="2E74B5" w:themeColor="accent5" w:themeShade="BF"/>
          <w:kern w:val="0"/>
          <w:sz w:val="24"/>
          <w:szCs w:val="24"/>
          <w:u w:val="single"/>
        </w:rPr>
        <w:t>)</w:t>
      </w:r>
      <w:r w:rsidRPr="009F4542">
        <w:rPr>
          <w:rFonts w:ascii="Times New Roman" w:hAnsi="Times New Roman" w:cs="Times New Roman"/>
          <w:color w:val="000000"/>
          <w:kern w:val="0"/>
          <w:sz w:val="24"/>
          <w:szCs w:val="24"/>
        </w:rPr>
        <w:t xml:space="preserve">“ nustatytų pašalinimo pagrindų. Jeigu dėl ūkio subjekto yra bent vienas pirkimo sąlygų </w:t>
      </w:r>
      <w:r w:rsidRPr="009F4542">
        <w:rPr>
          <w:rFonts w:ascii="Times New Roman" w:hAnsi="Times New Roman" w:cs="Times New Roman"/>
          <w:color w:val="2E74B5" w:themeColor="accent5" w:themeShade="BF"/>
          <w:kern w:val="0"/>
          <w:sz w:val="24"/>
          <w:szCs w:val="24"/>
          <w:u w:val="single"/>
        </w:rPr>
        <w:t>4 priede „Europos bendrasis viešųjų pirkimų dokumentas (EBVPD)</w:t>
      </w:r>
      <w:r w:rsidR="00183049" w:rsidRPr="009F4542">
        <w:rPr>
          <w:rFonts w:ascii="Times New Roman" w:hAnsi="Times New Roman" w:cs="Times New Roman"/>
          <w:color w:val="2E74B5" w:themeColor="accent5" w:themeShade="BF"/>
          <w:kern w:val="0"/>
          <w:sz w:val="24"/>
          <w:szCs w:val="24"/>
          <w:u w:val="single"/>
        </w:rPr>
        <w:t xml:space="preserve"> </w:t>
      </w:r>
      <w:r w:rsidR="00957052" w:rsidRPr="009F4542">
        <w:rPr>
          <w:rFonts w:ascii="Times New Roman" w:hAnsi="Times New Roman" w:cs="Times New Roman"/>
          <w:color w:val="2E74B5" w:themeColor="accent5" w:themeShade="BF"/>
          <w:kern w:val="0"/>
          <w:sz w:val="24"/>
          <w:szCs w:val="24"/>
          <w:u w:val="single"/>
        </w:rPr>
        <w:t>(</w:t>
      </w:r>
      <w:r w:rsidR="00183049" w:rsidRPr="009F4542">
        <w:rPr>
          <w:rFonts w:ascii="Times New Roman" w:hAnsi="Times New Roman" w:cs="Times New Roman"/>
          <w:color w:val="2E74B5" w:themeColor="accent5" w:themeShade="BF"/>
          <w:kern w:val="0"/>
          <w:sz w:val="24"/>
          <w:szCs w:val="24"/>
          <w:u w:val="single"/>
        </w:rPr>
        <w:t>I-</w:t>
      </w:r>
      <w:r w:rsidR="0021279A">
        <w:rPr>
          <w:rFonts w:ascii="Times New Roman" w:hAnsi="Times New Roman" w:cs="Times New Roman"/>
          <w:color w:val="2E74B5" w:themeColor="accent5" w:themeShade="BF"/>
          <w:kern w:val="0"/>
          <w:sz w:val="24"/>
          <w:szCs w:val="24"/>
          <w:u w:val="single"/>
        </w:rPr>
        <w:t>II</w:t>
      </w:r>
      <w:r w:rsidR="00183049" w:rsidRPr="009F4542">
        <w:rPr>
          <w:rFonts w:ascii="Times New Roman" w:hAnsi="Times New Roman" w:cs="Times New Roman"/>
          <w:color w:val="2E74B5" w:themeColor="accent5" w:themeShade="BF"/>
          <w:kern w:val="0"/>
          <w:sz w:val="24"/>
          <w:szCs w:val="24"/>
          <w:u w:val="single"/>
        </w:rPr>
        <w:t xml:space="preserve"> pirkimo dalims</w:t>
      </w:r>
      <w:r w:rsidR="00957052" w:rsidRPr="009F4542">
        <w:rPr>
          <w:rFonts w:ascii="Times New Roman" w:hAnsi="Times New Roman" w:cs="Times New Roman"/>
          <w:color w:val="2E74B5" w:themeColor="accent5" w:themeShade="BF"/>
          <w:kern w:val="0"/>
          <w:sz w:val="24"/>
          <w:szCs w:val="24"/>
          <w:u w:val="single"/>
        </w:rPr>
        <w:t>)</w:t>
      </w:r>
      <w:r w:rsidRPr="009F4542">
        <w:rPr>
          <w:rFonts w:ascii="Times New Roman" w:hAnsi="Times New Roman" w:cs="Times New Roman"/>
          <w:color w:val="2E74B5" w:themeColor="accent5" w:themeShade="BF"/>
          <w:kern w:val="0"/>
          <w:sz w:val="24"/>
          <w:szCs w:val="24"/>
        </w:rPr>
        <w:t xml:space="preserve">“ </w:t>
      </w:r>
      <w:r w:rsidRPr="009F4542">
        <w:rPr>
          <w:rFonts w:ascii="Times New Roman" w:hAnsi="Times New Roman" w:cs="Times New Roman"/>
          <w:color w:val="000000"/>
          <w:kern w:val="0"/>
          <w:sz w:val="24"/>
          <w:szCs w:val="24"/>
        </w:rPr>
        <w:t>nustatytas pašalinimo pagrindas,  perkančioji organizacija reikalaus per jos nustatytą terminą pakeisti jį kitu ūkio subjektu, dėl kurio nėra pašalinimo pagrindų.</w:t>
      </w:r>
    </w:p>
    <w:p w14:paraId="6EDB5978" w14:textId="12DB620F" w:rsidR="007A2CDB" w:rsidRPr="009F4542" w:rsidRDefault="007A2CDB" w:rsidP="001003D8">
      <w:pPr>
        <w:pStyle w:val="Sraopastraipa"/>
        <w:numPr>
          <w:ilvl w:val="2"/>
          <w:numId w:val="6"/>
        </w:numPr>
        <w:autoSpaceDE w:val="0"/>
        <w:autoSpaceDN w:val="0"/>
        <w:spacing w:after="0" w:line="240" w:lineRule="auto"/>
        <w:ind w:left="0" w:firstLine="709"/>
        <w:jc w:val="both"/>
        <w:rPr>
          <w:rFonts w:ascii="Times New Roman" w:eastAsia="Arial Unicode MS" w:hAnsi="Times New Roman" w:cs="Times New Roman"/>
          <w:kern w:val="0"/>
          <w:sz w:val="24"/>
          <w:szCs w:val="24"/>
          <w14:ligatures w14:val="none"/>
        </w:rPr>
      </w:pPr>
      <w:r w:rsidRPr="009F4542">
        <w:rPr>
          <w:rFonts w:ascii="Times New Roman" w:eastAsia="Arial Unicode MS" w:hAnsi="Times New Roman" w:cs="Times New Roman"/>
          <w:kern w:val="0"/>
          <w:sz w:val="24"/>
          <w:szCs w:val="24"/>
          <w14:ligatures w14:val="none"/>
        </w:rPr>
        <w:t>Nepaisant 3.1.4. ir 3.1.5. punkto nuostatų, 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3.1.5. punkte nurodytais pašalinimo pagrindais gali būti atsižvelgiama į pagal VPĮ 52 ir 91 straipsnius skelbiamą informaciją</w:t>
      </w:r>
      <w:bookmarkEnd w:id="3"/>
    </w:p>
    <w:bookmarkEnd w:id="4"/>
    <w:p w14:paraId="70044481" w14:textId="2BA5738E" w:rsidR="007A2CDB" w:rsidRPr="009F4542" w:rsidRDefault="007A2CDB" w:rsidP="001003D8">
      <w:pPr>
        <w:pStyle w:val="Sraopastraipa"/>
        <w:numPr>
          <w:ilvl w:val="2"/>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Jei tiekėjas negali pateikti kurių nors pašalinimo pagrindų nebuvimą pagrindžiančių dokumentų reikalaujamų pirkimo sąlygų </w:t>
      </w:r>
      <w:r w:rsidR="00183049" w:rsidRPr="009F4542">
        <w:rPr>
          <w:rFonts w:ascii="Times New Roman" w:hAnsi="Times New Roman" w:cs="Times New Roman"/>
          <w:color w:val="2E74B5" w:themeColor="accent5" w:themeShade="BF"/>
          <w:kern w:val="0"/>
          <w:sz w:val="24"/>
          <w:szCs w:val="24"/>
          <w:u w:val="single"/>
        </w:rPr>
        <w:t>5</w:t>
      </w:r>
      <w:r w:rsidRPr="009F4542">
        <w:rPr>
          <w:rFonts w:ascii="Times New Roman" w:hAnsi="Times New Roman" w:cs="Times New Roman"/>
          <w:color w:val="2E74B5" w:themeColor="accent5" w:themeShade="BF"/>
          <w:kern w:val="0"/>
          <w:sz w:val="24"/>
          <w:szCs w:val="24"/>
          <w:u w:val="single"/>
        </w:rPr>
        <w:t xml:space="preserve"> priede „Pašalinimo pagrindai</w:t>
      </w:r>
      <w:r w:rsidR="00183049" w:rsidRPr="009F4542">
        <w:rPr>
          <w:rFonts w:ascii="Times New Roman" w:hAnsi="Times New Roman" w:cs="Times New Roman"/>
          <w:color w:val="2E74B5" w:themeColor="accent5" w:themeShade="BF"/>
          <w:kern w:val="0"/>
          <w:sz w:val="24"/>
          <w:szCs w:val="24"/>
          <w:u w:val="single"/>
        </w:rPr>
        <w:t xml:space="preserve"> </w:t>
      </w:r>
      <w:r w:rsidR="00957052" w:rsidRPr="009F4542">
        <w:rPr>
          <w:rFonts w:ascii="Times New Roman" w:hAnsi="Times New Roman" w:cs="Times New Roman"/>
          <w:color w:val="2E74B5" w:themeColor="accent5" w:themeShade="BF"/>
          <w:kern w:val="0"/>
          <w:sz w:val="24"/>
          <w:szCs w:val="24"/>
          <w:u w:val="single"/>
        </w:rPr>
        <w:t>(</w:t>
      </w:r>
      <w:r w:rsidR="00183049" w:rsidRPr="009F4542">
        <w:rPr>
          <w:rFonts w:ascii="Times New Roman" w:hAnsi="Times New Roman" w:cs="Times New Roman"/>
          <w:color w:val="2E74B5" w:themeColor="accent5" w:themeShade="BF"/>
          <w:kern w:val="0"/>
          <w:sz w:val="24"/>
          <w:szCs w:val="24"/>
          <w:u w:val="single"/>
        </w:rPr>
        <w:t>I-</w:t>
      </w:r>
      <w:r w:rsidR="0021279A">
        <w:rPr>
          <w:rFonts w:ascii="Times New Roman" w:hAnsi="Times New Roman" w:cs="Times New Roman"/>
          <w:color w:val="2E74B5" w:themeColor="accent5" w:themeShade="BF"/>
          <w:kern w:val="0"/>
          <w:sz w:val="24"/>
          <w:szCs w:val="24"/>
          <w:u w:val="single"/>
        </w:rPr>
        <w:t>II</w:t>
      </w:r>
      <w:r w:rsidR="00183049" w:rsidRPr="009F4542">
        <w:rPr>
          <w:rFonts w:ascii="Times New Roman" w:hAnsi="Times New Roman" w:cs="Times New Roman"/>
          <w:color w:val="2E74B5" w:themeColor="accent5" w:themeShade="BF"/>
          <w:kern w:val="0"/>
          <w:sz w:val="24"/>
          <w:szCs w:val="24"/>
          <w:u w:val="single"/>
        </w:rPr>
        <w:t xml:space="preserve"> pirkimo dalims</w:t>
      </w:r>
      <w:r w:rsidR="00957052" w:rsidRPr="009F4542">
        <w:rPr>
          <w:rFonts w:ascii="Times New Roman" w:hAnsi="Times New Roman" w:cs="Times New Roman"/>
          <w:color w:val="2E74B5" w:themeColor="accent5" w:themeShade="BF"/>
          <w:kern w:val="0"/>
          <w:sz w:val="24"/>
          <w:szCs w:val="24"/>
          <w:u w:val="single"/>
        </w:rPr>
        <w:t>)</w:t>
      </w:r>
      <w:r w:rsidRPr="009F4542">
        <w:rPr>
          <w:rFonts w:ascii="Times New Roman" w:hAnsi="Times New Roman" w:cs="Times New Roman"/>
          <w:color w:val="2E74B5" w:themeColor="accent5" w:themeShade="BF"/>
          <w:kern w:val="0"/>
          <w:sz w:val="24"/>
          <w:szCs w:val="24"/>
          <w:u w:val="single"/>
        </w:rPr>
        <w:t>“</w:t>
      </w:r>
      <w:r w:rsidRPr="009F4542">
        <w:rPr>
          <w:rFonts w:ascii="Times New Roman" w:hAnsi="Times New Roman" w:cs="Times New Roman"/>
          <w:color w:val="2E74B5" w:themeColor="accent5" w:themeShade="BF"/>
          <w:kern w:val="0"/>
          <w:sz w:val="24"/>
          <w:szCs w:val="24"/>
        </w:rPr>
        <w:t>,</w:t>
      </w:r>
      <w:r w:rsidRPr="009F4542">
        <w:rPr>
          <w:rFonts w:ascii="Times New Roman" w:hAnsi="Times New Roman" w:cs="Times New Roman"/>
          <w:color w:val="000000"/>
          <w:kern w:val="0"/>
          <w:sz w:val="24"/>
          <w:szCs w:val="24"/>
        </w:rPr>
        <w:t xml:space="preserve">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p>
    <w:p w14:paraId="6EC50910" w14:textId="3AF99B27" w:rsidR="007A2CDB" w:rsidRPr="009F4542" w:rsidRDefault="007A2CDB" w:rsidP="001003D8">
      <w:pPr>
        <w:pStyle w:val="Sraopastraipa"/>
        <w:numPr>
          <w:ilvl w:val="2"/>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Pasiūlymų vertinimo metu perkančioji organizacija turi teisę reikalauti, kad tiekėjas pateiktų legalizuotus </w:t>
      </w:r>
      <w:proofErr w:type="spellStart"/>
      <w:r w:rsidRPr="009F4542">
        <w:rPr>
          <w:rFonts w:ascii="Times New Roman" w:hAnsi="Times New Roman" w:cs="Times New Roman"/>
          <w:color w:val="000000"/>
          <w:kern w:val="0"/>
          <w:sz w:val="24"/>
          <w:szCs w:val="24"/>
        </w:rPr>
        <w:t>Apostille</w:t>
      </w:r>
      <w:proofErr w:type="spellEnd"/>
      <w:r w:rsidRPr="009F4542">
        <w:rPr>
          <w:rFonts w:ascii="Times New Roman" w:hAnsi="Times New Roman" w:cs="Times New Roman"/>
          <w:color w:val="000000"/>
          <w:kern w:val="0"/>
          <w:sz w:val="24"/>
          <w:szCs w:val="24"/>
        </w:rPr>
        <w:t xml:space="preserve"> pirkimo sąlygų </w:t>
      </w:r>
      <w:r w:rsidR="00183049" w:rsidRPr="009F4542">
        <w:rPr>
          <w:rFonts w:ascii="Times New Roman" w:hAnsi="Times New Roman" w:cs="Times New Roman"/>
          <w:color w:val="2E74B5" w:themeColor="accent5" w:themeShade="BF"/>
          <w:kern w:val="0"/>
          <w:sz w:val="24"/>
          <w:szCs w:val="24"/>
          <w:u w:val="single"/>
        </w:rPr>
        <w:t>5</w:t>
      </w:r>
      <w:r w:rsidRPr="009F4542">
        <w:rPr>
          <w:rFonts w:ascii="Times New Roman" w:hAnsi="Times New Roman" w:cs="Times New Roman"/>
          <w:color w:val="2E74B5" w:themeColor="accent5" w:themeShade="BF"/>
          <w:kern w:val="0"/>
          <w:sz w:val="24"/>
          <w:szCs w:val="24"/>
          <w:u w:val="single"/>
        </w:rPr>
        <w:t xml:space="preserve"> priede „Pašalinimo pagrindai</w:t>
      </w:r>
      <w:r w:rsidR="00183049" w:rsidRPr="009F4542">
        <w:rPr>
          <w:rFonts w:ascii="Times New Roman" w:hAnsi="Times New Roman" w:cs="Times New Roman"/>
          <w:color w:val="2E74B5" w:themeColor="accent5" w:themeShade="BF"/>
          <w:kern w:val="0"/>
          <w:sz w:val="24"/>
          <w:szCs w:val="24"/>
          <w:u w:val="single"/>
        </w:rPr>
        <w:t xml:space="preserve"> </w:t>
      </w:r>
      <w:r w:rsidR="00957052" w:rsidRPr="009F4542">
        <w:rPr>
          <w:rFonts w:ascii="Times New Roman" w:hAnsi="Times New Roman" w:cs="Times New Roman"/>
          <w:color w:val="2E74B5" w:themeColor="accent5" w:themeShade="BF"/>
          <w:kern w:val="0"/>
          <w:sz w:val="24"/>
          <w:szCs w:val="24"/>
          <w:u w:val="single"/>
        </w:rPr>
        <w:t>(</w:t>
      </w:r>
      <w:r w:rsidR="00183049" w:rsidRPr="009F4542">
        <w:rPr>
          <w:rFonts w:ascii="Times New Roman" w:hAnsi="Times New Roman" w:cs="Times New Roman"/>
          <w:color w:val="2E74B5" w:themeColor="accent5" w:themeShade="BF"/>
          <w:kern w:val="0"/>
          <w:sz w:val="24"/>
          <w:szCs w:val="24"/>
          <w:u w:val="single"/>
        </w:rPr>
        <w:t>I-</w:t>
      </w:r>
      <w:r w:rsidR="0021279A">
        <w:rPr>
          <w:rFonts w:ascii="Times New Roman" w:hAnsi="Times New Roman" w:cs="Times New Roman"/>
          <w:color w:val="2E74B5" w:themeColor="accent5" w:themeShade="BF"/>
          <w:kern w:val="0"/>
          <w:sz w:val="24"/>
          <w:szCs w:val="24"/>
          <w:u w:val="single"/>
        </w:rPr>
        <w:t>II</w:t>
      </w:r>
      <w:r w:rsidR="00E83B2D">
        <w:rPr>
          <w:rFonts w:ascii="Times New Roman" w:hAnsi="Times New Roman" w:cs="Times New Roman"/>
          <w:color w:val="2E74B5" w:themeColor="accent5" w:themeShade="BF"/>
          <w:kern w:val="0"/>
          <w:sz w:val="24"/>
          <w:szCs w:val="24"/>
          <w:u w:val="single"/>
        </w:rPr>
        <w:t xml:space="preserve"> </w:t>
      </w:r>
      <w:r w:rsidR="00183049" w:rsidRPr="009F4542">
        <w:rPr>
          <w:rFonts w:ascii="Times New Roman" w:hAnsi="Times New Roman" w:cs="Times New Roman"/>
          <w:color w:val="2E74B5" w:themeColor="accent5" w:themeShade="BF"/>
          <w:kern w:val="0"/>
          <w:sz w:val="24"/>
          <w:szCs w:val="24"/>
          <w:u w:val="single"/>
        </w:rPr>
        <w:t>pirkimo dalims</w:t>
      </w:r>
      <w:r w:rsidR="00957052" w:rsidRPr="009F4542">
        <w:rPr>
          <w:rFonts w:ascii="Times New Roman" w:hAnsi="Times New Roman" w:cs="Times New Roman"/>
          <w:color w:val="2E74B5" w:themeColor="accent5" w:themeShade="BF"/>
          <w:kern w:val="0"/>
          <w:sz w:val="24"/>
          <w:szCs w:val="24"/>
          <w:u w:val="single"/>
        </w:rPr>
        <w:t>)</w:t>
      </w:r>
      <w:r w:rsidRPr="009F4542">
        <w:rPr>
          <w:rFonts w:ascii="Times New Roman" w:hAnsi="Times New Roman" w:cs="Times New Roman"/>
          <w:color w:val="2E74B5" w:themeColor="accent5" w:themeShade="BF"/>
          <w:kern w:val="0"/>
          <w:sz w:val="24"/>
          <w:szCs w:val="24"/>
          <w:u w:val="single"/>
        </w:rPr>
        <w:t>“</w:t>
      </w:r>
      <w:r w:rsidRPr="009F4542">
        <w:rPr>
          <w:rFonts w:ascii="Times New Roman" w:hAnsi="Times New Roman" w:cs="Times New Roman"/>
          <w:color w:val="2E74B5" w:themeColor="accent5" w:themeShade="BF"/>
          <w:kern w:val="0"/>
          <w:sz w:val="24"/>
          <w:szCs w:val="24"/>
        </w:rPr>
        <w:t xml:space="preserve"> </w:t>
      </w:r>
      <w:r w:rsidRPr="009F4542">
        <w:rPr>
          <w:rFonts w:ascii="Times New Roman" w:hAnsi="Times New Roman" w:cs="Times New Roman"/>
          <w:color w:val="000000"/>
          <w:kern w:val="0"/>
          <w:sz w:val="24"/>
          <w:szCs w:val="24"/>
        </w:rPr>
        <w:t>nurodytus dokumentus, jei dokumentai išduoti užsienio valstybėje. Legalizavimas atliekamas, vadovaujantis Dokumentų legalizavimo ir tvirtinimo pažyma (</w:t>
      </w:r>
      <w:proofErr w:type="spellStart"/>
      <w:r w:rsidRPr="009F4542">
        <w:rPr>
          <w:rFonts w:ascii="Times New Roman" w:hAnsi="Times New Roman" w:cs="Times New Roman"/>
          <w:color w:val="000000"/>
          <w:kern w:val="0"/>
          <w:sz w:val="24"/>
          <w:szCs w:val="24"/>
        </w:rPr>
        <w:t>Apostille</w:t>
      </w:r>
      <w:proofErr w:type="spellEnd"/>
      <w:r w:rsidRPr="009F4542">
        <w:rPr>
          <w:rFonts w:ascii="Times New Roman" w:hAnsi="Times New Roman" w:cs="Times New Roman"/>
          <w:color w:val="000000"/>
          <w:kern w:val="0"/>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F4542">
        <w:rPr>
          <w:rFonts w:ascii="Times New Roman" w:hAnsi="Times New Roman" w:cs="Times New Roman"/>
          <w:color w:val="000000"/>
          <w:kern w:val="0"/>
          <w:sz w:val="24"/>
          <w:szCs w:val="24"/>
        </w:rPr>
        <w:t>Apostille</w:t>
      </w:r>
      <w:proofErr w:type="spellEnd"/>
      <w:r w:rsidRPr="009F4542">
        <w:rPr>
          <w:rFonts w:ascii="Times New Roman" w:hAnsi="Times New Roman" w:cs="Times New Roman"/>
          <w:color w:val="000000"/>
          <w:kern w:val="0"/>
          <w:sz w:val="24"/>
          <w:szCs w:val="24"/>
        </w:rPr>
        <w:t>).</w:t>
      </w:r>
      <w:r w:rsidRPr="009F4542">
        <w:rPr>
          <w:rFonts w:ascii="Times New Roman" w:hAnsi="Times New Roman" w:cs="Times New Roman"/>
          <w:color w:val="000000"/>
          <w:kern w:val="0"/>
          <w:sz w:val="24"/>
          <w:szCs w:val="24"/>
        </w:rPr>
        <w:tab/>
      </w:r>
    </w:p>
    <w:p w14:paraId="6E3383BF" w14:textId="3C57C4EC" w:rsidR="001003D8" w:rsidRPr="00E83B2D" w:rsidRDefault="00E83B2D" w:rsidP="001003D8">
      <w:pPr>
        <w:pStyle w:val="Sraopastraipa"/>
        <w:numPr>
          <w:ilvl w:val="1"/>
          <w:numId w:val="6"/>
        </w:numPr>
        <w:autoSpaceDE w:val="0"/>
        <w:autoSpaceDN w:val="0"/>
        <w:adjustRightInd w:val="0"/>
        <w:spacing w:after="0" w:line="240" w:lineRule="auto"/>
        <w:ind w:left="0" w:firstLine="709"/>
        <w:jc w:val="both"/>
        <w:rPr>
          <w:rFonts w:ascii="Arial" w:hAnsi="Arial" w:cs="Arial"/>
          <w:color w:val="000000"/>
          <w:kern w:val="0"/>
          <w:sz w:val="24"/>
          <w:szCs w:val="24"/>
        </w:rPr>
      </w:pPr>
      <w:r w:rsidRPr="00347A5B">
        <w:rPr>
          <w:rFonts w:ascii="Times New Roman" w:hAnsi="Times New Roman" w:cs="Times New Roman"/>
          <w:color w:val="000000"/>
          <w:kern w:val="0"/>
          <w:sz w:val="24"/>
          <w:szCs w:val="24"/>
        </w:rPr>
        <w:t>Perkančioji organizacija netaiko kvalifikacinių reikalavimų tiekėjams</w:t>
      </w:r>
      <w:r>
        <w:rPr>
          <w:rFonts w:ascii="Times New Roman" w:hAnsi="Times New Roman" w:cs="Times New Roman"/>
          <w:color w:val="000000"/>
          <w:kern w:val="0"/>
          <w:sz w:val="24"/>
          <w:szCs w:val="24"/>
        </w:rPr>
        <w:t>.</w:t>
      </w:r>
    </w:p>
    <w:p w14:paraId="0C6AD835" w14:textId="1AF7025E" w:rsidR="00E83B2D" w:rsidRPr="009F4542" w:rsidRDefault="00E83B2D" w:rsidP="001003D8">
      <w:pPr>
        <w:pStyle w:val="Sraopastraipa"/>
        <w:numPr>
          <w:ilvl w:val="1"/>
          <w:numId w:val="6"/>
        </w:numPr>
        <w:autoSpaceDE w:val="0"/>
        <w:autoSpaceDN w:val="0"/>
        <w:adjustRightInd w:val="0"/>
        <w:spacing w:after="0" w:line="240" w:lineRule="auto"/>
        <w:ind w:left="0" w:firstLine="709"/>
        <w:jc w:val="both"/>
        <w:rPr>
          <w:rFonts w:ascii="Arial" w:hAnsi="Arial" w:cs="Arial"/>
          <w:color w:val="000000"/>
          <w:kern w:val="0"/>
          <w:sz w:val="24"/>
          <w:szCs w:val="24"/>
        </w:rPr>
      </w:pPr>
      <w:r>
        <w:rPr>
          <w:rFonts w:ascii="Times New Roman" w:hAnsi="Times New Roman" w:cs="Times New Roman"/>
          <w:color w:val="000000"/>
          <w:kern w:val="0"/>
          <w:sz w:val="24"/>
          <w:szCs w:val="24"/>
        </w:rPr>
        <w:t>J</w:t>
      </w:r>
      <w:r w:rsidRPr="00F33F86">
        <w:rPr>
          <w:rFonts w:ascii="Times New Roman" w:hAnsi="Times New Roman" w:cs="Times New Roman"/>
          <w:color w:val="000000"/>
          <w:kern w:val="0"/>
          <w:sz w:val="24"/>
          <w:szCs w:val="24"/>
        </w:rPr>
        <w:t xml:space="preserve">eigu tiekėjo kvalifikacija dėl teisės verstis atitinkama veikla nebuvo tikrinama arba tikrinama ne visa apimtimi, tiekėjas perkančiajai organizacijai įsipareigoja, kad pirkimo sutartį </w:t>
      </w:r>
      <w:r w:rsidRPr="00F33F86">
        <w:rPr>
          <w:rFonts w:ascii="Times New Roman" w:hAnsi="Times New Roman" w:cs="Times New Roman"/>
          <w:color w:val="000000"/>
          <w:kern w:val="0"/>
          <w:sz w:val="24"/>
          <w:szCs w:val="24"/>
        </w:rPr>
        <w:lastRenderedPageBreak/>
        <w:t>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42E12DDD" w14:textId="1C63C7ED" w:rsidR="007A2CDB" w:rsidRPr="009F4542" w:rsidRDefault="007A2CDB" w:rsidP="001003D8">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Pirkimui taikomos Tarybos reglamento (ES) 2022/576 nuostatos. Kartu su pasiūlymu tiekėjas turi pateikti užpildytą deklaraciją dėl (ne)atitikties Reglamento nuostatoms, kuri pateikta pirkimo sąlygų </w:t>
      </w:r>
      <w:r w:rsidR="00183049" w:rsidRPr="009F4542">
        <w:rPr>
          <w:rFonts w:ascii="Times New Roman" w:eastAsia="Arial Unicode MS" w:hAnsi="Times New Roman" w:cs="Times New Roman"/>
          <w:color w:val="2E74B5" w:themeColor="accent5" w:themeShade="BF"/>
          <w:kern w:val="0"/>
          <w:sz w:val="24"/>
          <w:szCs w:val="24"/>
          <w:u w:val="single"/>
          <w:bdr w:val="nil"/>
          <w14:ligatures w14:val="none"/>
        </w:rPr>
        <w:t>5</w:t>
      </w:r>
      <w:r w:rsidRPr="009F4542">
        <w:rPr>
          <w:rFonts w:ascii="Times New Roman" w:eastAsia="Arial Unicode MS" w:hAnsi="Times New Roman" w:cs="Times New Roman"/>
          <w:color w:val="2E74B5" w:themeColor="accent5" w:themeShade="BF"/>
          <w:kern w:val="0"/>
          <w:sz w:val="24"/>
          <w:szCs w:val="24"/>
          <w:u w:val="single"/>
          <w:bdr w:val="nil"/>
          <w14:ligatures w14:val="none"/>
        </w:rPr>
        <w:t xml:space="preserve"> priede</w:t>
      </w:r>
      <w:r w:rsidR="0035068F" w:rsidRPr="009F4542">
        <w:rPr>
          <w:rFonts w:ascii="Times New Roman" w:eastAsia="Arial Unicode MS" w:hAnsi="Times New Roman" w:cs="Times New Roman"/>
          <w:color w:val="2E74B5" w:themeColor="accent5" w:themeShade="BF"/>
          <w:kern w:val="0"/>
          <w:sz w:val="24"/>
          <w:szCs w:val="24"/>
          <w:u w:val="single"/>
          <w:bdr w:val="nil"/>
          <w14:ligatures w14:val="none"/>
        </w:rPr>
        <w:t xml:space="preserve"> „Pašalinimo pagrindai</w:t>
      </w:r>
      <w:r w:rsidR="00183049" w:rsidRPr="009F4542">
        <w:rPr>
          <w:rFonts w:ascii="Times New Roman" w:hAnsi="Times New Roman" w:cs="Times New Roman"/>
          <w:color w:val="2E74B5" w:themeColor="accent5" w:themeShade="BF"/>
          <w:kern w:val="0"/>
          <w:sz w:val="24"/>
          <w:szCs w:val="24"/>
          <w:u w:val="single"/>
        </w:rPr>
        <w:t xml:space="preserve"> </w:t>
      </w:r>
      <w:r w:rsidR="00957052" w:rsidRPr="009F4542">
        <w:rPr>
          <w:rFonts w:ascii="Times New Roman" w:hAnsi="Times New Roman" w:cs="Times New Roman"/>
          <w:color w:val="2E74B5" w:themeColor="accent5" w:themeShade="BF"/>
          <w:kern w:val="0"/>
          <w:sz w:val="24"/>
          <w:szCs w:val="24"/>
          <w:u w:val="single"/>
        </w:rPr>
        <w:t>(</w:t>
      </w:r>
      <w:r w:rsidR="00183049" w:rsidRPr="009F4542">
        <w:rPr>
          <w:rFonts w:ascii="Times New Roman" w:hAnsi="Times New Roman" w:cs="Times New Roman"/>
          <w:color w:val="2E74B5" w:themeColor="accent5" w:themeShade="BF"/>
          <w:kern w:val="0"/>
          <w:sz w:val="24"/>
          <w:szCs w:val="24"/>
          <w:u w:val="single"/>
        </w:rPr>
        <w:t>I-I</w:t>
      </w:r>
      <w:r w:rsidR="00E83B2D">
        <w:rPr>
          <w:rFonts w:ascii="Times New Roman" w:hAnsi="Times New Roman" w:cs="Times New Roman"/>
          <w:color w:val="2E74B5" w:themeColor="accent5" w:themeShade="BF"/>
          <w:kern w:val="0"/>
          <w:sz w:val="24"/>
          <w:szCs w:val="24"/>
          <w:u w:val="single"/>
        </w:rPr>
        <w:t>I</w:t>
      </w:r>
      <w:r w:rsidR="00183049" w:rsidRPr="009F4542">
        <w:rPr>
          <w:rFonts w:ascii="Times New Roman" w:hAnsi="Times New Roman" w:cs="Times New Roman"/>
          <w:color w:val="2E74B5" w:themeColor="accent5" w:themeShade="BF"/>
          <w:kern w:val="0"/>
          <w:sz w:val="24"/>
          <w:szCs w:val="24"/>
          <w:u w:val="single"/>
        </w:rPr>
        <w:t xml:space="preserve"> pirkimo dalims</w:t>
      </w:r>
      <w:r w:rsidR="00957052" w:rsidRPr="009F4542">
        <w:rPr>
          <w:rFonts w:ascii="Times New Roman" w:hAnsi="Times New Roman" w:cs="Times New Roman"/>
          <w:color w:val="2E74B5" w:themeColor="accent5" w:themeShade="BF"/>
          <w:kern w:val="0"/>
          <w:sz w:val="24"/>
          <w:szCs w:val="24"/>
          <w:u w:val="single"/>
        </w:rPr>
        <w:t>)</w:t>
      </w:r>
      <w:r w:rsidR="0035068F" w:rsidRPr="009F4542">
        <w:rPr>
          <w:rFonts w:ascii="Times New Roman" w:eastAsia="Arial Unicode MS" w:hAnsi="Times New Roman" w:cs="Times New Roman"/>
          <w:color w:val="2E74B5" w:themeColor="accent5" w:themeShade="BF"/>
          <w:kern w:val="0"/>
          <w:sz w:val="24"/>
          <w:szCs w:val="24"/>
          <w:u w:val="single"/>
          <w:bdr w:val="nil"/>
          <w14:ligatures w14:val="none"/>
        </w:rPr>
        <w:t>“</w:t>
      </w:r>
      <w:r w:rsidRPr="009F4542">
        <w:rPr>
          <w:rFonts w:ascii="Times New Roman" w:hAnsi="Times New Roman" w:cs="Times New Roman"/>
          <w:color w:val="000000"/>
          <w:kern w:val="0"/>
          <w:sz w:val="24"/>
          <w:szCs w:val="24"/>
        </w:rPr>
        <w:t>. Kilus abejonių dėl tiekėjo (ne)atitikties Reglamento nuostatoms, perkančioji organizacija iš galimo laimėtojo prašys pateikti dokumentus, įrodančius deklaracijoje pateiktų duomenų teisingumą.</w:t>
      </w:r>
    </w:p>
    <w:p w14:paraId="53A93D31" w14:textId="20C8A5BA" w:rsidR="007A2CDB" w:rsidRPr="009F4542" w:rsidRDefault="007A2CDB" w:rsidP="001003D8">
      <w:pPr>
        <w:pStyle w:val="Sraopastraipa"/>
        <w:numPr>
          <w:ilvl w:val="2"/>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Perkančioji organizacija nustačiusi, kad tiekėjo pasitelktas subtiekėjas ar ūkio subjektas, kurio pajėgumais remiamasi, tenkina Tarybos reglamento (ES) 2022/576  5K straipsnyje nustatytus ribojimus, reikalaus tiekėjo juos pakeisti kitais, pirkimo sąlygų reikalavimus atitinkančiais, subjektais.</w:t>
      </w:r>
    </w:p>
    <w:p w14:paraId="1E9D6CB3" w14:textId="77777777" w:rsidR="007A2CDB" w:rsidRPr="009F4542" w:rsidRDefault="007A2CDB" w:rsidP="007A2CDB">
      <w:pPr>
        <w:autoSpaceDE w:val="0"/>
        <w:autoSpaceDN w:val="0"/>
        <w:adjustRightInd w:val="0"/>
        <w:spacing w:after="0" w:line="240" w:lineRule="auto"/>
        <w:ind w:firstLine="709"/>
        <w:jc w:val="right"/>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1 lentelė</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40"/>
        <w:gridCol w:w="5699"/>
      </w:tblGrid>
      <w:tr w:rsidR="007A2CDB" w:rsidRPr="009F4542" w14:paraId="5E13A1AB" w14:textId="77777777" w:rsidTr="00F86FDC">
        <w:tc>
          <w:tcPr>
            <w:tcW w:w="3940" w:type="dxa"/>
            <w:vAlign w:val="center"/>
          </w:tcPr>
          <w:p w14:paraId="185FD816" w14:textId="77777777" w:rsidR="007A2CDB" w:rsidRPr="009F4542" w:rsidRDefault="007A2CDB" w:rsidP="00F86FDC">
            <w:pPr>
              <w:autoSpaceDE w:val="0"/>
              <w:autoSpaceDN w:val="0"/>
              <w:adjustRightInd w:val="0"/>
              <w:spacing w:after="0" w:line="240" w:lineRule="auto"/>
              <w:ind w:firstLine="709"/>
              <w:jc w:val="center"/>
              <w:rPr>
                <w:rFonts w:ascii="Times New Roman" w:hAnsi="Times New Roman" w:cs="Times New Roman"/>
                <w:b/>
                <w:color w:val="000000"/>
                <w:kern w:val="0"/>
                <w:sz w:val="24"/>
                <w:szCs w:val="24"/>
              </w:rPr>
            </w:pPr>
            <w:r w:rsidRPr="009F4542">
              <w:rPr>
                <w:rFonts w:ascii="Times New Roman" w:hAnsi="Times New Roman" w:cs="Times New Roman"/>
                <w:b/>
                <w:color w:val="000000"/>
                <w:kern w:val="0"/>
                <w:sz w:val="24"/>
                <w:szCs w:val="24"/>
              </w:rPr>
              <w:t>Reikalavimas</w:t>
            </w:r>
          </w:p>
        </w:tc>
        <w:tc>
          <w:tcPr>
            <w:tcW w:w="5699" w:type="dxa"/>
            <w:vAlign w:val="center"/>
          </w:tcPr>
          <w:p w14:paraId="2FF17B4A" w14:textId="77777777" w:rsidR="007A2CDB" w:rsidRPr="009F4542" w:rsidRDefault="007A2CDB" w:rsidP="00F86FDC">
            <w:pPr>
              <w:autoSpaceDE w:val="0"/>
              <w:autoSpaceDN w:val="0"/>
              <w:adjustRightInd w:val="0"/>
              <w:spacing w:after="0" w:line="240" w:lineRule="auto"/>
              <w:ind w:firstLine="709"/>
              <w:jc w:val="center"/>
              <w:rPr>
                <w:rFonts w:ascii="Times New Roman" w:hAnsi="Times New Roman" w:cs="Times New Roman"/>
                <w:b/>
                <w:color w:val="000000"/>
                <w:kern w:val="0"/>
                <w:sz w:val="24"/>
                <w:szCs w:val="24"/>
              </w:rPr>
            </w:pPr>
            <w:r w:rsidRPr="009F4542">
              <w:rPr>
                <w:rFonts w:ascii="Times New Roman" w:hAnsi="Times New Roman" w:cs="Times New Roman"/>
                <w:b/>
                <w:color w:val="000000"/>
                <w:kern w:val="0"/>
                <w:sz w:val="24"/>
                <w:szCs w:val="24"/>
              </w:rPr>
              <w:t>Atitiktį įrodantys dokumentai</w:t>
            </w:r>
          </w:p>
        </w:tc>
      </w:tr>
      <w:tr w:rsidR="007A2CDB" w:rsidRPr="009F4542" w14:paraId="66F0CD02" w14:textId="77777777" w:rsidTr="00F86FDC">
        <w:trPr>
          <w:trHeight w:val="841"/>
        </w:trPr>
        <w:tc>
          <w:tcPr>
            <w:tcW w:w="3940" w:type="dxa"/>
          </w:tcPr>
          <w:p w14:paraId="322E0A84" w14:textId="77777777" w:rsidR="007A2CDB" w:rsidRPr="009F4542" w:rsidRDefault="007A2CDB" w:rsidP="00F86FDC">
            <w:pPr>
              <w:autoSpaceDE w:val="0"/>
              <w:autoSpaceDN w:val="0"/>
              <w:adjustRightInd w:val="0"/>
              <w:spacing w:after="0" w:line="240" w:lineRule="auto"/>
              <w:ind w:firstLine="37"/>
              <w:jc w:val="both"/>
              <w:rPr>
                <w:rFonts w:ascii="Times New Roman" w:hAnsi="Times New Roman" w:cs="Times New Roman"/>
                <w:color w:val="000000"/>
                <w:kern w:val="0"/>
              </w:rPr>
            </w:pPr>
            <w:r w:rsidRPr="009F4542">
              <w:rPr>
                <w:rFonts w:ascii="Times New Roman" w:hAnsi="Times New Roman" w:cs="Times New Roman"/>
                <w:color w:val="000000"/>
                <w:kern w:val="0"/>
              </w:rPr>
              <w:t>a)</w:t>
            </w:r>
            <w:r w:rsidRPr="009F4542">
              <w:rPr>
                <w:rFonts w:ascii="Times New Roman" w:hAnsi="Times New Roman" w:cs="Times New Roman"/>
                <w:b/>
                <w:color w:val="000000"/>
                <w:kern w:val="0"/>
              </w:rPr>
              <w:t xml:space="preserve"> </w:t>
            </w:r>
            <w:r w:rsidRPr="009F4542">
              <w:rPr>
                <w:rFonts w:ascii="Times New Roman" w:hAnsi="Times New Roman" w:cs="Times New Roman"/>
                <w:color w:val="000000"/>
                <w:kern w:val="0"/>
              </w:rPr>
              <w:t>Tiekėjas nėra Rusijos pilietis, fizinis ar juridinis asmuo, subjektas ar organizacija, įsisteigusiais Rusijoje;</w:t>
            </w:r>
          </w:p>
          <w:p w14:paraId="2B564B49" w14:textId="77777777" w:rsidR="007A2CDB" w:rsidRPr="009F4542" w:rsidRDefault="007A2CDB" w:rsidP="00F86FDC">
            <w:pPr>
              <w:autoSpaceDE w:val="0"/>
              <w:autoSpaceDN w:val="0"/>
              <w:adjustRightInd w:val="0"/>
              <w:spacing w:after="0" w:line="240" w:lineRule="auto"/>
              <w:ind w:firstLine="37"/>
              <w:jc w:val="both"/>
              <w:rPr>
                <w:rFonts w:ascii="Times New Roman" w:hAnsi="Times New Roman" w:cs="Times New Roman"/>
                <w:color w:val="000000"/>
                <w:kern w:val="0"/>
              </w:rPr>
            </w:pPr>
            <w:r w:rsidRPr="009F4542">
              <w:rPr>
                <w:rFonts w:ascii="Times New Roman" w:hAnsi="Times New Roman" w:cs="Times New Roman"/>
                <w:color w:val="000000"/>
                <w:kern w:val="0"/>
              </w:rPr>
              <w:t>b) Tiekėjas nėra juridinis asmuo, subjektas ar organizacija, kuriuose daugiau kaip 50 % nuosavybės teisių tiesiogiai ar netiesiogiai priklauso šios dalies a punkte nurodytam subjektui, arba</w:t>
            </w:r>
          </w:p>
          <w:p w14:paraId="2893077D" w14:textId="77777777" w:rsidR="007A2CDB" w:rsidRPr="009F4542" w:rsidRDefault="007A2CDB" w:rsidP="00F86FDC">
            <w:pPr>
              <w:autoSpaceDE w:val="0"/>
              <w:autoSpaceDN w:val="0"/>
              <w:adjustRightInd w:val="0"/>
              <w:spacing w:after="0" w:line="240" w:lineRule="auto"/>
              <w:ind w:firstLine="37"/>
              <w:jc w:val="both"/>
              <w:rPr>
                <w:rFonts w:ascii="Times New Roman" w:hAnsi="Times New Roman" w:cs="Times New Roman"/>
                <w:color w:val="000000"/>
                <w:kern w:val="0"/>
              </w:rPr>
            </w:pPr>
            <w:r w:rsidRPr="009F4542">
              <w:rPr>
                <w:rFonts w:ascii="Times New Roman" w:hAnsi="Times New Roman" w:cs="Times New Roman"/>
                <w:color w:val="000000"/>
                <w:kern w:val="0"/>
              </w:rPr>
              <w:t>c) Tiekėjas nėra fizinis ar juridinis asmuo, subjektas ar organizacija, veikiantys šios dalies a arba b punkte nurodyto subjekto vardu ar jo nurodymu, be kita ko, tais atvejais, kai jiems tenka daugiau kaip 10 % sutarties vertės, su subrangovais, tiekėjais ar subjektais, kurių pajėgumais remiamasi, kaip nurodyta viešųjų pirkimų direktyvos. </w:t>
            </w:r>
          </w:p>
          <w:p w14:paraId="2B930354" w14:textId="77777777" w:rsidR="007A2CDB" w:rsidRPr="009F4542" w:rsidRDefault="007A2CDB" w:rsidP="00F86FDC">
            <w:pPr>
              <w:autoSpaceDE w:val="0"/>
              <w:autoSpaceDN w:val="0"/>
              <w:adjustRightInd w:val="0"/>
              <w:spacing w:after="0" w:line="240" w:lineRule="auto"/>
              <w:ind w:firstLine="37"/>
              <w:jc w:val="both"/>
              <w:rPr>
                <w:rFonts w:ascii="Times New Roman" w:hAnsi="Times New Roman" w:cs="Times New Roman"/>
                <w:color w:val="000000"/>
                <w:kern w:val="0"/>
              </w:rPr>
            </w:pPr>
          </w:p>
          <w:p w14:paraId="41F37AD8" w14:textId="77777777" w:rsidR="007A2CDB" w:rsidRPr="009F4542" w:rsidRDefault="007A2CDB" w:rsidP="00F86FDC">
            <w:pPr>
              <w:autoSpaceDE w:val="0"/>
              <w:autoSpaceDN w:val="0"/>
              <w:adjustRightInd w:val="0"/>
              <w:spacing w:after="0" w:line="240" w:lineRule="auto"/>
              <w:ind w:firstLine="37"/>
              <w:jc w:val="both"/>
              <w:rPr>
                <w:rFonts w:ascii="Times New Roman" w:hAnsi="Times New Roman" w:cs="Times New Roman"/>
                <w:i/>
                <w:color w:val="000000"/>
                <w:kern w:val="0"/>
              </w:rPr>
            </w:pPr>
            <w:r w:rsidRPr="009F4542">
              <w:rPr>
                <w:rFonts w:ascii="Times New Roman" w:hAnsi="Times New Roman" w:cs="Times New Roman"/>
                <w:i/>
                <w:color w:val="000000"/>
                <w:kern w:val="0"/>
              </w:rPr>
              <w:t>Jei tiekėjas negali pateikti nurodytų dokumentų, jis turi nurodyti pagrįstas priežastis bei pateikti kitus dokumentus, įrodančius</w:t>
            </w:r>
            <w:r w:rsidRPr="009F4542">
              <w:rPr>
                <w:rFonts w:ascii="Times New Roman" w:hAnsi="Times New Roman" w:cs="Times New Roman"/>
                <w:b/>
                <w:color w:val="000000"/>
                <w:kern w:val="0"/>
              </w:rPr>
              <w:t xml:space="preserve"> </w:t>
            </w:r>
            <w:r w:rsidRPr="009F4542">
              <w:rPr>
                <w:rFonts w:ascii="Times New Roman" w:hAnsi="Times New Roman" w:cs="Times New Roman"/>
                <w:i/>
                <w:color w:val="000000"/>
                <w:kern w:val="0"/>
              </w:rPr>
              <w:t>Tarybos reglamente (ES) 2022/576</w:t>
            </w:r>
            <w:r w:rsidRPr="009F4542">
              <w:rPr>
                <w:rFonts w:ascii="Times New Roman" w:hAnsi="Times New Roman" w:cs="Times New Roman"/>
                <w:b/>
                <w:color w:val="000000"/>
                <w:kern w:val="0"/>
              </w:rPr>
              <w:t xml:space="preserve"> </w:t>
            </w:r>
            <w:r w:rsidRPr="009F4542">
              <w:rPr>
                <w:rFonts w:ascii="Times New Roman" w:hAnsi="Times New Roman" w:cs="Times New Roman"/>
                <w:i/>
                <w:color w:val="000000"/>
                <w:kern w:val="0"/>
              </w:rPr>
              <w:t>nustatytų sąlygų nebuvimą. Pirkimo vykdytojas turi teisę pareikalauti pateikti visus VPĮ 51 str. 12 p. nurodytus dokumentus.</w:t>
            </w:r>
          </w:p>
          <w:p w14:paraId="34BC7554" w14:textId="77777777" w:rsidR="007A2CDB" w:rsidRPr="009F4542" w:rsidRDefault="007A2CDB" w:rsidP="00F86FDC">
            <w:pPr>
              <w:autoSpaceDE w:val="0"/>
              <w:autoSpaceDN w:val="0"/>
              <w:adjustRightInd w:val="0"/>
              <w:spacing w:after="0" w:line="240" w:lineRule="auto"/>
              <w:ind w:firstLine="37"/>
              <w:jc w:val="both"/>
              <w:rPr>
                <w:rFonts w:ascii="Times New Roman" w:hAnsi="Times New Roman" w:cs="Times New Roman"/>
                <w:i/>
                <w:color w:val="000000"/>
                <w:kern w:val="0"/>
              </w:rPr>
            </w:pPr>
            <w:r w:rsidRPr="009F4542">
              <w:rPr>
                <w:rFonts w:ascii="Times New Roman" w:hAnsi="Times New Roman" w:cs="Times New Roman"/>
                <w:i/>
                <w:color w:val="000000"/>
                <w:kern w:val="0"/>
              </w:rPr>
              <w:t>Pirkimo vykdytojas turi teisę paprašyti pateikti kitus reikalingus dokumentus: JADIS naudos gavėjų posistemio (JANGIS) išrašą, tiekėjo deklaraciją ar kitus dokumentus.</w:t>
            </w:r>
          </w:p>
          <w:p w14:paraId="3CEDEE95" w14:textId="77777777" w:rsidR="007A2CDB" w:rsidRPr="009F4542" w:rsidRDefault="007A2CDB" w:rsidP="00F86FDC">
            <w:pPr>
              <w:autoSpaceDE w:val="0"/>
              <w:autoSpaceDN w:val="0"/>
              <w:adjustRightInd w:val="0"/>
              <w:spacing w:after="0" w:line="240" w:lineRule="auto"/>
              <w:ind w:firstLine="709"/>
              <w:jc w:val="both"/>
              <w:rPr>
                <w:rFonts w:ascii="Times New Roman" w:hAnsi="Times New Roman" w:cs="Times New Roman"/>
                <w:color w:val="000000"/>
                <w:kern w:val="0"/>
              </w:rPr>
            </w:pPr>
          </w:p>
        </w:tc>
        <w:tc>
          <w:tcPr>
            <w:tcW w:w="5699" w:type="dxa"/>
          </w:tcPr>
          <w:p w14:paraId="0EE6A685" w14:textId="77777777" w:rsidR="007A2CDB" w:rsidRPr="009F4542" w:rsidRDefault="007A2CDB" w:rsidP="00F86FDC">
            <w:pPr>
              <w:autoSpaceDE w:val="0"/>
              <w:autoSpaceDN w:val="0"/>
              <w:adjustRightInd w:val="0"/>
              <w:spacing w:after="0" w:line="240" w:lineRule="auto"/>
              <w:ind w:firstLine="62"/>
              <w:jc w:val="both"/>
              <w:rPr>
                <w:rFonts w:ascii="Times New Roman" w:hAnsi="Times New Roman" w:cs="Times New Roman"/>
                <w:b/>
                <w:i/>
                <w:color w:val="000000"/>
                <w:kern w:val="0"/>
              </w:rPr>
            </w:pPr>
            <w:r w:rsidRPr="009F4542">
              <w:rPr>
                <w:rFonts w:ascii="Times New Roman" w:hAnsi="Times New Roman" w:cs="Times New Roman"/>
                <w:b/>
                <w:i/>
                <w:color w:val="000000"/>
                <w:kern w:val="0"/>
              </w:rPr>
              <w:t>Pateikiama:</w:t>
            </w:r>
          </w:p>
          <w:p w14:paraId="418EEE5E" w14:textId="77777777" w:rsidR="007A2CDB" w:rsidRPr="009F4542" w:rsidRDefault="007A2CDB" w:rsidP="00F86FDC">
            <w:pPr>
              <w:autoSpaceDE w:val="0"/>
              <w:autoSpaceDN w:val="0"/>
              <w:adjustRightInd w:val="0"/>
              <w:spacing w:after="0" w:line="240" w:lineRule="auto"/>
              <w:ind w:firstLine="62"/>
              <w:jc w:val="both"/>
              <w:rPr>
                <w:rFonts w:ascii="Times New Roman" w:hAnsi="Times New Roman" w:cs="Times New Roman"/>
                <w:color w:val="000000"/>
                <w:kern w:val="0"/>
              </w:rPr>
            </w:pPr>
            <w:r w:rsidRPr="009F4542">
              <w:rPr>
                <w:rFonts w:ascii="Times New Roman" w:hAnsi="Times New Roman" w:cs="Times New Roman"/>
                <w:color w:val="000000"/>
                <w:kern w:val="0"/>
              </w:rPr>
              <w:t xml:space="preserve">– </w:t>
            </w:r>
            <w:r w:rsidRPr="009F4542">
              <w:rPr>
                <w:rFonts w:ascii="Times New Roman" w:hAnsi="Times New Roman" w:cs="Times New Roman"/>
                <w:b/>
                <w:i/>
                <w:color w:val="000000"/>
                <w:kern w:val="0"/>
              </w:rPr>
              <w:t>juridiniams asmenims</w:t>
            </w:r>
            <w:r w:rsidRPr="009F4542">
              <w:rPr>
                <w:rFonts w:ascii="Times New Roman" w:hAnsi="Times New Roman" w:cs="Times New Roman"/>
                <w:color w:val="000000"/>
                <w:kern w:val="0"/>
              </w:rPr>
              <w:t>: juridinio asmens vadovo patvirtinta juridinio asmens steigimo dokumentų kopija, juridinių asmenų dalyvių informacinės sistemos išrašas arba juridinių asmenų registro išplėstinis išrašas su istorija, jeigu jame yra reikalaujama informacija arba atitinkami valstybės narės ar trečiosios šalies dokumentai;</w:t>
            </w:r>
          </w:p>
          <w:p w14:paraId="235B72E1" w14:textId="77777777" w:rsidR="007A2CDB" w:rsidRPr="009F4542" w:rsidRDefault="007A2CDB" w:rsidP="00F86FDC">
            <w:pPr>
              <w:autoSpaceDE w:val="0"/>
              <w:autoSpaceDN w:val="0"/>
              <w:adjustRightInd w:val="0"/>
              <w:spacing w:after="0" w:line="240" w:lineRule="auto"/>
              <w:ind w:firstLine="62"/>
              <w:jc w:val="both"/>
              <w:rPr>
                <w:rFonts w:ascii="Times New Roman" w:hAnsi="Times New Roman" w:cs="Times New Roman"/>
                <w:color w:val="000000"/>
                <w:kern w:val="0"/>
              </w:rPr>
            </w:pPr>
            <w:r w:rsidRPr="009F4542">
              <w:rPr>
                <w:rFonts w:ascii="Times New Roman" w:hAnsi="Times New Roman" w:cs="Times New Roman"/>
                <w:color w:val="000000"/>
                <w:kern w:val="0"/>
              </w:rPr>
              <w:t xml:space="preserve">– </w:t>
            </w:r>
            <w:r w:rsidRPr="009F4542">
              <w:rPr>
                <w:rFonts w:ascii="Times New Roman" w:hAnsi="Times New Roman" w:cs="Times New Roman"/>
                <w:b/>
                <w:i/>
                <w:color w:val="000000"/>
                <w:kern w:val="0"/>
              </w:rPr>
              <w:t>fiziniam asmeniui</w:t>
            </w:r>
            <w:r w:rsidRPr="009F4542">
              <w:rPr>
                <w:rFonts w:ascii="Times New Roman" w:hAnsi="Times New Roman" w:cs="Times New Roman"/>
                <w:color w:val="000000"/>
                <w:kern w:val="0"/>
              </w:rPr>
              <w:t>: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w:t>
            </w:r>
          </w:p>
          <w:p w14:paraId="0652D657" w14:textId="77777777" w:rsidR="007A2CDB" w:rsidRPr="009F4542" w:rsidRDefault="007A2CDB" w:rsidP="00F86FDC">
            <w:pPr>
              <w:autoSpaceDE w:val="0"/>
              <w:autoSpaceDN w:val="0"/>
              <w:adjustRightInd w:val="0"/>
              <w:spacing w:after="0" w:line="240" w:lineRule="auto"/>
              <w:ind w:firstLine="62"/>
              <w:jc w:val="both"/>
              <w:rPr>
                <w:rFonts w:ascii="Times New Roman" w:hAnsi="Times New Roman" w:cs="Times New Roman"/>
                <w:i/>
                <w:color w:val="000000"/>
                <w:kern w:val="0"/>
              </w:rPr>
            </w:pPr>
            <w:r w:rsidRPr="009F4542">
              <w:rPr>
                <w:rFonts w:ascii="Times New Roman" w:hAnsi="Times New Roman" w:cs="Times New Roman"/>
                <w:i/>
                <w:color w:val="000000"/>
                <w:kern w:val="0"/>
              </w:rPr>
              <w:t>(pateikiamos skaitmeninės dokumentų kopijos</w:t>
            </w:r>
            <w:r w:rsidRPr="009F4542">
              <w:rPr>
                <w:rFonts w:ascii="Times New Roman" w:hAnsi="Times New Roman" w:cs="Times New Roman"/>
                <w:i/>
                <w:color w:val="000000"/>
                <w:kern w:val="0"/>
                <w:vertAlign w:val="superscript"/>
              </w:rPr>
              <w:t>1</w:t>
            </w:r>
            <w:r w:rsidRPr="009F4542">
              <w:rPr>
                <w:rFonts w:ascii="Times New Roman" w:hAnsi="Times New Roman" w:cs="Times New Roman"/>
                <w:i/>
                <w:color w:val="000000"/>
                <w:kern w:val="0"/>
              </w:rPr>
              <w:t>).</w:t>
            </w:r>
          </w:p>
          <w:p w14:paraId="32F58EB7" w14:textId="77777777" w:rsidR="007A2CDB" w:rsidRPr="009F4542" w:rsidRDefault="007A2CDB" w:rsidP="00F86FDC">
            <w:pPr>
              <w:autoSpaceDE w:val="0"/>
              <w:autoSpaceDN w:val="0"/>
              <w:adjustRightInd w:val="0"/>
              <w:spacing w:after="0" w:line="240" w:lineRule="auto"/>
              <w:ind w:firstLine="62"/>
              <w:jc w:val="both"/>
              <w:rPr>
                <w:rFonts w:ascii="Times New Roman" w:hAnsi="Times New Roman" w:cs="Times New Roman"/>
                <w:color w:val="000000"/>
                <w:kern w:val="0"/>
              </w:rPr>
            </w:pPr>
            <w:r w:rsidRPr="009F4542">
              <w:rPr>
                <w:rFonts w:ascii="Times New Roman" w:hAnsi="Times New Roman" w:cs="Times New Roman"/>
                <w:color w:val="000000"/>
                <w:kern w:val="0"/>
              </w:rPr>
              <w:t>Nurodyti dokumentai turi būti išduoti ne anksčiau kaip 180 dienų* iki tos dienos, kai galimas laimėtojas turės pateikti dokumentus.</w:t>
            </w:r>
          </w:p>
          <w:p w14:paraId="1170C46C" w14:textId="77777777" w:rsidR="007A2CDB" w:rsidRPr="009F4542" w:rsidRDefault="007A2CDB" w:rsidP="00F86FDC">
            <w:pPr>
              <w:autoSpaceDE w:val="0"/>
              <w:autoSpaceDN w:val="0"/>
              <w:adjustRightInd w:val="0"/>
              <w:spacing w:after="0" w:line="240" w:lineRule="auto"/>
              <w:ind w:firstLine="62"/>
              <w:jc w:val="both"/>
              <w:rPr>
                <w:rFonts w:ascii="Times New Roman" w:hAnsi="Times New Roman" w:cs="Times New Roman"/>
                <w:color w:val="000000"/>
                <w:kern w:val="0"/>
              </w:rPr>
            </w:pPr>
            <w:r w:rsidRPr="009F4542">
              <w:rPr>
                <w:rFonts w:ascii="Times New Roman" w:hAnsi="Times New Roman" w:cs="Times New Roman"/>
                <w:color w:val="000000"/>
                <w:kern w:val="0"/>
              </w:rPr>
              <w:t xml:space="preserve">Tuo atveju, jei </w:t>
            </w:r>
            <w:r w:rsidRPr="009F4542">
              <w:rPr>
                <w:rFonts w:ascii="Times New Roman" w:hAnsi="Times New Roman" w:cs="Times New Roman"/>
                <w:b/>
                <w:bCs/>
                <w:color w:val="000000"/>
                <w:kern w:val="0"/>
              </w:rPr>
              <w:t>Tarybos reglamente (ES) 2022/576 nustatytų sąlygų nebuvimą</w:t>
            </w:r>
            <w:r w:rsidRPr="009F4542">
              <w:rPr>
                <w:rFonts w:ascii="Times New Roman" w:hAnsi="Times New Roman" w:cs="Times New Roman"/>
                <w:color w:val="000000"/>
                <w:kern w:val="0"/>
              </w:rPr>
              <w:t xml:space="preserve"> patvirtinantys dokumentai buvo pateikti kartu su pasiūlymu, dokumentas turi būti išduotas ne anksčiau kaip 180 dienų* iki dokumentų tikrinimo dienos, kuri negali būti ankstesnė nei galimo laimėtojo nustatymo diena.</w:t>
            </w:r>
          </w:p>
          <w:p w14:paraId="2E2C10B8" w14:textId="77777777" w:rsidR="007A2CDB" w:rsidRPr="009F4542" w:rsidRDefault="007A2CDB" w:rsidP="00F86FDC">
            <w:pPr>
              <w:autoSpaceDE w:val="0"/>
              <w:autoSpaceDN w:val="0"/>
              <w:adjustRightInd w:val="0"/>
              <w:spacing w:after="0" w:line="240" w:lineRule="auto"/>
              <w:ind w:firstLine="62"/>
              <w:jc w:val="both"/>
              <w:rPr>
                <w:rFonts w:ascii="Times New Roman" w:hAnsi="Times New Roman" w:cs="Times New Roman"/>
                <w:color w:val="000000"/>
                <w:kern w:val="0"/>
              </w:rPr>
            </w:pPr>
          </w:p>
          <w:p w14:paraId="6B8A2022" w14:textId="77777777" w:rsidR="007A2CDB" w:rsidRPr="009F4542" w:rsidRDefault="007A2CDB" w:rsidP="00F86FDC">
            <w:pPr>
              <w:autoSpaceDE w:val="0"/>
              <w:autoSpaceDN w:val="0"/>
              <w:adjustRightInd w:val="0"/>
              <w:spacing w:after="0" w:line="240" w:lineRule="auto"/>
              <w:ind w:firstLine="62"/>
              <w:jc w:val="both"/>
              <w:rPr>
                <w:rFonts w:ascii="Times New Roman" w:hAnsi="Times New Roman" w:cs="Times New Roman"/>
                <w:color w:val="000000"/>
                <w:kern w:val="0"/>
              </w:rPr>
            </w:pPr>
            <w:r w:rsidRPr="009F4542">
              <w:rPr>
                <w:rFonts w:ascii="Times New Roman" w:hAnsi="Times New Roman" w:cs="Times New Roman"/>
                <w:color w:val="000000"/>
                <w:kern w:val="0"/>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2CFFA885" w14:textId="77777777" w:rsidR="007A2CDB" w:rsidRPr="009F4542" w:rsidRDefault="007A2CDB" w:rsidP="00F86FDC">
            <w:pPr>
              <w:autoSpaceDE w:val="0"/>
              <w:autoSpaceDN w:val="0"/>
              <w:adjustRightInd w:val="0"/>
              <w:spacing w:after="0" w:line="240" w:lineRule="auto"/>
              <w:ind w:firstLine="62"/>
              <w:jc w:val="both"/>
              <w:rPr>
                <w:rFonts w:ascii="Times New Roman" w:hAnsi="Times New Roman" w:cs="Times New Roman"/>
                <w:color w:val="000000"/>
                <w:kern w:val="0"/>
              </w:rPr>
            </w:pPr>
            <w:r w:rsidRPr="009F4542">
              <w:rPr>
                <w:rFonts w:ascii="Times New Roman" w:hAnsi="Times New Roman" w:cs="Times New Roman"/>
                <w:color w:val="000000"/>
                <w:kern w:val="0"/>
              </w:rPr>
              <w:t>Terminas taip pat netaikomas juridinio asmens steigimo dokumentui.</w:t>
            </w:r>
          </w:p>
        </w:tc>
      </w:tr>
    </w:tbl>
    <w:p w14:paraId="3EF5A5A3" w14:textId="77777777" w:rsidR="007A2CDB" w:rsidRPr="009F4542" w:rsidRDefault="007A2CDB" w:rsidP="007A2CDB">
      <w:pPr>
        <w:autoSpaceDE w:val="0"/>
        <w:autoSpaceDN w:val="0"/>
        <w:adjustRightInd w:val="0"/>
        <w:spacing w:after="0" w:line="240" w:lineRule="auto"/>
        <w:ind w:firstLine="709"/>
        <w:jc w:val="both"/>
        <w:rPr>
          <w:rFonts w:ascii="Times New Roman" w:hAnsi="Times New Roman" w:cs="Times New Roman"/>
          <w:i/>
          <w:iCs/>
          <w:color w:val="000000"/>
          <w:kern w:val="0"/>
        </w:rPr>
      </w:pPr>
      <w:r w:rsidRPr="009F4542">
        <w:rPr>
          <w:rFonts w:ascii="Times New Roman" w:hAnsi="Times New Roman" w:cs="Times New Roman"/>
          <w:i/>
          <w:iCs/>
          <w:color w:val="000000"/>
          <w:kern w:val="0"/>
          <w:vertAlign w:val="superscript"/>
        </w:rPr>
        <w:t>1</w:t>
      </w:r>
      <w:r w:rsidRPr="009F4542">
        <w:rPr>
          <w:rFonts w:ascii="Times New Roman" w:hAnsi="Times New Roman" w:cs="Times New Roman"/>
          <w:i/>
          <w:iCs/>
          <w:color w:val="000000"/>
          <w:kern w:val="0"/>
        </w:rPr>
        <w:t>Tiekėjas pateikdamas dokumentus, deklaruoja, kad pateikiamos kopijos atitinka originalus.</w:t>
      </w:r>
      <w:r w:rsidRPr="009F4542">
        <w:rPr>
          <w:rFonts w:ascii="Times New Roman" w:hAnsi="Times New Roman" w:cs="Times New Roman"/>
          <w:color w:val="000000"/>
          <w:kern w:val="0"/>
        </w:rPr>
        <w:t xml:space="preserve"> </w:t>
      </w:r>
      <w:r w:rsidRPr="009F4542">
        <w:rPr>
          <w:rFonts w:ascii="Times New Roman" w:hAnsi="Times New Roman" w:cs="Times New Roman"/>
          <w:i/>
          <w:iCs/>
          <w:color w:val="000000"/>
          <w:kern w:val="0"/>
        </w:rPr>
        <w:t>Perkančioji organizacija pasilieka teisę prašyti tiekėjo pateikti pažymų ar kitų su pasiūlymu teikiamų dokumentų originalus.</w:t>
      </w:r>
    </w:p>
    <w:p w14:paraId="70E024DF" w14:textId="1B2410D6" w:rsidR="007A2CDB" w:rsidRPr="009F4542" w:rsidRDefault="007A2CDB" w:rsidP="001003D8">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Tiekėjo pasiūlymas atmetamas, jeigu apie nustatytų reikalavimų atitikimą jis pateikė melagingą informaciją, kurią perkančioji organizacija gali įrodyti bet kokiomis teisėtomis priemonėmis.</w:t>
      </w:r>
    </w:p>
    <w:p w14:paraId="6A43E9DD" w14:textId="3C15EACF" w:rsidR="007C281C" w:rsidRPr="009F4542" w:rsidRDefault="007C281C" w:rsidP="007C281C">
      <w:pPr>
        <w:autoSpaceDE w:val="0"/>
        <w:autoSpaceDN w:val="0"/>
        <w:adjustRightInd w:val="0"/>
        <w:spacing w:after="0" w:line="240" w:lineRule="auto"/>
        <w:jc w:val="both"/>
        <w:rPr>
          <w:rFonts w:ascii="Arial" w:hAnsi="Arial" w:cs="Arial"/>
          <w:color w:val="000000"/>
          <w:kern w:val="0"/>
          <w:sz w:val="24"/>
          <w:szCs w:val="24"/>
        </w:rPr>
      </w:pPr>
    </w:p>
    <w:p w14:paraId="2AADD258" w14:textId="72EEA1CA" w:rsidR="00574077" w:rsidRPr="009F4542" w:rsidRDefault="00574077" w:rsidP="001003D8">
      <w:pPr>
        <w:pStyle w:val="Sraopastraipa"/>
        <w:numPr>
          <w:ilvl w:val="0"/>
          <w:numId w:val="6"/>
        </w:numPr>
        <w:autoSpaceDE w:val="0"/>
        <w:autoSpaceDN w:val="0"/>
        <w:adjustRightInd w:val="0"/>
        <w:spacing w:after="0" w:line="240" w:lineRule="auto"/>
        <w:jc w:val="center"/>
        <w:rPr>
          <w:rFonts w:ascii="Times New Roman" w:hAnsi="Times New Roman" w:cs="Times New Roman"/>
          <w:color w:val="000000"/>
          <w:kern w:val="0"/>
          <w:sz w:val="24"/>
          <w:szCs w:val="24"/>
        </w:rPr>
      </w:pPr>
      <w:r w:rsidRPr="009F4542">
        <w:rPr>
          <w:rFonts w:ascii="Times New Roman" w:hAnsi="Times New Roman" w:cs="Times New Roman"/>
          <w:b/>
          <w:bCs/>
          <w:color w:val="000000"/>
          <w:kern w:val="0"/>
          <w:sz w:val="24"/>
          <w:szCs w:val="24"/>
        </w:rPr>
        <w:t>RĖMIMASIS ŪKIO SUBJEKTŲ PAJĖGUMAIS</w:t>
      </w:r>
    </w:p>
    <w:p w14:paraId="696B3CE1" w14:textId="77777777" w:rsidR="00574077" w:rsidRPr="009F4542" w:rsidRDefault="00574077" w:rsidP="00574077">
      <w:pPr>
        <w:autoSpaceDE w:val="0"/>
        <w:autoSpaceDN w:val="0"/>
        <w:adjustRightInd w:val="0"/>
        <w:spacing w:after="0" w:line="240" w:lineRule="auto"/>
        <w:jc w:val="center"/>
        <w:rPr>
          <w:rFonts w:ascii="Times New Roman" w:hAnsi="Times New Roman" w:cs="Times New Roman"/>
          <w:color w:val="000000"/>
          <w:kern w:val="0"/>
          <w:sz w:val="24"/>
          <w:szCs w:val="24"/>
        </w:rPr>
      </w:pPr>
    </w:p>
    <w:p w14:paraId="1A3F9ADC" w14:textId="3A571D58" w:rsidR="00574077" w:rsidRPr="002F0301" w:rsidRDefault="00574077" w:rsidP="002F0301">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lastRenderedPageBreak/>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w:t>
      </w:r>
    </w:p>
    <w:p w14:paraId="6C38D265" w14:textId="77777777" w:rsidR="002F0301" w:rsidRDefault="00574077" w:rsidP="002F0301">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Skirtingi tiekėjai gali remtis tų pačių ūkio subjektų pajėgumais, tačiau tai negali sąlygoti draudžiamų susitarimų.</w:t>
      </w:r>
    </w:p>
    <w:p w14:paraId="3CCA94C8" w14:textId="3AF53681" w:rsidR="00574077" w:rsidRPr="002F0301" w:rsidRDefault="00574077" w:rsidP="002F0301">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2F0301">
        <w:rPr>
          <w:rFonts w:ascii="Times New Roman" w:hAnsi="Times New Roman" w:cs="Times New Roman"/>
          <w:color w:val="000000"/>
          <w:kern w:val="0"/>
          <w:sz w:val="24"/>
          <w:szCs w:val="24"/>
        </w:rPr>
        <w:t>Tiekėjų grupė gali remtis grupės dalyvių arba kitų ūkio subjektų pajėgumais, laikantis šiame skyriuje nustatytų sąlygų.</w:t>
      </w:r>
    </w:p>
    <w:p w14:paraId="42BA9645" w14:textId="639E62A5" w:rsidR="00574077" w:rsidRPr="009F4542" w:rsidRDefault="00574077" w:rsidP="0035068F">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30264E0D" w14:textId="64A6DF35" w:rsidR="00142725" w:rsidRPr="009F4542" w:rsidRDefault="00574077" w:rsidP="00957052">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58D28FC7" w14:textId="77777777" w:rsidR="002F5E8E" w:rsidRPr="009F4542" w:rsidRDefault="002F5E8E" w:rsidP="0014272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3EDC1290" w14:textId="5AD073F5" w:rsidR="00130F8B" w:rsidRPr="009F4542" w:rsidRDefault="00130F8B" w:rsidP="0035068F">
      <w:pPr>
        <w:pStyle w:val="Sraopastraipa"/>
        <w:numPr>
          <w:ilvl w:val="0"/>
          <w:numId w:val="6"/>
        </w:numPr>
        <w:autoSpaceDE w:val="0"/>
        <w:autoSpaceDN w:val="0"/>
        <w:adjustRightInd w:val="0"/>
        <w:spacing w:after="0" w:line="240" w:lineRule="auto"/>
        <w:jc w:val="center"/>
        <w:rPr>
          <w:rFonts w:ascii="Times New Roman" w:hAnsi="Times New Roman" w:cs="Times New Roman"/>
          <w:b/>
          <w:bCs/>
          <w:color w:val="000000"/>
          <w:kern w:val="0"/>
          <w:sz w:val="24"/>
          <w:szCs w:val="24"/>
        </w:rPr>
      </w:pPr>
      <w:bookmarkStart w:id="5" w:name="_Hlk181912918"/>
      <w:r w:rsidRPr="009F4542">
        <w:rPr>
          <w:rFonts w:ascii="Times New Roman" w:hAnsi="Times New Roman" w:cs="Times New Roman"/>
          <w:b/>
          <w:bCs/>
          <w:color w:val="000000"/>
          <w:kern w:val="0"/>
          <w:sz w:val="24"/>
          <w:szCs w:val="24"/>
        </w:rPr>
        <w:t>SUBTIEKĖJŲ PASITELKIMAS</w:t>
      </w:r>
      <w:bookmarkEnd w:id="5"/>
    </w:p>
    <w:p w14:paraId="1BC0F4A2" w14:textId="77777777" w:rsidR="00130F8B" w:rsidRPr="009F4542"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5475A7EB" w14:textId="7E68644C" w:rsidR="00130F8B" w:rsidRPr="009F4542" w:rsidRDefault="00130F8B" w:rsidP="0035068F">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Tiekėjas savo pasiūlyme privalo nurodyti, kokiai sutarties daliai ir kokius subtiekėjus, jeigu jie pasiūlymo teikimo metu yra žinomi, jis ketina pasitelkti. </w:t>
      </w:r>
    </w:p>
    <w:p w14:paraId="40B7BDA2" w14:textId="2C784543" w:rsidR="00130F8B" w:rsidRPr="009F4542" w:rsidRDefault="00130F8B" w:rsidP="0035068F">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Skirtingi tiekėjai gali pasitelkti tuos pačius subtiekėjus, tačiau tai negali sąlygoti draudžiamų susitarimų.</w:t>
      </w:r>
    </w:p>
    <w:p w14:paraId="63F2D2D4" w14:textId="422C168B" w:rsidR="00130F8B" w:rsidRPr="009F4542" w:rsidRDefault="00130F8B" w:rsidP="0035068F">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58F0D31" w14:textId="77C153EF" w:rsidR="00130F8B" w:rsidRPr="009F4542" w:rsidRDefault="00130F8B" w:rsidP="0035068F">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Perkančioji organizacija netikrina subtiekėjų, pašalinimo pagrindų. </w:t>
      </w:r>
    </w:p>
    <w:p w14:paraId="0BFA0C83" w14:textId="77777777" w:rsidR="00130F8B" w:rsidRPr="009F4542"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12BEACDF" w14:textId="5FD9662A" w:rsidR="00130F8B" w:rsidRPr="009F4542" w:rsidRDefault="00130F8B" w:rsidP="009C6FEE">
      <w:pPr>
        <w:pStyle w:val="Sraopastraipa"/>
        <w:numPr>
          <w:ilvl w:val="0"/>
          <w:numId w:val="6"/>
        </w:numPr>
        <w:autoSpaceDE w:val="0"/>
        <w:autoSpaceDN w:val="0"/>
        <w:adjustRightInd w:val="0"/>
        <w:spacing w:after="0" w:line="240" w:lineRule="auto"/>
        <w:jc w:val="center"/>
        <w:rPr>
          <w:rFonts w:ascii="Times New Roman" w:hAnsi="Times New Roman" w:cs="Times New Roman"/>
          <w:b/>
          <w:bCs/>
          <w:color w:val="000000"/>
          <w:kern w:val="0"/>
          <w:sz w:val="24"/>
          <w:szCs w:val="24"/>
        </w:rPr>
      </w:pPr>
      <w:r w:rsidRPr="009F4542">
        <w:rPr>
          <w:rFonts w:ascii="Times New Roman" w:hAnsi="Times New Roman" w:cs="Times New Roman"/>
          <w:b/>
          <w:bCs/>
          <w:color w:val="000000"/>
          <w:kern w:val="0"/>
          <w:sz w:val="24"/>
          <w:szCs w:val="24"/>
        </w:rPr>
        <w:t>TIEKĖJŲ GRUPĖS DALYVAVIMAS</w:t>
      </w:r>
    </w:p>
    <w:p w14:paraId="37FAB217" w14:textId="77777777" w:rsidR="00130F8B" w:rsidRPr="009F4542" w:rsidRDefault="00130F8B" w:rsidP="00130F8B">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p>
    <w:p w14:paraId="278EF659" w14:textId="1311DCBF" w:rsidR="00130F8B" w:rsidRPr="009F4542" w:rsidRDefault="00130F8B" w:rsidP="009C6FEE">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Pasiūlymą gali pateikti tiekėjų grupė. Pirkime pasiūlymą teikianti tiekėjų grupė su pasiūlymu turi pateikti jungtinės veiklos sutarties kopiją. Jungtinės veiklos sutartyje privalo būti nurodyta:</w:t>
      </w:r>
    </w:p>
    <w:p w14:paraId="328D6D94" w14:textId="004E64AC" w:rsidR="00130F8B" w:rsidRPr="009F4542" w:rsidRDefault="00130F8B" w:rsidP="009C6FEE">
      <w:pPr>
        <w:pStyle w:val="Sraopastraipa"/>
        <w:numPr>
          <w:ilvl w:val="2"/>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tiekėjų grupės sudėtis ir kiekvieno tiekėjų grupės dalyvio įsipareigojimai vykdant numatomą su perkančiąja organizacija sudaryti sutartį;</w:t>
      </w:r>
    </w:p>
    <w:p w14:paraId="76B197E9" w14:textId="07373117" w:rsidR="00130F8B" w:rsidRPr="009F4542" w:rsidRDefault="00130F8B" w:rsidP="009C6FEE">
      <w:pPr>
        <w:pStyle w:val="Sraopastraipa"/>
        <w:numPr>
          <w:ilvl w:val="2"/>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solidari, kiekvieno tiekėjų grupės dalyvio atskirai ir visų kartu, atsakomybė už įsipareigojimų ir prievolių perkančiajai organizacijai nevykdymą (nepriklausomai nuo jų įnašo pagal jungtinės veiklos sutartį);</w:t>
      </w:r>
    </w:p>
    <w:p w14:paraId="161DBAFC" w14:textId="3B6E2776" w:rsidR="00130F8B" w:rsidRPr="009F4542" w:rsidRDefault="00130F8B" w:rsidP="009C6FEE">
      <w:pPr>
        <w:pStyle w:val="Sraopastraipa"/>
        <w:numPr>
          <w:ilvl w:val="2"/>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0D9B1A69" w14:textId="289B6DBA" w:rsidR="00130F8B" w:rsidRPr="009F4542" w:rsidRDefault="00130F8B" w:rsidP="009C6FEE">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Perkančioji organizacija nereikalauja, kad tiekėjų grupės pateiktą pasiūlymą pripažinus laimėjusiu ir pasiūlius sudaryti sutartį, ši tiekėjų grupė įgytų tam tikrą teisinę formą. </w:t>
      </w:r>
    </w:p>
    <w:p w14:paraId="1250DEDA" w14:textId="309E4BF7" w:rsidR="00130F8B" w:rsidRPr="009F4542" w:rsidRDefault="00130F8B" w:rsidP="009C6FEE">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Tiekėjui, teikiančiam pasiūlymą savarankiškai ar kaip tiekėjų grupės nariui, nedraudžiama būti kito tiekėjo subtiekėju ar ūkio subjektu, kurio pajėgumais remiamasi kitas tiekėjas, tame pačiame pirkime.</w:t>
      </w:r>
    </w:p>
    <w:p w14:paraId="52465CBC" w14:textId="0380DE97" w:rsidR="006C026C" w:rsidRPr="009F4542" w:rsidRDefault="002A25D6" w:rsidP="009C5F93">
      <w:pPr>
        <w:autoSpaceDE w:val="0"/>
        <w:autoSpaceDN w:val="0"/>
        <w:adjustRightInd w:val="0"/>
        <w:spacing w:after="0" w:line="240" w:lineRule="auto"/>
        <w:ind w:firstLine="709"/>
        <w:jc w:val="both"/>
        <w:rPr>
          <w:rFonts w:ascii="Arial" w:hAnsi="Arial" w:cs="Arial"/>
          <w:color w:val="000000"/>
          <w:kern w:val="0"/>
          <w:sz w:val="24"/>
          <w:szCs w:val="24"/>
        </w:rPr>
      </w:pPr>
      <w:r w:rsidRPr="009F4542">
        <w:rPr>
          <w:rFonts w:ascii="Arial" w:hAnsi="Arial" w:cs="Arial"/>
          <w:color w:val="000000"/>
          <w:kern w:val="0"/>
          <w:sz w:val="24"/>
          <w:szCs w:val="24"/>
        </w:rPr>
        <w:tab/>
      </w:r>
    </w:p>
    <w:p w14:paraId="04597A4B" w14:textId="0BD5C9C3" w:rsidR="002A25D6" w:rsidRPr="009F4542" w:rsidRDefault="002A25D6" w:rsidP="009C6FEE">
      <w:pPr>
        <w:pStyle w:val="Sraopastraipa"/>
        <w:numPr>
          <w:ilvl w:val="0"/>
          <w:numId w:val="6"/>
        </w:numPr>
        <w:autoSpaceDE w:val="0"/>
        <w:autoSpaceDN w:val="0"/>
        <w:adjustRightInd w:val="0"/>
        <w:spacing w:after="0" w:line="240" w:lineRule="auto"/>
        <w:jc w:val="center"/>
        <w:rPr>
          <w:rFonts w:ascii="Times New Roman" w:hAnsi="Times New Roman" w:cs="Times New Roman"/>
          <w:color w:val="000000"/>
          <w:kern w:val="0"/>
          <w:sz w:val="24"/>
          <w:szCs w:val="24"/>
        </w:rPr>
      </w:pPr>
      <w:r w:rsidRPr="009F4542">
        <w:rPr>
          <w:rFonts w:ascii="Times New Roman" w:hAnsi="Times New Roman" w:cs="Times New Roman"/>
          <w:b/>
          <w:bCs/>
          <w:color w:val="000000"/>
          <w:kern w:val="0"/>
          <w:sz w:val="24"/>
          <w:szCs w:val="24"/>
        </w:rPr>
        <w:t>PASIŪLYMŲ RENGIMAS, PATEIKIMAS, KEITIMAS</w:t>
      </w:r>
    </w:p>
    <w:p w14:paraId="77B544F7" w14:textId="77777777" w:rsidR="002A25D6" w:rsidRPr="009F4542"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0023C101" w14:textId="3A765DF3" w:rsidR="00F2207B" w:rsidRPr="009F4542" w:rsidRDefault="001E4C5A" w:rsidP="009C6FEE">
      <w:pPr>
        <w:pStyle w:val="Sraopastraipa"/>
        <w:numPr>
          <w:ilvl w:val="1"/>
          <w:numId w:val="6"/>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bookmarkStart w:id="6" w:name="_Hlk135923829"/>
      <w:r w:rsidRPr="009F4542">
        <w:rPr>
          <w:rFonts w:ascii="Times New Roman" w:hAnsi="Times New Roman" w:cs="Times New Roman"/>
          <w:b/>
          <w:bCs/>
          <w:color w:val="000000"/>
          <w:kern w:val="0"/>
          <w:sz w:val="24"/>
          <w:szCs w:val="24"/>
        </w:rPr>
        <w:t>Tiekėjas gali pateikti tik</w:t>
      </w:r>
      <w:r w:rsidR="00957052" w:rsidRPr="009F4542">
        <w:rPr>
          <w:rFonts w:ascii="Times New Roman" w:hAnsi="Times New Roman" w:cs="Times New Roman"/>
          <w:b/>
          <w:bCs/>
          <w:color w:val="000000"/>
          <w:kern w:val="0"/>
          <w:sz w:val="24"/>
          <w:szCs w:val="24"/>
        </w:rPr>
        <w:t xml:space="preserve"> po</w:t>
      </w:r>
      <w:r w:rsidRPr="009F4542">
        <w:rPr>
          <w:rFonts w:ascii="Times New Roman" w:hAnsi="Times New Roman" w:cs="Times New Roman"/>
          <w:b/>
          <w:bCs/>
          <w:color w:val="000000"/>
          <w:kern w:val="0"/>
          <w:sz w:val="24"/>
          <w:szCs w:val="24"/>
        </w:rPr>
        <w:t xml:space="preserve"> vieną pasiūlymą</w:t>
      </w:r>
      <w:r w:rsidR="00957052" w:rsidRPr="009F4542">
        <w:rPr>
          <w:rFonts w:ascii="Times New Roman" w:hAnsi="Times New Roman" w:cs="Times New Roman"/>
          <w:b/>
          <w:bCs/>
          <w:color w:val="000000"/>
          <w:kern w:val="0"/>
          <w:sz w:val="24"/>
          <w:szCs w:val="24"/>
        </w:rPr>
        <w:t xml:space="preserve"> kiekvienai pirkimo daliai</w:t>
      </w:r>
      <w:r w:rsidRPr="009F4542">
        <w:rPr>
          <w:rFonts w:ascii="Times New Roman" w:hAnsi="Times New Roman" w:cs="Times New Roman"/>
          <w:b/>
          <w:bCs/>
          <w:color w:val="000000"/>
          <w:kern w:val="0"/>
          <w:sz w:val="24"/>
          <w:szCs w:val="24"/>
        </w:rPr>
        <w:t xml:space="preserve">. </w:t>
      </w:r>
      <w:r w:rsidR="00F2207B" w:rsidRPr="009F4542">
        <w:rPr>
          <w:rFonts w:ascii="Times New Roman" w:hAnsi="Times New Roman" w:cs="Times New Roman"/>
          <w:color w:val="000000"/>
          <w:kern w:val="0"/>
          <w:sz w:val="24"/>
          <w:szCs w:val="24"/>
        </w:rPr>
        <w:t xml:space="preserve">Jei tiekėjas pateikia daugiau kaip vieną pasiūlymą </w:t>
      </w:r>
      <w:r w:rsidR="00957052" w:rsidRPr="009F4542">
        <w:rPr>
          <w:rFonts w:ascii="Times New Roman" w:hAnsi="Times New Roman" w:cs="Times New Roman"/>
          <w:color w:val="000000"/>
          <w:kern w:val="0"/>
          <w:sz w:val="24"/>
          <w:szCs w:val="24"/>
        </w:rPr>
        <w:t xml:space="preserve">vienai pirkimo daliai </w:t>
      </w:r>
      <w:r w:rsidR="00F2207B" w:rsidRPr="009F4542">
        <w:rPr>
          <w:rFonts w:ascii="Times New Roman" w:hAnsi="Times New Roman" w:cs="Times New Roman"/>
          <w:color w:val="000000"/>
          <w:kern w:val="0"/>
          <w:sz w:val="24"/>
          <w:szCs w:val="24"/>
        </w:rPr>
        <w:t>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bookmarkEnd w:id="6"/>
    </w:p>
    <w:p w14:paraId="76AFEDD8" w14:textId="3766ACA5" w:rsidR="00F2207B" w:rsidRPr="009F4542" w:rsidRDefault="00F2207B" w:rsidP="009C6FEE">
      <w:pPr>
        <w:pStyle w:val="Sraopastraipa"/>
        <w:numPr>
          <w:ilvl w:val="1"/>
          <w:numId w:val="6"/>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Tiekėjas negali pateikti alternatyvių pasiūlymų. Tiekėjui pateikus alternatyvų pasiūlymą, jo pasiūlymas ir alternatyvus pasiūlymas (alternatyvūs pasiūlymai) bus atmesti.</w:t>
      </w:r>
      <w:r w:rsidRPr="009F4542">
        <w:rPr>
          <w:rFonts w:ascii="Times New Roman" w:hAnsi="Times New Roman" w:cs="Times New Roman"/>
          <w:color w:val="000000"/>
          <w:kern w:val="0"/>
          <w:sz w:val="24"/>
          <w:szCs w:val="24"/>
        </w:rPr>
        <w:tab/>
      </w:r>
    </w:p>
    <w:p w14:paraId="5644774C" w14:textId="5A3A853B" w:rsidR="00F2207B" w:rsidRPr="009F4542" w:rsidRDefault="00F2207B" w:rsidP="009C6FEE">
      <w:pPr>
        <w:pStyle w:val="Sraopastraipa"/>
        <w:numPr>
          <w:ilvl w:val="1"/>
          <w:numId w:val="6"/>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3" w:history="1">
        <w:r w:rsidR="00142725" w:rsidRPr="009F4542">
          <w:rPr>
            <w:rStyle w:val="Hipersaitas"/>
            <w:rFonts w:ascii="Times New Roman" w:hAnsi="Times New Roman" w:cs="Times New Roman"/>
            <w:kern w:val="0"/>
            <w:sz w:val="24"/>
            <w:szCs w:val="24"/>
          </w:rPr>
          <w:t>https://viesiejipirkimai.lt</w:t>
        </w:r>
      </w:hyperlink>
      <w:r w:rsidRPr="009F4542">
        <w:rPr>
          <w:rFonts w:ascii="Times New Roman" w:hAnsi="Times New Roman" w:cs="Times New Roman"/>
          <w:color w:val="000000"/>
          <w:kern w:val="0"/>
          <w:sz w:val="24"/>
          <w:szCs w:val="24"/>
        </w:rPr>
        <w:t>). Pateikiami dokumentai ar skaitmeninės dokumentų kopijos turi būti prieinami naudojant nediskriminuojančius, visuotinai prieinamus duomenų failų formatus (</w:t>
      </w:r>
      <w:r w:rsidRPr="009F4542">
        <w:rPr>
          <w:rFonts w:ascii="Times New Roman" w:hAnsi="Times New Roman" w:cs="Times New Roman"/>
          <w:i/>
          <w:iCs/>
          <w:color w:val="000000"/>
          <w:kern w:val="0"/>
          <w:sz w:val="24"/>
          <w:szCs w:val="24"/>
        </w:rPr>
        <w:t xml:space="preserve">pvz., </w:t>
      </w:r>
      <w:proofErr w:type="spellStart"/>
      <w:r w:rsidRPr="009F4542">
        <w:rPr>
          <w:rFonts w:ascii="Times New Roman" w:hAnsi="Times New Roman" w:cs="Times New Roman"/>
          <w:i/>
          <w:iCs/>
          <w:color w:val="000000"/>
          <w:kern w:val="0"/>
          <w:sz w:val="24"/>
          <w:szCs w:val="24"/>
        </w:rPr>
        <w:t>pdf</w:t>
      </w:r>
      <w:proofErr w:type="spellEnd"/>
      <w:r w:rsidRPr="009F4542">
        <w:rPr>
          <w:rFonts w:ascii="Times New Roman" w:hAnsi="Times New Roman" w:cs="Times New Roman"/>
          <w:i/>
          <w:iCs/>
          <w:color w:val="000000"/>
          <w:kern w:val="0"/>
          <w:sz w:val="24"/>
          <w:szCs w:val="24"/>
        </w:rPr>
        <w:t xml:space="preserve">, jpg, </w:t>
      </w:r>
      <w:proofErr w:type="spellStart"/>
      <w:r w:rsidRPr="009F4542">
        <w:rPr>
          <w:rFonts w:ascii="Times New Roman" w:hAnsi="Times New Roman" w:cs="Times New Roman"/>
          <w:i/>
          <w:iCs/>
          <w:color w:val="000000"/>
          <w:kern w:val="0"/>
          <w:sz w:val="24"/>
          <w:szCs w:val="24"/>
        </w:rPr>
        <w:t>xlsx</w:t>
      </w:r>
      <w:proofErr w:type="spellEnd"/>
      <w:r w:rsidRPr="009F4542">
        <w:rPr>
          <w:rFonts w:ascii="Times New Roman" w:hAnsi="Times New Roman" w:cs="Times New Roman"/>
          <w:i/>
          <w:iCs/>
          <w:color w:val="000000"/>
          <w:kern w:val="0"/>
          <w:sz w:val="24"/>
          <w:szCs w:val="24"/>
        </w:rPr>
        <w:t xml:space="preserve">, </w:t>
      </w:r>
      <w:proofErr w:type="spellStart"/>
      <w:r w:rsidRPr="009F4542">
        <w:rPr>
          <w:rFonts w:ascii="Times New Roman" w:hAnsi="Times New Roman" w:cs="Times New Roman"/>
          <w:i/>
          <w:iCs/>
          <w:color w:val="000000"/>
          <w:kern w:val="0"/>
          <w:sz w:val="24"/>
          <w:szCs w:val="24"/>
        </w:rPr>
        <w:t>docx</w:t>
      </w:r>
      <w:proofErr w:type="spellEnd"/>
      <w:r w:rsidRPr="009F4542">
        <w:rPr>
          <w:rFonts w:ascii="Times New Roman" w:hAnsi="Times New Roman" w:cs="Times New Roman"/>
          <w:i/>
          <w:iCs/>
          <w:color w:val="000000"/>
          <w:kern w:val="0"/>
          <w:sz w:val="24"/>
          <w:szCs w:val="24"/>
        </w:rPr>
        <w:t xml:space="preserve"> ir kt.).</w:t>
      </w:r>
    </w:p>
    <w:p w14:paraId="1BA18231" w14:textId="10757324" w:rsidR="00F2207B" w:rsidRPr="009F4542" w:rsidRDefault="00F2207B" w:rsidP="009C6FEE">
      <w:pPr>
        <w:pStyle w:val="Sraopastraipa"/>
        <w:numPr>
          <w:ilvl w:val="1"/>
          <w:numId w:val="6"/>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Pasiūlymas turi būti pateiktas iki skelbime nurodyto pasiūlymų pateikimo termino pabaigos, o jeigu skelbime nurodytas pasiūlymų pateikimo terminas buvo pratęstas – iki pratęsto termino pabaigos.</w:t>
      </w:r>
      <w:r w:rsidRPr="009F4542">
        <w:rPr>
          <w:rFonts w:ascii="Times New Roman" w:hAnsi="Times New Roman" w:cs="Times New Roman"/>
          <w:color w:val="000000"/>
          <w:kern w:val="0"/>
          <w:sz w:val="24"/>
          <w:szCs w:val="24"/>
        </w:rPr>
        <w:tab/>
      </w:r>
    </w:p>
    <w:p w14:paraId="1E0C54A4" w14:textId="734CD1CF" w:rsidR="00F2207B" w:rsidRPr="009F4542" w:rsidRDefault="00F2207B" w:rsidP="009C6FEE">
      <w:pPr>
        <w:pStyle w:val="Sraopastraipa"/>
        <w:numPr>
          <w:ilvl w:val="1"/>
          <w:numId w:val="6"/>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Pateikdamas pasiūlymą, tiekėjas sutinka su šiais pirkimo dokumentais ir patvirtina, kad jo pasiūlyme pateikta informacija yra teisinga ir apima viską, ko reikia tinkamam pirkimo sutarties įvykdymui.</w:t>
      </w:r>
      <w:r w:rsidRPr="009F4542">
        <w:rPr>
          <w:rFonts w:ascii="Times New Roman" w:hAnsi="Times New Roman" w:cs="Times New Roman"/>
          <w:color w:val="000000"/>
          <w:kern w:val="0"/>
          <w:sz w:val="24"/>
          <w:szCs w:val="24"/>
        </w:rPr>
        <w:tab/>
      </w:r>
    </w:p>
    <w:p w14:paraId="5A17CBF4" w14:textId="06F3F74E" w:rsidR="00F2207B" w:rsidRPr="009F4542" w:rsidRDefault="00F2207B" w:rsidP="009C6FEE">
      <w:pPr>
        <w:pStyle w:val="Sraopastraipa"/>
        <w:numPr>
          <w:ilvl w:val="1"/>
          <w:numId w:val="6"/>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9F4542">
        <w:rPr>
          <w:rFonts w:ascii="Times New Roman" w:hAnsi="Times New Roman" w:cs="Times New Roman"/>
          <w:color w:val="000000"/>
          <w:kern w:val="0"/>
          <w:sz w:val="24"/>
          <w:szCs w:val="24"/>
        </w:rPr>
        <w:tab/>
      </w:r>
    </w:p>
    <w:p w14:paraId="5DF82834" w14:textId="6A9A584A" w:rsidR="00F2207B" w:rsidRPr="009F4542" w:rsidRDefault="00B77260" w:rsidP="009C6FEE">
      <w:pPr>
        <w:pStyle w:val="Sraopastraipa"/>
        <w:numPr>
          <w:ilvl w:val="1"/>
          <w:numId w:val="6"/>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b/>
          <w:bCs/>
          <w:color w:val="000000"/>
          <w:kern w:val="0"/>
          <w:sz w:val="24"/>
          <w:szCs w:val="24"/>
        </w:rPr>
        <w:t xml:space="preserve">Pasiūlymas galioja jame tiekėjo nurodytą laiką. Pasiūlymas turi galioti ne trumpiau </w:t>
      </w:r>
      <w:r w:rsidR="006E46D3" w:rsidRPr="009F4542">
        <w:rPr>
          <w:rFonts w:ascii="Times New Roman" w:hAnsi="Times New Roman" w:cs="Times New Roman"/>
          <w:b/>
          <w:bCs/>
          <w:color w:val="000000"/>
          <w:kern w:val="0"/>
          <w:sz w:val="24"/>
          <w:szCs w:val="24"/>
        </w:rPr>
        <w:t>kaip 3 mėn.</w:t>
      </w:r>
      <w:r w:rsidRPr="009F4542">
        <w:rPr>
          <w:rFonts w:ascii="Times New Roman" w:hAnsi="Times New Roman" w:cs="Times New Roman"/>
          <w:b/>
          <w:bCs/>
          <w:color w:val="000000"/>
          <w:kern w:val="0"/>
          <w:sz w:val="24"/>
          <w:szCs w:val="24"/>
        </w:rPr>
        <w:t xml:space="preserve"> nuo pasiūlymų pateikimo termino pabaigos.</w:t>
      </w:r>
      <w:r w:rsidRPr="009F4542">
        <w:rPr>
          <w:rFonts w:ascii="Times New Roman" w:hAnsi="Times New Roman" w:cs="Times New Roman"/>
          <w:color w:val="000000"/>
          <w:kern w:val="0"/>
          <w:sz w:val="24"/>
          <w:szCs w:val="24"/>
        </w:rPr>
        <w:t xml:space="preserve"> </w:t>
      </w:r>
      <w:r w:rsidR="00626E22" w:rsidRPr="009F4542">
        <w:rPr>
          <w:rFonts w:ascii="Times New Roman" w:hAnsi="Times New Roman" w:cs="Times New Roman"/>
          <w:color w:val="000000"/>
          <w:kern w:val="0"/>
          <w:sz w:val="24"/>
          <w:szCs w:val="24"/>
        </w:rPr>
        <w:t>Jeigu pasiūlyme nenurodytas jo galiojimo laikas, laikoma, kad pasiūlymas galioja tiek, kiek nustatyta pirkimo dokumentuose.</w:t>
      </w:r>
    </w:p>
    <w:p w14:paraId="142B478F" w14:textId="0B8D5487" w:rsidR="00F2207B" w:rsidRPr="009F4542" w:rsidRDefault="00827EF2" w:rsidP="009C6FEE">
      <w:pPr>
        <w:pStyle w:val="Sraopastraipa"/>
        <w:numPr>
          <w:ilvl w:val="1"/>
          <w:numId w:val="6"/>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14:ligatures w14:val="none"/>
        </w:rPr>
        <w:t>Pasiūlyme nurodom</w:t>
      </w:r>
      <w:r w:rsidR="001E4C5A" w:rsidRPr="009F4542">
        <w:rPr>
          <w:rFonts w:ascii="Times New Roman" w:hAnsi="Times New Roman" w:cs="Times New Roman"/>
          <w:color w:val="000000"/>
          <w:kern w:val="0"/>
          <w:sz w:val="24"/>
          <w:szCs w:val="24"/>
          <w14:ligatures w14:val="none"/>
        </w:rPr>
        <w:t>i</w:t>
      </w:r>
      <w:r w:rsidRPr="009F4542">
        <w:rPr>
          <w:rFonts w:ascii="Times New Roman" w:hAnsi="Times New Roman" w:cs="Times New Roman"/>
          <w:color w:val="000000"/>
          <w:kern w:val="0"/>
          <w:sz w:val="24"/>
          <w:szCs w:val="24"/>
          <w14:ligatures w14:val="none"/>
        </w:rPr>
        <w:t xml:space="preserve"> </w:t>
      </w:r>
      <w:r w:rsidR="001E4C5A" w:rsidRPr="009F4542">
        <w:rPr>
          <w:rFonts w:ascii="Times New Roman" w:hAnsi="Times New Roman" w:cs="Times New Roman"/>
          <w:color w:val="000000"/>
          <w:kern w:val="0"/>
          <w:sz w:val="24"/>
          <w:szCs w:val="24"/>
          <w14:ligatures w14:val="none"/>
        </w:rPr>
        <w:t>įkainiai/</w:t>
      </w:r>
      <w:r w:rsidRPr="009F4542">
        <w:rPr>
          <w:rFonts w:ascii="Times New Roman" w:hAnsi="Times New Roman" w:cs="Times New Roman"/>
          <w:color w:val="000000"/>
          <w:kern w:val="0"/>
          <w:sz w:val="24"/>
          <w:szCs w:val="24"/>
          <w14:ligatures w14:val="none"/>
        </w:rPr>
        <w:t>kaina pateikiam</w:t>
      </w:r>
      <w:r w:rsidR="00EB2244" w:rsidRPr="009F4542">
        <w:rPr>
          <w:rFonts w:ascii="Times New Roman" w:hAnsi="Times New Roman" w:cs="Times New Roman"/>
          <w:color w:val="000000"/>
          <w:kern w:val="0"/>
          <w:sz w:val="24"/>
          <w:szCs w:val="24"/>
          <w14:ligatures w14:val="none"/>
        </w:rPr>
        <w:t>a</w:t>
      </w:r>
      <w:r w:rsidRPr="009F4542">
        <w:rPr>
          <w:rFonts w:ascii="Times New Roman" w:hAnsi="Times New Roman" w:cs="Times New Roman"/>
          <w:color w:val="000000"/>
          <w:kern w:val="0"/>
          <w:sz w:val="24"/>
          <w:szCs w:val="24"/>
          <w14:ligatures w14:val="none"/>
        </w:rPr>
        <w:t xml:space="preserve"> eurais. Apskaičiuojant </w:t>
      </w:r>
      <w:r w:rsidR="001E4C5A" w:rsidRPr="009F4542">
        <w:rPr>
          <w:rFonts w:ascii="Times New Roman" w:hAnsi="Times New Roman" w:cs="Times New Roman"/>
          <w:color w:val="000000"/>
          <w:kern w:val="0"/>
          <w:sz w:val="24"/>
          <w:szCs w:val="24"/>
          <w14:ligatures w14:val="none"/>
        </w:rPr>
        <w:t>įkainį/</w:t>
      </w:r>
      <w:r w:rsidRPr="009F4542">
        <w:rPr>
          <w:rFonts w:ascii="Times New Roman" w:hAnsi="Times New Roman" w:cs="Times New Roman"/>
          <w:color w:val="000000"/>
          <w:kern w:val="0"/>
          <w:sz w:val="24"/>
          <w:szCs w:val="24"/>
          <w14:ligatures w14:val="none"/>
        </w:rPr>
        <w:t xml:space="preserve">kainą, turi būti atsižvelgta į visus pirkimo sąlygų, įskaitant pirkimo sutarties projektą, reikalavimus. Į pasiūlymo </w:t>
      </w:r>
      <w:r w:rsidR="00FB2F86" w:rsidRPr="009F4542">
        <w:rPr>
          <w:rFonts w:ascii="Times New Roman" w:hAnsi="Times New Roman" w:cs="Times New Roman"/>
          <w:color w:val="000000"/>
          <w:kern w:val="0"/>
          <w:sz w:val="24"/>
          <w:szCs w:val="24"/>
          <w14:ligatures w14:val="none"/>
        </w:rPr>
        <w:t>įkainius</w:t>
      </w:r>
      <w:r w:rsidR="001E4C5A" w:rsidRPr="009F4542">
        <w:rPr>
          <w:rFonts w:ascii="Times New Roman" w:hAnsi="Times New Roman" w:cs="Times New Roman"/>
          <w:color w:val="000000"/>
          <w:kern w:val="0"/>
          <w:sz w:val="24"/>
          <w:szCs w:val="24"/>
          <w14:ligatures w14:val="none"/>
        </w:rPr>
        <w:t>/</w:t>
      </w:r>
      <w:r w:rsidRPr="009F4542">
        <w:rPr>
          <w:rFonts w:ascii="Times New Roman" w:hAnsi="Times New Roman" w:cs="Times New Roman"/>
          <w:color w:val="000000"/>
          <w:kern w:val="0"/>
          <w:sz w:val="24"/>
          <w:szCs w:val="24"/>
          <w14:ligatures w14:val="none"/>
        </w:rPr>
        <w:t xml:space="preserve">kainą turi būti įskaityti visi mokesčiai ir visos tiekėjo išlaidos, apimančios viską, ko reikia visiškam ir tinkamam pirkimo sutarties įvykdymui. Išlaidos, kurių tiekėjas teikdamas pasiūlymą neįskaičiavo, nebus papildomai apmokamos. </w:t>
      </w:r>
    </w:p>
    <w:p w14:paraId="5B64E54E" w14:textId="154BB3A4" w:rsidR="00F2207B" w:rsidRPr="009F4542" w:rsidRDefault="00626E22" w:rsidP="009C6FEE">
      <w:pPr>
        <w:pStyle w:val="Sraopastraipa"/>
        <w:numPr>
          <w:ilvl w:val="1"/>
          <w:numId w:val="6"/>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bookmarkStart w:id="7" w:name="_Hlk182493257"/>
      <w:r w:rsidRPr="009F4542">
        <w:rPr>
          <w:rFonts w:ascii="Times New Roman" w:hAnsi="Times New Roman" w:cs="Times New Roman"/>
          <w:color w:val="000000"/>
          <w:kern w:val="0"/>
          <w:sz w:val="24"/>
          <w:szCs w:val="24"/>
        </w:rPr>
        <w:t>Perkančioji organizacija turi teisę pratęsti pasiūlymo pateikimo terminą. Apie naują pasiūlymų pateikimo terminą pranešama prie pirkimo CVP IS prisijungusiems tiekėjams</w:t>
      </w:r>
      <w:bookmarkStart w:id="8" w:name="_Hlk204076219"/>
      <w:bookmarkEnd w:id="7"/>
      <w:r w:rsidR="00493287" w:rsidRPr="003A7F4B">
        <w:rPr>
          <w:rFonts w:ascii="Times New Roman" w:hAnsi="Times New Roman" w:cs="Times New Roman"/>
          <w:color w:val="000000"/>
          <w:kern w:val="0"/>
          <w:sz w:val="24"/>
          <w:szCs w:val="24"/>
        </w:rPr>
        <w:t>, informacija pridedama prie visų viešai prieinamų dokumentų</w:t>
      </w:r>
      <w:bookmarkEnd w:id="8"/>
      <w:r w:rsidR="00493287" w:rsidRPr="003A7F4B">
        <w:rPr>
          <w:rFonts w:ascii="Times New Roman" w:hAnsi="Times New Roman" w:cs="Times New Roman"/>
          <w:color w:val="000000"/>
          <w:kern w:val="0"/>
          <w:sz w:val="24"/>
          <w:szCs w:val="24"/>
        </w:rPr>
        <w:t xml:space="preserve"> ir patikslinamas skelbimas.</w:t>
      </w:r>
    </w:p>
    <w:p w14:paraId="48BDCF8E" w14:textId="0A94B640" w:rsidR="00F2207B" w:rsidRPr="009F4542" w:rsidRDefault="00F2207B" w:rsidP="009C6FEE">
      <w:pPr>
        <w:pStyle w:val="Sraopastraipa"/>
        <w:numPr>
          <w:ilvl w:val="1"/>
          <w:numId w:val="6"/>
        </w:numPr>
        <w:tabs>
          <w:tab w:val="left" w:pos="1276"/>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Pasiūlymas turi būti pateikiamas CVP IS priemonėmis, kurį turi sudaryti užpildyta </w:t>
      </w:r>
      <w:r w:rsidRPr="009F4542">
        <w:rPr>
          <w:rFonts w:ascii="Times New Roman" w:hAnsi="Times New Roman" w:cs="Times New Roman"/>
          <w:color w:val="4472C4" w:themeColor="accent1"/>
          <w:kern w:val="0"/>
          <w:sz w:val="24"/>
          <w:szCs w:val="24"/>
          <w:u w:val="single"/>
        </w:rPr>
        <w:t>pasiūlymo forma</w:t>
      </w:r>
      <w:r w:rsidRPr="009F4542">
        <w:rPr>
          <w:rFonts w:ascii="Times New Roman" w:hAnsi="Times New Roman" w:cs="Times New Roman"/>
          <w:color w:val="4472C4" w:themeColor="accent1"/>
          <w:kern w:val="0"/>
          <w:sz w:val="24"/>
          <w:szCs w:val="24"/>
        </w:rPr>
        <w:t xml:space="preserve"> </w:t>
      </w:r>
      <w:r w:rsidRPr="009F4542">
        <w:rPr>
          <w:rFonts w:ascii="Times New Roman" w:hAnsi="Times New Roman" w:cs="Times New Roman"/>
          <w:color w:val="000000"/>
          <w:kern w:val="0"/>
          <w:sz w:val="24"/>
          <w:szCs w:val="24"/>
        </w:rPr>
        <w:t xml:space="preserve">parengta pagal pirkimo sąlygų </w:t>
      </w:r>
      <w:r w:rsidR="00244D58" w:rsidRPr="009F4542">
        <w:rPr>
          <w:rFonts w:ascii="Times New Roman" w:hAnsi="Times New Roman" w:cs="Times New Roman"/>
          <w:color w:val="4472C4" w:themeColor="accent1"/>
          <w:kern w:val="0"/>
          <w:sz w:val="24"/>
          <w:szCs w:val="24"/>
          <w:u w:val="single"/>
        </w:rPr>
        <w:t>2</w:t>
      </w:r>
      <w:r w:rsidR="00FB2F86" w:rsidRPr="009F4542">
        <w:rPr>
          <w:rFonts w:ascii="Times New Roman" w:hAnsi="Times New Roman" w:cs="Times New Roman"/>
          <w:color w:val="4472C4" w:themeColor="accent1"/>
          <w:kern w:val="0"/>
          <w:sz w:val="24"/>
          <w:szCs w:val="24"/>
          <w:u w:val="single"/>
        </w:rPr>
        <w:t xml:space="preserve"> </w:t>
      </w:r>
      <w:r w:rsidRPr="009F4542">
        <w:rPr>
          <w:rFonts w:ascii="Times New Roman" w:hAnsi="Times New Roman" w:cs="Times New Roman"/>
          <w:color w:val="4472C4" w:themeColor="accent1"/>
          <w:kern w:val="0"/>
          <w:sz w:val="24"/>
          <w:szCs w:val="24"/>
          <w:u w:val="single"/>
        </w:rPr>
        <w:t>prie</w:t>
      </w:r>
      <w:r w:rsidR="00FB2F86" w:rsidRPr="009F4542">
        <w:rPr>
          <w:rFonts w:ascii="Times New Roman" w:hAnsi="Times New Roman" w:cs="Times New Roman"/>
          <w:color w:val="4472C4" w:themeColor="accent1"/>
          <w:kern w:val="0"/>
          <w:sz w:val="24"/>
          <w:szCs w:val="24"/>
          <w:u w:val="single"/>
        </w:rPr>
        <w:t xml:space="preserve">dą </w:t>
      </w:r>
      <w:r w:rsidRPr="009F4542">
        <w:rPr>
          <w:rFonts w:ascii="Times New Roman" w:hAnsi="Times New Roman" w:cs="Times New Roman"/>
          <w:color w:val="000000"/>
          <w:kern w:val="0"/>
          <w:sz w:val="24"/>
          <w:szCs w:val="24"/>
        </w:rPr>
        <w:t>ir šie pasiūlymo priedai:</w:t>
      </w:r>
      <w:r w:rsidRPr="009F4542">
        <w:rPr>
          <w:rFonts w:ascii="Times New Roman" w:hAnsi="Times New Roman" w:cs="Times New Roman"/>
          <w:color w:val="000000"/>
          <w:kern w:val="0"/>
          <w:sz w:val="24"/>
          <w:szCs w:val="24"/>
        </w:rPr>
        <w:tab/>
      </w:r>
    </w:p>
    <w:p w14:paraId="34D05BD8" w14:textId="75DBC484" w:rsidR="00F2207B" w:rsidRPr="009F4542" w:rsidRDefault="00F2207B" w:rsidP="009C6FEE">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Jungtinės veiklos sutarties kopija (jeigu pasiūlymą teikia ūkio subjektų grupė).</w:t>
      </w:r>
    </w:p>
    <w:p w14:paraId="38603E78" w14:textId="2099C163" w:rsidR="00F2207B" w:rsidRPr="009F4542" w:rsidRDefault="00F2207B" w:rsidP="009C6FEE">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Įgaliojimas pateikti pasiūlymą (jeigu pasiūlymą pateikia ne tiekėjo vadovas).</w:t>
      </w:r>
    </w:p>
    <w:p w14:paraId="090B4734" w14:textId="79B14475" w:rsidR="00130F8B" w:rsidRPr="009F4542" w:rsidRDefault="00F2207B" w:rsidP="009C6FEE">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Užpildytas </w:t>
      </w:r>
      <w:r w:rsidRPr="009F4542">
        <w:rPr>
          <w:rFonts w:ascii="Times New Roman" w:hAnsi="Times New Roman" w:cs="Times New Roman"/>
          <w:color w:val="4472C4" w:themeColor="accent1"/>
          <w:kern w:val="0"/>
          <w:sz w:val="24"/>
          <w:szCs w:val="24"/>
          <w:u w:val="single"/>
        </w:rPr>
        <w:t>Europos bendrasis viešųjų pirkimų dokumentas</w:t>
      </w:r>
      <w:r w:rsidRPr="009F4542">
        <w:rPr>
          <w:rFonts w:ascii="Times New Roman" w:hAnsi="Times New Roman" w:cs="Times New Roman"/>
          <w:color w:val="4472C4" w:themeColor="accent1"/>
          <w:kern w:val="0"/>
          <w:sz w:val="24"/>
          <w:szCs w:val="24"/>
        </w:rPr>
        <w:t xml:space="preserve"> </w:t>
      </w:r>
      <w:r w:rsidRPr="009F4542">
        <w:rPr>
          <w:rFonts w:ascii="Times New Roman" w:hAnsi="Times New Roman" w:cs="Times New Roman"/>
          <w:color w:val="000000"/>
          <w:kern w:val="0"/>
          <w:sz w:val="24"/>
          <w:szCs w:val="24"/>
        </w:rPr>
        <w:t xml:space="preserve">(EBVPD) parengtas pagal pirkimo sąlygų </w:t>
      </w:r>
      <w:r w:rsidR="00183049" w:rsidRPr="009F4542">
        <w:rPr>
          <w:rFonts w:ascii="Times New Roman" w:hAnsi="Times New Roman" w:cs="Times New Roman"/>
          <w:color w:val="4472C4" w:themeColor="accent1"/>
          <w:kern w:val="0"/>
          <w:sz w:val="24"/>
          <w:szCs w:val="24"/>
          <w:u w:val="single"/>
        </w:rPr>
        <w:t>4</w:t>
      </w:r>
      <w:r w:rsidRPr="009F4542">
        <w:rPr>
          <w:rFonts w:ascii="Times New Roman" w:hAnsi="Times New Roman" w:cs="Times New Roman"/>
          <w:color w:val="4472C4" w:themeColor="accent1"/>
          <w:kern w:val="0"/>
          <w:sz w:val="24"/>
          <w:szCs w:val="24"/>
          <w:u w:val="single"/>
        </w:rPr>
        <w:t xml:space="preserve"> priedą</w:t>
      </w:r>
      <w:r w:rsidR="00C32FF4" w:rsidRPr="00C32FF4">
        <w:rPr>
          <w:rFonts w:ascii="Times New Roman" w:hAnsi="Times New Roman" w:cs="Times New Roman"/>
          <w:kern w:val="0"/>
          <w:sz w:val="24"/>
          <w:szCs w:val="24"/>
        </w:rPr>
        <w:t>, nurodant, kuriai pirkimo daliai jis yra teikiamas</w:t>
      </w:r>
      <w:r w:rsidRPr="00C32FF4">
        <w:rPr>
          <w:rFonts w:ascii="Times New Roman" w:hAnsi="Times New Roman" w:cs="Times New Roman"/>
          <w:kern w:val="0"/>
          <w:sz w:val="24"/>
          <w:szCs w:val="24"/>
        </w:rPr>
        <w:t>.</w:t>
      </w:r>
    </w:p>
    <w:p w14:paraId="10B73DFB" w14:textId="64BCF61C" w:rsidR="00130F8B" w:rsidRPr="00B41369" w:rsidRDefault="00130F8B" w:rsidP="009C6FEE">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highlight w:val="yellow"/>
        </w:rPr>
      </w:pPr>
      <w:r w:rsidRPr="00B41369">
        <w:rPr>
          <w:rFonts w:ascii="Times New Roman" w:hAnsi="Times New Roman" w:cs="Times New Roman"/>
          <w:color w:val="000000"/>
          <w:kern w:val="0"/>
          <w:sz w:val="24"/>
          <w:szCs w:val="24"/>
          <w:highlight w:val="yellow"/>
        </w:rPr>
        <w:t>Pasirinktas pasiūlymo galiojimo užtikrinimas:</w:t>
      </w:r>
      <w:r w:rsidR="00B41369">
        <w:rPr>
          <w:rFonts w:ascii="Times New Roman" w:hAnsi="Times New Roman" w:cs="Times New Roman"/>
          <w:color w:val="000000"/>
          <w:kern w:val="0"/>
          <w:sz w:val="24"/>
          <w:szCs w:val="24"/>
          <w:highlight w:val="yellow"/>
        </w:rPr>
        <w:t xml:space="preserve"> </w:t>
      </w:r>
      <w:r w:rsidR="00B41369" w:rsidRPr="00B41369">
        <w:rPr>
          <w:rFonts w:ascii="Times New Roman" w:hAnsi="Times New Roman" w:cs="Times New Roman"/>
          <w:b/>
          <w:bCs/>
          <w:color w:val="000000"/>
          <w:kern w:val="0"/>
          <w:sz w:val="24"/>
          <w:szCs w:val="24"/>
          <w:highlight w:val="yellow"/>
        </w:rPr>
        <w:t>(netekęs galios)</w:t>
      </w:r>
    </w:p>
    <w:p w14:paraId="60D1807A" w14:textId="6E2498CA" w:rsidR="00130F8B" w:rsidRPr="00B41369" w:rsidRDefault="00130F8B" w:rsidP="009C6FEE">
      <w:pPr>
        <w:pStyle w:val="Sraopastraipa"/>
        <w:numPr>
          <w:ilvl w:val="3"/>
          <w:numId w:val="6"/>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highlight w:val="yellow"/>
        </w:rPr>
      </w:pPr>
      <w:r w:rsidRPr="00B41369">
        <w:rPr>
          <w:rFonts w:ascii="Times New Roman" w:hAnsi="Times New Roman" w:cs="Times New Roman"/>
          <w:color w:val="000000"/>
          <w:kern w:val="0"/>
          <w:sz w:val="24"/>
          <w:szCs w:val="24"/>
          <w:highlight w:val="yellow"/>
        </w:rPr>
        <w:t>užstato į perkančiosios organizacijos sąskaitą pavedimo kopija;</w:t>
      </w:r>
    </w:p>
    <w:p w14:paraId="603AAE4C" w14:textId="5B115CAD" w:rsidR="00130F8B" w:rsidRPr="00B41369" w:rsidRDefault="00130F8B" w:rsidP="009C6FEE">
      <w:pPr>
        <w:pStyle w:val="Sraopastraipa"/>
        <w:numPr>
          <w:ilvl w:val="3"/>
          <w:numId w:val="6"/>
        </w:numPr>
        <w:tabs>
          <w:tab w:val="left" w:pos="1560"/>
          <w:tab w:val="left" w:pos="1701"/>
          <w:tab w:val="left" w:pos="1843"/>
        </w:tabs>
        <w:autoSpaceDE w:val="0"/>
        <w:autoSpaceDN w:val="0"/>
        <w:adjustRightInd w:val="0"/>
        <w:spacing w:after="0" w:line="240" w:lineRule="auto"/>
        <w:ind w:left="0" w:firstLine="709"/>
        <w:jc w:val="both"/>
        <w:rPr>
          <w:rFonts w:ascii="Times New Roman" w:hAnsi="Times New Roman" w:cs="Times New Roman"/>
          <w:color w:val="000000"/>
          <w:kern w:val="0"/>
          <w:sz w:val="24"/>
          <w:szCs w:val="24"/>
          <w:highlight w:val="yellow"/>
        </w:rPr>
      </w:pPr>
      <w:r w:rsidRPr="00B41369">
        <w:rPr>
          <w:rFonts w:ascii="Times New Roman" w:hAnsi="Times New Roman" w:cs="Times New Roman"/>
          <w:color w:val="000000"/>
          <w:kern w:val="0"/>
          <w:sz w:val="24"/>
          <w:szCs w:val="24"/>
          <w:highlight w:val="yellow"/>
        </w:rPr>
        <w:t>pasiūlymo laidavimo draudimo raštas kartu su laidavimo draudimo liudijimu/polisu ir draudimo apmokėjimą įrodančiu dokumentu;</w:t>
      </w:r>
    </w:p>
    <w:p w14:paraId="463D7B9E" w14:textId="31B036F3" w:rsidR="00130F8B" w:rsidRPr="00B41369" w:rsidRDefault="00130F8B" w:rsidP="009C6FEE">
      <w:pPr>
        <w:pStyle w:val="Sraopastraipa"/>
        <w:numPr>
          <w:ilvl w:val="3"/>
          <w:numId w:val="6"/>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highlight w:val="yellow"/>
        </w:rPr>
      </w:pPr>
      <w:r w:rsidRPr="00B41369">
        <w:rPr>
          <w:rFonts w:ascii="Times New Roman" w:hAnsi="Times New Roman" w:cs="Times New Roman"/>
          <w:color w:val="000000"/>
          <w:kern w:val="0"/>
          <w:sz w:val="24"/>
          <w:szCs w:val="24"/>
          <w:highlight w:val="yellow"/>
        </w:rPr>
        <w:t>banko garantijos raštas;</w:t>
      </w:r>
    </w:p>
    <w:p w14:paraId="5F4942A1" w14:textId="5FA87F2D" w:rsidR="00F2207B" w:rsidRPr="009F4542" w:rsidRDefault="00130F8B" w:rsidP="009C6FEE">
      <w:pPr>
        <w:pStyle w:val="Sraopastraipa"/>
        <w:numPr>
          <w:ilvl w:val="3"/>
          <w:numId w:val="6"/>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B41369">
        <w:rPr>
          <w:rFonts w:ascii="Times New Roman" w:hAnsi="Times New Roman" w:cs="Times New Roman"/>
          <w:color w:val="000000"/>
          <w:kern w:val="0"/>
          <w:sz w:val="24"/>
          <w:szCs w:val="24"/>
          <w:highlight w:val="yellow"/>
        </w:rPr>
        <w:t>kredito įstaigos garantijos raštas.</w:t>
      </w:r>
      <w:r w:rsidR="00F2207B" w:rsidRPr="009F4542">
        <w:rPr>
          <w:rFonts w:ascii="Times New Roman" w:hAnsi="Times New Roman" w:cs="Times New Roman"/>
          <w:color w:val="000000"/>
          <w:kern w:val="0"/>
          <w:sz w:val="24"/>
          <w:szCs w:val="24"/>
        </w:rPr>
        <w:tab/>
      </w:r>
    </w:p>
    <w:p w14:paraId="35373A34" w14:textId="5816C89E" w:rsidR="009872F5" w:rsidRPr="009F4542" w:rsidRDefault="00A5192F" w:rsidP="009C6FEE">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Jei tiekėjas pasitelkia ūkio subjektus, kurių pajėgumais remiasi, – įrodymai, kad šie ištekliai bus prieinami per visą sutartinių įsipareigojimų vykdymo laikotarpį.</w:t>
      </w:r>
    </w:p>
    <w:p w14:paraId="28B4EE59" w14:textId="1AFE04B0" w:rsidR="0065396E" w:rsidRPr="009F4542" w:rsidRDefault="0065709A" w:rsidP="009C6FEE">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lastRenderedPageBreak/>
        <w:t>Jei tiekėjas pasitelkia subtiekėjus, subtiekėjo deklaracija ar kitas dokumentas, patvirtinantis jo sutikimą būti subtiekėju pirkime.</w:t>
      </w:r>
    </w:p>
    <w:p w14:paraId="572D7454" w14:textId="3BC83408" w:rsidR="00B470C8" w:rsidRDefault="007839DB" w:rsidP="009C6FEE">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Pasirašyta Tiekėjo/subtiekėjo deklaracija dėl atitikties Reglamento nuostatoms (</w:t>
      </w:r>
      <w:r w:rsidRPr="009F4542">
        <w:rPr>
          <w:rFonts w:ascii="Times New Roman" w:hAnsi="Times New Roman" w:cs="Times New Roman"/>
          <w:color w:val="4472C4" w:themeColor="accent1"/>
          <w:kern w:val="0"/>
          <w:sz w:val="24"/>
          <w:szCs w:val="24"/>
          <w:u w:val="single"/>
        </w:rPr>
        <w:t xml:space="preserve">pirkimų sąlygų </w:t>
      </w:r>
      <w:r w:rsidR="00183049" w:rsidRPr="009F4542">
        <w:rPr>
          <w:rFonts w:ascii="Times New Roman" w:hAnsi="Times New Roman" w:cs="Times New Roman"/>
          <w:color w:val="4472C4" w:themeColor="accent1"/>
          <w:kern w:val="0"/>
          <w:sz w:val="24"/>
          <w:szCs w:val="24"/>
          <w:u w:val="single"/>
        </w:rPr>
        <w:t>7</w:t>
      </w:r>
      <w:r w:rsidRPr="009F4542">
        <w:rPr>
          <w:rFonts w:ascii="Times New Roman" w:hAnsi="Times New Roman" w:cs="Times New Roman"/>
          <w:color w:val="4472C4" w:themeColor="accent1"/>
          <w:kern w:val="0"/>
          <w:sz w:val="24"/>
          <w:szCs w:val="24"/>
          <w:u w:val="single"/>
        </w:rPr>
        <w:t xml:space="preserve"> priedas</w:t>
      </w:r>
      <w:r w:rsidRPr="009F4542">
        <w:rPr>
          <w:rFonts w:ascii="Times New Roman" w:hAnsi="Times New Roman" w:cs="Times New Roman"/>
          <w:color w:val="000000"/>
          <w:kern w:val="0"/>
          <w:sz w:val="24"/>
          <w:szCs w:val="24"/>
        </w:rPr>
        <w:t>).</w:t>
      </w:r>
    </w:p>
    <w:p w14:paraId="38C19A0B" w14:textId="1F922504" w:rsidR="002F0301" w:rsidRPr="002F0301" w:rsidRDefault="002F0301" w:rsidP="009C6FEE">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2F0301">
        <w:rPr>
          <w:rFonts w:ascii="Times New Roman" w:hAnsi="Times New Roman" w:cs="Times New Roman"/>
          <w:color w:val="000000"/>
          <w:kern w:val="0"/>
          <w:sz w:val="24"/>
          <w:szCs w:val="24"/>
        </w:rPr>
        <w:t>Dokumentai pagrindžiantys siūlomo pirkimo objekto atitikimą pirkimo dokumentų techninei specifikacijai</w:t>
      </w:r>
    </w:p>
    <w:p w14:paraId="4EDC09A7" w14:textId="27DFDF96" w:rsidR="00F2207B" w:rsidRPr="009F4542" w:rsidRDefault="00F2207B" w:rsidP="009C6FEE">
      <w:pPr>
        <w:pStyle w:val="Sraopastraipa"/>
        <w:numPr>
          <w:ilvl w:val="1"/>
          <w:numId w:val="6"/>
        </w:numPr>
        <w:tabs>
          <w:tab w:val="left" w:pos="1276"/>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Tiekėjo pasiūlymą sudaro CVP IS priemonėmis pateiktos informacijos ir dokumentų visuma.</w:t>
      </w:r>
    </w:p>
    <w:p w14:paraId="54696D8E" w14:textId="5E09E6CF" w:rsidR="00B40DE8" w:rsidRPr="009F4542" w:rsidRDefault="00B40DE8" w:rsidP="009C6FEE">
      <w:pPr>
        <w:pStyle w:val="Sraopastraipa"/>
        <w:numPr>
          <w:ilvl w:val="1"/>
          <w:numId w:val="6"/>
        </w:numPr>
        <w:tabs>
          <w:tab w:val="left" w:pos="1276"/>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bookmarkStart w:id="9" w:name="_Hlk157669390"/>
      <w:bookmarkStart w:id="10" w:name="_Hlk164078646"/>
      <w:r w:rsidRPr="009F4542">
        <w:rPr>
          <w:rFonts w:ascii="Times New Roman" w:hAnsi="Times New Roman" w:cs="Times New Roman"/>
          <w:b/>
          <w:bCs/>
          <w:color w:val="000000"/>
          <w:kern w:val="0"/>
          <w:sz w:val="24"/>
          <w:szCs w:val="24"/>
        </w:rPr>
        <w:t>Pasiūlymas turi būti pasirašytas fiziniu arba kvalifikuotu elektroniniu parašu</w:t>
      </w:r>
      <w:r w:rsidRPr="009F4542">
        <w:rPr>
          <w:rFonts w:ascii="Times New Roman" w:hAnsi="Times New Roman" w:cs="Times New Roman"/>
          <w:color w:val="000000"/>
          <w:kern w:val="0"/>
          <w:sz w:val="24"/>
          <w:szCs w:val="24"/>
        </w:rPr>
        <w:t xml:space="preserve">. Jeigu tiekėjas dokumentus tvirtina naudodamas </w:t>
      </w:r>
      <w:r w:rsidR="00626E22" w:rsidRPr="009F4542">
        <w:rPr>
          <w:rFonts w:ascii="Times New Roman" w:hAnsi="Times New Roman" w:cs="Times New Roman"/>
          <w:color w:val="000000"/>
          <w:kern w:val="0"/>
          <w:sz w:val="24"/>
          <w:szCs w:val="24"/>
        </w:rPr>
        <w:t xml:space="preserve">kvalifikuotą </w:t>
      </w:r>
      <w:r w:rsidRPr="009F4542">
        <w:rPr>
          <w:rFonts w:ascii="Times New Roman" w:hAnsi="Times New Roman" w:cs="Times New Roman"/>
          <w:color w:val="000000"/>
          <w:kern w:val="0"/>
          <w:sz w:val="24"/>
          <w:szCs w:val="24"/>
        </w:rPr>
        <w:t xml:space="preserve">elektroninį, o ne fizinį parašą, parašas turi atitikti VPĮ 22 straipsnio 11 dalies 2 ir 3 punktuose nustatytus reikalavimus. </w:t>
      </w:r>
      <w:bookmarkEnd w:id="9"/>
      <w:r w:rsidRPr="009F4542">
        <w:rPr>
          <w:rFonts w:ascii="Times New Roman" w:hAnsi="Times New Roman" w:cs="Times New Roman"/>
          <w:color w:val="000000"/>
          <w:kern w:val="0"/>
          <w:sz w:val="24"/>
          <w:szCs w:val="24"/>
        </w:rPr>
        <w:t>Perkančiajai organizacijai kilus abejonių dėl dokumentų tikrumo, ji turi teisę reikalauti pateikti dokumentų originalus.</w:t>
      </w:r>
      <w:bookmarkEnd w:id="10"/>
    </w:p>
    <w:p w14:paraId="6A6B262E" w14:textId="49839CEA" w:rsidR="00F2207B" w:rsidRPr="009F4542" w:rsidRDefault="00F2207B" w:rsidP="009C6FEE">
      <w:pPr>
        <w:pStyle w:val="Sraopastraipa"/>
        <w:numPr>
          <w:ilvl w:val="1"/>
          <w:numId w:val="6"/>
        </w:numPr>
        <w:tabs>
          <w:tab w:val="left" w:pos="1276"/>
        </w:tabs>
        <w:autoSpaceDE w:val="0"/>
        <w:autoSpaceDN w:val="0"/>
        <w:adjustRightInd w:val="0"/>
        <w:spacing w:after="0" w:line="240" w:lineRule="auto"/>
        <w:ind w:left="0" w:firstLine="709"/>
        <w:jc w:val="both"/>
        <w:rPr>
          <w:rFonts w:ascii="Times New Roman" w:hAnsi="Times New Roman" w:cs="Times New Roman"/>
          <w:iCs/>
          <w:color w:val="000000"/>
          <w:kern w:val="0"/>
          <w:sz w:val="24"/>
          <w:szCs w:val="24"/>
        </w:rPr>
      </w:pPr>
      <w:r w:rsidRPr="009F4542">
        <w:rPr>
          <w:rFonts w:ascii="Times New Roman" w:hAnsi="Times New Roman" w:cs="Times New Roman"/>
          <w:b/>
          <w:bCs/>
          <w:color w:val="000000"/>
          <w:kern w:val="0"/>
          <w:sz w:val="24"/>
          <w:szCs w:val="24"/>
        </w:rPr>
        <w:t>Tiekėjas pasiūlymo formoje turi aiškiai nurodyti, kuri pasiūlymo informacija yra konfidenciali</w:t>
      </w:r>
      <w:r w:rsidRPr="009F4542">
        <w:rPr>
          <w:rFonts w:ascii="Times New Roman" w:hAnsi="Times New Roman" w:cs="Times New Roman"/>
          <w:color w:val="000000"/>
          <w:kern w:val="0"/>
          <w:sz w:val="24"/>
          <w:szCs w:val="24"/>
        </w:rPr>
        <w:t xml:space="preserve">, vadovaujantis VPĮ 20 straipsniu. </w:t>
      </w:r>
      <w:r w:rsidR="00142725" w:rsidRPr="009F4542">
        <w:rPr>
          <w:rFonts w:ascii="Times New Roman" w:hAnsi="Times New Roman" w:cs="Times New Roman"/>
          <w:color w:val="000000"/>
          <w:kern w:val="0"/>
          <w:sz w:val="24"/>
          <w:szCs w:val="24"/>
        </w:rPr>
        <w:t>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00142725" w:rsidRPr="009F4542">
        <w:rPr>
          <w:rFonts w:ascii="Times New Roman" w:hAnsi="Times New Roman" w:cs="Times New Roman"/>
          <w:b/>
          <w:bCs/>
          <w:color w:val="000000"/>
          <w:kern w:val="0"/>
          <w:sz w:val="24"/>
          <w:szCs w:val="24"/>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Pr="009F4542">
        <w:rPr>
          <w:rFonts w:ascii="Times New Roman" w:hAnsi="Times New Roman" w:cs="Times New Roman"/>
          <w:color w:val="000000"/>
          <w:kern w:val="0"/>
          <w:sz w:val="24"/>
          <w:szCs w:val="24"/>
        </w:rPr>
        <w:tab/>
      </w:r>
    </w:p>
    <w:p w14:paraId="2BA49CBC" w14:textId="181DA29B" w:rsidR="00F2207B" w:rsidRPr="009F4542" w:rsidRDefault="00626E22" w:rsidP="009C6FEE">
      <w:pPr>
        <w:pStyle w:val="Sraopastraipa"/>
        <w:numPr>
          <w:ilvl w:val="1"/>
          <w:numId w:val="6"/>
        </w:numPr>
        <w:tabs>
          <w:tab w:val="left" w:pos="1276"/>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Tiekėjas iki galutinio pasiūlymų pateikimo termino turi teisę pakeisti arba atšaukti savo pasiūlymą CVP IS priemonėmis, </w:t>
      </w:r>
      <w:r w:rsidRPr="009F4542">
        <w:rPr>
          <w:rFonts w:ascii="Times New Roman" w:hAnsi="Times New Roman" w:cs="Times New Roman"/>
          <w:b/>
          <w:bCs/>
          <w:color w:val="000000"/>
          <w:kern w:val="0"/>
          <w:sz w:val="24"/>
          <w:szCs w:val="24"/>
        </w:rPr>
        <w:t>neprarasdamas teisės į savo pasiūlymo galiojimo užtikrinimą, jeigu jo buvo reikalaujama</w:t>
      </w:r>
      <w:r w:rsidRPr="009F4542">
        <w:rPr>
          <w:rFonts w:ascii="Times New Roman" w:hAnsi="Times New Roman" w:cs="Times New Roman"/>
          <w:color w:val="000000"/>
          <w:kern w:val="0"/>
          <w:sz w:val="24"/>
          <w:szCs w:val="24"/>
        </w:rPr>
        <w:t>. Toks pakeitimas arba pranešimas, kad pasiūlymas atšaukiamas, pripažįstamas galiojančiu, jeigu perkančioji organizacija jį gauna pateiktą CVP IS priemonėmis iki pasiūlymų pateikimo termino pabaigos.</w:t>
      </w:r>
    </w:p>
    <w:p w14:paraId="3F6758F7" w14:textId="33A76553" w:rsidR="002A25D6" w:rsidRPr="009F4542" w:rsidRDefault="00F2207B" w:rsidP="009C6FEE">
      <w:pPr>
        <w:pStyle w:val="Sraopastraipa"/>
        <w:numPr>
          <w:ilvl w:val="1"/>
          <w:numId w:val="6"/>
        </w:numPr>
        <w:tabs>
          <w:tab w:val="left" w:pos="1276"/>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4E4B28BE" w14:textId="77777777" w:rsidR="006B72BC" w:rsidRPr="009F4542" w:rsidRDefault="006B72BC" w:rsidP="009C6FEE">
      <w:pPr>
        <w:tabs>
          <w:tab w:val="left" w:pos="1418"/>
        </w:tabs>
        <w:autoSpaceDE w:val="0"/>
        <w:autoSpaceDN w:val="0"/>
        <w:adjustRightInd w:val="0"/>
        <w:spacing w:after="0" w:line="240" w:lineRule="auto"/>
        <w:ind w:firstLine="709"/>
        <w:rPr>
          <w:rFonts w:ascii="Times New Roman" w:hAnsi="Times New Roman" w:cs="Times New Roman"/>
          <w:color w:val="000000"/>
          <w:kern w:val="0"/>
          <w:sz w:val="24"/>
          <w:szCs w:val="24"/>
        </w:rPr>
      </w:pPr>
    </w:p>
    <w:p w14:paraId="7ACCCE26" w14:textId="35314DA7" w:rsidR="002A25D6" w:rsidRPr="009F4542" w:rsidRDefault="002A25D6" w:rsidP="009C6FEE">
      <w:pPr>
        <w:pStyle w:val="Sraopastraipa"/>
        <w:numPr>
          <w:ilvl w:val="0"/>
          <w:numId w:val="6"/>
        </w:numPr>
        <w:autoSpaceDE w:val="0"/>
        <w:autoSpaceDN w:val="0"/>
        <w:adjustRightInd w:val="0"/>
        <w:spacing w:after="0" w:line="240" w:lineRule="auto"/>
        <w:jc w:val="center"/>
        <w:rPr>
          <w:rFonts w:ascii="Times New Roman" w:hAnsi="Times New Roman" w:cs="Times New Roman"/>
          <w:color w:val="000000"/>
          <w:kern w:val="0"/>
          <w:sz w:val="24"/>
          <w:szCs w:val="24"/>
        </w:rPr>
      </w:pPr>
      <w:r w:rsidRPr="009F4542">
        <w:rPr>
          <w:rFonts w:ascii="Times New Roman" w:hAnsi="Times New Roman" w:cs="Times New Roman"/>
          <w:b/>
          <w:bCs/>
          <w:color w:val="000000"/>
          <w:kern w:val="0"/>
          <w:sz w:val="24"/>
          <w:szCs w:val="24"/>
        </w:rPr>
        <w:t>PASIŪLYMŲ ŠIFRAVIMAS</w:t>
      </w:r>
    </w:p>
    <w:p w14:paraId="1E0D8084" w14:textId="77777777" w:rsidR="002A25D6" w:rsidRPr="009F4542"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07081369" w14:textId="1AB35439" w:rsidR="00F2207B" w:rsidRPr="009F4542" w:rsidRDefault="00F2207B" w:rsidP="009C6FEE">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Tiekėjo teikiamas pasiūlymas gali būti užšifruojamas. Tiekėjas, nusprendęs pateikti užšifruotą pasiūlymą, turi:</w:t>
      </w:r>
      <w:r w:rsidRPr="009F4542">
        <w:rPr>
          <w:rFonts w:ascii="Times New Roman" w:hAnsi="Times New Roman" w:cs="Times New Roman"/>
          <w:color w:val="000000"/>
          <w:kern w:val="0"/>
          <w:sz w:val="24"/>
          <w:szCs w:val="24"/>
        </w:rPr>
        <w:tab/>
      </w:r>
    </w:p>
    <w:p w14:paraId="5BDD533F" w14:textId="5CACF0FD" w:rsidR="00F2207B" w:rsidRPr="009F4542" w:rsidRDefault="00F2207B" w:rsidP="009C6FEE">
      <w:pPr>
        <w:pStyle w:val="Sraopastraipa"/>
        <w:numPr>
          <w:ilvl w:val="2"/>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4" w:history="1">
        <w:r w:rsidR="006E46D3" w:rsidRPr="009F4542">
          <w:rPr>
            <w:rStyle w:val="Hipersaitas"/>
            <w:rFonts w:ascii="Times New Roman" w:hAnsi="Times New Roman" w:cs="Times New Roman"/>
            <w:sz w:val="24"/>
            <w:szCs w:val="24"/>
          </w:rPr>
          <w:t>https://vpt.lrv.lt/lt/nuorodos/kiti-duomenys/pasiulymu-sifravimas/</w:t>
        </w:r>
      </w:hyperlink>
      <w:r w:rsidRPr="009F4542">
        <w:rPr>
          <w:rFonts w:ascii="Times New Roman" w:hAnsi="Times New Roman" w:cs="Times New Roman"/>
          <w:color w:val="000000"/>
          <w:kern w:val="0"/>
          <w:sz w:val="24"/>
          <w:szCs w:val="24"/>
        </w:rPr>
        <w:t>.</w:t>
      </w:r>
      <w:r w:rsidRPr="009F4542">
        <w:rPr>
          <w:rFonts w:ascii="Times New Roman" w:hAnsi="Times New Roman" w:cs="Times New Roman"/>
          <w:color w:val="000000"/>
          <w:kern w:val="0"/>
          <w:sz w:val="24"/>
          <w:szCs w:val="24"/>
        </w:rPr>
        <w:tab/>
      </w:r>
    </w:p>
    <w:p w14:paraId="54CF8941" w14:textId="54B7A51F" w:rsidR="00F2207B" w:rsidRPr="009F4542" w:rsidRDefault="00F2207B" w:rsidP="009C6FEE">
      <w:pPr>
        <w:pStyle w:val="Sraopastraipa"/>
        <w:numPr>
          <w:ilvl w:val="2"/>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9F4542">
        <w:rPr>
          <w:rFonts w:ascii="Times New Roman" w:hAnsi="Times New Roman" w:cs="Times New Roman"/>
          <w:color w:val="000000"/>
          <w:kern w:val="0"/>
          <w:sz w:val="24"/>
          <w:szCs w:val="24"/>
        </w:rPr>
        <w:tab/>
      </w:r>
    </w:p>
    <w:p w14:paraId="38D155A2" w14:textId="2D8E4CFB" w:rsidR="002A25D6" w:rsidRPr="009F4542" w:rsidRDefault="00F2207B" w:rsidP="009C6FEE">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lastRenderedPageBreak/>
        <w:t>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1CF0B95" w14:textId="77777777" w:rsidR="00F2207B" w:rsidRPr="009F4542" w:rsidRDefault="00F2207B" w:rsidP="00F2207B">
      <w:pPr>
        <w:autoSpaceDE w:val="0"/>
        <w:autoSpaceDN w:val="0"/>
        <w:adjustRightInd w:val="0"/>
        <w:spacing w:after="0" w:line="240" w:lineRule="auto"/>
        <w:ind w:firstLine="709"/>
        <w:jc w:val="center"/>
        <w:rPr>
          <w:rFonts w:ascii="Times New Roman" w:hAnsi="Times New Roman" w:cs="Times New Roman"/>
          <w:color w:val="000000"/>
          <w:kern w:val="0"/>
          <w:sz w:val="24"/>
          <w:szCs w:val="24"/>
        </w:rPr>
      </w:pPr>
    </w:p>
    <w:p w14:paraId="0A2025A5" w14:textId="77777777" w:rsidR="001C6DC7" w:rsidRPr="00EE3E2C" w:rsidRDefault="001C6DC7" w:rsidP="001C6DC7">
      <w:pPr>
        <w:pStyle w:val="Sraopastraipa"/>
        <w:numPr>
          <w:ilvl w:val="0"/>
          <w:numId w:val="6"/>
        </w:numPr>
        <w:autoSpaceDE w:val="0"/>
        <w:autoSpaceDN w:val="0"/>
        <w:adjustRightInd w:val="0"/>
        <w:spacing w:after="0" w:line="240" w:lineRule="auto"/>
        <w:jc w:val="center"/>
        <w:rPr>
          <w:rFonts w:ascii="Times New Roman" w:hAnsi="Times New Roman" w:cs="Times New Roman"/>
          <w:color w:val="000000"/>
          <w:kern w:val="0"/>
          <w:sz w:val="24"/>
          <w:szCs w:val="24"/>
        </w:rPr>
      </w:pPr>
      <w:r w:rsidRPr="00EE3E2C">
        <w:rPr>
          <w:rFonts w:ascii="Times New Roman" w:hAnsi="Times New Roman" w:cs="Times New Roman"/>
          <w:b/>
          <w:bCs/>
          <w:color w:val="000000"/>
          <w:kern w:val="0"/>
          <w:sz w:val="24"/>
          <w:szCs w:val="24"/>
        </w:rPr>
        <w:t>PASIŪLYMŲ GALIOJIMO UŽTIKRINIMAS</w:t>
      </w:r>
    </w:p>
    <w:p w14:paraId="0E50EEFB" w14:textId="77777777" w:rsidR="001C6DC7" w:rsidRPr="00EE2852" w:rsidRDefault="001C6DC7" w:rsidP="001C6DC7">
      <w:pPr>
        <w:autoSpaceDE w:val="0"/>
        <w:autoSpaceDN w:val="0"/>
        <w:adjustRightInd w:val="0"/>
        <w:spacing w:after="0" w:line="240" w:lineRule="auto"/>
        <w:rPr>
          <w:rFonts w:ascii="Times New Roman" w:hAnsi="Times New Roman" w:cs="Times New Roman"/>
          <w:color w:val="000000"/>
          <w:kern w:val="0"/>
        </w:rPr>
      </w:pPr>
      <w:r w:rsidRPr="00EE2852">
        <w:rPr>
          <w:rFonts w:ascii="Times New Roman" w:hAnsi="Times New Roman" w:cs="Times New Roman"/>
          <w:color w:val="000000"/>
          <w:kern w:val="0"/>
          <w:sz w:val="24"/>
          <w:szCs w:val="24"/>
        </w:rPr>
        <w:tab/>
      </w:r>
    </w:p>
    <w:p w14:paraId="51ECC3F6" w14:textId="77777777" w:rsidR="001C6DC7" w:rsidRDefault="001C6DC7" w:rsidP="001C6DC7">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themeColor="text1"/>
          <w:kern w:val="0"/>
          <w:sz w:val="24"/>
          <w:szCs w:val="24"/>
        </w:rPr>
      </w:pPr>
      <w:r w:rsidRPr="00EE3E2C">
        <w:rPr>
          <w:rFonts w:ascii="Times New Roman" w:hAnsi="Times New Roman" w:cs="Times New Roman"/>
          <w:color w:val="000000" w:themeColor="text1"/>
          <w:kern w:val="0"/>
          <w:sz w:val="24"/>
          <w:szCs w:val="24"/>
        </w:rPr>
        <w:t>Pasiūlymo galiojimo užtikrinimas nereikalaujamas.</w:t>
      </w:r>
    </w:p>
    <w:p w14:paraId="66AF286E" w14:textId="77777777" w:rsidR="001C6DC7" w:rsidRPr="00EE3E2C" w:rsidRDefault="001C6DC7" w:rsidP="001C6DC7">
      <w:pPr>
        <w:pStyle w:val="Sraopastraipa"/>
        <w:autoSpaceDE w:val="0"/>
        <w:autoSpaceDN w:val="0"/>
        <w:adjustRightInd w:val="0"/>
        <w:spacing w:after="0" w:line="240" w:lineRule="auto"/>
        <w:ind w:left="1048"/>
        <w:jc w:val="both"/>
        <w:rPr>
          <w:rFonts w:ascii="Times New Roman" w:hAnsi="Times New Roman" w:cs="Times New Roman"/>
          <w:color w:val="000000" w:themeColor="text1"/>
          <w:kern w:val="0"/>
          <w:sz w:val="24"/>
          <w:szCs w:val="24"/>
        </w:rPr>
      </w:pPr>
    </w:p>
    <w:p w14:paraId="1AFD7114" w14:textId="3A5A9A46" w:rsidR="002A25D6" w:rsidRPr="009F4542" w:rsidRDefault="002A25D6" w:rsidP="009E0C53">
      <w:pPr>
        <w:pStyle w:val="Sraopastraipa"/>
        <w:numPr>
          <w:ilvl w:val="0"/>
          <w:numId w:val="6"/>
        </w:numPr>
        <w:autoSpaceDE w:val="0"/>
        <w:autoSpaceDN w:val="0"/>
        <w:adjustRightInd w:val="0"/>
        <w:spacing w:after="0" w:line="240" w:lineRule="auto"/>
        <w:jc w:val="center"/>
        <w:rPr>
          <w:rFonts w:ascii="Times New Roman" w:hAnsi="Times New Roman" w:cs="Times New Roman"/>
          <w:color w:val="000000"/>
          <w:kern w:val="0"/>
          <w:sz w:val="24"/>
          <w:szCs w:val="24"/>
        </w:rPr>
      </w:pPr>
      <w:r w:rsidRPr="009F4542">
        <w:rPr>
          <w:rFonts w:ascii="Times New Roman" w:hAnsi="Times New Roman" w:cs="Times New Roman"/>
          <w:b/>
          <w:bCs/>
          <w:color w:val="000000"/>
          <w:kern w:val="0"/>
          <w:sz w:val="24"/>
          <w:szCs w:val="24"/>
        </w:rPr>
        <w:t>PAVYZDŽIŲ PATEIKIMAS</w:t>
      </w:r>
    </w:p>
    <w:p w14:paraId="07E7CFDB" w14:textId="77777777" w:rsidR="002A25D6" w:rsidRPr="009F4542"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631DB1E3" w14:textId="0972EF4A" w:rsidR="002A25D6" w:rsidRPr="009F4542" w:rsidRDefault="002A25D6" w:rsidP="009E0C53">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Siūlomo pirkimo objekto pavyzdžiai nereikalaujami.</w:t>
      </w:r>
    </w:p>
    <w:p w14:paraId="053E4D8D" w14:textId="77777777" w:rsidR="002A25D6" w:rsidRPr="009F4542"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4231C5E8" w14:textId="6C0E859B" w:rsidR="002A25D6" w:rsidRPr="009F4542" w:rsidRDefault="002A25D6" w:rsidP="009E0C53">
      <w:pPr>
        <w:pStyle w:val="Sraopastraipa"/>
        <w:numPr>
          <w:ilvl w:val="0"/>
          <w:numId w:val="6"/>
        </w:numPr>
        <w:autoSpaceDE w:val="0"/>
        <w:autoSpaceDN w:val="0"/>
        <w:adjustRightInd w:val="0"/>
        <w:spacing w:after="0" w:line="240" w:lineRule="auto"/>
        <w:jc w:val="center"/>
        <w:rPr>
          <w:rFonts w:ascii="Times New Roman" w:hAnsi="Times New Roman" w:cs="Times New Roman"/>
          <w:color w:val="000000"/>
          <w:kern w:val="0"/>
          <w:sz w:val="24"/>
          <w:szCs w:val="24"/>
        </w:rPr>
      </w:pPr>
      <w:r w:rsidRPr="009F4542">
        <w:rPr>
          <w:rFonts w:ascii="Times New Roman" w:hAnsi="Times New Roman" w:cs="Times New Roman"/>
          <w:b/>
          <w:bCs/>
          <w:color w:val="000000"/>
          <w:kern w:val="0"/>
          <w:sz w:val="24"/>
          <w:szCs w:val="24"/>
        </w:rPr>
        <w:t>PIRKIMO DOKUMENTŲ PAAIŠKINIMAS IR PATIKSLINIMAS</w:t>
      </w:r>
    </w:p>
    <w:p w14:paraId="0A822B27" w14:textId="77777777" w:rsidR="002A25D6" w:rsidRPr="009F4542" w:rsidRDefault="002A25D6" w:rsidP="001C6DC7">
      <w:pPr>
        <w:autoSpaceDE w:val="0"/>
        <w:autoSpaceDN w:val="0"/>
        <w:adjustRightInd w:val="0"/>
        <w:spacing w:after="0" w:line="240" w:lineRule="auto"/>
        <w:ind w:firstLine="709"/>
        <w:jc w:val="center"/>
        <w:rPr>
          <w:rFonts w:ascii="Times New Roman" w:hAnsi="Times New Roman" w:cs="Times New Roman"/>
          <w:color w:val="000000"/>
          <w:kern w:val="0"/>
          <w:sz w:val="24"/>
          <w:szCs w:val="24"/>
        </w:rPr>
      </w:pPr>
    </w:p>
    <w:p w14:paraId="048FE9F3" w14:textId="68F387F2" w:rsidR="00130F8B" w:rsidRPr="009F4542" w:rsidRDefault="00130F8B" w:rsidP="001C6DC7">
      <w:pPr>
        <w:pStyle w:val="Sraopastraipa"/>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Tiekėjas tik CVP IS susirašinėjimo priemonėmis gali prašyti, kad perkančioji organizacija paaiškintų ar pataisytų pirkimo dokumentus.</w:t>
      </w:r>
      <w:r w:rsidRPr="009F4542">
        <w:rPr>
          <w:rFonts w:ascii="Times New Roman" w:hAnsi="Times New Roman" w:cs="Times New Roman"/>
          <w:color w:val="000000"/>
          <w:kern w:val="0"/>
          <w:sz w:val="24"/>
          <w:szCs w:val="24"/>
        </w:rPr>
        <w:tab/>
      </w:r>
    </w:p>
    <w:p w14:paraId="200EB4F8" w14:textId="066FD598" w:rsidR="00130F8B" w:rsidRPr="009F4542" w:rsidRDefault="00130F8B" w:rsidP="001C6DC7">
      <w:pPr>
        <w:pStyle w:val="Sraopastraipa"/>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Perkančioji organizacija atsako tik CVP IS susirašinėjimo priemonėmis į kiekvieną tiekėjo rašytinį prašymą dėl pirkimo dokumentų, jei prašymas yra pateiktas likus ne mažiau kaip </w:t>
      </w:r>
      <w:r w:rsidR="00CC521A" w:rsidRPr="009F4542">
        <w:rPr>
          <w:rFonts w:ascii="Times New Roman" w:hAnsi="Times New Roman" w:cs="Times New Roman"/>
          <w:color w:val="000000"/>
          <w:kern w:val="0"/>
          <w:sz w:val="24"/>
          <w:szCs w:val="24"/>
        </w:rPr>
        <w:t>10</w:t>
      </w:r>
      <w:r w:rsidRPr="009F4542">
        <w:rPr>
          <w:rFonts w:ascii="Times New Roman" w:hAnsi="Times New Roman" w:cs="Times New Roman"/>
          <w:color w:val="000000"/>
          <w:kern w:val="0"/>
          <w:sz w:val="24"/>
          <w:szCs w:val="24"/>
        </w:rPr>
        <w:t xml:space="preserve"> dien</w:t>
      </w:r>
      <w:r w:rsidR="0089595E">
        <w:rPr>
          <w:rFonts w:ascii="Times New Roman" w:hAnsi="Times New Roman" w:cs="Times New Roman"/>
          <w:color w:val="000000"/>
          <w:kern w:val="0"/>
          <w:sz w:val="24"/>
          <w:szCs w:val="24"/>
        </w:rPr>
        <w:t xml:space="preserve">ų </w:t>
      </w:r>
      <w:r w:rsidRPr="009F4542">
        <w:rPr>
          <w:rFonts w:ascii="Times New Roman" w:hAnsi="Times New Roman" w:cs="Times New Roman"/>
          <w:color w:val="000000"/>
          <w:kern w:val="0"/>
          <w:sz w:val="24"/>
          <w:szCs w:val="24"/>
        </w:rPr>
        <w:t>iki pasiūlymų pateikimo termino pabaigos.</w:t>
      </w:r>
      <w:r w:rsidRPr="009F4542">
        <w:rPr>
          <w:rFonts w:ascii="Times New Roman" w:hAnsi="Times New Roman" w:cs="Times New Roman"/>
          <w:color w:val="000000"/>
          <w:kern w:val="0"/>
          <w:sz w:val="24"/>
          <w:szCs w:val="24"/>
        </w:rPr>
        <w:tab/>
      </w:r>
    </w:p>
    <w:p w14:paraId="6F414F94" w14:textId="7C7F6551" w:rsidR="00130F8B" w:rsidRPr="003A7F4B" w:rsidRDefault="00130F8B" w:rsidP="001C6DC7">
      <w:pPr>
        <w:pStyle w:val="Sraopastraipa"/>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Tiekėjo prašymu, (pateiktu tik CVP IS susirašinėjimo priemonėmis) papildomi pirkimo dokumentai (</w:t>
      </w:r>
      <w:r w:rsidRPr="003A7F4B">
        <w:rPr>
          <w:rFonts w:ascii="Times New Roman" w:hAnsi="Times New Roman" w:cs="Times New Roman"/>
          <w:color w:val="000000"/>
          <w:kern w:val="0"/>
          <w:sz w:val="24"/>
          <w:szCs w:val="24"/>
        </w:rPr>
        <w:t xml:space="preserve">paaiškinimai ar pataisymai) pateikiami CVP IS priemonėmis </w:t>
      </w:r>
      <w:r w:rsidR="001C6DC7" w:rsidRPr="003A7F4B">
        <w:rPr>
          <w:rFonts w:ascii="Times New Roman" w:hAnsi="Times New Roman"/>
          <w:color w:val="000000"/>
          <w:kern w:val="0"/>
          <w:sz w:val="24"/>
          <w:szCs w:val="24"/>
          <w14:ligatures w14:val="none"/>
        </w:rPr>
        <w:t xml:space="preserve">ir pridedami prie visų viešai prieinamų dokumentų </w:t>
      </w:r>
      <w:r w:rsidRPr="003A7F4B">
        <w:rPr>
          <w:rFonts w:ascii="Times New Roman" w:hAnsi="Times New Roman" w:cs="Times New Roman"/>
          <w:color w:val="000000"/>
          <w:kern w:val="0"/>
          <w:sz w:val="24"/>
          <w:szCs w:val="24"/>
        </w:rPr>
        <w:t xml:space="preserve">ne vėliau kaip likus </w:t>
      </w:r>
      <w:r w:rsidR="00CC521A" w:rsidRPr="003A7F4B">
        <w:rPr>
          <w:rFonts w:ascii="Times New Roman" w:hAnsi="Times New Roman" w:cs="Times New Roman"/>
          <w:color w:val="000000"/>
          <w:kern w:val="0"/>
          <w:sz w:val="24"/>
          <w:szCs w:val="24"/>
        </w:rPr>
        <w:t>6</w:t>
      </w:r>
      <w:r w:rsidRPr="003A7F4B">
        <w:rPr>
          <w:rFonts w:ascii="Times New Roman" w:hAnsi="Times New Roman" w:cs="Times New Roman"/>
          <w:color w:val="000000"/>
          <w:kern w:val="0"/>
          <w:sz w:val="24"/>
          <w:szCs w:val="24"/>
        </w:rPr>
        <w:t xml:space="preserve"> dienoms iki pasiūlymų pateikimo termino pabaigos, jei jų paprašyta laiku. Paaiškinimai ar pataisymai yra neatsiejama pirkimo dokumentų dalis.</w:t>
      </w:r>
    </w:p>
    <w:p w14:paraId="3796D787" w14:textId="43237C16" w:rsidR="00130F8B" w:rsidRPr="003A7F4B" w:rsidRDefault="00130F8B" w:rsidP="001C6DC7">
      <w:pPr>
        <w:pStyle w:val="Sraopastraipa"/>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3A7F4B">
        <w:rPr>
          <w:rFonts w:ascii="Times New Roman" w:hAnsi="Times New Roman" w:cs="Times New Roman"/>
          <w:color w:val="000000"/>
          <w:kern w:val="0"/>
          <w:sz w:val="24"/>
          <w:szCs w:val="24"/>
        </w:rPr>
        <w:t>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3A7F4B">
        <w:rPr>
          <w:rFonts w:ascii="Times New Roman" w:hAnsi="Times New Roman" w:cs="Times New Roman"/>
          <w:color w:val="000000"/>
          <w:kern w:val="0"/>
          <w:sz w:val="24"/>
          <w:szCs w:val="24"/>
        </w:rPr>
        <w:tab/>
      </w:r>
    </w:p>
    <w:p w14:paraId="0FF36897" w14:textId="77777777" w:rsidR="001C6DC7" w:rsidRPr="003A7F4B" w:rsidRDefault="001C6DC7" w:rsidP="001C6DC7">
      <w:pPr>
        <w:pStyle w:val="Sraopastraipa"/>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3A7F4B">
        <w:rPr>
          <w:rFonts w:ascii="Times New Roman" w:hAnsi="Times New Roman" w:cs="Times New Roman"/>
          <w:color w:val="000000"/>
          <w:kern w:val="0"/>
          <w:sz w:val="24"/>
          <w:szCs w:val="24"/>
        </w:rPr>
        <w:t xml:space="preserve">Nesibaigus pirkimo pasiūlymų pateikimo terminui, perkančioji organizacija savo iniciatyva gali paaiškinti (pataisyti) pirkimo dokumentus pranešant prie pirkimo prisijungusiems tiekėjams ir paskelbiant CVP IS priemonėmis (pridedant prie visų viešai prieinamų dokumentų). </w:t>
      </w:r>
    </w:p>
    <w:p w14:paraId="49C5093D" w14:textId="0800118C" w:rsidR="00130F8B" w:rsidRPr="009F4542" w:rsidRDefault="001C6DC7" w:rsidP="001C6DC7">
      <w:pPr>
        <w:pStyle w:val="Sraopastraipa"/>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3A7F4B">
        <w:rPr>
          <w:rFonts w:ascii="Times New Roman" w:hAnsi="Times New Roman" w:cs="Times New Roman"/>
          <w:color w:val="000000"/>
          <w:kern w:val="0"/>
          <w:sz w:val="24"/>
          <w:szCs w:val="24"/>
        </w:rPr>
        <w:t xml:space="preserve">Perkančioji organizacija privalo pratęsti pasiūlymų pateikimo terminus </w:t>
      </w:r>
      <w:r w:rsidRPr="003A7F4B">
        <w:rPr>
          <w:rFonts w:ascii="Times New Roman" w:hAnsi="Times New Roman"/>
          <w:color w:val="000000"/>
          <w:kern w:val="0"/>
          <w:sz w:val="24"/>
          <w:szCs w:val="24"/>
          <w14:ligatures w14:val="none"/>
        </w:rPr>
        <w:t>(apie pasiūlymų pateikimo termino pratęsimą pranešama patikslinant skelbimą. Pranešimai apie pasiūlymų pateikimo termino nukėlimą taip pat paskelbiami CVP IS ir išsiunčiami tiekėjams)</w:t>
      </w:r>
      <w:r w:rsidRPr="003A7F4B">
        <w:rPr>
          <w:rFonts w:ascii="Times New Roman" w:hAnsi="Times New Roman" w:cs="Times New Roman"/>
          <w:color w:val="000000"/>
          <w:kern w:val="0"/>
          <w:sz w:val="24"/>
          <w:szCs w:val="24"/>
        </w:rPr>
        <w:t>, kad</w:t>
      </w:r>
      <w:r w:rsidRPr="009F4542">
        <w:rPr>
          <w:rFonts w:ascii="Times New Roman" w:hAnsi="Times New Roman" w:cs="Times New Roman"/>
          <w:color w:val="000000"/>
          <w:kern w:val="0"/>
          <w:sz w:val="24"/>
          <w:szCs w:val="24"/>
        </w:rPr>
        <w:t xml:space="preserve"> visi pirkime norintys dalyvauti tiekėjai turėtų galimybę susipažinti su visa pasiūlymui parengti reikalinga informacija</w:t>
      </w:r>
      <w:r w:rsidR="00130F8B" w:rsidRPr="009F4542">
        <w:rPr>
          <w:rFonts w:ascii="Times New Roman" w:hAnsi="Times New Roman" w:cs="Times New Roman"/>
          <w:color w:val="000000"/>
          <w:kern w:val="0"/>
          <w:sz w:val="24"/>
          <w:szCs w:val="24"/>
        </w:rPr>
        <w:t>:</w:t>
      </w:r>
    </w:p>
    <w:p w14:paraId="270050CA" w14:textId="3BD429A7" w:rsidR="00130F8B" w:rsidRPr="009F4542" w:rsidRDefault="00130F8B" w:rsidP="009E0C53">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jeigu dėl kokių nors priežasčių papildoma su pirkimo dokumentais susijusi informacija būtų pateikiama likus mažiau kaip </w:t>
      </w:r>
      <w:r w:rsidR="00983DD8" w:rsidRPr="009F4542">
        <w:rPr>
          <w:rFonts w:ascii="Times New Roman" w:hAnsi="Times New Roman" w:cs="Times New Roman"/>
          <w:color w:val="000000"/>
          <w:kern w:val="0"/>
          <w:sz w:val="24"/>
          <w:szCs w:val="24"/>
        </w:rPr>
        <w:t>6</w:t>
      </w:r>
      <w:r w:rsidRPr="009F4542">
        <w:rPr>
          <w:rFonts w:ascii="Times New Roman" w:hAnsi="Times New Roman" w:cs="Times New Roman"/>
          <w:color w:val="000000"/>
          <w:kern w:val="0"/>
          <w:sz w:val="24"/>
          <w:szCs w:val="24"/>
        </w:rPr>
        <w:t> dienoms iki pasiūlymų pateikimo termino pabaigos, nors šios informacijos buvo paprašyta laiku;  </w:t>
      </w:r>
    </w:p>
    <w:p w14:paraId="522810E0" w14:textId="216CE280" w:rsidR="00130F8B" w:rsidRPr="009F4542" w:rsidRDefault="00130F8B" w:rsidP="009E0C53">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jeigu buvo padaryta reikšmingų pirkimo dokumentų pakeitimų.</w:t>
      </w:r>
    </w:p>
    <w:p w14:paraId="661C43C1" w14:textId="5D63140E" w:rsidR="00130F8B" w:rsidRPr="009F4542" w:rsidRDefault="00130F8B" w:rsidP="009E0C53">
      <w:pPr>
        <w:pStyle w:val="Sraopastraipa"/>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Jei perkančioji organizacija paaiškinimų ar patikslinimų nepateikia iki 11.3 p. nurodyto termino (tiekėjui laiku pateikus prašymą paaiškinti, patikslinti), pasiūlymų pateikimo terminas yra nukeliamas ne trumpesniam laikui nei tiek, kiek vėluojama juos pateikti.</w:t>
      </w:r>
    </w:p>
    <w:p w14:paraId="65602FE8" w14:textId="56FAFCCE" w:rsidR="00130F8B" w:rsidRPr="009F4542" w:rsidRDefault="00130F8B" w:rsidP="009E0C53">
      <w:pPr>
        <w:pStyle w:val="Sraopastraipa"/>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Perkančioji organizacija, pratęsdama pasiūlymų pateikimo terminą 11.6 p. nurodytais atvejais, privalo atsižvelgti į informacijos ir pirkimo dokumentų pakeitimų svarbą. Jeigu papildomos informacijos nebuvo paprašyta laiku arba ji neturi esminės įtakos pasiūlymų parengimui, perkančioji organizacija pasiūlymų pateikimo termino gali nepratęsti.</w:t>
      </w:r>
    </w:p>
    <w:p w14:paraId="361ACD98" w14:textId="6FF3D712" w:rsidR="00130F8B" w:rsidRPr="009F4542" w:rsidRDefault="00130F8B" w:rsidP="009E0C53">
      <w:pPr>
        <w:pStyle w:val="Sraopastraipa"/>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Bet kokia informacija, konkurso sąlygų paaiškinimai, pranešimai ar kitas perkančiosios organizacijos ir tiekėjo susirašinėjimas yra vykdomas tik CVP IS susirašinėjimo priemonėmis.</w:t>
      </w:r>
      <w:r w:rsidRPr="009F4542">
        <w:rPr>
          <w:rFonts w:ascii="Times New Roman" w:hAnsi="Times New Roman" w:cs="Times New Roman"/>
          <w:color w:val="000000"/>
          <w:kern w:val="0"/>
          <w:sz w:val="24"/>
          <w:szCs w:val="24"/>
        </w:rPr>
        <w:tab/>
      </w:r>
    </w:p>
    <w:p w14:paraId="3D4E12CA" w14:textId="2E30E223" w:rsidR="00130F8B" w:rsidRPr="009F4542" w:rsidRDefault="00130F8B" w:rsidP="009E0C53">
      <w:pPr>
        <w:pStyle w:val="Sraopastraipa"/>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lastRenderedPageBreak/>
        <w:t>Perkančioji organizacija nerengs susitikimų su tiekėjais dėl pirkimo dokumentų paaiškinimo.</w:t>
      </w:r>
      <w:r w:rsidRPr="009F4542">
        <w:rPr>
          <w:rFonts w:ascii="Times New Roman" w:hAnsi="Times New Roman" w:cs="Times New Roman"/>
          <w:color w:val="000000"/>
          <w:kern w:val="0"/>
          <w:sz w:val="24"/>
          <w:szCs w:val="24"/>
        </w:rPr>
        <w:tab/>
        <w:t xml:space="preserve"> </w:t>
      </w:r>
    </w:p>
    <w:p w14:paraId="73BD699D" w14:textId="3DCE605B" w:rsidR="002A25D6" w:rsidRPr="009F4542" w:rsidRDefault="00D913DB" w:rsidP="009E0C53">
      <w:pPr>
        <w:pStyle w:val="Sraopastraipa"/>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sz w:val="24"/>
          <w:szCs w:val="24"/>
          <w14:ligatures w14:val="none"/>
        </w:rPr>
        <w:t>Perkančioji organizacija nerengs pirkimo objekto apžiūros.</w:t>
      </w:r>
      <w:r w:rsidR="00E707F1" w:rsidRPr="009F4542">
        <w:rPr>
          <w:rFonts w:ascii="Times New Roman" w:hAnsi="Times New Roman" w:cs="Times New Roman"/>
          <w:b/>
          <w:bCs/>
          <w:color w:val="000000"/>
          <w:kern w:val="0"/>
          <w:sz w:val="24"/>
          <w:szCs w:val="24"/>
        </w:rPr>
        <w:tab/>
      </w:r>
    </w:p>
    <w:p w14:paraId="79A06A2C" w14:textId="77777777" w:rsidR="00FB2F86" w:rsidRPr="009F4542" w:rsidRDefault="00FB2F86" w:rsidP="00013D7A">
      <w:pPr>
        <w:autoSpaceDE w:val="0"/>
        <w:autoSpaceDN w:val="0"/>
        <w:adjustRightInd w:val="0"/>
        <w:spacing w:after="0" w:line="240" w:lineRule="auto"/>
        <w:rPr>
          <w:rFonts w:ascii="Times New Roman" w:hAnsi="Times New Roman" w:cs="Times New Roman"/>
          <w:color w:val="000000"/>
          <w:kern w:val="0"/>
          <w:sz w:val="24"/>
          <w:szCs w:val="24"/>
        </w:rPr>
      </w:pPr>
    </w:p>
    <w:p w14:paraId="44899E4D" w14:textId="6325C5DF" w:rsidR="002A25D6" w:rsidRPr="009F4542" w:rsidRDefault="002A25D6" w:rsidP="009E0C53">
      <w:pPr>
        <w:pStyle w:val="Sraopastraipa"/>
        <w:numPr>
          <w:ilvl w:val="0"/>
          <w:numId w:val="6"/>
        </w:numPr>
        <w:autoSpaceDE w:val="0"/>
        <w:autoSpaceDN w:val="0"/>
        <w:adjustRightInd w:val="0"/>
        <w:spacing w:after="0" w:line="240" w:lineRule="auto"/>
        <w:jc w:val="center"/>
        <w:rPr>
          <w:rFonts w:ascii="Times New Roman" w:hAnsi="Times New Roman" w:cs="Times New Roman"/>
          <w:color w:val="000000"/>
          <w:kern w:val="0"/>
          <w:sz w:val="24"/>
          <w:szCs w:val="24"/>
        </w:rPr>
      </w:pPr>
      <w:r w:rsidRPr="009F4542">
        <w:rPr>
          <w:rFonts w:ascii="Times New Roman" w:hAnsi="Times New Roman" w:cs="Times New Roman"/>
          <w:b/>
          <w:bCs/>
          <w:color w:val="000000"/>
          <w:kern w:val="0"/>
          <w:sz w:val="24"/>
          <w:szCs w:val="24"/>
        </w:rPr>
        <w:t>SUSIPAŽINIMAS SU GAUTAIS PASIŪLYMAIS</w:t>
      </w:r>
    </w:p>
    <w:p w14:paraId="6E8AC9F6" w14:textId="77777777" w:rsidR="002A25D6" w:rsidRPr="009F4542"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5D72C1F9" w14:textId="7F62F197" w:rsidR="00F2207B" w:rsidRPr="009F4542" w:rsidRDefault="00F2207B" w:rsidP="009E0C53">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Pirminis susipažinimas su CVP IS priemonėmis pateiktais tiekėjų pasiūlymais vyks </w:t>
      </w:r>
      <w:r w:rsidR="00142725" w:rsidRPr="009F4542">
        <w:rPr>
          <w:rFonts w:ascii="Times New Roman" w:hAnsi="Times New Roman" w:cs="Times New Roman"/>
          <w:color w:val="000000"/>
          <w:kern w:val="0"/>
          <w:sz w:val="24"/>
          <w:szCs w:val="24"/>
        </w:rPr>
        <w:t>30</w:t>
      </w:r>
      <w:r w:rsidRPr="009F4542">
        <w:rPr>
          <w:rFonts w:ascii="Times New Roman" w:hAnsi="Times New Roman" w:cs="Times New Roman"/>
          <w:color w:val="000000"/>
          <w:kern w:val="0"/>
          <w:sz w:val="24"/>
          <w:szCs w:val="24"/>
        </w:rPr>
        <w:t xml:space="preserve"> min. po </w:t>
      </w:r>
      <w:r w:rsidR="006E46D3" w:rsidRPr="009F4542">
        <w:rPr>
          <w:rFonts w:ascii="Times New Roman" w:hAnsi="Times New Roman" w:cs="Times New Roman"/>
          <w:color w:val="000000"/>
          <w:kern w:val="0"/>
          <w:sz w:val="24"/>
          <w:szCs w:val="24"/>
        </w:rPr>
        <w:t>skelbime</w:t>
      </w:r>
      <w:r w:rsidRPr="009F4542">
        <w:rPr>
          <w:rFonts w:ascii="Times New Roman" w:hAnsi="Times New Roman" w:cs="Times New Roman"/>
          <w:color w:val="000000"/>
          <w:kern w:val="0"/>
          <w:sz w:val="24"/>
          <w:szCs w:val="24"/>
        </w:rPr>
        <w:t xml:space="preserve"> nurodytos pasiūlymų pateikimo termino pabaigos.</w:t>
      </w:r>
      <w:r w:rsidRPr="009F4542">
        <w:rPr>
          <w:rFonts w:ascii="Times New Roman" w:hAnsi="Times New Roman" w:cs="Times New Roman"/>
          <w:color w:val="000000"/>
          <w:kern w:val="0"/>
          <w:sz w:val="24"/>
          <w:szCs w:val="24"/>
        </w:rPr>
        <w:tab/>
      </w:r>
    </w:p>
    <w:p w14:paraId="708D2BF1" w14:textId="33C9FE53" w:rsidR="00AF41D7" w:rsidRPr="009F4542" w:rsidRDefault="00F2207B" w:rsidP="009E0C53">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288520A" w14:textId="4AD319D8" w:rsidR="006C026C" w:rsidRPr="009F4542" w:rsidRDefault="002A25D6" w:rsidP="000F54CF">
      <w:pPr>
        <w:autoSpaceDE w:val="0"/>
        <w:autoSpaceDN w:val="0"/>
        <w:adjustRightInd w:val="0"/>
        <w:spacing w:after="0" w:line="240" w:lineRule="auto"/>
        <w:ind w:firstLine="709"/>
        <w:jc w:val="both"/>
        <w:rPr>
          <w:rFonts w:ascii="Arial" w:hAnsi="Arial" w:cs="Arial"/>
          <w:color w:val="000000"/>
          <w:kern w:val="0"/>
          <w:sz w:val="24"/>
          <w:szCs w:val="24"/>
        </w:rPr>
      </w:pPr>
      <w:r w:rsidRPr="009F4542">
        <w:rPr>
          <w:rFonts w:ascii="Arial" w:hAnsi="Arial" w:cs="Arial"/>
          <w:color w:val="000000"/>
          <w:kern w:val="0"/>
          <w:sz w:val="24"/>
          <w:szCs w:val="24"/>
        </w:rPr>
        <w:tab/>
      </w:r>
    </w:p>
    <w:p w14:paraId="428BC643" w14:textId="27B65CFC" w:rsidR="00130F8B" w:rsidRPr="009F4542" w:rsidRDefault="00130F8B" w:rsidP="009E0C53">
      <w:pPr>
        <w:pStyle w:val="Sraopastraipa"/>
        <w:numPr>
          <w:ilvl w:val="0"/>
          <w:numId w:val="6"/>
        </w:numPr>
        <w:autoSpaceDE w:val="0"/>
        <w:autoSpaceDN w:val="0"/>
        <w:adjustRightInd w:val="0"/>
        <w:spacing w:after="0" w:line="240" w:lineRule="auto"/>
        <w:jc w:val="center"/>
        <w:rPr>
          <w:rFonts w:ascii="Times New Roman" w:hAnsi="Times New Roman" w:cs="Times New Roman"/>
          <w:color w:val="000000"/>
          <w:kern w:val="0"/>
          <w:sz w:val="24"/>
          <w:szCs w:val="24"/>
        </w:rPr>
      </w:pPr>
      <w:r w:rsidRPr="009F4542">
        <w:rPr>
          <w:rFonts w:ascii="Times New Roman" w:hAnsi="Times New Roman" w:cs="Times New Roman"/>
          <w:b/>
          <w:bCs/>
          <w:color w:val="000000"/>
          <w:kern w:val="0"/>
          <w:sz w:val="24"/>
          <w:szCs w:val="24"/>
        </w:rPr>
        <w:t>PASIŪLYMŲ NAGRINĖJIMAS</w:t>
      </w:r>
    </w:p>
    <w:p w14:paraId="0741BFE6" w14:textId="77777777" w:rsidR="00130F8B" w:rsidRPr="009F4542" w:rsidRDefault="00130F8B" w:rsidP="00130F8B">
      <w:pPr>
        <w:autoSpaceDE w:val="0"/>
        <w:autoSpaceDN w:val="0"/>
        <w:adjustRightInd w:val="0"/>
        <w:spacing w:after="0" w:line="240" w:lineRule="auto"/>
        <w:jc w:val="center"/>
        <w:rPr>
          <w:rFonts w:ascii="Times New Roman" w:hAnsi="Times New Roman" w:cs="Times New Roman"/>
          <w:color w:val="000000"/>
          <w:kern w:val="0"/>
          <w:sz w:val="24"/>
          <w:szCs w:val="24"/>
        </w:rPr>
      </w:pPr>
    </w:p>
    <w:p w14:paraId="006B9FF1" w14:textId="41F85408" w:rsidR="00130F8B" w:rsidRPr="009F4542" w:rsidRDefault="00130F8B" w:rsidP="009E0C53">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bookmarkStart w:id="11" w:name="_Hlk158207251"/>
      <w:r w:rsidRPr="009F4542">
        <w:rPr>
          <w:rFonts w:ascii="Times New Roman" w:hAnsi="Times New Roman" w:cs="Times New Roman"/>
          <w:color w:val="000000"/>
          <w:kern w:val="0"/>
          <w:sz w:val="24"/>
          <w:szCs w:val="24"/>
        </w:rPr>
        <w:t>Pasiūlymus vertins Komisija. Pasiūlymai bus vertinami tiekėjams ir (ar) jų įgaliotiesiems atstovams nedalyvaujant. Komisija toliau atlieka šias pirkimo procedūras:</w:t>
      </w:r>
      <w:r w:rsidRPr="009F4542">
        <w:rPr>
          <w:rFonts w:ascii="Times New Roman" w:hAnsi="Times New Roman" w:cs="Times New Roman"/>
          <w:color w:val="000000"/>
          <w:kern w:val="0"/>
          <w:sz w:val="24"/>
          <w:szCs w:val="24"/>
        </w:rPr>
        <w:tab/>
      </w:r>
    </w:p>
    <w:p w14:paraId="25D7D507" w14:textId="218B09CC" w:rsidR="00130F8B" w:rsidRPr="009F4542" w:rsidRDefault="002F0301" w:rsidP="009E0C53">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8F2C13">
        <w:rPr>
          <w:rFonts w:ascii="Times New Roman" w:hAnsi="Times New Roman" w:cs="Times New Roman"/>
          <w:color w:val="000000"/>
          <w:kern w:val="0"/>
          <w:sz w:val="24"/>
          <w:szCs w:val="24"/>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Pr>
          <w:rFonts w:ascii="Times New Roman" w:hAnsi="Times New Roman" w:cs="Times New Roman"/>
          <w:color w:val="000000"/>
          <w:kern w:val="0"/>
          <w:sz w:val="24"/>
          <w:szCs w:val="24"/>
        </w:rPr>
        <w:t>;</w:t>
      </w:r>
      <w:r w:rsidR="00130F8B" w:rsidRPr="009F4542">
        <w:rPr>
          <w:rFonts w:ascii="Times New Roman" w:hAnsi="Times New Roman" w:cs="Times New Roman"/>
          <w:color w:val="000000"/>
          <w:kern w:val="0"/>
          <w:sz w:val="24"/>
          <w:szCs w:val="24"/>
        </w:rPr>
        <w:tab/>
      </w:r>
    </w:p>
    <w:p w14:paraId="64142DAE" w14:textId="3363BCB7" w:rsidR="00130F8B" w:rsidRPr="009F4542" w:rsidRDefault="00130F8B" w:rsidP="009E0C53">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įvertina EBVPD pateiktą informaciją ir ne vėliau kaip per 3 darbo dienas raštu praneša apie šio patikrinimo rezultatus;</w:t>
      </w:r>
      <w:r w:rsidRPr="009F4542">
        <w:rPr>
          <w:rFonts w:ascii="Times New Roman" w:hAnsi="Times New Roman" w:cs="Times New Roman"/>
          <w:color w:val="000000"/>
          <w:kern w:val="0"/>
          <w:sz w:val="24"/>
          <w:szCs w:val="24"/>
        </w:rPr>
        <w:tab/>
      </w:r>
      <w:r w:rsidRPr="009F4542">
        <w:rPr>
          <w:rFonts w:ascii="Times New Roman" w:hAnsi="Times New Roman" w:cs="Times New Roman"/>
          <w:color w:val="000000"/>
          <w:kern w:val="0"/>
          <w:sz w:val="24"/>
          <w:szCs w:val="24"/>
        </w:rPr>
        <w:tab/>
      </w:r>
    </w:p>
    <w:p w14:paraId="752958A1" w14:textId="74F58201" w:rsidR="00130F8B" w:rsidRPr="009F4542" w:rsidRDefault="00130F8B" w:rsidP="009E0C53">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nustato, ar tiekėjo siūlomas pirkimo objektas atitinka pirkimo dokumentuose nustatytus reikalavimus;</w:t>
      </w:r>
      <w:r w:rsidRPr="009F4542">
        <w:rPr>
          <w:rFonts w:ascii="Times New Roman" w:hAnsi="Times New Roman" w:cs="Times New Roman"/>
          <w:color w:val="000000"/>
          <w:kern w:val="0"/>
          <w:sz w:val="24"/>
          <w:szCs w:val="24"/>
        </w:rPr>
        <w:tab/>
      </w:r>
    </w:p>
    <w:p w14:paraId="4E3A1252" w14:textId="164AB02E" w:rsidR="00130F8B" w:rsidRPr="009F4542" w:rsidRDefault="00130F8B" w:rsidP="009E0C53">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tikrina, ar tiekėjo pasiūlyme nėra nurodytos kainos apskaičiavimo klaidų;</w:t>
      </w:r>
      <w:r w:rsidRPr="009F4542">
        <w:rPr>
          <w:rFonts w:ascii="Times New Roman" w:hAnsi="Times New Roman" w:cs="Times New Roman"/>
          <w:color w:val="000000"/>
          <w:kern w:val="0"/>
          <w:sz w:val="24"/>
          <w:szCs w:val="24"/>
        </w:rPr>
        <w:tab/>
      </w:r>
    </w:p>
    <w:p w14:paraId="24DDBB1E" w14:textId="46D8663B" w:rsidR="00130F8B" w:rsidRPr="009F4542" w:rsidRDefault="00130F8B" w:rsidP="009E0C53">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tikrina ar nebuvo pasiūlytas neįprastai maža kaina ir ar tiekėjas pirkimo komisijos prašymu pateikė raštišką tinkamą kainos pagrįstumo įrodymą;</w:t>
      </w:r>
    </w:p>
    <w:bookmarkEnd w:id="11"/>
    <w:p w14:paraId="696033E1" w14:textId="50D40B31" w:rsidR="00130F8B" w:rsidRPr="009F4542" w:rsidRDefault="002F0301" w:rsidP="009E0C53">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526AA">
        <w:rPr>
          <w:rFonts w:ascii="Times New Roman" w:hAnsi="Times New Roman" w:cs="Times New Roman"/>
          <w:color w:val="000000"/>
          <w:kern w:val="0"/>
          <w:sz w:val="24"/>
          <w:szCs w:val="24"/>
        </w:rPr>
        <w:t xml:space="preserve">apskaičiuoja kiekvieno pasiūlymo kainos ir kokybės santykį ir galimo laimėtojo prašo pateikti pirkimo sąlygų </w:t>
      </w:r>
      <w:r w:rsidRPr="004526AA">
        <w:rPr>
          <w:rFonts w:ascii="Times New Roman" w:hAnsi="Times New Roman" w:cs="Times New Roman"/>
          <w:color w:val="0070C0"/>
          <w:kern w:val="0"/>
          <w:sz w:val="24"/>
          <w:szCs w:val="24"/>
          <w:u w:val="single"/>
        </w:rPr>
        <w:t xml:space="preserve">6 priede „Pašalinimo pagrindai“ </w:t>
      </w:r>
      <w:r w:rsidRPr="004526AA">
        <w:rPr>
          <w:rFonts w:ascii="Times New Roman" w:hAnsi="Times New Roman" w:cs="Times New Roman"/>
          <w:color w:val="000000"/>
          <w:kern w:val="0"/>
          <w:sz w:val="24"/>
          <w:szCs w:val="24"/>
        </w:rPr>
        <w:t>nurodytus dokumentus patvirtinančius tiekėjo pašalinimo pagrindų nebuvimą</w:t>
      </w:r>
      <w:r>
        <w:rPr>
          <w:rFonts w:ascii="Times New Roman" w:hAnsi="Times New Roman" w:cs="Times New Roman"/>
          <w:color w:val="000000"/>
          <w:kern w:val="0"/>
          <w:sz w:val="24"/>
          <w:szCs w:val="24"/>
        </w:rPr>
        <w:t xml:space="preserve">. </w:t>
      </w:r>
      <w:r w:rsidRPr="00AF246F">
        <w:rPr>
          <w:rFonts w:ascii="Times New Roman" w:hAnsi="Times New Roman" w:cs="Times New Roman"/>
          <w:color w:val="000000"/>
          <w:kern w:val="0"/>
          <w:sz w:val="24"/>
          <w:szCs w:val="24"/>
        </w:rPr>
        <w:t>Gavusi dokumentus, Komisija patikrina, ar nėra tiekėjo pašalinimo pagrindų</w:t>
      </w:r>
      <w:r>
        <w:rPr>
          <w:rFonts w:ascii="Times New Roman" w:hAnsi="Times New Roman" w:cs="Times New Roman"/>
          <w:color w:val="000000"/>
          <w:kern w:val="0"/>
          <w:sz w:val="24"/>
          <w:szCs w:val="24"/>
        </w:rPr>
        <w:t>.</w:t>
      </w:r>
      <w:r w:rsidR="00130F8B" w:rsidRPr="009F4542">
        <w:rPr>
          <w:rFonts w:ascii="Times New Roman" w:hAnsi="Times New Roman" w:cs="Times New Roman"/>
          <w:color w:val="000000"/>
          <w:kern w:val="0"/>
          <w:sz w:val="24"/>
          <w:szCs w:val="24"/>
        </w:rPr>
        <w:tab/>
      </w:r>
      <w:r w:rsidR="00130F8B" w:rsidRPr="009F4542">
        <w:rPr>
          <w:rFonts w:ascii="Times New Roman" w:hAnsi="Times New Roman" w:cs="Times New Roman"/>
          <w:color w:val="000000"/>
          <w:kern w:val="0"/>
          <w:sz w:val="24"/>
          <w:szCs w:val="24"/>
        </w:rPr>
        <w:tab/>
      </w:r>
    </w:p>
    <w:p w14:paraId="2AB3319B" w14:textId="36E4BA93" w:rsidR="00130F8B" w:rsidRPr="009F4542" w:rsidRDefault="00130F8B" w:rsidP="009E0C53">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sudaro pasiūlymų eilę ir nustato pirkimo laimėtoją;</w:t>
      </w:r>
      <w:r w:rsidRPr="009F4542">
        <w:rPr>
          <w:rFonts w:ascii="Times New Roman" w:hAnsi="Times New Roman" w:cs="Times New Roman"/>
          <w:color w:val="000000"/>
          <w:kern w:val="0"/>
          <w:sz w:val="24"/>
          <w:szCs w:val="24"/>
        </w:rPr>
        <w:tab/>
      </w:r>
    </w:p>
    <w:p w14:paraId="3782CC3E" w14:textId="68D28AC2" w:rsidR="00130F8B" w:rsidRPr="009F4542" w:rsidRDefault="00130F8B" w:rsidP="009E0C53">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tiekėją, kurio pasiūlymas pripažintas laimėjusiu, kviečia sudaryti pirkimo sutartį.</w:t>
      </w:r>
    </w:p>
    <w:p w14:paraId="2FE2448F" w14:textId="1AE85831" w:rsidR="00130F8B" w:rsidRPr="009F4542" w:rsidRDefault="00130F8B" w:rsidP="009E0C53">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p>
    <w:p w14:paraId="166CFA38" w14:textId="419C27D6" w:rsidR="00130F8B" w:rsidRPr="009F4542" w:rsidRDefault="00130F8B" w:rsidP="009E0C53">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p>
    <w:p w14:paraId="6DC7E8C5" w14:textId="1CEEF7F2" w:rsidR="00130F8B" w:rsidRPr="009F4542" w:rsidRDefault="00130F8B" w:rsidP="009E0C53">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w:t>
      </w:r>
      <w:r w:rsidRPr="009F4542">
        <w:rPr>
          <w:rFonts w:ascii="Times New Roman" w:hAnsi="Times New Roman" w:cs="Times New Roman"/>
          <w:color w:val="000000"/>
          <w:kern w:val="0"/>
          <w:sz w:val="24"/>
          <w:szCs w:val="24"/>
        </w:rPr>
        <w:lastRenderedPageBreak/>
        <w:t>sąnaudų sudedamąsias dalis, tačiau neturi teisės atsisakyti kainos ar sąnaudų sudedamųjų dalių arba papildyti kainą ar sąnaudas naujomis dalimis.</w:t>
      </w:r>
      <w:r w:rsidRPr="009F4542">
        <w:rPr>
          <w:rFonts w:ascii="Times New Roman" w:hAnsi="Times New Roman" w:cs="Times New Roman"/>
          <w:color w:val="000000"/>
          <w:kern w:val="0"/>
          <w:sz w:val="24"/>
          <w:szCs w:val="24"/>
        </w:rPr>
        <w:tab/>
      </w:r>
    </w:p>
    <w:p w14:paraId="2939B0C6" w14:textId="322548F9" w:rsidR="00130F8B" w:rsidRPr="009F4542" w:rsidRDefault="00130F8B" w:rsidP="009E0C53">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Jeigu tiekėjas savo pasiūlyme pateikia reikalaujamų dokumentų tinkamai patvirtintas kopijas, perkančioji organizacija turi teisę prašyti tiekėjo, kad jis pirkimo komisijai parodytų atitinkamų dokumentų originalus.</w:t>
      </w:r>
      <w:r w:rsidRPr="009F4542">
        <w:rPr>
          <w:rFonts w:ascii="Times New Roman" w:hAnsi="Times New Roman" w:cs="Times New Roman"/>
          <w:color w:val="000000"/>
          <w:kern w:val="0"/>
          <w:sz w:val="24"/>
          <w:szCs w:val="24"/>
        </w:rPr>
        <w:tab/>
      </w:r>
    </w:p>
    <w:p w14:paraId="253F624A" w14:textId="4EFD0A8A" w:rsidR="00130F8B" w:rsidRPr="009F4542" w:rsidRDefault="00130F8B" w:rsidP="009E0C53">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9F4542">
        <w:rPr>
          <w:rFonts w:ascii="Times New Roman" w:hAnsi="Times New Roman" w:cs="Times New Roman"/>
          <w:color w:val="000000"/>
          <w:kern w:val="0"/>
          <w:sz w:val="24"/>
          <w:szCs w:val="24"/>
        </w:rPr>
        <w:tab/>
      </w:r>
    </w:p>
    <w:p w14:paraId="0BAA79DE" w14:textId="3C5F8D5E" w:rsidR="00130F8B" w:rsidRPr="009F4542" w:rsidRDefault="00130F8B" w:rsidP="009E0C53">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75F7024A" w14:textId="77777777" w:rsidR="00B41DA8" w:rsidRPr="009F4542" w:rsidRDefault="00B41DA8" w:rsidP="009E0C5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0717F16A" w14:textId="572EDD39" w:rsidR="00B41DA8" w:rsidRPr="009F4542" w:rsidRDefault="00B41DA8" w:rsidP="009E0C53">
      <w:pPr>
        <w:pStyle w:val="Sraopastraipa"/>
        <w:numPr>
          <w:ilvl w:val="0"/>
          <w:numId w:val="6"/>
        </w:numPr>
        <w:autoSpaceDE w:val="0"/>
        <w:autoSpaceDN w:val="0"/>
        <w:adjustRightInd w:val="0"/>
        <w:spacing w:after="0" w:line="240" w:lineRule="auto"/>
        <w:jc w:val="center"/>
        <w:rPr>
          <w:rFonts w:ascii="Times New Roman" w:hAnsi="Times New Roman" w:cs="Times New Roman"/>
          <w:color w:val="000000"/>
          <w:kern w:val="0"/>
          <w:sz w:val="24"/>
          <w:szCs w:val="24"/>
        </w:rPr>
      </w:pPr>
      <w:bookmarkStart w:id="12" w:name="_Hlk182302655"/>
      <w:r w:rsidRPr="009F4542">
        <w:rPr>
          <w:rFonts w:ascii="Times New Roman" w:hAnsi="Times New Roman" w:cs="Times New Roman"/>
          <w:b/>
          <w:bCs/>
          <w:color w:val="000000"/>
          <w:kern w:val="0"/>
          <w:sz w:val="24"/>
          <w:szCs w:val="24"/>
        </w:rPr>
        <w:t>ELEKTRONINIS AUKCIONAS</w:t>
      </w:r>
    </w:p>
    <w:p w14:paraId="3C952588" w14:textId="77777777" w:rsidR="00B41DA8" w:rsidRPr="009F4542" w:rsidRDefault="00B41DA8" w:rsidP="00B41DA8">
      <w:pPr>
        <w:autoSpaceDE w:val="0"/>
        <w:autoSpaceDN w:val="0"/>
        <w:adjustRightInd w:val="0"/>
        <w:spacing w:after="0" w:line="240" w:lineRule="auto"/>
        <w:jc w:val="center"/>
        <w:rPr>
          <w:rFonts w:ascii="Times New Roman" w:hAnsi="Times New Roman" w:cs="Times New Roman"/>
          <w:color w:val="000000"/>
          <w:kern w:val="0"/>
        </w:rPr>
      </w:pPr>
    </w:p>
    <w:bookmarkEnd w:id="12"/>
    <w:p w14:paraId="09122153" w14:textId="6151C602" w:rsidR="009C451B" w:rsidRPr="009F4542" w:rsidRDefault="0096425E" w:rsidP="009E0C53">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Perkančioji organizacija pirkime netaikys elektroninio aukciono.</w:t>
      </w:r>
    </w:p>
    <w:p w14:paraId="430A9819" w14:textId="77777777" w:rsidR="000F54CF" w:rsidRPr="009F4542" w:rsidRDefault="000F54CF" w:rsidP="00BF1616">
      <w:pPr>
        <w:autoSpaceDE w:val="0"/>
        <w:autoSpaceDN w:val="0"/>
        <w:adjustRightInd w:val="0"/>
        <w:spacing w:after="0" w:line="240" w:lineRule="auto"/>
        <w:rPr>
          <w:rFonts w:ascii="Times New Roman" w:hAnsi="Times New Roman" w:cs="Times New Roman"/>
          <w:color w:val="000000"/>
          <w:kern w:val="0"/>
          <w:sz w:val="24"/>
          <w:szCs w:val="24"/>
        </w:rPr>
      </w:pPr>
    </w:p>
    <w:p w14:paraId="4BBF340B" w14:textId="4A499080" w:rsidR="00130F8B" w:rsidRPr="009F4542" w:rsidRDefault="00130F8B" w:rsidP="009E0C53">
      <w:pPr>
        <w:pStyle w:val="Sraopastraipa"/>
        <w:numPr>
          <w:ilvl w:val="0"/>
          <w:numId w:val="6"/>
        </w:numPr>
        <w:autoSpaceDE w:val="0"/>
        <w:autoSpaceDN w:val="0"/>
        <w:adjustRightInd w:val="0"/>
        <w:spacing w:after="0" w:line="240" w:lineRule="auto"/>
        <w:jc w:val="center"/>
        <w:rPr>
          <w:rFonts w:ascii="Times New Roman" w:hAnsi="Times New Roman" w:cs="Times New Roman"/>
          <w:color w:val="000000"/>
          <w:kern w:val="0"/>
          <w:sz w:val="24"/>
          <w:szCs w:val="24"/>
        </w:rPr>
      </w:pPr>
      <w:r w:rsidRPr="009F4542">
        <w:rPr>
          <w:rFonts w:ascii="Times New Roman" w:hAnsi="Times New Roman" w:cs="Times New Roman"/>
          <w:b/>
          <w:bCs/>
          <w:color w:val="000000"/>
          <w:kern w:val="0"/>
          <w:sz w:val="24"/>
          <w:szCs w:val="24"/>
        </w:rPr>
        <w:t>PASIŪLYMŲ ATMETIMO PRIEŽASTYS</w:t>
      </w:r>
    </w:p>
    <w:p w14:paraId="013C6231" w14:textId="77777777" w:rsidR="00130F8B" w:rsidRPr="009F4542" w:rsidRDefault="00130F8B" w:rsidP="009E0C53">
      <w:pPr>
        <w:tabs>
          <w:tab w:val="left" w:pos="1418"/>
        </w:tabs>
        <w:autoSpaceDE w:val="0"/>
        <w:autoSpaceDN w:val="0"/>
        <w:adjustRightInd w:val="0"/>
        <w:spacing w:after="0" w:line="240" w:lineRule="auto"/>
        <w:ind w:firstLine="709"/>
        <w:jc w:val="center"/>
        <w:rPr>
          <w:rFonts w:ascii="Times New Roman" w:hAnsi="Times New Roman" w:cs="Times New Roman"/>
          <w:color w:val="000000"/>
          <w:kern w:val="0"/>
          <w:sz w:val="24"/>
          <w:szCs w:val="24"/>
        </w:rPr>
      </w:pPr>
    </w:p>
    <w:p w14:paraId="5D921888" w14:textId="2623F8DA" w:rsidR="00211DB1" w:rsidRPr="009F4542" w:rsidRDefault="00211DB1" w:rsidP="009E0C53">
      <w:pPr>
        <w:pStyle w:val="Sraopastraipa"/>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bookmarkStart w:id="13" w:name="_Hlk158207266"/>
      <w:r w:rsidRPr="009F4542">
        <w:rPr>
          <w:rFonts w:ascii="Times New Roman" w:hAnsi="Times New Roman" w:cs="Times New Roman"/>
          <w:color w:val="000000"/>
          <w:kern w:val="0"/>
          <w:sz w:val="24"/>
          <w:szCs w:val="24"/>
        </w:rPr>
        <w:t>Pirkimo komisija atmeta pasiūlymą, jeigu:</w:t>
      </w:r>
      <w:r w:rsidRPr="009F4542">
        <w:rPr>
          <w:rFonts w:ascii="Times New Roman" w:hAnsi="Times New Roman" w:cs="Times New Roman"/>
          <w:color w:val="000000"/>
          <w:kern w:val="0"/>
          <w:sz w:val="24"/>
          <w:szCs w:val="24"/>
        </w:rPr>
        <w:tab/>
      </w:r>
    </w:p>
    <w:p w14:paraId="48C3F797" w14:textId="489B0646" w:rsidR="00211DB1" w:rsidRPr="009F4542" w:rsidRDefault="00211DB1" w:rsidP="009E0C53">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tiekėjas pasiūlymą ar jo dalį pateikė ne CVP IS priemonėmis;</w:t>
      </w:r>
    </w:p>
    <w:p w14:paraId="20FE420F" w14:textId="2F5AE0F7" w:rsidR="00211DB1" w:rsidRPr="009F4542" w:rsidRDefault="00211DB1" w:rsidP="009E0C53">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kern w:val="0"/>
          <w:sz w:val="24"/>
          <w:szCs w:val="24"/>
        </w:rPr>
      </w:pPr>
      <w:r w:rsidRPr="009F4542">
        <w:rPr>
          <w:rFonts w:ascii="Times New Roman" w:hAnsi="Times New Roman" w:cs="Times New Roman"/>
          <w:sz w:val="24"/>
          <w:szCs w:val="24"/>
        </w:rPr>
        <w:t>tiekėjas iki susipažinimo su pasiūlymais pradžios nepateikė pasiūlymo iššifravimo slaptažodžio;</w:t>
      </w:r>
      <w:r w:rsidRPr="009F4542">
        <w:rPr>
          <w:rFonts w:ascii="Times New Roman" w:hAnsi="Times New Roman" w:cs="Times New Roman"/>
          <w:kern w:val="0"/>
          <w:sz w:val="24"/>
          <w:szCs w:val="24"/>
        </w:rPr>
        <w:tab/>
      </w:r>
      <w:r w:rsidR="00CA7807" w:rsidRPr="009F4542">
        <w:rPr>
          <w:rFonts w:ascii="Times New Roman" w:hAnsi="Times New Roman" w:cs="Times New Roman"/>
          <w:kern w:val="0"/>
          <w:sz w:val="24"/>
          <w:szCs w:val="24"/>
        </w:rPr>
        <w:t xml:space="preserve"> </w:t>
      </w:r>
    </w:p>
    <w:p w14:paraId="4EFD0988" w14:textId="1441FEE0" w:rsidR="00211DB1" w:rsidRPr="0033174F" w:rsidRDefault="00211DB1" w:rsidP="0033174F">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pasiūlymą pateikęs tiekėjas turi būti pašalinamas iš pirkimo procedūros pagal pirkimo sąlygų </w:t>
      </w:r>
      <w:r w:rsidR="00183049" w:rsidRPr="009F4542">
        <w:rPr>
          <w:rFonts w:ascii="Times New Roman" w:hAnsi="Times New Roman" w:cs="Times New Roman"/>
          <w:color w:val="4472C4" w:themeColor="accent1"/>
          <w:kern w:val="0"/>
          <w:sz w:val="24"/>
          <w:szCs w:val="24"/>
          <w:u w:val="single"/>
        </w:rPr>
        <w:t>5</w:t>
      </w:r>
      <w:r w:rsidRPr="009F4542">
        <w:rPr>
          <w:rFonts w:ascii="Times New Roman" w:hAnsi="Times New Roman" w:cs="Times New Roman"/>
          <w:color w:val="4472C4" w:themeColor="accent1"/>
          <w:kern w:val="0"/>
          <w:sz w:val="24"/>
          <w:szCs w:val="24"/>
          <w:u w:val="single"/>
        </w:rPr>
        <w:t xml:space="preserve"> priede „Pašalinimo pagrindai</w:t>
      </w:r>
      <w:r w:rsidR="00183049" w:rsidRPr="009F4542">
        <w:rPr>
          <w:rFonts w:ascii="Times New Roman" w:hAnsi="Times New Roman" w:cs="Times New Roman"/>
          <w:color w:val="2E74B5" w:themeColor="accent5" w:themeShade="BF"/>
          <w:kern w:val="0"/>
          <w:sz w:val="24"/>
          <w:szCs w:val="24"/>
          <w:u w:val="single"/>
        </w:rPr>
        <w:t xml:space="preserve"> </w:t>
      </w:r>
      <w:r w:rsidR="00957052" w:rsidRPr="009F4542">
        <w:rPr>
          <w:rFonts w:ascii="Times New Roman" w:hAnsi="Times New Roman" w:cs="Times New Roman"/>
          <w:color w:val="2E74B5" w:themeColor="accent5" w:themeShade="BF"/>
          <w:kern w:val="0"/>
          <w:sz w:val="24"/>
          <w:szCs w:val="24"/>
          <w:u w:val="single"/>
        </w:rPr>
        <w:t>(</w:t>
      </w:r>
      <w:r w:rsidR="00183049" w:rsidRPr="009F4542">
        <w:rPr>
          <w:rFonts w:ascii="Times New Roman" w:hAnsi="Times New Roman" w:cs="Times New Roman"/>
          <w:color w:val="2E74B5" w:themeColor="accent5" w:themeShade="BF"/>
          <w:kern w:val="0"/>
          <w:sz w:val="24"/>
          <w:szCs w:val="24"/>
          <w:u w:val="single"/>
        </w:rPr>
        <w:t>I-I</w:t>
      </w:r>
      <w:r w:rsidR="002F0301">
        <w:rPr>
          <w:rFonts w:ascii="Times New Roman" w:hAnsi="Times New Roman" w:cs="Times New Roman"/>
          <w:color w:val="2E74B5" w:themeColor="accent5" w:themeShade="BF"/>
          <w:kern w:val="0"/>
          <w:sz w:val="24"/>
          <w:szCs w:val="24"/>
          <w:u w:val="single"/>
        </w:rPr>
        <w:t>I</w:t>
      </w:r>
      <w:r w:rsidR="00183049" w:rsidRPr="009F4542">
        <w:rPr>
          <w:rFonts w:ascii="Times New Roman" w:hAnsi="Times New Roman" w:cs="Times New Roman"/>
          <w:color w:val="2E74B5" w:themeColor="accent5" w:themeShade="BF"/>
          <w:kern w:val="0"/>
          <w:sz w:val="24"/>
          <w:szCs w:val="24"/>
          <w:u w:val="single"/>
        </w:rPr>
        <w:t xml:space="preserve"> pirkimo dalims</w:t>
      </w:r>
      <w:r w:rsidR="00957052" w:rsidRPr="009F4542">
        <w:rPr>
          <w:rFonts w:ascii="Times New Roman" w:hAnsi="Times New Roman" w:cs="Times New Roman"/>
          <w:color w:val="2E74B5" w:themeColor="accent5" w:themeShade="BF"/>
          <w:kern w:val="0"/>
          <w:sz w:val="24"/>
          <w:szCs w:val="24"/>
          <w:u w:val="single"/>
        </w:rPr>
        <w:t>)</w:t>
      </w:r>
      <w:r w:rsidRPr="009F4542">
        <w:rPr>
          <w:rFonts w:ascii="Times New Roman" w:hAnsi="Times New Roman" w:cs="Times New Roman"/>
          <w:color w:val="4472C4" w:themeColor="accent1"/>
          <w:kern w:val="0"/>
          <w:sz w:val="24"/>
          <w:szCs w:val="24"/>
          <w:u w:val="single"/>
        </w:rPr>
        <w:t>“</w:t>
      </w:r>
      <w:r w:rsidRPr="009F4542">
        <w:rPr>
          <w:rFonts w:ascii="Times New Roman" w:hAnsi="Times New Roman" w:cs="Times New Roman"/>
          <w:color w:val="4472C4" w:themeColor="accent1"/>
          <w:kern w:val="0"/>
          <w:sz w:val="24"/>
          <w:szCs w:val="24"/>
        </w:rPr>
        <w:t xml:space="preserve"> </w:t>
      </w:r>
      <w:r w:rsidRPr="009F4542">
        <w:rPr>
          <w:rFonts w:ascii="Times New Roman" w:hAnsi="Times New Roman" w:cs="Times New Roman"/>
          <w:color w:val="000000"/>
          <w:kern w:val="0"/>
          <w:sz w:val="24"/>
          <w:szCs w:val="24"/>
        </w:rPr>
        <w:t>nustatytus reikalavimus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 arba perkančiosios organizacijos prašymu nepateikė ar nepatikslino pateiktų netikslių ar neišsamių duomenų apie pašalinimo pagrindų nebuvimą CVP IS priemonėmis;</w:t>
      </w:r>
      <w:r w:rsidRPr="0033174F">
        <w:rPr>
          <w:rFonts w:ascii="Times New Roman" w:hAnsi="Times New Roman" w:cs="Times New Roman"/>
          <w:color w:val="000000"/>
          <w:kern w:val="0"/>
          <w:sz w:val="24"/>
          <w:szCs w:val="24"/>
        </w:rPr>
        <w:tab/>
      </w:r>
    </w:p>
    <w:p w14:paraId="5C6392E7" w14:textId="6EE0E4C4" w:rsidR="00211DB1" w:rsidRPr="009F4542" w:rsidRDefault="00211DB1" w:rsidP="009E0C53">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pasiūlymas neatitinka pirkimo dokumentuose nustatytų reikalavimų;</w:t>
      </w:r>
      <w:r w:rsidRPr="009F4542">
        <w:rPr>
          <w:rFonts w:ascii="Times New Roman" w:hAnsi="Times New Roman" w:cs="Times New Roman"/>
          <w:color w:val="000000"/>
          <w:kern w:val="0"/>
          <w:sz w:val="24"/>
          <w:szCs w:val="24"/>
        </w:rPr>
        <w:tab/>
      </w:r>
    </w:p>
    <w:p w14:paraId="7307825B" w14:textId="14E01D63" w:rsidR="00211DB1" w:rsidRPr="009F4542" w:rsidRDefault="00211DB1" w:rsidP="009E0C53">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pasiūlyta kaina yra per didelė ir nepriimtina</w:t>
      </w:r>
      <w:r w:rsidR="0033174F">
        <w:rPr>
          <w:rFonts w:ascii="Times New Roman" w:hAnsi="Times New Roman" w:cs="Times New Roman"/>
          <w:color w:val="000000"/>
          <w:kern w:val="0"/>
          <w:sz w:val="24"/>
          <w:szCs w:val="24"/>
        </w:rPr>
        <w:t>;</w:t>
      </w:r>
      <w:r w:rsidRPr="009F4542">
        <w:rPr>
          <w:rFonts w:ascii="Times New Roman" w:hAnsi="Times New Roman" w:cs="Times New Roman"/>
          <w:color w:val="000000"/>
          <w:kern w:val="0"/>
          <w:sz w:val="24"/>
          <w:szCs w:val="24"/>
        </w:rPr>
        <w:tab/>
      </w:r>
    </w:p>
    <w:p w14:paraId="0220C01E" w14:textId="6FCAF9BA" w:rsidR="00211DB1" w:rsidRPr="009F4542" w:rsidRDefault="00211DB1" w:rsidP="009E0C53">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dalyvis per perkančiosios organizacijos nurodytą terminą neištaiso aritmetinių klaidų ir (ar) nepaaiškina pasiūlymo. Šiuo atveju jo pasiūlymas atmetamas kaip neatitinkantis pirkimo dokumentuose nustatytų reikalavimų;</w:t>
      </w:r>
      <w:r w:rsidRPr="009F4542">
        <w:rPr>
          <w:rFonts w:ascii="Times New Roman" w:hAnsi="Times New Roman" w:cs="Times New Roman"/>
          <w:color w:val="000000"/>
          <w:kern w:val="0"/>
          <w:sz w:val="24"/>
          <w:szCs w:val="24"/>
        </w:rPr>
        <w:tab/>
      </w:r>
      <w:r w:rsidRPr="009F4542">
        <w:rPr>
          <w:rFonts w:ascii="Times New Roman" w:hAnsi="Times New Roman" w:cs="Times New Roman"/>
          <w:color w:val="000000"/>
          <w:kern w:val="0"/>
          <w:sz w:val="24"/>
          <w:szCs w:val="24"/>
        </w:rPr>
        <w:tab/>
      </w:r>
    </w:p>
    <w:bookmarkEnd w:id="13"/>
    <w:p w14:paraId="3D76F778" w14:textId="101B235A" w:rsidR="00211DB1" w:rsidRPr="009F4542" w:rsidRDefault="00211DB1" w:rsidP="009E0C53">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pateiktame pasiūlyme nurodyta kaina yra neįprastai maža ir dalyvis, perkančiosios organizacijos prašymu, nepateikia tinkamų kainos pagrįstumo įrodymų;</w:t>
      </w:r>
    </w:p>
    <w:p w14:paraId="180095C2" w14:textId="209B24D9" w:rsidR="00211DB1" w:rsidRPr="009F4542" w:rsidRDefault="00211DB1" w:rsidP="009E0C53">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pasiūlymas, kuriame nurodyta neįprastai maža kaina, neatitinka VPĮ 17 straipsnio 2 dalies 2 punkte nurodytų aplinkos apsaugos, socialinės ir darbo teisės įpareigojimų;</w:t>
      </w:r>
    </w:p>
    <w:p w14:paraId="697DF1D1" w14:textId="116F05E7" w:rsidR="00211DB1" w:rsidRPr="009F4542" w:rsidRDefault="00211DB1" w:rsidP="009E0C53">
      <w:pPr>
        <w:pStyle w:val="Sraopastraipa"/>
        <w:numPr>
          <w:ilvl w:val="2"/>
          <w:numId w:val="6"/>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w:t>
      </w:r>
      <w:r w:rsidRPr="009F4542">
        <w:rPr>
          <w:rFonts w:ascii="Times New Roman" w:hAnsi="Times New Roman" w:cs="Times New Roman"/>
          <w:color w:val="000000"/>
          <w:kern w:val="0"/>
          <w:sz w:val="24"/>
          <w:szCs w:val="24"/>
        </w:rPr>
        <w:lastRenderedPageBreak/>
        <w:t>organizacija apie tai praneša Europos Komisijai. Valstybės pagalba laikoma bet kuri priemonė, atitinkanti Sutarties dėl Europos Sąjungos veikimo 107 straipsnio 1 dalyje nustatytus kriterijus;</w:t>
      </w:r>
    </w:p>
    <w:p w14:paraId="1FB2BD90" w14:textId="522C130B" w:rsidR="00211DB1" w:rsidRPr="009F4542" w:rsidRDefault="00211DB1" w:rsidP="009E0C53">
      <w:pPr>
        <w:pStyle w:val="Sraopastraipa"/>
        <w:numPr>
          <w:ilvl w:val="2"/>
          <w:numId w:val="6"/>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tiekėjas, apie nustatytų reikalavimų atitikimą, yra pateikęs melagingą informaciją, kurią perkančioji organizacija gali įrodyti bet kokiomis teisėtomis priemonėmis;</w:t>
      </w:r>
      <w:r w:rsidRPr="009F4542">
        <w:rPr>
          <w:rFonts w:ascii="Times New Roman" w:hAnsi="Times New Roman" w:cs="Times New Roman"/>
          <w:color w:val="000000"/>
          <w:kern w:val="0"/>
          <w:sz w:val="24"/>
          <w:szCs w:val="24"/>
        </w:rPr>
        <w:tab/>
      </w:r>
    </w:p>
    <w:p w14:paraId="271F009A" w14:textId="65BB9624" w:rsidR="00211DB1" w:rsidRPr="009F4542" w:rsidRDefault="00211DB1" w:rsidP="009E0C53">
      <w:pPr>
        <w:pStyle w:val="Sraopastraipa"/>
        <w:numPr>
          <w:ilvl w:val="2"/>
          <w:numId w:val="6"/>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tiekėjas pateikia daugiau kaip vieną pasiūlymą arba ūkio subjektų grupės narys dalyvauja teikiant kelis pasiūlymus;</w:t>
      </w:r>
    </w:p>
    <w:p w14:paraId="6B66CBC4" w14:textId="58F52CB3" w:rsidR="00211DB1" w:rsidRPr="009F4542" w:rsidRDefault="00211DB1" w:rsidP="009E0C53">
      <w:pPr>
        <w:pStyle w:val="Sraopastraipa"/>
        <w:numPr>
          <w:ilvl w:val="2"/>
          <w:numId w:val="6"/>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61A40467" w14:textId="5F3F20D2" w:rsidR="00211DB1" w:rsidRPr="009F4542" w:rsidRDefault="00211DB1" w:rsidP="009E0C53">
      <w:pPr>
        <w:pStyle w:val="Sraopastraipa"/>
        <w:numPr>
          <w:ilvl w:val="2"/>
          <w:numId w:val="6"/>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tiekėjas per perkančiosios organizacijos nustatytą terminą nepatikslino, nepapildė, nepaaiškino savo pasiūlymo. Šiuo atveju jo pasiūlymas atmetamas kaip neatitinkantis pirkimo dokumentuose nustatytų reikalavimų;</w:t>
      </w:r>
    </w:p>
    <w:p w14:paraId="73F2CE14" w14:textId="77777777" w:rsidR="009E0C53" w:rsidRPr="009F4542" w:rsidRDefault="00211DB1" w:rsidP="009E0C53">
      <w:pPr>
        <w:pStyle w:val="Sraopastraipa"/>
        <w:numPr>
          <w:ilvl w:val="2"/>
          <w:numId w:val="6"/>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tiekėjas per perkančiosios organizacijos nustatytą terminą patikslino, papildė, paaiškino pasiūlymą ir tai lėmė esminį jo pasiūlymo pakeitimą. Šiuo atveju jo pasiūlymas atmetamas kaip neatitinkantis pirkimo dokumentuose nustatytų reikalavimų;</w:t>
      </w:r>
    </w:p>
    <w:p w14:paraId="43172445" w14:textId="3957AF74" w:rsidR="009E0C53" w:rsidRPr="009F4542" w:rsidRDefault="009E0C53" w:rsidP="009E0C53">
      <w:pPr>
        <w:pStyle w:val="Sraopastraipa"/>
        <w:numPr>
          <w:ilvl w:val="2"/>
          <w:numId w:val="6"/>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tiekėjas ir (arba) jo subtiekėjai ir (arba) ūkio subjektai, kurių pajėgumais remiamasi, tenkins bent vieną iš Tarybos reglamente (ES) 2022/576 nustatytų sąlygų.</w:t>
      </w:r>
    </w:p>
    <w:p w14:paraId="6849AC78" w14:textId="0E28FCCF" w:rsidR="00211DB1" w:rsidRPr="009F4542" w:rsidRDefault="00211DB1" w:rsidP="009E0C53">
      <w:pPr>
        <w:pStyle w:val="Sraopastraipa"/>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Apie pasiūlymo atmetimą ir tokio atmetimo priežastis tiekėjas informuojamas raštu CVP IS priemonėmis.</w:t>
      </w:r>
      <w:r w:rsidRPr="009F4542">
        <w:rPr>
          <w:rFonts w:ascii="Times New Roman" w:hAnsi="Times New Roman" w:cs="Times New Roman"/>
          <w:color w:val="000000"/>
          <w:kern w:val="0"/>
          <w:sz w:val="24"/>
          <w:szCs w:val="24"/>
        </w:rPr>
        <w:tab/>
      </w:r>
    </w:p>
    <w:p w14:paraId="6D6A5D6B" w14:textId="5D5705E1" w:rsidR="00211DB1" w:rsidRPr="009F4542" w:rsidRDefault="00211DB1" w:rsidP="009E0C53">
      <w:pPr>
        <w:pStyle w:val="Sraopastraipa"/>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248ECC4E" w14:textId="77777777" w:rsidR="00211DB1" w:rsidRPr="009F4542" w:rsidRDefault="00211DB1" w:rsidP="00211DB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44AF50E6" w14:textId="179E302E" w:rsidR="002A25D6" w:rsidRPr="009F4542" w:rsidRDefault="002A25D6" w:rsidP="009E0C53">
      <w:pPr>
        <w:pStyle w:val="Sraopastraipa"/>
        <w:numPr>
          <w:ilvl w:val="0"/>
          <w:numId w:val="6"/>
        </w:numPr>
        <w:autoSpaceDE w:val="0"/>
        <w:autoSpaceDN w:val="0"/>
        <w:adjustRightInd w:val="0"/>
        <w:spacing w:after="0" w:line="240" w:lineRule="auto"/>
        <w:jc w:val="center"/>
        <w:rPr>
          <w:rFonts w:ascii="Times New Roman" w:hAnsi="Times New Roman" w:cs="Times New Roman"/>
          <w:color w:val="000000"/>
          <w:kern w:val="0"/>
          <w:sz w:val="24"/>
          <w:szCs w:val="24"/>
        </w:rPr>
      </w:pPr>
      <w:r w:rsidRPr="009F4542">
        <w:rPr>
          <w:rFonts w:ascii="Times New Roman" w:hAnsi="Times New Roman" w:cs="Times New Roman"/>
          <w:b/>
          <w:bCs/>
          <w:color w:val="000000"/>
          <w:kern w:val="0"/>
          <w:sz w:val="24"/>
          <w:szCs w:val="24"/>
        </w:rPr>
        <w:t>PASIŪLYMŲ VERTINIMAS IR PALYGINIMAS</w:t>
      </w:r>
    </w:p>
    <w:p w14:paraId="4902BAD0" w14:textId="77777777" w:rsidR="00AF41D7" w:rsidRPr="009F4542" w:rsidRDefault="00AF41D7" w:rsidP="00AF41D7">
      <w:pPr>
        <w:autoSpaceDE w:val="0"/>
        <w:autoSpaceDN w:val="0"/>
        <w:adjustRightInd w:val="0"/>
        <w:spacing w:after="0" w:line="240" w:lineRule="auto"/>
        <w:jc w:val="center"/>
        <w:rPr>
          <w:rFonts w:ascii="Times New Roman" w:hAnsi="Times New Roman" w:cs="Times New Roman"/>
          <w:color w:val="000000"/>
          <w:kern w:val="0"/>
          <w:sz w:val="24"/>
          <w:szCs w:val="24"/>
        </w:rPr>
      </w:pPr>
    </w:p>
    <w:p w14:paraId="14BF696A" w14:textId="4B307187" w:rsidR="00F410DA" w:rsidRPr="009F4542" w:rsidRDefault="002A1FC5" w:rsidP="009E0C53">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Perkančioji organizacija ekonomiškai naudingiausią pasiūlymą išrenka pagal </w:t>
      </w:r>
      <w:r w:rsidR="009E0C53" w:rsidRPr="009F4542">
        <w:rPr>
          <w:rFonts w:ascii="Times New Roman" w:hAnsi="Times New Roman" w:cs="Times New Roman"/>
          <w:b/>
          <w:bCs/>
          <w:color w:val="000000"/>
          <w:kern w:val="0"/>
          <w:sz w:val="24"/>
          <w:szCs w:val="24"/>
        </w:rPr>
        <w:t xml:space="preserve">kainą. </w:t>
      </w:r>
      <w:r w:rsidR="009E0C53" w:rsidRPr="009F4542">
        <w:rPr>
          <w:rFonts w:ascii="Times New Roman" w:hAnsi="Times New Roman" w:cs="Times New Roman"/>
          <w:color w:val="000000"/>
          <w:kern w:val="0"/>
          <w:sz w:val="24"/>
          <w:szCs w:val="24"/>
        </w:rPr>
        <w:t>Ekonomiškai naudingiausiu pasiūlymu laikomas mažiausios kainos pasiūlymas.</w:t>
      </w:r>
      <w:r w:rsidR="009E0C53" w:rsidRPr="009F4542">
        <w:rPr>
          <w:rFonts w:ascii="Times New Roman" w:hAnsi="Times New Roman" w:cs="Times New Roman"/>
          <w:color w:val="000000"/>
          <w:kern w:val="0"/>
          <w:sz w:val="24"/>
          <w:szCs w:val="24"/>
        </w:rPr>
        <w:tab/>
      </w:r>
    </w:p>
    <w:p w14:paraId="0E3BC387" w14:textId="5BF54C49" w:rsidR="00F410DA" w:rsidRPr="009F4542" w:rsidRDefault="00B41DA8" w:rsidP="009E0C53">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bookmarkStart w:id="14" w:name="_Hlk182493507"/>
      <w:r w:rsidRPr="009F4542">
        <w:rPr>
          <w:rFonts w:ascii="Times New Roman" w:hAnsi="Times New Roman" w:cs="Times New Roman"/>
          <w:color w:val="000000"/>
          <w:kern w:val="0"/>
          <w:sz w:val="24"/>
          <w:szCs w:val="24"/>
        </w:rPr>
        <w:t xml:space="preserve">Pasiūlyme kaina nurodoma eurais. </w:t>
      </w:r>
      <w:bookmarkEnd w:id="14"/>
      <w:r w:rsidR="00F410DA" w:rsidRPr="009F4542">
        <w:rPr>
          <w:rFonts w:ascii="Times New Roman" w:hAnsi="Times New Roman" w:cs="Times New Roman"/>
          <w:color w:val="000000"/>
          <w:kern w:val="0"/>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F410DA" w:rsidRPr="009F4542">
        <w:rPr>
          <w:rFonts w:ascii="Times New Roman" w:hAnsi="Times New Roman" w:cs="Times New Roman"/>
          <w:color w:val="000000"/>
          <w:kern w:val="0"/>
          <w:sz w:val="24"/>
          <w:szCs w:val="24"/>
        </w:rPr>
        <w:tab/>
      </w:r>
    </w:p>
    <w:p w14:paraId="2F13F360" w14:textId="77777777" w:rsidR="00981937" w:rsidRPr="00981937" w:rsidRDefault="00B41DA8" w:rsidP="009E0C53">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w:t>
      </w:r>
      <w:r w:rsidRPr="00981937">
        <w:rPr>
          <w:rFonts w:ascii="Times New Roman" w:hAnsi="Times New Roman" w:cs="Times New Roman"/>
          <w:color w:val="000000"/>
          <w:kern w:val="0"/>
          <w:sz w:val="24"/>
          <w:szCs w:val="24"/>
        </w:rPr>
        <w:t>lygindama pasiūlymus.</w:t>
      </w:r>
      <w:r w:rsidRPr="00981937">
        <w:rPr>
          <w:rFonts w:ascii="Times New Roman" w:hAnsi="Times New Roman" w:cs="Times New Roman"/>
          <w:color w:val="000000"/>
          <w:kern w:val="0"/>
          <w:sz w:val="24"/>
          <w:szCs w:val="24"/>
        </w:rPr>
        <w:tab/>
      </w:r>
    </w:p>
    <w:p w14:paraId="338C01AD" w14:textId="2B6C75C7" w:rsidR="00142725" w:rsidRPr="009F4542" w:rsidRDefault="00981937" w:rsidP="009E0C53">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81937">
        <w:rPr>
          <w:rFonts w:ascii="Times New Roman" w:hAnsi="Times New Roman" w:cs="Times New Roman"/>
          <w:color w:val="000000"/>
          <w:kern w:val="0"/>
          <w:sz w:val="24"/>
          <w:szCs w:val="24"/>
        </w:rPr>
        <w:t>Tuo atveju, kai mokesčius reguliuojančių įstatymų ir jų įgyvendinamųjų teisės aktų nustatyta tvarka perkančioji organizacija pati turi sumokėti pridėtinės vertės mokestį į valstybės biudžetą už įsigytą pirkimo objektą, į pasiūlymo kainą ar sąnaudas įskaitytas šis mokestis sudarant pirkimo sutartį ar preliminariąją sutartį išskaičiuojamas.</w:t>
      </w:r>
      <w:r w:rsidR="002A25D6" w:rsidRPr="009F4542">
        <w:rPr>
          <w:rFonts w:ascii="Arial" w:hAnsi="Arial" w:cs="Arial"/>
          <w:color w:val="000000"/>
          <w:kern w:val="0"/>
          <w:sz w:val="24"/>
          <w:szCs w:val="24"/>
        </w:rPr>
        <w:tab/>
      </w:r>
    </w:p>
    <w:p w14:paraId="49E6FB2D" w14:textId="77777777" w:rsidR="00142725" w:rsidRPr="009F4542" w:rsidRDefault="00142725" w:rsidP="009E0C5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2D1C79A4" w14:textId="1762665D" w:rsidR="002A25D6" w:rsidRPr="009F4542" w:rsidRDefault="002A25D6" w:rsidP="009E0C53">
      <w:pPr>
        <w:pStyle w:val="Sraopastraipa"/>
        <w:numPr>
          <w:ilvl w:val="0"/>
          <w:numId w:val="6"/>
        </w:numPr>
        <w:autoSpaceDE w:val="0"/>
        <w:autoSpaceDN w:val="0"/>
        <w:adjustRightInd w:val="0"/>
        <w:spacing w:after="0" w:line="240" w:lineRule="auto"/>
        <w:jc w:val="center"/>
        <w:rPr>
          <w:rFonts w:ascii="Times New Roman" w:hAnsi="Times New Roman" w:cs="Times New Roman"/>
          <w:color w:val="000000"/>
          <w:kern w:val="0"/>
          <w:sz w:val="24"/>
          <w:szCs w:val="24"/>
        </w:rPr>
      </w:pPr>
      <w:r w:rsidRPr="009F4542">
        <w:rPr>
          <w:rFonts w:ascii="Times New Roman" w:hAnsi="Times New Roman" w:cs="Times New Roman"/>
          <w:b/>
          <w:bCs/>
          <w:color w:val="000000"/>
          <w:kern w:val="0"/>
          <w:sz w:val="24"/>
          <w:szCs w:val="24"/>
        </w:rPr>
        <w:t>PASIŪLYMŲ EILĖ IR LAIMĖTOJO NUSTATYMAS</w:t>
      </w:r>
    </w:p>
    <w:p w14:paraId="38734280" w14:textId="77777777" w:rsidR="002A25D6" w:rsidRPr="009F4542" w:rsidRDefault="002A25D6" w:rsidP="00F410DA">
      <w:pPr>
        <w:autoSpaceDE w:val="0"/>
        <w:autoSpaceDN w:val="0"/>
        <w:adjustRightInd w:val="0"/>
        <w:spacing w:after="0" w:line="240" w:lineRule="auto"/>
        <w:jc w:val="center"/>
        <w:rPr>
          <w:rFonts w:ascii="Times New Roman" w:hAnsi="Times New Roman" w:cs="Times New Roman"/>
          <w:color w:val="000000"/>
          <w:kern w:val="0"/>
          <w:sz w:val="24"/>
          <w:szCs w:val="24"/>
        </w:rPr>
      </w:pPr>
    </w:p>
    <w:p w14:paraId="38CAEBA3" w14:textId="04E8F9FA" w:rsidR="00F410DA" w:rsidRPr="009F4542" w:rsidRDefault="00F410DA" w:rsidP="009E0C53">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9F4542">
        <w:rPr>
          <w:rFonts w:ascii="Times New Roman" w:hAnsi="Times New Roman" w:cs="Times New Roman"/>
          <w:color w:val="000000"/>
          <w:kern w:val="0"/>
          <w:sz w:val="24"/>
          <w:szCs w:val="24"/>
        </w:rPr>
        <w:tab/>
      </w:r>
    </w:p>
    <w:p w14:paraId="5BBE9C76" w14:textId="505ADE7B" w:rsidR="00F410DA" w:rsidRPr="009F4542" w:rsidRDefault="00F410DA" w:rsidP="009E0C53">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Laimėjusiu pasiūlymu pripažįstamas pasiūlymas esantis pasiūlymų eilės pirmoje vietoje. Laimėtoju gali būti pasirenkamas tik toks tiekėjas, kurio pasiūlymas atitinka pirkimo </w:t>
      </w:r>
      <w:r w:rsidRPr="009F4542">
        <w:rPr>
          <w:rFonts w:ascii="Times New Roman" w:hAnsi="Times New Roman" w:cs="Times New Roman"/>
          <w:color w:val="000000"/>
          <w:kern w:val="0"/>
          <w:sz w:val="24"/>
          <w:szCs w:val="24"/>
        </w:rPr>
        <w:lastRenderedPageBreak/>
        <w:t xml:space="preserve">dokumentuose nustatytus reikalavimus ir jo pasiūlymo kaina nėra per didelė ir perkančiajai organizacijai nepriimtina. </w:t>
      </w:r>
    </w:p>
    <w:p w14:paraId="3A854950" w14:textId="2CA6CB6F" w:rsidR="00F410DA" w:rsidRPr="009F4542" w:rsidRDefault="00F410DA" w:rsidP="009E0C53">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Tais atvejais, kai pasiūlymą pateikė tik vienas tiekėjas, pasiūlymų eilė nenustatoma ir jo pasiūlymas laikomas laimėjusiu, jeigu nebuvo atmestas pagal šių pirkimo dokumentų sąlygas</w:t>
      </w:r>
      <w:r w:rsidR="009E0C53" w:rsidRPr="009F4542">
        <w:rPr>
          <w:rFonts w:ascii="Times New Roman" w:hAnsi="Times New Roman" w:cs="Times New Roman"/>
          <w:color w:val="000000"/>
          <w:kern w:val="0"/>
          <w:sz w:val="24"/>
          <w:szCs w:val="24"/>
        </w:rPr>
        <w:t>.</w:t>
      </w:r>
    </w:p>
    <w:p w14:paraId="265A51DD" w14:textId="3AEABA13" w:rsidR="00F410DA" w:rsidRPr="009F4542" w:rsidRDefault="00B41DA8" w:rsidP="009E0C53">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Apie pasiūlymų eilės ir laimėjusio pasiūlymo nustatymą ir apie sprendimą sudaryti pirkimo sutartį</w:t>
      </w:r>
      <w:r w:rsidR="00130F8B" w:rsidRPr="009F4542">
        <w:rPr>
          <w:rFonts w:ascii="Times New Roman" w:hAnsi="Times New Roman" w:cs="Times New Roman"/>
          <w:color w:val="000000"/>
          <w:kern w:val="0"/>
          <w:sz w:val="24"/>
          <w:szCs w:val="24"/>
        </w:rPr>
        <w:t xml:space="preserve"> ir ekonominio naudingumo vertinimo reikšmes, įskaitant kainą,</w:t>
      </w:r>
      <w:r w:rsidRPr="009F4542">
        <w:rPr>
          <w:rFonts w:ascii="Times New Roman" w:hAnsi="Times New Roman" w:cs="Times New Roman"/>
          <w:color w:val="000000"/>
          <w:kern w:val="0"/>
          <w:sz w:val="24"/>
          <w:szCs w:val="24"/>
        </w:rPr>
        <w:t xml:space="preserve"> ir tikslų pirkimo sutarties sudarymo atidėjimo terminą nedelsiant, bet ne vėliau kaip per 3 darbo dienas nuo sprendimo priėmimo, raštu CPV IS priemonėmis pranešama pasiūlymus pateikusiems tiekėjams. </w:t>
      </w:r>
      <w:r w:rsidR="00F410DA" w:rsidRPr="009F4542">
        <w:rPr>
          <w:rFonts w:ascii="Times New Roman" w:hAnsi="Times New Roman" w:cs="Times New Roman"/>
          <w:color w:val="000000"/>
          <w:kern w:val="0"/>
          <w:sz w:val="24"/>
          <w:szCs w:val="24"/>
        </w:rPr>
        <w:t>Tiekėjams, kurių pasiūlymai neįrašyti į šią eilę, kartu su pranešimu apie nustatytą eilę ir laimėjusį pasiūlymą, CVP IS priemonėmis pranešama ir apie jų pasiūlymų atmetimo priežastis</w:t>
      </w:r>
      <w:r w:rsidRPr="009F4542">
        <w:rPr>
          <w:rFonts w:ascii="Times New Roman" w:hAnsi="Times New Roman" w:cs="Times New Roman"/>
          <w:color w:val="000000"/>
          <w:kern w:val="0"/>
          <w:sz w:val="24"/>
          <w:szCs w:val="24"/>
        </w:rPr>
        <w:t xml:space="preserve">,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w:t>
      </w:r>
      <w:r w:rsidR="00F410DA" w:rsidRPr="009F4542">
        <w:rPr>
          <w:rFonts w:ascii="Times New Roman" w:hAnsi="Times New Roman" w:cs="Times New Roman"/>
          <w:color w:val="000000"/>
          <w:kern w:val="0"/>
          <w:sz w:val="24"/>
          <w:szCs w:val="24"/>
        </w:rPr>
        <w:t xml:space="preserve"> Jei bus nuspręsta nesudaryti pirkimo sutarties, minėtame pranešime nurodomos tokio sprendimo priežastys.</w:t>
      </w:r>
      <w:r w:rsidR="00F410DA" w:rsidRPr="009F4542">
        <w:rPr>
          <w:rFonts w:ascii="Times New Roman" w:hAnsi="Times New Roman" w:cs="Times New Roman"/>
          <w:color w:val="000000"/>
          <w:kern w:val="0"/>
          <w:sz w:val="24"/>
          <w:szCs w:val="24"/>
        </w:rPr>
        <w:tab/>
      </w:r>
    </w:p>
    <w:p w14:paraId="7228A648" w14:textId="2CE23F5F" w:rsidR="00B57748" w:rsidRPr="009F4542" w:rsidRDefault="00F410DA" w:rsidP="009E0C53">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bookmarkStart w:id="15" w:name="_Hlk146102763"/>
      <w:r w:rsidRPr="009F4542">
        <w:rPr>
          <w:rFonts w:ascii="Times New Roman" w:hAnsi="Times New Roman" w:cs="Times New Roman"/>
          <w:b/>
          <w:bCs/>
          <w:color w:val="000000"/>
          <w:kern w:val="0"/>
          <w:sz w:val="24"/>
          <w:szCs w:val="24"/>
        </w:rPr>
        <w:t>Pirkimo sutartis negali būti sudaryta, kol nepasibaigė pirkimo sutarties sudarymo atidėjimo terminas</w:t>
      </w:r>
      <w:r w:rsidRPr="009F4542">
        <w:rPr>
          <w:rFonts w:ascii="Times New Roman" w:hAnsi="Times New Roman" w:cs="Times New Roman"/>
          <w:color w:val="000000"/>
          <w:kern w:val="0"/>
          <w:sz w:val="24"/>
          <w:szCs w:val="24"/>
        </w:rPr>
        <w:t xml:space="preserve">, t. y. </w:t>
      </w:r>
      <w:bookmarkEnd w:id="15"/>
      <w:r w:rsidR="00B41DA8" w:rsidRPr="009F4542">
        <w:rPr>
          <w:rFonts w:ascii="Times New Roman" w:hAnsi="Times New Roman" w:cs="Times New Roman"/>
          <w:color w:val="000000"/>
          <w:kern w:val="0"/>
          <w:sz w:val="24"/>
          <w:szCs w:val="24"/>
        </w:rPr>
        <w:t xml:space="preserve">ne anksčiau kaip po </w:t>
      </w:r>
      <w:r w:rsidR="009E0C53" w:rsidRPr="009F4542">
        <w:rPr>
          <w:rFonts w:ascii="Times New Roman" w:hAnsi="Times New Roman" w:cs="Times New Roman"/>
          <w:color w:val="000000"/>
          <w:kern w:val="0"/>
          <w:sz w:val="24"/>
          <w:szCs w:val="24"/>
        </w:rPr>
        <w:t>10</w:t>
      </w:r>
      <w:r w:rsidR="00B41DA8" w:rsidRPr="009F4542">
        <w:rPr>
          <w:rFonts w:ascii="Times New Roman" w:hAnsi="Times New Roman" w:cs="Times New Roman"/>
          <w:color w:val="000000"/>
          <w:kern w:val="0"/>
          <w:sz w:val="24"/>
          <w:szCs w:val="24"/>
        </w:rPr>
        <w:t xml:space="preserve"> </w:t>
      </w:r>
      <w:r w:rsidR="009E0C53" w:rsidRPr="009F4542">
        <w:rPr>
          <w:rFonts w:ascii="Times New Roman" w:hAnsi="Times New Roman" w:cs="Times New Roman"/>
          <w:color w:val="000000"/>
          <w:kern w:val="0"/>
          <w:sz w:val="24"/>
          <w:szCs w:val="24"/>
        </w:rPr>
        <w:t>kalendorinių</w:t>
      </w:r>
      <w:r w:rsidR="00B41DA8" w:rsidRPr="009F4542">
        <w:rPr>
          <w:rFonts w:ascii="Times New Roman" w:hAnsi="Times New Roman" w:cs="Times New Roman"/>
          <w:color w:val="000000"/>
          <w:kern w:val="0"/>
          <w:sz w:val="24"/>
          <w:szCs w:val="24"/>
        </w:rPr>
        <w:t xml:space="preserve"> dienų nuo pranešimo apie sprendimą nustatyti laimėjusį pirkimo pasiūlymą išsiuntimo dalyviams dienos, išskyrus atvejus, kai vienintelis dalyvis yra tas, su kuriuo sudaroma pirkimo sutartis.</w:t>
      </w:r>
    </w:p>
    <w:p w14:paraId="72034FEB" w14:textId="6ACABA45" w:rsidR="00F410DA" w:rsidRPr="009F4542" w:rsidRDefault="00F410DA" w:rsidP="009E0C53">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bookmarkStart w:id="16" w:name="_Hlk182303965"/>
      <w:r w:rsidR="00B41DA8" w:rsidRPr="009F4542">
        <w:rPr>
          <w:rFonts w:ascii="Times New Roman" w:hAnsi="Times New Roman" w:cs="Times New Roman"/>
          <w:color w:val="000000"/>
          <w:kern w:val="0"/>
          <w:sz w:val="24"/>
          <w:szCs w:val="24"/>
        </w:rPr>
        <w:t>Perkančioji organizacija laimėjusį pasiūlymą suinteresuotiems dalyviams gali pateikti teikdama 1</w:t>
      </w:r>
      <w:r w:rsidR="00130F8B" w:rsidRPr="009F4542">
        <w:rPr>
          <w:rFonts w:ascii="Times New Roman" w:hAnsi="Times New Roman" w:cs="Times New Roman"/>
          <w:color w:val="000000"/>
          <w:kern w:val="0"/>
          <w:sz w:val="24"/>
          <w:szCs w:val="24"/>
        </w:rPr>
        <w:t>7</w:t>
      </w:r>
      <w:r w:rsidR="00B41DA8" w:rsidRPr="009F4542">
        <w:rPr>
          <w:rFonts w:ascii="Times New Roman" w:hAnsi="Times New Roman" w:cs="Times New Roman"/>
          <w:color w:val="000000"/>
          <w:kern w:val="0"/>
          <w:sz w:val="24"/>
          <w:szCs w:val="24"/>
        </w:rPr>
        <w:t>.4 punkte nurodytą informaciją.</w:t>
      </w:r>
      <w:bookmarkEnd w:id="16"/>
    </w:p>
    <w:p w14:paraId="7B104B5A" w14:textId="6E1E3164" w:rsidR="00BF1616" w:rsidRPr="009F4542" w:rsidRDefault="009A2BDC" w:rsidP="009E0C53">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w:t>
      </w:r>
      <w:r w:rsidR="00733D23" w:rsidRPr="009F4542">
        <w:rPr>
          <w:rFonts w:ascii="Times New Roman" w:hAnsi="Times New Roman" w:cs="Times New Roman"/>
          <w:color w:val="000000"/>
          <w:kern w:val="0"/>
          <w:sz w:val="24"/>
          <w:szCs w:val="24"/>
        </w:rPr>
        <w:t xml:space="preserve">Tokiu atveju arba jeigu tiekėjas iki perkančiosios organizacijos nurodyto termino nepateikia pirkimo dokumentuose nustatyto pirkimo sutarties įvykdymo užtikrinimą patvirtinančio dokumento arba neįvykdo kitų pirkimo sutartyje nustatytų jos įsigaliojimo sąlygų, </w:t>
      </w:r>
      <w:r w:rsidR="00733D23" w:rsidRPr="009F4542">
        <w:rPr>
          <w:rFonts w:ascii="Times New Roman" w:hAnsi="Times New Roman" w:cs="Times New Roman"/>
          <w:color w:val="000000"/>
          <w:sz w:val="24"/>
          <w:szCs w:val="24"/>
        </w:rPr>
        <w:t>perkančioji organizacija iš naujo nustato ekonomiškai naudingiausią pasiūlymą 16.1. p. nustatyta tvarka ir prieš siūlant sudaryti sutartį, paprašo naujo galimo laimėtojo</w:t>
      </w:r>
      <w:r w:rsidR="007C281C" w:rsidRPr="009F4542">
        <w:rPr>
          <w:rFonts w:ascii="Times New Roman" w:hAnsi="Times New Roman" w:cs="Times New Roman"/>
          <w:color w:val="000000"/>
          <w:kern w:val="0"/>
          <w:sz w:val="24"/>
          <w:szCs w:val="24"/>
        </w:rPr>
        <w:t xml:space="preserve"> pateikti pirkimo sąlygų </w:t>
      </w:r>
      <w:r w:rsidR="00183049" w:rsidRPr="009F4542">
        <w:rPr>
          <w:rFonts w:ascii="Times New Roman" w:hAnsi="Times New Roman" w:cs="Times New Roman"/>
          <w:color w:val="2E74B5" w:themeColor="accent5" w:themeShade="BF"/>
          <w:kern w:val="0"/>
          <w:sz w:val="24"/>
          <w:szCs w:val="24"/>
          <w:u w:val="single"/>
        </w:rPr>
        <w:t>5</w:t>
      </w:r>
      <w:r w:rsidR="007C281C" w:rsidRPr="009F4542">
        <w:rPr>
          <w:rFonts w:ascii="Times New Roman" w:hAnsi="Times New Roman" w:cs="Times New Roman"/>
          <w:color w:val="2E74B5" w:themeColor="accent5" w:themeShade="BF"/>
          <w:kern w:val="0"/>
          <w:sz w:val="24"/>
          <w:szCs w:val="24"/>
          <w:u w:val="single"/>
        </w:rPr>
        <w:t xml:space="preserve"> priede „Pašalinimo pagrindai</w:t>
      </w:r>
      <w:r w:rsidR="00183049" w:rsidRPr="009F4542">
        <w:rPr>
          <w:rFonts w:ascii="Times New Roman" w:hAnsi="Times New Roman" w:cs="Times New Roman"/>
          <w:color w:val="2E74B5" w:themeColor="accent5" w:themeShade="BF"/>
          <w:kern w:val="0"/>
          <w:sz w:val="24"/>
          <w:szCs w:val="24"/>
          <w:u w:val="single"/>
        </w:rPr>
        <w:t xml:space="preserve"> </w:t>
      </w:r>
      <w:r w:rsidR="00F4153B" w:rsidRPr="009F4542">
        <w:rPr>
          <w:rFonts w:ascii="Times New Roman" w:hAnsi="Times New Roman" w:cs="Times New Roman"/>
          <w:color w:val="2E74B5" w:themeColor="accent5" w:themeShade="BF"/>
          <w:kern w:val="0"/>
          <w:sz w:val="24"/>
          <w:szCs w:val="24"/>
          <w:u w:val="single"/>
        </w:rPr>
        <w:t>(</w:t>
      </w:r>
      <w:r w:rsidR="00183049" w:rsidRPr="009F4542">
        <w:rPr>
          <w:rFonts w:ascii="Times New Roman" w:hAnsi="Times New Roman" w:cs="Times New Roman"/>
          <w:color w:val="2E74B5" w:themeColor="accent5" w:themeShade="BF"/>
          <w:kern w:val="0"/>
          <w:sz w:val="24"/>
          <w:szCs w:val="24"/>
          <w:u w:val="single"/>
        </w:rPr>
        <w:t>I-I</w:t>
      </w:r>
      <w:r w:rsidR="0033174F">
        <w:rPr>
          <w:rFonts w:ascii="Times New Roman" w:hAnsi="Times New Roman" w:cs="Times New Roman"/>
          <w:color w:val="2E74B5" w:themeColor="accent5" w:themeShade="BF"/>
          <w:kern w:val="0"/>
          <w:sz w:val="24"/>
          <w:szCs w:val="24"/>
          <w:u w:val="single"/>
        </w:rPr>
        <w:t>I</w:t>
      </w:r>
      <w:r w:rsidR="00183049" w:rsidRPr="009F4542">
        <w:rPr>
          <w:rFonts w:ascii="Times New Roman" w:hAnsi="Times New Roman" w:cs="Times New Roman"/>
          <w:color w:val="2E74B5" w:themeColor="accent5" w:themeShade="BF"/>
          <w:kern w:val="0"/>
          <w:sz w:val="24"/>
          <w:szCs w:val="24"/>
          <w:u w:val="single"/>
        </w:rPr>
        <w:t xml:space="preserve"> pirkimo dalims</w:t>
      </w:r>
      <w:r w:rsidR="00F4153B" w:rsidRPr="009F4542">
        <w:rPr>
          <w:rFonts w:ascii="Times New Roman" w:hAnsi="Times New Roman" w:cs="Times New Roman"/>
          <w:color w:val="2E74B5" w:themeColor="accent5" w:themeShade="BF"/>
          <w:kern w:val="0"/>
          <w:sz w:val="24"/>
          <w:szCs w:val="24"/>
          <w:u w:val="single"/>
        </w:rPr>
        <w:t>)</w:t>
      </w:r>
      <w:r w:rsidR="007C281C" w:rsidRPr="009F4542">
        <w:rPr>
          <w:rFonts w:ascii="Times New Roman" w:hAnsi="Times New Roman" w:cs="Times New Roman"/>
          <w:color w:val="2E74B5" w:themeColor="accent5" w:themeShade="BF"/>
          <w:kern w:val="0"/>
          <w:sz w:val="24"/>
          <w:szCs w:val="24"/>
          <w:u w:val="single"/>
        </w:rPr>
        <w:t xml:space="preserve">“ </w:t>
      </w:r>
      <w:r w:rsidR="007C281C" w:rsidRPr="009F4542">
        <w:rPr>
          <w:rFonts w:ascii="Times New Roman" w:hAnsi="Times New Roman" w:cs="Times New Roman"/>
          <w:color w:val="000000"/>
          <w:kern w:val="0"/>
          <w:sz w:val="24"/>
          <w:szCs w:val="24"/>
        </w:rPr>
        <w:t>nurodytus dokumentus patvirtinančius tiekėjo pašalinimo pagrindų nebuvimą</w:t>
      </w:r>
      <w:r w:rsidR="00733D23" w:rsidRPr="009F4542">
        <w:rPr>
          <w:rFonts w:ascii="Times New Roman" w:hAnsi="Times New Roman" w:cs="Times New Roman"/>
          <w:sz w:val="24"/>
          <w:szCs w:val="24"/>
        </w:rPr>
        <w:t xml:space="preserve"> ir įvertina, ar jo pasiūlymas neturėtų būti atmestas dėl kitų priežasčių. </w:t>
      </w:r>
    </w:p>
    <w:p w14:paraId="10191590" w14:textId="77777777" w:rsidR="0036674F" w:rsidRPr="009F4542" w:rsidRDefault="0036674F" w:rsidP="0036674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415573CB" w14:textId="7BC9CCD4" w:rsidR="00130F8B" w:rsidRPr="009F4542" w:rsidRDefault="00130F8B" w:rsidP="009E0C53">
      <w:pPr>
        <w:pStyle w:val="Sraopastraipa"/>
        <w:numPr>
          <w:ilvl w:val="0"/>
          <w:numId w:val="6"/>
        </w:numPr>
        <w:autoSpaceDE w:val="0"/>
        <w:autoSpaceDN w:val="0"/>
        <w:adjustRightInd w:val="0"/>
        <w:spacing w:after="0" w:line="240" w:lineRule="auto"/>
        <w:jc w:val="center"/>
        <w:rPr>
          <w:rFonts w:ascii="Times New Roman" w:hAnsi="Times New Roman" w:cs="Times New Roman"/>
          <w:color w:val="000000"/>
          <w:kern w:val="0"/>
          <w:sz w:val="24"/>
          <w:szCs w:val="24"/>
        </w:rPr>
      </w:pPr>
      <w:r w:rsidRPr="009F4542">
        <w:rPr>
          <w:rFonts w:ascii="Times New Roman" w:hAnsi="Times New Roman" w:cs="Times New Roman"/>
          <w:b/>
          <w:bCs/>
          <w:color w:val="000000"/>
          <w:kern w:val="0"/>
          <w:sz w:val="24"/>
          <w:szCs w:val="24"/>
        </w:rPr>
        <w:t>PRETENZIJŲ IR SKUNDŲ NAGRINĖJIMAS</w:t>
      </w:r>
    </w:p>
    <w:p w14:paraId="06481295" w14:textId="77777777" w:rsidR="00130F8B" w:rsidRPr="009F4542" w:rsidRDefault="00130F8B" w:rsidP="00130F8B">
      <w:pPr>
        <w:autoSpaceDE w:val="0"/>
        <w:autoSpaceDN w:val="0"/>
        <w:adjustRightInd w:val="0"/>
        <w:spacing w:after="0" w:line="240" w:lineRule="auto"/>
        <w:jc w:val="center"/>
        <w:rPr>
          <w:rFonts w:ascii="Times New Roman" w:hAnsi="Times New Roman" w:cs="Times New Roman"/>
          <w:color w:val="000000"/>
          <w:kern w:val="0"/>
          <w:sz w:val="24"/>
          <w:szCs w:val="24"/>
        </w:rPr>
      </w:pPr>
    </w:p>
    <w:p w14:paraId="15FD9DD2" w14:textId="3AFD418B" w:rsidR="00130F8B" w:rsidRPr="009F4542" w:rsidRDefault="00130F8B" w:rsidP="009E0C53">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Tiekėjas, norėdamas iki pirkimo sutarties sudarymo teisme ginčyti perkančiosios organizacijos sprendimus ar veiksmus, pirmiausia raštu (elektroninėmis priemonėmis) turi pateikti pretenziją perkančiajai organizacijai.</w:t>
      </w:r>
      <w:r w:rsidRPr="009F4542">
        <w:rPr>
          <w:rFonts w:ascii="Times New Roman" w:hAnsi="Times New Roman" w:cs="Times New Roman"/>
          <w:color w:val="000000"/>
          <w:kern w:val="0"/>
          <w:sz w:val="24"/>
          <w:szCs w:val="24"/>
        </w:rPr>
        <w:tab/>
      </w:r>
    </w:p>
    <w:p w14:paraId="3D9C43E7" w14:textId="0DE45DBF" w:rsidR="00130F8B" w:rsidRPr="009F4542" w:rsidRDefault="00130F8B" w:rsidP="009E0C53">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9F4542">
        <w:rPr>
          <w:rFonts w:ascii="Times New Roman" w:hAnsi="Times New Roman" w:cs="Times New Roman"/>
          <w:color w:val="000000"/>
          <w:kern w:val="0"/>
          <w:sz w:val="24"/>
          <w:szCs w:val="24"/>
        </w:rPr>
        <w:tab/>
      </w:r>
    </w:p>
    <w:p w14:paraId="2EE5BAC1" w14:textId="56754023" w:rsidR="00130F8B" w:rsidRPr="009F4542" w:rsidRDefault="00130F8B" w:rsidP="009E0C53">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per </w:t>
      </w:r>
      <w:r w:rsidR="009E0C53" w:rsidRPr="009F4542">
        <w:rPr>
          <w:rFonts w:ascii="Times New Roman" w:hAnsi="Times New Roman" w:cs="Times New Roman"/>
          <w:color w:val="000000"/>
          <w:kern w:val="0"/>
          <w:sz w:val="24"/>
          <w:szCs w:val="24"/>
        </w:rPr>
        <w:t xml:space="preserve">10 kalendorinių dienų </w:t>
      </w:r>
      <w:r w:rsidRPr="009F4542">
        <w:rPr>
          <w:rFonts w:ascii="Times New Roman" w:hAnsi="Times New Roman" w:cs="Times New Roman"/>
          <w:color w:val="000000"/>
          <w:kern w:val="0"/>
          <w:sz w:val="24"/>
          <w:szCs w:val="24"/>
        </w:rPr>
        <w:t>nuo perkančiosios organizacijos pranešimo raštu apie jos priimtą sprendimą išsiuntimo tiekėjams dienos</w:t>
      </w:r>
      <w:r w:rsidR="00D12004">
        <w:rPr>
          <w:rFonts w:ascii="Times New Roman" w:hAnsi="Times New Roman" w:cs="Times New Roman"/>
          <w:color w:val="000000"/>
          <w:kern w:val="0"/>
          <w:sz w:val="24"/>
          <w:szCs w:val="24"/>
        </w:rPr>
        <w:t>,</w:t>
      </w:r>
      <w:r w:rsidR="00D12004" w:rsidRPr="00D12004">
        <w:rPr>
          <w:rFonts w:ascii="Times New Roman" w:hAnsi="Times New Roman" w:cs="Times New Roman"/>
          <w:color w:val="000000"/>
          <w:kern w:val="0"/>
          <w:sz w:val="24"/>
          <w:szCs w:val="24"/>
        </w:rPr>
        <w:t xml:space="preserve"> </w:t>
      </w:r>
      <w:r w:rsidR="00D12004" w:rsidRPr="009F4542">
        <w:rPr>
          <w:rFonts w:ascii="Times New Roman" w:hAnsi="Times New Roman" w:cs="Times New Roman"/>
          <w:color w:val="000000"/>
          <w:kern w:val="0"/>
          <w:sz w:val="24"/>
          <w:szCs w:val="24"/>
        </w:rPr>
        <w:t>o jeigu šis pranešimas nebuvo siunčiamas elektroninėmis priemonėmis, – ne anksčiau kaip po 15 kalendorinių dienų</w:t>
      </w:r>
      <w:r w:rsidRPr="009F4542">
        <w:rPr>
          <w:rFonts w:ascii="Times New Roman" w:hAnsi="Times New Roman" w:cs="Times New Roman"/>
          <w:color w:val="000000"/>
          <w:kern w:val="0"/>
          <w:sz w:val="24"/>
          <w:szCs w:val="24"/>
        </w:rPr>
        <w:t>;</w:t>
      </w:r>
    </w:p>
    <w:p w14:paraId="3E3A3CAE" w14:textId="2924BA0F" w:rsidR="00130F8B" w:rsidRPr="009F4542" w:rsidRDefault="00130F8B" w:rsidP="009E0C53">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lastRenderedPageBreak/>
        <w:t xml:space="preserve">per </w:t>
      </w:r>
      <w:r w:rsidR="009E0C53" w:rsidRPr="009F4542">
        <w:rPr>
          <w:rFonts w:ascii="Times New Roman" w:hAnsi="Times New Roman" w:cs="Times New Roman"/>
          <w:color w:val="000000"/>
          <w:kern w:val="0"/>
          <w:sz w:val="24"/>
          <w:szCs w:val="24"/>
        </w:rPr>
        <w:t xml:space="preserve">10 kalendorinių dienų </w:t>
      </w:r>
      <w:r w:rsidRPr="009F4542">
        <w:rPr>
          <w:rFonts w:ascii="Times New Roman" w:hAnsi="Times New Roman" w:cs="Times New Roman"/>
          <w:color w:val="000000"/>
          <w:kern w:val="0"/>
          <w:sz w:val="24"/>
          <w:szCs w:val="24"/>
        </w:rPr>
        <w:t>nuo paskelbimo apie perkančiosios organizacijos priimtą sprendimą dienos, jeigu VPĮ nėra reikalavimo raštu informuoti tiekėjus apie perkančiosios organizacijos priimtus sprendimus.</w:t>
      </w:r>
      <w:r w:rsidRPr="009F4542">
        <w:rPr>
          <w:rFonts w:ascii="Times New Roman" w:hAnsi="Times New Roman" w:cs="Times New Roman"/>
          <w:color w:val="000000"/>
          <w:kern w:val="0"/>
          <w:sz w:val="24"/>
          <w:szCs w:val="24"/>
        </w:rPr>
        <w:tab/>
      </w:r>
    </w:p>
    <w:p w14:paraId="5B36AC63" w14:textId="54AF9C14" w:rsidR="00130F8B" w:rsidRPr="009F4542" w:rsidRDefault="00130F8B" w:rsidP="009E0C53">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Perkančioji organizacija privalo nagrinėti tik tas tiekėjų pretenzijas, kurios gautos iki pirkimo sutarties ar preliminariosios sutarties sudarymo dienos ir pateiktos laikantis 18.2 punkte nustatytų terminų. Neprivaloma nagrinėti pretenzijų, teikiamų pakartotinai dėl to paties perkančiosios organizacijos priimto sprendimo arba atlikto veiksmo.</w:t>
      </w:r>
      <w:r w:rsidRPr="009F4542">
        <w:rPr>
          <w:rFonts w:ascii="Times New Roman" w:hAnsi="Times New Roman" w:cs="Times New Roman"/>
          <w:color w:val="000000"/>
          <w:kern w:val="0"/>
          <w:sz w:val="24"/>
          <w:szCs w:val="24"/>
        </w:rPr>
        <w:tab/>
      </w:r>
    </w:p>
    <w:p w14:paraId="5B802F40" w14:textId="4939BB8D" w:rsidR="00130F8B" w:rsidRPr="009F4542" w:rsidRDefault="00130F8B" w:rsidP="009E0C53">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Perkančioji organizacija, gavusi pretenziją, negali sudaryti pirkimo sutarties ar preliminariosios sutarties anksčiau kaip po </w:t>
      </w:r>
      <w:r w:rsidR="00273126" w:rsidRPr="009F4542">
        <w:rPr>
          <w:rFonts w:ascii="Times New Roman" w:hAnsi="Times New Roman" w:cs="Times New Roman"/>
          <w:color w:val="000000"/>
          <w:kern w:val="0"/>
          <w:sz w:val="24"/>
          <w:szCs w:val="24"/>
        </w:rPr>
        <w:t>10 kalendorinių</w:t>
      </w:r>
      <w:r w:rsidRPr="009F4542">
        <w:rPr>
          <w:rFonts w:ascii="Times New Roman" w:hAnsi="Times New Roman" w:cs="Times New Roman"/>
          <w:color w:val="000000"/>
          <w:kern w:val="0"/>
          <w:sz w:val="24"/>
          <w:szCs w:val="24"/>
        </w:rPr>
        <w:t xml:space="preserve"> dienų nuo rašytinio pranešimo apie jos priimtą sprendimą išsiuntimo pretenziją pateikusiam tiekėjui ir suinteresuotiems dalyviams dienos</w:t>
      </w:r>
      <w:r w:rsidR="00273126" w:rsidRPr="009F4542">
        <w:rPr>
          <w:rFonts w:ascii="Times New Roman" w:hAnsi="Times New Roman" w:cs="Times New Roman"/>
          <w:color w:val="000000"/>
          <w:kern w:val="0"/>
          <w:sz w:val="24"/>
          <w:szCs w:val="24"/>
        </w:rPr>
        <w:t>, o jeigu šis pranešimas nebuvo siunčiamas elektroninėmis priemonėmis, – ne anksčiau kaip po 15 kalendorinių dienų</w:t>
      </w:r>
      <w:r w:rsidRPr="009F4542">
        <w:rPr>
          <w:rFonts w:ascii="Times New Roman" w:hAnsi="Times New Roman" w:cs="Times New Roman"/>
          <w:color w:val="000000"/>
          <w:kern w:val="0"/>
          <w:sz w:val="24"/>
          <w:szCs w:val="24"/>
        </w:rPr>
        <w:t>.</w:t>
      </w:r>
      <w:r w:rsidRPr="009F4542">
        <w:rPr>
          <w:rFonts w:ascii="Times New Roman" w:hAnsi="Times New Roman" w:cs="Times New Roman"/>
          <w:color w:val="000000"/>
          <w:kern w:val="0"/>
          <w:sz w:val="24"/>
          <w:szCs w:val="24"/>
        </w:rPr>
        <w:tab/>
      </w:r>
    </w:p>
    <w:p w14:paraId="5FA1898F" w14:textId="0D991C9E" w:rsidR="00130F8B" w:rsidRPr="009F4542" w:rsidRDefault="00130F8B" w:rsidP="009E0C53">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9F4542">
        <w:rPr>
          <w:rFonts w:ascii="Times New Roman" w:hAnsi="Times New Roman" w:cs="Times New Roman"/>
          <w:color w:val="000000"/>
          <w:kern w:val="0"/>
          <w:sz w:val="24"/>
          <w:szCs w:val="24"/>
        </w:rPr>
        <w:tab/>
      </w:r>
    </w:p>
    <w:p w14:paraId="53270E96" w14:textId="183C0FCC" w:rsidR="00130F8B" w:rsidRPr="009F4542" w:rsidRDefault="00130F8B" w:rsidP="009E0C53">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9F4542">
        <w:rPr>
          <w:rFonts w:ascii="Times New Roman" w:hAnsi="Times New Roman" w:cs="Times New Roman"/>
          <w:color w:val="000000"/>
          <w:kern w:val="0"/>
          <w:sz w:val="24"/>
          <w:szCs w:val="24"/>
        </w:rPr>
        <w:tab/>
      </w:r>
    </w:p>
    <w:p w14:paraId="1C676FF4" w14:textId="5EB9A6D7" w:rsidR="00130F8B" w:rsidRPr="009F4542" w:rsidRDefault="00130F8B" w:rsidP="009E0C53">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Tiekėjas turi teisę pareikšti ieškinį dėl pirkimo sutarties ar preliminariosios sutarties pripažinimo negaliojančia per 6 mėnesius nuo pirkimo sutarties sudarymo dienos.</w:t>
      </w:r>
      <w:r w:rsidRPr="009F4542">
        <w:rPr>
          <w:rFonts w:ascii="Times New Roman" w:hAnsi="Times New Roman" w:cs="Times New Roman"/>
          <w:color w:val="000000"/>
          <w:kern w:val="0"/>
          <w:sz w:val="24"/>
          <w:szCs w:val="24"/>
        </w:rPr>
        <w:tab/>
      </w:r>
    </w:p>
    <w:p w14:paraId="473EA6DA" w14:textId="2DE16F79" w:rsidR="00130F8B" w:rsidRPr="009F4542" w:rsidRDefault="00130F8B" w:rsidP="009E0C53">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r w:rsidRPr="009F4542">
        <w:rPr>
          <w:rFonts w:ascii="Times New Roman" w:hAnsi="Times New Roman" w:cs="Times New Roman"/>
          <w:color w:val="000000"/>
          <w:kern w:val="0"/>
          <w:sz w:val="24"/>
          <w:szCs w:val="24"/>
        </w:rPr>
        <w:tab/>
      </w:r>
    </w:p>
    <w:p w14:paraId="4993D069" w14:textId="154426C3" w:rsidR="00130F8B" w:rsidRPr="009F4542" w:rsidRDefault="00130F8B" w:rsidP="009E0C53">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Tiekėjas, pateikęs prašymą ar pareiškęs ieškinį teismui, privalo ne vėliau kaip per 3 darbo dienas pateikti perkančiajai organizacijai prašymo ar ieškinio kopiją su gavimo teisme įrodymais.</w:t>
      </w:r>
      <w:r w:rsidRPr="009F4542">
        <w:rPr>
          <w:rFonts w:ascii="Times New Roman" w:hAnsi="Times New Roman" w:cs="Times New Roman"/>
          <w:color w:val="000000"/>
          <w:kern w:val="0"/>
          <w:sz w:val="24"/>
          <w:szCs w:val="24"/>
        </w:rPr>
        <w:tab/>
      </w:r>
    </w:p>
    <w:p w14:paraId="46AF3678" w14:textId="22FF94F8" w:rsidR="00130F8B" w:rsidRPr="009F4542" w:rsidRDefault="00130F8B" w:rsidP="009E0C53">
      <w:pPr>
        <w:pStyle w:val="Sraopastraipa"/>
        <w:numPr>
          <w:ilvl w:val="1"/>
          <w:numId w:val="6"/>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9F4542">
        <w:rPr>
          <w:rFonts w:ascii="Times New Roman" w:hAnsi="Times New Roman" w:cs="Times New Roman"/>
          <w:color w:val="000000"/>
          <w:kern w:val="0"/>
          <w:sz w:val="24"/>
          <w:szCs w:val="24"/>
        </w:rPr>
        <w:tab/>
      </w:r>
    </w:p>
    <w:p w14:paraId="4AC969C4" w14:textId="424263AC" w:rsidR="00130F8B" w:rsidRPr="009F4542" w:rsidRDefault="00130F8B" w:rsidP="009E0C53">
      <w:pPr>
        <w:pStyle w:val="Sraopastraipa"/>
        <w:numPr>
          <w:ilvl w:val="2"/>
          <w:numId w:val="6"/>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motyvuotą teismo nutartį, kuria atsisakoma priimti ieškinį;</w:t>
      </w:r>
      <w:r w:rsidRPr="009F4542">
        <w:rPr>
          <w:rFonts w:ascii="Times New Roman" w:hAnsi="Times New Roman" w:cs="Times New Roman"/>
          <w:color w:val="000000"/>
          <w:kern w:val="0"/>
          <w:sz w:val="24"/>
          <w:szCs w:val="24"/>
        </w:rPr>
        <w:tab/>
      </w:r>
    </w:p>
    <w:p w14:paraId="2BEB6BAE" w14:textId="15538F43" w:rsidR="00130F8B" w:rsidRPr="009F4542" w:rsidRDefault="00130F8B" w:rsidP="009E0C53">
      <w:pPr>
        <w:pStyle w:val="Sraopastraipa"/>
        <w:numPr>
          <w:ilvl w:val="2"/>
          <w:numId w:val="6"/>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motyvuotą teismo nutartį dėl tiekėjo prašymo taikyti laikinąsias apsaugos priemones atmetimo, kai šis prašymas teisme buvo gautas iki ieškinio pareiškimo;</w:t>
      </w:r>
      <w:r w:rsidRPr="009F4542">
        <w:rPr>
          <w:rFonts w:ascii="Times New Roman" w:hAnsi="Times New Roman" w:cs="Times New Roman"/>
          <w:color w:val="000000"/>
          <w:kern w:val="0"/>
          <w:sz w:val="24"/>
          <w:szCs w:val="24"/>
        </w:rPr>
        <w:tab/>
      </w:r>
    </w:p>
    <w:p w14:paraId="018EC622" w14:textId="3D739B32" w:rsidR="00130F8B" w:rsidRPr="009F4542" w:rsidRDefault="00130F8B" w:rsidP="009E0C53">
      <w:pPr>
        <w:pStyle w:val="Sraopastraipa"/>
        <w:numPr>
          <w:ilvl w:val="2"/>
          <w:numId w:val="6"/>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teismo rezoliuciją priimti ieškinį netaikant laikinųjų apsaugos priemonių.</w:t>
      </w:r>
      <w:r w:rsidRPr="009F4542">
        <w:rPr>
          <w:rFonts w:ascii="Times New Roman" w:hAnsi="Times New Roman" w:cs="Times New Roman"/>
          <w:color w:val="000000"/>
          <w:kern w:val="0"/>
          <w:sz w:val="24"/>
          <w:szCs w:val="24"/>
        </w:rPr>
        <w:tab/>
      </w:r>
    </w:p>
    <w:p w14:paraId="5D53CA9C" w14:textId="35C780FF" w:rsidR="00130F8B" w:rsidRPr="009F4542" w:rsidRDefault="00130F8B" w:rsidP="009E0C53">
      <w:pPr>
        <w:pStyle w:val="Sraopastraipa"/>
        <w:numPr>
          <w:ilvl w:val="1"/>
          <w:numId w:val="6"/>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Jeigu dėl tiekėjo prašymo pateikimo ar ieškinio pareiškimo teismui pratęsiami anksčiau tiekėjams pranešti pirkimo procedūrų terminai, apie tai perkančioji organizacija išsiunčia tiekėjams pranešimus ir nurodo terminų pratęsimo priežastis.</w:t>
      </w:r>
      <w:r w:rsidRPr="009F4542">
        <w:rPr>
          <w:rFonts w:ascii="Times New Roman" w:hAnsi="Times New Roman" w:cs="Times New Roman"/>
          <w:color w:val="000000"/>
          <w:kern w:val="0"/>
          <w:sz w:val="24"/>
          <w:szCs w:val="24"/>
        </w:rPr>
        <w:tab/>
      </w:r>
    </w:p>
    <w:p w14:paraId="7290AEB8" w14:textId="162ED7E9" w:rsidR="00130F8B" w:rsidRPr="009F4542" w:rsidRDefault="00130F8B" w:rsidP="009E0C53">
      <w:pPr>
        <w:pStyle w:val="Sraopastraipa"/>
        <w:numPr>
          <w:ilvl w:val="1"/>
          <w:numId w:val="6"/>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Perkančioji organizacija, sužinojusi apie teismo sprendimą dėl tiekėjo prašymo ar ieškinio, ne vėliau kaip per 3 darbo dienas raštu informuoja suinteresuotus kandidatus ir suinteresuotus dalyvius apie teismo priimtus sprendimus.</w:t>
      </w:r>
    </w:p>
    <w:p w14:paraId="338BAB4D" w14:textId="77777777" w:rsidR="00130F8B" w:rsidRPr="009F4542" w:rsidRDefault="00130F8B" w:rsidP="009E0C53">
      <w:pPr>
        <w:tabs>
          <w:tab w:val="left" w:pos="1560"/>
        </w:tabs>
        <w:autoSpaceDE w:val="0"/>
        <w:autoSpaceDN w:val="0"/>
        <w:adjustRightInd w:val="0"/>
        <w:spacing w:after="0" w:line="240" w:lineRule="auto"/>
        <w:rPr>
          <w:rFonts w:ascii="Times New Roman" w:hAnsi="Times New Roman" w:cs="Times New Roman"/>
          <w:color w:val="000000"/>
          <w:kern w:val="0"/>
          <w:sz w:val="24"/>
          <w:szCs w:val="24"/>
        </w:rPr>
      </w:pPr>
    </w:p>
    <w:p w14:paraId="10377687" w14:textId="1A4AB915" w:rsidR="00130F8B" w:rsidRPr="009F4542" w:rsidRDefault="00130F8B" w:rsidP="00273126">
      <w:pPr>
        <w:pStyle w:val="Sraopastraipa"/>
        <w:numPr>
          <w:ilvl w:val="0"/>
          <w:numId w:val="6"/>
        </w:numPr>
        <w:autoSpaceDE w:val="0"/>
        <w:autoSpaceDN w:val="0"/>
        <w:adjustRightInd w:val="0"/>
        <w:spacing w:after="0" w:line="240" w:lineRule="auto"/>
        <w:jc w:val="center"/>
        <w:rPr>
          <w:rFonts w:ascii="Times New Roman" w:hAnsi="Times New Roman" w:cs="Times New Roman"/>
          <w:color w:val="000000"/>
          <w:kern w:val="0"/>
          <w:sz w:val="24"/>
          <w:szCs w:val="24"/>
        </w:rPr>
      </w:pPr>
      <w:r w:rsidRPr="009F4542">
        <w:rPr>
          <w:rFonts w:ascii="Times New Roman" w:hAnsi="Times New Roman" w:cs="Times New Roman"/>
          <w:b/>
          <w:bCs/>
          <w:color w:val="000000"/>
          <w:kern w:val="0"/>
          <w:sz w:val="24"/>
          <w:szCs w:val="24"/>
        </w:rPr>
        <w:t>PIRKIMO SUTARTIES PASIRAŠYMAS IR SĄLYGOS</w:t>
      </w:r>
    </w:p>
    <w:p w14:paraId="3ACACC72" w14:textId="77777777" w:rsidR="00130F8B" w:rsidRPr="009F4542" w:rsidRDefault="00130F8B" w:rsidP="00130F8B">
      <w:pPr>
        <w:autoSpaceDE w:val="0"/>
        <w:autoSpaceDN w:val="0"/>
        <w:adjustRightInd w:val="0"/>
        <w:spacing w:after="0" w:line="240" w:lineRule="auto"/>
        <w:jc w:val="center"/>
        <w:rPr>
          <w:rFonts w:ascii="Times New Roman" w:hAnsi="Times New Roman" w:cs="Times New Roman"/>
          <w:color w:val="000000"/>
          <w:kern w:val="0"/>
          <w:sz w:val="24"/>
          <w:szCs w:val="24"/>
        </w:rPr>
      </w:pPr>
    </w:p>
    <w:p w14:paraId="1111FC1F" w14:textId="2504D431" w:rsidR="00130F8B" w:rsidRPr="009F4542" w:rsidRDefault="00130F8B" w:rsidP="00273126">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lastRenderedPageBreak/>
        <w:t>Perkančioji organizacija sudaryti pirkimo sutartį raštu kviečia tą dalyvį, kurio pasiūlymas pripažintas laimėjusiu, kartu jam nurodomas laikas, iki kada reikia pasirašyti pirkimo sutartį.</w:t>
      </w:r>
    </w:p>
    <w:p w14:paraId="7A01E868" w14:textId="66C9AF67" w:rsidR="00130F8B" w:rsidRPr="009F4542" w:rsidRDefault="00130F8B" w:rsidP="00273126">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Pirkimo sutarties sąlygos pateikiamos pirkimo sąlygų </w:t>
      </w:r>
      <w:r w:rsidR="00183049" w:rsidRPr="009F4542">
        <w:rPr>
          <w:rFonts w:ascii="Times New Roman" w:hAnsi="Times New Roman" w:cs="Times New Roman"/>
          <w:color w:val="4472C4" w:themeColor="accent1"/>
          <w:kern w:val="0"/>
          <w:sz w:val="24"/>
          <w:szCs w:val="24"/>
          <w:u w:val="single"/>
        </w:rPr>
        <w:t>3</w:t>
      </w:r>
      <w:r w:rsidRPr="009F4542">
        <w:rPr>
          <w:rFonts w:ascii="Times New Roman" w:hAnsi="Times New Roman" w:cs="Times New Roman"/>
          <w:color w:val="4472C4" w:themeColor="accent1"/>
          <w:kern w:val="0"/>
          <w:sz w:val="24"/>
          <w:szCs w:val="24"/>
          <w:u w:val="single"/>
        </w:rPr>
        <w:t xml:space="preserve"> priede „Viešojo pirkimo sutarties projektas</w:t>
      </w:r>
      <w:r w:rsidR="00183049" w:rsidRPr="009F4542">
        <w:rPr>
          <w:rFonts w:ascii="Times New Roman" w:hAnsi="Times New Roman" w:cs="Times New Roman"/>
          <w:color w:val="2E74B5" w:themeColor="accent5" w:themeShade="BF"/>
          <w:kern w:val="0"/>
          <w:sz w:val="24"/>
          <w:szCs w:val="24"/>
          <w:u w:val="single"/>
        </w:rPr>
        <w:t xml:space="preserve"> I-I</w:t>
      </w:r>
      <w:r w:rsidR="0033174F">
        <w:rPr>
          <w:rFonts w:ascii="Times New Roman" w:hAnsi="Times New Roman" w:cs="Times New Roman"/>
          <w:color w:val="2E74B5" w:themeColor="accent5" w:themeShade="BF"/>
          <w:kern w:val="0"/>
          <w:sz w:val="24"/>
          <w:szCs w:val="24"/>
          <w:u w:val="single"/>
        </w:rPr>
        <w:t>I</w:t>
      </w:r>
      <w:r w:rsidR="00183049" w:rsidRPr="009F4542">
        <w:rPr>
          <w:rFonts w:ascii="Times New Roman" w:hAnsi="Times New Roman" w:cs="Times New Roman"/>
          <w:color w:val="2E74B5" w:themeColor="accent5" w:themeShade="BF"/>
          <w:kern w:val="0"/>
          <w:sz w:val="24"/>
          <w:szCs w:val="24"/>
          <w:u w:val="single"/>
        </w:rPr>
        <w:t xml:space="preserve"> pirkimo dalims</w:t>
      </w:r>
      <w:r w:rsidRPr="009F4542">
        <w:rPr>
          <w:rFonts w:ascii="Times New Roman" w:hAnsi="Times New Roman" w:cs="Times New Roman"/>
          <w:color w:val="4472C4" w:themeColor="accent1"/>
          <w:kern w:val="0"/>
          <w:sz w:val="24"/>
          <w:szCs w:val="24"/>
          <w:u w:val="single"/>
        </w:rPr>
        <w:t>“.</w:t>
      </w:r>
    </w:p>
    <w:p w14:paraId="1CFE917F" w14:textId="5072786A" w:rsidR="00286458" w:rsidRDefault="00130F8B" w:rsidP="00130F8B">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SABIS galima interneto adresu </w:t>
      </w:r>
      <w:hyperlink r:id="rId15" w:history="1">
        <w:r w:rsidRPr="009F4542">
          <w:rPr>
            <w:rStyle w:val="Hipersaitas"/>
            <w:rFonts w:ascii="Times New Roman" w:hAnsi="Times New Roman" w:cs="Times New Roman"/>
            <w:sz w:val="24"/>
            <w:szCs w:val="24"/>
          </w:rPr>
          <w:t>https://sabis.nbfc.lt/</w:t>
        </w:r>
      </w:hyperlink>
      <w:r w:rsidRPr="009F4542">
        <w:rPr>
          <w:rFonts w:ascii="Times New Roman" w:hAnsi="Times New Roman" w:cs="Times New Roman"/>
          <w:color w:val="000000"/>
          <w:kern w:val="0"/>
          <w:sz w:val="24"/>
          <w:szCs w:val="24"/>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9F4542">
        <w:rPr>
          <w:rFonts w:ascii="Times New Roman" w:hAnsi="Times New Roman" w:cs="Times New Roman"/>
          <w:color w:val="000000"/>
          <w:kern w:val="0"/>
          <w:sz w:val="24"/>
          <w:szCs w:val="24"/>
        </w:rPr>
        <w:tab/>
      </w:r>
    </w:p>
    <w:p w14:paraId="5EB421A7" w14:textId="77777777" w:rsidR="00D35CC1" w:rsidRPr="0033174F" w:rsidRDefault="00D35CC1" w:rsidP="00D35CC1">
      <w:pPr>
        <w:pStyle w:val="Sraopastraipa"/>
        <w:autoSpaceDE w:val="0"/>
        <w:autoSpaceDN w:val="0"/>
        <w:adjustRightInd w:val="0"/>
        <w:spacing w:after="0" w:line="240" w:lineRule="auto"/>
        <w:ind w:left="709"/>
        <w:jc w:val="both"/>
        <w:rPr>
          <w:rFonts w:ascii="Times New Roman" w:hAnsi="Times New Roman" w:cs="Times New Roman"/>
          <w:color w:val="000000"/>
          <w:kern w:val="0"/>
          <w:sz w:val="24"/>
          <w:szCs w:val="24"/>
        </w:rPr>
      </w:pPr>
    </w:p>
    <w:p w14:paraId="384F9519" w14:textId="4F53B622" w:rsidR="00130F8B" w:rsidRPr="00D35CC1" w:rsidRDefault="00130F8B" w:rsidP="00D35CC1">
      <w:pPr>
        <w:pStyle w:val="Sraopastraipa"/>
        <w:numPr>
          <w:ilvl w:val="0"/>
          <w:numId w:val="6"/>
        </w:numPr>
        <w:spacing w:after="0" w:line="240" w:lineRule="auto"/>
        <w:ind w:right="-1"/>
        <w:jc w:val="center"/>
        <w:rPr>
          <w:rFonts w:ascii="Times New Roman" w:eastAsia="Times New Roman" w:hAnsi="Times New Roman" w:cs="Times New Roman"/>
          <w:b/>
          <w:bCs/>
          <w:kern w:val="0"/>
          <w:sz w:val="24"/>
          <w:szCs w:val="24"/>
          <w14:ligatures w14:val="none"/>
        </w:rPr>
      </w:pPr>
      <w:r w:rsidRPr="00D35CC1">
        <w:rPr>
          <w:rFonts w:ascii="Times New Roman" w:eastAsia="Times New Roman" w:hAnsi="Times New Roman" w:cs="Times New Roman"/>
          <w:b/>
          <w:bCs/>
          <w:kern w:val="0"/>
          <w:sz w:val="24"/>
          <w:szCs w:val="24"/>
          <w14:ligatures w14:val="none"/>
        </w:rPr>
        <w:t>BAIGIAMOSIOS NUOSTATOS</w:t>
      </w:r>
    </w:p>
    <w:p w14:paraId="09726257" w14:textId="4EA92DF3" w:rsidR="00130F8B" w:rsidRPr="00D35CC1" w:rsidRDefault="00D35CC1" w:rsidP="00D35CC1">
      <w:pPr>
        <w:pStyle w:val="Sraopastraipa"/>
        <w:tabs>
          <w:tab w:val="left" w:pos="1843"/>
        </w:tabs>
        <w:spacing w:after="0" w:line="240" w:lineRule="auto"/>
        <w:ind w:left="0"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20.1. </w:t>
      </w:r>
      <w:r w:rsidR="00130F8B" w:rsidRPr="00D35CC1">
        <w:rPr>
          <w:rFonts w:ascii="Times New Roman" w:eastAsia="Times New Roman" w:hAnsi="Times New Roman" w:cs="Times New Roman"/>
          <w:kern w:val="0"/>
          <w:sz w:val="24"/>
          <w:szCs w:val="24"/>
          <w14:ligatures w14:val="none"/>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433616D" w14:textId="5FDF4276" w:rsidR="00130F8B" w:rsidRPr="00D35CC1" w:rsidRDefault="00D35CC1" w:rsidP="00D35CC1">
      <w:pPr>
        <w:pStyle w:val="Sraopastraipa"/>
        <w:tabs>
          <w:tab w:val="left" w:pos="1843"/>
        </w:tabs>
        <w:spacing w:after="0" w:line="240" w:lineRule="auto"/>
        <w:ind w:left="0"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20.2. </w:t>
      </w:r>
      <w:r w:rsidR="00130F8B" w:rsidRPr="00D35CC1">
        <w:rPr>
          <w:rFonts w:ascii="Times New Roman" w:eastAsia="Times New Roman" w:hAnsi="Times New Roman" w:cs="Times New Roman"/>
          <w:kern w:val="0"/>
          <w:sz w:val="24"/>
          <w:szCs w:val="24"/>
          <w14:ligatures w14:val="none"/>
        </w:rPr>
        <w:t>Perkančioji organizacija privalo nutraukti pradėtas pirkimo procedūras, jeigu buvo pažeisti VPĮ 17 straipsnio 1 dalyje nustatyti principai ir atitinkamos padėties negalima ištaisyti.</w:t>
      </w:r>
    </w:p>
    <w:p w14:paraId="422D4074" w14:textId="21831DB0" w:rsidR="00130F8B" w:rsidRPr="00D35CC1" w:rsidRDefault="00D35CC1" w:rsidP="00D35CC1">
      <w:pPr>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20.3. </w:t>
      </w:r>
      <w:r w:rsidR="00130F8B" w:rsidRPr="00D35CC1">
        <w:rPr>
          <w:rFonts w:ascii="Times New Roman" w:eastAsia="Times New Roman" w:hAnsi="Times New Roman" w:cs="Times New Roman"/>
          <w:kern w:val="0"/>
          <w:sz w:val="24"/>
          <w:szCs w:val="24"/>
          <w14:ligatures w14:val="none"/>
        </w:rPr>
        <w:t xml:space="preserve">Pirkimo procedūros, kurios neapibrėžtos šiose </w:t>
      </w:r>
      <w:r w:rsidR="00130F8B" w:rsidRPr="00D35CC1">
        <w:rPr>
          <w:rFonts w:ascii="Times New Roman" w:eastAsia="Arial Unicode MS" w:hAnsi="Times New Roman" w:cs="Times New Roman"/>
          <w:kern w:val="0"/>
          <w:sz w:val="24"/>
          <w:szCs w:val="24"/>
          <w:bdr w:val="nil"/>
          <w:lang w:eastAsia="lt-LT"/>
          <w14:ligatures w14:val="none"/>
        </w:rPr>
        <w:t xml:space="preserve">pirkimo </w:t>
      </w:r>
      <w:r w:rsidR="00130F8B" w:rsidRPr="00D35CC1">
        <w:rPr>
          <w:rFonts w:ascii="Times New Roman" w:eastAsia="Times New Roman" w:hAnsi="Times New Roman" w:cs="Times New Roman"/>
          <w:kern w:val="0"/>
          <w:sz w:val="24"/>
          <w:szCs w:val="24"/>
          <w14:ligatures w14:val="none"/>
        </w:rPr>
        <w:t>sąlygose, vykdomos vadovaujantis Viešųjų pirkimų įstatymo ir kitų teisės aktų nuostatomis.</w:t>
      </w:r>
    </w:p>
    <w:p w14:paraId="12718839" w14:textId="31CDDAF3" w:rsidR="006768FB" w:rsidRPr="008F78E8" w:rsidRDefault="006768FB" w:rsidP="00130F8B">
      <w:pPr>
        <w:autoSpaceDE w:val="0"/>
        <w:autoSpaceDN w:val="0"/>
        <w:adjustRightInd w:val="0"/>
        <w:spacing w:after="0" w:line="240" w:lineRule="auto"/>
        <w:ind w:firstLine="709"/>
        <w:jc w:val="center"/>
        <w:rPr>
          <w:rFonts w:ascii="Times New Roman" w:eastAsia="Times New Roman" w:hAnsi="Times New Roman" w:cs="Times New Roman"/>
          <w:kern w:val="0"/>
          <w:sz w:val="24"/>
          <w:szCs w:val="24"/>
          <w14:ligatures w14:val="none"/>
        </w:rPr>
      </w:pPr>
    </w:p>
    <w:sectPr w:rsidR="006768FB" w:rsidRPr="008F78E8" w:rsidSect="008D19B3">
      <w:footerReference w:type="default" r:id="rId1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20E2E" w14:textId="77777777" w:rsidR="00122125" w:rsidRPr="009F4542" w:rsidRDefault="00122125" w:rsidP="000F71ED">
      <w:pPr>
        <w:spacing w:after="0" w:line="240" w:lineRule="auto"/>
      </w:pPr>
      <w:r w:rsidRPr="009F4542">
        <w:separator/>
      </w:r>
    </w:p>
  </w:endnote>
  <w:endnote w:type="continuationSeparator" w:id="0">
    <w:p w14:paraId="281DBBDE" w14:textId="77777777" w:rsidR="00122125" w:rsidRPr="009F4542" w:rsidRDefault="00122125" w:rsidP="000F71ED">
      <w:pPr>
        <w:spacing w:after="0" w:line="240" w:lineRule="auto"/>
      </w:pPr>
      <w:r w:rsidRPr="009F45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Liberation Serif">
    <w:altName w:val="Times New Roman"/>
    <w:panose1 w:val="00000000000000000000"/>
    <w:charset w:val="EE"/>
    <w:family w:val="roman"/>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TimesNewRomanPSMT">
    <w:altName w:val="MS Mincho"/>
    <w:panose1 w:val="00000000000000000000"/>
    <w:charset w:val="00"/>
    <w:family w:val="roman"/>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207723"/>
      <w:docPartObj>
        <w:docPartGallery w:val="Page Numbers (Bottom of Page)"/>
        <w:docPartUnique/>
      </w:docPartObj>
    </w:sdtPr>
    <w:sdtEndPr>
      <w:rPr>
        <w:rFonts w:ascii="Times New Roman" w:hAnsi="Times New Roman" w:cs="Times New Roman"/>
      </w:rPr>
    </w:sdtEndPr>
    <w:sdtContent>
      <w:p w14:paraId="37C03DF7" w14:textId="1ED35210" w:rsidR="00235D9B" w:rsidRPr="009F4542" w:rsidRDefault="00235D9B">
        <w:pPr>
          <w:pStyle w:val="Porat"/>
          <w:jc w:val="right"/>
          <w:rPr>
            <w:rFonts w:ascii="Times New Roman" w:hAnsi="Times New Roman" w:cs="Times New Roman"/>
          </w:rPr>
        </w:pPr>
        <w:r w:rsidRPr="009F4542">
          <w:rPr>
            <w:rFonts w:ascii="Times New Roman" w:hAnsi="Times New Roman" w:cs="Times New Roman"/>
          </w:rPr>
          <w:fldChar w:fldCharType="begin"/>
        </w:r>
        <w:r w:rsidRPr="009F4542">
          <w:rPr>
            <w:rFonts w:ascii="Times New Roman" w:hAnsi="Times New Roman" w:cs="Times New Roman"/>
          </w:rPr>
          <w:instrText>PAGE   \* MERGEFORMAT</w:instrText>
        </w:r>
        <w:r w:rsidRPr="009F4542">
          <w:rPr>
            <w:rFonts w:ascii="Times New Roman" w:hAnsi="Times New Roman" w:cs="Times New Roman"/>
          </w:rPr>
          <w:fldChar w:fldCharType="separate"/>
        </w:r>
        <w:r w:rsidRPr="009F4542">
          <w:rPr>
            <w:rFonts w:ascii="Times New Roman" w:hAnsi="Times New Roman" w:cs="Times New Roman"/>
          </w:rPr>
          <w:t>2</w:t>
        </w:r>
        <w:r w:rsidRPr="009F4542">
          <w:rPr>
            <w:rFonts w:ascii="Times New Roman" w:hAnsi="Times New Roman" w:cs="Times New Roman"/>
          </w:rPr>
          <w:fldChar w:fldCharType="end"/>
        </w:r>
      </w:p>
    </w:sdtContent>
  </w:sdt>
  <w:p w14:paraId="01DE6FDD" w14:textId="77777777" w:rsidR="00235D9B" w:rsidRPr="009F4542" w:rsidRDefault="00235D9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1FE23" w14:textId="77777777" w:rsidR="00122125" w:rsidRPr="009F4542" w:rsidRDefault="00122125" w:rsidP="000F71ED">
      <w:pPr>
        <w:spacing w:after="0" w:line="240" w:lineRule="auto"/>
      </w:pPr>
      <w:r w:rsidRPr="009F4542">
        <w:separator/>
      </w:r>
    </w:p>
  </w:footnote>
  <w:footnote w:type="continuationSeparator" w:id="0">
    <w:p w14:paraId="7E55390C" w14:textId="77777777" w:rsidR="00122125" w:rsidRPr="009F4542" w:rsidRDefault="00122125" w:rsidP="000F71ED">
      <w:pPr>
        <w:spacing w:after="0" w:line="240" w:lineRule="auto"/>
      </w:pPr>
      <w:r w:rsidRPr="009F454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6BFE"/>
    <w:multiLevelType w:val="multilevel"/>
    <w:tmpl w:val="2004C4E4"/>
    <w:lvl w:ilvl="0">
      <w:start w:val="1"/>
      <w:numFmt w:val="decimal"/>
      <w:lvlText w:val="%1."/>
      <w:lvlJc w:val="left"/>
      <w:pPr>
        <w:ind w:left="465" w:hanging="465"/>
      </w:pPr>
      <w:rPr>
        <w:rFonts w:hint="default"/>
        <w:b/>
        <w:bCs/>
      </w:rPr>
    </w:lvl>
    <w:lvl w:ilvl="1">
      <w:start w:val="1"/>
      <w:numFmt w:val="decimal"/>
      <w:lvlText w:val="%1.%2."/>
      <w:lvlJc w:val="left"/>
      <w:pPr>
        <w:ind w:left="2010" w:hanging="720"/>
      </w:pPr>
      <w:rPr>
        <w:rFonts w:ascii="Times New Roman" w:hAnsi="Times New Roman" w:cs="Times New Roman" w:hint="default"/>
        <w:b w:val="0"/>
        <w:bCs w:val="0"/>
        <w:color w:val="auto"/>
      </w:rPr>
    </w:lvl>
    <w:lvl w:ilvl="2">
      <w:start w:val="1"/>
      <w:numFmt w:val="decimal"/>
      <w:lvlText w:val="%1.%2.%3."/>
      <w:lvlJc w:val="left"/>
      <w:pPr>
        <w:ind w:left="3300" w:hanging="720"/>
      </w:pPr>
      <w:rPr>
        <w:rFonts w:ascii="Times New Roman" w:hAnsi="Times New Roman" w:cs="Times New Roman" w:hint="default"/>
        <w:b w:val="0"/>
        <w:bCs w:val="0"/>
      </w:rPr>
    </w:lvl>
    <w:lvl w:ilvl="3">
      <w:start w:val="1"/>
      <w:numFmt w:val="decimal"/>
      <w:lvlText w:val="%1.%2.%3.%4."/>
      <w:lvlJc w:val="left"/>
      <w:pPr>
        <w:ind w:left="4950" w:hanging="108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890" w:hanging="144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830" w:hanging="1800"/>
      </w:pPr>
      <w:rPr>
        <w:rFonts w:hint="default"/>
      </w:rPr>
    </w:lvl>
    <w:lvl w:ilvl="8">
      <w:start w:val="1"/>
      <w:numFmt w:val="decimal"/>
      <w:lvlText w:val="%1.%2.%3.%4.%5.%6.%7.%8.%9."/>
      <w:lvlJc w:val="left"/>
      <w:pPr>
        <w:ind w:left="12480" w:hanging="2160"/>
      </w:pPr>
      <w:rPr>
        <w:rFonts w:hint="default"/>
      </w:rPr>
    </w:lvl>
  </w:abstractNum>
  <w:abstractNum w:abstractNumId="1" w15:restartNumberingAfterBreak="0">
    <w:nsid w:val="2352442C"/>
    <w:multiLevelType w:val="multilevel"/>
    <w:tmpl w:val="233054F2"/>
    <w:lvl w:ilvl="0">
      <w:start w:val="1"/>
      <w:numFmt w:val="decimal"/>
      <w:lvlText w:val="%1."/>
      <w:lvlJc w:val="left"/>
      <w:pPr>
        <w:ind w:left="480" w:hanging="480"/>
      </w:pPr>
      <w:rPr>
        <w:rFonts w:hint="default"/>
        <w:b/>
        <w:bCs/>
      </w:rPr>
    </w:lvl>
    <w:lvl w:ilvl="1">
      <w:start w:val="1"/>
      <w:numFmt w:val="decimal"/>
      <w:lvlText w:val="%1.%2."/>
      <w:lvlJc w:val="left"/>
      <w:pPr>
        <w:ind w:left="1048" w:hanging="480"/>
      </w:pPr>
      <w:rPr>
        <w:rFonts w:ascii="Times New Roman" w:hAnsi="Times New Roman" w:cs="Times New Roman" w:hint="default"/>
        <w:b w:val="0"/>
        <w:bCs w:val="0"/>
      </w:rPr>
    </w:lvl>
    <w:lvl w:ilvl="2">
      <w:start w:val="1"/>
      <w:numFmt w:val="decimal"/>
      <w:lvlText w:val="%1.%2.%3."/>
      <w:lvlJc w:val="left"/>
      <w:pPr>
        <w:ind w:left="2138" w:hanging="720"/>
      </w:pPr>
      <w:rPr>
        <w:rFonts w:ascii="Times New Roman" w:hAnsi="Times New Roman" w:cs="Times New Roman" w:hint="default"/>
        <w:b w:val="0"/>
        <w:bCs w:val="0"/>
        <w:sz w:val="24"/>
        <w:szCs w:val="24"/>
      </w:rPr>
    </w:lvl>
    <w:lvl w:ilvl="3">
      <w:start w:val="1"/>
      <w:numFmt w:val="decimal"/>
      <w:lvlText w:val="%1.%2.%3.%4."/>
      <w:lvlJc w:val="left"/>
      <w:pPr>
        <w:ind w:left="2847" w:hanging="720"/>
      </w:pPr>
      <w:rPr>
        <w:rFonts w:hint="default"/>
        <w:b w:val="0"/>
        <w:bCs w:val="0"/>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256E395D"/>
    <w:multiLevelType w:val="hybridMultilevel"/>
    <w:tmpl w:val="7472B01C"/>
    <w:lvl w:ilvl="0" w:tplc="D7E88F28">
      <w:start w:val="1"/>
      <w:numFmt w:val="decimal"/>
      <w:lvlText w:val="%1."/>
      <w:lvlJc w:val="left"/>
      <w:pPr>
        <w:ind w:left="644" w:hanging="360"/>
      </w:pPr>
      <w:rPr>
        <w:rFonts w:ascii="Times New Roman" w:eastAsia="Calibri" w:hAnsi="Times New Roman" w:cs="Times New Roman"/>
        <w:b w:val="0"/>
        <w:b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837970"/>
    <w:multiLevelType w:val="multilevel"/>
    <w:tmpl w:val="2C3C4A1C"/>
    <w:lvl w:ilvl="0">
      <w:start w:val="6"/>
      <w:numFmt w:val="decimal"/>
      <w:lvlText w:val="%1."/>
      <w:lvlJc w:val="left"/>
      <w:pPr>
        <w:ind w:left="360" w:hanging="360"/>
      </w:pPr>
      <w:rPr>
        <w:rFonts w:eastAsiaTheme="minorHAnsi" w:hint="default"/>
      </w:rPr>
    </w:lvl>
    <w:lvl w:ilvl="1">
      <w:start w:val="1"/>
      <w:numFmt w:val="decimal"/>
      <w:lvlText w:val="%1.%2."/>
      <w:lvlJc w:val="left"/>
      <w:pPr>
        <w:ind w:left="644" w:hanging="360"/>
      </w:pPr>
      <w:rPr>
        <w:rFonts w:eastAsiaTheme="minorHAnsi" w:hint="default"/>
      </w:rPr>
    </w:lvl>
    <w:lvl w:ilvl="2">
      <w:start w:val="1"/>
      <w:numFmt w:val="decimal"/>
      <w:lvlText w:val="%1.%2.%3."/>
      <w:lvlJc w:val="left"/>
      <w:pPr>
        <w:ind w:left="1288" w:hanging="720"/>
      </w:pPr>
      <w:rPr>
        <w:rFonts w:eastAsiaTheme="minorHAnsi" w:hint="default"/>
      </w:rPr>
    </w:lvl>
    <w:lvl w:ilvl="3">
      <w:start w:val="1"/>
      <w:numFmt w:val="decimal"/>
      <w:lvlText w:val="%1.%2.%3.%4."/>
      <w:lvlJc w:val="left"/>
      <w:pPr>
        <w:ind w:left="1572" w:hanging="720"/>
      </w:pPr>
      <w:rPr>
        <w:rFonts w:eastAsiaTheme="minorHAnsi" w:hint="default"/>
      </w:rPr>
    </w:lvl>
    <w:lvl w:ilvl="4">
      <w:start w:val="1"/>
      <w:numFmt w:val="decimal"/>
      <w:lvlText w:val="%1.%2.%3.%4.%5."/>
      <w:lvlJc w:val="left"/>
      <w:pPr>
        <w:ind w:left="2216" w:hanging="1080"/>
      </w:pPr>
      <w:rPr>
        <w:rFonts w:eastAsiaTheme="minorHAnsi" w:hint="default"/>
      </w:rPr>
    </w:lvl>
    <w:lvl w:ilvl="5">
      <w:start w:val="1"/>
      <w:numFmt w:val="decimal"/>
      <w:lvlText w:val="%1.%2.%3.%4.%5.%6."/>
      <w:lvlJc w:val="left"/>
      <w:pPr>
        <w:ind w:left="2500" w:hanging="1080"/>
      </w:pPr>
      <w:rPr>
        <w:rFonts w:eastAsiaTheme="minorHAnsi" w:hint="default"/>
      </w:rPr>
    </w:lvl>
    <w:lvl w:ilvl="6">
      <w:start w:val="1"/>
      <w:numFmt w:val="decimal"/>
      <w:lvlText w:val="%1.%2.%3.%4.%5.%6.%7."/>
      <w:lvlJc w:val="left"/>
      <w:pPr>
        <w:ind w:left="3144" w:hanging="1440"/>
      </w:pPr>
      <w:rPr>
        <w:rFonts w:eastAsiaTheme="minorHAnsi" w:hint="default"/>
      </w:rPr>
    </w:lvl>
    <w:lvl w:ilvl="7">
      <w:start w:val="1"/>
      <w:numFmt w:val="decimal"/>
      <w:lvlText w:val="%1.%2.%3.%4.%5.%6.%7.%8."/>
      <w:lvlJc w:val="left"/>
      <w:pPr>
        <w:ind w:left="3428" w:hanging="1440"/>
      </w:pPr>
      <w:rPr>
        <w:rFonts w:eastAsiaTheme="minorHAnsi" w:hint="default"/>
      </w:rPr>
    </w:lvl>
    <w:lvl w:ilvl="8">
      <w:start w:val="1"/>
      <w:numFmt w:val="decimal"/>
      <w:lvlText w:val="%1.%2.%3.%4.%5.%6.%7.%8.%9."/>
      <w:lvlJc w:val="left"/>
      <w:pPr>
        <w:ind w:left="4072" w:hanging="1800"/>
      </w:pPr>
      <w:rPr>
        <w:rFonts w:eastAsiaTheme="minorHAnsi" w:hint="default"/>
      </w:rPr>
    </w:lvl>
  </w:abstractNum>
  <w:abstractNum w:abstractNumId="4" w15:restartNumberingAfterBreak="0">
    <w:nsid w:val="3B8E0338"/>
    <w:multiLevelType w:val="hybridMultilevel"/>
    <w:tmpl w:val="3D58CCF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3D440A5F"/>
    <w:multiLevelType w:val="multilevel"/>
    <w:tmpl w:val="26DE856A"/>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3F8F0822"/>
    <w:multiLevelType w:val="multilevel"/>
    <w:tmpl w:val="5FCEC7A2"/>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0BA5086"/>
    <w:multiLevelType w:val="multilevel"/>
    <w:tmpl w:val="AD7E59F0"/>
    <w:lvl w:ilvl="0">
      <w:start w:val="1"/>
      <w:numFmt w:val="decimal"/>
      <w:lvlText w:val="%1."/>
      <w:lvlJc w:val="left"/>
      <w:pPr>
        <w:ind w:left="720" w:hanging="360"/>
      </w:pPr>
      <w:rPr>
        <w:rFonts w:hint="default"/>
      </w:rPr>
    </w:lvl>
    <w:lvl w:ilvl="1">
      <w:start w:val="1"/>
      <w:numFmt w:val="decimal"/>
      <w:isLgl/>
      <w:lvlText w:val="%2."/>
      <w:lvlJc w:val="left"/>
      <w:pPr>
        <w:ind w:left="1287" w:hanging="720"/>
      </w:pPr>
      <w:rPr>
        <w:rFonts w:ascii="Times New Roman" w:eastAsia="Calibri" w:hAnsi="Times New Roman" w:cs="Times New Roman"/>
        <w:b w:val="0"/>
        <w:color w:val="000000"/>
      </w:rPr>
    </w:lvl>
    <w:lvl w:ilvl="2">
      <w:start w:val="1"/>
      <w:numFmt w:val="decimal"/>
      <w:isLgl/>
      <w:lvlText w:val="%1.%2.%3."/>
      <w:lvlJc w:val="left"/>
      <w:pPr>
        <w:ind w:left="1494" w:hanging="720"/>
      </w:pPr>
      <w:rPr>
        <w:rFonts w:hint="default"/>
        <w:b w:val="0"/>
        <w:color w:val="000000"/>
      </w:rPr>
    </w:lvl>
    <w:lvl w:ilvl="3">
      <w:start w:val="1"/>
      <w:numFmt w:val="decimal"/>
      <w:isLgl/>
      <w:lvlText w:val="%1.%2.%3.%4."/>
      <w:lvlJc w:val="left"/>
      <w:pPr>
        <w:ind w:left="2061" w:hanging="1080"/>
      </w:pPr>
      <w:rPr>
        <w:rFonts w:hint="default"/>
        <w:b w:val="0"/>
        <w:color w:val="000000"/>
      </w:rPr>
    </w:lvl>
    <w:lvl w:ilvl="4">
      <w:start w:val="1"/>
      <w:numFmt w:val="decimal"/>
      <w:isLgl/>
      <w:lvlText w:val="%1.%2.%3.%4.%5."/>
      <w:lvlJc w:val="left"/>
      <w:pPr>
        <w:ind w:left="2268" w:hanging="1080"/>
      </w:pPr>
      <w:rPr>
        <w:rFonts w:hint="default"/>
        <w:b w:val="0"/>
        <w:color w:val="000000"/>
      </w:rPr>
    </w:lvl>
    <w:lvl w:ilvl="5">
      <w:start w:val="1"/>
      <w:numFmt w:val="decimal"/>
      <w:isLgl/>
      <w:lvlText w:val="%1.%2.%3.%4.%5.%6."/>
      <w:lvlJc w:val="left"/>
      <w:pPr>
        <w:ind w:left="2835" w:hanging="1440"/>
      </w:pPr>
      <w:rPr>
        <w:rFonts w:hint="default"/>
        <w:b w:val="0"/>
        <w:color w:val="000000"/>
      </w:rPr>
    </w:lvl>
    <w:lvl w:ilvl="6">
      <w:start w:val="1"/>
      <w:numFmt w:val="decimal"/>
      <w:isLgl/>
      <w:lvlText w:val="%1.%2.%3.%4.%5.%6.%7."/>
      <w:lvlJc w:val="left"/>
      <w:pPr>
        <w:ind w:left="3042" w:hanging="1440"/>
      </w:pPr>
      <w:rPr>
        <w:rFonts w:hint="default"/>
        <w:b w:val="0"/>
        <w:color w:val="000000"/>
      </w:rPr>
    </w:lvl>
    <w:lvl w:ilvl="7">
      <w:start w:val="1"/>
      <w:numFmt w:val="decimal"/>
      <w:isLgl/>
      <w:lvlText w:val="%1.%2.%3.%4.%5.%6.%7.%8."/>
      <w:lvlJc w:val="left"/>
      <w:pPr>
        <w:ind w:left="3609" w:hanging="1800"/>
      </w:pPr>
      <w:rPr>
        <w:rFonts w:hint="default"/>
        <w:b w:val="0"/>
        <w:color w:val="000000"/>
      </w:rPr>
    </w:lvl>
    <w:lvl w:ilvl="8">
      <w:start w:val="1"/>
      <w:numFmt w:val="decimal"/>
      <w:isLgl/>
      <w:lvlText w:val="%1.%2.%3.%4.%5.%6.%7.%8.%9."/>
      <w:lvlJc w:val="left"/>
      <w:pPr>
        <w:ind w:left="3816" w:hanging="1800"/>
      </w:pPr>
      <w:rPr>
        <w:rFonts w:hint="default"/>
        <w:b w:val="0"/>
        <w:color w:val="000000"/>
      </w:rPr>
    </w:lvl>
  </w:abstractNum>
  <w:abstractNum w:abstractNumId="8" w15:restartNumberingAfterBreak="0">
    <w:nsid w:val="46DF12A7"/>
    <w:multiLevelType w:val="multilevel"/>
    <w:tmpl w:val="288A88D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sz w:val="24"/>
        <w:szCs w:val="24"/>
      </w:rPr>
    </w:lvl>
    <w:lvl w:ilvl="2">
      <w:start w:val="1"/>
      <w:numFmt w:val="decimal"/>
      <w:lvlText w:val="%1.%2.%3."/>
      <w:lvlJc w:val="left"/>
      <w:pPr>
        <w:ind w:left="2138" w:hanging="720"/>
      </w:pPr>
      <w:rPr>
        <w:rFonts w:hint="default"/>
        <w:sz w:val="24"/>
        <w:szCs w:val="24"/>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47920107"/>
    <w:multiLevelType w:val="multilevel"/>
    <w:tmpl w:val="6E148F32"/>
    <w:lvl w:ilvl="0">
      <w:start w:val="3"/>
      <w:numFmt w:val="decimal"/>
      <w:lvlText w:val="%1."/>
      <w:lvlJc w:val="left"/>
      <w:pPr>
        <w:ind w:left="540" w:hanging="540"/>
      </w:pPr>
      <w:rPr>
        <w:rFonts w:hint="default"/>
      </w:rPr>
    </w:lvl>
    <w:lvl w:ilvl="1">
      <w:start w:val="1"/>
      <w:numFmt w:val="decimal"/>
      <w:lvlText w:val="%1.%2."/>
      <w:lvlJc w:val="left"/>
      <w:pPr>
        <w:ind w:left="540" w:hanging="54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ED5172F"/>
    <w:multiLevelType w:val="multilevel"/>
    <w:tmpl w:val="A814AD3E"/>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57E0017D"/>
    <w:multiLevelType w:val="hybridMultilevel"/>
    <w:tmpl w:val="AA84FAA4"/>
    <w:lvl w:ilvl="0" w:tplc="FD403F96">
      <w:start w:val="10"/>
      <w:numFmt w:val="decimal"/>
      <w:lvlText w:val="%1."/>
      <w:lvlJc w:val="left"/>
      <w:pPr>
        <w:ind w:left="927" w:hanging="360"/>
      </w:pPr>
      <w:rPr>
        <w:rFonts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582E292B"/>
    <w:multiLevelType w:val="hybridMultilevel"/>
    <w:tmpl w:val="42623C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97F2EF4"/>
    <w:multiLevelType w:val="multilevel"/>
    <w:tmpl w:val="DE74BE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9943E4D"/>
    <w:multiLevelType w:val="hybridMultilevel"/>
    <w:tmpl w:val="9EC202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D017F89"/>
    <w:multiLevelType w:val="multilevel"/>
    <w:tmpl w:val="16E2367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416441627">
    <w:abstractNumId w:val="6"/>
  </w:num>
  <w:num w:numId="2" w16cid:durableId="1656227431">
    <w:abstractNumId w:val="7"/>
  </w:num>
  <w:num w:numId="3" w16cid:durableId="1919708934">
    <w:abstractNumId w:val="11"/>
  </w:num>
  <w:num w:numId="4" w16cid:durableId="1858738420">
    <w:abstractNumId w:val="13"/>
  </w:num>
  <w:num w:numId="5" w16cid:durableId="1656763950">
    <w:abstractNumId w:val="4"/>
  </w:num>
  <w:num w:numId="6" w16cid:durableId="1151092473">
    <w:abstractNumId w:val="1"/>
  </w:num>
  <w:num w:numId="7" w16cid:durableId="266547781">
    <w:abstractNumId w:val="0"/>
  </w:num>
  <w:num w:numId="8" w16cid:durableId="430467356">
    <w:abstractNumId w:val="10"/>
  </w:num>
  <w:num w:numId="9" w16cid:durableId="214585121">
    <w:abstractNumId w:val="12"/>
  </w:num>
  <w:num w:numId="10" w16cid:durableId="2086367564">
    <w:abstractNumId w:val="8"/>
  </w:num>
  <w:num w:numId="11" w16cid:durableId="1345088902">
    <w:abstractNumId w:val="15"/>
  </w:num>
  <w:num w:numId="12" w16cid:durableId="1276015892">
    <w:abstractNumId w:val="5"/>
  </w:num>
  <w:num w:numId="13" w16cid:durableId="1079332502">
    <w:abstractNumId w:val="3"/>
  </w:num>
  <w:num w:numId="14" w16cid:durableId="576014348">
    <w:abstractNumId w:val="2"/>
  </w:num>
  <w:num w:numId="15" w16cid:durableId="355351003">
    <w:abstractNumId w:val="9"/>
  </w:num>
  <w:num w:numId="16" w16cid:durableId="6433117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5D6"/>
    <w:rsid w:val="00001161"/>
    <w:rsid w:val="00012FC5"/>
    <w:rsid w:val="00013865"/>
    <w:rsid w:val="00013D7A"/>
    <w:rsid w:val="00014A98"/>
    <w:rsid w:val="00014E85"/>
    <w:rsid w:val="00016B44"/>
    <w:rsid w:val="0001728D"/>
    <w:rsid w:val="0002358D"/>
    <w:rsid w:val="00025298"/>
    <w:rsid w:val="00046726"/>
    <w:rsid w:val="000520DA"/>
    <w:rsid w:val="00062F26"/>
    <w:rsid w:val="00066DDD"/>
    <w:rsid w:val="000713BA"/>
    <w:rsid w:val="00073456"/>
    <w:rsid w:val="000736F3"/>
    <w:rsid w:val="0008078D"/>
    <w:rsid w:val="00080874"/>
    <w:rsid w:val="00091A83"/>
    <w:rsid w:val="000924D2"/>
    <w:rsid w:val="00092EE3"/>
    <w:rsid w:val="00094ED7"/>
    <w:rsid w:val="000A1053"/>
    <w:rsid w:val="000A6222"/>
    <w:rsid w:val="000B00CF"/>
    <w:rsid w:val="000B205D"/>
    <w:rsid w:val="000B381E"/>
    <w:rsid w:val="000B535C"/>
    <w:rsid w:val="000C0FAD"/>
    <w:rsid w:val="000C3221"/>
    <w:rsid w:val="000C35AC"/>
    <w:rsid w:val="000E681C"/>
    <w:rsid w:val="000F4028"/>
    <w:rsid w:val="000F54CF"/>
    <w:rsid w:val="000F71ED"/>
    <w:rsid w:val="001003D8"/>
    <w:rsid w:val="00100F8A"/>
    <w:rsid w:val="0011111F"/>
    <w:rsid w:val="00122125"/>
    <w:rsid w:val="00123874"/>
    <w:rsid w:val="00123AE1"/>
    <w:rsid w:val="00124A3C"/>
    <w:rsid w:val="00130F8B"/>
    <w:rsid w:val="00132497"/>
    <w:rsid w:val="00141B62"/>
    <w:rsid w:val="00142725"/>
    <w:rsid w:val="0015313B"/>
    <w:rsid w:val="00161229"/>
    <w:rsid w:val="00162CFF"/>
    <w:rsid w:val="00165ED3"/>
    <w:rsid w:val="00170621"/>
    <w:rsid w:val="00174FC7"/>
    <w:rsid w:val="00180C17"/>
    <w:rsid w:val="00183049"/>
    <w:rsid w:val="001844BE"/>
    <w:rsid w:val="00191B9A"/>
    <w:rsid w:val="001A02C0"/>
    <w:rsid w:val="001C6DC7"/>
    <w:rsid w:val="001D182A"/>
    <w:rsid w:val="001D4DA3"/>
    <w:rsid w:val="001E0EEB"/>
    <w:rsid w:val="001E4C5A"/>
    <w:rsid w:val="001F1B7A"/>
    <w:rsid w:val="001F57D8"/>
    <w:rsid w:val="00200A33"/>
    <w:rsid w:val="00211DB1"/>
    <w:rsid w:val="0021279A"/>
    <w:rsid w:val="0021495F"/>
    <w:rsid w:val="00227031"/>
    <w:rsid w:val="00230D21"/>
    <w:rsid w:val="00235D9B"/>
    <w:rsid w:val="00244D58"/>
    <w:rsid w:val="00250A92"/>
    <w:rsid w:val="0025534D"/>
    <w:rsid w:val="0026044A"/>
    <w:rsid w:val="0027091F"/>
    <w:rsid w:val="00273126"/>
    <w:rsid w:val="002746B4"/>
    <w:rsid w:val="002805A8"/>
    <w:rsid w:val="00285C63"/>
    <w:rsid w:val="00286458"/>
    <w:rsid w:val="002A1FC5"/>
    <w:rsid w:val="002A25D6"/>
    <w:rsid w:val="002B49BF"/>
    <w:rsid w:val="002B510D"/>
    <w:rsid w:val="002C3A0E"/>
    <w:rsid w:val="002D0EBB"/>
    <w:rsid w:val="002D484D"/>
    <w:rsid w:val="002E2036"/>
    <w:rsid w:val="002F0301"/>
    <w:rsid w:val="002F4A5B"/>
    <w:rsid w:val="002F5E8E"/>
    <w:rsid w:val="00307D68"/>
    <w:rsid w:val="0033174F"/>
    <w:rsid w:val="003326C4"/>
    <w:rsid w:val="00335062"/>
    <w:rsid w:val="0034399A"/>
    <w:rsid w:val="00346AE5"/>
    <w:rsid w:val="0034791C"/>
    <w:rsid w:val="0035068F"/>
    <w:rsid w:val="00354E49"/>
    <w:rsid w:val="00364360"/>
    <w:rsid w:val="0036674F"/>
    <w:rsid w:val="00370190"/>
    <w:rsid w:val="00372616"/>
    <w:rsid w:val="00390A98"/>
    <w:rsid w:val="00393DCD"/>
    <w:rsid w:val="003956B6"/>
    <w:rsid w:val="003A7F4B"/>
    <w:rsid w:val="003B5251"/>
    <w:rsid w:val="003B6243"/>
    <w:rsid w:val="003B7798"/>
    <w:rsid w:val="003C0517"/>
    <w:rsid w:val="003D1FB1"/>
    <w:rsid w:val="003D2A19"/>
    <w:rsid w:val="003E21C3"/>
    <w:rsid w:val="003E4FE6"/>
    <w:rsid w:val="003E70EE"/>
    <w:rsid w:val="003F402C"/>
    <w:rsid w:val="003F6FFF"/>
    <w:rsid w:val="00405034"/>
    <w:rsid w:val="00405875"/>
    <w:rsid w:val="004071F5"/>
    <w:rsid w:val="00407223"/>
    <w:rsid w:val="004108BE"/>
    <w:rsid w:val="00415184"/>
    <w:rsid w:val="00415AA8"/>
    <w:rsid w:val="00420ADC"/>
    <w:rsid w:val="004212D8"/>
    <w:rsid w:val="00423EF5"/>
    <w:rsid w:val="0043037D"/>
    <w:rsid w:val="00454E98"/>
    <w:rsid w:val="00454FB6"/>
    <w:rsid w:val="00463319"/>
    <w:rsid w:val="00463BB7"/>
    <w:rsid w:val="00466328"/>
    <w:rsid w:val="004703EA"/>
    <w:rsid w:val="004713D5"/>
    <w:rsid w:val="00472999"/>
    <w:rsid w:val="004729D2"/>
    <w:rsid w:val="00487E59"/>
    <w:rsid w:val="00490574"/>
    <w:rsid w:val="00493239"/>
    <w:rsid w:val="00493287"/>
    <w:rsid w:val="0049371B"/>
    <w:rsid w:val="00493BCE"/>
    <w:rsid w:val="00497AB1"/>
    <w:rsid w:val="004A2B3D"/>
    <w:rsid w:val="004A7950"/>
    <w:rsid w:val="004B1865"/>
    <w:rsid w:val="004B42D5"/>
    <w:rsid w:val="004B53EF"/>
    <w:rsid w:val="004C1802"/>
    <w:rsid w:val="004C2EE9"/>
    <w:rsid w:val="004C4193"/>
    <w:rsid w:val="004C53E6"/>
    <w:rsid w:val="004D0E6C"/>
    <w:rsid w:val="004D556A"/>
    <w:rsid w:val="004E55E8"/>
    <w:rsid w:val="004F1A8A"/>
    <w:rsid w:val="004F6992"/>
    <w:rsid w:val="00501869"/>
    <w:rsid w:val="005046C2"/>
    <w:rsid w:val="00516C10"/>
    <w:rsid w:val="00520DA4"/>
    <w:rsid w:val="005328B4"/>
    <w:rsid w:val="00537E4B"/>
    <w:rsid w:val="00541774"/>
    <w:rsid w:val="00546020"/>
    <w:rsid w:val="00546EDA"/>
    <w:rsid w:val="00563944"/>
    <w:rsid w:val="005702B1"/>
    <w:rsid w:val="00574077"/>
    <w:rsid w:val="00574D4B"/>
    <w:rsid w:val="00575FA9"/>
    <w:rsid w:val="00576037"/>
    <w:rsid w:val="00583CCE"/>
    <w:rsid w:val="00585907"/>
    <w:rsid w:val="0059108B"/>
    <w:rsid w:val="005B362D"/>
    <w:rsid w:val="005B49DA"/>
    <w:rsid w:val="005B4C7A"/>
    <w:rsid w:val="005B4DD0"/>
    <w:rsid w:val="005B60CE"/>
    <w:rsid w:val="005B7C1D"/>
    <w:rsid w:val="005C796F"/>
    <w:rsid w:val="005C7A48"/>
    <w:rsid w:val="005D088D"/>
    <w:rsid w:val="005D4793"/>
    <w:rsid w:val="005D4A31"/>
    <w:rsid w:val="005E4A2C"/>
    <w:rsid w:val="005E6197"/>
    <w:rsid w:val="005F1CFF"/>
    <w:rsid w:val="005F5910"/>
    <w:rsid w:val="005F6A1D"/>
    <w:rsid w:val="00605DFA"/>
    <w:rsid w:val="00610A47"/>
    <w:rsid w:val="0061132F"/>
    <w:rsid w:val="00614C02"/>
    <w:rsid w:val="006244C1"/>
    <w:rsid w:val="00626E22"/>
    <w:rsid w:val="006329B6"/>
    <w:rsid w:val="0063477F"/>
    <w:rsid w:val="00636274"/>
    <w:rsid w:val="00640BDB"/>
    <w:rsid w:val="0064657B"/>
    <w:rsid w:val="00651443"/>
    <w:rsid w:val="0065396E"/>
    <w:rsid w:val="0065709A"/>
    <w:rsid w:val="0067510A"/>
    <w:rsid w:val="006768FB"/>
    <w:rsid w:val="0067757B"/>
    <w:rsid w:val="006839EB"/>
    <w:rsid w:val="006900F3"/>
    <w:rsid w:val="006A1227"/>
    <w:rsid w:val="006A37C4"/>
    <w:rsid w:val="006B0262"/>
    <w:rsid w:val="006B30D5"/>
    <w:rsid w:val="006B72BC"/>
    <w:rsid w:val="006B7B87"/>
    <w:rsid w:val="006C026C"/>
    <w:rsid w:val="006C0E3B"/>
    <w:rsid w:val="006C458B"/>
    <w:rsid w:val="006C64F9"/>
    <w:rsid w:val="006C7D98"/>
    <w:rsid w:val="006D0F25"/>
    <w:rsid w:val="006D244D"/>
    <w:rsid w:val="006D4709"/>
    <w:rsid w:val="006E034D"/>
    <w:rsid w:val="006E0C64"/>
    <w:rsid w:val="006E0EF8"/>
    <w:rsid w:val="006E1674"/>
    <w:rsid w:val="006E2D87"/>
    <w:rsid w:val="006E46D3"/>
    <w:rsid w:val="006E54CF"/>
    <w:rsid w:val="006E6E8E"/>
    <w:rsid w:val="006F2443"/>
    <w:rsid w:val="006F42A1"/>
    <w:rsid w:val="0071285F"/>
    <w:rsid w:val="00715041"/>
    <w:rsid w:val="00715505"/>
    <w:rsid w:val="00722CD1"/>
    <w:rsid w:val="00733D23"/>
    <w:rsid w:val="007410B6"/>
    <w:rsid w:val="00744A48"/>
    <w:rsid w:val="00750428"/>
    <w:rsid w:val="00752494"/>
    <w:rsid w:val="007643D7"/>
    <w:rsid w:val="00782BAF"/>
    <w:rsid w:val="007839DB"/>
    <w:rsid w:val="00783BE6"/>
    <w:rsid w:val="00796CA8"/>
    <w:rsid w:val="007A2CDB"/>
    <w:rsid w:val="007A4507"/>
    <w:rsid w:val="007A63B6"/>
    <w:rsid w:val="007B2C7E"/>
    <w:rsid w:val="007B5B6F"/>
    <w:rsid w:val="007C281C"/>
    <w:rsid w:val="007C2AD4"/>
    <w:rsid w:val="007C7761"/>
    <w:rsid w:val="007D30C7"/>
    <w:rsid w:val="007D40FC"/>
    <w:rsid w:val="007D49CB"/>
    <w:rsid w:val="007E2069"/>
    <w:rsid w:val="007E6B62"/>
    <w:rsid w:val="007F20AF"/>
    <w:rsid w:val="007F55C1"/>
    <w:rsid w:val="007F60F3"/>
    <w:rsid w:val="007F6344"/>
    <w:rsid w:val="007F635F"/>
    <w:rsid w:val="007F6812"/>
    <w:rsid w:val="00800B54"/>
    <w:rsid w:val="00801406"/>
    <w:rsid w:val="00801CF5"/>
    <w:rsid w:val="00805AB9"/>
    <w:rsid w:val="00821B6C"/>
    <w:rsid w:val="00823E03"/>
    <w:rsid w:val="00827EF2"/>
    <w:rsid w:val="00835150"/>
    <w:rsid w:val="00837469"/>
    <w:rsid w:val="008527B4"/>
    <w:rsid w:val="008548DB"/>
    <w:rsid w:val="00854D6C"/>
    <w:rsid w:val="00855B5A"/>
    <w:rsid w:val="008605C0"/>
    <w:rsid w:val="00873676"/>
    <w:rsid w:val="008761F5"/>
    <w:rsid w:val="008768E0"/>
    <w:rsid w:val="008901C6"/>
    <w:rsid w:val="0089595E"/>
    <w:rsid w:val="008A1BF6"/>
    <w:rsid w:val="008A1C24"/>
    <w:rsid w:val="008A7940"/>
    <w:rsid w:val="008A7CB1"/>
    <w:rsid w:val="008C3152"/>
    <w:rsid w:val="008D19B3"/>
    <w:rsid w:val="008D4B4B"/>
    <w:rsid w:val="008D7F23"/>
    <w:rsid w:val="008E2D82"/>
    <w:rsid w:val="008E2F36"/>
    <w:rsid w:val="008F2C13"/>
    <w:rsid w:val="008F78E8"/>
    <w:rsid w:val="008F7CC2"/>
    <w:rsid w:val="00912CDC"/>
    <w:rsid w:val="00916536"/>
    <w:rsid w:val="00921176"/>
    <w:rsid w:val="00934CB8"/>
    <w:rsid w:val="0095085F"/>
    <w:rsid w:val="009510F7"/>
    <w:rsid w:val="00957052"/>
    <w:rsid w:val="0096425E"/>
    <w:rsid w:val="00964EA4"/>
    <w:rsid w:val="00965970"/>
    <w:rsid w:val="00974E57"/>
    <w:rsid w:val="00975012"/>
    <w:rsid w:val="009751AD"/>
    <w:rsid w:val="009805C7"/>
    <w:rsid w:val="00981937"/>
    <w:rsid w:val="00983DD8"/>
    <w:rsid w:val="00984AED"/>
    <w:rsid w:val="009872F5"/>
    <w:rsid w:val="00990A35"/>
    <w:rsid w:val="009A2BDC"/>
    <w:rsid w:val="009B0247"/>
    <w:rsid w:val="009B21ED"/>
    <w:rsid w:val="009C0D8F"/>
    <w:rsid w:val="009C152F"/>
    <w:rsid w:val="009C4497"/>
    <w:rsid w:val="009C451B"/>
    <w:rsid w:val="009C50CF"/>
    <w:rsid w:val="009C5F93"/>
    <w:rsid w:val="009C6FEE"/>
    <w:rsid w:val="009D047C"/>
    <w:rsid w:val="009E0C53"/>
    <w:rsid w:val="009E1324"/>
    <w:rsid w:val="009E136B"/>
    <w:rsid w:val="009E7F4A"/>
    <w:rsid w:val="009F09C1"/>
    <w:rsid w:val="009F4542"/>
    <w:rsid w:val="00A019F4"/>
    <w:rsid w:val="00A059B7"/>
    <w:rsid w:val="00A17C0C"/>
    <w:rsid w:val="00A2370B"/>
    <w:rsid w:val="00A25558"/>
    <w:rsid w:val="00A26A3B"/>
    <w:rsid w:val="00A35508"/>
    <w:rsid w:val="00A3697C"/>
    <w:rsid w:val="00A436FD"/>
    <w:rsid w:val="00A454BB"/>
    <w:rsid w:val="00A47EEB"/>
    <w:rsid w:val="00A5192F"/>
    <w:rsid w:val="00A61B33"/>
    <w:rsid w:val="00A839B8"/>
    <w:rsid w:val="00A8412F"/>
    <w:rsid w:val="00A93421"/>
    <w:rsid w:val="00AA1E09"/>
    <w:rsid w:val="00AA1F79"/>
    <w:rsid w:val="00AA3014"/>
    <w:rsid w:val="00AA5E2F"/>
    <w:rsid w:val="00AA6CAA"/>
    <w:rsid w:val="00AA6CE9"/>
    <w:rsid w:val="00AB26A0"/>
    <w:rsid w:val="00AC1056"/>
    <w:rsid w:val="00AC38E5"/>
    <w:rsid w:val="00AC4798"/>
    <w:rsid w:val="00AD2CEF"/>
    <w:rsid w:val="00AD3F1F"/>
    <w:rsid w:val="00AD5DD3"/>
    <w:rsid w:val="00AE0DE4"/>
    <w:rsid w:val="00AE161F"/>
    <w:rsid w:val="00AF0C9D"/>
    <w:rsid w:val="00AF41D7"/>
    <w:rsid w:val="00B07A5C"/>
    <w:rsid w:val="00B1494A"/>
    <w:rsid w:val="00B156DD"/>
    <w:rsid w:val="00B20071"/>
    <w:rsid w:val="00B20A4F"/>
    <w:rsid w:val="00B218E2"/>
    <w:rsid w:val="00B34F34"/>
    <w:rsid w:val="00B40DE8"/>
    <w:rsid w:val="00B41369"/>
    <w:rsid w:val="00B41DA8"/>
    <w:rsid w:val="00B45391"/>
    <w:rsid w:val="00B470C8"/>
    <w:rsid w:val="00B5033B"/>
    <w:rsid w:val="00B508D6"/>
    <w:rsid w:val="00B57748"/>
    <w:rsid w:val="00B6096B"/>
    <w:rsid w:val="00B64771"/>
    <w:rsid w:val="00B727C5"/>
    <w:rsid w:val="00B77260"/>
    <w:rsid w:val="00B80220"/>
    <w:rsid w:val="00B85C35"/>
    <w:rsid w:val="00B87ABA"/>
    <w:rsid w:val="00B9006F"/>
    <w:rsid w:val="00B90818"/>
    <w:rsid w:val="00B94DF6"/>
    <w:rsid w:val="00BA13D4"/>
    <w:rsid w:val="00BA2697"/>
    <w:rsid w:val="00BA2B80"/>
    <w:rsid w:val="00BA35DC"/>
    <w:rsid w:val="00BA683A"/>
    <w:rsid w:val="00BB6F54"/>
    <w:rsid w:val="00BC27CA"/>
    <w:rsid w:val="00BD0337"/>
    <w:rsid w:val="00BE5187"/>
    <w:rsid w:val="00BF1616"/>
    <w:rsid w:val="00C05B12"/>
    <w:rsid w:val="00C11D94"/>
    <w:rsid w:val="00C125F3"/>
    <w:rsid w:val="00C21DA9"/>
    <w:rsid w:val="00C24AB2"/>
    <w:rsid w:val="00C32FF4"/>
    <w:rsid w:val="00C340E1"/>
    <w:rsid w:val="00C41B50"/>
    <w:rsid w:val="00C443EF"/>
    <w:rsid w:val="00C46EF8"/>
    <w:rsid w:val="00C50C17"/>
    <w:rsid w:val="00C52AB2"/>
    <w:rsid w:val="00C57A04"/>
    <w:rsid w:val="00C63B6D"/>
    <w:rsid w:val="00C64243"/>
    <w:rsid w:val="00C665CE"/>
    <w:rsid w:val="00C66662"/>
    <w:rsid w:val="00C738E3"/>
    <w:rsid w:val="00C8061A"/>
    <w:rsid w:val="00C84BE1"/>
    <w:rsid w:val="00C9106D"/>
    <w:rsid w:val="00C936BB"/>
    <w:rsid w:val="00CA5C7A"/>
    <w:rsid w:val="00CA7807"/>
    <w:rsid w:val="00CB5D40"/>
    <w:rsid w:val="00CB6C7A"/>
    <w:rsid w:val="00CC521A"/>
    <w:rsid w:val="00CD0936"/>
    <w:rsid w:val="00CD28D1"/>
    <w:rsid w:val="00CD293E"/>
    <w:rsid w:val="00CD2C25"/>
    <w:rsid w:val="00CD4CE8"/>
    <w:rsid w:val="00CE64FE"/>
    <w:rsid w:val="00CF0C2B"/>
    <w:rsid w:val="00D04D0A"/>
    <w:rsid w:val="00D12004"/>
    <w:rsid w:val="00D310BF"/>
    <w:rsid w:val="00D35CC1"/>
    <w:rsid w:val="00D37FCD"/>
    <w:rsid w:val="00D4453F"/>
    <w:rsid w:val="00D447AE"/>
    <w:rsid w:val="00D53235"/>
    <w:rsid w:val="00D5436A"/>
    <w:rsid w:val="00D72B84"/>
    <w:rsid w:val="00D7720E"/>
    <w:rsid w:val="00D7766C"/>
    <w:rsid w:val="00D80E57"/>
    <w:rsid w:val="00D81060"/>
    <w:rsid w:val="00D8370A"/>
    <w:rsid w:val="00D913DB"/>
    <w:rsid w:val="00D92C5F"/>
    <w:rsid w:val="00D94540"/>
    <w:rsid w:val="00D94CC2"/>
    <w:rsid w:val="00D95375"/>
    <w:rsid w:val="00DB1D24"/>
    <w:rsid w:val="00DB31E3"/>
    <w:rsid w:val="00DC3E7A"/>
    <w:rsid w:val="00DD17A1"/>
    <w:rsid w:val="00DD2850"/>
    <w:rsid w:val="00DD2D05"/>
    <w:rsid w:val="00DD4004"/>
    <w:rsid w:val="00DD4A58"/>
    <w:rsid w:val="00DD59A6"/>
    <w:rsid w:val="00DD7E2E"/>
    <w:rsid w:val="00DE1BC7"/>
    <w:rsid w:val="00DF0AC5"/>
    <w:rsid w:val="00DF4181"/>
    <w:rsid w:val="00E24953"/>
    <w:rsid w:val="00E264EB"/>
    <w:rsid w:val="00E26763"/>
    <w:rsid w:val="00E311CE"/>
    <w:rsid w:val="00E33369"/>
    <w:rsid w:val="00E373CF"/>
    <w:rsid w:val="00E442DC"/>
    <w:rsid w:val="00E454A0"/>
    <w:rsid w:val="00E475A1"/>
    <w:rsid w:val="00E506FC"/>
    <w:rsid w:val="00E54A1C"/>
    <w:rsid w:val="00E57446"/>
    <w:rsid w:val="00E707F1"/>
    <w:rsid w:val="00E711CB"/>
    <w:rsid w:val="00E77AA2"/>
    <w:rsid w:val="00E77BFD"/>
    <w:rsid w:val="00E82221"/>
    <w:rsid w:val="00E835BA"/>
    <w:rsid w:val="00E83B2D"/>
    <w:rsid w:val="00E873DA"/>
    <w:rsid w:val="00E92831"/>
    <w:rsid w:val="00EA5F40"/>
    <w:rsid w:val="00EA7FA0"/>
    <w:rsid w:val="00EB1256"/>
    <w:rsid w:val="00EB2244"/>
    <w:rsid w:val="00EB2806"/>
    <w:rsid w:val="00EB3B98"/>
    <w:rsid w:val="00EB6DEE"/>
    <w:rsid w:val="00EC4BFE"/>
    <w:rsid w:val="00EC5276"/>
    <w:rsid w:val="00EC5AFB"/>
    <w:rsid w:val="00EC6632"/>
    <w:rsid w:val="00ED53D7"/>
    <w:rsid w:val="00ED695F"/>
    <w:rsid w:val="00EE47BA"/>
    <w:rsid w:val="00F056FA"/>
    <w:rsid w:val="00F1071C"/>
    <w:rsid w:val="00F16214"/>
    <w:rsid w:val="00F172E2"/>
    <w:rsid w:val="00F202C7"/>
    <w:rsid w:val="00F211D8"/>
    <w:rsid w:val="00F21733"/>
    <w:rsid w:val="00F2207B"/>
    <w:rsid w:val="00F33736"/>
    <w:rsid w:val="00F410DA"/>
    <w:rsid w:val="00F4153B"/>
    <w:rsid w:val="00F424F7"/>
    <w:rsid w:val="00F45040"/>
    <w:rsid w:val="00F52036"/>
    <w:rsid w:val="00F541EC"/>
    <w:rsid w:val="00F5641F"/>
    <w:rsid w:val="00F5654E"/>
    <w:rsid w:val="00F60080"/>
    <w:rsid w:val="00F61940"/>
    <w:rsid w:val="00F65583"/>
    <w:rsid w:val="00F72265"/>
    <w:rsid w:val="00F810EA"/>
    <w:rsid w:val="00F877DD"/>
    <w:rsid w:val="00F915BA"/>
    <w:rsid w:val="00FA1450"/>
    <w:rsid w:val="00FA4FA4"/>
    <w:rsid w:val="00FA7400"/>
    <w:rsid w:val="00FA7468"/>
    <w:rsid w:val="00FB2F86"/>
    <w:rsid w:val="00FC5137"/>
    <w:rsid w:val="00FC6BB1"/>
    <w:rsid w:val="00FC73AD"/>
    <w:rsid w:val="00FC78C8"/>
    <w:rsid w:val="00FD5F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D0637"/>
  <w15:chartTrackingRefBased/>
  <w15:docId w15:val="{65E6672D-4251-4E18-AF65-103193A78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63319"/>
    <w:rPr>
      <w:color w:val="0563C1" w:themeColor="hyperlink"/>
      <w:u w:val="single"/>
    </w:rPr>
  </w:style>
  <w:style w:type="paragraph" w:styleId="Antrats">
    <w:name w:val="header"/>
    <w:basedOn w:val="prastasis"/>
    <w:link w:val="AntratsDiagrama"/>
    <w:uiPriority w:val="99"/>
    <w:unhideWhenUsed/>
    <w:rsid w:val="000F71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F71ED"/>
  </w:style>
  <w:style w:type="paragraph" w:styleId="Porat">
    <w:name w:val="footer"/>
    <w:basedOn w:val="prastasis"/>
    <w:link w:val="PoratDiagrama"/>
    <w:uiPriority w:val="99"/>
    <w:unhideWhenUsed/>
    <w:rsid w:val="000F71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F71ED"/>
  </w:style>
  <w:style w:type="paragraph" w:styleId="Puslapioinaostekstas">
    <w:name w:val="footnote text"/>
    <w:basedOn w:val="prastasis"/>
    <w:link w:val="PuslapioinaostekstasDiagrama"/>
    <w:uiPriority w:val="99"/>
    <w:semiHidden/>
    <w:unhideWhenUsed/>
    <w:rsid w:val="000F71E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F71ED"/>
    <w:rPr>
      <w:sz w:val="20"/>
      <w:szCs w:val="20"/>
    </w:rPr>
  </w:style>
  <w:style w:type="character" w:styleId="Puslapioinaosnuoroda">
    <w:name w:val="footnote reference"/>
    <w:basedOn w:val="Numatytasispastraiposriftas"/>
    <w:uiPriority w:val="99"/>
    <w:semiHidden/>
    <w:unhideWhenUsed/>
    <w:rsid w:val="000F71ED"/>
    <w:rPr>
      <w:vertAlign w:val="superscript"/>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854D6C"/>
    <w:pPr>
      <w:ind w:left="720"/>
      <w:contextualSpacing/>
    </w:pPr>
  </w:style>
  <w:style w:type="paragraph" w:customStyle="1" w:styleId="Stilius5">
    <w:name w:val="Stilius5"/>
    <w:basedOn w:val="prastasis"/>
    <w:qFormat/>
    <w:rsid w:val="007E6B62"/>
    <w:pPr>
      <w:spacing w:after="0" w:line="240" w:lineRule="auto"/>
      <w:jc w:val="center"/>
    </w:pPr>
    <w:rPr>
      <w:rFonts w:ascii="Times New Roman" w:eastAsia="Times New Roman" w:hAnsi="Times New Roman" w:cs="Times New Roman"/>
      <w:b/>
      <w:kern w:val="0"/>
      <w:sz w:val="28"/>
      <w:szCs w:val="28"/>
      <w14:ligatures w14:val="none"/>
    </w:rPr>
  </w:style>
  <w:style w:type="character" w:styleId="Neapdorotaspaminjimas">
    <w:name w:val="Unresolved Mention"/>
    <w:basedOn w:val="Numatytasispastraiposriftas"/>
    <w:uiPriority w:val="99"/>
    <w:semiHidden/>
    <w:unhideWhenUsed/>
    <w:rsid w:val="008D7F23"/>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D4B4B"/>
  </w:style>
  <w:style w:type="character" w:styleId="Grietas">
    <w:name w:val="Strong"/>
    <w:uiPriority w:val="22"/>
    <w:qFormat/>
    <w:rsid w:val="00974E57"/>
    <w:rPr>
      <w:rFonts w:cs="Times New Roman"/>
      <w:b/>
      <w:bCs/>
    </w:rPr>
  </w:style>
  <w:style w:type="character" w:styleId="Perirtashipersaitas">
    <w:name w:val="FollowedHyperlink"/>
    <w:basedOn w:val="Numatytasispastraiposriftas"/>
    <w:uiPriority w:val="99"/>
    <w:semiHidden/>
    <w:unhideWhenUsed/>
    <w:rsid w:val="00AF41D7"/>
    <w:rPr>
      <w:color w:val="954F72" w:themeColor="followedHyperlink"/>
      <w:u w:val="single"/>
    </w:rPr>
  </w:style>
  <w:style w:type="paragraph" w:customStyle="1" w:styleId="Body2">
    <w:name w:val="Body 2"/>
    <w:rsid w:val="00DB1D2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paragraph" w:styleId="HTMLiankstoformatuotas">
    <w:name w:val="HTML Preformatted"/>
    <w:basedOn w:val="prastasis"/>
    <w:link w:val="HTMLiankstoformatuotasDiagrama"/>
    <w:uiPriority w:val="99"/>
    <w:semiHidden/>
    <w:unhideWhenUsed/>
    <w:rsid w:val="00DB1D2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B1D24"/>
    <w:rPr>
      <w:rFonts w:ascii="Consolas" w:hAnsi="Consolas"/>
      <w:sz w:val="20"/>
      <w:szCs w:val="20"/>
    </w:rPr>
  </w:style>
  <w:style w:type="paragraph" w:customStyle="1" w:styleId="Default">
    <w:name w:val="Default"/>
    <w:rsid w:val="00012FC5"/>
    <w:pPr>
      <w:autoSpaceDE w:val="0"/>
      <w:autoSpaceDN w:val="0"/>
      <w:adjustRightInd w:val="0"/>
      <w:spacing w:after="0" w:line="240" w:lineRule="auto"/>
    </w:pPr>
    <w:rPr>
      <w:rFonts w:ascii="Liberation Serif" w:hAnsi="Liberation Serif" w:cs="Liberation Serif"/>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887">
      <w:bodyDiv w:val="1"/>
      <w:marLeft w:val="0"/>
      <w:marRight w:val="0"/>
      <w:marTop w:val="0"/>
      <w:marBottom w:val="0"/>
      <w:divBdr>
        <w:top w:val="none" w:sz="0" w:space="0" w:color="auto"/>
        <w:left w:val="none" w:sz="0" w:space="0" w:color="auto"/>
        <w:bottom w:val="none" w:sz="0" w:space="0" w:color="auto"/>
        <w:right w:val="none" w:sz="0" w:space="0" w:color="auto"/>
      </w:divBdr>
    </w:div>
    <w:div w:id="64769875">
      <w:bodyDiv w:val="1"/>
      <w:marLeft w:val="0"/>
      <w:marRight w:val="0"/>
      <w:marTop w:val="0"/>
      <w:marBottom w:val="0"/>
      <w:divBdr>
        <w:top w:val="none" w:sz="0" w:space="0" w:color="auto"/>
        <w:left w:val="none" w:sz="0" w:space="0" w:color="auto"/>
        <w:bottom w:val="none" w:sz="0" w:space="0" w:color="auto"/>
        <w:right w:val="none" w:sz="0" w:space="0" w:color="auto"/>
      </w:divBdr>
    </w:div>
    <w:div w:id="108857621">
      <w:bodyDiv w:val="1"/>
      <w:marLeft w:val="0"/>
      <w:marRight w:val="0"/>
      <w:marTop w:val="0"/>
      <w:marBottom w:val="0"/>
      <w:divBdr>
        <w:top w:val="none" w:sz="0" w:space="0" w:color="auto"/>
        <w:left w:val="none" w:sz="0" w:space="0" w:color="auto"/>
        <w:bottom w:val="none" w:sz="0" w:space="0" w:color="auto"/>
        <w:right w:val="none" w:sz="0" w:space="0" w:color="auto"/>
      </w:divBdr>
    </w:div>
    <w:div w:id="124011504">
      <w:bodyDiv w:val="1"/>
      <w:marLeft w:val="0"/>
      <w:marRight w:val="0"/>
      <w:marTop w:val="0"/>
      <w:marBottom w:val="0"/>
      <w:divBdr>
        <w:top w:val="none" w:sz="0" w:space="0" w:color="auto"/>
        <w:left w:val="none" w:sz="0" w:space="0" w:color="auto"/>
        <w:bottom w:val="none" w:sz="0" w:space="0" w:color="auto"/>
        <w:right w:val="none" w:sz="0" w:space="0" w:color="auto"/>
      </w:divBdr>
    </w:div>
    <w:div w:id="128397525">
      <w:bodyDiv w:val="1"/>
      <w:marLeft w:val="0"/>
      <w:marRight w:val="0"/>
      <w:marTop w:val="0"/>
      <w:marBottom w:val="0"/>
      <w:divBdr>
        <w:top w:val="none" w:sz="0" w:space="0" w:color="auto"/>
        <w:left w:val="none" w:sz="0" w:space="0" w:color="auto"/>
        <w:bottom w:val="none" w:sz="0" w:space="0" w:color="auto"/>
        <w:right w:val="none" w:sz="0" w:space="0" w:color="auto"/>
      </w:divBdr>
    </w:div>
    <w:div w:id="277224839">
      <w:bodyDiv w:val="1"/>
      <w:marLeft w:val="0"/>
      <w:marRight w:val="0"/>
      <w:marTop w:val="0"/>
      <w:marBottom w:val="0"/>
      <w:divBdr>
        <w:top w:val="none" w:sz="0" w:space="0" w:color="auto"/>
        <w:left w:val="none" w:sz="0" w:space="0" w:color="auto"/>
        <w:bottom w:val="none" w:sz="0" w:space="0" w:color="auto"/>
        <w:right w:val="none" w:sz="0" w:space="0" w:color="auto"/>
      </w:divBdr>
    </w:div>
    <w:div w:id="389112784">
      <w:bodyDiv w:val="1"/>
      <w:marLeft w:val="0"/>
      <w:marRight w:val="0"/>
      <w:marTop w:val="0"/>
      <w:marBottom w:val="0"/>
      <w:divBdr>
        <w:top w:val="none" w:sz="0" w:space="0" w:color="auto"/>
        <w:left w:val="none" w:sz="0" w:space="0" w:color="auto"/>
        <w:bottom w:val="none" w:sz="0" w:space="0" w:color="auto"/>
        <w:right w:val="none" w:sz="0" w:space="0" w:color="auto"/>
      </w:divBdr>
    </w:div>
    <w:div w:id="401877380">
      <w:bodyDiv w:val="1"/>
      <w:marLeft w:val="0"/>
      <w:marRight w:val="0"/>
      <w:marTop w:val="0"/>
      <w:marBottom w:val="0"/>
      <w:divBdr>
        <w:top w:val="none" w:sz="0" w:space="0" w:color="auto"/>
        <w:left w:val="none" w:sz="0" w:space="0" w:color="auto"/>
        <w:bottom w:val="none" w:sz="0" w:space="0" w:color="auto"/>
        <w:right w:val="none" w:sz="0" w:space="0" w:color="auto"/>
      </w:divBdr>
    </w:div>
    <w:div w:id="453476197">
      <w:bodyDiv w:val="1"/>
      <w:marLeft w:val="0"/>
      <w:marRight w:val="0"/>
      <w:marTop w:val="0"/>
      <w:marBottom w:val="0"/>
      <w:divBdr>
        <w:top w:val="none" w:sz="0" w:space="0" w:color="auto"/>
        <w:left w:val="none" w:sz="0" w:space="0" w:color="auto"/>
        <w:bottom w:val="none" w:sz="0" w:space="0" w:color="auto"/>
        <w:right w:val="none" w:sz="0" w:space="0" w:color="auto"/>
      </w:divBdr>
    </w:div>
    <w:div w:id="469396178">
      <w:bodyDiv w:val="1"/>
      <w:marLeft w:val="0"/>
      <w:marRight w:val="0"/>
      <w:marTop w:val="0"/>
      <w:marBottom w:val="0"/>
      <w:divBdr>
        <w:top w:val="none" w:sz="0" w:space="0" w:color="auto"/>
        <w:left w:val="none" w:sz="0" w:space="0" w:color="auto"/>
        <w:bottom w:val="none" w:sz="0" w:space="0" w:color="auto"/>
        <w:right w:val="none" w:sz="0" w:space="0" w:color="auto"/>
      </w:divBdr>
    </w:div>
    <w:div w:id="476410623">
      <w:bodyDiv w:val="1"/>
      <w:marLeft w:val="0"/>
      <w:marRight w:val="0"/>
      <w:marTop w:val="0"/>
      <w:marBottom w:val="0"/>
      <w:divBdr>
        <w:top w:val="none" w:sz="0" w:space="0" w:color="auto"/>
        <w:left w:val="none" w:sz="0" w:space="0" w:color="auto"/>
        <w:bottom w:val="none" w:sz="0" w:space="0" w:color="auto"/>
        <w:right w:val="none" w:sz="0" w:space="0" w:color="auto"/>
      </w:divBdr>
    </w:div>
    <w:div w:id="484013422">
      <w:bodyDiv w:val="1"/>
      <w:marLeft w:val="0"/>
      <w:marRight w:val="0"/>
      <w:marTop w:val="0"/>
      <w:marBottom w:val="0"/>
      <w:divBdr>
        <w:top w:val="none" w:sz="0" w:space="0" w:color="auto"/>
        <w:left w:val="none" w:sz="0" w:space="0" w:color="auto"/>
        <w:bottom w:val="none" w:sz="0" w:space="0" w:color="auto"/>
        <w:right w:val="none" w:sz="0" w:space="0" w:color="auto"/>
      </w:divBdr>
    </w:div>
    <w:div w:id="644700807">
      <w:bodyDiv w:val="1"/>
      <w:marLeft w:val="0"/>
      <w:marRight w:val="0"/>
      <w:marTop w:val="0"/>
      <w:marBottom w:val="0"/>
      <w:divBdr>
        <w:top w:val="none" w:sz="0" w:space="0" w:color="auto"/>
        <w:left w:val="none" w:sz="0" w:space="0" w:color="auto"/>
        <w:bottom w:val="none" w:sz="0" w:space="0" w:color="auto"/>
        <w:right w:val="none" w:sz="0" w:space="0" w:color="auto"/>
      </w:divBdr>
    </w:div>
    <w:div w:id="652875968">
      <w:bodyDiv w:val="1"/>
      <w:marLeft w:val="0"/>
      <w:marRight w:val="0"/>
      <w:marTop w:val="0"/>
      <w:marBottom w:val="0"/>
      <w:divBdr>
        <w:top w:val="none" w:sz="0" w:space="0" w:color="auto"/>
        <w:left w:val="none" w:sz="0" w:space="0" w:color="auto"/>
        <w:bottom w:val="none" w:sz="0" w:space="0" w:color="auto"/>
        <w:right w:val="none" w:sz="0" w:space="0" w:color="auto"/>
      </w:divBdr>
    </w:div>
    <w:div w:id="681123021">
      <w:bodyDiv w:val="1"/>
      <w:marLeft w:val="0"/>
      <w:marRight w:val="0"/>
      <w:marTop w:val="0"/>
      <w:marBottom w:val="0"/>
      <w:divBdr>
        <w:top w:val="none" w:sz="0" w:space="0" w:color="auto"/>
        <w:left w:val="none" w:sz="0" w:space="0" w:color="auto"/>
        <w:bottom w:val="none" w:sz="0" w:space="0" w:color="auto"/>
        <w:right w:val="none" w:sz="0" w:space="0" w:color="auto"/>
      </w:divBdr>
    </w:div>
    <w:div w:id="687292598">
      <w:bodyDiv w:val="1"/>
      <w:marLeft w:val="0"/>
      <w:marRight w:val="0"/>
      <w:marTop w:val="0"/>
      <w:marBottom w:val="0"/>
      <w:divBdr>
        <w:top w:val="none" w:sz="0" w:space="0" w:color="auto"/>
        <w:left w:val="none" w:sz="0" w:space="0" w:color="auto"/>
        <w:bottom w:val="none" w:sz="0" w:space="0" w:color="auto"/>
        <w:right w:val="none" w:sz="0" w:space="0" w:color="auto"/>
      </w:divBdr>
    </w:div>
    <w:div w:id="714430123">
      <w:bodyDiv w:val="1"/>
      <w:marLeft w:val="0"/>
      <w:marRight w:val="0"/>
      <w:marTop w:val="0"/>
      <w:marBottom w:val="0"/>
      <w:divBdr>
        <w:top w:val="none" w:sz="0" w:space="0" w:color="auto"/>
        <w:left w:val="none" w:sz="0" w:space="0" w:color="auto"/>
        <w:bottom w:val="none" w:sz="0" w:space="0" w:color="auto"/>
        <w:right w:val="none" w:sz="0" w:space="0" w:color="auto"/>
      </w:divBdr>
    </w:div>
    <w:div w:id="893658030">
      <w:bodyDiv w:val="1"/>
      <w:marLeft w:val="0"/>
      <w:marRight w:val="0"/>
      <w:marTop w:val="0"/>
      <w:marBottom w:val="0"/>
      <w:divBdr>
        <w:top w:val="none" w:sz="0" w:space="0" w:color="auto"/>
        <w:left w:val="none" w:sz="0" w:space="0" w:color="auto"/>
        <w:bottom w:val="none" w:sz="0" w:space="0" w:color="auto"/>
        <w:right w:val="none" w:sz="0" w:space="0" w:color="auto"/>
      </w:divBdr>
    </w:div>
    <w:div w:id="957838388">
      <w:bodyDiv w:val="1"/>
      <w:marLeft w:val="0"/>
      <w:marRight w:val="0"/>
      <w:marTop w:val="0"/>
      <w:marBottom w:val="0"/>
      <w:divBdr>
        <w:top w:val="none" w:sz="0" w:space="0" w:color="auto"/>
        <w:left w:val="none" w:sz="0" w:space="0" w:color="auto"/>
        <w:bottom w:val="none" w:sz="0" w:space="0" w:color="auto"/>
        <w:right w:val="none" w:sz="0" w:space="0" w:color="auto"/>
      </w:divBdr>
    </w:div>
    <w:div w:id="1069620971">
      <w:bodyDiv w:val="1"/>
      <w:marLeft w:val="0"/>
      <w:marRight w:val="0"/>
      <w:marTop w:val="0"/>
      <w:marBottom w:val="0"/>
      <w:divBdr>
        <w:top w:val="none" w:sz="0" w:space="0" w:color="auto"/>
        <w:left w:val="none" w:sz="0" w:space="0" w:color="auto"/>
        <w:bottom w:val="none" w:sz="0" w:space="0" w:color="auto"/>
        <w:right w:val="none" w:sz="0" w:space="0" w:color="auto"/>
      </w:divBdr>
    </w:div>
    <w:div w:id="1098405494">
      <w:bodyDiv w:val="1"/>
      <w:marLeft w:val="0"/>
      <w:marRight w:val="0"/>
      <w:marTop w:val="0"/>
      <w:marBottom w:val="0"/>
      <w:divBdr>
        <w:top w:val="none" w:sz="0" w:space="0" w:color="auto"/>
        <w:left w:val="none" w:sz="0" w:space="0" w:color="auto"/>
        <w:bottom w:val="none" w:sz="0" w:space="0" w:color="auto"/>
        <w:right w:val="none" w:sz="0" w:space="0" w:color="auto"/>
      </w:divBdr>
    </w:div>
    <w:div w:id="1166018711">
      <w:bodyDiv w:val="1"/>
      <w:marLeft w:val="0"/>
      <w:marRight w:val="0"/>
      <w:marTop w:val="0"/>
      <w:marBottom w:val="0"/>
      <w:divBdr>
        <w:top w:val="none" w:sz="0" w:space="0" w:color="auto"/>
        <w:left w:val="none" w:sz="0" w:space="0" w:color="auto"/>
        <w:bottom w:val="none" w:sz="0" w:space="0" w:color="auto"/>
        <w:right w:val="none" w:sz="0" w:space="0" w:color="auto"/>
      </w:divBdr>
    </w:div>
    <w:div w:id="1207066161">
      <w:bodyDiv w:val="1"/>
      <w:marLeft w:val="0"/>
      <w:marRight w:val="0"/>
      <w:marTop w:val="0"/>
      <w:marBottom w:val="0"/>
      <w:divBdr>
        <w:top w:val="none" w:sz="0" w:space="0" w:color="auto"/>
        <w:left w:val="none" w:sz="0" w:space="0" w:color="auto"/>
        <w:bottom w:val="none" w:sz="0" w:space="0" w:color="auto"/>
        <w:right w:val="none" w:sz="0" w:space="0" w:color="auto"/>
      </w:divBdr>
    </w:div>
    <w:div w:id="1221136012">
      <w:bodyDiv w:val="1"/>
      <w:marLeft w:val="0"/>
      <w:marRight w:val="0"/>
      <w:marTop w:val="0"/>
      <w:marBottom w:val="0"/>
      <w:divBdr>
        <w:top w:val="none" w:sz="0" w:space="0" w:color="auto"/>
        <w:left w:val="none" w:sz="0" w:space="0" w:color="auto"/>
        <w:bottom w:val="none" w:sz="0" w:space="0" w:color="auto"/>
        <w:right w:val="none" w:sz="0" w:space="0" w:color="auto"/>
      </w:divBdr>
    </w:div>
    <w:div w:id="1243297394">
      <w:bodyDiv w:val="1"/>
      <w:marLeft w:val="0"/>
      <w:marRight w:val="0"/>
      <w:marTop w:val="0"/>
      <w:marBottom w:val="0"/>
      <w:divBdr>
        <w:top w:val="none" w:sz="0" w:space="0" w:color="auto"/>
        <w:left w:val="none" w:sz="0" w:space="0" w:color="auto"/>
        <w:bottom w:val="none" w:sz="0" w:space="0" w:color="auto"/>
        <w:right w:val="none" w:sz="0" w:space="0" w:color="auto"/>
      </w:divBdr>
    </w:div>
    <w:div w:id="1310011532">
      <w:bodyDiv w:val="1"/>
      <w:marLeft w:val="0"/>
      <w:marRight w:val="0"/>
      <w:marTop w:val="0"/>
      <w:marBottom w:val="0"/>
      <w:divBdr>
        <w:top w:val="none" w:sz="0" w:space="0" w:color="auto"/>
        <w:left w:val="none" w:sz="0" w:space="0" w:color="auto"/>
        <w:bottom w:val="none" w:sz="0" w:space="0" w:color="auto"/>
        <w:right w:val="none" w:sz="0" w:space="0" w:color="auto"/>
      </w:divBdr>
    </w:div>
    <w:div w:id="1311902504">
      <w:bodyDiv w:val="1"/>
      <w:marLeft w:val="0"/>
      <w:marRight w:val="0"/>
      <w:marTop w:val="0"/>
      <w:marBottom w:val="0"/>
      <w:divBdr>
        <w:top w:val="none" w:sz="0" w:space="0" w:color="auto"/>
        <w:left w:val="none" w:sz="0" w:space="0" w:color="auto"/>
        <w:bottom w:val="none" w:sz="0" w:space="0" w:color="auto"/>
        <w:right w:val="none" w:sz="0" w:space="0" w:color="auto"/>
      </w:divBdr>
    </w:div>
    <w:div w:id="1318731841">
      <w:bodyDiv w:val="1"/>
      <w:marLeft w:val="0"/>
      <w:marRight w:val="0"/>
      <w:marTop w:val="0"/>
      <w:marBottom w:val="0"/>
      <w:divBdr>
        <w:top w:val="none" w:sz="0" w:space="0" w:color="auto"/>
        <w:left w:val="none" w:sz="0" w:space="0" w:color="auto"/>
        <w:bottom w:val="none" w:sz="0" w:space="0" w:color="auto"/>
        <w:right w:val="none" w:sz="0" w:space="0" w:color="auto"/>
      </w:divBdr>
    </w:div>
    <w:div w:id="1426413265">
      <w:bodyDiv w:val="1"/>
      <w:marLeft w:val="0"/>
      <w:marRight w:val="0"/>
      <w:marTop w:val="0"/>
      <w:marBottom w:val="0"/>
      <w:divBdr>
        <w:top w:val="none" w:sz="0" w:space="0" w:color="auto"/>
        <w:left w:val="none" w:sz="0" w:space="0" w:color="auto"/>
        <w:bottom w:val="none" w:sz="0" w:space="0" w:color="auto"/>
        <w:right w:val="none" w:sz="0" w:space="0" w:color="auto"/>
      </w:divBdr>
    </w:div>
    <w:div w:id="1438254833">
      <w:bodyDiv w:val="1"/>
      <w:marLeft w:val="0"/>
      <w:marRight w:val="0"/>
      <w:marTop w:val="0"/>
      <w:marBottom w:val="0"/>
      <w:divBdr>
        <w:top w:val="none" w:sz="0" w:space="0" w:color="auto"/>
        <w:left w:val="none" w:sz="0" w:space="0" w:color="auto"/>
        <w:bottom w:val="none" w:sz="0" w:space="0" w:color="auto"/>
        <w:right w:val="none" w:sz="0" w:space="0" w:color="auto"/>
      </w:divBdr>
    </w:div>
    <w:div w:id="1443955498">
      <w:bodyDiv w:val="1"/>
      <w:marLeft w:val="0"/>
      <w:marRight w:val="0"/>
      <w:marTop w:val="0"/>
      <w:marBottom w:val="0"/>
      <w:divBdr>
        <w:top w:val="none" w:sz="0" w:space="0" w:color="auto"/>
        <w:left w:val="none" w:sz="0" w:space="0" w:color="auto"/>
        <w:bottom w:val="none" w:sz="0" w:space="0" w:color="auto"/>
        <w:right w:val="none" w:sz="0" w:space="0" w:color="auto"/>
      </w:divBdr>
    </w:div>
    <w:div w:id="1493059785">
      <w:bodyDiv w:val="1"/>
      <w:marLeft w:val="0"/>
      <w:marRight w:val="0"/>
      <w:marTop w:val="0"/>
      <w:marBottom w:val="0"/>
      <w:divBdr>
        <w:top w:val="none" w:sz="0" w:space="0" w:color="auto"/>
        <w:left w:val="none" w:sz="0" w:space="0" w:color="auto"/>
        <w:bottom w:val="none" w:sz="0" w:space="0" w:color="auto"/>
        <w:right w:val="none" w:sz="0" w:space="0" w:color="auto"/>
      </w:divBdr>
    </w:div>
    <w:div w:id="1678844260">
      <w:bodyDiv w:val="1"/>
      <w:marLeft w:val="0"/>
      <w:marRight w:val="0"/>
      <w:marTop w:val="0"/>
      <w:marBottom w:val="0"/>
      <w:divBdr>
        <w:top w:val="none" w:sz="0" w:space="0" w:color="auto"/>
        <w:left w:val="none" w:sz="0" w:space="0" w:color="auto"/>
        <w:bottom w:val="none" w:sz="0" w:space="0" w:color="auto"/>
        <w:right w:val="none" w:sz="0" w:space="0" w:color="auto"/>
      </w:divBdr>
    </w:div>
    <w:div w:id="1701391121">
      <w:bodyDiv w:val="1"/>
      <w:marLeft w:val="0"/>
      <w:marRight w:val="0"/>
      <w:marTop w:val="0"/>
      <w:marBottom w:val="0"/>
      <w:divBdr>
        <w:top w:val="none" w:sz="0" w:space="0" w:color="auto"/>
        <w:left w:val="none" w:sz="0" w:space="0" w:color="auto"/>
        <w:bottom w:val="none" w:sz="0" w:space="0" w:color="auto"/>
        <w:right w:val="none" w:sz="0" w:space="0" w:color="auto"/>
      </w:divBdr>
    </w:div>
    <w:div w:id="1722437346">
      <w:bodyDiv w:val="1"/>
      <w:marLeft w:val="0"/>
      <w:marRight w:val="0"/>
      <w:marTop w:val="0"/>
      <w:marBottom w:val="0"/>
      <w:divBdr>
        <w:top w:val="none" w:sz="0" w:space="0" w:color="auto"/>
        <w:left w:val="none" w:sz="0" w:space="0" w:color="auto"/>
        <w:bottom w:val="none" w:sz="0" w:space="0" w:color="auto"/>
        <w:right w:val="none" w:sz="0" w:space="0" w:color="auto"/>
      </w:divBdr>
    </w:div>
    <w:div w:id="1866864070">
      <w:bodyDiv w:val="1"/>
      <w:marLeft w:val="0"/>
      <w:marRight w:val="0"/>
      <w:marTop w:val="0"/>
      <w:marBottom w:val="0"/>
      <w:divBdr>
        <w:top w:val="none" w:sz="0" w:space="0" w:color="auto"/>
        <w:left w:val="none" w:sz="0" w:space="0" w:color="auto"/>
        <w:bottom w:val="none" w:sz="0" w:space="0" w:color="auto"/>
        <w:right w:val="none" w:sz="0" w:space="0" w:color="auto"/>
      </w:divBdr>
    </w:div>
    <w:div w:id="1962179893">
      <w:bodyDiv w:val="1"/>
      <w:marLeft w:val="0"/>
      <w:marRight w:val="0"/>
      <w:marTop w:val="0"/>
      <w:marBottom w:val="0"/>
      <w:divBdr>
        <w:top w:val="none" w:sz="0" w:space="0" w:color="auto"/>
        <w:left w:val="none" w:sz="0" w:space="0" w:color="auto"/>
        <w:bottom w:val="none" w:sz="0" w:space="0" w:color="auto"/>
        <w:right w:val="none" w:sz="0" w:space="0" w:color="auto"/>
      </w:divBdr>
    </w:div>
    <w:div w:id="1966615716">
      <w:bodyDiv w:val="1"/>
      <w:marLeft w:val="0"/>
      <w:marRight w:val="0"/>
      <w:marTop w:val="0"/>
      <w:marBottom w:val="0"/>
      <w:divBdr>
        <w:top w:val="none" w:sz="0" w:space="0" w:color="auto"/>
        <w:left w:val="none" w:sz="0" w:space="0" w:color="auto"/>
        <w:bottom w:val="none" w:sz="0" w:space="0" w:color="auto"/>
        <w:right w:val="none" w:sz="0" w:space="0" w:color="auto"/>
      </w:divBdr>
    </w:div>
    <w:div w:id="1972906730">
      <w:bodyDiv w:val="1"/>
      <w:marLeft w:val="0"/>
      <w:marRight w:val="0"/>
      <w:marTop w:val="0"/>
      <w:marBottom w:val="0"/>
      <w:divBdr>
        <w:top w:val="none" w:sz="0" w:space="0" w:color="auto"/>
        <w:left w:val="none" w:sz="0" w:space="0" w:color="auto"/>
        <w:bottom w:val="none" w:sz="0" w:space="0" w:color="auto"/>
        <w:right w:val="none" w:sz="0" w:space="0" w:color="auto"/>
      </w:divBdr>
    </w:div>
    <w:div w:id="2098165247">
      <w:bodyDiv w:val="1"/>
      <w:marLeft w:val="0"/>
      <w:marRight w:val="0"/>
      <w:marTop w:val="0"/>
      <w:marBottom w:val="0"/>
      <w:divBdr>
        <w:top w:val="none" w:sz="0" w:space="0" w:color="auto"/>
        <w:left w:val="none" w:sz="0" w:space="0" w:color="auto"/>
        <w:bottom w:val="none" w:sz="0" w:space="0" w:color="auto"/>
        <w:right w:val="none" w:sz="0" w:space="0" w:color="auto"/>
      </w:divBdr>
    </w:div>
    <w:div w:id="211635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5" Type="http://schemas.openxmlformats.org/officeDocument/2006/relationships/webSettings" Target="webSettings.xml"/><Relationship Id="rId15" Type="http://schemas.openxmlformats.org/officeDocument/2006/relationships/hyperlink" Target="https://sabis.nbfc.lt/" TargetMode="External"/><Relationship Id="rId10" Type="http://schemas.openxmlformats.org/officeDocument/2006/relationships/hyperlink" Target="mailto:algimantas.zeninas@sac.lt" TargetMode="External"/><Relationship Id="rId4" Type="http://schemas.openxmlformats.org/officeDocument/2006/relationships/settings" Target="settings.xml"/><Relationship Id="rId9" Type="http://schemas.openxmlformats.org/officeDocument/2006/relationships/hyperlink" Target="https://viesiejipirkimai.lt/epps/pmc/viewPmc.do?resourceId=241559" TargetMode="External"/><Relationship Id="rId14" Type="http://schemas.openxmlformats.org/officeDocument/2006/relationships/hyperlink" Target="https://vpt.lrv.lt/lt/nuorodos/kiti-duomenys/pasiulymu-sifravim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99B28-4F9E-4AE5-8F4D-38674E0FA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34725</Words>
  <Characters>19794</Characters>
  <Application>Microsoft Office Word</Application>
  <DocSecurity>0</DocSecurity>
  <Lines>164</Lines>
  <Paragraphs>108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2</cp:revision>
  <dcterms:created xsi:type="dcterms:W3CDTF">2025-08-07T08:02:00Z</dcterms:created>
  <dcterms:modified xsi:type="dcterms:W3CDTF">2025-08-07T08:02:00Z</dcterms:modified>
</cp:coreProperties>
</file>