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0F5BD" w14:textId="77777777" w:rsidR="00874634" w:rsidRPr="00882304" w:rsidRDefault="00874634" w:rsidP="003E168C">
      <w:pPr>
        <w:pStyle w:val="Antrat2"/>
        <w:ind w:left="6237" w:firstLine="3686"/>
        <w:rPr>
          <w:rFonts w:ascii="Calibri" w:eastAsia="Calibri" w:hAnsi="Calibri" w:cs="Calibri"/>
          <w:color w:val="auto"/>
          <w:sz w:val="22"/>
          <w:szCs w:val="22"/>
        </w:rPr>
      </w:pPr>
      <w:r w:rsidRPr="00882304">
        <w:rPr>
          <w:rFonts w:ascii="Calibri" w:eastAsia="Calibri" w:hAnsi="Calibri" w:cs="Calibri"/>
          <w:color w:val="auto"/>
          <w:sz w:val="22"/>
          <w:szCs w:val="22"/>
        </w:rPr>
        <w:t>Pirkimo sąlygų 3 priedas „Pasiūlymo forma“</w:t>
      </w:r>
    </w:p>
    <w:p w14:paraId="01504209" w14:textId="77777777" w:rsidR="00874634" w:rsidRPr="00882304" w:rsidRDefault="00874634" w:rsidP="00874634">
      <w:pPr>
        <w:rPr>
          <w:rFonts w:ascii="Calibri" w:hAnsi="Calibri" w:cs="Calibri"/>
          <w:color w:val="7030A0"/>
          <w:sz w:val="22"/>
          <w:szCs w:val="22"/>
        </w:rPr>
      </w:pPr>
    </w:p>
    <w:p w14:paraId="7F01F5BC" w14:textId="77777777" w:rsidR="00874634" w:rsidRPr="00882304" w:rsidRDefault="00874634" w:rsidP="00874634">
      <w:pPr>
        <w:spacing w:after="0" w:line="240" w:lineRule="auto"/>
        <w:jc w:val="center"/>
        <w:rPr>
          <w:rFonts w:ascii="Calibri" w:eastAsia="Times New Roman" w:hAnsi="Calibri" w:cs="Calibri"/>
          <w:b/>
          <w:sz w:val="22"/>
          <w:szCs w:val="22"/>
          <w:lang w:eastAsia="en-US"/>
        </w:rPr>
      </w:pPr>
      <w:r w:rsidRPr="00882304">
        <w:rPr>
          <w:rFonts w:ascii="Calibri" w:eastAsia="Times New Roman" w:hAnsi="Calibri" w:cs="Calibri"/>
          <w:b/>
          <w:sz w:val="22"/>
          <w:szCs w:val="22"/>
          <w:lang w:eastAsia="en-US"/>
        </w:rPr>
        <w:t>PASIŪLYMAS</w:t>
      </w:r>
    </w:p>
    <w:p w14:paraId="093D1C6C" w14:textId="76529F94" w:rsidR="00874634" w:rsidRPr="00882304" w:rsidRDefault="00874634" w:rsidP="00874634">
      <w:pPr>
        <w:jc w:val="center"/>
        <w:rPr>
          <w:rFonts w:ascii="Calibri" w:eastAsia="Times New Roman" w:hAnsi="Calibri" w:cs="Calibri"/>
          <w:b/>
          <w:sz w:val="22"/>
          <w:szCs w:val="22"/>
          <w:lang w:eastAsia="en-US"/>
        </w:rPr>
      </w:pPr>
      <w:r w:rsidRPr="00882304">
        <w:rPr>
          <w:rFonts w:ascii="Calibri" w:eastAsia="Times New Roman" w:hAnsi="Calibri" w:cs="Calibri"/>
          <w:b/>
          <w:sz w:val="22"/>
          <w:szCs w:val="22"/>
          <w:lang w:eastAsia="en-US"/>
        </w:rPr>
        <w:t>D</w:t>
      </w:r>
      <w:r w:rsidR="00EB5566">
        <w:rPr>
          <w:rFonts w:ascii="Calibri" w:eastAsia="Times New Roman" w:hAnsi="Calibri" w:cs="Calibri"/>
          <w:b/>
          <w:sz w:val="22"/>
          <w:szCs w:val="22"/>
          <w:lang w:eastAsia="en-US"/>
        </w:rPr>
        <w:t>ėl</w:t>
      </w:r>
      <w:r w:rsidRPr="00882304">
        <w:rPr>
          <w:rFonts w:ascii="Calibri" w:eastAsia="Times New Roman" w:hAnsi="Calibri" w:cs="Calibri"/>
          <w:b/>
          <w:sz w:val="22"/>
          <w:szCs w:val="22"/>
          <w:lang w:eastAsia="en-US"/>
        </w:rPr>
        <w:t xml:space="preserve"> </w:t>
      </w:r>
      <w:r w:rsidR="00EB5566">
        <w:rPr>
          <w:rFonts w:ascii="Calibri" w:hAnsi="Calibri" w:cs="Calibri"/>
          <w:b/>
          <w:bCs/>
          <w:sz w:val="22"/>
          <w:szCs w:val="22"/>
        </w:rPr>
        <w:t>r</w:t>
      </w:r>
      <w:r w:rsidR="00F720A7" w:rsidRPr="00882304">
        <w:rPr>
          <w:rFonts w:ascii="Calibri" w:hAnsi="Calibri" w:cs="Calibri"/>
          <w:b/>
          <w:bCs/>
          <w:sz w:val="22"/>
          <w:szCs w:val="22"/>
        </w:rPr>
        <w:t>eagent</w:t>
      </w:r>
      <w:r w:rsidR="00EB5566">
        <w:rPr>
          <w:rFonts w:ascii="Calibri" w:hAnsi="Calibri" w:cs="Calibri"/>
          <w:b/>
          <w:bCs/>
          <w:sz w:val="22"/>
          <w:szCs w:val="22"/>
        </w:rPr>
        <w:t xml:space="preserve">ų </w:t>
      </w:r>
      <w:r w:rsidR="00F720A7" w:rsidRPr="00882304">
        <w:rPr>
          <w:rFonts w:ascii="Calibri" w:hAnsi="Calibri" w:cs="Calibri"/>
          <w:b/>
          <w:bCs/>
          <w:sz w:val="22"/>
          <w:szCs w:val="22"/>
        </w:rPr>
        <w:t>ir papildom</w:t>
      </w:r>
      <w:r w:rsidR="00EB5566">
        <w:rPr>
          <w:rFonts w:ascii="Calibri" w:hAnsi="Calibri" w:cs="Calibri"/>
          <w:b/>
          <w:bCs/>
          <w:sz w:val="22"/>
          <w:szCs w:val="22"/>
        </w:rPr>
        <w:t>ų</w:t>
      </w:r>
      <w:r w:rsidR="00F720A7" w:rsidRPr="00882304">
        <w:rPr>
          <w:rFonts w:ascii="Calibri" w:hAnsi="Calibri" w:cs="Calibri"/>
          <w:b/>
          <w:bCs/>
          <w:sz w:val="22"/>
          <w:szCs w:val="22"/>
        </w:rPr>
        <w:t xml:space="preserve"> priemon</w:t>
      </w:r>
      <w:r w:rsidR="00EB5566">
        <w:rPr>
          <w:rFonts w:ascii="Calibri" w:hAnsi="Calibri" w:cs="Calibri"/>
          <w:b/>
          <w:bCs/>
          <w:sz w:val="22"/>
          <w:szCs w:val="22"/>
        </w:rPr>
        <w:t>ių</w:t>
      </w:r>
      <w:r w:rsidR="00F720A7" w:rsidRPr="00882304">
        <w:rPr>
          <w:rFonts w:ascii="Calibri" w:hAnsi="Calibri" w:cs="Calibri"/>
          <w:b/>
          <w:bCs/>
          <w:sz w:val="22"/>
          <w:szCs w:val="22"/>
        </w:rPr>
        <w:t xml:space="preserve"> hematologini</w:t>
      </w:r>
      <w:r w:rsidR="00EB5566">
        <w:rPr>
          <w:rFonts w:ascii="Calibri" w:hAnsi="Calibri" w:cs="Calibri"/>
          <w:b/>
          <w:bCs/>
          <w:sz w:val="22"/>
          <w:szCs w:val="22"/>
        </w:rPr>
        <w:t>ams</w:t>
      </w:r>
      <w:r w:rsidR="00F720A7" w:rsidRPr="00882304">
        <w:rPr>
          <w:rFonts w:ascii="Calibri" w:hAnsi="Calibri" w:cs="Calibri"/>
          <w:b/>
          <w:bCs/>
          <w:sz w:val="22"/>
          <w:szCs w:val="22"/>
        </w:rPr>
        <w:t xml:space="preserve"> tyrim</w:t>
      </w:r>
      <w:r w:rsidR="00EB5566">
        <w:rPr>
          <w:rFonts w:ascii="Calibri" w:hAnsi="Calibri" w:cs="Calibri"/>
          <w:b/>
          <w:bCs/>
          <w:sz w:val="22"/>
          <w:szCs w:val="22"/>
        </w:rPr>
        <w:t>ams</w:t>
      </w:r>
      <w:r w:rsidR="00F720A7" w:rsidRPr="00882304">
        <w:rPr>
          <w:rFonts w:ascii="Calibri" w:hAnsi="Calibri" w:cs="Calibri"/>
          <w:b/>
          <w:bCs/>
          <w:sz w:val="22"/>
          <w:szCs w:val="22"/>
        </w:rPr>
        <w:t xml:space="preserve"> atlik</w:t>
      </w:r>
      <w:r w:rsidR="00EB5566">
        <w:rPr>
          <w:rFonts w:ascii="Calibri" w:hAnsi="Calibri" w:cs="Calibri"/>
          <w:b/>
          <w:bCs/>
          <w:sz w:val="22"/>
          <w:szCs w:val="22"/>
        </w:rPr>
        <w:t>ti su</w:t>
      </w:r>
      <w:r w:rsidR="00F720A7" w:rsidRPr="00882304">
        <w:rPr>
          <w:rFonts w:ascii="Calibri" w:hAnsi="Calibri" w:cs="Calibri"/>
          <w:b/>
          <w:bCs/>
          <w:sz w:val="22"/>
          <w:szCs w:val="22"/>
        </w:rPr>
        <w:t xml:space="preserve"> įrangos įsigijim</w:t>
      </w:r>
      <w:r w:rsidR="00EB5566">
        <w:rPr>
          <w:rFonts w:ascii="Calibri" w:hAnsi="Calibri" w:cs="Calibri"/>
          <w:b/>
          <w:bCs/>
          <w:sz w:val="22"/>
          <w:szCs w:val="22"/>
        </w:rPr>
        <w:t>u</w:t>
      </w:r>
      <w:r w:rsidR="00F720A7" w:rsidRPr="00882304">
        <w:rPr>
          <w:rFonts w:ascii="Calibri" w:hAnsi="Calibri" w:cs="Calibri"/>
          <w:b/>
          <w:bCs/>
          <w:sz w:val="22"/>
          <w:szCs w:val="22"/>
        </w:rPr>
        <w:t xml:space="preserve"> panaudos būdu</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74634" w:rsidRPr="00882304" w14:paraId="7EFC0341" w14:textId="77777777" w:rsidTr="00AB3CAD">
        <w:trPr>
          <w:jc w:val="center"/>
        </w:trPr>
        <w:tc>
          <w:tcPr>
            <w:tcW w:w="2693" w:type="dxa"/>
            <w:tcBorders>
              <w:top w:val="nil"/>
              <w:left w:val="nil"/>
              <w:bottom w:val="single" w:sz="4" w:space="0" w:color="auto"/>
              <w:right w:val="nil"/>
            </w:tcBorders>
          </w:tcPr>
          <w:p w14:paraId="08780247" w14:textId="77777777" w:rsidR="00874634" w:rsidRPr="00882304" w:rsidRDefault="00874634" w:rsidP="00AB3CAD">
            <w:pPr>
              <w:jc w:val="center"/>
              <w:rPr>
                <w:rFonts w:ascii="Calibri" w:hAnsi="Calibri" w:cs="Calibri"/>
                <w:color w:val="000000" w:themeColor="text1"/>
                <w:sz w:val="22"/>
                <w:szCs w:val="22"/>
              </w:rPr>
            </w:pPr>
          </w:p>
        </w:tc>
      </w:tr>
      <w:tr w:rsidR="00874634" w:rsidRPr="00882304" w14:paraId="5089B392" w14:textId="77777777" w:rsidTr="00AB3CAD">
        <w:trPr>
          <w:trHeight w:val="116"/>
          <w:jc w:val="center"/>
        </w:trPr>
        <w:tc>
          <w:tcPr>
            <w:tcW w:w="2693" w:type="dxa"/>
            <w:tcBorders>
              <w:top w:val="single" w:sz="4" w:space="0" w:color="auto"/>
              <w:left w:val="nil"/>
              <w:bottom w:val="nil"/>
              <w:right w:val="nil"/>
            </w:tcBorders>
            <w:hideMark/>
          </w:tcPr>
          <w:p w14:paraId="2515CDED" w14:textId="77777777" w:rsidR="00874634" w:rsidRPr="00882304" w:rsidRDefault="00874634" w:rsidP="00AB3CAD">
            <w:pPr>
              <w:jc w:val="center"/>
              <w:rPr>
                <w:rFonts w:ascii="Calibri" w:hAnsi="Calibri" w:cs="Calibri"/>
                <w:i/>
                <w:iCs/>
                <w:color w:val="000000" w:themeColor="text1"/>
                <w:sz w:val="22"/>
                <w:szCs w:val="22"/>
                <w:vertAlign w:val="superscript"/>
              </w:rPr>
            </w:pPr>
            <w:r w:rsidRPr="00882304">
              <w:rPr>
                <w:rFonts w:ascii="Calibri" w:hAnsi="Calibri" w:cs="Calibri"/>
                <w:i/>
                <w:iCs/>
                <w:color w:val="000000" w:themeColor="text1"/>
                <w:sz w:val="22"/>
                <w:szCs w:val="22"/>
                <w:vertAlign w:val="superscript"/>
              </w:rPr>
              <w:t>(data)</w:t>
            </w:r>
          </w:p>
        </w:tc>
      </w:tr>
    </w:tbl>
    <w:p w14:paraId="4DBAC3E7" w14:textId="77777777" w:rsidR="00874634" w:rsidRPr="00882304" w:rsidRDefault="00874634" w:rsidP="00874634">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4634" w:rsidRPr="00882304" w14:paraId="6BE60E94" w14:textId="77777777" w:rsidTr="00AB3CAD">
        <w:trPr>
          <w:trHeight w:val="317"/>
        </w:trPr>
        <w:tc>
          <w:tcPr>
            <w:tcW w:w="5524" w:type="dxa"/>
            <w:tcBorders>
              <w:top w:val="nil"/>
              <w:left w:val="nil"/>
              <w:bottom w:val="single" w:sz="4" w:space="0" w:color="auto"/>
              <w:right w:val="nil"/>
            </w:tcBorders>
            <w:vAlign w:val="center"/>
            <w:hideMark/>
          </w:tcPr>
          <w:p w14:paraId="10FA42EC" w14:textId="05050193" w:rsidR="00874634" w:rsidRPr="00882304" w:rsidRDefault="00874634" w:rsidP="00AB3CAD">
            <w:pPr>
              <w:rPr>
                <w:rFonts w:ascii="Calibri" w:hAnsi="Calibri" w:cs="Calibri"/>
                <w:color w:val="000000" w:themeColor="text1"/>
                <w:sz w:val="22"/>
                <w:szCs w:val="22"/>
              </w:rPr>
            </w:pPr>
            <w:r w:rsidRPr="00882304">
              <w:rPr>
                <w:rFonts w:ascii="Calibri" w:hAnsi="Calibri" w:cs="Calibri"/>
                <w:color w:val="00B050"/>
                <w:sz w:val="22"/>
                <w:szCs w:val="22"/>
              </w:rPr>
              <w:t>V</w:t>
            </w:r>
            <w:r w:rsidR="00EB5566">
              <w:rPr>
                <w:rFonts w:ascii="Calibri" w:hAnsi="Calibri" w:cs="Calibri"/>
                <w:color w:val="00B050"/>
                <w:sz w:val="22"/>
                <w:szCs w:val="22"/>
              </w:rPr>
              <w:t>šĮ Alytaus poliklinikai</w:t>
            </w:r>
          </w:p>
        </w:tc>
      </w:tr>
      <w:tr w:rsidR="00874634" w:rsidRPr="00882304" w14:paraId="3164D56E" w14:textId="77777777" w:rsidTr="00AB3CAD">
        <w:tc>
          <w:tcPr>
            <w:tcW w:w="5524" w:type="dxa"/>
            <w:tcBorders>
              <w:top w:val="single" w:sz="4" w:space="0" w:color="auto"/>
              <w:left w:val="nil"/>
              <w:bottom w:val="nil"/>
              <w:right w:val="nil"/>
            </w:tcBorders>
            <w:hideMark/>
          </w:tcPr>
          <w:p w14:paraId="73CA4277" w14:textId="77777777" w:rsidR="00874634" w:rsidRPr="00882304" w:rsidRDefault="00874634" w:rsidP="00AB3CAD">
            <w:pPr>
              <w:rPr>
                <w:rFonts w:ascii="Calibri" w:hAnsi="Calibri" w:cs="Calibri"/>
                <w:color w:val="000000" w:themeColor="text1"/>
                <w:sz w:val="22"/>
                <w:szCs w:val="22"/>
              </w:rPr>
            </w:pPr>
            <w:r w:rsidRPr="00882304">
              <w:rPr>
                <w:rFonts w:ascii="Calibri" w:hAnsi="Calibri" w:cs="Calibri"/>
                <w:color w:val="000000" w:themeColor="text1"/>
                <w:sz w:val="22"/>
                <w:szCs w:val="22"/>
                <w:vertAlign w:val="superscript"/>
              </w:rPr>
              <w:t>(Adresatas)</w:t>
            </w:r>
          </w:p>
        </w:tc>
      </w:tr>
    </w:tbl>
    <w:p w14:paraId="045C9CBB"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6FF55526"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882304">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74634" w:rsidRPr="00882304" w14:paraId="0AC9153A" w14:textId="77777777" w:rsidTr="00AB3CAD">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1D07AE2" w14:textId="77777777" w:rsidR="00874634" w:rsidRPr="00882304" w:rsidRDefault="00874634" w:rsidP="0087463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b/>
                <w:bCs/>
                <w:color w:val="000000" w:themeColor="text1"/>
                <w:sz w:val="22"/>
                <w:szCs w:val="22"/>
              </w:rPr>
              <w:t xml:space="preserve">Pasiūlymą teikia tiekėjų grupė </w:t>
            </w:r>
            <w:r w:rsidRPr="00882304">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606EF1E"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73102285"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D09333D"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74FF8CCA"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r>
      <w:tr w:rsidR="00874634" w:rsidRPr="00882304" w14:paraId="29B9E4AF" w14:textId="77777777" w:rsidTr="00AB3CAD">
        <w:tc>
          <w:tcPr>
            <w:tcW w:w="6775" w:type="dxa"/>
            <w:tcBorders>
              <w:top w:val="double" w:sz="4" w:space="0" w:color="000000"/>
            </w:tcBorders>
            <w:shd w:val="clear" w:color="auto" w:fill="E8E8E8" w:themeFill="background2"/>
          </w:tcPr>
          <w:p w14:paraId="5F3FFEA7" w14:textId="77777777" w:rsidR="00874634" w:rsidRPr="00882304" w:rsidRDefault="00874634" w:rsidP="0087463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b/>
                <w:bCs/>
                <w:sz w:val="22"/>
                <w:szCs w:val="22"/>
              </w:rPr>
              <w:t>Tiekėjo (jei pasiūlymą teikia tiekėjų grupė –</w:t>
            </w:r>
            <w:r w:rsidRPr="00882304">
              <w:rPr>
                <w:rFonts w:ascii="Calibri" w:hAnsi="Calibri" w:cs="Calibri"/>
                <w:b/>
                <w:bCs/>
                <w:sz w:val="22"/>
                <w:szCs w:val="22"/>
              </w:rPr>
              <w:t xml:space="preserve"> </w:t>
            </w:r>
            <w:r w:rsidRPr="00882304">
              <w:rPr>
                <w:rFonts w:ascii="Calibri" w:eastAsia="Times New Roman" w:hAnsi="Calibri" w:cs="Calibri"/>
                <w:b/>
                <w:bCs/>
                <w:sz w:val="22"/>
                <w:szCs w:val="22"/>
              </w:rPr>
              <w:t>tiekėjas, atstovaujantis arba vadovaujantis tiekėjų grupei):</w:t>
            </w:r>
          </w:p>
          <w:p w14:paraId="3519296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215735DB" w14:textId="77777777" w:rsidR="00874634" w:rsidRPr="00882304" w:rsidRDefault="00874634" w:rsidP="00AB3CAD">
            <w:pPr>
              <w:jc w:val="both"/>
              <w:rPr>
                <w:rFonts w:ascii="Calibri" w:eastAsia="Times New Roman" w:hAnsi="Calibri" w:cs="Calibri"/>
                <w:sz w:val="22"/>
                <w:szCs w:val="22"/>
              </w:rPr>
            </w:pPr>
          </w:p>
        </w:tc>
      </w:tr>
      <w:tr w:rsidR="00874634" w:rsidRPr="00882304" w14:paraId="33DC44B5" w14:textId="77777777" w:rsidTr="00AB3CAD">
        <w:tc>
          <w:tcPr>
            <w:tcW w:w="6775" w:type="dxa"/>
            <w:shd w:val="clear" w:color="auto" w:fill="E8E8E8" w:themeFill="background2"/>
          </w:tcPr>
          <w:p w14:paraId="5B86C40C"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tc>
        <w:tc>
          <w:tcPr>
            <w:tcW w:w="6777" w:type="dxa"/>
            <w:gridSpan w:val="4"/>
          </w:tcPr>
          <w:p w14:paraId="5C1BDC38" w14:textId="77777777" w:rsidR="00874634" w:rsidRPr="00882304" w:rsidRDefault="00874634" w:rsidP="00AB3CAD">
            <w:pPr>
              <w:jc w:val="both"/>
              <w:rPr>
                <w:rFonts w:ascii="Calibri" w:eastAsia="Times New Roman" w:hAnsi="Calibri" w:cs="Calibri"/>
                <w:sz w:val="22"/>
                <w:szCs w:val="22"/>
              </w:rPr>
            </w:pPr>
          </w:p>
        </w:tc>
      </w:tr>
      <w:tr w:rsidR="00874634" w:rsidRPr="00882304" w14:paraId="62B2AE4C" w14:textId="77777777" w:rsidTr="00AB3CAD">
        <w:tc>
          <w:tcPr>
            <w:tcW w:w="6775" w:type="dxa"/>
            <w:shd w:val="clear" w:color="auto" w:fill="E8E8E8" w:themeFill="background2"/>
          </w:tcPr>
          <w:p w14:paraId="2444B0F7"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882304">
              <w:rPr>
                <w:rFonts w:ascii="Calibri" w:hAnsi="Calibri" w:cs="Calibri"/>
                <w:iCs/>
                <w:sz w:val="22"/>
                <w:szCs w:val="22"/>
              </w:rPr>
              <w:t>Adresas</w:t>
            </w:r>
          </w:p>
        </w:tc>
        <w:tc>
          <w:tcPr>
            <w:tcW w:w="6777" w:type="dxa"/>
            <w:gridSpan w:val="4"/>
          </w:tcPr>
          <w:p w14:paraId="7A45CC11" w14:textId="77777777" w:rsidR="00874634" w:rsidRPr="00882304" w:rsidRDefault="00874634" w:rsidP="00AB3CAD">
            <w:pPr>
              <w:jc w:val="both"/>
              <w:rPr>
                <w:rFonts w:ascii="Calibri" w:eastAsia="Times New Roman" w:hAnsi="Calibri" w:cs="Calibri"/>
                <w:sz w:val="22"/>
                <w:szCs w:val="22"/>
              </w:rPr>
            </w:pPr>
          </w:p>
        </w:tc>
      </w:tr>
      <w:tr w:rsidR="00874634" w:rsidRPr="00882304" w14:paraId="0C42E173" w14:textId="77777777" w:rsidTr="00AB3CAD">
        <w:tc>
          <w:tcPr>
            <w:tcW w:w="6775" w:type="dxa"/>
            <w:shd w:val="clear" w:color="auto" w:fill="E8E8E8" w:themeFill="background2"/>
          </w:tcPr>
          <w:p w14:paraId="7BD578D7"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Pr>
          <w:p w14:paraId="4789CB23" w14:textId="77777777" w:rsidR="00874634" w:rsidRPr="00882304" w:rsidRDefault="00874634" w:rsidP="00AB3CAD">
            <w:pPr>
              <w:jc w:val="both"/>
              <w:rPr>
                <w:rFonts w:ascii="Calibri" w:eastAsia="Times New Roman" w:hAnsi="Calibri" w:cs="Calibri"/>
                <w:sz w:val="22"/>
                <w:szCs w:val="22"/>
              </w:rPr>
            </w:pPr>
          </w:p>
        </w:tc>
      </w:tr>
      <w:tr w:rsidR="00874634" w:rsidRPr="00882304" w14:paraId="5145BC37" w14:textId="77777777" w:rsidTr="00AB3CAD">
        <w:tc>
          <w:tcPr>
            <w:tcW w:w="6775" w:type="dxa"/>
            <w:shd w:val="clear" w:color="auto" w:fill="E8E8E8" w:themeFill="background2"/>
          </w:tcPr>
          <w:p w14:paraId="7CCFA32F"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Vadovo vardas, pavardė</w:t>
            </w:r>
          </w:p>
        </w:tc>
        <w:tc>
          <w:tcPr>
            <w:tcW w:w="6777" w:type="dxa"/>
            <w:gridSpan w:val="4"/>
          </w:tcPr>
          <w:p w14:paraId="44B43AEF" w14:textId="77777777" w:rsidR="00874634" w:rsidRPr="00882304" w:rsidRDefault="00874634" w:rsidP="00AB3CAD">
            <w:pPr>
              <w:jc w:val="both"/>
              <w:rPr>
                <w:rFonts w:ascii="Calibri" w:eastAsia="Times New Roman" w:hAnsi="Calibri" w:cs="Calibri"/>
                <w:sz w:val="22"/>
                <w:szCs w:val="22"/>
              </w:rPr>
            </w:pPr>
          </w:p>
        </w:tc>
      </w:tr>
      <w:tr w:rsidR="00874634" w:rsidRPr="00882304" w14:paraId="4C42D9C7" w14:textId="77777777" w:rsidTr="00AB3CAD">
        <w:tc>
          <w:tcPr>
            <w:tcW w:w="6775" w:type="dxa"/>
            <w:shd w:val="clear" w:color="auto" w:fill="E8E8E8" w:themeFill="background2"/>
          </w:tcPr>
          <w:p w14:paraId="7B525834"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Asmens (-ų), turinčio (-</w:t>
            </w:r>
            <w:proofErr w:type="spellStart"/>
            <w:r w:rsidRPr="00882304">
              <w:rPr>
                <w:rFonts w:ascii="Calibri" w:eastAsia="SimSun" w:hAnsi="Calibri" w:cs="Calibri"/>
                <w:sz w:val="22"/>
                <w:szCs w:val="22"/>
              </w:rPr>
              <w:t>ių</w:t>
            </w:r>
            <w:proofErr w:type="spellEnd"/>
            <w:r w:rsidRPr="00882304">
              <w:rPr>
                <w:rFonts w:ascii="Calibri" w:eastAsia="SimSun" w:hAnsi="Calibri" w:cs="Calibri"/>
                <w:sz w:val="22"/>
                <w:szCs w:val="22"/>
              </w:rPr>
              <w:t xml:space="preserve">) teisę surašyti ir pasirašyti tiekėjo finansinės apskaitos dokumentus, vardas (-ai) ir pavardė (-ės) </w:t>
            </w:r>
            <w:r w:rsidRPr="00882304">
              <w:rPr>
                <w:rFonts w:ascii="Calibri" w:eastAsia="SimSun" w:hAnsi="Calibri" w:cs="Calibri"/>
                <w:i/>
                <w:iCs/>
                <w:sz w:val="22"/>
                <w:szCs w:val="22"/>
              </w:rPr>
              <w:t>arba nurodyti priežastis, jeigu tokių asmenų nėra</w:t>
            </w:r>
          </w:p>
        </w:tc>
        <w:tc>
          <w:tcPr>
            <w:tcW w:w="6777" w:type="dxa"/>
            <w:gridSpan w:val="4"/>
          </w:tcPr>
          <w:p w14:paraId="210EB502" w14:textId="77777777" w:rsidR="00874634" w:rsidRPr="00882304" w:rsidRDefault="00874634" w:rsidP="00AB3CAD">
            <w:pPr>
              <w:jc w:val="both"/>
              <w:rPr>
                <w:rFonts w:ascii="Calibri" w:eastAsia="Times New Roman" w:hAnsi="Calibri" w:cs="Calibri"/>
                <w:sz w:val="22"/>
                <w:szCs w:val="22"/>
              </w:rPr>
            </w:pPr>
          </w:p>
        </w:tc>
      </w:tr>
      <w:tr w:rsidR="00874634" w:rsidRPr="00882304" w14:paraId="620E641F" w14:textId="77777777" w:rsidTr="00AB3CAD">
        <w:tc>
          <w:tcPr>
            <w:tcW w:w="6775" w:type="dxa"/>
            <w:shd w:val="clear" w:color="auto" w:fill="E8E8E8" w:themeFill="background2"/>
          </w:tcPr>
          <w:p w14:paraId="3BA98F25"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 xml:space="preserve">Tiekėjo (tiekėjų grupės narių) įgaliotas asmuo teikti pasiūlymą </w:t>
            </w:r>
          </w:p>
        </w:tc>
        <w:tc>
          <w:tcPr>
            <w:tcW w:w="6777" w:type="dxa"/>
            <w:gridSpan w:val="4"/>
          </w:tcPr>
          <w:p w14:paraId="72E54ED6" w14:textId="77777777" w:rsidR="00874634" w:rsidRPr="00882304" w:rsidRDefault="00874634" w:rsidP="00AB3CAD">
            <w:pPr>
              <w:jc w:val="both"/>
              <w:rPr>
                <w:rFonts w:ascii="Calibri" w:eastAsia="Times New Roman" w:hAnsi="Calibri" w:cs="Calibri"/>
                <w:sz w:val="22"/>
                <w:szCs w:val="22"/>
              </w:rPr>
            </w:pPr>
          </w:p>
        </w:tc>
      </w:tr>
      <w:tr w:rsidR="00874634" w:rsidRPr="00882304" w14:paraId="5DEC58FC" w14:textId="77777777" w:rsidTr="00AB3CAD">
        <w:tc>
          <w:tcPr>
            <w:tcW w:w="6775" w:type="dxa"/>
            <w:shd w:val="clear" w:color="auto" w:fill="E8E8E8" w:themeFill="background2"/>
          </w:tcPr>
          <w:p w14:paraId="5D23E72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4568BB75" w14:textId="77777777" w:rsidR="00874634" w:rsidRPr="00882304" w:rsidRDefault="00874634" w:rsidP="00AB3CAD">
            <w:pPr>
              <w:jc w:val="both"/>
              <w:rPr>
                <w:rFonts w:ascii="Calibri" w:eastAsia="Times New Roman" w:hAnsi="Calibri" w:cs="Calibri"/>
                <w:sz w:val="22"/>
                <w:szCs w:val="22"/>
              </w:rPr>
            </w:pPr>
          </w:p>
        </w:tc>
      </w:tr>
      <w:tr w:rsidR="00874634" w:rsidRPr="00882304" w14:paraId="1E12EF2E" w14:textId="77777777" w:rsidTr="00AB3CAD">
        <w:tc>
          <w:tcPr>
            <w:tcW w:w="6775" w:type="dxa"/>
            <w:shd w:val="clear" w:color="auto" w:fill="E8E8E8" w:themeFill="background2"/>
          </w:tcPr>
          <w:p w14:paraId="652493D0"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882304">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7478700" w14:textId="77777777" w:rsidR="00874634" w:rsidRPr="00882304" w:rsidRDefault="00874634" w:rsidP="00AB3CAD">
            <w:pPr>
              <w:jc w:val="both"/>
              <w:rPr>
                <w:rFonts w:ascii="Calibri" w:eastAsia="Times New Roman" w:hAnsi="Calibri" w:cs="Calibri"/>
                <w:sz w:val="22"/>
                <w:szCs w:val="22"/>
              </w:rPr>
            </w:pPr>
          </w:p>
        </w:tc>
      </w:tr>
      <w:tr w:rsidR="00874634" w:rsidRPr="00882304" w14:paraId="067CA690" w14:textId="77777777" w:rsidTr="00AB3CAD">
        <w:tc>
          <w:tcPr>
            <w:tcW w:w="6775" w:type="dxa"/>
            <w:tcBorders>
              <w:bottom w:val="single" w:sz="4" w:space="0" w:color="000000"/>
            </w:tcBorders>
            <w:shd w:val="clear" w:color="auto" w:fill="E8E8E8" w:themeFill="background2"/>
          </w:tcPr>
          <w:p w14:paraId="576E8BEE" w14:textId="77777777" w:rsidR="00874634" w:rsidRPr="00882304" w:rsidRDefault="00874634" w:rsidP="00874634">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882304">
              <w:rPr>
                <w:rFonts w:ascii="Calibri" w:eastAsia="Times New Roman" w:hAnsi="Calibri" w:cs="Calibri"/>
                <w:b/>
                <w:bCs/>
                <w:sz w:val="22"/>
                <w:szCs w:val="22"/>
              </w:rPr>
              <w:lastRenderedPageBreak/>
              <w:t xml:space="preserve">Ar tiekėjas turi </w:t>
            </w:r>
            <w:r w:rsidRPr="00882304">
              <w:rPr>
                <w:rFonts w:ascii="Calibri" w:hAnsi="Calibri" w:cs="Calibri"/>
                <w:b/>
                <w:bCs/>
                <w:sz w:val="22"/>
                <w:szCs w:val="22"/>
              </w:rPr>
              <w:t>kontroliuojantį (-</w:t>
            </w:r>
            <w:proofErr w:type="spellStart"/>
            <w:r w:rsidRPr="00882304">
              <w:rPr>
                <w:rFonts w:ascii="Calibri" w:hAnsi="Calibri" w:cs="Calibri"/>
                <w:b/>
                <w:bCs/>
                <w:sz w:val="22"/>
                <w:szCs w:val="22"/>
              </w:rPr>
              <w:t>čius</w:t>
            </w:r>
            <w:proofErr w:type="spellEnd"/>
            <w:r w:rsidRPr="00882304">
              <w:rPr>
                <w:rFonts w:ascii="Calibri" w:hAnsi="Calibri" w:cs="Calibri"/>
                <w:b/>
                <w:bCs/>
                <w:sz w:val="22"/>
                <w:szCs w:val="22"/>
              </w:rPr>
              <w:t>) asmenį (-</w:t>
            </w:r>
            <w:proofErr w:type="spellStart"/>
            <w:r w:rsidRPr="00882304">
              <w:rPr>
                <w:rFonts w:ascii="Calibri" w:hAnsi="Calibri" w:cs="Calibri"/>
                <w:b/>
                <w:bCs/>
                <w:sz w:val="22"/>
                <w:szCs w:val="22"/>
              </w:rPr>
              <w:t>is</w:t>
            </w:r>
            <w:proofErr w:type="spellEnd"/>
            <w:r w:rsidRPr="00882304">
              <w:rPr>
                <w:rFonts w:ascii="Calibri" w:hAnsi="Calibri" w:cs="Calibri"/>
                <w:b/>
                <w:bCs/>
                <w:sz w:val="22"/>
                <w:szCs w:val="22"/>
              </w:rPr>
              <w:t>)</w:t>
            </w:r>
            <w:r w:rsidRPr="00882304">
              <w:rPr>
                <w:rFonts w:ascii="Calibri" w:hAnsi="Calibri" w:cs="Calibri"/>
                <w:b/>
                <w:bCs/>
                <w:sz w:val="22"/>
                <w:szCs w:val="22"/>
                <w:vertAlign w:val="superscript"/>
              </w:rPr>
              <w:footnoteReference w:id="1"/>
            </w:r>
            <w:r w:rsidRPr="00882304">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46FB0998"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Borders>
              <w:bottom w:val="single" w:sz="4" w:space="0" w:color="000000"/>
            </w:tcBorders>
          </w:tcPr>
          <w:p w14:paraId="27ABE7C8"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08E7BC26"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Borders>
              <w:bottom w:val="single" w:sz="4" w:space="0" w:color="000000"/>
            </w:tcBorders>
          </w:tcPr>
          <w:p w14:paraId="3D29C523"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r>
      <w:tr w:rsidR="00874634" w:rsidRPr="00882304" w14:paraId="4445BFF9" w14:textId="77777777" w:rsidTr="00AB3CAD">
        <w:tc>
          <w:tcPr>
            <w:tcW w:w="6775" w:type="dxa"/>
            <w:tcBorders>
              <w:bottom w:val="double" w:sz="4" w:space="0" w:color="000000"/>
            </w:tcBorders>
            <w:shd w:val="clear" w:color="auto" w:fill="E8E8E8" w:themeFill="background2"/>
          </w:tcPr>
          <w:p w14:paraId="770E836E" w14:textId="77777777" w:rsidR="00874634" w:rsidRPr="00882304" w:rsidRDefault="00874634" w:rsidP="0087463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882304">
              <w:rPr>
                <w:rFonts w:ascii="Calibri" w:hAnsi="Calibri" w:cs="Calibri"/>
                <w:sz w:val="22"/>
                <w:szCs w:val="22"/>
              </w:rPr>
              <w:t xml:space="preserve">Jei nurodoma, kad Tiekėjas </w:t>
            </w:r>
            <w:r w:rsidRPr="00882304">
              <w:rPr>
                <w:rFonts w:ascii="Calibri" w:hAnsi="Calibri" w:cs="Calibri"/>
                <w:sz w:val="22"/>
                <w:szCs w:val="22"/>
                <w:u w:val="single"/>
              </w:rPr>
              <w:t>neturi</w:t>
            </w:r>
            <w:r w:rsidRPr="00882304">
              <w:rPr>
                <w:rFonts w:ascii="Calibri" w:hAnsi="Calibri" w:cs="Calibri"/>
                <w:sz w:val="22"/>
                <w:szCs w:val="22"/>
              </w:rPr>
              <w:t xml:space="preserve"> kontroliuojančių asmenų, nurodomas pagrindimas </w:t>
            </w:r>
            <w:r w:rsidRPr="0088230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02D4F7BE" w14:textId="77777777" w:rsidR="00874634" w:rsidRPr="00882304" w:rsidRDefault="00874634" w:rsidP="00AB3CAD">
            <w:pPr>
              <w:pStyle w:val="Sraopastraipa"/>
              <w:shd w:val="clear" w:color="auto" w:fill="E8E8E8" w:themeFill="background2"/>
              <w:tabs>
                <w:tab w:val="left" w:pos="454"/>
              </w:tabs>
              <w:ind w:left="0"/>
              <w:jc w:val="both"/>
              <w:rPr>
                <w:rFonts w:ascii="Calibri" w:eastAsia="Times New Roman" w:hAnsi="Calibri" w:cs="Calibri"/>
                <w:sz w:val="22"/>
                <w:szCs w:val="22"/>
              </w:rPr>
            </w:pPr>
          </w:p>
          <w:p w14:paraId="3F30F357" w14:textId="77777777" w:rsidR="00874634" w:rsidRPr="00882304" w:rsidRDefault="00874634" w:rsidP="00AB3CAD">
            <w:pPr>
              <w:pStyle w:val="Sraopastraipa"/>
              <w:shd w:val="clear" w:color="auto" w:fill="E8E8E8" w:themeFill="background2"/>
              <w:tabs>
                <w:tab w:val="left" w:pos="454"/>
              </w:tabs>
              <w:ind w:left="0"/>
              <w:jc w:val="both"/>
              <w:rPr>
                <w:rFonts w:ascii="Calibri" w:hAnsi="Calibri" w:cs="Calibri"/>
                <w:sz w:val="22"/>
                <w:szCs w:val="22"/>
              </w:rPr>
            </w:pPr>
            <w:r w:rsidRPr="00882304">
              <w:rPr>
                <w:rFonts w:ascii="Calibri" w:hAnsi="Calibri" w:cs="Calibri"/>
                <w:sz w:val="22"/>
                <w:szCs w:val="22"/>
              </w:rPr>
              <w:t xml:space="preserve">Jeigu Tiekėjas </w:t>
            </w:r>
            <w:r w:rsidRPr="00882304">
              <w:rPr>
                <w:rFonts w:ascii="Calibri" w:hAnsi="Calibri" w:cs="Calibri"/>
                <w:sz w:val="22"/>
                <w:szCs w:val="22"/>
                <w:u w:val="single"/>
              </w:rPr>
              <w:t xml:space="preserve">turi </w:t>
            </w:r>
            <w:r w:rsidRPr="00882304">
              <w:rPr>
                <w:rFonts w:ascii="Calibri" w:hAnsi="Calibri" w:cs="Calibri"/>
                <w:sz w:val="22"/>
                <w:szCs w:val="22"/>
              </w:rPr>
              <w:t>kontroliuojantį (-</w:t>
            </w:r>
            <w:proofErr w:type="spellStart"/>
            <w:r w:rsidRPr="00882304">
              <w:rPr>
                <w:rFonts w:ascii="Calibri" w:hAnsi="Calibri" w:cs="Calibri"/>
                <w:sz w:val="22"/>
                <w:szCs w:val="22"/>
              </w:rPr>
              <w:t>čius</w:t>
            </w:r>
            <w:proofErr w:type="spellEnd"/>
            <w:r w:rsidRPr="00882304">
              <w:rPr>
                <w:rFonts w:ascii="Calibri" w:hAnsi="Calibri" w:cs="Calibri"/>
                <w:sz w:val="22"/>
                <w:szCs w:val="22"/>
              </w:rPr>
              <w:t>) asmenį (-</w:t>
            </w:r>
            <w:proofErr w:type="spellStart"/>
            <w:r w:rsidRPr="00882304">
              <w:rPr>
                <w:rFonts w:ascii="Calibri" w:hAnsi="Calibri" w:cs="Calibri"/>
                <w:sz w:val="22"/>
                <w:szCs w:val="22"/>
              </w:rPr>
              <w:t>is</w:t>
            </w:r>
            <w:proofErr w:type="spellEnd"/>
            <w:r w:rsidRPr="00882304">
              <w:rPr>
                <w:rFonts w:ascii="Calibri" w:hAnsi="Calibri" w:cs="Calibri"/>
                <w:sz w:val="22"/>
                <w:szCs w:val="22"/>
              </w:rPr>
              <w:t xml:space="preserve">), nurodoma visų kontroliuojančių asmenų </w:t>
            </w:r>
            <w:r w:rsidRPr="00882304">
              <w:rPr>
                <w:rFonts w:ascii="Calibri" w:hAnsi="Calibri" w:cs="Calibri"/>
                <w:sz w:val="22"/>
                <w:szCs w:val="22"/>
                <w:vertAlign w:val="superscript"/>
              </w:rPr>
              <w:footnoteReference w:id="2"/>
            </w:r>
            <w:r w:rsidRPr="00882304">
              <w:rPr>
                <w:rFonts w:ascii="Calibri" w:hAnsi="Calibri" w:cs="Calibri"/>
                <w:sz w:val="22"/>
                <w:szCs w:val="22"/>
              </w:rPr>
              <w:t>:</w:t>
            </w:r>
          </w:p>
          <w:p w14:paraId="53F416BD"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p w14:paraId="5619421A"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p w14:paraId="2209B970" w14:textId="77777777" w:rsidR="00874634" w:rsidRPr="00882304" w:rsidRDefault="00874634" w:rsidP="00874634">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6A1BB6EE" w14:textId="77777777" w:rsidR="00874634" w:rsidRPr="00882304" w:rsidRDefault="00874634" w:rsidP="00AB3CAD">
            <w:pPr>
              <w:jc w:val="both"/>
              <w:rPr>
                <w:rFonts w:ascii="Calibri" w:eastAsia="Times New Roman" w:hAnsi="Calibri" w:cs="Calibri"/>
                <w:sz w:val="22"/>
                <w:szCs w:val="22"/>
              </w:rPr>
            </w:pPr>
          </w:p>
        </w:tc>
      </w:tr>
      <w:tr w:rsidR="00874634" w:rsidRPr="00882304" w14:paraId="4A67F0AF" w14:textId="77777777" w:rsidTr="00AB3CAD">
        <w:tc>
          <w:tcPr>
            <w:tcW w:w="6775" w:type="dxa"/>
            <w:tcBorders>
              <w:top w:val="double" w:sz="4" w:space="0" w:color="000000"/>
              <w:bottom w:val="single" w:sz="4" w:space="0" w:color="000000"/>
            </w:tcBorders>
            <w:shd w:val="clear" w:color="auto" w:fill="E8E8E8" w:themeFill="background2"/>
          </w:tcPr>
          <w:p w14:paraId="42E2826E" w14:textId="77777777" w:rsidR="00874634" w:rsidRPr="00882304" w:rsidRDefault="00874634" w:rsidP="00874634">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882304">
              <w:rPr>
                <w:rFonts w:ascii="Calibri" w:eastAsia="Times New Roman" w:hAnsi="Calibri" w:cs="Calibri"/>
                <w:b/>
                <w:bCs/>
                <w:sz w:val="22"/>
                <w:szCs w:val="22"/>
              </w:rPr>
              <w:t>Jeigu pasiūlymą teikia tiekėjų grupė, nurodoma ši informacija apie visus tiekėjų grupės narius (išskyrus nurodytąjį 1.1 p.):</w:t>
            </w:r>
          </w:p>
          <w:p w14:paraId="06B2A10A"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0DD89F67" w14:textId="77777777" w:rsidR="00874634" w:rsidRPr="00882304" w:rsidRDefault="00874634" w:rsidP="00AB3CAD">
            <w:pPr>
              <w:jc w:val="both"/>
              <w:rPr>
                <w:rFonts w:ascii="Calibri" w:eastAsia="Times New Roman" w:hAnsi="Calibri" w:cs="Calibri"/>
                <w:sz w:val="22"/>
                <w:szCs w:val="22"/>
              </w:rPr>
            </w:pPr>
          </w:p>
        </w:tc>
      </w:tr>
      <w:tr w:rsidR="00874634" w:rsidRPr="00882304" w14:paraId="087BBE46" w14:textId="77777777" w:rsidTr="00AB3CAD">
        <w:tc>
          <w:tcPr>
            <w:tcW w:w="6775" w:type="dxa"/>
            <w:tcBorders>
              <w:top w:val="single" w:sz="4" w:space="0" w:color="000000"/>
            </w:tcBorders>
            <w:shd w:val="clear" w:color="auto" w:fill="E8E8E8" w:themeFill="background2"/>
          </w:tcPr>
          <w:p w14:paraId="1089413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7C98AEED" w14:textId="77777777" w:rsidR="00874634" w:rsidRPr="00882304" w:rsidRDefault="00874634" w:rsidP="00AB3CAD">
            <w:pPr>
              <w:jc w:val="both"/>
              <w:rPr>
                <w:rFonts w:ascii="Calibri" w:eastAsia="Times New Roman" w:hAnsi="Calibri" w:cs="Calibri"/>
                <w:sz w:val="22"/>
                <w:szCs w:val="22"/>
              </w:rPr>
            </w:pPr>
          </w:p>
        </w:tc>
      </w:tr>
      <w:tr w:rsidR="00874634" w:rsidRPr="00882304" w14:paraId="0267A1DB" w14:textId="77777777" w:rsidTr="00AB3CAD">
        <w:tc>
          <w:tcPr>
            <w:tcW w:w="6775" w:type="dxa"/>
            <w:tcBorders>
              <w:top w:val="single" w:sz="4" w:space="0" w:color="000000"/>
            </w:tcBorders>
            <w:shd w:val="clear" w:color="auto" w:fill="E8E8E8" w:themeFill="background2"/>
          </w:tcPr>
          <w:p w14:paraId="0E3F46CB"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hAnsi="Calibri" w:cs="Calibri"/>
                <w:iCs/>
                <w:sz w:val="22"/>
                <w:szCs w:val="22"/>
              </w:rPr>
              <w:t>Adresas</w:t>
            </w:r>
          </w:p>
        </w:tc>
        <w:tc>
          <w:tcPr>
            <w:tcW w:w="6777" w:type="dxa"/>
            <w:gridSpan w:val="4"/>
            <w:tcBorders>
              <w:top w:val="single" w:sz="4" w:space="0" w:color="000000"/>
            </w:tcBorders>
          </w:tcPr>
          <w:p w14:paraId="2C8B988A" w14:textId="77777777" w:rsidR="00874634" w:rsidRPr="00882304" w:rsidRDefault="00874634" w:rsidP="00AB3CAD">
            <w:pPr>
              <w:jc w:val="both"/>
              <w:rPr>
                <w:rFonts w:ascii="Calibri" w:eastAsia="Times New Roman" w:hAnsi="Calibri" w:cs="Calibri"/>
                <w:sz w:val="22"/>
                <w:szCs w:val="22"/>
              </w:rPr>
            </w:pPr>
          </w:p>
        </w:tc>
      </w:tr>
      <w:tr w:rsidR="00874634" w:rsidRPr="00882304" w14:paraId="2893A8F5" w14:textId="77777777" w:rsidTr="00AB3CAD">
        <w:tc>
          <w:tcPr>
            <w:tcW w:w="6775" w:type="dxa"/>
            <w:tcBorders>
              <w:top w:val="single" w:sz="4" w:space="0" w:color="000000"/>
            </w:tcBorders>
            <w:shd w:val="clear" w:color="auto" w:fill="E8E8E8" w:themeFill="background2"/>
          </w:tcPr>
          <w:p w14:paraId="5CB8F91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3F39D455" w14:textId="77777777" w:rsidR="00874634" w:rsidRPr="00882304" w:rsidRDefault="00874634" w:rsidP="00AB3CAD">
            <w:pPr>
              <w:jc w:val="both"/>
              <w:rPr>
                <w:rFonts w:ascii="Calibri" w:eastAsia="Times New Roman" w:hAnsi="Calibri" w:cs="Calibri"/>
                <w:sz w:val="22"/>
                <w:szCs w:val="22"/>
              </w:rPr>
            </w:pPr>
          </w:p>
        </w:tc>
      </w:tr>
      <w:tr w:rsidR="00874634" w:rsidRPr="00882304" w14:paraId="0A3A87B9" w14:textId="77777777" w:rsidTr="00AB3CAD">
        <w:tc>
          <w:tcPr>
            <w:tcW w:w="6775" w:type="dxa"/>
            <w:tcBorders>
              <w:top w:val="single" w:sz="4" w:space="0" w:color="000000"/>
            </w:tcBorders>
            <w:shd w:val="clear" w:color="auto" w:fill="E8E8E8" w:themeFill="background2"/>
          </w:tcPr>
          <w:p w14:paraId="43C57DF2"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Vadovo vardas, pavardė</w:t>
            </w:r>
          </w:p>
        </w:tc>
        <w:tc>
          <w:tcPr>
            <w:tcW w:w="6777" w:type="dxa"/>
            <w:gridSpan w:val="4"/>
            <w:tcBorders>
              <w:top w:val="single" w:sz="4" w:space="0" w:color="000000"/>
            </w:tcBorders>
          </w:tcPr>
          <w:p w14:paraId="0A7D7692" w14:textId="77777777" w:rsidR="00874634" w:rsidRPr="00882304" w:rsidRDefault="00874634" w:rsidP="00AB3CAD">
            <w:pPr>
              <w:jc w:val="both"/>
              <w:rPr>
                <w:rFonts w:ascii="Calibri" w:eastAsia="Times New Roman" w:hAnsi="Calibri" w:cs="Calibri"/>
                <w:sz w:val="22"/>
                <w:szCs w:val="22"/>
              </w:rPr>
            </w:pPr>
          </w:p>
        </w:tc>
      </w:tr>
      <w:tr w:rsidR="00874634" w:rsidRPr="00882304" w14:paraId="6AF14190" w14:textId="77777777" w:rsidTr="00AB3CAD">
        <w:tc>
          <w:tcPr>
            <w:tcW w:w="6775" w:type="dxa"/>
            <w:tcBorders>
              <w:top w:val="single" w:sz="4" w:space="0" w:color="000000"/>
            </w:tcBorders>
            <w:shd w:val="clear" w:color="auto" w:fill="E8E8E8" w:themeFill="background2"/>
          </w:tcPr>
          <w:p w14:paraId="02757F08"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SimSun" w:hAnsi="Calibri" w:cs="Calibri"/>
                <w:sz w:val="22"/>
                <w:szCs w:val="22"/>
              </w:rPr>
              <w:lastRenderedPageBreak/>
              <w:t>Asmens (-ų), turinčio (-</w:t>
            </w:r>
            <w:proofErr w:type="spellStart"/>
            <w:r w:rsidRPr="00882304">
              <w:rPr>
                <w:rFonts w:ascii="Calibri" w:eastAsia="SimSun" w:hAnsi="Calibri" w:cs="Calibri"/>
                <w:sz w:val="22"/>
                <w:szCs w:val="22"/>
              </w:rPr>
              <w:t>ių</w:t>
            </w:r>
            <w:proofErr w:type="spellEnd"/>
            <w:r w:rsidRPr="00882304">
              <w:rPr>
                <w:rFonts w:ascii="Calibri" w:eastAsia="SimSun" w:hAnsi="Calibri" w:cs="Calibri"/>
                <w:sz w:val="22"/>
                <w:szCs w:val="22"/>
              </w:rPr>
              <w:t xml:space="preserve">) teisę surašyti ir pasirašyti nario finansinės apskaitos dokumentus, vardas (-ai) ir pavardė (-ės) </w:t>
            </w:r>
            <w:r w:rsidRPr="00882304">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7096F992" w14:textId="77777777" w:rsidR="00874634" w:rsidRPr="00882304" w:rsidRDefault="00874634" w:rsidP="00AB3CAD">
            <w:pPr>
              <w:jc w:val="both"/>
              <w:rPr>
                <w:rFonts w:ascii="Calibri" w:eastAsia="Times New Roman" w:hAnsi="Calibri" w:cs="Calibri"/>
                <w:sz w:val="22"/>
                <w:szCs w:val="22"/>
              </w:rPr>
            </w:pPr>
          </w:p>
        </w:tc>
      </w:tr>
      <w:tr w:rsidR="00874634" w:rsidRPr="00882304" w14:paraId="7D310F9C" w14:textId="77777777" w:rsidTr="00AB3CAD">
        <w:tc>
          <w:tcPr>
            <w:tcW w:w="6775" w:type="dxa"/>
            <w:tcBorders>
              <w:top w:val="single" w:sz="4" w:space="0" w:color="000000"/>
            </w:tcBorders>
            <w:shd w:val="clear" w:color="auto" w:fill="E8E8E8" w:themeFill="background2"/>
          </w:tcPr>
          <w:p w14:paraId="27C7581B"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58BBF27" w14:textId="77777777" w:rsidR="00874634" w:rsidRPr="00882304" w:rsidRDefault="00874634" w:rsidP="00AB3CAD">
            <w:pPr>
              <w:jc w:val="both"/>
              <w:rPr>
                <w:rFonts w:ascii="Calibri" w:eastAsia="Times New Roman" w:hAnsi="Calibri" w:cs="Calibri"/>
                <w:sz w:val="22"/>
                <w:szCs w:val="22"/>
              </w:rPr>
            </w:pPr>
          </w:p>
        </w:tc>
      </w:tr>
      <w:tr w:rsidR="00874634" w:rsidRPr="00882304" w14:paraId="3825590F" w14:textId="77777777" w:rsidTr="00AB3CAD">
        <w:tc>
          <w:tcPr>
            <w:tcW w:w="6775" w:type="dxa"/>
            <w:shd w:val="clear" w:color="auto" w:fill="E8E8E8" w:themeFill="background2"/>
          </w:tcPr>
          <w:p w14:paraId="5E30C8B5" w14:textId="77777777" w:rsidR="00874634" w:rsidRPr="00882304" w:rsidRDefault="00874634" w:rsidP="00874634">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882304">
              <w:rPr>
                <w:rFonts w:ascii="Calibri" w:eastAsia="Times New Roman" w:hAnsi="Calibri" w:cs="Calibri"/>
                <w:b/>
                <w:bCs/>
                <w:sz w:val="22"/>
                <w:szCs w:val="22"/>
              </w:rPr>
              <w:t xml:space="preserve">Ar tiekėjų grupės narys turi </w:t>
            </w:r>
            <w:r w:rsidRPr="00882304">
              <w:rPr>
                <w:rFonts w:ascii="Calibri" w:hAnsi="Calibri" w:cs="Calibri"/>
                <w:b/>
                <w:bCs/>
                <w:sz w:val="22"/>
                <w:szCs w:val="22"/>
              </w:rPr>
              <w:t>kontroliuojantį (-</w:t>
            </w:r>
            <w:proofErr w:type="spellStart"/>
            <w:r w:rsidRPr="00882304">
              <w:rPr>
                <w:rFonts w:ascii="Calibri" w:hAnsi="Calibri" w:cs="Calibri"/>
                <w:b/>
                <w:bCs/>
                <w:sz w:val="22"/>
                <w:szCs w:val="22"/>
              </w:rPr>
              <w:t>čius</w:t>
            </w:r>
            <w:proofErr w:type="spellEnd"/>
            <w:r w:rsidRPr="00882304">
              <w:rPr>
                <w:rFonts w:ascii="Calibri" w:hAnsi="Calibri" w:cs="Calibri"/>
                <w:b/>
                <w:bCs/>
                <w:sz w:val="22"/>
                <w:szCs w:val="22"/>
              </w:rPr>
              <w:t>) asmenį (-</w:t>
            </w:r>
            <w:proofErr w:type="spellStart"/>
            <w:r w:rsidRPr="00882304">
              <w:rPr>
                <w:rFonts w:ascii="Calibri" w:hAnsi="Calibri" w:cs="Calibri"/>
                <w:b/>
                <w:bCs/>
                <w:sz w:val="22"/>
                <w:szCs w:val="22"/>
              </w:rPr>
              <w:t>is</w:t>
            </w:r>
            <w:proofErr w:type="spellEnd"/>
            <w:r w:rsidRPr="00882304">
              <w:rPr>
                <w:rFonts w:ascii="Calibri" w:hAnsi="Calibri" w:cs="Calibri"/>
                <w:b/>
                <w:bCs/>
                <w:sz w:val="22"/>
                <w:szCs w:val="22"/>
              </w:rPr>
              <w:t>)?</w:t>
            </w:r>
          </w:p>
        </w:tc>
        <w:tc>
          <w:tcPr>
            <w:tcW w:w="1694" w:type="dxa"/>
            <w:shd w:val="clear" w:color="auto" w:fill="E8E8E8" w:themeFill="background2"/>
          </w:tcPr>
          <w:p w14:paraId="1090BD78"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Pr>
          <w:p w14:paraId="1BC165C9"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c>
          <w:tcPr>
            <w:tcW w:w="1694" w:type="dxa"/>
            <w:shd w:val="clear" w:color="auto" w:fill="E8E8E8" w:themeFill="background2"/>
          </w:tcPr>
          <w:p w14:paraId="656A848B"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Pr>
          <w:p w14:paraId="426BAF00"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r>
      <w:tr w:rsidR="00874634" w:rsidRPr="00882304" w14:paraId="73EE2057" w14:textId="77777777" w:rsidTr="00AB3CAD">
        <w:tc>
          <w:tcPr>
            <w:tcW w:w="6775" w:type="dxa"/>
            <w:shd w:val="clear" w:color="auto" w:fill="E8E8E8" w:themeFill="background2"/>
          </w:tcPr>
          <w:p w14:paraId="0BD667EC" w14:textId="77777777" w:rsidR="00874634" w:rsidRPr="00882304" w:rsidRDefault="00874634" w:rsidP="0087463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882304">
              <w:rPr>
                <w:rFonts w:ascii="Calibri" w:hAnsi="Calibri" w:cs="Calibri"/>
                <w:sz w:val="22"/>
                <w:szCs w:val="22"/>
              </w:rPr>
              <w:t xml:space="preserve">Jei nurodoma, kad narys </w:t>
            </w:r>
            <w:r w:rsidRPr="00882304">
              <w:rPr>
                <w:rFonts w:ascii="Calibri" w:hAnsi="Calibri" w:cs="Calibri"/>
                <w:sz w:val="22"/>
                <w:szCs w:val="22"/>
                <w:u w:val="single"/>
              </w:rPr>
              <w:t>neturi</w:t>
            </w:r>
            <w:r w:rsidRPr="00882304">
              <w:rPr>
                <w:rFonts w:ascii="Calibri" w:hAnsi="Calibri" w:cs="Calibri"/>
                <w:sz w:val="22"/>
                <w:szCs w:val="22"/>
              </w:rPr>
              <w:t xml:space="preserve"> kontroliuojančių asmenų, nurodomas pagrindimas </w:t>
            </w:r>
            <w:r w:rsidRPr="0088230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882304">
              <w:rPr>
                <w:rFonts w:ascii="Calibri" w:hAnsi="Calibri" w:cs="Calibri"/>
                <w:i/>
                <w:iCs/>
                <w:sz w:val="22"/>
                <w:szCs w:val="22"/>
              </w:rPr>
              <w:br/>
            </w:r>
          </w:p>
          <w:p w14:paraId="3B5D898C" w14:textId="77777777" w:rsidR="00874634" w:rsidRPr="00882304" w:rsidRDefault="00874634" w:rsidP="00AB3CAD">
            <w:pPr>
              <w:pStyle w:val="Sraopastraipa"/>
              <w:shd w:val="clear" w:color="auto" w:fill="E8E8E8" w:themeFill="background2"/>
              <w:tabs>
                <w:tab w:val="left" w:pos="454"/>
              </w:tabs>
              <w:ind w:left="0"/>
              <w:rPr>
                <w:rFonts w:ascii="Calibri" w:hAnsi="Calibri" w:cs="Calibri"/>
                <w:sz w:val="22"/>
                <w:szCs w:val="22"/>
              </w:rPr>
            </w:pPr>
            <w:r w:rsidRPr="00882304">
              <w:rPr>
                <w:rFonts w:ascii="Calibri" w:hAnsi="Calibri" w:cs="Calibri"/>
                <w:sz w:val="22"/>
                <w:szCs w:val="22"/>
              </w:rPr>
              <w:t xml:space="preserve">Jeigu narys </w:t>
            </w:r>
            <w:r w:rsidRPr="00882304">
              <w:rPr>
                <w:rFonts w:ascii="Calibri" w:hAnsi="Calibri" w:cs="Calibri"/>
                <w:sz w:val="22"/>
                <w:szCs w:val="22"/>
                <w:u w:val="single"/>
              </w:rPr>
              <w:t xml:space="preserve">turi </w:t>
            </w:r>
            <w:r w:rsidRPr="00882304">
              <w:rPr>
                <w:rFonts w:ascii="Calibri" w:hAnsi="Calibri" w:cs="Calibri"/>
                <w:sz w:val="22"/>
                <w:szCs w:val="22"/>
              </w:rPr>
              <w:t>kontroliuojantį (-</w:t>
            </w:r>
            <w:proofErr w:type="spellStart"/>
            <w:r w:rsidRPr="00882304">
              <w:rPr>
                <w:rFonts w:ascii="Calibri" w:hAnsi="Calibri" w:cs="Calibri"/>
                <w:sz w:val="22"/>
                <w:szCs w:val="22"/>
              </w:rPr>
              <w:t>čius</w:t>
            </w:r>
            <w:proofErr w:type="spellEnd"/>
            <w:r w:rsidRPr="00882304">
              <w:rPr>
                <w:rFonts w:ascii="Calibri" w:hAnsi="Calibri" w:cs="Calibri"/>
                <w:sz w:val="22"/>
                <w:szCs w:val="22"/>
              </w:rPr>
              <w:t>) asmenį (-</w:t>
            </w:r>
            <w:proofErr w:type="spellStart"/>
            <w:r w:rsidRPr="00882304">
              <w:rPr>
                <w:rFonts w:ascii="Calibri" w:hAnsi="Calibri" w:cs="Calibri"/>
                <w:sz w:val="22"/>
                <w:szCs w:val="22"/>
              </w:rPr>
              <w:t>is</w:t>
            </w:r>
            <w:proofErr w:type="spellEnd"/>
            <w:r w:rsidRPr="00882304">
              <w:rPr>
                <w:rFonts w:ascii="Calibri" w:hAnsi="Calibri" w:cs="Calibri"/>
                <w:sz w:val="22"/>
                <w:szCs w:val="22"/>
              </w:rPr>
              <w:t>), nurodoma visų kontroliuojančių asmenų:</w:t>
            </w:r>
          </w:p>
          <w:p w14:paraId="0E729E46"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p w14:paraId="5E2E91CF"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p w14:paraId="3B9C9CBF" w14:textId="77777777" w:rsidR="00874634" w:rsidRPr="00882304" w:rsidRDefault="00874634" w:rsidP="00AB3CAD">
            <w:pPr>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Pr>
          <w:p w14:paraId="02363078" w14:textId="77777777" w:rsidR="00874634" w:rsidRPr="00882304" w:rsidRDefault="00874634" w:rsidP="00AB3CAD">
            <w:pPr>
              <w:jc w:val="both"/>
              <w:rPr>
                <w:rFonts w:ascii="Calibri" w:eastAsia="Times New Roman" w:hAnsi="Calibri" w:cs="Calibri"/>
                <w:sz w:val="22"/>
                <w:szCs w:val="22"/>
              </w:rPr>
            </w:pPr>
          </w:p>
        </w:tc>
      </w:tr>
      <w:tr w:rsidR="00874634" w:rsidRPr="00882304" w14:paraId="5173B2B2" w14:textId="77777777" w:rsidTr="00AB3CAD">
        <w:tc>
          <w:tcPr>
            <w:tcW w:w="6775" w:type="dxa"/>
            <w:shd w:val="clear" w:color="auto" w:fill="E8E8E8" w:themeFill="background2"/>
          </w:tcPr>
          <w:p w14:paraId="115BA505" w14:textId="77777777" w:rsidR="00874634" w:rsidRPr="00882304" w:rsidRDefault="00874634" w:rsidP="00AB3CAD">
            <w:pPr>
              <w:jc w:val="both"/>
              <w:rPr>
                <w:rFonts w:ascii="Calibri" w:eastAsia="Times New Roman" w:hAnsi="Calibri" w:cs="Calibri"/>
                <w:b/>
                <w:i/>
                <w:sz w:val="22"/>
                <w:szCs w:val="22"/>
              </w:rPr>
            </w:pPr>
            <w:r w:rsidRPr="00882304">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03D65B28" w14:textId="77777777" w:rsidR="00874634" w:rsidRPr="00882304" w:rsidRDefault="00874634" w:rsidP="00AB3CAD">
            <w:pPr>
              <w:jc w:val="both"/>
              <w:rPr>
                <w:rFonts w:ascii="Calibri" w:eastAsia="Times New Roman" w:hAnsi="Calibri" w:cs="Calibri"/>
                <w:sz w:val="22"/>
                <w:szCs w:val="22"/>
              </w:rPr>
            </w:pPr>
          </w:p>
        </w:tc>
      </w:tr>
    </w:tbl>
    <w:p w14:paraId="5E9B3419"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032A9055" w14:textId="33B7A855" w:rsidR="00874634" w:rsidRPr="00882304" w:rsidRDefault="00874634" w:rsidP="00874634">
      <w:pPr>
        <w:pStyle w:val="Sraopastraipa"/>
        <w:numPr>
          <w:ilvl w:val="0"/>
          <w:numId w:val="1"/>
        </w:numPr>
        <w:spacing w:after="0" w:line="240" w:lineRule="auto"/>
        <w:ind w:left="0" w:firstLine="567"/>
        <w:rPr>
          <w:rFonts w:ascii="Calibri" w:hAnsi="Calibri" w:cs="Calibri"/>
          <w:b/>
          <w:bCs/>
          <w:sz w:val="22"/>
          <w:szCs w:val="22"/>
        </w:rPr>
      </w:pPr>
      <w:r w:rsidRPr="00882304">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882304">
        <w:rPr>
          <w:rFonts w:ascii="Calibri" w:hAnsi="Calibri" w:cs="Calibri"/>
          <w:b/>
          <w:bCs/>
          <w:i/>
          <w:iCs/>
          <w:sz w:val="22"/>
          <w:szCs w:val="22"/>
        </w:rPr>
        <w:t xml:space="preserve">(nurodomi ir </w:t>
      </w:r>
      <w:r w:rsidRPr="00882304">
        <w:rPr>
          <w:rFonts w:ascii="Calibri" w:hAnsi="Calibri" w:cs="Calibri"/>
          <w:b/>
          <w:bCs/>
          <w:i/>
          <w:iCs/>
          <w:sz w:val="22"/>
          <w:szCs w:val="22"/>
          <w:lang w:val="la-Latn"/>
        </w:rPr>
        <w:t>kvazisubtiekėjai</w:t>
      </w:r>
      <w:r w:rsidRPr="00882304">
        <w:rPr>
          <w:rFonts w:ascii="Calibri" w:hAnsi="Calibri" w:cs="Calibri"/>
          <w:b/>
          <w:bCs/>
          <w:i/>
          <w:iCs/>
          <w:sz w:val="22"/>
          <w:szCs w:val="22"/>
        </w:rPr>
        <w:t xml:space="preserve"> – fiziniai asmenys, kuriuos ketinama įdarbinti pirkimo laimėjimo atveju)</w:t>
      </w:r>
    </w:p>
    <w:p w14:paraId="12EFB9EA" w14:textId="77777777" w:rsidR="00874634" w:rsidRPr="00882304" w:rsidRDefault="00874634" w:rsidP="00874634">
      <w:pPr>
        <w:pStyle w:val="Sraopastraipa"/>
        <w:spacing w:after="0" w:line="240" w:lineRule="auto"/>
        <w:ind w:left="567"/>
        <w:rPr>
          <w:rFonts w:ascii="Calibri" w:hAnsi="Calibri" w:cs="Calibri"/>
          <w:sz w:val="22"/>
          <w:szCs w:val="22"/>
        </w:rPr>
      </w:pPr>
      <w:r w:rsidRPr="00882304">
        <w:rPr>
          <w:rFonts w:ascii="Calibri" w:hAnsi="Calibri" w:cs="Calibri"/>
          <w:i/>
          <w:iCs/>
          <w:sz w:val="22"/>
          <w:szCs w:val="22"/>
        </w:rPr>
        <w:t>(pildoma, jei tiekėjas pasitelkia kitų ūkio subjektų pajėgumais pagal VPĮ 49 str.)</w:t>
      </w:r>
    </w:p>
    <w:tbl>
      <w:tblPr>
        <w:tblStyle w:val="Lentelstinklelis5"/>
        <w:tblW w:w="13952" w:type="dxa"/>
        <w:tblLayout w:type="fixed"/>
        <w:tblLook w:val="04A0" w:firstRow="1" w:lastRow="0" w:firstColumn="1" w:lastColumn="0" w:noHBand="0" w:noVBand="1"/>
      </w:tblPr>
      <w:tblGrid>
        <w:gridCol w:w="562"/>
        <w:gridCol w:w="2127"/>
        <w:gridCol w:w="2268"/>
        <w:gridCol w:w="2268"/>
        <w:gridCol w:w="2409"/>
        <w:gridCol w:w="2127"/>
        <w:gridCol w:w="2191"/>
      </w:tblGrid>
      <w:tr w:rsidR="00874634" w:rsidRPr="00882304" w14:paraId="78CD0A03" w14:textId="77777777" w:rsidTr="00226888">
        <w:tc>
          <w:tcPr>
            <w:tcW w:w="562" w:type="dxa"/>
            <w:shd w:val="clear" w:color="auto" w:fill="E8E8E8" w:themeFill="background2"/>
          </w:tcPr>
          <w:p w14:paraId="11BBFFDC" w14:textId="77777777" w:rsidR="00874634" w:rsidRPr="00882304" w:rsidRDefault="00874634" w:rsidP="00AB3CAD">
            <w:pPr>
              <w:jc w:val="both"/>
              <w:rPr>
                <w:rFonts w:ascii="Calibri" w:hAnsi="Calibri" w:cs="Calibri"/>
                <w:sz w:val="22"/>
                <w:szCs w:val="22"/>
              </w:rPr>
            </w:pPr>
            <w:r w:rsidRPr="00882304">
              <w:rPr>
                <w:rFonts w:ascii="Calibri" w:hAnsi="Calibri" w:cs="Calibri"/>
                <w:sz w:val="22"/>
                <w:szCs w:val="22"/>
              </w:rPr>
              <w:t>Eil. Nr.</w:t>
            </w:r>
          </w:p>
        </w:tc>
        <w:tc>
          <w:tcPr>
            <w:tcW w:w="2127" w:type="dxa"/>
            <w:shd w:val="clear" w:color="auto" w:fill="E8E8E8" w:themeFill="background2"/>
          </w:tcPr>
          <w:p w14:paraId="745347BA"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Ūkio subjekto arba </w:t>
            </w:r>
            <w:proofErr w:type="spellStart"/>
            <w:r w:rsidRPr="00882304">
              <w:rPr>
                <w:rFonts w:ascii="Calibri" w:hAnsi="Calibri" w:cs="Calibri"/>
                <w:sz w:val="22"/>
                <w:szCs w:val="22"/>
              </w:rPr>
              <w:t>kvazisubtiekėjo</w:t>
            </w:r>
            <w:proofErr w:type="spellEnd"/>
            <w:r w:rsidRPr="00882304">
              <w:rPr>
                <w:rFonts w:ascii="Calibri" w:hAnsi="Calibri" w:cs="Calibri"/>
                <w:sz w:val="22"/>
                <w:szCs w:val="22"/>
              </w:rPr>
              <w:t xml:space="preserve"> pavadinimas, juridinio asmens kodas, fizinio asmens </w:t>
            </w:r>
            <w:r w:rsidRPr="00882304">
              <w:rPr>
                <w:rFonts w:ascii="Calibri" w:hAnsi="Calibri" w:cs="Calibri"/>
                <w:sz w:val="22"/>
                <w:szCs w:val="22"/>
              </w:rPr>
              <w:lastRenderedPageBreak/>
              <w:t>verslo pažymėjimo numeris ar pan.</w:t>
            </w:r>
          </w:p>
          <w:p w14:paraId="39F39C3D"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Jeigu </w:t>
            </w:r>
            <w:proofErr w:type="spellStart"/>
            <w:r w:rsidRPr="00882304">
              <w:rPr>
                <w:rFonts w:ascii="Calibri" w:hAnsi="Calibri" w:cs="Calibri"/>
                <w:sz w:val="22"/>
                <w:szCs w:val="22"/>
              </w:rPr>
              <w:t>kvazisubtiekėjas</w:t>
            </w:r>
            <w:proofErr w:type="spellEnd"/>
            <w:r w:rsidRPr="00882304">
              <w:rPr>
                <w:rFonts w:ascii="Calibri" w:hAnsi="Calibri" w:cs="Calibri"/>
                <w:sz w:val="22"/>
                <w:szCs w:val="22"/>
              </w:rPr>
              <w:t>, įrašoma „KVAZISUBTIEKĖJAS“</w:t>
            </w:r>
          </w:p>
          <w:p w14:paraId="51BD98C4" w14:textId="77777777" w:rsidR="00874634" w:rsidRPr="00882304" w:rsidRDefault="00874634" w:rsidP="00AB3CAD">
            <w:pPr>
              <w:rPr>
                <w:rFonts w:ascii="Calibri" w:hAnsi="Calibri" w:cs="Calibri"/>
                <w:sz w:val="22"/>
                <w:szCs w:val="22"/>
              </w:rPr>
            </w:pPr>
          </w:p>
          <w:p w14:paraId="719A716A" w14:textId="77777777" w:rsidR="00874634" w:rsidRPr="00882304" w:rsidRDefault="00874634" w:rsidP="00AB3CAD">
            <w:pPr>
              <w:rPr>
                <w:rFonts w:ascii="Calibri" w:hAnsi="Calibri" w:cs="Calibri"/>
                <w:sz w:val="22"/>
                <w:szCs w:val="22"/>
              </w:rPr>
            </w:pPr>
          </w:p>
          <w:p w14:paraId="4CFDE405" w14:textId="77777777" w:rsidR="00874634" w:rsidRPr="00882304" w:rsidRDefault="00874634" w:rsidP="00AB3CAD">
            <w:pPr>
              <w:rPr>
                <w:rFonts w:ascii="Calibri" w:hAnsi="Calibri" w:cs="Calibri"/>
                <w:sz w:val="22"/>
                <w:szCs w:val="22"/>
              </w:rPr>
            </w:pPr>
          </w:p>
          <w:p w14:paraId="43217F0A" w14:textId="77777777" w:rsidR="00874634" w:rsidRPr="00882304" w:rsidRDefault="00874634" w:rsidP="00AB3CAD">
            <w:pPr>
              <w:rPr>
                <w:rFonts w:ascii="Calibri" w:hAnsi="Calibri" w:cs="Calibri"/>
                <w:sz w:val="22"/>
                <w:szCs w:val="22"/>
              </w:rPr>
            </w:pPr>
          </w:p>
        </w:tc>
        <w:tc>
          <w:tcPr>
            <w:tcW w:w="2268" w:type="dxa"/>
            <w:shd w:val="clear" w:color="auto" w:fill="E8E8E8" w:themeFill="background2"/>
          </w:tcPr>
          <w:p w14:paraId="771379B2"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Kvalifikacijos reikalavimas, kuriam atitikti pasitelkiamas ūkio subjektas, kurio pajėgumais </w:t>
            </w:r>
            <w:r w:rsidRPr="00882304">
              <w:rPr>
                <w:rFonts w:ascii="Calibri" w:hAnsi="Calibri" w:cs="Calibri"/>
                <w:sz w:val="22"/>
                <w:szCs w:val="22"/>
              </w:rPr>
              <w:lastRenderedPageBreak/>
              <w:t xml:space="preserve">remiamasi, ar </w:t>
            </w:r>
            <w:proofErr w:type="spellStart"/>
            <w:r w:rsidRPr="00882304">
              <w:rPr>
                <w:rFonts w:ascii="Calibri" w:hAnsi="Calibri" w:cs="Calibri"/>
                <w:sz w:val="22"/>
                <w:szCs w:val="22"/>
              </w:rPr>
              <w:t>kvazisubtiekėjas</w:t>
            </w:r>
            <w:proofErr w:type="spellEnd"/>
            <w:r w:rsidRPr="00882304">
              <w:rPr>
                <w:rFonts w:ascii="Calibri" w:hAnsi="Calibri" w:cs="Calibri"/>
                <w:sz w:val="22"/>
                <w:szCs w:val="22"/>
              </w:rPr>
              <w:t xml:space="preserve"> </w:t>
            </w:r>
          </w:p>
          <w:p w14:paraId="4130A46A" w14:textId="77777777" w:rsidR="00874634" w:rsidRPr="00882304" w:rsidRDefault="00874634" w:rsidP="00AB3CAD">
            <w:pPr>
              <w:rPr>
                <w:rFonts w:ascii="Calibri" w:hAnsi="Calibri" w:cs="Calibri"/>
                <w:i/>
                <w:iCs/>
                <w:sz w:val="22"/>
                <w:szCs w:val="22"/>
              </w:rPr>
            </w:pPr>
            <w:r w:rsidRPr="00882304">
              <w:rPr>
                <w:rFonts w:ascii="Calibri" w:hAnsi="Calibri" w:cs="Calibri"/>
                <w:i/>
                <w:iCs/>
                <w:sz w:val="22"/>
                <w:szCs w:val="22"/>
              </w:rPr>
              <w:t>(nurodomas numeris pagal priedo „</w:t>
            </w:r>
            <w:r w:rsidRPr="00882304">
              <w:rPr>
                <w:rFonts w:ascii="Calibri" w:eastAsia="Calibri" w:hAnsi="Calibri" w:cs="Calibri"/>
                <w:i/>
                <w:iCs/>
                <w:sz w:val="22"/>
                <w:szCs w:val="22"/>
              </w:rPr>
              <w:t>Tiekėjų kvalifikacijos reikalavimai ir reikalaujami kokybės bei aplinkos apsaugos vadybos sistemų standartai</w:t>
            </w:r>
            <w:r w:rsidRPr="00882304">
              <w:rPr>
                <w:rFonts w:ascii="Calibri" w:hAnsi="Calibri" w:cs="Calibri"/>
                <w:i/>
                <w:iCs/>
                <w:sz w:val="22"/>
                <w:szCs w:val="22"/>
              </w:rPr>
              <w:t>)“ reikalavimus)</w:t>
            </w:r>
          </w:p>
        </w:tc>
        <w:tc>
          <w:tcPr>
            <w:tcW w:w="2268" w:type="dxa"/>
            <w:shd w:val="clear" w:color="auto" w:fill="E8E8E8" w:themeFill="background2"/>
          </w:tcPr>
          <w:p w14:paraId="02204F0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Ūkio subjekto registracijos šalis ar teritorija, o jei fizinis asmuo – nuolatinės gyvenamosios vietos šalis ir pilietybė (-ės)</w:t>
            </w:r>
          </w:p>
        </w:tc>
        <w:tc>
          <w:tcPr>
            <w:tcW w:w="2409" w:type="dxa"/>
            <w:shd w:val="clear" w:color="auto" w:fill="E8E8E8" w:themeFill="background2"/>
          </w:tcPr>
          <w:p w14:paraId="2C837A55"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Ūkio subjektą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pavadinimas (-ai) arba vardas pavardė. Nesant kontroliuojančio </w:t>
            </w:r>
            <w:r w:rsidRPr="00882304">
              <w:rPr>
                <w:rFonts w:ascii="Calibri" w:hAnsi="Calibri" w:cs="Calibri"/>
                <w:sz w:val="22"/>
                <w:szCs w:val="22"/>
              </w:rPr>
              <w:lastRenderedPageBreak/>
              <w:t>asmens, čia nurodomas pagrindimas</w:t>
            </w:r>
          </w:p>
        </w:tc>
        <w:tc>
          <w:tcPr>
            <w:tcW w:w="2127" w:type="dxa"/>
            <w:shd w:val="clear" w:color="auto" w:fill="E8E8E8" w:themeFill="background2"/>
          </w:tcPr>
          <w:p w14:paraId="4AF8E5B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Ūkio subjektą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registracijos šalis (-</w:t>
            </w:r>
            <w:proofErr w:type="spellStart"/>
            <w:r w:rsidRPr="00882304">
              <w:rPr>
                <w:rFonts w:ascii="Calibri" w:hAnsi="Calibri" w:cs="Calibri"/>
                <w:sz w:val="22"/>
                <w:szCs w:val="22"/>
              </w:rPr>
              <w:t>ys</w:t>
            </w:r>
            <w:proofErr w:type="spellEnd"/>
            <w:r w:rsidRPr="00882304">
              <w:rPr>
                <w:rFonts w:ascii="Calibri" w:hAnsi="Calibri" w:cs="Calibri"/>
                <w:sz w:val="22"/>
                <w:szCs w:val="22"/>
              </w:rPr>
              <w:t xml:space="preserve">) arba nuolatinės gyvenamosios vietos </w:t>
            </w:r>
            <w:r w:rsidRPr="00882304">
              <w:rPr>
                <w:rFonts w:ascii="Calibri" w:hAnsi="Calibri" w:cs="Calibri"/>
                <w:sz w:val="22"/>
                <w:szCs w:val="22"/>
              </w:rPr>
              <w:lastRenderedPageBreak/>
              <w:t>ir pilietybės (-</w:t>
            </w:r>
            <w:proofErr w:type="spellStart"/>
            <w:r w:rsidRPr="00882304">
              <w:rPr>
                <w:rFonts w:ascii="Calibri" w:hAnsi="Calibri" w:cs="Calibri"/>
                <w:sz w:val="22"/>
                <w:szCs w:val="22"/>
              </w:rPr>
              <w:t>ių</w:t>
            </w:r>
            <w:proofErr w:type="spellEnd"/>
            <w:r w:rsidRPr="00882304">
              <w:rPr>
                <w:rFonts w:ascii="Calibri" w:hAnsi="Calibri" w:cs="Calibri"/>
                <w:sz w:val="22"/>
                <w:szCs w:val="22"/>
              </w:rPr>
              <w:t>) šalys</w:t>
            </w:r>
          </w:p>
        </w:tc>
        <w:tc>
          <w:tcPr>
            <w:tcW w:w="2191" w:type="dxa"/>
            <w:shd w:val="clear" w:color="auto" w:fill="E8E8E8" w:themeFill="background2"/>
          </w:tcPr>
          <w:p w14:paraId="4991C8B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Ūkio subjektui perduodamų vykdyti sutartinių įsipareigojimų dalis procentais nuo pasiūlymo kainos ar </w:t>
            </w:r>
            <w:r w:rsidRPr="00882304">
              <w:rPr>
                <w:rFonts w:ascii="Calibri" w:hAnsi="Calibri" w:cs="Calibri"/>
                <w:sz w:val="22"/>
                <w:szCs w:val="22"/>
              </w:rPr>
              <w:lastRenderedPageBreak/>
              <w:t>suma (EUR su PVM) ir (arba) aprašymas</w:t>
            </w:r>
          </w:p>
        </w:tc>
      </w:tr>
      <w:tr w:rsidR="00874634" w:rsidRPr="00882304" w14:paraId="3AECB712" w14:textId="77777777" w:rsidTr="00226888">
        <w:tc>
          <w:tcPr>
            <w:tcW w:w="562" w:type="dxa"/>
          </w:tcPr>
          <w:p w14:paraId="6D05FB84"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lastRenderedPageBreak/>
              <w:t>1</w:t>
            </w:r>
          </w:p>
        </w:tc>
        <w:tc>
          <w:tcPr>
            <w:tcW w:w="2127" w:type="dxa"/>
          </w:tcPr>
          <w:p w14:paraId="198EDC7C"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2</w:t>
            </w:r>
          </w:p>
        </w:tc>
        <w:tc>
          <w:tcPr>
            <w:tcW w:w="2268" w:type="dxa"/>
          </w:tcPr>
          <w:p w14:paraId="18AD3952"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3</w:t>
            </w:r>
          </w:p>
        </w:tc>
        <w:tc>
          <w:tcPr>
            <w:tcW w:w="2268" w:type="dxa"/>
          </w:tcPr>
          <w:p w14:paraId="487CC213"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4</w:t>
            </w:r>
          </w:p>
        </w:tc>
        <w:tc>
          <w:tcPr>
            <w:tcW w:w="2409" w:type="dxa"/>
          </w:tcPr>
          <w:p w14:paraId="752E3116"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5</w:t>
            </w:r>
          </w:p>
        </w:tc>
        <w:tc>
          <w:tcPr>
            <w:tcW w:w="2127" w:type="dxa"/>
          </w:tcPr>
          <w:p w14:paraId="081DFF33"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6</w:t>
            </w:r>
          </w:p>
        </w:tc>
        <w:tc>
          <w:tcPr>
            <w:tcW w:w="2191" w:type="dxa"/>
          </w:tcPr>
          <w:p w14:paraId="01D3F1B7"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7</w:t>
            </w:r>
          </w:p>
        </w:tc>
      </w:tr>
      <w:tr w:rsidR="00874634" w:rsidRPr="00882304" w14:paraId="6DDEE0A1" w14:textId="77777777" w:rsidTr="00226888">
        <w:tc>
          <w:tcPr>
            <w:tcW w:w="562" w:type="dxa"/>
          </w:tcPr>
          <w:p w14:paraId="26381339" w14:textId="77777777" w:rsidR="00874634" w:rsidRPr="00882304" w:rsidRDefault="00874634" w:rsidP="00AB3CAD">
            <w:pPr>
              <w:jc w:val="both"/>
              <w:rPr>
                <w:rFonts w:ascii="Calibri" w:hAnsi="Calibri" w:cs="Calibri"/>
                <w:sz w:val="22"/>
                <w:szCs w:val="22"/>
              </w:rPr>
            </w:pPr>
            <w:r w:rsidRPr="00882304">
              <w:rPr>
                <w:rFonts w:ascii="Calibri" w:hAnsi="Calibri" w:cs="Calibri"/>
                <w:sz w:val="22"/>
                <w:szCs w:val="22"/>
              </w:rPr>
              <w:t>1.</w:t>
            </w:r>
          </w:p>
        </w:tc>
        <w:tc>
          <w:tcPr>
            <w:tcW w:w="2127" w:type="dxa"/>
          </w:tcPr>
          <w:p w14:paraId="5046287B" w14:textId="77777777" w:rsidR="00874634" w:rsidRPr="00882304" w:rsidRDefault="00874634" w:rsidP="00AB3CAD">
            <w:pPr>
              <w:rPr>
                <w:rFonts w:ascii="Calibri" w:hAnsi="Calibri" w:cs="Calibri"/>
                <w:sz w:val="22"/>
                <w:szCs w:val="22"/>
              </w:rPr>
            </w:pPr>
          </w:p>
        </w:tc>
        <w:tc>
          <w:tcPr>
            <w:tcW w:w="2268" w:type="dxa"/>
          </w:tcPr>
          <w:p w14:paraId="2E8BC80F" w14:textId="77777777" w:rsidR="00874634" w:rsidRPr="00882304" w:rsidRDefault="00874634" w:rsidP="00AB3CAD">
            <w:pPr>
              <w:rPr>
                <w:rFonts w:ascii="Calibri" w:hAnsi="Calibri" w:cs="Calibri"/>
                <w:sz w:val="22"/>
                <w:szCs w:val="22"/>
              </w:rPr>
            </w:pPr>
          </w:p>
        </w:tc>
        <w:tc>
          <w:tcPr>
            <w:tcW w:w="2268" w:type="dxa"/>
          </w:tcPr>
          <w:p w14:paraId="4386A4F7" w14:textId="77777777" w:rsidR="00874634" w:rsidRPr="00882304" w:rsidRDefault="00874634" w:rsidP="00AB3CAD">
            <w:pPr>
              <w:rPr>
                <w:rFonts w:ascii="Calibri" w:hAnsi="Calibri" w:cs="Calibri"/>
                <w:sz w:val="22"/>
                <w:szCs w:val="22"/>
              </w:rPr>
            </w:pPr>
          </w:p>
        </w:tc>
        <w:tc>
          <w:tcPr>
            <w:tcW w:w="2409" w:type="dxa"/>
          </w:tcPr>
          <w:p w14:paraId="1F737671" w14:textId="77777777" w:rsidR="00874634" w:rsidRPr="00882304" w:rsidRDefault="00874634" w:rsidP="00AB3CAD">
            <w:pPr>
              <w:rPr>
                <w:rFonts w:ascii="Calibri" w:hAnsi="Calibri" w:cs="Calibri"/>
                <w:sz w:val="22"/>
                <w:szCs w:val="22"/>
              </w:rPr>
            </w:pPr>
          </w:p>
        </w:tc>
        <w:tc>
          <w:tcPr>
            <w:tcW w:w="2127" w:type="dxa"/>
          </w:tcPr>
          <w:p w14:paraId="2B93974E" w14:textId="77777777" w:rsidR="00874634" w:rsidRPr="00882304" w:rsidRDefault="00874634" w:rsidP="00AB3CAD">
            <w:pPr>
              <w:rPr>
                <w:rFonts w:ascii="Calibri" w:hAnsi="Calibri" w:cs="Calibri"/>
                <w:sz w:val="22"/>
                <w:szCs w:val="22"/>
              </w:rPr>
            </w:pPr>
          </w:p>
        </w:tc>
        <w:tc>
          <w:tcPr>
            <w:tcW w:w="2191" w:type="dxa"/>
          </w:tcPr>
          <w:p w14:paraId="58206566" w14:textId="77777777" w:rsidR="00874634" w:rsidRPr="00882304" w:rsidRDefault="00874634" w:rsidP="00AB3CAD">
            <w:pPr>
              <w:rPr>
                <w:rFonts w:ascii="Calibri" w:hAnsi="Calibri" w:cs="Calibri"/>
                <w:sz w:val="22"/>
                <w:szCs w:val="22"/>
              </w:rPr>
            </w:pPr>
          </w:p>
        </w:tc>
      </w:tr>
      <w:tr w:rsidR="00874634" w:rsidRPr="00882304" w14:paraId="1D47B8F3" w14:textId="77777777" w:rsidTr="00226888">
        <w:tc>
          <w:tcPr>
            <w:tcW w:w="562" w:type="dxa"/>
          </w:tcPr>
          <w:p w14:paraId="1A5C73E1" w14:textId="77777777" w:rsidR="00874634" w:rsidRPr="00882304" w:rsidRDefault="00874634" w:rsidP="00AB3CAD">
            <w:pPr>
              <w:jc w:val="both"/>
              <w:rPr>
                <w:rFonts w:ascii="Calibri" w:hAnsi="Calibri" w:cs="Calibri"/>
                <w:sz w:val="22"/>
                <w:szCs w:val="22"/>
              </w:rPr>
            </w:pPr>
          </w:p>
        </w:tc>
        <w:tc>
          <w:tcPr>
            <w:tcW w:w="2127" w:type="dxa"/>
          </w:tcPr>
          <w:p w14:paraId="67D64E16" w14:textId="77777777" w:rsidR="00874634" w:rsidRPr="00882304" w:rsidRDefault="00874634" w:rsidP="00AB3CAD">
            <w:pPr>
              <w:rPr>
                <w:rFonts w:ascii="Calibri" w:hAnsi="Calibri" w:cs="Calibri"/>
                <w:sz w:val="22"/>
                <w:szCs w:val="22"/>
              </w:rPr>
            </w:pPr>
          </w:p>
        </w:tc>
        <w:tc>
          <w:tcPr>
            <w:tcW w:w="2268" w:type="dxa"/>
          </w:tcPr>
          <w:p w14:paraId="237E898C" w14:textId="77777777" w:rsidR="00874634" w:rsidRPr="00882304" w:rsidRDefault="00874634" w:rsidP="00AB3CAD">
            <w:pPr>
              <w:rPr>
                <w:rFonts w:ascii="Calibri" w:hAnsi="Calibri" w:cs="Calibri"/>
                <w:sz w:val="22"/>
                <w:szCs w:val="22"/>
              </w:rPr>
            </w:pPr>
          </w:p>
        </w:tc>
        <w:tc>
          <w:tcPr>
            <w:tcW w:w="2268" w:type="dxa"/>
          </w:tcPr>
          <w:p w14:paraId="486F7462" w14:textId="77777777" w:rsidR="00874634" w:rsidRPr="00882304" w:rsidRDefault="00874634" w:rsidP="00AB3CAD">
            <w:pPr>
              <w:rPr>
                <w:rFonts w:ascii="Calibri" w:hAnsi="Calibri" w:cs="Calibri"/>
                <w:sz w:val="22"/>
                <w:szCs w:val="22"/>
              </w:rPr>
            </w:pPr>
          </w:p>
        </w:tc>
        <w:tc>
          <w:tcPr>
            <w:tcW w:w="2409" w:type="dxa"/>
          </w:tcPr>
          <w:p w14:paraId="76D0BA1A" w14:textId="77777777" w:rsidR="00874634" w:rsidRPr="00882304" w:rsidRDefault="00874634" w:rsidP="00AB3CAD">
            <w:pPr>
              <w:rPr>
                <w:rFonts w:ascii="Calibri" w:hAnsi="Calibri" w:cs="Calibri"/>
                <w:sz w:val="22"/>
                <w:szCs w:val="22"/>
              </w:rPr>
            </w:pPr>
          </w:p>
        </w:tc>
        <w:tc>
          <w:tcPr>
            <w:tcW w:w="2127" w:type="dxa"/>
          </w:tcPr>
          <w:p w14:paraId="408063DE" w14:textId="77777777" w:rsidR="00874634" w:rsidRPr="00882304" w:rsidRDefault="00874634" w:rsidP="00AB3CAD">
            <w:pPr>
              <w:rPr>
                <w:rFonts w:ascii="Calibri" w:hAnsi="Calibri" w:cs="Calibri"/>
                <w:sz w:val="22"/>
                <w:szCs w:val="22"/>
              </w:rPr>
            </w:pPr>
          </w:p>
        </w:tc>
        <w:tc>
          <w:tcPr>
            <w:tcW w:w="2191" w:type="dxa"/>
          </w:tcPr>
          <w:p w14:paraId="18840F32" w14:textId="77777777" w:rsidR="00874634" w:rsidRPr="00882304" w:rsidRDefault="00874634" w:rsidP="00AB3CAD">
            <w:pPr>
              <w:rPr>
                <w:rFonts w:ascii="Calibri" w:hAnsi="Calibri" w:cs="Calibri"/>
                <w:sz w:val="22"/>
                <w:szCs w:val="22"/>
              </w:rPr>
            </w:pPr>
          </w:p>
        </w:tc>
      </w:tr>
    </w:tbl>
    <w:p w14:paraId="638EF633" w14:textId="77777777" w:rsidR="00874634" w:rsidRPr="00882304" w:rsidRDefault="00874634" w:rsidP="00874634">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7E87FE01" w14:textId="77777777" w:rsidR="00874634" w:rsidRPr="00882304" w:rsidRDefault="00874634" w:rsidP="00874634">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882304">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22879C1" w14:textId="77777777" w:rsidR="00874634" w:rsidRPr="00882304" w:rsidRDefault="00874634" w:rsidP="00874634">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882304">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874634" w:rsidRPr="00882304" w14:paraId="582056CA" w14:textId="77777777" w:rsidTr="00AB3CAD">
        <w:tc>
          <w:tcPr>
            <w:tcW w:w="207" w:type="pct"/>
            <w:shd w:val="clear" w:color="auto" w:fill="E8E8E8" w:themeFill="background2"/>
          </w:tcPr>
          <w:p w14:paraId="25D3B1AA"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Eil. Nr.</w:t>
            </w:r>
          </w:p>
        </w:tc>
        <w:tc>
          <w:tcPr>
            <w:tcW w:w="1001" w:type="pct"/>
            <w:shd w:val="clear" w:color="auto" w:fill="E8E8E8" w:themeFill="background2"/>
          </w:tcPr>
          <w:p w14:paraId="4553845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30093003"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6B83A938"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Subtiekėją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34FFCA26"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Subtiekėją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registracijos šalis (-</w:t>
            </w:r>
            <w:proofErr w:type="spellStart"/>
            <w:r w:rsidRPr="00882304">
              <w:rPr>
                <w:rFonts w:ascii="Calibri" w:hAnsi="Calibri" w:cs="Calibri"/>
                <w:sz w:val="22"/>
                <w:szCs w:val="22"/>
              </w:rPr>
              <w:t>ys</w:t>
            </w:r>
            <w:proofErr w:type="spellEnd"/>
            <w:r w:rsidRPr="00882304">
              <w:rPr>
                <w:rFonts w:ascii="Calibri" w:hAnsi="Calibri" w:cs="Calibri"/>
                <w:sz w:val="22"/>
                <w:szCs w:val="22"/>
              </w:rPr>
              <w:t>) arba nuolatinės gyvenamosios vietos ir pilietybės (-</w:t>
            </w:r>
            <w:proofErr w:type="spellStart"/>
            <w:r w:rsidRPr="00882304">
              <w:rPr>
                <w:rFonts w:ascii="Calibri" w:hAnsi="Calibri" w:cs="Calibri"/>
                <w:sz w:val="22"/>
                <w:szCs w:val="22"/>
              </w:rPr>
              <w:t>ių</w:t>
            </w:r>
            <w:proofErr w:type="spellEnd"/>
            <w:r w:rsidRPr="00882304">
              <w:rPr>
                <w:rFonts w:ascii="Calibri" w:hAnsi="Calibri" w:cs="Calibri"/>
                <w:sz w:val="22"/>
                <w:szCs w:val="22"/>
              </w:rPr>
              <w:t>) šalys</w:t>
            </w:r>
          </w:p>
        </w:tc>
        <w:tc>
          <w:tcPr>
            <w:tcW w:w="948" w:type="pct"/>
            <w:shd w:val="clear" w:color="auto" w:fill="E8E8E8" w:themeFill="background2"/>
          </w:tcPr>
          <w:p w14:paraId="53FAD092"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Subtiekėjui perduodamų vykdyti sutartinių įsipareigojimų dalis procentais nuo pasiūlymo kainos ar suma (EUR su PVM) ir (arba) aprašymas</w:t>
            </w:r>
          </w:p>
        </w:tc>
      </w:tr>
      <w:tr w:rsidR="00874634" w:rsidRPr="00882304" w14:paraId="23EE27A3" w14:textId="77777777" w:rsidTr="00AB3CAD">
        <w:tc>
          <w:tcPr>
            <w:tcW w:w="207" w:type="pct"/>
            <w:shd w:val="clear" w:color="auto" w:fill="E8E8E8" w:themeFill="background2"/>
          </w:tcPr>
          <w:p w14:paraId="6BAE76D8"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1</w:t>
            </w:r>
          </w:p>
        </w:tc>
        <w:tc>
          <w:tcPr>
            <w:tcW w:w="1001" w:type="pct"/>
            <w:shd w:val="clear" w:color="auto" w:fill="E8E8E8" w:themeFill="background2"/>
          </w:tcPr>
          <w:p w14:paraId="1F123927"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2</w:t>
            </w:r>
          </w:p>
        </w:tc>
        <w:tc>
          <w:tcPr>
            <w:tcW w:w="948" w:type="pct"/>
            <w:shd w:val="clear" w:color="auto" w:fill="E8E8E8" w:themeFill="background2"/>
          </w:tcPr>
          <w:p w14:paraId="19274A3D"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3</w:t>
            </w:r>
          </w:p>
        </w:tc>
        <w:tc>
          <w:tcPr>
            <w:tcW w:w="948" w:type="pct"/>
            <w:shd w:val="clear" w:color="auto" w:fill="E8E8E8" w:themeFill="background2"/>
          </w:tcPr>
          <w:p w14:paraId="1357BB10"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4</w:t>
            </w:r>
          </w:p>
        </w:tc>
        <w:tc>
          <w:tcPr>
            <w:tcW w:w="948" w:type="pct"/>
            <w:shd w:val="clear" w:color="auto" w:fill="E8E8E8" w:themeFill="background2"/>
          </w:tcPr>
          <w:p w14:paraId="27B0116E"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5</w:t>
            </w:r>
          </w:p>
        </w:tc>
        <w:tc>
          <w:tcPr>
            <w:tcW w:w="948" w:type="pct"/>
            <w:shd w:val="clear" w:color="auto" w:fill="E8E8E8" w:themeFill="background2"/>
          </w:tcPr>
          <w:p w14:paraId="289980C7"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6</w:t>
            </w:r>
          </w:p>
        </w:tc>
      </w:tr>
      <w:tr w:rsidR="00874634" w:rsidRPr="00882304" w14:paraId="2BEFFC86" w14:textId="77777777" w:rsidTr="00AB3CAD">
        <w:tc>
          <w:tcPr>
            <w:tcW w:w="207" w:type="pct"/>
          </w:tcPr>
          <w:p w14:paraId="02736DC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1.</w:t>
            </w:r>
          </w:p>
        </w:tc>
        <w:tc>
          <w:tcPr>
            <w:tcW w:w="1001" w:type="pct"/>
          </w:tcPr>
          <w:p w14:paraId="21477C22" w14:textId="77777777" w:rsidR="00874634" w:rsidRPr="00882304" w:rsidRDefault="00874634" w:rsidP="00AB3CAD">
            <w:pPr>
              <w:rPr>
                <w:rFonts w:ascii="Calibri" w:hAnsi="Calibri" w:cs="Calibri"/>
                <w:sz w:val="22"/>
                <w:szCs w:val="22"/>
              </w:rPr>
            </w:pPr>
          </w:p>
        </w:tc>
        <w:tc>
          <w:tcPr>
            <w:tcW w:w="948" w:type="pct"/>
          </w:tcPr>
          <w:p w14:paraId="4E71DC1A" w14:textId="77777777" w:rsidR="00874634" w:rsidRPr="00882304" w:rsidRDefault="00874634" w:rsidP="00AB3CAD">
            <w:pPr>
              <w:rPr>
                <w:rFonts w:ascii="Calibri" w:hAnsi="Calibri" w:cs="Calibri"/>
                <w:sz w:val="22"/>
                <w:szCs w:val="22"/>
              </w:rPr>
            </w:pPr>
          </w:p>
        </w:tc>
        <w:tc>
          <w:tcPr>
            <w:tcW w:w="948" w:type="pct"/>
          </w:tcPr>
          <w:p w14:paraId="0115A153" w14:textId="77777777" w:rsidR="00874634" w:rsidRPr="00882304" w:rsidRDefault="00874634" w:rsidP="00AB3CAD">
            <w:pPr>
              <w:rPr>
                <w:rFonts w:ascii="Calibri" w:hAnsi="Calibri" w:cs="Calibri"/>
                <w:sz w:val="22"/>
                <w:szCs w:val="22"/>
              </w:rPr>
            </w:pPr>
          </w:p>
        </w:tc>
        <w:tc>
          <w:tcPr>
            <w:tcW w:w="948" w:type="pct"/>
          </w:tcPr>
          <w:p w14:paraId="35DA9265" w14:textId="77777777" w:rsidR="00874634" w:rsidRPr="00882304" w:rsidRDefault="00874634" w:rsidP="00AB3CAD">
            <w:pPr>
              <w:rPr>
                <w:rFonts w:ascii="Calibri" w:hAnsi="Calibri" w:cs="Calibri"/>
                <w:sz w:val="22"/>
                <w:szCs w:val="22"/>
              </w:rPr>
            </w:pPr>
          </w:p>
        </w:tc>
        <w:tc>
          <w:tcPr>
            <w:tcW w:w="948" w:type="pct"/>
          </w:tcPr>
          <w:p w14:paraId="1D2EEABC" w14:textId="77777777" w:rsidR="00874634" w:rsidRPr="00882304" w:rsidRDefault="00874634" w:rsidP="00AB3CAD">
            <w:pPr>
              <w:rPr>
                <w:rFonts w:ascii="Calibri" w:hAnsi="Calibri" w:cs="Calibri"/>
                <w:sz w:val="22"/>
                <w:szCs w:val="22"/>
              </w:rPr>
            </w:pPr>
          </w:p>
        </w:tc>
      </w:tr>
      <w:tr w:rsidR="00874634" w:rsidRPr="00882304" w14:paraId="4128D211" w14:textId="77777777" w:rsidTr="00AB3CAD">
        <w:tc>
          <w:tcPr>
            <w:tcW w:w="207" w:type="pct"/>
          </w:tcPr>
          <w:p w14:paraId="30B76C6F" w14:textId="77777777" w:rsidR="00874634" w:rsidRPr="00882304" w:rsidRDefault="00874634" w:rsidP="00AB3CAD">
            <w:pPr>
              <w:rPr>
                <w:rFonts w:ascii="Calibri" w:hAnsi="Calibri" w:cs="Calibri"/>
                <w:sz w:val="22"/>
                <w:szCs w:val="22"/>
              </w:rPr>
            </w:pPr>
          </w:p>
        </w:tc>
        <w:tc>
          <w:tcPr>
            <w:tcW w:w="1001" w:type="pct"/>
          </w:tcPr>
          <w:p w14:paraId="07C7AA4E" w14:textId="77777777" w:rsidR="00874634" w:rsidRPr="00882304" w:rsidRDefault="00874634" w:rsidP="00AB3CAD">
            <w:pPr>
              <w:rPr>
                <w:rFonts w:ascii="Calibri" w:hAnsi="Calibri" w:cs="Calibri"/>
                <w:sz w:val="22"/>
                <w:szCs w:val="22"/>
              </w:rPr>
            </w:pPr>
          </w:p>
        </w:tc>
        <w:tc>
          <w:tcPr>
            <w:tcW w:w="948" w:type="pct"/>
          </w:tcPr>
          <w:p w14:paraId="11DD2CDC" w14:textId="77777777" w:rsidR="00874634" w:rsidRPr="00882304" w:rsidRDefault="00874634" w:rsidP="00AB3CAD">
            <w:pPr>
              <w:rPr>
                <w:rFonts w:ascii="Calibri" w:hAnsi="Calibri" w:cs="Calibri"/>
                <w:sz w:val="22"/>
                <w:szCs w:val="22"/>
              </w:rPr>
            </w:pPr>
          </w:p>
        </w:tc>
        <w:tc>
          <w:tcPr>
            <w:tcW w:w="948" w:type="pct"/>
          </w:tcPr>
          <w:p w14:paraId="6D0EA213" w14:textId="77777777" w:rsidR="00874634" w:rsidRPr="00882304" w:rsidRDefault="00874634" w:rsidP="00AB3CAD">
            <w:pPr>
              <w:rPr>
                <w:rFonts w:ascii="Calibri" w:hAnsi="Calibri" w:cs="Calibri"/>
                <w:sz w:val="22"/>
                <w:szCs w:val="22"/>
              </w:rPr>
            </w:pPr>
          </w:p>
        </w:tc>
        <w:tc>
          <w:tcPr>
            <w:tcW w:w="948" w:type="pct"/>
          </w:tcPr>
          <w:p w14:paraId="656CAEE8" w14:textId="77777777" w:rsidR="00874634" w:rsidRPr="00882304" w:rsidRDefault="00874634" w:rsidP="00AB3CAD">
            <w:pPr>
              <w:rPr>
                <w:rFonts w:ascii="Calibri" w:hAnsi="Calibri" w:cs="Calibri"/>
                <w:sz w:val="22"/>
                <w:szCs w:val="22"/>
              </w:rPr>
            </w:pPr>
          </w:p>
        </w:tc>
        <w:tc>
          <w:tcPr>
            <w:tcW w:w="948" w:type="pct"/>
          </w:tcPr>
          <w:p w14:paraId="157EEBCD" w14:textId="77777777" w:rsidR="00874634" w:rsidRPr="00882304" w:rsidRDefault="00874634" w:rsidP="00AB3CAD">
            <w:pPr>
              <w:rPr>
                <w:rFonts w:ascii="Calibri" w:hAnsi="Calibri" w:cs="Calibri"/>
                <w:sz w:val="22"/>
                <w:szCs w:val="22"/>
              </w:rPr>
            </w:pPr>
          </w:p>
        </w:tc>
      </w:tr>
      <w:tr w:rsidR="00874634" w:rsidRPr="00882304" w14:paraId="083AFC0A" w14:textId="77777777" w:rsidTr="00AB3CAD">
        <w:tc>
          <w:tcPr>
            <w:tcW w:w="207" w:type="pct"/>
          </w:tcPr>
          <w:p w14:paraId="560FB1AA" w14:textId="77777777" w:rsidR="00874634" w:rsidRPr="00882304" w:rsidRDefault="00874634" w:rsidP="00AB3CAD">
            <w:pPr>
              <w:rPr>
                <w:rFonts w:ascii="Calibri" w:hAnsi="Calibri" w:cs="Calibri"/>
                <w:sz w:val="22"/>
                <w:szCs w:val="22"/>
              </w:rPr>
            </w:pPr>
          </w:p>
        </w:tc>
        <w:tc>
          <w:tcPr>
            <w:tcW w:w="1001" w:type="pct"/>
          </w:tcPr>
          <w:p w14:paraId="331F9848" w14:textId="77777777" w:rsidR="00874634" w:rsidRPr="00882304" w:rsidRDefault="00874634" w:rsidP="00AB3CAD">
            <w:pPr>
              <w:rPr>
                <w:rFonts w:ascii="Calibri" w:hAnsi="Calibri" w:cs="Calibri"/>
                <w:sz w:val="22"/>
                <w:szCs w:val="22"/>
              </w:rPr>
            </w:pPr>
          </w:p>
        </w:tc>
        <w:tc>
          <w:tcPr>
            <w:tcW w:w="948" w:type="pct"/>
          </w:tcPr>
          <w:p w14:paraId="5E21CD9C" w14:textId="77777777" w:rsidR="00874634" w:rsidRPr="00882304" w:rsidRDefault="00874634" w:rsidP="00AB3CAD">
            <w:pPr>
              <w:rPr>
                <w:rFonts w:ascii="Calibri" w:hAnsi="Calibri" w:cs="Calibri"/>
                <w:sz w:val="22"/>
                <w:szCs w:val="22"/>
              </w:rPr>
            </w:pPr>
          </w:p>
        </w:tc>
        <w:tc>
          <w:tcPr>
            <w:tcW w:w="948" w:type="pct"/>
          </w:tcPr>
          <w:p w14:paraId="51D9B023" w14:textId="77777777" w:rsidR="00874634" w:rsidRPr="00882304" w:rsidRDefault="00874634" w:rsidP="00AB3CAD">
            <w:pPr>
              <w:rPr>
                <w:rFonts w:ascii="Calibri" w:hAnsi="Calibri" w:cs="Calibri"/>
                <w:sz w:val="22"/>
                <w:szCs w:val="22"/>
              </w:rPr>
            </w:pPr>
          </w:p>
        </w:tc>
        <w:tc>
          <w:tcPr>
            <w:tcW w:w="948" w:type="pct"/>
          </w:tcPr>
          <w:p w14:paraId="27472015" w14:textId="77777777" w:rsidR="00874634" w:rsidRPr="00882304" w:rsidRDefault="00874634" w:rsidP="00AB3CAD">
            <w:pPr>
              <w:rPr>
                <w:rFonts w:ascii="Calibri" w:hAnsi="Calibri" w:cs="Calibri"/>
                <w:sz w:val="22"/>
                <w:szCs w:val="22"/>
              </w:rPr>
            </w:pPr>
          </w:p>
        </w:tc>
        <w:tc>
          <w:tcPr>
            <w:tcW w:w="948" w:type="pct"/>
          </w:tcPr>
          <w:p w14:paraId="6EA698A6" w14:textId="77777777" w:rsidR="00874634" w:rsidRPr="00882304" w:rsidRDefault="00874634" w:rsidP="00AB3CAD">
            <w:pPr>
              <w:rPr>
                <w:rFonts w:ascii="Calibri" w:hAnsi="Calibri" w:cs="Calibri"/>
                <w:sz w:val="22"/>
                <w:szCs w:val="22"/>
              </w:rPr>
            </w:pPr>
          </w:p>
        </w:tc>
      </w:tr>
    </w:tbl>
    <w:p w14:paraId="59E3B61E" w14:textId="77777777" w:rsidR="00874634" w:rsidRPr="00882304" w:rsidRDefault="00874634" w:rsidP="00874634">
      <w:pPr>
        <w:spacing w:after="0" w:line="240" w:lineRule="auto"/>
        <w:rPr>
          <w:rFonts w:ascii="Calibri" w:eastAsia="Aptos" w:hAnsi="Calibri" w:cs="Calibri"/>
          <w:kern w:val="2"/>
          <w:sz w:val="22"/>
          <w:szCs w:val="22"/>
          <w:lang w:eastAsia="en-US"/>
          <w14:ligatures w14:val="standardContextual"/>
        </w:rPr>
      </w:pPr>
    </w:p>
    <w:bookmarkEnd w:id="0"/>
    <w:p w14:paraId="0FCE765E" w14:textId="4F35272D" w:rsidR="00874634" w:rsidRPr="00600527" w:rsidRDefault="00874634" w:rsidP="00874634">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600527">
        <w:rPr>
          <w:rFonts w:ascii="Calibri" w:eastAsia="Times New Roman" w:hAnsi="Calibri" w:cs="Calibri"/>
          <w:b/>
          <w:bCs/>
          <w:sz w:val="22"/>
          <w:szCs w:val="22"/>
          <w:lang w:eastAsia="en-US"/>
        </w:rPr>
        <w:t>Pasiūlym</w:t>
      </w:r>
      <w:r w:rsidR="00EB5566" w:rsidRPr="00600527">
        <w:rPr>
          <w:rFonts w:ascii="Calibri" w:eastAsia="Times New Roman" w:hAnsi="Calibri" w:cs="Calibri"/>
          <w:b/>
          <w:bCs/>
          <w:sz w:val="22"/>
          <w:szCs w:val="22"/>
          <w:lang w:eastAsia="en-US"/>
        </w:rPr>
        <w:t>ų vertinimo kriterijai</w:t>
      </w:r>
      <w:r w:rsidR="00457A4F" w:rsidRPr="00600527">
        <w:rPr>
          <w:rFonts w:cstheme="minorHAnsi"/>
          <w:b/>
          <w:bCs/>
        </w:rPr>
        <w:t xml:space="preserve"> siūlom</w:t>
      </w:r>
      <w:r w:rsidR="008F7C0F" w:rsidRPr="00600527">
        <w:rPr>
          <w:rFonts w:cstheme="minorHAnsi"/>
          <w:b/>
          <w:bCs/>
        </w:rPr>
        <w:t xml:space="preserve">iems </w:t>
      </w:r>
      <w:r w:rsidR="00457A4F" w:rsidRPr="00600527">
        <w:rPr>
          <w:rFonts w:cstheme="minorHAnsi"/>
          <w:b/>
          <w:bCs/>
        </w:rPr>
        <w:t>analizatori</w:t>
      </w:r>
      <w:r w:rsidR="008F7C0F" w:rsidRPr="00600527">
        <w:rPr>
          <w:rFonts w:cstheme="minorHAnsi"/>
          <w:b/>
          <w:bCs/>
        </w:rPr>
        <w:t>ams</w:t>
      </w:r>
      <w:r w:rsidRPr="00600527">
        <w:rPr>
          <w:rFonts w:ascii="Calibri" w:eastAsia="Times New Roman" w:hAnsi="Calibri" w:cs="Calibri"/>
          <w:b/>
          <w:bCs/>
          <w:sz w:val="22"/>
          <w:szCs w:val="22"/>
          <w:lang w:eastAsia="en-US"/>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74634" w:rsidRPr="008D7AF9" w14:paraId="66A51527" w14:textId="77777777" w:rsidTr="00AB3CAD">
        <w:tc>
          <w:tcPr>
            <w:tcW w:w="562" w:type="dxa"/>
            <w:shd w:val="clear" w:color="auto" w:fill="E8E8E8" w:themeFill="background2"/>
          </w:tcPr>
          <w:p w14:paraId="7E9FA2FA" w14:textId="77777777" w:rsidR="00874634" w:rsidRPr="008D7AF9" w:rsidRDefault="00874634" w:rsidP="00AB3CAD">
            <w:pPr>
              <w:suppressAutoHyphens/>
              <w:spacing w:after="0" w:line="240" w:lineRule="auto"/>
              <w:jc w:val="center"/>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lastRenderedPageBreak/>
              <w:t>Eil. Nr.</w:t>
            </w:r>
          </w:p>
        </w:tc>
        <w:tc>
          <w:tcPr>
            <w:tcW w:w="3515" w:type="dxa"/>
            <w:shd w:val="clear" w:color="auto" w:fill="E8E8E8" w:themeFill="background2"/>
          </w:tcPr>
          <w:p w14:paraId="4D3C3ED1" w14:textId="730964AC" w:rsidR="00874634" w:rsidRPr="008D7AF9" w:rsidRDefault="00874634" w:rsidP="00AB3CAD">
            <w:pPr>
              <w:suppressAutoHyphens/>
              <w:spacing w:after="0" w:line="240" w:lineRule="auto"/>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t>Kokybės kriterijai</w:t>
            </w:r>
          </w:p>
        </w:tc>
        <w:tc>
          <w:tcPr>
            <w:tcW w:w="9526" w:type="dxa"/>
            <w:shd w:val="clear" w:color="auto" w:fill="E8E8E8" w:themeFill="background2"/>
          </w:tcPr>
          <w:p w14:paraId="1B42A448" w14:textId="77777777" w:rsidR="00874634" w:rsidRPr="008D7AF9" w:rsidRDefault="00874634" w:rsidP="00AB3CAD">
            <w:pPr>
              <w:suppressAutoHyphens/>
              <w:spacing w:after="0" w:line="240" w:lineRule="auto"/>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t>Siūlomų kriterijų rodiklių reikšmės</w:t>
            </w:r>
          </w:p>
        </w:tc>
      </w:tr>
      <w:tr w:rsidR="00EB5566" w:rsidRPr="008D7AF9" w14:paraId="43F76C4C" w14:textId="77777777" w:rsidTr="00451E54">
        <w:tc>
          <w:tcPr>
            <w:tcW w:w="562" w:type="dxa"/>
          </w:tcPr>
          <w:p w14:paraId="66295F71" w14:textId="77777777" w:rsidR="00EB5566" w:rsidRPr="008D7AF9" w:rsidRDefault="00EB5566" w:rsidP="00EB5566">
            <w:pPr>
              <w:suppressAutoHyphens/>
              <w:spacing w:after="0" w:line="240" w:lineRule="auto"/>
              <w:jc w:val="both"/>
              <w:rPr>
                <w:rFonts w:ascii="Calibri" w:eastAsia="Times New Roman" w:hAnsi="Calibri" w:cs="Calibri"/>
                <w:sz w:val="22"/>
                <w:szCs w:val="22"/>
                <w:lang w:eastAsia="en-US"/>
              </w:rPr>
            </w:pPr>
            <w:r w:rsidRPr="008D7AF9">
              <w:rPr>
                <w:rFonts w:ascii="Calibri" w:eastAsia="Times New Roman" w:hAnsi="Calibri" w:cs="Calibri"/>
                <w:sz w:val="22"/>
                <w:szCs w:val="22"/>
                <w:lang w:eastAsia="en-US"/>
              </w:rPr>
              <w:t>1.</w:t>
            </w:r>
          </w:p>
        </w:tc>
        <w:tc>
          <w:tcPr>
            <w:tcW w:w="3515" w:type="dxa"/>
          </w:tcPr>
          <w:p w14:paraId="060BF0D4" w14:textId="77777777" w:rsidR="00EB5566" w:rsidRPr="00B8648C" w:rsidRDefault="00EB5566" w:rsidP="00EB5566">
            <w:pPr>
              <w:suppressAutoHyphens/>
              <w:jc w:val="both"/>
              <w:rPr>
                <w:rFonts w:eastAsia="Times New Roman" w:cstheme="minorHAnsi"/>
                <w:i/>
                <w:sz w:val="22"/>
                <w:szCs w:val="22"/>
              </w:rPr>
            </w:pPr>
            <w:r w:rsidRPr="00B8648C">
              <w:rPr>
                <w:rFonts w:eastAsia="Times New Roman" w:cstheme="minorHAnsi"/>
                <w:i/>
                <w:sz w:val="22"/>
                <w:szCs w:val="22"/>
              </w:rPr>
              <w:t xml:space="preserve">Pilnai automatinis hematologinis analizatorius (bent vienas iš dviejų siūlomų)  faktiškai atliks automatinį eritrocitų nusėdimo greičio (ENG) tyrimą. Maksimalus tyrimų skaičius per metus...... – .  (7624 </w:t>
            </w:r>
            <w:proofErr w:type="spellStart"/>
            <w:r w:rsidRPr="00B8648C">
              <w:rPr>
                <w:rFonts w:eastAsia="Times New Roman" w:cstheme="minorHAnsi"/>
                <w:i/>
                <w:sz w:val="22"/>
                <w:szCs w:val="22"/>
              </w:rPr>
              <w:t>tyr</w:t>
            </w:r>
            <w:proofErr w:type="spellEnd"/>
            <w:r w:rsidRPr="00B8648C">
              <w:rPr>
                <w:rFonts w:eastAsia="Times New Roman" w:cstheme="minorHAnsi"/>
                <w:i/>
                <w:sz w:val="22"/>
                <w:szCs w:val="22"/>
              </w:rPr>
              <w:t xml:space="preserve">. maksimaliam sutarties galiojimo </w:t>
            </w:r>
            <w:proofErr w:type="spellStart"/>
            <w:r w:rsidRPr="00B8648C">
              <w:rPr>
                <w:rFonts w:eastAsia="Times New Roman" w:cstheme="minorHAnsi"/>
                <w:i/>
                <w:sz w:val="22"/>
                <w:szCs w:val="22"/>
              </w:rPr>
              <w:t>laikotrapiui</w:t>
            </w:r>
            <w:proofErr w:type="spellEnd"/>
            <w:r w:rsidRPr="00B8648C">
              <w:rPr>
                <w:rFonts w:eastAsia="Times New Roman" w:cstheme="minorHAnsi"/>
                <w:i/>
                <w:sz w:val="22"/>
                <w:szCs w:val="22"/>
              </w:rPr>
              <w:t>)</w:t>
            </w:r>
          </w:p>
          <w:p w14:paraId="1322AAD1" w14:textId="77777777" w:rsidR="00EB5566" w:rsidRPr="00B8648C" w:rsidRDefault="00EB5566" w:rsidP="00EB5566">
            <w:pPr>
              <w:suppressAutoHyphens/>
              <w:jc w:val="both"/>
              <w:rPr>
                <w:rFonts w:eastAsia="Times New Roman" w:cstheme="minorHAnsi"/>
                <w:i/>
                <w:sz w:val="22"/>
                <w:szCs w:val="22"/>
              </w:rPr>
            </w:pPr>
            <w:r w:rsidRPr="00B8648C">
              <w:rPr>
                <w:rFonts w:eastAsia="Times New Roman" w:cstheme="minorHAnsi"/>
                <w:i/>
                <w:sz w:val="22"/>
                <w:szCs w:val="22"/>
              </w:rPr>
              <w:t xml:space="preserve">1) ENG matavimo ribos nesiauresnės nei: </w:t>
            </w:r>
          </w:p>
          <w:p w14:paraId="33FFD770" w14:textId="77777777" w:rsidR="00EB5566" w:rsidRPr="00B8648C" w:rsidRDefault="00EB5566" w:rsidP="00EB5566">
            <w:pPr>
              <w:suppressAutoHyphens/>
              <w:jc w:val="both"/>
              <w:rPr>
                <w:rFonts w:eastAsia="Times New Roman" w:cstheme="minorHAnsi"/>
                <w:i/>
                <w:sz w:val="22"/>
                <w:szCs w:val="22"/>
              </w:rPr>
            </w:pPr>
            <w:r w:rsidRPr="00B8648C">
              <w:rPr>
                <w:rFonts w:eastAsia="Times New Roman" w:cstheme="minorHAnsi"/>
                <w:i/>
                <w:sz w:val="22"/>
                <w:szCs w:val="22"/>
              </w:rPr>
              <w:t>0.2 – 19 mm/h</w:t>
            </w:r>
          </w:p>
          <w:p w14:paraId="78F8B069" w14:textId="77777777" w:rsidR="00EB5566" w:rsidRPr="00B8648C" w:rsidRDefault="00EB5566" w:rsidP="00EB5566">
            <w:pPr>
              <w:suppressAutoHyphens/>
              <w:jc w:val="both"/>
              <w:rPr>
                <w:rFonts w:eastAsia="Times New Roman" w:cstheme="minorHAnsi"/>
                <w:i/>
                <w:sz w:val="22"/>
                <w:szCs w:val="22"/>
              </w:rPr>
            </w:pPr>
            <w:r w:rsidRPr="00B8648C">
              <w:rPr>
                <w:rFonts w:eastAsia="Times New Roman" w:cstheme="minorHAnsi"/>
                <w:i/>
                <w:sz w:val="22"/>
                <w:szCs w:val="22"/>
              </w:rPr>
              <w:t>2) Mėginio tūris reikalingas atlikti eritrocitų nusėdimo greičio (ENG) tyrimą yra ne daugiau nei – 160 µl.</w:t>
            </w:r>
          </w:p>
          <w:p w14:paraId="5C3F6FEE" w14:textId="7794AC58" w:rsidR="00EB5566" w:rsidRPr="008D7AF9" w:rsidRDefault="00EB5566" w:rsidP="00EB5566">
            <w:pPr>
              <w:suppressAutoHyphens/>
              <w:spacing w:after="0" w:line="240" w:lineRule="auto"/>
              <w:jc w:val="both"/>
              <w:rPr>
                <w:rFonts w:ascii="Calibri" w:eastAsia="Times New Roman" w:hAnsi="Calibri" w:cs="Calibri"/>
                <w:b/>
                <w:bCs/>
                <w:sz w:val="22"/>
                <w:szCs w:val="22"/>
                <w:lang w:eastAsia="en-US"/>
              </w:rPr>
            </w:pPr>
            <w:r w:rsidRPr="00B8648C">
              <w:rPr>
                <w:rFonts w:eastAsia="Times New Roman" w:cstheme="minorHAnsi"/>
                <w:i/>
                <w:sz w:val="22"/>
                <w:szCs w:val="22"/>
              </w:rPr>
              <w:t xml:space="preserve">3) ENG matavimas: ne mažiau kaip 40 </w:t>
            </w:r>
            <w:proofErr w:type="spellStart"/>
            <w:r w:rsidRPr="00B8648C">
              <w:rPr>
                <w:rFonts w:eastAsia="Times New Roman" w:cstheme="minorHAnsi"/>
                <w:i/>
                <w:sz w:val="22"/>
                <w:szCs w:val="22"/>
              </w:rPr>
              <w:t>tyr</w:t>
            </w:r>
            <w:proofErr w:type="spellEnd"/>
            <w:r w:rsidRPr="00B8648C">
              <w:rPr>
                <w:rFonts w:eastAsia="Times New Roman" w:cstheme="minorHAnsi"/>
                <w:i/>
                <w:sz w:val="22"/>
                <w:szCs w:val="22"/>
              </w:rPr>
              <w:t>./val.</w:t>
            </w:r>
          </w:p>
        </w:tc>
        <w:tc>
          <w:tcPr>
            <w:tcW w:w="9526" w:type="dxa"/>
          </w:tcPr>
          <w:p w14:paraId="5C29DD6B" w14:textId="77777777" w:rsidR="00EB5566" w:rsidRPr="008D7AF9" w:rsidRDefault="00EB5566" w:rsidP="00EB5566">
            <w:pPr>
              <w:suppressAutoHyphens/>
              <w:spacing w:after="0" w:line="240" w:lineRule="auto"/>
              <w:jc w:val="both"/>
              <w:rPr>
                <w:rFonts w:ascii="Calibri" w:hAnsi="Calibri" w:cs="Calibri"/>
                <w:i/>
                <w:iCs/>
                <w:color w:val="FF0000"/>
                <w:sz w:val="22"/>
                <w:szCs w:val="22"/>
              </w:rPr>
            </w:pPr>
            <w:r w:rsidRPr="008D7AF9">
              <w:rPr>
                <w:rFonts w:ascii="Calibri" w:hAnsi="Calibri" w:cs="Calibri"/>
                <w:i/>
                <w:iCs/>
                <w:color w:val="FF0000"/>
                <w:sz w:val="22"/>
                <w:szCs w:val="22"/>
              </w:rPr>
              <w:t>Įrašyti konkrečią siūlomą reikšmę</w:t>
            </w:r>
          </w:p>
          <w:p w14:paraId="67CC24AE" w14:textId="77777777" w:rsidR="00EB5566" w:rsidRPr="008D7AF9" w:rsidRDefault="00EB5566" w:rsidP="00EB5566">
            <w:pPr>
              <w:suppressAutoHyphens/>
              <w:spacing w:after="0" w:line="240" w:lineRule="auto"/>
              <w:jc w:val="both"/>
              <w:rPr>
                <w:rFonts w:ascii="Calibri" w:hAnsi="Calibri" w:cs="Calibri"/>
                <w:i/>
                <w:iCs/>
                <w:sz w:val="22"/>
                <w:szCs w:val="22"/>
              </w:rPr>
            </w:pPr>
          </w:p>
          <w:p w14:paraId="08B5DD4C" w14:textId="1DA82578" w:rsidR="00EB5566" w:rsidRPr="008D7AF9" w:rsidRDefault="00EB5566" w:rsidP="00EB5566">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EB5566" w:rsidRPr="008D7AF9" w14:paraId="68C65D11" w14:textId="77777777" w:rsidTr="00AB3CAD">
        <w:tc>
          <w:tcPr>
            <w:tcW w:w="562" w:type="dxa"/>
          </w:tcPr>
          <w:p w14:paraId="7200AB1E" w14:textId="7097E7CF" w:rsidR="00EB5566" w:rsidRPr="008D7AF9" w:rsidRDefault="00EB5566" w:rsidP="00EB5566">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2</w:t>
            </w:r>
            <w:r w:rsidRPr="008D7AF9">
              <w:rPr>
                <w:rFonts w:ascii="Calibri" w:eastAsia="Times New Roman" w:hAnsi="Calibri" w:cs="Calibri"/>
                <w:sz w:val="22"/>
                <w:szCs w:val="22"/>
                <w:lang w:eastAsia="en-US"/>
              </w:rPr>
              <w:t>.</w:t>
            </w:r>
          </w:p>
        </w:tc>
        <w:tc>
          <w:tcPr>
            <w:tcW w:w="3515" w:type="dxa"/>
            <w:shd w:val="clear" w:color="auto" w:fill="E8E8E8" w:themeFill="background2"/>
          </w:tcPr>
          <w:p w14:paraId="1EB1A3A6" w14:textId="45825C01" w:rsidR="00EB5566" w:rsidRPr="008D7AF9" w:rsidRDefault="00EB5566" w:rsidP="00EB5566">
            <w:pPr>
              <w:suppressAutoHyphens/>
              <w:spacing w:after="0" w:line="240" w:lineRule="auto"/>
              <w:jc w:val="both"/>
              <w:rPr>
                <w:rFonts w:ascii="Calibri" w:eastAsia="Times New Roman" w:hAnsi="Calibri" w:cs="Calibri"/>
                <w:sz w:val="22"/>
                <w:szCs w:val="22"/>
                <w:lang w:eastAsia="en-US"/>
              </w:rPr>
            </w:pPr>
            <w:r w:rsidRPr="00EB5566">
              <w:rPr>
                <w:rFonts w:ascii="Calibri" w:eastAsia="Times New Roman" w:hAnsi="Calibri" w:cs="Calibri"/>
                <w:i/>
                <w:sz w:val="22"/>
                <w:szCs w:val="22"/>
              </w:rPr>
              <w:t>Vienas iš siūlomų hematologinių analizatorių turi galimybę atlikti ENG ir CRB  (kapiliarinio kraujo) kartu su bendro kraujo tyrimu. (CBC+DIFF+CRB+ENG).</w:t>
            </w:r>
          </w:p>
        </w:tc>
        <w:tc>
          <w:tcPr>
            <w:tcW w:w="9526" w:type="dxa"/>
          </w:tcPr>
          <w:p w14:paraId="3A6F6B1D" w14:textId="77777777" w:rsidR="00EB5566" w:rsidRPr="008D7AF9" w:rsidRDefault="00EB5566" w:rsidP="00EB5566">
            <w:pPr>
              <w:spacing w:after="0" w:line="240" w:lineRule="auto"/>
              <w:textAlignment w:val="baseline"/>
              <w:rPr>
                <w:rFonts w:ascii="Calibri" w:eastAsia="Times New Roman" w:hAnsi="Calibri" w:cs="Calibri"/>
                <w:i/>
                <w:iCs/>
                <w:color w:val="FF0000"/>
                <w:sz w:val="22"/>
                <w:szCs w:val="22"/>
              </w:rPr>
            </w:pPr>
            <w:r w:rsidRPr="008D7AF9">
              <w:rPr>
                <w:rFonts w:ascii="Calibri" w:eastAsia="Times New Roman" w:hAnsi="Calibri" w:cs="Calibri"/>
                <w:i/>
                <w:iCs/>
                <w:color w:val="FF0000"/>
                <w:sz w:val="22"/>
                <w:szCs w:val="22"/>
              </w:rPr>
              <w:t>Taip / Ne (pasirinkti atsakymą)</w:t>
            </w:r>
          </w:p>
          <w:p w14:paraId="1FDFD3A0" w14:textId="5F6D0349" w:rsidR="00EB5566" w:rsidRPr="008D7AF9" w:rsidRDefault="00EB5566" w:rsidP="00EB5566">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EB5566" w:rsidRPr="008D7AF9" w14:paraId="09BA1EF4" w14:textId="77777777" w:rsidTr="00044E7F">
        <w:tc>
          <w:tcPr>
            <w:tcW w:w="562" w:type="dxa"/>
          </w:tcPr>
          <w:p w14:paraId="2BE0269C" w14:textId="3DB160C8" w:rsidR="00EB5566" w:rsidRPr="008D7AF9" w:rsidRDefault="00EB5566" w:rsidP="00EB5566">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3</w:t>
            </w:r>
            <w:r w:rsidRPr="008D7AF9">
              <w:rPr>
                <w:rFonts w:ascii="Calibri" w:eastAsia="Times New Roman" w:hAnsi="Calibri" w:cs="Calibri"/>
                <w:sz w:val="22"/>
                <w:szCs w:val="22"/>
                <w:lang w:eastAsia="en-US"/>
              </w:rPr>
              <w:t>.</w:t>
            </w:r>
          </w:p>
        </w:tc>
        <w:tc>
          <w:tcPr>
            <w:tcW w:w="3515" w:type="dxa"/>
          </w:tcPr>
          <w:p w14:paraId="5136085C" w14:textId="066ACE7F" w:rsidR="00EB5566" w:rsidRPr="008D7AF9" w:rsidRDefault="00EB5566" w:rsidP="00EB5566">
            <w:pPr>
              <w:suppressAutoHyphens/>
              <w:spacing w:after="0" w:line="240" w:lineRule="auto"/>
              <w:jc w:val="both"/>
              <w:rPr>
                <w:rFonts w:ascii="Calibri" w:hAnsi="Calibri" w:cs="Calibri"/>
                <w:b/>
                <w:bCs/>
                <w:sz w:val="22"/>
                <w:szCs w:val="22"/>
              </w:rPr>
            </w:pPr>
            <w:r w:rsidRPr="00B8648C">
              <w:rPr>
                <w:rFonts w:eastAsia="Times New Roman" w:cstheme="minorHAnsi"/>
                <w:i/>
                <w:sz w:val="22"/>
                <w:szCs w:val="22"/>
              </w:rPr>
              <w:t xml:space="preserve">Diagnostinis parametras: </w:t>
            </w:r>
            <w:proofErr w:type="spellStart"/>
            <w:r w:rsidRPr="00B8648C">
              <w:rPr>
                <w:rFonts w:eastAsia="Times New Roman" w:cstheme="minorHAnsi"/>
                <w:i/>
                <w:sz w:val="22"/>
                <w:szCs w:val="22"/>
              </w:rPr>
              <w:t>Branduolėti</w:t>
            </w:r>
            <w:proofErr w:type="spellEnd"/>
            <w:r w:rsidRPr="00B8648C">
              <w:rPr>
                <w:rFonts w:eastAsia="Times New Roman" w:cstheme="minorHAnsi"/>
                <w:i/>
                <w:sz w:val="22"/>
                <w:szCs w:val="22"/>
              </w:rPr>
              <w:t xml:space="preserve"> eritrocitai (NRBC „#,%“); Nebrandūs </w:t>
            </w:r>
            <w:proofErr w:type="spellStart"/>
            <w:r w:rsidRPr="00B8648C">
              <w:rPr>
                <w:rFonts w:eastAsia="Times New Roman" w:cstheme="minorHAnsi"/>
                <w:i/>
                <w:sz w:val="22"/>
                <w:szCs w:val="22"/>
              </w:rPr>
              <w:t>granulocitai</w:t>
            </w:r>
            <w:proofErr w:type="spellEnd"/>
            <w:r w:rsidRPr="00B8648C">
              <w:rPr>
                <w:rFonts w:eastAsia="Times New Roman" w:cstheme="minorHAnsi"/>
                <w:i/>
                <w:sz w:val="22"/>
                <w:szCs w:val="22"/>
              </w:rPr>
              <w:t xml:space="preserve"> (IG (#,%)).</w:t>
            </w:r>
          </w:p>
        </w:tc>
        <w:tc>
          <w:tcPr>
            <w:tcW w:w="9526" w:type="dxa"/>
          </w:tcPr>
          <w:p w14:paraId="18BDFBFD" w14:textId="77777777" w:rsidR="00EB5566" w:rsidRPr="008D7AF9" w:rsidRDefault="00EB5566" w:rsidP="00EB5566">
            <w:pPr>
              <w:spacing w:after="0" w:line="240" w:lineRule="auto"/>
              <w:textAlignment w:val="baseline"/>
              <w:rPr>
                <w:rFonts w:ascii="Calibri" w:eastAsia="Times New Roman" w:hAnsi="Calibri" w:cs="Calibri"/>
                <w:i/>
                <w:iCs/>
                <w:color w:val="FF0000"/>
                <w:sz w:val="22"/>
                <w:szCs w:val="22"/>
              </w:rPr>
            </w:pPr>
            <w:r w:rsidRPr="008D7AF9">
              <w:rPr>
                <w:rFonts w:ascii="Calibri" w:eastAsia="Times New Roman" w:hAnsi="Calibri" w:cs="Calibri"/>
                <w:i/>
                <w:iCs/>
                <w:color w:val="FF0000"/>
                <w:sz w:val="22"/>
                <w:szCs w:val="22"/>
              </w:rPr>
              <w:t>Taip / Ne (pasirinkti atsakymą)</w:t>
            </w:r>
          </w:p>
          <w:p w14:paraId="20EB9B86" w14:textId="4B78D467" w:rsidR="00EB5566" w:rsidRPr="008D7AF9" w:rsidRDefault="00EB5566" w:rsidP="00EB5566">
            <w:pPr>
              <w:spacing w:after="0" w:line="240" w:lineRule="auto"/>
              <w:textAlignment w:val="baseline"/>
              <w:rPr>
                <w:rFonts w:ascii="Calibri" w:eastAsia="Times New Roman" w:hAnsi="Calibri" w:cs="Calibri"/>
                <w:i/>
                <w:iCs/>
                <w:color w:val="FF0000"/>
                <w:sz w:val="22"/>
                <w:szCs w:val="22"/>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EB5566" w:rsidRPr="008648E3" w14:paraId="2976668A" w14:textId="77777777" w:rsidTr="00AB3CAD">
        <w:tc>
          <w:tcPr>
            <w:tcW w:w="562" w:type="dxa"/>
          </w:tcPr>
          <w:p w14:paraId="2227CCEE" w14:textId="46533D1F" w:rsidR="00EB5566" w:rsidRPr="008648E3" w:rsidRDefault="00EB5566" w:rsidP="00EB5566">
            <w:pPr>
              <w:suppressAutoHyphens/>
              <w:spacing w:after="0" w:line="240" w:lineRule="auto"/>
              <w:jc w:val="both"/>
              <w:rPr>
                <w:rFonts w:eastAsia="Times New Roman" w:cs="Calibri"/>
                <w:sz w:val="22"/>
                <w:szCs w:val="22"/>
                <w:lang w:eastAsia="en-US"/>
              </w:rPr>
            </w:pPr>
            <w:r w:rsidRPr="008648E3">
              <w:rPr>
                <w:rFonts w:eastAsia="Times New Roman" w:cs="Calibri"/>
                <w:sz w:val="22"/>
                <w:szCs w:val="22"/>
                <w:lang w:eastAsia="en-US"/>
              </w:rPr>
              <w:t>4.</w:t>
            </w:r>
          </w:p>
        </w:tc>
        <w:tc>
          <w:tcPr>
            <w:tcW w:w="3515" w:type="dxa"/>
            <w:shd w:val="clear" w:color="auto" w:fill="E8E8E8" w:themeFill="background2"/>
          </w:tcPr>
          <w:p w14:paraId="6BED8E64" w14:textId="6DE8EB82" w:rsidR="00EB5566" w:rsidRPr="008648E3" w:rsidRDefault="00EB5566" w:rsidP="00EB5566">
            <w:pPr>
              <w:suppressAutoHyphens/>
              <w:spacing w:after="0" w:line="240" w:lineRule="auto"/>
              <w:jc w:val="both"/>
              <w:rPr>
                <w:rFonts w:cs="Calibri"/>
                <w:b/>
                <w:bCs/>
                <w:sz w:val="22"/>
                <w:szCs w:val="22"/>
              </w:rPr>
            </w:pPr>
            <w:r w:rsidRPr="00EB5566">
              <w:rPr>
                <w:rFonts w:ascii="Calibri" w:eastAsia="Times New Roman" w:hAnsi="Calibri" w:cs="Calibri"/>
                <w:sz w:val="22"/>
                <w:szCs w:val="22"/>
              </w:rPr>
              <w:t>Automatiniai hematologiniai analizatoriai naudoja tuos pačius reagentus.</w:t>
            </w:r>
          </w:p>
        </w:tc>
        <w:tc>
          <w:tcPr>
            <w:tcW w:w="9526" w:type="dxa"/>
          </w:tcPr>
          <w:p w14:paraId="2D2CC931" w14:textId="77777777" w:rsidR="00EB5566" w:rsidRPr="008648E3" w:rsidRDefault="00EB5566" w:rsidP="00EB5566">
            <w:pPr>
              <w:spacing w:after="0" w:line="240" w:lineRule="auto"/>
              <w:textAlignment w:val="baseline"/>
              <w:rPr>
                <w:rFonts w:eastAsia="Times New Roman" w:cs="Calibri"/>
                <w:i/>
                <w:iCs/>
                <w:color w:val="FF0000"/>
                <w:sz w:val="22"/>
                <w:szCs w:val="22"/>
              </w:rPr>
            </w:pPr>
            <w:r w:rsidRPr="008648E3">
              <w:rPr>
                <w:rFonts w:eastAsia="Times New Roman" w:cs="Calibri"/>
                <w:i/>
                <w:iCs/>
                <w:color w:val="FF0000"/>
                <w:sz w:val="22"/>
                <w:szCs w:val="22"/>
              </w:rPr>
              <w:t>Taip / Ne (pasirinkti atsakymą)</w:t>
            </w:r>
          </w:p>
          <w:p w14:paraId="137C7A8E" w14:textId="2A2F33B8" w:rsidR="00EB5566" w:rsidRPr="008648E3" w:rsidRDefault="00EB5566" w:rsidP="00EB5566">
            <w:pPr>
              <w:spacing w:after="0" w:line="240" w:lineRule="auto"/>
              <w:textAlignment w:val="baseline"/>
              <w:rPr>
                <w:rFonts w:eastAsia="Times New Roman" w:cs="Calibri"/>
                <w:i/>
                <w:iCs/>
                <w:color w:val="FF0000"/>
                <w:sz w:val="22"/>
                <w:szCs w:val="22"/>
              </w:rPr>
            </w:pPr>
            <w:r w:rsidRPr="008648E3">
              <w:rPr>
                <w:rFonts w:cs="Calibri"/>
                <w:i/>
                <w:iCs/>
                <w:sz w:val="22"/>
                <w:szCs w:val="22"/>
              </w:rPr>
              <w:t>Pateikiama nuoroda į nurodytą parametrą patvirtinantį gamintojo dokumento (</w:t>
            </w:r>
            <w:r w:rsidRPr="008648E3">
              <w:rPr>
                <w:rFonts w:cs="Calibri"/>
                <w:i/>
                <w:iCs/>
                <w:sz w:val="22"/>
                <w:szCs w:val="22"/>
                <w:bdr w:val="nil"/>
              </w:rPr>
              <w:t>katalogo/ bukleto/brošiūros/instrukcijos) puslapį</w:t>
            </w:r>
          </w:p>
        </w:tc>
      </w:tr>
    </w:tbl>
    <w:p w14:paraId="53FD696F"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3BC29985"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lastRenderedPageBreak/>
        <w:t>Pasiūlymo kaina:</w:t>
      </w:r>
    </w:p>
    <w:p w14:paraId="3388671F" w14:textId="2A0E9DE9" w:rsidR="00874634" w:rsidRPr="00A7459F" w:rsidRDefault="00874634" w:rsidP="0087463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A7459F">
        <w:rPr>
          <w:rFonts w:ascii="Calibri" w:eastAsia="Arial" w:hAnsi="Calibri" w:cs="Calibri"/>
          <w:sz w:val="22"/>
          <w:szCs w:val="22"/>
        </w:rPr>
        <w:t xml:space="preserve">Pasiūlymo kaina su PVM  turi būti nurodoma 2 skaitmenų po kablelio tikslumu. Šią kainą sudarančios kainos sudedamosios dalys ar įkainiai gali būti išreikštos neribojant skaitmenų po kablelio kiekio. </w:t>
      </w:r>
      <w:r w:rsidRPr="00A7459F">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2E8E801" w14:textId="77777777" w:rsidR="00874634" w:rsidRPr="00A7459F" w:rsidRDefault="00874634" w:rsidP="0087463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C193CBE" w14:textId="77777777" w:rsidR="00874634" w:rsidRPr="00A7459F" w:rsidRDefault="00874634" w:rsidP="0087463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F3BF85A" w14:textId="01A7E317" w:rsidR="00874634" w:rsidRPr="00A7459F" w:rsidRDefault="00874634" w:rsidP="0087463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b/>
          <w:bCs/>
          <w:sz w:val="22"/>
          <w:szCs w:val="22"/>
        </w:rPr>
        <w:t>Maksimali priimtina pasiūlymo kaina yra</w:t>
      </w:r>
      <w:r w:rsidRPr="00A7459F">
        <w:rPr>
          <w:rFonts w:ascii="Calibri" w:eastAsia="Times New Roman" w:hAnsi="Calibri" w:cs="Calibri"/>
          <w:sz w:val="22"/>
          <w:szCs w:val="22"/>
        </w:rPr>
        <w:t xml:space="preserve"> </w:t>
      </w:r>
      <w:r w:rsidR="008F7C0F">
        <w:rPr>
          <w:rFonts w:ascii="Calibri" w:eastAsia="Times New Roman" w:hAnsi="Calibri" w:cs="Calibri"/>
          <w:b/>
          <w:bCs/>
          <w:sz w:val="22"/>
          <w:szCs w:val="22"/>
        </w:rPr>
        <w:t>220 500,00</w:t>
      </w:r>
      <w:r w:rsidRPr="00A7459F">
        <w:rPr>
          <w:rFonts w:ascii="Calibri" w:eastAsia="Times New Roman" w:hAnsi="Calibri" w:cs="Calibri"/>
          <w:b/>
          <w:bCs/>
          <w:sz w:val="22"/>
          <w:szCs w:val="22"/>
        </w:rPr>
        <w:t xml:space="preserve"> Eur įskaitant visus mokesčius. Pasiūlymas, kuriame nurodyta kaina bus didesnė, bus atmestas kaip neatitinkantis pirkimo dokumentuose nustatytų reikalavimų.</w:t>
      </w:r>
    </w:p>
    <w:p w14:paraId="72655EFE" w14:textId="5E6A3057" w:rsidR="00874634" w:rsidRPr="00A7459F" w:rsidRDefault="00874634" w:rsidP="00092F2A">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kern w:val="3"/>
          <w:sz w:val="22"/>
          <w:szCs w:val="22"/>
          <w:lang w:eastAsia="en-US"/>
        </w:rPr>
        <w:t>Siūlom</w:t>
      </w:r>
      <w:r w:rsidR="00190BAB" w:rsidRPr="00A7459F">
        <w:rPr>
          <w:rFonts w:ascii="Calibri" w:eastAsia="Times New Roman" w:hAnsi="Calibri" w:cs="Calibri"/>
          <w:kern w:val="3"/>
          <w:sz w:val="22"/>
          <w:szCs w:val="22"/>
          <w:lang w:eastAsia="en-US"/>
        </w:rPr>
        <w:t>i</w:t>
      </w:r>
      <w:r w:rsidRPr="00A7459F">
        <w:rPr>
          <w:rFonts w:ascii="Calibri" w:eastAsia="Times New Roman" w:hAnsi="Calibri" w:cs="Calibri"/>
          <w:kern w:val="3"/>
          <w:sz w:val="22"/>
          <w:szCs w:val="22"/>
          <w:lang w:eastAsia="en-US"/>
        </w:rPr>
        <w:t xml:space="preserve"> pirkimo objekto įkainia</w:t>
      </w:r>
      <w:r w:rsidR="00177D68" w:rsidRPr="00A7459F">
        <w:rPr>
          <w:rFonts w:ascii="Calibri" w:eastAsia="Times New Roman" w:hAnsi="Calibri" w:cs="Calibri"/>
          <w:kern w:val="3"/>
          <w:sz w:val="22"/>
          <w:szCs w:val="22"/>
          <w:lang w:eastAsia="en-US"/>
        </w:rPr>
        <w:t>i</w:t>
      </w:r>
      <w:r w:rsidRPr="00A7459F">
        <w:rPr>
          <w:rFonts w:ascii="Calibri" w:eastAsia="Times New Roman" w:hAnsi="Calibri" w:cs="Calibri"/>
          <w:kern w:val="3"/>
          <w:sz w:val="22"/>
          <w:szCs w:val="22"/>
          <w:lang w:eastAsia="en-US"/>
        </w:rPr>
        <w:t xml:space="preserve"> pateikia</w:t>
      </w:r>
      <w:r w:rsidR="00177D68" w:rsidRPr="00A7459F">
        <w:rPr>
          <w:rFonts w:ascii="Calibri" w:eastAsia="Times New Roman" w:hAnsi="Calibri" w:cs="Calibri"/>
          <w:kern w:val="3"/>
          <w:sz w:val="22"/>
          <w:szCs w:val="22"/>
          <w:lang w:eastAsia="en-US"/>
        </w:rPr>
        <w:t>m</w:t>
      </w:r>
      <w:r w:rsidRPr="00A7459F">
        <w:rPr>
          <w:rFonts w:ascii="Calibri" w:eastAsia="Times New Roman" w:hAnsi="Calibri" w:cs="Calibri"/>
          <w:kern w:val="3"/>
          <w:sz w:val="22"/>
          <w:szCs w:val="22"/>
          <w:lang w:eastAsia="en-US"/>
        </w:rPr>
        <w:t>i</w:t>
      </w:r>
      <w:r w:rsidRPr="00A7459F">
        <w:rPr>
          <w:rFonts w:ascii="Calibri" w:eastAsia="Times New Roman" w:hAnsi="Calibri" w:cs="Calibri"/>
          <w:sz w:val="22"/>
          <w:szCs w:val="22"/>
          <w:lang w:eastAsia="en-US"/>
        </w:rPr>
        <w:t xml:space="preserve"> specialiųjų pirkimo sąlygų 2 priede „Techninė specifikacija</w:t>
      </w:r>
      <w:r w:rsidR="00092F2A" w:rsidRPr="00A7459F">
        <w:rPr>
          <w:rFonts w:ascii="Calibri" w:eastAsia="Times New Roman" w:hAnsi="Calibri" w:cs="Calibri"/>
          <w:sz w:val="22"/>
          <w:szCs w:val="22"/>
          <w:lang w:eastAsia="en-US"/>
        </w:rPr>
        <w:t>.</w:t>
      </w:r>
    </w:p>
    <w:p w14:paraId="3C76FF16" w14:textId="77777777" w:rsidR="00092F2A" w:rsidRPr="00882304" w:rsidRDefault="00092F2A" w:rsidP="00092F2A">
      <w:pPr>
        <w:pStyle w:val="Sraopastraipa"/>
        <w:spacing w:line="240" w:lineRule="auto"/>
        <w:ind w:left="567"/>
        <w:jc w:val="both"/>
        <w:rPr>
          <w:rFonts w:ascii="Calibri" w:eastAsia="Times New Roman" w:hAnsi="Calibri" w:cs="Calibri"/>
          <w:sz w:val="22"/>
          <w:szCs w:val="22"/>
          <w:lang w:eastAsia="en-US"/>
        </w:rPr>
      </w:pPr>
    </w:p>
    <w:p w14:paraId="692E0114" w14:textId="6AFA1835" w:rsidR="00874634" w:rsidRPr="005147B3" w:rsidRDefault="00874634" w:rsidP="005147B3">
      <w:pPr>
        <w:pStyle w:val="Sraopastraipa"/>
        <w:numPr>
          <w:ilvl w:val="0"/>
          <w:numId w:val="1"/>
        </w:numPr>
        <w:tabs>
          <w:tab w:val="left" w:pos="1276"/>
        </w:tab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b/>
          <w:bCs/>
          <w:sz w:val="22"/>
          <w:szCs w:val="22"/>
          <w:lang w:eastAsia="en-US"/>
        </w:rPr>
        <w:t xml:space="preserve">Siūlomas pirkimo objektas visiškai atitinka pirkimo dokumentuose nurodytus reikalavimus ir jo savybės </w:t>
      </w:r>
      <w:r w:rsidR="00E77EF0" w:rsidRPr="00416602">
        <w:rPr>
          <w:rFonts w:eastAsia="Times New Roman" w:cstheme="minorHAnsi"/>
          <w:sz w:val="22"/>
          <w:szCs w:val="22"/>
          <w:lang w:eastAsia="en-US"/>
        </w:rPr>
        <w:t xml:space="preserve">nurodytos užpildytoje techninėje specifikacijoje (specialiųjų pirkimo sąlygų </w:t>
      </w:r>
      <w:r w:rsidR="00E77EF0" w:rsidRPr="00AC2F17">
        <w:rPr>
          <w:rFonts w:eastAsia="Times New Roman" w:cstheme="minorHAnsi"/>
          <w:sz w:val="22"/>
          <w:szCs w:val="22"/>
          <w:lang w:eastAsia="en-US"/>
        </w:rPr>
        <w:t>2 priede „Techninė</w:t>
      </w:r>
      <w:r w:rsidR="00E77EF0">
        <w:rPr>
          <w:rFonts w:eastAsia="Times New Roman" w:cstheme="minorHAnsi"/>
          <w:sz w:val="22"/>
          <w:szCs w:val="22"/>
          <w:lang w:eastAsia="en-US"/>
        </w:rPr>
        <w:t xml:space="preserve"> </w:t>
      </w:r>
      <w:r w:rsidR="00E77EF0" w:rsidRPr="00BB7E69">
        <w:rPr>
          <w:rFonts w:eastAsia="Times New Roman" w:cstheme="minorHAnsi"/>
          <w:sz w:val="22"/>
          <w:szCs w:val="22"/>
          <w:lang w:eastAsia="en-US"/>
        </w:rPr>
        <w:t>specifikacija</w:t>
      </w:r>
      <w:r w:rsidR="00E77EF0" w:rsidRPr="00AC2F17">
        <w:rPr>
          <w:rFonts w:eastAsia="Times New Roman" w:cstheme="minorHAnsi"/>
          <w:sz w:val="22"/>
          <w:szCs w:val="22"/>
          <w:lang w:eastAsia="en-US"/>
        </w:rPr>
        <w:t>“</w:t>
      </w:r>
      <w:r w:rsidR="005147B3">
        <w:rPr>
          <w:rFonts w:eastAsia="Times New Roman" w:cstheme="minorHAnsi"/>
          <w:sz w:val="22"/>
          <w:szCs w:val="22"/>
          <w:lang w:eastAsia="en-US"/>
        </w:rPr>
        <w:t>.</w:t>
      </w:r>
    </w:p>
    <w:p w14:paraId="1791DF75" w14:textId="77777777" w:rsidR="005147B3" w:rsidRPr="00882304" w:rsidRDefault="005147B3" w:rsidP="005147B3">
      <w:pPr>
        <w:pStyle w:val="Sraopastraipa"/>
        <w:spacing w:after="0" w:line="240" w:lineRule="auto"/>
        <w:ind w:left="927"/>
        <w:jc w:val="both"/>
        <w:rPr>
          <w:rFonts w:ascii="Calibri" w:eastAsia="Times New Roman" w:hAnsi="Calibri" w:cs="Calibri"/>
          <w:sz w:val="22"/>
          <w:szCs w:val="22"/>
          <w:lang w:eastAsia="en-US"/>
        </w:rPr>
      </w:pPr>
    </w:p>
    <w:p w14:paraId="24EC50C8"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t xml:space="preserve"> Pridedami dokumentai ir informacija apie konfidencialumą</w:t>
      </w:r>
    </w:p>
    <w:p w14:paraId="18E3CD71" w14:textId="77777777" w:rsidR="00874634" w:rsidRPr="00882304" w:rsidRDefault="00874634" w:rsidP="00874634">
      <w:pPr>
        <w:spacing w:after="0" w:line="240" w:lineRule="auto"/>
        <w:jc w:val="both"/>
        <w:rPr>
          <w:rFonts w:ascii="Calibri" w:eastAsia="Times New Roman" w:hAnsi="Calibri" w:cs="Calibri"/>
          <w:i/>
          <w:iCs/>
          <w:sz w:val="22"/>
          <w:szCs w:val="22"/>
          <w:lang w:eastAsia="en-US"/>
        </w:rPr>
      </w:pPr>
      <w:r w:rsidRPr="00882304">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874634" w:rsidRPr="00882304" w14:paraId="3DA6211B"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4D3825"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Eil.</w:t>
            </w:r>
          </w:p>
          <w:p w14:paraId="0B6FEA51"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7CD71A"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354EAB1"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Ar dokumente yra konfidencialios informacijos</w:t>
            </w:r>
            <w:r w:rsidRPr="00882304">
              <w:rPr>
                <w:rStyle w:val="Puslapioinaosnuoroda"/>
                <w:rFonts w:ascii="Calibri" w:hAnsi="Calibri" w:cs="Calibri"/>
                <w:b/>
                <w:bCs/>
                <w:sz w:val="22"/>
                <w:szCs w:val="22"/>
              </w:rPr>
              <w:footnoteReference w:id="3"/>
            </w:r>
            <w:r w:rsidRPr="00882304">
              <w:rPr>
                <w:rFonts w:ascii="Calibri" w:hAnsi="Calibri" w:cs="Calibri"/>
                <w:b/>
                <w:bCs/>
                <w:sz w:val="22"/>
                <w:szCs w:val="22"/>
              </w:rPr>
              <w:t>?</w:t>
            </w:r>
          </w:p>
          <w:p w14:paraId="7BBC77DE"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lastRenderedPageBreak/>
              <w:t xml:space="preserve">(Taip / Ne) </w:t>
            </w:r>
          </w:p>
          <w:p w14:paraId="084F6B40"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9D2236E"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lastRenderedPageBreak/>
              <w:t>Paaiškinimas, kokia konkreti informacija dokumente yra konfidenciali ir kodėl</w:t>
            </w:r>
          </w:p>
        </w:tc>
      </w:tr>
      <w:tr w:rsidR="00874634" w:rsidRPr="00882304" w14:paraId="46132E96"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0E319" w14:textId="77777777" w:rsidR="00874634" w:rsidRPr="00882304" w:rsidRDefault="00874634" w:rsidP="00AB3CAD">
            <w:pPr>
              <w:jc w:val="center"/>
              <w:rPr>
                <w:rFonts w:ascii="Calibri" w:hAnsi="Calibri" w:cs="Calibri"/>
                <w:bCs/>
                <w:sz w:val="22"/>
                <w:szCs w:val="22"/>
              </w:rPr>
            </w:pPr>
            <w:r w:rsidRPr="0088230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50B34" w14:textId="77777777" w:rsidR="00874634" w:rsidRPr="00882304" w:rsidRDefault="00874634" w:rsidP="00AB3CAD">
            <w:pPr>
              <w:jc w:val="center"/>
              <w:rPr>
                <w:rFonts w:ascii="Calibri" w:hAnsi="Calibri" w:cs="Calibri"/>
                <w:bCs/>
                <w:sz w:val="22"/>
                <w:szCs w:val="22"/>
              </w:rPr>
            </w:pPr>
            <w:r w:rsidRPr="0088230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B8A8D" w14:textId="77777777" w:rsidR="00874634" w:rsidRPr="00882304" w:rsidRDefault="00874634" w:rsidP="00AB3CAD">
            <w:pPr>
              <w:jc w:val="center"/>
              <w:rPr>
                <w:rFonts w:ascii="Calibri" w:hAnsi="Calibri" w:cs="Calibri"/>
                <w:bCs/>
                <w:i/>
                <w:iCs/>
                <w:sz w:val="22"/>
                <w:szCs w:val="22"/>
              </w:rPr>
            </w:pPr>
            <w:r w:rsidRPr="00882304">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F3A10" w14:textId="77777777" w:rsidR="00874634" w:rsidRPr="00882304" w:rsidRDefault="00874634" w:rsidP="00AB3CAD">
            <w:pPr>
              <w:jc w:val="center"/>
              <w:rPr>
                <w:rFonts w:ascii="Calibri" w:hAnsi="Calibri" w:cs="Calibri"/>
                <w:bCs/>
                <w:sz w:val="22"/>
                <w:szCs w:val="22"/>
              </w:rPr>
            </w:pPr>
            <w:r w:rsidRPr="00882304">
              <w:rPr>
                <w:rFonts w:ascii="Calibri" w:hAnsi="Calibri" w:cs="Calibri"/>
                <w:i/>
                <w:sz w:val="22"/>
                <w:szCs w:val="22"/>
              </w:rPr>
              <w:t>5</w:t>
            </w:r>
          </w:p>
        </w:tc>
      </w:tr>
      <w:tr w:rsidR="00874634" w:rsidRPr="00882304" w14:paraId="7160CF6B"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F01DD"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76AA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Jungtinės veiklos sutarties kopija (</w:t>
            </w:r>
            <w:r w:rsidRPr="00882304">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792E"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FB99F" w14:textId="77777777" w:rsidR="00874634" w:rsidRPr="00882304" w:rsidRDefault="00874634" w:rsidP="00AB3CAD">
            <w:pPr>
              <w:jc w:val="both"/>
              <w:rPr>
                <w:rFonts w:ascii="Calibri" w:hAnsi="Calibri" w:cs="Calibri"/>
                <w:sz w:val="22"/>
                <w:szCs w:val="22"/>
              </w:rPr>
            </w:pPr>
          </w:p>
        </w:tc>
      </w:tr>
      <w:tr w:rsidR="00874634" w:rsidRPr="00882304" w14:paraId="39788E02"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220BA" w14:textId="77777777" w:rsidR="00874634" w:rsidRPr="00882304" w:rsidRDefault="00874634" w:rsidP="00AB3CAD">
            <w:pPr>
              <w:rPr>
                <w:rFonts w:ascii="Calibri" w:eastAsia="Calibri" w:hAnsi="Calibri" w:cs="Calibri"/>
                <w:sz w:val="22"/>
                <w:szCs w:val="22"/>
              </w:rPr>
            </w:pPr>
            <w:r w:rsidRPr="0088230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E45EE"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8470"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EB9BD" w14:textId="77777777" w:rsidR="00874634" w:rsidRPr="00882304" w:rsidRDefault="00874634" w:rsidP="00AB3CAD">
            <w:pPr>
              <w:jc w:val="both"/>
              <w:rPr>
                <w:rFonts w:ascii="Calibri" w:hAnsi="Calibri" w:cs="Calibri"/>
                <w:sz w:val="22"/>
                <w:szCs w:val="22"/>
              </w:rPr>
            </w:pPr>
          </w:p>
        </w:tc>
      </w:tr>
      <w:tr w:rsidR="00874634" w:rsidRPr="00882304" w14:paraId="42532E3F"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B06D" w14:textId="77777777" w:rsidR="00874634" w:rsidRPr="00882304" w:rsidRDefault="00874634" w:rsidP="00AB3CAD">
            <w:pPr>
              <w:rPr>
                <w:rFonts w:ascii="Calibri" w:eastAsia="Calibri" w:hAnsi="Calibri" w:cs="Calibri"/>
                <w:bCs/>
                <w:sz w:val="22"/>
                <w:szCs w:val="22"/>
              </w:rPr>
            </w:pPr>
            <w:r w:rsidRPr="00882304">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2D4C" w14:textId="77777777" w:rsidR="00874634" w:rsidRPr="00882304" w:rsidRDefault="00874634" w:rsidP="00AB3CAD">
            <w:pPr>
              <w:tabs>
                <w:tab w:val="left" w:pos="1701"/>
              </w:tabs>
              <w:spacing w:line="20" w:lineRule="atLeast"/>
              <w:ind w:left="32"/>
              <w:rPr>
                <w:rFonts w:ascii="Calibri" w:eastAsiaTheme="minorHAnsi" w:hAnsi="Calibri" w:cs="Calibri"/>
                <w:bCs/>
                <w:iCs/>
                <w:sz w:val="22"/>
                <w:szCs w:val="22"/>
              </w:rPr>
            </w:pPr>
            <w:r w:rsidRPr="00882304">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BA56E"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71A9" w14:textId="77777777" w:rsidR="00874634" w:rsidRPr="00882304" w:rsidRDefault="00874634" w:rsidP="00AB3CAD">
            <w:pPr>
              <w:jc w:val="both"/>
              <w:rPr>
                <w:rFonts w:ascii="Calibri" w:hAnsi="Calibri" w:cs="Calibri"/>
                <w:sz w:val="22"/>
                <w:szCs w:val="22"/>
              </w:rPr>
            </w:pPr>
          </w:p>
        </w:tc>
      </w:tr>
      <w:tr w:rsidR="00874634" w:rsidRPr="00882304" w14:paraId="710EF6A0"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1F62A" w14:textId="77777777" w:rsidR="00874634" w:rsidRPr="00882304" w:rsidRDefault="00874634" w:rsidP="00AB3CAD">
            <w:pPr>
              <w:rPr>
                <w:rFonts w:ascii="Calibri" w:eastAsia="Calibri" w:hAnsi="Calibri" w:cs="Calibri"/>
                <w:bCs/>
                <w:sz w:val="22"/>
                <w:szCs w:val="22"/>
              </w:rPr>
            </w:pPr>
            <w:r w:rsidRPr="00882304">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D637B" w14:textId="77777777" w:rsidR="00874634" w:rsidRPr="00882304" w:rsidRDefault="00874634" w:rsidP="00AB3CAD">
            <w:pPr>
              <w:rPr>
                <w:rFonts w:ascii="Calibri" w:hAnsi="Calibri" w:cs="Calibri"/>
                <w:bCs/>
                <w:color w:val="000000" w:themeColor="text1"/>
                <w:sz w:val="22"/>
                <w:szCs w:val="22"/>
              </w:rPr>
            </w:pPr>
            <w:r w:rsidRPr="00882304">
              <w:rPr>
                <w:rFonts w:ascii="Calibri" w:eastAsiaTheme="minorHAnsi" w:hAnsi="Calibri" w:cs="Calibri"/>
                <w:bCs/>
                <w:iCs/>
                <w:sz w:val="22"/>
                <w:szCs w:val="22"/>
              </w:rPr>
              <w:t>EBVPD (</w:t>
            </w:r>
            <w:r w:rsidRPr="00882304">
              <w:rPr>
                <w:rFonts w:ascii="Calibri" w:eastAsiaTheme="minorHAnsi" w:hAnsi="Calibri" w:cs="Calibri"/>
                <w:bCs/>
                <w:iCs/>
                <w:color w:val="000000" w:themeColor="text1"/>
                <w:sz w:val="22"/>
                <w:szCs w:val="22"/>
              </w:rPr>
              <w:fldChar w:fldCharType="begin"/>
            </w:r>
            <w:r w:rsidRPr="00882304">
              <w:rPr>
                <w:rFonts w:ascii="Calibri" w:eastAsiaTheme="minorHAnsi" w:hAnsi="Calibri" w:cs="Calibri"/>
                <w:bCs/>
                <w:iCs/>
                <w:color w:val="000000" w:themeColor="text1"/>
                <w:sz w:val="22"/>
                <w:szCs w:val="22"/>
              </w:rPr>
              <w:instrText xml:space="preserve"> REF _Ref38898251 \h  \* MERGEFORMAT </w:instrText>
            </w:r>
            <w:r w:rsidRPr="00882304">
              <w:rPr>
                <w:rFonts w:ascii="Calibri" w:eastAsiaTheme="minorHAnsi" w:hAnsi="Calibri" w:cs="Calibri"/>
                <w:bCs/>
                <w:iCs/>
                <w:color w:val="000000" w:themeColor="text1"/>
                <w:sz w:val="22"/>
                <w:szCs w:val="22"/>
              </w:rPr>
            </w:r>
            <w:r w:rsidRPr="00882304">
              <w:rPr>
                <w:rFonts w:ascii="Calibri" w:eastAsiaTheme="minorHAnsi" w:hAnsi="Calibri" w:cs="Calibri"/>
                <w:bCs/>
                <w:iCs/>
                <w:color w:val="000000" w:themeColor="text1"/>
                <w:sz w:val="22"/>
                <w:szCs w:val="22"/>
              </w:rPr>
              <w:fldChar w:fldCharType="separate"/>
            </w:r>
            <w:r w:rsidRPr="00882304">
              <w:rPr>
                <w:rFonts w:ascii="Calibri" w:eastAsia="Calibri" w:hAnsi="Calibri" w:cs="Calibri"/>
                <w:color w:val="000000" w:themeColor="text1"/>
                <w:sz w:val="22"/>
                <w:szCs w:val="22"/>
              </w:rPr>
              <w:t>Pirkimo sąlygų 7 priedas „EBVPD“</w:t>
            </w:r>
            <w:r w:rsidRPr="00882304">
              <w:rPr>
                <w:rFonts w:ascii="Calibri" w:hAnsi="Calibri" w:cs="Calibri"/>
                <w:color w:val="000000" w:themeColor="text1"/>
                <w:sz w:val="22"/>
                <w:szCs w:val="22"/>
              </w:rPr>
              <w:t xml:space="preserve"> (XML formatu)</w:t>
            </w:r>
            <w:r w:rsidRPr="00882304">
              <w:rPr>
                <w:rFonts w:ascii="Calibri" w:eastAsiaTheme="minorHAnsi" w:hAnsi="Calibri" w:cs="Calibri"/>
                <w:bCs/>
                <w:iCs/>
                <w:color w:val="000000" w:themeColor="text1"/>
                <w:sz w:val="22"/>
                <w:szCs w:val="22"/>
              </w:rPr>
              <w:fldChar w:fldCharType="end"/>
            </w:r>
            <w:r w:rsidRPr="00882304">
              <w:rPr>
                <w:rFonts w:ascii="Calibri" w:eastAsiaTheme="minorHAnsi" w:hAnsi="Calibri" w:cs="Calibri"/>
                <w:bCs/>
                <w:iCs/>
                <w:color w:val="000000" w:themeColor="text1"/>
                <w:sz w:val="22"/>
                <w:szCs w:val="22"/>
              </w:rPr>
              <w:t>.</w:t>
            </w:r>
            <w:r w:rsidRPr="00882304">
              <w:rPr>
                <w:rFonts w:ascii="Calibri" w:hAnsi="Calibri" w:cs="Calibri"/>
                <w:bCs/>
                <w:color w:val="000000" w:themeColor="text1"/>
                <w:sz w:val="22"/>
                <w:szCs w:val="22"/>
              </w:rPr>
              <w:t xml:space="preserve"> </w:t>
            </w:r>
          </w:p>
          <w:p w14:paraId="670E1E54" w14:textId="77777777" w:rsidR="00874634" w:rsidRPr="00882304" w:rsidRDefault="00874634" w:rsidP="00AB3CAD">
            <w:pPr>
              <w:pStyle w:val="Betarp"/>
              <w:tabs>
                <w:tab w:val="left" w:pos="331"/>
              </w:tabs>
              <w:ind w:left="32" w:hanging="32"/>
              <w:rPr>
                <w:rFonts w:ascii="Calibri" w:hAnsi="Calibri" w:cs="Calibri"/>
                <w:bCs/>
                <w:sz w:val="22"/>
                <w:szCs w:val="22"/>
              </w:rPr>
            </w:pPr>
            <w:r w:rsidRPr="00882304">
              <w:rPr>
                <w:rFonts w:ascii="Calibri" w:hAnsi="Calibri" w:cs="Calibri"/>
                <w:bCs/>
                <w:sz w:val="22"/>
                <w:szCs w:val="22"/>
              </w:rPr>
              <w:t>*Atskirą EBVPD pildo:</w:t>
            </w:r>
          </w:p>
          <w:p w14:paraId="23AE62A5" w14:textId="77777777" w:rsidR="00874634" w:rsidRPr="00882304" w:rsidRDefault="00874634" w:rsidP="00874634">
            <w:pPr>
              <w:pStyle w:val="Betarp"/>
              <w:numPr>
                <w:ilvl w:val="0"/>
                <w:numId w:val="2"/>
              </w:numPr>
              <w:tabs>
                <w:tab w:val="left" w:pos="331"/>
              </w:tabs>
              <w:ind w:left="0" w:hanging="32"/>
              <w:rPr>
                <w:rFonts w:ascii="Calibri" w:hAnsi="Calibri" w:cs="Calibri"/>
                <w:bCs/>
                <w:sz w:val="22"/>
                <w:szCs w:val="22"/>
              </w:rPr>
            </w:pPr>
            <w:r w:rsidRPr="00882304">
              <w:rPr>
                <w:rFonts w:ascii="Calibri" w:hAnsi="Calibri" w:cs="Calibri"/>
                <w:bCs/>
                <w:sz w:val="22"/>
                <w:szCs w:val="22"/>
              </w:rPr>
              <w:t>tiekėjas;</w:t>
            </w:r>
          </w:p>
          <w:p w14:paraId="740B1D85" w14:textId="77777777" w:rsidR="00874634" w:rsidRPr="00882304" w:rsidRDefault="00874634" w:rsidP="00874634">
            <w:pPr>
              <w:pStyle w:val="Betarp"/>
              <w:numPr>
                <w:ilvl w:val="0"/>
                <w:numId w:val="2"/>
              </w:numPr>
              <w:tabs>
                <w:tab w:val="left" w:pos="331"/>
              </w:tabs>
              <w:ind w:left="0" w:hanging="32"/>
              <w:rPr>
                <w:rFonts w:ascii="Calibri" w:hAnsi="Calibri" w:cs="Calibri"/>
                <w:bCs/>
                <w:sz w:val="22"/>
                <w:szCs w:val="22"/>
              </w:rPr>
            </w:pPr>
            <w:r w:rsidRPr="00882304">
              <w:rPr>
                <w:rFonts w:ascii="Calibri" w:hAnsi="Calibri" w:cs="Calibri"/>
                <w:bCs/>
                <w:sz w:val="22"/>
                <w:szCs w:val="22"/>
              </w:rPr>
              <w:t>kiekvienas tiekėjų grupės narys (jeigu pasiūlymą teikia tiekėjų grupė);</w:t>
            </w:r>
          </w:p>
          <w:p w14:paraId="26544461" w14:textId="756B1FE5" w:rsidR="00874634" w:rsidRPr="008E5B96" w:rsidRDefault="00874634" w:rsidP="008E5B96">
            <w:pPr>
              <w:pStyle w:val="Sraopastraipa"/>
              <w:numPr>
                <w:ilvl w:val="0"/>
                <w:numId w:val="2"/>
              </w:numPr>
              <w:tabs>
                <w:tab w:val="left" w:pos="331"/>
              </w:tabs>
              <w:spacing w:after="160" w:line="20" w:lineRule="atLeast"/>
              <w:ind w:left="0" w:hanging="32"/>
              <w:rPr>
                <w:rFonts w:ascii="Calibri" w:hAnsi="Calibri" w:cs="Calibri"/>
                <w:sz w:val="22"/>
                <w:szCs w:val="22"/>
              </w:rPr>
            </w:pPr>
            <w:r w:rsidRPr="00882304">
              <w:rPr>
                <w:rFonts w:ascii="Calibri" w:hAnsi="Calibri" w:cs="Calibri"/>
                <w:sz w:val="22"/>
                <w:szCs w:val="22"/>
              </w:rPr>
              <w:t xml:space="preserve">kiekvienas ūkio subjektas, kurio pajėgumais remiasi tiekėjas pagal VPĮ 49 </w:t>
            </w:r>
            <w:r w:rsidRPr="00882304">
              <w:rPr>
                <w:rFonts w:ascii="Calibri" w:hAnsi="Calibri" w:cs="Calibri"/>
                <w:sz w:val="22"/>
                <w:szCs w:val="22"/>
              </w:rPr>
              <w:lastRenderedPageBreak/>
              <w:t>str. (</w:t>
            </w:r>
            <w:r w:rsidRPr="00882304">
              <w:rPr>
                <w:rFonts w:ascii="Calibri" w:eastAsia="Calibri" w:hAnsi="Calibri" w:cs="Calibri"/>
                <w:i/>
                <w:iCs/>
                <w:sz w:val="22"/>
                <w:szCs w:val="22"/>
              </w:rPr>
              <w:t xml:space="preserve">šis reikalavimas netaikomas </w:t>
            </w:r>
            <w:proofErr w:type="spellStart"/>
            <w:r w:rsidRPr="00882304">
              <w:rPr>
                <w:rFonts w:ascii="Calibri" w:eastAsia="Calibri" w:hAnsi="Calibri" w:cs="Calibri"/>
                <w:i/>
                <w:iCs/>
                <w:sz w:val="22"/>
                <w:szCs w:val="22"/>
              </w:rPr>
              <w:t>kvazisubtiekėjams</w:t>
            </w:r>
            <w:proofErr w:type="spellEnd"/>
            <w:r w:rsidRPr="00882304">
              <w:rPr>
                <w:rFonts w:ascii="Calibri" w:hAnsi="Calibri" w:cs="Calibri"/>
                <w:sz w:val="22"/>
                <w:szCs w:val="22"/>
              </w:rPr>
              <w:t>)</w:t>
            </w:r>
            <w:r w:rsidR="00EC28D4">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01CD"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1D0AB" w14:textId="77777777" w:rsidR="00874634" w:rsidRPr="00882304" w:rsidRDefault="00874634" w:rsidP="00AB3CAD">
            <w:pPr>
              <w:jc w:val="both"/>
              <w:rPr>
                <w:rFonts w:ascii="Calibri" w:hAnsi="Calibri" w:cs="Calibri"/>
                <w:sz w:val="22"/>
                <w:szCs w:val="22"/>
              </w:rPr>
            </w:pPr>
          </w:p>
        </w:tc>
      </w:tr>
      <w:tr w:rsidR="00B96978" w:rsidRPr="00882304" w14:paraId="2E08122F"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74AC" w14:textId="467DF509" w:rsidR="00B96978" w:rsidRPr="00882304" w:rsidRDefault="00B96978" w:rsidP="00AB3CAD">
            <w:pPr>
              <w:rPr>
                <w:rFonts w:ascii="Calibri" w:eastAsia="Calibri" w:hAnsi="Calibri" w:cs="Calibri"/>
                <w:bCs/>
                <w:sz w:val="22"/>
                <w:szCs w:val="22"/>
              </w:rPr>
            </w:pPr>
            <w:r>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0E9B7" w14:textId="7EC84C50" w:rsidR="00B96978" w:rsidRPr="00882304" w:rsidRDefault="00B96978" w:rsidP="00AB3CAD">
            <w:pPr>
              <w:rPr>
                <w:rFonts w:ascii="Calibri" w:eastAsiaTheme="minorHAnsi" w:hAnsi="Calibri" w:cs="Calibri"/>
                <w:bCs/>
                <w:iCs/>
                <w:sz w:val="22"/>
                <w:szCs w:val="22"/>
              </w:rPr>
            </w:pPr>
            <w:r w:rsidRPr="00FD46E0">
              <w:rPr>
                <w:rFonts w:ascii="Calibri" w:hAnsi="Calibri" w:cs="Calibri"/>
              </w:rPr>
              <w:t>Techninė specifikacija, užpildyta pagal specialiųjų pirkimo sąlygų 2 pried</w:t>
            </w:r>
            <w:r>
              <w:rPr>
                <w:rFonts w:ascii="Calibri" w:hAnsi="Calibri" w:cs="Calibri"/>
              </w:rPr>
              <w:t>ą bei</w:t>
            </w:r>
            <w:r>
              <w:rPr>
                <w:rFonts w:asciiTheme="minorHAnsi" w:cs="Calibri"/>
              </w:rPr>
              <w:t xml:space="preserve"> jame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D570" w14:textId="77777777" w:rsidR="00B96978" w:rsidRPr="00882304" w:rsidRDefault="00B96978"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3203A" w14:textId="77777777" w:rsidR="00B96978" w:rsidRPr="00882304" w:rsidRDefault="00B96978" w:rsidP="00AB3CAD">
            <w:pPr>
              <w:jc w:val="both"/>
              <w:rPr>
                <w:rFonts w:ascii="Calibri" w:hAnsi="Calibri" w:cs="Calibri"/>
                <w:sz w:val="22"/>
                <w:szCs w:val="22"/>
              </w:rPr>
            </w:pPr>
          </w:p>
        </w:tc>
      </w:tr>
      <w:tr w:rsidR="008648E3" w:rsidRPr="008648E3" w14:paraId="44960F19"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396C" w14:textId="77777777" w:rsidR="00874634" w:rsidRPr="008648E3" w:rsidRDefault="00874634" w:rsidP="00AB3CAD">
            <w:pPr>
              <w:rPr>
                <w:rFonts w:ascii="Calibri" w:eastAsia="Calibri" w:hAnsi="Calibri" w:cs="Calibri"/>
                <w:bCs/>
                <w:sz w:val="22"/>
                <w:szCs w:val="22"/>
              </w:rPr>
            </w:pPr>
            <w:r w:rsidRPr="008648E3">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A26C" w14:textId="3A57822A" w:rsidR="00874634" w:rsidRPr="008648E3" w:rsidRDefault="00874634" w:rsidP="00AB3CAD">
            <w:pPr>
              <w:pStyle w:val="Sraopastraipa"/>
              <w:spacing w:line="20" w:lineRule="atLeast"/>
              <w:ind w:left="32"/>
              <w:rPr>
                <w:rFonts w:ascii="Calibri" w:hAnsi="Calibri" w:cs="Calibri"/>
                <w:sz w:val="22"/>
                <w:szCs w:val="22"/>
              </w:rPr>
            </w:pPr>
            <w:r w:rsidRPr="008648E3">
              <w:rPr>
                <w:rFonts w:ascii="Calibri" w:hAnsi="Calibri" w:cs="Calibri"/>
                <w:sz w:val="22"/>
                <w:szCs w:val="22"/>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004B"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2F36" w14:textId="77777777" w:rsidR="00874634" w:rsidRPr="008648E3" w:rsidRDefault="00874634" w:rsidP="00AB3CAD">
            <w:pPr>
              <w:jc w:val="both"/>
              <w:rPr>
                <w:rFonts w:ascii="Calibri" w:hAnsi="Calibri" w:cs="Calibri"/>
                <w:sz w:val="22"/>
                <w:szCs w:val="22"/>
              </w:rPr>
            </w:pPr>
          </w:p>
        </w:tc>
      </w:tr>
      <w:tr w:rsidR="008648E3" w:rsidRPr="008648E3" w14:paraId="6CC31E09"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FBD0"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2A36" w14:textId="5CFBADB2" w:rsidR="00874634" w:rsidRPr="008648E3" w:rsidRDefault="00874634" w:rsidP="00AB3CAD">
            <w:pPr>
              <w:rPr>
                <w:rFonts w:ascii="Calibri" w:hAnsi="Calibri" w:cs="Calibri"/>
                <w:bCs/>
                <w:iCs/>
                <w:sz w:val="22"/>
                <w:szCs w:val="22"/>
              </w:rPr>
            </w:pPr>
            <w:r w:rsidRPr="008648E3">
              <w:rPr>
                <w:rFonts w:ascii="Calibri" w:hAnsi="Calibri" w:cs="Calibri"/>
                <w:sz w:val="22"/>
                <w:szCs w:val="22"/>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36AD"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7B9D" w14:textId="77777777" w:rsidR="00874634" w:rsidRPr="008648E3" w:rsidRDefault="00874634" w:rsidP="00AB3CAD">
            <w:pPr>
              <w:jc w:val="both"/>
              <w:rPr>
                <w:rFonts w:ascii="Calibri" w:hAnsi="Calibri" w:cs="Calibri"/>
                <w:sz w:val="22"/>
                <w:szCs w:val="22"/>
              </w:rPr>
            </w:pPr>
          </w:p>
        </w:tc>
      </w:tr>
      <w:tr w:rsidR="008648E3" w:rsidRPr="008648E3" w14:paraId="6EA5DCE6"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41D9B"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09128"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 xml:space="preserve">Jeigu tiekėjas pasitelkia </w:t>
            </w:r>
            <w:proofErr w:type="spellStart"/>
            <w:r w:rsidRPr="008648E3">
              <w:rPr>
                <w:rFonts w:ascii="Calibri" w:hAnsi="Calibri" w:cs="Calibri"/>
                <w:sz w:val="22"/>
                <w:szCs w:val="22"/>
              </w:rPr>
              <w:t>kvazisubtiekėjus</w:t>
            </w:r>
            <w:proofErr w:type="spellEnd"/>
            <w:r w:rsidRPr="008648E3">
              <w:rPr>
                <w:rFonts w:ascii="Calibri" w:hAnsi="Calibri" w:cs="Calibri"/>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DA12B"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CF35" w14:textId="77777777" w:rsidR="00874634" w:rsidRPr="008648E3" w:rsidRDefault="00874634" w:rsidP="00AB3CAD">
            <w:pPr>
              <w:jc w:val="both"/>
              <w:rPr>
                <w:rFonts w:ascii="Calibri" w:hAnsi="Calibri" w:cs="Calibri"/>
                <w:sz w:val="22"/>
                <w:szCs w:val="22"/>
              </w:rPr>
            </w:pPr>
          </w:p>
        </w:tc>
      </w:tr>
      <w:tr w:rsidR="008648E3" w:rsidRPr="008648E3" w14:paraId="2891A3A3"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849AE"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F883A" w14:textId="48220A8D" w:rsidR="00874634" w:rsidRPr="008648E3" w:rsidRDefault="00874634" w:rsidP="00AB3CAD">
            <w:pPr>
              <w:rPr>
                <w:rFonts w:ascii="Calibri" w:hAnsi="Calibri" w:cs="Calibri"/>
                <w:bCs/>
                <w:iCs/>
                <w:sz w:val="22"/>
                <w:szCs w:val="22"/>
              </w:rPr>
            </w:pPr>
            <w:r w:rsidRPr="008648E3">
              <w:rPr>
                <w:rFonts w:ascii="Calibri" w:hAnsi="Calibri" w:cs="Calibri"/>
                <w:sz w:val="22"/>
                <w:szCs w:val="22"/>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w:t>
            </w:r>
            <w:r w:rsidRPr="008648E3">
              <w:rPr>
                <w:rFonts w:ascii="Calibri" w:hAnsi="Calibri" w:cs="Calibri"/>
                <w:sz w:val="22"/>
                <w:szCs w:val="22"/>
              </w:rPr>
              <w:lastRenderedPageBreak/>
              <w:t xml:space="preserve">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0831"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01AA" w14:textId="77777777" w:rsidR="00874634" w:rsidRPr="008648E3" w:rsidRDefault="00874634" w:rsidP="00AB3CAD">
            <w:pPr>
              <w:jc w:val="both"/>
              <w:rPr>
                <w:rFonts w:ascii="Calibri" w:hAnsi="Calibri" w:cs="Calibri"/>
                <w:sz w:val="22"/>
                <w:szCs w:val="22"/>
              </w:rPr>
            </w:pPr>
          </w:p>
        </w:tc>
      </w:tr>
      <w:tr w:rsidR="000B6223" w:rsidRPr="00882304" w14:paraId="5DD277C7"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F65A0" w14:textId="77777777" w:rsidR="000B6223" w:rsidRPr="00882304" w:rsidRDefault="000B6223" w:rsidP="000B6223">
            <w:pPr>
              <w:rPr>
                <w:rFonts w:ascii="Calibri" w:hAnsi="Calibri" w:cs="Calibri"/>
                <w:sz w:val="22"/>
                <w:szCs w:val="22"/>
              </w:rPr>
            </w:pPr>
            <w:r w:rsidRPr="00882304">
              <w:rPr>
                <w:rFonts w:ascii="Calibri" w:hAnsi="Calibri" w:cs="Calibri"/>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A9AEA" w14:textId="5688A9E4" w:rsidR="000B6223" w:rsidRPr="00882304" w:rsidRDefault="000B6223" w:rsidP="000B6223">
            <w:pPr>
              <w:rPr>
                <w:rFonts w:ascii="Calibri" w:hAnsi="Calibri" w:cs="Calibri"/>
                <w:bCs/>
                <w:iCs/>
                <w:color w:val="00B050"/>
                <w:sz w:val="22"/>
                <w:szCs w:val="22"/>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0382" w14:textId="77777777" w:rsidR="000B6223" w:rsidRPr="00882304" w:rsidRDefault="000B6223" w:rsidP="000B6223">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17FD9" w14:textId="77777777" w:rsidR="000B6223" w:rsidRPr="00882304" w:rsidRDefault="000B6223" w:rsidP="000B6223">
            <w:pPr>
              <w:jc w:val="both"/>
              <w:rPr>
                <w:rFonts w:ascii="Calibri" w:hAnsi="Calibri" w:cs="Calibri"/>
                <w:sz w:val="22"/>
                <w:szCs w:val="22"/>
              </w:rPr>
            </w:pPr>
          </w:p>
        </w:tc>
      </w:tr>
    </w:tbl>
    <w:p w14:paraId="4BD4E901"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41FBB1CA" w14:textId="77777777" w:rsidR="00874634" w:rsidRPr="00882304" w:rsidRDefault="00874634" w:rsidP="00874634">
      <w:pPr>
        <w:pStyle w:val="Sraopastraipa"/>
        <w:numPr>
          <w:ilvl w:val="0"/>
          <w:numId w:val="1"/>
        </w:numPr>
        <w:suppressAutoHyphens/>
        <w:spacing w:after="0" w:line="240" w:lineRule="auto"/>
        <w:ind w:left="0" w:firstLine="567"/>
        <w:jc w:val="both"/>
        <w:rPr>
          <w:rFonts w:ascii="Calibri" w:hAnsi="Calibri" w:cs="Calibri"/>
          <w:b/>
          <w:bCs/>
          <w:sz w:val="22"/>
          <w:szCs w:val="22"/>
        </w:rPr>
      </w:pPr>
      <w:r w:rsidRPr="00882304">
        <w:rPr>
          <w:rFonts w:ascii="Calibri" w:hAnsi="Calibri" w:cs="Calibri"/>
          <w:b/>
          <w:bCs/>
          <w:sz w:val="22"/>
          <w:szCs w:val="22"/>
        </w:rPr>
        <w:t>Patvirtinu, kad:</w:t>
      </w:r>
    </w:p>
    <w:p w14:paraId="6FE077D5"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622456"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sutinku su pirkimo dokumentuose nustatytomis sąlygomis ir procedūromis;</w:t>
      </w:r>
    </w:p>
    <w:p w14:paraId="7D18B7C1"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eastAsia="Times New Roman" w:hAnsi="Calibri" w:cs="Calibri"/>
          <w:sz w:val="22"/>
          <w:szCs w:val="22"/>
          <w:lang w:eastAsia="en-US"/>
        </w:rPr>
        <w:t>siūlomas pirkimo objektas visiškai atitinka pirkimo dokumentuose nurodytus reikalavimus;</w:t>
      </w:r>
    </w:p>
    <w:p w14:paraId="384E5004"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pasiūlymo dokumentuose pateikti duomenys ir informacija yra teisinga ir apima viską, ko reikia tinkamam sutarties įvykdymui;</w:t>
      </w:r>
    </w:p>
    <w:p w14:paraId="2F606852" w14:textId="77777777" w:rsidR="00874634" w:rsidRPr="00882304" w:rsidRDefault="00874634" w:rsidP="00874634">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hAnsi="Calibri" w:cs="Calibri"/>
          <w:sz w:val="22"/>
          <w:szCs w:val="22"/>
        </w:rPr>
        <w:t>kartu su ūkio subjektais, kurių pajėgumais remiamės, atitinkame priede „</w:t>
      </w:r>
      <w:r w:rsidRPr="00882304">
        <w:rPr>
          <w:rFonts w:ascii="Calibri" w:eastAsia="Calibri" w:hAnsi="Calibri" w:cs="Calibri"/>
          <w:sz w:val="22"/>
          <w:szCs w:val="22"/>
        </w:rPr>
        <w:t>Tiekėjų kvalifikacijos reikalavimai ir reikalaujami kokybės bei aplinkos apsaugos vadybos sistemų standartai</w:t>
      </w:r>
      <w:r w:rsidRPr="00882304">
        <w:rPr>
          <w:rFonts w:ascii="Calibri" w:hAnsi="Calibri" w:cs="Calibri"/>
          <w:sz w:val="22"/>
          <w:szCs w:val="22"/>
        </w:rPr>
        <w:t xml:space="preserve">“ nustatytus kvalifikacijos reikalavimus (jei tokie nustatyti). </w:t>
      </w:r>
      <w:r w:rsidRPr="00882304">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08ED47A"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82304">
        <w:rPr>
          <w:rFonts w:ascii="Calibri" w:eastAsia="Calibri" w:hAnsi="Calibri" w:cs="Calibri"/>
          <w:sz w:val="22"/>
          <w:szCs w:val="22"/>
          <w:vertAlign w:val="superscript"/>
          <w:lang w:eastAsia="zh-CN"/>
        </w:rPr>
        <w:t>1</w:t>
      </w:r>
      <w:r w:rsidRPr="00882304">
        <w:rPr>
          <w:rFonts w:ascii="Calibri" w:eastAsia="Calibri" w:hAnsi="Calibri" w:cs="Calibri"/>
          <w:sz w:val="22"/>
          <w:szCs w:val="22"/>
          <w:lang w:eastAsia="zh-CN"/>
        </w:rPr>
        <w:t xml:space="preserve"> dalyje;</w:t>
      </w:r>
    </w:p>
    <w:p w14:paraId="227A1920" w14:textId="6A480A01"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1229B12"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a) Rusijos pilietis, fizinis ar juridinis asmuo, subjektas ar organizacija, įsisteigęs Rusijoje; </w:t>
      </w:r>
    </w:p>
    <w:p w14:paraId="67A3CF16"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24C7F1F"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c) fizinis ar juridinis asmuo, subjektas ar organizacija, veikiantys a arba b punkte nurodyto subjekto vardu ar jo nurodymu.</w:t>
      </w:r>
    </w:p>
    <w:p w14:paraId="1BB592F8"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Pasiūlymas galioja iki pirkimo dokumentuose nurodyto termino pabaigos;</w:t>
      </w:r>
    </w:p>
    <w:p w14:paraId="1FD3EB3E"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74634" w:rsidRPr="00882304" w14:paraId="00946D27" w14:textId="77777777" w:rsidTr="00AB3CAD">
        <w:tc>
          <w:tcPr>
            <w:tcW w:w="13562" w:type="dxa"/>
          </w:tcPr>
          <w:p w14:paraId="1FF47760" w14:textId="77777777" w:rsidR="00874634" w:rsidRPr="00882304" w:rsidRDefault="00874634" w:rsidP="00AB3CAD">
            <w:pPr>
              <w:pStyle w:val="Sraopastraipa"/>
              <w:suppressAutoHyphens/>
              <w:ind w:left="0"/>
              <w:jc w:val="both"/>
              <w:rPr>
                <w:rFonts w:ascii="Calibri" w:eastAsia="Times New Roman" w:hAnsi="Calibri" w:cs="Calibri"/>
                <w:sz w:val="22"/>
                <w:szCs w:val="22"/>
              </w:rPr>
            </w:pPr>
          </w:p>
        </w:tc>
      </w:tr>
      <w:tr w:rsidR="00874634" w:rsidRPr="00882304" w14:paraId="0E8953FA" w14:textId="77777777" w:rsidTr="00AB3CAD">
        <w:tc>
          <w:tcPr>
            <w:tcW w:w="13562" w:type="dxa"/>
          </w:tcPr>
          <w:p w14:paraId="592C2B63" w14:textId="77777777" w:rsidR="00874634" w:rsidRPr="00882304" w:rsidRDefault="00874634" w:rsidP="00AB3CAD">
            <w:pPr>
              <w:pStyle w:val="Sraopastraipa"/>
              <w:suppressAutoHyphens/>
              <w:ind w:left="0"/>
              <w:jc w:val="both"/>
              <w:rPr>
                <w:rFonts w:ascii="Calibri" w:eastAsia="Times New Roman" w:hAnsi="Calibri" w:cs="Calibri"/>
                <w:sz w:val="22"/>
                <w:szCs w:val="22"/>
                <w:vertAlign w:val="superscript"/>
              </w:rPr>
            </w:pPr>
            <w:r w:rsidRPr="00882304">
              <w:rPr>
                <w:rFonts w:ascii="Calibri" w:eastAsia="Times New Roman" w:hAnsi="Calibri" w:cs="Calibri"/>
                <w:sz w:val="22"/>
                <w:szCs w:val="22"/>
                <w:vertAlign w:val="superscript"/>
              </w:rPr>
              <w:t>(nurodyti užtikrinimo būdą)</w:t>
            </w:r>
          </w:p>
        </w:tc>
      </w:tr>
    </w:tbl>
    <w:p w14:paraId="4567690C" w14:textId="77777777" w:rsidR="00874634" w:rsidRPr="00882304" w:rsidRDefault="00874634" w:rsidP="00874634">
      <w:pPr>
        <w:pStyle w:val="Sraopastraipa"/>
        <w:suppressAutoHyphens/>
        <w:spacing w:after="0" w:line="240" w:lineRule="auto"/>
        <w:ind w:left="567"/>
        <w:jc w:val="both"/>
        <w:rPr>
          <w:rFonts w:ascii="Calibri" w:eastAsia="Times New Roman" w:hAnsi="Calibri" w:cs="Calibri"/>
          <w:sz w:val="22"/>
          <w:szCs w:val="22"/>
          <w:lang w:eastAsia="en-US"/>
        </w:rPr>
      </w:pPr>
    </w:p>
    <w:p w14:paraId="2B35D949" w14:textId="77777777" w:rsidR="00874634" w:rsidRPr="00882304" w:rsidRDefault="00874634" w:rsidP="00874634">
      <w:pPr>
        <w:suppressAutoHyphens/>
        <w:spacing w:after="0" w:line="240" w:lineRule="auto"/>
        <w:ind w:right="-2"/>
        <w:jc w:val="both"/>
        <w:rPr>
          <w:rFonts w:ascii="Calibri" w:eastAsia="Times New Roman" w:hAnsi="Calibri" w:cs="Calibri"/>
          <w:sz w:val="22"/>
          <w:szCs w:val="22"/>
          <w:lang w:eastAsia="en-US"/>
        </w:rPr>
      </w:pPr>
    </w:p>
    <w:p w14:paraId="4BDD9CE3" w14:textId="77777777" w:rsidR="00874634" w:rsidRPr="00882304" w:rsidRDefault="00874634" w:rsidP="00874634">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648E3" w:rsidRPr="008648E3" w14:paraId="651CBB98" w14:textId="77777777" w:rsidTr="00AB3CAD">
        <w:trPr>
          <w:trHeight w:val="186"/>
        </w:trPr>
        <w:tc>
          <w:tcPr>
            <w:tcW w:w="3889" w:type="dxa"/>
            <w:tcBorders>
              <w:top w:val="single" w:sz="4" w:space="0" w:color="auto"/>
              <w:left w:val="nil"/>
              <w:bottom w:val="nil"/>
              <w:right w:val="nil"/>
            </w:tcBorders>
            <w:hideMark/>
          </w:tcPr>
          <w:p w14:paraId="0FD8825D"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r w:rsidRPr="008648E3">
              <w:rPr>
                <w:rFonts w:ascii="Calibri" w:eastAsia="Times New Roman" w:hAnsi="Calibri" w:cs="Calibri"/>
                <w:iCs/>
                <w:sz w:val="22"/>
                <w:szCs w:val="22"/>
                <w:vertAlign w:val="superscript"/>
                <w:lang w:eastAsia="en-US"/>
              </w:rPr>
              <w:t>(Tiekėjo arba jo įgalioto asmens pareigų pavadinimas)</w:t>
            </w:r>
          </w:p>
        </w:tc>
        <w:tc>
          <w:tcPr>
            <w:tcW w:w="1645" w:type="dxa"/>
            <w:tcBorders>
              <w:top w:val="nil"/>
              <w:left w:val="nil"/>
              <w:bottom w:val="nil"/>
              <w:right w:val="nil"/>
            </w:tcBorders>
          </w:tcPr>
          <w:p w14:paraId="000DF1B8"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p>
        </w:tc>
        <w:tc>
          <w:tcPr>
            <w:tcW w:w="2880" w:type="dxa"/>
            <w:tcBorders>
              <w:top w:val="single" w:sz="4" w:space="0" w:color="auto"/>
              <w:left w:val="nil"/>
              <w:bottom w:val="nil"/>
              <w:right w:val="nil"/>
            </w:tcBorders>
          </w:tcPr>
          <w:p w14:paraId="31FEE1B5"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p>
        </w:tc>
        <w:tc>
          <w:tcPr>
            <w:tcW w:w="1089" w:type="dxa"/>
            <w:tcBorders>
              <w:top w:val="nil"/>
              <w:left w:val="nil"/>
              <w:bottom w:val="nil"/>
              <w:right w:val="nil"/>
            </w:tcBorders>
          </w:tcPr>
          <w:p w14:paraId="1A25A9A2"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p>
        </w:tc>
        <w:tc>
          <w:tcPr>
            <w:tcW w:w="4110" w:type="dxa"/>
            <w:tcBorders>
              <w:top w:val="single" w:sz="4" w:space="0" w:color="auto"/>
              <w:left w:val="nil"/>
              <w:bottom w:val="nil"/>
              <w:right w:val="nil"/>
            </w:tcBorders>
            <w:hideMark/>
          </w:tcPr>
          <w:p w14:paraId="31E97AE7"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r w:rsidRPr="008648E3">
              <w:rPr>
                <w:rFonts w:ascii="Calibri" w:eastAsia="Times New Roman" w:hAnsi="Calibri" w:cs="Calibri"/>
                <w:iCs/>
                <w:sz w:val="22"/>
                <w:szCs w:val="22"/>
                <w:vertAlign w:val="superscript"/>
                <w:lang w:eastAsia="en-US"/>
              </w:rPr>
              <w:t>(Vardas, pavardė)</w:t>
            </w:r>
          </w:p>
        </w:tc>
      </w:tr>
    </w:tbl>
    <w:p w14:paraId="1A55A198" w14:textId="77777777" w:rsidR="00874634" w:rsidRPr="00882304" w:rsidRDefault="00874634" w:rsidP="00874634">
      <w:pPr>
        <w:jc w:val="center"/>
        <w:rPr>
          <w:rFonts w:ascii="Calibri" w:hAnsi="Calibri" w:cs="Calibri"/>
          <w:sz w:val="22"/>
          <w:szCs w:val="22"/>
        </w:rPr>
      </w:pPr>
      <w:r w:rsidRPr="00882304">
        <w:rPr>
          <w:rFonts w:ascii="Calibri" w:hAnsi="Calibri" w:cs="Calibri"/>
          <w:sz w:val="22"/>
          <w:szCs w:val="22"/>
        </w:rPr>
        <w:t>__________</w:t>
      </w:r>
    </w:p>
    <w:p w14:paraId="1971B361" w14:textId="77777777" w:rsidR="00874634" w:rsidRPr="00882304" w:rsidRDefault="00874634">
      <w:pPr>
        <w:rPr>
          <w:rFonts w:ascii="Calibri" w:hAnsi="Calibri" w:cs="Calibri"/>
          <w:sz w:val="22"/>
          <w:szCs w:val="22"/>
        </w:rPr>
      </w:pPr>
    </w:p>
    <w:sectPr w:rsidR="00874634" w:rsidRPr="00882304" w:rsidSect="0022688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76A35" w14:textId="77777777" w:rsidR="00AF0CA5" w:rsidRDefault="00AF0CA5" w:rsidP="00874634">
      <w:pPr>
        <w:spacing w:after="0" w:line="240" w:lineRule="auto"/>
      </w:pPr>
      <w:r>
        <w:separator/>
      </w:r>
    </w:p>
  </w:endnote>
  <w:endnote w:type="continuationSeparator" w:id="0">
    <w:p w14:paraId="2268DDC2" w14:textId="77777777" w:rsidR="00AF0CA5" w:rsidRDefault="00AF0CA5" w:rsidP="0087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AD191" w14:textId="77777777" w:rsidR="00AF0CA5" w:rsidRDefault="00AF0CA5" w:rsidP="00874634">
      <w:pPr>
        <w:spacing w:after="0" w:line="240" w:lineRule="auto"/>
      </w:pPr>
      <w:r>
        <w:separator/>
      </w:r>
    </w:p>
  </w:footnote>
  <w:footnote w:type="continuationSeparator" w:id="0">
    <w:p w14:paraId="4302B9EE" w14:textId="77777777" w:rsidR="00AF0CA5" w:rsidRDefault="00AF0CA5" w:rsidP="00874634">
      <w:pPr>
        <w:spacing w:after="0" w:line="240" w:lineRule="auto"/>
      </w:pPr>
      <w:r>
        <w:continuationSeparator/>
      </w:r>
    </w:p>
  </w:footnote>
  <w:footnote w:id="1">
    <w:p w14:paraId="622502DB"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0EB8611"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6831358"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89D04B"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B087EFF"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FFCEDDB" w14:textId="77777777" w:rsidR="00874634" w:rsidRPr="000D1890" w:rsidRDefault="00874634" w:rsidP="0087463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53DAFB7" w14:textId="77777777" w:rsidR="00874634" w:rsidRPr="004836E9" w:rsidRDefault="00874634" w:rsidP="0087463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A8AF26B" w14:textId="77777777" w:rsidR="00874634" w:rsidRPr="00012DA8" w:rsidRDefault="00874634" w:rsidP="0087463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F82E54A" w14:textId="77777777" w:rsidR="00874634" w:rsidRPr="00012DA8" w:rsidRDefault="00874634" w:rsidP="00874634">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BA3095E" w14:textId="77777777" w:rsidR="00874634" w:rsidRPr="00012DA8" w:rsidRDefault="00874634" w:rsidP="00874634">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8AB51E9" w14:textId="77777777" w:rsidR="00874634" w:rsidRPr="00012DA8" w:rsidRDefault="00874634" w:rsidP="00874634">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F722DBD" w14:textId="77777777" w:rsidR="00874634" w:rsidRDefault="00874634" w:rsidP="00874634">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643"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34"/>
    <w:rsid w:val="000623FE"/>
    <w:rsid w:val="00085813"/>
    <w:rsid w:val="00092F2A"/>
    <w:rsid w:val="000B6223"/>
    <w:rsid w:val="000E2DAC"/>
    <w:rsid w:val="00123750"/>
    <w:rsid w:val="00177D68"/>
    <w:rsid w:val="00182482"/>
    <w:rsid w:val="00190BAB"/>
    <w:rsid w:val="001E0015"/>
    <w:rsid w:val="00201248"/>
    <w:rsid w:val="00226888"/>
    <w:rsid w:val="00262187"/>
    <w:rsid w:val="00331D81"/>
    <w:rsid w:val="00353317"/>
    <w:rsid w:val="00365D05"/>
    <w:rsid w:val="003B0641"/>
    <w:rsid w:val="003E168C"/>
    <w:rsid w:val="00455CF1"/>
    <w:rsid w:val="00457A4F"/>
    <w:rsid w:val="00496ECE"/>
    <w:rsid w:val="005147B3"/>
    <w:rsid w:val="00560CEA"/>
    <w:rsid w:val="00580ED0"/>
    <w:rsid w:val="00590700"/>
    <w:rsid w:val="00600527"/>
    <w:rsid w:val="006027B8"/>
    <w:rsid w:val="006119A0"/>
    <w:rsid w:val="00680BE2"/>
    <w:rsid w:val="006F2517"/>
    <w:rsid w:val="007465B5"/>
    <w:rsid w:val="0077099A"/>
    <w:rsid w:val="007A4004"/>
    <w:rsid w:val="007D0D06"/>
    <w:rsid w:val="007D1F1D"/>
    <w:rsid w:val="008000E8"/>
    <w:rsid w:val="008648E3"/>
    <w:rsid w:val="00874634"/>
    <w:rsid w:val="00882304"/>
    <w:rsid w:val="008B172D"/>
    <w:rsid w:val="008D7AF9"/>
    <w:rsid w:val="008E5B96"/>
    <w:rsid w:val="008F7C0F"/>
    <w:rsid w:val="00A10DD1"/>
    <w:rsid w:val="00A43821"/>
    <w:rsid w:val="00A65DEC"/>
    <w:rsid w:val="00A7459F"/>
    <w:rsid w:val="00A83984"/>
    <w:rsid w:val="00AA14DB"/>
    <w:rsid w:val="00AA6B88"/>
    <w:rsid w:val="00AF0CA5"/>
    <w:rsid w:val="00B958B1"/>
    <w:rsid w:val="00B96978"/>
    <w:rsid w:val="00CA40C8"/>
    <w:rsid w:val="00CA61D1"/>
    <w:rsid w:val="00CF0121"/>
    <w:rsid w:val="00D43CE2"/>
    <w:rsid w:val="00D811F4"/>
    <w:rsid w:val="00D90596"/>
    <w:rsid w:val="00E77EF0"/>
    <w:rsid w:val="00EB5566"/>
    <w:rsid w:val="00EC28D4"/>
    <w:rsid w:val="00F720A7"/>
    <w:rsid w:val="00F965D7"/>
    <w:rsid w:val="00FA4F1C"/>
    <w:rsid w:val="00FE2C40"/>
    <w:rsid w:val="00FE6A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B8E9"/>
  <w15:chartTrackingRefBased/>
  <w15:docId w15:val="{B474C144-A675-457F-A994-79915A53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63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74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4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46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46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46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46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46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46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46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46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46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46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46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46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46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46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46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46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4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46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46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46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46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463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4634"/>
    <w:pPr>
      <w:ind w:left="720"/>
      <w:contextualSpacing/>
    </w:pPr>
  </w:style>
  <w:style w:type="character" w:styleId="Rykuspabraukimas">
    <w:name w:val="Intense Emphasis"/>
    <w:basedOn w:val="Numatytasispastraiposriftas"/>
    <w:uiPriority w:val="21"/>
    <w:qFormat/>
    <w:rsid w:val="00874634"/>
    <w:rPr>
      <w:i/>
      <w:iCs/>
      <w:color w:val="0F4761" w:themeColor="accent1" w:themeShade="BF"/>
    </w:rPr>
  </w:style>
  <w:style w:type="paragraph" w:styleId="Iskirtacitata">
    <w:name w:val="Intense Quote"/>
    <w:basedOn w:val="prastasis"/>
    <w:next w:val="prastasis"/>
    <w:link w:val="IskirtacitataDiagrama"/>
    <w:uiPriority w:val="30"/>
    <w:qFormat/>
    <w:rsid w:val="00874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4634"/>
    <w:rPr>
      <w:i/>
      <w:iCs/>
      <w:color w:val="0F4761" w:themeColor="accent1" w:themeShade="BF"/>
    </w:rPr>
  </w:style>
  <w:style w:type="character" w:styleId="Rykinuoroda">
    <w:name w:val="Intense Reference"/>
    <w:basedOn w:val="Numatytasispastraiposriftas"/>
    <w:uiPriority w:val="32"/>
    <w:qFormat/>
    <w:rsid w:val="00874634"/>
    <w:rPr>
      <w:b/>
      <w:bCs/>
      <w:smallCaps/>
      <w:color w:val="0F4761" w:themeColor="accent1" w:themeShade="BF"/>
      <w:spacing w:val="5"/>
    </w:rPr>
  </w:style>
  <w:style w:type="character" w:styleId="Hipersaitas">
    <w:name w:val="Hyperlink"/>
    <w:basedOn w:val="Numatytasispastraiposriftas"/>
    <w:uiPriority w:val="99"/>
    <w:unhideWhenUsed/>
    <w:rsid w:val="00874634"/>
    <w:rPr>
      <w:strike w:val="0"/>
      <w:dstrike w:val="0"/>
      <w:color w:val="auto"/>
      <w:u w:val="none"/>
      <w:effect w:val="none"/>
    </w:rPr>
  </w:style>
  <w:style w:type="paragraph" w:styleId="Puslapioinaostekstas">
    <w:name w:val="footnote text"/>
    <w:basedOn w:val="prastasis"/>
    <w:link w:val="PuslapioinaostekstasDiagrama"/>
    <w:uiPriority w:val="99"/>
    <w:unhideWhenUsed/>
    <w:rsid w:val="00874634"/>
    <w:rPr>
      <w:sz w:val="20"/>
      <w:szCs w:val="20"/>
    </w:rPr>
  </w:style>
  <w:style w:type="character" w:customStyle="1" w:styleId="PuslapioinaostekstasDiagrama">
    <w:name w:val="Puslapio išnašos tekstas Diagrama"/>
    <w:basedOn w:val="Numatytasispastraiposriftas"/>
    <w:link w:val="Puslapioinaostekstas"/>
    <w:uiPriority w:val="99"/>
    <w:rsid w:val="0087463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463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74634"/>
    <w:rPr>
      <w:vertAlign w:val="superscript"/>
    </w:rPr>
  </w:style>
  <w:style w:type="table" w:styleId="Lentelstinklelis">
    <w:name w:val="Table Grid"/>
    <w:basedOn w:val="prastojilentel"/>
    <w:rsid w:val="0087463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7463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74634"/>
    <w:rPr>
      <w:rFonts w:eastAsiaTheme="minorEastAsia"/>
      <w:kern w:val="0"/>
      <w:sz w:val="21"/>
      <w:szCs w:val="21"/>
      <w:lang w:eastAsia="lt-LT"/>
      <w14:ligatures w14:val="none"/>
    </w:rPr>
  </w:style>
  <w:style w:type="table" w:customStyle="1" w:styleId="TableGrid5">
    <w:name w:val="Table Grid5"/>
    <w:basedOn w:val="prastojilentel"/>
    <w:next w:val="Lentelstinklelis"/>
    <w:rsid w:val="0087463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746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746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000E8"/>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unhideWhenUsed/>
    <w:rsid w:val="00457A4F"/>
    <w:rPr>
      <w:sz w:val="20"/>
      <w:szCs w:val="20"/>
    </w:rPr>
  </w:style>
  <w:style w:type="character" w:customStyle="1" w:styleId="KomentarotekstasDiagrama">
    <w:name w:val="Komentaro tekstas Diagrama"/>
    <w:basedOn w:val="Numatytasispastraiposriftas"/>
    <w:link w:val="Komentarotekstas"/>
    <w:uiPriority w:val="99"/>
    <w:rsid w:val="00457A4F"/>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457A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9714</Words>
  <Characters>5538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5</cp:revision>
  <dcterms:created xsi:type="dcterms:W3CDTF">2025-07-24T10:09:00Z</dcterms:created>
  <dcterms:modified xsi:type="dcterms:W3CDTF">2025-08-04T06:09:00Z</dcterms:modified>
</cp:coreProperties>
</file>