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F74F" w14:textId="77777777" w:rsidR="00FA2A26" w:rsidRDefault="00FA2A26" w:rsidP="00FA2A26">
      <w:pPr>
        <w:jc w:val="right"/>
        <w:rPr>
          <w:sz w:val="20"/>
          <w:szCs w:val="16"/>
        </w:rPr>
      </w:pPr>
      <w:r w:rsidRPr="00FA2A26">
        <w:rPr>
          <w:sz w:val="20"/>
          <w:szCs w:val="16"/>
        </w:rPr>
        <w:t xml:space="preserve">Pirkimo sąlygų 3 priedas </w:t>
      </w:r>
    </w:p>
    <w:p w14:paraId="3968234B" w14:textId="490CDD20" w:rsidR="00027B83" w:rsidRDefault="00FA2A26" w:rsidP="00FA2A26">
      <w:pPr>
        <w:jc w:val="right"/>
        <w:rPr>
          <w:sz w:val="20"/>
          <w:szCs w:val="16"/>
        </w:rPr>
      </w:pPr>
      <w:r w:rsidRPr="00FA2A26">
        <w:rPr>
          <w:sz w:val="20"/>
          <w:szCs w:val="16"/>
        </w:rPr>
        <w:t>„Viešojo pirkimo sutarties projektas“</w:t>
      </w:r>
    </w:p>
    <w:p w14:paraId="59FE7268" w14:textId="77777777" w:rsidR="00FA2A26" w:rsidRDefault="00FA2A26" w:rsidP="00FA2A26">
      <w:pPr>
        <w:jc w:val="right"/>
      </w:pPr>
      <w:bookmarkStart w:id="0" w:name="_Hlk205451407"/>
    </w:p>
    <w:p w14:paraId="22E9D376" w14:textId="77777777" w:rsidR="00C67A28" w:rsidRPr="00C500BA" w:rsidRDefault="00C67A28" w:rsidP="00C67A28">
      <w:pPr>
        <w:widowControl w:val="0"/>
        <w:suppressAutoHyphens/>
        <w:jc w:val="center"/>
        <w:rPr>
          <w:rFonts w:eastAsia="HG Mincho Light J" w:cs="Arial Unicode MS"/>
          <w:b/>
          <w:color w:val="000000"/>
          <w:szCs w:val="24"/>
          <w:shd w:val="clear" w:color="auto" w:fill="FFFFFF"/>
        </w:rPr>
      </w:pPr>
      <w:r w:rsidRPr="00C500BA">
        <w:rPr>
          <w:rFonts w:eastAsia="Lucida Sans Unicode" w:cs="Tahoma"/>
          <w:b/>
          <w:bCs/>
          <w:szCs w:val="24"/>
        </w:rPr>
        <w:t>BEŠEIMININKIŲ IR BEPRIEŽIŪRIŲ</w:t>
      </w:r>
      <w:r w:rsidRPr="00C500BA">
        <w:rPr>
          <w:rFonts w:eastAsia="Lucida Sans Unicode" w:cs="Tahoma"/>
          <w:b/>
          <w:bCs/>
          <w:i/>
          <w:iCs/>
          <w:szCs w:val="24"/>
        </w:rPr>
        <w:t xml:space="preserve"> </w:t>
      </w:r>
      <w:r w:rsidRPr="00C500BA">
        <w:rPr>
          <w:rFonts w:eastAsia="Lucida Sans Unicode" w:cs="Tahoma"/>
          <w:b/>
          <w:bCs/>
          <w:iCs/>
          <w:szCs w:val="24"/>
        </w:rPr>
        <w:t>G</w:t>
      </w:r>
      <w:r w:rsidRPr="00C500BA">
        <w:rPr>
          <w:rFonts w:eastAsia="HG Mincho Light J"/>
          <w:b/>
          <w:bCs/>
          <w:szCs w:val="24"/>
        </w:rPr>
        <w:t xml:space="preserve">YVŪNŲ </w:t>
      </w:r>
      <w:r>
        <w:rPr>
          <w:rFonts w:eastAsia="HG Mincho Light J"/>
          <w:b/>
          <w:bCs/>
          <w:szCs w:val="24"/>
        </w:rPr>
        <w:t xml:space="preserve">AUGINTINIŲ </w:t>
      </w:r>
      <w:r w:rsidRPr="00C500BA">
        <w:rPr>
          <w:rFonts w:eastAsia="HG Mincho Light J"/>
          <w:b/>
          <w:bCs/>
          <w:szCs w:val="24"/>
        </w:rPr>
        <w:t xml:space="preserve">GAUDYMO, PRIEŽIŪROS IR GYVŪNŲ GAIŠENŲ TVARKYMO ŠIAULIŲ MIESTE </w:t>
      </w:r>
      <w:r>
        <w:rPr>
          <w:b/>
          <w:caps/>
        </w:rPr>
        <w:t xml:space="preserve">PASLAUGŲ </w:t>
      </w:r>
      <w:bookmarkEnd w:id="0"/>
      <w:r>
        <w:rPr>
          <w:b/>
          <w:caps/>
        </w:rPr>
        <w:t>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7685CA4" w14:textId="77777777" w:rsidR="0070368C" w:rsidRDefault="0070368C">
      <w:pPr>
        <w:widowControl w:val="0"/>
        <w:tabs>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5480803"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BD78C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70368C">
        <w:rPr>
          <w:lang w:eastAsia="lt-LT"/>
        </w:rPr>
        <w:t xml:space="preserve">laikytųsi Tiekėjo pasiūlyme nurodytų įsipareigojimų, įskaitant, bet neapsiribojant – atitiktų Tiekėjo </w:t>
      </w:r>
      <w:r w:rsidR="0070368C">
        <w:t xml:space="preserve">pasiūlyme nurodytų kriterijų, dėl kurių jo pasiūlymas buvo išrinktas ekonomiškai naudingiausiu </w:t>
      </w:r>
      <w:r w:rsidR="0070368C">
        <w:rPr>
          <w:lang w:eastAsia="lt-LT"/>
        </w:rPr>
        <w:t>(toliau – </w:t>
      </w:r>
      <w:r w:rsidR="0070368C">
        <w:rPr>
          <w:b/>
          <w:bCs/>
          <w:lang w:eastAsia="lt-LT"/>
        </w:rPr>
        <w:t>Kokybiniai kriterijai</w:t>
      </w:r>
      <w:r w:rsidR="0070368C">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626A28BD"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70368C">
        <w:rPr>
          <w:rFonts w:eastAsia="Arial"/>
          <w:kern w:val="2"/>
          <w:szCs w:val="24"/>
        </w:rPr>
        <w:t xml:space="preserve">Tiekėjas gali keisti ir (ar) pasitelkti subtiekėjus ir (ar) specialistus šiame Sutarties poskyryje </w:t>
      </w:r>
      <w:r w:rsidR="0070368C">
        <w:rPr>
          <w:rFonts w:eastAsia="Arial"/>
          <w:kern w:val="2"/>
          <w:szCs w:val="24"/>
        </w:rPr>
        <w:lastRenderedPageBreak/>
        <w:t>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22C6F9B"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70368C">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70368C">
        <w:rPr>
          <w:rFonts w:eastAsia="Cambria"/>
        </w:rPr>
        <w:t>,</w:t>
      </w:r>
      <w:r w:rsidR="0070368C">
        <w:rPr>
          <w:rFonts w:eastAsia="Cambria"/>
          <w:shd w:val="clear" w:color="auto" w:fill="FFFFFF"/>
        </w:rPr>
        <w:t xml:space="preserve"> kokybės vadybos sistemos ir (arba) aplinkos apsaugos vadybos sistemos standartų </w:t>
      </w:r>
      <w:r w:rsidR="0070368C">
        <w:rPr>
          <w:rFonts w:eastAsia="Cambria"/>
        </w:rPr>
        <w:t xml:space="preserve">reikalavimų, reikalavimų dėl pašalinimo pagrindų nebuvimo, atitikties nacionalinio saugumo interesams bei reikalavimams </w:t>
      </w:r>
      <w:r w:rsidR="0070368C">
        <w:rPr>
          <w:rFonts w:eastAsia="Arial"/>
          <w:shd w:val="clear" w:color="auto" w:fill="FFFFFF"/>
        </w:rPr>
        <w:t xml:space="preserve">nebūti registruotu (nuolat gyvenančiu ar turinčiu pilietybę) nepatikimomis laikomose valstybėse ar teritorijose </w:t>
      </w:r>
      <w:r w:rsidR="0070368C">
        <w:rPr>
          <w:rFonts w:eastAsia="Cambria"/>
        </w:rPr>
        <w:t>(jei taikoma) ir Tiekėjo pasiūlyme nurodytų sąlygų pirkimo dokumentuose nustatytiems Kokybiniams</w:t>
      </w:r>
      <w:r w:rsidR="0070368C">
        <w:rPr>
          <w:rFonts w:eastAsia="Cambria"/>
          <w:b/>
          <w:bCs/>
        </w:rPr>
        <w:t xml:space="preserve"> </w:t>
      </w:r>
      <w:r w:rsidR="0070368C">
        <w:rPr>
          <w:rFonts w:eastAsia="Cambria"/>
        </w:rPr>
        <w:t>kriterijams pagrįsti (jei taikoma)</w:t>
      </w:r>
      <w:r w:rsidR="0070368C">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67FC98A0"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70368C">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4E9497F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E02390">
        <w:rPr>
          <w:rFonts w:eastAsia="Cambria"/>
        </w:rPr>
        <w:t xml:space="preserve">naujo subtiekėjo ir (ar) specialisto kvalifikaciją, atitiktį </w:t>
      </w:r>
      <w:r w:rsidR="00E02390">
        <w:rPr>
          <w:rFonts w:eastAsia="Cambria"/>
          <w:kern w:val="2"/>
          <w:szCs w:val="24"/>
        </w:rPr>
        <w:t xml:space="preserve">Kokybiniams kriterijams (jei taikoma), </w:t>
      </w:r>
      <w:r w:rsidR="00E02390">
        <w:rPr>
          <w:rFonts w:eastAsia="Cambria"/>
          <w:shd w:val="clear" w:color="auto" w:fill="FFFFFF"/>
        </w:rPr>
        <w:t xml:space="preserve">reikalaujamiems kokybės vadybos sistemos ir (arba) aplinkos apsaugos vadybos sistemos standartams (jei taikoma), </w:t>
      </w:r>
      <w:r w:rsidR="00E02390">
        <w:rPr>
          <w:rFonts w:eastAsia="Cambria"/>
        </w:rPr>
        <w:t xml:space="preserve">pašalinimo pagrindų nebuvimą ir atitiktį </w:t>
      </w:r>
      <w:r w:rsidR="00E02390">
        <w:rPr>
          <w:rFonts w:eastAsia="Arial"/>
          <w:shd w:val="clear" w:color="auto" w:fill="FFFFFF"/>
        </w:rPr>
        <w:t>nacionalinio saugumo interesams bei reikalavimams</w:t>
      </w:r>
      <w:r w:rsidR="00E02390">
        <w:rPr>
          <w:rFonts w:eastAsia="Cambria"/>
        </w:rPr>
        <w:t xml:space="preserve"> </w:t>
      </w:r>
      <w:r w:rsidR="00E02390">
        <w:rPr>
          <w:rFonts w:eastAsia="Arial"/>
          <w:shd w:val="clear" w:color="auto" w:fill="FFFFFF"/>
        </w:rPr>
        <w:t>nebūti registruotu (nuolat gyvenančiu ar turinčiu pilietybę) nepatikimomis laikomose valstybėse ar teritorijose</w:t>
      </w:r>
      <w:r w:rsidR="00E02390">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52C0F0B"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E02390">
        <w:rPr>
          <w:rFonts w:eastAsia="Cambria"/>
          <w:shd w:val="clear" w:color="auto" w:fill="FFFFFF"/>
        </w:rPr>
        <w:t>pasiliekančiojo Partnerio ar naujai pasitelkiamo Partnerio kvalifikaciją patvirtinančius dokumentus ir, jei</w:t>
      </w:r>
      <w:r w:rsidR="00E02390">
        <w:rPr>
          <w:szCs w:val="24"/>
          <w:lang w:eastAsia="lt-LT"/>
        </w:rPr>
        <w:t xml:space="preserve">gu taikytina, kokybės vadybos ir (arba) aplinkos apsaugos vadybos sistemos standartų reikalavimus įrodančius dokumentus. Visais atvejais </w:t>
      </w:r>
      <w:r w:rsidR="00E02390">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E02390">
        <w:rPr>
          <w:rFonts w:eastAsia="Cambria"/>
        </w:rPr>
        <w:t xml:space="preserve">nacionalinio saugumo interesams bei reikalavimams </w:t>
      </w:r>
      <w:r w:rsidR="00E02390">
        <w:rPr>
          <w:rFonts w:eastAsia="Arial"/>
          <w:shd w:val="clear" w:color="auto" w:fill="FFFFFF"/>
        </w:rPr>
        <w:t>nebūti registruotu (nuolat gyvenančiu ar turinčiu pilietybę) nepatikimomis laikomose valstybėse ar teritorijose</w:t>
      </w:r>
      <w:r w:rsidR="00E02390">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448E86B6"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E02390">
        <w:rPr>
          <w:rFonts w:eastAsia="Arial"/>
        </w:rPr>
        <w:t xml:space="preserve">Pirkėjas, per Sutartyje nurodytą garantinį terminą (jei taikoma) nustatęs Paslaugų trūkumų, turi nedelsdamas, bet ne vėliau nei per 30 (trisdešimt) dienų ir ne vėliau nei iki garantinio termino pabaigos, </w:t>
      </w:r>
      <w:r w:rsidR="00E02390">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D2B4AB" w14:textId="714D3E41" w:rsidR="00E02390" w:rsidRDefault="00E02390" w:rsidP="00E02390">
      <w:pPr>
        <w:tabs>
          <w:tab w:val="left" w:pos="567"/>
        </w:tabs>
        <w:spacing w:line="276" w:lineRule="auto"/>
        <w:jc w:val="both"/>
        <w:textAlignment w:val="baseline"/>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22E2F5BF" w14:textId="090471EF" w:rsidR="00027B83" w:rsidRDefault="000B0897">
      <w:pPr>
        <w:tabs>
          <w:tab w:val="left" w:pos="567"/>
        </w:tabs>
        <w:spacing w:line="276" w:lineRule="auto"/>
        <w:jc w:val="both"/>
        <w:textAlignment w:val="baseline"/>
      </w:pPr>
      <w:r>
        <w:t xml:space="preserve">22.2.5. </w:t>
      </w:r>
      <w:r w:rsidR="004B238C">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169BD819" w:rsidR="00027B83" w:rsidRDefault="000B0897">
      <w:pPr>
        <w:tabs>
          <w:tab w:val="left" w:pos="567"/>
        </w:tabs>
        <w:spacing w:line="276" w:lineRule="auto"/>
        <w:jc w:val="both"/>
        <w:textAlignment w:val="baseline"/>
      </w:pPr>
      <w:r>
        <w:lastRenderedPageBreak/>
        <w:t xml:space="preserve">22.3.5. </w:t>
      </w:r>
      <w:r w:rsidR="004B238C">
        <w:rPr>
          <w:szCs w:val="24"/>
          <w:lang w:eastAsia="lt-LT"/>
        </w:rPr>
        <w:t xml:space="preserve">Jei Sutartis nutraukiama </w:t>
      </w:r>
      <w:r w:rsidR="004B238C">
        <w:t xml:space="preserve">dėl Pirkėjo esminio Sutarties pažeidimo </w:t>
      </w:r>
      <w:r w:rsidR="004B238C">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lastRenderedPageBreak/>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0194FA3E" w:rsidR="00FA2A26" w:rsidRDefault="00AD13BC" w:rsidP="00AD13BC">
      <w:pPr>
        <w:spacing w:line="276" w:lineRule="auto"/>
        <w:jc w:val="center"/>
      </w:pPr>
      <w:r w:rsidRPr="00AD13BC">
        <w:t>__________</w:t>
      </w:r>
    </w:p>
    <w:p w14:paraId="4B50BD0B" w14:textId="77777777" w:rsidR="00FA2A26" w:rsidRDefault="00FA2A26">
      <w:r>
        <w:br w:type="page"/>
      </w:r>
    </w:p>
    <w:p w14:paraId="5F4D8ADF" w14:textId="77777777" w:rsidR="00FA2A26" w:rsidRDefault="00FA2A26" w:rsidP="00FA2A26">
      <w:pPr>
        <w:spacing w:line="276" w:lineRule="auto"/>
        <w:ind w:left="4253" w:firstLine="1276"/>
        <w:rPr>
          <w:szCs w:val="24"/>
        </w:rPr>
      </w:pPr>
      <w:r>
        <w:rPr>
          <w:bCs/>
          <w:caps/>
        </w:rPr>
        <w:lastRenderedPageBreak/>
        <w:t xml:space="preserve">  </w:t>
      </w:r>
    </w:p>
    <w:p w14:paraId="021ACFDF" w14:textId="1C04DE48" w:rsidR="00FA2A26" w:rsidRDefault="00C67A28" w:rsidP="00FA2A26">
      <w:pPr>
        <w:jc w:val="center"/>
        <w:rPr>
          <w:b/>
          <w:bCs/>
          <w:caps/>
          <w:szCs w:val="24"/>
        </w:rPr>
      </w:pPr>
      <w:r w:rsidRPr="00C67A28">
        <w:rPr>
          <w:b/>
          <w:bCs/>
          <w:caps/>
          <w:szCs w:val="24"/>
        </w:rPr>
        <w:t>BEŠEIMININKIŲ IR BEPRIEŽIŪRIŲ GYVŪNŲ AUGINTINIŲ GAUDYMO, PRIEŽIŪROS IR GYVŪNŲ GAIŠENŲ TVARKYMO ŠIAULIŲ MIESTE PASLAUGŲ PIRKIMO–PARDAVIMO SUTARTIES SPECIALIOSIOS SĄLYGOS</w:t>
      </w:r>
    </w:p>
    <w:p w14:paraId="2B7A926D" w14:textId="77777777" w:rsidR="00C67A28" w:rsidRDefault="00C67A28" w:rsidP="00FA2A2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A2A26" w14:paraId="381B8D3E" w14:textId="77777777" w:rsidTr="00E44E94">
        <w:tc>
          <w:tcPr>
            <w:tcW w:w="2448" w:type="dxa"/>
          </w:tcPr>
          <w:p w14:paraId="59A55622" w14:textId="77777777" w:rsidR="00FA2A26" w:rsidRDefault="00FA2A26" w:rsidP="00E44E94">
            <w:pPr>
              <w:jc w:val="both"/>
              <w:rPr>
                <w:b/>
                <w:kern w:val="2"/>
                <w:szCs w:val="24"/>
              </w:rPr>
            </w:pPr>
            <w:r>
              <w:rPr>
                <w:b/>
                <w:kern w:val="2"/>
                <w:szCs w:val="24"/>
              </w:rPr>
              <w:t>Sutarties pavadinimas</w:t>
            </w:r>
          </w:p>
        </w:tc>
        <w:tc>
          <w:tcPr>
            <w:tcW w:w="7110" w:type="dxa"/>
            <w:gridSpan w:val="3"/>
          </w:tcPr>
          <w:p w14:paraId="36E63211" w14:textId="56ED8A2E" w:rsidR="00FA2A26" w:rsidRDefault="00C67A28" w:rsidP="00E44E94">
            <w:pPr>
              <w:jc w:val="both"/>
              <w:rPr>
                <w:kern w:val="2"/>
                <w:szCs w:val="24"/>
              </w:rPr>
            </w:pPr>
            <w:bookmarkStart w:id="1" w:name="_Hlk190418962"/>
            <w:r w:rsidRPr="00C500BA">
              <w:rPr>
                <w:rFonts w:eastAsia="Lucida Sans Unicode" w:cs="Tahoma"/>
                <w:b/>
                <w:bCs/>
                <w:szCs w:val="24"/>
              </w:rPr>
              <w:t>BEŠEIMININKIŲ IR BEPRIEŽIŪRIŲ</w:t>
            </w:r>
            <w:r w:rsidRPr="00C500BA">
              <w:rPr>
                <w:rFonts w:eastAsia="Lucida Sans Unicode" w:cs="Tahoma"/>
                <w:b/>
                <w:bCs/>
                <w:i/>
                <w:iCs/>
                <w:szCs w:val="24"/>
              </w:rPr>
              <w:t xml:space="preserve"> </w:t>
            </w:r>
            <w:r w:rsidRPr="00C500BA">
              <w:rPr>
                <w:rFonts w:eastAsia="Lucida Sans Unicode" w:cs="Tahoma"/>
                <w:b/>
                <w:bCs/>
                <w:iCs/>
                <w:szCs w:val="24"/>
              </w:rPr>
              <w:t>G</w:t>
            </w:r>
            <w:r w:rsidRPr="00C500BA">
              <w:rPr>
                <w:rFonts w:eastAsia="HG Mincho Light J"/>
                <w:b/>
                <w:bCs/>
                <w:szCs w:val="24"/>
              </w:rPr>
              <w:t>YVŪNŲ</w:t>
            </w:r>
            <w:r>
              <w:rPr>
                <w:rFonts w:eastAsia="HG Mincho Light J"/>
                <w:b/>
                <w:bCs/>
                <w:szCs w:val="24"/>
              </w:rPr>
              <w:t xml:space="preserve"> AUGINTINIŲ</w:t>
            </w:r>
            <w:r w:rsidRPr="00C500BA">
              <w:rPr>
                <w:rFonts w:eastAsia="HG Mincho Light J"/>
                <w:b/>
                <w:bCs/>
                <w:szCs w:val="24"/>
              </w:rPr>
              <w:t xml:space="preserve"> GAUDYMO, PRIEŽIŪROS IR GYVŪNŲ GAIŠENŲ TVARKYMO</w:t>
            </w:r>
            <w:r>
              <w:rPr>
                <w:rFonts w:eastAsia="HG Mincho Light J"/>
                <w:b/>
                <w:bCs/>
                <w:szCs w:val="24"/>
              </w:rPr>
              <w:t xml:space="preserve"> </w:t>
            </w:r>
            <w:r w:rsidRPr="004D0D6D">
              <w:rPr>
                <w:rFonts w:eastAsia="HG Mincho Light J"/>
                <w:b/>
                <w:bCs/>
                <w:szCs w:val="24"/>
              </w:rPr>
              <w:t xml:space="preserve">ŠIAULIŲ MIESTE </w:t>
            </w:r>
            <w:r>
              <w:rPr>
                <w:b/>
                <w:bCs/>
                <w:caps/>
                <w:szCs w:val="24"/>
              </w:rPr>
              <w:t>paslaugų pirkimo-pardavimo sutartis</w:t>
            </w:r>
            <w:bookmarkEnd w:id="1"/>
          </w:p>
        </w:tc>
      </w:tr>
      <w:tr w:rsidR="00FA2A26" w14:paraId="7C938D2B" w14:textId="77777777" w:rsidTr="00E44E94">
        <w:tc>
          <w:tcPr>
            <w:tcW w:w="2448" w:type="dxa"/>
          </w:tcPr>
          <w:p w14:paraId="14065FEA" w14:textId="77777777" w:rsidR="00FA2A26" w:rsidRDefault="00FA2A26" w:rsidP="00E44E94">
            <w:pPr>
              <w:jc w:val="both"/>
              <w:rPr>
                <w:b/>
                <w:kern w:val="2"/>
                <w:szCs w:val="24"/>
              </w:rPr>
            </w:pPr>
            <w:r>
              <w:rPr>
                <w:b/>
                <w:kern w:val="2"/>
                <w:szCs w:val="24"/>
              </w:rPr>
              <w:t>Sutarties data</w:t>
            </w:r>
          </w:p>
        </w:tc>
        <w:tc>
          <w:tcPr>
            <w:tcW w:w="2177" w:type="dxa"/>
          </w:tcPr>
          <w:p w14:paraId="539A460F" w14:textId="77777777" w:rsidR="00FA2A26" w:rsidRDefault="00FA2A26" w:rsidP="00E44E94">
            <w:pPr>
              <w:jc w:val="both"/>
              <w:rPr>
                <w:kern w:val="2"/>
                <w:szCs w:val="24"/>
              </w:rPr>
            </w:pPr>
          </w:p>
        </w:tc>
        <w:tc>
          <w:tcPr>
            <w:tcW w:w="2362" w:type="dxa"/>
          </w:tcPr>
          <w:p w14:paraId="607E942D" w14:textId="77777777" w:rsidR="00FA2A26" w:rsidRDefault="00FA2A26" w:rsidP="00E44E94">
            <w:pPr>
              <w:jc w:val="both"/>
              <w:rPr>
                <w:b/>
                <w:kern w:val="2"/>
                <w:szCs w:val="24"/>
              </w:rPr>
            </w:pPr>
            <w:r>
              <w:rPr>
                <w:b/>
                <w:kern w:val="2"/>
                <w:szCs w:val="24"/>
              </w:rPr>
              <w:t>Sutarties numeris</w:t>
            </w:r>
          </w:p>
        </w:tc>
        <w:tc>
          <w:tcPr>
            <w:tcW w:w="2571" w:type="dxa"/>
          </w:tcPr>
          <w:p w14:paraId="73075D4F" w14:textId="77777777" w:rsidR="00FA2A26" w:rsidRDefault="00FA2A26" w:rsidP="00E44E94">
            <w:pPr>
              <w:jc w:val="both"/>
              <w:rPr>
                <w:kern w:val="2"/>
                <w:szCs w:val="24"/>
              </w:rPr>
            </w:pPr>
          </w:p>
        </w:tc>
      </w:tr>
    </w:tbl>
    <w:p w14:paraId="439B92FF" w14:textId="77777777" w:rsidR="00FA2A26" w:rsidRDefault="00FA2A26" w:rsidP="00FA2A2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A2A26" w14:paraId="6F23CA2E" w14:textId="77777777" w:rsidTr="00E44E94">
        <w:tc>
          <w:tcPr>
            <w:tcW w:w="9558" w:type="dxa"/>
            <w:gridSpan w:val="3"/>
          </w:tcPr>
          <w:p w14:paraId="42631B86" w14:textId="77777777" w:rsidR="00FA2A26" w:rsidRDefault="00FA2A26" w:rsidP="00E44E94">
            <w:pPr>
              <w:jc w:val="center"/>
              <w:rPr>
                <w:b/>
                <w:kern w:val="2"/>
                <w:szCs w:val="24"/>
              </w:rPr>
            </w:pPr>
            <w:r>
              <w:rPr>
                <w:b/>
                <w:kern w:val="2"/>
                <w:szCs w:val="24"/>
              </w:rPr>
              <w:t>1. SUTARTIES ŠALYS</w:t>
            </w:r>
          </w:p>
        </w:tc>
      </w:tr>
      <w:tr w:rsidR="00FA2A26" w14:paraId="0A12A10F" w14:textId="77777777" w:rsidTr="00E44E94">
        <w:tc>
          <w:tcPr>
            <w:tcW w:w="2808" w:type="dxa"/>
            <w:vMerge w:val="restart"/>
          </w:tcPr>
          <w:p w14:paraId="4B103322" w14:textId="77777777" w:rsidR="00FA2A26" w:rsidRDefault="00FA2A26" w:rsidP="00E44E94">
            <w:pPr>
              <w:jc w:val="center"/>
              <w:rPr>
                <w:b/>
                <w:kern w:val="2"/>
                <w:szCs w:val="24"/>
              </w:rPr>
            </w:pPr>
          </w:p>
          <w:p w14:paraId="478672E5" w14:textId="77777777" w:rsidR="00FA2A26" w:rsidRDefault="00FA2A26" w:rsidP="00E44E94">
            <w:pPr>
              <w:jc w:val="center"/>
              <w:rPr>
                <w:b/>
                <w:kern w:val="2"/>
                <w:szCs w:val="24"/>
              </w:rPr>
            </w:pPr>
          </w:p>
          <w:p w14:paraId="0BF2A957" w14:textId="77777777" w:rsidR="00FA2A26" w:rsidRDefault="00FA2A26" w:rsidP="00E44E94">
            <w:pPr>
              <w:jc w:val="center"/>
              <w:rPr>
                <w:b/>
                <w:kern w:val="2"/>
                <w:szCs w:val="24"/>
              </w:rPr>
            </w:pPr>
          </w:p>
          <w:p w14:paraId="77572287" w14:textId="77777777" w:rsidR="00FA2A26" w:rsidRDefault="00FA2A26" w:rsidP="00E44E94">
            <w:pPr>
              <w:rPr>
                <w:b/>
                <w:kern w:val="2"/>
                <w:szCs w:val="24"/>
              </w:rPr>
            </w:pPr>
          </w:p>
          <w:p w14:paraId="64D49086" w14:textId="77777777" w:rsidR="00FA2A26" w:rsidRDefault="00FA2A26" w:rsidP="00E44E94">
            <w:pPr>
              <w:rPr>
                <w:b/>
                <w:kern w:val="2"/>
                <w:szCs w:val="24"/>
              </w:rPr>
            </w:pPr>
            <w:r>
              <w:rPr>
                <w:b/>
                <w:kern w:val="2"/>
                <w:szCs w:val="24"/>
              </w:rPr>
              <w:t>1.1. Pirkėjas</w:t>
            </w:r>
          </w:p>
        </w:tc>
        <w:tc>
          <w:tcPr>
            <w:tcW w:w="3240" w:type="dxa"/>
          </w:tcPr>
          <w:p w14:paraId="49B94BB5" w14:textId="77777777" w:rsidR="00FA2A26" w:rsidRDefault="00FA2A26" w:rsidP="00E44E94">
            <w:pPr>
              <w:rPr>
                <w:kern w:val="2"/>
                <w:szCs w:val="24"/>
              </w:rPr>
            </w:pPr>
            <w:r>
              <w:rPr>
                <w:kern w:val="2"/>
                <w:szCs w:val="24"/>
              </w:rPr>
              <w:t>1.1.1. Pavadinimas</w:t>
            </w:r>
          </w:p>
        </w:tc>
        <w:tc>
          <w:tcPr>
            <w:tcW w:w="3510" w:type="dxa"/>
          </w:tcPr>
          <w:p w14:paraId="649A2F3A" w14:textId="77777777" w:rsidR="00FA2A26" w:rsidRDefault="00FA2A26" w:rsidP="00E44E94">
            <w:pPr>
              <w:jc w:val="center"/>
              <w:rPr>
                <w:kern w:val="2"/>
                <w:szCs w:val="24"/>
              </w:rPr>
            </w:pPr>
          </w:p>
        </w:tc>
      </w:tr>
      <w:tr w:rsidR="00FA2A26" w14:paraId="77134E91" w14:textId="77777777" w:rsidTr="00E44E94">
        <w:tc>
          <w:tcPr>
            <w:tcW w:w="2808" w:type="dxa"/>
            <w:vMerge/>
          </w:tcPr>
          <w:p w14:paraId="07B97FE3" w14:textId="77777777" w:rsidR="00FA2A26" w:rsidRDefault="00FA2A26" w:rsidP="00E44E94">
            <w:pPr>
              <w:rPr>
                <w:kern w:val="2"/>
                <w:szCs w:val="24"/>
              </w:rPr>
            </w:pPr>
          </w:p>
        </w:tc>
        <w:tc>
          <w:tcPr>
            <w:tcW w:w="3240" w:type="dxa"/>
          </w:tcPr>
          <w:p w14:paraId="726BED38" w14:textId="77777777" w:rsidR="00FA2A26" w:rsidRDefault="00FA2A26" w:rsidP="00E44E94">
            <w:pPr>
              <w:rPr>
                <w:kern w:val="2"/>
                <w:szCs w:val="24"/>
              </w:rPr>
            </w:pPr>
            <w:r>
              <w:rPr>
                <w:kern w:val="2"/>
                <w:szCs w:val="24"/>
              </w:rPr>
              <w:t>1.1.2. Juridinio asmens kodas</w:t>
            </w:r>
          </w:p>
        </w:tc>
        <w:tc>
          <w:tcPr>
            <w:tcW w:w="3510" w:type="dxa"/>
          </w:tcPr>
          <w:p w14:paraId="317881AB" w14:textId="77777777" w:rsidR="00FA2A26" w:rsidRDefault="00FA2A26" w:rsidP="00E44E94">
            <w:pPr>
              <w:jc w:val="center"/>
              <w:rPr>
                <w:kern w:val="2"/>
                <w:szCs w:val="24"/>
              </w:rPr>
            </w:pPr>
          </w:p>
        </w:tc>
      </w:tr>
      <w:tr w:rsidR="00FA2A26" w14:paraId="7F09E1FC" w14:textId="77777777" w:rsidTr="00E44E94">
        <w:tc>
          <w:tcPr>
            <w:tcW w:w="2808" w:type="dxa"/>
            <w:vMerge/>
          </w:tcPr>
          <w:p w14:paraId="3AB9FB86" w14:textId="77777777" w:rsidR="00FA2A26" w:rsidRDefault="00FA2A26" w:rsidP="00E44E94">
            <w:pPr>
              <w:rPr>
                <w:kern w:val="2"/>
                <w:szCs w:val="24"/>
              </w:rPr>
            </w:pPr>
          </w:p>
        </w:tc>
        <w:tc>
          <w:tcPr>
            <w:tcW w:w="3240" w:type="dxa"/>
          </w:tcPr>
          <w:p w14:paraId="0BF31E6C" w14:textId="77777777" w:rsidR="00FA2A26" w:rsidRDefault="00FA2A26" w:rsidP="00E44E94">
            <w:pPr>
              <w:rPr>
                <w:kern w:val="2"/>
                <w:szCs w:val="24"/>
              </w:rPr>
            </w:pPr>
            <w:r>
              <w:rPr>
                <w:kern w:val="2"/>
                <w:szCs w:val="24"/>
              </w:rPr>
              <w:t>1.1.3. Adresas</w:t>
            </w:r>
          </w:p>
        </w:tc>
        <w:tc>
          <w:tcPr>
            <w:tcW w:w="3510" w:type="dxa"/>
          </w:tcPr>
          <w:p w14:paraId="08E2C771" w14:textId="77777777" w:rsidR="00FA2A26" w:rsidRDefault="00FA2A26" w:rsidP="00E44E94">
            <w:pPr>
              <w:jc w:val="center"/>
              <w:rPr>
                <w:kern w:val="2"/>
                <w:szCs w:val="24"/>
              </w:rPr>
            </w:pPr>
          </w:p>
        </w:tc>
      </w:tr>
      <w:tr w:rsidR="00FA2A26" w14:paraId="759EFC3C" w14:textId="77777777" w:rsidTr="00E44E94">
        <w:tc>
          <w:tcPr>
            <w:tcW w:w="2808" w:type="dxa"/>
            <w:vMerge/>
          </w:tcPr>
          <w:p w14:paraId="392F79A2" w14:textId="77777777" w:rsidR="00FA2A26" w:rsidRDefault="00FA2A26" w:rsidP="00E44E94">
            <w:pPr>
              <w:rPr>
                <w:kern w:val="2"/>
                <w:szCs w:val="24"/>
              </w:rPr>
            </w:pPr>
          </w:p>
        </w:tc>
        <w:tc>
          <w:tcPr>
            <w:tcW w:w="3240" w:type="dxa"/>
          </w:tcPr>
          <w:p w14:paraId="6D5A03B5" w14:textId="77777777" w:rsidR="00FA2A26" w:rsidRDefault="00FA2A26" w:rsidP="00E44E94">
            <w:pPr>
              <w:rPr>
                <w:kern w:val="2"/>
                <w:szCs w:val="24"/>
              </w:rPr>
            </w:pPr>
            <w:r>
              <w:rPr>
                <w:kern w:val="2"/>
                <w:szCs w:val="24"/>
              </w:rPr>
              <w:t>1.1.4. PVM mokėtojo kodas</w:t>
            </w:r>
          </w:p>
        </w:tc>
        <w:tc>
          <w:tcPr>
            <w:tcW w:w="3510" w:type="dxa"/>
          </w:tcPr>
          <w:p w14:paraId="314D1803" w14:textId="77777777" w:rsidR="00FA2A26" w:rsidRDefault="00FA2A26" w:rsidP="00E44E94">
            <w:pPr>
              <w:jc w:val="center"/>
              <w:rPr>
                <w:kern w:val="2"/>
                <w:szCs w:val="24"/>
              </w:rPr>
            </w:pPr>
          </w:p>
        </w:tc>
      </w:tr>
      <w:tr w:rsidR="00FA2A26" w14:paraId="629133ED" w14:textId="77777777" w:rsidTr="00E44E94">
        <w:tc>
          <w:tcPr>
            <w:tcW w:w="2808" w:type="dxa"/>
            <w:vMerge/>
          </w:tcPr>
          <w:p w14:paraId="6F3F7F22" w14:textId="77777777" w:rsidR="00FA2A26" w:rsidRDefault="00FA2A26" w:rsidP="00E44E94">
            <w:pPr>
              <w:rPr>
                <w:kern w:val="2"/>
                <w:szCs w:val="24"/>
              </w:rPr>
            </w:pPr>
          </w:p>
        </w:tc>
        <w:tc>
          <w:tcPr>
            <w:tcW w:w="3240" w:type="dxa"/>
          </w:tcPr>
          <w:p w14:paraId="71FD2692" w14:textId="77777777" w:rsidR="00FA2A26" w:rsidRDefault="00FA2A26" w:rsidP="00E44E94">
            <w:pPr>
              <w:rPr>
                <w:kern w:val="2"/>
                <w:szCs w:val="24"/>
              </w:rPr>
            </w:pPr>
            <w:r>
              <w:rPr>
                <w:kern w:val="2"/>
                <w:szCs w:val="24"/>
              </w:rPr>
              <w:t>1.1.5. Atsiskaitomoji sąskaita</w:t>
            </w:r>
          </w:p>
        </w:tc>
        <w:tc>
          <w:tcPr>
            <w:tcW w:w="3510" w:type="dxa"/>
          </w:tcPr>
          <w:p w14:paraId="17BDAC8C" w14:textId="77777777" w:rsidR="00FA2A26" w:rsidRDefault="00FA2A26" w:rsidP="00E44E94">
            <w:pPr>
              <w:jc w:val="center"/>
              <w:rPr>
                <w:kern w:val="2"/>
                <w:szCs w:val="24"/>
              </w:rPr>
            </w:pPr>
          </w:p>
        </w:tc>
      </w:tr>
      <w:tr w:rsidR="00FA2A26" w14:paraId="570F0803" w14:textId="77777777" w:rsidTr="00E44E94">
        <w:tc>
          <w:tcPr>
            <w:tcW w:w="2808" w:type="dxa"/>
            <w:vMerge/>
          </w:tcPr>
          <w:p w14:paraId="7781E65B" w14:textId="77777777" w:rsidR="00FA2A26" w:rsidRDefault="00FA2A26" w:rsidP="00E44E94">
            <w:pPr>
              <w:rPr>
                <w:kern w:val="2"/>
                <w:szCs w:val="24"/>
              </w:rPr>
            </w:pPr>
          </w:p>
        </w:tc>
        <w:tc>
          <w:tcPr>
            <w:tcW w:w="3240" w:type="dxa"/>
          </w:tcPr>
          <w:p w14:paraId="4D6F3A67" w14:textId="77777777" w:rsidR="00FA2A26" w:rsidRDefault="00FA2A26" w:rsidP="00E44E94">
            <w:pPr>
              <w:rPr>
                <w:kern w:val="2"/>
                <w:szCs w:val="24"/>
              </w:rPr>
            </w:pPr>
            <w:r>
              <w:rPr>
                <w:kern w:val="2"/>
                <w:szCs w:val="24"/>
              </w:rPr>
              <w:t>1.1.6. Bankas, banko kodas</w:t>
            </w:r>
          </w:p>
        </w:tc>
        <w:tc>
          <w:tcPr>
            <w:tcW w:w="3510" w:type="dxa"/>
          </w:tcPr>
          <w:p w14:paraId="3F20594F" w14:textId="77777777" w:rsidR="00FA2A26" w:rsidRDefault="00FA2A26" w:rsidP="00E44E94">
            <w:pPr>
              <w:jc w:val="center"/>
              <w:rPr>
                <w:kern w:val="2"/>
                <w:szCs w:val="24"/>
              </w:rPr>
            </w:pPr>
          </w:p>
        </w:tc>
      </w:tr>
      <w:tr w:rsidR="00FA2A26" w14:paraId="7FD3DD47" w14:textId="77777777" w:rsidTr="00E44E94">
        <w:tc>
          <w:tcPr>
            <w:tcW w:w="2808" w:type="dxa"/>
            <w:vMerge/>
          </w:tcPr>
          <w:p w14:paraId="76B32C89" w14:textId="77777777" w:rsidR="00FA2A26" w:rsidRDefault="00FA2A26" w:rsidP="00E44E94">
            <w:pPr>
              <w:rPr>
                <w:kern w:val="2"/>
                <w:szCs w:val="24"/>
              </w:rPr>
            </w:pPr>
          </w:p>
        </w:tc>
        <w:tc>
          <w:tcPr>
            <w:tcW w:w="3240" w:type="dxa"/>
          </w:tcPr>
          <w:p w14:paraId="52C06E9E" w14:textId="77777777" w:rsidR="00FA2A26" w:rsidRDefault="00FA2A26" w:rsidP="00E44E94">
            <w:pPr>
              <w:rPr>
                <w:kern w:val="2"/>
                <w:szCs w:val="24"/>
              </w:rPr>
            </w:pPr>
            <w:r>
              <w:rPr>
                <w:kern w:val="2"/>
                <w:szCs w:val="24"/>
              </w:rPr>
              <w:t>1.1.7. Telefonas</w:t>
            </w:r>
          </w:p>
        </w:tc>
        <w:tc>
          <w:tcPr>
            <w:tcW w:w="3510" w:type="dxa"/>
          </w:tcPr>
          <w:p w14:paraId="3B607E23" w14:textId="77777777" w:rsidR="00FA2A26" w:rsidRDefault="00FA2A26" w:rsidP="00E44E94">
            <w:pPr>
              <w:jc w:val="center"/>
              <w:rPr>
                <w:kern w:val="2"/>
                <w:szCs w:val="24"/>
              </w:rPr>
            </w:pPr>
          </w:p>
        </w:tc>
      </w:tr>
      <w:tr w:rsidR="00FA2A26" w14:paraId="21331F1E" w14:textId="77777777" w:rsidTr="00E44E94">
        <w:tc>
          <w:tcPr>
            <w:tcW w:w="2808" w:type="dxa"/>
            <w:vMerge/>
          </w:tcPr>
          <w:p w14:paraId="7DDCE174" w14:textId="77777777" w:rsidR="00FA2A26" w:rsidRDefault="00FA2A26" w:rsidP="00E44E94">
            <w:pPr>
              <w:rPr>
                <w:kern w:val="2"/>
                <w:szCs w:val="24"/>
              </w:rPr>
            </w:pPr>
          </w:p>
        </w:tc>
        <w:tc>
          <w:tcPr>
            <w:tcW w:w="3240" w:type="dxa"/>
          </w:tcPr>
          <w:p w14:paraId="1DC2184D" w14:textId="77777777" w:rsidR="00FA2A26" w:rsidRDefault="00FA2A26" w:rsidP="00E44E94">
            <w:pPr>
              <w:rPr>
                <w:kern w:val="2"/>
                <w:szCs w:val="24"/>
              </w:rPr>
            </w:pPr>
            <w:r>
              <w:rPr>
                <w:kern w:val="2"/>
                <w:szCs w:val="24"/>
              </w:rPr>
              <w:t>1.1.8. El. paštas</w:t>
            </w:r>
          </w:p>
        </w:tc>
        <w:tc>
          <w:tcPr>
            <w:tcW w:w="3510" w:type="dxa"/>
          </w:tcPr>
          <w:p w14:paraId="3A2B10DF" w14:textId="77777777" w:rsidR="00FA2A26" w:rsidRDefault="00FA2A26" w:rsidP="00E44E94">
            <w:pPr>
              <w:jc w:val="center"/>
              <w:rPr>
                <w:kern w:val="2"/>
                <w:szCs w:val="24"/>
              </w:rPr>
            </w:pPr>
          </w:p>
        </w:tc>
      </w:tr>
      <w:tr w:rsidR="00FA2A26" w14:paraId="4CBF4C4D" w14:textId="77777777" w:rsidTr="00E44E94">
        <w:tc>
          <w:tcPr>
            <w:tcW w:w="2808" w:type="dxa"/>
            <w:vMerge/>
          </w:tcPr>
          <w:p w14:paraId="413D8F26" w14:textId="77777777" w:rsidR="00FA2A26" w:rsidRDefault="00FA2A26" w:rsidP="00E44E94">
            <w:pPr>
              <w:rPr>
                <w:kern w:val="2"/>
                <w:szCs w:val="24"/>
              </w:rPr>
            </w:pPr>
          </w:p>
        </w:tc>
        <w:tc>
          <w:tcPr>
            <w:tcW w:w="3240" w:type="dxa"/>
          </w:tcPr>
          <w:p w14:paraId="71A9890E" w14:textId="77777777" w:rsidR="00FA2A26" w:rsidRDefault="00FA2A26" w:rsidP="00E44E94">
            <w:pPr>
              <w:rPr>
                <w:kern w:val="2"/>
                <w:szCs w:val="24"/>
              </w:rPr>
            </w:pPr>
            <w:r>
              <w:rPr>
                <w:kern w:val="2"/>
                <w:szCs w:val="24"/>
              </w:rPr>
              <w:t>1.1.9. Šalies atstovas</w:t>
            </w:r>
          </w:p>
        </w:tc>
        <w:tc>
          <w:tcPr>
            <w:tcW w:w="3510" w:type="dxa"/>
          </w:tcPr>
          <w:p w14:paraId="0FFBDFA4" w14:textId="77777777" w:rsidR="00FA2A26" w:rsidRDefault="00FA2A26" w:rsidP="00E44E94">
            <w:pPr>
              <w:jc w:val="center"/>
              <w:rPr>
                <w:kern w:val="2"/>
                <w:szCs w:val="24"/>
              </w:rPr>
            </w:pPr>
          </w:p>
        </w:tc>
      </w:tr>
      <w:tr w:rsidR="00FA2A26" w14:paraId="1EE4A333" w14:textId="77777777" w:rsidTr="00E44E94">
        <w:tc>
          <w:tcPr>
            <w:tcW w:w="2808" w:type="dxa"/>
            <w:vMerge/>
          </w:tcPr>
          <w:p w14:paraId="61DF08E0" w14:textId="77777777" w:rsidR="00FA2A26" w:rsidRDefault="00FA2A26" w:rsidP="00E44E94">
            <w:pPr>
              <w:rPr>
                <w:kern w:val="2"/>
                <w:szCs w:val="24"/>
              </w:rPr>
            </w:pPr>
          </w:p>
        </w:tc>
        <w:tc>
          <w:tcPr>
            <w:tcW w:w="3240" w:type="dxa"/>
          </w:tcPr>
          <w:p w14:paraId="44647096" w14:textId="77777777" w:rsidR="00FA2A26" w:rsidRDefault="00FA2A26" w:rsidP="00E44E94">
            <w:pPr>
              <w:rPr>
                <w:kern w:val="2"/>
                <w:szCs w:val="24"/>
              </w:rPr>
            </w:pPr>
            <w:r>
              <w:rPr>
                <w:kern w:val="2"/>
                <w:szCs w:val="24"/>
              </w:rPr>
              <w:t>1.1.10. Atstovavimo pagrindas</w:t>
            </w:r>
          </w:p>
        </w:tc>
        <w:tc>
          <w:tcPr>
            <w:tcW w:w="3510" w:type="dxa"/>
          </w:tcPr>
          <w:p w14:paraId="5C4003F5" w14:textId="77777777" w:rsidR="00FA2A26" w:rsidRDefault="00FA2A26" w:rsidP="00E44E94">
            <w:pPr>
              <w:jc w:val="center"/>
              <w:rPr>
                <w:kern w:val="2"/>
                <w:szCs w:val="24"/>
              </w:rPr>
            </w:pPr>
          </w:p>
        </w:tc>
      </w:tr>
      <w:tr w:rsidR="00FA2A26" w14:paraId="021B6FD6" w14:textId="77777777" w:rsidTr="00E44E94">
        <w:tc>
          <w:tcPr>
            <w:tcW w:w="2808" w:type="dxa"/>
            <w:vMerge w:val="restart"/>
          </w:tcPr>
          <w:p w14:paraId="4455A329" w14:textId="77777777" w:rsidR="00FA2A26" w:rsidRDefault="00FA2A26" w:rsidP="00E44E94">
            <w:pPr>
              <w:rPr>
                <w:b/>
                <w:kern w:val="2"/>
                <w:szCs w:val="24"/>
              </w:rPr>
            </w:pPr>
          </w:p>
          <w:p w14:paraId="24612840" w14:textId="77777777" w:rsidR="00FA2A26" w:rsidRDefault="00FA2A26" w:rsidP="00E44E94">
            <w:pPr>
              <w:rPr>
                <w:b/>
                <w:kern w:val="2"/>
                <w:szCs w:val="24"/>
              </w:rPr>
            </w:pPr>
          </w:p>
          <w:p w14:paraId="3E51D63F" w14:textId="77777777" w:rsidR="00FA2A26" w:rsidRDefault="00FA2A26" w:rsidP="00E44E94">
            <w:pPr>
              <w:rPr>
                <w:b/>
                <w:kern w:val="2"/>
                <w:szCs w:val="24"/>
              </w:rPr>
            </w:pPr>
          </w:p>
          <w:p w14:paraId="64951529" w14:textId="77777777" w:rsidR="00FA2A26" w:rsidRDefault="00FA2A26" w:rsidP="00E44E94">
            <w:pPr>
              <w:rPr>
                <w:b/>
                <w:kern w:val="2"/>
                <w:szCs w:val="24"/>
              </w:rPr>
            </w:pPr>
            <w:r>
              <w:rPr>
                <w:b/>
                <w:kern w:val="2"/>
                <w:szCs w:val="24"/>
              </w:rPr>
              <w:t>1.2. Tiekėjas</w:t>
            </w:r>
          </w:p>
          <w:p w14:paraId="48B1B8E4" w14:textId="77777777" w:rsidR="00FA2A26" w:rsidRDefault="00FA2A26" w:rsidP="00C4438E">
            <w:pPr>
              <w:rPr>
                <w:b/>
                <w:kern w:val="2"/>
                <w:szCs w:val="24"/>
              </w:rPr>
            </w:pPr>
          </w:p>
        </w:tc>
        <w:tc>
          <w:tcPr>
            <w:tcW w:w="3240" w:type="dxa"/>
          </w:tcPr>
          <w:p w14:paraId="650EEBF3" w14:textId="77777777" w:rsidR="00FA2A26" w:rsidRDefault="00FA2A26" w:rsidP="00E44E94">
            <w:pPr>
              <w:rPr>
                <w:kern w:val="2"/>
                <w:szCs w:val="24"/>
              </w:rPr>
            </w:pPr>
            <w:r>
              <w:rPr>
                <w:kern w:val="2"/>
                <w:szCs w:val="24"/>
              </w:rPr>
              <w:t>1.2.1. Pavadinimas</w:t>
            </w:r>
          </w:p>
        </w:tc>
        <w:tc>
          <w:tcPr>
            <w:tcW w:w="3510" w:type="dxa"/>
          </w:tcPr>
          <w:p w14:paraId="087EC36A" w14:textId="77777777" w:rsidR="00FA2A26" w:rsidRDefault="00FA2A26" w:rsidP="00E44E94">
            <w:pPr>
              <w:jc w:val="center"/>
              <w:rPr>
                <w:kern w:val="2"/>
                <w:szCs w:val="24"/>
              </w:rPr>
            </w:pPr>
          </w:p>
        </w:tc>
      </w:tr>
      <w:tr w:rsidR="00FA2A26" w14:paraId="1E641CC1" w14:textId="77777777" w:rsidTr="00E44E94">
        <w:tc>
          <w:tcPr>
            <w:tcW w:w="2808" w:type="dxa"/>
            <w:vMerge/>
          </w:tcPr>
          <w:p w14:paraId="719E0C4D" w14:textId="77777777" w:rsidR="00FA2A26" w:rsidRDefault="00FA2A26" w:rsidP="00E44E94">
            <w:pPr>
              <w:rPr>
                <w:b/>
                <w:kern w:val="2"/>
                <w:szCs w:val="24"/>
              </w:rPr>
            </w:pPr>
          </w:p>
        </w:tc>
        <w:tc>
          <w:tcPr>
            <w:tcW w:w="3240" w:type="dxa"/>
          </w:tcPr>
          <w:p w14:paraId="574AE294" w14:textId="77777777" w:rsidR="00FA2A26" w:rsidRDefault="00FA2A26" w:rsidP="00E44E94">
            <w:pPr>
              <w:rPr>
                <w:kern w:val="2"/>
                <w:szCs w:val="24"/>
              </w:rPr>
            </w:pPr>
            <w:r>
              <w:rPr>
                <w:kern w:val="2"/>
                <w:szCs w:val="24"/>
              </w:rPr>
              <w:t>1.2.2. Juridinio asmens kodas</w:t>
            </w:r>
          </w:p>
        </w:tc>
        <w:tc>
          <w:tcPr>
            <w:tcW w:w="3510" w:type="dxa"/>
          </w:tcPr>
          <w:p w14:paraId="6EE33B3A" w14:textId="77777777" w:rsidR="00FA2A26" w:rsidRDefault="00FA2A26" w:rsidP="00E44E94">
            <w:pPr>
              <w:jc w:val="center"/>
              <w:rPr>
                <w:kern w:val="2"/>
                <w:szCs w:val="24"/>
              </w:rPr>
            </w:pPr>
          </w:p>
        </w:tc>
      </w:tr>
      <w:tr w:rsidR="00FA2A26" w14:paraId="3D475E82" w14:textId="77777777" w:rsidTr="00E44E94">
        <w:tc>
          <w:tcPr>
            <w:tcW w:w="2808" w:type="dxa"/>
            <w:vMerge/>
          </w:tcPr>
          <w:p w14:paraId="01AFD52F" w14:textId="77777777" w:rsidR="00FA2A26" w:rsidRDefault="00FA2A26" w:rsidP="00E44E94">
            <w:pPr>
              <w:rPr>
                <w:b/>
                <w:kern w:val="2"/>
                <w:szCs w:val="24"/>
              </w:rPr>
            </w:pPr>
          </w:p>
        </w:tc>
        <w:tc>
          <w:tcPr>
            <w:tcW w:w="3240" w:type="dxa"/>
          </w:tcPr>
          <w:p w14:paraId="519220F9" w14:textId="77777777" w:rsidR="00FA2A26" w:rsidRDefault="00FA2A26" w:rsidP="00E44E94">
            <w:pPr>
              <w:rPr>
                <w:kern w:val="2"/>
                <w:szCs w:val="24"/>
              </w:rPr>
            </w:pPr>
            <w:r>
              <w:rPr>
                <w:kern w:val="2"/>
                <w:szCs w:val="24"/>
              </w:rPr>
              <w:t>1.2.3. Adresas</w:t>
            </w:r>
          </w:p>
        </w:tc>
        <w:tc>
          <w:tcPr>
            <w:tcW w:w="3510" w:type="dxa"/>
          </w:tcPr>
          <w:p w14:paraId="6E07D370" w14:textId="77777777" w:rsidR="00FA2A26" w:rsidRDefault="00FA2A26" w:rsidP="00E44E94">
            <w:pPr>
              <w:jc w:val="center"/>
              <w:rPr>
                <w:kern w:val="2"/>
                <w:szCs w:val="24"/>
              </w:rPr>
            </w:pPr>
          </w:p>
        </w:tc>
      </w:tr>
      <w:tr w:rsidR="00FA2A26" w14:paraId="35BA462D" w14:textId="77777777" w:rsidTr="00E44E94">
        <w:tc>
          <w:tcPr>
            <w:tcW w:w="2808" w:type="dxa"/>
            <w:vMerge/>
          </w:tcPr>
          <w:p w14:paraId="76016D93" w14:textId="77777777" w:rsidR="00FA2A26" w:rsidRDefault="00FA2A26" w:rsidP="00E44E94">
            <w:pPr>
              <w:rPr>
                <w:b/>
                <w:kern w:val="2"/>
                <w:szCs w:val="24"/>
              </w:rPr>
            </w:pPr>
          </w:p>
        </w:tc>
        <w:tc>
          <w:tcPr>
            <w:tcW w:w="3240" w:type="dxa"/>
          </w:tcPr>
          <w:p w14:paraId="2FD5A421" w14:textId="77777777" w:rsidR="00FA2A26" w:rsidRDefault="00FA2A26" w:rsidP="00E44E94">
            <w:pPr>
              <w:rPr>
                <w:kern w:val="2"/>
                <w:szCs w:val="24"/>
              </w:rPr>
            </w:pPr>
            <w:r>
              <w:rPr>
                <w:kern w:val="2"/>
                <w:szCs w:val="24"/>
              </w:rPr>
              <w:t>1.2.4. PVM mokėtojo kodas</w:t>
            </w:r>
          </w:p>
        </w:tc>
        <w:tc>
          <w:tcPr>
            <w:tcW w:w="3510" w:type="dxa"/>
          </w:tcPr>
          <w:p w14:paraId="3206460E" w14:textId="77777777" w:rsidR="00FA2A26" w:rsidRDefault="00FA2A26" w:rsidP="00E44E94">
            <w:pPr>
              <w:jc w:val="center"/>
              <w:rPr>
                <w:kern w:val="2"/>
                <w:szCs w:val="24"/>
              </w:rPr>
            </w:pPr>
          </w:p>
        </w:tc>
      </w:tr>
      <w:tr w:rsidR="00FA2A26" w14:paraId="08507475" w14:textId="77777777" w:rsidTr="00E44E94">
        <w:tc>
          <w:tcPr>
            <w:tcW w:w="2808" w:type="dxa"/>
            <w:vMerge/>
          </w:tcPr>
          <w:p w14:paraId="462303F0" w14:textId="77777777" w:rsidR="00FA2A26" w:rsidRDefault="00FA2A26" w:rsidP="00E44E94">
            <w:pPr>
              <w:rPr>
                <w:b/>
                <w:kern w:val="2"/>
                <w:szCs w:val="24"/>
              </w:rPr>
            </w:pPr>
          </w:p>
        </w:tc>
        <w:tc>
          <w:tcPr>
            <w:tcW w:w="3240" w:type="dxa"/>
          </w:tcPr>
          <w:p w14:paraId="485AF4FD" w14:textId="77777777" w:rsidR="00FA2A26" w:rsidRDefault="00FA2A26" w:rsidP="00E44E94">
            <w:pPr>
              <w:rPr>
                <w:kern w:val="2"/>
                <w:szCs w:val="24"/>
              </w:rPr>
            </w:pPr>
            <w:r>
              <w:rPr>
                <w:kern w:val="2"/>
                <w:szCs w:val="24"/>
              </w:rPr>
              <w:t>1.2.5. Atsiskaitomoji sąskaita</w:t>
            </w:r>
          </w:p>
        </w:tc>
        <w:tc>
          <w:tcPr>
            <w:tcW w:w="3510" w:type="dxa"/>
          </w:tcPr>
          <w:p w14:paraId="64756FD7" w14:textId="77777777" w:rsidR="00FA2A26" w:rsidRDefault="00FA2A26" w:rsidP="00E44E94">
            <w:pPr>
              <w:jc w:val="center"/>
              <w:rPr>
                <w:kern w:val="2"/>
                <w:szCs w:val="24"/>
              </w:rPr>
            </w:pPr>
          </w:p>
        </w:tc>
      </w:tr>
      <w:tr w:rsidR="00FA2A26" w14:paraId="65E23BB9" w14:textId="77777777" w:rsidTr="00E44E94">
        <w:tc>
          <w:tcPr>
            <w:tcW w:w="2808" w:type="dxa"/>
            <w:vMerge/>
          </w:tcPr>
          <w:p w14:paraId="11906ED2" w14:textId="77777777" w:rsidR="00FA2A26" w:rsidRDefault="00FA2A26" w:rsidP="00E44E94">
            <w:pPr>
              <w:rPr>
                <w:b/>
                <w:kern w:val="2"/>
                <w:szCs w:val="24"/>
              </w:rPr>
            </w:pPr>
          </w:p>
        </w:tc>
        <w:tc>
          <w:tcPr>
            <w:tcW w:w="3240" w:type="dxa"/>
          </w:tcPr>
          <w:p w14:paraId="6CF8183F" w14:textId="77777777" w:rsidR="00FA2A26" w:rsidRDefault="00FA2A26" w:rsidP="00E44E94">
            <w:pPr>
              <w:rPr>
                <w:kern w:val="2"/>
                <w:szCs w:val="24"/>
              </w:rPr>
            </w:pPr>
            <w:r>
              <w:rPr>
                <w:kern w:val="2"/>
                <w:szCs w:val="24"/>
              </w:rPr>
              <w:t>1.2.6. Bankas, banko kodas</w:t>
            </w:r>
          </w:p>
        </w:tc>
        <w:tc>
          <w:tcPr>
            <w:tcW w:w="3510" w:type="dxa"/>
          </w:tcPr>
          <w:p w14:paraId="04C71E4E" w14:textId="77777777" w:rsidR="00FA2A26" w:rsidRDefault="00FA2A26" w:rsidP="00E44E94">
            <w:pPr>
              <w:jc w:val="center"/>
              <w:rPr>
                <w:kern w:val="2"/>
                <w:szCs w:val="24"/>
              </w:rPr>
            </w:pPr>
          </w:p>
        </w:tc>
      </w:tr>
      <w:tr w:rsidR="00FA2A26" w14:paraId="1DA71824" w14:textId="77777777" w:rsidTr="00E44E94">
        <w:tc>
          <w:tcPr>
            <w:tcW w:w="2808" w:type="dxa"/>
            <w:vMerge/>
          </w:tcPr>
          <w:p w14:paraId="331A1A8C" w14:textId="77777777" w:rsidR="00FA2A26" w:rsidRDefault="00FA2A26" w:rsidP="00E44E94">
            <w:pPr>
              <w:rPr>
                <w:b/>
                <w:kern w:val="2"/>
                <w:szCs w:val="24"/>
              </w:rPr>
            </w:pPr>
          </w:p>
        </w:tc>
        <w:tc>
          <w:tcPr>
            <w:tcW w:w="3240" w:type="dxa"/>
          </w:tcPr>
          <w:p w14:paraId="0B794DBF" w14:textId="77777777" w:rsidR="00FA2A26" w:rsidRDefault="00FA2A26" w:rsidP="00E44E94">
            <w:pPr>
              <w:rPr>
                <w:kern w:val="2"/>
                <w:szCs w:val="24"/>
              </w:rPr>
            </w:pPr>
            <w:r>
              <w:rPr>
                <w:kern w:val="2"/>
                <w:szCs w:val="24"/>
              </w:rPr>
              <w:t>1.2.7. Telefonas</w:t>
            </w:r>
          </w:p>
        </w:tc>
        <w:tc>
          <w:tcPr>
            <w:tcW w:w="3510" w:type="dxa"/>
          </w:tcPr>
          <w:p w14:paraId="47A8468B" w14:textId="77777777" w:rsidR="00FA2A26" w:rsidRDefault="00FA2A26" w:rsidP="00E44E94">
            <w:pPr>
              <w:jc w:val="center"/>
              <w:rPr>
                <w:kern w:val="2"/>
                <w:szCs w:val="24"/>
              </w:rPr>
            </w:pPr>
          </w:p>
        </w:tc>
      </w:tr>
      <w:tr w:rsidR="00FA2A26" w14:paraId="64B9EE3E" w14:textId="77777777" w:rsidTr="00E44E94">
        <w:tc>
          <w:tcPr>
            <w:tcW w:w="2808" w:type="dxa"/>
            <w:vMerge/>
          </w:tcPr>
          <w:p w14:paraId="2E55E828" w14:textId="77777777" w:rsidR="00FA2A26" w:rsidRDefault="00FA2A26" w:rsidP="00E44E94">
            <w:pPr>
              <w:rPr>
                <w:b/>
                <w:kern w:val="2"/>
                <w:szCs w:val="24"/>
              </w:rPr>
            </w:pPr>
          </w:p>
        </w:tc>
        <w:tc>
          <w:tcPr>
            <w:tcW w:w="3240" w:type="dxa"/>
          </w:tcPr>
          <w:p w14:paraId="30B82085" w14:textId="77777777" w:rsidR="00FA2A26" w:rsidRDefault="00FA2A26" w:rsidP="00E44E94">
            <w:pPr>
              <w:rPr>
                <w:kern w:val="2"/>
                <w:szCs w:val="24"/>
              </w:rPr>
            </w:pPr>
            <w:r>
              <w:rPr>
                <w:kern w:val="2"/>
                <w:szCs w:val="24"/>
              </w:rPr>
              <w:t>1.2.8. El. paštas</w:t>
            </w:r>
          </w:p>
        </w:tc>
        <w:tc>
          <w:tcPr>
            <w:tcW w:w="3510" w:type="dxa"/>
          </w:tcPr>
          <w:p w14:paraId="22C46DED" w14:textId="77777777" w:rsidR="00FA2A26" w:rsidRDefault="00FA2A26" w:rsidP="00E44E94">
            <w:pPr>
              <w:jc w:val="center"/>
              <w:rPr>
                <w:kern w:val="2"/>
                <w:szCs w:val="24"/>
              </w:rPr>
            </w:pPr>
          </w:p>
        </w:tc>
      </w:tr>
      <w:tr w:rsidR="00FA2A26" w14:paraId="039FE1D6" w14:textId="77777777" w:rsidTr="00E44E94">
        <w:tc>
          <w:tcPr>
            <w:tcW w:w="2808" w:type="dxa"/>
            <w:vMerge/>
          </w:tcPr>
          <w:p w14:paraId="4BF5B5DC" w14:textId="77777777" w:rsidR="00FA2A26" w:rsidRDefault="00FA2A26" w:rsidP="00E44E94">
            <w:pPr>
              <w:rPr>
                <w:b/>
                <w:kern w:val="2"/>
                <w:szCs w:val="24"/>
              </w:rPr>
            </w:pPr>
          </w:p>
        </w:tc>
        <w:tc>
          <w:tcPr>
            <w:tcW w:w="3240" w:type="dxa"/>
          </w:tcPr>
          <w:p w14:paraId="2C4EA3FF" w14:textId="77777777" w:rsidR="00FA2A26" w:rsidRDefault="00FA2A26" w:rsidP="00E44E94">
            <w:pPr>
              <w:rPr>
                <w:kern w:val="2"/>
                <w:szCs w:val="24"/>
              </w:rPr>
            </w:pPr>
            <w:r>
              <w:rPr>
                <w:kern w:val="2"/>
                <w:szCs w:val="24"/>
              </w:rPr>
              <w:t>1.2.9. Šalies atstovas</w:t>
            </w:r>
          </w:p>
        </w:tc>
        <w:tc>
          <w:tcPr>
            <w:tcW w:w="3510" w:type="dxa"/>
          </w:tcPr>
          <w:p w14:paraId="5FF636C4" w14:textId="77777777" w:rsidR="00FA2A26" w:rsidRDefault="00FA2A26" w:rsidP="00E44E94">
            <w:pPr>
              <w:jc w:val="center"/>
              <w:rPr>
                <w:kern w:val="2"/>
                <w:szCs w:val="24"/>
              </w:rPr>
            </w:pPr>
          </w:p>
        </w:tc>
      </w:tr>
      <w:tr w:rsidR="00FA2A26" w14:paraId="0EB170D1" w14:textId="77777777" w:rsidTr="00E44E94">
        <w:tc>
          <w:tcPr>
            <w:tcW w:w="2808" w:type="dxa"/>
            <w:vMerge/>
          </w:tcPr>
          <w:p w14:paraId="27A7800C" w14:textId="77777777" w:rsidR="00FA2A26" w:rsidRDefault="00FA2A26" w:rsidP="00E44E94">
            <w:pPr>
              <w:rPr>
                <w:b/>
                <w:kern w:val="2"/>
                <w:szCs w:val="24"/>
              </w:rPr>
            </w:pPr>
          </w:p>
        </w:tc>
        <w:tc>
          <w:tcPr>
            <w:tcW w:w="3240" w:type="dxa"/>
          </w:tcPr>
          <w:p w14:paraId="5FE813C4" w14:textId="77777777" w:rsidR="00FA2A26" w:rsidRDefault="00FA2A26" w:rsidP="00E44E94">
            <w:pPr>
              <w:rPr>
                <w:kern w:val="2"/>
                <w:szCs w:val="24"/>
              </w:rPr>
            </w:pPr>
            <w:r>
              <w:rPr>
                <w:kern w:val="2"/>
                <w:szCs w:val="24"/>
              </w:rPr>
              <w:t>1.2.10. Atstovavimo pagrindas</w:t>
            </w:r>
          </w:p>
        </w:tc>
        <w:tc>
          <w:tcPr>
            <w:tcW w:w="3510" w:type="dxa"/>
          </w:tcPr>
          <w:p w14:paraId="654B2403" w14:textId="77777777" w:rsidR="00FA2A26" w:rsidRDefault="00FA2A26" w:rsidP="00E44E94">
            <w:pPr>
              <w:jc w:val="center"/>
              <w:rPr>
                <w:kern w:val="2"/>
                <w:szCs w:val="24"/>
              </w:rPr>
            </w:pPr>
          </w:p>
        </w:tc>
      </w:tr>
    </w:tbl>
    <w:p w14:paraId="4841C0B7" w14:textId="77777777" w:rsidR="00FA2A26" w:rsidRDefault="00FA2A26" w:rsidP="00FA2A2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4"/>
        <w:gridCol w:w="19"/>
        <w:gridCol w:w="2005"/>
        <w:gridCol w:w="5197"/>
      </w:tblGrid>
      <w:tr w:rsidR="00FA2A26" w14:paraId="7ABA7B3B" w14:textId="77777777" w:rsidTr="00E44E94">
        <w:trPr>
          <w:trHeight w:val="300"/>
        </w:trPr>
        <w:tc>
          <w:tcPr>
            <w:tcW w:w="9535" w:type="dxa"/>
            <w:gridSpan w:val="4"/>
          </w:tcPr>
          <w:p w14:paraId="1D8B0E90" w14:textId="77777777" w:rsidR="00FA2A26" w:rsidRDefault="00FA2A26" w:rsidP="00E44E94">
            <w:pPr>
              <w:jc w:val="center"/>
              <w:rPr>
                <w:b/>
                <w:kern w:val="2"/>
                <w:szCs w:val="24"/>
              </w:rPr>
            </w:pPr>
            <w:r>
              <w:rPr>
                <w:b/>
                <w:kern w:val="2"/>
                <w:szCs w:val="24"/>
              </w:rPr>
              <w:t>2. ATSAKINGI ASMENYS</w:t>
            </w:r>
          </w:p>
        </w:tc>
      </w:tr>
      <w:tr w:rsidR="00FA2A26" w14:paraId="2ABEE01B" w14:textId="77777777" w:rsidTr="00363F7E">
        <w:trPr>
          <w:trHeight w:val="300"/>
        </w:trPr>
        <w:tc>
          <w:tcPr>
            <w:tcW w:w="2333" w:type="dxa"/>
            <w:gridSpan w:val="2"/>
          </w:tcPr>
          <w:p w14:paraId="5F168D3A" w14:textId="77777777" w:rsidR="00FA2A26" w:rsidRDefault="00FA2A26" w:rsidP="00E44E94">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202" w:type="dxa"/>
            <w:gridSpan w:val="2"/>
          </w:tcPr>
          <w:tbl>
            <w:tblPr>
              <w:tblW w:w="6906"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600" w:firstRow="0" w:lastRow="0" w:firstColumn="0" w:lastColumn="0" w:noHBand="1" w:noVBand="1"/>
            </w:tblPr>
            <w:tblGrid>
              <w:gridCol w:w="1211"/>
              <w:gridCol w:w="3100"/>
              <w:gridCol w:w="2595"/>
            </w:tblGrid>
            <w:tr w:rsidR="00C67A28" w:rsidRPr="002206CE" w14:paraId="24292987" w14:textId="77777777" w:rsidTr="00E44E94">
              <w:trPr>
                <w:trHeight w:val="945"/>
              </w:trPr>
              <w:tc>
                <w:tcPr>
                  <w:tcW w:w="12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51B2E0C" w14:textId="77777777" w:rsidR="00C67A28" w:rsidRPr="002206CE" w:rsidRDefault="00C67A28" w:rsidP="00C67A28">
                  <w:pPr>
                    <w:spacing w:before="40" w:after="40"/>
                    <w:ind w:left="272"/>
                    <w:jc w:val="center"/>
                    <w:rPr>
                      <w:sz w:val="20"/>
                      <w:szCs w:val="24"/>
                    </w:rPr>
                  </w:pPr>
                </w:p>
              </w:tc>
              <w:tc>
                <w:tcPr>
                  <w:tcW w:w="31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EC243D8" w14:textId="77777777" w:rsidR="00C67A28" w:rsidRPr="002206CE" w:rsidRDefault="00C67A28" w:rsidP="00C67A28">
                  <w:pPr>
                    <w:spacing w:before="40" w:after="40"/>
                    <w:ind w:left="50" w:right="181"/>
                    <w:jc w:val="center"/>
                    <w:rPr>
                      <w:sz w:val="20"/>
                      <w:szCs w:val="24"/>
                    </w:rPr>
                  </w:pPr>
                  <w:r w:rsidRPr="002206CE">
                    <w:rPr>
                      <w:sz w:val="20"/>
                      <w:szCs w:val="24"/>
                    </w:rPr>
                    <w:t xml:space="preserve">Atsakingas už sutarties vykdymo kontrolę </w:t>
                  </w:r>
                </w:p>
              </w:tc>
              <w:tc>
                <w:tcPr>
                  <w:tcW w:w="2595" w:type="dxa"/>
                  <w:tcBorders>
                    <w:top w:val="single" w:sz="6" w:space="0" w:color="000000"/>
                    <w:left w:val="single" w:sz="6" w:space="0" w:color="000000"/>
                    <w:bottom w:val="single" w:sz="6" w:space="0" w:color="000000"/>
                    <w:right w:val="single" w:sz="6" w:space="0" w:color="000000"/>
                  </w:tcBorders>
                </w:tcPr>
                <w:p w14:paraId="7DB1AC3A" w14:textId="77777777" w:rsidR="00C67A28" w:rsidRPr="002206CE" w:rsidRDefault="00C67A28" w:rsidP="00C67A28">
                  <w:pPr>
                    <w:spacing w:before="40" w:after="40"/>
                    <w:ind w:left="2"/>
                    <w:jc w:val="center"/>
                    <w:rPr>
                      <w:sz w:val="20"/>
                      <w:szCs w:val="24"/>
                    </w:rPr>
                  </w:pPr>
                  <w:r w:rsidRPr="002206CE">
                    <w:rPr>
                      <w:sz w:val="20"/>
                      <w:szCs w:val="24"/>
                    </w:rPr>
                    <w:t>Atsakingas už sąskaitų per informacinę sistemą SABIS priėmimą</w:t>
                  </w:r>
                </w:p>
              </w:tc>
            </w:tr>
            <w:tr w:rsidR="00C67A28" w:rsidRPr="002206CE" w14:paraId="4ACBAE99" w14:textId="77777777" w:rsidTr="00E44E94">
              <w:trPr>
                <w:trHeight w:val="630"/>
              </w:trPr>
              <w:tc>
                <w:tcPr>
                  <w:tcW w:w="12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2AEEA4" w14:textId="77777777" w:rsidR="00C67A28" w:rsidRPr="002206CE" w:rsidRDefault="00C67A28" w:rsidP="00C67A28">
                  <w:pPr>
                    <w:spacing w:before="40" w:after="40"/>
                    <w:ind w:left="272"/>
                    <w:rPr>
                      <w:sz w:val="20"/>
                      <w:szCs w:val="24"/>
                    </w:rPr>
                  </w:pPr>
                  <w:r w:rsidRPr="002206CE">
                    <w:rPr>
                      <w:sz w:val="20"/>
                      <w:szCs w:val="24"/>
                    </w:rPr>
                    <w:t xml:space="preserve">Vardas, pavardė </w:t>
                  </w:r>
                </w:p>
              </w:tc>
              <w:tc>
                <w:tcPr>
                  <w:tcW w:w="31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C11F82C" w14:textId="77777777" w:rsidR="00C67A28" w:rsidRPr="002206CE" w:rsidRDefault="00C67A28" w:rsidP="00C67A28">
                  <w:pPr>
                    <w:spacing w:before="40" w:after="40"/>
                    <w:ind w:left="-80"/>
                    <w:jc w:val="center"/>
                    <w:rPr>
                      <w:sz w:val="20"/>
                      <w:szCs w:val="24"/>
                    </w:rPr>
                  </w:pPr>
                </w:p>
              </w:tc>
              <w:tc>
                <w:tcPr>
                  <w:tcW w:w="2595" w:type="dxa"/>
                  <w:tcBorders>
                    <w:top w:val="single" w:sz="6" w:space="0" w:color="000000"/>
                    <w:left w:val="single" w:sz="6" w:space="0" w:color="000000"/>
                    <w:bottom w:val="single" w:sz="6" w:space="0" w:color="000000"/>
                    <w:right w:val="single" w:sz="6" w:space="0" w:color="000000"/>
                  </w:tcBorders>
                </w:tcPr>
                <w:p w14:paraId="186A8DB9" w14:textId="77777777" w:rsidR="00C67A28" w:rsidRPr="002206CE" w:rsidRDefault="00C67A28" w:rsidP="00C67A28">
                  <w:pPr>
                    <w:spacing w:before="40" w:after="40"/>
                    <w:ind w:left="-80"/>
                    <w:rPr>
                      <w:sz w:val="20"/>
                      <w:szCs w:val="24"/>
                    </w:rPr>
                  </w:pPr>
                </w:p>
              </w:tc>
            </w:tr>
            <w:tr w:rsidR="00C67A28" w:rsidRPr="002206CE" w14:paraId="0C1355DD" w14:textId="77777777" w:rsidTr="00E44E94">
              <w:trPr>
                <w:trHeight w:val="330"/>
              </w:trPr>
              <w:tc>
                <w:tcPr>
                  <w:tcW w:w="12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2F60CDC" w14:textId="77777777" w:rsidR="00C67A28" w:rsidRPr="002206CE" w:rsidRDefault="00C67A28" w:rsidP="00C67A28">
                  <w:pPr>
                    <w:spacing w:before="40" w:after="40"/>
                    <w:ind w:left="272" w:right="135"/>
                    <w:rPr>
                      <w:sz w:val="20"/>
                      <w:szCs w:val="24"/>
                    </w:rPr>
                  </w:pPr>
                  <w:r w:rsidRPr="002206CE">
                    <w:rPr>
                      <w:sz w:val="20"/>
                      <w:szCs w:val="24"/>
                    </w:rPr>
                    <w:t xml:space="preserve">Telefonas </w:t>
                  </w:r>
                </w:p>
              </w:tc>
              <w:tc>
                <w:tcPr>
                  <w:tcW w:w="31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4580F44" w14:textId="77777777" w:rsidR="00C67A28" w:rsidRPr="002206CE" w:rsidRDefault="00C67A28" w:rsidP="00C67A28">
                  <w:pPr>
                    <w:spacing w:before="40" w:after="40"/>
                    <w:ind w:left="-80"/>
                    <w:jc w:val="center"/>
                    <w:rPr>
                      <w:sz w:val="20"/>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tblGrid>
                  <w:tr w:rsidR="00C67A28" w:rsidRPr="00920015" w14:paraId="2A642F7C" w14:textId="77777777" w:rsidTr="00E44E94">
                    <w:tc>
                      <w:tcPr>
                        <w:tcW w:w="3000" w:type="dxa"/>
                        <w:tcBorders>
                          <w:top w:val="nil"/>
                          <w:left w:val="nil"/>
                          <w:bottom w:val="nil"/>
                          <w:right w:val="nil"/>
                        </w:tcBorders>
                        <w:vAlign w:val="center"/>
                        <w:hideMark/>
                      </w:tcPr>
                      <w:p w14:paraId="314E7827" w14:textId="77777777" w:rsidR="00C67A28" w:rsidRPr="00920015" w:rsidRDefault="00C67A28" w:rsidP="00C67A28">
                        <w:pPr>
                          <w:jc w:val="center"/>
                          <w:rPr>
                            <w:szCs w:val="24"/>
                            <w:lang w:eastAsia="lt-LT"/>
                          </w:rPr>
                        </w:pPr>
                      </w:p>
                    </w:tc>
                  </w:tr>
                </w:tbl>
                <w:p w14:paraId="607E6E2E" w14:textId="77777777" w:rsidR="00C67A28" w:rsidRPr="002206CE" w:rsidRDefault="00C67A28" w:rsidP="00C67A28">
                  <w:pPr>
                    <w:spacing w:before="40" w:after="40"/>
                    <w:ind w:left="-80"/>
                    <w:jc w:val="center"/>
                    <w:rPr>
                      <w:sz w:val="20"/>
                      <w:szCs w:val="24"/>
                    </w:rPr>
                  </w:pPr>
                </w:p>
              </w:tc>
              <w:tc>
                <w:tcPr>
                  <w:tcW w:w="2595" w:type="dxa"/>
                  <w:tcBorders>
                    <w:top w:val="single" w:sz="6" w:space="0" w:color="000000"/>
                    <w:left w:val="single" w:sz="6" w:space="0" w:color="000000"/>
                    <w:bottom w:val="single" w:sz="6" w:space="0" w:color="000000"/>
                    <w:right w:val="single" w:sz="6" w:space="0" w:color="000000"/>
                  </w:tcBorders>
                </w:tcPr>
                <w:p w14:paraId="6D55B526" w14:textId="77777777" w:rsidR="00C67A28" w:rsidRPr="002206CE" w:rsidRDefault="00C67A28" w:rsidP="00C67A28">
                  <w:pPr>
                    <w:spacing w:before="40" w:after="40"/>
                    <w:ind w:left="-80"/>
                    <w:rPr>
                      <w:sz w:val="20"/>
                      <w:szCs w:val="24"/>
                    </w:rPr>
                  </w:pPr>
                </w:p>
              </w:tc>
            </w:tr>
            <w:tr w:rsidR="00C67A28" w:rsidRPr="002206CE" w14:paraId="54EC5F45" w14:textId="77777777" w:rsidTr="00E44E94">
              <w:trPr>
                <w:trHeight w:val="330"/>
              </w:trPr>
              <w:tc>
                <w:tcPr>
                  <w:tcW w:w="12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D1B7DB" w14:textId="77777777" w:rsidR="00C67A28" w:rsidRPr="002206CE" w:rsidRDefault="00C67A28" w:rsidP="00C67A28">
                  <w:pPr>
                    <w:spacing w:before="40" w:after="40"/>
                    <w:ind w:left="272"/>
                    <w:rPr>
                      <w:sz w:val="20"/>
                      <w:szCs w:val="24"/>
                    </w:rPr>
                  </w:pPr>
                  <w:r w:rsidRPr="002206CE">
                    <w:rPr>
                      <w:sz w:val="20"/>
                      <w:szCs w:val="24"/>
                    </w:rPr>
                    <w:t xml:space="preserve">El. paštas </w:t>
                  </w:r>
                </w:p>
              </w:tc>
              <w:tc>
                <w:tcPr>
                  <w:tcW w:w="31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872BB7" w14:textId="77777777" w:rsidR="00C67A28" w:rsidRPr="002206CE" w:rsidRDefault="00C67A28" w:rsidP="00C67A28">
                  <w:pPr>
                    <w:spacing w:before="40" w:after="40"/>
                    <w:ind w:left="-80"/>
                    <w:rPr>
                      <w:sz w:val="20"/>
                      <w:szCs w:val="24"/>
                    </w:rPr>
                  </w:pPr>
                </w:p>
              </w:tc>
              <w:tc>
                <w:tcPr>
                  <w:tcW w:w="2595" w:type="dxa"/>
                  <w:tcBorders>
                    <w:top w:val="single" w:sz="6" w:space="0" w:color="000000"/>
                    <w:left w:val="single" w:sz="6" w:space="0" w:color="000000"/>
                    <w:bottom w:val="single" w:sz="6" w:space="0" w:color="000000"/>
                    <w:right w:val="single" w:sz="6" w:space="0" w:color="000000"/>
                  </w:tcBorders>
                </w:tcPr>
                <w:p w14:paraId="00A4FF8C" w14:textId="77777777" w:rsidR="00C67A28" w:rsidRPr="002206CE" w:rsidRDefault="00C67A28" w:rsidP="00C67A28">
                  <w:pPr>
                    <w:spacing w:before="40" w:after="40"/>
                    <w:ind w:left="-80"/>
                    <w:rPr>
                      <w:sz w:val="20"/>
                      <w:szCs w:val="24"/>
                    </w:rPr>
                  </w:pPr>
                </w:p>
              </w:tc>
            </w:tr>
          </w:tbl>
          <w:p w14:paraId="7F34E194" w14:textId="649A0E15" w:rsidR="00FA2A26" w:rsidRDefault="00FA2A26" w:rsidP="00E44E94">
            <w:pPr>
              <w:rPr>
                <w:color w:val="4472C4"/>
                <w:kern w:val="2"/>
                <w:szCs w:val="24"/>
              </w:rPr>
            </w:pPr>
          </w:p>
        </w:tc>
      </w:tr>
      <w:tr w:rsidR="00FA2A26" w14:paraId="1C34F8FA" w14:textId="77777777" w:rsidTr="00363F7E">
        <w:trPr>
          <w:trHeight w:val="300"/>
        </w:trPr>
        <w:tc>
          <w:tcPr>
            <w:tcW w:w="2333" w:type="dxa"/>
            <w:gridSpan w:val="2"/>
          </w:tcPr>
          <w:p w14:paraId="77A830AA" w14:textId="77777777" w:rsidR="00FA2A26" w:rsidRDefault="00FA2A26" w:rsidP="00E44E94">
            <w:pPr>
              <w:rPr>
                <w:b/>
                <w:kern w:val="2"/>
                <w:szCs w:val="24"/>
              </w:rPr>
            </w:pPr>
            <w:r>
              <w:rPr>
                <w:b/>
                <w:kern w:val="2"/>
                <w:szCs w:val="24"/>
              </w:rPr>
              <w:t xml:space="preserve">2.2. Tiekėjo kontaktiniai asmenys, atsakingi </w:t>
            </w:r>
            <w:r>
              <w:rPr>
                <w:b/>
                <w:kern w:val="2"/>
                <w:szCs w:val="24"/>
              </w:rPr>
              <w:lastRenderedPageBreak/>
              <w:t>už Sutarties vykdymą</w:t>
            </w:r>
          </w:p>
        </w:tc>
        <w:tc>
          <w:tcPr>
            <w:tcW w:w="7202" w:type="dxa"/>
            <w:gridSpan w:val="2"/>
          </w:tcPr>
          <w:tbl>
            <w:tblPr>
              <w:tblW w:w="6719"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600" w:firstRow="0" w:lastRow="0" w:firstColumn="0" w:lastColumn="0" w:noHBand="1" w:noVBand="1"/>
            </w:tblPr>
            <w:tblGrid>
              <w:gridCol w:w="1616"/>
              <w:gridCol w:w="5103"/>
            </w:tblGrid>
            <w:tr w:rsidR="00C67A28" w14:paraId="0667BE59" w14:textId="77777777" w:rsidTr="00E44E94">
              <w:trPr>
                <w:trHeight w:val="945"/>
              </w:trPr>
              <w:tc>
                <w:tcPr>
                  <w:tcW w:w="16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C03D0F" w14:textId="77777777" w:rsidR="00C67A28" w:rsidRDefault="00C67A28" w:rsidP="00C67A28">
                  <w:pPr>
                    <w:spacing w:before="40" w:after="40"/>
                    <w:ind w:left="272"/>
                    <w:jc w:val="center"/>
                    <w:rPr>
                      <w:szCs w:val="24"/>
                    </w:rPr>
                  </w:pPr>
                </w:p>
              </w:tc>
              <w:tc>
                <w:tcPr>
                  <w:tcW w:w="5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4F35746" w14:textId="77777777" w:rsidR="00C67A28" w:rsidRDefault="00C67A28" w:rsidP="00C67A28">
                  <w:pPr>
                    <w:spacing w:before="40" w:after="40"/>
                    <w:ind w:left="-80"/>
                    <w:jc w:val="center"/>
                    <w:rPr>
                      <w:szCs w:val="24"/>
                    </w:rPr>
                  </w:pPr>
                  <w:r>
                    <w:rPr>
                      <w:szCs w:val="24"/>
                    </w:rPr>
                    <w:t xml:space="preserve">Paslaugos teikėjas </w:t>
                  </w:r>
                </w:p>
              </w:tc>
            </w:tr>
            <w:tr w:rsidR="00C67A28" w14:paraId="28C4C26F" w14:textId="77777777" w:rsidTr="00E44E94">
              <w:trPr>
                <w:trHeight w:val="630"/>
              </w:trPr>
              <w:tc>
                <w:tcPr>
                  <w:tcW w:w="16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4FE0C5C" w14:textId="77777777" w:rsidR="00C67A28" w:rsidRDefault="00C67A28" w:rsidP="00C67A28">
                  <w:pPr>
                    <w:spacing w:before="40" w:after="40"/>
                    <w:ind w:left="272"/>
                    <w:rPr>
                      <w:szCs w:val="24"/>
                    </w:rPr>
                  </w:pPr>
                  <w:r>
                    <w:rPr>
                      <w:szCs w:val="24"/>
                    </w:rPr>
                    <w:lastRenderedPageBreak/>
                    <w:t xml:space="preserve">Vardas, pavardė </w:t>
                  </w:r>
                </w:p>
              </w:tc>
              <w:tc>
                <w:tcPr>
                  <w:tcW w:w="5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12D0FD2" w14:textId="77777777" w:rsidR="00C67A28" w:rsidRDefault="00C67A28" w:rsidP="00C67A28">
                  <w:pPr>
                    <w:spacing w:before="40" w:after="40"/>
                    <w:ind w:left="-80"/>
                    <w:rPr>
                      <w:szCs w:val="24"/>
                    </w:rPr>
                  </w:pPr>
                  <w:r>
                    <w:rPr>
                      <w:szCs w:val="24"/>
                    </w:rPr>
                    <w:t xml:space="preserve"> </w:t>
                  </w:r>
                </w:p>
              </w:tc>
            </w:tr>
            <w:tr w:rsidR="00C67A28" w14:paraId="6B7E95F1" w14:textId="77777777" w:rsidTr="00E44E94">
              <w:trPr>
                <w:trHeight w:val="330"/>
              </w:trPr>
              <w:tc>
                <w:tcPr>
                  <w:tcW w:w="16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63D951" w14:textId="77777777" w:rsidR="00C67A28" w:rsidRDefault="00C67A28" w:rsidP="00C67A28">
                  <w:pPr>
                    <w:spacing w:before="40" w:after="40"/>
                    <w:ind w:left="272"/>
                    <w:rPr>
                      <w:szCs w:val="24"/>
                    </w:rPr>
                  </w:pPr>
                  <w:r>
                    <w:rPr>
                      <w:szCs w:val="24"/>
                    </w:rPr>
                    <w:t xml:space="preserve">Telefonas </w:t>
                  </w:r>
                </w:p>
              </w:tc>
              <w:tc>
                <w:tcPr>
                  <w:tcW w:w="5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494CCB8" w14:textId="77777777" w:rsidR="00C67A28" w:rsidRDefault="00C67A28" w:rsidP="00C67A28">
                  <w:pPr>
                    <w:spacing w:before="40" w:after="40"/>
                    <w:ind w:left="-80"/>
                    <w:rPr>
                      <w:szCs w:val="24"/>
                    </w:rPr>
                  </w:pPr>
                  <w:r>
                    <w:rPr>
                      <w:szCs w:val="24"/>
                    </w:rPr>
                    <w:t xml:space="preserve"> </w:t>
                  </w:r>
                </w:p>
              </w:tc>
            </w:tr>
            <w:tr w:rsidR="00C67A28" w14:paraId="6E71F2DA" w14:textId="77777777" w:rsidTr="00E44E94">
              <w:trPr>
                <w:trHeight w:val="330"/>
              </w:trPr>
              <w:tc>
                <w:tcPr>
                  <w:tcW w:w="16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24B3C5A" w14:textId="77777777" w:rsidR="00C67A28" w:rsidRDefault="00C67A28" w:rsidP="00C67A28">
                  <w:pPr>
                    <w:spacing w:before="40" w:after="40"/>
                    <w:ind w:left="272"/>
                    <w:rPr>
                      <w:szCs w:val="24"/>
                    </w:rPr>
                  </w:pPr>
                  <w:r>
                    <w:rPr>
                      <w:szCs w:val="24"/>
                    </w:rPr>
                    <w:t xml:space="preserve">El. paštas </w:t>
                  </w:r>
                </w:p>
              </w:tc>
              <w:tc>
                <w:tcPr>
                  <w:tcW w:w="5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B574800" w14:textId="77777777" w:rsidR="00C67A28" w:rsidRDefault="00C67A28" w:rsidP="00C67A28">
                  <w:pPr>
                    <w:spacing w:before="40" w:after="40"/>
                    <w:ind w:left="-80"/>
                    <w:rPr>
                      <w:szCs w:val="24"/>
                    </w:rPr>
                  </w:pPr>
                  <w:r>
                    <w:rPr>
                      <w:szCs w:val="24"/>
                    </w:rPr>
                    <w:t xml:space="preserve"> </w:t>
                  </w:r>
                </w:p>
              </w:tc>
            </w:tr>
          </w:tbl>
          <w:p w14:paraId="0A5FE731" w14:textId="78F485DC" w:rsidR="00FA2A26" w:rsidRDefault="00FA2A26" w:rsidP="00E44E94">
            <w:pPr>
              <w:rPr>
                <w:color w:val="4472C4"/>
                <w:kern w:val="2"/>
                <w:szCs w:val="24"/>
              </w:rPr>
            </w:pPr>
          </w:p>
        </w:tc>
      </w:tr>
      <w:tr w:rsidR="00FA2A26" w14:paraId="391C39AF" w14:textId="77777777" w:rsidTr="00E44E94">
        <w:trPr>
          <w:trHeight w:val="300"/>
        </w:trPr>
        <w:tc>
          <w:tcPr>
            <w:tcW w:w="9535" w:type="dxa"/>
            <w:gridSpan w:val="4"/>
          </w:tcPr>
          <w:p w14:paraId="37404ECF" w14:textId="77777777" w:rsidR="00FA2A26" w:rsidRDefault="00FA2A26" w:rsidP="00E44E94">
            <w:pPr>
              <w:jc w:val="center"/>
              <w:rPr>
                <w:b/>
                <w:kern w:val="2"/>
                <w:szCs w:val="24"/>
              </w:rPr>
            </w:pPr>
            <w:r>
              <w:rPr>
                <w:b/>
                <w:kern w:val="2"/>
                <w:szCs w:val="24"/>
              </w:rPr>
              <w:lastRenderedPageBreak/>
              <w:t>3. SUTARTIES DALYKAS</w:t>
            </w:r>
          </w:p>
        </w:tc>
      </w:tr>
      <w:tr w:rsidR="00FA2A26" w14:paraId="4AE6CAE4" w14:textId="77777777" w:rsidTr="00363F7E">
        <w:trPr>
          <w:trHeight w:val="300"/>
        </w:trPr>
        <w:tc>
          <w:tcPr>
            <w:tcW w:w="2333" w:type="dxa"/>
            <w:gridSpan w:val="2"/>
          </w:tcPr>
          <w:p w14:paraId="0ADDCA4A" w14:textId="77777777" w:rsidR="00FA2A26" w:rsidRDefault="00FA2A26" w:rsidP="00E44E94">
            <w:pPr>
              <w:rPr>
                <w:b/>
                <w:kern w:val="2"/>
                <w:szCs w:val="24"/>
              </w:rPr>
            </w:pPr>
            <w:r>
              <w:rPr>
                <w:b/>
                <w:kern w:val="2"/>
                <w:szCs w:val="24"/>
              </w:rPr>
              <w:t>3.1. Sutarties dalykas</w:t>
            </w:r>
          </w:p>
        </w:tc>
        <w:tc>
          <w:tcPr>
            <w:tcW w:w="7202" w:type="dxa"/>
            <w:gridSpan w:val="2"/>
          </w:tcPr>
          <w:p w14:paraId="35302227" w14:textId="77777777" w:rsidR="00C67A28" w:rsidRPr="00C67A28" w:rsidRDefault="00C67A28" w:rsidP="00C67A28">
            <w:pPr>
              <w:jc w:val="both"/>
              <w:rPr>
                <w:kern w:val="2"/>
                <w:szCs w:val="24"/>
              </w:rPr>
            </w:pPr>
            <w:r w:rsidRPr="00C67A28">
              <w:rPr>
                <w:kern w:val="2"/>
                <w:szCs w:val="24"/>
              </w:rPr>
              <w:t xml:space="preserve">Tiekėjas įsipareigoja Sutartyje numatytomis sąlygomis suteikti Pirkėjui </w:t>
            </w:r>
          </w:p>
          <w:p w14:paraId="129B0B69" w14:textId="77777777" w:rsidR="00C67A28" w:rsidRPr="00C67A28" w:rsidRDefault="00C67A28" w:rsidP="00C67A28">
            <w:pPr>
              <w:jc w:val="both"/>
              <w:rPr>
                <w:kern w:val="2"/>
                <w:szCs w:val="24"/>
              </w:rPr>
            </w:pPr>
            <w:r w:rsidRPr="00C67A28">
              <w:rPr>
                <w:kern w:val="2"/>
                <w:szCs w:val="24"/>
              </w:rPr>
              <w:t xml:space="preserve">Bešeimininkių ir </w:t>
            </w:r>
            <w:proofErr w:type="spellStart"/>
            <w:r w:rsidRPr="00C67A28">
              <w:rPr>
                <w:kern w:val="2"/>
                <w:szCs w:val="24"/>
              </w:rPr>
              <w:t>bepriežiūrių</w:t>
            </w:r>
            <w:proofErr w:type="spellEnd"/>
            <w:r w:rsidRPr="00C67A28">
              <w:rPr>
                <w:kern w:val="2"/>
                <w:szCs w:val="24"/>
              </w:rPr>
              <w:t xml:space="preserve"> gyvūnų augintinių gaudymo, priežiūros ir gyvūnų gaišenų tvarkymo paslaugos apima Šiaulių miesto teritorijos bešeimininkių ir </w:t>
            </w:r>
            <w:proofErr w:type="spellStart"/>
            <w:r w:rsidRPr="00C67A28">
              <w:rPr>
                <w:kern w:val="2"/>
                <w:szCs w:val="24"/>
              </w:rPr>
              <w:t>bepriežiūrių</w:t>
            </w:r>
            <w:proofErr w:type="spellEnd"/>
            <w:r w:rsidRPr="00C67A28">
              <w:rPr>
                <w:kern w:val="2"/>
                <w:szCs w:val="24"/>
              </w:rPr>
              <w:t xml:space="preserve"> gyvūnų augintinių gaudymą, paėmimą iš gyventojų, </w:t>
            </w:r>
            <w:proofErr w:type="spellStart"/>
            <w:r w:rsidRPr="00C67A28">
              <w:rPr>
                <w:kern w:val="2"/>
                <w:szCs w:val="24"/>
              </w:rPr>
              <w:t>karantinavimą</w:t>
            </w:r>
            <w:proofErr w:type="spellEnd"/>
            <w:r w:rsidRPr="00C67A28">
              <w:rPr>
                <w:kern w:val="2"/>
                <w:szCs w:val="24"/>
              </w:rPr>
              <w:t>, eutanaziją, gaišenų surinkimą, pristatymą utilizuoti, bešeimininkių kačių kastravimą, atiduodamų naujiems šeimininkams gyvūnų paženklinimą mikroschemomis ir užregistravimą gyvūnų registre Paslaugas  (toliau – Paslaugos).</w:t>
            </w:r>
          </w:p>
          <w:p w14:paraId="78E3815D" w14:textId="61117B6E" w:rsidR="00FA2A26" w:rsidRDefault="00C67A28" w:rsidP="00C67A28">
            <w:pPr>
              <w:jc w:val="both"/>
              <w:rPr>
                <w:color w:val="000000"/>
                <w:kern w:val="2"/>
                <w:szCs w:val="24"/>
              </w:rPr>
            </w:pPr>
            <w:r w:rsidRPr="00C67A28">
              <w:rPr>
                <w:kern w:val="2"/>
                <w:szCs w:val="24"/>
              </w:rPr>
              <w:t>Išsamus Paslaugų aprašymas ir kiti reikalavimai teikiamoms Paslaugoms nustatyti Sutarties priede Nr. 1 „Techninė specifikacija“ (toliau – Techninė specifikacija) ir Sutarties priede Nr. 4 „Pasiūlymas“.</w:t>
            </w:r>
          </w:p>
        </w:tc>
      </w:tr>
      <w:tr w:rsidR="00FA2A26" w14:paraId="7F4988C0" w14:textId="77777777" w:rsidTr="00363F7E">
        <w:trPr>
          <w:trHeight w:val="300"/>
        </w:trPr>
        <w:tc>
          <w:tcPr>
            <w:tcW w:w="2333" w:type="dxa"/>
            <w:gridSpan w:val="2"/>
          </w:tcPr>
          <w:p w14:paraId="13025B48" w14:textId="77777777" w:rsidR="00FA2A26" w:rsidRDefault="00FA2A26" w:rsidP="00E44E94">
            <w:pPr>
              <w:rPr>
                <w:b/>
                <w:kern w:val="2"/>
                <w:szCs w:val="24"/>
              </w:rPr>
            </w:pPr>
            <w:r>
              <w:rPr>
                <w:b/>
                <w:kern w:val="2"/>
                <w:szCs w:val="24"/>
              </w:rPr>
              <w:t>3.2. Pirkimo pavadinimas ir numeris</w:t>
            </w:r>
          </w:p>
        </w:tc>
        <w:tc>
          <w:tcPr>
            <w:tcW w:w="7202" w:type="dxa"/>
            <w:gridSpan w:val="2"/>
          </w:tcPr>
          <w:p w14:paraId="5C749373" w14:textId="77777777" w:rsidR="00FA2A26" w:rsidRDefault="00FA2A26" w:rsidP="00E44E94">
            <w:pPr>
              <w:rPr>
                <w:kern w:val="2"/>
                <w:szCs w:val="24"/>
              </w:rPr>
            </w:pPr>
          </w:p>
        </w:tc>
      </w:tr>
      <w:tr w:rsidR="00FA2A26" w14:paraId="10D71D33" w14:textId="77777777" w:rsidTr="00363F7E">
        <w:trPr>
          <w:trHeight w:val="300"/>
        </w:trPr>
        <w:tc>
          <w:tcPr>
            <w:tcW w:w="2333" w:type="dxa"/>
            <w:gridSpan w:val="2"/>
          </w:tcPr>
          <w:p w14:paraId="4310361F" w14:textId="77777777" w:rsidR="00FA2A26" w:rsidRDefault="00FA2A26" w:rsidP="00E44E94">
            <w:pPr>
              <w:rPr>
                <w:b/>
                <w:kern w:val="2"/>
                <w:szCs w:val="24"/>
              </w:rPr>
            </w:pPr>
            <w:r>
              <w:rPr>
                <w:b/>
                <w:kern w:val="2"/>
                <w:szCs w:val="24"/>
              </w:rPr>
              <w:t>3.3. Informacija apie Europos Sąjungos lėšomis finansuojamą projektą arba kitą projektą</w:t>
            </w:r>
          </w:p>
        </w:tc>
        <w:tc>
          <w:tcPr>
            <w:tcW w:w="7202" w:type="dxa"/>
            <w:gridSpan w:val="2"/>
          </w:tcPr>
          <w:p w14:paraId="5FF90D37" w14:textId="77777777" w:rsidR="00FA2A26" w:rsidRDefault="00FA2A26" w:rsidP="00E44E94">
            <w:pPr>
              <w:rPr>
                <w:kern w:val="2"/>
                <w:szCs w:val="24"/>
              </w:rPr>
            </w:pPr>
            <w:r>
              <w:rPr>
                <w:kern w:val="2"/>
                <w:szCs w:val="24"/>
              </w:rPr>
              <w:t>Netaikoma</w:t>
            </w:r>
          </w:p>
          <w:p w14:paraId="5261E691" w14:textId="07D9BE97" w:rsidR="00FA2A26" w:rsidRDefault="00FA2A26" w:rsidP="00E44E94">
            <w:pPr>
              <w:rPr>
                <w:kern w:val="2"/>
                <w:szCs w:val="24"/>
              </w:rPr>
            </w:pPr>
          </w:p>
        </w:tc>
      </w:tr>
      <w:tr w:rsidR="00FA2A26" w14:paraId="222EBC48" w14:textId="77777777" w:rsidTr="00E44E94">
        <w:trPr>
          <w:trHeight w:val="300"/>
        </w:trPr>
        <w:tc>
          <w:tcPr>
            <w:tcW w:w="9535" w:type="dxa"/>
            <w:gridSpan w:val="4"/>
          </w:tcPr>
          <w:p w14:paraId="2787DCCF" w14:textId="77777777" w:rsidR="00FA2A26" w:rsidRDefault="00FA2A26" w:rsidP="00E44E94">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A2A26" w14:paraId="14243649" w14:textId="77777777" w:rsidTr="00A41CFB">
        <w:trPr>
          <w:trHeight w:val="70"/>
        </w:trPr>
        <w:tc>
          <w:tcPr>
            <w:tcW w:w="2333" w:type="dxa"/>
            <w:gridSpan w:val="2"/>
          </w:tcPr>
          <w:p w14:paraId="0159F1C4" w14:textId="116DA706" w:rsidR="00FA2A26" w:rsidRPr="00A41CFB" w:rsidRDefault="00FA2A26" w:rsidP="00363F7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7202" w:type="dxa"/>
            <w:gridSpan w:val="2"/>
          </w:tcPr>
          <w:p w14:paraId="729CAD77" w14:textId="759D34AD" w:rsidR="00FA2A26" w:rsidRDefault="00FA2A26" w:rsidP="00E44E94">
            <w:pPr>
              <w:rPr>
                <w:szCs w:val="24"/>
              </w:rPr>
            </w:pPr>
            <w:r>
              <w:rPr>
                <w:szCs w:val="24"/>
              </w:rPr>
              <w:t xml:space="preserve">Tiekėjas Paslaugas įsipareigoja teikti </w:t>
            </w:r>
            <w:r w:rsidR="00363F7E">
              <w:rPr>
                <w:b/>
                <w:bCs/>
                <w:szCs w:val="24"/>
              </w:rPr>
              <w:t xml:space="preserve">36 mėnesius </w:t>
            </w:r>
            <w:r w:rsidR="00363F7E" w:rsidRPr="00363F7E">
              <w:rPr>
                <w:szCs w:val="24"/>
              </w:rPr>
              <w:t>nuo Sutarties įsigaliojimo dienos.</w:t>
            </w:r>
          </w:p>
          <w:p w14:paraId="7FB79016" w14:textId="77777777" w:rsidR="00FA2A26" w:rsidRDefault="00FA2A26" w:rsidP="00E44E94">
            <w:pPr>
              <w:rPr>
                <w:szCs w:val="24"/>
              </w:rPr>
            </w:pPr>
          </w:p>
          <w:p w14:paraId="572A7DAD" w14:textId="4771560F" w:rsidR="00FA2A26" w:rsidRDefault="00FA2A26" w:rsidP="00363F7E">
            <w:pPr>
              <w:rPr>
                <w:color w:val="4472C4"/>
                <w:szCs w:val="24"/>
              </w:rPr>
            </w:pPr>
          </w:p>
        </w:tc>
      </w:tr>
      <w:tr w:rsidR="00C64667" w14:paraId="6A85EAEC" w14:textId="77777777" w:rsidTr="00363F7E">
        <w:trPr>
          <w:trHeight w:val="300"/>
        </w:trPr>
        <w:tc>
          <w:tcPr>
            <w:tcW w:w="2333" w:type="dxa"/>
            <w:gridSpan w:val="2"/>
          </w:tcPr>
          <w:p w14:paraId="65284052" w14:textId="77777777" w:rsidR="00C64667" w:rsidRDefault="00C64667" w:rsidP="00C64667">
            <w:pPr>
              <w:rPr>
                <w:b/>
                <w:kern w:val="2"/>
                <w:szCs w:val="24"/>
              </w:rPr>
            </w:pPr>
            <w:r>
              <w:rPr>
                <w:b/>
                <w:kern w:val="2"/>
                <w:szCs w:val="24"/>
              </w:rPr>
              <w:t>4.2. Paslaugų / jų dalies / etapo / periodo suteikimo termino pratęsimas</w:t>
            </w:r>
          </w:p>
        </w:tc>
        <w:tc>
          <w:tcPr>
            <w:tcW w:w="7202" w:type="dxa"/>
            <w:gridSpan w:val="2"/>
          </w:tcPr>
          <w:p w14:paraId="56C8A59A" w14:textId="75763241" w:rsidR="00C64667" w:rsidRDefault="00C64667" w:rsidP="00C64667">
            <w:pPr>
              <w:jc w:val="both"/>
              <w:rPr>
                <w:szCs w:val="24"/>
              </w:rPr>
            </w:pPr>
            <w:r w:rsidRPr="00D05341">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D05341">
              <w:rPr>
                <w:color w:val="000000" w:themeColor="text1"/>
                <w:kern w:val="2"/>
                <w:szCs w:val="24"/>
              </w:rPr>
              <w:t>3 darbo dienas</w:t>
            </w:r>
            <w:r w:rsidRPr="00D05341">
              <w:rPr>
                <w:kern w:val="2"/>
                <w:szCs w:val="24"/>
              </w:rPr>
              <w:t>, apie tai praneša Pirkėjui, pateikdamas minėtų aplinkybių egzistavimo įrodymus. Nurodytas aplinkybes vertina Pirkėjas. Pirkėjui sutikus, Paslaugų</w:t>
            </w:r>
            <w:r>
              <w:rPr>
                <w:kern w:val="2"/>
                <w:szCs w:val="24"/>
              </w:rPr>
              <w:t xml:space="preserve"> suteikimo terminas gali būti pratęsiamas tik minėtų aplinkybių egzistavimo laikotarpiui, bet ne ilgiau nei dviejų savaičių laikotarpiui.</w:t>
            </w:r>
          </w:p>
        </w:tc>
      </w:tr>
      <w:tr w:rsidR="00C64667" w14:paraId="7C16E86F" w14:textId="77777777" w:rsidTr="00363F7E">
        <w:trPr>
          <w:trHeight w:val="300"/>
        </w:trPr>
        <w:tc>
          <w:tcPr>
            <w:tcW w:w="2333" w:type="dxa"/>
            <w:gridSpan w:val="2"/>
          </w:tcPr>
          <w:p w14:paraId="2E9241BE" w14:textId="77777777" w:rsidR="00C64667" w:rsidRDefault="00C64667" w:rsidP="00C64667">
            <w:pPr>
              <w:rPr>
                <w:b/>
                <w:kern w:val="2"/>
                <w:szCs w:val="24"/>
              </w:rPr>
            </w:pPr>
            <w:r>
              <w:rPr>
                <w:b/>
                <w:kern w:val="2"/>
                <w:szCs w:val="24"/>
              </w:rPr>
              <w:lastRenderedPageBreak/>
              <w:t>4.3. Užsakymų teikimo tvarka</w:t>
            </w:r>
          </w:p>
        </w:tc>
        <w:tc>
          <w:tcPr>
            <w:tcW w:w="7202" w:type="dxa"/>
            <w:gridSpan w:val="2"/>
          </w:tcPr>
          <w:p w14:paraId="18F29F9D" w14:textId="77777777" w:rsidR="00C64667" w:rsidRPr="000159A9" w:rsidRDefault="00C64667" w:rsidP="00C64667">
            <w:pPr>
              <w:jc w:val="both"/>
              <w:rPr>
                <w:kern w:val="2"/>
                <w:szCs w:val="24"/>
              </w:rPr>
            </w:pPr>
            <w:r w:rsidRPr="000159A9">
              <w:rPr>
                <w:kern w:val="2"/>
                <w:szCs w:val="24"/>
              </w:rPr>
              <w:t>Užsakymų teikimo tvarka numatyta Techninėje specifikacijoje.</w:t>
            </w:r>
          </w:p>
          <w:p w14:paraId="2577B2E6" w14:textId="2EE21869" w:rsidR="00C64667" w:rsidRDefault="00C64667" w:rsidP="00C64667">
            <w:pPr>
              <w:jc w:val="both"/>
              <w:rPr>
                <w:szCs w:val="24"/>
              </w:rPr>
            </w:pPr>
            <w:r w:rsidRPr="000159A9">
              <w:rPr>
                <w:kern w:val="2"/>
                <w:szCs w:val="24"/>
              </w:rPr>
              <w:t xml:space="preserve">Užsakymai teikiami </w:t>
            </w:r>
            <w:r>
              <w:rPr>
                <w:kern w:val="2"/>
                <w:szCs w:val="24"/>
              </w:rPr>
              <w:t>Pirkėjo pasirinktu būdu: per sistemą „Sumanus miestas“,</w:t>
            </w:r>
            <w:r w:rsidRPr="000159A9">
              <w:rPr>
                <w:kern w:val="2"/>
                <w:szCs w:val="24"/>
              </w:rPr>
              <w:t xml:space="preserve"> nurodytu elektroniniu paštu ir</w:t>
            </w:r>
            <w:r>
              <w:rPr>
                <w:kern w:val="2"/>
                <w:szCs w:val="24"/>
              </w:rPr>
              <w:t xml:space="preserve"> ar</w:t>
            </w:r>
            <w:r w:rsidRPr="000159A9">
              <w:rPr>
                <w:kern w:val="2"/>
                <w:szCs w:val="24"/>
              </w:rPr>
              <w:t xml:space="preserve"> telefonu. Užsakymo</w:t>
            </w:r>
            <w:r w:rsidRPr="000159A9">
              <w:rPr>
                <w:szCs w:val="24"/>
                <w:lang w:eastAsia="lt-LT"/>
              </w:rPr>
              <w:t xml:space="preserve"> darbus privaloma atlikti per 24 </w:t>
            </w:r>
            <w:r w:rsidRPr="000159A9">
              <w:rPr>
                <w:kern w:val="2"/>
                <w:szCs w:val="24"/>
              </w:rPr>
              <w:t>(dvidešimt keturi</w:t>
            </w:r>
            <w:r>
              <w:rPr>
                <w:kern w:val="2"/>
                <w:szCs w:val="24"/>
              </w:rPr>
              <w:t>as</w:t>
            </w:r>
            <w:r w:rsidRPr="000159A9">
              <w:rPr>
                <w:kern w:val="2"/>
                <w:szCs w:val="24"/>
              </w:rPr>
              <w:t xml:space="preserve">) </w:t>
            </w:r>
            <w:r w:rsidRPr="000159A9">
              <w:rPr>
                <w:szCs w:val="24"/>
                <w:lang w:eastAsia="lt-LT"/>
              </w:rPr>
              <w:t>valand</w:t>
            </w:r>
            <w:r>
              <w:rPr>
                <w:szCs w:val="24"/>
                <w:lang w:eastAsia="lt-LT"/>
              </w:rPr>
              <w:t>as</w:t>
            </w:r>
            <w:r w:rsidRPr="000159A9">
              <w:rPr>
                <w:szCs w:val="24"/>
                <w:lang w:eastAsia="lt-LT"/>
              </w:rPr>
              <w:t xml:space="preserve"> nuo užsakymo gavimo, o esant skubiems atvejams – per 4 (keturi</w:t>
            </w:r>
            <w:r>
              <w:rPr>
                <w:szCs w:val="24"/>
                <w:lang w:eastAsia="lt-LT"/>
              </w:rPr>
              <w:t>as</w:t>
            </w:r>
            <w:r w:rsidRPr="000159A9">
              <w:rPr>
                <w:szCs w:val="24"/>
                <w:lang w:eastAsia="lt-LT"/>
              </w:rPr>
              <w:t>) valand</w:t>
            </w:r>
            <w:r>
              <w:rPr>
                <w:szCs w:val="24"/>
                <w:lang w:eastAsia="lt-LT"/>
              </w:rPr>
              <w:t>as</w:t>
            </w:r>
            <w:r w:rsidRPr="000159A9">
              <w:rPr>
                <w:szCs w:val="24"/>
                <w:lang w:eastAsia="lt-LT"/>
              </w:rPr>
              <w:t xml:space="preserve"> nuo užsakymo gavimo.</w:t>
            </w:r>
          </w:p>
        </w:tc>
      </w:tr>
      <w:tr w:rsidR="00FA2A26" w14:paraId="1ADC8728" w14:textId="77777777" w:rsidTr="00A41CFB">
        <w:trPr>
          <w:trHeight w:val="986"/>
        </w:trPr>
        <w:tc>
          <w:tcPr>
            <w:tcW w:w="2333" w:type="dxa"/>
            <w:gridSpan w:val="2"/>
            <w:tcBorders>
              <w:top w:val="single" w:sz="4" w:space="0" w:color="auto"/>
              <w:left w:val="single" w:sz="4" w:space="0" w:color="auto"/>
              <w:bottom w:val="single" w:sz="4" w:space="0" w:color="auto"/>
              <w:right w:val="single" w:sz="4" w:space="0" w:color="auto"/>
            </w:tcBorders>
          </w:tcPr>
          <w:p w14:paraId="15DFE416" w14:textId="77777777" w:rsidR="00FA2A26" w:rsidRDefault="00FA2A26" w:rsidP="00E44E94">
            <w:pPr>
              <w:rPr>
                <w:b/>
                <w:kern w:val="2"/>
                <w:szCs w:val="24"/>
              </w:rPr>
            </w:pPr>
            <w:r>
              <w:rPr>
                <w:b/>
                <w:kern w:val="2"/>
                <w:szCs w:val="24"/>
              </w:rPr>
              <w:t>4.4. Dėl minimalios Užsakymo vertės ar apimties</w:t>
            </w:r>
          </w:p>
        </w:tc>
        <w:tc>
          <w:tcPr>
            <w:tcW w:w="7202" w:type="dxa"/>
            <w:gridSpan w:val="2"/>
            <w:tcBorders>
              <w:top w:val="single" w:sz="4" w:space="0" w:color="auto"/>
              <w:left w:val="single" w:sz="4" w:space="0" w:color="auto"/>
              <w:bottom w:val="single" w:sz="4" w:space="0" w:color="auto"/>
              <w:right w:val="single" w:sz="4" w:space="0" w:color="auto"/>
            </w:tcBorders>
          </w:tcPr>
          <w:p w14:paraId="493DD9E9" w14:textId="77777777" w:rsidR="00FA2A26" w:rsidRDefault="00FA2A26" w:rsidP="00E44E94">
            <w:pPr>
              <w:rPr>
                <w:kern w:val="2"/>
                <w:szCs w:val="24"/>
              </w:rPr>
            </w:pPr>
            <w:r>
              <w:rPr>
                <w:kern w:val="2"/>
                <w:szCs w:val="24"/>
              </w:rPr>
              <w:t>Netaikoma</w:t>
            </w:r>
          </w:p>
          <w:p w14:paraId="64473581" w14:textId="32CF4DD6" w:rsidR="00FA2A26" w:rsidRDefault="00FA2A26" w:rsidP="00E44E94">
            <w:pPr>
              <w:rPr>
                <w:szCs w:val="24"/>
              </w:rPr>
            </w:pPr>
          </w:p>
        </w:tc>
      </w:tr>
      <w:tr w:rsidR="00FA2A26" w14:paraId="1D6A1996" w14:textId="77777777" w:rsidTr="00363F7E">
        <w:trPr>
          <w:trHeight w:val="300"/>
        </w:trPr>
        <w:tc>
          <w:tcPr>
            <w:tcW w:w="2333" w:type="dxa"/>
            <w:gridSpan w:val="2"/>
          </w:tcPr>
          <w:p w14:paraId="1939D596" w14:textId="77777777" w:rsidR="00FA2A26" w:rsidRDefault="00FA2A26" w:rsidP="00E44E94">
            <w:pPr>
              <w:rPr>
                <w:b/>
                <w:kern w:val="2"/>
                <w:szCs w:val="24"/>
              </w:rPr>
            </w:pPr>
            <w:r>
              <w:rPr>
                <w:b/>
                <w:kern w:val="2"/>
                <w:szCs w:val="24"/>
              </w:rPr>
              <w:t>4.5. Pateikiami dokumentai</w:t>
            </w:r>
          </w:p>
        </w:tc>
        <w:tc>
          <w:tcPr>
            <w:tcW w:w="7202" w:type="dxa"/>
            <w:gridSpan w:val="2"/>
          </w:tcPr>
          <w:p w14:paraId="1107B17E" w14:textId="77777777" w:rsidR="00C64667" w:rsidRDefault="00C64667" w:rsidP="00C64667">
            <w:pPr>
              <w:jc w:val="both"/>
              <w:rPr>
                <w:rFonts w:eastAsia="Calibri"/>
                <w:bCs/>
                <w:szCs w:val="22"/>
              </w:rPr>
            </w:pPr>
            <w:r>
              <w:rPr>
                <w:kern w:val="2"/>
                <w:szCs w:val="24"/>
              </w:rPr>
              <w:t>Turi būti pateikiami šie dokumentai:</w:t>
            </w:r>
          </w:p>
          <w:p w14:paraId="6F30E58B" w14:textId="77777777" w:rsidR="00C64667" w:rsidRPr="008F29AE" w:rsidRDefault="00C64667" w:rsidP="00C64667">
            <w:pPr>
              <w:jc w:val="both"/>
              <w:rPr>
                <w:rFonts w:eastAsia="Calibri"/>
                <w:bCs/>
                <w:szCs w:val="22"/>
              </w:rPr>
            </w:pPr>
            <w:r w:rsidRPr="00996D5D">
              <w:rPr>
                <w:rFonts w:eastAsia="Calibri"/>
                <w:bCs/>
                <w:szCs w:val="22"/>
              </w:rPr>
              <w:t xml:space="preserve">Paslaugų tiekėjas, kalendoriniam mėnesiui pasibaigus, </w:t>
            </w:r>
            <w:r>
              <w:rPr>
                <w:rFonts w:eastAsia="Calibri"/>
                <w:bCs/>
                <w:szCs w:val="22"/>
              </w:rPr>
              <w:t xml:space="preserve">iki kito mėnesio 5 d. </w:t>
            </w:r>
            <w:r w:rsidRPr="00996D5D">
              <w:rPr>
                <w:rFonts w:eastAsia="Calibri"/>
                <w:bCs/>
                <w:szCs w:val="22"/>
              </w:rPr>
              <w:t xml:space="preserve">pateikia bešeimininkių ir </w:t>
            </w:r>
            <w:proofErr w:type="spellStart"/>
            <w:r w:rsidRPr="00996D5D">
              <w:rPr>
                <w:rFonts w:eastAsia="Calibri"/>
                <w:bCs/>
                <w:szCs w:val="22"/>
              </w:rPr>
              <w:t>bepriežiūrių</w:t>
            </w:r>
            <w:proofErr w:type="spellEnd"/>
            <w:r w:rsidRPr="00996D5D">
              <w:rPr>
                <w:rFonts w:eastAsia="Calibri"/>
                <w:bCs/>
                <w:szCs w:val="22"/>
              </w:rPr>
              <w:t xml:space="preserve"> gyvūnų augintinių gaudymo, priežiūros ir gyvūnų gaišenų tvarkymo Šiaulių mieste ataskaitą  (2 priedas „Ataskaita“) ir paslaugų perdavimo – priėmimo aktą.</w:t>
            </w:r>
          </w:p>
          <w:p w14:paraId="5AC39CFA" w14:textId="41E2FD3B" w:rsidR="00FA2A26" w:rsidRDefault="00C64667" w:rsidP="00C64667">
            <w:pPr>
              <w:jc w:val="both"/>
              <w:rPr>
                <w:szCs w:val="24"/>
              </w:rPr>
            </w:pPr>
            <w:r>
              <w:rPr>
                <w:szCs w:val="24"/>
              </w:rPr>
              <w:t>S</w:t>
            </w:r>
            <w:r w:rsidRPr="005E59CB">
              <w:rPr>
                <w:szCs w:val="24"/>
              </w:rPr>
              <w:t xml:space="preserve">uteiktų paslaugų </w:t>
            </w:r>
            <w:r w:rsidRPr="00996D5D">
              <w:rPr>
                <w:rFonts w:eastAsia="Calibri"/>
                <w:bCs/>
                <w:szCs w:val="22"/>
              </w:rPr>
              <w:t xml:space="preserve">perdavimo – priėmimo </w:t>
            </w:r>
            <w:r w:rsidRPr="005E59CB">
              <w:rPr>
                <w:szCs w:val="24"/>
              </w:rPr>
              <w:t xml:space="preserve">aktas laikomas priimtu, kai jį patikrina ir pasirašo Miesto ūkio ir aplinkos skyriaus atsakingas specialistas. </w:t>
            </w:r>
            <w:r>
              <w:rPr>
                <w:kern w:val="2"/>
                <w:szCs w:val="24"/>
              </w:rPr>
              <w:t>Tiekėjui nepateikus nurodytų dokumentų, laikoma, kad Paslaugos neatitinka Sutartyje nustatytų reikalavimų.</w:t>
            </w:r>
          </w:p>
        </w:tc>
      </w:tr>
      <w:tr w:rsidR="00FA2A26" w14:paraId="42D75C5D" w14:textId="77777777" w:rsidTr="00E44E94">
        <w:trPr>
          <w:trHeight w:val="300"/>
        </w:trPr>
        <w:tc>
          <w:tcPr>
            <w:tcW w:w="9535" w:type="dxa"/>
            <w:gridSpan w:val="4"/>
          </w:tcPr>
          <w:p w14:paraId="0A643F26" w14:textId="77777777" w:rsidR="00FA2A26" w:rsidRDefault="00FA2A26" w:rsidP="00E44E94">
            <w:pPr>
              <w:jc w:val="center"/>
              <w:rPr>
                <w:b/>
                <w:kern w:val="2"/>
                <w:szCs w:val="24"/>
              </w:rPr>
            </w:pPr>
            <w:r>
              <w:rPr>
                <w:b/>
                <w:kern w:val="2"/>
                <w:szCs w:val="24"/>
              </w:rPr>
              <w:t>5. SUTARTIES KAINA IR ATSISKAITYMO TVARKA</w:t>
            </w:r>
          </w:p>
        </w:tc>
      </w:tr>
      <w:tr w:rsidR="00FA2A26" w14:paraId="6303F43B" w14:textId="77777777" w:rsidTr="00363F7E">
        <w:trPr>
          <w:trHeight w:val="300"/>
        </w:trPr>
        <w:tc>
          <w:tcPr>
            <w:tcW w:w="2333" w:type="dxa"/>
            <w:gridSpan w:val="2"/>
          </w:tcPr>
          <w:p w14:paraId="5AFF212B" w14:textId="77777777" w:rsidR="00FA2A26" w:rsidRDefault="00FA2A26" w:rsidP="00E44E94">
            <w:pPr>
              <w:rPr>
                <w:b/>
                <w:kern w:val="2"/>
                <w:szCs w:val="24"/>
              </w:rPr>
            </w:pPr>
            <w:r>
              <w:rPr>
                <w:b/>
                <w:kern w:val="2"/>
                <w:szCs w:val="24"/>
              </w:rPr>
              <w:t>5.1. Sutarčiai taikomas kainos apskaičiavimo būdas</w:t>
            </w:r>
          </w:p>
        </w:tc>
        <w:tc>
          <w:tcPr>
            <w:tcW w:w="7202" w:type="dxa"/>
            <w:gridSpan w:val="2"/>
          </w:tcPr>
          <w:p w14:paraId="2D8CC05F" w14:textId="77777777" w:rsidR="00FA2A26" w:rsidRDefault="00FA2A26" w:rsidP="00E44E94">
            <w:pPr>
              <w:rPr>
                <w:kern w:val="2"/>
                <w:szCs w:val="24"/>
              </w:rPr>
            </w:pPr>
            <w:r>
              <w:rPr>
                <w:kern w:val="2"/>
                <w:szCs w:val="24"/>
              </w:rPr>
              <w:t>Fiksuotos kainos kainodara</w:t>
            </w:r>
          </w:p>
          <w:p w14:paraId="58A592F7" w14:textId="25B73617" w:rsidR="00FA2A26" w:rsidRDefault="00FA2A26" w:rsidP="00E44E94">
            <w:pPr>
              <w:rPr>
                <w:color w:val="4472C4"/>
                <w:kern w:val="2"/>
                <w:szCs w:val="24"/>
              </w:rPr>
            </w:pPr>
          </w:p>
        </w:tc>
      </w:tr>
      <w:tr w:rsidR="00FA2A26" w14:paraId="5BD74046" w14:textId="77777777" w:rsidTr="00363F7E">
        <w:trPr>
          <w:trHeight w:val="300"/>
        </w:trPr>
        <w:tc>
          <w:tcPr>
            <w:tcW w:w="2333" w:type="dxa"/>
            <w:gridSpan w:val="2"/>
          </w:tcPr>
          <w:p w14:paraId="29BD67DB" w14:textId="77777777" w:rsidR="00FA2A26" w:rsidRDefault="00FA2A26" w:rsidP="00E44E94">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62461007" w14:textId="77777777" w:rsidR="00FA2A26" w:rsidRDefault="00FA2A26" w:rsidP="00E44E94">
            <w:pPr>
              <w:rPr>
                <w:b/>
                <w:kern w:val="2"/>
                <w:szCs w:val="24"/>
              </w:rPr>
            </w:pPr>
          </w:p>
          <w:p w14:paraId="34E1C3B8" w14:textId="77777777" w:rsidR="00FA2A26" w:rsidRDefault="00FA2A26" w:rsidP="00E44E94">
            <w:pPr>
              <w:rPr>
                <w:b/>
                <w:kern w:val="2"/>
                <w:szCs w:val="24"/>
              </w:rPr>
            </w:pPr>
          </w:p>
          <w:p w14:paraId="6AE81F9B" w14:textId="77777777" w:rsidR="00FA2A26" w:rsidRDefault="00FA2A26" w:rsidP="00D868CB">
            <w:pPr>
              <w:jc w:val="both"/>
              <w:rPr>
                <w:b/>
                <w:kern w:val="2"/>
                <w:szCs w:val="24"/>
              </w:rPr>
            </w:pPr>
          </w:p>
        </w:tc>
        <w:tc>
          <w:tcPr>
            <w:tcW w:w="7202" w:type="dxa"/>
            <w:gridSpan w:val="2"/>
          </w:tcPr>
          <w:p w14:paraId="66116263" w14:textId="77777777" w:rsidR="00FA2A26" w:rsidRDefault="00FA2A26" w:rsidP="00E44E94">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3F84B27" w14:textId="77777777" w:rsidR="00FA2A26" w:rsidRDefault="00FA2A26" w:rsidP="00E44E94">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767F32F" w14:textId="77777777" w:rsidR="00FA2A26" w:rsidRDefault="00FA2A26" w:rsidP="00E44E9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FFB5297" w14:textId="77777777" w:rsidR="00AD5AF2" w:rsidRDefault="00AD5AF2" w:rsidP="00E44E94">
            <w:pPr>
              <w:rPr>
                <w:szCs w:val="24"/>
              </w:rPr>
            </w:pPr>
          </w:p>
          <w:p w14:paraId="59E907A6" w14:textId="77777777" w:rsidR="00FA2A26" w:rsidRDefault="00FA2A26" w:rsidP="00E44E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FA2A26" w14:paraId="4C0505E1" w14:textId="77777777" w:rsidTr="00363F7E">
        <w:trPr>
          <w:trHeight w:val="300"/>
        </w:trPr>
        <w:tc>
          <w:tcPr>
            <w:tcW w:w="2333" w:type="dxa"/>
            <w:gridSpan w:val="2"/>
          </w:tcPr>
          <w:p w14:paraId="3056D644" w14:textId="75A79ACA" w:rsidR="00FA2A26" w:rsidRPr="00E15677" w:rsidRDefault="00FA2A26" w:rsidP="00E44E94">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7202" w:type="dxa"/>
            <w:gridSpan w:val="2"/>
          </w:tcPr>
          <w:p w14:paraId="441597C1" w14:textId="2B6B1C43" w:rsidR="00FA2A26" w:rsidRPr="00B46535" w:rsidRDefault="00FA2A26" w:rsidP="00E44E94">
            <w:pPr>
              <w:rPr>
                <w:szCs w:val="24"/>
              </w:rPr>
            </w:pPr>
            <w:r w:rsidRPr="00B46535">
              <w:rPr>
                <w:kern w:val="2"/>
                <w:szCs w:val="24"/>
              </w:rPr>
              <w:t>Sutarties kaina bus perskaičiuojami:</w:t>
            </w:r>
          </w:p>
          <w:p w14:paraId="0B6B9425" w14:textId="77777777" w:rsidR="00FA2A26" w:rsidRPr="00B46535" w:rsidRDefault="00FA2A26" w:rsidP="00E44E94">
            <w:pPr>
              <w:rPr>
                <w:kern w:val="2"/>
                <w:szCs w:val="24"/>
              </w:rPr>
            </w:pPr>
            <w:r w:rsidRPr="00B46535">
              <w:rPr>
                <w:kern w:val="2"/>
                <w:szCs w:val="24"/>
              </w:rPr>
              <w:t>5.3.1. dėl PVM tarifo pasikeitimo;</w:t>
            </w:r>
          </w:p>
          <w:p w14:paraId="391EF86E" w14:textId="1208C62E" w:rsidR="00FA2A26" w:rsidRPr="00B46535" w:rsidRDefault="00FA2A26" w:rsidP="00E44E94">
            <w:pPr>
              <w:rPr>
                <w:kern w:val="2"/>
                <w:szCs w:val="24"/>
              </w:rPr>
            </w:pPr>
            <w:r w:rsidRPr="00B46535">
              <w:rPr>
                <w:kern w:val="2"/>
                <w:szCs w:val="24"/>
              </w:rPr>
              <w:t xml:space="preserve">5.3.2. </w:t>
            </w:r>
            <w:r w:rsidR="00E15677" w:rsidRPr="00E15677">
              <w:rPr>
                <w:kern w:val="2"/>
                <w:szCs w:val="24"/>
              </w:rPr>
              <w:t>dėl kitų mokesčių, lemiančių Paslaugų kainos pokytį, pasikeitimo;</w:t>
            </w:r>
          </w:p>
          <w:p w14:paraId="742D5525" w14:textId="77777777" w:rsidR="00FA2A26" w:rsidRPr="00B46535" w:rsidRDefault="00FA2A26" w:rsidP="00E44E94">
            <w:pPr>
              <w:rPr>
                <w:kern w:val="2"/>
                <w:szCs w:val="24"/>
              </w:rPr>
            </w:pPr>
            <w:r w:rsidRPr="00B46535">
              <w:rPr>
                <w:kern w:val="2"/>
                <w:szCs w:val="24"/>
              </w:rPr>
              <w:t>5.3.3. dėl kainų lygio pokyčio;</w:t>
            </w:r>
          </w:p>
          <w:p w14:paraId="0A286DB2" w14:textId="4E1C36B2" w:rsidR="00FA2A26" w:rsidRDefault="00FA2A26" w:rsidP="00E44E94">
            <w:pPr>
              <w:rPr>
                <w:color w:val="FF0000"/>
                <w:kern w:val="2"/>
                <w:szCs w:val="24"/>
              </w:rPr>
            </w:pPr>
            <w:r w:rsidRPr="00B46535">
              <w:rPr>
                <w:kern w:val="2"/>
                <w:szCs w:val="24"/>
              </w:rPr>
              <w:t xml:space="preserve">5.3.4. </w:t>
            </w:r>
            <w:r w:rsidR="00B46535" w:rsidRPr="00B46535">
              <w:rPr>
                <w:kern w:val="2"/>
                <w:szCs w:val="24"/>
              </w:rPr>
              <w:t>netaikoma</w:t>
            </w:r>
            <w:r w:rsidRPr="00B46535">
              <w:rPr>
                <w:kern w:val="2"/>
                <w:szCs w:val="24"/>
              </w:rPr>
              <w:t>.</w:t>
            </w:r>
          </w:p>
        </w:tc>
      </w:tr>
      <w:tr w:rsidR="00B46535" w14:paraId="189301E2" w14:textId="77777777" w:rsidTr="00363F7E">
        <w:trPr>
          <w:trHeight w:val="300"/>
        </w:trPr>
        <w:tc>
          <w:tcPr>
            <w:tcW w:w="2333" w:type="dxa"/>
            <w:gridSpan w:val="2"/>
          </w:tcPr>
          <w:p w14:paraId="77BF55C3" w14:textId="77777777" w:rsidR="00B46535" w:rsidRDefault="00B46535" w:rsidP="00B46535">
            <w:pPr>
              <w:rPr>
                <w:b/>
                <w:kern w:val="2"/>
                <w:szCs w:val="24"/>
              </w:rPr>
            </w:pPr>
            <w:r>
              <w:rPr>
                <w:b/>
                <w:kern w:val="2"/>
                <w:szCs w:val="24"/>
              </w:rPr>
              <w:t>5.3.1. Sutarties kainos / įkainių peržiūra dėl PVM tarifo pasikeitimo</w:t>
            </w:r>
          </w:p>
        </w:tc>
        <w:tc>
          <w:tcPr>
            <w:tcW w:w="7202" w:type="dxa"/>
            <w:gridSpan w:val="2"/>
          </w:tcPr>
          <w:p w14:paraId="09329C5E" w14:textId="77777777" w:rsidR="00B46535" w:rsidRPr="007A6DC9" w:rsidRDefault="00B46535" w:rsidP="00B46535">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6CD2F0E" w14:textId="75A573D3" w:rsidR="00B46535" w:rsidRDefault="00B46535" w:rsidP="00B46535">
            <w:pPr>
              <w:rPr>
                <w:szCs w:val="24"/>
              </w:rPr>
            </w:pPr>
            <w:r>
              <w:rPr>
                <w:kern w:val="2"/>
                <w:szCs w:val="24"/>
              </w:rPr>
              <w:t xml:space="preserve">Perskaičiavimas įforminamas Susitarimu ne vėliau kaip per </w:t>
            </w:r>
            <w:r w:rsidRPr="001E516B">
              <w:rPr>
                <w:color w:val="000000" w:themeColor="text1"/>
                <w:kern w:val="2"/>
                <w:szCs w:val="24"/>
              </w:rPr>
              <w:t>20 (dvidešimt) darbo dienų</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1E516B">
              <w:rPr>
                <w:color w:val="000000" w:themeColor="text1"/>
                <w:kern w:val="2"/>
                <w:szCs w:val="24"/>
              </w:rPr>
              <w:t>nuo Šalių pasirašytame Susitarime nurodytos dienos.</w:t>
            </w:r>
          </w:p>
        </w:tc>
      </w:tr>
      <w:tr w:rsidR="00B46535" w14:paraId="2730D398" w14:textId="77777777" w:rsidTr="00363F7E">
        <w:trPr>
          <w:trHeight w:val="300"/>
        </w:trPr>
        <w:tc>
          <w:tcPr>
            <w:tcW w:w="2333" w:type="dxa"/>
            <w:gridSpan w:val="2"/>
          </w:tcPr>
          <w:p w14:paraId="5ABBF937" w14:textId="77777777" w:rsidR="00B46535" w:rsidRDefault="00B46535" w:rsidP="00B46535">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7202" w:type="dxa"/>
            <w:gridSpan w:val="2"/>
          </w:tcPr>
          <w:p w14:paraId="685B1A45" w14:textId="77777777" w:rsidR="00B46535" w:rsidRDefault="00B46535" w:rsidP="00B46535">
            <w:pPr>
              <w:jc w:val="both"/>
              <w:rPr>
                <w:kern w:val="2"/>
                <w:szCs w:val="24"/>
              </w:rPr>
            </w:pPr>
            <w:r>
              <w:rPr>
                <w:kern w:val="2"/>
                <w:szCs w:val="24"/>
              </w:rPr>
              <w:t xml:space="preserve">Jeigu Sutarties vykdymo metu pasikeičia kitų (ne PVM) mokesčių, lemiančių Tiekėjo teikiamų </w:t>
            </w:r>
            <w:r>
              <w:rPr>
                <w:szCs w:val="24"/>
              </w:rPr>
              <w:t>Paslaugų</w:t>
            </w:r>
            <w:r>
              <w:rPr>
                <w:kern w:val="2"/>
                <w:szCs w:val="24"/>
              </w:rPr>
              <w:t xml:space="preserve"> Sutartyje nurodytos kainos / įkainių pokytį, mokėjimą reglamentuojantys teisės aktai (pavyzdžiui, dėl akcizų pokyčių ir pan.), Sutartyje nurodyta Sutarties kaina</w:t>
            </w:r>
            <w:r>
              <w:rPr>
                <w:szCs w:val="24"/>
              </w:rPr>
              <w:t xml:space="preserve"> </w:t>
            </w:r>
            <w:r>
              <w:rPr>
                <w:kern w:val="2"/>
                <w:szCs w:val="24"/>
              </w:rPr>
              <w:t>/</w:t>
            </w:r>
            <w:r>
              <w:rPr>
                <w:szCs w:val="24"/>
              </w:rPr>
              <w:t xml:space="preserve"> </w:t>
            </w:r>
            <w:r>
              <w:rPr>
                <w:kern w:val="2"/>
                <w:szCs w:val="24"/>
              </w:rPr>
              <w:t>įkainiai perskaičiuojami juos didinant arba mažinant. Peržiūra įforminama Susitarimu, kuris tampa neatskiriama Sutarties dalimi.</w:t>
            </w:r>
          </w:p>
          <w:p w14:paraId="71500DDD" w14:textId="0A0BC29B" w:rsidR="00B46535" w:rsidRDefault="00B46535" w:rsidP="00B46535">
            <w:pPr>
              <w:rPr>
                <w:szCs w:val="24"/>
              </w:rPr>
            </w:pPr>
            <w:r>
              <w:rPr>
                <w:szCs w:val="24"/>
              </w:rPr>
              <w:t>Perskaičiuota (-</w:t>
            </w:r>
            <w:proofErr w:type="spellStart"/>
            <w:r>
              <w:rPr>
                <w:szCs w:val="24"/>
              </w:rPr>
              <w:t>as</w:t>
            </w:r>
            <w:proofErr w:type="spellEnd"/>
            <w:r>
              <w:rPr>
                <w:szCs w:val="24"/>
              </w:rPr>
              <w:t>) Sutarties kaina / įkainis taikoma (-</w:t>
            </w:r>
            <w:proofErr w:type="spellStart"/>
            <w:r>
              <w:rPr>
                <w:szCs w:val="24"/>
              </w:rPr>
              <w:t>as</w:t>
            </w:r>
            <w:proofErr w:type="spellEnd"/>
            <w:r>
              <w:rPr>
                <w:szCs w:val="24"/>
              </w:rPr>
              <w:t>) tik tai Paslaugų daliai, kuri bus teikiama nuo Sutarties Šalies prašymo peržiūrėti kainą pateikimo dienos, ir tik tuo atveju, jei Paslaugų dalies kainos dedamąją, paveiktą mokesčių pokyčio, galima aiškiai išskirti pagal Sutarties kainodarą.</w:t>
            </w:r>
          </w:p>
        </w:tc>
      </w:tr>
      <w:tr w:rsidR="00B46535" w14:paraId="51C2D991" w14:textId="77777777" w:rsidTr="00363F7E">
        <w:trPr>
          <w:trHeight w:val="300"/>
        </w:trPr>
        <w:tc>
          <w:tcPr>
            <w:tcW w:w="2333" w:type="dxa"/>
            <w:gridSpan w:val="2"/>
          </w:tcPr>
          <w:p w14:paraId="17322EE2" w14:textId="77777777" w:rsidR="00B46535" w:rsidRDefault="00B46535" w:rsidP="00B46535">
            <w:pPr>
              <w:rPr>
                <w:bCs/>
                <w:kern w:val="2"/>
                <w:szCs w:val="24"/>
              </w:rPr>
            </w:pPr>
            <w:r>
              <w:rPr>
                <w:b/>
                <w:kern w:val="2"/>
                <w:szCs w:val="24"/>
              </w:rPr>
              <w:t>5.3.3. Sutarties kainos / įkainių peržiūra dėl kainų lygio pokyčio</w:t>
            </w:r>
          </w:p>
          <w:p w14:paraId="7B3D6492" w14:textId="77777777" w:rsidR="00B46535" w:rsidRDefault="00B46535" w:rsidP="00B46535">
            <w:pPr>
              <w:rPr>
                <w:kern w:val="2"/>
                <w:szCs w:val="24"/>
              </w:rPr>
            </w:pPr>
          </w:p>
          <w:p w14:paraId="7D483863" w14:textId="42035CB9" w:rsidR="00B46535" w:rsidRDefault="00B46535" w:rsidP="00B46535">
            <w:pPr>
              <w:rPr>
                <w:b/>
                <w:kern w:val="2"/>
                <w:szCs w:val="24"/>
              </w:rPr>
            </w:pPr>
          </w:p>
        </w:tc>
        <w:tc>
          <w:tcPr>
            <w:tcW w:w="7202" w:type="dxa"/>
            <w:gridSpan w:val="2"/>
          </w:tcPr>
          <w:p w14:paraId="19ADB4C9" w14:textId="77777777" w:rsidR="00B46535" w:rsidRDefault="00B46535" w:rsidP="000C3473">
            <w:pPr>
              <w:shd w:val="clear" w:color="auto" w:fill="FFFFFF"/>
              <w:jc w:val="both"/>
              <w:rPr>
                <w:szCs w:val="24"/>
              </w:rPr>
            </w:pPr>
            <w:r>
              <w:rPr>
                <w:b/>
                <w:szCs w:val="24"/>
              </w:rPr>
              <w:t>Dėl pasikeitusių vartotojų kainų indeksų (VKI) pokyčių</w:t>
            </w:r>
            <w:r>
              <w:rPr>
                <w:szCs w:val="24"/>
              </w:rPr>
              <w:t xml:space="preserve">, Šalys, pagal žemiau nustatytas sąlygas, atlieka sutarties įkainių peržiūrą šiais atvejais:  </w:t>
            </w:r>
          </w:p>
          <w:p w14:paraId="37FD2FE7" w14:textId="77777777" w:rsidR="00B46535" w:rsidRDefault="00B46535" w:rsidP="000C3473">
            <w:pPr>
              <w:shd w:val="clear" w:color="auto" w:fill="FFFFFF"/>
              <w:jc w:val="both"/>
              <w:rPr>
                <w:szCs w:val="24"/>
              </w:rPr>
            </w:pPr>
            <w:r>
              <w:rPr>
                <w:szCs w:val="24"/>
              </w:rPr>
              <w:t xml:space="preserve">1. kai peržiūra iš esmės nepakeičia sutarties pobūdžio ir perskaičiavimo koeficientas A, praėjus 6 mėnesiams po sutarties pasirašymo arba paskutinio įkainių perskaičiavimo, yra didesnis kaip 1,0500 arba mažesnis kaip 0,9500;  </w:t>
            </w:r>
          </w:p>
          <w:p w14:paraId="0723918F" w14:textId="77777777" w:rsidR="00B46535" w:rsidRDefault="00B46535" w:rsidP="000C3473">
            <w:pPr>
              <w:shd w:val="clear" w:color="auto" w:fill="FFFFFF"/>
              <w:jc w:val="both"/>
              <w:rPr>
                <w:szCs w:val="24"/>
              </w:rPr>
            </w:pPr>
            <w:r>
              <w:rPr>
                <w:szCs w:val="24"/>
              </w:rPr>
              <w:t xml:space="preserve">2. perskaičiavimo koeficientas A nustatomas vadovaujantis Valstybės duomenų agentūros skelbiamų http://www.stat.gov.lt vartotojų kainų indeksų (VKI) pokyčiu (2015 m. – 100), t. y. einamųjų metų mėnesį paskelbtą vartojimo paslaugų indeksą (B) dalijant iš Sutarties pasirašymo mėnesio indekso (pirmą kartą), vėliau - dalijant iš paskutinio įkainių perskaičiavimo mėnesio indekso (C): A=(B/C).  Jei Valstybės duomenų agentūra pakeistų bazinius metus (2015 m. Sutarties sudarymo metu) vartotojų kainų indekso skaičiavimui, A koeficientas būtų skaičiuojamas pagal pakeistą VKI; </w:t>
            </w:r>
          </w:p>
          <w:p w14:paraId="7A93E26D" w14:textId="77777777" w:rsidR="00B46535" w:rsidRDefault="00B46535" w:rsidP="000C3473">
            <w:pPr>
              <w:shd w:val="clear" w:color="auto" w:fill="FFFFFF"/>
              <w:jc w:val="both"/>
              <w:rPr>
                <w:szCs w:val="24"/>
              </w:rPr>
            </w:pPr>
            <w:r>
              <w:rPr>
                <w:szCs w:val="24"/>
              </w:rPr>
              <w:t xml:space="preserve">3. vartotojų kainų indekso (VKI) nustatymo šaltinis: Statistikos departamento interneto svetainėje http://osp.stat.gov.lt/ pasirenkant Ūkis ir finansai/Kainų indeksai, pokyčiai ir kainos/Rodiklių duomenų bazė/Vartotojų kainų indeksai (VKI), kainų pokyčiai, svoriai, vidutinės kainos/Vartotojų kainų indeksai/Vartotojų kainų indeksai (2015 m. – 100). Klasifikatorius – „Vartojimo paslaugos“;  </w:t>
            </w:r>
          </w:p>
          <w:p w14:paraId="16627ABE" w14:textId="77777777" w:rsidR="00B46535" w:rsidRDefault="00B46535" w:rsidP="000C3473">
            <w:pPr>
              <w:shd w:val="clear" w:color="auto" w:fill="FFFFFF"/>
              <w:jc w:val="both"/>
              <w:rPr>
                <w:szCs w:val="24"/>
              </w:rPr>
            </w:pPr>
            <w:r>
              <w:rPr>
                <w:szCs w:val="24"/>
              </w:rPr>
              <w:t xml:space="preserve">4. sutarties įkainių peržiūra atliekama praėjus 6 mėnesiams po Sutarties pasirašymo iki kito kalendorinio mėnesio paskutinės dienos (atsižvelgiant į reikalingų statistinių duomenų paskelbimą). Sutarties įkainių peržiūra kartojama kas 6 mėnesius po sutarties pasirašymo, tačiau lyginant ne ilgesnį kaip 6 mėnesių laikotarpį. Peržiūra atliekama paslaugų įkainius dauginant iš perskaičiavimo koeficiento (A). </w:t>
            </w:r>
          </w:p>
          <w:p w14:paraId="5B0B8A56" w14:textId="77777777" w:rsidR="00B46535" w:rsidRDefault="00B46535" w:rsidP="000C3473">
            <w:pPr>
              <w:shd w:val="clear" w:color="auto" w:fill="FFFFFF"/>
              <w:jc w:val="both"/>
              <w:rPr>
                <w:szCs w:val="24"/>
              </w:rPr>
            </w:pPr>
            <w:r>
              <w:rPr>
                <w:szCs w:val="24"/>
              </w:rPr>
              <w:t xml:space="preserve">5. paslaugų įkainiai peržiūrimi peržiūrėjimu suinteresuotos Šalies iniciatyva ir jos pateiktų dokumentų pagrindu. </w:t>
            </w:r>
          </w:p>
          <w:p w14:paraId="7687C5F9" w14:textId="64C6F1BD" w:rsidR="00B46535" w:rsidRDefault="00B46535" w:rsidP="000C3473">
            <w:pPr>
              <w:jc w:val="both"/>
              <w:rPr>
                <w:color w:val="4472C4"/>
                <w:kern w:val="2"/>
                <w:szCs w:val="24"/>
              </w:rPr>
            </w:pPr>
            <w:r w:rsidRPr="002B66F6">
              <w:rPr>
                <w:color w:val="000000" w:themeColor="text1"/>
                <w:szCs w:val="24"/>
              </w:rPr>
              <w:t xml:space="preserve">6. įkainių pakeitimas įforminamas papildomu susitarimu prie šios Sutarties, pasirašomu abiejų Sutarties Šalių ir įsigalioja sekančią darbo dieną nuo pasirašymo datos, jei nenurodyta kitaip (Šalys pasirašydamos papildomą susitarimą būtinai privalo nurodyti pasirašymo datą, nes paskutinės Šalies pasirašymo data laikoma papildomo susitarimo įsigaliojimo data). </w:t>
            </w:r>
          </w:p>
        </w:tc>
      </w:tr>
      <w:tr w:rsidR="00B46535" w14:paraId="6887A3E0" w14:textId="77777777" w:rsidTr="00363F7E">
        <w:trPr>
          <w:trHeight w:val="300"/>
        </w:trPr>
        <w:tc>
          <w:tcPr>
            <w:tcW w:w="2333" w:type="dxa"/>
            <w:gridSpan w:val="2"/>
          </w:tcPr>
          <w:p w14:paraId="3B21701C" w14:textId="77777777" w:rsidR="00B46535" w:rsidRDefault="00B46535" w:rsidP="00B46535">
            <w:pPr>
              <w:rPr>
                <w:b/>
                <w:kern w:val="2"/>
                <w:szCs w:val="24"/>
              </w:rPr>
            </w:pPr>
            <w:r>
              <w:rPr>
                <w:b/>
                <w:kern w:val="2"/>
                <w:szCs w:val="24"/>
              </w:rPr>
              <w:t xml:space="preserve">5.3.4. Sutarties kainos / įkainių peržiūra dėl kainų </w:t>
            </w:r>
            <w:r>
              <w:rPr>
                <w:b/>
                <w:kern w:val="2"/>
                <w:szCs w:val="24"/>
              </w:rPr>
              <w:lastRenderedPageBreak/>
              <w:t xml:space="preserve">lygio pokyčio pagal </w:t>
            </w:r>
            <w:r>
              <w:rPr>
                <w:b/>
                <w:bCs/>
                <w:kern w:val="2"/>
                <w:szCs w:val="24"/>
              </w:rPr>
              <w:t>Paslaugų</w:t>
            </w:r>
            <w:r>
              <w:rPr>
                <w:b/>
                <w:kern w:val="2"/>
                <w:szCs w:val="24"/>
              </w:rPr>
              <w:t xml:space="preserve"> grupių kainų pokyčius</w:t>
            </w:r>
          </w:p>
        </w:tc>
        <w:tc>
          <w:tcPr>
            <w:tcW w:w="7202" w:type="dxa"/>
            <w:gridSpan w:val="2"/>
          </w:tcPr>
          <w:p w14:paraId="43A693FA" w14:textId="64D43423" w:rsidR="00B46535" w:rsidRDefault="00B46535" w:rsidP="00B46535">
            <w:pPr>
              <w:rPr>
                <w:szCs w:val="24"/>
              </w:rPr>
            </w:pPr>
            <w:r w:rsidRPr="0044039C">
              <w:rPr>
                <w:bCs/>
                <w:szCs w:val="24"/>
              </w:rPr>
              <w:lastRenderedPageBreak/>
              <w:t>Netaikoma</w:t>
            </w:r>
          </w:p>
        </w:tc>
      </w:tr>
      <w:tr w:rsidR="00EC3E8C" w14:paraId="16C77CB1" w14:textId="77777777" w:rsidTr="00363F7E">
        <w:trPr>
          <w:trHeight w:val="300"/>
        </w:trPr>
        <w:tc>
          <w:tcPr>
            <w:tcW w:w="2333" w:type="dxa"/>
            <w:gridSpan w:val="2"/>
          </w:tcPr>
          <w:p w14:paraId="36A6C236" w14:textId="77777777" w:rsidR="00EC3E8C" w:rsidRDefault="00EC3E8C" w:rsidP="00EC3E8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02" w:type="dxa"/>
            <w:gridSpan w:val="2"/>
          </w:tcPr>
          <w:p w14:paraId="6C3866DF" w14:textId="77777777" w:rsidR="00EC3E8C" w:rsidRPr="00C61939" w:rsidRDefault="00EC3E8C" w:rsidP="000C3473">
            <w:pPr>
              <w:jc w:val="both"/>
              <w:rPr>
                <w:color w:val="000000" w:themeColor="text1"/>
                <w:kern w:val="2"/>
                <w:szCs w:val="24"/>
              </w:rPr>
            </w:pPr>
            <w:r w:rsidRPr="00C61939">
              <w:rPr>
                <w:color w:val="000000" w:themeColor="text1"/>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F4FE315" w14:textId="4ACF6309" w:rsidR="00EC3E8C" w:rsidRDefault="00EC3E8C" w:rsidP="000C3473">
            <w:pPr>
              <w:jc w:val="both"/>
              <w:rPr>
                <w:szCs w:val="24"/>
              </w:rPr>
            </w:pPr>
            <w:r w:rsidRPr="00C61939">
              <w:rPr>
                <w:color w:val="000000" w:themeColor="text1"/>
                <w:kern w:val="2"/>
                <w:szCs w:val="24"/>
              </w:rPr>
              <w:t xml:space="preserve">Už Nenumatytas </w:t>
            </w:r>
            <w:r w:rsidRPr="00C61939">
              <w:rPr>
                <w:color w:val="000000" w:themeColor="text1"/>
                <w:szCs w:val="24"/>
              </w:rPr>
              <w:t xml:space="preserve">paslaugas </w:t>
            </w:r>
            <w:r w:rsidRPr="00C61939">
              <w:rPr>
                <w:color w:val="000000" w:themeColor="text1"/>
                <w:kern w:val="2"/>
                <w:szCs w:val="24"/>
              </w:rPr>
              <w:t>bus apmokama ne didesnėmis nei Užsakymo dieną Tiekėjo pasiūlytomis, konkurencingomis ir rinką atitinkančiomis kainomis. Nenumatytų p</w:t>
            </w:r>
            <w:r w:rsidRPr="00C61939">
              <w:rPr>
                <w:color w:val="000000" w:themeColor="text1"/>
                <w:szCs w:val="24"/>
              </w:rPr>
              <w:t>aslaugų</w:t>
            </w:r>
            <w:r w:rsidRPr="00C61939">
              <w:rPr>
                <w:color w:val="000000" w:themeColor="text1"/>
                <w:kern w:val="2"/>
                <w:szCs w:val="24"/>
              </w:rPr>
              <w:t xml:space="preserve"> kaina su Pirkėju turi būti derinama iš anksto. Gavęs Tiekėjo pateiktas Nenumatytų </w:t>
            </w:r>
            <w:r w:rsidRPr="00C61939">
              <w:rPr>
                <w:color w:val="000000" w:themeColor="text1"/>
                <w:szCs w:val="24"/>
              </w:rPr>
              <w:t xml:space="preserve">paslaugų </w:t>
            </w:r>
            <w:r w:rsidRPr="00C61939">
              <w:rPr>
                <w:color w:val="000000" w:themeColor="text1"/>
                <w:kern w:val="2"/>
                <w:szCs w:val="24"/>
              </w:rPr>
              <w:t xml:space="preserve">kainas (komercinį pasiūlymą), Pirkėjas atlieka rinkos kainų tyrimą (apklausą telefonu ir / ar raštu, ir / ar paiešką elektroninėje erdvėje ar kt.), tokiu būdu įvertindamas, ar Tiekėjo pateiktos Nenumatytų </w:t>
            </w:r>
            <w:r w:rsidRPr="00C61939">
              <w:rPr>
                <w:color w:val="000000" w:themeColor="text1"/>
                <w:szCs w:val="24"/>
              </w:rPr>
              <w:t>paslaugų</w:t>
            </w:r>
            <w:r w:rsidRPr="00C61939">
              <w:rPr>
                <w:color w:val="000000" w:themeColor="text1"/>
                <w:kern w:val="2"/>
                <w:szCs w:val="24"/>
              </w:rPr>
              <w:t xml:space="preserve"> kainos atitinka rinkos kainas. Nustačius, kad Tiekėjo pasiūlytos Nenumatytų </w:t>
            </w:r>
            <w:r w:rsidRPr="00C61939">
              <w:rPr>
                <w:color w:val="000000" w:themeColor="text1"/>
                <w:szCs w:val="24"/>
              </w:rPr>
              <w:t>paslaugų</w:t>
            </w:r>
            <w:r w:rsidRPr="00C61939">
              <w:rPr>
                <w:color w:val="000000" w:themeColor="text1"/>
                <w:kern w:val="2"/>
                <w:szCs w:val="24"/>
              </w:rPr>
              <w:t xml:space="preserve"> kainos yra didesnės nei rinkos, Pirkėjas prašo Tiekėjo jas sumažinti. Tiekėjui nesutikus sumažinti Nenumatytų </w:t>
            </w:r>
            <w:r w:rsidRPr="00C61939">
              <w:rPr>
                <w:color w:val="000000" w:themeColor="text1"/>
                <w:szCs w:val="24"/>
              </w:rPr>
              <w:t>paslaugų</w:t>
            </w:r>
            <w:r w:rsidRPr="00C61939">
              <w:rPr>
                <w:color w:val="000000" w:themeColor="text1"/>
                <w:kern w:val="2"/>
                <w:szCs w:val="24"/>
              </w:rPr>
              <w:t xml:space="preserve"> kainos iki rinkos kainos, Pirkėjas pasilieka teisę Nenumatytas </w:t>
            </w:r>
            <w:r w:rsidRPr="00C61939">
              <w:rPr>
                <w:color w:val="000000" w:themeColor="text1"/>
                <w:szCs w:val="24"/>
              </w:rPr>
              <w:t>paslaugas</w:t>
            </w:r>
            <w:r w:rsidRPr="00C61939">
              <w:rPr>
                <w:color w:val="000000" w:themeColor="text1"/>
                <w:kern w:val="2"/>
                <w:szCs w:val="24"/>
              </w:rPr>
              <w:t xml:space="preserve"> įsigyti atskiru pirkimu.</w:t>
            </w:r>
          </w:p>
        </w:tc>
      </w:tr>
      <w:tr w:rsidR="00EC3E8C" w14:paraId="411E71AB" w14:textId="77777777" w:rsidTr="00363F7E">
        <w:trPr>
          <w:trHeight w:val="300"/>
        </w:trPr>
        <w:tc>
          <w:tcPr>
            <w:tcW w:w="2333" w:type="dxa"/>
            <w:gridSpan w:val="2"/>
          </w:tcPr>
          <w:p w14:paraId="7E074087" w14:textId="77777777" w:rsidR="00EC3E8C" w:rsidRDefault="00EC3E8C" w:rsidP="00EC3E8C">
            <w:pPr>
              <w:rPr>
                <w:b/>
                <w:kern w:val="2"/>
                <w:szCs w:val="24"/>
              </w:rPr>
            </w:pPr>
            <w:r>
              <w:rPr>
                <w:b/>
                <w:kern w:val="2"/>
                <w:szCs w:val="24"/>
              </w:rPr>
              <w:t>5.5. Atsiskaitymo su Tiekėju terminas ir tvarka</w:t>
            </w:r>
          </w:p>
        </w:tc>
        <w:tc>
          <w:tcPr>
            <w:tcW w:w="7202" w:type="dxa"/>
            <w:gridSpan w:val="2"/>
          </w:tcPr>
          <w:p w14:paraId="40D9C44B" w14:textId="77777777" w:rsidR="00EC3E8C" w:rsidRPr="00D05341" w:rsidRDefault="00EC3E8C" w:rsidP="000C3473">
            <w:pPr>
              <w:jc w:val="both"/>
              <w:rPr>
                <w:kern w:val="2"/>
                <w:szCs w:val="24"/>
              </w:rPr>
            </w:pPr>
            <w:r w:rsidRPr="00D05341">
              <w:rPr>
                <w:kern w:val="2"/>
                <w:szCs w:val="24"/>
              </w:rPr>
              <w:t xml:space="preserve">Pirkėjas atsiskaito su Tiekėju ne vėliau kaip per </w:t>
            </w:r>
            <w:r w:rsidRPr="00D05341">
              <w:rPr>
                <w:color w:val="000000" w:themeColor="text1"/>
                <w:kern w:val="2"/>
                <w:szCs w:val="24"/>
              </w:rPr>
              <w:t xml:space="preserve">30 kalendorinių dienų </w:t>
            </w:r>
            <w:r w:rsidRPr="00D05341">
              <w:rPr>
                <w:kern w:val="2"/>
                <w:szCs w:val="24"/>
              </w:rPr>
              <w:t>nuo Sąskaitos gavimo dienos.</w:t>
            </w:r>
          </w:p>
          <w:p w14:paraId="7D4C3F8B" w14:textId="77777777" w:rsidR="00EC3E8C" w:rsidRPr="00D05341" w:rsidRDefault="00EC3E8C" w:rsidP="000C3473">
            <w:pPr>
              <w:jc w:val="both"/>
              <w:rPr>
                <w:color w:val="000000"/>
                <w:kern w:val="2"/>
                <w:szCs w:val="24"/>
                <w:shd w:val="clear" w:color="auto" w:fill="FFFFFF"/>
              </w:rPr>
            </w:pPr>
            <w:r w:rsidRPr="00D05341">
              <w:rPr>
                <w:color w:val="000000"/>
                <w:kern w:val="2"/>
                <w:szCs w:val="24"/>
                <w:shd w:val="clear" w:color="auto" w:fill="FFFFFF"/>
              </w:rPr>
              <w:t>Apmokėjimo sąlygos</w:t>
            </w:r>
            <w:r w:rsidRPr="00D05341">
              <w:rPr>
                <w:color w:val="4472C4"/>
                <w:kern w:val="2"/>
                <w:szCs w:val="24"/>
                <w:shd w:val="clear" w:color="auto" w:fill="FFFFFF"/>
              </w:rPr>
              <w:t>:</w:t>
            </w:r>
          </w:p>
          <w:p w14:paraId="712EB094" w14:textId="77777777" w:rsidR="00EC3E8C" w:rsidRPr="00D05341" w:rsidRDefault="00EC3E8C" w:rsidP="000C3473">
            <w:pPr>
              <w:jc w:val="both"/>
              <w:rPr>
                <w:color w:val="000000" w:themeColor="text1"/>
                <w:kern w:val="2"/>
                <w:szCs w:val="24"/>
                <w:shd w:val="clear" w:color="auto" w:fill="FFFFFF"/>
              </w:rPr>
            </w:pPr>
            <w:r w:rsidRPr="00D05341">
              <w:rPr>
                <w:color w:val="000000" w:themeColor="text1"/>
                <w:kern w:val="2"/>
                <w:szCs w:val="24"/>
                <w:shd w:val="clear" w:color="auto" w:fill="FFFFFF"/>
              </w:rPr>
              <w:t>už įvykdytas praėjusio mėnesio Paslaugas mokama kartą per mėnesį.</w:t>
            </w:r>
          </w:p>
          <w:p w14:paraId="27390BFD" w14:textId="77777777" w:rsidR="00EC3E8C" w:rsidRPr="00D05341" w:rsidRDefault="00EC3E8C" w:rsidP="000C3473">
            <w:pPr>
              <w:jc w:val="both"/>
              <w:rPr>
                <w:szCs w:val="24"/>
              </w:rPr>
            </w:pPr>
            <w:r w:rsidRPr="00D05341">
              <w:rPr>
                <w:szCs w:val="24"/>
              </w:rPr>
              <w:t xml:space="preserve">Kartu su sąskaita faktūra į ,,SABIS“ privalo būti įkeliamas abiejų šalių atstovų pasirašytas atliktų paslaugų aktas. </w:t>
            </w:r>
          </w:p>
          <w:p w14:paraId="528DA3E1" w14:textId="77777777" w:rsidR="00EC3E8C" w:rsidRPr="00D05341" w:rsidRDefault="00EC3E8C" w:rsidP="000C3473">
            <w:pPr>
              <w:shd w:val="clear" w:color="auto" w:fill="FFFFFF"/>
              <w:jc w:val="both"/>
              <w:rPr>
                <w:szCs w:val="24"/>
              </w:rPr>
            </w:pPr>
            <w:r w:rsidRPr="00D05341">
              <w:rPr>
                <w:szCs w:val="24"/>
              </w:rPr>
              <w:t xml:space="preserve">Išlaidas, susijusias su mokesčiais už elektroninės sąskaitos faktūros pateikimą informacinės sistemos priemonėmis, apmoka Tiekėjas. </w:t>
            </w:r>
          </w:p>
          <w:p w14:paraId="02D5049B" w14:textId="1ED4C6B5" w:rsidR="00EC3E8C" w:rsidRDefault="00EC3E8C" w:rsidP="000C3473">
            <w:pPr>
              <w:jc w:val="both"/>
              <w:rPr>
                <w:color w:val="4472C4"/>
                <w:kern w:val="2"/>
                <w:szCs w:val="24"/>
                <w:shd w:val="clear" w:color="auto" w:fill="FFFFFF"/>
              </w:rPr>
            </w:pPr>
            <w:r w:rsidRPr="00D05341">
              <w:rPr>
                <w:color w:val="000000" w:themeColor="text1"/>
                <w:kern w:val="2"/>
                <w:szCs w:val="24"/>
                <w:shd w:val="clear" w:color="auto" w:fill="FFFFFF"/>
              </w:rPr>
              <w:t>Pirkėjas turi teisę atmesti sąskaitą įkeltą į „SABIS“, jeigu prie jos nepridėtas pasirašytas paslaugų aktas.</w:t>
            </w:r>
          </w:p>
        </w:tc>
      </w:tr>
      <w:tr w:rsidR="00EC3E8C" w14:paraId="22B8A9DF" w14:textId="77777777" w:rsidTr="00363F7E">
        <w:trPr>
          <w:trHeight w:val="300"/>
        </w:trPr>
        <w:tc>
          <w:tcPr>
            <w:tcW w:w="2333" w:type="dxa"/>
            <w:gridSpan w:val="2"/>
          </w:tcPr>
          <w:p w14:paraId="47FB9247" w14:textId="77777777" w:rsidR="00EC3E8C" w:rsidRDefault="00EC3E8C" w:rsidP="00EC3E8C">
            <w:pPr>
              <w:rPr>
                <w:b/>
                <w:kern w:val="2"/>
                <w:szCs w:val="24"/>
              </w:rPr>
            </w:pPr>
            <w:r>
              <w:rPr>
                <w:b/>
                <w:kern w:val="2"/>
                <w:szCs w:val="24"/>
              </w:rPr>
              <w:t>5.6. Avansas</w:t>
            </w:r>
          </w:p>
        </w:tc>
        <w:tc>
          <w:tcPr>
            <w:tcW w:w="7202" w:type="dxa"/>
            <w:gridSpan w:val="2"/>
          </w:tcPr>
          <w:p w14:paraId="10BC4BE7" w14:textId="6886F5CF" w:rsidR="00EC3E8C" w:rsidRDefault="00EC3E8C" w:rsidP="00EC3E8C">
            <w:pPr>
              <w:spacing w:line="259" w:lineRule="auto"/>
              <w:rPr>
                <w:color w:val="000000"/>
                <w:kern w:val="2"/>
                <w:szCs w:val="24"/>
                <w:shd w:val="clear" w:color="auto" w:fill="FFFFFF"/>
              </w:rPr>
            </w:pPr>
            <w:r>
              <w:rPr>
                <w:kern w:val="2"/>
                <w:szCs w:val="24"/>
              </w:rPr>
              <w:t>Netaikoma</w:t>
            </w:r>
          </w:p>
        </w:tc>
      </w:tr>
      <w:tr w:rsidR="00EC3E8C" w14:paraId="4773DF27" w14:textId="77777777" w:rsidTr="00363F7E">
        <w:trPr>
          <w:trHeight w:val="300"/>
        </w:trPr>
        <w:tc>
          <w:tcPr>
            <w:tcW w:w="2333" w:type="dxa"/>
            <w:gridSpan w:val="2"/>
          </w:tcPr>
          <w:p w14:paraId="21599865" w14:textId="77777777" w:rsidR="00EC3E8C" w:rsidRDefault="00EC3E8C" w:rsidP="00EC3E8C">
            <w:pPr>
              <w:rPr>
                <w:b/>
                <w:kern w:val="2"/>
                <w:szCs w:val="24"/>
              </w:rPr>
            </w:pPr>
            <w:r>
              <w:rPr>
                <w:b/>
                <w:kern w:val="2"/>
                <w:szCs w:val="24"/>
              </w:rPr>
              <w:t>5.7. Avanso užtikrinimas</w:t>
            </w:r>
          </w:p>
        </w:tc>
        <w:tc>
          <w:tcPr>
            <w:tcW w:w="7202" w:type="dxa"/>
            <w:gridSpan w:val="2"/>
          </w:tcPr>
          <w:p w14:paraId="37F4DA9F" w14:textId="7F8A934C" w:rsidR="00EC3E8C" w:rsidRDefault="00EC3E8C" w:rsidP="00EC3E8C">
            <w:pPr>
              <w:rPr>
                <w:kern w:val="2"/>
                <w:szCs w:val="24"/>
              </w:rPr>
            </w:pPr>
            <w:r>
              <w:rPr>
                <w:kern w:val="2"/>
                <w:szCs w:val="24"/>
              </w:rPr>
              <w:t>Netaikoma</w:t>
            </w:r>
            <w:r>
              <w:rPr>
                <w:color w:val="000000"/>
                <w:kern w:val="2"/>
                <w:szCs w:val="24"/>
                <w:shd w:val="clear" w:color="auto" w:fill="FFFFFF"/>
              </w:rPr>
              <w:t xml:space="preserve"> </w:t>
            </w:r>
          </w:p>
        </w:tc>
      </w:tr>
      <w:tr w:rsidR="00FA2A26" w14:paraId="3C235372" w14:textId="77777777" w:rsidTr="00E44E94">
        <w:trPr>
          <w:trHeight w:val="300"/>
        </w:trPr>
        <w:tc>
          <w:tcPr>
            <w:tcW w:w="9535" w:type="dxa"/>
            <w:gridSpan w:val="4"/>
          </w:tcPr>
          <w:p w14:paraId="4344A965" w14:textId="77777777" w:rsidR="00FA2A26" w:rsidRDefault="00FA2A26" w:rsidP="00E44E94">
            <w:pPr>
              <w:jc w:val="center"/>
              <w:rPr>
                <w:b/>
                <w:kern w:val="2"/>
                <w:szCs w:val="24"/>
              </w:rPr>
            </w:pPr>
            <w:r>
              <w:rPr>
                <w:b/>
                <w:kern w:val="2"/>
                <w:szCs w:val="24"/>
              </w:rPr>
              <w:t>6. PASLAUGŲ KOKYBĖ IR GARANTINIAI ĮSIPAREIGOJIMAI</w:t>
            </w:r>
          </w:p>
        </w:tc>
      </w:tr>
      <w:tr w:rsidR="00FA2A26" w14:paraId="66F6DCB7" w14:textId="77777777" w:rsidTr="00363F7E">
        <w:trPr>
          <w:trHeight w:val="300"/>
        </w:trPr>
        <w:tc>
          <w:tcPr>
            <w:tcW w:w="2333" w:type="dxa"/>
            <w:gridSpan w:val="2"/>
          </w:tcPr>
          <w:p w14:paraId="32450864" w14:textId="77777777" w:rsidR="00FA2A26" w:rsidRDefault="00FA2A26" w:rsidP="00E44E94">
            <w:pPr>
              <w:rPr>
                <w:b/>
                <w:kern w:val="2"/>
                <w:szCs w:val="24"/>
              </w:rPr>
            </w:pPr>
            <w:r>
              <w:rPr>
                <w:b/>
                <w:kern w:val="2"/>
                <w:szCs w:val="24"/>
              </w:rPr>
              <w:t>6.1. Garantinis terminas</w:t>
            </w:r>
          </w:p>
        </w:tc>
        <w:tc>
          <w:tcPr>
            <w:tcW w:w="7202" w:type="dxa"/>
            <w:gridSpan w:val="2"/>
          </w:tcPr>
          <w:p w14:paraId="1D5FC536" w14:textId="77777777" w:rsidR="00FA2A26" w:rsidRDefault="00FA2A26" w:rsidP="00E44E94">
            <w:pPr>
              <w:rPr>
                <w:kern w:val="2"/>
                <w:szCs w:val="24"/>
              </w:rPr>
            </w:pPr>
            <w:r>
              <w:rPr>
                <w:kern w:val="2"/>
                <w:szCs w:val="24"/>
              </w:rPr>
              <w:t>Netaikoma</w:t>
            </w:r>
          </w:p>
          <w:p w14:paraId="2A71B343" w14:textId="1F4C3708" w:rsidR="00FA2A26" w:rsidRDefault="00FA2A26" w:rsidP="00E44E94">
            <w:pPr>
              <w:rPr>
                <w:szCs w:val="24"/>
              </w:rPr>
            </w:pPr>
          </w:p>
        </w:tc>
      </w:tr>
      <w:tr w:rsidR="00E27109" w14:paraId="1CE0ACA4" w14:textId="77777777" w:rsidTr="00363F7E">
        <w:trPr>
          <w:trHeight w:val="300"/>
        </w:trPr>
        <w:tc>
          <w:tcPr>
            <w:tcW w:w="2333" w:type="dxa"/>
            <w:gridSpan w:val="2"/>
          </w:tcPr>
          <w:p w14:paraId="277E4E58" w14:textId="77777777" w:rsidR="00E27109" w:rsidRDefault="00E27109" w:rsidP="00E27109">
            <w:pPr>
              <w:rPr>
                <w:b/>
                <w:kern w:val="2"/>
                <w:szCs w:val="24"/>
              </w:rPr>
            </w:pPr>
            <w:r>
              <w:rPr>
                <w:b/>
                <w:szCs w:val="24"/>
              </w:rPr>
              <w:t>6.2. Terminas Paslaugų trūkumams pašalinti</w:t>
            </w:r>
          </w:p>
        </w:tc>
        <w:tc>
          <w:tcPr>
            <w:tcW w:w="7202" w:type="dxa"/>
            <w:gridSpan w:val="2"/>
          </w:tcPr>
          <w:p w14:paraId="70C05097" w14:textId="6AF00AE2" w:rsidR="00E27109" w:rsidRDefault="00E27109" w:rsidP="00E27109">
            <w:pPr>
              <w:jc w:val="both"/>
              <w:rPr>
                <w:kern w:val="2"/>
                <w:szCs w:val="24"/>
              </w:rPr>
            </w:pPr>
            <w:r>
              <w:rPr>
                <w:szCs w:val="24"/>
              </w:rPr>
              <w:t xml:space="preserve">Laiku ir savo lėšomis, per Pirkėjo nurodytą laikotarpį arba savo iniciatyva pašalinti trūkumus, atsiradusius dėl nekokybiškai suteiktų ar nesuteiktų Paslaugų, kuriuos nurodo Pirkėjas arba pastebi pats Tiekėjas. Esant pažeidimams, nurodytiems patikrinimo, pažeidimų nustatymo, baudų skyrimo akto formoje </w:t>
            </w:r>
            <w:r w:rsidRPr="00DF72A6">
              <w:rPr>
                <w:szCs w:val="24"/>
              </w:rPr>
              <w:t>(</w:t>
            </w:r>
            <w:r w:rsidRPr="003505D8">
              <w:rPr>
                <w:szCs w:val="24"/>
              </w:rPr>
              <w:t xml:space="preserve">Sutarties priedas Nr. </w:t>
            </w:r>
            <w:r>
              <w:rPr>
                <w:szCs w:val="24"/>
              </w:rPr>
              <w:t>3</w:t>
            </w:r>
            <w:r w:rsidRPr="00DF72A6">
              <w:rPr>
                <w:szCs w:val="24"/>
              </w:rPr>
              <w:t>),</w:t>
            </w:r>
            <w:r>
              <w:rPr>
                <w:szCs w:val="24"/>
              </w:rPr>
              <w:t xml:space="preserve"> Teikėjas privalo sumokėti nustatyto </w:t>
            </w:r>
            <w:r w:rsidRPr="00DF72A6">
              <w:rPr>
                <w:szCs w:val="24"/>
              </w:rPr>
              <w:t>dydžio baudą ir pažeidimą</w:t>
            </w:r>
            <w:r>
              <w:rPr>
                <w:szCs w:val="24"/>
              </w:rPr>
              <w:t xml:space="preserve"> pašalinti per Pirkėjo nustatytą terminą, jei toks buvo nurodytas.</w:t>
            </w:r>
          </w:p>
        </w:tc>
      </w:tr>
      <w:tr w:rsidR="00E27109" w14:paraId="3E2728E9" w14:textId="77777777" w:rsidTr="00363F7E">
        <w:trPr>
          <w:trHeight w:val="300"/>
        </w:trPr>
        <w:tc>
          <w:tcPr>
            <w:tcW w:w="2333" w:type="dxa"/>
            <w:gridSpan w:val="2"/>
          </w:tcPr>
          <w:p w14:paraId="724BC5C0" w14:textId="77777777" w:rsidR="00E27109" w:rsidRDefault="00E27109" w:rsidP="00E27109">
            <w:pPr>
              <w:rPr>
                <w:b/>
                <w:szCs w:val="24"/>
              </w:rPr>
            </w:pPr>
            <w:r>
              <w:rPr>
                <w:b/>
                <w:szCs w:val="24"/>
              </w:rPr>
              <w:t>6.3. Kokybinių kriterijų įgyvendinimo ir tikrinimo tvarka</w:t>
            </w:r>
          </w:p>
        </w:tc>
        <w:tc>
          <w:tcPr>
            <w:tcW w:w="7202" w:type="dxa"/>
            <w:gridSpan w:val="2"/>
          </w:tcPr>
          <w:p w14:paraId="273BDA01" w14:textId="0F2A38EC" w:rsidR="00E27109" w:rsidRDefault="00E27109" w:rsidP="00E27109">
            <w:pPr>
              <w:jc w:val="both"/>
              <w:rPr>
                <w:kern w:val="2"/>
                <w:szCs w:val="24"/>
              </w:rPr>
            </w:pPr>
            <w:r>
              <w:t>Netaikoma</w:t>
            </w:r>
          </w:p>
        </w:tc>
      </w:tr>
      <w:tr w:rsidR="00FA2A26" w14:paraId="215C1143" w14:textId="77777777" w:rsidTr="00E44E94">
        <w:trPr>
          <w:trHeight w:val="300"/>
        </w:trPr>
        <w:tc>
          <w:tcPr>
            <w:tcW w:w="9535" w:type="dxa"/>
            <w:gridSpan w:val="4"/>
          </w:tcPr>
          <w:p w14:paraId="7F595698" w14:textId="77777777" w:rsidR="00FA2A26" w:rsidRDefault="00FA2A26" w:rsidP="00E44E94">
            <w:pPr>
              <w:jc w:val="center"/>
              <w:rPr>
                <w:b/>
                <w:kern w:val="2"/>
                <w:szCs w:val="24"/>
              </w:rPr>
            </w:pPr>
            <w:r>
              <w:rPr>
                <w:b/>
                <w:kern w:val="2"/>
                <w:szCs w:val="24"/>
              </w:rPr>
              <w:t>7. SUTARTIES VYKDYMUI PASITELKIAMI SUBTIEKĖJAI IR (AR) SPECIALISTAI</w:t>
            </w:r>
          </w:p>
        </w:tc>
      </w:tr>
      <w:tr w:rsidR="00FA2A26" w14:paraId="4CEA78C5" w14:textId="77777777" w:rsidTr="00363F7E">
        <w:trPr>
          <w:trHeight w:val="300"/>
        </w:trPr>
        <w:tc>
          <w:tcPr>
            <w:tcW w:w="2333" w:type="dxa"/>
            <w:gridSpan w:val="2"/>
          </w:tcPr>
          <w:p w14:paraId="640EFD8C" w14:textId="77777777" w:rsidR="00FA2A26" w:rsidRDefault="00FA2A26" w:rsidP="00E44E94">
            <w:pPr>
              <w:rPr>
                <w:b/>
                <w:bCs/>
                <w:kern w:val="2"/>
                <w:szCs w:val="24"/>
              </w:rPr>
            </w:pPr>
            <w:r>
              <w:rPr>
                <w:b/>
                <w:bCs/>
                <w:kern w:val="2"/>
                <w:szCs w:val="24"/>
              </w:rPr>
              <w:t xml:space="preserve">7.1. Sutarties vykdymui </w:t>
            </w:r>
            <w:r>
              <w:rPr>
                <w:b/>
                <w:bCs/>
                <w:kern w:val="2"/>
                <w:szCs w:val="24"/>
              </w:rPr>
              <w:lastRenderedPageBreak/>
              <w:t>pasitelkiami subtiekėjai ir (ar) specialistai</w:t>
            </w:r>
          </w:p>
        </w:tc>
        <w:tc>
          <w:tcPr>
            <w:tcW w:w="7202" w:type="dxa"/>
            <w:gridSpan w:val="2"/>
          </w:tcPr>
          <w:p w14:paraId="2E21C544" w14:textId="77777777" w:rsidR="00FA2A26" w:rsidRDefault="00FA2A26" w:rsidP="00E44E94">
            <w:pPr>
              <w:rPr>
                <w:kern w:val="2"/>
                <w:szCs w:val="24"/>
              </w:rPr>
            </w:pPr>
            <w:r>
              <w:rPr>
                <w:kern w:val="2"/>
                <w:szCs w:val="24"/>
              </w:rPr>
              <w:lastRenderedPageBreak/>
              <w:t>Sutarties vykdymui subtiekėjai ir (ar) specialistai nepasitelkiami.</w:t>
            </w:r>
          </w:p>
          <w:p w14:paraId="6099A0A3" w14:textId="77777777" w:rsidR="00FA2A26" w:rsidRDefault="00FA2A26" w:rsidP="00E44E94">
            <w:pPr>
              <w:rPr>
                <w:kern w:val="2"/>
                <w:szCs w:val="24"/>
              </w:rPr>
            </w:pPr>
          </w:p>
          <w:p w14:paraId="00B46C61" w14:textId="77777777" w:rsidR="00FA2A26" w:rsidRDefault="00FA2A26" w:rsidP="00E44E94">
            <w:pPr>
              <w:rPr>
                <w:color w:val="FF0000"/>
                <w:kern w:val="2"/>
                <w:szCs w:val="24"/>
              </w:rPr>
            </w:pPr>
            <w:r>
              <w:rPr>
                <w:color w:val="FF0000"/>
                <w:kern w:val="2"/>
                <w:szCs w:val="24"/>
              </w:rPr>
              <w:lastRenderedPageBreak/>
              <w:t>arba</w:t>
            </w:r>
          </w:p>
          <w:p w14:paraId="24AE6C94" w14:textId="77777777" w:rsidR="00FA2A26" w:rsidRDefault="00FA2A26" w:rsidP="00E44E94">
            <w:pPr>
              <w:rPr>
                <w:kern w:val="2"/>
                <w:szCs w:val="24"/>
              </w:rPr>
            </w:pPr>
          </w:p>
          <w:p w14:paraId="52882B1A" w14:textId="4675B83E" w:rsidR="00FA2A26" w:rsidRDefault="00FA2A26" w:rsidP="00E44E94">
            <w:pPr>
              <w:rPr>
                <w:b/>
                <w:kern w:val="2"/>
                <w:szCs w:val="24"/>
              </w:rPr>
            </w:pPr>
            <w:r>
              <w:rPr>
                <w:kern w:val="2"/>
                <w:szCs w:val="24"/>
              </w:rPr>
              <w:t xml:space="preserve">Sutarties vykdymui pasitelkiami subtiekėjai ir (ar) specialistai yra nurodyti Sutarties priede Nr. </w:t>
            </w:r>
            <w:r w:rsidR="00CF669A">
              <w:rPr>
                <w:kern w:val="2"/>
                <w:szCs w:val="24"/>
              </w:rPr>
              <w:t>4  „</w:t>
            </w:r>
            <w:r w:rsidR="00CF669A" w:rsidRPr="00C61939">
              <w:rPr>
                <w:kern w:val="2"/>
                <w:szCs w:val="24"/>
              </w:rPr>
              <w:t>Pasiūlymo formoje</w:t>
            </w:r>
            <w:r w:rsidR="00CF669A">
              <w:rPr>
                <w:kern w:val="2"/>
                <w:szCs w:val="24"/>
              </w:rPr>
              <w:t>“</w:t>
            </w:r>
          </w:p>
        </w:tc>
      </w:tr>
      <w:tr w:rsidR="00FA2A26" w14:paraId="4D282179" w14:textId="77777777" w:rsidTr="00E44E94">
        <w:trPr>
          <w:trHeight w:val="300"/>
        </w:trPr>
        <w:tc>
          <w:tcPr>
            <w:tcW w:w="9535" w:type="dxa"/>
            <w:gridSpan w:val="4"/>
          </w:tcPr>
          <w:p w14:paraId="5A280A83" w14:textId="77777777" w:rsidR="00FA2A26" w:rsidRDefault="00FA2A26" w:rsidP="00E44E94">
            <w:pPr>
              <w:jc w:val="center"/>
              <w:rPr>
                <w:b/>
                <w:kern w:val="2"/>
                <w:szCs w:val="24"/>
              </w:rPr>
            </w:pPr>
            <w:r>
              <w:rPr>
                <w:b/>
                <w:kern w:val="2"/>
                <w:szCs w:val="24"/>
              </w:rPr>
              <w:lastRenderedPageBreak/>
              <w:t>8. PRIEVOLIŲ PAGAL SUTARTĮ ĮVYKDYMO UŽTIKRINIMAS</w:t>
            </w:r>
          </w:p>
        </w:tc>
      </w:tr>
      <w:tr w:rsidR="00CF669A" w14:paraId="399E035A" w14:textId="77777777" w:rsidTr="00363F7E">
        <w:trPr>
          <w:trHeight w:val="300"/>
        </w:trPr>
        <w:tc>
          <w:tcPr>
            <w:tcW w:w="2333" w:type="dxa"/>
            <w:gridSpan w:val="2"/>
          </w:tcPr>
          <w:p w14:paraId="17990FA7" w14:textId="77777777" w:rsidR="00CF669A" w:rsidRDefault="00CF669A" w:rsidP="00CF669A">
            <w:pPr>
              <w:rPr>
                <w:b/>
                <w:kern w:val="2"/>
                <w:szCs w:val="24"/>
              </w:rPr>
            </w:pPr>
            <w:r>
              <w:rPr>
                <w:b/>
                <w:kern w:val="2"/>
                <w:szCs w:val="24"/>
              </w:rPr>
              <w:t>8.1. Prievolių pagal Sutartį įvykdymo užtikrinimas</w:t>
            </w:r>
          </w:p>
        </w:tc>
        <w:tc>
          <w:tcPr>
            <w:tcW w:w="7202" w:type="dxa"/>
            <w:gridSpan w:val="2"/>
          </w:tcPr>
          <w:p w14:paraId="479E6251" w14:textId="77777777" w:rsidR="00CF669A" w:rsidRDefault="00CF669A" w:rsidP="00CF669A">
            <w:pPr>
              <w:jc w:val="both"/>
              <w:rPr>
                <w:kern w:val="2"/>
                <w:szCs w:val="24"/>
              </w:rPr>
            </w:pPr>
            <w:r>
              <w:rPr>
                <w:kern w:val="2"/>
                <w:szCs w:val="24"/>
              </w:rPr>
              <w:t>Prievolių pagal Sutartį įvykdymas užtikrinamas:</w:t>
            </w:r>
          </w:p>
          <w:p w14:paraId="222E8B21" w14:textId="6467762E" w:rsidR="00CF669A" w:rsidRDefault="0050630F" w:rsidP="00CF669A">
            <w:pPr>
              <w:jc w:val="both"/>
              <w:rPr>
                <w:kern w:val="2"/>
                <w:szCs w:val="24"/>
              </w:rPr>
            </w:pPr>
            <w:r>
              <w:rPr>
                <w:kern w:val="2"/>
                <w:szCs w:val="24"/>
              </w:rPr>
              <w:t xml:space="preserve">- </w:t>
            </w:r>
            <w:r w:rsidR="00CF669A">
              <w:rPr>
                <w:kern w:val="2"/>
                <w:szCs w:val="24"/>
              </w:rPr>
              <w:t>Netesybomis (delspinigiais, bauda);</w:t>
            </w:r>
          </w:p>
          <w:p w14:paraId="6E9C3253" w14:textId="77777777" w:rsidR="00CF669A" w:rsidRPr="00F6420A" w:rsidRDefault="00CF669A" w:rsidP="00CF669A">
            <w:pPr>
              <w:jc w:val="both"/>
              <w:rPr>
                <w:color w:val="000000" w:themeColor="text1"/>
                <w:kern w:val="2"/>
                <w:szCs w:val="24"/>
              </w:rPr>
            </w:pPr>
            <w:r w:rsidRPr="00F6420A">
              <w:rPr>
                <w:color w:val="000000" w:themeColor="text1"/>
                <w:kern w:val="2"/>
                <w:szCs w:val="24"/>
              </w:rPr>
              <w:t>Pirmo pareikalavimo banko garantija;</w:t>
            </w:r>
          </w:p>
          <w:p w14:paraId="794382F9" w14:textId="77777777" w:rsidR="00CF669A" w:rsidRDefault="00CF669A" w:rsidP="00CF669A">
            <w:pPr>
              <w:jc w:val="both"/>
              <w:rPr>
                <w:color w:val="000000" w:themeColor="text1"/>
                <w:kern w:val="2"/>
                <w:szCs w:val="24"/>
              </w:rPr>
            </w:pPr>
            <w:r w:rsidRPr="00F6420A">
              <w:rPr>
                <w:color w:val="000000" w:themeColor="text1"/>
                <w:kern w:val="2"/>
                <w:szCs w:val="24"/>
              </w:rPr>
              <w:t>Draudimo bendrovės laidavimo draudimu</w:t>
            </w:r>
            <w:r>
              <w:rPr>
                <w:color w:val="000000" w:themeColor="text1"/>
                <w:kern w:val="2"/>
                <w:szCs w:val="24"/>
              </w:rPr>
              <w:t>;</w:t>
            </w:r>
          </w:p>
          <w:p w14:paraId="2E048F28" w14:textId="5F85117F" w:rsidR="00CF669A" w:rsidRDefault="00CF669A" w:rsidP="00CF669A">
            <w:pPr>
              <w:jc w:val="both"/>
              <w:rPr>
                <w:color w:val="000000" w:themeColor="text1"/>
                <w:kern w:val="2"/>
                <w:szCs w:val="24"/>
              </w:rPr>
            </w:pPr>
            <w:r>
              <w:rPr>
                <w:color w:val="000000" w:themeColor="text1"/>
                <w:kern w:val="2"/>
                <w:szCs w:val="24"/>
              </w:rPr>
              <w:t xml:space="preserve">Kredito </w:t>
            </w:r>
            <w:r w:rsidR="0050630F">
              <w:rPr>
                <w:color w:val="000000" w:themeColor="text1"/>
                <w:kern w:val="2"/>
                <w:szCs w:val="24"/>
              </w:rPr>
              <w:t>įstaigo</w:t>
            </w:r>
            <w:r>
              <w:rPr>
                <w:color w:val="000000" w:themeColor="text1"/>
                <w:kern w:val="2"/>
                <w:szCs w:val="24"/>
              </w:rPr>
              <w:t>s garantija;</w:t>
            </w:r>
          </w:p>
          <w:p w14:paraId="352DD054" w14:textId="7FF4BF61" w:rsidR="00CF669A" w:rsidRDefault="00CF669A" w:rsidP="00CF669A">
            <w:pPr>
              <w:jc w:val="both"/>
              <w:rPr>
                <w:kern w:val="2"/>
                <w:szCs w:val="24"/>
              </w:rPr>
            </w:pPr>
            <w:r>
              <w:rPr>
                <w:color w:val="000000" w:themeColor="text1"/>
                <w:kern w:val="2"/>
                <w:szCs w:val="24"/>
              </w:rPr>
              <w:t>Piniginiu užstatu</w:t>
            </w:r>
            <w:r w:rsidRPr="00F6420A">
              <w:rPr>
                <w:color w:val="000000" w:themeColor="text1"/>
                <w:kern w:val="2"/>
                <w:szCs w:val="24"/>
              </w:rPr>
              <w:t>.</w:t>
            </w:r>
          </w:p>
        </w:tc>
      </w:tr>
      <w:tr w:rsidR="00CF669A" w14:paraId="0FB7F913" w14:textId="77777777" w:rsidTr="00363F7E">
        <w:trPr>
          <w:trHeight w:val="300"/>
        </w:trPr>
        <w:tc>
          <w:tcPr>
            <w:tcW w:w="2333" w:type="dxa"/>
            <w:gridSpan w:val="2"/>
          </w:tcPr>
          <w:p w14:paraId="7DF36F8E" w14:textId="77777777" w:rsidR="00CF669A" w:rsidRDefault="00CF669A" w:rsidP="00CF669A">
            <w:pPr>
              <w:rPr>
                <w:b/>
                <w:kern w:val="2"/>
                <w:szCs w:val="24"/>
              </w:rPr>
            </w:pPr>
            <w:r>
              <w:rPr>
                <w:b/>
                <w:kern w:val="2"/>
                <w:szCs w:val="24"/>
              </w:rPr>
              <w:t>8.2 Sutarties įvykdymo užtikrinimo galiojimo terminas</w:t>
            </w:r>
          </w:p>
        </w:tc>
        <w:tc>
          <w:tcPr>
            <w:tcW w:w="7202" w:type="dxa"/>
            <w:gridSpan w:val="2"/>
          </w:tcPr>
          <w:p w14:paraId="320C2F1C" w14:textId="77777777" w:rsidR="00CF669A" w:rsidRDefault="00CF669A" w:rsidP="00CF669A">
            <w:pPr>
              <w:jc w:val="both"/>
              <w:rPr>
                <w:kern w:val="2"/>
                <w:szCs w:val="24"/>
              </w:rPr>
            </w:pPr>
            <w:r>
              <w:rPr>
                <w:bCs/>
                <w:kern w:val="2"/>
                <w:szCs w:val="24"/>
              </w:rPr>
              <w:t xml:space="preserve">Sutarties įvykdymo užtikrinimo galiojimo terminas turi būti ne trumpesnis nei </w:t>
            </w:r>
            <w:r>
              <w:rPr>
                <w:kern w:val="2"/>
                <w:szCs w:val="24"/>
              </w:rPr>
              <w:t xml:space="preserve">Sutarties galiojimo terminas. </w:t>
            </w:r>
          </w:p>
          <w:p w14:paraId="6A606963" w14:textId="6B5EE1E0" w:rsidR="00CF669A" w:rsidRDefault="00CF669A" w:rsidP="00CF669A">
            <w:pPr>
              <w:jc w:val="both"/>
              <w:rPr>
                <w:kern w:val="2"/>
                <w:szCs w:val="24"/>
              </w:rPr>
            </w:pPr>
          </w:p>
        </w:tc>
      </w:tr>
      <w:tr w:rsidR="00CF669A" w14:paraId="2D532316" w14:textId="77777777" w:rsidTr="00363F7E">
        <w:trPr>
          <w:trHeight w:val="300"/>
        </w:trPr>
        <w:tc>
          <w:tcPr>
            <w:tcW w:w="2333" w:type="dxa"/>
            <w:gridSpan w:val="2"/>
          </w:tcPr>
          <w:p w14:paraId="1FDAF5EB" w14:textId="77777777" w:rsidR="00CF669A" w:rsidRDefault="00CF669A" w:rsidP="00CF669A">
            <w:pPr>
              <w:rPr>
                <w:b/>
                <w:kern w:val="2"/>
                <w:szCs w:val="24"/>
              </w:rPr>
            </w:pPr>
            <w:r>
              <w:rPr>
                <w:b/>
                <w:kern w:val="2"/>
                <w:szCs w:val="24"/>
              </w:rPr>
              <w:t>8.3. Sutarties įvykdymo užtikrinimo pateikimas</w:t>
            </w:r>
          </w:p>
        </w:tc>
        <w:tc>
          <w:tcPr>
            <w:tcW w:w="7202" w:type="dxa"/>
            <w:gridSpan w:val="2"/>
          </w:tcPr>
          <w:p w14:paraId="506AA8DE" w14:textId="77777777" w:rsidR="00CF669A" w:rsidRDefault="00CF669A" w:rsidP="00CF669A">
            <w:pPr>
              <w:jc w:val="both"/>
              <w:rPr>
                <w:color w:val="000000"/>
                <w:kern w:val="2"/>
                <w:szCs w:val="24"/>
                <w:shd w:val="clear" w:color="auto" w:fill="FFFFFF"/>
              </w:rPr>
            </w:pPr>
            <w:r>
              <w:rPr>
                <w:color w:val="000000"/>
                <w:kern w:val="2"/>
                <w:szCs w:val="24"/>
                <w:shd w:val="clear" w:color="auto" w:fill="FFFFFF"/>
              </w:rPr>
              <w:t xml:space="preserve">Tiekėjas ne vėliau kaip per </w:t>
            </w:r>
            <w:r w:rsidRPr="001065ED">
              <w:rPr>
                <w:color w:val="000000" w:themeColor="text1"/>
                <w:kern w:val="2"/>
                <w:szCs w:val="24"/>
                <w:shd w:val="clear" w:color="auto" w:fill="FFFFFF"/>
              </w:rPr>
              <w:t xml:space="preserve">10 (dešimt) darbo dienų nuo Sutarties pasirašymo dienos turi </w:t>
            </w:r>
            <w:r w:rsidRPr="00D05341">
              <w:rPr>
                <w:color w:val="000000" w:themeColor="text1"/>
                <w:kern w:val="2"/>
                <w:szCs w:val="24"/>
                <w:shd w:val="clear" w:color="auto" w:fill="FFFFFF"/>
              </w:rPr>
              <w:t xml:space="preserve">pateikti </w:t>
            </w:r>
            <w:r w:rsidRPr="003505D8">
              <w:rPr>
                <w:color w:val="000000" w:themeColor="text1"/>
                <w:kern w:val="2"/>
                <w:szCs w:val="24"/>
                <w:shd w:val="clear" w:color="auto" w:fill="FFFFFF"/>
              </w:rPr>
              <w:t>Pirkėjui 10 procentų</w:t>
            </w:r>
            <w:r>
              <w:rPr>
                <w:color w:val="000000" w:themeColor="text1"/>
                <w:kern w:val="2"/>
                <w:szCs w:val="24"/>
                <w:shd w:val="clear" w:color="auto" w:fill="FFFFFF"/>
              </w:rPr>
              <w:t xml:space="preserve"> nuo Pradinės Sutarties vertės, nurodytos Specialiųjų sąlygų 5.2 punkte, </w:t>
            </w:r>
            <w:r w:rsidRPr="001065ED">
              <w:rPr>
                <w:color w:val="000000" w:themeColor="text1"/>
                <w:kern w:val="2"/>
                <w:szCs w:val="24"/>
                <w:shd w:val="clear" w:color="auto" w:fill="FFFFFF"/>
              </w:rPr>
              <w:t xml:space="preserve">pirmo pareikalavimo banko garantiją arba draudimo bendrovės laidavimo draudimo raštą arba </w:t>
            </w:r>
            <w:r>
              <w:rPr>
                <w:color w:val="000000"/>
                <w:kern w:val="2"/>
                <w:szCs w:val="24"/>
                <w:shd w:val="clear" w:color="auto" w:fill="FFFFFF"/>
              </w:rPr>
              <w:t>kredito unijos garantiją, nurodytą Specialiųjų sąlygų 8.1 punkte, atitinkančius Bendrųjų sąlygų 10 skyriaus reikalavimus. Esant poreikiui, gavus Tiekėjo prašymą, šis terminas gali būti pratęstas Šalių suderintam terminui.</w:t>
            </w:r>
          </w:p>
          <w:p w14:paraId="7BEF7B1E" w14:textId="26DD3939" w:rsidR="00CF669A" w:rsidRDefault="00CF669A" w:rsidP="00CF669A">
            <w:pPr>
              <w:jc w:val="both"/>
              <w:rPr>
                <w:szCs w:val="24"/>
              </w:rPr>
            </w:pPr>
            <w:r>
              <w:rPr>
                <w:szCs w:val="24"/>
              </w:rPr>
              <w:t>Teikėjui, pasirinkus Sutarties įvykdymo užtikrinimo būdą – piniginį užstatą, jis turi būti pervestas per 10 (dešimt) kalendorinių dienų nuo Sutarties pasirašymo į Šiaulių miesto savivaldybės administracijos atsiskaitomąją sąskaitą AB Swedbank banke, sąskaitos Nr. LT03 7300 0100 0241 0161, nurodant Sutarties pavadinimą ir datą. Mokėjimo pavedimo Paslaugų teikėjo patvirtinta kopija turi būti pateikta Pirkėjui.</w:t>
            </w:r>
          </w:p>
        </w:tc>
      </w:tr>
      <w:tr w:rsidR="00FA2A26" w14:paraId="6A24235C" w14:textId="77777777" w:rsidTr="00E44E94">
        <w:trPr>
          <w:trHeight w:val="300"/>
        </w:trPr>
        <w:tc>
          <w:tcPr>
            <w:tcW w:w="9535" w:type="dxa"/>
            <w:gridSpan w:val="4"/>
          </w:tcPr>
          <w:p w14:paraId="6975E020" w14:textId="77777777" w:rsidR="00FA2A26" w:rsidRDefault="00FA2A26" w:rsidP="00E44E94">
            <w:pPr>
              <w:jc w:val="center"/>
              <w:rPr>
                <w:b/>
                <w:kern w:val="2"/>
                <w:szCs w:val="24"/>
              </w:rPr>
            </w:pPr>
            <w:r>
              <w:rPr>
                <w:b/>
                <w:kern w:val="2"/>
                <w:szCs w:val="24"/>
              </w:rPr>
              <w:t>9. ŠALIŲ ATSAKOMYBĖ</w:t>
            </w:r>
          </w:p>
        </w:tc>
      </w:tr>
      <w:tr w:rsidR="00FA2A26" w14:paraId="7482DD7C" w14:textId="77777777" w:rsidTr="00363F7E">
        <w:trPr>
          <w:trHeight w:val="300"/>
        </w:trPr>
        <w:tc>
          <w:tcPr>
            <w:tcW w:w="2333" w:type="dxa"/>
            <w:gridSpan w:val="2"/>
          </w:tcPr>
          <w:p w14:paraId="076D644E" w14:textId="77777777" w:rsidR="00FA2A26" w:rsidRDefault="00FA2A26" w:rsidP="00E44E94">
            <w:pPr>
              <w:rPr>
                <w:b/>
                <w:kern w:val="2"/>
                <w:szCs w:val="24"/>
              </w:rPr>
            </w:pPr>
            <w:r>
              <w:rPr>
                <w:b/>
                <w:kern w:val="2"/>
                <w:szCs w:val="24"/>
              </w:rPr>
              <w:t>9.1. Pirkėjui taikomos netesybos už mokėjimų pagal Sutartį vėlavimą</w:t>
            </w:r>
          </w:p>
        </w:tc>
        <w:tc>
          <w:tcPr>
            <w:tcW w:w="7202" w:type="dxa"/>
            <w:gridSpan w:val="2"/>
          </w:tcPr>
          <w:p w14:paraId="4DF2BE7F" w14:textId="2C1DF6BC" w:rsidR="00FA2A26" w:rsidRDefault="00CF669A" w:rsidP="000C3473">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1065E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1065ED">
              <w:rPr>
                <w:color w:val="000000" w:themeColor="text1"/>
                <w:kern w:val="2"/>
                <w:szCs w:val="24"/>
              </w:rPr>
              <w:t>dieną.</w:t>
            </w:r>
          </w:p>
        </w:tc>
      </w:tr>
      <w:tr w:rsidR="00CF669A" w14:paraId="71805907" w14:textId="77777777" w:rsidTr="00363F7E">
        <w:trPr>
          <w:trHeight w:val="300"/>
        </w:trPr>
        <w:tc>
          <w:tcPr>
            <w:tcW w:w="2333" w:type="dxa"/>
            <w:gridSpan w:val="2"/>
          </w:tcPr>
          <w:p w14:paraId="5B77C599" w14:textId="77777777" w:rsidR="00CF669A" w:rsidRDefault="00CF669A" w:rsidP="00CF669A">
            <w:pPr>
              <w:rPr>
                <w:b/>
                <w:kern w:val="2"/>
                <w:szCs w:val="24"/>
              </w:rPr>
            </w:pPr>
            <w:r>
              <w:rPr>
                <w:b/>
                <w:szCs w:val="24"/>
              </w:rPr>
              <w:t>9.2. Tiekėjui taikomos netesybos</w:t>
            </w:r>
          </w:p>
        </w:tc>
        <w:tc>
          <w:tcPr>
            <w:tcW w:w="7202" w:type="dxa"/>
            <w:gridSpan w:val="2"/>
          </w:tcPr>
          <w:p w14:paraId="3E41A53B" w14:textId="77777777" w:rsidR="00CF669A" w:rsidRDefault="00CF669A" w:rsidP="000C3473">
            <w:pPr>
              <w:jc w:val="both"/>
              <w:rPr>
                <w:color w:val="000000"/>
                <w:kern w:val="2"/>
                <w:szCs w:val="24"/>
              </w:rPr>
            </w:pPr>
            <w:r>
              <w:rPr>
                <w:color w:val="000000"/>
                <w:kern w:val="2"/>
                <w:szCs w:val="24"/>
              </w:rPr>
              <w:t>9.2.1. Jeigu Tiekėjas vėluoja suteikti Paslaugas arba nevykdo kitų sutartinių įsipareigojimų, Pirkėjas nuo kitos nei nustatytas terminas dienos Tiekėjui skaičiuoja</w:t>
            </w:r>
            <w:r w:rsidRPr="00434E3F">
              <w:rPr>
                <w:color w:val="000000" w:themeColor="text1"/>
                <w:kern w:val="2"/>
                <w:szCs w:val="24"/>
              </w:rPr>
              <w:t xml:space="preserve"> 0,02 (dvi šimtosios) dydžio delspinigius už kiekvieną uždelstą dieną </w:t>
            </w:r>
            <w:r>
              <w:rPr>
                <w:color w:val="000000"/>
                <w:kern w:val="2"/>
                <w:szCs w:val="24"/>
              </w:rPr>
              <w:t>nuo laiku nesuteiktų Paslaugų ar kitų sutartinių įsipareigojimų nevykdymo kainos be PVM.</w:t>
            </w:r>
          </w:p>
          <w:p w14:paraId="136053ED" w14:textId="776C90A9" w:rsidR="00CF669A" w:rsidRDefault="00CF669A" w:rsidP="000C3473">
            <w:pPr>
              <w:jc w:val="both"/>
              <w:rPr>
                <w:b/>
                <w:kern w:val="2"/>
                <w:szCs w:val="24"/>
              </w:rPr>
            </w:pPr>
            <w:r w:rsidRPr="006A2A9E">
              <w:rPr>
                <w:color w:val="000000"/>
                <w:kern w:val="2"/>
                <w:szCs w:val="24"/>
              </w:rPr>
              <w:t xml:space="preserve">9.2.2. Tiekėjas privalo sumokėti Pirkėjui netesybas per </w:t>
            </w:r>
            <w:r w:rsidRPr="006A2A9E">
              <w:rPr>
                <w:color w:val="000000" w:themeColor="text1"/>
                <w:kern w:val="2"/>
                <w:szCs w:val="24"/>
              </w:rPr>
              <w:t xml:space="preserve">30 (trisdešimt) </w:t>
            </w:r>
            <w:r w:rsidRPr="006A2A9E">
              <w:rPr>
                <w:color w:val="000000"/>
                <w:kern w:val="2"/>
                <w:szCs w:val="24"/>
              </w:rPr>
              <w:t xml:space="preserve">dienų nuo Pirkėjo pareikalavimo, jeigu netesybų suma nėra </w:t>
            </w:r>
            <w:r w:rsidRPr="006A2A9E">
              <w:rPr>
                <w:szCs w:val="24"/>
              </w:rPr>
              <w:t>išskaitoma iš Tiekėjui mokėtinos sumos.</w:t>
            </w:r>
          </w:p>
        </w:tc>
      </w:tr>
      <w:tr w:rsidR="003F260D" w14:paraId="6F91831D" w14:textId="77777777" w:rsidTr="00363F7E">
        <w:trPr>
          <w:trHeight w:val="300"/>
        </w:trPr>
        <w:tc>
          <w:tcPr>
            <w:tcW w:w="2333" w:type="dxa"/>
            <w:gridSpan w:val="2"/>
          </w:tcPr>
          <w:p w14:paraId="63E448A4" w14:textId="77777777" w:rsidR="003F260D" w:rsidRDefault="003F260D" w:rsidP="003F260D">
            <w:pPr>
              <w:rPr>
                <w:b/>
                <w:kern w:val="2"/>
                <w:szCs w:val="24"/>
              </w:rPr>
            </w:pPr>
            <w:r>
              <w:rPr>
                <w:b/>
                <w:kern w:val="2"/>
                <w:szCs w:val="24"/>
              </w:rPr>
              <w:t xml:space="preserve">9.3. Tiekėjui / Pirkėjui taikoma bauda nutraukus Sutartį dėl esminio </w:t>
            </w:r>
            <w:r>
              <w:rPr>
                <w:b/>
                <w:kern w:val="2"/>
                <w:szCs w:val="24"/>
              </w:rPr>
              <w:lastRenderedPageBreak/>
              <w:t>Sutarties pažeidimo ar nepagrįstai nutraukus Sutarties vykdymą ne Sutartyje nustatyta tvarka</w:t>
            </w:r>
          </w:p>
        </w:tc>
        <w:tc>
          <w:tcPr>
            <w:tcW w:w="7202" w:type="dxa"/>
            <w:gridSpan w:val="2"/>
          </w:tcPr>
          <w:p w14:paraId="0F3DEA01" w14:textId="77777777" w:rsidR="003F260D" w:rsidRDefault="003F260D" w:rsidP="000C3473">
            <w:pPr>
              <w:jc w:val="both"/>
              <w:rPr>
                <w:szCs w:val="24"/>
              </w:rPr>
            </w:pPr>
            <w:r>
              <w:rPr>
                <w:kern w:val="2"/>
                <w:szCs w:val="24"/>
              </w:rPr>
              <w:lastRenderedPageBreak/>
              <w:t xml:space="preserve">9.3.1. Nutraukus Sutartį dėl esminio Sutarties pažeidimo, nustatyto Sutarties Specialiosiose sąlygose, mokama </w:t>
            </w:r>
            <w:r w:rsidRPr="00C125BF">
              <w:rPr>
                <w:color w:val="000000" w:themeColor="text1"/>
                <w:kern w:val="2"/>
                <w:szCs w:val="24"/>
              </w:rPr>
              <w:t xml:space="preserve">10 </w:t>
            </w:r>
            <w:r>
              <w:rPr>
                <w:kern w:val="2"/>
                <w:szCs w:val="24"/>
              </w:rPr>
              <w:t xml:space="preserve">procentų dydžio bauda nuo Pradinės Sutarties vertės, nurodytos Specialiųjų sąlygų 5.2 punkte. </w:t>
            </w:r>
          </w:p>
          <w:p w14:paraId="5546EF9E" w14:textId="77777777" w:rsidR="003F260D" w:rsidRDefault="003F260D" w:rsidP="000C3473">
            <w:pPr>
              <w:jc w:val="both"/>
              <w:rPr>
                <w:kern w:val="2"/>
                <w:szCs w:val="24"/>
              </w:rPr>
            </w:pPr>
          </w:p>
          <w:p w14:paraId="36DA4B8F" w14:textId="490CE870" w:rsidR="003F260D" w:rsidRDefault="003F260D" w:rsidP="000C3473">
            <w:pPr>
              <w:jc w:val="both"/>
              <w:rPr>
                <w:kern w:val="2"/>
                <w:szCs w:val="24"/>
              </w:rPr>
            </w:pPr>
          </w:p>
        </w:tc>
      </w:tr>
      <w:tr w:rsidR="003F260D" w14:paraId="12DEBBA7" w14:textId="77777777" w:rsidTr="00363F7E">
        <w:trPr>
          <w:trHeight w:val="300"/>
        </w:trPr>
        <w:tc>
          <w:tcPr>
            <w:tcW w:w="2333" w:type="dxa"/>
            <w:gridSpan w:val="2"/>
          </w:tcPr>
          <w:p w14:paraId="3C5FEB64" w14:textId="77777777" w:rsidR="003F260D" w:rsidRDefault="003F260D" w:rsidP="003F260D">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7202" w:type="dxa"/>
            <w:gridSpan w:val="2"/>
          </w:tcPr>
          <w:p w14:paraId="452761C6" w14:textId="09373455" w:rsidR="003F260D" w:rsidRDefault="003F260D" w:rsidP="000C3473">
            <w:pPr>
              <w:jc w:val="both"/>
              <w:rPr>
                <w:kern w:val="2"/>
                <w:szCs w:val="24"/>
              </w:rPr>
            </w:pPr>
            <w:r w:rsidRPr="00C86BCB">
              <w:rPr>
                <w:color w:val="000000" w:themeColor="text1"/>
                <w:kern w:val="2"/>
                <w:szCs w:val="24"/>
              </w:rPr>
              <w:t>Tiekėjui taikoma 2 procentų dydžio bauda nuo Pradinės Sutarties vertės, nurodytos Specialiųjų sąlygų 5.2 punkte, ir reikalaujama, kad savo įsipareigojimą Tiekėjas įvykdytų.</w:t>
            </w:r>
          </w:p>
        </w:tc>
      </w:tr>
      <w:tr w:rsidR="003F260D" w14:paraId="7CA9A018" w14:textId="77777777" w:rsidTr="00363F7E">
        <w:trPr>
          <w:trHeight w:val="300"/>
        </w:trPr>
        <w:tc>
          <w:tcPr>
            <w:tcW w:w="2333" w:type="dxa"/>
            <w:gridSpan w:val="2"/>
          </w:tcPr>
          <w:p w14:paraId="05D1BD87" w14:textId="77777777" w:rsidR="003F260D" w:rsidRDefault="003F260D" w:rsidP="003F260D">
            <w:pPr>
              <w:rPr>
                <w:b/>
                <w:kern w:val="2"/>
                <w:szCs w:val="24"/>
              </w:rPr>
            </w:pPr>
            <w:r>
              <w:rPr>
                <w:b/>
                <w:kern w:val="2"/>
                <w:szCs w:val="24"/>
              </w:rPr>
              <w:t>9.5. Tiekėjui taikomos baudos dėl aplinkosauginių ir (arba) socialinių kriterijų nesilaikymo</w:t>
            </w:r>
          </w:p>
        </w:tc>
        <w:tc>
          <w:tcPr>
            <w:tcW w:w="7202" w:type="dxa"/>
            <w:gridSpan w:val="2"/>
          </w:tcPr>
          <w:p w14:paraId="648EA077" w14:textId="77777777" w:rsidR="003F260D" w:rsidRPr="006A2A9E" w:rsidRDefault="003F260D" w:rsidP="000C3473">
            <w:pPr>
              <w:jc w:val="both"/>
              <w:rPr>
                <w:kern w:val="2"/>
                <w:szCs w:val="24"/>
              </w:rPr>
            </w:pPr>
            <w:r w:rsidRPr="006A2A9E">
              <w:rPr>
                <w:kern w:val="2"/>
                <w:szCs w:val="24"/>
              </w:rPr>
              <w:t xml:space="preserve">Dėl aplinkosauginių kriterijų nesilaikymo Tiekėjui taikoma 3 procentų dydžio bauda nuo Pradinės Sutarties vertės, nurodytos Specialiųjų sąlygų 5.2 punkte. </w:t>
            </w:r>
          </w:p>
          <w:p w14:paraId="345003AC" w14:textId="11A731B1" w:rsidR="003F260D" w:rsidRDefault="003F260D" w:rsidP="000C3473">
            <w:pPr>
              <w:jc w:val="both"/>
              <w:rPr>
                <w:color w:val="4472C4"/>
                <w:kern w:val="2"/>
                <w:szCs w:val="24"/>
              </w:rPr>
            </w:pPr>
          </w:p>
        </w:tc>
      </w:tr>
      <w:tr w:rsidR="003F260D" w14:paraId="4FD1D24C" w14:textId="77777777" w:rsidTr="00363F7E">
        <w:trPr>
          <w:trHeight w:val="300"/>
        </w:trPr>
        <w:tc>
          <w:tcPr>
            <w:tcW w:w="2333" w:type="dxa"/>
            <w:gridSpan w:val="2"/>
          </w:tcPr>
          <w:p w14:paraId="126FA4EB" w14:textId="77777777" w:rsidR="003F260D" w:rsidRDefault="003F260D" w:rsidP="003F260D">
            <w:pPr>
              <w:rPr>
                <w:b/>
                <w:kern w:val="2"/>
                <w:szCs w:val="24"/>
              </w:rPr>
            </w:pPr>
            <w:r>
              <w:rPr>
                <w:b/>
                <w:kern w:val="2"/>
                <w:szCs w:val="24"/>
              </w:rPr>
              <w:t>9.6. Tiekėjui / Pirkėjui taikoma bauda dėl konfidencialumo reikalavimų nesilaikymo</w:t>
            </w:r>
          </w:p>
        </w:tc>
        <w:tc>
          <w:tcPr>
            <w:tcW w:w="7202" w:type="dxa"/>
            <w:gridSpan w:val="2"/>
          </w:tcPr>
          <w:p w14:paraId="02F36E0E" w14:textId="1FFF2F47" w:rsidR="003F260D" w:rsidRDefault="003F260D" w:rsidP="000C3473">
            <w:pPr>
              <w:jc w:val="both"/>
              <w:rPr>
                <w:color w:val="4472C4"/>
                <w:kern w:val="2"/>
                <w:szCs w:val="24"/>
              </w:rPr>
            </w:pPr>
            <w:r>
              <w:rPr>
                <w:kern w:val="2"/>
                <w:szCs w:val="24"/>
              </w:rPr>
              <w:t xml:space="preserve">Tiekėjui / Pirkėjui taikoma </w:t>
            </w:r>
            <w:r w:rsidRPr="00F019C3">
              <w:rPr>
                <w:kern w:val="2"/>
                <w:szCs w:val="24"/>
              </w:rPr>
              <w:t xml:space="preserve">1000 </w:t>
            </w:r>
            <w:r>
              <w:rPr>
                <w:kern w:val="2"/>
                <w:szCs w:val="24"/>
              </w:rPr>
              <w:t xml:space="preserve">Eur dydžio bauda </w:t>
            </w:r>
            <w:r w:rsidRPr="00F019C3">
              <w:rPr>
                <w:kern w:val="2"/>
                <w:szCs w:val="24"/>
              </w:rPr>
              <w:t>už kiekvieną pažeidimo atvejį</w:t>
            </w:r>
            <w:r>
              <w:rPr>
                <w:kern w:val="2"/>
                <w:szCs w:val="24"/>
              </w:rPr>
              <w:t>.</w:t>
            </w:r>
          </w:p>
        </w:tc>
      </w:tr>
      <w:tr w:rsidR="003F260D" w14:paraId="358FDBB6" w14:textId="77777777" w:rsidTr="00363F7E">
        <w:trPr>
          <w:trHeight w:val="300"/>
        </w:trPr>
        <w:tc>
          <w:tcPr>
            <w:tcW w:w="2333" w:type="dxa"/>
            <w:gridSpan w:val="2"/>
          </w:tcPr>
          <w:p w14:paraId="3F7D84D4" w14:textId="77777777" w:rsidR="003F260D" w:rsidRDefault="003F260D" w:rsidP="003F260D">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7202" w:type="dxa"/>
            <w:gridSpan w:val="2"/>
          </w:tcPr>
          <w:p w14:paraId="4D5D93FA" w14:textId="0961B24E" w:rsidR="003F260D" w:rsidRDefault="003F260D" w:rsidP="003F260D">
            <w:pPr>
              <w:rPr>
                <w:color w:val="4472C4"/>
                <w:kern w:val="2"/>
                <w:szCs w:val="24"/>
              </w:rPr>
            </w:pPr>
            <w:r>
              <w:rPr>
                <w:bCs/>
                <w:szCs w:val="24"/>
              </w:rPr>
              <w:t xml:space="preserve">Netaikoma </w:t>
            </w:r>
          </w:p>
          <w:p w14:paraId="5EB0894B" w14:textId="759FA7C2" w:rsidR="003F260D" w:rsidRDefault="003F260D" w:rsidP="003F260D">
            <w:pPr>
              <w:rPr>
                <w:color w:val="4472C4"/>
                <w:kern w:val="2"/>
                <w:szCs w:val="24"/>
              </w:rPr>
            </w:pPr>
          </w:p>
        </w:tc>
      </w:tr>
      <w:tr w:rsidR="003F260D" w14:paraId="3D59A498" w14:textId="77777777" w:rsidTr="00363F7E">
        <w:trPr>
          <w:trHeight w:val="1560"/>
        </w:trPr>
        <w:tc>
          <w:tcPr>
            <w:tcW w:w="2333" w:type="dxa"/>
            <w:gridSpan w:val="2"/>
            <w:tcBorders>
              <w:top w:val="single" w:sz="4" w:space="0" w:color="auto"/>
              <w:left w:val="single" w:sz="4" w:space="0" w:color="auto"/>
              <w:bottom w:val="single" w:sz="4" w:space="0" w:color="auto"/>
              <w:right w:val="single" w:sz="4" w:space="0" w:color="auto"/>
            </w:tcBorders>
          </w:tcPr>
          <w:p w14:paraId="6AECAA4F" w14:textId="77777777" w:rsidR="003F260D" w:rsidRDefault="003F260D" w:rsidP="003F260D">
            <w:pPr>
              <w:rPr>
                <w:b/>
                <w:kern w:val="2"/>
                <w:szCs w:val="24"/>
              </w:rPr>
            </w:pPr>
            <w:r>
              <w:rPr>
                <w:b/>
                <w:kern w:val="2"/>
                <w:szCs w:val="24"/>
              </w:rPr>
              <w:t xml:space="preserve">9.8. Tiekėjui taikomos netesybos dėl Sutarties įvykdymo užtikrinimo </w:t>
            </w:r>
            <w:r>
              <w:rPr>
                <w:b/>
                <w:szCs w:val="24"/>
              </w:rPr>
              <w:t>nepratęsimo</w:t>
            </w:r>
          </w:p>
        </w:tc>
        <w:tc>
          <w:tcPr>
            <w:tcW w:w="7202" w:type="dxa"/>
            <w:gridSpan w:val="2"/>
            <w:tcBorders>
              <w:top w:val="single" w:sz="4" w:space="0" w:color="auto"/>
              <w:left w:val="single" w:sz="4" w:space="0" w:color="auto"/>
              <w:bottom w:val="single" w:sz="4" w:space="0" w:color="auto"/>
              <w:right w:val="single" w:sz="4" w:space="0" w:color="auto"/>
            </w:tcBorders>
          </w:tcPr>
          <w:p w14:paraId="41B7A59F" w14:textId="0CB26AAE" w:rsidR="003F260D" w:rsidRDefault="003F260D" w:rsidP="003F260D">
            <w:pPr>
              <w:rPr>
                <w:color w:val="4472C4"/>
                <w:kern w:val="2"/>
                <w:szCs w:val="24"/>
              </w:rPr>
            </w:pPr>
            <w:r>
              <w:rPr>
                <w:kern w:val="2"/>
                <w:szCs w:val="24"/>
              </w:rPr>
              <w:t>Tiekėjui taikoma 100 eurų už dieną.</w:t>
            </w:r>
          </w:p>
        </w:tc>
      </w:tr>
      <w:tr w:rsidR="003F260D" w14:paraId="1D93582B" w14:textId="77777777" w:rsidTr="00363F7E">
        <w:trPr>
          <w:trHeight w:val="300"/>
        </w:trPr>
        <w:tc>
          <w:tcPr>
            <w:tcW w:w="2333" w:type="dxa"/>
            <w:gridSpan w:val="2"/>
          </w:tcPr>
          <w:p w14:paraId="330C4146" w14:textId="77777777" w:rsidR="003F260D" w:rsidRDefault="003F260D" w:rsidP="003F260D">
            <w:pPr>
              <w:rPr>
                <w:b/>
                <w:bCs/>
                <w:kern w:val="2"/>
                <w:szCs w:val="24"/>
              </w:rPr>
            </w:pPr>
            <w:r>
              <w:rPr>
                <w:b/>
                <w:szCs w:val="24"/>
              </w:rPr>
              <w:t xml:space="preserve">9.9. Tiekėjui taikoma bauda dėl </w:t>
            </w:r>
            <w:r>
              <w:rPr>
                <w:b/>
                <w:szCs w:val="24"/>
              </w:rPr>
              <w:lastRenderedPageBreak/>
              <w:t>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7202" w:type="dxa"/>
            <w:gridSpan w:val="2"/>
          </w:tcPr>
          <w:p w14:paraId="33B350B5" w14:textId="77777777" w:rsidR="003F260D" w:rsidRDefault="003F260D" w:rsidP="003F260D">
            <w:pPr>
              <w:rPr>
                <w:kern w:val="2"/>
                <w:szCs w:val="24"/>
              </w:rPr>
            </w:pPr>
            <w:r>
              <w:rPr>
                <w:kern w:val="2"/>
                <w:szCs w:val="24"/>
              </w:rPr>
              <w:lastRenderedPageBreak/>
              <w:t xml:space="preserve">Netaikoma. </w:t>
            </w:r>
          </w:p>
          <w:p w14:paraId="012BEBC7" w14:textId="77777777" w:rsidR="003F260D" w:rsidRDefault="003F260D" w:rsidP="003F260D">
            <w:pPr>
              <w:rPr>
                <w:szCs w:val="24"/>
              </w:rPr>
            </w:pPr>
          </w:p>
          <w:p w14:paraId="07CB4E9B" w14:textId="77777777" w:rsidR="003F260D" w:rsidRDefault="003F260D" w:rsidP="003F260D">
            <w:pPr>
              <w:rPr>
                <w:color w:val="4472C4"/>
                <w:kern w:val="2"/>
                <w:szCs w:val="24"/>
              </w:rPr>
            </w:pPr>
          </w:p>
        </w:tc>
      </w:tr>
      <w:tr w:rsidR="008B0FF6" w14:paraId="42C2CDAE" w14:textId="77777777" w:rsidTr="00363F7E">
        <w:trPr>
          <w:trHeight w:val="300"/>
        </w:trPr>
        <w:tc>
          <w:tcPr>
            <w:tcW w:w="2333" w:type="dxa"/>
            <w:gridSpan w:val="2"/>
          </w:tcPr>
          <w:p w14:paraId="38AA2484" w14:textId="77777777" w:rsidR="008B0FF6" w:rsidRDefault="008B0FF6" w:rsidP="008B0FF6">
            <w:pPr>
              <w:rPr>
                <w:b/>
                <w:kern w:val="2"/>
                <w:szCs w:val="24"/>
                <w:lang w:val="en-US"/>
              </w:rPr>
            </w:pPr>
            <w:r>
              <w:rPr>
                <w:b/>
                <w:kern w:val="2"/>
                <w:szCs w:val="24"/>
                <w:lang w:val="en-US"/>
              </w:rPr>
              <w:lastRenderedPageBreak/>
              <w:t xml:space="preserve">9.10. </w:t>
            </w:r>
            <w:r>
              <w:rPr>
                <w:b/>
                <w:kern w:val="2"/>
                <w:szCs w:val="24"/>
              </w:rPr>
              <w:t>Kitos netesybos</w:t>
            </w:r>
          </w:p>
        </w:tc>
        <w:tc>
          <w:tcPr>
            <w:tcW w:w="7202" w:type="dxa"/>
            <w:gridSpan w:val="2"/>
          </w:tcPr>
          <w:p w14:paraId="05F9194E" w14:textId="77777777" w:rsidR="008B0FF6" w:rsidRDefault="008B0FF6" w:rsidP="008B0FF6">
            <w:pPr>
              <w:jc w:val="both"/>
            </w:pPr>
            <w:r>
              <w:t xml:space="preserve">Pirkėjas nustatęs, kad Teikėjas netinkamai vykdo šios Sutarties įsipareigojimus, pildo patikrinimų, pažeidimų nustatymo, baudų skyrimo aktą ir gali skirti baudas už žemiau nustatytus pažeidimus, kurias Teikėjas privalo sumokėti: </w:t>
            </w:r>
          </w:p>
          <w:p w14:paraId="404C809B" w14:textId="77777777" w:rsidR="008B0FF6" w:rsidRDefault="008B0FF6" w:rsidP="008B0FF6">
            <w:pPr>
              <w:jc w:val="both"/>
            </w:pPr>
            <w:r>
              <w:t>9.10.1. už pažeidimo nepašalinimą per Paslaugų patikrinimo, pažeidimų nustatymo, baudų skyrimo akte nustatytą pažeidimų šalinimo terminą – 100 (vienas šimtas) Eur už kiekvieną atvejį ir kiekvieną vėluojamą dieną nuo paslaugų patikrinimo, pažeidimo akte nurodyto pažeidimo pašalinimo termino pabaigos;</w:t>
            </w:r>
          </w:p>
          <w:p w14:paraId="51EE87C9" w14:textId="77777777" w:rsidR="008B0FF6" w:rsidRDefault="008B0FF6" w:rsidP="008B0FF6">
            <w:pPr>
              <w:jc w:val="both"/>
            </w:pPr>
            <w:r>
              <w:t>9.10.2. u</w:t>
            </w:r>
            <w:r w:rsidRPr="00FD443F">
              <w:t>ž reikalavimo teikti Pirkėjo nurodytu būdu ir forma Paslaugos gavėjui informaciją apie atliktas paslaugas nevykdymą - 100 (vienas šimtas) Eur už kiekvieną nustatytą atvejį</w:t>
            </w:r>
            <w:r>
              <w:t>;</w:t>
            </w:r>
          </w:p>
          <w:p w14:paraId="46DBFCD1" w14:textId="77777777" w:rsidR="008B0FF6" w:rsidRDefault="008B0FF6" w:rsidP="008B0FF6">
            <w:pPr>
              <w:jc w:val="both"/>
            </w:pPr>
            <w:r>
              <w:t>9.10.3. už paslaugų suteikimo akte už praėjusį mėnesį netikslių, neteisingų duomenų pakartotinį pateikimą – 100 (vienas šimtas) Eur;</w:t>
            </w:r>
          </w:p>
          <w:p w14:paraId="007EACC1" w14:textId="77777777" w:rsidR="008B0FF6" w:rsidRPr="00B66E9B" w:rsidRDefault="008B0FF6" w:rsidP="008B0FF6">
            <w:pPr>
              <w:jc w:val="both"/>
            </w:pPr>
            <w:r w:rsidRPr="00B66E9B">
              <w:t>9.</w:t>
            </w:r>
            <w:r>
              <w:t>10</w:t>
            </w:r>
            <w:r w:rsidRPr="00B66E9B">
              <w:t>.4. už neatsiliepimą telefonu ar neperskambinimą Paslaugų gavėjui, policijai, gaisrininkams ar bendrajam pagalbos centrui ilgiau kaip 30 min. laikotarpį nuo pirminio pranešimo (skambučio) gavimo - 100 (vienas šimtas) Eur</w:t>
            </w:r>
            <w:r>
              <w:t>;</w:t>
            </w:r>
            <w:r w:rsidRPr="00B66E9B">
              <w:t xml:space="preserve">   </w:t>
            </w:r>
          </w:p>
          <w:p w14:paraId="16B61EE4" w14:textId="77777777" w:rsidR="008B0FF6" w:rsidRPr="00792DB3" w:rsidRDefault="008B0FF6" w:rsidP="008B0FF6">
            <w:pPr>
              <w:jc w:val="both"/>
            </w:pPr>
            <w:r w:rsidRPr="00B66E9B">
              <w:t>9.</w:t>
            </w:r>
            <w:r>
              <w:t>10</w:t>
            </w:r>
            <w:r w:rsidRPr="00B66E9B">
              <w:t>.5. Už kitų, 9.</w:t>
            </w:r>
            <w:r>
              <w:t>10</w:t>
            </w:r>
            <w:r w:rsidRPr="00B66E9B">
              <w:t>.1. – 9.</w:t>
            </w:r>
            <w:r>
              <w:t>10</w:t>
            </w:r>
            <w:r w:rsidRPr="00B66E9B">
              <w:t>.4. punktuose neaptartų reikalavimų nevykdymą ar netinkamą vykdymą (įvykdyti ne visi reikalavimai) – 100,00 (vienas šimtas) Eur už kiekvieną nustatytą atvejį ar teritoriją</w:t>
            </w:r>
            <w:r>
              <w:t>;</w:t>
            </w:r>
            <w:r w:rsidRPr="00792DB3">
              <w:t xml:space="preserve"> </w:t>
            </w:r>
          </w:p>
          <w:p w14:paraId="7247ACF3" w14:textId="63CBBBD6" w:rsidR="008B0FF6" w:rsidRDefault="008B0FF6" w:rsidP="008B0FF6">
            <w:pPr>
              <w:jc w:val="both"/>
              <w:rPr>
                <w:color w:val="4472C4"/>
                <w:kern w:val="2"/>
                <w:szCs w:val="24"/>
              </w:rPr>
            </w:pPr>
            <w:r w:rsidRPr="00792DB3">
              <w:t>9.</w:t>
            </w:r>
            <w:r>
              <w:t>10</w:t>
            </w:r>
            <w:r w:rsidRPr="00792DB3">
              <w:t>.</w:t>
            </w:r>
            <w:r>
              <w:t>6</w:t>
            </w:r>
            <w:r w:rsidRPr="00792DB3">
              <w:t>. Teikėjas neatleidžiamas nuo atsakomybės dėl sutartinių įsipareigojimų vykdymo, net ir sumokėjus 9.9. punkte nustatytą baudą ir jam nekompensuojamos jokios papildomos išlaidos, kurios gali atsirasti, kai Paslaugos teikiamos susidarius ypač sudėtingoms meteorologinėms sąlygoms.</w:t>
            </w:r>
            <w:r>
              <w:t xml:space="preserve"> </w:t>
            </w:r>
          </w:p>
        </w:tc>
      </w:tr>
      <w:tr w:rsidR="008B0FF6" w14:paraId="6CBE68A3" w14:textId="77777777" w:rsidTr="00E44E94">
        <w:trPr>
          <w:trHeight w:val="300"/>
        </w:trPr>
        <w:tc>
          <w:tcPr>
            <w:tcW w:w="9535" w:type="dxa"/>
            <w:gridSpan w:val="4"/>
          </w:tcPr>
          <w:p w14:paraId="4659592A" w14:textId="77777777" w:rsidR="008B0FF6" w:rsidRDefault="008B0FF6" w:rsidP="008B0FF6">
            <w:pPr>
              <w:jc w:val="center"/>
              <w:rPr>
                <w:color w:val="4472C4"/>
                <w:kern w:val="2"/>
                <w:szCs w:val="24"/>
              </w:rPr>
            </w:pPr>
            <w:r>
              <w:rPr>
                <w:b/>
                <w:kern w:val="2"/>
                <w:szCs w:val="24"/>
              </w:rPr>
              <w:t>10. ESMINĖS SUTARTIES SĄLYGOS</w:t>
            </w:r>
          </w:p>
        </w:tc>
      </w:tr>
      <w:tr w:rsidR="008B0FF6" w14:paraId="11DFC848" w14:textId="77777777" w:rsidTr="00363F7E">
        <w:trPr>
          <w:trHeight w:val="300"/>
        </w:trPr>
        <w:tc>
          <w:tcPr>
            <w:tcW w:w="2333" w:type="dxa"/>
            <w:gridSpan w:val="2"/>
          </w:tcPr>
          <w:p w14:paraId="5FC120E3" w14:textId="77777777" w:rsidR="008B0FF6" w:rsidRDefault="008B0FF6" w:rsidP="008B0FF6">
            <w:pPr>
              <w:rPr>
                <w:b/>
                <w:kern w:val="2"/>
                <w:szCs w:val="24"/>
                <w:lang w:val="en-US"/>
              </w:rPr>
            </w:pPr>
            <w:r>
              <w:rPr>
                <w:b/>
                <w:kern w:val="2"/>
                <w:szCs w:val="24"/>
                <w:lang w:val="en-US"/>
              </w:rPr>
              <w:t xml:space="preserve">10.1. </w:t>
            </w:r>
            <w:r>
              <w:rPr>
                <w:b/>
                <w:kern w:val="2"/>
                <w:szCs w:val="24"/>
              </w:rPr>
              <w:t>Esminės Sutarties sąlygos</w:t>
            </w:r>
          </w:p>
        </w:tc>
        <w:tc>
          <w:tcPr>
            <w:tcW w:w="7202" w:type="dxa"/>
            <w:gridSpan w:val="2"/>
          </w:tcPr>
          <w:p w14:paraId="5FA9C3E2" w14:textId="77777777" w:rsidR="008B0FF6" w:rsidRDefault="008B0FF6" w:rsidP="008B0FF6">
            <w:pPr>
              <w:shd w:val="clear" w:color="auto" w:fill="FFFFFF"/>
              <w:jc w:val="both"/>
              <w:rPr>
                <w:szCs w:val="24"/>
              </w:rPr>
            </w:pPr>
            <w:r>
              <w:rPr>
                <w:szCs w:val="24"/>
              </w:rPr>
              <w:t xml:space="preserve">Sutartyje nurodytas Paslaugas teikti kokybiškai </w:t>
            </w:r>
            <w:r w:rsidRPr="003505D8">
              <w:rPr>
                <w:szCs w:val="24"/>
              </w:rPr>
              <w:t>ir nustatytais terminais,</w:t>
            </w:r>
            <w:r>
              <w:rPr>
                <w:szCs w:val="24"/>
              </w:rPr>
              <w:t xml:space="preserve"> laikantis Lietuvos Respublikos įstatymų, kitų teisės aktų, susijusių su Paslaugos teikimu, šioje Sutartyje, Paslaugų viešojo pirkimo konkurso sąlygose ir 1 priede (techninėje specifikacijoje) nurodytuose Paslaugų aprašymuose, kurie yra neatskiriama šios Sutarties dalis, nustatytų reikalavimų, išskyrus atvejus, kai Pirkėjas nurodo kitaip.</w:t>
            </w:r>
          </w:p>
          <w:p w14:paraId="695C3811" w14:textId="4F5DE1BC" w:rsidR="008B0FF6" w:rsidRDefault="008B0FF6" w:rsidP="008B0FF6">
            <w:pPr>
              <w:rPr>
                <w:color w:val="4472C4"/>
                <w:kern w:val="2"/>
                <w:szCs w:val="24"/>
              </w:rPr>
            </w:pPr>
          </w:p>
        </w:tc>
      </w:tr>
      <w:tr w:rsidR="008B0FF6" w14:paraId="2E546A12" w14:textId="77777777" w:rsidTr="00363F7E">
        <w:trPr>
          <w:trHeight w:val="300"/>
        </w:trPr>
        <w:tc>
          <w:tcPr>
            <w:tcW w:w="2333" w:type="dxa"/>
            <w:gridSpan w:val="2"/>
          </w:tcPr>
          <w:p w14:paraId="51133F68" w14:textId="77777777" w:rsidR="008B0FF6" w:rsidRDefault="008B0FF6" w:rsidP="008B0FF6">
            <w:pPr>
              <w:rPr>
                <w:b/>
                <w:kern w:val="2"/>
                <w:szCs w:val="24"/>
                <w:lang w:val="en-US"/>
              </w:rPr>
            </w:pPr>
            <w:r>
              <w:rPr>
                <w:b/>
                <w:bCs/>
              </w:rPr>
              <w:t xml:space="preserve">10.2. Dideli arba nuolatiniai esminės </w:t>
            </w:r>
            <w:r>
              <w:rPr>
                <w:b/>
                <w:bCs/>
              </w:rPr>
              <w:lastRenderedPageBreak/>
              <w:t>Sutarties sąlygos vykdymo trūkumai</w:t>
            </w:r>
          </w:p>
        </w:tc>
        <w:tc>
          <w:tcPr>
            <w:tcW w:w="7202" w:type="dxa"/>
            <w:gridSpan w:val="2"/>
          </w:tcPr>
          <w:p w14:paraId="7B3EABDE" w14:textId="5C0CBD42" w:rsidR="008B0FF6" w:rsidRDefault="008B0FF6" w:rsidP="008B0FF6">
            <w:pPr>
              <w:rPr>
                <w:kern w:val="2"/>
                <w:szCs w:val="24"/>
              </w:rPr>
            </w:pPr>
            <w:r>
              <w:rPr>
                <w:szCs w:val="24"/>
              </w:rPr>
              <w:lastRenderedPageBreak/>
              <w:t>Netaikoma</w:t>
            </w:r>
          </w:p>
        </w:tc>
      </w:tr>
      <w:tr w:rsidR="008B0FF6" w14:paraId="064EF9B5" w14:textId="77777777" w:rsidTr="00E44E94">
        <w:trPr>
          <w:trHeight w:val="300"/>
        </w:trPr>
        <w:tc>
          <w:tcPr>
            <w:tcW w:w="9535" w:type="dxa"/>
            <w:gridSpan w:val="4"/>
          </w:tcPr>
          <w:p w14:paraId="77760948" w14:textId="77777777" w:rsidR="008B0FF6" w:rsidRDefault="008B0FF6" w:rsidP="008B0FF6">
            <w:pPr>
              <w:jc w:val="center"/>
              <w:rPr>
                <w:b/>
                <w:kern w:val="2"/>
                <w:szCs w:val="24"/>
              </w:rPr>
            </w:pPr>
            <w:r>
              <w:rPr>
                <w:b/>
                <w:kern w:val="2"/>
                <w:szCs w:val="24"/>
              </w:rPr>
              <w:t>11. SUTARTIES GALIOJIMAS IR KEITIMAS</w:t>
            </w:r>
          </w:p>
        </w:tc>
      </w:tr>
      <w:tr w:rsidR="008B0FF6" w14:paraId="2C4DE6BE" w14:textId="77777777" w:rsidTr="00363F7E">
        <w:trPr>
          <w:trHeight w:val="300"/>
        </w:trPr>
        <w:tc>
          <w:tcPr>
            <w:tcW w:w="2333" w:type="dxa"/>
            <w:gridSpan w:val="2"/>
          </w:tcPr>
          <w:p w14:paraId="1ECE539F" w14:textId="77777777" w:rsidR="008B0FF6" w:rsidRDefault="008B0FF6" w:rsidP="008B0FF6">
            <w:pPr>
              <w:rPr>
                <w:b/>
                <w:kern w:val="2"/>
                <w:szCs w:val="24"/>
              </w:rPr>
            </w:pPr>
            <w:r>
              <w:rPr>
                <w:b/>
                <w:szCs w:val="24"/>
              </w:rPr>
              <w:t>11.1. Sutarties sudarymas ir įsigaliojimas</w:t>
            </w:r>
          </w:p>
        </w:tc>
        <w:tc>
          <w:tcPr>
            <w:tcW w:w="7202" w:type="dxa"/>
            <w:gridSpan w:val="2"/>
          </w:tcPr>
          <w:p w14:paraId="2A051155" w14:textId="77777777" w:rsidR="008B0FF6" w:rsidRDefault="008B0FF6" w:rsidP="000C3473">
            <w:pPr>
              <w:jc w:val="both"/>
              <w:rPr>
                <w:kern w:val="2"/>
                <w:szCs w:val="24"/>
              </w:rPr>
            </w:pPr>
            <w:r>
              <w:rPr>
                <w:kern w:val="2"/>
                <w:szCs w:val="24"/>
              </w:rPr>
              <w:t>Ši Sutartis laikoma sudaryta, kai (pirma) ją pasirašo abi Šalys, ir (antra) pateikiamas sutarties įvykdymo užtikrinimas.</w:t>
            </w:r>
          </w:p>
          <w:p w14:paraId="6314B418" w14:textId="64C3C2CD" w:rsidR="008B0FF6" w:rsidRDefault="008B0FF6" w:rsidP="000C3473">
            <w:pPr>
              <w:jc w:val="both"/>
              <w:rPr>
                <w:color w:val="4472C4"/>
                <w:kern w:val="2"/>
                <w:szCs w:val="24"/>
              </w:rPr>
            </w:pPr>
            <w:r>
              <w:rPr>
                <w:kern w:val="2"/>
                <w:szCs w:val="24"/>
              </w:rPr>
              <w:t>Sutartis galioja iki visiško prievolių įvykdymo (kol bus išnaudota Pradinės Sutarties vertė, bet jos terminas negali būti ilgesnis kaip 3</w:t>
            </w:r>
            <w:r w:rsidR="000C3473">
              <w:rPr>
                <w:kern w:val="2"/>
                <w:szCs w:val="24"/>
              </w:rPr>
              <w:t>7</w:t>
            </w:r>
            <w:r w:rsidRPr="0076103A">
              <w:rPr>
                <w:color w:val="000000" w:themeColor="text1"/>
                <w:kern w:val="2"/>
                <w:szCs w:val="24"/>
              </w:rPr>
              <w:t xml:space="preserve"> mėnesiai.</w:t>
            </w:r>
          </w:p>
        </w:tc>
      </w:tr>
      <w:tr w:rsidR="008B0FF6" w14:paraId="19D0B949" w14:textId="77777777" w:rsidTr="00363F7E">
        <w:trPr>
          <w:trHeight w:val="300"/>
        </w:trPr>
        <w:tc>
          <w:tcPr>
            <w:tcW w:w="2333" w:type="dxa"/>
            <w:gridSpan w:val="2"/>
          </w:tcPr>
          <w:p w14:paraId="4399E1B0" w14:textId="77777777" w:rsidR="008B0FF6" w:rsidRDefault="008B0FF6" w:rsidP="008B0FF6">
            <w:pPr>
              <w:rPr>
                <w:b/>
                <w:kern w:val="2"/>
                <w:szCs w:val="24"/>
              </w:rPr>
            </w:pPr>
            <w:r>
              <w:rPr>
                <w:b/>
                <w:kern w:val="2"/>
                <w:szCs w:val="24"/>
              </w:rPr>
              <w:t>11.2. Sutarties galiojimo termino pratęsimas</w:t>
            </w:r>
          </w:p>
        </w:tc>
        <w:tc>
          <w:tcPr>
            <w:tcW w:w="7202" w:type="dxa"/>
            <w:gridSpan w:val="2"/>
          </w:tcPr>
          <w:p w14:paraId="31BF3A46" w14:textId="77777777" w:rsidR="008B0FF6" w:rsidRDefault="008B0FF6" w:rsidP="008B0FF6">
            <w:pPr>
              <w:rPr>
                <w:kern w:val="2"/>
                <w:szCs w:val="24"/>
              </w:rPr>
            </w:pPr>
            <w:r>
              <w:rPr>
                <w:kern w:val="2"/>
                <w:szCs w:val="24"/>
              </w:rPr>
              <w:t>Netaikoma</w:t>
            </w:r>
          </w:p>
          <w:p w14:paraId="53E88204" w14:textId="2867D0BA" w:rsidR="008B0FF6" w:rsidRDefault="008B0FF6" w:rsidP="008B0FF6">
            <w:pPr>
              <w:rPr>
                <w:kern w:val="2"/>
                <w:szCs w:val="24"/>
              </w:rPr>
            </w:pPr>
          </w:p>
        </w:tc>
      </w:tr>
      <w:tr w:rsidR="008B0FF6" w14:paraId="58942A44" w14:textId="77777777" w:rsidTr="00E44E94">
        <w:trPr>
          <w:trHeight w:val="300"/>
        </w:trPr>
        <w:tc>
          <w:tcPr>
            <w:tcW w:w="9535" w:type="dxa"/>
            <w:gridSpan w:val="4"/>
          </w:tcPr>
          <w:p w14:paraId="7760D339" w14:textId="77777777" w:rsidR="008B0FF6" w:rsidRDefault="008B0FF6" w:rsidP="008B0FF6">
            <w:pPr>
              <w:jc w:val="center"/>
              <w:rPr>
                <w:b/>
                <w:kern w:val="2"/>
                <w:szCs w:val="24"/>
              </w:rPr>
            </w:pPr>
            <w:r>
              <w:rPr>
                <w:b/>
                <w:kern w:val="2"/>
                <w:szCs w:val="24"/>
              </w:rPr>
              <w:t>12. SUTARTIES NUTRAUKIMAS</w:t>
            </w:r>
          </w:p>
        </w:tc>
      </w:tr>
      <w:tr w:rsidR="008B0FF6" w14:paraId="213C32D9" w14:textId="77777777" w:rsidTr="00363F7E">
        <w:trPr>
          <w:trHeight w:val="300"/>
        </w:trPr>
        <w:tc>
          <w:tcPr>
            <w:tcW w:w="2314" w:type="dxa"/>
            <w:tcBorders>
              <w:top w:val="single" w:sz="4" w:space="0" w:color="auto"/>
              <w:left w:val="single" w:sz="4" w:space="0" w:color="auto"/>
              <w:bottom w:val="single" w:sz="4" w:space="0" w:color="auto"/>
              <w:right w:val="single" w:sz="4" w:space="0" w:color="auto"/>
            </w:tcBorders>
          </w:tcPr>
          <w:p w14:paraId="47265695" w14:textId="77777777" w:rsidR="008B0FF6" w:rsidRDefault="008B0FF6" w:rsidP="008B0FF6">
            <w:pPr>
              <w:rPr>
                <w:b/>
                <w:kern w:val="2"/>
                <w:szCs w:val="24"/>
              </w:rPr>
            </w:pPr>
            <w:r>
              <w:rPr>
                <w:b/>
                <w:kern w:val="2"/>
                <w:szCs w:val="24"/>
              </w:rPr>
              <w:t>12.1. Sutarties nutraukimo pagrindai</w:t>
            </w:r>
          </w:p>
        </w:tc>
        <w:tc>
          <w:tcPr>
            <w:tcW w:w="7221" w:type="dxa"/>
            <w:gridSpan w:val="3"/>
            <w:tcBorders>
              <w:top w:val="single" w:sz="4" w:space="0" w:color="auto"/>
              <w:left w:val="single" w:sz="4" w:space="0" w:color="auto"/>
              <w:bottom w:val="single" w:sz="4" w:space="0" w:color="auto"/>
              <w:right w:val="single" w:sz="4" w:space="0" w:color="auto"/>
            </w:tcBorders>
          </w:tcPr>
          <w:p w14:paraId="20E0BA43" w14:textId="77777777" w:rsidR="008B0FF6" w:rsidRDefault="008B0FF6" w:rsidP="008B0FF6">
            <w:pPr>
              <w:rPr>
                <w:kern w:val="2"/>
                <w:szCs w:val="24"/>
              </w:rPr>
            </w:pPr>
            <w:r>
              <w:rPr>
                <w:kern w:val="2"/>
                <w:szCs w:val="24"/>
              </w:rPr>
              <w:t>Sutartis gali būti nutraukiama rašytiniu Šalių susitarimu arba vienašališkai, Bendrosiose sąlygose nustatyta tvarka.</w:t>
            </w:r>
          </w:p>
          <w:p w14:paraId="42B12744" w14:textId="09EB3F1C" w:rsidR="008B0FF6" w:rsidRDefault="008B0FF6" w:rsidP="008B0FF6">
            <w:pPr>
              <w:rPr>
                <w:color w:val="4472C4"/>
                <w:kern w:val="2"/>
                <w:szCs w:val="24"/>
              </w:rPr>
            </w:pPr>
          </w:p>
        </w:tc>
      </w:tr>
      <w:tr w:rsidR="008B0FF6" w14:paraId="4C269D67" w14:textId="77777777" w:rsidTr="00363F7E">
        <w:trPr>
          <w:trHeight w:val="300"/>
        </w:trPr>
        <w:tc>
          <w:tcPr>
            <w:tcW w:w="2314" w:type="dxa"/>
            <w:tcBorders>
              <w:top w:val="single" w:sz="4" w:space="0" w:color="auto"/>
              <w:left w:val="single" w:sz="4" w:space="0" w:color="auto"/>
              <w:bottom w:val="single" w:sz="4" w:space="0" w:color="auto"/>
              <w:right w:val="single" w:sz="4" w:space="0" w:color="auto"/>
            </w:tcBorders>
          </w:tcPr>
          <w:p w14:paraId="1D776BD3" w14:textId="77777777" w:rsidR="008B0FF6" w:rsidRDefault="008B0FF6" w:rsidP="008B0FF6">
            <w:pPr>
              <w:rPr>
                <w:b/>
                <w:kern w:val="2"/>
                <w:szCs w:val="24"/>
              </w:rPr>
            </w:pPr>
            <w:r>
              <w:rPr>
                <w:b/>
                <w:kern w:val="2"/>
                <w:szCs w:val="24"/>
              </w:rPr>
              <w:t xml:space="preserve">12.2. Esminiai Sutarties </w:t>
            </w:r>
            <w:r>
              <w:rPr>
                <w:b/>
                <w:szCs w:val="24"/>
              </w:rPr>
              <w:t>pažeidimai</w:t>
            </w:r>
          </w:p>
        </w:tc>
        <w:tc>
          <w:tcPr>
            <w:tcW w:w="7221" w:type="dxa"/>
            <w:gridSpan w:val="3"/>
            <w:tcBorders>
              <w:top w:val="single" w:sz="4" w:space="0" w:color="auto"/>
              <w:left w:val="single" w:sz="4" w:space="0" w:color="auto"/>
              <w:bottom w:val="single" w:sz="4" w:space="0" w:color="auto"/>
              <w:right w:val="single" w:sz="4" w:space="0" w:color="auto"/>
            </w:tcBorders>
          </w:tcPr>
          <w:p w14:paraId="577F3A34" w14:textId="77777777" w:rsidR="008B0FF6" w:rsidRPr="00903619" w:rsidRDefault="008B0FF6" w:rsidP="008B0FF6">
            <w:pPr>
              <w:rPr>
                <w:color w:val="000000" w:themeColor="text1"/>
                <w:kern w:val="2"/>
                <w:szCs w:val="24"/>
              </w:rPr>
            </w:pPr>
            <w:r w:rsidRPr="00903619">
              <w:rPr>
                <w:color w:val="000000" w:themeColor="text1"/>
                <w:kern w:val="2"/>
                <w:szCs w:val="24"/>
              </w:rPr>
              <w:t>12.2.1. jeigu Tiekėjas nevykdo prisiimtų įsipareigojimų už Sutartyje nustatytą Sutarties įkainius;</w:t>
            </w:r>
          </w:p>
          <w:p w14:paraId="46E8AFE9" w14:textId="77777777" w:rsidR="008B0FF6" w:rsidRPr="00903619" w:rsidRDefault="008B0FF6" w:rsidP="008B0FF6">
            <w:pPr>
              <w:rPr>
                <w:color w:val="000000" w:themeColor="text1"/>
                <w:szCs w:val="24"/>
              </w:rPr>
            </w:pPr>
            <w:r w:rsidRPr="00903619">
              <w:rPr>
                <w:color w:val="000000" w:themeColor="text1"/>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7B1615F" w14:textId="77777777" w:rsidR="008B0FF6" w:rsidRPr="00903619" w:rsidRDefault="008B0FF6" w:rsidP="008B0FF6">
            <w:pPr>
              <w:rPr>
                <w:color w:val="000000" w:themeColor="text1"/>
                <w:kern w:val="2"/>
                <w:szCs w:val="24"/>
              </w:rPr>
            </w:pPr>
            <w:r w:rsidRPr="00903619">
              <w:rPr>
                <w:color w:val="000000" w:themeColor="text1"/>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dienų neištaiso pažeidimų;</w:t>
            </w:r>
          </w:p>
          <w:p w14:paraId="1AF170A6" w14:textId="77777777" w:rsidR="008B0FF6" w:rsidRPr="00903619" w:rsidRDefault="008B0FF6" w:rsidP="008B0FF6">
            <w:pPr>
              <w:spacing w:line="257" w:lineRule="auto"/>
              <w:jc w:val="both"/>
              <w:rPr>
                <w:rFonts w:eastAsia="Arial"/>
                <w:color w:val="000000" w:themeColor="text1"/>
                <w:kern w:val="2"/>
                <w:szCs w:val="24"/>
                <w:lang w:val="lt"/>
              </w:rPr>
            </w:pPr>
            <w:r w:rsidRPr="00903619">
              <w:rPr>
                <w:rFonts w:eastAsia="Arial"/>
                <w:color w:val="000000" w:themeColor="text1"/>
                <w:kern w:val="2"/>
                <w:szCs w:val="24"/>
                <w:lang w:val="lt"/>
              </w:rPr>
              <w:t xml:space="preserve">12.2.4. </w:t>
            </w:r>
            <w:r w:rsidRPr="00903619">
              <w:rPr>
                <w:color w:val="000000" w:themeColor="text1"/>
              </w:rPr>
              <w:t>jeigu Teikėjas netinkamai vykdo Sutartyje numatytus įsipareigojimus, t. y. padaro daugiau kaip 10 (dešimt) pažeidimų (skiriamos baudos) per tris mėnesius</w:t>
            </w:r>
            <w:r w:rsidRPr="00903619">
              <w:rPr>
                <w:rFonts w:eastAsia="Arial"/>
                <w:color w:val="000000" w:themeColor="text1"/>
                <w:kern w:val="2"/>
                <w:szCs w:val="24"/>
                <w:lang w:val="lt"/>
              </w:rPr>
              <w:t>;</w:t>
            </w:r>
          </w:p>
          <w:p w14:paraId="3B7B62CD" w14:textId="77777777" w:rsidR="008B0FF6" w:rsidRPr="00903619" w:rsidRDefault="008B0FF6" w:rsidP="008B0FF6">
            <w:pPr>
              <w:tabs>
                <w:tab w:val="left" w:pos="567"/>
                <w:tab w:val="left" w:pos="851"/>
                <w:tab w:val="left" w:pos="992"/>
                <w:tab w:val="left" w:pos="1134"/>
              </w:tabs>
              <w:spacing w:line="257" w:lineRule="auto"/>
              <w:jc w:val="both"/>
              <w:rPr>
                <w:rFonts w:eastAsia="Arial"/>
                <w:color w:val="000000" w:themeColor="text1"/>
                <w:kern w:val="2"/>
                <w:szCs w:val="24"/>
                <w:lang w:val="lt"/>
              </w:rPr>
            </w:pPr>
            <w:r w:rsidRPr="00903619">
              <w:rPr>
                <w:rFonts w:eastAsia="Arial"/>
                <w:color w:val="000000" w:themeColor="text1"/>
                <w:kern w:val="2"/>
                <w:szCs w:val="24"/>
                <w:lang w:val="lt"/>
              </w:rPr>
              <w:t>12.2.5. jeigu Tiekėjas pažeidžia Paslaugų suteikimo terminus ir priskaičiuotų netesybų už vėlavimą suma viršija 20 (dvidešimt) proc. Pradinės sutarties vertės;</w:t>
            </w:r>
          </w:p>
          <w:p w14:paraId="5F4DF115" w14:textId="078A2BCA" w:rsidR="008B0FF6" w:rsidRDefault="008B0FF6" w:rsidP="008B0FF6">
            <w:pPr>
              <w:spacing w:line="257" w:lineRule="auto"/>
              <w:rPr>
                <w:rFonts w:eastAsia="Arial"/>
                <w:color w:val="FF0000"/>
                <w:kern w:val="2"/>
                <w:szCs w:val="24"/>
              </w:rPr>
            </w:pPr>
            <w:r w:rsidRPr="00903619">
              <w:rPr>
                <w:rFonts w:eastAsia="Arial"/>
                <w:color w:val="000000" w:themeColor="text1"/>
                <w:kern w:val="2"/>
                <w:szCs w:val="24"/>
                <w:lang w:val="lt"/>
              </w:rPr>
              <w:t>12.2.</w:t>
            </w:r>
            <w:r>
              <w:rPr>
                <w:rFonts w:eastAsia="Arial"/>
                <w:color w:val="000000" w:themeColor="text1"/>
                <w:kern w:val="2"/>
                <w:szCs w:val="24"/>
                <w:lang w:val="lt"/>
              </w:rPr>
              <w:t>6</w:t>
            </w:r>
            <w:r w:rsidRPr="00903619">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tc>
      </w:tr>
      <w:tr w:rsidR="008B0FF6" w14:paraId="157EEA63" w14:textId="77777777" w:rsidTr="00E44E94">
        <w:trPr>
          <w:trHeight w:val="300"/>
        </w:trPr>
        <w:tc>
          <w:tcPr>
            <w:tcW w:w="9535" w:type="dxa"/>
            <w:gridSpan w:val="4"/>
          </w:tcPr>
          <w:p w14:paraId="00714C0B" w14:textId="5ABEABA3" w:rsidR="008B0FF6" w:rsidRDefault="008B0FF6" w:rsidP="008B0FF6">
            <w:pPr>
              <w:jc w:val="center"/>
              <w:rPr>
                <w:kern w:val="2"/>
                <w:szCs w:val="24"/>
              </w:rPr>
            </w:pPr>
            <w:r>
              <w:rPr>
                <w:b/>
                <w:kern w:val="2"/>
                <w:szCs w:val="24"/>
              </w:rPr>
              <w:t xml:space="preserve">13. APLINKOS APSAUGOS IR SOCIALINIAI KRITERIJAI </w:t>
            </w:r>
          </w:p>
        </w:tc>
      </w:tr>
      <w:tr w:rsidR="00775A88" w14:paraId="471EDFEE" w14:textId="77777777" w:rsidTr="00363F7E">
        <w:trPr>
          <w:trHeight w:val="300"/>
        </w:trPr>
        <w:tc>
          <w:tcPr>
            <w:tcW w:w="2314" w:type="dxa"/>
          </w:tcPr>
          <w:p w14:paraId="40F287C5" w14:textId="77777777" w:rsidR="00775A88" w:rsidRDefault="00775A88" w:rsidP="00775A88">
            <w:pPr>
              <w:rPr>
                <w:b/>
                <w:kern w:val="2"/>
                <w:szCs w:val="24"/>
              </w:rPr>
            </w:pPr>
            <w:r>
              <w:rPr>
                <w:b/>
                <w:kern w:val="2"/>
                <w:szCs w:val="24"/>
              </w:rPr>
              <w:t xml:space="preserve">13.1. Su perkamomis paslaugomis susiję  aplinkos apsaugos kriterijai </w:t>
            </w:r>
          </w:p>
        </w:tc>
        <w:tc>
          <w:tcPr>
            <w:tcW w:w="7221" w:type="dxa"/>
            <w:gridSpan w:val="3"/>
          </w:tcPr>
          <w:p w14:paraId="6B2D623E" w14:textId="39AE3A16" w:rsidR="00775A88" w:rsidRDefault="00775A88" w:rsidP="00775A88">
            <w:pPr>
              <w:rPr>
                <w:kern w:val="2"/>
                <w:szCs w:val="24"/>
              </w:rPr>
            </w:pPr>
            <w:r w:rsidRPr="00B66E9B">
              <w:rPr>
                <w:color w:val="000000" w:themeColor="text1"/>
                <w:kern w:val="2"/>
                <w:szCs w:val="24"/>
              </w:rPr>
              <w:t>Taikomas Aplinkos apsaugos kriterijų taikymo, vykdant žaliuosius pirkimus, tvarkos aprašo, patvirtinto 2011 m. birželio 28 d. Lietuvos Respublikos aplinkos ministro įsakymu Nr. D1-508 „Dėl Aplinkos apsaugos kriterijų taikymo, vykdant žaliuosius pirkimus, tvarkos aprašo patvirtinimo“</w:t>
            </w:r>
            <w:r w:rsidRPr="00B66E9B">
              <w:rPr>
                <w:color w:val="000000" w:themeColor="text1"/>
                <w:kern w:val="2"/>
                <w:szCs w:val="24"/>
                <w:shd w:val="clear" w:color="auto" w:fill="FFFFFF"/>
              </w:rPr>
              <w:t xml:space="preserve"> </w:t>
            </w:r>
            <w:r w:rsidRPr="00B66E9B">
              <w:rPr>
                <w:color w:val="000000"/>
                <w:kern w:val="2"/>
                <w:szCs w:val="24"/>
                <w:lang w:eastAsia="lt-LT"/>
                <w14:ligatures w14:val="standardContextual"/>
              </w:rPr>
              <w:t>4.4.1. bei 4.4.4.1. papunkčiais.</w:t>
            </w:r>
            <w:r>
              <w:rPr>
                <w:color w:val="000000"/>
                <w:kern w:val="2"/>
                <w:szCs w:val="24"/>
                <w:lang w:eastAsia="lt-LT"/>
                <w14:ligatures w14:val="standardContextual"/>
              </w:rPr>
              <w:t xml:space="preserve"> </w:t>
            </w:r>
            <w:r w:rsidRPr="00B66E9B">
              <w:rPr>
                <w:color w:val="000000"/>
                <w:kern w:val="2"/>
                <w:szCs w:val="24"/>
                <w:lang w:eastAsia="lt-LT"/>
                <w14:ligatures w14:val="standardContextual"/>
              </w:rPr>
              <w:t xml:space="preserve">Siekiant sumažinti, aplinkos taršą, pagal 4.4.1. papunktį šalys susitaria, kad bus surenkami viešosiose vietose rastų smulkių gyvūnų gaišenos bei atliekamas surinktų, nugaišusių ar po eutanazijos atliktų gyvūnų utilizavimas teisės aktuose nustatyta tvarka. Siekiant sunaudoti mažiau gamtos išteklių, pagal Tvarkos aprašo 4.4.4.1 punktą Šalys susitaria nerengti ir nenaudoti popierinių dokumentų, mažinti popieriaus sunaudojimą, atsisakyti </w:t>
            </w:r>
            <w:r w:rsidRPr="00B66E9B">
              <w:rPr>
                <w:color w:val="000000"/>
                <w:kern w:val="2"/>
                <w:szCs w:val="24"/>
                <w:lang w:eastAsia="lt-LT"/>
                <w14:ligatures w14:val="standardContextual"/>
              </w:rPr>
              <w:lastRenderedPageBreak/>
              <w:t>nebūtino dokumentų kopijavimo ir spausdinimo. Su Sutarties vykdymu susiję dokumentai, t. y. pagal Sutartį teikiami užsakymai, susirašinėjimas, perdavimo ir priėmimo aktai, sąskaitos faktūros ir pan., pateikiami elektronine forma – tiesiogiai suformuoti elektroninėmis priemonėmis ar skaitmeninės originalo kopijos.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Tvarkos apraše.</w:t>
            </w:r>
            <w:r>
              <w:rPr>
                <w:color w:val="000000"/>
                <w:kern w:val="2"/>
                <w:szCs w:val="24"/>
                <w:lang w:eastAsia="lt-LT"/>
                <w14:ligatures w14:val="standardContextual"/>
              </w:rPr>
              <w:t xml:space="preserve"> </w:t>
            </w:r>
            <w:r>
              <w:rPr>
                <w:color w:val="000000"/>
                <w:kern w:val="2"/>
                <w:szCs w:val="24"/>
                <w:shd w:val="clear" w:color="auto" w:fill="FFFFFF"/>
              </w:rPr>
              <w:t>Nustačius, kad Tiekėjas šiame papunktyje nustatyto kriterijaus (-jų) nesilaiko, Tiekėjui taikoma Specialiųjų sąlygų 9.5 punkte nurodyto dydžio bauda.</w:t>
            </w:r>
          </w:p>
        </w:tc>
      </w:tr>
      <w:tr w:rsidR="00775A88" w14:paraId="77F5DE43" w14:textId="77777777" w:rsidTr="00363F7E">
        <w:trPr>
          <w:trHeight w:val="300"/>
        </w:trPr>
        <w:tc>
          <w:tcPr>
            <w:tcW w:w="2314" w:type="dxa"/>
          </w:tcPr>
          <w:p w14:paraId="06818D99" w14:textId="77777777" w:rsidR="00775A88" w:rsidRDefault="00775A88" w:rsidP="00775A88">
            <w:pPr>
              <w:rPr>
                <w:b/>
                <w:kern w:val="2"/>
                <w:szCs w:val="24"/>
              </w:rPr>
            </w:pPr>
            <w:r>
              <w:rPr>
                <w:b/>
                <w:kern w:val="2"/>
                <w:szCs w:val="24"/>
              </w:rPr>
              <w:lastRenderedPageBreak/>
              <w:t>13.2. Su perkamomis Paslaugomis susiję socialiniai kriterijai</w:t>
            </w:r>
          </w:p>
        </w:tc>
        <w:tc>
          <w:tcPr>
            <w:tcW w:w="7221" w:type="dxa"/>
            <w:gridSpan w:val="3"/>
          </w:tcPr>
          <w:p w14:paraId="1637DBBF" w14:textId="03CCF315" w:rsidR="00775A88" w:rsidRDefault="00775A88" w:rsidP="00775A88">
            <w:pPr>
              <w:rPr>
                <w:color w:val="0070C0"/>
                <w:kern w:val="2"/>
                <w:szCs w:val="24"/>
              </w:rPr>
            </w:pPr>
            <w:r>
              <w:rPr>
                <w:color w:val="000000"/>
                <w:kern w:val="2"/>
                <w:szCs w:val="24"/>
                <w:shd w:val="clear" w:color="auto" w:fill="FFFFFF"/>
              </w:rPr>
              <w:t>Netaikoma</w:t>
            </w:r>
          </w:p>
        </w:tc>
      </w:tr>
      <w:tr w:rsidR="008B0FF6" w14:paraId="2D4D02ED" w14:textId="77777777" w:rsidTr="00E44E94">
        <w:trPr>
          <w:trHeight w:val="300"/>
        </w:trPr>
        <w:tc>
          <w:tcPr>
            <w:tcW w:w="9535" w:type="dxa"/>
            <w:gridSpan w:val="4"/>
          </w:tcPr>
          <w:p w14:paraId="355231CB" w14:textId="1B33C783" w:rsidR="008B0FF6" w:rsidRPr="00F002EF" w:rsidRDefault="008B0FF6" w:rsidP="00F002EF">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8B0FF6" w14:paraId="3EE88364" w14:textId="77777777" w:rsidTr="00363F7E">
        <w:trPr>
          <w:trHeight w:val="300"/>
        </w:trPr>
        <w:tc>
          <w:tcPr>
            <w:tcW w:w="2314" w:type="dxa"/>
          </w:tcPr>
          <w:p w14:paraId="68601F69" w14:textId="52406F5D" w:rsidR="008B0FF6" w:rsidRDefault="008B0FF6" w:rsidP="008B0FF6">
            <w:pPr>
              <w:rPr>
                <w:b/>
                <w:kern w:val="2"/>
                <w:szCs w:val="24"/>
              </w:rPr>
            </w:pPr>
            <w:r>
              <w:rPr>
                <w:b/>
                <w:kern w:val="2"/>
                <w:szCs w:val="24"/>
              </w:rPr>
              <w:t>14.</w:t>
            </w:r>
            <w:r w:rsidR="00F002EF">
              <w:rPr>
                <w:b/>
                <w:kern w:val="2"/>
                <w:szCs w:val="24"/>
              </w:rPr>
              <w:t>1</w:t>
            </w:r>
            <w:r>
              <w:rPr>
                <w:b/>
                <w:kern w:val="2"/>
                <w:szCs w:val="24"/>
              </w:rPr>
              <w:t>.</w:t>
            </w:r>
          </w:p>
        </w:tc>
        <w:tc>
          <w:tcPr>
            <w:tcW w:w="7221" w:type="dxa"/>
            <w:gridSpan w:val="3"/>
          </w:tcPr>
          <w:p w14:paraId="4AA1DEAE" w14:textId="77777777" w:rsidR="008B0FF6" w:rsidRDefault="008B0FF6" w:rsidP="00F002EF">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B0FF6" w14:paraId="5F3727EE" w14:textId="77777777" w:rsidTr="00E44E94">
        <w:trPr>
          <w:trHeight w:val="300"/>
        </w:trPr>
        <w:tc>
          <w:tcPr>
            <w:tcW w:w="9535" w:type="dxa"/>
            <w:gridSpan w:val="4"/>
          </w:tcPr>
          <w:p w14:paraId="7905666C" w14:textId="77777777" w:rsidR="008B0FF6" w:rsidRDefault="008B0FF6" w:rsidP="008B0FF6">
            <w:pPr>
              <w:jc w:val="center"/>
              <w:rPr>
                <w:b/>
                <w:kern w:val="2"/>
                <w:szCs w:val="24"/>
              </w:rPr>
            </w:pPr>
            <w:r>
              <w:rPr>
                <w:b/>
                <w:kern w:val="2"/>
                <w:szCs w:val="24"/>
              </w:rPr>
              <w:t>15. SUTARTIES PRIEDAI</w:t>
            </w:r>
          </w:p>
        </w:tc>
      </w:tr>
      <w:tr w:rsidR="00F002EF" w14:paraId="0B030499" w14:textId="77777777" w:rsidTr="00363F7E">
        <w:trPr>
          <w:trHeight w:val="300"/>
        </w:trPr>
        <w:tc>
          <w:tcPr>
            <w:tcW w:w="2314" w:type="dxa"/>
          </w:tcPr>
          <w:p w14:paraId="6203C879" w14:textId="77777777" w:rsidR="00F002EF" w:rsidRDefault="00F002EF" w:rsidP="00F002EF">
            <w:pPr>
              <w:jc w:val="center"/>
              <w:rPr>
                <w:b/>
                <w:kern w:val="2"/>
                <w:szCs w:val="24"/>
              </w:rPr>
            </w:pPr>
            <w:r>
              <w:rPr>
                <w:b/>
                <w:kern w:val="2"/>
                <w:szCs w:val="24"/>
              </w:rPr>
              <w:t>15.1. Priedas Nr. 1</w:t>
            </w:r>
          </w:p>
        </w:tc>
        <w:tc>
          <w:tcPr>
            <w:tcW w:w="7221" w:type="dxa"/>
            <w:gridSpan w:val="3"/>
          </w:tcPr>
          <w:p w14:paraId="462EC331" w14:textId="681236D3" w:rsidR="00F002EF" w:rsidRDefault="00F002EF" w:rsidP="00F002EF">
            <w:pPr>
              <w:rPr>
                <w:b/>
                <w:kern w:val="2"/>
                <w:szCs w:val="24"/>
              </w:rPr>
            </w:pPr>
            <w:r w:rsidRPr="00C52657">
              <w:rPr>
                <w:kern w:val="2"/>
                <w:szCs w:val="24"/>
              </w:rPr>
              <w:t>Techninė specifikacija</w:t>
            </w:r>
          </w:p>
        </w:tc>
      </w:tr>
      <w:tr w:rsidR="00F002EF" w14:paraId="090F9BDC" w14:textId="77777777" w:rsidTr="00363F7E">
        <w:trPr>
          <w:trHeight w:val="300"/>
        </w:trPr>
        <w:tc>
          <w:tcPr>
            <w:tcW w:w="2314" w:type="dxa"/>
          </w:tcPr>
          <w:p w14:paraId="0DD4143D" w14:textId="77777777" w:rsidR="00F002EF" w:rsidRDefault="00F002EF" w:rsidP="00F002EF">
            <w:pPr>
              <w:jc w:val="center"/>
              <w:rPr>
                <w:b/>
                <w:kern w:val="2"/>
                <w:szCs w:val="24"/>
              </w:rPr>
            </w:pPr>
            <w:r>
              <w:rPr>
                <w:b/>
                <w:kern w:val="2"/>
                <w:szCs w:val="24"/>
              </w:rPr>
              <w:t>15.2. Priedas Nr. 2</w:t>
            </w:r>
          </w:p>
        </w:tc>
        <w:tc>
          <w:tcPr>
            <w:tcW w:w="7221" w:type="dxa"/>
            <w:gridSpan w:val="3"/>
          </w:tcPr>
          <w:p w14:paraId="1C19138C" w14:textId="4A0ACA46" w:rsidR="00F002EF" w:rsidRDefault="00F002EF" w:rsidP="00F002EF">
            <w:pPr>
              <w:rPr>
                <w:b/>
                <w:kern w:val="2"/>
                <w:szCs w:val="24"/>
              </w:rPr>
            </w:pPr>
            <w:r>
              <w:rPr>
                <w:kern w:val="2"/>
                <w:szCs w:val="24"/>
              </w:rPr>
              <w:t>Ataskaita</w:t>
            </w:r>
          </w:p>
        </w:tc>
      </w:tr>
      <w:tr w:rsidR="00F002EF" w14:paraId="6CF797EB" w14:textId="77777777" w:rsidTr="00363F7E">
        <w:trPr>
          <w:trHeight w:val="300"/>
        </w:trPr>
        <w:tc>
          <w:tcPr>
            <w:tcW w:w="2314" w:type="dxa"/>
          </w:tcPr>
          <w:p w14:paraId="36DAEAAA" w14:textId="77777777" w:rsidR="00F002EF" w:rsidRDefault="00F002EF" w:rsidP="00F002EF">
            <w:pPr>
              <w:jc w:val="center"/>
              <w:rPr>
                <w:b/>
                <w:kern w:val="2"/>
                <w:szCs w:val="24"/>
              </w:rPr>
            </w:pPr>
            <w:r>
              <w:rPr>
                <w:b/>
                <w:kern w:val="2"/>
                <w:szCs w:val="24"/>
              </w:rPr>
              <w:t>15.3. Priedas Nr. 3</w:t>
            </w:r>
          </w:p>
        </w:tc>
        <w:tc>
          <w:tcPr>
            <w:tcW w:w="7221" w:type="dxa"/>
            <w:gridSpan w:val="3"/>
          </w:tcPr>
          <w:p w14:paraId="076947E4" w14:textId="07EDFE2E" w:rsidR="00F002EF" w:rsidRDefault="00F002EF" w:rsidP="00F002EF">
            <w:pPr>
              <w:rPr>
                <w:b/>
                <w:kern w:val="2"/>
                <w:szCs w:val="24"/>
              </w:rPr>
            </w:pPr>
            <w:r>
              <w:rPr>
                <w:kern w:val="2"/>
                <w:szCs w:val="24"/>
              </w:rPr>
              <w:t xml:space="preserve">GG </w:t>
            </w:r>
            <w:r w:rsidRPr="003505D8">
              <w:rPr>
                <w:rFonts w:eastAsia="Lucida Sans Unicode"/>
                <w:color w:val="000000"/>
                <w:kern w:val="3"/>
                <w:szCs w:val="24"/>
                <w:lang w:eastAsia="hi-IN" w:bidi="hi-IN"/>
              </w:rPr>
              <w:t>Bešeimininkių ir beprižiūriu gyvūnu augintinių gaudymo, priežiūros ir gyvūnų gaišenų tvarkymo Šiaulių mieste paslaugų pirkimo sutart</w:t>
            </w:r>
            <w:r>
              <w:rPr>
                <w:rFonts w:eastAsia="Lucida Sans Unicode"/>
                <w:color w:val="000000"/>
                <w:kern w:val="3"/>
                <w:szCs w:val="24"/>
                <w:lang w:eastAsia="hi-IN" w:bidi="hi-IN"/>
              </w:rPr>
              <w:t xml:space="preserve">į </w:t>
            </w:r>
            <w:r w:rsidRPr="00E159DD">
              <w:rPr>
                <w:color w:val="000000"/>
                <w:szCs w:val="24"/>
              </w:rPr>
              <w:t xml:space="preserve">Nr. SŽ-… </w:t>
            </w:r>
            <w:r w:rsidRPr="00E159DD">
              <w:rPr>
                <w:bCs/>
                <w:szCs w:val="24"/>
              </w:rPr>
              <w:t>Patikrinimo,  pažeidimų nustatymo, baudų skyrimo aktas</w:t>
            </w:r>
            <w:r>
              <w:rPr>
                <w:bCs/>
                <w:szCs w:val="24"/>
              </w:rPr>
              <w:t>.</w:t>
            </w:r>
          </w:p>
        </w:tc>
      </w:tr>
      <w:tr w:rsidR="00F002EF" w14:paraId="296F8AE6" w14:textId="77777777" w:rsidTr="00363F7E">
        <w:trPr>
          <w:trHeight w:val="300"/>
        </w:trPr>
        <w:tc>
          <w:tcPr>
            <w:tcW w:w="2314" w:type="dxa"/>
          </w:tcPr>
          <w:p w14:paraId="718C0502" w14:textId="77777777" w:rsidR="00F002EF" w:rsidRDefault="00F002EF" w:rsidP="00F002EF">
            <w:pPr>
              <w:jc w:val="center"/>
              <w:rPr>
                <w:b/>
                <w:kern w:val="2"/>
                <w:szCs w:val="24"/>
              </w:rPr>
            </w:pPr>
            <w:r>
              <w:rPr>
                <w:b/>
                <w:kern w:val="2"/>
                <w:szCs w:val="24"/>
              </w:rPr>
              <w:t>15.4. Priedas Nr. 4</w:t>
            </w:r>
          </w:p>
        </w:tc>
        <w:tc>
          <w:tcPr>
            <w:tcW w:w="7221" w:type="dxa"/>
            <w:gridSpan w:val="3"/>
          </w:tcPr>
          <w:p w14:paraId="23A91AA2" w14:textId="503CDD83" w:rsidR="00F002EF" w:rsidRDefault="00F002EF" w:rsidP="00F002EF">
            <w:pPr>
              <w:rPr>
                <w:b/>
                <w:kern w:val="2"/>
                <w:szCs w:val="24"/>
              </w:rPr>
            </w:pPr>
            <w:r w:rsidRPr="00C52657">
              <w:rPr>
                <w:kern w:val="2"/>
                <w:szCs w:val="24"/>
              </w:rPr>
              <w:t>Tiekėjo pasiūlymas</w:t>
            </w:r>
          </w:p>
        </w:tc>
      </w:tr>
      <w:tr w:rsidR="008B0FF6" w14:paraId="65239099" w14:textId="77777777" w:rsidTr="00E44E94">
        <w:tc>
          <w:tcPr>
            <w:tcW w:w="9535" w:type="dxa"/>
            <w:gridSpan w:val="4"/>
          </w:tcPr>
          <w:p w14:paraId="6DB8C9D3" w14:textId="77777777" w:rsidR="008B0FF6" w:rsidRDefault="008B0FF6" w:rsidP="008B0FF6">
            <w:pPr>
              <w:jc w:val="center"/>
              <w:rPr>
                <w:b/>
                <w:kern w:val="2"/>
                <w:szCs w:val="24"/>
              </w:rPr>
            </w:pPr>
            <w:r>
              <w:rPr>
                <w:b/>
                <w:kern w:val="2"/>
                <w:szCs w:val="24"/>
              </w:rPr>
              <w:t>16. ŠALIŲ ATSTOVŲ PARAŠAI</w:t>
            </w:r>
          </w:p>
        </w:tc>
      </w:tr>
      <w:tr w:rsidR="008B0FF6" w14:paraId="0653D68D" w14:textId="77777777" w:rsidTr="00363F7E">
        <w:tc>
          <w:tcPr>
            <w:tcW w:w="4338" w:type="dxa"/>
            <w:gridSpan w:val="3"/>
          </w:tcPr>
          <w:p w14:paraId="206F1B9F" w14:textId="77777777" w:rsidR="008B0FF6" w:rsidRDefault="008B0FF6" w:rsidP="008B0FF6">
            <w:pPr>
              <w:jc w:val="center"/>
              <w:rPr>
                <w:b/>
                <w:kern w:val="2"/>
                <w:szCs w:val="24"/>
              </w:rPr>
            </w:pPr>
            <w:r>
              <w:rPr>
                <w:b/>
                <w:kern w:val="2"/>
                <w:szCs w:val="24"/>
              </w:rPr>
              <w:t>PIRKĖJAS</w:t>
            </w:r>
          </w:p>
        </w:tc>
        <w:tc>
          <w:tcPr>
            <w:tcW w:w="5197" w:type="dxa"/>
          </w:tcPr>
          <w:p w14:paraId="618354AA" w14:textId="77777777" w:rsidR="008B0FF6" w:rsidRDefault="008B0FF6" w:rsidP="008B0FF6">
            <w:pPr>
              <w:jc w:val="center"/>
              <w:rPr>
                <w:b/>
                <w:kern w:val="2"/>
                <w:szCs w:val="24"/>
              </w:rPr>
            </w:pPr>
            <w:r>
              <w:rPr>
                <w:b/>
                <w:kern w:val="2"/>
                <w:szCs w:val="24"/>
              </w:rPr>
              <w:t>TIEKĖJAS</w:t>
            </w:r>
          </w:p>
        </w:tc>
      </w:tr>
      <w:tr w:rsidR="00A41CFB" w:rsidRPr="00A41CFB" w14:paraId="272E96C0" w14:textId="77777777" w:rsidTr="00363F7E">
        <w:tc>
          <w:tcPr>
            <w:tcW w:w="4338" w:type="dxa"/>
            <w:gridSpan w:val="3"/>
          </w:tcPr>
          <w:p w14:paraId="595A9C10" w14:textId="77777777" w:rsidR="008B0FF6" w:rsidRPr="00A41CFB" w:rsidRDefault="008B0FF6" w:rsidP="008B0FF6">
            <w:pPr>
              <w:jc w:val="center"/>
              <w:rPr>
                <w:kern w:val="2"/>
                <w:szCs w:val="24"/>
              </w:rPr>
            </w:pPr>
            <w:r w:rsidRPr="00A41CFB">
              <w:rPr>
                <w:kern w:val="2"/>
                <w:szCs w:val="24"/>
              </w:rPr>
              <w:t>(nurodomos atstovo pareigos, vardas, pavardė)</w:t>
            </w:r>
          </w:p>
        </w:tc>
        <w:tc>
          <w:tcPr>
            <w:tcW w:w="5197" w:type="dxa"/>
          </w:tcPr>
          <w:p w14:paraId="0421FE8A" w14:textId="77777777" w:rsidR="008B0FF6" w:rsidRPr="00A41CFB" w:rsidRDefault="008B0FF6" w:rsidP="008B0FF6">
            <w:pPr>
              <w:jc w:val="center"/>
              <w:rPr>
                <w:b/>
                <w:kern w:val="2"/>
                <w:szCs w:val="24"/>
              </w:rPr>
            </w:pPr>
            <w:r w:rsidRPr="00A41CFB">
              <w:rPr>
                <w:kern w:val="2"/>
                <w:szCs w:val="24"/>
              </w:rPr>
              <w:t>(nurodomos atstovo pareigos, vardas, pavardė)</w:t>
            </w:r>
          </w:p>
        </w:tc>
      </w:tr>
      <w:tr w:rsidR="00A41CFB" w:rsidRPr="00A41CFB" w14:paraId="47B8F560" w14:textId="77777777" w:rsidTr="00363F7E">
        <w:tc>
          <w:tcPr>
            <w:tcW w:w="4338" w:type="dxa"/>
            <w:gridSpan w:val="3"/>
          </w:tcPr>
          <w:p w14:paraId="415A1A71" w14:textId="77777777" w:rsidR="008B0FF6" w:rsidRPr="00A41CFB" w:rsidRDefault="008B0FF6" w:rsidP="008B0FF6">
            <w:pPr>
              <w:jc w:val="center"/>
              <w:rPr>
                <w:b/>
                <w:kern w:val="2"/>
                <w:szCs w:val="24"/>
              </w:rPr>
            </w:pPr>
          </w:p>
          <w:p w14:paraId="38B540F6" w14:textId="77777777" w:rsidR="008B0FF6" w:rsidRPr="00A41CFB" w:rsidRDefault="008B0FF6" w:rsidP="008B0FF6">
            <w:pPr>
              <w:jc w:val="center"/>
              <w:rPr>
                <w:b/>
                <w:kern w:val="2"/>
                <w:szCs w:val="24"/>
              </w:rPr>
            </w:pPr>
            <w:r w:rsidRPr="00A41CFB">
              <w:rPr>
                <w:b/>
                <w:kern w:val="2"/>
                <w:szCs w:val="24"/>
              </w:rPr>
              <w:t>(parašas)</w:t>
            </w:r>
          </w:p>
          <w:p w14:paraId="1C89E407" w14:textId="77777777" w:rsidR="008B0FF6" w:rsidRPr="00A41CFB" w:rsidRDefault="008B0FF6" w:rsidP="008B0FF6">
            <w:pPr>
              <w:jc w:val="center"/>
              <w:rPr>
                <w:b/>
                <w:kern w:val="2"/>
                <w:szCs w:val="24"/>
              </w:rPr>
            </w:pPr>
          </w:p>
          <w:p w14:paraId="70FD9F08" w14:textId="77777777" w:rsidR="008B0FF6" w:rsidRPr="00A41CFB" w:rsidRDefault="008B0FF6" w:rsidP="008B0FF6">
            <w:pPr>
              <w:jc w:val="center"/>
              <w:rPr>
                <w:b/>
                <w:kern w:val="2"/>
                <w:szCs w:val="24"/>
              </w:rPr>
            </w:pPr>
          </w:p>
        </w:tc>
        <w:tc>
          <w:tcPr>
            <w:tcW w:w="5197" w:type="dxa"/>
          </w:tcPr>
          <w:p w14:paraId="4CCAE27A" w14:textId="77777777" w:rsidR="008B0FF6" w:rsidRPr="00A41CFB" w:rsidRDefault="008B0FF6" w:rsidP="008B0FF6">
            <w:pPr>
              <w:jc w:val="center"/>
              <w:rPr>
                <w:b/>
                <w:kern w:val="2"/>
                <w:szCs w:val="24"/>
              </w:rPr>
            </w:pPr>
          </w:p>
          <w:p w14:paraId="1E5F43CE" w14:textId="77777777" w:rsidR="008B0FF6" w:rsidRPr="00A41CFB" w:rsidRDefault="008B0FF6" w:rsidP="008B0FF6">
            <w:pPr>
              <w:jc w:val="center"/>
              <w:rPr>
                <w:b/>
                <w:kern w:val="2"/>
                <w:szCs w:val="24"/>
              </w:rPr>
            </w:pPr>
            <w:r w:rsidRPr="00A41CFB">
              <w:rPr>
                <w:b/>
                <w:kern w:val="2"/>
                <w:szCs w:val="24"/>
              </w:rPr>
              <w:t>(parašas)</w:t>
            </w:r>
          </w:p>
        </w:tc>
      </w:tr>
    </w:tbl>
    <w:p w14:paraId="1DAA3EEA" w14:textId="77777777" w:rsidR="00FA2A26" w:rsidRDefault="00FA2A26" w:rsidP="00FA2A26">
      <w:pPr>
        <w:rPr>
          <w:szCs w:val="24"/>
        </w:rPr>
      </w:pPr>
    </w:p>
    <w:p w14:paraId="273C6516" w14:textId="77777777" w:rsidR="00FA2A26" w:rsidRDefault="00FA2A26" w:rsidP="00FA2A26">
      <w:pPr>
        <w:rPr>
          <w:szCs w:val="24"/>
        </w:rPr>
      </w:pPr>
    </w:p>
    <w:p w14:paraId="52FEBACF" w14:textId="77777777" w:rsidR="00FA2A26" w:rsidRDefault="00FA2A26" w:rsidP="00FA2A26">
      <w:pPr>
        <w:tabs>
          <w:tab w:val="left" w:pos="5400"/>
        </w:tabs>
        <w:jc w:val="center"/>
        <w:textAlignment w:val="center"/>
      </w:pPr>
      <w:r>
        <w:rPr>
          <w:b/>
          <w:bCs/>
        </w:rPr>
        <w:t>______________</w:t>
      </w:r>
    </w:p>
    <w:p w14:paraId="684D8931" w14:textId="5A32E671" w:rsidR="00B81F46" w:rsidRDefault="00FA2A26">
      <w:r>
        <w:br w:type="page"/>
      </w:r>
    </w:p>
    <w:p w14:paraId="60D8BF4E" w14:textId="77777777" w:rsidR="00B81F46" w:rsidRPr="00767D29" w:rsidRDefault="00B81F46" w:rsidP="00B81F46">
      <w:pPr>
        <w:spacing w:after="200" w:line="276" w:lineRule="auto"/>
        <w:jc w:val="right"/>
        <w:rPr>
          <w:bCs/>
          <w:szCs w:val="24"/>
          <w:lang w:bidi="en-US"/>
        </w:rPr>
      </w:pPr>
      <w:r w:rsidRPr="00585DB5">
        <w:rPr>
          <w:bCs/>
          <w:szCs w:val="24"/>
          <w:lang w:bidi="en-US"/>
        </w:rPr>
        <w:lastRenderedPageBreak/>
        <w:t>2 priedas</w:t>
      </w:r>
      <w:r>
        <w:rPr>
          <w:bCs/>
          <w:szCs w:val="24"/>
          <w:lang w:bidi="en-US"/>
        </w:rPr>
        <w:t xml:space="preserve"> „Ataskaita“</w:t>
      </w:r>
    </w:p>
    <w:p w14:paraId="76300D2B" w14:textId="77777777" w:rsidR="00B81F46" w:rsidRPr="00767D29" w:rsidRDefault="00B81F46" w:rsidP="00B81F46">
      <w:pPr>
        <w:widowControl w:val="0"/>
        <w:suppressAutoHyphens/>
        <w:jc w:val="center"/>
        <w:rPr>
          <w:rFonts w:eastAsia="HG Mincho Light J"/>
          <w:b/>
          <w:bCs/>
          <w:szCs w:val="24"/>
        </w:rPr>
      </w:pPr>
      <w:r w:rsidRPr="00C500BA">
        <w:rPr>
          <w:rFonts w:eastAsia="Lucida Sans Unicode" w:cs="Tahoma"/>
          <w:b/>
          <w:bCs/>
          <w:szCs w:val="24"/>
        </w:rPr>
        <w:t>BEŠEIMININKIŲ IR BEPRIEŽIŪRIŲ</w:t>
      </w:r>
      <w:r w:rsidRPr="00C500BA">
        <w:rPr>
          <w:rFonts w:eastAsia="Lucida Sans Unicode" w:cs="Tahoma"/>
          <w:b/>
          <w:bCs/>
          <w:i/>
          <w:iCs/>
          <w:szCs w:val="24"/>
        </w:rPr>
        <w:t xml:space="preserve"> </w:t>
      </w:r>
      <w:r w:rsidRPr="00C500BA">
        <w:rPr>
          <w:rFonts w:eastAsia="Lucida Sans Unicode" w:cs="Tahoma"/>
          <w:b/>
          <w:bCs/>
          <w:iCs/>
          <w:szCs w:val="24"/>
        </w:rPr>
        <w:t>G</w:t>
      </w:r>
      <w:r w:rsidRPr="00C500BA">
        <w:rPr>
          <w:rFonts w:eastAsia="HG Mincho Light J"/>
          <w:b/>
          <w:bCs/>
          <w:szCs w:val="24"/>
        </w:rPr>
        <w:t xml:space="preserve">YVŪNŲ </w:t>
      </w:r>
      <w:r>
        <w:rPr>
          <w:rFonts w:eastAsia="HG Mincho Light J"/>
          <w:b/>
          <w:bCs/>
          <w:szCs w:val="24"/>
        </w:rPr>
        <w:t xml:space="preserve">AUGINTINIŲ </w:t>
      </w:r>
      <w:r w:rsidRPr="00C500BA">
        <w:rPr>
          <w:rFonts w:eastAsia="HG Mincho Light J"/>
          <w:b/>
          <w:bCs/>
          <w:szCs w:val="24"/>
        </w:rPr>
        <w:t>GAUDYMO, PRIEŽIŪROS IR GYVŪNŲ GAIŠENŲ TVARKYMO</w:t>
      </w:r>
      <w:r w:rsidRPr="00B51440">
        <w:rPr>
          <w:rFonts w:eastAsia="HG Mincho Light J"/>
          <w:b/>
          <w:bCs/>
          <w:szCs w:val="24"/>
        </w:rPr>
        <w:t xml:space="preserve"> ŠIAULIŲ MIESTE </w:t>
      </w:r>
      <w:r w:rsidRPr="00B51440">
        <w:rPr>
          <w:b/>
          <w:bCs/>
          <w:caps/>
          <w:szCs w:val="24"/>
        </w:rPr>
        <w:t>paslaugų pirkimo-pardavimo</w:t>
      </w:r>
      <w:r w:rsidRPr="00EA79C2">
        <w:rPr>
          <w:rFonts w:eastAsia="HG Mincho Light J" w:cs="Arial Unicode MS"/>
          <w:b/>
          <w:color w:val="000000"/>
          <w:szCs w:val="24"/>
          <w:shd w:val="clear" w:color="auto" w:fill="FFFFFF"/>
        </w:rPr>
        <w:t xml:space="preserve"> SUTARTIES NR. SŽ - _____</w:t>
      </w:r>
    </w:p>
    <w:p w14:paraId="2C7611CD" w14:textId="77777777" w:rsidR="00B81F46" w:rsidRPr="00EA79C2" w:rsidRDefault="00B81F46" w:rsidP="00B81F46">
      <w:pPr>
        <w:widowControl w:val="0"/>
        <w:suppressAutoHyphens/>
        <w:jc w:val="center"/>
        <w:rPr>
          <w:rFonts w:eastAsia="Lucida Sans Unicode" w:cs="Tahoma"/>
          <w:color w:val="000000"/>
          <w:szCs w:val="24"/>
          <w:shd w:val="clear" w:color="auto" w:fill="FFFFFF"/>
        </w:rPr>
      </w:pPr>
    </w:p>
    <w:p w14:paraId="48959D98" w14:textId="77777777" w:rsidR="00B81F46" w:rsidRPr="00EA79C2" w:rsidRDefault="00B81F46" w:rsidP="00B81F46">
      <w:pPr>
        <w:widowControl w:val="0"/>
        <w:suppressAutoHyphens/>
        <w:jc w:val="center"/>
        <w:rPr>
          <w:rFonts w:eastAsia="Lucida Sans Unicode" w:cs="Tahoma"/>
          <w:b/>
          <w:bCs/>
          <w:color w:val="000000"/>
          <w:szCs w:val="24"/>
          <w:shd w:val="clear" w:color="auto" w:fill="FFFFFF"/>
        </w:rPr>
      </w:pPr>
      <w:r w:rsidRPr="00EA79C2">
        <w:rPr>
          <w:rFonts w:eastAsia="Lucida Sans Unicode" w:cs="Tahoma"/>
          <w:b/>
          <w:bCs/>
          <w:color w:val="000000"/>
          <w:szCs w:val="24"/>
          <w:shd w:val="clear" w:color="auto" w:fill="FFFFFF"/>
        </w:rPr>
        <w:t xml:space="preserve"> ATASKAITA UŽ 202___ M.  __________________MĖN.</w:t>
      </w:r>
    </w:p>
    <w:p w14:paraId="2ECBABEF" w14:textId="77777777" w:rsidR="00B81F46" w:rsidRPr="00EA79C2" w:rsidRDefault="00B81F46" w:rsidP="00B81F46">
      <w:pPr>
        <w:widowControl w:val="0"/>
        <w:suppressAutoHyphens/>
        <w:jc w:val="center"/>
        <w:rPr>
          <w:rFonts w:eastAsia="Lucida Sans Unicode" w:cs="Tahoma"/>
          <w:color w:val="000000"/>
          <w:szCs w:val="24"/>
          <w:shd w:val="clear" w:color="auto" w:fill="FFFFFF"/>
        </w:rPr>
      </w:pPr>
    </w:p>
    <w:tbl>
      <w:tblPr>
        <w:tblStyle w:val="Lentelstinklelis"/>
        <w:tblW w:w="0" w:type="auto"/>
        <w:tblLook w:val="04A0" w:firstRow="1" w:lastRow="0" w:firstColumn="1" w:lastColumn="0" w:noHBand="0" w:noVBand="1"/>
      </w:tblPr>
      <w:tblGrid>
        <w:gridCol w:w="562"/>
        <w:gridCol w:w="4536"/>
        <w:gridCol w:w="1276"/>
        <w:gridCol w:w="1328"/>
        <w:gridCol w:w="1926"/>
      </w:tblGrid>
      <w:tr w:rsidR="00B81F46" w:rsidRPr="00EA79C2" w14:paraId="0AB49793" w14:textId="77777777" w:rsidTr="00E44E94">
        <w:tc>
          <w:tcPr>
            <w:tcW w:w="562" w:type="dxa"/>
          </w:tcPr>
          <w:p w14:paraId="568FAFE3" w14:textId="77777777" w:rsidR="00B81F46" w:rsidRPr="00EA79C2" w:rsidRDefault="00B81F46" w:rsidP="00E44E94">
            <w:pPr>
              <w:widowControl w:val="0"/>
              <w:suppressAutoHyphens/>
              <w:jc w:val="center"/>
              <w:rPr>
                <w:rFonts w:ascii="Times New Roman" w:eastAsia="Lucida Sans Unicode" w:hAnsi="Times New Roman" w:cs="Tahoma"/>
                <w:b/>
                <w:i/>
                <w:color w:val="000000"/>
                <w:sz w:val="24"/>
                <w:szCs w:val="24"/>
                <w:shd w:val="clear" w:color="auto" w:fill="FFFFFF"/>
              </w:rPr>
            </w:pPr>
            <w:proofErr w:type="spellStart"/>
            <w:r w:rsidRPr="00EA79C2">
              <w:rPr>
                <w:rFonts w:ascii="Times New Roman" w:eastAsia="Lucida Sans Unicode" w:hAnsi="Times New Roman" w:cs="Tahoma"/>
                <w:b/>
                <w:i/>
                <w:color w:val="000000"/>
                <w:sz w:val="24"/>
                <w:szCs w:val="24"/>
                <w:shd w:val="clear" w:color="auto" w:fill="FFFFFF"/>
              </w:rPr>
              <w:t>Eil</w:t>
            </w:r>
            <w:proofErr w:type="spellEnd"/>
            <w:r w:rsidRPr="00EA79C2">
              <w:rPr>
                <w:rFonts w:ascii="Times New Roman" w:eastAsia="Lucida Sans Unicode" w:hAnsi="Times New Roman" w:cs="Tahoma"/>
                <w:b/>
                <w:i/>
                <w:color w:val="000000"/>
                <w:sz w:val="24"/>
                <w:szCs w:val="24"/>
                <w:shd w:val="clear" w:color="auto" w:fill="FFFFFF"/>
              </w:rPr>
              <w:t xml:space="preserve"> Nr.</w:t>
            </w:r>
          </w:p>
        </w:tc>
        <w:tc>
          <w:tcPr>
            <w:tcW w:w="4536" w:type="dxa"/>
          </w:tcPr>
          <w:p w14:paraId="615B7CEB" w14:textId="77777777" w:rsidR="00B81F46" w:rsidRPr="00EA79C2" w:rsidRDefault="00B81F46" w:rsidP="00E44E94">
            <w:pPr>
              <w:widowControl w:val="0"/>
              <w:suppressAutoHyphens/>
              <w:jc w:val="center"/>
              <w:rPr>
                <w:rFonts w:ascii="Times New Roman" w:eastAsia="Lucida Sans Unicode" w:hAnsi="Times New Roman" w:cs="Tahoma"/>
                <w:b/>
                <w:i/>
                <w:color w:val="000000"/>
                <w:sz w:val="24"/>
                <w:szCs w:val="24"/>
                <w:shd w:val="clear" w:color="auto" w:fill="FFFFFF"/>
              </w:rPr>
            </w:pPr>
            <w:r w:rsidRPr="00EA79C2">
              <w:rPr>
                <w:rFonts w:ascii="Times New Roman" w:eastAsia="Lucida Sans Unicode" w:hAnsi="Times New Roman" w:cs="Tahoma"/>
                <w:b/>
                <w:i/>
                <w:color w:val="000000"/>
                <w:sz w:val="24"/>
                <w:szCs w:val="24"/>
                <w:shd w:val="clear" w:color="auto" w:fill="FFFFFF"/>
              </w:rPr>
              <w:t>Paslaugos pavadinimas</w:t>
            </w:r>
          </w:p>
        </w:tc>
        <w:tc>
          <w:tcPr>
            <w:tcW w:w="1276" w:type="dxa"/>
          </w:tcPr>
          <w:p w14:paraId="0DD41AF7" w14:textId="77777777" w:rsidR="00B81F46" w:rsidRPr="00EA79C2" w:rsidRDefault="00B81F46" w:rsidP="00E44E94">
            <w:pPr>
              <w:widowControl w:val="0"/>
              <w:suppressAutoHyphens/>
              <w:jc w:val="center"/>
              <w:rPr>
                <w:rFonts w:ascii="Times New Roman" w:eastAsia="Lucida Sans Unicode" w:hAnsi="Times New Roman" w:cs="Tahoma"/>
                <w:b/>
                <w:i/>
                <w:color w:val="000000"/>
                <w:sz w:val="24"/>
                <w:szCs w:val="24"/>
                <w:shd w:val="clear" w:color="auto" w:fill="FFFFFF"/>
              </w:rPr>
            </w:pPr>
            <w:r w:rsidRPr="00EA79C2">
              <w:rPr>
                <w:rFonts w:ascii="Times New Roman" w:eastAsia="Lucida Sans Unicode" w:hAnsi="Times New Roman" w:cs="Tahoma"/>
                <w:b/>
                <w:i/>
                <w:color w:val="000000"/>
                <w:sz w:val="24"/>
                <w:szCs w:val="24"/>
                <w:shd w:val="clear" w:color="auto" w:fill="FFFFFF"/>
              </w:rPr>
              <w:t>Mato vnt.</w:t>
            </w:r>
          </w:p>
        </w:tc>
        <w:tc>
          <w:tcPr>
            <w:tcW w:w="1328" w:type="dxa"/>
          </w:tcPr>
          <w:p w14:paraId="1D1B362C" w14:textId="77777777" w:rsidR="00B81F46" w:rsidRPr="00EA79C2" w:rsidRDefault="00B81F46" w:rsidP="00E44E94">
            <w:pPr>
              <w:widowControl w:val="0"/>
              <w:suppressAutoHyphens/>
              <w:jc w:val="center"/>
              <w:rPr>
                <w:rFonts w:ascii="Times New Roman" w:eastAsia="Lucida Sans Unicode" w:hAnsi="Times New Roman" w:cs="Tahoma"/>
                <w:b/>
                <w:i/>
                <w:color w:val="000000"/>
                <w:sz w:val="24"/>
                <w:szCs w:val="24"/>
                <w:shd w:val="clear" w:color="auto" w:fill="FFFFFF"/>
              </w:rPr>
            </w:pPr>
            <w:r w:rsidRPr="00EA79C2">
              <w:rPr>
                <w:rFonts w:ascii="Times New Roman" w:eastAsia="Lucida Sans Unicode" w:hAnsi="Times New Roman" w:cs="Tahoma"/>
                <w:b/>
                <w:i/>
                <w:color w:val="000000"/>
                <w:sz w:val="24"/>
                <w:szCs w:val="24"/>
                <w:shd w:val="clear" w:color="auto" w:fill="FFFFFF"/>
              </w:rPr>
              <w:t>Kiekis</w:t>
            </w:r>
          </w:p>
        </w:tc>
        <w:tc>
          <w:tcPr>
            <w:tcW w:w="1926" w:type="dxa"/>
          </w:tcPr>
          <w:p w14:paraId="37F9F18E" w14:textId="77777777" w:rsidR="00B81F46" w:rsidRPr="00EA79C2" w:rsidRDefault="00B81F46" w:rsidP="00E44E94">
            <w:pPr>
              <w:widowControl w:val="0"/>
              <w:suppressAutoHyphens/>
              <w:jc w:val="center"/>
              <w:rPr>
                <w:rFonts w:ascii="Times New Roman" w:eastAsia="Lucida Sans Unicode" w:hAnsi="Times New Roman" w:cs="Tahoma"/>
                <w:b/>
                <w:i/>
                <w:color w:val="000000"/>
                <w:sz w:val="24"/>
                <w:szCs w:val="24"/>
                <w:shd w:val="clear" w:color="auto" w:fill="FFFFFF"/>
              </w:rPr>
            </w:pPr>
            <w:r w:rsidRPr="00EA79C2">
              <w:rPr>
                <w:rFonts w:ascii="Times New Roman" w:eastAsia="Lucida Sans Unicode" w:hAnsi="Times New Roman" w:cs="Tahoma"/>
                <w:b/>
                <w:i/>
                <w:color w:val="000000"/>
                <w:sz w:val="24"/>
                <w:szCs w:val="24"/>
                <w:shd w:val="clear" w:color="auto" w:fill="FFFFFF"/>
              </w:rPr>
              <w:t>Pastabos/ papildoma informacija</w:t>
            </w:r>
          </w:p>
        </w:tc>
      </w:tr>
      <w:tr w:rsidR="00B81F46" w:rsidRPr="00EA79C2" w14:paraId="5C18B1C7" w14:textId="77777777" w:rsidTr="00E44E94">
        <w:tc>
          <w:tcPr>
            <w:tcW w:w="562" w:type="dxa"/>
          </w:tcPr>
          <w:p w14:paraId="4D27A4B7"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w:t>
            </w:r>
          </w:p>
        </w:tc>
        <w:tc>
          <w:tcPr>
            <w:tcW w:w="4536" w:type="dxa"/>
          </w:tcPr>
          <w:p w14:paraId="04E6D0CF" w14:textId="77777777" w:rsidR="00B81F46" w:rsidRPr="00EA79C2" w:rsidRDefault="00B81F46" w:rsidP="00E44E94">
            <w:pPr>
              <w:widowControl w:val="0"/>
              <w:suppressAutoHyphens/>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Sugauta gyvūnų viešoje vietoje</w:t>
            </w:r>
          </w:p>
        </w:tc>
        <w:tc>
          <w:tcPr>
            <w:tcW w:w="1276" w:type="dxa"/>
          </w:tcPr>
          <w:p w14:paraId="25E53DE3"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 vnt.</w:t>
            </w:r>
          </w:p>
        </w:tc>
        <w:tc>
          <w:tcPr>
            <w:tcW w:w="1328" w:type="dxa"/>
          </w:tcPr>
          <w:p w14:paraId="6683F924"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c>
          <w:tcPr>
            <w:tcW w:w="1926" w:type="dxa"/>
          </w:tcPr>
          <w:p w14:paraId="6FF9C573"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r>
      <w:tr w:rsidR="00B81F46" w:rsidRPr="00EA79C2" w14:paraId="3B0BEE95" w14:textId="77777777" w:rsidTr="00E44E94">
        <w:tc>
          <w:tcPr>
            <w:tcW w:w="562" w:type="dxa"/>
          </w:tcPr>
          <w:p w14:paraId="3A6919CD"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2.</w:t>
            </w:r>
          </w:p>
        </w:tc>
        <w:tc>
          <w:tcPr>
            <w:tcW w:w="4536" w:type="dxa"/>
          </w:tcPr>
          <w:p w14:paraId="6D0FA6A3" w14:textId="77777777" w:rsidR="00B81F46" w:rsidRPr="00EA79C2" w:rsidRDefault="00B81F46" w:rsidP="00E44E94">
            <w:pPr>
              <w:widowControl w:val="0"/>
              <w:suppressAutoHyphens/>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Paimta gyvūnų ir namų (patalpų)</w:t>
            </w:r>
          </w:p>
        </w:tc>
        <w:tc>
          <w:tcPr>
            <w:tcW w:w="1276" w:type="dxa"/>
          </w:tcPr>
          <w:p w14:paraId="0C789AE7"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 vnt.</w:t>
            </w:r>
          </w:p>
        </w:tc>
        <w:tc>
          <w:tcPr>
            <w:tcW w:w="1328" w:type="dxa"/>
          </w:tcPr>
          <w:p w14:paraId="09DB41C0"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c>
          <w:tcPr>
            <w:tcW w:w="1926" w:type="dxa"/>
          </w:tcPr>
          <w:p w14:paraId="3B760E36"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r>
      <w:tr w:rsidR="00B81F46" w:rsidRPr="00EA79C2" w14:paraId="32EE9F65" w14:textId="77777777" w:rsidTr="00E44E94">
        <w:tc>
          <w:tcPr>
            <w:tcW w:w="562" w:type="dxa"/>
          </w:tcPr>
          <w:p w14:paraId="53CC901C"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3.</w:t>
            </w:r>
          </w:p>
        </w:tc>
        <w:tc>
          <w:tcPr>
            <w:tcW w:w="4536" w:type="dxa"/>
          </w:tcPr>
          <w:p w14:paraId="69C17509" w14:textId="77777777" w:rsidR="00B81F46" w:rsidRPr="00EA79C2" w:rsidRDefault="00B81F46" w:rsidP="00E44E94">
            <w:pPr>
              <w:widowControl w:val="0"/>
              <w:suppressAutoHyphens/>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Gyventojų ar tarnybų pristatyta gyvūnų</w:t>
            </w:r>
          </w:p>
        </w:tc>
        <w:tc>
          <w:tcPr>
            <w:tcW w:w="1276" w:type="dxa"/>
          </w:tcPr>
          <w:p w14:paraId="3DB3C591"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 vnt.</w:t>
            </w:r>
          </w:p>
        </w:tc>
        <w:tc>
          <w:tcPr>
            <w:tcW w:w="1328" w:type="dxa"/>
          </w:tcPr>
          <w:p w14:paraId="34AF29B6"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c>
          <w:tcPr>
            <w:tcW w:w="1926" w:type="dxa"/>
          </w:tcPr>
          <w:p w14:paraId="3EE00362"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r>
      <w:tr w:rsidR="00B81F46" w:rsidRPr="00EA79C2" w14:paraId="330F011F" w14:textId="77777777" w:rsidTr="00E44E94">
        <w:tc>
          <w:tcPr>
            <w:tcW w:w="562" w:type="dxa"/>
          </w:tcPr>
          <w:p w14:paraId="0765A289"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4.</w:t>
            </w:r>
          </w:p>
        </w:tc>
        <w:tc>
          <w:tcPr>
            <w:tcW w:w="4536" w:type="dxa"/>
          </w:tcPr>
          <w:p w14:paraId="61192820" w14:textId="77777777" w:rsidR="00B81F46" w:rsidRPr="00EA79C2" w:rsidRDefault="00B81F46" w:rsidP="00E44E94">
            <w:pPr>
              <w:widowControl w:val="0"/>
              <w:suppressAutoHyphens/>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Surinkta gaišenų</w:t>
            </w:r>
          </w:p>
        </w:tc>
        <w:tc>
          <w:tcPr>
            <w:tcW w:w="1276" w:type="dxa"/>
          </w:tcPr>
          <w:p w14:paraId="1D2542F9"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 vnt.</w:t>
            </w:r>
          </w:p>
        </w:tc>
        <w:tc>
          <w:tcPr>
            <w:tcW w:w="1328" w:type="dxa"/>
          </w:tcPr>
          <w:p w14:paraId="3986FAC9"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c>
          <w:tcPr>
            <w:tcW w:w="1926" w:type="dxa"/>
          </w:tcPr>
          <w:p w14:paraId="0A4FD0EE"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r>
      <w:tr w:rsidR="00B81F46" w:rsidRPr="00EA79C2" w14:paraId="3C0B6C3A" w14:textId="77777777" w:rsidTr="00E44E94">
        <w:tc>
          <w:tcPr>
            <w:tcW w:w="562" w:type="dxa"/>
          </w:tcPr>
          <w:p w14:paraId="61AAC0C0"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5.</w:t>
            </w:r>
          </w:p>
        </w:tc>
        <w:tc>
          <w:tcPr>
            <w:tcW w:w="4536" w:type="dxa"/>
          </w:tcPr>
          <w:p w14:paraId="6EB17252" w14:textId="77777777" w:rsidR="00B81F46" w:rsidRPr="00EA79C2" w:rsidRDefault="00B81F46" w:rsidP="00E44E94">
            <w:pPr>
              <w:widowControl w:val="0"/>
              <w:suppressAutoHyphens/>
              <w:rPr>
                <w:rFonts w:ascii="Times New Roman" w:eastAsia="Lucida Sans Unicode" w:hAnsi="Times New Roman" w:cs="Tahoma"/>
                <w:color w:val="000000"/>
                <w:sz w:val="24"/>
                <w:szCs w:val="24"/>
                <w:shd w:val="clear" w:color="auto" w:fill="FFFFFF"/>
              </w:rPr>
            </w:pPr>
            <w:proofErr w:type="spellStart"/>
            <w:r w:rsidRPr="00EA79C2">
              <w:rPr>
                <w:rFonts w:ascii="Times New Roman" w:eastAsia="Lucida Sans Unicode" w:hAnsi="Times New Roman" w:cs="Tahoma"/>
                <w:color w:val="000000"/>
                <w:sz w:val="24"/>
                <w:szCs w:val="24"/>
                <w:shd w:val="clear" w:color="auto" w:fill="FFFFFF"/>
              </w:rPr>
              <w:t>Eutanazuota</w:t>
            </w:r>
            <w:proofErr w:type="spellEnd"/>
            <w:r w:rsidRPr="00EA79C2">
              <w:rPr>
                <w:rFonts w:ascii="Times New Roman" w:eastAsia="Lucida Sans Unicode" w:hAnsi="Times New Roman" w:cs="Tahoma"/>
                <w:color w:val="000000"/>
                <w:sz w:val="24"/>
                <w:szCs w:val="24"/>
                <w:shd w:val="clear" w:color="auto" w:fill="FFFFFF"/>
              </w:rPr>
              <w:t xml:space="preserve"> gyvūnų</w:t>
            </w:r>
          </w:p>
        </w:tc>
        <w:tc>
          <w:tcPr>
            <w:tcW w:w="1276" w:type="dxa"/>
          </w:tcPr>
          <w:p w14:paraId="287B9533"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 vnt.</w:t>
            </w:r>
          </w:p>
        </w:tc>
        <w:tc>
          <w:tcPr>
            <w:tcW w:w="1328" w:type="dxa"/>
          </w:tcPr>
          <w:p w14:paraId="28177E1A"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c>
          <w:tcPr>
            <w:tcW w:w="1926" w:type="dxa"/>
          </w:tcPr>
          <w:p w14:paraId="284D643E"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r>
      <w:tr w:rsidR="00B81F46" w:rsidRPr="00EA79C2" w14:paraId="1BEFA02E" w14:textId="77777777" w:rsidTr="00E44E94">
        <w:tc>
          <w:tcPr>
            <w:tcW w:w="562" w:type="dxa"/>
          </w:tcPr>
          <w:p w14:paraId="1D43AE69"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6.</w:t>
            </w:r>
          </w:p>
        </w:tc>
        <w:tc>
          <w:tcPr>
            <w:tcW w:w="4536" w:type="dxa"/>
          </w:tcPr>
          <w:p w14:paraId="4886B49B" w14:textId="77777777" w:rsidR="00B81F46" w:rsidRPr="00EA79C2" w:rsidRDefault="00B81F46" w:rsidP="00E44E94">
            <w:pPr>
              <w:widowControl w:val="0"/>
              <w:suppressAutoHyphens/>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Pristatyta utilizuoti gaišenų</w:t>
            </w:r>
          </w:p>
        </w:tc>
        <w:tc>
          <w:tcPr>
            <w:tcW w:w="1276" w:type="dxa"/>
          </w:tcPr>
          <w:p w14:paraId="72CB7C91"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 t</w:t>
            </w:r>
          </w:p>
        </w:tc>
        <w:tc>
          <w:tcPr>
            <w:tcW w:w="1328" w:type="dxa"/>
          </w:tcPr>
          <w:p w14:paraId="0376B3DA"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c>
          <w:tcPr>
            <w:tcW w:w="1926" w:type="dxa"/>
          </w:tcPr>
          <w:p w14:paraId="7BDE5855"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r>
      <w:tr w:rsidR="00B81F46" w:rsidRPr="00EA79C2" w14:paraId="55A85C34" w14:textId="77777777" w:rsidTr="00E44E94">
        <w:tc>
          <w:tcPr>
            <w:tcW w:w="562" w:type="dxa"/>
          </w:tcPr>
          <w:p w14:paraId="52E0BC62"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7.</w:t>
            </w:r>
          </w:p>
        </w:tc>
        <w:tc>
          <w:tcPr>
            <w:tcW w:w="4536" w:type="dxa"/>
          </w:tcPr>
          <w:p w14:paraId="12A7D3DF" w14:textId="77777777" w:rsidR="00B81F46" w:rsidRPr="00EA79C2" w:rsidRDefault="00B81F46" w:rsidP="00E44E94">
            <w:pPr>
              <w:widowControl w:val="0"/>
              <w:suppressAutoHyphens/>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Suteikta veterinarinė pagalba</w:t>
            </w:r>
          </w:p>
        </w:tc>
        <w:tc>
          <w:tcPr>
            <w:tcW w:w="1276" w:type="dxa"/>
          </w:tcPr>
          <w:p w14:paraId="4B77C470"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 vnt.</w:t>
            </w:r>
          </w:p>
        </w:tc>
        <w:tc>
          <w:tcPr>
            <w:tcW w:w="1328" w:type="dxa"/>
          </w:tcPr>
          <w:p w14:paraId="4CB7DFE4"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c>
          <w:tcPr>
            <w:tcW w:w="1926" w:type="dxa"/>
          </w:tcPr>
          <w:p w14:paraId="45151A8D"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r>
      <w:tr w:rsidR="00B81F46" w:rsidRPr="00EA79C2" w14:paraId="1DF5CC0F" w14:textId="77777777" w:rsidTr="00E44E94">
        <w:tc>
          <w:tcPr>
            <w:tcW w:w="562" w:type="dxa"/>
          </w:tcPr>
          <w:p w14:paraId="36E60D95"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8.</w:t>
            </w:r>
          </w:p>
        </w:tc>
        <w:tc>
          <w:tcPr>
            <w:tcW w:w="4536" w:type="dxa"/>
          </w:tcPr>
          <w:p w14:paraId="32A3ED0A" w14:textId="77777777" w:rsidR="00B81F46" w:rsidRPr="00EA79C2" w:rsidRDefault="00B81F46" w:rsidP="00E44E94">
            <w:pPr>
              <w:widowControl w:val="0"/>
              <w:suppressAutoHyphens/>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Kastruota kačių/katinų</w:t>
            </w:r>
          </w:p>
        </w:tc>
        <w:tc>
          <w:tcPr>
            <w:tcW w:w="1276" w:type="dxa"/>
          </w:tcPr>
          <w:p w14:paraId="55C95F4A"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 vnt.</w:t>
            </w:r>
          </w:p>
        </w:tc>
        <w:tc>
          <w:tcPr>
            <w:tcW w:w="1328" w:type="dxa"/>
          </w:tcPr>
          <w:p w14:paraId="29597EBD"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c>
          <w:tcPr>
            <w:tcW w:w="1926" w:type="dxa"/>
          </w:tcPr>
          <w:p w14:paraId="695FDEDE"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r>
      <w:tr w:rsidR="00B81F46" w:rsidRPr="00EA79C2" w14:paraId="0F323876" w14:textId="77777777" w:rsidTr="00E44E94">
        <w:tc>
          <w:tcPr>
            <w:tcW w:w="562" w:type="dxa"/>
          </w:tcPr>
          <w:p w14:paraId="79A21404"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9.</w:t>
            </w:r>
          </w:p>
        </w:tc>
        <w:tc>
          <w:tcPr>
            <w:tcW w:w="4536" w:type="dxa"/>
          </w:tcPr>
          <w:p w14:paraId="59E6E2F9" w14:textId="77777777" w:rsidR="00B81F46" w:rsidRPr="00EA79C2" w:rsidRDefault="00B81F46" w:rsidP="00E44E94">
            <w:pPr>
              <w:widowControl w:val="0"/>
              <w:suppressAutoHyphens/>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Atlikta vakcinacija</w:t>
            </w:r>
          </w:p>
        </w:tc>
        <w:tc>
          <w:tcPr>
            <w:tcW w:w="1276" w:type="dxa"/>
          </w:tcPr>
          <w:p w14:paraId="099E5EAD"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 vnt.</w:t>
            </w:r>
          </w:p>
        </w:tc>
        <w:tc>
          <w:tcPr>
            <w:tcW w:w="1328" w:type="dxa"/>
          </w:tcPr>
          <w:p w14:paraId="1BA2BBC3"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c>
          <w:tcPr>
            <w:tcW w:w="1926" w:type="dxa"/>
          </w:tcPr>
          <w:p w14:paraId="4D09E20F"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r>
      <w:tr w:rsidR="00B81F46" w:rsidRPr="00EA79C2" w14:paraId="3B6FF522" w14:textId="77777777" w:rsidTr="00E44E94">
        <w:tc>
          <w:tcPr>
            <w:tcW w:w="562" w:type="dxa"/>
          </w:tcPr>
          <w:p w14:paraId="14ACC6A2"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10.</w:t>
            </w:r>
          </w:p>
        </w:tc>
        <w:tc>
          <w:tcPr>
            <w:tcW w:w="4536" w:type="dxa"/>
          </w:tcPr>
          <w:p w14:paraId="434CFE6E" w14:textId="77777777" w:rsidR="00B81F46" w:rsidRPr="00EA79C2" w:rsidRDefault="00B81F46" w:rsidP="00E44E94">
            <w:pPr>
              <w:widowControl w:val="0"/>
              <w:suppressAutoHyphens/>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 xml:space="preserve">Atlikta </w:t>
            </w:r>
            <w:proofErr w:type="spellStart"/>
            <w:r w:rsidRPr="00EA79C2">
              <w:rPr>
                <w:rFonts w:ascii="Times New Roman" w:eastAsia="Lucida Sans Unicode" w:hAnsi="Times New Roman" w:cs="Tahoma"/>
                <w:color w:val="000000"/>
                <w:sz w:val="24"/>
                <w:szCs w:val="24"/>
                <w:shd w:val="clear" w:color="auto" w:fill="FFFFFF"/>
              </w:rPr>
              <w:t>dechelmetizacija</w:t>
            </w:r>
            <w:proofErr w:type="spellEnd"/>
          </w:p>
        </w:tc>
        <w:tc>
          <w:tcPr>
            <w:tcW w:w="1276" w:type="dxa"/>
          </w:tcPr>
          <w:p w14:paraId="7BC9AA08"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 vnt.</w:t>
            </w:r>
          </w:p>
        </w:tc>
        <w:tc>
          <w:tcPr>
            <w:tcW w:w="1328" w:type="dxa"/>
          </w:tcPr>
          <w:p w14:paraId="028D0094"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c>
          <w:tcPr>
            <w:tcW w:w="1926" w:type="dxa"/>
          </w:tcPr>
          <w:p w14:paraId="765BD10E"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r>
      <w:tr w:rsidR="00B81F46" w:rsidRPr="00EA79C2" w14:paraId="3CCA6149" w14:textId="77777777" w:rsidTr="00E44E94">
        <w:tc>
          <w:tcPr>
            <w:tcW w:w="562" w:type="dxa"/>
          </w:tcPr>
          <w:p w14:paraId="511BEB3F"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11.</w:t>
            </w:r>
          </w:p>
        </w:tc>
        <w:tc>
          <w:tcPr>
            <w:tcW w:w="4536" w:type="dxa"/>
          </w:tcPr>
          <w:p w14:paraId="371CBE2F" w14:textId="77777777" w:rsidR="00B81F46" w:rsidRPr="00EA79C2" w:rsidRDefault="00B81F46" w:rsidP="00E44E94">
            <w:pPr>
              <w:widowControl w:val="0"/>
              <w:suppressAutoHyphens/>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Atlikta eutanazija</w:t>
            </w:r>
          </w:p>
        </w:tc>
        <w:tc>
          <w:tcPr>
            <w:tcW w:w="1276" w:type="dxa"/>
          </w:tcPr>
          <w:p w14:paraId="64B8D2EF"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 vnt.</w:t>
            </w:r>
          </w:p>
        </w:tc>
        <w:tc>
          <w:tcPr>
            <w:tcW w:w="1328" w:type="dxa"/>
          </w:tcPr>
          <w:p w14:paraId="21810E11"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c>
          <w:tcPr>
            <w:tcW w:w="1926" w:type="dxa"/>
          </w:tcPr>
          <w:p w14:paraId="6F056396"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r>
      <w:tr w:rsidR="00B81F46" w:rsidRPr="00EA79C2" w14:paraId="24F8CAB2" w14:textId="77777777" w:rsidTr="00E44E94">
        <w:tc>
          <w:tcPr>
            <w:tcW w:w="562" w:type="dxa"/>
          </w:tcPr>
          <w:p w14:paraId="3B0307A9"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12.</w:t>
            </w:r>
          </w:p>
        </w:tc>
        <w:tc>
          <w:tcPr>
            <w:tcW w:w="4536" w:type="dxa"/>
          </w:tcPr>
          <w:p w14:paraId="7E49A593" w14:textId="77777777" w:rsidR="00B81F46" w:rsidRPr="00EA79C2" w:rsidRDefault="00B81F46" w:rsidP="00E44E94">
            <w:pPr>
              <w:widowControl w:val="0"/>
              <w:suppressAutoHyphens/>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Gyvūnui įskiepyta mikroschema</w:t>
            </w:r>
          </w:p>
        </w:tc>
        <w:tc>
          <w:tcPr>
            <w:tcW w:w="1276" w:type="dxa"/>
          </w:tcPr>
          <w:p w14:paraId="6A61E7AB"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 vnt.</w:t>
            </w:r>
          </w:p>
        </w:tc>
        <w:tc>
          <w:tcPr>
            <w:tcW w:w="1328" w:type="dxa"/>
          </w:tcPr>
          <w:p w14:paraId="49018148"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c>
          <w:tcPr>
            <w:tcW w:w="1926" w:type="dxa"/>
          </w:tcPr>
          <w:p w14:paraId="59C99227"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r>
      <w:tr w:rsidR="00B81F46" w:rsidRPr="00EA79C2" w14:paraId="651872EA" w14:textId="77777777" w:rsidTr="00E44E94">
        <w:tc>
          <w:tcPr>
            <w:tcW w:w="562" w:type="dxa"/>
          </w:tcPr>
          <w:p w14:paraId="7784D10C"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13.</w:t>
            </w:r>
          </w:p>
        </w:tc>
        <w:tc>
          <w:tcPr>
            <w:tcW w:w="4536" w:type="dxa"/>
          </w:tcPr>
          <w:p w14:paraId="3D54B704" w14:textId="77777777" w:rsidR="00B81F46" w:rsidRPr="00EA79C2" w:rsidRDefault="00B81F46" w:rsidP="00E44E94">
            <w:pPr>
              <w:widowControl w:val="0"/>
              <w:suppressAutoHyphens/>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Išleista gyvūnų kačių šėryklose</w:t>
            </w:r>
          </w:p>
        </w:tc>
        <w:tc>
          <w:tcPr>
            <w:tcW w:w="1276" w:type="dxa"/>
          </w:tcPr>
          <w:p w14:paraId="75FDDF74"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 vnt.</w:t>
            </w:r>
          </w:p>
        </w:tc>
        <w:tc>
          <w:tcPr>
            <w:tcW w:w="1328" w:type="dxa"/>
          </w:tcPr>
          <w:p w14:paraId="27725E87"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c>
          <w:tcPr>
            <w:tcW w:w="1926" w:type="dxa"/>
          </w:tcPr>
          <w:p w14:paraId="69A11E68"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r>
      <w:tr w:rsidR="00B81F46" w:rsidRPr="00EA79C2" w14:paraId="7D11113D" w14:textId="77777777" w:rsidTr="00E44E94">
        <w:tc>
          <w:tcPr>
            <w:tcW w:w="562" w:type="dxa"/>
          </w:tcPr>
          <w:p w14:paraId="75FD73DD"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14.</w:t>
            </w:r>
          </w:p>
        </w:tc>
        <w:tc>
          <w:tcPr>
            <w:tcW w:w="4536" w:type="dxa"/>
          </w:tcPr>
          <w:p w14:paraId="1752E4F7" w14:textId="77777777" w:rsidR="00B81F46" w:rsidRPr="00EA79C2" w:rsidRDefault="00B81F46" w:rsidP="00E44E94">
            <w:pPr>
              <w:widowControl w:val="0"/>
              <w:suppressAutoHyphens/>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Grąžinta savininkams</w:t>
            </w:r>
          </w:p>
        </w:tc>
        <w:tc>
          <w:tcPr>
            <w:tcW w:w="1276" w:type="dxa"/>
          </w:tcPr>
          <w:p w14:paraId="62269EFC"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 vnt.</w:t>
            </w:r>
          </w:p>
        </w:tc>
        <w:tc>
          <w:tcPr>
            <w:tcW w:w="1328" w:type="dxa"/>
          </w:tcPr>
          <w:p w14:paraId="7EAE1FC8"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c>
          <w:tcPr>
            <w:tcW w:w="1926" w:type="dxa"/>
          </w:tcPr>
          <w:p w14:paraId="79062D9E"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r>
      <w:tr w:rsidR="00B81F46" w:rsidRPr="00EA79C2" w14:paraId="72658BE0" w14:textId="77777777" w:rsidTr="00E44E94">
        <w:tc>
          <w:tcPr>
            <w:tcW w:w="562" w:type="dxa"/>
          </w:tcPr>
          <w:p w14:paraId="12CF4155"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15.</w:t>
            </w:r>
          </w:p>
        </w:tc>
        <w:tc>
          <w:tcPr>
            <w:tcW w:w="4536" w:type="dxa"/>
          </w:tcPr>
          <w:p w14:paraId="340A0A35" w14:textId="77777777" w:rsidR="00B81F46" w:rsidRPr="00EA79C2" w:rsidRDefault="00B81F46" w:rsidP="00E44E94">
            <w:pPr>
              <w:widowControl w:val="0"/>
              <w:suppressAutoHyphens/>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Surasti nauji šeimininkai</w:t>
            </w:r>
          </w:p>
        </w:tc>
        <w:tc>
          <w:tcPr>
            <w:tcW w:w="1276" w:type="dxa"/>
          </w:tcPr>
          <w:p w14:paraId="0036732B"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 vnt.</w:t>
            </w:r>
          </w:p>
        </w:tc>
        <w:tc>
          <w:tcPr>
            <w:tcW w:w="1328" w:type="dxa"/>
          </w:tcPr>
          <w:p w14:paraId="43ECD8EA"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c>
          <w:tcPr>
            <w:tcW w:w="1926" w:type="dxa"/>
          </w:tcPr>
          <w:p w14:paraId="704A6DDC"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r>
      <w:tr w:rsidR="00B81F46" w:rsidRPr="00EA79C2" w14:paraId="6AA2C3D5" w14:textId="77777777" w:rsidTr="00E44E94">
        <w:tc>
          <w:tcPr>
            <w:tcW w:w="562" w:type="dxa"/>
          </w:tcPr>
          <w:p w14:paraId="3CB4136D"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16.</w:t>
            </w:r>
          </w:p>
        </w:tc>
        <w:tc>
          <w:tcPr>
            <w:tcW w:w="4536" w:type="dxa"/>
          </w:tcPr>
          <w:p w14:paraId="635A0A99" w14:textId="77777777" w:rsidR="00B81F46" w:rsidRPr="00EA79C2" w:rsidRDefault="00B81F46" w:rsidP="00E44E94">
            <w:pPr>
              <w:widowControl w:val="0"/>
              <w:suppressAutoHyphens/>
              <w:rPr>
                <w:rFonts w:ascii="Times New Roman" w:eastAsia="Lucida Sans Unicode" w:hAnsi="Times New Roman" w:cs="Tahoma"/>
                <w:color w:val="000000"/>
                <w:sz w:val="24"/>
                <w:szCs w:val="24"/>
                <w:shd w:val="clear" w:color="auto" w:fill="FFFFFF"/>
              </w:rPr>
            </w:pPr>
            <w:proofErr w:type="spellStart"/>
            <w:r w:rsidRPr="00EA79C2">
              <w:rPr>
                <w:rFonts w:ascii="Times New Roman" w:eastAsia="Lucida Sans Unicode" w:hAnsi="Times New Roman" w:cs="Tahoma"/>
                <w:color w:val="000000"/>
                <w:sz w:val="24"/>
                <w:szCs w:val="24"/>
                <w:shd w:val="clear" w:color="auto" w:fill="FFFFFF"/>
              </w:rPr>
              <w:t>Karantinuota</w:t>
            </w:r>
            <w:proofErr w:type="spellEnd"/>
            <w:r w:rsidRPr="00EA79C2">
              <w:rPr>
                <w:rFonts w:ascii="Times New Roman" w:eastAsia="Lucida Sans Unicode" w:hAnsi="Times New Roman" w:cs="Tahoma"/>
                <w:color w:val="000000"/>
                <w:sz w:val="24"/>
                <w:szCs w:val="24"/>
                <w:shd w:val="clear" w:color="auto" w:fill="FFFFFF"/>
              </w:rPr>
              <w:t>, maitinta šunų</w:t>
            </w:r>
          </w:p>
        </w:tc>
        <w:tc>
          <w:tcPr>
            <w:tcW w:w="1276" w:type="dxa"/>
          </w:tcPr>
          <w:p w14:paraId="10556CCC"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 para</w:t>
            </w:r>
          </w:p>
        </w:tc>
        <w:tc>
          <w:tcPr>
            <w:tcW w:w="1328" w:type="dxa"/>
          </w:tcPr>
          <w:p w14:paraId="383B8016"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c>
          <w:tcPr>
            <w:tcW w:w="1926" w:type="dxa"/>
          </w:tcPr>
          <w:p w14:paraId="5DADABC0"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r>
      <w:tr w:rsidR="00B81F46" w:rsidRPr="00EA79C2" w14:paraId="6C77E5C2" w14:textId="77777777" w:rsidTr="00E44E94">
        <w:tc>
          <w:tcPr>
            <w:tcW w:w="562" w:type="dxa"/>
          </w:tcPr>
          <w:p w14:paraId="013FAF7B"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17.</w:t>
            </w:r>
          </w:p>
        </w:tc>
        <w:tc>
          <w:tcPr>
            <w:tcW w:w="4536" w:type="dxa"/>
          </w:tcPr>
          <w:p w14:paraId="033BA0C8" w14:textId="77777777" w:rsidR="00B81F46" w:rsidRPr="00EA79C2" w:rsidRDefault="00B81F46" w:rsidP="00E44E94">
            <w:pPr>
              <w:widowControl w:val="0"/>
              <w:suppressAutoHyphens/>
              <w:rPr>
                <w:rFonts w:ascii="Times New Roman" w:eastAsia="Lucida Sans Unicode" w:hAnsi="Times New Roman" w:cs="Tahoma"/>
                <w:color w:val="000000"/>
                <w:sz w:val="24"/>
                <w:szCs w:val="24"/>
                <w:shd w:val="clear" w:color="auto" w:fill="FFFFFF"/>
              </w:rPr>
            </w:pPr>
            <w:proofErr w:type="spellStart"/>
            <w:r w:rsidRPr="00EA79C2">
              <w:rPr>
                <w:rFonts w:ascii="Times New Roman" w:eastAsia="Lucida Sans Unicode" w:hAnsi="Times New Roman" w:cs="Tahoma"/>
                <w:color w:val="000000"/>
                <w:sz w:val="24"/>
                <w:szCs w:val="24"/>
                <w:shd w:val="clear" w:color="auto" w:fill="FFFFFF"/>
              </w:rPr>
              <w:t>Karantinuota</w:t>
            </w:r>
            <w:proofErr w:type="spellEnd"/>
            <w:r w:rsidRPr="00EA79C2">
              <w:rPr>
                <w:rFonts w:ascii="Times New Roman" w:eastAsia="Lucida Sans Unicode" w:hAnsi="Times New Roman" w:cs="Tahoma"/>
                <w:color w:val="000000"/>
                <w:sz w:val="24"/>
                <w:szCs w:val="24"/>
                <w:shd w:val="clear" w:color="auto" w:fill="FFFFFF"/>
              </w:rPr>
              <w:t>, maitinta kačių</w:t>
            </w:r>
          </w:p>
        </w:tc>
        <w:tc>
          <w:tcPr>
            <w:tcW w:w="1276" w:type="dxa"/>
          </w:tcPr>
          <w:p w14:paraId="2193DABF"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sidRPr="00EA79C2">
              <w:rPr>
                <w:rFonts w:ascii="Times New Roman" w:eastAsia="Lucida Sans Unicode" w:hAnsi="Times New Roman" w:cs="Tahoma"/>
                <w:color w:val="000000"/>
                <w:sz w:val="24"/>
                <w:szCs w:val="24"/>
                <w:shd w:val="clear" w:color="auto" w:fill="FFFFFF"/>
              </w:rPr>
              <w:t>1 para</w:t>
            </w:r>
          </w:p>
        </w:tc>
        <w:tc>
          <w:tcPr>
            <w:tcW w:w="1328" w:type="dxa"/>
          </w:tcPr>
          <w:p w14:paraId="403B984E"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c>
          <w:tcPr>
            <w:tcW w:w="1926" w:type="dxa"/>
          </w:tcPr>
          <w:p w14:paraId="494EBB65"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r>
      <w:tr w:rsidR="00B81F46" w:rsidRPr="00EA79C2" w14:paraId="71F29400" w14:textId="77777777" w:rsidTr="00E44E94">
        <w:tc>
          <w:tcPr>
            <w:tcW w:w="562" w:type="dxa"/>
          </w:tcPr>
          <w:p w14:paraId="4EB63C09"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Pr>
                <w:rFonts w:ascii="Times New Roman" w:eastAsia="Lucida Sans Unicode" w:hAnsi="Times New Roman" w:cs="Tahoma"/>
                <w:color w:val="000000"/>
                <w:sz w:val="24"/>
                <w:szCs w:val="24"/>
                <w:shd w:val="clear" w:color="auto" w:fill="FFFFFF"/>
              </w:rPr>
              <w:t xml:space="preserve">18. </w:t>
            </w:r>
          </w:p>
        </w:tc>
        <w:tc>
          <w:tcPr>
            <w:tcW w:w="4536" w:type="dxa"/>
          </w:tcPr>
          <w:p w14:paraId="402A0926" w14:textId="77777777" w:rsidR="00B81F46" w:rsidRPr="00EA79C2" w:rsidRDefault="00B81F46" w:rsidP="00E44E94">
            <w:pPr>
              <w:widowControl w:val="0"/>
              <w:suppressAutoHyphens/>
              <w:rPr>
                <w:rFonts w:ascii="Times New Roman" w:eastAsia="Lucida Sans Unicode" w:hAnsi="Times New Roman" w:cs="Tahoma"/>
                <w:color w:val="000000"/>
                <w:sz w:val="24"/>
                <w:szCs w:val="24"/>
                <w:shd w:val="clear" w:color="auto" w:fill="FFFFFF"/>
              </w:rPr>
            </w:pPr>
            <w:r>
              <w:rPr>
                <w:rFonts w:ascii="Times New Roman" w:eastAsia="Lucida Sans Unicode" w:hAnsi="Times New Roman" w:cs="Tahoma"/>
                <w:color w:val="000000"/>
                <w:sz w:val="24"/>
                <w:szCs w:val="24"/>
                <w:shd w:val="clear" w:color="auto" w:fill="FFFFFF"/>
              </w:rPr>
              <w:t>Pravesta edukacinių užsiėmimų.</w:t>
            </w:r>
          </w:p>
        </w:tc>
        <w:tc>
          <w:tcPr>
            <w:tcW w:w="1276" w:type="dxa"/>
          </w:tcPr>
          <w:p w14:paraId="27ADD584"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r>
              <w:rPr>
                <w:rFonts w:ascii="Times New Roman" w:eastAsia="Lucida Sans Unicode" w:hAnsi="Times New Roman" w:cs="Tahoma"/>
                <w:color w:val="000000"/>
                <w:sz w:val="24"/>
                <w:szCs w:val="24"/>
                <w:shd w:val="clear" w:color="auto" w:fill="FFFFFF"/>
              </w:rPr>
              <w:t>ketvirtis</w:t>
            </w:r>
          </w:p>
        </w:tc>
        <w:tc>
          <w:tcPr>
            <w:tcW w:w="1328" w:type="dxa"/>
          </w:tcPr>
          <w:p w14:paraId="52E4F335"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c>
          <w:tcPr>
            <w:tcW w:w="1926" w:type="dxa"/>
          </w:tcPr>
          <w:p w14:paraId="34531252" w14:textId="77777777" w:rsidR="00B81F46" w:rsidRPr="00EA79C2" w:rsidRDefault="00B81F46" w:rsidP="00E44E94">
            <w:pPr>
              <w:widowControl w:val="0"/>
              <w:suppressAutoHyphens/>
              <w:jc w:val="center"/>
              <w:rPr>
                <w:rFonts w:ascii="Times New Roman" w:eastAsia="Lucida Sans Unicode" w:hAnsi="Times New Roman" w:cs="Tahoma"/>
                <w:color w:val="000000"/>
                <w:sz w:val="24"/>
                <w:szCs w:val="24"/>
                <w:shd w:val="clear" w:color="auto" w:fill="FFFFFF"/>
              </w:rPr>
            </w:pPr>
          </w:p>
        </w:tc>
      </w:tr>
    </w:tbl>
    <w:p w14:paraId="0224B765" w14:textId="77777777" w:rsidR="00B81F46" w:rsidRPr="00EA79C2" w:rsidRDefault="00B81F46" w:rsidP="00B81F46">
      <w:pPr>
        <w:widowControl w:val="0"/>
        <w:suppressAutoHyphens/>
        <w:jc w:val="center"/>
        <w:rPr>
          <w:rFonts w:eastAsia="Lucida Sans Unicode" w:cs="Tahoma"/>
          <w:color w:val="000000"/>
          <w:szCs w:val="24"/>
          <w:shd w:val="clear" w:color="auto" w:fill="FFFFFF"/>
        </w:rPr>
      </w:pPr>
    </w:p>
    <w:p w14:paraId="559C46AD" w14:textId="77777777" w:rsidR="00B81F46" w:rsidRPr="00EA79C2" w:rsidRDefault="00B81F46" w:rsidP="00B81F46">
      <w:pPr>
        <w:widowControl w:val="0"/>
        <w:suppressAutoHyphens/>
        <w:rPr>
          <w:rFonts w:eastAsia="Lucida Sans Unicode" w:cs="Tahoma"/>
          <w:b/>
          <w:color w:val="000000"/>
          <w:szCs w:val="24"/>
          <w:shd w:val="clear" w:color="auto" w:fill="FFFFFF"/>
        </w:rPr>
      </w:pPr>
      <w:r w:rsidRPr="00EA79C2">
        <w:rPr>
          <w:rFonts w:eastAsia="Lucida Sans Unicode" w:cs="Tahoma"/>
          <w:color w:val="000000"/>
          <w:szCs w:val="24"/>
          <w:shd w:val="clear" w:color="auto" w:fill="FFFFFF"/>
        </w:rPr>
        <w:t>PASTABA</w:t>
      </w:r>
      <w:r w:rsidRPr="00EA79C2">
        <w:rPr>
          <w:rFonts w:eastAsia="Lucida Sans Unicode" w:cs="Tahoma"/>
          <w:b/>
          <w:color w:val="000000"/>
          <w:szCs w:val="24"/>
          <w:shd w:val="clear" w:color="auto" w:fill="FFFFFF"/>
        </w:rPr>
        <w:t>. Kartu su šia ataskaita kiekvieną mėnesį privaloma pateikti gyvūnų registracijos žurnalų kopijas ir sąskaitos faktūros kopiją, jei gaišenos buvo pristatytos utilizavimui.</w:t>
      </w:r>
    </w:p>
    <w:p w14:paraId="67504266" w14:textId="77777777" w:rsidR="00B81F46" w:rsidRPr="00EA79C2" w:rsidRDefault="00B81F46" w:rsidP="00B81F46">
      <w:pPr>
        <w:widowControl w:val="0"/>
        <w:suppressAutoHyphens/>
        <w:jc w:val="center"/>
        <w:rPr>
          <w:rFonts w:eastAsia="HG Mincho Light J" w:cs="Arial Unicode MS"/>
          <w:b/>
          <w:color w:val="000000"/>
          <w:szCs w:val="24"/>
          <w:shd w:val="clear" w:color="auto" w:fill="FFFFFF"/>
        </w:rPr>
      </w:pPr>
    </w:p>
    <w:p w14:paraId="0D1034F3" w14:textId="77777777" w:rsidR="00B81F46" w:rsidRPr="00EA79C2" w:rsidRDefault="00B81F46" w:rsidP="00B81F46">
      <w:pPr>
        <w:widowControl w:val="0"/>
        <w:suppressAutoHyphens/>
        <w:jc w:val="center"/>
        <w:rPr>
          <w:rFonts w:eastAsia="HG Mincho Light J" w:cs="Arial Unicode MS"/>
          <w:b/>
          <w:color w:val="000000"/>
          <w:szCs w:val="24"/>
          <w:shd w:val="clear" w:color="auto" w:fill="FFFFFF"/>
        </w:rPr>
      </w:pPr>
    </w:p>
    <w:p w14:paraId="41CC055A" w14:textId="77777777" w:rsidR="00B81F46" w:rsidRPr="00EA79C2" w:rsidRDefault="00B81F46" w:rsidP="00B81F46">
      <w:pPr>
        <w:widowControl w:val="0"/>
        <w:suppressAutoHyphens/>
        <w:jc w:val="center"/>
        <w:rPr>
          <w:rFonts w:eastAsia="HG Mincho Light J" w:cs="Arial Unicode MS"/>
          <w:b/>
          <w:color w:val="000000"/>
          <w:szCs w:val="24"/>
          <w:shd w:val="clear" w:color="auto" w:fill="FFFFFF"/>
        </w:rPr>
      </w:pPr>
    </w:p>
    <w:p w14:paraId="4AF61494" w14:textId="77777777" w:rsidR="00B81F46" w:rsidRPr="00EA79C2" w:rsidRDefault="00B81F46" w:rsidP="00B81F46">
      <w:pPr>
        <w:widowControl w:val="0"/>
        <w:suppressAutoHyphens/>
        <w:rPr>
          <w:rFonts w:eastAsia="HG Mincho Light J" w:cs="Arial Unicode MS"/>
          <w:color w:val="000000"/>
          <w:szCs w:val="24"/>
          <w:shd w:val="clear" w:color="auto" w:fill="FFFFFF"/>
        </w:rPr>
      </w:pPr>
      <w:r w:rsidRPr="00EA79C2">
        <w:rPr>
          <w:rFonts w:eastAsia="HG Mincho Light J" w:cs="Arial Unicode MS"/>
          <w:color w:val="000000"/>
          <w:szCs w:val="24"/>
          <w:shd w:val="clear" w:color="auto" w:fill="FFFFFF"/>
        </w:rPr>
        <w:t>PASLAUGŲ TEIKĖJAS :</w:t>
      </w:r>
    </w:p>
    <w:p w14:paraId="5D804529" w14:textId="77777777" w:rsidR="00B81F46" w:rsidRPr="00EA79C2" w:rsidRDefault="00B81F46" w:rsidP="00B81F46">
      <w:pPr>
        <w:widowControl w:val="0"/>
        <w:suppressAutoHyphens/>
        <w:rPr>
          <w:rFonts w:eastAsia="HG Mincho Light J" w:cs="Arial Unicode MS"/>
          <w:color w:val="000000"/>
          <w:szCs w:val="24"/>
          <w:shd w:val="clear" w:color="auto" w:fill="FFFFFF"/>
        </w:rPr>
      </w:pPr>
    </w:p>
    <w:p w14:paraId="1CEA161B" w14:textId="77777777" w:rsidR="00B81F46" w:rsidRPr="00EA79C2" w:rsidRDefault="00B81F46" w:rsidP="00B81F46">
      <w:pPr>
        <w:widowControl w:val="0"/>
        <w:suppressAutoHyphens/>
        <w:rPr>
          <w:rFonts w:eastAsia="HG Mincho Light J" w:cs="Arial Unicode MS"/>
          <w:color w:val="000000"/>
          <w:szCs w:val="24"/>
          <w:u w:val="single"/>
          <w:shd w:val="clear" w:color="auto" w:fill="FFFFFF"/>
        </w:rPr>
      </w:pPr>
      <w:r w:rsidRPr="00EA79C2">
        <w:rPr>
          <w:rFonts w:eastAsia="HG Mincho Light J" w:cs="Arial Unicode MS"/>
          <w:color w:val="000000"/>
          <w:szCs w:val="24"/>
          <w:shd w:val="clear" w:color="auto" w:fill="FFFFFF"/>
        </w:rPr>
        <w:tab/>
      </w:r>
      <w:bookmarkStart w:id="2" w:name="_Hlk201224241"/>
      <w:r w:rsidRPr="00EA79C2">
        <w:rPr>
          <w:rFonts w:eastAsia="HG Mincho Light J" w:cs="Arial Unicode MS"/>
          <w:color w:val="000000"/>
          <w:szCs w:val="24"/>
          <w:shd w:val="clear" w:color="auto" w:fill="FFFFFF"/>
        </w:rPr>
        <w:t>__________________</w:t>
      </w:r>
      <w:bookmarkEnd w:id="2"/>
      <w:r w:rsidRPr="00EA79C2">
        <w:rPr>
          <w:rFonts w:eastAsia="HG Mincho Light J" w:cs="Arial Unicode MS"/>
          <w:color w:val="000000"/>
          <w:szCs w:val="24"/>
          <w:shd w:val="clear" w:color="auto" w:fill="FFFFFF"/>
        </w:rPr>
        <w:tab/>
      </w:r>
      <w:r w:rsidRPr="00EA79C2">
        <w:rPr>
          <w:rFonts w:eastAsia="HG Mincho Light J" w:cs="Arial Unicode MS"/>
          <w:color w:val="000000"/>
          <w:szCs w:val="24"/>
          <w:shd w:val="clear" w:color="auto" w:fill="FFFFFF"/>
        </w:rPr>
        <w:tab/>
      </w:r>
      <w:r>
        <w:rPr>
          <w:rFonts w:eastAsia="HG Mincho Light J" w:cs="Arial Unicode MS"/>
          <w:color w:val="000000"/>
          <w:szCs w:val="24"/>
          <w:shd w:val="clear" w:color="auto" w:fill="FFFFFF"/>
        </w:rPr>
        <w:t xml:space="preserve">                 </w:t>
      </w:r>
      <w:r w:rsidRPr="00EA79C2">
        <w:rPr>
          <w:rFonts w:eastAsia="HG Mincho Light J" w:cs="Arial Unicode MS"/>
          <w:color w:val="000000"/>
          <w:szCs w:val="24"/>
          <w:shd w:val="clear" w:color="auto" w:fill="FFFFFF"/>
        </w:rPr>
        <w:t>__________________</w:t>
      </w:r>
    </w:p>
    <w:p w14:paraId="5B5EC5FA" w14:textId="77777777" w:rsidR="00B81F46" w:rsidRPr="00EA79C2" w:rsidRDefault="00B81F46" w:rsidP="00B81F46">
      <w:pPr>
        <w:widowControl w:val="0"/>
        <w:suppressAutoHyphens/>
        <w:spacing w:line="200" w:lineRule="atLeast"/>
        <w:rPr>
          <w:rFonts w:eastAsia="Lucida Sans Unicode"/>
          <w:color w:val="000000"/>
          <w:sz w:val="20"/>
          <w:shd w:val="clear" w:color="auto" w:fill="FFFFFF"/>
        </w:rPr>
      </w:pPr>
      <w:r w:rsidRPr="00EA79C2">
        <w:rPr>
          <w:rFonts w:eastAsia="HG Mincho Light J" w:cs="Arial Unicode MS"/>
          <w:color w:val="000000"/>
          <w:szCs w:val="24"/>
          <w:shd w:val="clear" w:color="auto" w:fill="FFFFFF"/>
        </w:rPr>
        <w:t>P</w:t>
      </w:r>
      <w:r w:rsidRPr="00EA79C2">
        <w:rPr>
          <w:rFonts w:eastAsia="Lucida Sans Unicode"/>
          <w:color w:val="000000"/>
          <w:sz w:val="20"/>
          <w:shd w:val="clear" w:color="auto" w:fill="FFFFFF"/>
        </w:rPr>
        <w:t>asirašymo data</w:t>
      </w:r>
      <w:r w:rsidRPr="00EA79C2">
        <w:rPr>
          <w:rFonts w:eastAsia="Lucida Sans Unicode"/>
          <w:color w:val="000000"/>
          <w:szCs w:val="24"/>
          <w:shd w:val="clear" w:color="auto" w:fill="FFFFFF"/>
        </w:rPr>
        <w:tab/>
      </w:r>
      <w:r w:rsidRPr="00EA79C2">
        <w:rPr>
          <w:rFonts w:eastAsia="Lucida Sans Unicode"/>
          <w:color w:val="000000"/>
          <w:szCs w:val="24"/>
          <w:shd w:val="clear" w:color="auto" w:fill="FFFFFF"/>
        </w:rPr>
        <w:tab/>
      </w:r>
      <w:r>
        <w:rPr>
          <w:rFonts w:eastAsia="Lucida Sans Unicode"/>
          <w:color w:val="000000"/>
          <w:szCs w:val="24"/>
          <w:shd w:val="clear" w:color="auto" w:fill="FFFFFF"/>
        </w:rPr>
        <w:t xml:space="preserve">   </w:t>
      </w:r>
      <w:r w:rsidRPr="00EA79C2">
        <w:rPr>
          <w:rFonts w:eastAsia="Lucida Sans Unicode"/>
          <w:color w:val="000000"/>
          <w:sz w:val="20"/>
          <w:shd w:val="clear" w:color="auto" w:fill="FFFFFF"/>
        </w:rPr>
        <w:t xml:space="preserve">(parašas)  </w:t>
      </w:r>
      <w:r w:rsidRPr="00EA79C2">
        <w:rPr>
          <w:rFonts w:eastAsia="Lucida Sans Unicode"/>
          <w:color w:val="000000"/>
          <w:sz w:val="20"/>
          <w:shd w:val="clear" w:color="auto" w:fill="FFFFFF"/>
        </w:rPr>
        <w:tab/>
      </w:r>
      <w:r w:rsidRPr="00EA79C2">
        <w:rPr>
          <w:rFonts w:eastAsia="Lucida Sans Unicode"/>
          <w:color w:val="000000"/>
          <w:sz w:val="20"/>
          <w:shd w:val="clear" w:color="auto" w:fill="FFFFFF"/>
        </w:rPr>
        <w:tab/>
        <w:t xml:space="preserve">     (vardas, pavardė)</w:t>
      </w:r>
    </w:p>
    <w:p w14:paraId="5DDDDC30" w14:textId="77777777" w:rsidR="00B81F46" w:rsidRPr="00EA79C2" w:rsidRDefault="00B81F46" w:rsidP="00B81F46">
      <w:pPr>
        <w:widowControl w:val="0"/>
        <w:suppressAutoHyphens/>
        <w:spacing w:line="200" w:lineRule="atLeast"/>
        <w:ind w:left="360"/>
        <w:rPr>
          <w:rFonts w:eastAsia="Lucida Sans Unicode"/>
          <w:color w:val="000000"/>
          <w:szCs w:val="24"/>
          <w:shd w:val="clear" w:color="auto" w:fill="FFFFFF"/>
        </w:rPr>
      </w:pPr>
      <w:r w:rsidRPr="00EA79C2">
        <w:rPr>
          <w:rFonts w:eastAsia="Lucida Sans Unicode"/>
          <w:color w:val="000000"/>
          <w:szCs w:val="24"/>
          <w:shd w:val="clear" w:color="auto" w:fill="FFFFFF"/>
        </w:rPr>
        <w:t>A.V.</w:t>
      </w:r>
    </w:p>
    <w:p w14:paraId="23550B82" w14:textId="77777777" w:rsidR="00B81F46" w:rsidRPr="00EA79C2" w:rsidRDefault="00B81F46" w:rsidP="00B81F46">
      <w:pPr>
        <w:widowControl w:val="0"/>
        <w:suppressAutoHyphens/>
        <w:rPr>
          <w:rFonts w:eastAsia="HG Mincho Light J" w:cs="Arial Unicode MS"/>
          <w:color w:val="000000"/>
          <w:szCs w:val="24"/>
          <w:shd w:val="clear" w:color="auto" w:fill="FFFFFF"/>
        </w:rPr>
      </w:pPr>
    </w:p>
    <w:p w14:paraId="10A74D8D" w14:textId="77777777" w:rsidR="00B81F46" w:rsidRPr="00EA79C2" w:rsidRDefault="00B81F46" w:rsidP="00B81F46">
      <w:pPr>
        <w:widowControl w:val="0"/>
        <w:suppressAutoHyphens/>
        <w:jc w:val="center"/>
        <w:rPr>
          <w:rFonts w:eastAsia="HG Mincho Light J" w:cs="Arial Unicode MS"/>
          <w:b/>
          <w:color w:val="000000"/>
          <w:szCs w:val="24"/>
          <w:shd w:val="clear" w:color="auto" w:fill="FFFFFF"/>
        </w:rPr>
      </w:pPr>
    </w:p>
    <w:p w14:paraId="7D56CD18" w14:textId="77777777" w:rsidR="00B81F46" w:rsidRPr="00EA79C2" w:rsidRDefault="00B81F46" w:rsidP="00B81F46">
      <w:pPr>
        <w:widowControl w:val="0"/>
        <w:suppressAutoHyphens/>
        <w:jc w:val="center"/>
        <w:rPr>
          <w:rFonts w:eastAsia="HG Mincho Light J" w:cs="Arial Unicode MS"/>
          <w:b/>
          <w:color w:val="000000"/>
          <w:szCs w:val="24"/>
          <w:shd w:val="clear" w:color="auto" w:fill="FFFFFF"/>
        </w:rPr>
      </w:pPr>
    </w:p>
    <w:p w14:paraId="06071EBD" w14:textId="77777777" w:rsidR="00B81F46" w:rsidRDefault="00B81F46" w:rsidP="00B81F46"/>
    <w:p w14:paraId="33A1CA40" w14:textId="77777777" w:rsidR="00FA2A26" w:rsidRDefault="00FA2A26"/>
    <w:p w14:paraId="605B5BAA" w14:textId="77777777" w:rsidR="00B81F46" w:rsidRDefault="00B81F46">
      <w:pPr>
        <w:rPr>
          <w:rFonts w:eastAsia="Calibri"/>
          <w:color w:val="000000"/>
          <w:szCs w:val="24"/>
          <w:lang w:eastAsia="lt-LT"/>
        </w:rPr>
      </w:pPr>
      <w:r>
        <w:rPr>
          <w:rFonts w:eastAsia="Calibri"/>
          <w:color w:val="000000"/>
          <w:szCs w:val="24"/>
          <w:lang w:eastAsia="lt-LT"/>
        </w:rPr>
        <w:br w:type="page"/>
      </w:r>
    </w:p>
    <w:p w14:paraId="0DE9EAAE" w14:textId="6DBF5637" w:rsidR="009C1AD5" w:rsidRPr="00370E31" w:rsidRDefault="009C1AD5" w:rsidP="009C1AD5">
      <w:pPr>
        <w:ind w:left="10" w:right="577" w:hanging="10"/>
        <w:jc w:val="right"/>
        <w:rPr>
          <w:rFonts w:eastAsia="Calibri"/>
          <w:color w:val="000000"/>
          <w:szCs w:val="24"/>
          <w:lang w:eastAsia="lt-LT"/>
        </w:rPr>
      </w:pPr>
      <w:r w:rsidRPr="00370E31">
        <w:rPr>
          <w:rFonts w:eastAsia="Calibri"/>
          <w:color w:val="000000"/>
          <w:szCs w:val="24"/>
          <w:lang w:eastAsia="lt-LT"/>
        </w:rPr>
        <w:lastRenderedPageBreak/>
        <w:t>3 priedas</w:t>
      </w:r>
      <w:r>
        <w:rPr>
          <w:rFonts w:eastAsia="Calibri"/>
          <w:color w:val="000000"/>
          <w:szCs w:val="24"/>
          <w:lang w:eastAsia="lt-LT"/>
        </w:rPr>
        <w:t xml:space="preserve"> „Baudų skyrimo aktas“</w:t>
      </w:r>
    </w:p>
    <w:p w14:paraId="61DCD1E7" w14:textId="77777777" w:rsidR="009C1AD5" w:rsidRDefault="009C1AD5" w:rsidP="009C1AD5">
      <w:pPr>
        <w:ind w:right="577"/>
        <w:rPr>
          <w:rFonts w:ascii="Calibri" w:eastAsia="Calibri" w:hAnsi="Calibri" w:cs="Calibri"/>
          <w:color w:val="000000"/>
          <w:sz w:val="20"/>
          <w:lang w:eastAsia="lt-LT"/>
        </w:rPr>
      </w:pPr>
    </w:p>
    <w:p w14:paraId="6F6D69B3" w14:textId="77777777" w:rsidR="009C1AD5" w:rsidRDefault="009C1AD5" w:rsidP="009C1AD5">
      <w:pPr>
        <w:widowControl w:val="0"/>
        <w:suppressAutoHyphens/>
        <w:jc w:val="center"/>
        <w:rPr>
          <w:rFonts w:eastAsia="HG Mincho Light J" w:cs="Arial Unicode MS"/>
          <w:b/>
          <w:color w:val="000000"/>
          <w:szCs w:val="24"/>
          <w:shd w:val="clear" w:color="auto" w:fill="FFFFFF"/>
        </w:rPr>
      </w:pPr>
      <w:r w:rsidRPr="001B2909">
        <w:rPr>
          <w:rFonts w:eastAsia="Lucida Sans Unicode" w:cs="Tahoma"/>
          <w:b/>
          <w:bCs/>
          <w:szCs w:val="24"/>
        </w:rPr>
        <w:t>BEŠEIMININKIŲ IR BEPRIEŽIŪRIŲ</w:t>
      </w:r>
      <w:r w:rsidRPr="001B2909">
        <w:rPr>
          <w:rFonts w:eastAsia="Lucida Sans Unicode" w:cs="Tahoma"/>
          <w:b/>
          <w:bCs/>
          <w:i/>
          <w:iCs/>
          <w:szCs w:val="24"/>
        </w:rPr>
        <w:t xml:space="preserve"> </w:t>
      </w:r>
      <w:r w:rsidRPr="001B2909">
        <w:rPr>
          <w:rFonts w:eastAsia="Lucida Sans Unicode" w:cs="Tahoma"/>
          <w:b/>
          <w:bCs/>
          <w:iCs/>
          <w:szCs w:val="24"/>
        </w:rPr>
        <w:t>G</w:t>
      </w:r>
      <w:r w:rsidRPr="001B2909">
        <w:rPr>
          <w:rFonts w:eastAsia="HG Mincho Light J"/>
          <w:b/>
          <w:bCs/>
          <w:szCs w:val="24"/>
        </w:rPr>
        <w:t xml:space="preserve">YVŪNŲ </w:t>
      </w:r>
      <w:r>
        <w:rPr>
          <w:rFonts w:eastAsia="HG Mincho Light J"/>
          <w:b/>
          <w:bCs/>
          <w:szCs w:val="24"/>
        </w:rPr>
        <w:t xml:space="preserve">AUGINTINIŲ </w:t>
      </w:r>
      <w:r w:rsidRPr="001B2909">
        <w:rPr>
          <w:rFonts w:eastAsia="HG Mincho Light J"/>
          <w:b/>
          <w:bCs/>
          <w:szCs w:val="24"/>
        </w:rPr>
        <w:t>GAUDYMO, PRIEŽIŪROS</w:t>
      </w:r>
      <w:r>
        <w:rPr>
          <w:rFonts w:eastAsia="HG Mincho Light J"/>
          <w:b/>
          <w:bCs/>
          <w:szCs w:val="24"/>
        </w:rPr>
        <w:t xml:space="preserve"> IR </w:t>
      </w:r>
      <w:r w:rsidRPr="001B2909">
        <w:rPr>
          <w:rFonts w:eastAsia="HG Mincho Light J"/>
          <w:b/>
          <w:bCs/>
          <w:szCs w:val="24"/>
        </w:rPr>
        <w:t xml:space="preserve">GYVŪNŲ GAIŠENŲ TVARKYMO ŠIAULIŲ MIESTE </w:t>
      </w:r>
      <w:r w:rsidRPr="001B2909">
        <w:rPr>
          <w:rFonts w:eastAsia="HG Mincho Light J"/>
          <w:b/>
          <w:bCs/>
          <w:color w:val="000000"/>
          <w:szCs w:val="24"/>
        </w:rPr>
        <w:t>PASLAUGŲ</w:t>
      </w:r>
      <w:r w:rsidRPr="001B2909">
        <w:rPr>
          <w:rFonts w:eastAsia="HG Mincho Light J" w:cs="Arial Unicode MS"/>
          <w:b/>
          <w:color w:val="000000"/>
          <w:szCs w:val="24"/>
          <w:shd w:val="clear" w:color="auto" w:fill="FFFFFF"/>
        </w:rPr>
        <w:t xml:space="preserve"> </w:t>
      </w:r>
      <w:r>
        <w:rPr>
          <w:rFonts w:eastAsia="HG Mincho Light J" w:cs="Arial Unicode MS"/>
          <w:b/>
          <w:color w:val="000000"/>
          <w:szCs w:val="24"/>
          <w:shd w:val="clear" w:color="auto" w:fill="FFFFFF"/>
        </w:rPr>
        <w:t>PIRKIMO SUTARTIS</w:t>
      </w:r>
    </w:p>
    <w:p w14:paraId="537CEF9D" w14:textId="77777777" w:rsidR="009C1AD5" w:rsidRPr="00C73C73" w:rsidRDefault="009C1AD5" w:rsidP="009C1AD5">
      <w:pPr>
        <w:jc w:val="center"/>
        <w:rPr>
          <w:b/>
          <w:szCs w:val="24"/>
          <w:shd w:val="clear" w:color="auto" w:fill="FFFFFF"/>
        </w:rPr>
      </w:pPr>
    </w:p>
    <w:p w14:paraId="7B012FFA" w14:textId="77777777" w:rsidR="009C1AD5" w:rsidRPr="00C73C73" w:rsidRDefault="009C1AD5" w:rsidP="009C1AD5">
      <w:pPr>
        <w:widowControl w:val="0"/>
        <w:suppressAutoHyphens/>
        <w:autoSpaceDN w:val="0"/>
        <w:jc w:val="center"/>
        <w:textAlignment w:val="baseline"/>
        <w:rPr>
          <w:rFonts w:eastAsia="Lucida Sans Unicode" w:cs="Arial"/>
          <w:kern w:val="3"/>
          <w:szCs w:val="24"/>
          <w:lang w:eastAsia="hi-IN" w:bidi="hi-IN"/>
        </w:rPr>
      </w:pPr>
      <w:r w:rsidRPr="00C73C73">
        <w:rPr>
          <w:rFonts w:eastAsia="Lucida Sans Unicode"/>
          <w:b/>
          <w:bCs/>
          <w:color w:val="000000"/>
          <w:kern w:val="3"/>
          <w:szCs w:val="24"/>
          <w:lang w:eastAsia="hi-IN" w:bidi="hi-IN"/>
        </w:rPr>
        <w:t>PATIKRINIMO,  PAŽEIDIMŲ NUSTATYMO</w:t>
      </w:r>
      <w:r>
        <w:rPr>
          <w:rFonts w:eastAsia="Lucida Sans Unicode"/>
          <w:b/>
          <w:bCs/>
          <w:color w:val="000000"/>
          <w:kern w:val="3"/>
          <w:szCs w:val="24"/>
          <w:lang w:eastAsia="hi-IN" w:bidi="hi-IN"/>
        </w:rPr>
        <w:t>, BAUDŲ SKYRIMO</w:t>
      </w:r>
      <w:r w:rsidRPr="00C73C73">
        <w:rPr>
          <w:rFonts w:eastAsia="Lucida Sans Unicode"/>
          <w:b/>
          <w:bCs/>
          <w:color w:val="000000"/>
          <w:kern w:val="3"/>
          <w:szCs w:val="24"/>
          <w:lang w:eastAsia="hi-IN" w:bidi="hi-IN"/>
        </w:rPr>
        <w:t xml:space="preserve"> AKTAS</w:t>
      </w:r>
    </w:p>
    <w:p w14:paraId="779A70C5" w14:textId="77777777" w:rsidR="009C1AD5" w:rsidRPr="00C73C73" w:rsidRDefault="009C1AD5" w:rsidP="009C1AD5">
      <w:pPr>
        <w:widowControl w:val="0"/>
        <w:suppressAutoHyphens/>
        <w:autoSpaceDN w:val="0"/>
        <w:jc w:val="center"/>
        <w:textAlignment w:val="baseline"/>
        <w:rPr>
          <w:rFonts w:eastAsia="Lucida Sans Unicode"/>
          <w:color w:val="000000"/>
          <w:kern w:val="3"/>
          <w:szCs w:val="24"/>
          <w:lang w:eastAsia="hi-IN" w:bidi="hi-IN"/>
        </w:rPr>
      </w:pPr>
      <w:r w:rsidRPr="00C73C73">
        <w:rPr>
          <w:rFonts w:eastAsia="Lucida Sans Unicode"/>
          <w:color w:val="000000"/>
          <w:kern w:val="3"/>
          <w:szCs w:val="24"/>
          <w:lang w:eastAsia="hi-IN" w:bidi="hi-IN"/>
        </w:rPr>
        <w:t>20_____  m. .................................d. Nr. ......</w:t>
      </w:r>
    </w:p>
    <w:p w14:paraId="7AE52595" w14:textId="77777777" w:rsidR="009C1AD5" w:rsidRPr="00C73C73" w:rsidRDefault="009C1AD5" w:rsidP="009C1AD5">
      <w:pPr>
        <w:widowControl w:val="0"/>
        <w:suppressAutoHyphens/>
        <w:autoSpaceDN w:val="0"/>
        <w:jc w:val="center"/>
        <w:textAlignment w:val="baseline"/>
        <w:rPr>
          <w:rFonts w:eastAsia="Lucida Sans Unicode" w:cs="Arial"/>
          <w:kern w:val="3"/>
          <w:szCs w:val="24"/>
          <w:lang w:eastAsia="hi-IN" w:bidi="hi-IN"/>
        </w:rPr>
      </w:pPr>
      <w:r w:rsidRPr="00C73C73">
        <w:rPr>
          <w:rFonts w:eastAsia="Lucida Sans Unicode"/>
          <w:color w:val="000000"/>
          <w:kern w:val="3"/>
          <w:szCs w:val="24"/>
          <w:lang w:eastAsia="hi-IN" w:bidi="hi-IN"/>
        </w:rPr>
        <w:t>Šiauliai</w:t>
      </w:r>
    </w:p>
    <w:p w14:paraId="43DFB43F" w14:textId="77777777" w:rsidR="009C1AD5" w:rsidRPr="00C73C73" w:rsidRDefault="009C1AD5" w:rsidP="009C1AD5">
      <w:pPr>
        <w:widowControl w:val="0"/>
        <w:suppressAutoHyphens/>
        <w:autoSpaceDN w:val="0"/>
        <w:textAlignment w:val="baseline"/>
        <w:rPr>
          <w:rFonts w:eastAsia="Lucida Sans Unicode"/>
          <w:color w:val="000000"/>
          <w:kern w:val="3"/>
          <w:szCs w:val="24"/>
          <w:lang w:bidi="en-US"/>
        </w:rPr>
      </w:pPr>
    </w:p>
    <w:p w14:paraId="7812BD1C" w14:textId="77777777" w:rsidR="009C1AD5" w:rsidRPr="00C73C73" w:rsidRDefault="009C1AD5" w:rsidP="009C1AD5">
      <w:pPr>
        <w:widowControl w:val="0"/>
        <w:suppressAutoHyphens/>
        <w:autoSpaceDN w:val="0"/>
        <w:textAlignment w:val="baseline"/>
        <w:rPr>
          <w:rFonts w:eastAsia="Lucida Sans Unicode" w:cs="Arial"/>
          <w:kern w:val="3"/>
          <w:szCs w:val="24"/>
          <w:lang w:eastAsia="hi-IN" w:bidi="hi-IN"/>
        </w:rPr>
      </w:pPr>
      <w:r w:rsidRPr="00C73C73">
        <w:rPr>
          <w:rFonts w:eastAsia="Tahoma"/>
          <w:bCs/>
          <w:color w:val="000000"/>
          <w:kern w:val="3"/>
          <w:szCs w:val="24"/>
          <w:lang w:bidi="en-US"/>
        </w:rPr>
        <w:t>PASLAUGOS T</w:t>
      </w:r>
      <w:r>
        <w:rPr>
          <w:rFonts w:eastAsia="Tahoma"/>
          <w:color w:val="000000"/>
          <w:kern w:val="3"/>
          <w:szCs w:val="24"/>
          <w:lang w:bidi="en-US"/>
        </w:rPr>
        <w:t>IE</w:t>
      </w:r>
      <w:r w:rsidRPr="00C73C73">
        <w:rPr>
          <w:rFonts w:eastAsia="Tahoma"/>
          <w:color w:val="000000"/>
          <w:kern w:val="3"/>
          <w:szCs w:val="24"/>
          <w:lang w:bidi="en-US"/>
        </w:rPr>
        <w:t xml:space="preserve">KĖJO </w:t>
      </w:r>
      <w:r w:rsidRPr="00C73C73">
        <w:rPr>
          <w:rFonts w:eastAsia="Lucida Sans Unicode"/>
          <w:color w:val="000000"/>
          <w:kern w:val="3"/>
          <w:szCs w:val="24"/>
          <w:lang w:bidi="en-US"/>
        </w:rPr>
        <w:t>atstovas: .........................................................................………………....................</w:t>
      </w:r>
    </w:p>
    <w:p w14:paraId="01EDCE6A" w14:textId="77777777" w:rsidR="009C1AD5" w:rsidRPr="00C73C73" w:rsidRDefault="009C1AD5" w:rsidP="009C1AD5">
      <w:pPr>
        <w:widowControl w:val="0"/>
        <w:suppressAutoHyphens/>
        <w:autoSpaceDN w:val="0"/>
        <w:ind w:firstLine="3261"/>
        <w:textAlignment w:val="baseline"/>
        <w:rPr>
          <w:rFonts w:eastAsia="Lucida Sans Unicode" w:cs="Arial"/>
          <w:kern w:val="3"/>
          <w:szCs w:val="24"/>
          <w:lang w:eastAsia="hi-IN" w:bidi="hi-IN"/>
        </w:rPr>
      </w:pPr>
      <w:r w:rsidRPr="00C73C73">
        <w:rPr>
          <w:rFonts w:eastAsia="Lucida Sans Unicode"/>
          <w:bCs/>
          <w:color w:val="000000"/>
          <w:kern w:val="3"/>
          <w:szCs w:val="24"/>
          <w:lang w:eastAsia="hi-IN" w:bidi="hi-IN"/>
        </w:rPr>
        <w:t>(</w:t>
      </w:r>
      <w:r w:rsidRPr="00C73C73">
        <w:rPr>
          <w:rFonts w:eastAsia="Lucida Sans Unicode"/>
          <w:color w:val="000000"/>
          <w:kern w:val="3"/>
          <w:szCs w:val="24"/>
          <w:lang w:eastAsia="hi-IN" w:bidi="hi-IN"/>
        </w:rPr>
        <w:t xml:space="preserve">atstovo </w:t>
      </w:r>
      <w:r w:rsidRPr="00C73C73">
        <w:rPr>
          <w:rFonts w:eastAsia="Tahoma"/>
          <w:color w:val="000000"/>
          <w:kern w:val="3"/>
          <w:szCs w:val="24"/>
          <w:lang w:eastAsia="hi-IN" w:bidi="hi-IN"/>
        </w:rPr>
        <w:t>į</w:t>
      </w:r>
      <w:r w:rsidRPr="00C73C73">
        <w:rPr>
          <w:rFonts w:eastAsia="Lucida Sans Unicode"/>
          <w:bCs/>
          <w:color w:val="000000"/>
          <w:kern w:val="3"/>
          <w:szCs w:val="24"/>
          <w:lang w:eastAsia="hi-IN" w:bidi="hi-IN"/>
        </w:rPr>
        <w:t>monės pavadinimas,</w:t>
      </w:r>
      <w:r w:rsidRPr="00C73C73">
        <w:rPr>
          <w:rFonts w:eastAsia="Lucida Sans Unicode"/>
          <w:color w:val="000000"/>
          <w:kern w:val="3"/>
          <w:szCs w:val="24"/>
          <w:lang w:eastAsia="hi-IN" w:bidi="hi-IN"/>
        </w:rPr>
        <w:t xml:space="preserve"> pareigos, vardas, pavardė</w:t>
      </w:r>
      <w:r w:rsidRPr="00C73C73">
        <w:rPr>
          <w:rFonts w:eastAsia="Lucida Sans Unicode"/>
          <w:bCs/>
          <w:color w:val="000000"/>
          <w:kern w:val="3"/>
          <w:szCs w:val="24"/>
          <w:lang w:eastAsia="hi-IN" w:bidi="hi-IN"/>
        </w:rPr>
        <w:t>)</w:t>
      </w:r>
    </w:p>
    <w:p w14:paraId="1B147A13" w14:textId="77777777" w:rsidR="009C1AD5" w:rsidRPr="00C73C73" w:rsidRDefault="009C1AD5" w:rsidP="009C1AD5">
      <w:pPr>
        <w:widowControl w:val="0"/>
        <w:suppressAutoHyphens/>
        <w:autoSpaceDN w:val="0"/>
        <w:textAlignment w:val="baseline"/>
        <w:rPr>
          <w:rFonts w:eastAsia="Lucida Sans Unicode"/>
          <w:color w:val="000000"/>
          <w:kern w:val="3"/>
          <w:szCs w:val="24"/>
          <w:lang w:eastAsia="hi-IN" w:bidi="hi-IN"/>
        </w:rPr>
      </w:pPr>
    </w:p>
    <w:p w14:paraId="7B9BDBE8" w14:textId="77777777" w:rsidR="009C1AD5" w:rsidRPr="00C73C73" w:rsidRDefault="009C1AD5" w:rsidP="009C1AD5">
      <w:pPr>
        <w:widowControl w:val="0"/>
        <w:suppressAutoHyphens/>
        <w:autoSpaceDN w:val="0"/>
        <w:textAlignment w:val="baseline"/>
        <w:rPr>
          <w:rFonts w:eastAsia="Lucida Sans Unicode" w:cs="Arial"/>
          <w:kern w:val="3"/>
          <w:szCs w:val="24"/>
          <w:lang w:eastAsia="hi-IN" w:bidi="hi-IN"/>
        </w:rPr>
      </w:pPr>
      <w:r w:rsidRPr="00C73C73">
        <w:rPr>
          <w:rFonts w:eastAsia="Tahoma"/>
          <w:bCs/>
          <w:color w:val="000000"/>
          <w:kern w:val="3"/>
          <w:szCs w:val="24"/>
          <w:lang w:bidi="en-US"/>
        </w:rPr>
        <w:t xml:space="preserve">PASLAUGOS </w:t>
      </w:r>
      <w:r>
        <w:rPr>
          <w:rFonts w:eastAsia="Tahoma"/>
          <w:bCs/>
          <w:color w:val="000000"/>
          <w:kern w:val="3"/>
          <w:szCs w:val="24"/>
          <w:lang w:bidi="en-US"/>
        </w:rPr>
        <w:t>PIRKĖJO</w:t>
      </w:r>
      <w:r w:rsidRPr="00C73C73">
        <w:rPr>
          <w:rFonts w:eastAsia="Tahoma"/>
          <w:bCs/>
          <w:color w:val="000000"/>
          <w:kern w:val="3"/>
          <w:szCs w:val="24"/>
          <w:lang w:bidi="en-US"/>
        </w:rPr>
        <w:t xml:space="preserve"> </w:t>
      </w:r>
      <w:r w:rsidRPr="00C73C73">
        <w:rPr>
          <w:rFonts w:eastAsia="Lucida Sans Unicode"/>
          <w:color w:val="000000"/>
          <w:kern w:val="3"/>
          <w:szCs w:val="24"/>
          <w:lang w:bidi="en-US"/>
        </w:rPr>
        <w:t>atstovas: ......................................................................................................................</w:t>
      </w:r>
      <w:r w:rsidRPr="00C73C73">
        <w:rPr>
          <w:rFonts w:eastAsia="Lucida Sans Unicode"/>
          <w:bCs/>
          <w:color w:val="000000"/>
          <w:kern w:val="3"/>
          <w:szCs w:val="24"/>
          <w:lang w:eastAsia="hi-IN" w:bidi="hi-IN"/>
        </w:rPr>
        <w:t>(</w:t>
      </w:r>
      <w:r w:rsidRPr="00C73C73">
        <w:rPr>
          <w:rFonts w:eastAsia="Lucida Sans Unicode"/>
          <w:color w:val="000000"/>
          <w:kern w:val="3"/>
          <w:szCs w:val="24"/>
          <w:lang w:eastAsia="hi-IN" w:bidi="hi-IN"/>
        </w:rPr>
        <w:t>atstovo įstaigos (</w:t>
      </w:r>
      <w:r w:rsidRPr="00C73C73">
        <w:rPr>
          <w:rFonts w:eastAsia="Tahoma"/>
          <w:color w:val="000000"/>
          <w:kern w:val="3"/>
          <w:szCs w:val="24"/>
          <w:lang w:eastAsia="hi-IN" w:bidi="hi-IN"/>
        </w:rPr>
        <w:t>į</w:t>
      </w:r>
      <w:r w:rsidRPr="00C73C73">
        <w:rPr>
          <w:rFonts w:eastAsia="Lucida Sans Unicode"/>
          <w:bCs/>
          <w:color w:val="000000"/>
          <w:kern w:val="3"/>
          <w:szCs w:val="24"/>
          <w:lang w:eastAsia="hi-IN" w:bidi="hi-IN"/>
        </w:rPr>
        <w:t>monės) pavadinimas,</w:t>
      </w:r>
      <w:r w:rsidRPr="00C73C73">
        <w:rPr>
          <w:rFonts w:eastAsia="Lucida Sans Unicode"/>
          <w:color w:val="000000"/>
          <w:kern w:val="3"/>
          <w:szCs w:val="24"/>
          <w:lang w:eastAsia="hi-IN" w:bidi="hi-IN"/>
        </w:rPr>
        <w:t xml:space="preserve"> pareigos, vardas, pavardė</w:t>
      </w:r>
      <w:r w:rsidRPr="00C73C73">
        <w:rPr>
          <w:rFonts w:eastAsia="Lucida Sans Unicode"/>
          <w:bCs/>
          <w:color w:val="000000"/>
          <w:kern w:val="3"/>
          <w:szCs w:val="24"/>
          <w:lang w:eastAsia="hi-IN" w:bidi="hi-IN"/>
        </w:rPr>
        <w:t>)</w:t>
      </w:r>
    </w:p>
    <w:p w14:paraId="25503C2F" w14:textId="77777777" w:rsidR="009C1AD5" w:rsidRPr="00C73C73" w:rsidRDefault="009C1AD5" w:rsidP="009C1AD5">
      <w:pPr>
        <w:widowControl w:val="0"/>
        <w:suppressAutoHyphens/>
        <w:autoSpaceDN w:val="0"/>
        <w:textAlignment w:val="baseline"/>
        <w:rPr>
          <w:rFonts w:eastAsia="Lucida Sans Unicode"/>
          <w:color w:val="000000"/>
          <w:kern w:val="3"/>
          <w:szCs w:val="24"/>
          <w:lang w:eastAsia="hi-IN" w:bidi="hi-IN"/>
        </w:rPr>
      </w:pPr>
    </w:p>
    <w:p w14:paraId="122195F1" w14:textId="77777777" w:rsidR="009C1AD5" w:rsidRPr="00C73C73" w:rsidRDefault="009C1AD5" w:rsidP="009C1AD5">
      <w:pPr>
        <w:widowControl w:val="0"/>
        <w:suppressAutoHyphens/>
        <w:autoSpaceDN w:val="0"/>
        <w:textAlignment w:val="baseline"/>
        <w:rPr>
          <w:rFonts w:eastAsia="Lucida Sans Unicode"/>
          <w:color w:val="000000"/>
          <w:kern w:val="3"/>
          <w:szCs w:val="24"/>
          <w:lang w:bidi="en-US"/>
        </w:rPr>
      </w:pPr>
    </w:p>
    <w:p w14:paraId="2D82013D" w14:textId="77777777" w:rsidR="009C1AD5" w:rsidRPr="00C73C73" w:rsidRDefault="009C1AD5" w:rsidP="009C1AD5">
      <w:pPr>
        <w:widowControl w:val="0"/>
        <w:suppressAutoHyphens/>
        <w:autoSpaceDN w:val="0"/>
        <w:ind w:right="-2"/>
        <w:textAlignment w:val="baseline"/>
        <w:rPr>
          <w:rFonts w:eastAsia="Lucida Sans Unicode" w:cs="Arial"/>
          <w:kern w:val="3"/>
          <w:szCs w:val="24"/>
          <w:lang w:eastAsia="hi-IN" w:bidi="hi-IN"/>
        </w:rPr>
      </w:pPr>
      <w:r w:rsidRPr="00C73C73">
        <w:rPr>
          <w:rFonts w:eastAsia="Lucida Sans Unicode"/>
          <w:color w:val="000000"/>
          <w:kern w:val="3"/>
          <w:szCs w:val="24"/>
          <w:lang w:eastAsia="hi-IN" w:bidi="hi-IN"/>
        </w:rPr>
        <w:t xml:space="preserve">20___  m. .........................  ......d. ….. val. patikrino </w:t>
      </w:r>
      <w:r w:rsidRPr="00C73C73">
        <w:rPr>
          <w:rFonts w:eastAsia="Tahoma"/>
          <w:bCs/>
          <w:color w:val="000000"/>
          <w:kern w:val="3"/>
          <w:szCs w:val="24"/>
          <w:lang w:eastAsia="hi-IN" w:bidi="hi-IN"/>
        </w:rPr>
        <w:t>PASLAUGOS T</w:t>
      </w:r>
      <w:r>
        <w:rPr>
          <w:rFonts w:eastAsia="Tahoma"/>
          <w:color w:val="000000"/>
          <w:kern w:val="3"/>
          <w:szCs w:val="24"/>
          <w:lang w:eastAsia="hi-IN" w:bidi="hi-IN"/>
        </w:rPr>
        <w:t>IE</w:t>
      </w:r>
      <w:r w:rsidRPr="00C73C73">
        <w:rPr>
          <w:rFonts w:eastAsia="Tahoma"/>
          <w:color w:val="000000"/>
          <w:kern w:val="3"/>
          <w:szCs w:val="24"/>
          <w:lang w:eastAsia="hi-IN" w:bidi="hi-IN"/>
        </w:rPr>
        <w:t>KĖJO</w:t>
      </w:r>
      <w:r w:rsidRPr="00C73C73">
        <w:rPr>
          <w:rFonts w:eastAsia="Lucida Sans Unicode"/>
          <w:bCs/>
          <w:color w:val="000000"/>
          <w:kern w:val="3"/>
          <w:szCs w:val="24"/>
          <w:lang w:eastAsia="hi-IN" w:bidi="hi-IN"/>
        </w:rPr>
        <w:t xml:space="preserve"> teikiamas </w:t>
      </w:r>
      <w:r w:rsidRPr="00C73C73">
        <w:rPr>
          <w:rFonts w:eastAsia="Lucida Sans Unicode"/>
          <w:color w:val="000000"/>
          <w:kern w:val="3"/>
          <w:szCs w:val="24"/>
          <w:lang w:eastAsia="hi-IN" w:bidi="hi-IN"/>
        </w:rPr>
        <w:t>paslaugas, jų kokybę</w:t>
      </w:r>
    </w:p>
    <w:p w14:paraId="6F764DF6" w14:textId="77777777" w:rsidR="009C1AD5" w:rsidRPr="00C73C73" w:rsidRDefault="009C1AD5" w:rsidP="009C1AD5">
      <w:pPr>
        <w:widowControl w:val="0"/>
        <w:suppressAutoHyphens/>
        <w:autoSpaceDN w:val="0"/>
        <w:ind w:right="-2"/>
        <w:textAlignment w:val="baseline"/>
        <w:rPr>
          <w:rFonts w:eastAsia="Lucida Sans Unicode"/>
          <w:color w:val="000000"/>
          <w:kern w:val="3"/>
          <w:szCs w:val="24"/>
          <w:lang w:eastAsia="hi-IN" w:bidi="hi-IN"/>
        </w:rPr>
      </w:pPr>
    </w:p>
    <w:p w14:paraId="2899B72D" w14:textId="77777777" w:rsidR="009C1AD5" w:rsidRPr="00C73C73" w:rsidRDefault="009C1AD5" w:rsidP="009C1AD5">
      <w:pPr>
        <w:widowControl w:val="0"/>
        <w:suppressAutoHyphens/>
        <w:autoSpaceDN w:val="0"/>
        <w:textAlignment w:val="baseline"/>
        <w:rPr>
          <w:rFonts w:eastAsia="Lucida Sans Unicode"/>
          <w:color w:val="000000"/>
          <w:kern w:val="3"/>
          <w:szCs w:val="24"/>
          <w:lang w:eastAsia="hi-IN" w:bidi="hi-IN"/>
        </w:rPr>
      </w:pPr>
      <w:r w:rsidRPr="00C73C73">
        <w:rPr>
          <w:rFonts w:eastAsia="Lucida Sans Unicode"/>
          <w:color w:val="000000"/>
          <w:kern w:val="3"/>
          <w:szCs w:val="24"/>
          <w:lang w:eastAsia="hi-IN" w:bidi="hi-IN"/>
        </w:rPr>
        <w:t>................................................................................................................................................................</w:t>
      </w:r>
    </w:p>
    <w:p w14:paraId="2C1506E6" w14:textId="77777777" w:rsidR="009C1AD5" w:rsidRPr="00C73C73" w:rsidRDefault="009C1AD5" w:rsidP="009C1AD5">
      <w:pPr>
        <w:widowControl w:val="0"/>
        <w:suppressAutoHyphens/>
        <w:autoSpaceDN w:val="0"/>
        <w:jc w:val="center"/>
        <w:textAlignment w:val="baseline"/>
        <w:rPr>
          <w:rFonts w:eastAsia="Lucida Sans Unicode"/>
          <w:color w:val="000000"/>
          <w:kern w:val="3"/>
          <w:szCs w:val="24"/>
          <w:lang w:eastAsia="hi-IN" w:bidi="hi-IN"/>
        </w:rPr>
      </w:pPr>
      <w:r w:rsidRPr="00C73C73">
        <w:rPr>
          <w:rFonts w:eastAsia="Lucida Sans Unicode"/>
          <w:color w:val="000000"/>
          <w:kern w:val="3"/>
          <w:szCs w:val="24"/>
          <w:lang w:eastAsia="hi-IN" w:bidi="hi-IN"/>
        </w:rPr>
        <w:t>(paslaugos pavadinimas, adresas, vieta</w:t>
      </w:r>
      <w:r>
        <w:rPr>
          <w:rFonts w:eastAsia="Lucida Sans Unicode"/>
          <w:color w:val="000000"/>
          <w:kern w:val="3"/>
          <w:szCs w:val="24"/>
          <w:lang w:eastAsia="hi-IN" w:bidi="hi-IN"/>
        </w:rPr>
        <w:t>)</w:t>
      </w:r>
      <w:r w:rsidRPr="00C73C73">
        <w:rPr>
          <w:rFonts w:eastAsia="Lucida Sans Unicode"/>
          <w:color w:val="000000"/>
          <w:kern w:val="3"/>
          <w:szCs w:val="24"/>
          <w:lang w:eastAsia="hi-IN" w:bidi="hi-IN"/>
        </w:rPr>
        <w:t xml:space="preserve"> </w:t>
      </w:r>
    </w:p>
    <w:p w14:paraId="3DB67F52" w14:textId="77777777" w:rsidR="009C1AD5" w:rsidRPr="00C73C73" w:rsidRDefault="009C1AD5" w:rsidP="009C1AD5">
      <w:pPr>
        <w:widowControl w:val="0"/>
        <w:tabs>
          <w:tab w:val="left" w:pos="1200"/>
        </w:tabs>
        <w:suppressAutoHyphens/>
        <w:autoSpaceDN w:val="0"/>
        <w:ind w:right="-2"/>
        <w:jc w:val="both"/>
        <w:textAlignment w:val="baseline"/>
        <w:rPr>
          <w:rFonts w:eastAsia="Lucida Sans Unicode"/>
          <w:color w:val="000000"/>
          <w:kern w:val="3"/>
          <w:szCs w:val="24"/>
          <w:lang w:eastAsia="hi-IN" w:bidi="hi-IN"/>
        </w:rPr>
      </w:pPr>
      <w:r w:rsidRPr="00C73C73">
        <w:rPr>
          <w:rFonts w:eastAsia="Lucida Sans Unicode"/>
          <w:color w:val="000000"/>
          <w:kern w:val="3"/>
          <w:szCs w:val="24"/>
          <w:lang w:eastAsia="hi-IN" w:bidi="hi-IN"/>
        </w:rPr>
        <w:t xml:space="preserve"> ir nustatė šiuos pažeidimus: ..................................................................................................................</w:t>
      </w:r>
    </w:p>
    <w:p w14:paraId="1D3F377F" w14:textId="77777777" w:rsidR="009C1AD5" w:rsidRPr="00C73C73" w:rsidRDefault="009C1AD5" w:rsidP="009C1AD5">
      <w:pPr>
        <w:widowControl w:val="0"/>
        <w:suppressAutoHyphens/>
        <w:autoSpaceDN w:val="0"/>
        <w:textAlignment w:val="baseline"/>
        <w:rPr>
          <w:rFonts w:eastAsia="Lucida Sans Unicode"/>
          <w:color w:val="000000"/>
          <w:kern w:val="3"/>
          <w:szCs w:val="24"/>
          <w:lang w:eastAsia="hi-IN" w:bidi="hi-IN"/>
        </w:rPr>
      </w:pPr>
      <w:r w:rsidRPr="00C73C73">
        <w:rPr>
          <w:rFonts w:eastAsia="Lucida Sans Unicode"/>
          <w:color w:val="000000"/>
          <w:kern w:val="3"/>
          <w:szCs w:val="24"/>
          <w:lang w:eastAsia="hi-IN" w:bidi="hi-IN"/>
        </w:rPr>
        <w:t xml:space="preserve">Pažeisti reikalavimai: ........................................................................................................................................... </w:t>
      </w:r>
    </w:p>
    <w:p w14:paraId="1D40BA49" w14:textId="77777777" w:rsidR="009C1AD5" w:rsidRPr="00C73C73" w:rsidRDefault="009C1AD5" w:rsidP="009C1AD5">
      <w:pPr>
        <w:widowControl w:val="0"/>
        <w:tabs>
          <w:tab w:val="left" w:pos="9638"/>
        </w:tabs>
        <w:suppressAutoHyphens/>
        <w:autoSpaceDN w:val="0"/>
        <w:jc w:val="center"/>
        <w:textAlignment w:val="baseline"/>
        <w:rPr>
          <w:rFonts w:eastAsia="Lucida Sans Unicode" w:cs="Arial"/>
          <w:kern w:val="3"/>
          <w:szCs w:val="24"/>
          <w:lang w:eastAsia="hi-IN" w:bidi="hi-IN"/>
        </w:rPr>
      </w:pPr>
      <w:r w:rsidRPr="00C73C73">
        <w:rPr>
          <w:rFonts w:eastAsia="Lucida Sans Unicode"/>
          <w:color w:val="000000"/>
          <w:kern w:val="3"/>
          <w:szCs w:val="24"/>
          <w:lang w:eastAsia="hi-IN" w:bidi="hi-IN"/>
        </w:rPr>
        <w:t xml:space="preserve"> (</w:t>
      </w:r>
      <w:r>
        <w:rPr>
          <w:rFonts w:eastAsia="Lucida Sans Unicode"/>
          <w:color w:val="000000"/>
          <w:kern w:val="3"/>
          <w:szCs w:val="24"/>
          <w:lang w:eastAsia="hi-IN" w:bidi="hi-IN"/>
        </w:rPr>
        <w:t>Bešeimininkių ir beprižiūriu gyvūnu augintinių gaudymo, priežiūros ir gyvūnų gaišenų tvarkymo Šiaulių mieste paslaugų pirkimo sutartis</w:t>
      </w:r>
      <w:r>
        <w:rPr>
          <w:rFonts w:eastAsia="Lucida Sans Unicode"/>
          <w:iCs/>
          <w:color w:val="000000"/>
          <w:kern w:val="3"/>
          <w:szCs w:val="24"/>
          <w:lang w:eastAsia="hi-IN" w:bidi="hi-IN"/>
        </w:rPr>
        <w:t xml:space="preserve"> </w:t>
      </w:r>
      <w:r w:rsidRPr="00C73C73">
        <w:rPr>
          <w:rFonts w:eastAsia="Lucida Sans Unicode"/>
          <w:iCs/>
          <w:color w:val="000000"/>
          <w:kern w:val="3"/>
          <w:szCs w:val="24"/>
          <w:lang w:eastAsia="hi-IN" w:bidi="hi-IN"/>
        </w:rPr>
        <w:t xml:space="preserve"> Nr. SŽ-..  .., </w:t>
      </w:r>
    </w:p>
    <w:p w14:paraId="5737505E" w14:textId="77777777" w:rsidR="009C1AD5" w:rsidRPr="00C73C73" w:rsidRDefault="009C1AD5" w:rsidP="009C1AD5">
      <w:pPr>
        <w:widowControl w:val="0"/>
        <w:tabs>
          <w:tab w:val="left" w:pos="9638"/>
        </w:tabs>
        <w:suppressAutoHyphens/>
        <w:autoSpaceDN w:val="0"/>
        <w:jc w:val="both"/>
        <w:textAlignment w:val="baseline"/>
        <w:rPr>
          <w:rFonts w:eastAsia="Lucida Sans Unicode"/>
          <w:color w:val="000000"/>
          <w:kern w:val="3"/>
          <w:szCs w:val="24"/>
          <w:lang w:eastAsia="hi-IN" w:bidi="hi-IN"/>
        </w:rPr>
      </w:pPr>
      <w:r w:rsidRPr="00C73C73">
        <w:rPr>
          <w:rFonts w:eastAsia="Lucida Sans Unicode"/>
          <w:color w:val="000000"/>
          <w:kern w:val="3"/>
          <w:szCs w:val="24"/>
          <w:lang w:eastAsia="hi-IN" w:bidi="hi-IN"/>
        </w:rPr>
        <w:t>................................................................................................................................................................</w:t>
      </w:r>
    </w:p>
    <w:p w14:paraId="00131BCA" w14:textId="77777777" w:rsidR="009C1AD5" w:rsidRDefault="009C1AD5" w:rsidP="009C1AD5">
      <w:pPr>
        <w:widowControl w:val="0"/>
        <w:suppressAutoHyphens/>
        <w:autoSpaceDN w:val="0"/>
        <w:textAlignment w:val="baseline"/>
        <w:rPr>
          <w:rFonts w:eastAsia="Lucida Sans Unicode"/>
          <w:color w:val="000000"/>
          <w:kern w:val="3"/>
          <w:szCs w:val="24"/>
          <w:lang w:eastAsia="hi-IN" w:bidi="hi-IN"/>
        </w:rPr>
      </w:pPr>
      <w:r w:rsidRPr="00C73C73">
        <w:rPr>
          <w:rFonts w:eastAsia="Lucida Sans Unicode"/>
          <w:color w:val="000000"/>
          <w:kern w:val="3"/>
          <w:szCs w:val="24"/>
          <w:lang w:eastAsia="hi-IN" w:bidi="hi-IN"/>
        </w:rPr>
        <w:t>Patikrinimo metu nustatytus faktus patvirtina: ...................................................................................................</w:t>
      </w:r>
      <w:r>
        <w:rPr>
          <w:rFonts w:eastAsia="Lucida Sans Unicode"/>
          <w:color w:val="000000"/>
          <w:kern w:val="3"/>
          <w:szCs w:val="24"/>
          <w:lang w:eastAsia="hi-IN" w:bidi="hi-IN"/>
        </w:rPr>
        <w:t>.............................................................</w:t>
      </w:r>
    </w:p>
    <w:p w14:paraId="781DCE99" w14:textId="77777777" w:rsidR="009C1AD5" w:rsidRPr="00977161" w:rsidRDefault="009C1AD5" w:rsidP="009C1AD5">
      <w:pPr>
        <w:widowControl w:val="0"/>
        <w:suppressAutoHyphens/>
        <w:autoSpaceDN w:val="0"/>
        <w:textAlignment w:val="baseline"/>
        <w:rPr>
          <w:rFonts w:eastAsia="Lucida Sans Unicode"/>
          <w:color w:val="000000"/>
          <w:kern w:val="3"/>
          <w:szCs w:val="24"/>
          <w:lang w:eastAsia="hi-IN" w:bidi="hi-IN"/>
        </w:rPr>
      </w:pPr>
      <w:r>
        <w:rPr>
          <w:rFonts w:eastAsia="Lucida Sans Unicode"/>
          <w:color w:val="000000"/>
          <w:kern w:val="3"/>
          <w:szCs w:val="24"/>
          <w:lang w:eastAsia="hi-IN" w:bidi="hi-IN"/>
        </w:rPr>
        <w:t xml:space="preserve">        </w:t>
      </w:r>
      <w:r w:rsidRPr="00C73C73">
        <w:rPr>
          <w:rFonts w:eastAsia="SimSun"/>
          <w:color w:val="000000"/>
          <w:kern w:val="3"/>
          <w:szCs w:val="24"/>
          <w:lang w:eastAsia="hi-IN" w:bidi="hi-IN"/>
        </w:rPr>
        <w:t xml:space="preserve"> (Akto priedas: nuotraukos (vietos pagal faktą), kur nustatyti pažeidimai</w:t>
      </w:r>
      <w:r>
        <w:rPr>
          <w:rFonts w:eastAsia="SimSun"/>
          <w:color w:val="000000"/>
          <w:kern w:val="3"/>
          <w:szCs w:val="24"/>
          <w:lang w:eastAsia="hi-IN" w:bidi="hi-IN"/>
        </w:rPr>
        <w:t>, valstybinių tarnybų pranešimai</w:t>
      </w:r>
      <w:r w:rsidRPr="00C73C73">
        <w:rPr>
          <w:rFonts w:eastAsia="SimSun"/>
          <w:color w:val="000000"/>
          <w:kern w:val="3"/>
          <w:szCs w:val="24"/>
          <w:lang w:eastAsia="hi-IN" w:bidi="hi-IN"/>
        </w:rPr>
        <w:t xml:space="preserve"> ir kt.)</w:t>
      </w:r>
    </w:p>
    <w:p w14:paraId="2A8BC8F5" w14:textId="77777777" w:rsidR="009C1AD5" w:rsidRPr="00C73C73" w:rsidRDefault="009C1AD5" w:rsidP="009C1AD5">
      <w:pPr>
        <w:widowControl w:val="0"/>
        <w:tabs>
          <w:tab w:val="left" w:pos="9638"/>
        </w:tabs>
        <w:suppressAutoHyphens/>
        <w:autoSpaceDN w:val="0"/>
        <w:jc w:val="both"/>
        <w:textAlignment w:val="baseline"/>
        <w:rPr>
          <w:rFonts w:eastAsia="Lucida Sans Unicode" w:cs="Arial"/>
          <w:kern w:val="3"/>
          <w:szCs w:val="24"/>
          <w:lang w:eastAsia="hi-IN" w:bidi="hi-IN"/>
        </w:rPr>
      </w:pPr>
      <w:r w:rsidRPr="00C73C73">
        <w:rPr>
          <w:rFonts w:eastAsia="Lucida Sans Unicode"/>
          <w:color w:val="000000"/>
          <w:kern w:val="3"/>
          <w:szCs w:val="24"/>
          <w:lang w:eastAsia="hi-IN" w:bidi="hi-IN"/>
        </w:rPr>
        <w:t>................................................................................................................................................................</w:t>
      </w:r>
    </w:p>
    <w:p w14:paraId="4FA92C8E" w14:textId="77777777" w:rsidR="009C1AD5" w:rsidRPr="00C73C73" w:rsidRDefault="009C1AD5" w:rsidP="009C1AD5">
      <w:pPr>
        <w:widowControl w:val="0"/>
        <w:tabs>
          <w:tab w:val="left" w:pos="9638"/>
        </w:tabs>
        <w:suppressAutoHyphens/>
        <w:autoSpaceDN w:val="0"/>
        <w:jc w:val="center"/>
        <w:textAlignment w:val="baseline"/>
        <w:rPr>
          <w:rFonts w:eastAsia="Lucida Sans Unicode"/>
          <w:color w:val="000000"/>
          <w:kern w:val="3"/>
          <w:szCs w:val="24"/>
          <w:lang w:eastAsia="hi-IN" w:bidi="hi-IN"/>
        </w:rPr>
      </w:pPr>
      <w:r w:rsidRPr="00C73C73">
        <w:rPr>
          <w:rFonts w:eastAsia="Lucida Sans Unicode"/>
          <w:b/>
          <w:bCs/>
          <w:color w:val="000000"/>
          <w:kern w:val="3"/>
          <w:szCs w:val="24"/>
          <w:u w:val="single"/>
          <w:lang w:eastAsia="hi-IN" w:bidi="hi-IN"/>
        </w:rPr>
        <w:t>Išvada:</w:t>
      </w:r>
      <w:r w:rsidRPr="00C73C73">
        <w:rPr>
          <w:rFonts w:eastAsia="Lucida Sans Unicode"/>
          <w:color w:val="000000"/>
          <w:kern w:val="3"/>
          <w:szCs w:val="24"/>
          <w:lang w:eastAsia="hi-IN" w:bidi="hi-IN"/>
        </w:rPr>
        <w:t xml:space="preserve"> .................................................................................................................................................</w:t>
      </w:r>
      <w:r w:rsidRPr="00C73C73">
        <w:rPr>
          <w:rFonts w:eastAsia="Lucida Sans Unicode"/>
          <w:color w:val="000000"/>
          <w:kern w:val="3"/>
          <w:szCs w:val="24"/>
          <w:lang w:bidi="en-US"/>
        </w:rPr>
        <w:t xml:space="preserve"> (terminas pažeidimui pašalinti)</w:t>
      </w:r>
      <w:r w:rsidRPr="00C73C73">
        <w:rPr>
          <w:rFonts w:eastAsia="Lucida Sans Unicode"/>
          <w:b/>
          <w:bCs/>
          <w:color w:val="000000"/>
          <w:kern w:val="3"/>
          <w:szCs w:val="24"/>
          <w:lang w:eastAsia="hi-IN" w:bidi="hi-IN"/>
        </w:rPr>
        <w:t xml:space="preserve">  </w:t>
      </w:r>
      <w:r w:rsidRPr="00C73C73">
        <w:rPr>
          <w:rFonts w:eastAsia="Lucida Sans Unicode"/>
          <w:color w:val="000000"/>
          <w:kern w:val="3"/>
          <w:szCs w:val="24"/>
          <w:lang w:eastAsia="hi-IN" w:bidi="hi-IN"/>
        </w:rPr>
        <w:t>................................................................................................................................................................................................................................................................................................................................</w:t>
      </w:r>
    </w:p>
    <w:p w14:paraId="281F1D5A" w14:textId="77777777" w:rsidR="009C1AD5" w:rsidRPr="00C73C73" w:rsidRDefault="009C1AD5" w:rsidP="009C1AD5">
      <w:pPr>
        <w:widowControl w:val="0"/>
        <w:tabs>
          <w:tab w:val="left" w:pos="9638"/>
        </w:tabs>
        <w:suppressAutoHyphens/>
        <w:autoSpaceDN w:val="0"/>
        <w:jc w:val="center"/>
        <w:textAlignment w:val="baseline"/>
        <w:rPr>
          <w:rFonts w:eastAsia="Lucida Sans Unicode" w:cs="Arial"/>
          <w:kern w:val="3"/>
          <w:szCs w:val="24"/>
          <w:lang w:eastAsia="hi-IN" w:bidi="hi-IN"/>
        </w:rPr>
      </w:pPr>
    </w:p>
    <w:p w14:paraId="4CB5D066" w14:textId="77777777" w:rsidR="009C1AD5" w:rsidRPr="00C73C73" w:rsidRDefault="009C1AD5" w:rsidP="009C1AD5">
      <w:pPr>
        <w:suppressAutoHyphens/>
        <w:autoSpaceDN w:val="0"/>
        <w:textAlignment w:val="baseline"/>
        <w:rPr>
          <w:rFonts w:eastAsia="SimSun"/>
          <w:color w:val="000000"/>
          <w:kern w:val="3"/>
          <w:szCs w:val="24"/>
          <w:lang w:eastAsia="hi-IN" w:bidi="hi-IN"/>
        </w:rPr>
      </w:pPr>
      <w:r w:rsidRPr="00C73C73">
        <w:rPr>
          <w:rFonts w:eastAsia="SimSun"/>
          <w:b/>
          <w:color w:val="000000"/>
          <w:kern w:val="3"/>
          <w:szCs w:val="24"/>
          <w:lang w:eastAsia="hi-IN" w:bidi="hi-IN"/>
        </w:rPr>
        <w:t>Skiriama bauda</w:t>
      </w:r>
      <w:r w:rsidRPr="00C73C73">
        <w:rPr>
          <w:rFonts w:eastAsia="SimSun"/>
          <w:color w:val="000000"/>
          <w:kern w:val="3"/>
          <w:szCs w:val="24"/>
          <w:lang w:eastAsia="hi-IN" w:bidi="hi-IN"/>
        </w:rPr>
        <w:t xml:space="preserve"> ...................................................................................................................................</w:t>
      </w:r>
    </w:p>
    <w:p w14:paraId="7608B690" w14:textId="77777777" w:rsidR="009C1AD5" w:rsidRPr="00C73C73" w:rsidRDefault="009C1AD5" w:rsidP="009C1AD5">
      <w:pPr>
        <w:suppressAutoHyphens/>
        <w:autoSpaceDN w:val="0"/>
        <w:textAlignment w:val="baseline"/>
        <w:rPr>
          <w:rFonts w:eastAsia="SimSun"/>
          <w:color w:val="000000"/>
          <w:kern w:val="3"/>
          <w:szCs w:val="24"/>
          <w:lang w:eastAsia="hi-IN" w:bidi="hi-IN"/>
        </w:rPr>
      </w:pPr>
    </w:p>
    <w:p w14:paraId="4750A687" w14:textId="77777777" w:rsidR="009C1AD5" w:rsidRPr="00C73C73" w:rsidRDefault="009C1AD5" w:rsidP="009C1AD5">
      <w:pPr>
        <w:suppressAutoHyphens/>
        <w:autoSpaceDN w:val="0"/>
        <w:textAlignment w:val="baseline"/>
        <w:rPr>
          <w:rFonts w:eastAsia="SimSun"/>
          <w:color w:val="000000"/>
          <w:kern w:val="3"/>
          <w:szCs w:val="24"/>
          <w:lang w:eastAsia="hi-IN" w:bidi="hi-IN"/>
        </w:rPr>
      </w:pPr>
      <w:r w:rsidRPr="00C73C73">
        <w:rPr>
          <w:rFonts w:eastAsia="SimSun"/>
          <w:color w:val="000000"/>
          <w:kern w:val="3"/>
          <w:szCs w:val="24"/>
          <w:lang w:eastAsia="hi-IN" w:bidi="hi-IN"/>
        </w:rPr>
        <w:t>Patikrinimo aktas surašytas  2 egzemplioriais, po vieną – kiekvienai šaliai.</w:t>
      </w:r>
    </w:p>
    <w:p w14:paraId="7C115864" w14:textId="77777777" w:rsidR="009C1AD5" w:rsidRPr="00C73C73" w:rsidRDefault="009C1AD5" w:rsidP="009C1AD5">
      <w:pPr>
        <w:suppressAutoHyphens/>
        <w:autoSpaceDN w:val="0"/>
        <w:textAlignment w:val="baseline"/>
        <w:rPr>
          <w:rFonts w:eastAsia="SimSun"/>
          <w:color w:val="000000"/>
          <w:kern w:val="3"/>
          <w:szCs w:val="24"/>
          <w:lang w:eastAsia="hi-IN" w:bidi="hi-IN"/>
        </w:rPr>
      </w:pPr>
    </w:p>
    <w:p w14:paraId="4078DBE1" w14:textId="77777777" w:rsidR="009C1AD5" w:rsidRPr="00C73C73" w:rsidRDefault="009C1AD5" w:rsidP="009C1AD5">
      <w:pPr>
        <w:suppressAutoHyphens/>
        <w:autoSpaceDN w:val="0"/>
        <w:textAlignment w:val="baseline"/>
        <w:rPr>
          <w:rFonts w:eastAsia="SimSun" w:cs="Arial"/>
          <w:kern w:val="3"/>
          <w:szCs w:val="24"/>
          <w:lang w:eastAsia="hi-IN" w:bidi="hi-IN"/>
        </w:rPr>
      </w:pPr>
      <w:r w:rsidRPr="00C73C73">
        <w:rPr>
          <w:rFonts w:eastAsia="Tahoma"/>
          <w:bCs/>
          <w:color w:val="000000"/>
          <w:kern w:val="3"/>
          <w:szCs w:val="24"/>
          <w:lang w:eastAsia="hi-IN" w:bidi="hi-IN"/>
        </w:rPr>
        <w:t>PASLAUGŲ T</w:t>
      </w:r>
      <w:r>
        <w:rPr>
          <w:rFonts w:eastAsia="Tahoma"/>
          <w:color w:val="000000"/>
          <w:kern w:val="3"/>
          <w:szCs w:val="24"/>
          <w:lang w:eastAsia="hi-IN" w:bidi="hi-IN"/>
        </w:rPr>
        <w:t>IE</w:t>
      </w:r>
      <w:r w:rsidRPr="00C73C73">
        <w:rPr>
          <w:rFonts w:eastAsia="Tahoma"/>
          <w:color w:val="000000"/>
          <w:kern w:val="3"/>
          <w:szCs w:val="24"/>
          <w:lang w:eastAsia="hi-IN" w:bidi="hi-IN"/>
        </w:rPr>
        <w:t xml:space="preserve">KĖJO </w:t>
      </w:r>
      <w:r w:rsidRPr="00C73C73">
        <w:rPr>
          <w:rFonts w:eastAsia="SimSun"/>
          <w:color w:val="000000"/>
          <w:kern w:val="3"/>
          <w:szCs w:val="24"/>
          <w:lang w:eastAsia="hi-IN" w:bidi="hi-IN"/>
        </w:rPr>
        <w:t xml:space="preserve">atstovas </w:t>
      </w:r>
      <w:r w:rsidRPr="00C73C73">
        <w:rPr>
          <w:rFonts w:eastAsia="SimSun"/>
          <w:bCs/>
          <w:color w:val="000000"/>
          <w:kern w:val="3"/>
          <w:szCs w:val="24"/>
          <w:lang w:eastAsia="hi-IN" w:bidi="hi-IN"/>
        </w:rPr>
        <w:t>...................................................…................................................................</w:t>
      </w:r>
    </w:p>
    <w:p w14:paraId="779821C6" w14:textId="77777777" w:rsidR="009C1AD5" w:rsidRPr="00C73C73" w:rsidRDefault="009C1AD5" w:rsidP="009C1AD5">
      <w:pPr>
        <w:suppressAutoHyphens/>
        <w:autoSpaceDN w:val="0"/>
        <w:ind w:firstLine="3261"/>
        <w:textAlignment w:val="baseline"/>
        <w:rPr>
          <w:rFonts w:eastAsia="SimSun"/>
          <w:color w:val="000000"/>
          <w:kern w:val="3"/>
          <w:szCs w:val="24"/>
          <w:lang w:eastAsia="hi-IN" w:bidi="hi-IN"/>
        </w:rPr>
      </w:pPr>
      <w:r w:rsidRPr="00C73C73">
        <w:rPr>
          <w:rFonts w:eastAsia="SimSun"/>
          <w:color w:val="000000"/>
          <w:kern w:val="3"/>
          <w:szCs w:val="24"/>
          <w:lang w:eastAsia="hi-IN" w:bidi="hi-IN"/>
        </w:rPr>
        <w:t xml:space="preserve">(atstovo pareigos, vardas, pavardė, parašas, data) </w:t>
      </w:r>
    </w:p>
    <w:p w14:paraId="22549D5F" w14:textId="77777777" w:rsidR="009C1AD5" w:rsidRPr="00C73C73" w:rsidRDefault="009C1AD5" w:rsidP="009C1AD5">
      <w:pPr>
        <w:suppressAutoHyphens/>
        <w:autoSpaceDN w:val="0"/>
        <w:textAlignment w:val="baseline"/>
        <w:rPr>
          <w:rFonts w:eastAsia="SimSun" w:cs="Arial"/>
          <w:kern w:val="3"/>
          <w:szCs w:val="24"/>
          <w:lang w:eastAsia="hi-IN" w:bidi="hi-IN"/>
        </w:rPr>
      </w:pPr>
      <w:r w:rsidRPr="00C73C73">
        <w:rPr>
          <w:color w:val="000000"/>
          <w:kern w:val="3"/>
          <w:szCs w:val="24"/>
          <w:lang w:eastAsia="hi-IN" w:bidi="hi-IN"/>
        </w:rPr>
        <w:t xml:space="preserve">PASLAUGŲ </w:t>
      </w:r>
      <w:r>
        <w:rPr>
          <w:color w:val="000000"/>
          <w:kern w:val="3"/>
          <w:szCs w:val="24"/>
          <w:lang w:eastAsia="hi-IN" w:bidi="hi-IN"/>
        </w:rPr>
        <w:t>PIRKĖJO</w:t>
      </w:r>
      <w:r w:rsidRPr="00C73C73">
        <w:rPr>
          <w:color w:val="000000"/>
          <w:kern w:val="3"/>
          <w:szCs w:val="24"/>
          <w:lang w:eastAsia="hi-IN" w:bidi="hi-IN"/>
        </w:rPr>
        <w:t xml:space="preserve"> atstovas</w:t>
      </w:r>
      <w:r w:rsidRPr="00C73C73">
        <w:rPr>
          <w:rFonts w:eastAsia="SimSun"/>
          <w:color w:val="000000"/>
          <w:kern w:val="3"/>
          <w:szCs w:val="24"/>
          <w:lang w:eastAsia="hi-IN" w:bidi="hi-IN"/>
        </w:rPr>
        <w:t xml:space="preserve"> </w:t>
      </w:r>
      <w:r w:rsidRPr="00C73C73">
        <w:rPr>
          <w:rFonts w:eastAsia="SimSun"/>
          <w:bCs/>
          <w:color w:val="000000"/>
          <w:kern w:val="3"/>
          <w:szCs w:val="24"/>
          <w:lang w:eastAsia="hi-IN" w:bidi="hi-IN"/>
        </w:rPr>
        <w:t>........................................................................................................................</w:t>
      </w:r>
    </w:p>
    <w:p w14:paraId="3D072464" w14:textId="3B9FFE94" w:rsidR="00027B83" w:rsidRPr="009C1AD5" w:rsidRDefault="009C1AD5" w:rsidP="009C1AD5">
      <w:pPr>
        <w:suppressAutoHyphens/>
        <w:autoSpaceDN w:val="0"/>
        <w:ind w:firstLine="3261"/>
        <w:jc w:val="both"/>
        <w:textAlignment w:val="baseline"/>
        <w:rPr>
          <w:rFonts w:eastAsia="SimSun" w:cs="Arial"/>
          <w:kern w:val="3"/>
          <w:szCs w:val="24"/>
          <w:lang w:eastAsia="hi-IN" w:bidi="hi-IN"/>
        </w:rPr>
      </w:pPr>
      <w:r w:rsidRPr="00C73C73">
        <w:rPr>
          <w:rFonts w:eastAsia="SimSun"/>
          <w:color w:val="000000"/>
          <w:kern w:val="3"/>
          <w:szCs w:val="24"/>
          <w:lang w:eastAsia="hi-IN" w:bidi="hi-IN"/>
        </w:rPr>
        <w:t>(atstovo pareigos, vardas, pavardė, parašas, data)</w:t>
      </w:r>
    </w:p>
    <w:sectPr w:rsidR="00027B83" w:rsidRPr="009C1AD5">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09167" w14:textId="77777777" w:rsidR="00C41344" w:rsidRDefault="00C41344">
      <w:pPr>
        <w:rPr>
          <w:sz w:val="20"/>
        </w:rPr>
      </w:pPr>
      <w:r>
        <w:rPr>
          <w:sz w:val="20"/>
        </w:rPr>
        <w:separator/>
      </w:r>
    </w:p>
  </w:endnote>
  <w:endnote w:type="continuationSeparator" w:id="0">
    <w:p w14:paraId="20B9637C" w14:textId="77777777" w:rsidR="00C41344" w:rsidRDefault="00C41344">
      <w:pPr>
        <w:rPr>
          <w:sz w:val="20"/>
        </w:rPr>
      </w:pPr>
      <w:r>
        <w:rPr>
          <w:sz w:val="20"/>
        </w:rPr>
        <w:continuationSeparator/>
      </w:r>
    </w:p>
  </w:endnote>
  <w:endnote w:type="continuationNotice" w:id="1">
    <w:p w14:paraId="0A0FA41C" w14:textId="77777777" w:rsidR="00C41344" w:rsidRDefault="00C413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72A8F" w14:textId="77777777" w:rsidR="00C41344" w:rsidRDefault="00C41344">
      <w:pPr>
        <w:rPr>
          <w:sz w:val="20"/>
        </w:rPr>
      </w:pPr>
      <w:r>
        <w:rPr>
          <w:sz w:val="20"/>
        </w:rPr>
        <w:separator/>
      </w:r>
    </w:p>
  </w:footnote>
  <w:footnote w:type="continuationSeparator" w:id="0">
    <w:p w14:paraId="317E99BA" w14:textId="77777777" w:rsidR="00C41344" w:rsidRDefault="00C41344">
      <w:pPr>
        <w:rPr>
          <w:sz w:val="20"/>
        </w:rPr>
      </w:pPr>
      <w:r>
        <w:rPr>
          <w:sz w:val="20"/>
        </w:rPr>
        <w:continuationSeparator/>
      </w:r>
    </w:p>
  </w:footnote>
  <w:footnote w:type="continuationNotice" w:id="1">
    <w:p w14:paraId="7F096031" w14:textId="77777777" w:rsidR="00C41344" w:rsidRDefault="00C413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A28"/>
    <w:rsid w:val="00027B83"/>
    <w:rsid w:val="000B0897"/>
    <w:rsid w:val="000B3E38"/>
    <w:rsid w:val="000C3473"/>
    <w:rsid w:val="001322CD"/>
    <w:rsid w:val="00232A4D"/>
    <w:rsid w:val="00363F7E"/>
    <w:rsid w:val="003F260D"/>
    <w:rsid w:val="004B238C"/>
    <w:rsid w:val="004F10FB"/>
    <w:rsid w:val="0050630F"/>
    <w:rsid w:val="005A4C4F"/>
    <w:rsid w:val="00645E42"/>
    <w:rsid w:val="0070368C"/>
    <w:rsid w:val="00775A88"/>
    <w:rsid w:val="007D4CAA"/>
    <w:rsid w:val="00813227"/>
    <w:rsid w:val="008B0FF6"/>
    <w:rsid w:val="009728BC"/>
    <w:rsid w:val="009C1AD5"/>
    <w:rsid w:val="00A41CFB"/>
    <w:rsid w:val="00A72765"/>
    <w:rsid w:val="00AD13BC"/>
    <w:rsid w:val="00AD5AF2"/>
    <w:rsid w:val="00B46535"/>
    <w:rsid w:val="00B81F46"/>
    <w:rsid w:val="00C41344"/>
    <w:rsid w:val="00C4438E"/>
    <w:rsid w:val="00C64667"/>
    <w:rsid w:val="00C67A28"/>
    <w:rsid w:val="00CF669A"/>
    <w:rsid w:val="00D868CB"/>
    <w:rsid w:val="00DA4E0C"/>
    <w:rsid w:val="00E02390"/>
    <w:rsid w:val="00E15677"/>
    <w:rsid w:val="00E27109"/>
    <w:rsid w:val="00EC3E8C"/>
    <w:rsid w:val="00F002EF"/>
    <w:rsid w:val="00F50C4C"/>
    <w:rsid w:val="00F60BD9"/>
    <w:rsid w:val="00FA2A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FA2A26"/>
    <w:pPr>
      <w:tabs>
        <w:tab w:val="center" w:pos="4819"/>
        <w:tab w:val="right" w:pos="9638"/>
      </w:tabs>
    </w:pPr>
  </w:style>
  <w:style w:type="character" w:customStyle="1" w:styleId="AntratsDiagrama">
    <w:name w:val="Antraštės Diagrama"/>
    <w:basedOn w:val="Numatytasispastraiposriftas"/>
    <w:link w:val="Antrats"/>
    <w:rsid w:val="00FA2A26"/>
  </w:style>
  <w:style w:type="paragraph" w:styleId="Porat">
    <w:name w:val="footer"/>
    <w:basedOn w:val="prastasis"/>
    <w:link w:val="PoratDiagrama"/>
    <w:unhideWhenUsed/>
    <w:rsid w:val="00FA2A26"/>
    <w:pPr>
      <w:tabs>
        <w:tab w:val="center" w:pos="4819"/>
        <w:tab w:val="right" w:pos="9638"/>
      </w:tabs>
    </w:pPr>
  </w:style>
  <w:style w:type="character" w:customStyle="1" w:styleId="PoratDiagrama">
    <w:name w:val="Poraštė Diagrama"/>
    <w:basedOn w:val="Numatytasispastraiposriftas"/>
    <w:link w:val="Porat"/>
    <w:rsid w:val="00FA2A26"/>
  </w:style>
  <w:style w:type="paragraph" w:styleId="Sraopastraipa">
    <w:name w:val="List Paragraph"/>
    <w:basedOn w:val="prastasis"/>
    <w:rsid w:val="0050630F"/>
    <w:pPr>
      <w:ind w:left="720"/>
      <w:contextualSpacing/>
    </w:pPr>
  </w:style>
  <w:style w:type="table" w:styleId="Lentelstinklelis">
    <w:name w:val="Table Grid"/>
    <w:basedOn w:val="prastojilentel"/>
    <w:uiPriority w:val="39"/>
    <w:rsid w:val="00B81F4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40</Pages>
  <Words>74227</Words>
  <Characters>42310</Characters>
  <Application>Microsoft Office Word</Application>
  <DocSecurity>0</DocSecurity>
  <Lines>352</Lines>
  <Paragraphs>232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scbuhalterija2@gmail.com</cp:lastModifiedBy>
  <cp:revision>11</cp:revision>
  <cp:lastPrinted>2017-06-29T23:42:00Z</cp:lastPrinted>
  <dcterms:created xsi:type="dcterms:W3CDTF">2025-01-10T06:37:00Z</dcterms:created>
  <dcterms:modified xsi:type="dcterms:W3CDTF">2025-08-07T07:40:00Z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