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E4A47" w14:textId="720FBDE6" w:rsidR="006319BB" w:rsidRPr="00A948ED" w:rsidRDefault="00DF3E00" w:rsidP="00972447">
      <w:pPr>
        <w:jc w:val="both"/>
        <w:rPr>
          <w:rFonts w:ascii="Times New Roman" w:hAnsi="Times New Roman" w:cs="Times New Roman"/>
          <w:b/>
          <w:bCs/>
          <w:sz w:val="24"/>
          <w:szCs w:val="24"/>
        </w:rPr>
      </w:pPr>
      <w:r w:rsidRPr="00A948ED">
        <w:rPr>
          <w:rFonts w:ascii="Times New Roman" w:hAnsi="Times New Roman" w:cs="Times New Roman"/>
          <w:b/>
          <w:bCs/>
          <w:sz w:val="24"/>
          <w:szCs w:val="24"/>
          <w:lang w:val="en-US"/>
        </w:rPr>
        <w:t xml:space="preserve">ATSAKYMAI </w:t>
      </w:r>
      <w:r w:rsidRPr="00A948ED">
        <w:rPr>
          <w:rFonts w:ascii="Times New Roman" w:hAnsi="Times New Roman" w:cs="Times New Roman"/>
          <w:b/>
          <w:bCs/>
          <w:sz w:val="24"/>
          <w:szCs w:val="24"/>
        </w:rPr>
        <w:t>Į TIEKĖJŲ PASTABAS</w:t>
      </w:r>
    </w:p>
    <w:p w14:paraId="1F4FEC8B" w14:textId="27E5B82C" w:rsidR="00DF3E00" w:rsidRPr="00A948ED" w:rsidRDefault="005856DC" w:rsidP="00972447">
      <w:pPr>
        <w:jc w:val="both"/>
        <w:rPr>
          <w:rFonts w:ascii="Times New Roman" w:hAnsi="Times New Roman" w:cs="Times New Roman"/>
          <w:b/>
          <w:bCs/>
          <w:i/>
          <w:iCs/>
          <w:sz w:val="24"/>
          <w:szCs w:val="24"/>
        </w:rPr>
      </w:pPr>
      <w:r w:rsidRPr="00A948ED">
        <w:rPr>
          <w:rFonts w:ascii="Times New Roman" w:hAnsi="Times New Roman" w:cs="Times New Roman"/>
          <w:b/>
          <w:bCs/>
          <w:i/>
          <w:iCs/>
          <w:sz w:val="24"/>
          <w:szCs w:val="24"/>
        </w:rPr>
        <w:t xml:space="preserve">Tiekėjas prašo „Įrangos panaudai reikalavimai“ 2.3. punktą „Reagentai stabilūs po atidarymo - iki galiojimo laiko pabaigos“, koreguoti sekančiai: </w:t>
      </w:r>
    </w:p>
    <w:p w14:paraId="52169BB7" w14:textId="77777777" w:rsidR="008E1A62" w:rsidRPr="00A948ED" w:rsidRDefault="005856DC" w:rsidP="00972447">
      <w:pPr>
        <w:jc w:val="both"/>
        <w:rPr>
          <w:rFonts w:ascii="Times New Roman" w:hAnsi="Times New Roman" w:cs="Times New Roman"/>
          <w:b/>
          <w:bCs/>
          <w:i/>
          <w:iCs/>
          <w:sz w:val="24"/>
          <w:szCs w:val="24"/>
        </w:rPr>
      </w:pPr>
      <w:r w:rsidRPr="00A948ED">
        <w:rPr>
          <w:rFonts w:ascii="Times New Roman" w:hAnsi="Times New Roman" w:cs="Times New Roman"/>
          <w:b/>
          <w:bCs/>
          <w:i/>
          <w:iCs/>
          <w:sz w:val="24"/>
          <w:szCs w:val="24"/>
        </w:rPr>
        <w:t>"Reagentai po atidarymo stabilūs - ne mažiau kaip 1 mėn. jei pakuotė ≤ 50 testų; Jei pakuotės didesnės nei 50 testų, stabilumo laikas proporcingai didinamas (pvz.: jei pakuotė 100 testų, tai stabilumo laikas ne mažesnis kaip 2 mėn.)"</w:t>
      </w:r>
    </w:p>
    <w:p w14:paraId="2D11A270" w14:textId="48609565" w:rsidR="008E1A62" w:rsidRPr="00A948ED" w:rsidRDefault="008E1A62" w:rsidP="00972447">
      <w:pPr>
        <w:jc w:val="both"/>
        <w:rPr>
          <w:rFonts w:ascii="Times New Roman" w:hAnsi="Times New Roman" w:cs="Times New Roman"/>
          <w:b/>
          <w:bCs/>
          <w:i/>
          <w:iCs/>
          <w:sz w:val="24"/>
          <w:szCs w:val="24"/>
        </w:rPr>
      </w:pPr>
      <w:r w:rsidRPr="00A948ED">
        <w:rPr>
          <w:rFonts w:ascii="Times New Roman" w:hAnsi="Times New Roman" w:cs="Times New Roman"/>
          <w:sz w:val="24"/>
          <w:szCs w:val="24"/>
        </w:rPr>
        <w:t>Laboratorijoms, kurios atlieka santykinai nedaug tyrimų, ilgesnio stabilumo reagentai yra ekonomiškai efektyvesni, leidžia išvengti nereikalingų pertrūkių, mažina švaistymą ir užtikrina tyrimų rezultatų patikimumą. Akivaizdu, jog esant ilgesniam reagentų stabilumui:</w:t>
      </w:r>
    </w:p>
    <w:p w14:paraId="18917E54" w14:textId="77777777" w:rsidR="008E1A62" w:rsidRPr="00A948ED" w:rsidRDefault="008E1A62" w:rsidP="00972447">
      <w:pPr>
        <w:numPr>
          <w:ilvl w:val="0"/>
          <w:numId w:val="1"/>
        </w:numPr>
        <w:spacing w:after="0"/>
        <w:jc w:val="both"/>
        <w:rPr>
          <w:rFonts w:ascii="Times New Roman" w:hAnsi="Times New Roman" w:cs="Times New Roman"/>
          <w:sz w:val="24"/>
          <w:szCs w:val="24"/>
        </w:rPr>
      </w:pPr>
      <w:r w:rsidRPr="00A948ED">
        <w:rPr>
          <w:rFonts w:ascii="Times New Roman" w:hAnsi="Times New Roman" w:cs="Times New Roman"/>
          <w:sz w:val="24"/>
          <w:szCs w:val="24"/>
        </w:rPr>
        <w:t>sumažėja reagentų švaistymas. Kai reagentų stabilumas yra trumpesnis, o tyrimų atliekama santykinai nedaug, gali būti sunku sunaudoti visą reagentų pakuotę. Ilgesnis stabilumo laikas leidžia išvengti situacijų, kai reagentai turi būti utilizuojami dėl pasibaigusio galiojimo.</w:t>
      </w:r>
    </w:p>
    <w:p w14:paraId="20A8159D" w14:textId="6C52FB04" w:rsidR="008E1A62" w:rsidRPr="00A948ED" w:rsidRDefault="008E1A62" w:rsidP="00972447">
      <w:pPr>
        <w:numPr>
          <w:ilvl w:val="0"/>
          <w:numId w:val="1"/>
        </w:numPr>
        <w:spacing w:after="0"/>
        <w:jc w:val="both"/>
        <w:rPr>
          <w:rFonts w:ascii="Times New Roman" w:hAnsi="Times New Roman" w:cs="Times New Roman"/>
          <w:sz w:val="24"/>
          <w:szCs w:val="24"/>
        </w:rPr>
      </w:pPr>
      <w:r w:rsidRPr="00A948ED">
        <w:rPr>
          <w:rFonts w:ascii="Times New Roman" w:hAnsi="Times New Roman" w:cs="Times New Roman"/>
          <w:sz w:val="24"/>
          <w:szCs w:val="24"/>
        </w:rPr>
        <w:t>užtikrinamas didesnis ekonomiškumas. Dažnesnis reagentų pirkimas ir jų keitimas dėl trumpesnio stabilumo didina išlaidas, nes laboratorijai tenka dažniau užsakinėti naujus reagentus.</w:t>
      </w:r>
    </w:p>
    <w:p w14:paraId="6B51EB3E" w14:textId="4674C608" w:rsidR="008E1A62" w:rsidRPr="00A948ED" w:rsidRDefault="008E1A62" w:rsidP="00972447">
      <w:pPr>
        <w:numPr>
          <w:ilvl w:val="0"/>
          <w:numId w:val="1"/>
        </w:numPr>
        <w:spacing w:after="0"/>
        <w:jc w:val="both"/>
        <w:rPr>
          <w:rFonts w:ascii="Times New Roman" w:hAnsi="Times New Roman" w:cs="Times New Roman"/>
          <w:sz w:val="24"/>
          <w:szCs w:val="24"/>
        </w:rPr>
      </w:pPr>
      <w:r w:rsidRPr="00A948ED">
        <w:rPr>
          <w:rFonts w:ascii="Times New Roman" w:hAnsi="Times New Roman" w:cs="Times New Roman"/>
          <w:sz w:val="24"/>
          <w:szCs w:val="24"/>
        </w:rPr>
        <w:t>patogiau valdomos atsargos. Ilgiau stabilūs reagentai sumažina poreikį dažnai atnaujinti atsargas, todėl laboratorija gali turėti pastovų kiekį reagentų ilgą laiką, be nuolatinės būtinybės stebėti jų galiojimą. Tai ypač svarbu tyrimams, kurių atliekama santykinai nedaug.</w:t>
      </w:r>
    </w:p>
    <w:p w14:paraId="40BAA71B" w14:textId="77777777" w:rsidR="008E1A62" w:rsidRPr="00A948ED" w:rsidRDefault="008E1A62" w:rsidP="00972447">
      <w:pPr>
        <w:numPr>
          <w:ilvl w:val="0"/>
          <w:numId w:val="1"/>
        </w:numPr>
        <w:spacing w:after="0"/>
        <w:jc w:val="both"/>
        <w:rPr>
          <w:rFonts w:ascii="Times New Roman" w:hAnsi="Times New Roman" w:cs="Times New Roman"/>
          <w:sz w:val="24"/>
          <w:szCs w:val="24"/>
        </w:rPr>
      </w:pPr>
      <w:r w:rsidRPr="00A948ED">
        <w:rPr>
          <w:rFonts w:ascii="Times New Roman" w:hAnsi="Times New Roman" w:cs="Times New Roman"/>
          <w:sz w:val="24"/>
          <w:szCs w:val="24"/>
        </w:rPr>
        <w:t>mažesnė rizika neatlikti reikiamų tyrimų. Kai reagentų stabilumo laikas trumpas, laboratorija gali susidurti su situacijomis, kuomet reagentai baigiasi arba tampa nebetinkami naudoti, kol dar nėra pristatyti nauji. Ilgiau stabilūs reagentai užtikrina sklandesnį nepertraukiamą laboratorinių tyrimų atlikimą.</w:t>
      </w:r>
    </w:p>
    <w:p w14:paraId="53A97AC5" w14:textId="77777777" w:rsidR="008E1A62" w:rsidRPr="00A948ED" w:rsidRDefault="008E1A62" w:rsidP="00972447">
      <w:pPr>
        <w:spacing w:after="0"/>
        <w:ind w:left="720"/>
        <w:jc w:val="both"/>
        <w:rPr>
          <w:rFonts w:ascii="Times New Roman" w:hAnsi="Times New Roman" w:cs="Times New Roman"/>
          <w:sz w:val="24"/>
          <w:szCs w:val="24"/>
        </w:rPr>
      </w:pPr>
    </w:p>
    <w:p w14:paraId="27D7A7BE" w14:textId="77777777" w:rsidR="008E1A62" w:rsidRPr="00A948ED" w:rsidRDefault="008E1A62" w:rsidP="00972447">
      <w:pPr>
        <w:jc w:val="both"/>
        <w:rPr>
          <w:rFonts w:ascii="Times New Roman" w:hAnsi="Times New Roman" w:cs="Times New Roman"/>
          <w:sz w:val="24"/>
          <w:szCs w:val="24"/>
        </w:rPr>
      </w:pPr>
      <w:r w:rsidRPr="00A948ED">
        <w:rPr>
          <w:rFonts w:ascii="Times New Roman" w:hAnsi="Times New Roman" w:cs="Times New Roman"/>
          <w:sz w:val="24"/>
          <w:szCs w:val="24"/>
        </w:rPr>
        <w:t xml:space="preserve">Atsižvelgiant į aukščiau nurodytus argumentus, reikalavimas nebus keičiamas. </w:t>
      </w:r>
    </w:p>
    <w:p w14:paraId="685BBE25" w14:textId="77777777" w:rsidR="008E1A62" w:rsidRPr="00A948ED" w:rsidRDefault="008E1A62" w:rsidP="00972447">
      <w:pPr>
        <w:jc w:val="both"/>
        <w:rPr>
          <w:rFonts w:ascii="Times New Roman" w:hAnsi="Times New Roman" w:cs="Times New Roman"/>
          <w:sz w:val="24"/>
          <w:szCs w:val="24"/>
        </w:rPr>
      </w:pPr>
    </w:p>
    <w:p w14:paraId="01944FCF" w14:textId="77777777" w:rsidR="00C01A34" w:rsidRPr="00A948ED" w:rsidRDefault="002A686C" w:rsidP="00972447">
      <w:pPr>
        <w:jc w:val="both"/>
        <w:rPr>
          <w:rFonts w:ascii="Times New Roman" w:hAnsi="Times New Roman" w:cs="Times New Roman"/>
          <w:b/>
          <w:bCs/>
          <w:i/>
          <w:iCs/>
          <w:sz w:val="24"/>
          <w:szCs w:val="24"/>
        </w:rPr>
      </w:pPr>
      <w:r w:rsidRPr="00A948ED">
        <w:rPr>
          <w:rFonts w:ascii="Times New Roman" w:hAnsi="Times New Roman" w:cs="Times New Roman"/>
          <w:b/>
          <w:bCs/>
          <w:i/>
          <w:iCs/>
          <w:sz w:val="24"/>
          <w:szCs w:val="24"/>
        </w:rPr>
        <w:t xml:space="preserve">Tiekėjas prašo „Įrangos panaudai reikalavimai“ 7.1. punktą „Analizatorius tyrimus atlieka naudojant vienkartinius antgalius“, šalinti. </w:t>
      </w:r>
    </w:p>
    <w:p w14:paraId="1D230C04" w14:textId="19CDA735" w:rsidR="008E1A62" w:rsidRPr="00A948ED" w:rsidRDefault="00C01A34" w:rsidP="00972447">
      <w:pPr>
        <w:jc w:val="both"/>
        <w:rPr>
          <w:rFonts w:ascii="Times New Roman" w:hAnsi="Times New Roman" w:cs="Times New Roman"/>
          <w:sz w:val="24"/>
          <w:szCs w:val="24"/>
        </w:rPr>
      </w:pPr>
      <w:r w:rsidRPr="00A948ED">
        <w:rPr>
          <w:rFonts w:ascii="Times New Roman" w:hAnsi="Times New Roman" w:cs="Times New Roman"/>
          <w:b/>
          <w:bCs/>
          <w:i/>
          <w:iCs/>
          <w:sz w:val="24"/>
          <w:szCs w:val="24"/>
        </w:rPr>
        <w:t>Motyvas - skirtingi gamintojai naudoja skirtingus metodus, todėl reikalavimas perteklinis.</w:t>
      </w:r>
    </w:p>
    <w:p w14:paraId="02D41D28" w14:textId="3BECEBCD" w:rsidR="00A97792" w:rsidRPr="00A948ED" w:rsidRDefault="00A97792" w:rsidP="00972447">
      <w:pPr>
        <w:jc w:val="both"/>
        <w:rPr>
          <w:rFonts w:ascii="Times New Roman" w:hAnsi="Times New Roman" w:cs="Times New Roman"/>
          <w:sz w:val="24"/>
          <w:szCs w:val="24"/>
        </w:rPr>
      </w:pPr>
      <w:r w:rsidRPr="00A948ED">
        <w:rPr>
          <w:rFonts w:ascii="Times New Roman" w:hAnsi="Times New Roman" w:cs="Times New Roman"/>
          <w:sz w:val="24"/>
          <w:szCs w:val="24"/>
        </w:rPr>
        <w:t>Atsižvelgiant į aukščiau nurodytus argumentus, reikalavimas keičiamas į: „</w:t>
      </w:r>
      <w:r w:rsidR="00B11175" w:rsidRPr="00A948ED">
        <w:rPr>
          <w:rFonts w:ascii="Times New Roman" w:hAnsi="Times New Roman" w:cs="Times New Roman"/>
          <w:sz w:val="24"/>
          <w:szCs w:val="24"/>
        </w:rPr>
        <w:t>Analizatorius tyrimus atlieka naudojant vienkartinius antgalius (jeigu reikalinga).“</w:t>
      </w:r>
    </w:p>
    <w:p w14:paraId="7807B04F" w14:textId="77777777" w:rsidR="004378C4" w:rsidRPr="00A948ED" w:rsidRDefault="004378C4" w:rsidP="00972447">
      <w:pPr>
        <w:jc w:val="both"/>
        <w:rPr>
          <w:rFonts w:ascii="Times New Roman" w:hAnsi="Times New Roman" w:cs="Times New Roman"/>
          <w:sz w:val="24"/>
          <w:szCs w:val="24"/>
        </w:rPr>
      </w:pPr>
    </w:p>
    <w:p w14:paraId="50EA662D" w14:textId="5B6E9C5C" w:rsidR="00F571B7" w:rsidRPr="00A948ED" w:rsidRDefault="00F571B7" w:rsidP="00972447">
      <w:pPr>
        <w:jc w:val="both"/>
        <w:rPr>
          <w:rFonts w:ascii="Times New Roman" w:hAnsi="Times New Roman" w:cs="Times New Roman"/>
          <w:b/>
          <w:bCs/>
          <w:i/>
          <w:iCs/>
          <w:sz w:val="24"/>
          <w:szCs w:val="24"/>
        </w:rPr>
      </w:pPr>
      <w:r w:rsidRPr="00A948ED">
        <w:rPr>
          <w:rFonts w:ascii="Times New Roman" w:hAnsi="Times New Roman" w:cs="Times New Roman"/>
          <w:b/>
          <w:bCs/>
          <w:i/>
          <w:iCs/>
          <w:sz w:val="24"/>
          <w:szCs w:val="24"/>
        </w:rPr>
        <w:t>Tiekėjas prašo „Įrangos panaudai reikalavimai“ 8.2. punktą „Turi būti saugomi ne mažiau kaip 6 mėnesių duomenys“ tikslinti skaičiumi arba duomenų talpa.</w:t>
      </w:r>
    </w:p>
    <w:p w14:paraId="641C1644" w14:textId="6094C69E" w:rsidR="00F571B7" w:rsidRPr="00A948ED" w:rsidRDefault="00F571B7" w:rsidP="00972447">
      <w:pPr>
        <w:jc w:val="both"/>
        <w:rPr>
          <w:rFonts w:ascii="Times New Roman" w:hAnsi="Times New Roman" w:cs="Times New Roman"/>
          <w:b/>
          <w:bCs/>
          <w:i/>
          <w:iCs/>
          <w:sz w:val="24"/>
          <w:szCs w:val="24"/>
        </w:rPr>
      </w:pPr>
      <w:r w:rsidRPr="00A948ED">
        <w:rPr>
          <w:rFonts w:ascii="Times New Roman" w:hAnsi="Times New Roman" w:cs="Times New Roman"/>
          <w:b/>
          <w:bCs/>
          <w:i/>
          <w:iCs/>
          <w:sz w:val="24"/>
          <w:szCs w:val="24"/>
        </w:rPr>
        <w:t>Motyvas - reikalavimo aiškumas visiems konkurso dalyviams.</w:t>
      </w:r>
    </w:p>
    <w:p w14:paraId="25E0B5E6" w14:textId="75088CCA" w:rsidR="00615580" w:rsidRPr="00A948ED" w:rsidRDefault="00615580" w:rsidP="00972447">
      <w:pPr>
        <w:jc w:val="both"/>
        <w:rPr>
          <w:rFonts w:ascii="Times New Roman" w:hAnsi="Times New Roman" w:cs="Times New Roman"/>
          <w:sz w:val="24"/>
          <w:szCs w:val="24"/>
        </w:rPr>
      </w:pPr>
      <w:r w:rsidRPr="00A948ED">
        <w:rPr>
          <w:rFonts w:ascii="Times New Roman" w:hAnsi="Times New Roman" w:cs="Times New Roman"/>
          <w:sz w:val="24"/>
          <w:szCs w:val="24"/>
        </w:rPr>
        <w:lastRenderedPageBreak/>
        <w:t>Atsižvelgiant į aukščiau nurodytus argumentus, reikalavimas keičiamas į: „Turi būti saugoma ne mažiau kaip 500 atliktų tyrimų duomenų</w:t>
      </w:r>
      <w:r w:rsidR="00FF0354">
        <w:rPr>
          <w:rFonts w:ascii="Times New Roman" w:hAnsi="Times New Roman" w:cs="Times New Roman"/>
          <w:sz w:val="24"/>
          <w:szCs w:val="24"/>
        </w:rPr>
        <w:t xml:space="preserve"> ir ne trumpiau kaip </w:t>
      </w:r>
      <w:r w:rsidR="00FF0354">
        <w:rPr>
          <w:rFonts w:ascii="Times New Roman" w:hAnsi="Times New Roman" w:cs="Times New Roman"/>
          <w:sz w:val="24"/>
          <w:szCs w:val="24"/>
          <w:lang w:val="en-US"/>
        </w:rPr>
        <w:t>6 m</w:t>
      </w:r>
      <w:r w:rsidR="00FF0354">
        <w:rPr>
          <w:rFonts w:ascii="Times New Roman" w:hAnsi="Times New Roman" w:cs="Times New Roman"/>
          <w:sz w:val="24"/>
          <w:szCs w:val="24"/>
        </w:rPr>
        <w:t>ėn. duomenų istorija</w:t>
      </w:r>
      <w:r w:rsidRPr="00A948ED">
        <w:rPr>
          <w:rFonts w:ascii="Times New Roman" w:hAnsi="Times New Roman" w:cs="Times New Roman"/>
          <w:sz w:val="24"/>
          <w:szCs w:val="24"/>
        </w:rPr>
        <w:t>“.</w:t>
      </w:r>
    </w:p>
    <w:p w14:paraId="23102E15" w14:textId="77777777" w:rsidR="00F571B7" w:rsidRPr="00A948ED" w:rsidRDefault="00F571B7" w:rsidP="00972447">
      <w:pPr>
        <w:jc w:val="both"/>
        <w:rPr>
          <w:rFonts w:ascii="Times New Roman" w:hAnsi="Times New Roman" w:cs="Times New Roman"/>
          <w:sz w:val="24"/>
          <w:szCs w:val="24"/>
        </w:rPr>
      </w:pPr>
    </w:p>
    <w:p w14:paraId="3E8C6D12" w14:textId="0F0AE700" w:rsidR="005856DC" w:rsidRPr="00A948ED" w:rsidRDefault="0059283F" w:rsidP="00972447">
      <w:pPr>
        <w:jc w:val="both"/>
        <w:rPr>
          <w:rFonts w:ascii="Times New Roman" w:hAnsi="Times New Roman" w:cs="Times New Roman"/>
          <w:b/>
          <w:bCs/>
          <w:i/>
          <w:iCs/>
          <w:sz w:val="24"/>
          <w:szCs w:val="24"/>
        </w:rPr>
      </w:pPr>
      <w:r w:rsidRPr="00A948ED">
        <w:rPr>
          <w:rFonts w:ascii="Times New Roman" w:hAnsi="Times New Roman" w:cs="Times New Roman"/>
          <w:b/>
          <w:bCs/>
          <w:i/>
          <w:iCs/>
          <w:sz w:val="24"/>
          <w:szCs w:val="24"/>
        </w:rPr>
        <w:t>Tiekėjas prašo „Įrangos panaudai reikalavimai“ 9.3. punktą</w:t>
      </w:r>
      <w:r w:rsidR="008A6CCA" w:rsidRPr="00A948ED">
        <w:rPr>
          <w:rFonts w:ascii="Times New Roman" w:hAnsi="Times New Roman" w:cs="Times New Roman"/>
          <w:b/>
          <w:bCs/>
          <w:i/>
          <w:iCs/>
          <w:sz w:val="24"/>
          <w:szCs w:val="24"/>
        </w:rPr>
        <w:t xml:space="preserve"> „Analizatorius turi nustatyti ar yra įdėtas mėginys ir jam nesant apie tai informuoti pranešimu“ šalinti arba tikslinti į:</w:t>
      </w:r>
    </w:p>
    <w:p w14:paraId="782D08AC" w14:textId="77777777" w:rsidR="00A948ED" w:rsidRPr="00A948ED" w:rsidRDefault="00A948ED" w:rsidP="00972447">
      <w:pPr>
        <w:jc w:val="both"/>
        <w:rPr>
          <w:rFonts w:ascii="Times New Roman" w:hAnsi="Times New Roman" w:cs="Times New Roman"/>
          <w:b/>
          <w:bCs/>
          <w:i/>
          <w:iCs/>
          <w:sz w:val="24"/>
          <w:szCs w:val="24"/>
        </w:rPr>
      </w:pPr>
      <w:r w:rsidRPr="00A948ED">
        <w:rPr>
          <w:rFonts w:ascii="Times New Roman" w:hAnsi="Times New Roman" w:cs="Times New Roman"/>
          <w:b/>
          <w:bCs/>
          <w:i/>
          <w:iCs/>
          <w:sz w:val="24"/>
          <w:szCs w:val="24"/>
        </w:rPr>
        <w:t>"Analizatorius turi nustatyti ar yra įdėtas mėginys ir apie tai informuoti pranešimu arba matoma ekrane."</w:t>
      </w:r>
    </w:p>
    <w:p w14:paraId="72B29655" w14:textId="77777777" w:rsidR="00A948ED" w:rsidRPr="00A948ED" w:rsidRDefault="00A948ED" w:rsidP="00972447">
      <w:pPr>
        <w:jc w:val="both"/>
        <w:rPr>
          <w:rFonts w:ascii="Times New Roman" w:hAnsi="Times New Roman" w:cs="Times New Roman"/>
          <w:b/>
          <w:bCs/>
          <w:i/>
          <w:iCs/>
          <w:sz w:val="24"/>
          <w:szCs w:val="24"/>
        </w:rPr>
      </w:pPr>
      <w:r w:rsidRPr="00A948ED">
        <w:rPr>
          <w:rFonts w:ascii="Times New Roman" w:hAnsi="Times New Roman" w:cs="Times New Roman"/>
          <w:b/>
          <w:bCs/>
          <w:i/>
          <w:iCs/>
          <w:sz w:val="24"/>
          <w:szCs w:val="24"/>
        </w:rPr>
        <w:t xml:space="preserve">Motyvas - reikalavimo aiškumas. Klaidina reikalavimas " [...] jam (mėginiui) nesant apie tai informuoti pranešimu." </w:t>
      </w:r>
    </w:p>
    <w:p w14:paraId="07AA7183" w14:textId="76C868E7" w:rsidR="008A6CCA" w:rsidRDefault="00A948ED" w:rsidP="00972447">
      <w:pPr>
        <w:jc w:val="both"/>
        <w:rPr>
          <w:rFonts w:ascii="Times New Roman" w:hAnsi="Times New Roman" w:cs="Times New Roman"/>
          <w:b/>
          <w:bCs/>
          <w:i/>
          <w:iCs/>
          <w:sz w:val="24"/>
          <w:szCs w:val="24"/>
        </w:rPr>
      </w:pPr>
      <w:r w:rsidRPr="00A948ED">
        <w:rPr>
          <w:rFonts w:ascii="Times New Roman" w:hAnsi="Times New Roman" w:cs="Times New Roman"/>
          <w:b/>
          <w:bCs/>
          <w:i/>
          <w:iCs/>
          <w:sz w:val="24"/>
          <w:szCs w:val="24"/>
        </w:rPr>
        <w:t>Analizatorius nežino, kad buvo planuotas įdėtas mėginys ir jam nesant apie tai info</w:t>
      </w:r>
      <w:r>
        <w:rPr>
          <w:rFonts w:ascii="Times New Roman" w:hAnsi="Times New Roman" w:cs="Times New Roman"/>
          <w:b/>
          <w:bCs/>
          <w:i/>
          <w:iCs/>
          <w:sz w:val="24"/>
          <w:szCs w:val="24"/>
        </w:rPr>
        <w:t>r</w:t>
      </w:r>
      <w:r w:rsidRPr="00A948ED">
        <w:rPr>
          <w:rFonts w:ascii="Times New Roman" w:hAnsi="Times New Roman" w:cs="Times New Roman"/>
          <w:b/>
          <w:bCs/>
          <w:i/>
          <w:iCs/>
          <w:sz w:val="24"/>
          <w:szCs w:val="24"/>
        </w:rPr>
        <w:t>muoja.</w:t>
      </w:r>
    </w:p>
    <w:p w14:paraId="71B1A5BB" w14:textId="77777777" w:rsidR="00D15D95" w:rsidRDefault="00D15D95" w:rsidP="00972447">
      <w:pPr>
        <w:jc w:val="both"/>
        <w:rPr>
          <w:rFonts w:ascii="Times New Roman" w:hAnsi="Times New Roman" w:cs="Times New Roman"/>
          <w:b/>
          <w:bCs/>
          <w:i/>
          <w:iCs/>
          <w:sz w:val="24"/>
          <w:szCs w:val="24"/>
        </w:rPr>
      </w:pPr>
    </w:p>
    <w:p w14:paraId="142082F3" w14:textId="4780C5DB" w:rsidR="00D15D95" w:rsidRDefault="00D15D95" w:rsidP="00972447">
      <w:pPr>
        <w:jc w:val="both"/>
        <w:rPr>
          <w:rFonts w:ascii="Times New Roman" w:hAnsi="Times New Roman" w:cs="Times New Roman"/>
          <w:sz w:val="24"/>
          <w:szCs w:val="24"/>
        </w:rPr>
      </w:pPr>
      <w:r w:rsidRPr="00A948ED">
        <w:rPr>
          <w:rFonts w:ascii="Times New Roman" w:hAnsi="Times New Roman" w:cs="Times New Roman"/>
          <w:sz w:val="24"/>
          <w:szCs w:val="24"/>
        </w:rPr>
        <w:t>Atsižvelgiant į aukščiau nurodytus argumentus, reikalavimas keičiamas į:</w:t>
      </w:r>
      <w:r w:rsidR="00680142">
        <w:rPr>
          <w:rFonts w:ascii="Times New Roman" w:hAnsi="Times New Roman" w:cs="Times New Roman"/>
          <w:sz w:val="24"/>
          <w:szCs w:val="24"/>
        </w:rPr>
        <w:t xml:space="preserve"> „</w:t>
      </w:r>
      <w:r w:rsidR="00680142" w:rsidRPr="00680142">
        <w:rPr>
          <w:rFonts w:ascii="Times New Roman" w:hAnsi="Times New Roman" w:cs="Times New Roman"/>
          <w:sz w:val="24"/>
          <w:szCs w:val="24"/>
        </w:rPr>
        <w:t>Analizatorius turi nustatyti ar yra įdėtas mėginys ir apie tai informuoti pranešimu arba turi būti matoma ekrane</w:t>
      </w:r>
      <w:r w:rsidR="00680142">
        <w:rPr>
          <w:rFonts w:ascii="Times New Roman" w:hAnsi="Times New Roman" w:cs="Times New Roman"/>
          <w:sz w:val="24"/>
          <w:szCs w:val="24"/>
        </w:rPr>
        <w:t>“.</w:t>
      </w:r>
    </w:p>
    <w:p w14:paraId="41B950D7" w14:textId="77777777" w:rsidR="006B16B2" w:rsidRDefault="006B16B2" w:rsidP="00972447">
      <w:pPr>
        <w:jc w:val="both"/>
        <w:rPr>
          <w:rFonts w:ascii="Times New Roman" w:hAnsi="Times New Roman" w:cs="Times New Roman"/>
          <w:sz w:val="24"/>
          <w:szCs w:val="24"/>
        </w:rPr>
      </w:pPr>
    </w:p>
    <w:p w14:paraId="14A72457" w14:textId="17ED1698" w:rsidR="00D436CD" w:rsidRDefault="006B16B2" w:rsidP="00972447">
      <w:pPr>
        <w:jc w:val="both"/>
        <w:rPr>
          <w:rFonts w:ascii="Times New Roman" w:hAnsi="Times New Roman" w:cs="Times New Roman"/>
          <w:b/>
          <w:bCs/>
          <w:i/>
          <w:iCs/>
          <w:sz w:val="24"/>
          <w:szCs w:val="24"/>
        </w:rPr>
      </w:pPr>
      <w:r w:rsidRPr="00A948ED">
        <w:rPr>
          <w:rFonts w:ascii="Times New Roman" w:hAnsi="Times New Roman" w:cs="Times New Roman"/>
          <w:b/>
          <w:bCs/>
          <w:i/>
          <w:iCs/>
          <w:sz w:val="24"/>
          <w:szCs w:val="24"/>
        </w:rPr>
        <w:t xml:space="preserve">Tiekėjas prašo „Įrangos panaudai reikalavimai“ </w:t>
      </w:r>
      <w:r>
        <w:rPr>
          <w:rFonts w:ascii="Times New Roman" w:hAnsi="Times New Roman" w:cs="Times New Roman"/>
          <w:b/>
          <w:bCs/>
          <w:i/>
          <w:iCs/>
          <w:sz w:val="24"/>
          <w:szCs w:val="24"/>
        </w:rPr>
        <w:t>11</w:t>
      </w:r>
      <w:r w:rsidRPr="00A948ED">
        <w:rPr>
          <w:rFonts w:ascii="Times New Roman" w:hAnsi="Times New Roman" w:cs="Times New Roman"/>
          <w:b/>
          <w:bCs/>
          <w:i/>
          <w:iCs/>
          <w:sz w:val="24"/>
          <w:szCs w:val="24"/>
        </w:rPr>
        <w:t>.</w:t>
      </w:r>
      <w:r>
        <w:rPr>
          <w:rFonts w:ascii="Times New Roman" w:hAnsi="Times New Roman" w:cs="Times New Roman"/>
          <w:b/>
          <w:bCs/>
          <w:i/>
          <w:iCs/>
          <w:sz w:val="24"/>
          <w:szCs w:val="24"/>
        </w:rPr>
        <w:t>2</w:t>
      </w:r>
      <w:r w:rsidRPr="00A948ED">
        <w:rPr>
          <w:rFonts w:ascii="Times New Roman" w:hAnsi="Times New Roman" w:cs="Times New Roman"/>
          <w:b/>
          <w:bCs/>
          <w:i/>
          <w:iCs/>
          <w:sz w:val="24"/>
          <w:szCs w:val="24"/>
        </w:rPr>
        <w:t>. punktą</w:t>
      </w:r>
      <w:r>
        <w:rPr>
          <w:rFonts w:ascii="Times New Roman" w:hAnsi="Times New Roman" w:cs="Times New Roman"/>
          <w:b/>
          <w:bCs/>
          <w:i/>
          <w:iCs/>
          <w:sz w:val="24"/>
          <w:szCs w:val="24"/>
        </w:rPr>
        <w:t xml:space="preserve"> </w:t>
      </w:r>
      <w:r w:rsidR="009F5311">
        <w:rPr>
          <w:rFonts w:ascii="Times New Roman" w:hAnsi="Times New Roman" w:cs="Times New Roman"/>
          <w:b/>
          <w:bCs/>
          <w:i/>
          <w:iCs/>
          <w:sz w:val="24"/>
          <w:szCs w:val="24"/>
        </w:rPr>
        <w:t>„</w:t>
      </w:r>
      <w:r w:rsidR="009F5311" w:rsidRPr="009F5311">
        <w:rPr>
          <w:rFonts w:ascii="Times New Roman" w:hAnsi="Times New Roman" w:cs="Times New Roman"/>
          <w:b/>
          <w:bCs/>
          <w:i/>
          <w:iCs/>
          <w:sz w:val="24"/>
          <w:szCs w:val="24"/>
        </w:rPr>
        <w:t>su išoriniu brūkšninio kodo skaitytuvu</w:t>
      </w:r>
      <w:r w:rsidR="009F5311">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koreguoti į: </w:t>
      </w:r>
    </w:p>
    <w:p w14:paraId="552BE4D5" w14:textId="39693871" w:rsidR="006B16B2" w:rsidRPr="006B16B2" w:rsidRDefault="006B16B2" w:rsidP="00972447">
      <w:pPr>
        <w:jc w:val="both"/>
        <w:rPr>
          <w:rFonts w:ascii="Times New Roman" w:hAnsi="Times New Roman" w:cs="Times New Roman"/>
          <w:b/>
          <w:bCs/>
          <w:i/>
          <w:iCs/>
          <w:sz w:val="24"/>
          <w:szCs w:val="24"/>
        </w:rPr>
      </w:pPr>
      <w:r w:rsidRPr="006B16B2">
        <w:rPr>
          <w:rFonts w:ascii="Times New Roman" w:hAnsi="Times New Roman" w:cs="Times New Roman"/>
          <w:b/>
          <w:bCs/>
          <w:i/>
          <w:iCs/>
          <w:sz w:val="24"/>
          <w:szCs w:val="24"/>
        </w:rPr>
        <w:t>"su išoriniu ir/arba vidiniu (integruotu) brūkšninio kodo skaitytuvu".</w:t>
      </w:r>
    </w:p>
    <w:p w14:paraId="61E51003" w14:textId="2EAA7826" w:rsidR="006B16B2" w:rsidRPr="006B16B2" w:rsidRDefault="006B16B2" w:rsidP="00972447">
      <w:pPr>
        <w:jc w:val="both"/>
        <w:rPr>
          <w:rFonts w:ascii="Times New Roman" w:hAnsi="Times New Roman" w:cs="Times New Roman"/>
          <w:b/>
          <w:bCs/>
          <w:i/>
          <w:iCs/>
          <w:sz w:val="24"/>
          <w:szCs w:val="24"/>
        </w:rPr>
      </w:pPr>
      <w:r w:rsidRPr="006B16B2">
        <w:rPr>
          <w:rFonts w:ascii="Times New Roman" w:hAnsi="Times New Roman" w:cs="Times New Roman"/>
          <w:b/>
          <w:bCs/>
          <w:i/>
          <w:iCs/>
          <w:sz w:val="24"/>
          <w:szCs w:val="24"/>
        </w:rPr>
        <w:t>Motyvas - gamintojas pasirenka br.</w:t>
      </w:r>
      <w:r>
        <w:rPr>
          <w:rFonts w:ascii="Times New Roman" w:hAnsi="Times New Roman" w:cs="Times New Roman"/>
          <w:b/>
          <w:bCs/>
          <w:i/>
          <w:iCs/>
          <w:sz w:val="24"/>
          <w:szCs w:val="24"/>
        </w:rPr>
        <w:t xml:space="preserve"> </w:t>
      </w:r>
      <w:r w:rsidRPr="006B16B2">
        <w:rPr>
          <w:rFonts w:ascii="Times New Roman" w:hAnsi="Times New Roman" w:cs="Times New Roman"/>
          <w:b/>
          <w:bCs/>
          <w:i/>
          <w:iCs/>
          <w:sz w:val="24"/>
          <w:szCs w:val="24"/>
        </w:rPr>
        <w:t>kodo skaitytuvą ir tai neturėtų riboti galimybės pasiūlyti įrangą.</w:t>
      </w:r>
    </w:p>
    <w:p w14:paraId="46528AD4" w14:textId="77777777" w:rsidR="006B16B2" w:rsidRDefault="006B16B2" w:rsidP="00972447">
      <w:pPr>
        <w:jc w:val="both"/>
        <w:rPr>
          <w:rFonts w:ascii="Times New Roman" w:hAnsi="Times New Roman" w:cs="Times New Roman"/>
          <w:b/>
          <w:bCs/>
          <w:i/>
          <w:iCs/>
          <w:sz w:val="24"/>
          <w:szCs w:val="24"/>
        </w:rPr>
      </w:pPr>
    </w:p>
    <w:p w14:paraId="6AB2C638" w14:textId="7080D1ED" w:rsidR="00275B8C" w:rsidRDefault="00275B8C" w:rsidP="00972447">
      <w:pPr>
        <w:jc w:val="both"/>
        <w:rPr>
          <w:rFonts w:ascii="Times New Roman" w:hAnsi="Times New Roman" w:cs="Times New Roman"/>
          <w:sz w:val="24"/>
          <w:szCs w:val="24"/>
        </w:rPr>
      </w:pPr>
      <w:r w:rsidRPr="00A948ED">
        <w:rPr>
          <w:rFonts w:ascii="Times New Roman" w:hAnsi="Times New Roman" w:cs="Times New Roman"/>
          <w:sz w:val="24"/>
          <w:szCs w:val="24"/>
        </w:rPr>
        <w:t>Atsižvelgiant į aukščiau nurodytus argumentus, reikalavimas keičiamas į</w:t>
      </w:r>
      <w:r w:rsidRPr="00275B8C">
        <w:rPr>
          <w:rFonts w:ascii="Times New Roman" w:hAnsi="Times New Roman" w:cs="Times New Roman"/>
          <w:sz w:val="24"/>
          <w:szCs w:val="24"/>
        </w:rPr>
        <w:t>: „su išoriniu ir/arba vidiniu (integruotu) brūkšninio kodo skaitytuvu“.</w:t>
      </w:r>
    </w:p>
    <w:p w14:paraId="354672E0" w14:textId="77777777" w:rsidR="00D65BEE" w:rsidRDefault="00D65BEE" w:rsidP="00972447">
      <w:pPr>
        <w:jc w:val="both"/>
        <w:rPr>
          <w:rFonts w:ascii="Times New Roman" w:hAnsi="Times New Roman" w:cs="Times New Roman"/>
          <w:sz w:val="24"/>
          <w:szCs w:val="24"/>
        </w:rPr>
      </w:pPr>
    </w:p>
    <w:p w14:paraId="4410E7DC" w14:textId="58F1BB09" w:rsidR="00D65BEE" w:rsidRDefault="00D65BEE" w:rsidP="00972447">
      <w:pPr>
        <w:jc w:val="both"/>
        <w:rPr>
          <w:rFonts w:ascii="Times New Roman" w:hAnsi="Times New Roman" w:cs="Times New Roman"/>
          <w:b/>
          <w:bCs/>
          <w:i/>
          <w:iCs/>
          <w:sz w:val="24"/>
          <w:szCs w:val="24"/>
        </w:rPr>
      </w:pPr>
      <w:r w:rsidRPr="00A948ED">
        <w:rPr>
          <w:rFonts w:ascii="Times New Roman" w:hAnsi="Times New Roman" w:cs="Times New Roman"/>
          <w:b/>
          <w:bCs/>
          <w:i/>
          <w:iCs/>
          <w:sz w:val="24"/>
          <w:szCs w:val="24"/>
        </w:rPr>
        <w:t xml:space="preserve">Tiekėjas prašo „Įrangos panaudai reikalavimai“ </w:t>
      </w:r>
      <w:r>
        <w:rPr>
          <w:rFonts w:ascii="Times New Roman" w:hAnsi="Times New Roman" w:cs="Times New Roman"/>
          <w:b/>
          <w:bCs/>
          <w:i/>
          <w:iCs/>
          <w:sz w:val="24"/>
          <w:szCs w:val="24"/>
        </w:rPr>
        <w:t>11</w:t>
      </w:r>
      <w:r w:rsidRPr="00A948ED">
        <w:rPr>
          <w:rFonts w:ascii="Times New Roman" w:hAnsi="Times New Roman" w:cs="Times New Roman"/>
          <w:b/>
          <w:bCs/>
          <w:i/>
          <w:iCs/>
          <w:sz w:val="24"/>
          <w:szCs w:val="24"/>
        </w:rPr>
        <w:t>.</w:t>
      </w:r>
      <w:r>
        <w:rPr>
          <w:rFonts w:ascii="Times New Roman" w:hAnsi="Times New Roman" w:cs="Times New Roman"/>
          <w:b/>
          <w:bCs/>
          <w:i/>
          <w:iCs/>
          <w:sz w:val="24"/>
          <w:szCs w:val="24"/>
        </w:rPr>
        <w:t>3</w:t>
      </w:r>
      <w:r w:rsidRPr="00A948ED">
        <w:rPr>
          <w:rFonts w:ascii="Times New Roman" w:hAnsi="Times New Roman" w:cs="Times New Roman"/>
          <w:b/>
          <w:bCs/>
          <w:i/>
          <w:iCs/>
          <w:sz w:val="24"/>
          <w:szCs w:val="24"/>
        </w:rPr>
        <w:t>. punktą</w:t>
      </w:r>
      <w:r>
        <w:rPr>
          <w:rFonts w:ascii="Times New Roman" w:hAnsi="Times New Roman" w:cs="Times New Roman"/>
          <w:b/>
          <w:bCs/>
          <w:i/>
          <w:iCs/>
          <w:sz w:val="24"/>
          <w:szCs w:val="24"/>
        </w:rPr>
        <w:t xml:space="preserve"> </w:t>
      </w:r>
      <w:r w:rsidR="000A1C81">
        <w:rPr>
          <w:rFonts w:ascii="Times New Roman" w:hAnsi="Times New Roman" w:cs="Times New Roman"/>
          <w:b/>
          <w:bCs/>
          <w:i/>
          <w:iCs/>
          <w:sz w:val="24"/>
          <w:szCs w:val="24"/>
        </w:rPr>
        <w:t>„</w:t>
      </w:r>
      <w:r w:rsidR="000A1C81" w:rsidRPr="000A1C81">
        <w:rPr>
          <w:rFonts w:ascii="Times New Roman" w:hAnsi="Times New Roman" w:cs="Times New Roman"/>
          <w:b/>
          <w:bCs/>
          <w:i/>
          <w:iCs/>
          <w:sz w:val="24"/>
          <w:szCs w:val="24"/>
        </w:rPr>
        <w:t>su lazeriniu nespalvotu spausdintuvu</w:t>
      </w:r>
      <w:r w:rsidR="000A1C81">
        <w:rPr>
          <w:rFonts w:ascii="Times New Roman" w:hAnsi="Times New Roman" w:cs="Times New Roman"/>
          <w:b/>
          <w:bCs/>
          <w:i/>
          <w:iCs/>
          <w:sz w:val="24"/>
          <w:szCs w:val="24"/>
        </w:rPr>
        <w:t xml:space="preserve">“ </w:t>
      </w:r>
      <w:r>
        <w:rPr>
          <w:rFonts w:ascii="Times New Roman" w:hAnsi="Times New Roman" w:cs="Times New Roman"/>
          <w:b/>
          <w:bCs/>
          <w:i/>
          <w:iCs/>
          <w:sz w:val="24"/>
          <w:szCs w:val="24"/>
        </w:rPr>
        <w:t>koreguoti į:</w:t>
      </w:r>
    </w:p>
    <w:p w14:paraId="6952D55E" w14:textId="77777777" w:rsidR="00D436CD" w:rsidRPr="00D436CD" w:rsidRDefault="00D436CD" w:rsidP="00972447">
      <w:pPr>
        <w:jc w:val="both"/>
        <w:rPr>
          <w:rFonts w:ascii="Times New Roman" w:hAnsi="Times New Roman" w:cs="Times New Roman"/>
          <w:b/>
          <w:bCs/>
          <w:i/>
          <w:iCs/>
          <w:sz w:val="24"/>
          <w:szCs w:val="24"/>
        </w:rPr>
      </w:pPr>
      <w:r w:rsidRPr="00D436CD">
        <w:rPr>
          <w:rFonts w:ascii="Times New Roman" w:hAnsi="Times New Roman" w:cs="Times New Roman"/>
          <w:b/>
          <w:bCs/>
          <w:i/>
          <w:iCs/>
          <w:sz w:val="24"/>
          <w:szCs w:val="24"/>
        </w:rPr>
        <w:t>"su lazeriniu nespalvotu arba integruotu spausdintuvu" arba "rezultatai spausdinami spausdintuvu".</w:t>
      </w:r>
    </w:p>
    <w:p w14:paraId="637D8A09" w14:textId="29D05C14" w:rsidR="00D436CD" w:rsidRDefault="00D436CD" w:rsidP="00972447">
      <w:pPr>
        <w:jc w:val="both"/>
        <w:rPr>
          <w:rFonts w:ascii="Times New Roman" w:hAnsi="Times New Roman" w:cs="Times New Roman"/>
          <w:b/>
          <w:bCs/>
          <w:i/>
          <w:iCs/>
          <w:sz w:val="24"/>
          <w:szCs w:val="24"/>
        </w:rPr>
      </w:pPr>
      <w:r w:rsidRPr="00D436CD">
        <w:rPr>
          <w:rFonts w:ascii="Times New Roman" w:hAnsi="Times New Roman" w:cs="Times New Roman"/>
          <w:b/>
          <w:bCs/>
          <w:i/>
          <w:iCs/>
          <w:sz w:val="24"/>
          <w:szCs w:val="24"/>
        </w:rPr>
        <w:t>Motyvas - gamintojas pasirenka įrangos architektūrą ir spausdinimo galimybę ir tai neturėtų riboti galimybės pasiūlyti įrangą.</w:t>
      </w:r>
    </w:p>
    <w:p w14:paraId="28821B5F" w14:textId="77777777" w:rsidR="004A5B59" w:rsidRDefault="004A5B59" w:rsidP="00972447">
      <w:pPr>
        <w:jc w:val="both"/>
        <w:rPr>
          <w:rFonts w:ascii="Times New Roman" w:hAnsi="Times New Roman" w:cs="Times New Roman"/>
          <w:b/>
          <w:bCs/>
          <w:i/>
          <w:iCs/>
          <w:sz w:val="24"/>
          <w:szCs w:val="24"/>
        </w:rPr>
      </w:pPr>
    </w:p>
    <w:p w14:paraId="7543B94D" w14:textId="25F029AF" w:rsidR="004A5B59" w:rsidRPr="00A948ED" w:rsidRDefault="004A5B59" w:rsidP="00972447">
      <w:pPr>
        <w:jc w:val="both"/>
        <w:rPr>
          <w:rFonts w:ascii="Times New Roman" w:hAnsi="Times New Roman" w:cs="Times New Roman"/>
          <w:b/>
          <w:bCs/>
          <w:i/>
          <w:iCs/>
          <w:sz w:val="24"/>
          <w:szCs w:val="24"/>
        </w:rPr>
      </w:pPr>
      <w:r w:rsidRPr="00A948ED">
        <w:rPr>
          <w:rFonts w:ascii="Times New Roman" w:hAnsi="Times New Roman" w:cs="Times New Roman"/>
          <w:sz w:val="24"/>
          <w:szCs w:val="24"/>
        </w:rPr>
        <w:t>Atsižvelgiant į aukščiau nurodytus argumentus, reikalavimas keičiamas į</w:t>
      </w:r>
      <w:r w:rsidRPr="00275B8C">
        <w:rPr>
          <w:rFonts w:ascii="Times New Roman" w:hAnsi="Times New Roman" w:cs="Times New Roman"/>
          <w:sz w:val="24"/>
          <w:szCs w:val="24"/>
        </w:rPr>
        <w:t>:</w:t>
      </w:r>
      <w:r w:rsidRPr="004A5B59">
        <w:rPr>
          <w:rFonts w:ascii="Times New Roman" w:hAnsi="Times New Roman" w:cs="Times New Roman"/>
          <w:sz w:val="24"/>
          <w:szCs w:val="24"/>
        </w:rPr>
        <w:t xml:space="preserve"> „su lazeriniu nespalvotu arba integruotu spausdintuvu“.</w:t>
      </w:r>
    </w:p>
    <w:sectPr w:rsidR="004A5B59" w:rsidRPr="00A948ED" w:rsidSect="009215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27FF2"/>
    <w:multiLevelType w:val="hybridMultilevel"/>
    <w:tmpl w:val="0514472E"/>
    <w:lvl w:ilvl="0" w:tplc="71F6818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4209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E00"/>
    <w:rsid w:val="000A1C81"/>
    <w:rsid w:val="00275B8C"/>
    <w:rsid w:val="002A686C"/>
    <w:rsid w:val="004378C4"/>
    <w:rsid w:val="004A5B59"/>
    <w:rsid w:val="005856DC"/>
    <w:rsid w:val="0059283F"/>
    <w:rsid w:val="00615580"/>
    <w:rsid w:val="006319BB"/>
    <w:rsid w:val="00680142"/>
    <w:rsid w:val="006866DD"/>
    <w:rsid w:val="006B16B2"/>
    <w:rsid w:val="0073517A"/>
    <w:rsid w:val="00794A20"/>
    <w:rsid w:val="008A6CCA"/>
    <w:rsid w:val="008D104F"/>
    <w:rsid w:val="008E1A62"/>
    <w:rsid w:val="00913AF5"/>
    <w:rsid w:val="0092159F"/>
    <w:rsid w:val="00934CC7"/>
    <w:rsid w:val="00972447"/>
    <w:rsid w:val="009E2CBB"/>
    <w:rsid w:val="009F5311"/>
    <w:rsid w:val="00A8301C"/>
    <w:rsid w:val="00A948ED"/>
    <w:rsid w:val="00A97792"/>
    <w:rsid w:val="00AD023B"/>
    <w:rsid w:val="00B11175"/>
    <w:rsid w:val="00C01A34"/>
    <w:rsid w:val="00D15D95"/>
    <w:rsid w:val="00D436CD"/>
    <w:rsid w:val="00D65BEE"/>
    <w:rsid w:val="00DD4DFC"/>
    <w:rsid w:val="00DF3E00"/>
    <w:rsid w:val="00F571B7"/>
    <w:rsid w:val="00FD2C71"/>
    <w:rsid w:val="00FF0354"/>
    <w:rsid w:val="00FF47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F7202"/>
  <w15:chartTrackingRefBased/>
  <w15:docId w15:val="{D69F543B-11D3-40AD-A90F-8C63BC9ED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F3E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F3E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F3E0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F3E0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F3E0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F3E0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F3E0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F3E0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F3E0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F3E0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F3E0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F3E0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F3E0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F3E0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F3E0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F3E0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F3E0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F3E0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F3E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F3E0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F3E0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F3E0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F3E0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F3E00"/>
    <w:rPr>
      <w:i/>
      <w:iCs/>
      <w:color w:val="404040" w:themeColor="text1" w:themeTint="BF"/>
    </w:rPr>
  </w:style>
  <w:style w:type="paragraph" w:styleId="Sraopastraipa">
    <w:name w:val="List Paragraph"/>
    <w:basedOn w:val="prastasis"/>
    <w:uiPriority w:val="34"/>
    <w:qFormat/>
    <w:rsid w:val="00DF3E00"/>
    <w:pPr>
      <w:ind w:left="720"/>
      <w:contextualSpacing/>
    </w:pPr>
  </w:style>
  <w:style w:type="character" w:styleId="Rykuspabraukimas">
    <w:name w:val="Intense Emphasis"/>
    <w:basedOn w:val="Numatytasispastraiposriftas"/>
    <w:uiPriority w:val="21"/>
    <w:qFormat/>
    <w:rsid w:val="00DF3E00"/>
    <w:rPr>
      <w:i/>
      <w:iCs/>
      <w:color w:val="2F5496" w:themeColor="accent1" w:themeShade="BF"/>
    </w:rPr>
  </w:style>
  <w:style w:type="paragraph" w:styleId="Iskirtacitata">
    <w:name w:val="Intense Quote"/>
    <w:basedOn w:val="prastasis"/>
    <w:next w:val="prastasis"/>
    <w:link w:val="IskirtacitataDiagrama"/>
    <w:uiPriority w:val="30"/>
    <w:qFormat/>
    <w:rsid w:val="00DF3E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F3E00"/>
    <w:rPr>
      <w:i/>
      <w:iCs/>
      <w:color w:val="2F5496" w:themeColor="accent1" w:themeShade="BF"/>
    </w:rPr>
  </w:style>
  <w:style w:type="character" w:styleId="Rykinuoroda">
    <w:name w:val="Intense Reference"/>
    <w:basedOn w:val="Numatytasispastraiposriftas"/>
    <w:uiPriority w:val="32"/>
    <w:qFormat/>
    <w:rsid w:val="00DF3E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2652</Words>
  <Characters>1513</Characters>
  <Application>Microsoft Office Word</Application>
  <DocSecurity>0</DocSecurity>
  <Lines>12</Lines>
  <Paragraphs>8</Paragraphs>
  <ScaleCrop>false</ScaleCrop>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2025-08-08T07:43:00Z</dcterms:created>
  <dcterms:modified xsi:type="dcterms:W3CDTF">2025-08-08T07:43:00Z</dcterms:modified>
</cp:coreProperties>
</file>