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B6D2" w14:textId="77777777" w:rsidR="00D72CFB" w:rsidRPr="00D72CFB" w:rsidRDefault="00D72CFB" w:rsidP="00D72CFB">
      <w:pPr>
        <w:spacing w:after="0" w:line="240" w:lineRule="auto"/>
        <w:rPr>
          <w:rFonts w:ascii="Times New Roman" w:hAnsi="Times New Roman"/>
          <w:kern w:val="0"/>
          <w:szCs w:val="22"/>
          <w14:ligatures w14:val="none"/>
        </w:rPr>
      </w:pPr>
    </w:p>
    <w:p w14:paraId="5107456B" w14:textId="77777777" w:rsidR="00D72CFB" w:rsidRPr="00D72CFB" w:rsidRDefault="00D72CFB" w:rsidP="00D72CFB">
      <w:pPr>
        <w:keepNext/>
        <w:keepLines/>
        <w:spacing w:before="160" w:after="80" w:line="240" w:lineRule="auto"/>
        <w:ind w:left="5103"/>
        <w:outlineLvl w:val="1"/>
        <w:rPr>
          <w:rFonts w:eastAsia="Calibri" w:cstheme="minorHAnsi"/>
          <w:color w:val="0070C0"/>
          <w:kern w:val="0"/>
          <w:sz w:val="21"/>
          <w:szCs w:val="21"/>
          <w14:ligatures w14:val="none"/>
        </w:rPr>
      </w:pPr>
      <w:bookmarkStart w:id="0" w:name="_Ref38539939"/>
      <w:bookmarkStart w:id="1" w:name="_Ref38541068"/>
      <w:bookmarkStart w:id="2" w:name="_Ref38885053"/>
      <w:bookmarkStart w:id="3" w:name="_Ref38899023"/>
      <w:bookmarkStart w:id="4" w:name="_Toc197515963"/>
      <w:bookmarkStart w:id="5" w:name="_Toc197517028"/>
      <w:r w:rsidRPr="00D72CFB">
        <w:rPr>
          <w:rFonts w:eastAsia="Calibri" w:cstheme="minorHAnsi"/>
          <w:color w:val="0070C0"/>
          <w:kern w:val="0"/>
          <w:sz w:val="21"/>
          <w:szCs w:val="21"/>
          <w14:ligatures w14:val="none"/>
        </w:rPr>
        <w:t>Pirkimo sąlygų 2 priedas „Techninė specifikacija“</w:t>
      </w:r>
      <w:bookmarkEnd w:id="0"/>
      <w:bookmarkEnd w:id="1"/>
      <w:bookmarkEnd w:id="2"/>
      <w:bookmarkEnd w:id="3"/>
      <w:bookmarkEnd w:id="4"/>
      <w:bookmarkEnd w:id="5"/>
    </w:p>
    <w:p w14:paraId="1EFEFD61" w14:textId="77777777" w:rsidR="00D72CFB" w:rsidRPr="00D72CFB" w:rsidRDefault="00D72CFB" w:rsidP="00D72CFB">
      <w:pPr>
        <w:spacing w:after="0" w:line="240" w:lineRule="auto"/>
        <w:jc w:val="center"/>
        <w:rPr>
          <w:rFonts w:ascii="Times New Roman" w:eastAsia="Times New Roman" w:hAnsi="Times New Roman" w:cs="Times New Roman"/>
          <w:b/>
          <w:kern w:val="0"/>
          <w:szCs w:val="20"/>
          <w14:ligatures w14:val="none"/>
        </w:rPr>
      </w:pPr>
    </w:p>
    <w:p w14:paraId="374B2E1B" w14:textId="77777777" w:rsidR="00D72CFB" w:rsidRPr="00D72CFB" w:rsidRDefault="00D72CFB" w:rsidP="00D72CFB">
      <w:pPr>
        <w:spacing w:after="0" w:line="240" w:lineRule="auto"/>
        <w:contextualSpacing/>
        <w:jc w:val="center"/>
        <w:rPr>
          <w:rFonts w:ascii="Times New Roman" w:eastAsia="Times New Roman" w:hAnsi="Times New Roman" w:cs="Times New Roman"/>
          <w:b/>
          <w:bCs/>
          <w:kern w:val="0"/>
          <w:sz w:val="22"/>
          <w:szCs w:val="22"/>
        </w:rPr>
      </w:pPr>
      <w:r w:rsidRPr="00D72CFB">
        <w:rPr>
          <w:rFonts w:ascii="Times New Roman" w:eastAsia="Times New Roman" w:hAnsi="Times New Roman" w:cs="Times New Roman"/>
          <w:b/>
          <w:bCs/>
          <w:kern w:val="0"/>
          <w:sz w:val="22"/>
          <w:szCs w:val="22"/>
        </w:rPr>
        <w:t>ATVIRO (SUPAPRASTINTO) VIEŠOJO PIRKIMO</w:t>
      </w:r>
    </w:p>
    <w:p w14:paraId="5A34A0AB" w14:textId="77777777" w:rsidR="00D72CFB" w:rsidRPr="00D72CFB" w:rsidRDefault="00D72CFB" w:rsidP="00D72CFB">
      <w:pPr>
        <w:pBdr>
          <w:top w:val="nil"/>
          <w:left w:val="nil"/>
          <w:bottom w:val="nil"/>
          <w:right w:val="nil"/>
          <w:between w:val="nil"/>
          <w:bar w:val="nil"/>
        </w:pBdr>
        <w:spacing w:after="0" w:line="360" w:lineRule="auto"/>
        <w:jc w:val="center"/>
        <w:rPr>
          <w:rFonts w:ascii="Times New Roman" w:eastAsia="Times New Roman" w:hAnsi="Times New Roman" w:cs="Times New Roman"/>
          <w:b/>
          <w:bCs/>
          <w:color w:val="000000"/>
          <w:kern w:val="0"/>
          <w:bdr w:val="nil"/>
        </w:rPr>
      </w:pPr>
      <w:r w:rsidRPr="00D72CFB">
        <w:rPr>
          <w:rFonts w:ascii="Times New Roman" w:eastAsia="Times New Roman" w:hAnsi="Times New Roman" w:cs="Times New Roman"/>
          <w:b/>
          <w:bCs/>
          <w:color w:val="000000"/>
          <w:kern w:val="0"/>
          <w:bdr w:val="nil"/>
        </w:rPr>
        <w:t xml:space="preserve">„LENGVŲJŲ </w:t>
      </w:r>
      <w:r w:rsidRPr="00D72CFB">
        <w:rPr>
          <w:rFonts w:ascii="Times New Roman" w:eastAsia="Times New Roman" w:hAnsi="Times New Roman" w:cs="Times New Roman"/>
          <w:b/>
          <w:color w:val="000000"/>
          <w:kern w:val="0"/>
          <w:bdr w:val="nil"/>
          <w:lang w:eastAsia="en-GB"/>
          <w14:ligatures w14:val="none"/>
        </w:rPr>
        <w:t>AUTOMOBILIŲ (6 VNT.) FINANSINĖ NUOMA (LIZINGAS)</w:t>
      </w:r>
      <w:r w:rsidRPr="00D72CFB">
        <w:rPr>
          <w:rFonts w:ascii="Times New Roman" w:eastAsia="Times New Roman" w:hAnsi="Times New Roman" w:cs="Times New Roman"/>
          <w:b/>
          <w:bCs/>
          <w:color w:val="000000"/>
          <w:kern w:val="0"/>
          <w:bdr w:val="nil"/>
        </w:rPr>
        <w:t>”</w:t>
      </w:r>
    </w:p>
    <w:p w14:paraId="30049850" w14:textId="77777777" w:rsidR="00D72CFB" w:rsidRPr="00D72CFB" w:rsidRDefault="00D72CFB" w:rsidP="00D72CFB">
      <w:pPr>
        <w:numPr>
          <w:ilvl w:val="1"/>
          <w:numId w:val="0"/>
        </w:numPr>
        <w:spacing w:after="0" w:line="240" w:lineRule="auto"/>
        <w:jc w:val="center"/>
        <w:rPr>
          <w:rFonts w:ascii="Times New Roman" w:eastAsiaTheme="majorEastAsia" w:hAnsi="Times New Roman" w:cs="Times New Roman"/>
          <w:b/>
          <w:bCs/>
          <w:color w:val="595959" w:themeColor="text1" w:themeTint="A6"/>
          <w:spacing w:val="15"/>
          <w:kern w:val="0"/>
          <w:sz w:val="28"/>
          <w:szCs w:val="28"/>
          <w14:ligatures w14:val="none"/>
        </w:rPr>
      </w:pPr>
      <w:r w:rsidRPr="00D72CFB">
        <w:rPr>
          <w:rFonts w:ascii="Times New Roman" w:eastAsiaTheme="majorEastAsia" w:hAnsi="Times New Roman" w:cs="Times New Roman"/>
          <w:b/>
          <w:bCs/>
          <w:color w:val="595959" w:themeColor="text1" w:themeTint="A6"/>
          <w:spacing w:val="15"/>
          <w:kern w:val="0"/>
          <w:sz w:val="28"/>
          <w:szCs w:val="28"/>
          <w14:ligatures w14:val="none"/>
        </w:rPr>
        <w:t>TECHNINĖ SPECIFIKACIJA</w:t>
      </w:r>
    </w:p>
    <w:p w14:paraId="3B5406E3" w14:textId="77777777" w:rsidR="00D72CFB" w:rsidRPr="00D72CFB" w:rsidRDefault="00D72CFB" w:rsidP="00D72CFB">
      <w:pPr>
        <w:widowControl w:val="0"/>
        <w:suppressAutoHyphens/>
        <w:autoSpaceDE w:val="0"/>
        <w:spacing w:after="0"/>
        <w:jc w:val="both"/>
        <w:rPr>
          <w:rFonts w:ascii="Times New Roman" w:eastAsia="Aptos" w:hAnsi="Times New Roman" w:cs="Times New Roman"/>
          <w:lang w:eastAsia="da-DK"/>
        </w:rPr>
      </w:pPr>
      <w:r w:rsidRPr="00D72CFB">
        <w:rPr>
          <w:rFonts w:ascii="Times New Roman" w:hAnsi="Times New Roman" w:cs="Times New Roman"/>
          <w:b/>
          <w:lang w:eastAsia="da-DK"/>
        </w:rPr>
        <w:t>1. Pirkimo objektas</w:t>
      </w:r>
      <w:bookmarkStart w:id="6" w:name="_Hlk23155943"/>
      <w:r w:rsidRPr="00D72CFB">
        <w:rPr>
          <w:rFonts w:ascii="Times New Roman" w:hAnsi="Times New Roman" w:cs="Times New Roman"/>
          <w:bCs/>
          <w:lang w:eastAsia="da-DK"/>
        </w:rPr>
        <w:t xml:space="preserve"> – </w:t>
      </w:r>
      <w:r w:rsidRPr="00D72CFB">
        <w:rPr>
          <w:rFonts w:ascii="Times New Roman" w:hAnsi="Times New Roman" w:cs="Times New Roman"/>
          <w:b/>
          <w:bCs/>
          <w14:ligatures w14:val="none"/>
        </w:rPr>
        <w:t xml:space="preserve">Lengvųjų automobilių finansinė nuoma (lizingas) </w:t>
      </w:r>
      <w:r w:rsidRPr="00D72CFB">
        <w:rPr>
          <w:rFonts w:ascii="Times New Roman" w:hAnsi="Times New Roman" w:cs="Times New Roman"/>
          <w:bCs/>
          <w:lang w:eastAsia="da-DK"/>
        </w:rPr>
        <w:t>– 6 vnt.</w:t>
      </w:r>
      <w:bookmarkEnd w:id="6"/>
    </w:p>
    <w:p w14:paraId="2198F36E" w14:textId="77777777" w:rsidR="00D72CFB" w:rsidRPr="00D72CFB" w:rsidRDefault="00D72CFB" w:rsidP="00D72CFB">
      <w:pPr>
        <w:widowControl w:val="0"/>
        <w:suppressAutoHyphens/>
        <w:autoSpaceDE w:val="0"/>
        <w:spacing w:after="0"/>
        <w:contextualSpacing/>
        <w:jc w:val="both"/>
        <w:rPr>
          <w:rFonts w:ascii="Times New Roman" w:eastAsia="Aptos" w:hAnsi="Times New Roman" w:cs="Times New Roman"/>
          <w:lang w:eastAsia="da-DK"/>
        </w:rPr>
      </w:pPr>
      <w:r w:rsidRPr="00D72CFB">
        <w:rPr>
          <w:rFonts w:ascii="Times New Roman" w:hAnsi="Times New Roman" w:cs="Times New Roman"/>
          <w:b/>
          <w:bCs/>
          <w:lang w:eastAsia="da-DK"/>
        </w:rPr>
        <w:t>2. Prekių pristatymo vieta</w:t>
      </w:r>
      <w:r w:rsidRPr="00D72CFB">
        <w:rPr>
          <w:rFonts w:ascii="Times New Roman" w:hAnsi="Times New Roman" w:cs="Times New Roman"/>
          <w:lang w:eastAsia="da-DK"/>
        </w:rPr>
        <w:t>: Kupiškio rajono savivaldybės administracija, adresu Vytauto g. 2, Kupiškis:</w:t>
      </w:r>
      <w:r w:rsidRPr="00D72CFB">
        <w:rPr>
          <w:rFonts w:ascii="Times New Roman" w:hAnsi="Times New Roman" w:cs="Times New Roman"/>
          <w:b/>
          <w:bCs/>
          <w:lang w:eastAsia="da-DK"/>
        </w:rPr>
        <w:t xml:space="preserve"> </w:t>
      </w:r>
    </w:p>
    <w:p w14:paraId="03BF88F3" w14:textId="77777777" w:rsidR="00D72CFB" w:rsidRPr="00D72CFB" w:rsidRDefault="00D72CFB" w:rsidP="00D72CFB">
      <w:pPr>
        <w:widowControl w:val="0"/>
        <w:suppressAutoHyphens/>
        <w:autoSpaceDE w:val="0"/>
        <w:spacing w:after="0"/>
        <w:jc w:val="both"/>
        <w:rPr>
          <w:rFonts w:ascii="Times New Roman" w:hAnsi="Times New Roman" w:cs="Times New Roman"/>
          <w:lang w:eastAsia="da-DK"/>
        </w:rPr>
      </w:pPr>
      <w:r w:rsidRPr="00D72CFB">
        <w:rPr>
          <w:rFonts w:ascii="Times New Roman" w:hAnsi="Times New Roman" w:cs="Times New Roman"/>
          <w:b/>
          <w:bCs/>
          <w:lang w:eastAsia="da-DK"/>
        </w:rPr>
        <w:t>2.1.</w:t>
      </w:r>
      <w:r w:rsidRPr="00D72CFB">
        <w:rPr>
          <w:rFonts w:ascii="Times New Roman" w:hAnsi="Times New Roman" w:cs="Times New Roman"/>
          <w:lang w:eastAsia="da-DK"/>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7" w:name="_Hlk166586244"/>
    </w:p>
    <w:p w14:paraId="65F5786A" w14:textId="77777777" w:rsidR="00D72CFB" w:rsidRPr="00D72CFB" w:rsidRDefault="00D72CFB" w:rsidP="00D72CFB">
      <w:pPr>
        <w:widowControl w:val="0"/>
        <w:suppressAutoHyphens/>
        <w:autoSpaceDE w:val="0"/>
        <w:spacing w:after="0"/>
        <w:jc w:val="both"/>
        <w:rPr>
          <w:rFonts w:ascii="Times New Roman" w:eastAsia="Aptos" w:hAnsi="Times New Roman" w:cs="Times New Roman"/>
          <w:b/>
          <w:bCs/>
          <w:lang w:eastAsia="da-DK"/>
        </w:rPr>
      </w:pPr>
      <w:r w:rsidRPr="00D72CFB">
        <w:rPr>
          <w:rFonts w:ascii="Times New Roman" w:hAnsi="Times New Roman" w:cs="Times New Roman"/>
          <w:b/>
          <w:bCs/>
          <w:lang w:eastAsia="da-DK"/>
        </w:rPr>
        <w:t>3. Reikalavimai pirkimo objektui:</w:t>
      </w:r>
    </w:p>
    <w:tbl>
      <w:tblPr>
        <w:tblW w:w="9639" w:type="dxa"/>
        <w:tblInd w:w="-5" w:type="dxa"/>
        <w:tblBorders>
          <w:top w:val="single" w:sz="4" w:space="0" w:color="363636"/>
          <w:left w:val="single" w:sz="4" w:space="0" w:color="363636"/>
          <w:bottom w:val="single" w:sz="4" w:space="0" w:color="363636"/>
          <w:right w:val="single" w:sz="4" w:space="0" w:color="363636"/>
          <w:insideH w:val="single" w:sz="4" w:space="0" w:color="363636"/>
          <w:insideV w:val="single" w:sz="4" w:space="0" w:color="363636"/>
        </w:tblBorders>
        <w:tblCellMar>
          <w:left w:w="0" w:type="dxa"/>
          <w:right w:w="0" w:type="dxa"/>
        </w:tblCellMar>
        <w:tblLook w:val="04A0" w:firstRow="1" w:lastRow="0" w:firstColumn="1" w:lastColumn="0" w:noHBand="0" w:noVBand="1"/>
      </w:tblPr>
      <w:tblGrid>
        <w:gridCol w:w="724"/>
        <w:gridCol w:w="4956"/>
        <w:gridCol w:w="15"/>
        <w:gridCol w:w="3944"/>
      </w:tblGrid>
      <w:tr w:rsidR="00D72CFB" w:rsidRPr="00D72CFB" w14:paraId="22F5FF56" w14:textId="77777777" w:rsidTr="00D72CFB">
        <w:trPr>
          <w:trHeight w:hRule="exact" w:val="1531"/>
        </w:trPr>
        <w:tc>
          <w:tcPr>
            <w:tcW w:w="724" w:type="dxa"/>
            <w:shd w:val="clear" w:color="auto" w:fill="FEFEFE"/>
            <w:vAlign w:val="center"/>
          </w:tcPr>
          <w:bookmarkEnd w:id="7"/>
          <w:p w14:paraId="151965CF"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3"/>
                <w:kern w:val="0"/>
                <w:lang w:val=""/>
                <w14:ligatures w14:val="none"/>
              </w:rPr>
              <w:t>Eil.</w:t>
            </w:r>
          </w:p>
          <w:p w14:paraId="0A636DE0"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Nr.</w:t>
            </w:r>
          </w:p>
        </w:tc>
        <w:tc>
          <w:tcPr>
            <w:tcW w:w="4971" w:type="dxa"/>
            <w:gridSpan w:val="2"/>
            <w:shd w:val="clear" w:color="auto" w:fill="FEFEFE"/>
            <w:vAlign w:val="center"/>
          </w:tcPr>
          <w:p w14:paraId="237ADC48" w14:textId="77777777" w:rsidR="00D72CFB" w:rsidRPr="00D72CFB" w:rsidRDefault="00D72CFB" w:rsidP="00D72CFB">
            <w:pPr>
              <w:autoSpaceDE w:val="0"/>
              <w:autoSpaceDN w:val="0"/>
              <w:spacing w:after="0" w:line="240" w:lineRule="auto"/>
              <w:jc w:val="both"/>
              <w:rPr>
                <w:rFonts w:ascii="Times New Roman" w:hAnsi="Times New Roman" w:cs="Times New Roman"/>
                <w:b/>
                <w:bCs/>
                <w:kern w:val="0"/>
                <w14:ligatures w14:val="none"/>
              </w:rPr>
            </w:pPr>
            <w:r w:rsidRPr="00D72CFB">
              <w:rPr>
                <w:rFonts w:ascii="Times New Roman" w:hAnsi="Times New Roman" w:cs="Times New Roman"/>
                <w:b/>
                <w:bCs/>
                <w:color w:val="232323"/>
                <w:spacing w:val="3"/>
                <w:kern w:val="0"/>
                <w:lang w:val=""/>
                <w14:ligatures w14:val="none"/>
              </w:rPr>
              <w:t>Perkamų automobilių techniniai rodikliai (siūlomi automobiliai turi būti vienodo modelio</w:t>
            </w:r>
          </w:p>
        </w:tc>
        <w:tc>
          <w:tcPr>
            <w:tcW w:w="3944" w:type="dxa"/>
            <w:shd w:val="clear" w:color="auto" w:fill="FEFEFE"/>
          </w:tcPr>
          <w:p w14:paraId="3B616895" w14:textId="77777777" w:rsidR="00D72CFB" w:rsidRPr="00D72CFB" w:rsidRDefault="00D72CFB" w:rsidP="00D72CFB">
            <w:pPr>
              <w:autoSpaceDE w:val="0"/>
              <w:autoSpaceDN w:val="0"/>
              <w:spacing w:before="355" w:after="0" w:line="220" w:lineRule="exact"/>
              <w:jc w:val="both"/>
              <w:rPr>
                <w:rFonts w:ascii="Times New Roman" w:hAnsi="Times New Roman" w:cs="Times New Roman"/>
                <w:color w:val="232323"/>
                <w:spacing w:val="3"/>
                <w:kern w:val="0"/>
                <w:lang w:val=""/>
                <w14:ligatures w14:val="none"/>
              </w:rPr>
            </w:pPr>
            <w:r w:rsidRPr="00D72CFB">
              <w:rPr>
                <w:rFonts w:ascii="Times New Roman" w:hAnsi="Times New Roman" w:cs="Times New Roman"/>
                <w:b/>
                <w:bCs/>
                <w:color w:val="232323"/>
                <w:spacing w:val="3"/>
                <w:kern w:val="0"/>
                <w:lang w:val=""/>
                <w14:ligatures w14:val="none"/>
              </w:rPr>
              <w:t xml:space="preserve">Siūlomos rodiklių reikšmės </w:t>
            </w:r>
            <w:r w:rsidRPr="00D72CFB">
              <w:rPr>
                <w:rFonts w:ascii="Times New Roman" w:hAnsi="Times New Roman" w:cs="Times New Roman"/>
                <w:color w:val="232323"/>
                <w:spacing w:val="3"/>
                <w:kern w:val="0"/>
                <w:lang w:val=""/>
                <w14:ligatures w14:val="none"/>
              </w:rPr>
              <w:t>(Prašome pateikti konkrečias charakteristikas, vengiant taip, atitinka)</w:t>
            </w:r>
            <w:r w:rsidRPr="00D72CFB">
              <w:rPr>
                <w:rFonts w:ascii="Times New Roman" w:hAnsi="Times New Roman" w:cs="Times New Roman"/>
                <w:b/>
                <w:bCs/>
                <w:color w:val="232323"/>
                <w:spacing w:val="3"/>
                <w:kern w:val="0"/>
                <w:lang w:val=""/>
                <w14:ligatures w14:val="none"/>
              </w:rPr>
              <w:t>. Pildo Tiekėjas, (</w:t>
            </w:r>
            <w:r w:rsidRPr="00D72CFB">
              <w:rPr>
                <w:rFonts w:ascii="Times New Roman" w:hAnsi="Times New Roman" w:cs="Times New Roman"/>
                <w:color w:val="232323"/>
                <w:spacing w:val="3"/>
                <w:kern w:val="0"/>
                <w:lang w:val=""/>
                <w14:ligatures w14:val="none"/>
              </w:rPr>
              <w:t>nurodomas psl., vieta į tai įrodančius</w:t>
            </w:r>
            <w:r w:rsidRPr="00D72CFB">
              <w:rPr>
                <w:rFonts w:ascii="Times New Roman" w:hAnsi="Times New Roman" w:cs="Times New Roman"/>
                <w:b/>
                <w:bCs/>
                <w:color w:val="232323"/>
                <w:spacing w:val="3"/>
                <w:kern w:val="0"/>
                <w:lang w:val=""/>
                <w14:ligatures w14:val="none"/>
              </w:rPr>
              <w:t xml:space="preserve"> </w:t>
            </w:r>
            <w:r w:rsidRPr="00D72CFB">
              <w:rPr>
                <w:rFonts w:ascii="Times New Roman" w:hAnsi="Times New Roman" w:cs="Times New Roman"/>
                <w:color w:val="232323"/>
                <w:spacing w:val="3"/>
                <w:kern w:val="0"/>
                <w:lang w:val=""/>
                <w14:ligatures w14:val="none"/>
              </w:rPr>
              <w:t>dokumentus)</w:t>
            </w:r>
          </w:p>
        </w:tc>
      </w:tr>
      <w:tr w:rsidR="00D72CFB" w:rsidRPr="00D72CFB" w14:paraId="5C3176E7" w14:textId="77777777" w:rsidTr="00D72CFB">
        <w:trPr>
          <w:trHeight w:hRule="exact" w:val="1421"/>
        </w:trPr>
        <w:tc>
          <w:tcPr>
            <w:tcW w:w="724" w:type="dxa"/>
            <w:shd w:val="clear" w:color="auto" w:fill="FEFEFE"/>
            <w:vAlign w:val="center"/>
          </w:tcPr>
          <w:p w14:paraId="52514C99" w14:textId="77777777" w:rsidR="00D72CFB" w:rsidRPr="00D72CFB" w:rsidRDefault="00D72CFB" w:rsidP="00D72CFB">
            <w:pPr>
              <w:autoSpaceDE w:val="0"/>
              <w:autoSpaceDN w:val="0"/>
              <w:spacing w:after="0" w:line="240" w:lineRule="exact"/>
              <w:ind w:left="172" w:right="57"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1.</w:t>
            </w:r>
          </w:p>
        </w:tc>
        <w:tc>
          <w:tcPr>
            <w:tcW w:w="4971" w:type="dxa"/>
            <w:gridSpan w:val="2"/>
            <w:shd w:val="clear" w:color="auto" w:fill="FEFEFE"/>
            <w:vAlign w:val="center"/>
          </w:tcPr>
          <w:p w14:paraId="13F478EE" w14:textId="77777777" w:rsidR="00D72CFB" w:rsidRPr="00D72CFB" w:rsidRDefault="00D72CFB" w:rsidP="00D72CFB">
            <w:pPr>
              <w:autoSpaceDE w:val="0"/>
              <w:autoSpaceDN w:val="0"/>
              <w:spacing w:after="0" w:line="240" w:lineRule="auto"/>
              <w:ind w:left="138" w:right="72" w:hanging="10"/>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Naujas, neeksploatuotas, t. y. viešajame eisme nedalyvavęs automobilis, pagamintas ne</w:t>
            </w:r>
          </w:p>
          <w:p w14:paraId="24CFF2CB" w14:textId="77777777" w:rsidR="00D72CFB" w:rsidRPr="00D72CFB" w:rsidRDefault="00D72CFB" w:rsidP="00D72CFB">
            <w:pPr>
              <w:autoSpaceDE w:val="0"/>
              <w:autoSpaceDN w:val="0"/>
              <w:spacing w:after="0" w:line="240" w:lineRule="auto"/>
              <w:ind w:left="133" w:right="72" w:firstLine="5"/>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anksčiau kaip prieš 12 mėnesių iki pasiūlymo pateikimo termino pabaigos.</w:t>
            </w:r>
          </w:p>
        </w:tc>
        <w:tc>
          <w:tcPr>
            <w:tcW w:w="3944" w:type="dxa"/>
            <w:shd w:val="clear" w:color="auto" w:fill="FEFEFE"/>
            <w:vAlign w:val="center"/>
          </w:tcPr>
          <w:p w14:paraId="58A20F4A"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10406625" w14:textId="77777777" w:rsidTr="00D72CFB">
        <w:trPr>
          <w:trHeight w:hRule="exact" w:val="307"/>
        </w:trPr>
        <w:tc>
          <w:tcPr>
            <w:tcW w:w="724" w:type="dxa"/>
            <w:shd w:val="clear" w:color="auto" w:fill="FEFEFE"/>
            <w:vAlign w:val="center"/>
          </w:tcPr>
          <w:p w14:paraId="70AB60C5" w14:textId="77777777" w:rsidR="00D72CFB" w:rsidRPr="00D72CFB" w:rsidRDefault="00D72CFB" w:rsidP="00D72CFB">
            <w:pPr>
              <w:autoSpaceDE w:val="0"/>
              <w:autoSpaceDN w:val="0"/>
              <w:spacing w:after="0" w:line="240" w:lineRule="exact"/>
              <w:ind w:left="148" w:right="57"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2.</w:t>
            </w:r>
          </w:p>
        </w:tc>
        <w:tc>
          <w:tcPr>
            <w:tcW w:w="4971" w:type="dxa"/>
            <w:gridSpan w:val="2"/>
            <w:shd w:val="clear" w:color="auto" w:fill="FEFEFE"/>
            <w:vAlign w:val="center"/>
          </w:tcPr>
          <w:p w14:paraId="79AC5222" w14:textId="77777777" w:rsidR="00D72CFB" w:rsidRPr="00D72CFB" w:rsidRDefault="00D72CFB" w:rsidP="00D72CFB">
            <w:pPr>
              <w:autoSpaceDE w:val="0"/>
              <w:autoSpaceDN w:val="0"/>
              <w:spacing w:after="0" w:line="240" w:lineRule="auto"/>
              <w:ind w:left="129"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M1 klases lengvasis automobilis.</w:t>
            </w:r>
          </w:p>
        </w:tc>
        <w:tc>
          <w:tcPr>
            <w:tcW w:w="3944" w:type="dxa"/>
            <w:shd w:val="clear" w:color="auto" w:fill="FEFEFE"/>
            <w:vAlign w:val="center"/>
          </w:tcPr>
          <w:p w14:paraId="62D7EA32"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537C7A4A" w14:textId="77777777" w:rsidTr="00D72CFB">
        <w:trPr>
          <w:trHeight w:hRule="exact" w:val="950"/>
        </w:trPr>
        <w:tc>
          <w:tcPr>
            <w:tcW w:w="724" w:type="dxa"/>
            <w:shd w:val="clear" w:color="auto" w:fill="FEFEFE"/>
            <w:vAlign w:val="center"/>
          </w:tcPr>
          <w:p w14:paraId="119B5516" w14:textId="77777777" w:rsidR="00D72CFB" w:rsidRPr="00D72CFB" w:rsidRDefault="00D72CFB" w:rsidP="00D72CFB">
            <w:pPr>
              <w:autoSpaceDE w:val="0"/>
              <w:autoSpaceDN w:val="0"/>
              <w:spacing w:after="0" w:line="167" w:lineRule="exact"/>
              <w:ind w:left="148" w:right="62"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3.</w:t>
            </w:r>
          </w:p>
        </w:tc>
        <w:tc>
          <w:tcPr>
            <w:tcW w:w="4971" w:type="dxa"/>
            <w:gridSpan w:val="2"/>
            <w:shd w:val="clear" w:color="auto" w:fill="FEFEFE"/>
            <w:vAlign w:val="center"/>
          </w:tcPr>
          <w:p w14:paraId="0F1BF6F3" w14:textId="77777777" w:rsidR="00D72CFB" w:rsidRPr="00D72CFB" w:rsidRDefault="00D72CFB" w:rsidP="00D72CFB">
            <w:pPr>
              <w:autoSpaceDE w:val="0"/>
              <w:autoSpaceDN w:val="0"/>
              <w:spacing w:after="0" w:line="240" w:lineRule="auto"/>
              <w:ind w:left="138" w:right="72" w:hanging="5"/>
              <w:jc w:val="both"/>
              <w:rPr>
                <w:rFonts w:ascii="Times New Roman" w:hAnsi="Times New Roman" w:cs="Times New Roman"/>
                <w:kern w:val="0"/>
                <w14:ligatures w14:val="none"/>
              </w:rPr>
            </w:pPr>
            <w:r w:rsidRPr="00D72CFB">
              <w:rPr>
                <w:rFonts w:ascii="Times New Roman" w:hAnsi="Times New Roman" w:cs="Times New Roman"/>
                <w:color w:val="232323"/>
                <w:spacing w:val="3"/>
                <w:kern w:val="0"/>
                <w:lang w:val=""/>
                <w14:ligatures w14:val="none"/>
              </w:rPr>
              <w:t>Pagal autotyrimų klasifikaciją – 12a1 klases automobilis (kompaktiniai pseudovisureigiai ir visureigiai)</w:t>
            </w:r>
          </w:p>
        </w:tc>
        <w:tc>
          <w:tcPr>
            <w:tcW w:w="3944" w:type="dxa"/>
            <w:shd w:val="clear" w:color="auto" w:fill="FEFEFE"/>
            <w:vAlign w:val="center"/>
          </w:tcPr>
          <w:p w14:paraId="3EDD867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4696A274" w14:textId="77777777" w:rsidTr="00D72CFB">
        <w:trPr>
          <w:trHeight w:hRule="exact" w:val="600"/>
        </w:trPr>
        <w:tc>
          <w:tcPr>
            <w:tcW w:w="724" w:type="dxa"/>
            <w:shd w:val="clear" w:color="auto" w:fill="FEFEFE"/>
            <w:vAlign w:val="center"/>
          </w:tcPr>
          <w:p w14:paraId="696C5AC6" w14:textId="77777777" w:rsidR="00D72CFB" w:rsidRPr="00D72CFB" w:rsidRDefault="00D72CFB" w:rsidP="00D72CFB">
            <w:pPr>
              <w:autoSpaceDE w:val="0"/>
              <w:autoSpaceDN w:val="0"/>
              <w:spacing w:after="0" w:line="220" w:lineRule="exact"/>
              <w:ind w:left="148" w:right="72" w:firstLine="4"/>
              <w:jc w:val="center"/>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4.</w:t>
            </w:r>
          </w:p>
        </w:tc>
        <w:tc>
          <w:tcPr>
            <w:tcW w:w="4971" w:type="dxa"/>
            <w:gridSpan w:val="2"/>
            <w:shd w:val="clear" w:color="auto" w:fill="FEFEFE"/>
            <w:vAlign w:val="center"/>
          </w:tcPr>
          <w:p w14:paraId="7CE33B5D" w14:textId="77777777" w:rsidR="00D72CFB" w:rsidRPr="00D72CFB" w:rsidRDefault="00D72CFB" w:rsidP="00D72CFB">
            <w:pPr>
              <w:autoSpaceDE w:val="0"/>
              <w:autoSpaceDN w:val="0"/>
              <w:spacing w:after="0" w:line="240" w:lineRule="auto"/>
              <w:ind w:left="128" w:right="72" w:firstLine="15"/>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Sėdimų vietų skaičius ne mažiau kaip 5 vietos su vairuotoju.</w:t>
            </w:r>
          </w:p>
        </w:tc>
        <w:tc>
          <w:tcPr>
            <w:tcW w:w="3944" w:type="dxa"/>
            <w:shd w:val="clear" w:color="auto" w:fill="FEFEFE"/>
            <w:vAlign w:val="center"/>
          </w:tcPr>
          <w:p w14:paraId="34694C0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11D240A4" w14:textId="77777777" w:rsidTr="00D72CFB">
        <w:trPr>
          <w:trHeight w:hRule="exact" w:val="307"/>
        </w:trPr>
        <w:tc>
          <w:tcPr>
            <w:tcW w:w="724" w:type="dxa"/>
            <w:shd w:val="clear" w:color="auto" w:fill="FEFEFE"/>
            <w:vAlign w:val="center"/>
          </w:tcPr>
          <w:p w14:paraId="1BE303ED" w14:textId="77777777" w:rsidR="00D72CFB" w:rsidRPr="00D72CFB" w:rsidRDefault="00D72CFB" w:rsidP="00D72CFB">
            <w:pPr>
              <w:autoSpaceDE w:val="0"/>
              <w:autoSpaceDN w:val="0"/>
              <w:spacing w:after="0" w:line="220" w:lineRule="exact"/>
              <w:ind w:left="144" w:right="72" w:firstLine="4"/>
              <w:jc w:val="center"/>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5.</w:t>
            </w:r>
          </w:p>
        </w:tc>
        <w:tc>
          <w:tcPr>
            <w:tcW w:w="4971" w:type="dxa"/>
            <w:gridSpan w:val="2"/>
            <w:shd w:val="clear" w:color="auto" w:fill="FEFEFE"/>
            <w:vAlign w:val="center"/>
          </w:tcPr>
          <w:p w14:paraId="6F1A4F05" w14:textId="77777777" w:rsidR="00D72CFB" w:rsidRPr="00D72CFB" w:rsidRDefault="00D72CFB" w:rsidP="00D72CFB">
            <w:pPr>
              <w:autoSpaceDE w:val="0"/>
              <w:autoSpaceDN w:val="0"/>
              <w:spacing w:after="0" w:line="240" w:lineRule="auto"/>
              <w:ind w:left="129" w:right="72" w:firstLine="19"/>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Ne mažiau kaip 5 automobilio durelės.</w:t>
            </w:r>
          </w:p>
        </w:tc>
        <w:tc>
          <w:tcPr>
            <w:tcW w:w="3944" w:type="dxa"/>
            <w:shd w:val="clear" w:color="auto" w:fill="FEFEFE"/>
            <w:vAlign w:val="center"/>
          </w:tcPr>
          <w:p w14:paraId="5F566E4C"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E17A587" w14:textId="77777777" w:rsidTr="00D72CFB">
        <w:trPr>
          <w:trHeight w:hRule="exact" w:val="1699"/>
        </w:trPr>
        <w:tc>
          <w:tcPr>
            <w:tcW w:w="724" w:type="dxa"/>
            <w:shd w:val="clear" w:color="auto" w:fill="FEFEFE"/>
            <w:vAlign w:val="center"/>
          </w:tcPr>
          <w:p w14:paraId="4A067DB0" w14:textId="77777777" w:rsidR="00D72CFB" w:rsidRPr="00D72CFB" w:rsidRDefault="00D72CFB" w:rsidP="00D72CFB">
            <w:pPr>
              <w:autoSpaceDE w:val="0"/>
              <w:autoSpaceDN w:val="0"/>
              <w:spacing w:after="0" w:line="240" w:lineRule="exact"/>
              <w:ind w:left="148" w:right="57" w:firstLine="9"/>
              <w:jc w:val="center"/>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6.</w:t>
            </w:r>
          </w:p>
        </w:tc>
        <w:tc>
          <w:tcPr>
            <w:tcW w:w="4971" w:type="dxa"/>
            <w:gridSpan w:val="2"/>
            <w:shd w:val="clear" w:color="auto" w:fill="FEFEFE"/>
            <w:vAlign w:val="center"/>
          </w:tcPr>
          <w:p w14:paraId="7610A5EC" w14:textId="77777777" w:rsidR="00D72CFB" w:rsidRPr="00D72CFB" w:rsidRDefault="00D72CFB" w:rsidP="00D72CFB">
            <w:pPr>
              <w:autoSpaceDE w:val="0"/>
              <w:autoSpaceDN w:val="0"/>
              <w:spacing w:after="0" w:line="240" w:lineRule="auto"/>
              <w:ind w:left="129" w:right="72" w:firstLine="10"/>
              <w:jc w:val="both"/>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Sudaryta galimybė Pirkėjui pasirinkti ne mažiau kaip iš 3 spalvų pagal gamintojo katalogą, iš kurių Pirkejas iki sutarties sudarymo galės išsirinkti vieną tinkančią spalvą (pageidautina pilka ar kita neutrali spalva).</w:t>
            </w:r>
          </w:p>
        </w:tc>
        <w:tc>
          <w:tcPr>
            <w:tcW w:w="3944" w:type="dxa"/>
            <w:shd w:val="clear" w:color="auto" w:fill="FEFEFE"/>
            <w:vAlign w:val="center"/>
          </w:tcPr>
          <w:p w14:paraId="77BA388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11CB745F" w14:textId="77777777" w:rsidTr="00D72CFB">
        <w:trPr>
          <w:trHeight w:hRule="exact" w:val="604"/>
        </w:trPr>
        <w:tc>
          <w:tcPr>
            <w:tcW w:w="724" w:type="dxa"/>
            <w:shd w:val="clear" w:color="auto" w:fill="FEFEFE"/>
            <w:vAlign w:val="center"/>
          </w:tcPr>
          <w:p w14:paraId="2C360A14" w14:textId="77777777" w:rsidR="00D72CFB" w:rsidRPr="00D72CFB" w:rsidRDefault="00D72CFB" w:rsidP="00D72CFB">
            <w:pPr>
              <w:autoSpaceDE w:val="0"/>
              <w:autoSpaceDN w:val="0"/>
              <w:spacing w:after="0" w:line="240" w:lineRule="exact"/>
              <w:ind w:left="144" w:right="57" w:firstLine="4"/>
              <w:jc w:val="center"/>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7.</w:t>
            </w:r>
          </w:p>
        </w:tc>
        <w:tc>
          <w:tcPr>
            <w:tcW w:w="4971" w:type="dxa"/>
            <w:gridSpan w:val="2"/>
            <w:shd w:val="clear" w:color="auto" w:fill="FEFEFE"/>
            <w:vAlign w:val="center"/>
          </w:tcPr>
          <w:p w14:paraId="302D7988" w14:textId="77777777" w:rsidR="00D72CFB" w:rsidRPr="00D72CFB" w:rsidRDefault="00D72CFB" w:rsidP="00D72CFB">
            <w:pPr>
              <w:autoSpaceDE w:val="0"/>
              <w:autoSpaceDN w:val="0"/>
              <w:spacing w:after="0" w:line="240" w:lineRule="auto"/>
              <w:ind w:left="124" w:right="72"/>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Automobilio bendras ilgis intervale nuo 4400 mm iki 4700 mm.</w:t>
            </w:r>
          </w:p>
        </w:tc>
        <w:tc>
          <w:tcPr>
            <w:tcW w:w="3944" w:type="dxa"/>
            <w:shd w:val="clear" w:color="auto" w:fill="FEFEFE"/>
            <w:vAlign w:val="center"/>
          </w:tcPr>
          <w:p w14:paraId="5B9C2F32"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49D3AA4" w14:textId="77777777" w:rsidTr="00D72CFB">
        <w:trPr>
          <w:trHeight w:hRule="exact" w:val="307"/>
        </w:trPr>
        <w:tc>
          <w:tcPr>
            <w:tcW w:w="724" w:type="dxa"/>
            <w:shd w:val="clear" w:color="auto" w:fill="FEFEFE"/>
            <w:vAlign w:val="center"/>
          </w:tcPr>
          <w:p w14:paraId="453C26DF" w14:textId="77777777" w:rsidR="00D72CFB" w:rsidRPr="00D72CFB" w:rsidRDefault="00D72CFB" w:rsidP="00D72CFB">
            <w:pPr>
              <w:autoSpaceDE w:val="0"/>
              <w:autoSpaceDN w:val="0"/>
              <w:spacing w:after="0" w:line="240" w:lineRule="exact"/>
              <w:ind w:left="139" w:right="57" w:firstLine="4"/>
              <w:jc w:val="center"/>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8.</w:t>
            </w:r>
          </w:p>
        </w:tc>
        <w:tc>
          <w:tcPr>
            <w:tcW w:w="4971" w:type="dxa"/>
            <w:gridSpan w:val="2"/>
            <w:shd w:val="clear" w:color="auto" w:fill="FEFEFE"/>
            <w:vAlign w:val="center"/>
          </w:tcPr>
          <w:p w14:paraId="2FAC01FE" w14:textId="77777777" w:rsidR="00D72CFB" w:rsidRPr="00D72CFB" w:rsidRDefault="00D72CFB" w:rsidP="00D72CFB">
            <w:pPr>
              <w:autoSpaceDE w:val="0"/>
              <w:autoSpaceDN w:val="0"/>
              <w:spacing w:after="0" w:line="240" w:lineRule="auto"/>
              <w:ind w:left="120"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Bagažines tūris ne mažiau kaip 440 l.</w:t>
            </w:r>
          </w:p>
        </w:tc>
        <w:tc>
          <w:tcPr>
            <w:tcW w:w="3944" w:type="dxa"/>
            <w:shd w:val="clear" w:color="auto" w:fill="FEFEFE"/>
            <w:vAlign w:val="center"/>
          </w:tcPr>
          <w:p w14:paraId="74D543F6"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78F71CC7" w14:textId="77777777" w:rsidTr="00D72CFB">
        <w:trPr>
          <w:trHeight w:hRule="exact" w:val="302"/>
        </w:trPr>
        <w:tc>
          <w:tcPr>
            <w:tcW w:w="724" w:type="dxa"/>
            <w:shd w:val="clear" w:color="auto" w:fill="FEFEFE"/>
            <w:vAlign w:val="center"/>
          </w:tcPr>
          <w:p w14:paraId="0EDF6C3D"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24"/>
                <w:kern w:val="0"/>
                <w:lang w:val=""/>
                <w14:ligatures w14:val="none"/>
              </w:rPr>
              <w:t>9.</w:t>
            </w:r>
          </w:p>
        </w:tc>
        <w:tc>
          <w:tcPr>
            <w:tcW w:w="4971" w:type="dxa"/>
            <w:gridSpan w:val="2"/>
            <w:shd w:val="clear" w:color="auto" w:fill="FEFEFE"/>
            <w:vAlign w:val="center"/>
          </w:tcPr>
          <w:p w14:paraId="2C481EA7" w14:textId="77777777" w:rsidR="00D72CFB" w:rsidRPr="00D72CFB" w:rsidRDefault="00D72CFB" w:rsidP="00D72CFB">
            <w:pPr>
              <w:autoSpaceDE w:val="0"/>
              <w:autoSpaceDN w:val="0"/>
              <w:spacing w:after="0" w:line="240" w:lineRule="auto"/>
              <w:ind w:left="120"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Hibridinis automobilis. (Benzinas - elektra)</w:t>
            </w:r>
          </w:p>
        </w:tc>
        <w:tc>
          <w:tcPr>
            <w:tcW w:w="3944" w:type="dxa"/>
            <w:shd w:val="clear" w:color="auto" w:fill="FEFEFE"/>
            <w:vAlign w:val="center"/>
          </w:tcPr>
          <w:p w14:paraId="65CCB2E0"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41B123C2" w14:textId="77777777" w:rsidTr="00D72CFB">
        <w:trPr>
          <w:trHeight w:hRule="exact" w:val="604"/>
        </w:trPr>
        <w:tc>
          <w:tcPr>
            <w:tcW w:w="724" w:type="dxa"/>
            <w:shd w:val="clear" w:color="auto" w:fill="FEFEFE"/>
            <w:vAlign w:val="center"/>
          </w:tcPr>
          <w:p w14:paraId="3B180397"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24"/>
                <w:kern w:val="0"/>
                <w:lang w:val=""/>
                <w14:ligatures w14:val="none"/>
              </w:rPr>
              <w:t>10.</w:t>
            </w:r>
          </w:p>
        </w:tc>
        <w:tc>
          <w:tcPr>
            <w:tcW w:w="4971" w:type="dxa"/>
            <w:gridSpan w:val="2"/>
            <w:shd w:val="clear" w:color="auto" w:fill="FEFEFE"/>
            <w:vAlign w:val="center"/>
          </w:tcPr>
          <w:p w14:paraId="234E9717" w14:textId="77777777" w:rsidR="00D72CFB" w:rsidRPr="00D72CFB" w:rsidRDefault="00D72CFB" w:rsidP="00D72CFB">
            <w:pPr>
              <w:autoSpaceDE w:val="0"/>
              <w:autoSpaceDN w:val="0"/>
              <w:spacing w:after="0" w:line="240" w:lineRule="auto"/>
              <w:ind w:left="124" w:right="72"/>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Turi atitikti ne mažesnį kaip Euro 6 teršalų išmetimo standartą.</w:t>
            </w:r>
          </w:p>
        </w:tc>
        <w:tc>
          <w:tcPr>
            <w:tcW w:w="3944" w:type="dxa"/>
            <w:shd w:val="clear" w:color="auto" w:fill="FEFEFE"/>
            <w:vAlign w:val="center"/>
          </w:tcPr>
          <w:p w14:paraId="19072207"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1C2FEDC0" w14:textId="77777777" w:rsidTr="00D72CFB">
        <w:trPr>
          <w:trHeight w:hRule="exact" w:val="302"/>
        </w:trPr>
        <w:tc>
          <w:tcPr>
            <w:tcW w:w="724" w:type="dxa"/>
            <w:shd w:val="clear" w:color="auto" w:fill="FEFEFE"/>
            <w:vAlign w:val="center"/>
          </w:tcPr>
          <w:p w14:paraId="43B5B2AD"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24"/>
                <w:kern w:val="0"/>
                <w:lang w:val=""/>
                <w14:ligatures w14:val="none"/>
              </w:rPr>
              <w:t>11.</w:t>
            </w:r>
          </w:p>
        </w:tc>
        <w:tc>
          <w:tcPr>
            <w:tcW w:w="4971" w:type="dxa"/>
            <w:gridSpan w:val="2"/>
            <w:shd w:val="clear" w:color="auto" w:fill="FEFEFE"/>
            <w:vAlign w:val="center"/>
          </w:tcPr>
          <w:p w14:paraId="2C947196" w14:textId="77777777" w:rsidR="00D72CFB" w:rsidRPr="00D72CFB" w:rsidRDefault="00D72CFB" w:rsidP="00D72CFB">
            <w:pPr>
              <w:autoSpaceDE w:val="0"/>
              <w:autoSpaceDN w:val="0"/>
              <w:spacing w:after="0" w:line="240" w:lineRule="auto"/>
              <w:ind w:left="115"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Automatinė pavarų dėžė.</w:t>
            </w:r>
          </w:p>
        </w:tc>
        <w:tc>
          <w:tcPr>
            <w:tcW w:w="3944" w:type="dxa"/>
            <w:shd w:val="clear" w:color="auto" w:fill="FEFEFE"/>
            <w:vAlign w:val="center"/>
          </w:tcPr>
          <w:p w14:paraId="55D6600E"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24CEB3C" w14:textId="77777777" w:rsidTr="00D72CFB">
        <w:trPr>
          <w:trHeight w:hRule="exact" w:val="604"/>
        </w:trPr>
        <w:tc>
          <w:tcPr>
            <w:tcW w:w="724" w:type="dxa"/>
            <w:shd w:val="clear" w:color="auto" w:fill="FEFEFE"/>
            <w:vAlign w:val="center"/>
          </w:tcPr>
          <w:p w14:paraId="75C0B178" w14:textId="77777777" w:rsidR="00D72CFB" w:rsidRPr="00D72CFB" w:rsidRDefault="00D72CFB" w:rsidP="00D72CFB">
            <w:pPr>
              <w:spacing w:after="0" w:line="240" w:lineRule="auto"/>
              <w:jc w:val="center"/>
              <w:rPr>
                <w:rFonts w:ascii="Times New Roman" w:hAnsi="Times New Roman" w:cs="Times New Roman"/>
                <w:kern w:val="0"/>
                <w14:ligatures w14:val="none"/>
              </w:rPr>
            </w:pPr>
            <w:r w:rsidRPr="00D72CFB">
              <w:rPr>
                <w:rFonts w:ascii="Times New Roman" w:hAnsi="Times New Roman" w:cs="Times New Roman"/>
                <w:kern w:val="0"/>
                <w14:ligatures w14:val="none"/>
              </w:rPr>
              <w:lastRenderedPageBreak/>
              <w:t>12.</w:t>
            </w:r>
          </w:p>
        </w:tc>
        <w:tc>
          <w:tcPr>
            <w:tcW w:w="4971" w:type="dxa"/>
            <w:gridSpan w:val="2"/>
            <w:shd w:val="clear" w:color="auto" w:fill="FEFEFE"/>
            <w:vAlign w:val="center"/>
          </w:tcPr>
          <w:p w14:paraId="7C6536CF" w14:textId="77777777" w:rsidR="00D72CFB" w:rsidRPr="00D72CFB" w:rsidRDefault="00D72CFB" w:rsidP="00D72CFB">
            <w:pPr>
              <w:autoSpaceDE w:val="0"/>
              <w:autoSpaceDN w:val="0"/>
              <w:spacing w:after="0" w:line="240" w:lineRule="auto"/>
              <w:ind w:left="119" w:right="72"/>
              <w:jc w:val="both"/>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Vidutinės kuro sąnaudos ne daugiau kaip 6 l/100 km.</w:t>
            </w:r>
          </w:p>
        </w:tc>
        <w:tc>
          <w:tcPr>
            <w:tcW w:w="3944" w:type="dxa"/>
            <w:shd w:val="clear" w:color="auto" w:fill="FEFEFE"/>
            <w:vAlign w:val="center"/>
          </w:tcPr>
          <w:p w14:paraId="51F4AAE5"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6A6BD95F" w14:textId="77777777" w:rsidTr="00D72CFB">
        <w:trPr>
          <w:trHeight w:hRule="exact" w:val="470"/>
        </w:trPr>
        <w:tc>
          <w:tcPr>
            <w:tcW w:w="724" w:type="dxa"/>
            <w:shd w:val="clear" w:color="auto" w:fill="FEFEFE"/>
            <w:vAlign w:val="center"/>
          </w:tcPr>
          <w:p w14:paraId="4BE920AE" w14:textId="77777777" w:rsidR="00D72CFB" w:rsidRPr="00D72CFB" w:rsidRDefault="00D72CFB" w:rsidP="00D72CFB">
            <w:pPr>
              <w:autoSpaceDE w:val="0"/>
              <w:autoSpaceDN w:val="0"/>
              <w:spacing w:after="0" w:line="220" w:lineRule="exact"/>
              <w:jc w:val="center"/>
              <w:rPr>
                <w:rFonts w:ascii="Times New Roman" w:hAnsi="Times New Roman" w:cs="Times New Roman"/>
                <w:kern w:val="0"/>
                <w14:ligatures w14:val="none"/>
              </w:rPr>
            </w:pPr>
            <w:r w:rsidRPr="00D72CFB">
              <w:rPr>
                <w:rFonts w:ascii="Times New Roman" w:hAnsi="Times New Roman" w:cs="Times New Roman"/>
                <w:color w:val="232323"/>
                <w:spacing w:val="-22"/>
                <w:kern w:val="0"/>
                <w:lang w:val=""/>
                <w14:ligatures w14:val="none"/>
              </w:rPr>
              <w:t>13.</w:t>
            </w:r>
          </w:p>
        </w:tc>
        <w:tc>
          <w:tcPr>
            <w:tcW w:w="4971" w:type="dxa"/>
            <w:gridSpan w:val="2"/>
            <w:shd w:val="clear" w:color="auto" w:fill="FEFEFE"/>
            <w:vAlign w:val="center"/>
          </w:tcPr>
          <w:p w14:paraId="4997A2C7" w14:textId="77777777" w:rsidR="00D72CFB" w:rsidRPr="00D72CFB" w:rsidRDefault="00D72CFB" w:rsidP="00D72CFB">
            <w:pPr>
              <w:autoSpaceDE w:val="0"/>
              <w:autoSpaceDN w:val="0"/>
              <w:spacing w:after="0" w:line="240" w:lineRule="auto"/>
              <w:ind w:left="115"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Variklio galia ne mažiau kaip 100 kW.</w:t>
            </w:r>
          </w:p>
        </w:tc>
        <w:tc>
          <w:tcPr>
            <w:tcW w:w="3944" w:type="dxa"/>
            <w:shd w:val="clear" w:color="auto" w:fill="FEFEFE"/>
            <w:vAlign w:val="center"/>
          </w:tcPr>
          <w:p w14:paraId="594C97E4"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0F7D0B50" w14:textId="77777777" w:rsidTr="00D72CFB">
        <w:trPr>
          <w:trHeight w:hRule="exact" w:val="302"/>
        </w:trPr>
        <w:tc>
          <w:tcPr>
            <w:tcW w:w="724" w:type="dxa"/>
            <w:shd w:val="clear" w:color="auto" w:fill="FEFEFE"/>
            <w:vAlign w:val="center"/>
          </w:tcPr>
          <w:p w14:paraId="467EFFA8" w14:textId="77777777" w:rsidR="00D72CFB" w:rsidRPr="00D72CFB" w:rsidRDefault="00D72CFB" w:rsidP="00D72CFB">
            <w:pPr>
              <w:autoSpaceDE w:val="0"/>
              <w:autoSpaceDN w:val="0"/>
              <w:spacing w:after="0" w:line="220" w:lineRule="exact"/>
              <w:ind w:left="148" w:right="72"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14.</w:t>
            </w:r>
          </w:p>
        </w:tc>
        <w:tc>
          <w:tcPr>
            <w:tcW w:w="4971" w:type="dxa"/>
            <w:gridSpan w:val="2"/>
            <w:shd w:val="clear" w:color="auto" w:fill="FEFEFE"/>
            <w:vAlign w:val="center"/>
          </w:tcPr>
          <w:p w14:paraId="1122AA53" w14:textId="77777777" w:rsidR="00D72CFB" w:rsidRPr="00D72CFB" w:rsidRDefault="00D72CFB" w:rsidP="00D72CFB">
            <w:pPr>
              <w:autoSpaceDE w:val="0"/>
              <w:autoSpaceDN w:val="0"/>
              <w:spacing w:after="0" w:line="240" w:lineRule="auto"/>
              <w:ind w:left="115" w:right="72" w:firstLine="4"/>
              <w:jc w:val="both"/>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Elektroninė stabilizavimo sistema (ESP).</w:t>
            </w:r>
          </w:p>
        </w:tc>
        <w:tc>
          <w:tcPr>
            <w:tcW w:w="3944" w:type="dxa"/>
            <w:shd w:val="clear" w:color="auto" w:fill="FEFEFE"/>
            <w:vAlign w:val="center"/>
          </w:tcPr>
          <w:p w14:paraId="79ECE0E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5CDEA027" w14:textId="77777777" w:rsidTr="00D72CFB">
        <w:trPr>
          <w:trHeight w:hRule="exact" w:val="307"/>
        </w:trPr>
        <w:tc>
          <w:tcPr>
            <w:tcW w:w="724" w:type="dxa"/>
            <w:shd w:val="clear" w:color="auto" w:fill="FEFEFE"/>
            <w:vAlign w:val="center"/>
          </w:tcPr>
          <w:p w14:paraId="4B27A63F" w14:textId="77777777" w:rsidR="00D72CFB" w:rsidRPr="00D72CFB" w:rsidRDefault="00D72CFB" w:rsidP="00D72CFB">
            <w:pPr>
              <w:autoSpaceDE w:val="0"/>
              <w:autoSpaceDN w:val="0"/>
              <w:spacing w:after="0" w:line="220" w:lineRule="exact"/>
              <w:ind w:left="144" w:right="72"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15.</w:t>
            </w:r>
          </w:p>
        </w:tc>
        <w:tc>
          <w:tcPr>
            <w:tcW w:w="4971" w:type="dxa"/>
            <w:gridSpan w:val="2"/>
            <w:shd w:val="clear" w:color="auto" w:fill="FEFEFE"/>
            <w:vAlign w:val="center"/>
          </w:tcPr>
          <w:p w14:paraId="4B21A2D7" w14:textId="77777777" w:rsidR="00D72CFB" w:rsidRPr="00D72CFB" w:rsidRDefault="00D72CFB" w:rsidP="00D72CFB">
            <w:pPr>
              <w:autoSpaceDE w:val="0"/>
              <w:autoSpaceDN w:val="0"/>
              <w:spacing w:after="0" w:line="240" w:lineRule="auto"/>
              <w:ind w:left="124" w:right="72" w:firstLine="4"/>
              <w:jc w:val="both"/>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Stabdžių antiblokavimo sistema (ABS).</w:t>
            </w:r>
          </w:p>
        </w:tc>
        <w:tc>
          <w:tcPr>
            <w:tcW w:w="3944" w:type="dxa"/>
            <w:shd w:val="clear" w:color="auto" w:fill="FEFEFE"/>
            <w:vAlign w:val="center"/>
          </w:tcPr>
          <w:p w14:paraId="6470F7C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46C56743" w14:textId="77777777" w:rsidTr="00D72CFB">
        <w:trPr>
          <w:trHeight w:hRule="exact" w:val="331"/>
        </w:trPr>
        <w:tc>
          <w:tcPr>
            <w:tcW w:w="724" w:type="dxa"/>
            <w:shd w:val="clear" w:color="auto" w:fill="FEFEFE"/>
            <w:vAlign w:val="center"/>
          </w:tcPr>
          <w:p w14:paraId="63B2D29B" w14:textId="77777777" w:rsidR="00D72CFB" w:rsidRPr="00D72CFB" w:rsidRDefault="00D72CFB" w:rsidP="00D72CFB">
            <w:pPr>
              <w:autoSpaceDE w:val="0"/>
              <w:autoSpaceDN w:val="0"/>
              <w:spacing w:after="0" w:line="220" w:lineRule="exact"/>
              <w:ind w:left="144" w:right="72" w:firstLine="4"/>
              <w:jc w:val="center"/>
              <w:rPr>
                <w:rFonts w:ascii="Times New Roman" w:hAnsi="Times New Roman" w:cs="Times New Roman"/>
                <w:kern w:val="0"/>
                <w14:ligatures w14:val="none"/>
              </w:rPr>
            </w:pPr>
            <w:r w:rsidRPr="00D72CFB">
              <w:rPr>
                <w:rFonts w:ascii="Times New Roman" w:hAnsi="Times New Roman" w:cs="Times New Roman"/>
                <w:kern w:val="0"/>
                <w14:ligatures w14:val="none"/>
              </w:rPr>
              <w:t>16.</w:t>
            </w:r>
          </w:p>
        </w:tc>
        <w:tc>
          <w:tcPr>
            <w:tcW w:w="4971" w:type="dxa"/>
            <w:gridSpan w:val="2"/>
            <w:shd w:val="clear" w:color="auto" w:fill="FEFEFE"/>
            <w:vAlign w:val="center"/>
          </w:tcPr>
          <w:p w14:paraId="5E46675D" w14:textId="77777777" w:rsidR="00D72CFB" w:rsidRPr="00D72CFB" w:rsidRDefault="00D72CFB" w:rsidP="00D72CFB">
            <w:pPr>
              <w:autoSpaceDE w:val="0"/>
              <w:autoSpaceDN w:val="0"/>
              <w:spacing w:after="0" w:line="240" w:lineRule="auto"/>
              <w:ind w:left="110" w:right="57" w:firstLine="4"/>
              <w:jc w:val="both"/>
              <w:rPr>
                <w:rFonts w:ascii="Times New Roman" w:hAnsi="Times New Roman" w:cs="Times New Roman"/>
                <w:kern w:val="0"/>
                <w14:ligatures w14:val="none"/>
              </w:rPr>
            </w:pPr>
            <w:r w:rsidRPr="00D72CFB">
              <w:rPr>
                <w:rFonts w:ascii="Times New Roman" w:hAnsi="Times New Roman" w:cs="Times New Roman"/>
                <w:color w:val="232323"/>
                <w:spacing w:val="-3"/>
                <w:kern w:val="0"/>
                <w:lang w:val=""/>
                <w14:ligatures w14:val="none"/>
              </w:rPr>
              <w:t>Kairėje pusėje su vairo stiprintuvo sistema.</w:t>
            </w:r>
          </w:p>
        </w:tc>
        <w:tc>
          <w:tcPr>
            <w:tcW w:w="3944" w:type="dxa"/>
            <w:shd w:val="clear" w:color="auto" w:fill="FEFEFE"/>
            <w:vAlign w:val="center"/>
          </w:tcPr>
          <w:p w14:paraId="4DF83992"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61E76D07" w14:textId="77777777" w:rsidTr="00D72CFB">
        <w:trPr>
          <w:trHeight w:hRule="exact" w:val="2244"/>
        </w:trPr>
        <w:tc>
          <w:tcPr>
            <w:tcW w:w="724" w:type="dxa"/>
            <w:shd w:val="clear" w:color="auto" w:fill="FEFEFE"/>
            <w:vAlign w:val="center"/>
          </w:tcPr>
          <w:p w14:paraId="1E174B49" w14:textId="77777777" w:rsidR="00D72CFB" w:rsidRPr="00D72CFB" w:rsidRDefault="00D72CFB" w:rsidP="00D72CFB">
            <w:pPr>
              <w:spacing w:after="0" w:line="240" w:lineRule="auto"/>
              <w:jc w:val="center"/>
              <w:rPr>
                <w:rFonts w:ascii="Times New Roman" w:hAnsi="Times New Roman" w:cs="Times New Roman"/>
                <w:kern w:val="0"/>
                <w14:ligatures w14:val="none"/>
              </w:rPr>
            </w:pPr>
            <w:r w:rsidRPr="00D72CFB">
              <w:rPr>
                <w:rFonts w:ascii="Times New Roman" w:hAnsi="Times New Roman" w:cs="Times New Roman"/>
                <w:kern w:val="0"/>
                <w14:ligatures w14:val="none"/>
              </w:rPr>
              <w:t>17.</w:t>
            </w:r>
          </w:p>
        </w:tc>
        <w:tc>
          <w:tcPr>
            <w:tcW w:w="4971" w:type="dxa"/>
            <w:gridSpan w:val="2"/>
            <w:shd w:val="clear" w:color="auto" w:fill="FEFEFE"/>
            <w:vAlign w:val="center"/>
          </w:tcPr>
          <w:p w14:paraId="7EAFF01B" w14:textId="77777777" w:rsidR="00D72CFB" w:rsidRPr="00D72CFB" w:rsidRDefault="00D72CFB" w:rsidP="00D72CFB">
            <w:pPr>
              <w:autoSpaceDE w:val="0"/>
              <w:autoSpaceDN w:val="0"/>
              <w:spacing w:after="0" w:line="240" w:lineRule="auto"/>
              <w:ind w:left="109" w:right="72"/>
              <w:jc w:val="both"/>
              <w:rPr>
                <w:rFonts w:ascii="Times New Roman" w:hAnsi="Times New Roman" w:cs="Times New Roman"/>
                <w:kern w:val="0"/>
                <w14:ligatures w14:val="none"/>
              </w:rPr>
            </w:pPr>
            <w:r w:rsidRPr="00D72CFB">
              <w:rPr>
                <w:rFonts w:ascii="Times New Roman" w:hAnsi="Times New Roman" w:cs="Times New Roman"/>
                <w:color w:val="232323"/>
                <w:spacing w:val="2"/>
                <w:kern w:val="0"/>
                <w:lang w:val=""/>
                <w14:ligatures w14:val="none"/>
              </w:rPr>
              <w:t>Normalaus dydžio atsarginis ratas (analogiškas automobilio ratams), raktas rato nuėmimui ir keliklis. Jei siūlomam modeliui gamintojas nenumato komplektavimo standartinio dydžio atsarginiu ratu, vietoj jo automobiliai turi būti sukomplektuoti gamykliniu ratų remonto komplektu.</w:t>
            </w:r>
          </w:p>
        </w:tc>
        <w:tc>
          <w:tcPr>
            <w:tcW w:w="3944" w:type="dxa"/>
            <w:shd w:val="clear" w:color="auto" w:fill="FEFEFE"/>
            <w:vAlign w:val="center"/>
          </w:tcPr>
          <w:p w14:paraId="3E9B2BAD"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FBA958C" w14:textId="77777777" w:rsidTr="00D72CFB">
        <w:trPr>
          <w:trHeight w:hRule="exact" w:val="595"/>
        </w:trPr>
        <w:tc>
          <w:tcPr>
            <w:tcW w:w="724" w:type="dxa"/>
            <w:shd w:val="clear" w:color="auto" w:fill="FEFEFE"/>
            <w:vAlign w:val="center"/>
          </w:tcPr>
          <w:p w14:paraId="064E95F0"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kern w:val="0"/>
                <w14:ligatures w14:val="none"/>
              </w:rPr>
              <w:t>18.</w:t>
            </w:r>
          </w:p>
        </w:tc>
        <w:tc>
          <w:tcPr>
            <w:tcW w:w="4971" w:type="dxa"/>
            <w:gridSpan w:val="2"/>
            <w:shd w:val="clear" w:color="auto" w:fill="FEFEFE"/>
            <w:vAlign w:val="center"/>
          </w:tcPr>
          <w:p w14:paraId="0FDADD59" w14:textId="77777777" w:rsidR="00D72CFB" w:rsidRPr="00D72CFB" w:rsidRDefault="00D72CFB" w:rsidP="00D72CFB">
            <w:pPr>
              <w:autoSpaceDE w:val="0"/>
              <w:autoSpaceDN w:val="0"/>
              <w:spacing w:after="0" w:line="240" w:lineRule="auto"/>
              <w:ind w:left="109" w:right="72" w:firstLine="5"/>
              <w:jc w:val="both"/>
              <w:rPr>
                <w:rFonts w:ascii="Times New Roman" w:hAnsi="Times New Roman" w:cs="Times New Roman"/>
                <w:kern w:val="0"/>
                <w14:ligatures w14:val="none"/>
              </w:rPr>
            </w:pPr>
            <w:r w:rsidRPr="00D72CFB">
              <w:rPr>
                <w:rFonts w:ascii="Times New Roman" w:hAnsi="Times New Roman" w:cs="Times New Roman"/>
                <w:color w:val="232323"/>
                <w:spacing w:val="1"/>
                <w:kern w:val="0"/>
                <w:lang w:val=""/>
                <w14:ligatures w14:val="none"/>
              </w:rPr>
              <w:t>Gamyklinis grotuvas Su ,,Bluetooth" laisvų rankų įranga.</w:t>
            </w:r>
          </w:p>
        </w:tc>
        <w:tc>
          <w:tcPr>
            <w:tcW w:w="3944" w:type="dxa"/>
            <w:shd w:val="clear" w:color="auto" w:fill="FEFEFE"/>
            <w:vAlign w:val="center"/>
          </w:tcPr>
          <w:p w14:paraId="5A6A6BE8"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C21103F" w14:textId="77777777" w:rsidTr="00D72CFB">
        <w:trPr>
          <w:trHeight w:hRule="exact" w:val="302"/>
        </w:trPr>
        <w:tc>
          <w:tcPr>
            <w:tcW w:w="724" w:type="dxa"/>
            <w:shd w:val="clear" w:color="auto" w:fill="FEFEFE"/>
            <w:vAlign w:val="center"/>
          </w:tcPr>
          <w:p w14:paraId="7407F5C5" w14:textId="77777777" w:rsidR="00D72CFB" w:rsidRPr="00D72CFB" w:rsidRDefault="00D72CFB" w:rsidP="00D72CFB">
            <w:pPr>
              <w:autoSpaceDE w:val="0"/>
              <w:autoSpaceDN w:val="0"/>
              <w:spacing w:after="0" w:line="240" w:lineRule="exact"/>
              <w:ind w:left="110" w:right="57" w:firstLine="4"/>
              <w:jc w:val="center"/>
              <w:rPr>
                <w:rFonts w:ascii="Times New Roman" w:hAnsi="Times New Roman" w:cs="Times New Roman"/>
                <w:kern w:val="0"/>
                <w14:ligatures w14:val="none"/>
              </w:rPr>
            </w:pPr>
            <w:r w:rsidRPr="00D72CFB">
              <w:rPr>
                <w:rFonts w:ascii="Times New Roman" w:hAnsi="Times New Roman" w:cs="Times New Roman"/>
                <w:color w:val="232323"/>
                <w:spacing w:val="-24"/>
                <w:kern w:val="0"/>
                <w:lang w:val=""/>
                <w14:ligatures w14:val="none"/>
              </w:rPr>
              <w:t>19.</w:t>
            </w:r>
          </w:p>
        </w:tc>
        <w:tc>
          <w:tcPr>
            <w:tcW w:w="4971" w:type="dxa"/>
            <w:gridSpan w:val="2"/>
            <w:shd w:val="clear" w:color="auto" w:fill="FEFEFE"/>
            <w:vAlign w:val="center"/>
          </w:tcPr>
          <w:p w14:paraId="706C8591" w14:textId="77777777" w:rsidR="00D72CFB" w:rsidRPr="00D72CFB" w:rsidRDefault="00D72CFB" w:rsidP="00D72CFB">
            <w:pPr>
              <w:autoSpaceDE w:val="0"/>
              <w:autoSpaceDN w:val="0"/>
              <w:spacing w:after="0" w:line="240" w:lineRule="auto"/>
              <w:ind w:left="105" w:right="72" w:firstLine="4"/>
              <w:jc w:val="both"/>
              <w:rPr>
                <w:rFonts w:ascii="Times New Roman" w:hAnsi="Times New Roman" w:cs="Times New Roman"/>
                <w:kern w:val="0"/>
                <w14:ligatures w14:val="none"/>
              </w:rPr>
            </w:pPr>
            <w:r w:rsidRPr="00D72CFB">
              <w:rPr>
                <w:rFonts w:ascii="Times New Roman" w:hAnsi="Times New Roman" w:cs="Times New Roman"/>
                <w:color w:val="232323"/>
                <w:kern w:val="0"/>
                <w:lang w:val=""/>
                <w14:ligatures w14:val="none"/>
              </w:rPr>
              <w:t>Automobilyje turi būti oro kondicionierrus.</w:t>
            </w:r>
          </w:p>
        </w:tc>
        <w:tc>
          <w:tcPr>
            <w:tcW w:w="3944" w:type="dxa"/>
            <w:shd w:val="clear" w:color="auto" w:fill="FEFEFE"/>
            <w:vAlign w:val="center"/>
          </w:tcPr>
          <w:p w14:paraId="0E4D0763"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72005949"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307"/>
        </w:trPr>
        <w:tc>
          <w:tcPr>
            <w:tcW w:w="724" w:type="dxa"/>
            <w:shd w:val="clear" w:color="auto" w:fill="FCFCFC"/>
            <w:vAlign w:val="center"/>
          </w:tcPr>
          <w:p w14:paraId="5B790BF7"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20.</w:t>
            </w:r>
          </w:p>
        </w:tc>
        <w:tc>
          <w:tcPr>
            <w:tcW w:w="4956" w:type="dxa"/>
            <w:shd w:val="clear" w:color="auto" w:fill="FCFCFC"/>
            <w:vAlign w:val="center"/>
          </w:tcPr>
          <w:p w14:paraId="4DCCDCB8" w14:textId="77777777" w:rsidR="00D72CFB" w:rsidRPr="00D72CFB" w:rsidRDefault="00D72CFB" w:rsidP="00D72CFB">
            <w:pPr>
              <w:autoSpaceDE w:val="0"/>
              <w:autoSpaceDN w:val="0"/>
              <w:spacing w:after="0" w:line="240" w:lineRule="auto"/>
              <w:ind w:left="139" w:right="72" w:firstLine="4"/>
              <w:jc w:val="both"/>
              <w:rPr>
                <w:rFonts w:ascii="Times New Roman" w:hAnsi="Times New Roman" w:cs="Times New Roman"/>
                <w:kern w:val="0"/>
                <w14:ligatures w14:val="none"/>
              </w:rPr>
            </w:pPr>
            <w:r w:rsidRPr="00D72CFB">
              <w:rPr>
                <w:rFonts w:ascii="Times New Roman" w:hAnsi="Times New Roman" w:cs="Times New Roman"/>
                <w:color w:val="222222"/>
                <w:kern w:val="0"/>
                <w:lang w:val=""/>
                <w14:ligatures w14:val="none"/>
              </w:rPr>
              <w:t>Šildomos priekinės sėdynės.</w:t>
            </w:r>
          </w:p>
        </w:tc>
        <w:tc>
          <w:tcPr>
            <w:tcW w:w="3959" w:type="dxa"/>
            <w:gridSpan w:val="2"/>
            <w:shd w:val="clear" w:color="auto" w:fill="FCFCFC"/>
            <w:vAlign w:val="center"/>
          </w:tcPr>
          <w:p w14:paraId="473C5E74"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7A9B8697"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307"/>
        </w:trPr>
        <w:tc>
          <w:tcPr>
            <w:tcW w:w="724" w:type="dxa"/>
            <w:shd w:val="clear" w:color="auto" w:fill="FCFCFC"/>
            <w:vAlign w:val="center"/>
          </w:tcPr>
          <w:p w14:paraId="126E3ADC"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21.</w:t>
            </w:r>
          </w:p>
        </w:tc>
        <w:tc>
          <w:tcPr>
            <w:tcW w:w="4956" w:type="dxa"/>
            <w:shd w:val="clear" w:color="auto" w:fill="FCFCFC"/>
            <w:vAlign w:val="center"/>
          </w:tcPr>
          <w:p w14:paraId="29D4CEC8" w14:textId="77777777" w:rsidR="00D72CFB" w:rsidRPr="00D72CFB" w:rsidRDefault="00D72CFB" w:rsidP="00D72CFB">
            <w:pPr>
              <w:autoSpaceDE w:val="0"/>
              <w:autoSpaceDN w:val="0"/>
              <w:spacing w:after="0" w:line="240" w:lineRule="auto"/>
              <w:jc w:val="both"/>
              <w:rPr>
                <w:rFonts w:ascii="Times New Roman" w:hAnsi="Times New Roman" w:cs="Times New Roman"/>
                <w:kern w:val="0"/>
                <w14:ligatures w14:val="none"/>
              </w:rPr>
            </w:pPr>
            <w:r w:rsidRPr="00D72CFB">
              <w:rPr>
                <w:rFonts w:ascii="Times New Roman" w:hAnsi="Times New Roman" w:cs="Times New Roman"/>
                <w:color w:val="222222"/>
                <w:kern w:val="0"/>
                <w:lang w:val=""/>
                <w14:ligatures w14:val="none"/>
              </w:rPr>
              <w:t>Automobilio prošvaisa ne mažiau kaip 155 mm.</w:t>
            </w:r>
          </w:p>
        </w:tc>
        <w:tc>
          <w:tcPr>
            <w:tcW w:w="3959" w:type="dxa"/>
            <w:gridSpan w:val="2"/>
            <w:shd w:val="clear" w:color="auto" w:fill="FCFCFC"/>
            <w:vAlign w:val="center"/>
          </w:tcPr>
          <w:p w14:paraId="640DA5B9"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54488B0A"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604"/>
        </w:trPr>
        <w:tc>
          <w:tcPr>
            <w:tcW w:w="724" w:type="dxa"/>
            <w:shd w:val="clear" w:color="auto" w:fill="FCFCFC"/>
            <w:vAlign w:val="center"/>
          </w:tcPr>
          <w:p w14:paraId="3B874DA2"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22.</w:t>
            </w:r>
          </w:p>
        </w:tc>
        <w:tc>
          <w:tcPr>
            <w:tcW w:w="4956" w:type="dxa"/>
            <w:shd w:val="clear" w:color="auto" w:fill="FCFCFC"/>
            <w:vAlign w:val="center"/>
          </w:tcPr>
          <w:p w14:paraId="50BA2694" w14:textId="77777777" w:rsidR="00D72CFB" w:rsidRPr="00D72CFB" w:rsidRDefault="00D72CFB" w:rsidP="00D72CFB">
            <w:pPr>
              <w:autoSpaceDE w:val="0"/>
              <w:autoSpaceDN w:val="0"/>
              <w:spacing w:after="0" w:line="240" w:lineRule="auto"/>
              <w:ind w:left="133" w:right="72" w:hanging="5"/>
              <w:jc w:val="both"/>
              <w:rPr>
                <w:rFonts w:ascii="Times New Roman" w:hAnsi="Times New Roman" w:cs="Times New Roman"/>
                <w:kern w:val="0"/>
                <w14:ligatures w14:val="none"/>
              </w:rPr>
            </w:pPr>
            <w:r w:rsidRPr="00D72CFB">
              <w:rPr>
                <w:rFonts w:ascii="Times New Roman" w:hAnsi="Times New Roman" w:cs="Times New Roman"/>
                <w:color w:val="222222"/>
                <w:spacing w:val="1"/>
                <w:kern w:val="0"/>
                <w:lang w:val=""/>
                <w14:ligatures w14:val="none"/>
              </w:rPr>
              <w:t>Vairuotojo ir keleivio oro saugos pagalvės, elektra valdomi priekiniai ir galiniai langai.</w:t>
            </w:r>
          </w:p>
        </w:tc>
        <w:tc>
          <w:tcPr>
            <w:tcW w:w="3959" w:type="dxa"/>
            <w:gridSpan w:val="2"/>
            <w:shd w:val="clear" w:color="auto" w:fill="FCFCFC"/>
            <w:vAlign w:val="center"/>
          </w:tcPr>
          <w:p w14:paraId="1066D6BB"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59C854F8"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902"/>
        </w:trPr>
        <w:tc>
          <w:tcPr>
            <w:tcW w:w="724" w:type="dxa"/>
            <w:shd w:val="clear" w:color="auto" w:fill="FCFCFC"/>
            <w:vAlign w:val="center"/>
          </w:tcPr>
          <w:p w14:paraId="7E0AE6EE"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23.</w:t>
            </w:r>
          </w:p>
        </w:tc>
        <w:tc>
          <w:tcPr>
            <w:tcW w:w="4956" w:type="dxa"/>
            <w:shd w:val="clear" w:color="auto" w:fill="FCFCFC"/>
            <w:vAlign w:val="center"/>
          </w:tcPr>
          <w:p w14:paraId="034A32AC" w14:textId="77777777" w:rsidR="00D72CFB" w:rsidRPr="00D72CFB" w:rsidRDefault="00D72CFB" w:rsidP="00D72CFB">
            <w:pPr>
              <w:autoSpaceDE w:val="0"/>
              <w:autoSpaceDN w:val="0"/>
              <w:spacing w:after="0" w:line="240" w:lineRule="auto"/>
              <w:ind w:left="124" w:right="72" w:firstLine="10"/>
              <w:jc w:val="both"/>
              <w:rPr>
                <w:rFonts w:ascii="Times New Roman" w:hAnsi="Times New Roman" w:cs="Times New Roman"/>
                <w:kern w:val="0"/>
                <w14:ligatures w14:val="none"/>
              </w:rPr>
            </w:pPr>
            <w:r w:rsidRPr="00D72CFB">
              <w:rPr>
                <w:rFonts w:ascii="Times New Roman" w:hAnsi="Times New Roman" w:cs="Times New Roman"/>
                <w:color w:val="222222"/>
                <w:spacing w:val="2"/>
                <w:kern w:val="0"/>
                <w:lang w:val=""/>
                <w14:ligatures w14:val="none"/>
              </w:rPr>
              <w:t>Gamyklinis centrinis visų durų užraktas su nuotoliniu valdymu ir ,,Kasko" draudimo reikalavimus atitinkančia apsaugos sistema.</w:t>
            </w:r>
          </w:p>
        </w:tc>
        <w:tc>
          <w:tcPr>
            <w:tcW w:w="3959" w:type="dxa"/>
            <w:gridSpan w:val="2"/>
            <w:shd w:val="clear" w:color="auto" w:fill="FCFCFC"/>
            <w:vAlign w:val="center"/>
          </w:tcPr>
          <w:p w14:paraId="5086ADDA"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7ADFF597"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2543"/>
        </w:trPr>
        <w:tc>
          <w:tcPr>
            <w:tcW w:w="724" w:type="dxa"/>
            <w:shd w:val="clear" w:color="auto" w:fill="FCFCFC"/>
            <w:vAlign w:val="center"/>
          </w:tcPr>
          <w:p w14:paraId="75709797"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24.</w:t>
            </w:r>
          </w:p>
        </w:tc>
        <w:tc>
          <w:tcPr>
            <w:tcW w:w="4956" w:type="dxa"/>
            <w:shd w:val="clear" w:color="auto" w:fill="FCFCFC"/>
            <w:vAlign w:val="center"/>
          </w:tcPr>
          <w:p w14:paraId="7B747277" w14:textId="77777777" w:rsidR="00D72CFB" w:rsidRPr="00D72CFB" w:rsidRDefault="00D72CFB" w:rsidP="00D72CFB">
            <w:pPr>
              <w:autoSpaceDE w:val="0"/>
              <w:autoSpaceDN w:val="0"/>
              <w:spacing w:after="0" w:line="240" w:lineRule="auto"/>
              <w:ind w:left="124" w:right="72"/>
              <w:jc w:val="both"/>
              <w:rPr>
                <w:rFonts w:ascii="Times New Roman" w:hAnsi="Times New Roman" w:cs="Times New Roman"/>
                <w:kern w:val="0"/>
                <w14:ligatures w14:val="none"/>
              </w:rPr>
            </w:pPr>
            <w:r w:rsidRPr="00D72CFB">
              <w:rPr>
                <w:rFonts w:ascii="Times New Roman" w:hAnsi="Times New Roman" w:cs="Times New Roman"/>
                <w:color w:val="222222"/>
                <w:spacing w:val="1"/>
                <w:kern w:val="0"/>
                <w:lang w:val=""/>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959" w:type="dxa"/>
            <w:gridSpan w:val="2"/>
            <w:shd w:val="clear" w:color="auto" w:fill="FCFCFC"/>
            <w:vAlign w:val="center"/>
          </w:tcPr>
          <w:p w14:paraId="3D582DC0"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68010FDD"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604"/>
        </w:trPr>
        <w:tc>
          <w:tcPr>
            <w:tcW w:w="724" w:type="dxa"/>
            <w:shd w:val="clear" w:color="auto" w:fill="FCFCFC"/>
            <w:vAlign w:val="center"/>
          </w:tcPr>
          <w:p w14:paraId="7CDD8FB2"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25.</w:t>
            </w:r>
          </w:p>
        </w:tc>
        <w:tc>
          <w:tcPr>
            <w:tcW w:w="4956" w:type="dxa"/>
            <w:shd w:val="clear" w:color="auto" w:fill="FCFCFC"/>
            <w:vAlign w:val="center"/>
          </w:tcPr>
          <w:p w14:paraId="5ADEAAF4" w14:textId="77777777" w:rsidR="00D72CFB" w:rsidRPr="00D72CFB" w:rsidRDefault="00D72CFB" w:rsidP="00D72CFB">
            <w:pPr>
              <w:autoSpaceDE w:val="0"/>
              <w:autoSpaceDN w:val="0"/>
              <w:spacing w:after="0" w:line="240" w:lineRule="auto"/>
              <w:ind w:left="124" w:right="72"/>
              <w:jc w:val="both"/>
              <w:rPr>
                <w:rFonts w:ascii="Times New Roman" w:hAnsi="Times New Roman" w:cs="Times New Roman"/>
                <w:kern w:val="0"/>
                <w14:ligatures w14:val="none"/>
              </w:rPr>
            </w:pPr>
            <w:r w:rsidRPr="00D72CFB">
              <w:rPr>
                <w:rFonts w:ascii="Times New Roman" w:hAnsi="Times New Roman" w:cs="Times New Roman"/>
                <w:color w:val="222222"/>
                <w:kern w:val="0"/>
                <w:lang w:val=""/>
                <w14:ligatures w14:val="none"/>
              </w:rPr>
              <w:t>Pardavėjas įsipareigoja įregistruoti automobilius perkančiosios organizacijos vardu.</w:t>
            </w:r>
          </w:p>
        </w:tc>
        <w:tc>
          <w:tcPr>
            <w:tcW w:w="3959" w:type="dxa"/>
            <w:gridSpan w:val="2"/>
            <w:shd w:val="clear" w:color="auto" w:fill="FCFCFC"/>
            <w:vAlign w:val="center"/>
          </w:tcPr>
          <w:p w14:paraId="2B514642"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30298FEF"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1531"/>
        </w:trPr>
        <w:tc>
          <w:tcPr>
            <w:tcW w:w="724" w:type="dxa"/>
            <w:shd w:val="clear" w:color="auto" w:fill="FCFCFC"/>
            <w:vAlign w:val="center"/>
          </w:tcPr>
          <w:p w14:paraId="0BCA92D7" w14:textId="77777777" w:rsidR="00D72CFB" w:rsidRPr="00D72CFB" w:rsidRDefault="00D72CFB" w:rsidP="00D72CFB">
            <w:pPr>
              <w:autoSpaceDE w:val="0"/>
              <w:autoSpaceDN w:val="0"/>
              <w:spacing w:after="0" w:line="240" w:lineRule="exact"/>
              <w:ind w:left="124" w:right="57" w:firstLine="4"/>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t>26.</w:t>
            </w:r>
          </w:p>
        </w:tc>
        <w:tc>
          <w:tcPr>
            <w:tcW w:w="4956" w:type="dxa"/>
            <w:shd w:val="clear" w:color="auto" w:fill="FCFCFC"/>
            <w:vAlign w:val="center"/>
          </w:tcPr>
          <w:p w14:paraId="756FF7C0" w14:textId="77777777" w:rsidR="00D72CFB" w:rsidRPr="00D72CFB" w:rsidRDefault="00D72CFB" w:rsidP="00D72CFB">
            <w:pPr>
              <w:autoSpaceDE w:val="0"/>
              <w:autoSpaceDN w:val="0"/>
              <w:spacing w:after="0" w:line="240" w:lineRule="auto"/>
              <w:ind w:left="110" w:right="57" w:firstLine="9"/>
              <w:jc w:val="both"/>
              <w:rPr>
                <w:rFonts w:ascii="Times New Roman" w:hAnsi="Times New Roman" w:cs="Times New Roman"/>
                <w:kern w:val="0"/>
                <w14:ligatures w14:val="none"/>
              </w:rPr>
            </w:pPr>
            <w:r w:rsidRPr="00D72CFB">
              <w:rPr>
                <w:rFonts w:ascii="Times New Roman" w:hAnsi="Times New Roman" w:cs="Times New Roman"/>
                <w:color w:val="222222"/>
                <w:spacing w:val="-3"/>
                <w:kern w:val="0"/>
                <w:lang w:val=""/>
                <w14:ligatures w14:val="none"/>
              </w:rPr>
              <w:t>Transporto priemonėje turi būti naudojimo</w:t>
            </w:r>
          </w:p>
          <w:p w14:paraId="6380830C" w14:textId="77777777" w:rsidR="00D72CFB" w:rsidRPr="00D72CFB" w:rsidRDefault="00D72CFB" w:rsidP="00D72CFB">
            <w:pPr>
              <w:autoSpaceDE w:val="0"/>
              <w:autoSpaceDN w:val="0"/>
              <w:spacing w:after="0" w:line="240" w:lineRule="auto"/>
              <w:ind w:left="114" w:right="57" w:firstLine="5"/>
              <w:jc w:val="both"/>
              <w:rPr>
                <w:rFonts w:ascii="Times New Roman" w:hAnsi="Times New Roman" w:cs="Times New Roman"/>
                <w:kern w:val="0"/>
                <w14:ligatures w14:val="none"/>
              </w:rPr>
            </w:pPr>
            <w:r w:rsidRPr="00D72CFB">
              <w:rPr>
                <w:rFonts w:ascii="Times New Roman" w:hAnsi="Times New Roman" w:cs="Times New Roman"/>
                <w:color w:val="222222"/>
                <w:spacing w:val="-3"/>
                <w:kern w:val="0"/>
                <w:lang w:val=""/>
                <w14:ligatures w14:val="none"/>
              </w:rPr>
              <w:t>instrukcijos knygelė lietuvių kalba, kurioje turi būti nurodyta automobilio garantinio</w:t>
            </w:r>
          </w:p>
          <w:p w14:paraId="54305EC4" w14:textId="77777777" w:rsidR="00D72CFB" w:rsidRPr="00D72CFB" w:rsidRDefault="00D72CFB" w:rsidP="00D72CFB">
            <w:pPr>
              <w:autoSpaceDE w:val="0"/>
              <w:autoSpaceDN w:val="0"/>
              <w:spacing w:after="0" w:line="240" w:lineRule="auto"/>
              <w:ind w:left="114" w:right="57" w:firstLine="5"/>
              <w:jc w:val="both"/>
              <w:rPr>
                <w:rFonts w:ascii="Times New Roman" w:hAnsi="Times New Roman" w:cs="Times New Roman"/>
                <w:kern w:val="0"/>
                <w14:ligatures w14:val="none"/>
              </w:rPr>
            </w:pPr>
            <w:r w:rsidRPr="00D72CFB">
              <w:rPr>
                <w:rFonts w:ascii="Times New Roman" w:hAnsi="Times New Roman" w:cs="Times New Roman"/>
                <w:color w:val="222222"/>
                <w:spacing w:val="-3"/>
                <w:kern w:val="0"/>
                <w:lang w:val=""/>
                <w14:ligatures w14:val="none"/>
              </w:rPr>
              <w:t>aptarnavimo atlikėjų adresai ir telefonų numeriai, bei atliekamų garantinių darbų periodiškurnas.</w:t>
            </w:r>
          </w:p>
        </w:tc>
        <w:tc>
          <w:tcPr>
            <w:tcW w:w="3959" w:type="dxa"/>
            <w:gridSpan w:val="2"/>
            <w:shd w:val="clear" w:color="auto" w:fill="FCFCFC"/>
            <w:vAlign w:val="center"/>
          </w:tcPr>
          <w:p w14:paraId="5EB06542"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6A11B76C"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1492"/>
        </w:trPr>
        <w:tc>
          <w:tcPr>
            <w:tcW w:w="724" w:type="dxa"/>
            <w:shd w:val="clear" w:color="auto" w:fill="FCFCFC"/>
            <w:vAlign w:val="center"/>
          </w:tcPr>
          <w:p w14:paraId="4583A070" w14:textId="77777777" w:rsidR="00D72CFB" w:rsidRPr="00D72CFB" w:rsidRDefault="00D72CFB" w:rsidP="00D72CFB">
            <w:pPr>
              <w:autoSpaceDE w:val="0"/>
              <w:autoSpaceDN w:val="0"/>
              <w:spacing w:after="0" w:line="240" w:lineRule="exact"/>
              <w:jc w:val="center"/>
              <w:rPr>
                <w:rFonts w:ascii="Times New Roman" w:hAnsi="Times New Roman" w:cs="Times New Roman"/>
                <w:kern w:val="0"/>
                <w14:ligatures w14:val="none"/>
              </w:rPr>
            </w:pPr>
            <w:r w:rsidRPr="00D72CFB">
              <w:rPr>
                <w:rFonts w:ascii="Times New Roman" w:hAnsi="Times New Roman" w:cs="Times New Roman"/>
                <w:color w:val="222222"/>
                <w:spacing w:val="-22"/>
                <w:kern w:val="0"/>
                <w:lang w:val=""/>
                <w14:ligatures w14:val="none"/>
              </w:rPr>
              <w:t>27.</w:t>
            </w:r>
          </w:p>
        </w:tc>
        <w:tc>
          <w:tcPr>
            <w:tcW w:w="4956" w:type="dxa"/>
            <w:shd w:val="clear" w:color="auto" w:fill="FCFCFC"/>
            <w:vAlign w:val="center"/>
          </w:tcPr>
          <w:p w14:paraId="65AEAFA5" w14:textId="77777777" w:rsidR="00D72CFB" w:rsidRPr="00D72CFB" w:rsidRDefault="00D72CFB" w:rsidP="00D72CFB">
            <w:pPr>
              <w:autoSpaceDE w:val="0"/>
              <w:autoSpaceDN w:val="0"/>
              <w:spacing w:after="0" w:line="240" w:lineRule="auto"/>
              <w:ind w:right="72"/>
              <w:jc w:val="both"/>
              <w:rPr>
                <w:rFonts w:ascii="Times New Roman" w:hAnsi="Times New Roman" w:cs="Times New Roman"/>
                <w:kern w:val="0"/>
                <w14:ligatures w14:val="none"/>
              </w:rPr>
            </w:pPr>
            <w:r w:rsidRPr="00D72CFB">
              <w:rPr>
                <w:rFonts w:ascii="Times New Roman" w:hAnsi="Times New Roman" w:cs="Times New Roman"/>
                <w:color w:val="222222"/>
                <w:kern w:val="0"/>
                <w:lang w:val=""/>
                <w14:ligatures w14:val="none"/>
              </w:rPr>
              <w:t>Automobiliui turi būti suteikta ne mažiaukaip 72 mėnesių ir ne mažiau kaip 150 000 km ridos garantija, priklausomai nuo to kas sueina anksčiau.</w:t>
            </w:r>
          </w:p>
        </w:tc>
        <w:tc>
          <w:tcPr>
            <w:tcW w:w="3959" w:type="dxa"/>
            <w:gridSpan w:val="2"/>
            <w:shd w:val="clear" w:color="auto" w:fill="FCFCFC"/>
            <w:vAlign w:val="center"/>
          </w:tcPr>
          <w:p w14:paraId="7995274D"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r w:rsidR="00D72CFB" w:rsidRPr="00D72CFB" w14:paraId="16F3E0B6" w14:textId="77777777" w:rsidTr="00D72CFB">
        <w:tblPrEx>
          <w:tblBorders>
            <w:top w:val="single" w:sz="4" w:space="0" w:color="373737"/>
            <w:left w:val="single" w:sz="4" w:space="0" w:color="373737"/>
            <w:bottom w:val="single" w:sz="4" w:space="0" w:color="373737"/>
            <w:right w:val="single" w:sz="4" w:space="0" w:color="373737"/>
            <w:insideH w:val="single" w:sz="4" w:space="0" w:color="373737"/>
            <w:insideV w:val="single" w:sz="4" w:space="0" w:color="373737"/>
          </w:tblBorders>
        </w:tblPrEx>
        <w:trPr>
          <w:trHeight w:hRule="exact" w:val="892"/>
        </w:trPr>
        <w:tc>
          <w:tcPr>
            <w:tcW w:w="724" w:type="dxa"/>
            <w:shd w:val="clear" w:color="auto" w:fill="FCFCFC"/>
            <w:vAlign w:val="center"/>
          </w:tcPr>
          <w:p w14:paraId="44B68D37" w14:textId="77777777" w:rsidR="00D72CFB" w:rsidRPr="00D72CFB" w:rsidRDefault="00D72CFB" w:rsidP="00D72CFB">
            <w:pPr>
              <w:autoSpaceDE w:val="0"/>
              <w:autoSpaceDN w:val="0"/>
              <w:spacing w:after="0" w:line="240" w:lineRule="exact"/>
              <w:ind w:left="115" w:right="57" w:firstLine="4"/>
              <w:jc w:val="center"/>
              <w:rPr>
                <w:rFonts w:ascii="Times New Roman" w:hAnsi="Times New Roman" w:cs="Times New Roman"/>
                <w:kern w:val="0"/>
                <w14:ligatures w14:val="none"/>
              </w:rPr>
            </w:pPr>
            <w:r w:rsidRPr="00D72CFB">
              <w:rPr>
                <w:rFonts w:ascii="Times New Roman" w:hAnsi="Times New Roman" w:cs="Times New Roman"/>
                <w:color w:val="222222"/>
                <w:spacing w:val="-24"/>
                <w:kern w:val="0"/>
                <w:lang w:val=""/>
                <w14:ligatures w14:val="none"/>
              </w:rPr>
              <w:lastRenderedPageBreak/>
              <w:t>28.</w:t>
            </w:r>
          </w:p>
        </w:tc>
        <w:tc>
          <w:tcPr>
            <w:tcW w:w="4956" w:type="dxa"/>
            <w:shd w:val="clear" w:color="auto" w:fill="FCFCFC"/>
          </w:tcPr>
          <w:p w14:paraId="2A544ECC" w14:textId="77777777" w:rsidR="00D72CFB" w:rsidRPr="00D72CFB" w:rsidRDefault="00D72CFB" w:rsidP="00D72CFB">
            <w:pPr>
              <w:autoSpaceDE w:val="0"/>
              <w:autoSpaceDN w:val="0"/>
              <w:spacing w:before="57" w:after="0" w:line="240" w:lineRule="auto"/>
              <w:ind w:left="114" w:right="72" w:hanging="5"/>
              <w:jc w:val="both"/>
              <w:rPr>
                <w:rFonts w:ascii="Times New Roman" w:hAnsi="Times New Roman" w:cs="Times New Roman"/>
                <w:kern w:val="0"/>
                <w14:ligatures w14:val="none"/>
              </w:rPr>
            </w:pPr>
            <w:r w:rsidRPr="00D72CFB">
              <w:rPr>
                <w:rFonts w:ascii="Times New Roman" w:hAnsi="Times New Roman" w:cs="Times New Roman"/>
                <w:color w:val="222222"/>
                <w:kern w:val="0"/>
                <w:lang w:val=""/>
                <w14:ligatures w14:val="none"/>
              </w:rPr>
              <w:t>Multimedijos sistema, palaikanti Apple CarPlay ir Android Auto su radijo imtuvu.</w:t>
            </w:r>
          </w:p>
        </w:tc>
        <w:tc>
          <w:tcPr>
            <w:tcW w:w="3959" w:type="dxa"/>
            <w:gridSpan w:val="2"/>
            <w:shd w:val="clear" w:color="auto" w:fill="FCFCFC"/>
            <w:vAlign w:val="center"/>
          </w:tcPr>
          <w:p w14:paraId="7F5FBD73" w14:textId="77777777" w:rsidR="00D72CFB" w:rsidRPr="00D72CFB" w:rsidRDefault="00D72CFB" w:rsidP="00D72CFB">
            <w:pPr>
              <w:spacing w:after="0" w:line="240" w:lineRule="auto"/>
              <w:jc w:val="both"/>
              <w:rPr>
                <w:rFonts w:ascii="Times New Roman" w:hAnsi="Times New Roman" w:cs="Times New Roman"/>
                <w:kern w:val="0"/>
                <w14:ligatures w14:val="none"/>
              </w:rPr>
            </w:pPr>
          </w:p>
        </w:tc>
      </w:tr>
    </w:tbl>
    <w:p w14:paraId="25006A61" w14:textId="77777777" w:rsidR="00D72CFB" w:rsidRPr="00D72CFB" w:rsidRDefault="00D72CFB" w:rsidP="00D72CFB">
      <w:pPr>
        <w:spacing w:after="0" w:line="240" w:lineRule="auto"/>
        <w:rPr>
          <w:rFonts w:ascii="Times New Roman" w:hAnsi="Times New Roman"/>
          <w:kern w:val="0"/>
          <w:szCs w:val="2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709"/>
        <w:gridCol w:w="3100"/>
        <w:gridCol w:w="2589"/>
      </w:tblGrid>
      <w:tr w:rsidR="00D72CFB" w:rsidRPr="00D72CFB" w14:paraId="7344C4B9" w14:textId="77777777" w:rsidTr="00D72CFB">
        <w:trPr>
          <w:trHeight w:val="117"/>
        </w:trPr>
        <w:tc>
          <w:tcPr>
            <w:tcW w:w="9634" w:type="dxa"/>
            <w:gridSpan w:val="4"/>
          </w:tcPr>
          <w:p w14:paraId="1BFDD0ED" w14:textId="77777777" w:rsidR="00D72CFB" w:rsidRPr="00D72CFB" w:rsidRDefault="00D72CFB" w:rsidP="00D7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jc w:val="center"/>
              <w:rPr>
                <w:rFonts w:ascii="Times New Roman" w:hAnsi="Times New Roman" w:cs="Times New Roman"/>
                <w:kern w:val="0"/>
                <w14:ligatures w14:val="none"/>
              </w:rPr>
            </w:pPr>
            <w:r w:rsidRPr="00D72CFB">
              <w:rPr>
                <w:rFonts w:ascii="Times New Roman" w:hAnsi="Times New Roman" w:cs="Times New Roman"/>
                <w:kern w:val="0"/>
                <w14:ligatures w14:val="none"/>
              </w:rPr>
              <w:t>Aplinkosauginiai reikalavimai</w:t>
            </w:r>
          </w:p>
        </w:tc>
      </w:tr>
      <w:tr w:rsidR="00D72CFB" w:rsidRPr="00D72CFB" w14:paraId="5DFC6FBB" w14:textId="77777777" w:rsidTr="00D72CFB">
        <w:trPr>
          <w:trHeight w:val="117"/>
        </w:trPr>
        <w:tc>
          <w:tcPr>
            <w:tcW w:w="1236" w:type="dxa"/>
          </w:tcPr>
          <w:p w14:paraId="303BE8FD" w14:textId="77777777" w:rsidR="00D72CFB" w:rsidRPr="00D72CFB" w:rsidRDefault="00D72CFB" w:rsidP="00D7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rPr>
                <w:rFonts w:ascii="Times New Roman" w:eastAsia="Calibri" w:hAnsi="Times New Roman" w:cs="Times New Roman"/>
                <w:kern w:val="0"/>
                <w14:ligatures w14:val="none"/>
              </w:rPr>
            </w:pPr>
            <w:r w:rsidRPr="00D72CFB">
              <w:rPr>
                <w:rFonts w:ascii="Times New Roman" w:eastAsia="Calibri" w:hAnsi="Times New Roman" w:cs="Times New Roman"/>
                <w:kern w:val="0"/>
                <w14:ligatures w14:val="none"/>
              </w:rPr>
              <w:t>29.</w:t>
            </w:r>
          </w:p>
        </w:tc>
        <w:tc>
          <w:tcPr>
            <w:tcW w:w="2709" w:type="dxa"/>
          </w:tcPr>
          <w:p w14:paraId="05660E73" w14:textId="77777777" w:rsidR="00D72CFB" w:rsidRPr="00D72CFB" w:rsidRDefault="00D72CFB" w:rsidP="00D7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 w:hanging="2"/>
              <w:rPr>
                <w:rFonts w:ascii="Times New Roman" w:eastAsia="Calibri" w:hAnsi="Times New Roman" w:cs="Times New Roman"/>
                <w:kern w:val="0"/>
                <w14:ligatures w14:val="none"/>
              </w:rPr>
            </w:pPr>
            <w:r w:rsidRPr="00D72CFB">
              <w:rPr>
                <w:rFonts w:ascii="Times New Roman" w:eastAsia="Calibri" w:hAnsi="Times New Roman" w:cs="Times New Roman"/>
                <w:kern w:val="0"/>
                <w14:ligatures w14:val="none"/>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w:t>
            </w:r>
            <w:r w:rsidRPr="00D72CFB">
              <w:rPr>
                <w:rFonts w:ascii="Times New Roman" w:hAnsi="Times New Roman" w:cs="Times New Roman"/>
                <w:color w:val="000000"/>
                <w:kern w:val="0"/>
                <w14:ligatures w14:val="none"/>
              </w:rPr>
              <w:t xml:space="preserve">„Dėl aplinkos apsaugos kriterijų taikymo, vykdant žaliuosius pirkimus, tvarkos aprašo patvirtinimo“ pakeitimo“ 4.1. punktu </w:t>
            </w:r>
            <w:r w:rsidRPr="00D72CFB">
              <w:rPr>
                <w:rFonts w:ascii="Times New Roman" w:hAnsi="Times New Roman" w:cs="Times New Roman"/>
                <w:i/>
                <w:iCs/>
                <w:color w:val="000000"/>
                <w:kern w:val="0"/>
                <w14:ligatures w14:val="none"/>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D72CFB">
              <w:rPr>
                <w:rFonts w:ascii="Times New Roman" w:hAnsi="Times New Roman" w:cs="Times New Roman"/>
                <w:color w:val="000000"/>
                <w:kern w:val="0"/>
                <w14:ligatures w14:val="none"/>
              </w:rPr>
              <w:t xml:space="preserve"> – XX skyriaus „PADANGOS“, </w:t>
            </w:r>
            <w:r w:rsidRPr="00D72CFB">
              <w:rPr>
                <w:rFonts w:ascii="Times New Roman" w:eastAsia="Calibri" w:hAnsi="Times New Roman" w:cs="Times New Roman"/>
                <w:color w:val="000000"/>
                <w:kern w:val="0"/>
                <w14:ligatures w14:val="none"/>
              </w:rPr>
              <w:t>33 punktas.</w:t>
            </w:r>
          </w:p>
        </w:tc>
        <w:tc>
          <w:tcPr>
            <w:tcW w:w="3100" w:type="dxa"/>
          </w:tcPr>
          <w:p w14:paraId="374511C4" w14:textId="77777777" w:rsidR="00D72CFB" w:rsidRPr="00D72CFB" w:rsidRDefault="00D72CFB" w:rsidP="00D7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Pr>
                <w:rFonts w:ascii="Times New Roman" w:eastAsia="Calibri" w:hAnsi="Times New Roman" w:cs="Times New Roman"/>
                <w:kern w:val="0"/>
                <w14:ligatures w14:val="none"/>
              </w:rPr>
            </w:pPr>
            <w:r w:rsidRPr="00D72CFB">
              <w:rPr>
                <w:rFonts w:ascii="Times New Roman" w:eastAsia="Calibri" w:hAnsi="Times New Roman" w:cs="Times New Roman"/>
                <w:color w:val="000000"/>
                <w:kern w:val="0"/>
                <w14:ligatures w14:val="none"/>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589" w:type="dxa"/>
            <w:vAlign w:val="center"/>
          </w:tcPr>
          <w:p w14:paraId="6FC76AAF" w14:textId="77777777" w:rsidR="00D72CFB" w:rsidRPr="00D72CFB" w:rsidRDefault="00D72CFB" w:rsidP="00D72CFB">
            <w:pPr>
              <w:widowControl w:val="0"/>
              <w:autoSpaceDE w:val="0"/>
              <w:adjustRightInd w:val="0"/>
              <w:spacing w:after="0" w:line="240" w:lineRule="auto"/>
              <w:rPr>
                <w:rFonts w:ascii="Times New Roman" w:hAnsi="Times New Roman" w:cs="Times New Roman"/>
                <w:kern w:val="0"/>
                <w14:ligatures w14:val="none"/>
              </w:rPr>
            </w:pPr>
            <w:r w:rsidRPr="00D72CFB">
              <w:rPr>
                <w:rFonts w:ascii="Times New Roman" w:hAnsi="Times New Roman" w:cs="Times New Roman"/>
                <w:kern w:val="0"/>
                <w14:ligatures w14:val="none"/>
              </w:rPr>
              <w:t xml:space="preserve">Atitinka </w:t>
            </w:r>
            <w:r w:rsidRPr="00D72CFB">
              <w:rPr>
                <w:rFonts w:ascii="Times New Roman" w:hAnsi="Times New Roman" w:cs="Times New Roman"/>
                <w:i/>
                <w:color w:val="4472C4"/>
                <w:kern w:val="0"/>
                <w14:ligatures w14:val="none"/>
              </w:rPr>
              <w:t>(taip/ne):</w:t>
            </w:r>
            <w:r w:rsidRPr="00D72CFB">
              <w:rPr>
                <w:rFonts w:ascii="Times New Roman" w:hAnsi="Times New Roman" w:cs="Times New Roman"/>
                <w:kern w:val="0"/>
                <w14:ligatures w14:val="none"/>
              </w:rPr>
              <w:t xml:space="preserve"> ............</w:t>
            </w:r>
          </w:p>
          <w:p w14:paraId="5054BDA6" w14:textId="77777777" w:rsidR="00D72CFB" w:rsidRPr="00D72CFB" w:rsidRDefault="00D72CFB" w:rsidP="00D72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
              <w:rPr>
                <w:rFonts w:ascii="Times New Roman" w:hAnsi="Times New Roman" w:cs="Times New Roman"/>
                <w:kern w:val="0"/>
                <w14:ligatures w14:val="none"/>
              </w:rPr>
            </w:pPr>
            <w:r w:rsidRPr="00D72CFB">
              <w:rPr>
                <w:rFonts w:ascii="Times New Roman" w:hAnsi="Times New Roman" w:cs="Times New Roman"/>
                <w:kern w:val="0"/>
                <w14:ligatures w14:val="none"/>
              </w:rPr>
              <w:t>Su pasiūlymu pateikiami pagrindžiantys dokumentai**</w:t>
            </w:r>
          </w:p>
        </w:tc>
      </w:tr>
    </w:tbl>
    <w:p w14:paraId="38573E63" w14:textId="77777777" w:rsidR="00D72CFB" w:rsidRPr="00D72CFB" w:rsidRDefault="00D72CFB" w:rsidP="00D72CFB">
      <w:pPr>
        <w:tabs>
          <w:tab w:val="left" w:pos="810"/>
          <w:tab w:val="left" w:pos="990"/>
        </w:tabs>
        <w:spacing w:after="0" w:line="240" w:lineRule="auto"/>
        <w:jc w:val="both"/>
        <w:rPr>
          <w:rFonts w:ascii="Times New Roman" w:eastAsia="Calibri" w:hAnsi="Times New Roman" w:cs="Times New Roman"/>
          <w:color w:val="7030A0"/>
          <w:kern w:val="0"/>
          <w14:ligatures w14:val="none"/>
        </w:rPr>
      </w:pPr>
    </w:p>
    <w:p w14:paraId="0601338F" w14:textId="77777777" w:rsidR="00D72CFB" w:rsidRPr="00D72CFB" w:rsidRDefault="00D72CFB" w:rsidP="00D72CFB">
      <w:pPr>
        <w:spacing w:after="0" w:line="240" w:lineRule="auto"/>
        <w:jc w:val="both"/>
        <w:rPr>
          <w:rFonts w:ascii="Times New Roman" w:hAnsi="Times New Roman" w:cs="Times New Roman"/>
          <w:bCs/>
          <w:kern w:val="0"/>
          <w14:ligatures w14:val="none"/>
        </w:rPr>
      </w:pPr>
      <w:r w:rsidRPr="00D72CFB">
        <w:rPr>
          <w:rFonts w:ascii="Times New Roman" w:hAnsi="Times New Roman" w:cs="Times New Roman"/>
          <w:b/>
          <w:kern w:val="0"/>
          <w14:ligatures w14:val="none"/>
        </w:rPr>
        <w:t>4.</w:t>
      </w:r>
      <w:r w:rsidRPr="00D72CFB">
        <w:rPr>
          <w:rFonts w:ascii="Times New Roman" w:hAnsi="Times New Roman" w:cs="Times New Roman"/>
          <w:bCs/>
          <w:kern w:val="0"/>
          <w14:ligatures w14:val="none"/>
        </w:rPr>
        <w:t xml:space="preserve"> Automobilyje gali būti ir kiti nepaminėti arba geresnių parametrų automobilio įrangos komponentai suderinami su techninės specifikacijos reikalavimais.</w:t>
      </w:r>
    </w:p>
    <w:p w14:paraId="7723B562" w14:textId="77777777" w:rsidR="00D72CFB" w:rsidRPr="00D72CFB" w:rsidRDefault="00D72CFB" w:rsidP="00D72CFB">
      <w:pPr>
        <w:spacing w:after="0" w:line="240" w:lineRule="auto"/>
        <w:jc w:val="both"/>
        <w:rPr>
          <w:rFonts w:ascii="Times New Roman" w:hAnsi="Times New Roman" w:cs="Times New Roman"/>
          <w:bCs/>
          <w:kern w:val="0"/>
          <w14:ligatures w14:val="none"/>
        </w:rPr>
      </w:pPr>
    </w:p>
    <w:p w14:paraId="2FF278E6" w14:textId="77777777" w:rsidR="00D72CFB" w:rsidRPr="00D72CFB" w:rsidRDefault="00D72CFB" w:rsidP="00D72CFB">
      <w:pPr>
        <w:spacing w:after="0" w:line="240" w:lineRule="auto"/>
        <w:ind w:firstLine="1296"/>
        <w:jc w:val="both"/>
        <w:rPr>
          <w:rFonts w:ascii="Times New Roman" w:hAnsi="Times New Roman" w:cs="Times New Roman"/>
          <w:bCs/>
          <w:kern w:val="0"/>
          <w14:ligatures w14:val="none"/>
        </w:rPr>
      </w:pPr>
      <w:r w:rsidRPr="00D72CFB">
        <w:rPr>
          <w:rFonts w:ascii="Times New Roman" w:eastAsia="Calibri" w:hAnsi="Times New Roman" w:cs="Times New Roman"/>
          <w:color w:val="000000"/>
          <w:kern w:val="0"/>
          <w14:ligatures w14:val="none"/>
        </w:rPr>
        <w:t>Dokumentai, pagrindžiantys aplinkos apsaugos kriterijų atitikimą aukščiau nurodytiems reikalavimams - gamintojo techniniai dokumentai (transporto priemonės tipo patvirtinimo dokumentai) arba kiti lygiaverčiai įrodymai.</w:t>
      </w:r>
    </w:p>
    <w:p w14:paraId="0414D29F" w14:textId="77777777" w:rsidR="00D72CFB" w:rsidRPr="00D72CFB" w:rsidRDefault="00D72CFB" w:rsidP="00D72CFB">
      <w:pPr>
        <w:tabs>
          <w:tab w:val="left" w:pos="810"/>
          <w:tab w:val="left" w:pos="990"/>
        </w:tabs>
        <w:spacing w:after="0" w:line="240" w:lineRule="auto"/>
        <w:jc w:val="both"/>
        <w:rPr>
          <w:rFonts w:ascii="Times New Roman" w:eastAsia="Calibri" w:hAnsi="Times New Roman" w:cstheme="minorHAnsi"/>
          <w:i/>
          <w:iCs/>
          <w:color w:val="7030A0"/>
          <w:kern w:val="0"/>
          <w:szCs w:val="22"/>
          <w14:ligatures w14:val="none"/>
        </w:rPr>
      </w:pPr>
    </w:p>
    <w:p w14:paraId="2DE0C0AE" w14:textId="77777777" w:rsidR="00D72CFB" w:rsidRPr="00D72CFB" w:rsidRDefault="00D72CFB" w:rsidP="00D72CFB">
      <w:pPr>
        <w:spacing w:after="0" w:line="240" w:lineRule="auto"/>
        <w:ind w:left="-142" w:right="-306" w:firstLine="993"/>
        <w:jc w:val="both"/>
        <w:rPr>
          <w:rFonts w:ascii="Times New Roman" w:hAnsi="Times New Roman" w:cs="Times New Roman"/>
          <w:i/>
          <w:color w:val="000000" w:themeColor="text1"/>
        </w:rPr>
      </w:pPr>
      <w:r w:rsidRPr="00D72CFB">
        <w:rPr>
          <w:rFonts w:ascii="Times New Roman" w:hAnsi="Times New Roman" w:cs="Times New Roman"/>
          <w:i/>
          <w:iCs/>
          <w:color w:val="000000" w:themeColor="text1"/>
          <w:kern w:val="0"/>
          <w14:ligatures w14:val="none"/>
        </w:rPr>
        <w:t xml:space="preserve">Dokumentai </w:t>
      </w:r>
      <w:r w:rsidRPr="00D72CFB">
        <w:rPr>
          <w:rFonts w:ascii="Times New Roman" w:hAnsi="Times New Roman" w:cs="Times New Roman"/>
          <w:i/>
          <w:color w:val="000000" w:themeColor="text1"/>
          <w:kern w:val="0"/>
          <w14:ligatures w14:val="none"/>
        </w:rPr>
        <w:t xml:space="preserve">turi būti pateikiami lietuvių kalba. Su užsienio kalbomis pateikiamais dokumentais turi būti pateiktas jų vertimas į lietuvių kalbą, patvirtintas vertėjo parašu ir, jei turi, vertimo biuro antspaudu.  </w:t>
      </w:r>
    </w:p>
    <w:p w14:paraId="224C9F6A" w14:textId="77777777" w:rsidR="00D72CFB" w:rsidRPr="00D72CFB" w:rsidRDefault="00D72CFB" w:rsidP="00D72CFB">
      <w:pPr>
        <w:tabs>
          <w:tab w:val="left" w:pos="-142"/>
          <w:tab w:val="left" w:pos="1418"/>
        </w:tabs>
        <w:spacing w:after="0" w:line="240" w:lineRule="auto"/>
        <w:ind w:left="-142" w:right="-306" w:firstLine="993"/>
        <w:jc w:val="both"/>
        <w:rPr>
          <w:rFonts w:ascii="Times New Roman" w:hAnsi="Times New Roman" w:cs="Times New Roman"/>
          <w:kern w:val="0"/>
          <w14:ligatures w14:val="none"/>
        </w:rPr>
      </w:pPr>
      <w:bookmarkStart w:id="8" w:name="_Hlk189128475"/>
      <w:r w:rsidRPr="00D72CFB">
        <w:rPr>
          <w:rFonts w:ascii="Times New Roman" w:hAnsi="Times New Roman" w:cs="Times New Roman"/>
          <w:kern w:val="0"/>
          <w14:ligatures w14:val="none"/>
        </w:rPr>
        <w:t xml:space="preserve">Tiekėjo siūloma prekė turi atitikti ir tiekėjas </w:t>
      </w:r>
      <w:r w:rsidRPr="00D72CFB">
        <w:rPr>
          <w:rFonts w:ascii="Times New Roman" w:hAnsi="Times New Roman" w:cs="Times New Roman"/>
          <w:b/>
          <w:kern w:val="0"/>
          <w14:ligatures w14:val="none"/>
        </w:rPr>
        <w:t>turi įrodyt</w:t>
      </w:r>
      <w:r w:rsidRPr="00D72CFB">
        <w:rPr>
          <w:rFonts w:ascii="Times New Roman" w:hAnsi="Times New Roman" w:cs="Times New Roman"/>
          <w:kern w:val="0"/>
          <w14:ligatures w14:val="none"/>
        </w:rPr>
        <w:t xml:space="preserve">i, kad siūloma </w:t>
      </w:r>
      <w:r w:rsidRPr="00D72CFB">
        <w:rPr>
          <w:rFonts w:ascii="Times New Roman" w:hAnsi="Times New Roman" w:cs="Times New Roman"/>
          <w:b/>
          <w:kern w:val="0"/>
          <w14:ligatures w14:val="none"/>
        </w:rPr>
        <w:t xml:space="preserve">prekė atitinka </w:t>
      </w:r>
      <w:r w:rsidRPr="00D72CFB">
        <w:rPr>
          <w:rFonts w:ascii="Times New Roman" w:hAnsi="Times New Roman" w:cs="Times New Roman"/>
          <w:b/>
          <w:kern w:val="0"/>
          <w:u w:val="single"/>
          <w14:ligatures w14:val="none"/>
        </w:rPr>
        <w:t xml:space="preserve">visus </w:t>
      </w:r>
      <w:r w:rsidRPr="00D72CFB">
        <w:rPr>
          <w:rFonts w:ascii="Times New Roman" w:hAnsi="Times New Roman" w:cs="Times New Roman"/>
          <w:b/>
          <w:kern w:val="0"/>
          <w14:ligatures w14:val="none"/>
        </w:rPr>
        <w:t>techninėje specifikacijoje nurodytus reikalavimus</w:t>
      </w:r>
      <w:r w:rsidRPr="00D72CFB">
        <w:rPr>
          <w:rFonts w:ascii="Times New Roman" w:hAnsi="Times New Roman" w:cs="Times New Roman"/>
          <w:kern w:val="0"/>
          <w14:ligatures w14:val="none"/>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bookmarkEnd w:id="8"/>
    <w:p w14:paraId="708C74EE" w14:textId="77777777" w:rsidR="00D72CFB" w:rsidRPr="00D72CFB" w:rsidRDefault="00D72CFB" w:rsidP="00D72CFB">
      <w:pPr>
        <w:tabs>
          <w:tab w:val="left" w:pos="-142"/>
          <w:tab w:val="left" w:pos="1418"/>
        </w:tabs>
        <w:spacing w:after="0" w:line="240" w:lineRule="auto"/>
        <w:ind w:left="-142" w:right="-755" w:firstLine="993"/>
        <w:jc w:val="both"/>
        <w:rPr>
          <w:rFonts w:ascii="Times New Roman" w:hAnsi="Times New Roman" w:cs="Times New Roman"/>
          <w:kern w:val="0"/>
          <w14:ligatures w14:val="none"/>
        </w:rPr>
      </w:pPr>
    </w:p>
    <w:p w14:paraId="576EBCFB" w14:textId="77777777" w:rsidR="00D72CFB" w:rsidRPr="00D72CFB" w:rsidRDefault="00D72CFB" w:rsidP="00D72CFB">
      <w:pPr>
        <w:pBdr>
          <w:bottom w:val="single" w:sz="12" w:space="1" w:color="auto"/>
        </w:pBdr>
        <w:tabs>
          <w:tab w:val="left" w:pos="810"/>
          <w:tab w:val="left" w:pos="990"/>
        </w:tabs>
        <w:spacing w:after="0" w:line="240" w:lineRule="auto"/>
        <w:jc w:val="both"/>
        <w:rPr>
          <w:rFonts w:ascii="Times New Roman" w:eastAsia="Calibri" w:hAnsi="Times New Roman" w:cstheme="minorHAnsi"/>
          <w:color w:val="7030A0"/>
          <w:kern w:val="0"/>
          <w:szCs w:val="22"/>
          <w14:ligatures w14:val="none"/>
        </w:rPr>
      </w:pPr>
    </w:p>
    <w:p w14:paraId="4E54C006" w14:textId="77777777" w:rsidR="00D72CFB" w:rsidRPr="00D72CFB" w:rsidRDefault="00D72CFB" w:rsidP="00D72CFB">
      <w:pPr>
        <w:pBdr>
          <w:bottom w:val="single" w:sz="12" w:space="1" w:color="auto"/>
        </w:pBdr>
        <w:tabs>
          <w:tab w:val="left" w:pos="810"/>
          <w:tab w:val="left" w:pos="990"/>
        </w:tabs>
        <w:spacing w:after="0" w:line="240" w:lineRule="auto"/>
        <w:jc w:val="both"/>
        <w:rPr>
          <w:rFonts w:ascii="Times New Roman" w:eastAsia="Calibri" w:hAnsi="Times New Roman" w:cstheme="minorHAnsi"/>
          <w:i/>
          <w:iCs/>
          <w:color w:val="7030A0"/>
          <w:kern w:val="0"/>
          <w:szCs w:val="22"/>
          <w14:ligatures w14:val="none"/>
        </w:rPr>
      </w:pPr>
    </w:p>
    <w:p w14:paraId="24579407" w14:textId="77777777" w:rsidR="00D72CFB" w:rsidRPr="00D72CFB" w:rsidRDefault="00D72CFB" w:rsidP="00D72CFB">
      <w:pPr>
        <w:pBdr>
          <w:bottom w:val="single" w:sz="12" w:space="1" w:color="auto"/>
        </w:pBdr>
        <w:tabs>
          <w:tab w:val="left" w:pos="810"/>
          <w:tab w:val="left" w:pos="990"/>
        </w:tabs>
        <w:spacing w:after="0" w:line="240" w:lineRule="auto"/>
        <w:jc w:val="both"/>
        <w:rPr>
          <w:rFonts w:ascii="Times New Roman" w:eastAsia="Calibri" w:hAnsi="Times New Roman" w:cstheme="minorHAnsi"/>
          <w:i/>
          <w:iCs/>
          <w:color w:val="7030A0"/>
          <w:kern w:val="0"/>
          <w:szCs w:val="22"/>
          <w14:ligatures w14:val="none"/>
        </w:rPr>
      </w:pPr>
    </w:p>
    <w:p w14:paraId="4ED68EF5" w14:textId="77777777" w:rsidR="00D72CFB" w:rsidRPr="00D72CFB" w:rsidRDefault="00D72CFB" w:rsidP="00D72CFB">
      <w:pPr>
        <w:spacing w:after="0" w:line="240" w:lineRule="auto"/>
        <w:rPr>
          <w:rFonts w:ascii="Times New Roman" w:hAnsi="Times New Roman" w:cstheme="minorHAnsi"/>
          <w:b/>
          <w:bCs/>
          <w:smallCaps/>
          <w:kern w:val="0"/>
          <w:sz w:val="22"/>
          <w:szCs w:val="22"/>
          <w14:ligatures w14:val="none"/>
        </w:rPr>
      </w:pPr>
    </w:p>
    <w:p w14:paraId="1837329C" w14:textId="77777777" w:rsidR="00D72CFB" w:rsidRPr="00D72CFB" w:rsidRDefault="00D72CFB" w:rsidP="00D72CFB">
      <w:pPr>
        <w:spacing w:after="0" w:line="240" w:lineRule="auto"/>
        <w:rPr>
          <w:rFonts w:ascii="Times New Roman" w:hAnsi="Times New Roman" w:cstheme="minorHAnsi"/>
          <w:b/>
          <w:bCs/>
          <w:smallCaps/>
          <w:kern w:val="0"/>
          <w:sz w:val="22"/>
          <w:szCs w:val="22"/>
          <w14:ligatures w14:val="none"/>
        </w:rPr>
      </w:pPr>
    </w:p>
    <w:p w14:paraId="189D49D7" w14:textId="77777777" w:rsidR="00D72CFB" w:rsidRPr="00D72CFB" w:rsidRDefault="00D72CFB" w:rsidP="00D72CFB">
      <w:pPr>
        <w:spacing w:after="0" w:line="240" w:lineRule="auto"/>
        <w:rPr>
          <w:rFonts w:ascii="Times New Roman" w:hAnsi="Times New Roman" w:cstheme="minorHAnsi"/>
          <w:b/>
          <w:bCs/>
          <w:smallCaps/>
          <w:kern w:val="0"/>
          <w:sz w:val="22"/>
          <w:szCs w:val="22"/>
          <w14:ligatures w14:val="none"/>
        </w:rPr>
      </w:pPr>
    </w:p>
    <w:p w14:paraId="6526754D" w14:textId="77777777" w:rsidR="00D72CFB" w:rsidRPr="00D72CFB" w:rsidRDefault="00D72CFB" w:rsidP="00D72CFB">
      <w:pPr>
        <w:spacing w:after="0" w:line="240" w:lineRule="auto"/>
        <w:rPr>
          <w:rFonts w:ascii="Times New Roman" w:hAnsi="Times New Roman" w:cstheme="minorHAnsi"/>
          <w:b/>
          <w:bCs/>
          <w:smallCaps/>
          <w:kern w:val="0"/>
          <w:sz w:val="22"/>
          <w:szCs w:val="22"/>
          <w14:ligatures w14:val="none"/>
        </w:rPr>
      </w:pPr>
    </w:p>
    <w:p w14:paraId="1FC77B47" w14:textId="77777777" w:rsidR="009E4CDC" w:rsidRDefault="009E4CDC"/>
    <w:sectPr w:rsidR="009E4C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F1"/>
    <w:rsid w:val="00331B0B"/>
    <w:rsid w:val="009E4CDC"/>
    <w:rsid w:val="00AB4855"/>
    <w:rsid w:val="00D069F1"/>
    <w:rsid w:val="00D72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391D"/>
  <w15:chartTrackingRefBased/>
  <w15:docId w15:val="{37BF3925-BD87-40DA-82AB-CD79ABEF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69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69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69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69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69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69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69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69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69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69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69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69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69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69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69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69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69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69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69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69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69F1"/>
    <w:rPr>
      <w:i/>
      <w:iCs/>
      <w:color w:val="404040" w:themeColor="text1" w:themeTint="BF"/>
    </w:rPr>
  </w:style>
  <w:style w:type="paragraph" w:styleId="Sraopastraipa">
    <w:name w:val="List Paragraph"/>
    <w:basedOn w:val="prastasis"/>
    <w:uiPriority w:val="34"/>
    <w:qFormat/>
    <w:rsid w:val="00D069F1"/>
    <w:pPr>
      <w:ind w:left="720"/>
      <w:contextualSpacing/>
    </w:pPr>
  </w:style>
  <w:style w:type="character" w:styleId="Rykuspabraukimas">
    <w:name w:val="Intense Emphasis"/>
    <w:basedOn w:val="Numatytasispastraiposriftas"/>
    <w:uiPriority w:val="21"/>
    <w:qFormat/>
    <w:rsid w:val="00D069F1"/>
    <w:rPr>
      <w:i/>
      <w:iCs/>
      <w:color w:val="0F4761" w:themeColor="accent1" w:themeShade="BF"/>
    </w:rPr>
  </w:style>
  <w:style w:type="paragraph" w:styleId="Iskirtacitata">
    <w:name w:val="Intense Quote"/>
    <w:basedOn w:val="prastasis"/>
    <w:next w:val="prastasis"/>
    <w:link w:val="IskirtacitataDiagrama"/>
    <w:uiPriority w:val="30"/>
    <w:qFormat/>
    <w:rsid w:val="00D0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69F1"/>
    <w:rPr>
      <w:i/>
      <w:iCs/>
      <w:color w:val="0F4761" w:themeColor="accent1" w:themeShade="BF"/>
    </w:rPr>
  </w:style>
  <w:style w:type="character" w:styleId="Rykinuoroda">
    <w:name w:val="Intense Reference"/>
    <w:basedOn w:val="Numatytasispastraiposriftas"/>
    <w:uiPriority w:val="32"/>
    <w:qFormat/>
    <w:rsid w:val="00D06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4087</Words>
  <Characters>2330</Characters>
  <Application>Microsoft Office Word</Application>
  <DocSecurity>0</DocSecurity>
  <Lines>19</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rasa_a</cp:lastModifiedBy>
  <cp:revision>2</cp:revision>
  <dcterms:created xsi:type="dcterms:W3CDTF">2025-08-07T12:31:00Z</dcterms:created>
  <dcterms:modified xsi:type="dcterms:W3CDTF">2025-08-07T12:31:00Z</dcterms:modified>
</cp:coreProperties>
</file>