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876BD" w14:textId="77777777" w:rsidR="009B1CAD" w:rsidRPr="000E0D63" w:rsidRDefault="009B1CAD" w:rsidP="009B1CAD">
      <w:pPr>
        <w:spacing w:after="0" w:line="240" w:lineRule="auto"/>
        <w:jc w:val="center"/>
        <w:rPr>
          <w:rFonts w:ascii="Trebuchet MS" w:hAnsi="Trebuchet MS"/>
          <w:b/>
          <w:sz w:val="22"/>
          <w:szCs w:val="22"/>
        </w:rPr>
      </w:pPr>
      <w:r w:rsidRPr="000E0D63">
        <w:rPr>
          <w:rFonts w:ascii="Trebuchet MS" w:hAnsi="Trebuchet MS"/>
          <w:b/>
          <w:sz w:val="22"/>
          <w:szCs w:val="22"/>
        </w:rPr>
        <w:t>TECHNINĖ SPECIFIKACIJA</w:t>
      </w:r>
    </w:p>
    <w:p w14:paraId="12DFE783" w14:textId="5A0CBC2E" w:rsidR="009B1CAD" w:rsidRPr="000E0D63" w:rsidRDefault="002717A4" w:rsidP="009B1CAD">
      <w:pPr>
        <w:widowControl w:val="0"/>
        <w:autoSpaceDE w:val="0"/>
        <w:spacing w:line="22" w:lineRule="atLeast"/>
        <w:ind w:right="-41" w:firstLine="567"/>
        <w:jc w:val="center"/>
        <w:rPr>
          <w:rFonts w:ascii="Trebuchet MS" w:hAnsi="Trebuchet MS"/>
          <w:sz w:val="22"/>
          <w:szCs w:val="22"/>
        </w:rPr>
      </w:pPr>
      <w:r w:rsidRPr="00642974">
        <w:rPr>
          <w:rFonts w:ascii="Trebuchet MS" w:eastAsia="Times New Roman" w:hAnsi="Trebuchet MS" w:cs="Times New Roman"/>
          <w:b/>
          <w:color w:val="000000"/>
          <w:sz w:val="22"/>
          <w:szCs w:val="22"/>
        </w:rPr>
        <w:t>AUTOMATINIO ANALIZATORIAUS GREITIESIEMS (POCT) KRAUJO TYRIMAMS ATLIKTI NUOM</w:t>
      </w:r>
      <w:r>
        <w:rPr>
          <w:rFonts w:ascii="Trebuchet MS" w:eastAsia="Times New Roman" w:hAnsi="Trebuchet MS" w:cs="Times New Roman"/>
          <w:b/>
          <w:color w:val="000000"/>
          <w:sz w:val="22"/>
          <w:szCs w:val="22"/>
        </w:rPr>
        <w:t xml:space="preserve">A </w:t>
      </w:r>
      <w:r w:rsidRPr="002717A4">
        <w:rPr>
          <w:rFonts w:ascii="Trebuchet MS" w:eastAsia="Times New Roman" w:hAnsi="Trebuchet MS" w:cs="Times New Roman"/>
          <w:b/>
          <w:color w:val="EE0000"/>
          <w:sz w:val="22"/>
          <w:szCs w:val="22"/>
        </w:rPr>
        <w:t>(ARBA PANAUDA</w:t>
      </w:r>
      <w:r>
        <w:rPr>
          <w:rFonts w:ascii="Trebuchet MS" w:eastAsia="Times New Roman" w:hAnsi="Trebuchet MS" w:cs="Times New Roman"/>
          <w:b/>
          <w:color w:val="000000"/>
          <w:sz w:val="22"/>
          <w:szCs w:val="22"/>
        </w:rPr>
        <w:t>)</w:t>
      </w:r>
      <w:r w:rsidRPr="00642974">
        <w:rPr>
          <w:rFonts w:ascii="Trebuchet MS" w:eastAsia="Times New Roman" w:hAnsi="Trebuchet MS" w:cs="Times New Roman"/>
          <w:b/>
          <w:color w:val="000000"/>
          <w:sz w:val="22"/>
          <w:szCs w:val="22"/>
        </w:rPr>
        <w:t xml:space="preserve">, </w:t>
      </w:r>
      <w:r w:rsidR="009B1CAD" w:rsidRPr="00642974">
        <w:rPr>
          <w:rFonts w:ascii="Trebuchet MS" w:eastAsia="Times New Roman" w:hAnsi="Trebuchet MS" w:cs="Times New Roman"/>
          <w:b/>
          <w:color w:val="000000"/>
          <w:sz w:val="22"/>
          <w:szCs w:val="22"/>
        </w:rPr>
        <w:t xml:space="preserve">JO VEIKIMĄ </w:t>
      </w:r>
      <w:r w:rsidR="009B1CAD" w:rsidRPr="00642974">
        <w:rPr>
          <w:rFonts w:ascii="Trebuchet MS" w:hAnsi="Trebuchet MS"/>
          <w:b/>
          <w:bCs/>
          <w:sz w:val="22"/>
          <w:szCs w:val="22"/>
        </w:rPr>
        <w:t xml:space="preserve">UŽTIKRINANČIŲ PASLAUGŲ IR MEDŽIAGŲ </w:t>
      </w:r>
      <w:r w:rsidR="009B1CAD" w:rsidRPr="00642974">
        <w:rPr>
          <w:rFonts w:ascii="Trebuchet MS" w:hAnsi="Trebuchet MS" w:cs="Times New Roman"/>
          <w:b/>
          <w:bCs/>
          <w:color w:val="000000" w:themeColor="text1"/>
          <w:sz w:val="22"/>
          <w:szCs w:val="22"/>
        </w:rPr>
        <w:t>PIRKIMAS</w:t>
      </w:r>
      <w:r w:rsidR="009B1CAD" w:rsidRPr="000E0D63">
        <w:rPr>
          <w:rFonts w:ascii="Trebuchet MS" w:hAnsi="Trebuchet MS"/>
          <w:b/>
          <w:sz w:val="22"/>
          <w:szCs w:val="22"/>
        </w:rPr>
        <w:t xml:space="preserve"> </w:t>
      </w:r>
    </w:p>
    <w:p w14:paraId="32C13E91" w14:textId="77777777" w:rsidR="009B1CAD" w:rsidRPr="000E0D63" w:rsidRDefault="009B1CAD" w:rsidP="009B1CAD">
      <w:pPr>
        <w:spacing w:after="0" w:line="240" w:lineRule="auto"/>
        <w:jc w:val="center"/>
        <w:rPr>
          <w:rFonts w:ascii="Trebuchet MS" w:hAnsi="Trebuchet MS" w:cs="Times New Roman"/>
          <w:b/>
          <w:bCs/>
          <w:sz w:val="22"/>
          <w:szCs w:val="22"/>
        </w:rPr>
      </w:pPr>
    </w:p>
    <w:p w14:paraId="3A8A206F" w14:textId="77777777" w:rsidR="009B1CAD" w:rsidRPr="000E0D63" w:rsidRDefault="009B1CAD" w:rsidP="009B1CAD">
      <w:pPr>
        <w:widowControl w:val="0"/>
        <w:suppressAutoHyphens/>
        <w:autoSpaceDE w:val="0"/>
        <w:spacing w:after="0" w:line="240" w:lineRule="auto"/>
        <w:ind w:right="-41"/>
        <w:jc w:val="center"/>
        <w:rPr>
          <w:rFonts w:ascii="Trebuchet MS" w:eastAsia="Times New Roman" w:hAnsi="Trebuchet MS" w:cs="Mangal"/>
          <w:sz w:val="22"/>
          <w:szCs w:val="22"/>
          <w:lang w:eastAsia="zh-CN" w:bidi="hi-IN"/>
        </w:rPr>
      </w:pPr>
      <w:r w:rsidRPr="000E0D63">
        <w:rPr>
          <w:rFonts w:ascii="Trebuchet MS" w:eastAsia="Times New Roman" w:hAnsi="Trebuchet MS"/>
          <w:b/>
          <w:bCs/>
          <w:sz w:val="22"/>
          <w:szCs w:val="22"/>
          <w:lang w:eastAsia="zh-CN" w:bidi="hi-IN"/>
        </w:rPr>
        <w:t>I.</w:t>
      </w:r>
      <w:r w:rsidRPr="000E0D63">
        <w:rPr>
          <w:rFonts w:ascii="Trebuchet MS" w:eastAsia="Times New Roman" w:hAnsi="Trebuchet MS"/>
          <w:b/>
          <w:bCs/>
          <w:spacing w:val="16"/>
          <w:sz w:val="22"/>
          <w:szCs w:val="22"/>
          <w:lang w:eastAsia="zh-CN" w:bidi="hi-IN"/>
        </w:rPr>
        <w:t xml:space="preserve"> </w:t>
      </w:r>
      <w:r w:rsidRPr="000E0D63">
        <w:rPr>
          <w:rFonts w:ascii="Trebuchet MS" w:eastAsia="Times New Roman" w:hAnsi="Trebuchet MS"/>
          <w:b/>
          <w:bCs/>
          <w:sz w:val="22"/>
          <w:szCs w:val="22"/>
          <w:lang w:eastAsia="zh-CN" w:bidi="hi-IN"/>
        </w:rPr>
        <w:t>BENDRO</w:t>
      </w:r>
      <w:r w:rsidRPr="000E0D63">
        <w:rPr>
          <w:rFonts w:ascii="Trebuchet MS" w:eastAsia="Times New Roman" w:hAnsi="Trebuchet MS"/>
          <w:b/>
          <w:bCs/>
          <w:spacing w:val="-1"/>
          <w:sz w:val="22"/>
          <w:szCs w:val="22"/>
          <w:lang w:eastAsia="zh-CN" w:bidi="hi-IN"/>
        </w:rPr>
        <w:t>S</w:t>
      </w:r>
      <w:r w:rsidRPr="000E0D63">
        <w:rPr>
          <w:rFonts w:ascii="Trebuchet MS" w:eastAsia="Times New Roman" w:hAnsi="Trebuchet MS"/>
          <w:b/>
          <w:bCs/>
          <w:sz w:val="22"/>
          <w:szCs w:val="22"/>
          <w:lang w:eastAsia="zh-CN" w:bidi="hi-IN"/>
        </w:rPr>
        <w:t>IOS NUOSTATOS</w:t>
      </w:r>
    </w:p>
    <w:p w14:paraId="600B2168" w14:textId="77777777" w:rsidR="009B1CAD" w:rsidRPr="00D22CE8" w:rsidRDefault="009B1CAD" w:rsidP="009B1CAD">
      <w:pPr>
        <w:widowControl w:val="0"/>
        <w:autoSpaceDE w:val="0"/>
        <w:spacing w:line="22" w:lineRule="atLeast"/>
        <w:ind w:right="-41"/>
        <w:jc w:val="both"/>
        <w:rPr>
          <w:rFonts w:ascii="Trebuchet MS" w:hAnsi="Trebuchet MS"/>
          <w:b/>
          <w:bCs/>
          <w:sz w:val="22"/>
          <w:szCs w:val="22"/>
        </w:rPr>
      </w:pPr>
    </w:p>
    <w:p w14:paraId="260D7FE1" w14:textId="69499277" w:rsidR="009B1CAD" w:rsidRPr="00991648" w:rsidRDefault="009B1CAD" w:rsidP="009B1CAD">
      <w:pPr>
        <w:widowControl w:val="0"/>
        <w:numPr>
          <w:ilvl w:val="1"/>
          <w:numId w:val="2"/>
        </w:numPr>
        <w:tabs>
          <w:tab w:val="left" w:pos="1134"/>
        </w:tabs>
        <w:suppressAutoHyphens/>
        <w:autoSpaceDE w:val="0"/>
        <w:spacing w:after="0" w:line="22" w:lineRule="atLeast"/>
        <w:ind w:left="0" w:right="-41" w:firstLine="567"/>
        <w:jc w:val="both"/>
        <w:rPr>
          <w:rFonts w:ascii="Trebuchet MS" w:hAnsi="Trebuchet MS"/>
          <w:bCs/>
          <w:sz w:val="22"/>
          <w:szCs w:val="22"/>
        </w:rPr>
      </w:pPr>
      <w:r w:rsidRPr="00991648">
        <w:rPr>
          <w:rFonts w:ascii="Trebuchet MS" w:hAnsi="Trebuchet MS"/>
          <w:sz w:val="22"/>
          <w:szCs w:val="22"/>
        </w:rPr>
        <w:t xml:space="preserve">Pirkimo objektas – </w:t>
      </w:r>
      <w:r w:rsidRPr="009B1006">
        <w:rPr>
          <w:rFonts w:ascii="Trebuchet MS" w:eastAsia="Times New Roman" w:hAnsi="Trebuchet MS" w:cs="Times New Roman"/>
          <w:color w:val="000000"/>
          <w:sz w:val="22"/>
          <w:szCs w:val="22"/>
        </w:rPr>
        <w:t>automatinio analizatoriaus greitiesiems (POCT) kraujo tyrimams atlikti</w:t>
      </w:r>
      <w:r w:rsidRPr="00642974">
        <w:rPr>
          <w:rFonts w:ascii="Trebuchet MS" w:eastAsia="Times New Roman" w:hAnsi="Trebuchet MS" w:cs="Times New Roman"/>
          <w:b/>
          <w:color w:val="000000"/>
          <w:sz w:val="22"/>
          <w:szCs w:val="22"/>
        </w:rPr>
        <w:t xml:space="preserve"> </w:t>
      </w:r>
      <w:r w:rsidRPr="00991648">
        <w:rPr>
          <w:rFonts w:ascii="Trebuchet MS" w:hAnsi="Trebuchet MS"/>
          <w:bCs/>
          <w:sz w:val="22"/>
          <w:szCs w:val="22"/>
        </w:rPr>
        <w:t>(toliau - Analizatorių) nuoma</w:t>
      </w:r>
      <w:r w:rsidR="002717A4">
        <w:rPr>
          <w:rFonts w:ascii="Trebuchet MS" w:hAnsi="Trebuchet MS"/>
          <w:bCs/>
          <w:sz w:val="22"/>
          <w:szCs w:val="22"/>
        </w:rPr>
        <w:t xml:space="preserve"> (</w:t>
      </w:r>
      <w:r w:rsidR="002717A4" w:rsidRPr="002717A4">
        <w:rPr>
          <w:rFonts w:ascii="Trebuchet MS" w:hAnsi="Trebuchet MS"/>
          <w:bCs/>
          <w:color w:val="EE0000"/>
          <w:sz w:val="22"/>
          <w:szCs w:val="22"/>
        </w:rPr>
        <w:t>arba panauda)</w:t>
      </w:r>
      <w:r w:rsidRPr="002717A4">
        <w:rPr>
          <w:rFonts w:ascii="Trebuchet MS" w:hAnsi="Trebuchet MS"/>
          <w:b/>
          <w:bCs/>
          <w:color w:val="EE0000"/>
          <w:sz w:val="22"/>
          <w:szCs w:val="22"/>
        </w:rPr>
        <w:t xml:space="preserve"> </w:t>
      </w:r>
      <w:r w:rsidRPr="00991648">
        <w:rPr>
          <w:rFonts w:ascii="Trebuchet MS" w:hAnsi="Trebuchet MS"/>
          <w:sz w:val="22"/>
          <w:szCs w:val="22"/>
        </w:rPr>
        <w:t>(įskaitant,</w:t>
      </w:r>
      <w:r w:rsidRPr="00991648">
        <w:rPr>
          <w:rFonts w:ascii="Trebuchet MS" w:hAnsi="Trebuchet MS"/>
          <w:spacing w:val="50"/>
          <w:sz w:val="22"/>
          <w:szCs w:val="22"/>
        </w:rPr>
        <w:t xml:space="preserve"> </w:t>
      </w:r>
      <w:r w:rsidRPr="00991648">
        <w:rPr>
          <w:rFonts w:ascii="Trebuchet MS" w:hAnsi="Trebuchet MS"/>
          <w:sz w:val="22"/>
          <w:szCs w:val="22"/>
        </w:rPr>
        <w:t>bet neapsiribojan</w:t>
      </w:r>
      <w:r w:rsidRPr="00991648">
        <w:rPr>
          <w:rFonts w:ascii="Trebuchet MS" w:hAnsi="Trebuchet MS"/>
          <w:spacing w:val="-1"/>
          <w:sz w:val="22"/>
          <w:szCs w:val="22"/>
        </w:rPr>
        <w:t>t</w:t>
      </w:r>
      <w:r w:rsidRPr="00991648">
        <w:rPr>
          <w:rFonts w:ascii="Trebuchet MS" w:hAnsi="Trebuchet MS"/>
          <w:sz w:val="22"/>
          <w:szCs w:val="22"/>
        </w:rPr>
        <w:t xml:space="preserve"> montavimą, diegi</w:t>
      </w:r>
      <w:r w:rsidRPr="00991648">
        <w:rPr>
          <w:rFonts w:ascii="Trebuchet MS" w:hAnsi="Trebuchet MS"/>
          <w:spacing w:val="-1"/>
          <w:sz w:val="22"/>
          <w:szCs w:val="22"/>
        </w:rPr>
        <w:t>m</w:t>
      </w:r>
      <w:r w:rsidRPr="00991648">
        <w:rPr>
          <w:rFonts w:ascii="Trebuchet MS" w:hAnsi="Trebuchet MS"/>
          <w:sz w:val="22"/>
          <w:szCs w:val="22"/>
        </w:rPr>
        <w:t>ą, instali</w:t>
      </w:r>
      <w:r w:rsidRPr="00991648">
        <w:rPr>
          <w:rFonts w:ascii="Trebuchet MS" w:hAnsi="Trebuchet MS"/>
          <w:spacing w:val="-1"/>
          <w:sz w:val="22"/>
          <w:szCs w:val="22"/>
        </w:rPr>
        <w:t>a</w:t>
      </w:r>
      <w:r w:rsidRPr="00991648">
        <w:rPr>
          <w:rFonts w:ascii="Trebuchet MS" w:hAnsi="Trebuchet MS"/>
          <w:sz w:val="22"/>
          <w:szCs w:val="22"/>
        </w:rPr>
        <w:t>vimą,</w:t>
      </w:r>
      <w:r w:rsidRPr="00991648">
        <w:rPr>
          <w:rFonts w:ascii="Trebuchet MS" w:hAnsi="Trebuchet MS"/>
          <w:spacing w:val="-9"/>
          <w:sz w:val="22"/>
          <w:szCs w:val="22"/>
        </w:rPr>
        <w:t xml:space="preserve"> </w:t>
      </w:r>
      <w:r w:rsidRPr="00991648">
        <w:rPr>
          <w:rFonts w:ascii="Trebuchet MS" w:hAnsi="Trebuchet MS"/>
          <w:sz w:val="22"/>
          <w:szCs w:val="22"/>
        </w:rPr>
        <w:t>integr</w:t>
      </w:r>
      <w:r w:rsidRPr="00991648">
        <w:rPr>
          <w:rFonts w:ascii="Trebuchet MS" w:hAnsi="Trebuchet MS"/>
          <w:spacing w:val="-1"/>
          <w:sz w:val="22"/>
          <w:szCs w:val="22"/>
        </w:rPr>
        <w:t>a</w:t>
      </w:r>
      <w:r w:rsidRPr="00991648">
        <w:rPr>
          <w:rFonts w:ascii="Trebuchet MS" w:hAnsi="Trebuchet MS"/>
          <w:sz w:val="22"/>
          <w:szCs w:val="22"/>
        </w:rPr>
        <w:t>vim</w:t>
      </w:r>
      <w:r w:rsidRPr="00991648">
        <w:rPr>
          <w:rFonts w:ascii="Trebuchet MS" w:hAnsi="Trebuchet MS"/>
          <w:spacing w:val="-1"/>
          <w:sz w:val="22"/>
          <w:szCs w:val="22"/>
        </w:rPr>
        <w:t>ą</w:t>
      </w:r>
      <w:r w:rsidRPr="00991648">
        <w:rPr>
          <w:rFonts w:ascii="Trebuchet MS" w:hAnsi="Trebuchet MS"/>
          <w:sz w:val="22"/>
          <w:szCs w:val="22"/>
        </w:rPr>
        <w:t>,</w:t>
      </w:r>
      <w:r w:rsidRPr="00991648">
        <w:rPr>
          <w:rFonts w:ascii="Trebuchet MS" w:hAnsi="Trebuchet MS"/>
          <w:spacing w:val="17"/>
          <w:sz w:val="22"/>
          <w:szCs w:val="22"/>
        </w:rPr>
        <w:t xml:space="preserve"> </w:t>
      </w:r>
      <w:r w:rsidRPr="00991648">
        <w:rPr>
          <w:rFonts w:ascii="Trebuchet MS" w:hAnsi="Trebuchet MS"/>
          <w:sz w:val="22"/>
          <w:szCs w:val="22"/>
        </w:rPr>
        <w:t>derini</w:t>
      </w:r>
      <w:r w:rsidRPr="00991648">
        <w:rPr>
          <w:rFonts w:ascii="Trebuchet MS" w:hAnsi="Trebuchet MS"/>
          <w:spacing w:val="-1"/>
          <w:sz w:val="22"/>
          <w:szCs w:val="22"/>
        </w:rPr>
        <w:t>m</w:t>
      </w:r>
      <w:r w:rsidRPr="00991648">
        <w:rPr>
          <w:rFonts w:ascii="Trebuchet MS" w:hAnsi="Trebuchet MS"/>
          <w:sz w:val="22"/>
          <w:szCs w:val="22"/>
        </w:rPr>
        <w:t>ą,</w:t>
      </w:r>
      <w:r w:rsidRPr="00991648">
        <w:rPr>
          <w:rFonts w:ascii="Trebuchet MS" w:hAnsi="Trebuchet MS"/>
          <w:spacing w:val="-7"/>
          <w:sz w:val="22"/>
          <w:szCs w:val="22"/>
        </w:rPr>
        <w:t xml:space="preserve"> </w:t>
      </w:r>
      <w:r w:rsidRPr="00991648">
        <w:rPr>
          <w:rFonts w:ascii="Trebuchet MS" w:hAnsi="Trebuchet MS"/>
          <w:sz w:val="22"/>
          <w:szCs w:val="22"/>
        </w:rPr>
        <w:t>paleidimą,</w:t>
      </w:r>
      <w:r w:rsidRPr="00991648">
        <w:rPr>
          <w:rFonts w:ascii="Trebuchet MS" w:hAnsi="Trebuchet MS"/>
          <w:spacing w:val="-14"/>
          <w:sz w:val="22"/>
          <w:szCs w:val="22"/>
        </w:rPr>
        <w:t xml:space="preserve"> </w:t>
      </w:r>
      <w:r w:rsidRPr="00991648">
        <w:rPr>
          <w:rFonts w:ascii="Trebuchet MS" w:hAnsi="Trebuchet MS"/>
          <w:sz w:val="22"/>
          <w:szCs w:val="22"/>
        </w:rPr>
        <w:t>prieži</w:t>
      </w:r>
      <w:r w:rsidRPr="00991648">
        <w:rPr>
          <w:rFonts w:ascii="Trebuchet MS" w:hAnsi="Trebuchet MS"/>
          <w:spacing w:val="-1"/>
          <w:sz w:val="22"/>
          <w:szCs w:val="22"/>
        </w:rPr>
        <w:t>ū</w:t>
      </w:r>
      <w:r w:rsidRPr="00991648">
        <w:rPr>
          <w:rFonts w:ascii="Trebuchet MS" w:hAnsi="Trebuchet MS"/>
          <w:sz w:val="22"/>
          <w:szCs w:val="22"/>
        </w:rPr>
        <w:t>rą,</w:t>
      </w:r>
      <w:r w:rsidRPr="00991648">
        <w:rPr>
          <w:rFonts w:ascii="Trebuchet MS" w:hAnsi="Trebuchet MS"/>
          <w:spacing w:val="22"/>
          <w:sz w:val="22"/>
          <w:szCs w:val="22"/>
        </w:rPr>
        <w:t xml:space="preserve"> </w:t>
      </w:r>
      <w:r w:rsidRPr="00991648">
        <w:rPr>
          <w:rFonts w:ascii="Trebuchet MS" w:hAnsi="Trebuchet MS"/>
          <w:sz w:val="22"/>
          <w:szCs w:val="22"/>
        </w:rPr>
        <w:t>remontą</w:t>
      </w:r>
      <w:r w:rsidRPr="00991648">
        <w:rPr>
          <w:rFonts w:ascii="Trebuchet MS" w:hAnsi="Trebuchet MS"/>
          <w:spacing w:val="22"/>
          <w:sz w:val="22"/>
          <w:szCs w:val="22"/>
        </w:rPr>
        <w:t xml:space="preserve">, </w:t>
      </w:r>
      <w:r w:rsidRPr="00991648">
        <w:rPr>
          <w:rFonts w:ascii="Trebuchet MS" w:hAnsi="Trebuchet MS"/>
          <w:sz w:val="22"/>
          <w:szCs w:val="22"/>
        </w:rPr>
        <w:t>atnaujinimą</w:t>
      </w:r>
      <w:r w:rsidRPr="00991648">
        <w:rPr>
          <w:rFonts w:ascii="Trebuchet MS" w:hAnsi="Trebuchet MS"/>
          <w:spacing w:val="4"/>
          <w:sz w:val="22"/>
          <w:szCs w:val="22"/>
        </w:rPr>
        <w:t xml:space="preserve"> </w:t>
      </w:r>
      <w:r w:rsidRPr="00991648">
        <w:rPr>
          <w:rFonts w:ascii="Trebuchet MS" w:hAnsi="Trebuchet MS"/>
          <w:sz w:val="22"/>
          <w:szCs w:val="22"/>
        </w:rPr>
        <w:t>ir</w:t>
      </w:r>
      <w:r w:rsidRPr="00991648">
        <w:rPr>
          <w:rFonts w:ascii="Trebuchet MS" w:hAnsi="Trebuchet MS"/>
          <w:spacing w:val="-5"/>
          <w:sz w:val="22"/>
          <w:szCs w:val="22"/>
        </w:rPr>
        <w:t xml:space="preserve"> </w:t>
      </w:r>
      <w:r w:rsidRPr="00991648">
        <w:rPr>
          <w:rFonts w:ascii="Trebuchet MS" w:hAnsi="Trebuchet MS"/>
          <w:sz w:val="22"/>
          <w:szCs w:val="22"/>
        </w:rPr>
        <w:t>aptarn</w:t>
      </w:r>
      <w:r w:rsidRPr="00991648">
        <w:rPr>
          <w:rFonts w:ascii="Trebuchet MS" w:hAnsi="Trebuchet MS"/>
          <w:spacing w:val="-1"/>
          <w:sz w:val="22"/>
          <w:szCs w:val="22"/>
        </w:rPr>
        <w:t>a</w:t>
      </w:r>
      <w:r w:rsidRPr="00991648">
        <w:rPr>
          <w:rFonts w:ascii="Trebuchet MS" w:hAnsi="Trebuchet MS"/>
          <w:sz w:val="22"/>
          <w:szCs w:val="22"/>
        </w:rPr>
        <w:t xml:space="preserve">vimą, bei </w:t>
      </w:r>
      <w:r>
        <w:rPr>
          <w:rFonts w:ascii="Trebuchet MS" w:hAnsi="Trebuchet MS"/>
          <w:sz w:val="22"/>
          <w:szCs w:val="22"/>
        </w:rPr>
        <w:t>Analizatoriaus</w:t>
      </w:r>
      <w:r w:rsidRPr="00991648">
        <w:rPr>
          <w:rFonts w:ascii="Trebuchet MS" w:hAnsi="Trebuchet MS"/>
          <w:color w:val="000000"/>
          <w:sz w:val="22"/>
          <w:szCs w:val="22"/>
        </w:rPr>
        <w:t xml:space="preserve"> </w:t>
      </w:r>
      <w:r w:rsidRPr="00991648">
        <w:rPr>
          <w:rFonts w:ascii="Trebuchet MS" w:hAnsi="Trebuchet MS"/>
          <w:sz w:val="22"/>
          <w:szCs w:val="22"/>
        </w:rPr>
        <w:t>veikimą užtikrinančių medžiagų ir detalių tiekimą) ir reagentai bei papildomos priemonės tyrimams atlikti</w:t>
      </w:r>
      <w:r w:rsidRPr="00991648">
        <w:rPr>
          <w:rFonts w:ascii="Trebuchet MS" w:hAnsi="Trebuchet MS"/>
          <w:bCs/>
          <w:sz w:val="22"/>
          <w:szCs w:val="22"/>
        </w:rPr>
        <w:t xml:space="preserve"> </w:t>
      </w:r>
      <w:r w:rsidRPr="00991648">
        <w:rPr>
          <w:rFonts w:ascii="Trebuchet MS" w:hAnsi="Trebuchet MS"/>
          <w:sz w:val="22"/>
          <w:szCs w:val="22"/>
        </w:rPr>
        <w:t xml:space="preserve">su </w:t>
      </w:r>
      <w:r>
        <w:rPr>
          <w:rFonts w:ascii="Trebuchet MS" w:hAnsi="Trebuchet MS"/>
          <w:sz w:val="22"/>
          <w:szCs w:val="22"/>
        </w:rPr>
        <w:t>Analizatoriumi</w:t>
      </w:r>
      <w:r w:rsidRPr="00991648">
        <w:rPr>
          <w:rFonts w:ascii="Trebuchet MS" w:hAnsi="Trebuchet MS"/>
          <w:bCs/>
          <w:sz w:val="22"/>
          <w:szCs w:val="22"/>
        </w:rPr>
        <w:t>.</w:t>
      </w:r>
      <w:r w:rsidRPr="00991648">
        <w:rPr>
          <w:rFonts w:ascii="Trebuchet MS" w:hAnsi="Trebuchet MS"/>
          <w:sz w:val="22"/>
          <w:szCs w:val="22"/>
        </w:rPr>
        <w:t xml:space="preserve"> </w:t>
      </w:r>
      <w:r w:rsidRPr="00991648">
        <w:rPr>
          <w:rFonts w:ascii="Trebuchet MS" w:hAnsi="Trebuchet MS"/>
          <w:bCs/>
          <w:sz w:val="22"/>
          <w:szCs w:val="22"/>
        </w:rPr>
        <w:t>BVPŽ kodai: 38434000-6, 33696000-5.</w:t>
      </w:r>
    </w:p>
    <w:p w14:paraId="6EEFA032" w14:textId="77777777" w:rsidR="009B1CAD" w:rsidRPr="00991648" w:rsidRDefault="009B1CAD" w:rsidP="009B1CAD">
      <w:pPr>
        <w:widowControl w:val="0"/>
        <w:numPr>
          <w:ilvl w:val="1"/>
          <w:numId w:val="2"/>
        </w:numPr>
        <w:tabs>
          <w:tab w:val="left" w:pos="993"/>
        </w:tabs>
        <w:suppressAutoHyphens/>
        <w:autoSpaceDE w:val="0"/>
        <w:spacing w:after="0" w:line="22" w:lineRule="atLeast"/>
        <w:ind w:left="0" w:right="-41" w:firstLine="567"/>
        <w:jc w:val="both"/>
        <w:rPr>
          <w:rFonts w:ascii="Trebuchet MS" w:hAnsi="Trebuchet MS"/>
          <w:sz w:val="22"/>
          <w:szCs w:val="22"/>
        </w:rPr>
      </w:pPr>
      <w:r w:rsidRPr="00991648">
        <w:rPr>
          <w:rFonts w:ascii="Trebuchet MS" w:hAnsi="Trebuchet MS"/>
          <w:sz w:val="22"/>
          <w:szCs w:val="22"/>
        </w:rPr>
        <w:t>Perkančioji organizacija numato pagal poreikį įsigyti reagentus ir papildomas priemones, reikalingas užtikrinti kokybišką tyrimų, nurodytų Techninėje specifikacijoje atlikimą, atsižvelgiant į Tiekėjo nurodytus jų kiekius.</w:t>
      </w:r>
    </w:p>
    <w:p w14:paraId="79E1869C" w14:textId="77777777" w:rsidR="009B1CAD" w:rsidRPr="00991648" w:rsidRDefault="009B1CAD" w:rsidP="009B1CAD">
      <w:pPr>
        <w:widowControl w:val="0"/>
        <w:numPr>
          <w:ilvl w:val="1"/>
          <w:numId w:val="2"/>
        </w:numPr>
        <w:tabs>
          <w:tab w:val="left" w:pos="1134"/>
        </w:tabs>
        <w:suppressAutoHyphens/>
        <w:autoSpaceDE w:val="0"/>
        <w:spacing w:after="0" w:line="22" w:lineRule="atLeast"/>
        <w:ind w:left="0" w:right="-41" w:firstLine="567"/>
        <w:jc w:val="both"/>
        <w:rPr>
          <w:rFonts w:ascii="Trebuchet MS" w:hAnsi="Trebuchet MS"/>
          <w:sz w:val="22"/>
          <w:szCs w:val="22"/>
        </w:rPr>
      </w:pPr>
      <w:r w:rsidRPr="00991648">
        <w:rPr>
          <w:rFonts w:ascii="Trebuchet MS" w:hAnsi="Trebuchet MS"/>
          <w:sz w:val="22"/>
          <w:szCs w:val="22"/>
        </w:rPr>
        <w:t>Perkančio</w:t>
      </w:r>
      <w:r w:rsidRPr="00991648">
        <w:rPr>
          <w:rFonts w:ascii="Trebuchet MS" w:hAnsi="Trebuchet MS"/>
          <w:spacing w:val="-1"/>
          <w:sz w:val="22"/>
          <w:szCs w:val="22"/>
        </w:rPr>
        <w:t>j</w:t>
      </w:r>
      <w:r w:rsidRPr="00991648">
        <w:rPr>
          <w:rFonts w:ascii="Trebuchet MS" w:hAnsi="Trebuchet MS"/>
          <w:sz w:val="22"/>
          <w:szCs w:val="22"/>
        </w:rPr>
        <w:t>i</w:t>
      </w:r>
      <w:r w:rsidRPr="00991648">
        <w:rPr>
          <w:rFonts w:ascii="Trebuchet MS" w:hAnsi="Trebuchet MS"/>
          <w:spacing w:val="14"/>
          <w:sz w:val="22"/>
          <w:szCs w:val="22"/>
        </w:rPr>
        <w:t xml:space="preserve"> </w:t>
      </w:r>
      <w:r w:rsidRPr="00991648">
        <w:rPr>
          <w:rFonts w:ascii="Trebuchet MS" w:hAnsi="Trebuchet MS"/>
          <w:sz w:val="22"/>
          <w:szCs w:val="22"/>
        </w:rPr>
        <w:t>organizacija</w:t>
      </w:r>
      <w:r w:rsidRPr="00991648">
        <w:rPr>
          <w:rFonts w:ascii="Trebuchet MS" w:hAnsi="Trebuchet MS"/>
          <w:spacing w:val="-1"/>
          <w:sz w:val="22"/>
          <w:szCs w:val="22"/>
        </w:rPr>
        <w:t xml:space="preserve"> </w:t>
      </w:r>
      <w:r w:rsidRPr="00991648">
        <w:rPr>
          <w:rFonts w:ascii="Trebuchet MS" w:hAnsi="Trebuchet MS"/>
          <w:sz w:val="22"/>
          <w:szCs w:val="22"/>
        </w:rPr>
        <w:t>nurodo,</w:t>
      </w:r>
      <w:r w:rsidRPr="00991648">
        <w:rPr>
          <w:rFonts w:ascii="Trebuchet MS" w:hAnsi="Trebuchet MS"/>
          <w:spacing w:val="-8"/>
          <w:sz w:val="22"/>
          <w:szCs w:val="22"/>
        </w:rPr>
        <w:t xml:space="preserve"> </w:t>
      </w:r>
      <w:r w:rsidRPr="00991648">
        <w:rPr>
          <w:rFonts w:ascii="Trebuchet MS" w:hAnsi="Trebuchet MS"/>
          <w:sz w:val="22"/>
          <w:szCs w:val="22"/>
        </w:rPr>
        <w:t>kad</w:t>
      </w:r>
      <w:r w:rsidRPr="00991648">
        <w:rPr>
          <w:rFonts w:ascii="Trebuchet MS" w:hAnsi="Trebuchet MS"/>
          <w:spacing w:val="11"/>
          <w:sz w:val="22"/>
          <w:szCs w:val="22"/>
        </w:rPr>
        <w:t xml:space="preserve"> </w:t>
      </w:r>
      <w:r w:rsidRPr="00991648">
        <w:rPr>
          <w:rFonts w:ascii="Trebuchet MS" w:hAnsi="Trebuchet MS"/>
          <w:sz w:val="22"/>
          <w:szCs w:val="22"/>
        </w:rPr>
        <w:t>pirkimas</w:t>
      </w:r>
      <w:r w:rsidRPr="00991648">
        <w:rPr>
          <w:rFonts w:ascii="Trebuchet MS" w:hAnsi="Trebuchet MS"/>
          <w:spacing w:val="8"/>
          <w:sz w:val="22"/>
          <w:szCs w:val="22"/>
        </w:rPr>
        <w:t xml:space="preserve"> </w:t>
      </w:r>
      <w:r w:rsidRPr="00991648">
        <w:rPr>
          <w:rFonts w:ascii="Trebuchet MS" w:hAnsi="Trebuchet MS"/>
          <w:sz w:val="22"/>
          <w:szCs w:val="22"/>
        </w:rPr>
        <w:t>apima:</w:t>
      </w:r>
    </w:p>
    <w:p w14:paraId="5BF616F7" w14:textId="77777777" w:rsidR="009B1CAD" w:rsidRPr="00991648" w:rsidRDefault="009B1CAD" w:rsidP="009B1CAD">
      <w:pPr>
        <w:widowControl w:val="0"/>
        <w:numPr>
          <w:ilvl w:val="2"/>
          <w:numId w:val="2"/>
        </w:numPr>
        <w:tabs>
          <w:tab w:val="left" w:pos="1276"/>
        </w:tabs>
        <w:suppressAutoHyphens/>
        <w:autoSpaceDE w:val="0"/>
        <w:spacing w:after="0" w:line="22" w:lineRule="atLeast"/>
        <w:ind w:left="0" w:right="-41" w:firstLine="567"/>
        <w:jc w:val="both"/>
        <w:rPr>
          <w:rFonts w:ascii="Trebuchet MS" w:hAnsi="Trebuchet MS"/>
          <w:sz w:val="22"/>
          <w:szCs w:val="22"/>
        </w:rPr>
      </w:pPr>
      <w:r w:rsidRPr="00991648">
        <w:rPr>
          <w:rFonts w:ascii="Trebuchet MS" w:hAnsi="Trebuchet MS"/>
          <w:sz w:val="22"/>
          <w:szCs w:val="22"/>
        </w:rPr>
        <w:t>Analizatorių,</w:t>
      </w:r>
      <w:r w:rsidRPr="00991648">
        <w:rPr>
          <w:rFonts w:ascii="Trebuchet MS" w:hAnsi="Trebuchet MS"/>
          <w:spacing w:val="8"/>
          <w:sz w:val="22"/>
          <w:szCs w:val="22"/>
        </w:rPr>
        <w:t xml:space="preserve"> </w:t>
      </w:r>
      <w:r w:rsidRPr="00991648">
        <w:rPr>
          <w:rFonts w:ascii="Trebuchet MS" w:hAnsi="Trebuchet MS"/>
          <w:sz w:val="22"/>
          <w:szCs w:val="22"/>
        </w:rPr>
        <w:t>aprašytų šios</w:t>
      </w:r>
      <w:r w:rsidRPr="00991648">
        <w:rPr>
          <w:rFonts w:ascii="Trebuchet MS" w:hAnsi="Trebuchet MS"/>
          <w:spacing w:val="5"/>
          <w:sz w:val="22"/>
          <w:szCs w:val="22"/>
        </w:rPr>
        <w:t xml:space="preserve"> </w:t>
      </w:r>
      <w:r w:rsidRPr="00991648">
        <w:rPr>
          <w:rFonts w:ascii="Trebuchet MS" w:hAnsi="Trebuchet MS"/>
          <w:sz w:val="22"/>
          <w:szCs w:val="22"/>
        </w:rPr>
        <w:t>technines</w:t>
      </w:r>
      <w:r w:rsidRPr="00991648">
        <w:rPr>
          <w:rFonts w:ascii="Trebuchet MS" w:hAnsi="Trebuchet MS"/>
          <w:spacing w:val="7"/>
          <w:sz w:val="22"/>
          <w:szCs w:val="22"/>
        </w:rPr>
        <w:t xml:space="preserve"> </w:t>
      </w:r>
      <w:r w:rsidRPr="00991648">
        <w:rPr>
          <w:rFonts w:ascii="Trebuchet MS" w:hAnsi="Trebuchet MS"/>
          <w:sz w:val="22"/>
          <w:szCs w:val="22"/>
        </w:rPr>
        <w:t>specifikacijos</w:t>
      </w:r>
      <w:r w:rsidRPr="00991648">
        <w:rPr>
          <w:rFonts w:ascii="Trebuchet MS" w:hAnsi="Trebuchet MS"/>
          <w:spacing w:val="-10"/>
          <w:sz w:val="22"/>
          <w:szCs w:val="22"/>
        </w:rPr>
        <w:t xml:space="preserve"> </w:t>
      </w:r>
      <w:r w:rsidRPr="00991648">
        <w:rPr>
          <w:rFonts w:ascii="Trebuchet MS" w:hAnsi="Trebuchet MS"/>
          <w:sz w:val="22"/>
          <w:szCs w:val="22"/>
        </w:rPr>
        <w:t>III</w:t>
      </w:r>
      <w:r w:rsidRPr="00991648">
        <w:rPr>
          <w:rFonts w:ascii="Trebuchet MS" w:hAnsi="Trebuchet MS"/>
          <w:spacing w:val="3"/>
          <w:sz w:val="22"/>
          <w:szCs w:val="22"/>
        </w:rPr>
        <w:t xml:space="preserve"> </w:t>
      </w:r>
      <w:r w:rsidRPr="00991648">
        <w:rPr>
          <w:rFonts w:ascii="Trebuchet MS" w:hAnsi="Trebuchet MS"/>
          <w:sz w:val="22"/>
          <w:szCs w:val="22"/>
        </w:rPr>
        <w:t>dalyje,</w:t>
      </w:r>
      <w:r w:rsidRPr="00991648">
        <w:rPr>
          <w:rFonts w:ascii="Trebuchet MS" w:hAnsi="Trebuchet MS"/>
          <w:spacing w:val="14"/>
          <w:sz w:val="22"/>
          <w:szCs w:val="22"/>
        </w:rPr>
        <w:t xml:space="preserve"> </w:t>
      </w:r>
      <w:r w:rsidRPr="00991648">
        <w:rPr>
          <w:rFonts w:ascii="Trebuchet MS" w:hAnsi="Trebuchet MS"/>
          <w:sz w:val="22"/>
          <w:szCs w:val="22"/>
        </w:rPr>
        <w:t>sukomplektavimą;</w:t>
      </w:r>
    </w:p>
    <w:p w14:paraId="0ADBEB28" w14:textId="77777777" w:rsidR="009B1CAD" w:rsidRPr="00991648" w:rsidRDefault="009B1CAD" w:rsidP="009B1CAD">
      <w:pPr>
        <w:widowControl w:val="0"/>
        <w:numPr>
          <w:ilvl w:val="2"/>
          <w:numId w:val="2"/>
        </w:numPr>
        <w:tabs>
          <w:tab w:val="left" w:pos="1276"/>
        </w:tabs>
        <w:suppressAutoHyphens/>
        <w:autoSpaceDE w:val="0"/>
        <w:spacing w:after="0" w:line="22" w:lineRule="atLeast"/>
        <w:ind w:left="0" w:right="-41" w:firstLine="567"/>
        <w:jc w:val="both"/>
        <w:rPr>
          <w:rFonts w:ascii="Trebuchet MS" w:hAnsi="Trebuchet MS"/>
          <w:sz w:val="22"/>
          <w:szCs w:val="22"/>
        </w:rPr>
      </w:pPr>
      <w:r w:rsidRPr="00991648">
        <w:rPr>
          <w:rFonts w:ascii="Trebuchet MS" w:hAnsi="Trebuchet MS"/>
          <w:sz w:val="22"/>
          <w:szCs w:val="22"/>
        </w:rPr>
        <w:t>Analizatorių</w:t>
      </w:r>
      <w:r w:rsidRPr="00991648">
        <w:rPr>
          <w:rFonts w:ascii="Trebuchet MS" w:hAnsi="Trebuchet MS"/>
          <w:spacing w:val="10"/>
          <w:sz w:val="22"/>
          <w:szCs w:val="22"/>
        </w:rPr>
        <w:t xml:space="preserve"> </w:t>
      </w:r>
      <w:r w:rsidRPr="00991648">
        <w:rPr>
          <w:rFonts w:ascii="Trebuchet MS" w:hAnsi="Trebuchet MS"/>
          <w:sz w:val="22"/>
          <w:szCs w:val="22"/>
        </w:rPr>
        <w:t>atveži</w:t>
      </w:r>
      <w:r w:rsidRPr="00991648">
        <w:rPr>
          <w:rFonts w:ascii="Trebuchet MS" w:hAnsi="Trebuchet MS"/>
          <w:spacing w:val="-1"/>
          <w:sz w:val="22"/>
          <w:szCs w:val="22"/>
        </w:rPr>
        <w:t>m</w:t>
      </w:r>
      <w:r w:rsidRPr="00991648">
        <w:rPr>
          <w:rFonts w:ascii="Trebuchet MS" w:hAnsi="Trebuchet MS"/>
          <w:sz w:val="22"/>
          <w:szCs w:val="22"/>
        </w:rPr>
        <w:t>ą</w:t>
      </w:r>
      <w:r w:rsidRPr="00991648">
        <w:rPr>
          <w:rFonts w:ascii="Trebuchet MS" w:hAnsi="Trebuchet MS"/>
          <w:spacing w:val="4"/>
          <w:sz w:val="22"/>
          <w:szCs w:val="22"/>
        </w:rPr>
        <w:t xml:space="preserve"> </w:t>
      </w:r>
      <w:r w:rsidRPr="00991648">
        <w:rPr>
          <w:rFonts w:ascii="Trebuchet MS" w:hAnsi="Trebuchet MS"/>
          <w:sz w:val="22"/>
          <w:szCs w:val="22"/>
        </w:rPr>
        <w:t>ir</w:t>
      </w:r>
      <w:r w:rsidRPr="00991648">
        <w:rPr>
          <w:rFonts w:ascii="Trebuchet MS" w:hAnsi="Trebuchet MS"/>
          <w:spacing w:val="2"/>
          <w:sz w:val="22"/>
          <w:szCs w:val="22"/>
        </w:rPr>
        <w:t xml:space="preserve"> </w:t>
      </w:r>
      <w:r w:rsidRPr="00991648">
        <w:rPr>
          <w:rFonts w:ascii="Trebuchet MS" w:hAnsi="Trebuchet MS"/>
          <w:sz w:val="22"/>
          <w:szCs w:val="22"/>
        </w:rPr>
        <w:t>sumontavimą</w:t>
      </w:r>
      <w:r w:rsidRPr="00991648">
        <w:rPr>
          <w:rFonts w:ascii="Trebuchet MS" w:hAnsi="Trebuchet MS"/>
          <w:spacing w:val="1"/>
          <w:sz w:val="22"/>
          <w:szCs w:val="22"/>
        </w:rPr>
        <w:t xml:space="preserve"> </w:t>
      </w:r>
      <w:r w:rsidRPr="00991648">
        <w:rPr>
          <w:rFonts w:ascii="Trebuchet MS" w:hAnsi="Trebuchet MS"/>
          <w:sz w:val="22"/>
          <w:szCs w:val="22"/>
        </w:rPr>
        <w:t>Perkanči</w:t>
      </w:r>
      <w:r w:rsidRPr="00991648">
        <w:rPr>
          <w:rFonts w:ascii="Trebuchet MS" w:hAnsi="Trebuchet MS"/>
          <w:spacing w:val="-1"/>
          <w:sz w:val="22"/>
          <w:szCs w:val="22"/>
        </w:rPr>
        <w:t>o</w:t>
      </w:r>
      <w:r w:rsidRPr="00991648">
        <w:rPr>
          <w:rFonts w:ascii="Trebuchet MS" w:hAnsi="Trebuchet MS"/>
          <w:sz w:val="22"/>
          <w:szCs w:val="22"/>
        </w:rPr>
        <w:t>sios organizacijos</w:t>
      </w:r>
      <w:r w:rsidRPr="00991648">
        <w:rPr>
          <w:rFonts w:ascii="Trebuchet MS" w:hAnsi="Trebuchet MS"/>
          <w:spacing w:val="-6"/>
          <w:sz w:val="22"/>
          <w:szCs w:val="22"/>
        </w:rPr>
        <w:t xml:space="preserve"> </w:t>
      </w:r>
      <w:r w:rsidRPr="00991648">
        <w:rPr>
          <w:rFonts w:ascii="Trebuchet MS" w:hAnsi="Trebuchet MS"/>
          <w:sz w:val="22"/>
          <w:szCs w:val="22"/>
        </w:rPr>
        <w:t>patal</w:t>
      </w:r>
      <w:r w:rsidRPr="00991648">
        <w:rPr>
          <w:rFonts w:ascii="Trebuchet MS" w:hAnsi="Trebuchet MS"/>
          <w:spacing w:val="-1"/>
          <w:sz w:val="22"/>
          <w:szCs w:val="22"/>
        </w:rPr>
        <w:t>p</w:t>
      </w:r>
      <w:r w:rsidRPr="00991648">
        <w:rPr>
          <w:rFonts w:ascii="Trebuchet MS" w:hAnsi="Trebuchet MS"/>
          <w:sz w:val="22"/>
          <w:szCs w:val="22"/>
        </w:rPr>
        <w:t>ose;</w:t>
      </w:r>
    </w:p>
    <w:p w14:paraId="31D926D0" w14:textId="77777777" w:rsidR="009B1CAD" w:rsidRPr="00991648" w:rsidRDefault="009B1CAD" w:rsidP="009B1CAD">
      <w:pPr>
        <w:widowControl w:val="0"/>
        <w:numPr>
          <w:ilvl w:val="2"/>
          <w:numId w:val="2"/>
        </w:numPr>
        <w:tabs>
          <w:tab w:val="left" w:pos="1276"/>
        </w:tabs>
        <w:suppressAutoHyphens/>
        <w:autoSpaceDE w:val="0"/>
        <w:spacing w:after="0" w:line="22" w:lineRule="atLeast"/>
        <w:ind w:left="0" w:right="-41" w:firstLine="567"/>
        <w:jc w:val="both"/>
        <w:rPr>
          <w:rFonts w:ascii="Trebuchet MS" w:hAnsi="Trebuchet MS"/>
          <w:sz w:val="22"/>
          <w:szCs w:val="22"/>
        </w:rPr>
      </w:pPr>
      <w:r w:rsidRPr="00991648">
        <w:rPr>
          <w:rFonts w:ascii="Trebuchet MS" w:hAnsi="Trebuchet MS"/>
          <w:sz w:val="22"/>
          <w:szCs w:val="22"/>
        </w:rPr>
        <w:t>Analizatorių</w:t>
      </w:r>
      <w:r w:rsidRPr="00991648">
        <w:rPr>
          <w:rFonts w:ascii="Trebuchet MS" w:hAnsi="Trebuchet MS"/>
          <w:spacing w:val="-4"/>
          <w:sz w:val="22"/>
          <w:szCs w:val="22"/>
        </w:rPr>
        <w:t xml:space="preserve"> </w:t>
      </w:r>
      <w:r w:rsidRPr="00991648">
        <w:rPr>
          <w:rFonts w:ascii="Trebuchet MS" w:hAnsi="Trebuchet MS"/>
          <w:sz w:val="22"/>
          <w:szCs w:val="22"/>
        </w:rPr>
        <w:t>veikimui</w:t>
      </w:r>
      <w:r w:rsidRPr="00991648">
        <w:rPr>
          <w:rFonts w:ascii="Trebuchet MS" w:hAnsi="Trebuchet MS"/>
          <w:spacing w:val="9"/>
          <w:sz w:val="22"/>
          <w:szCs w:val="22"/>
        </w:rPr>
        <w:t xml:space="preserve"> </w:t>
      </w:r>
      <w:r w:rsidRPr="00991648">
        <w:rPr>
          <w:rFonts w:ascii="Trebuchet MS" w:hAnsi="Trebuchet MS"/>
          <w:sz w:val="22"/>
          <w:szCs w:val="22"/>
        </w:rPr>
        <w:t>reikalingų</w:t>
      </w:r>
      <w:r w:rsidRPr="00991648">
        <w:rPr>
          <w:rFonts w:ascii="Trebuchet MS" w:hAnsi="Trebuchet MS"/>
          <w:spacing w:val="-2"/>
          <w:sz w:val="22"/>
          <w:szCs w:val="22"/>
        </w:rPr>
        <w:t xml:space="preserve"> </w:t>
      </w:r>
      <w:r w:rsidRPr="00991648">
        <w:rPr>
          <w:rFonts w:ascii="Trebuchet MS" w:hAnsi="Trebuchet MS"/>
          <w:sz w:val="22"/>
          <w:szCs w:val="22"/>
        </w:rPr>
        <w:t>funkcinių sistemų</w:t>
      </w:r>
      <w:r w:rsidRPr="00991648">
        <w:rPr>
          <w:rFonts w:ascii="Trebuchet MS" w:hAnsi="Trebuchet MS"/>
          <w:spacing w:val="-1"/>
          <w:sz w:val="22"/>
          <w:szCs w:val="22"/>
        </w:rPr>
        <w:t xml:space="preserve"> </w:t>
      </w:r>
      <w:r w:rsidRPr="00991648">
        <w:rPr>
          <w:rFonts w:ascii="Trebuchet MS" w:hAnsi="Trebuchet MS"/>
          <w:sz w:val="22"/>
          <w:szCs w:val="22"/>
        </w:rPr>
        <w:t>įdieg</w:t>
      </w:r>
      <w:r w:rsidRPr="00991648">
        <w:rPr>
          <w:rFonts w:ascii="Trebuchet MS" w:hAnsi="Trebuchet MS"/>
          <w:spacing w:val="-1"/>
          <w:sz w:val="22"/>
          <w:szCs w:val="22"/>
        </w:rPr>
        <w:t>i</w:t>
      </w:r>
      <w:r w:rsidRPr="00991648">
        <w:rPr>
          <w:rFonts w:ascii="Trebuchet MS" w:hAnsi="Trebuchet MS"/>
          <w:sz w:val="22"/>
          <w:szCs w:val="22"/>
        </w:rPr>
        <w:t>mą;</w:t>
      </w:r>
    </w:p>
    <w:p w14:paraId="72B2C5C3" w14:textId="77777777" w:rsidR="009B1CAD" w:rsidRPr="00991648" w:rsidRDefault="009B1CAD" w:rsidP="009B1CAD">
      <w:pPr>
        <w:widowControl w:val="0"/>
        <w:numPr>
          <w:ilvl w:val="2"/>
          <w:numId w:val="2"/>
        </w:numPr>
        <w:tabs>
          <w:tab w:val="left" w:pos="1276"/>
        </w:tabs>
        <w:suppressAutoHyphens/>
        <w:autoSpaceDE w:val="0"/>
        <w:spacing w:after="0" w:line="22" w:lineRule="atLeast"/>
        <w:ind w:left="0" w:right="-41" w:firstLine="567"/>
        <w:jc w:val="both"/>
        <w:rPr>
          <w:rFonts w:ascii="Trebuchet MS" w:hAnsi="Trebuchet MS"/>
          <w:sz w:val="22"/>
          <w:szCs w:val="22"/>
        </w:rPr>
      </w:pPr>
      <w:r w:rsidRPr="00991648">
        <w:rPr>
          <w:rFonts w:ascii="Trebuchet MS" w:hAnsi="Trebuchet MS"/>
          <w:sz w:val="22"/>
          <w:szCs w:val="22"/>
        </w:rPr>
        <w:t>Analizatorių</w:t>
      </w:r>
      <w:r w:rsidRPr="00991648">
        <w:rPr>
          <w:rFonts w:ascii="Trebuchet MS" w:hAnsi="Trebuchet MS"/>
          <w:spacing w:val="10"/>
          <w:sz w:val="22"/>
          <w:szCs w:val="22"/>
        </w:rPr>
        <w:t xml:space="preserve"> </w:t>
      </w:r>
      <w:r w:rsidRPr="00991648">
        <w:rPr>
          <w:rFonts w:ascii="Trebuchet MS" w:hAnsi="Trebuchet MS"/>
          <w:sz w:val="22"/>
          <w:szCs w:val="22"/>
        </w:rPr>
        <w:t>nenutrū</w:t>
      </w:r>
      <w:r w:rsidRPr="00991648">
        <w:rPr>
          <w:rFonts w:ascii="Trebuchet MS" w:hAnsi="Trebuchet MS"/>
          <w:spacing w:val="-1"/>
          <w:sz w:val="22"/>
          <w:szCs w:val="22"/>
        </w:rPr>
        <w:t>k</w:t>
      </w:r>
      <w:r w:rsidRPr="00991648">
        <w:rPr>
          <w:rFonts w:ascii="Trebuchet MS" w:hAnsi="Trebuchet MS"/>
          <w:sz w:val="22"/>
          <w:szCs w:val="22"/>
        </w:rPr>
        <w:t>stamą</w:t>
      </w:r>
      <w:r w:rsidRPr="00991648">
        <w:rPr>
          <w:rFonts w:ascii="Trebuchet MS" w:hAnsi="Trebuchet MS"/>
          <w:spacing w:val="-2"/>
          <w:sz w:val="22"/>
          <w:szCs w:val="22"/>
        </w:rPr>
        <w:t xml:space="preserve"> </w:t>
      </w:r>
      <w:r w:rsidRPr="00991648">
        <w:rPr>
          <w:rFonts w:ascii="Trebuchet MS" w:hAnsi="Trebuchet MS"/>
          <w:sz w:val="22"/>
          <w:szCs w:val="22"/>
        </w:rPr>
        <w:t>aprūp</w:t>
      </w:r>
      <w:r w:rsidRPr="00991648">
        <w:rPr>
          <w:rFonts w:ascii="Trebuchet MS" w:hAnsi="Trebuchet MS"/>
          <w:spacing w:val="-1"/>
          <w:sz w:val="22"/>
          <w:szCs w:val="22"/>
        </w:rPr>
        <w:t>i</w:t>
      </w:r>
      <w:r w:rsidRPr="00991648">
        <w:rPr>
          <w:rFonts w:ascii="Trebuchet MS" w:hAnsi="Trebuchet MS"/>
          <w:sz w:val="22"/>
          <w:szCs w:val="22"/>
        </w:rPr>
        <w:t>nimą</w:t>
      </w:r>
      <w:r w:rsidRPr="00991648">
        <w:rPr>
          <w:rFonts w:ascii="Trebuchet MS" w:hAnsi="Trebuchet MS"/>
          <w:spacing w:val="-13"/>
          <w:sz w:val="22"/>
          <w:szCs w:val="22"/>
        </w:rPr>
        <w:t xml:space="preserve"> </w:t>
      </w:r>
      <w:r w:rsidRPr="00991648">
        <w:rPr>
          <w:rFonts w:ascii="Trebuchet MS" w:hAnsi="Trebuchet MS"/>
          <w:sz w:val="22"/>
          <w:szCs w:val="22"/>
        </w:rPr>
        <w:t>visomis</w:t>
      </w:r>
      <w:r w:rsidRPr="00991648">
        <w:rPr>
          <w:rFonts w:ascii="Trebuchet MS" w:hAnsi="Trebuchet MS"/>
          <w:spacing w:val="15"/>
          <w:sz w:val="22"/>
          <w:szCs w:val="22"/>
        </w:rPr>
        <w:t xml:space="preserve"> </w:t>
      </w:r>
      <w:r w:rsidRPr="00991648">
        <w:rPr>
          <w:rFonts w:ascii="Trebuchet MS" w:hAnsi="Trebuchet MS"/>
          <w:sz w:val="22"/>
          <w:szCs w:val="22"/>
        </w:rPr>
        <w:t>tinkamai</w:t>
      </w:r>
      <w:r w:rsidRPr="00991648">
        <w:rPr>
          <w:rFonts w:ascii="Trebuchet MS" w:hAnsi="Trebuchet MS"/>
          <w:spacing w:val="-20"/>
          <w:sz w:val="22"/>
          <w:szCs w:val="22"/>
        </w:rPr>
        <w:t xml:space="preserve"> </w:t>
      </w:r>
      <w:r w:rsidRPr="00991648">
        <w:rPr>
          <w:rFonts w:ascii="Trebuchet MS" w:hAnsi="Trebuchet MS"/>
          <w:sz w:val="22"/>
          <w:szCs w:val="22"/>
        </w:rPr>
        <w:t>jų eksploatacijai</w:t>
      </w:r>
      <w:r w:rsidRPr="00991648">
        <w:rPr>
          <w:rFonts w:ascii="Trebuchet MS" w:hAnsi="Trebuchet MS"/>
          <w:spacing w:val="5"/>
          <w:sz w:val="22"/>
          <w:szCs w:val="22"/>
        </w:rPr>
        <w:t xml:space="preserve"> </w:t>
      </w:r>
      <w:r w:rsidRPr="00991648">
        <w:rPr>
          <w:rFonts w:ascii="Trebuchet MS" w:hAnsi="Trebuchet MS"/>
          <w:sz w:val="22"/>
          <w:szCs w:val="22"/>
        </w:rPr>
        <w:t>ir</w:t>
      </w:r>
      <w:r w:rsidRPr="00991648">
        <w:rPr>
          <w:rFonts w:ascii="Trebuchet MS" w:hAnsi="Trebuchet MS"/>
          <w:spacing w:val="10"/>
          <w:sz w:val="22"/>
          <w:szCs w:val="22"/>
        </w:rPr>
        <w:t xml:space="preserve"> </w:t>
      </w:r>
      <w:r w:rsidRPr="00991648">
        <w:rPr>
          <w:rFonts w:ascii="Trebuchet MS" w:hAnsi="Trebuchet MS"/>
          <w:sz w:val="22"/>
          <w:szCs w:val="22"/>
        </w:rPr>
        <w:t>naudoji</w:t>
      </w:r>
      <w:r w:rsidRPr="00991648">
        <w:rPr>
          <w:rFonts w:ascii="Trebuchet MS" w:hAnsi="Trebuchet MS"/>
          <w:spacing w:val="-1"/>
          <w:sz w:val="22"/>
          <w:szCs w:val="22"/>
        </w:rPr>
        <w:t>m</w:t>
      </w:r>
      <w:r w:rsidRPr="00991648">
        <w:rPr>
          <w:rFonts w:ascii="Trebuchet MS" w:hAnsi="Trebuchet MS"/>
          <w:sz w:val="22"/>
          <w:szCs w:val="22"/>
        </w:rPr>
        <w:t>ui pagal</w:t>
      </w:r>
      <w:r w:rsidRPr="00991648">
        <w:rPr>
          <w:rFonts w:ascii="Trebuchet MS" w:hAnsi="Trebuchet MS"/>
          <w:spacing w:val="11"/>
          <w:sz w:val="22"/>
          <w:szCs w:val="22"/>
        </w:rPr>
        <w:t xml:space="preserve"> </w:t>
      </w:r>
      <w:r w:rsidRPr="00991648">
        <w:rPr>
          <w:rFonts w:ascii="Trebuchet MS" w:hAnsi="Trebuchet MS"/>
          <w:sz w:val="22"/>
          <w:szCs w:val="22"/>
        </w:rPr>
        <w:t>tiksli</w:t>
      </w:r>
      <w:r w:rsidRPr="00991648">
        <w:rPr>
          <w:rFonts w:ascii="Trebuchet MS" w:hAnsi="Trebuchet MS"/>
          <w:spacing w:val="-1"/>
          <w:sz w:val="22"/>
          <w:szCs w:val="22"/>
        </w:rPr>
        <w:t>n</w:t>
      </w:r>
      <w:r w:rsidRPr="00991648">
        <w:rPr>
          <w:rFonts w:ascii="Trebuchet MS" w:hAnsi="Trebuchet MS"/>
          <w:sz w:val="22"/>
          <w:szCs w:val="22"/>
        </w:rPr>
        <w:t>ę</w:t>
      </w:r>
      <w:r w:rsidRPr="00991648">
        <w:rPr>
          <w:rFonts w:ascii="Trebuchet MS" w:hAnsi="Trebuchet MS"/>
          <w:spacing w:val="5"/>
          <w:sz w:val="22"/>
          <w:szCs w:val="22"/>
        </w:rPr>
        <w:t xml:space="preserve"> </w:t>
      </w:r>
      <w:r w:rsidRPr="00991648">
        <w:rPr>
          <w:rFonts w:ascii="Trebuchet MS" w:hAnsi="Trebuchet MS"/>
          <w:sz w:val="22"/>
          <w:szCs w:val="22"/>
        </w:rPr>
        <w:t>paskirtį</w:t>
      </w:r>
      <w:r w:rsidRPr="00991648">
        <w:rPr>
          <w:rFonts w:ascii="Trebuchet MS" w:hAnsi="Trebuchet MS"/>
          <w:spacing w:val="19"/>
          <w:sz w:val="22"/>
          <w:szCs w:val="22"/>
        </w:rPr>
        <w:t xml:space="preserve"> </w:t>
      </w:r>
      <w:r w:rsidRPr="00991648">
        <w:rPr>
          <w:rFonts w:ascii="Trebuchet MS" w:hAnsi="Trebuchet MS"/>
          <w:sz w:val="22"/>
          <w:szCs w:val="22"/>
        </w:rPr>
        <w:t>reikalin</w:t>
      </w:r>
      <w:r w:rsidRPr="00991648">
        <w:rPr>
          <w:rFonts w:ascii="Trebuchet MS" w:hAnsi="Trebuchet MS"/>
          <w:spacing w:val="-1"/>
          <w:sz w:val="22"/>
          <w:szCs w:val="22"/>
        </w:rPr>
        <w:t>g</w:t>
      </w:r>
      <w:r w:rsidRPr="00991648">
        <w:rPr>
          <w:rFonts w:ascii="Trebuchet MS" w:hAnsi="Trebuchet MS"/>
          <w:sz w:val="22"/>
          <w:szCs w:val="22"/>
        </w:rPr>
        <w:t>omis</w:t>
      </w:r>
      <w:r w:rsidRPr="00991648">
        <w:rPr>
          <w:rFonts w:ascii="Trebuchet MS" w:hAnsi="Trebuchet MS"/>
          <w:spacing w:val="-10"/>
          <w:sz w:val="22"/>
          <w:szCs w:val="22"/>
        </w:rPr>
        <w:t xml:space="preserve"> </w:t>
      </w:r>
      <w:r w:rsidRPr="00991648">
        <w:rPr>
          <w:rFonts w:ascii="Trebuchet MS" w:hAnsi="Trebuchet MS"/>
          <w:sz w:val="22"/>
          <w:szCs w:val="22"/>
        </w:rPr>
        <w:t>med</w:t>
      </w:r>
      <w:r w:rsidRPr="00991648">
        <w:rPr>
          <w:rFonts w:ascii="Trebuchet MS" w:hAnsi="Trebuchet MS"/>
          <w:spacing w:val="-1"/>
          <w:sz w:val="22"/>
          <w:szCs w:val="22"/>
        </w:rPr>
        <w:t>ž</w:t>
      </w:r>
      <w:r w:rsidRPr="00991648">
        <w:rPr>
          <w:rFonts w:ascii="Trebuchet MS" w:hAnsi="Trebuchet MS"/>
          <w:sz w:val="22"/>
          <w:szCs w:val="22"/>
        </w:rPr>
        <w:t>iago</w:t>
      </w:r>
      <w:r w:rsidRPr="00991648">
        <w:rPr>
          <w:rFonts w:ascii="Trebuchet MS" w:hAnsi="Trebuchet MS"/>
          <w:spacing w:val="-1"/>
          <w:sz w:val="22"/>
          <w:szCs w:val="22"/>
        </w:rPr>
        <w:t>m</w:t>
      </w:r>
      <w:r w:rsidRPr="00991648">
        <w:rPr>
          <w:rFonts w:ascii="Trebuchet MS" w:hAnsi="Trebuchet MS"/>
          <w:sz w:val="22"/>
          <w:szCs w:val="22"/>
        </w:rPr>
        <w:t>is,</w:t>
      </w:r>
      <w:r w:rsidRPr="00991648">
        <w:rPr>
          <w:rFonts w:ascii="Trebuchet MS" w:hAnsi="Trebuchet MS"/>
          <w:spacing w:val="-1"/>
          <w:sz w:val="22"/>
          <w:szCs w:val="22"/>
        </w:rPr>
        <w:t xml:space="preserve"> </w:t>
      </w:r>
      <w:r w:rsidRPr="00991648">
        <w:rPr>
          <w:rFonts w:ascii="Trebuchet MS" w:hAnsi="Trebuchet MS"/>
          <w:sz w:val="22"/>
          <w:szCs w:val="22"/>
        </w:rPr>
        <w:t>priedais</w:t>
      </w:r>
      <w:r w:rsidRPr="00991648">
        <w:rPr>
          <w:rFonts w:ascii="Trebuchet MS" w:hAnsi="Trebuchet MS"/>
          <w:spacing w:val="16"/>
          <w:sz w:val="22"/>
          <w:szCs w:val="22"/>
        </w:rPr>
        <w:t xml:space="preserve"> </w:t>
      </w:r>
      <w:r w:rsidRPr="00991648">
        <w:rPr>
          <w:rFonts w:ascii="Trebuchet MS" w:hAnsi="Trebuchet MS"/>
          <w:sz w:val="22"/>
          <w:szCs w:val="22"/>
        </w:rPr>
        <w:t>(įskaitan</w:t>
      </w:r>
      <w:r w:rsidRPr="00991648">
        <w:rPr>
          <w:rFonts w:ascii="Trebuchet MS" w:hAnsi="Trebuchet MS"/>
          <w:spacing w:val="-1"/>
          <w:sz w:val="22"/>
          <w:szCs w:val="22"/>
        </w:rPr>
        <w:t>t</w:t>
      </w:r>
      <w:r w:rsidRPr="00991648">
        <w:rPr>
          <w:rFonts w:ascii="Trebuchet MS" w:hAnsi="Trebuchet MS"/>
          <w:sz w:val="22"/>
          <w:szCs w:val="22"/>
        </w:rPr>
        <w:t>,</w:t>
      </w:r>
      <w:r w:rsidRPr="00991648">
        <w:rPr>
          <w:rFonts w:ascii="Trebuchet MS" w:hAnsi="Trebuchet MS"/>
          <w:spacing w:val="11"/>
          <w:sz w:val="22"/>
          <w:szCs w:val="22"/>
        </w:rPr>
        <w:t xml:space="preserve"> </w:t>
      </w:r>
      <w:r w:rsidRPr="00991648">
        <w:rPr>
          <w:rFonts w:ascii="Trebuchet MS" w:hAnsi="Trebuchet MS"/>
          <w:sz w:val="22"/>
          <w:szCs w:val="22"/>
        </w:rPr>
        <w:t>bet</w:t>
      </w:r>
      <w:r w:rsidRPr="00991648">
        <w:rPr>
          <w:rFonts w:ascii="Trebuchet MS" w:hAnsi="Trebuchet MS"/>
          <w:spacing w:val="7"/>
          <w:sz w:val="22"/>
          <w:szCs w:val="22"/>
        </w:rPr>
        <w:t xml:space="preserve"> </w:t>
      </w:r>
      <w:r w:rsidRPr="00991648">
        <w:rPr>
          <w:rFonts w:ascii="Trebuchet MS" w:hAnsi="Trebuchet MS"/>
          <w:sz w:val="22"/>
          <w:szCs w:val="22"/>
        </w:rPr>
        <w:t>neapsiribojant,</w:t>
      </w:r>
      <w:r w:rsidRPr="00991648">
        <w:rPr>
          <w:rFonts w:ascii="Trebuchet MS" w:hAnsi="Trebuchet MS"/>
          <w:spacing w:val="5"/>
          <w:sz w:val="22"/>
          <w:szCs w:val="22"/>
        </w:rPr>
        <w:t xml:space="preserve"> </w:t>
      </w:r>
      <w:r w:rsidRPr="00991648">
        <w:rPr>
          <w:rFonts w:ascii="Trebuchet MS" w:hAnsi="Trebuchet MS"/>
          <w:sz w:val="22"/>
          <w:szCs w:val="22"/>
        </w:rPr>
        <w:t>reagentais, kontrolinėmis</w:t>
      </w:r>
      <w:r w:rsidRPr="00991648">
        <w:rPr>
          <w:rFonts w:ascii="Trebuchet MS" w:hAnsi="Trebuchet MS"/>
          <w:spacing w:val="19"/>
          <w:sz w:val="22"/>
          <w:szCs w:val="22"/>
        </w:rPr>
        <w:t xml:space="preserve"> </w:t>
      </w:r>
      <w:r w:rsidRPr="00991648">
        <w:rPr>
          <w:rFonts w:ascii="Trebuchet MS" w:hAnsi="Trebuchet MS"/>
          <w:sz w:val="22"/>
          <w:szCs w:val="22"/>
        </w:rPr>
        <w:t>medžiagomis,</w:t>
      </w:r>
      <w:r w:rsidRPr="00991648">
        <w:rPr>
          <w:rFonts w:ascii="Trebuchet MS" w:hAnsi="Trebuchet MS"/>
          <w:spacing w:val="13"/>
          <w:sz w:val="22"/>
          <w:szCs w:val="22"/>
        </w:rPr>
        <w:t xml:space="preserve"> </w:t>
      </w:r>
      <w:proofErr w:type="spellStart"/>
      <w:r w:rsidRPr="00991648">
        <w:rPr>
          <w:rFonts w:ascii="Trebuchet MS" w:hAnsi="Trebuchet MS"/>
          <w:sz w:val="22"/>
          <w:szCs w:val="22"/>
        </w:rPr>
        <w:t>kalibratoriais</w:t>
      </w:r>
      <w:proofErr w:type="spellEnd"/>
      <w:r w:rsidRPr="00991648">
        <w:rPr>
          <w:rFonts w:ascii="Trebuchet MS" w:hAnsi="Trebuchet MS"/>
          <w:sz w:val="22"/>
          <w:szCs w:val="22"/>
        </w:rPr>
        <w:t>,</w:t>
      </w:r>
      <w:r w:rsidRPr="00991648">
        <w:rPr>
          <w:rFonts w:ascii="Trebuchet MS" w:hAnsi="Trebuchet MS"/>
          <w:spacing w:val="12"/>
          <w:sz w:val="22"/>
          <w:szCs w:val="22"/>
        </w:rPr>
        <w:t xml:space="preserve"> </w:t>
      </w:r>
      <w:r w:rsidRPr="00991648">
        <w:rPr>
          <w:rFonts w:ascii="Trebuchet MS" w:hAnsi="Trebuchet MS"/>
          <w:sz w:val="22"/>
          <w:szCs w:val="22"/>
        </w:rPr>
        <w:t>skied</w:t>
      </w:r>
      <w:r w:rsidRPr="00991648">
        <w:rPr>
          <w:rFonts w:ascii="Trebuchet MS" w:hAnsi="Trebuchet MS"/>
          <w:spacing w:val="-1"/>
          <w:sz w:val="22"/>
          <w:szCs w:val="22"/>
        </w:rPr>
        <w:t>i</w:t>
      </w:r>
      <w:r w:rsidRPr="00991648">
        <w:rPr>
          <w:rFonts w:ascii="Trebuchet MS" w:hAnsi="Trebuchet MS"/>
          <w:sz w:val="22"/>
          <w:szCs w:val="22"/>
        </w:rPr>
        <w:t>mo</w:t>
      </w:r>
      <w:r w:rsidRPr="00991648">
        <w:rPr>
          <w:rFonts w:ascii="Trebuchet MS" w:hAnsi="Trebuchet MS"/>
          <w:spacing w:val="-3"/>
          <w:sz w:val="22"/>
          <w:szCs w:val="22"/>
        </w:rPr>
        <w:t xml:space="preserve"> </w:t>
      </w:r>
      <w:r w:rsidRPr="00991648">
        <w:rPr>
          <w:rFonts w:ascii="Trebuchet MS" w:hAnsi="Trebuchet MS"/>
          <w:sz w:val="22"/>
          <w:szCs w:val="22"/>
        </w:rPr>
        <w:t>ir</w:t>
      </w:r>
      <w:r w:rsidRPr="00991648">
        <w:rPr>
          <w:rFonts w:ascii="Trebuchet MS" w:hAnsi="Trebuchet MS"/>
          <w:spacing w:val="10"/>
          <w:sz w:val="22"/>
          <w:szCs w:val="22"/>
        </w:rPr>
        <w:t xml:space="preserve"> </w:t>
      </w:r>
      <w:r w:rsidRPr="00991648">
        <w:rPr>
          <w:rFonts w:ascii="Trebuchet MS" w:hAnsi="Trebuchet MS"/>
          <w:sz w:val="22"/>
          <w:szCs w:val="22"/>
        </w:rPr>
        <w:t>plovimo</w:t>
      </w:r>
      <w:r w:rsidRPr="00991648">
        <w:rPr>
          <w:rFonts w:ascii="Trebuchet MS" w:hAnsi="Trebuchet MS"/>
          <w:spacing w:val="4"/>
          <w:sz w:val="22"/>
          <w:szCs w:val="22"/>
        </w:rPr>
        <w:t xml:space="preserve"> </w:t>
      </w:r>
      <w:r w:rsidRPr="00991648">
        <w:rPr>
          <w:rFonts w:ascii="Trebuchet MS" w:hAnsi="Trebuchet MS"/>
          <w:sz w:val="22"/>
          <w:szCs w:val="22"/>
        </w:rPr>
        <w:t>tirpalais,</w:t>
      </w:r>
      <w:r w:rsidRPr="00991648">
        <w:rPr>
          <w:rFonts w:ascii="Trebuchet MS" w:hAnsi="Trebuchet MS"/>
          <w:spacing w:val="22"/>
          <w:sz w:val="22"/>
          <w:szCs w:val="22"/>
        </w:rPr>
        <w:t xml:space="preserve"> </w:t>
      </w:r>
      <w:r w:rsidRPr="00991648">
        <w:rPr>
          <w:rFonts w:ascii="Trebuchet MS" w:hAnsi="Trebuchet MS"/>
          <w:sz w:val="22"/>
          <w:szCs w:val="22"/>
        </w:rPr>
        <w:t>special</w:t>
      </w:r>
      <w:r w:rsidRPr="00991648">
        <w:rPr>
          <w:rFonts w:ascii="Trebuchet MS" w:hAnsi="Trebuchet MS"/>
          <w:spacing w:val="-1"/>
          <w:sz w:val="22"/>
          <w:szCs w:val="22"/>
        </w:rPr>
        <w:t>i</w:t>
      </w:r>
      <w:r w:rsidRPr="00991648">
        <w:rPr>
          <w:rFonts w:ascii="Trebuchet MS" w:hAnsi="Trebuchet MS"/>
          <w:sz w:val="22"/>
          <w:szCs w:val="22"/>
        </w:rPr>
        <w:t>ais</w:t>
      </w:r>
      <w:r w:rsidRPr="00991648">
        <w:rPr>
          <w:rFonts w:ascii="Trebuchet MS" w:hAnsi="Trebuchet MS"/>
          <w:spacing w:val="15"/>
          <w:sz w:val="22"/>
          <w:szCs w:val="22"/>
        </w:rPr>
        <w:t xml:space="preserve"> </w:t>
      </w:r>
      <w:r w:rsidRPr="00991648">
        <w:rPr>
          <w:rFonts w:ascii="Trebuchet MS" w:hAnsi="Trebuchet MS"/>
          <w:sz w:val="22"/>
          <w:szCs w:val="22"/>
        </w:rPr>
        <w:t>antgaliais, terminiu popieriumi rezultatų spausdinimui</w:t>
      </w:r>
      <w:r w:rsidRPr="00991648">
        <w:rPr>
          <w:rFonts w:ascii="Trebuchet MS" w:hAnsi="Trebuchet MS"/>
          <w:spacing w:val="-6"/>
          <w:sz w:val="22"/>
          <w:szCs w:val="22"/>
        </w:rPr>
        <w:t xml:space="preserve"> </w:t>
      </w:r>
      <w:r w:rsidRPr="00991648">
        <w:rPr>
          <w:rFonts w:ascii="Trebuchet MS" w:hAnsi="Trebuchet MS"/>
          <w:sz w:val="22"/>
          <w:szCs w:val="22"/>
        </w:rPr>
        <w:t>ir</w:t>
      </w:r>
      <w:r w:rsidRPr="00991648">
        <w:rPr>
          <w:rFonts w:ascii="Trebuchet MS" w:hAnsi="Trebuchet MS"/>
          <w:spacing w:val="2"/>
          <w:sz w:val="22"/>
          <w:szCs w:val="22"/>
        </w:rPr>
        <w:t xml:space="preserve"> </w:t>
      </w:r>
      <w:r w:rsidRPr="00991648">
        <w:rPr>
          <w:rFonts w:ascii="Trebuchet MS" w:hAnsi="Trebuchet MS"/>
          <w:sz w:val="22"/>
          <w:szCs w:val="22"/>
        </w:rPr>
        <w:t>kt. priemonėm</w:t>
      </w:r>
      <w:r w:rsidRPr="00991648">
        <w:rPr>
          <w:rFonts w:ascii="Trebuchet MS" w:hAnsi="Trebuchet MS"/>
          <w:spacing w:val="-1"/>
          <w:sz w:val="22"/>
          <w:szCs w:val="22"/>
        </w:rPr>
        <w:t>i</w:t>
      </w:r>
      <w:r w:rsidRPr="00991648">
        <w:rPr>
          <w:rFonts w:ascii="Trebuchet MS" w:hAnsi="Trebuchet MS"/>
          <w:sz w:val="22"/>
          <w:szCs w:val="22"/>
        </w:rPr>
        <w:t>s);</w:t>
      </w:r>
    </w:p>
    <w:p w14:paraId="4F59BFA0" w14:textId="77777777" w:rsidR="009B1CAD" w:rsidRPr="00991648" w:rsidRDefault="009B1CAD" w:rsidP="009B1CAD">
      <w:pPr>
        <w:widowControl w:val="0"/>
        <w:numPr>
          <w:ilvl w:val="2"/>
          <w:numId w:val="2"/>
        </w:numPr>
        <w:tabs>
          <w:tab w:val="left" w:pos="1276"/>
        </w:tabs>
        <w:suppressAutoHyphens/>
        <w:autoSpaceDE w:val="0"/>
        <w:spacing w:after="0" w:line="22" w:lineRule="atLeast"/>
        <w:ind w:left="0" w:right="-41" w:firstLine="567"/>
        <w:jc w:val="both"/>
        <w:rPr>
          <w:rFonts w:ascii="Trebuchet MS" w:hAnsi="Trebuchet MS"/>
          <w:sz w:val="22"/>
          <w:szCs w:val="22"/>
        </w:rPr>
      </w:pPr>
      <w:r w:rsidRPr="00991648">
        <w:rPr>
          <w:rFonts w:ascii="Trebuchet MS" w:hAnsi="Trebuchet MS"/>
          <w:sz w:val="22"/>
          <w:szCs w:val="22"/>
        </w:rPr>
        <w:t>Analizatorių ir</w:t>
      </w:r>
      <w:r w:rsidRPr="00991648">
        <w:rPr>
          <w:rFonts w:ascii="Trebuchet MS" w:hAnsi="Trebuchet MS"/>
          <w:spacing w:val="-9"/>
          <w:sz w:val="22"/>
          <w:szCs w:val="22"/>
        </w:rPr>
        <w:t xml:space="preserve"> </w:t>
      </w:r>
      <w:r w:rsidRPr="00991648">
        <w:rPr>
          <w:rFonts w:ascii="Trebuchet MS" w:hAnsi="Trebuchet MS"/>
          <w:sz w:val="22"/>
          <w:szCs w:val="22"/>
        </w:rPr>
        <w:t>jų</w:t>
      </w:r>
      <w:r w:rsidRPr="00991648">
        <w:rPr>
          <w:rFonts w:ascii="Trebuchet MS" w:hAnsi="Trebuchet MS"/>
          <w:spacing w:val="48"/>
          <w:sz w:val="22"/>
          <w:szCs w:val="22"/>
        </w:rPr>
        <w:t xml:space="preserve"> </w:t>
      </w:r>
      <w:r w:rsidRPr="00991648">
        <w:rPr>
          <w:rFonts w:ascii="Trebuchet MS" w:hAnsi="Trebuchet MS"/>
          <w:sz w:val="22"/>
          <w:szCs w:val="22"/>
        </w:rPr>
        <w:t xml:space="preserve">programinės įrangos galimybę keistis informacija su perkančiosios organizacijos laboratorine informacine sistema (toliau — </w:t>
      </w:r>
      <w:r w:rsidRPr="00991648">
        <w:rPr>
          <w:rFonts w:ascii="Trebuchet MS" w:hAnsi="Trebuchet MS"/>
          <w:b/>
          <w:sz w:val="22"/>
          <w:szCs w:val="22"/>
        </w:rPr>
        <w:t>LIS</w:t>
      </w:r>
      <w:r w:rsidRPr="00991648">
        <w:rPr>
          <w:rFonts w:ascii="Trebuchet MS" w:hAnsi="Trebuchet MS"/>
          <w:sz w:val="22"/>
          <w:szCs w:val="22"/>
        </w:rPr>
        <w:t>);</w:t>
      </w:r>
    </w:p>
    <w:p w14:paraId="41194BA5" w14:textId="77777777" w:rsidR="009B1CAD" w:rsidRPr="00991648" w:rsidRDefault="009B1CAD" w:rsidP="009B1CAD">
      <w:pPr>
        <w:widowControl w:val="0"/>
        <w:numPr>
          <w:ilvl w:val="2"/>
          <w:numId w:val="2"/>
        </w:numPr>
        <w:tabs>
          <w:tab w:val="left" w:pos="1276"/>
        </w:tabs>
        <w:suppressAutoHyphens/>
        <w:autoSpaceDE w:val="0"/>
        <w:spacing w:after="0" w:line="22" w:lineRule="atLeast"/>
        <w:ind w:left="0" w:right="-41" w:firstLine="567"/>
        <w:jc w:val="both"/>
        <w:rPr>
          <w:rFonts w:ascii="Trebuchet MS" w:hAnsi="Trebuchet MS"/>
          <w:sz w:val="22"/>
          <w:szCs w:val="22"/>
        </w:rPr>
      </w:pPr>
      <w:r w:rsidRPr="00991648">
        <w:rPr>
          <w:rFonts w:ascii="Trebuchet MS" w:hAnsi="Trebuchet MS"/>
          <w:sz w:val="22"/>
          <w:szCs w:val="22"/>
        </w:rPr>
        <w:t>Analizatorių veikimo testavimą prieš fakt</w:t>
      </w:r>
      <w:r w:rsidRPr="00991648">
        <w:rPr>
          <w:rFonts w:ascii="Trebuchet MS" w:hAnsi="Trebuchet MS"/>
          <w:spacing w:val="-1"/>
          <w:sz w:val="22"/>
          <w:szCs w:val="22"/>
        </w:rPr>
        <w:t>i</w:t>
      </w:r>
      <w:r w:rsidRPr="00991648">
        <w:rPr>
          <w:rFonts w:ascii="Trebuchet MS" w:hAnsi="Trebuchet MS"/>
          <w:sz w:val="22"/>
          <w:szCs w:val="22"/>
        </w:rPr>
        <w:t>škai perduodant naudoti Perkan</w:t>
      </w:r>
      <w:r w:rsidRPr="00991648">
        <w:rPr>
          <w:rFonts w:ascii="Trebuchet MS" w:hAnsi="Trebuchet MS"/>
          <w:spacing w:val="-1"/>
          <w:sz w:val="22"/>
          <w:szCs w:val="22"/>
        </w:rPr>
        <w:t>č</w:t>
      </w:r>
      <w:r w:rsidRPr="00991648">
        <w:rPr>
          <w:rFonts w:ascii="Trebuchet MS" w:hAnsi="Trebuchet MS"/>
          <w:sz w:val="22"/>
          <w:szCs w:val="22"/>
        </w:rPr>
        <w:t>iajai organizacijai.</w:t>
      </w:r>
      <w:r w:rsidRPr="00991648">
        <w:rPr>
          <w:rFonts w:ascii="Trebuchet MS" w:hAnsi="Trebuchet MS"/>
          <w:spacing w:val="-4"/>
          <w:sz w:val="22"/>
          <w:szCs w:val="22"/>
        </w:rPr>
        <w:t xml:space="preserve"> </w:t>
      </w:r>
      <w:r w:rsidRPr="00991648">
        <w:rPr>
          <w:rFonts w:ascii="Trebuchet MS" w:hAnsi="Trebuchet MS"/>
          <w:sz w:val="22"/>
          <w:szCs w:val="22"/>
        </w:rPr>
        <w:t>Testavimas</w:t>
      </w:r>
      <w:r w:rsidRPr="00991648">
        <w:rPr>
          <w:rFonts w:ascii="Trebuchet MS" w:hAnsi="Trebuchet MS"/>
          <w:spacing w:val="15"/>
          <w:sz w:val="22"/>
          <w:szCs w:val="22"/>
        </w:rPr>
        <w:t xml:space="preserve"> </w:t>
      </w:r>
      <w:r w:rsidRPr="00991648">
        <w:rPr>
          <w:rFonts w:ascii="Trebuchet MS" w:hAnsi="Trebuchet MS"/>
          <w:sz w:val="22"/>
          <w:szCs w:val="22"/>
        </w:rPr>
        <w:t>atliekamas</w:t>
      </w:r>
      <w:r w:rsidRPr="00991648">
        <w:rPr>
          <w:rFonts w:ascii="Trebuchet MS" w:hAnsi="Trebuchet MS"/>
          <w:spacing w:val="-5"/>
          <w:sz w:val="22"/>
          <w:szCs w:val="22"/>
        </w:rPr>
        <w:t xml:space="preserve"> </w:t>
      </w:r>
      <w:r w:rsidRPr="00991648">
        <w:rPr>
          <w:rFonts w:ascii="Trebuchet MS" w:hAnsi="Trebuchet MS"/>
          <w:sz w:val="22"/>
          <w:szCs w:val="22"/>
        </w:rPr>
        <w:t>tokiomis esminėmis</w:t>
      </w:r>
      <w:r w:rsidRPr="00991648">
        <w:rPr>
          <w:rFonts w:ascii="Trebuchet MS" w:hAnsi="Trebuchet MS"/>
          <w:spacing w:val="1"/>
          <w:sz w:val="22"/>
          <w:szCs w:val="22"/>
        </w:rPr>
        <w:t xml:space="preserve"> </w:t>
      </w:r>
      <w:r w:rsidRPr="00991648">
        <w:rPr>
          <w:rFonts w:ascii="Trebuchet MS" w:hAnsi="Trebuchet MS"/>
          <w:sz w:val="22"/>
          <w:szCs w:val="22"/>
        </w:rPr>
        <w:t>sąlygomis:</w:t>
      </w:r>
    </w:p>
    <w:p w14:paraId="0277CFB6" w14:textId="77777777" w:rsidR="009B1CAD" w:rsidRPr="00991648" w:rsidRDefault="009B1CAD" w:rsidP="009B1CAD">
      <w:pPr>
        <w:widowControl w:val="0"/>
        <w:numPr>
          <w:ilvl w:val="3"/>
          <w:numId w:val="2"/>
        </w:numPr>
        <w:tabs>
          <w:tab w:val="left" w:pos="1560"/>
        </w:tabs>
        <w:suppressAutoHyphens/>
        <w:autoSpaceDE w:val="0"/>
        <w:spacing w:after="0" w:line="22" w:lineRule="atLeast"/>
        <w:ind w:left="0" w:right="-41" w:firstLine="567"/>
        <w:jc w:val="both"/>
        <w:rPr>
          <w:rFonts w:ascii="Trebuchet MS" w:hAnsi="Trebuchet MS"/>
          <w:sz w:val="22"/>
          <w:szCs w:val="22"/>
        </w:rPr>
      </w:pPr>
      <w:r w:rsidRPr="00991648">
        <w:rPr>
          <w:rFonts w:ascii="Trebuchet MS" w:hAnsi="Trebuchet MS"/>
          <w:sz w:val="22"/>
          <w:szCs w:val="22"/>
        </w:rPr>
        <w:t>apie</w:t>
      </w:r>
      <w:r w:rsidRPr="00991648">
        <w:rPr>
          <w:rFonts w:ascii="Trebuchet MS" w:hAnsi="Trebuchet MS"/>
          <w:spacing w:val="59"/>
          <w:sz w:val="22"/>
          <w:szCs w:val="22"/>
        </w:rPr>
        <w:t xml:space="preserve"> </w:t>
      </w:r>
      <w:r w:rsidRPr="00991648">
        <w:rPr>
          <w:rFonts w:ascii="Trebuchet MS" w:hAnsi="Trebuchet MS"/>
          <w:sz w:val="22"/>
          <w:szCs w:val="22"/>
        </w:rPr>
        <w:t>numa</w:t>
      </w:r>
      <w:r w:rsidRPr="00991648">
        <w:rPr>
          <w:rFonts w:ascii="Trebuchet MS" w:hAnsi="Trebuchet MS"/>
          <w:spacing w:val="-1"/>
          <w:sz w:val="22"/>
          <w:szCs w:val="22"/>
        </w:rPr>
        <w:t>t</w:t>
      </w:r>
      <w:r w:rsidRPr="00991648">
        <w:rPr>
          <w:rFonts w:ascii="Trebuchet MS" w:hAnsi="Trebuchet MS"/>
          <w:sz w:val="22"/>
          <w:szCs w:val="22"/>
        </w:rPr>
        <w:t>omą Analizatorių</w:t>
      </w:r>
      <w:r w:rsidRPr="00991648">
        <w:rPr>
          <w:rFonts w:ascii="Trebuchet MS" w:hAnsi="Trebuchet MS"/>
          <w:spacing w:val="53"/>
          <w:sz w:val="22"/>
          <w:szCs w:val="22"/>
        </w:rPr>
        <w:t xml:space="preserve"> </w:t>
      </w:r>
      <w:r w:rsidRPr="00991648">
        <w:rPr>
          <w:rFonts w:ascii="Trebuchet MS" w:hAnsi="Trebuchet MS"/>
          <w:sz w:val="22"/>
          <w:szCs w:val="22"/>
        </w:rPr>
        <w:t>veikimo testavi</w:t>
      </w:r>
      <w:r w:rsidRPr="00991648">
        <w:rPr>
          <w:rFonts w:ascii="Trebuchet MS" w:hAnsi="Trebuchet MS"/>
          <w:spacing w:val="-1"/>
          <w:sz w:val="22"/>
          <w:szCs w:val="22"/>
        </w:rPr>
        <w:t>m</w:t>
      </w:r>
      <w:r w:rsidRPr="00991648">
        <w:rPr>
          <w:rFonts w:ascii="Trebuchet MS" w:hAnsi="Trebuchet MS"/>
          <w:sz w:val="22"/>
          <w:szCs w:val="22"/>
        </w:rPr>
        <w:t>ą ir</w:t>
      </w:r>
      <w:r w:rsidRPr="00991648">
        <w:rPr>
          <w:rFonts w:ascii="Trebuchet MS" w:hAnsi="Trebuchet MS"/>
          <w:spacing w:val="24"/>
          <w:sz w:val="22"/>
          <w:szCs w:val="22"/>
        </w:rPr>
        <w:t xml:space="preserve"> </w:t>
      </w:r>
      <w:r w:rsidRPr="00991648">
        <w:rPr>
          <w:rFonts w:ascii="Trebuchet MS" w:hAnsi="Trebuchet MS"/>
          <w:sz w:val="22"/>
          <w:szCs w:val="22"/>
        </w:rPr>
        <w:t>jo datą</w:t>
      </w:r>
      <w:r w:rsidRPr="00991648">
        <w:rPr>
          <w:rFonts w:ascii="Trebuchet MS" w:hAnsi="Trebuchet MS"/>
          <w:spacing w:val="45"/>
          <w:sz w:val="22"/>
          <w:szCs w:val="22"/>
        </w:rPr>
        <w:t xml:space="preserve"> </w:t>
      </w:r>
      <w:r w:rsidRPr="00991648">
        <w:rPr>
          <w:rFonts w:ascii="Trebuchet MS" w:hAnsi="Trebuchet MS"/>
          <w:sz w:val="22"/>
          <w:szCs w:val="22"/>
        </w:rPr>
        <w:t>tiekėjas turės pranešti Perkančiaj</w:t>
      </w:r>
      <w:r w:rsidRPr="00991648">
        <w:rPr>
          <w:rFonts w:ascii="Trebuchet MS" w:hAnsi="Trebuchet MS"/>
          <w:spacing w:val="-1"/>
          <w:sz w:val="22"/>
          <w:szCs w:val="22"/>
        </w:rPr>
        <w:t>a</w:t>
      </w:r>
      <w:r w:rsidRPr="00991648">
        <w:rPr>
          <w:rFonts w:ascii="Trebuchet MS" w:hAnsi="Trebuchet MS"/>
          <w:sz w:val="22"/>
          <w:szCs w:val="22"/>
        </w:rPr>
        <w:t>i</w:t>
      </w:r>
      <w:r w:rsidRPr="00991648">
        <w:rPr>
          <w:rFonts w:ascii="Trebuchet MS" w:hAnsi="Trebuchet MS"/>
          <w:spacing w:val="15"/>
          <w:sz w:val="22"/>
          <w:szCs w:val="22"/>
        </w:rPr>
        <w:t xml:space="preserve"> </w:t>
      </w:r>
      <w:r w:rsidRPr="00991648">
        <w:rPr>
          <w:rFonts w:ascii="Trebuchet MS" w:hAnsi="Trebuchet MS"/>
          <w:sz w:val="22"/>
          <w:szCs w:val="22"/>
        </w:rPr>
        <w:t>organiz</w:t>
      </w:r>
      <w:r w:rsidRPr="00991648">
        <w:rPr>
          <w:rFonts w:ascii="Trebuchet MS" w:hAnsi="Trebuchet MS"/>
          <w:spacing w:val="-1"/>
          <w:sz w:val="22"/>
          <w:szCs w:val="22"/>
        </w:rPr>
        <w:t>a</w:t>
      </w:r>
      <w:r w:rsidRPr="00991648">
        <w:rPr>
          <w:rFonts w:ascii="Trebuchet MS" w:hAnsi="Trebuchet MS"/>
          <w:sz w:val="22"/>
          <w:szCs w:val="22"/>
        </w:rPr>
        <w:t>ci</w:t>
      </w:r>
      <w:r w:rsidRPr="00991648">
        <w:rPr>
          <w:rFonts w:ascii="Trebuchet MS" w:hAnsi="Trebuchet MS"/>
          <w:spacing w:val="-1"/>
          <w:sz w:val="22"/>
          <w:szCs w:val="22"/>
        </w:rPr>
        <w:t>j</w:t>
      </w:r>
      <w:r w:rsidRPr="00991648">
        <w:rPr>
          <w:rFonts w:ascii="Trebuchet MS" w:hAnsi="Trebuchet MS"/>
          <w:sz w:val="22"/>
          <w:szCs w:val="22"/>
        </w:rPr>
        <w:t>ai</w:t>
      </w:r>
      <w:r w:rsidRPr="00991648">
        <w:rPr>
          <w:rFonts w:ascii="Trebuchet MS" w:hAnsi="Trebuchet MS"/>
          <w:spacing w:val="-10"/>
          <w:sz w:val="22"/>
          <w:szCs w:val="22"/>
        </w:rPr>
        <w:t xml:space="preserve"> </w:t>
      </w:r>
      <w:r w:rsidRPr="00991648">
        <w:rPr>
          <w:rFonts w:ascii="Trebuchet MS" w:hAnsi="Trebuchet MS"/>
          <w:sz w:val="22"/>
          <w:szCs w:val="22"/>
        </w:rPr>
        <w:t>rašytiniu</w:t>
      </w:r>
      <w:r w:rsidRPr="00991648">
        <w:rPr>
          <w:rFonts w:ascii="Trebuchet MS" w:hAnsi="Trebuchet MS"/>
          <w:spacing w:val="-6"/>
          <w:sz w:val="22"/>
          <w:szCs w:val="22"/>
        </w:rPr>
        <w:t xml:space="preserve"> </w:t>
      </w:r>
      <w:r w:rsidRPr="00991648">
        <w:rPr>
          <w:rFonts w:ascii="Trebuchet MS" w:hAnsi="Trebuchet MS"/>
          <w:sz w:val="22"/>
          <w:szCs w:val="22"/>
        </w:rPr>
        <w:t>pranešimu</w:t>
      </w:r>
      <w:r w:rsidRPr="00991648">
        <w:rPr>
          <w:rFonts w:ascii="Trebuchet MS" w:hAnsi="Trebuchet MS"/>
          <w:spacing w:val="6"/>
          <w:sz w:val="22"/>
          <w:szCs w:val="22"/>
        </w:rPr>
        <w:t xml:space="preserve"> </w:t>
      </w:r>
      <w:r w:rsidRPr="00991648">
        <w:rPr>
          <w:rFonts w:ascii="Trebuchet MS" w:hAnsi="Trebuchet MS"/>
          <w:sz w:val="22"/>
          <w:szCs w:val="22"/>
        </w:rPr>
        <w:t>ne</w:t>
      </w:r>
      <w:r w:rsidRPr="00991648">
        <w:rPr>
          <w:rFonts w:ascii="Trebuchet MS" w:hAnsi="Trebuchet MS"/>
          <w:spacing w:val="1"/>
          <w:sz w:val="22"/>
          <w:szCs w:val="22"/>
        </w:rPr>
        <w:t xml:space="preserve"> </w:t>
      </w:r>
      <w:r w:rsidRPr="00991648">
        <w:rPr>
          <w:rFonts w:ascii="Trebuchet MS" w:hAnsi="Trebuchet MS"/>
          <w:sz w:val="22"/>
          <w:szCs w:val="22"/>
        </w:rPr>
        <w:t>vėliau</w:t>
      </w:r>
      <w:r w:rsidRPr="00991648">
        <w:rPr>
          <w:rFonts w:ascii="Trebuchet MS" w:hAnsi="Trebuchet MS"/>
          <w:spacing w:val="2"/>
          <w:sz w:val="22"/>
          <w:szCs w:val="22"/>
        </w:rPr>
        <w:t xml:space="preserve"> </w:t>
      </w:r>
      <w:r w:rsidRPr="00991648">
        <w:rPr>
          <w:rFonts w:ascii="Trebuchet MS" w:hAnsi="Trebuchet MS"/>
          <w:sz w:val="22"/>
          <w:szCs w:val="22"/>
        </w:rPr>
        <w:t>kaip</w:t>
      </w:r>
      <w:r w:rsidRPr="00991648">
        <w:rPr>
          <w:rFonts w:ascii="Trebuchet MS" w:hAnsi="Trebuchet MS"/>
          <w:spacing w:val="2"/>
          <w:sz w:val="22"/>
          <w:szCs w:val="22"/>
        </w:rPr>
        <w:t xml:space="preserve"> </w:t>
      </w:r>
      <w:r w:rsidRPr="00991648">
        <w:rPr>
          <w:rFonts w:ascii="Trebuchet MS" w:hAnsi="Trebuchet MS"/>
          <w:sz w:val="22"/>
          <w:szCs w:val="22"/>
        </w:rPr>
        <w:t>prieš</w:t>
      </w:r>
      <w:r w:rsidRPr="00991648">
        <w:rPr>
          <w:rFonts w:ascii="Trebuchet MS" w:hAnsi="Trebuchet MS"/>
          <w:spacing w:val="6"/>
          <w:sz w:val="22"/>
          <w:szCs w:val="22"/>
        </w:rPr>
        <w:t xml:space="preserve"> </w:t>
      </w:r>
      <w:r w:rsidRPr="00991648">
        <w:rPr>
          <w:rFonts w:ascii="Trebuchet MS" w:hAnsi="Trebuchet MS"/>
          <w:sz w:val="22"/>
          <w:szCs w:val="22"/>
        </w:rPr>
        <w:t>3 (tris)</w:t>
      </w:r>
      <w:r w:rsidRPr="00991648">
        <w:rPr>
          <w:rFonts w:ascii="Trebuchet MS" w:hAnsi="Trebuchet MS"/>
          <w:spacing w:val="-1"/>
          <w:sz w:val="22"/>
          <w:szCs w:val="22"/>
        </w:rPr>
        <w:t xml:space="preserve"> </w:t>
      </w:r>
      <w:r w:rsidRPr="00991648">
        <w:rPr>
          <w:rFonts w:ascii="Trebuchet MS" w:hAnsi="Trebuchet MS"/>
          <w:sz w:val="22"/>
          <w:szCs w:val="22"/>
        </w:rPr>
        <w:t>dienas;</w:t>
      </w:r>
    </w:p>
    <w:p w14:paraId="496839A1" w14:textId="77777777" w:rsidR="009B1CAD" w:rsidRPr="00991648" w:rsidRDefault="009B1CAD" w:rsidP="009B1CAD">
      <w:pPr>
        <w:widowControl w:val="0"/>
        <w:numPr>
          <w:ilvl w:val="3"/>
          <w:numId w:val="2"/>
        </w:numPr>
        <w:tabs>
          <w:tab w:val="left" w:pos="1560"/>
        </w:tabs>
        <w:suppressAutoHyphens/>
        <w:autoSpaceDE w:val="0"/>
        <w:spacing w:after="0" w:line="22" w:lineRule="atLeast"/>
        <w:ind w:left="0" w:right="-41" w:firstLine="567"/>
        <w:jc w:val="both"/>
        <w:rPr>
          <w:rFonts w:ascii="Trebuchet MS" w:hAnsi="Trebuchet MS"/>
          <w:sz w:val="22"/>
          <w:szCs w:val="22"/>
        </w:rPr>
      </w:pPr>
      <w:r w:rsidRPr="00991648">
        <w:rPr>
          <w:rFonts w:ascii="Trebuchet MS" w:hAnsi="Trebuchet MS"/>
          <w:sz w:val="22"/>
          <w:szCs w:val="22"/>
        </w:rPr>
        <w:t>testavimas bus laikomas sėkming</w:t>
      </w:r>
      <w:r w:rsidRPr="00991648">
        <w:rPr>
          <w:rFonts w:ascii="Trebuchet MS" w:hAnsi="Trebuchet MS"/>
          <w:spacing w:val="-1"/>
          <w:sz w:val="22"/>
          <w:szCs w:val="22"/>
        </w:rPr>
        <w:t>u</w:t>
      </w:r>
      <w:r w:rsidRPr="00991648">
        <w:rPr>
          <w:rFonts w:ascii="Trebuchet MS" w:hAnsi="Trebuchet MS"/>
          <w:sz w:val="22"/>
          <w:szCs w:val="22"/>
        </w:rPr>
        <w:t>,</w:t>
      </w:r>
      <w:r w:rsidRPr="00991648">
        <w:rPr>
          <w:rFonts w:ascii="Trebuchet MS" w:hAnsi="Trebuchet MS"/>
          <w:spacing w:val="42"/>
          <w:sz w:val="22"/>
          <w:szCs w:val="22"/>
        </w:rPr>
        <w:t xml:space="preserve"> </w:t>
      </w:r>
      <w:r w:rsidRPr="00991648">
        <w:rPr>
          <w:rFonts w:ascii="Trebuchet MS" w:hAnsi="Trebuchet MS"/>
          <w:sz w:val="22"/>
          <w:szCs w:val="22"/>
        </w:rPr>
        <w:t>jei testavimo rezul</w:t>
      </w:r>
      <w:r w:rsidRPr="00991648">
        <w:rPr>
          <w:rFonts w:ascii="Trebuchet MS" w:hAnsi="Trebuchet MS"/>
          <w:spacing w:val="-1"/>
          <w:sz w:val="22"/>
          <w:szCs w:val="22"/>
        </w:rPr>
        <w:t>t</w:t>
      </w:r>
      <w:r w:rsidRPr="00991648">
        <w:rPr>
          <w:rFonts w:ascii="Trebuchet MS" w:hAnsi="Trebuchet MS"/>
          <w:sz w:val="22"/>
          <w:szCs w:val="22"/>
        </w:rPr>
        <w:t>atai atitiks šios technines specifikacijos bendrąsias nuostatas, aparatūros specialiuosius reikalavimus bei šios technines specifikacijos III dalyje nurodytas funkcines galimybes. Jei analizatoriaus</w:t>
      </w:r>
      <w:r w:rsidRPr="00991648">
        <w:rPr>
          <w:rFonts w:ascii="Trebuchet MS" w:hAnsi="Trebuchet MS"/>
          <w:spacing w:val="53"/>
          <w:sz w:val="22"/>
          <w:szCs w:val="22"/>
        </w:rPr>
        <w:t xml:space="preserve"> </w:t>
      </w:r>
      <w:r w:rsidRPr="00991648">
        <w:rPr>
          <w:rFonts w:ascii="Trebuchet MS" w:hAnsi="Trebuchet MS"/>
          <w:sz w:val="22"/>
          <w:szCs w:val="22"/>
        </w:rPr>
        <w:t>veikimo testavimas</w:t>
      </w:r>
      <w:r w:rsidRPr="00991648">
        <w:rPr>
          <w:rFonts w:ascii="Trebuchet MS" w:hAnsi="Trebuchet MS"/>
          <w:spacing w:val="18"/>
          <w:sz w:val="22"/>
          <w:szCs w:val="22"/>
        </w:rPr>
        <w:t xml:space="preserve"> </w:t>
      </w:r>
      <w:r w:rsidRPr="00991648">
        <w:rPr>
          <w:rFonts w:ascii="Trebuchet MS" w:hAnsi="Trebuchet MS"/>
          <w:sz w:val="22"/>
          <w:szCs w:val="22"/>
        </w:rPr>
        <w:t>nebus</w:t>
      </w:r>
      <w:r w:rsidRPr="00991648">
        <w:rPr>
          <w:rFonts w:ascii="Trebuchet MS" w:hAnsi="Trebuchet MS"/>
          <w:spacing w:val="16"/>
          <w:sz w:val="22"/>
          <w:szCs w:val="22"/>
        </w:rPr>
        <w:t xml:space="preserve"> </w:t>
      </w:r>
      <w:r w:rsidRPr="00991648">
        <w:rPr>
          <w:rFonts w:ascii="Trebuchet MS" w:hAnsi="Trebuchet MS"/>
          <w:sz w:val="22"/>
          <w:szCs w:val="22"/>
        </w:rPr>
        <w:t>sėkmingas, tiekėjas</w:t>
      </w:r>
      <w:r w:rsidRPr="00991648">
        <w:rPr>
          <w:rFonts w:ascii="Trebuchet MS" w:hAnsi="Trebuchet MS"/>
          <w:spacing w:val="1"/>
          <w:sz w:val="22"/>
          <w:szCs w:val="22"/>
        </w:rPr>
        <w:t xml:space="preserve"> </w:t>
      </w:r>
      <w:r w:rsidRPr="00991648">
        <w:rPr>
          <w:rFonts w:ascii="Trebuchet MS" w:hAnsi="Trebuchet MS"/>
          <w:sz w:val="22"/>
          <w:szCs w:val="22"/>
        </w:rPr>
        <w:t>turės</w:t>
      </w:r>
      <w:r w:rsidRPr="00991648">
        <w:rPr>
          <w:rFonts w:ascii="Trebuchet MS" w:hAnsi="Trebuchet MS"/>
          <w:spacing w:val="9"/>
          <w:sz w:val="22"/>
          <w:szCs w:val="22"/>
        </w:rPr>
        <w:t xml:space="preserve"> </w:t>
      </w:r>
      <w:r w:rsidRPr="00991648">
        <w:rPr>
          <w:rFonts w:ascii="Trebuchet MS" w:hAnsi="Trebuchet MS"/>
          <w:sz w:val="22"/>
          <w:szCs w:val="22"/>
        </w:rPr>
        <w:t>nedelsiant,</w:t>
      </w:r>
      <w:r w:rsidRPr="00991648">
        <w:rPr>
          <w:rFonts w:ascii="Trebuchet MS" w:hAnsi="Trebuchet MS"/>
          <w:spacing w:val="12"/>
          <w:sz w:val="22"/>
          <w:szCs w:val="22"/>
        </w:rPr>
        <w:t xml:space="preserve"> </w:t>
      </w:r>
      <w:r w:rsidRPr="00991648">
        <w:rPr>
          <w:rFonts w:ascii="Trebuchet MS" w:hAnsi="Trebuchet MS"/>
          <w:sz w:val="22"/>
          <w:szCs w:val="22"/>
        </w:rPr>
        <w:t>bet</w:t>
      </w:r>
      <w:r w:rsidRPr="00991648">
        <w:rPr>
          <w:rFonts w:ascii="Trebuchet MS" w:hAnsi="Trebuchet MS"/>
          <w:spacing w:val="2"/>
          <w:sz w:val="22"/>
          <w:szCs w:val="22"/>
        </w:rPr>
        <w:t xml:space="preserve"> </w:t>
      </w:r>
      <w:r w:rsidRPr="00991648">
        <w:rPr>
          <w:rFonts w:ascii="Trebuchet MS" w:hAnsi="Trebuchet MS"/>
          <w:sz w:val="22"/>
          <w:szCs w:val="22"/>
        </w:rPr>
        <w:t>ne</w:t>
      </w:r>
      <w:r w:rsidRPr="00991648">
        <w:rPr>
          <w:rFonts w:ascii="Trebuchet MS" w:hAnsi="Trebuchet MS"/>
          <w:spacing w:val="11"/>
          <w:sz w:val="22"/>
          <w:szCs w:val="22"/>
        </w:rPr>
        <w:t xml:space="preserve"> </w:t>
      </w:r>
      <w:r w:rsidRPr="00991648">
        <w:rPr>
          <w:rFonts w:ascii="Trebuchet MS" w:hAnsi="Trebuchet MS"/>
          <w:sz w:val="22"/>
          <w:szCs w:val="22"/>
        </w:rPr>
        <w:t>vėliau</w:t>
      </w:r>
      <w:r w:rsidRPr="00991648">
        <w:rPr>
          <w:rFonts w:ascii="Trebuchet MS" w:hAnsi="Trebuchet MS"/>
          <w:spacing w:val="12"/>
          <w:sz w:val="22"/>
          <w:szCs w:val="22"/>
        </w:rPr>
        <w:t xml:space="preserve"> </w:t>
      </w:r>
      <w:r w:rsidRPr="00991648">
        <w:rPr>
          <w:rFonts w:ascii="Trebuchet MS" w:hAnsi="Trebuchet MS"/>
          <w:sz w:val="22"/>
          <w:szCs w:val="22"/>
        </w:rPr>
        <w:t>kaip</w:t>
      </w:r>
      <w:r w:rsidRPr="00991648">
        <w:rPr>
          <w:rFonts w:ascii="Trebuchet MS" w:hAnsi="Trebuchet MS"/>
          <w:spacing w:val="11"/>
          <w:sz w:val="22"/>
          <w:szCs w:val="22"/>
        </w:rPr>
        <w:t xml:space="preserve"> </w:t>
      </w:r>
      <w:r w:rsidRPr="00991648">
        <w:rPr>
          <w:rFonts w:ascii="Trebuchet MS" w:hAnsi="Trebuchet MS"/>
          <w:sz w:val="22"/>
          <w:szCs w:val="22"/>
        </w:rPr>
        <w:t>per</w:t>
      </w:r>
      <w:r w:rsidRPr="00991648">
        <w:rPr>
          <w:rFonts w:ascii="Trebuchet MS" w:hAnsi="Trebuchet MS"/>
          <w:spacing w:val="18"/>
          <w:sz w:val="22"/>
          <w:szCs w:val="22"/>
        </w:rPr>
        <w:t xml:space="preserve"> </w:t>
      </w:r>
      <w:r w:rsidRPr="00991648">
        <w:rPr>
          <w:rFonts w:ascii="Trebuchet MS" w:hAnsi="Trebuchet MS"/>
          <w:sz w:val="22"/>
          <w:szCs w:val="22"/>
        </w:rPr>
        <w:t>3 (tris)</w:t>
      </w:r>
      <w:r w:rsidRPr="00991648">
        <w:rPr>
          <w:rFonts w:ascii="Trebuchet MS" w:hAnsi="Trebuchet MS"/>
          <w:spacing w:val="7"/>
          <w:sz w:val="22"/>
          <w:szCs w:val="22"/>
        </w:rPr>
        <w:t xml:space="preserve"> </w:t>
      </w:r>
      <w:r w:rsidRPr="00991648">
        <w:rPr>
          <w:rFonts w:ascii="Trebuchet MS" w:hAnsi="Trebuchet MS"/>
          <w:sz w:val="22"/>
          <w:szCs w:val="22"/>
        </w:rPr>
        <w:t>darbo dien</w:t>
      </w:r>
      <w:r w:rsidRPr="00991648">
        <w:rPr>
          <w:rFonts w:ascii="Trebuchet MS" w:hAnsi="Trebuchet MS"/>
          <w:spacing w:val="-1"/>
          <w:sz w:val="22"/>
          <w:szCs w:val="22"/>
        </w:rPr>
        <w:t>a</w:t>
      </w:r>
      <w:r w:rsidRPr="00991648">
        <w:rPr>
          <w:rFonts w:ascii="Trebuchet MS" w:hAnsi="Trebuchet MS"/>
          <w:sz w:val="22"/>
          <w:szCs w:val="22"/>
        </w:rPr>
        <w:t>s,</w:t>
      </w:r>
      <w:r w:rsidRPr="00991648">
        <w:rPr>
          <w:rFonts w:ascii="Trebuchet MS" w:hAnsi="Trebuchet MS"/>
          <w:spacing w:val="2"/>
          <w:sz w:val="22"/>
          <w:szCs w:val="22"/>
        </w:rPr>
        <w:t xml:space="preserve"> </w:t>
      </w:r>
      <w:r w:rsidRPr="00991648">
        <w:rPr>
          <w:rFonts w:ascii="Trebuchet MS" w:hAnsi="Trebuchet MS"/>
          <w:sz w:val="22"/>
          <w:szCs w:val="22"/>
        </w:rPr>
        <w:t>pašalinti</w:t>
      </w:r>
      <w:r w:rsidRPr="00991648">
        <w:rPr>
          <w:rFonts w:ascii="Trebuchet MS" w:hAnsi="Trebuchet MS"/>
          <w:spacing w:val="20"/>
          <w:sz w:val="22"/>
          <w:szCs w:val="22"/>
        </w:rPr>
        <w:t xml:space="preserve"> </w:t>
      </w:r>
      <w:r w:rsidRPr="00991648">
        <w:rPr>
          <w:rFonts w:ascii="Trebuchet MS" w:hAnsi="Trebuchet MS"/>
          <w:sz w:val="22"/>
          <w:szCs w:val="22"/>
        </w:rPr>
        <w:t>testavi</w:t>
      </w:r>
      <w:r w:rsidRPr="00991648">
        <w:rPr>
          <w:rFonts w:ascii="Trebuchet MS" w:hAnsi="Trebuchet MS"/>
          <w:spacing w:val="-1"/>
          <w:sz w:val="22"/>
          <w:szCs w:val="22"/>
        </w:rPr>
        <w:t>m</w:t>
      </w:r>
      <w:r w:rsidRPr="00991648">
        <w:rPr>
          <w:rFonts w:ascii="Trebuchet MS" w:hAnsi="Trebuchet MS"/>
          <w:sz w:val="22"/>
          <w:szCs w:val="22"/>
        </w:rPr>
        <w:t>o</w:t>
      </w:r>
      <w:r w:rsidRPr="00991648">
        <w:rPr>
          <w:rFonts w:ascii="Trebuchet MS" w:hAnsi="Trebuchet MS"/>
          <w:spacing w:val="16"/>
          <w:sz w:val="22"/>
          <w:szCs w:val="22"/>
        </w:rPr>
        <w:t xml:space="preserve"> </w:t>
      </w:r>
      <w:r w:rsidRPr="00991648">
        <w:rPr>
          <w:rFonts w:ascii="Trebuchet MS" w:hAnsi="Trebuchet MS"/>
          <w:sz w:val="22"/>
          <w:szCs w:val="22"/>
        </w:rPr>
        <w:t>metu</w:t>
      </w:r>
      <w:r w:rsidRPr="00991648">
        <w:rPr>
          <w:rFonts w:ascii="Trebuchet MS" w:hAnsi="Trebuchet MS"/>
          <w:spacing w:val="8"/>
          <w:sz w:val="22"/>
          <w:szCs w:val="22"/>
        </w:rPr>
        <w:t xml:space="preserve"> </w:t>
      </w:r>
      <w:r w:rsidRPr="00991648">
        <w:rPr>
          <w:rFonts w:ascii="Trebuchet MS" w:hAnsi="Trebuchet MS"/>
          <w:sz w:val="22"/>
          <w:szCs w:val="22"/>
        </w:rPr>
        <w:t>paaiškėjusius</w:t>
      </w:r>
      <w:r w:rsidRPr="00991648">
        <w:rPr>
          <w:rFonts w:ascii="Trebuchet MS" w:hAnsi="Trebuchet MS"/>
          <w:spacing w:val="15"/>
          <w:sz w:val="22"/>
          <w:szCs w:val="22"/>
        </w:rPr>
        <w:t xml:space="preserve"> a</w:t>
      </w:r>
      <w:r w:rsidRPr="00991648">
        <w:rPr>
          <w:rFonts w:ascii="Trebuchet MS" w:hAnsi="Trebuchet MS"/>
          <w:sz w:val="22"/>
          <w:szCs w:val="22"/>
        </w:rPr>
        <w:t>nalizatoriaus trūkum</w:t>
      </w:r>
      <w:r w:rsidRPr="00991648">
        <w:rPr>
          <w:rFonts w:ascii="Trebuchet MS" w:hAnsi="Trebuchet MS"/>
          <w:spacing w:val="-1"/>
          <w:sz w:val="22"/>
          <w:szCs w:val="22"/>
        </w:rPr>
        <w:t>u</w:t>
      </w:r>
      <w:r w:rsidRPr="00991648">
        <w:rPr>
          <w:rFonts w:ascii="Trebuchet MS" w:hAnsi="Trebuchet MS"/>
          <w:sz w:val="22"/>
          <w:szCs w:val="22"/>
        </w:rPr>
        <w:t>s,</w:t>
      </w:r>
      <w:r w:rsidRPr="00991648">
        <w:rPr>
          <w:rFonts w:ascii="Trebuchet MS" w:hAnsi="Trebuchet MS"/>
          <w:spacing w:val="-2"/>
          <w:sz w:val="22"/>
          <w:szCs w:val="22"/>
        </w:rPr>
        <w:t xml:space="preserve"> </w:t>
      </w:r>
      <w:r w:rsidRPr="00991648">
        <w:rPr>
          <w:rFonts w:ascii="Trebuchet MS" w:hAnsi="Trebuchet MS"/>
          <w:sz w:val="22"/>
          <w:szCs w:val="22"/>
        </w:rPr>
        <w:t>neat</w:t>
      </w:r>
      <w:r w:rsidRPr="00991648">
        <w:rPr>
          <w:rFonts w:ascii="Trebuchet MS" w:hAnsi="Trebuchet MS"/>
          <w:spacing w:val="-1"/>
          <w:sz w:val="22"/>
          <w:szCs w:val="22"/>
        </w:rPr>
        <w:t>i</w:t>
      </w:r>
      <w:r w:rsidRPr="00991648">
        <w:rPr>
          <w:rFonts w:ascii="Trebuchet MS" w:hAnsi="Trebuchet MS"/>
          <w:sz w:val="22"/>
          <w:szCs w:val="22"/>
        </w:rPr>
        <w:t>tikimus</w:t>
      </w:r>
      <w:r w:rsidRPr="00991648">
        <w:rPr>
          <w:rFonts w:ascii="Trebuchet MS" w:hAnsi="Trebuchet MS"/>
          <w:spacing w:val="22"/>
          <w:sz w:val="22"/>
          <w:szCs w:val="22"/>
        </w:rPr>
        <w:t xml:space="preserve"> </w:t>
      </w:r>
      <w:r w:rsidRPr="00991648">
        <w:rPr>
          <w:rFonts w:ascii="Trebuchet MS" w:hAnsi="Trebuchet MS"/>
          <w:sz w:val="22"/>
          <w:szCs w:val="22"/>
        </w:rPr>
        <w:t>ir</w:t>
      </w:r>
      <w:r w:rsidRPr="00991648">
        <w:rPr>
          <w:rFonts w:ascii="Trebuchet MS" w:hAnsi="Trebuchet MS"/>
          <w:spacing w:val="10"/>
          <w:sz w:val="22"/>
          <w:szCs w:val="22"/>
        </w:rPr>
        <w:t xml:space="preserve"> </w:t>
      </w:r>
      <w:r w:rsidRPr="00991648">
        <w:rPr>
          <w:rFonts w:ascii="Trebuchet MS" w:hAnsi="Trebuchet MS"/>
          <w:sz w:val="22"/>
          <w:szCs w:val="22"/>
        </w:rPr>
        <w:t>atlikti</w:t>
      </w:r>
      <w:r w:rsidRPr="00991648">
        <w:rPr>
          <w:rFonts w:ascii="Trebuchet MS" w:hAnsi="Trebuchet MS"/>
          <w:spacing w:val="7"/>
          <w:sz w:val="22"/>
          <w:szCs w:val="22"/>
        </w:rPr>
        <w:t xml:space="preserve"> </w:t>
      </w:r>
      <w:r w:rsidRPr="00991648">
        <w:rPr>
          <w:rFonts w:ascii="Trebuchet MS" w:hAnsi="Trebuchet MS"/>
          <w:sz w:val="22"/>
          <w:szCs w:val="22"/>
        </w:rPr>
        <w:t>pakartotinį analizatoriaus</w:t>
      </w:r>
      <w:r w:rsidRPr="00991648">
        <w:rPr>
          <w:rFonts w:ascii="Trebuchet MS" w:hAnsi="Trebuchet MS"/>
          <w:spacing w:val="7"/>
          <w:sz w:val="22"/>
          <w:szCs w:val="22"/>
        </w:rPr>
        <w:t xml:space="preserve"> </w:t>
      </w:r>
      <w:r w:rsidRPr="00991648">
        <w:rPr>
          <w:rFonts w:ascii="Trebuchet MS" w:hAnsi="Trebuchet MS"/>
          <w:sz w:val="22"/>
          <w:szCs w:val="22"/>
        </w:rPr>
        <w:t>veikimo</w:t>
      </w:r>
      <w:r w:rsidRPr="00991648">
        <w:rPr>
          <w:rFonts w:ascii="Trebuchet MS" w:hAnsi="Trebuchet MS"/>
          <w:spacing w:val="23"/>
          <w:sz w:val="22"/>
          <w:szCs w:val="22"/>
        </w:rPr>
        <w:t xml:space="preserve"> </w:t>
      </w:r>
      <w:r w:rsidRPr="00991648">
        <w:rPr>
          <w:rFonts w:ascii="Trebuchet MS" w:hAnsi="Trebuchet MS"/>
          <w:sz w:val="22"/>
          <w:szCs w:val="22"/>
        </w:rPr>
        <w:t>testa</w:t>
      </w:r>
      <w:r w:rsidRPr="00991648">
        <w:rPr>
          <w:rFonts w:ascii="Trebuchet MS" w:hAnsi="Trebuchet MS"/>
          <w:spacing w:val="-1"/>
          <w:sz w:val="22"/>
          <w:szCs w:val="22"/>
        </w:rPr>
        <w:t>v</w:t>
      </w:r>
      <w:r w:rsidRPr="00991648">
        <w:rPr>
          <w:rFonts w:ascii="Trebuchet MS" w:hAnsi="Trebuchet MS"/>
          <w:sz w:val="22"/>
          <w:szCs w:val="22"/>
        </w:rPr>
        <w:t>imą.</w:t>
      </w:r>
      <w:r w:rsidRPr="00991648">
        <w:rPr>
          <w:rFonts w:ascii="Trebuchet MS" w:hAnsi="Trebuchet MS"/>
          <w:spacing w:val="18"/>
          <w:sz w:val="22"/>
          <w:szCs w:val="22"/>
        </w:rPr>
        <w:t xml:space="preserve"> </w:t>
      </w:r>
      <w:r w:rsidRPr="00991648">
        <w:rPr>
          <w:rFonts w:ascii="Trebuchet MS" w:hAnsi="Trebuchet MS"/>
          <w:sz w:val="22"/>
          <w:szCs w:val="22"/>
        </w:rPr>
        <w:t>Jei</w:t>
      </w:r>
      <w:r w:rsidRPr="00991648">
        <w:rPr>
          <w:rFonts w:ascii="Trebuchet MS" w:hAnsi="Trebuchet MS"/>
          <w:spacing w:val="2"/>
          <w:sz w:val="22"/>
          <w:szCs w:val="22"/>
        </w:rPr>
        <w:t xml:space="preserve"> </w:t>
      </w:r>
      <w:r w:rsidRPr="00991648">
        <w:rPr>
          <w:rFonts w:ascii="Trebuchet MS" w:hAnsi="Trebuchet MS"/>
          <w:sz w:val="22"/>
          <w:szCs w:val="22"/>
        </w:rPr>
        <w:t>pakartot</w:t>
      </w:r>
      <w:r w:rsidRPr="00991648">
        <w:rPr>
          <w:rFonts w:ascii="Trebuchet MS" w:hAnsi="Trebuchet MS"/>
          <w:spacing w:val="-1"/>
          <w:sz w:val="22"/>
          <w:szCs w:val="22"/>
        </w:rPr>
        <w:t>i</w:t>
      </w:r>
      <w:r w:rsidRPr="00991648">
        <w:rPr>
          <w:rFonts w:ascii="Trebuchet MS" w:hAnsi="Trebuchet MS"/>
          <w:sz w:val="22"/>
          <w:szCs w:val="22"/>
        </w:rPr>
        <w:t>nis</w:t>
      </w:r>
      <w:r w:rsidRPr="00991648">
        <w:rPr>
          <w:rFonts w:ascii="Trebuchet MS" w:hAnsi="Trebuchet MS"/>
          <w:spacing w:val="22"/>
          <w:sz w:val="22"/>
          <w:szCs w:val="22"/>
        </w:rPr>
        <w:t xml:space="preserve"> a</w:t>
      </w:r>
      <w:r w:rsidRPr="00991648">
        <w:rPr>
          <w:rFonts w:ascii="Trebuchet MS" w:hAnsi="Trebuchet MS"/>
          <w:sz w:val="22"/>
          <w:szCs w:val="22"/>
        </w:rPr>
        <w:t>nalizatoriaus veikimo</w:t>
      </w:r>
      <w:r w:rsidRPr="00991648">
        <w:rPr>
          <w:rFonts w:ascii="Trebuchet MS" w:hAnsi="Trebuchet MS"/>
          <w:spacing w:val="22"/>
          <w:sz w:val="22"/>
          <w:szCs w:val="22"/>
        </w:rPr>
        <w:t xml:space="preserve"> </w:t>
      </w:r>
      <w:r w:rsidRPr="00991648">
        <w:rPr>
          <w:rFonts w:ascii="Trebuchet MS" w:hAnsi="Trebuchet MS"/>
          <w:sz w:val="22"/>
          <w:szCs w:val="22"/>
        </w:rPr>
        <w:t>testavimas</w:t>
      </w:r>
      <w:r w:rsidRPr="00991648">
        <w:rPr>
          <w:rFonts w:ascii="Trebuchet MS" w:hAnsi="Trebuchet MS"/>
          <w:spacing w:val="12"/>
          <w:sz w:val="22"/>
          <w:szCs w:val="22"/>
        </w:rPr>
        <w:t xml:space="preserve"> </w:t>
      </w:r>
      <w:r w:rsidRPr="00991648">
        <w:rPr>
          <w:rFonts w:ascii="Trebuchet MS" w:hAnsi="Trebuchet MS"/>
          <w:sz w:val="22"/>
          <w:szCs w:val="22"/>
        </w:rPr>
        <w:t>nėra</w:t>
      </w:r>
      <w:r w:rsidRPr="00991648">
        <w:rPr>
          <w:rFonts w:ascii="Trebuchet MS" w:hAnsi="Trebuchet MS"/>
          <w:spacing w:val="21"/>
          <w:sz w:val="22"/>
          <w:szCs w:val="22"/>
        </w:rPr>
        <w:t xml:space="preserve"> </w:t>
      </w:r>
      <w:r w:rsidRPr="00991648">
        <w:rPr>
          <w:rFonts w:ascii="Trebuchet MS" w:hAnsi="Trebuchet MS"/>
          <w:sz w:val="22"/>
          <w:szCs w:val="22"/>
        </w:rPr>
        <w:t>sėkm</w:t>
      </w:r>
      <w:r w:rsidRPr="00991648">
        <w:rPr>
          <w:rFonts w:ascii="Trebuchet MS" w:hAnsi="Trebuchet MS"/>
          <w:spacing w:val="-1"/>
          <w:sz w:val="22"/>
          <w:szCs w:val="22"/>
        </w:rPr>
        <w:t>i</w:t>
      </w:r>
      <w:r w:rsidRPr="00991648">
        <w:rPr>
          <w:rFonts w:ascii="Trebuchet MS" w:hAnsi="Trebuchet MS"/>
          <w:sz w:val="22"/>
          <w:szCs w:val="22"/>
        </w:rPr>
        <w:t>ngas, tiekėjas</w:t>
      </w:r>
      <w:r w:rsidRPr="00991648">
        <w:rPr>
          <w:rFonts w:ascii="Trebuchet MS" w:hAnsi="Trebuchet MS"/>
          <w:spacing w:val="42"/>
          <w:sz w:val="22"/>
          <w:szCs w:val="22"/>
        </w:rPr>
        <w:t xml:space="preserve"> </w:t>
      </w:r>
      <w:r w:rsidRPr="00991648">
        <w:rPr>
          <w:rFonts w:ascii="Trebuchet MS" w:hAnsi="Trebuchet MS"/>
          <w:sz w:val="22"/>
          <w:szCs w:val="22"/>
        </w:rPr>
        <w:t>turės</w:t>
      </w:r>
      <w:r w:rsidRPr="00991648">
        <w:rPr>
          <w:rFonts w:ascii="Trebuchet MS" w:hAnsi="Trebuchet MS"/>
          <w:spacing w:val="28"/>
          <w:sz w:val="22"/>
          <w:szCs w:val="22"/>
        </w:rPr>
        <w:t xml:space="preserve"> </w:t>
      </w:r>
      <w:r w:rsidRPr="00991648">
        <w:rPr>
          <w:rFonts w:ascii="Trebuchet MS" w:hAnsi="Trebuchet MS"/>
          <w:sz w:val="22"/>
          <w:szCs w:val="22"/>
        </w:rPr>
        <w:t>ne</w:t>
      </w:r>
      <w:r w:rsidRPr="00991648">
        <w:rPr>
          <w:rFonts w:ascii="Trebuchet MS" w:hAnsi="Trebuchet MS"/>
          <w:spacing w:val="45"/>
          <w:sz w:val="22"/>
          <w:szCs w:val="22"/>
        </w:rPr>
        <w:t xml:space="preserve"> </w:t>
      </w:r>
      <w:r w:rsidRPr="00991648">
        <w:rPr>
          <w:rFonts w:ascii="Trebuchet MS" w:hAnsi="Trebuchet MS"/>
          <w:sz w:val="22"/>
          <w:szCs w:val="22"/>
        </w:rPr>
        <w:t>vėliau</w:t>
      </w:r>
      <w:r w:rsidRPr="00991648">
        <w:rPr>
          <w:rFonts w:ascii="Trebuchet MS" w:hAnsi="Trebuchet MS"/>
          <w:spacing w:val="31"/>
          <w:sz w:val="22"/>
          <w:szCs w:val="22"/>
        </w:rPr>
        <w:t xml:space="preserve"> </w:t>
      </w:r>
      <w:r w:rsidRPr="00991648">
        <w:rPr>
          <w:rFonts w:ascii="Trebuchet MS" w:hAnsi="Trebuchet MS"/>
          <w:sz w:val="22"/>
          <w:szCs w:val="22"/>
        </w:rPr>
        <w:t>kaip</w:t>
      </w:r>
      <w:r w:rsidRPr="00991648">
        <w:rPr>
          <w:rFonts w:ascii="Trebuchet MS" w:hAnsi="Trebuchet MS"/>
          <w:spacing w:val="24"/>
          <w:sz w:val="22"/>
          <w:szCs w:val="22"/>
        </w:rPr>
        <w:t xml:space="preserve"> </w:t>
      </w:r>
      <w:r w:rsidRPr="00991648">
        <w:rPr>
          <w:rFonts w:ascii="Trebuchet MS" w:hAnsi="Trebuchet MS"/>
          <w:sz w:val="22"/>
          <w:szCs w:val="22"/>
        </w:rPr>
        <w:t>per</w:t>
      </w:r>
      <w:r w:rsidRPr="00991648">
        <w:rPr>
          <w:rFonts w:ascii="Trebuchet MS" w:hAnsi="Trebuchet MS"/>
          <w:spacing w:val="44"/>
          <w:sz w:val="22"/>
          <w:szCs w:val="22"/>
        </w:rPr>
        <w:t xml:space="preserve"> </w:t>
      </w:r>
      <w:r w:rsidRPr="00991648">
        <w:rPr>
          <w:rFonts w:ascii="Trebuchet MS" w:hAnsi="Trebuchet MS"/>
          <w:sz w:val="22"/>
          <w:szCs w:val="22"/>
        </w:rPr>
        <w:t>30</w:t>
      </w:r>
      <w:r w:rsidRPr="00991648">
        <w:rPr>
          <w:rFonts w:ascii="Trebuchet MS" w:hAnsi="Trebuchet MS"/>
          <w:spacing w:val="31"/>
          <w:sz w:val="22"/>
          <w:szCs w:val="22"/>
        </w:rPr>
        <w:t xml:space="preserve"> </w:t>
      </w:r>
      <w:r w:rsidRPr="00991648">
        <w:rPr>
          <w:rFonts w:ascii="Trebuchet MS" w:hAnsi="Trebuchet MS"/>
          <w:sz w:val="22"/>
          <w:szCs w:val="22"/>
        </w:rPr>
        <w:t>(trisdeš</w:t>
      </w:r>
      <w:r w:rsidRPr="00991648">
        <w:rPr>
          <w:rFonts w:ascii="Trebuchet MS" w:hAnsi="Trebuchet MS"/>
          <w:spacing w:val="-1"/>
          <w:sz w:val="22"/>
          <w:szCs w:val="22"/>
        </w:rPr>
        <w:t>i</w:t>
      </w:r>
      <w:r w:rsidRPr="00991648">
        <w:rPr>
          <w:rFonts w:ascii="Trebuchet MS" w:hAnsi="Trebuchet MS"/>
          <w:sz w:val="22"/>
          <w:szCs w:val="22"/>
        </w:rPr>
        <w:t>mt)</w:t>
      </w:r>
      <w:r w:rsidRPr="00991648">
        <w:rPr>
          <w:rFonts w:ascii="Trebuchet MS" w:hAnsi="Trebuchet MS"/>
          <w:spacing w:val="30"/>
          <w:sz w:val="22"/>
          <w:szCs w:val="22"/>
        </w:rPr>
        <w:t xml:space="preserve"> </w:t>
      </w:r>
      <w:r w:rsidRPr="00991648">
        <w:rPr>
          <w:rFonts w:ascii="Trebuchet MS" w:hAnsi="Trebuchet MS"/>
          <w:sz w:val="22"/>
          <w:szCs w:val="22"/>
        </w:rPr>
        <w:t>kale</w:t>
      </w:r>
      <w:r w:rsidRPr="00991648">
        <w:rPr>
          <w:rFonts w:ascii="Trebuchet MS" w:hAnsi="Trebuchet MS"/>
          <w:spacing w:val="-1"/>
          <w:sz w:val="22"/>
          <w:szCs w:val="22"/>
        </w:rPr>
        <w:t>n</w:t>
      </w:r>
      <w:r w:rsidRPr="00991648">
        <w:rPr>
          <w:rFonts w:ascii="Trebuchet MS" w:hAnsi="Trebuchet MS"/>
          <w:sz w:val="22"/>
          <w:szCs w:val="22"/>
        </w:rPr>
        <w:t>dorinių</w:t>
      </w:r>
      <w:r w:rsidRPr="00991648">
        <w:rPr>
          <w:rFonts w:ascii="Trebuchet MS" w:hAnsi="Trebuchet MS"/>
          <w:spacing w:val="38"/>
          <w:sz w:val="22"/>
          <w:szCs w:val="22"/>
        </w:rPr>
        <w:t xml:space="preserve"> </w:t>
      </w:r>
      <w:r w:rsidRPr="00991648">
        <w:rPr>
          <w:rFonts w:ascii="Trebuchet MS" w:hAnsi="Trebuchet MS"/>
          <w:sz w:val="22"/>
          <w:szCs w:val="22"/>
        </w:rPr>
        <w:t>dienų</w:t>
      </w:r>
      <w:r w:rsidRPr="00991648">
        <w:rPr>
          <w:rFonts w:ascii="Trebuchet MS" w:hAnsi="Trebuchet MS"/>
          <w:spacing w:val="26"/>
          <w:sz w:val="22"/>
          <w:szCs w:val="22"/>
        </w:rPr>
        <w:t xml:space="preserve"> </w:t>
      </w:r>
      <w:r w:rsidRPr="00991648">
        <w:rPr>
          <w:rFonts w:ascii="Trebuchet MS" w:hAnsi="Trebuchet MS"/>
          <w:sz w:val="22"/>
          <w:szCs w:val="22"/>
        </w:rPr>
        <w:t>po</w:t>
      </w:r>
      <w:r w:rsidRPr="00991648">
        <w:rPr>
          <w:rFonts w:ascii="Trebuchet MS" w:hAnsi="Trebuchet MS"/>
          <w:spacing w:val="31"/>
          <w:sz w:val="22"/>
          <w:szCs w:val="22"/>
        </w:rPr>
        <w:t xml:space="preserve"> </w:t>
      </w:r>
      <w:r w:rsidRPr="00991648">
        <w:rPr>
          <w:rFonts w:ascii="Trebuchet MS" w:hAnsi="Trebuchet MS"/>
          <w:sz w:val="22"/>
          <w:szCs w:val="22"/>
        </w:rPr>
        <w:t>pakartotinio</w:t>
      </w:r>
      <w:r w:rsidRPr="00991648">
        <w:rPr>
          <w:rFonts w:ascii="Trebuchet MS" w:hAnsi="Trebuchet MS"/>
          <w:spacing w:val="49"/>
          <w:sz w:val="22"/>
          <w:szCs w:val="22"/>
        </w:rPr>
        <w:t xml:space="preserve"> </w:t>
      </w:r>
      <w:r w:rsidRPr="00991648">
        <w:rPr>
          <w:rFonts w:ascii="Trebuchet MS" w:hAnsi="Trebuchet MS"/>
          <w:sz w:val="22"/>
          <w:szCs w:val="22"/>
        </w:rPr>
        <w:t>analizatoriaus veikimo</w:t>
      </w:r>
      <w:r w:rsidRPr="00991648">
        <w:rPr>
          <w:rFonts w:ascii="Trebuchet MS" w:hAnsi="Trebuchet MS"/>
          <w:spacing w:val="4"/>
          <w:sz w:val="22"/>
          <w:szCs w:val="22"/>
        </w:rPr>
        <w:t xml:space="preserve"> </w:t>
      </w:r>
      <w:r w:rsidRPr="00991648">
        <w:rPr>
          <w:rFonts w:ascii="Trebuchet MS" w:hAnsi="Trebuchet MS"/>
          <w:sz w:val="22"/>
          <w:szCs w:val="22"/>
        </w:rPr>
        <w:t>testavimo</w:t>
      </w:r>
      <w:r w:rsidRPr="00991648">
        <w:rPr>
          <w:rFonts w:ascii="Trebuchet MS" w:hAnsi="Trebuchet MS"/>
          <w:spacing w:val="16"/>
          <w:sz w:val="22"/>
          <w:szCs w:val="22"/>
        </w:rPr>
        <w:t xml:space="preserve"> </w:t>
      </w:r>
      <w:r w:rsidRPr="00991648">
        <w:rPr>
          <w:rFonts w:ascii="Trebuchet MS" w:hAnsi="Trebuchet MS"/>
          <w:sz w:val="22"/>
          <w:szCs w:val="22"/>
        </w:rPr>
        <w:t>išmontuoti</w:t>
      </w:r>
      <w:r w:rsidRPr="00991648">
        <w:rPr>
          <w:rFonts w:ascii="Trebuchet MS" w:hAnsi="Trebuchet MS"/>
          <w:spacing w:val="8"/>
          <w:sz w:val="22"/>
          <w:szCs w:val="22"/>
        </w:rPr>
        <w:t xml:space="preserve"> </w:t>
      </w:r>
      <w:r w:rsidRPr="00991648">
        <w:rPr>
          <w:rFonts w:ascii="Trebuchet MS" w:hAnsi="Trebuchet MS"/>
          <w:sz w:val="22"/>
          <w:szCs w:val="22"/>
        </w:rPr>
        <w:t>analizatorių</w:t>
      </w:r>
      <w:r w:rsidRPr="00991648">
        <w:rPr>
          <w:rFonts w:ascii="Trebuchet MS" w:hAnsi="Trebuchet MS"/>
          <w:spacing w:val="-5"/>
          <w:sz w:val="22"/>
          <w:szCs w:val="22"/>
        </w:rPr>
        <w:t xml:space="preserve"> </w:t>
      </w:r>
      <w:r w:rsidRPr="00991648">
        <w:rPr>
          <w:rFonts w:ascii="Trebuchet MS" w:hAnsi="Trebuchet MS"/>
          <w:sz w:val="22"/>
          <w:szCs w:val="22"/>
        </w:rPr>
        <w:t>ir</w:t>
      </w:r>
      <w:r w:rsidRPr="00991648">
        <w:rPr>
          <w:rFonts w:ascii="Trebuchet MS" w:hAnsi="Trebuchet MS"/>
          <w:spacing w:val="-34"/>
          <w:sz w:val="22"/>
          <w:szCs w:val="22"/>
        </w:rPr>
        <w:t xml:space="preserve"> </w:t>
      </w:r>
      <w:r w:rsidRPr="00991648">
        <w:rPr>
          <w:rFonts w:ascii="Trebuchet MS" w:hAnsi="Trebuchet MS"/>
          <w:sz w:val="22"/>
          <w:szCs w:val="22"/>
        </w:rPr>
        <w:t>jį išvež</w:t>
      </w:r>
      <w:r w:rsidRPr="00991648">
        <w:rPr>
          <w:rFonts w:ascii="Trebuchet MS" w:hAnsi="Trebuchet MS"/>
          <w:spacing w:val="-1"/>
          <w:sz w:val="22"/>
          <w:szCs w:val="22"/>
        </w:rPr>
        <w:t>t</w:t>
      </w:r>
      <w:r w:rsidRPr="00991648">
        <w:rPr>
          <w:rFonts w:ascii="Trebuchet MS" w:hAnsi="Trebuchet MS"/>
          <w:sz w:val="22"/>
          <w:szCs w:val="22"/>
        </w:rPr>
        <w:t>i</w:t>
      </w:r>
      <w:r w:rsidRPr="00991648">
        <w:rPr>
          <w:rFonts w:ascii="Trebuchet MS" w:hAnsi="Trebuchet MS"/>
          <w:spacing w:val="-2"/>
          <w:sz w:val="22"/>
          <w:szCs w:val="22"/>
        </w:rPr>
        <w:t xml:space="preserve"> </w:t>
      </w:r>
      <w:r w:rsidRPr="00991648">
        <w:rPr>
          <w:rFonts w:ascii="Trebuchet MS" w:hAnsi="Trebuchet MS"/>
          <w:sz w:val="22"/>
          <w:szCs w:val="22"/>
        </w:rPr>
        <w:t>iš</w:t>
      </w:r>
      <w:r w:rsidRPr="00991648">
        <w:rPr>
          <w:rFonts w:ascii="Trebuchet MS" w:hAnsi="Trebuchet MS"/>
          <w:spacing w:val="-11"/>
          <w:sz w:val="22"/>
          <w:szCs w:val="22"/>
        </w:rPr>
        <w:t xml:space="preserve"> </w:t>
      </w:r>
      <w:r w:rsidRPr="00991648">
        <w:rPr>
          <w:rFonts w:ascii="Trebuchet MS" w:hAnsi="Trebuchet MS"/>
          <w:sz w:val="22"/>
          <w:szCs w:val="22"/>
        </w:rPr>
        <w:t>Perkančiosios organizacijos</w:t>
      </w:r>
      <w:r w:rsidRPr="00991648">
        <w:rPr>
          <w:rFonts w:ascii="Trebuchet MS" w:hAnsi="Trebuchet MS"/>
          <w:spacing w:val="-5"/>
          <w:sz w:val="22"/>
          <w:szCs w:val="22"/>
        </w:rPr>
        <w:t xml:space="preserve"> </w:t>
      </w:r>
      <w:r w:rsidRPr="00991648">
        <w:rPr>
          <w:rFonts w:ascii="Trebuchet MS" w:hAnsi="Trebuchet MS"/>
          <w:sz w:val="22"/>
          <w:szCs w:val="22"/>
        </w:rPr>
        <w:t>patalp</w:t>
      </w:r>
      <w:r w:rsidRPr="00991648">
        <w:rPr>
          <w:rFonts w:ascii="Trebuchet MS" w:hAnsi="Trebuchet MS"/>
          <w:spacing w:val="-1"/>
          <w:sz w:val="22"/>
          <w:szCs w:val="22"/>
        </w:rPr>
        <w:t>ų</w:t>
      </w:r>
      <w:r w:rsidRPr="00991648">
        <w:rPr>
          <w:rFonts w:ascii="Trebuchet MS" w:hAnsi="Trebuchet MS"/>
          <w:sz w:val="22"/>
          <w:szCs w:val="22"/>
        </w:rPr>
        <w:t>;</w:t>
      </w:r>
    </w:p>
    <w:p w14:paraId="3E77BE64" w14:textId="77777777" w:rsidR="009B1CAD" w:rsidRPr="00991648" w:rsidRDefault="009B1CAD" w:rsidP="009B1CAD">
      <w:pPr>
        <w:widowControl w:val="0"/>
        <w:numPr>
          <w:ilvl w:val="2"/>
          <w:numId w:val="2"/>
        </w:numPr>
        <w:tabs>
          <w:tab w:val="left" w:pos="1276"/>
        </w:tabs>
        <w:suppressAutoHyphens/>
        <w:autoSpaceDE w:val="0"/>
        <w:spacing w:after="0" w:line="22" w:lineRule="atLeast"/>
        <w:ind w:left="0" w:right="-41" w:firstLine="567"/>
        <w:jc w:val="both"/>
        <w:rPr>
          <w:rFonts w:ascii="Trebuchet MS" w:hAnsi="Trebuchet MS"/>
          <w:sz w:val="22"/>
          <w:szCs w:val="22"/>
        </w:rPr>
      </w:pPr>
      <w:r w:rsidRPr="00991648">
        <w:rPr>
          <w:rFonts w:ascii="Trebuchet MS" w:hAnsi="Trebuchet MS"/>
          <w:sz w:val="22"/>
          <w:szCs w:val="22"/>
        </w:rPr>
        <w:t>Analizatorių defektų, gedimo ir (ar) netinkamo (ne)veikimo šalinimą techninėje specifikacijoje</w:t>
      </w:r>
      <w:r w:rsidRPr="00991648">
        <w:rPr>
          <w:rFonts w:ascii="Trebuchet MS" w:hAnsi="Trebuchet MS"/>
          <w:spacing w:val="-3"/>
          <w:sz w:val="22"/>
          <w:szCs w:val="22"/>
        </w:rPr>
        <w:t xml:space="preserve"> </w:t>
      </w:r>
      <w:r w:rsidRPr="00991648">
        <w:rPr>
          <w:rFonts w:ascii="Trebuchet MS" w:hAnsi="Trebuchet MS"/>
          <w:sz w:val="22"/>
          <w:szCs w:val="22"/>
        </w:rPr>
        <w:t>nustaty</w:t>
      </w:r>
      <w:r w:rsidRPr="00991648">
        <w:rPr>
          <w:rFonts w:ascii="Trebuchet MS" w:hAnsi="Trebuchet MS"/>
          <w:spacing w:val="-1"/>
          <w:sz w:val="22"/>
          <w:szCs w:val="22"/>
        </w:rPr>
        <w:t>t</w:t>
      </w:r>
      <w:r w:rsidRPr="00991648">
        <w:rPr>
          <w:rFonts w:ascii="Trebuchet MS" w:hAnsi="Trebuchet MS"/>
          <w:sz w:val="22"/>
          <w:szCs w:val="22"/>
        </w:rPr>
        <w:t>a</w:t>
      </w:r>
      <w:r w:rsidRPr="00991648">
        <w:rPr>
          <w:rFonts w:ascii="Trebuchet MS" w:hAnsi="Trebuchet MS"/>
          <w:spacing w:val="-4"/>
          <w:sz w:val="22"/>
          <w:szCs w:val="22"/>
        </w:rPr>
        <w:t xml:space="preserve"> </w:t>
      </w:r>
      <w:r w:rsidRPr="00991648">
        <w:rPr>
          <w:rFonts w:ascii="Trebuchet MS" w:hAnsi="Trebuchet MS"/>
          <w:sz w:val="22"/>
          <w:szCs w:val="22"/>
        </w:rPr>
        <w:t>tvarka</w:t>
      </w:r>
      <w:r w:rsidRPr="00991648">
        <w:rPr>
          <w:rFonts w:ascii="Trebuchet MS" w:hAnsi="Trebuchet MS"/>
          <w:spacing w:val="18"/>
          <w:sz w:val="22"/>
          <w:szCs w:val="22"/>
        </w:rPr>
        <w:t xml:space="preserve"> </w:t>
      </w:r>
      <w:r w:rsidRPr="00991648">
        <w:rPr>
          <w:rFonts w:ascii="Trebuchet MS" w:hAnsi="Trebuchet MS"/>
          <w:sz w:val="22"/>
          <w:szCs w:val="22"/>
        </w:rPr>
        <w:t>ir</w:t>
      </w:r>
      <w:r w:rsidRPr="00991648">
        <w:rPr>
          <w:rFonts w:ascii="Trebuchet MS" w:hAnsi="Trebuchet MS"/>
          <w:spacing w:val="-5"/>
          <w:sz w:val="22"/>
          <w:szCs w:val="22"/>
        </w:rPr>
        <w:t xml:space="preserve"> </w:t>
      </w:r>
      <w:r w:rsidRPr="00991648">
        <w:rPr>
          <w:rFonts w:ascii="Trebuchet MS" w:hAnsi="Trebuchet MS"/>
          <w:sz w:val="22"/>
          <w:szCs w:val="22"/>
        </w:rPr>
        <w:t>terminais;</w:t>
      </w:r>
    </w:p>
    <w:p w14:paraId="12CFD833" w14:textId="77777777" w:rsidR="009B1CAD" w:rsidRPr="00991648" w:rsidRDefault="009B1CAD" w:rsidP="009B1CAD">
      <w:pPr>
        <w:widowControl w:val="0"/>
        <w:numPr>
          <w:ilvl w:val="2"/>
          <w:numId w:val="2"/>
        </w:numPr>
        <w:tabs>
          <w:tab w:val="left" w:pos="1276"/>
        </w:tabs>
        <w:suppressAutoHyphens/>
        <w:autoSpaceDE w:val="0"/>
        <w:spacing w:after="0" w:line="22" w:lineRule="atLeast"/>
        <w:ind w:left="0" w:right="-41" w:firstLine="567"/>
        <w:jc w:val="both"/>
        <w:rPr>
          <w:rFonts w:ascii="Trebuchet MS" w:hAnsi="Trebuchet MS"/>
          <w:sz w:val="22"/>
          <w:szCs w:val="22"/>
        </w:rPr>
      </w:pPr>
      <w:r w:rsidRPr="00991648">
        <w:rPr>
          <w:rFonts w:ascii="Trebuchet MS" w:hAnsi="Trebuchet MS"/>
          <w:sz w:val="22"/>
          <w:szCs w:val="22"/>
        </w:rPr>
        <w:t>Analizatorių</w:t>
      </w:r>
      <w:r w:rsidRPr="00991648">
        <w:rPr>
          <w:rFonts w:ascii="Trebuchet MS" w:hAnsi="Trebuchet MS"/>
          <w:spacing w:val="39"/>
          <w:sz w:val="22"/>
          <w:szCs w:val="22"/>
        </w:rPr>
        <w:t xml:space="preserve"> </w:t>
      </w:r>
      <w:r w:rsidRPr="00991648">
        <w:rPr>
          <w:rFonts w:ascii="Trebuchet MS" w:hAnsi="Trebuchet MS"/>
          <w:sz w:val="22"/>
          <w:szCs w:val="22"/>
        </w:rPr>
        <w:t>remontą</w:t>
      </w:r>
      <w:r w:rsidRPr="00991648">
        <w:rPr>
          <w:rFonts w:ascii="Trebuchet MS" w:hAnsi="Trebuchet MS"/>
          <w:spacing w:val="47"/>
          <w:sz w:val="22"/>
          <w:szCs w:val="22"/>
        </w:rPr>
        <w:t xml:space="preserve"> </w:t>
      </w:r>
      <w:r w:rsidRPr="00991648">
        <w:rPr>
          <w:rFonts w:ascii="Trebuchet MS" w:hAnsi="Trebuchet MS"/>
          <w:sz w:val="22"/>
          <w:szCs w:val="22"/>
        </w:rPr>
        <w:t>(tiek</w:t>
      </w:r>
      <w:r w:rsidRPr="00991648">
        <w:rPr>
          <w:rFonts w:ascii="Trebuchet MS" w:hAnsi="Trebuchet MS"/>
          <w:spacing w:val="33"/>
          <w:sz w:val="22"/>
          <w:szCs w:val="22"/>
        </w:rPr>
        <w:t xml:space="preserve"> </w:t>
      </w:r>
      <w:r w:rsidRPr="00991648">
        <w:rPr>
          <w:rFonts w:ascii="Trebuchet MS" w:hAnsi="Trebuchet MS"/>
          <w:sz w:val="22"/>
          <w:szCs w:val="22"/>
        </w:rPr>
        <w:t>einamąjį,</w:t>
      </w:r>
      <w:r w:rsidRPr="00991648">
        <w:rPr>
          <w:rFonts w:ascii="Trebuchet MS" w:hAnsi="Trebuchet MS"/>
          <w:spacing w:val="34"/>
          <w:sz w:val="22"/>
          <w:szCs w:val="22"/>
        </w:rPr>
        <w:t xml:space="preserve"> </w:t>
      </w:r>
      <w:r w:rsidRPr="00991648">
        <w:rPr>
          <w:rFonts w:ascii="Trebuchet MS" w:hAnsi="Trebuchet MS"/>
          <w:sz w:val="22"/>
          <w:szCs w:val="22"/>
        </w:rPr>
        <w:t>tiek</w:t>
      </w:r>
      <w:r w:rsidRPr="00991648">
        <w:rPr>
          <w:rFonts w:ascii="Trebuchet MS" w:hAnsi="Trebuchet MS"/>
          <w:spacing w:val="48"/>
          <w:sz w:val="22"/>
          <w:szCs w:val="22"/>
        </w:rPr>
        <w:t xml:space="preserve"> </w:t>
      </w:r>
      <w:r w:rsidRPr="00991648">
        <w:rPr>
          <w:rFonts w:ascii="Trebuchet MS" w:hAnsi="Trebuchet MS"/>
          <w:sz w:val="22"/>
          <w:szCs w:val="22"/>
        </w:rPr>
        <w:t>kapitalinį), gedimų</w:t>
      </w:r>
      <w:r w:rsidRPr="00991648">
        <w:rPr>
          <w:rFonts w:ascii="Trebuchet MS" w:hAnsi="Trebuchet MS"/>
          <w:spacing w:val="57"/>
          <w:sz w:val="22"/>
          <w:szCs w:val="22"/>
        </w:rPr>
        <w:t xml:space="preserve"> </w:t>
      </w:r>
      <w:r w:rsidRPr="00991648">
        <w:rPr>
          <w:rFonts w:ascii="Trebuchet MS" w:hAnsi="Trebuchet MS"/>
          <w:sz w:val="22"/>
          <w:szCs w:val="22"/>
        </w:rPr>
        <w:t>šalinimą</w:t>
      </w:r>
      <w:r w:rsidRPr="00991648">
        <w:rPr>
          <w:rFonts w:ascii="Trebuchet MS" w:hAnsi="Trebuchet MS"/>
          <w:spacing w:val="34"/>
          <w:sz w:val="22"/>
          <w:szCs w:val="22"/>
        </w:rPr>
        <w:t xml:space="preserve"> </w:t>
      </w:r>
      <w:r w:rsidRPr="00991648">
        <w:rPr>
          <w:rFonts w:ascii="Trebuchet MS" w:hAnsi="Trebuchet MS"/>
          <w:sz w:val="22"/>
          <w:szCs w:val="22"/>
        </w:rPr>
        <w:t>techninėje</w:t>
      </w:r>
      <w:r w:rsidRPr="00991648">
        <w:rPr>
          <w:rFonts w:ascii="Trebuchet MS" w:hAnsi="Trebuchet MS"/>
          <w:spacing w:val="48"/>
          <w:sz w:val="22"/>
          <w:szCs w:val="22"/>
        </w:rPr>
        <w:t xml:space="preserve"> </w:t>
      </w:r>
      <w:r w:rsidRPr="00991648">
        <w:rPr>
          <w:rFonts w:ascii="Trebuchet MS" w:hAnsi="Trebuchet MS"/>
          <w:sz w:val="22"/>
          <w:szCs w:val="22"/>
        </w:rPr>
        <w:t>specifikacijoje nustatyta</w:t>
      </w:r>
      <w:r w:rsidRPr="00991648">
        <w:rPr>
          <w:rFonts w:ascii="Trebuchet MS" w:hAnsi="Trebuchet MS"/>
          <w:spacing w:val="-5"/>
          <w:sz w:val="22"/>
          <w:szCs w:val="22"/>
        </w:rPr>
        <w:t xml:space="preserve"> </w:t>
      </w:r>
      <w:r w:rsidRPr="00991648">
        <w:rPr>
          <w:rFonts w:ascii="Trebuchet MS" w:hAnsi="Trebuchet MS"/>
          <w:sz w:val="22"/>
          <w:szCs w:val="22"/>
        </w:rPr>
        <w:t>tvarka</w:t>
      </w:r>
      <w:r w:rsidRPr="00991648">
        <w:rPr>
          <w:rFonts w:ascii="Trebuchet MS" w:hAnsi="Trebuchet MS"/>
          <w:spacing w:val="18"/>
          <w:sz w:val="22"/>
          <w:szCs w:val="22"/>
        </w:rPr>
        <w:t xml:space="preserve"> </w:t>
      </w:r>
      <w:r w:rsidRPr="00991648">
        <w:rPr>
          <w:rFonts w:ascii="Trebuchet MS" w:hAnsi="Trebuchet MS"/>
          <w:sz w:val="22"/>
          <w:szCs w:val="22"/>
        </w:rPr>
        <w:t>ir</w:t>
      </w:r>
      <w:r w:rsidRPr="00991648">
        <w:rPr>
          <w:rFonts w:ascii="Trebuchet MS" w:hAnsi="Trebuchet MS"/>
          <w:spacing w:val="-12"/>
          <w:sz w:val="22"/>
          <w:szCs w:val="22"/>
        </w:rPr>
        <w:t xml:space="preserve"> </w:t>
      </w:r>
      <w:r w:rsidRPr="00991648">
        <w:rPr>
          <w:rFonts w:ascii="Trebuchet MS" w:hAnsi="Trebuchet MS"/>
          <w:sz w:val="22"/>
          <w:szCs w:val="22"/>
        </w:rPr>
        <w:t>ter</w:t>
      </w:r>
      <w:r w:rsidRPr="00991648">
        <w:rPr>
          <w:rFonts w:ascii="Trebuchet MS" w:hAnsi="Trebuchet MS"/>
          <w:spacing w:val="-1"/>
          <w:sz w:val="22"/>
          <w:szCs w:val="22"/>
        </w:rPr>
        <w:t>m</w:t>
      </w:r>
      <w:r w:rsidRPr="00991648">
        <w:rPr>
          <w:rFonts w:ascii="Trebuchet MS" w:hAnsi="Trebuchet MS"/>
          <w:sz w:val="22"/>
          <w:szCs w:val="22"/>
        </w:rPr>
        <w:t>inais;</w:t>
      </w:r>
    </w:p>
    <w:p w14:paraId="4AA5D626" w14:textId="77777777" w:rsidR="009B1CAD" w:rsidRPr="00991648" w:rsidRDefault="009B1CAD" w:rsidP="009B1CAD">
      <w:pPr>
        <w:widowControl w:val="0"/>
        <w:numPr>
          <w:ilvl w:val="2"/>
          <w:numId w:val="2"/>
        </w:numPr>
        <w:tabs>
          <w:tab w:val="left" w:pos="1276"/>
        </w:tabs>
        <w:suppressAutoHyphens/>
        <w:autoSpaceDE w:val="0"/>
        <w:spacing w:after="0" w:line="22" w:lineRule="atLeast"/>
        <w:ind w:left="0" w:right="-41" w:firstLine="567"/>
        <w:jc w:val="both"/>
        <w:rPr>
          <w:rFonts w:ascii="Trebuchet MS" w:hAnsi="Trebuchet MS"/>
          <w:sz w:val="22"/>
          <w:szCs w:val="22"/>
        </w:rPr>
      </w:pPr>
      <w:r w:rsidRPr="00991648">
        <w:rPr>
          <w:rFonts w:ascii="Trebuchet MS" w:hAnsi="Trebuchet MS"/>
          <w:sz w:val="22"/>
          <w:szCs w:val="22"/>
        </w:rPr>
        <w:t>Analizatorių</w:t>
      </w:r>
      <w:r w:rsidRPr="00991648">
        <w:rPr>
          <w:rFonts w:ascii="Trebuchet MS" w:hAnsi="Trebuchet MS"/>
          <w:spacing w:val="10"/>
          <w:sz w:val="22"/>
          <w:szCs w:val="22"/>
        </w:rPr>
        <w:t xml:space="preserve"> </w:t>
      </w:r>
      <w:r w:rsidRPr="00991648">
        <w:rPr>
          <w:rFonts w:ascii="Trebuchet MS" w:hAnsi="Trebuchet MS"/>
          <w:sz w:val="22"/>
          <w:szCs w:val="22"/>
        </w:rPr>
        <w:t>atsarginių</w:t>
      </w:r>
      <w:r w:rsidRPr="00991648">
        <w:rPr>
          <w:rFonts w:ascii="Trebuchet MS" w:hAnsi="Trebuchet MS"/>
          <w:spacing w:val="17"/>
          <w:sz w:val="22"/>
          <w:szCs w:val="22"/>
        </w:rPr>
        <w:t xml:space="preserve"> </w:t>
      </w:r>
      <w:r w:rsidRPr="00991648">
        <w:rPr>
          <w:rFonts w:ascii="Trebuchet MS" w:hAnsi="Trebuchet MS"/>
          <w:sz w:val="22"/>
          <w:szCs w:val="22"/>
        </w:rPr>
        <w:t>dalių</w:t>
      </w:r>
      <w:r w:rsidRPr="00991648">
        <w:rPr>
          <w:rFonts w:ascii="Trebuchet MS" w:hAnsi="Trebuchet MS"/>
          <w:spacing w:val="8"/>
          <w:sz w:val="22"/>
          <w:szCs w:val="22"/>
        </w:rPr>
        <w:t xml:space="preserve"> </w:t>
      </w:r>
      <w:r w:rsidRPr="00991648">
        <w:rPr>
          <w:rFonts w:ascii="Trebuchet MS" w:hAnsi="Trebuchet MS"/>
          <w:sz w:val="22"/>
          <w:szCs w:val="22"/>
        </w:rPr>
        <w:t>sandėlio</w:t>
      </w:r>
      <w:r w:rsidRPr="00991648">
        <w:rPr>
          <w:rFonts w:ascii="Trebuchet MS" w:hAnsi="Trebuchet MS"/>
          <w:spacing w:val="5"/>
          <w:sz w:val="22"/>
          <w:szCs w:val="22"/>
        </w:rPr>
        <w:t xml:space="preserve"> </w:t>
      </w:r>
      <w:r w:rsidRPr="00991648">
        <w:rPr>
          <w:rFonts w:ascii="Trebuchet MS" w:hAnsi="Trebuchet MS"/>
          <w:sz w:val="22"/>
          <w:szCs w:val="22"/>
        </w:rPr>
        <w:t>valdymą</w:t>
      </w:r>
      <w:r w:rsidRPr="00991648">
        <w:rPr>
          <w:rFonts w:ascii="Trebuchet MS" w:hAnsi="Trebuchet MS"/>
          <w:spacing w:val="14"/>
          <w:sz w:val="22"/>
          <w:szCs w:val="22"/>
        </w:rPr>
        <w:t xml:space="preserve"> </w:t>
      </w:r>
      <w:r w:rsidRPr="00991648">
        <w:rPr>
          <w:rFonts w:ascii="Trebuchet MS" w:hAnsi="Trebuchet MS"/>
          <w:sz w:val="22"/>
          <w:szCs w:val="22"/>
        </w:rPr>
        <w:t>ir</w:t>
      </w:r>
      <w:r w:rsidRPr="00991648">
        <w:rPr>
          <w:rFonts w:ascii="Trebuchet MS" w:hAnsi="Trebuchet MS"/>
          <w:spacing w:val="17"/>
          <w:sz w:val="22"/>
          <w:szCs w:val="22"/>
        </w:rPr>
        <w:t xml:space="preserve"> </w:t>
      </w:r>
      <w:r w:rsidRPr="00991648">
        <w:rPr>
          <w:rFonts w:ascii="Trebuchet MS" w:hAnsi="Trebuchet MS"/>
          <w:sz w:val="22"/>
          <w:szCs w:val="22"/>
        </w:rPr>
        <w:t>atsar</w:t>
      </w:r>
      <w:r w:rsidRPr="00991648">
        <w:rPr>
          <w:rFonts w:ascii="Trebuchet MS" w:hAnsi="Trebuchet MS"/>
          <w:spacing w:val="-1"/>
          <w:sz w:val="22"/>
          <w:szCs w:val="22"/>
        </w:rPr>
        <w:t>g</w:t>
      </w:r>
      <w:r w:rsidRPr="00991648">
        <w:rPr>
          <w:rFonts w:ascii="Trebuchet MS" w:hAnsi="Trebuchet MS"/>
          <w:sz w:val="22"/>
          <w:szCs w:val="22"/>
        </w:rPr>
        <w:t>inių</w:t>
      </w:r>
      <w:r w:rsidRPr="00991648">
        <w:rPr>
          <w:rFonts w:ascii="Trebuchet MS" w:hAnsi="Trebuchet MS"/>
          <w:spacing w:val="17"/>
          <w:sz w:val="22"/>
          <w:szCs w:val="22"/>
        </w:rPr>
        <w:t xml:space="preserve"> </w:t>
      </w:r>
      <w:r w:rsidRPr="00991648">
        <w:rPr>
          <w:rFonts w:ascii="Trebuchet MS" w:hAnsi="Trebuchet MS"/>
          <w:sz w:val="22"/>
          <w:szCs w:val="22"/>
        </w:rPr>
        <w:t>detalių</w:t>
      </w:r>
      <w:r w:rsidRPr="00991648">
        <w:rPr>
          <w:rFonts w:ascii="Trebuchet MS" w:hAnsi="Trebuchet MS"/>
          <w:spacing w:val="8"/>
          <w:sz w:val="22"/>
          <w:szCs w:val="22"/>
        </w:rPr>
        <w:t xml:space="preserve"> </w:t>
      </w:r>
      <w:r w:rsidRPr="00991648">
        <w:rPr>
          <w:rFonts w:ascii="Trebuchet MS" w:hAnsi="Trebuchet MS"/>
          <w:sz w:val="22"/>
          <w:szCs w:val="22"/>
        </w:rPr>
        <w:t>ti</w:t>
      </w:r>
      <w:r w:rsidRPr="00991648">
        <w:rPr>
          <w:rFonts w:ascii="Trebuchet MS" w:hAnsi="Trebuchet MS"/>
          <w:spacing w:val="-1"/>
          <w:sz w:val="22"/>
          <w:szCs w:val="22"/>
        </w:rPr>
        <w:t>e</w:t>
      </w:r>
      <w:r w:rsidRPr="00991648">
        <w:rPr>
          <w:rFonts w:ascii="Trebuchet MS" w:hAnsi="Trebuchet MS"/>
          <w:sz w:val="22"/>
          <w:szCs w:val="22"/>
        </w:rPr>
        <w:t>kimą,</w:t>
      </w:r>
      <w:r w:rsidRPr="00991648">
        <w:rPr>
          <w:rFonts w:ascii="Trebuchet MS" w:hAnsi="Trebuchet MS"/>
          <w:spacing w:val="18"/>
          <w:sz w:val="22"/>
          <w:szCs w:val="22"/>
        </w:rPr>
        <w:t xml:space="preserve"> </w:t>
      </w:r>
      <w:r w:rsidRPr="00991648">
        <w:rPr>
          <w:rFonts w:ascii="Trebuchet MS" w:hAnsi="Trebuchet MS"/>
          <w:sz w:val="22"/>
          <w:szCs w:val="22"/>
        </w:rPr>
        <w:t>kei</w:t>
      </w:r>
      <w:r w:rsidRPr="00991648">
        <w:rPr>
          <w:rFonts w:ascii="Trebuchet MS" w:hAnsi="Trebuchet MS"/>
          <w:spacing w:val="-1"/>
          <w:sz w:val="22"/>
          <w:szCs w:val="22"/>
        </w:rPr>
        <w:t>t</w:t>
      </w:r>
      <w:r w:rsidRPr="00991648">
        <w:rPr>
          <w:rFonts w:ascii="Trebuchet MS" w:hAnsi="Trebuchet MS"/>
          <w:sz w:val="22"/>
          <w:szCs w:val="22"/>
        </w:rPr>
        <w:t>imą</w:t>
      </w:r>
      <w:r w:rsidRPr="00991648">
        <w:rPr>
          <w:rFonts w:ascii="Trebuchet MS" w:hAnsi="Trebuchet MS"/>
          <w:spacing w:val="20"/>
          <w:sz w:val="22"/>
          <w:szCs w:val="22"/>
        </w:rPr>
        <w:t xml:space="preserve"> </w:t>
      </w:r>
      <w:r w:rsidRPr="00991648">
        <w:rPr>
          <w:rFonts w:ascii="Trebuchet MS" w:hAnsi="Trebuchet MS"/>
          <w:sz w:val="22"/>
          <w:szCs w:val="22"/>
        </w:rPr>
        <w:t>šioje techninėje specifikacijoje nustatyta tvarka ir terminais;</w:t>
      </w:r>
    </w:p>
    <w:p w14:paraId="57153D6E" w14:textId="77777777" w:rsidR="009B1CAD" w:rsidRPr="00991648" w:rsidRDefault="009B1CAD" w:rsidP="009B1CAD">
      <w:pPr>
        <w:widowControl w:val="0"/>
        <w:numPr>
          <w:ilvl w:val="2"/>
          <w:numId w:val="2"/>
        </w:numPr>
        <w:tabs>
          <w:tab w:val="left" w:pos="1418"/>
        </w:tabs>
        <w:suppressAutoHyphens/>
        <w:autoSpaceDE w:val="0"/>
        <w:spacing w:after="0" w:line="22" w:lineRule="atLeast"/>
        <w:ind w:left="0" w:right="-41" w:firstLine="567"/>
        <w:jc w:val="both"/>
        <w:rPr>
          <w:rFonts w:ascii="Trebuchet MS" w:hAnsi="Trebuchet MS"/>
          <w:sz w:val="22"/>
          <w:szCs w:val="22"/>
        </w:rPr>
      </w:pPr>
      <w:r w:rsidRPr="00991648">
        <w:rPr>
          <w:rFonts w:ascii="Trebuchet MS" w:hAnsi="Trebuchet MS"/>
          <w:sz w:val="22"/>
          <w:szCs w:val="22"/>
        </w:rPr>
        <w:t>Perkančiosios organizacijos laboratorijos personalo (ne mažiau kaip 3 (trys) darbuotojai) apmokymą dirbti su analizatoriais;</w:t>
      </w:r>
    </w:p>
    <w:p w14:paraId="64E285B1" w14:textId="77777777" w:rsidR="009B1CAD" w:rsidRPr="00991648" w:rsidRDefault="009B1CAD" w:rsidP="009B1CAD">
      <w:pPr>
        <w:widowControl w:val="0"/>
        <w:numPr>
          <w:ilvl w:val="2"/>
          <w:numId w:val="2"/>
        </w:numPr>
        <w:tabs>
          <w:tab w:val="left" w:pos="1418"/>
        </w:tabs>
        <w:suppressAutoHyphens/>
        <w:autoSpaceDE w:val="0"/>
        <w:spacing w:after="0" w:line="22" w:lineRule="atLeast"/>
        <w:ind w:left="0" w:right="-41" w:firstLine="567"/>
        <w:jc w:val="both"/>
        <w:rPr>
          <w:rFonts w:ascii="Trebuchet MS" w:hAnsi="Trebuchet MS"/>
          <w:sz w:val="22"/>
          <w:szCs w:val="22"/>
        </w:rPr>
      </w:pPr>
      <w:r w:rsidRPr="00991648">
        <w:rPr>
          <w:rFonts w:ascii="Trebuchet MS" w:hAnsi="Trebuchet MS"/>
          <w:sz w:val="22"/>
          <w:szCs w:val="22"/>
        </w:rPr>
        <w:t>Analizatoriai privalės būti pajėgūs atlikti ne maže</w:t>
      </w:r>
      <w:r w:rsidRPr="00991648">
        <w:rPr>
          <w:rFonts w:ascii="Trebuchet MS" w:hAnsi="Trebuchet MS"/>
          <w:spacing w:val="-1"/>
          <w:sz w:val="22"/>
          <w:szCs w:val="22"/>
        </w:rPr>
        <w:t>s</w:t>
      </w:r>
      <w:r w:rsidRPr="00991648">
        <w:rPr>
          <w:rFonts w:ascii="Trebuchet MS" w:hAnsi="Trebuchet MS"/>
          <w:sz w:val="22"/>
          <w:szCs w:val="22"/>
        </w:rPr>
        <w:t>nį kiekį tyrimų, negu nurodytas šios Techn</w:t>
      </w:r>
      <w:r w:rsidRPr="00991648">
        <w:rPr>
          <w:rFonts w:ascii="Trebuchet MS" w:hAnsi="Trebuchet MS"/>
          <w:spacing w:val="-1"/>
          <w:sz w:val="22"/>
          <w:szCs w:val="22"/>
        </w:rPr>
        <w:t>i</w:t>
      </w:r>
      <w:r w:rsidRPr="00991648">
        <w:rPr>
          <w:rFonts w:ascii="Trebuchet MS" w:hAnsi="Trebuchet MS"/>
          <w:sz w:val="22"/>
          <w:szCs w:val="22"/>
        </w:rPr>
        <w:t>nės specifikacijos</w:t>
      </w:r>
      <w:r w:rsidRPr="00991648">
        <w:rPr>
          <w:rFonts w:ascii="Trebuchet MS" w:hAnsi="Trebuchet MS"/>
          <w:spacing w:val="4"/>
          <w:sz w:val="22"/>
          <w:szCs w:val="22"/>
        </w:rPr>
        <w:t xml:space="preserve"> </w:t>
      </w:r>
      <w:r w:rsidRPr="00991648">
        <w:rPr>
          <w:rFonts w:ascii="Trebuchet MS" w:hAnsi="Trebuchet MS"/>
          <w:sz w:val="22"/>
          <w:szCs w:val="22"/>
        </w:rPr>
        <w:t>III</w:t>
      </w:r>
      <w:r w:rsidRPr="00991648">
        <w:rPr>
          <w:rFonts w:ascii="Trebuchet MS" w:hAnsi="Trebuchet MS"/>
          <w:spacing w:val="-4"/>
          <w:sz w:val="22"/>
          <w:szCs w:val="22"/>
        </w:rPr>
        <w:t xml:space="preserve"> </w:t>
      </w:r>
      <w:r w:rsidRPr="00991648">
        <w:rPr>
          <w:rFonts w:ascii="Trebuchet MS" w:hAnsi="Trebuchet MS"/>
          <w:sz w:val="22"/>
          <w:szCs w:val="22"/>
        </w:rPr>
        <w:t>dalyje;</w:t>
      </w:r>
    </w:p>
    <w:p w14:paraId="612FC43F" w14:textId="77777777" w:rsidR="009B1CAD" w:rsidRPr="00991648" w:rsidRDefault="009B1CAD" w:rsidP="009B1CAD">
      <w:pPr>
        <w:widowControl w:val="0"/>
        <w:numPr>
          <w:ilvl w:val="2"/>
          <w:numId w:val="2"/>
        </w:numPr>
        <w:tabs>
          <w:tab w:val="left" w:pos="1418"/>
        </w:tabs>
        <w:suppressAutoHyphens/>
        <w:autoSpaceDE w:val="0"/>
        <w:spacing w:after="0" w:line="22" w:lineRule="atLeast"/>
        <w:ind w:left="0" w:right="-41" w:firstLine="567"/>
        <w:jc w:val="both"/>
        <w:rPr>
          <w:rFonts w:ascii="Trebuchet MS" w:hAnsi="Trebuchet MS"/>
          <w:sz w:val="22"/>
          <w:szCs w:val="22"/>
        </w:rPr>
      </w:pPr>
      <w:r w:rsidRPr="00991648">
        <w:rPr>
          <w:rFonts w:ascii="Trebuchet MS" w:hAnsi="Trebuchet MS"/>
          <w:sz w:val="22"/>
          <w:szCs w:val="22"/>
        </w:rPr>
        <w:t>analizatorių apdraudimą</w:t>
      </w:r>
      <w:r w:rsidRPr="00991648">
        <w:rPr>
          <w:rFonts w:ascii="Trebuchet MS" w:hAnsi="Trebuchet MS"/>
          <w:spacing w:val="18"/>
          <w:sz w:val="22"/>
          <w:szCs w:val="22"/>
        </w:rPr>
        <w:t xml:space="preserve"> </w:t>
      </w:r>
      <w:r w:rsidRPr="00991648">
        <w:rPr>
          <w:rFonts w:ascii="Trebuchet MS" w:hAnsi="Trebuchet MS"/>
          <w:sz w:val="22"/>
          <w:szCs w:val="22"/>
        </w:rPr>
        <w:t>turto</w:t>
      </w:r>
      <w:r w:rsidRPr="00991648">
        <w:rPr>
          <w:rFonts w:ascii="Trebuchet MS" w:hAnsi="Trebuchet MS"/>
          <w:spacing w:val="6"/>
          <w:sz w:val="22"/>
          <w:szCs w:val="22"/>
        </w:rPr>
        <w:t xml:space="preserve"> </w:t>
      </w:r>
      <w:r w:rsidRPr="00991648">
        <w:rPr>
          <w:rFonts w:ascii="Trebuchet MS" w:hAnsi="Trebuchet MS"/>
          <w:sz w:val="22"/>
          <w:szCs w:val="22"/>
        </w:rPr>
        <w:t>draudimu nuo</w:t>
      </w:r>
      <w:r w:rsidRPr="00991648">
        <w:rPr>
          <w:rFonts w:ascii="Trebuchet MS" w:hAnsi="Trebuchet MS"/>
          <w:spacing w:val="-2"/>
          <w:sz w:val="22"/>
          <w:szCs w:val="22"/>
        </w:rPr>
        <w:t xml:space="preserve"> </w:t>
      </w:r>
      <w:r w:rsidRPr="00991648">
        <w:rPr>
          <w:rFonts w:ascii="Trebuchet MS" w:hAnsi="Trebuchet MS"/>
          <w:sz w:val="22"/>
          <w:szCs w:val="22"/>
        </w:rPr>
        <w:t>visų</w:t>
      </w:r>
      <w:r w:rsidRPr="00991648">
        <w:rPr>
          <w:rFonts w:ascii="Trebuchet MS" w:hAnsi="Trebuchet MS"/>
          <w:spacing w:val="1"/>
          <w:sz w:val="22"/>
          <w:szCs w:val="22"/>
        </w:rPr>
        <w:t xml:space="preserve"> </w:t>
      </w:r>
      <w:r w:rsidRPr="00991648">
        <w:rPr>
          <w:rFonts w:ascii="Trebuchet MS" w:hAnsi="Trebuchet MS"/>
          <w:sz w:val="22"/>
          <w:szCs w:val="22"/>
        </w:rPr>
        <w:t>rizikų;</w:t>
      </w:r>
    </w:p>
    <w:p w14:paraId="008882C7" w14:textId="77777777" w:rsidR="009B1CAD" w:rsidRPr="00991648" w:rsidRDefault="009B1CAD" w:rsidP="009B1CAD">
      <w:pPr>
        <w:widowControl w:val="0"/>
        <w:numPr>
          <w:ilvl w:val="2"/>
          <w:numId w:val="2"/>
        </w:numPr>
        <w:tabs>
          <w:tab w:val="left" w:pos="1418"/>
        </w:tabs>
        <w:suppressAutoHyphens/>
        <w:autoSpaceDE w:val="0"/>
        <w:spacing w:after="0" w:line="22" w:lineRule="atLeast"/>
        <w:ind w:left="0" w:right="-41" w:firstLine="567"/>
        <w:jc w:val="both"/>
        <w:rPr>
          <w:rFonts w:ascii="Trebuchet MS" w:hAnsi="Trebuchet MS"/>
          <w:sz w:val="22"/>
          <w:szCs w:val="22"/>
        </w:rPr>
      </w:pPr>
      <w:r w:rsidRPr="00991648">
        <w:rPr>
          <w:rFonts w:ascii="Trebuchet MS" w:hAnsi="Trebuchet MS"/>
          <w:sz w:val="22"/>
          <w:szCs w:val="22"/>
        </w:rPr>
        <w:t>kitų veiksmų atlikimą, kurie yra reikalingi, siekiant užtikrinti Perkančiosios organizacijos</w:t>
      </w:r>
      <w:r w:rsidRPr="00991648">
        <w:rPr>
          <w:rFonts w:ascii="Trebuchet MS" w:hAnsi="Trebuchet MS"/>
          <w:spacing w:val="8"/>
          <w:sz w:val="22"/>
          <w:szCs w:val="22"/>
        </w:rPr>
        <w:t xml:space="preserve"> </w:t>
      </w:r>
      <w:r w:rsidRPr="00991648">
        <w:rPr>
          <w:rFonts w:ascii="Trebuchet MS" w:hAnsi="Trebuchet MS"/>
          <w:sz w:val="22"/>
          <w:szCs w:val="22"/>
        </w:rPr>
        <w:t>galimybę</w:t>
      </w:r>
      <w:r w:rsidRPr="00991648">
        <w:rPr>
          <w:rFonts w:ascii="Trebuchet MS" w:hAnsi="Trebuchet MS"/>
          <w:spacing w:val="-8"/>
          <w:sz w:val="22"/>
          <w:szCs w:val="22"/>
        </w:rPr>
        <w:t xml:space="preserve"> </w:t>
      </w:r>
      <w:r w:rsidRPr="00991648">
        <w:rPr>
          <w:rFonts w:ascii="Trebuchet MS" w:hAnsi="Trebuchet MS"/>
          <w:sz w:val="22"/>
          <w:szCs w:val="22"/>
        </w:rPr>
        <w:t>nepertraukiamai</w:t>
      </w:r>
      <w:r w:rsidRPr="00991648">
        <w:rPr>
          <w:rFonts w:ascii="Trebuchet MS" w:hAnsi="Trebuchet MS"/>
          <w:spacing w:val="2"/>
          <w:sz w:val="22"/>
          <w:szCs w:val="22"/>
        </w:rPr>
        <w:t xml:space="preserve"> </w:t>
      </w:r>
      <w:r w:rsidRPr="00991648">
        <w:rPr>
          <w:rFonts w:ascii="Trebuchet MS" w:hAnsi="Trebuchet MS"/>
          <w:sz w:val="22"/>
          <w:szCs w:val="22"/>
        </w:rPr>
        <w:t>gauti</w:t>
      </w:r>
      <w:r w:rsidRPr="00991648">
        <w:rPr>
          <w:rFonts w:ascii="Trebuchet MS" w:hAnsi="Trebuchet MS"/>
          <w:spacing w:val="-14"/>
          <w:sz w:val="22"/>
          <w:szCs w:val="22"/>
        </w:rPr>
        <w:t xml:space="preserve"> </w:t>
      </w:r>
      <w:r w:rsidRPr="00991648">
        <w:rPr>
          <w:rFonts w:ascii="Trebuchet MS" w:hAnsi="Trebuchet MS"/>
          <w:bCs/>
          <w:sz w:val="22"/>
          <w:szCs w:val="22"/>
        </w:rPr>
        <w:t xml:space="preserve">laboratorinės diagnostikos </w:t>
      </w:r>
      <w:r w:rsidRPr="00991648">
        <w:rPr>
          <w:rFonts w:ascii="Trebuchet MS" w:hAnsi="Trebuchet MS"/>
          <w:sz w:val="22"/>
          <w:szCs w:val="22"/>
        </w:rPr>
        <w:t>tyrimų rezultatus</w:t>
      </w:r>
      <w:r w:rsidRPr="00991648">
        <w:rPr>
          <w:rFonts w:ascii="Trebuchet MS" w:hAnsi="Trebuchet MS"/>
          <w:spacing w:val="9"/>
          <w:sz w:val="22"/>
          <w:szCs w:val="22"/>
        </w:rPr>
        <w:t xml:space="preserve"> </w:t>
      </w:r>
      <w:r w:rsidRPr="00991648">
        <w:rPr>
          <w:rFonts w:ascii="Trebuchet MS" w:hAnsi="Trebuchet MS"/>
          <w:sz w:val="22"/>
          <w:szCs w:val="22"/>
        </w:rPr>
        <w:t>pagal</w:t>
      </w:r>
      <w:r w:rsidRPr="00991648">
        <w:rPr>
          <w:rFonts w:ascii="Trebuchet MS" w:hAnsi="Trebuchet MS"/>
          <w:spacing w:val="18"/>
          <w:sz w:val="22"/>
          <w:szCs w:val="22"/>
        </w:rPr>
        <w:t xml:space="preserve"> </w:t>
      </w:r>
      <w:r w:rsidRPr="00991648">
        <w:rPr>
          <w:rFonts w:ascii="Trebuchet MS" w:hAnsi="Trebuchet MS"/>
          <w:sz w:val="22"/>
          <w:szCs w:val="22"/>
        </w:rPr>
        <w:t>faktinį</w:t>
      </w:r>
      <w:r w:rsidRPr="00991648">
        <w:rPr>
          <w:rFonts w:ascii="Trebuchet MS" w:hAnsi="Trebuchet MS"/>
          <w:spacing w:val="5"/>
          <w:sz w:val="22"/>
          <w:szCs w:val="22"/>
        </w:rPr>
        <w:t xml:space="preserve"> </w:t>
      </w:r>
      <w:r w:rsidRPr="00991648">
        <w:rPr>
          <w:rFonts w:ascii="Trebuchet MS" w:hAnsi="Trebuchet MS"/>
          <w:sz w:val="22"/>
          <w:szCs w:val="22"/>
        </w:rPr>
        <w:t>Perkančiosios</w:t>
      </w:r>
      <w:r w:rsidRPr="00991648">
        <w:rPr>
          <w:rFonts w:ascii="Trebuchet MS" w:hAnsi="Trebuchet MS"/>
          <w:spacing w:val="19"/>
          <w:sz w:val="22"/>
          <w:szCs w:val="22"/>
        </w:rPr>
        <w:t xml:space="preserve"> </w:t>
      </w:r>
      <w:r w:rsidRPr="00991648">
        <w:rPr>
          <w:rFonts w:ascii="Trebuchet MS" w:hAnsi="Trebuchet MS"/>
          <w:sz w:val="22"/>
          <w:szCs w:val="22"/>
        </w:rPr>
        <w:t>organizacijos</w:t>
      </w:r>
      <w:r w:rsidRPr="00991648">
        <w:rPr>
          <w:rFonts w:ascii="Trebuchet MS" w:hAnsi="Trebuchet MS"/>
          <w:spacing w:val="-7"/>
          <w:sz w:val="22"/>
          <w:szCs w:val="22"/>
        </w:rPr>
        <w:t xml:space="preserve"> </w:t>
      </w:r>
      <w:r w:rsidRPr="00991648">
        <w:rPr>
          <w:rFonts w:ascii="Trebuchet MS" w:hAnsi="Trebuchet MS"/>
          <w:sz w:val="22"/>
          <w:szCs w:val="22"/>
        </w:rPr>
        <w:t>tyrimų</w:t>
      </w:r>
      <w:r w:rsidRPr="00991648">
        <w:rPr>
          <w:rFonts w:ascii="Trebuchet MS" w:hAnsi="Trebuchet MS"/>
          <w:spacing w:val="13"/>
          <w:sz w:val="22"/>
          <w:szCs w:val="22"/>
        </w:rPr>
        <w:t xml:space="preserve"> </w:t>
      </w:r>
      <w:r w:rsidRPr="00991648">
        <w:rPr>
          <w:rFonts w:ascii="Trebuchet MS" w:hAnsi="Trebuchet MS"/>
          <w:sz w:val="22"/>
          <w:szCs w:val="22"/>
        </w:rPr>
        <w:t>poreikį,</w:t>
      </w:r>
      <w:r w:rsidRPr="00991648">
        <w:rPr>
          <w:rFonts w:ascii="Trebuchet MS" w:hAnsi="Trebuchet MS"/>
          <w:spacing w:val="14"/>
          <w:sz w:val="22"/>
          <w:szCs w:val="22"/>
        </w:rPr>
        <w:t xml:space="preserve"> </w:t>
      </w:r>
      <w:r w:rsidRPr="00991648">
        <w:rPr>
          <w:rFonts w:ascii="Trebuchet MS" w:hAnsi="Trebuchet MS"/>
          <w:sz w:val="22"/>
          <w:szCs w:val="22"/>
        </w:rPr>
        <w:t>kuris</w:t>
      </w:r>
      <w:r w:rsidRPr="00991648">
        <w:rPr>
          <w:rFonts w:ascii="Trebuchet MS" w:hAnsi="Trebuchet MS"/>
          <w:spacing w:val="22"/>
          <w:sz w:val="22"/>
          <w:szCs w:val="22"/>
        </w:rPr>
        <w:t xml:space="preserve"> </w:t>
      </w:r>
      <w:r w:rsidRPr="00991648">
        <w:rPr>
          <w:rFonts w:ascii="Trebuchet MS" w:hAnsi="Trebuchet MS"/>
          <w:sz w:val="22"/>
          <w:szCs w:val="22"/>
        </w:rPr>
        <w:t>det</w:t>
      </w:r>
      <w:r w:rsidRPr="00991648">
        <w:rPr>
          <w:rFonts w:ascii="Trebuchet MS" w:hAnsi="Trebuchet MS"/>
          <w:spacing w:val="-1"/>
          <w:sz w:val="22"/>
          <w:szCs w:val="22"/>
        </w:rPr>
        <w:t>a</w:t>
      </w:r>
      <w:r w:rsidRPr="00991648">
        <w:rPr>
          <w:rFonts w:ascii="Trebuchet MS" w:hAnsi="Trebuchet MS"/>
          <w:sz w:val="22"/>
          <w:szCs w:val="22"/>
        </w:rPr>
        <w:t>lizuotas</w:t>
      </w:r>
      <w:r w:rsidRPr="00991648">
        <w:rPr>
          <w:rFonts w:ascii="Trebuchet MS" w:hAnsi="Trebuchet MS"/>
          <w:spacing w:val="12"/>
          <w:sz w:val="22"/>
          <w:szCs w:val="22"/>
        </w:rPr>
        <w:t xml:space="preserve"> </w:t>
      </w:r>
      <w:r w:rsidRPr="00991648">
        <w:rPr>
          <w:rFonts w:ascii="Trebuchet MS" w:hAnsi="Trebuchet MS"/>
          <w:sz w:val="22"/>
          <w:szCs w:val="22"/>
        </w:rPr>
        <w:t>Techn</w:t>
      </w:r>
      <w:r w:rsidRPr="00991648">
        <w:rPr>
          <w:rFonts w:ascii="Trebuchet MS" w:hAnsi="Trebuchet MS"/>
          <w:spacing w:val="-1"/>
          <w:sz w:val="22"/>
          <w:szCs w:val="22"/>
        </w:rPr>
        <w:t>i</w:t>
      </w:r>
      <w:r w:rsidRPr="00991648">
        <w:rPr>
          <w:rFonts w:ascii="Trebuchet MS" w:hAnsi="Trebuchet MS"/>
          <w:sz w:val="22"/>
          <w:szCs w:val="22"/>
        </w:rPr>
        <w:t>nės specifikacijos</w:t>
      </w:r>
      <w:r w:rsidRPr="00991648">
        <w:rPr>
          <w:rFonts w:ascii="Trebuchet MS" w:hAnsi="Trebuchet MS"/>
          <w:spacing w:val="4"/>
          <w:sz w:val="22"/>
          <w:szCs w:val="22"/>
        </w:rPr>
        <w:t xml:space="preserve"> </w:t>
      </w:r>
      <w:r w:rsidRPr="00991648">
        <w:rPr>
          <w:rFonts w:ascii="Trebuchet MS" w:hAnsi="Trebuchet MS"/>
          <w:sz w:val="22"/>
          <w:szCs w:val="22"/>
        </w:rPr>
        <w:t>III dalyje</w:t>
      </w:r>
      <w:r w:rsidRPr="00991648">
        <w:rPr>
          <w:rFonts w:ascii="Trebuchet MS" w:hAnsi="Trebuchet MS"/>
          <w:spacing w:val="2"/>
          <w:sz w:val="22"/>
          <w:szCs w:val="22"/>
        </w:rPr>
        <w:t xml:space="preserve"> </w:t>
      </w:r>
      <w:r w:rsidRPr="00991648">
        <w:rPr>
          <w:rFonts w:ascii="Trebuchet MS" w:hAnsi="Trebuchet MS"/>
          <w:sz w:val="22"/>
          <w:szCs w:val="22"/>
        </w:rPr>
        <w:t>(Tyrimai</w:t>
      </w:r>
      <w:r w:rsidRPr="00991648">
        <w:rPr>
          <w:rFonts w:ascii="Trebuchet MS" w:hAnsi="Trebuchet MS"/>
          <w:spacing w:val="9"/>
          <w:sz w:val="22"/>
          <w:szCs w:val="22"/>
        </w:rPr>
        <w:t xml:space="preserve"> </w:t>
      </w:r>
      <w:r w:rsidRPr="00991648">
        <w:rPr>
          <w:rFonts w:ascii="Trebuchet MS" w:hAnsi="Trebuchet MS"/>
          <w:sz w:val="22"/>
          <w:szCs w:val="22"/>
        </w:rPr>
        <w:t>ir</w:t>
      </w:r>
      <w:r w:rsidRPr="00991648">
        <w:rPr>
          <w:rFonts w:ascii="Trebuchet MS" w:hAnsi="Trebuchet MS"/>
          <w:spacing w:val="-5"/>
          <w:sz w:val="22"/>
          <w:szCs w:val="22"/>
        </w:rPr>
        <w:t xml:space="preserve"> </w:t>
      </w:r>
      <w:r w:rsidRPr="00991648">
        <w:rPr>
          <w:rFonts w:ascii="Trebuchet MS" w:hAnsi="Trebuchet MS"/>
          <w:sz w:val="22"/>
          <w:szCs w:val="22"/>
        </w:rPr>
        <w:t>planuojamos</w:t>
      </w:r>
      <w:r w:rsidRPr="00991648">
        <w:rPr>
          <w:rFonts w:ascii="Trebuchet MS" w:hAnsi="Trebuchet MS"/>
          <w:spacing w:val="11"/>
          <w:sz w:val="22"/>
          <w:szCs w:val="22"/>
        </w:rPr>
        <w:t xml:space="preserve"> </w:t>
      </w:r>
      <w:r w:rsidRPr="00991648">
        <w:rPr>
          <w:rFonts w:ascii="Trebuchet MS" w:hAnsi="Trebuchet MS"/>
          <w:sz w:val="22"/>
          <w:szCs w:val="22"/>
        </w:rPr>
        <w:t xml:space="preserve">orientacinės jų apimtys) </w:t>
      </w:r>
      <w:r w:rsidRPr="00991648">
        <w:rPr>
          <w:rFonts w:ascii="Trebuchet MS" w:hAnsi="Trebuchet MS"/>
          <w:spacing w:val="2"/>
          <w:sz w:val="22"/>
          <w:szCs w:val="22"/>
        </w:rPr>
        <w:t>bei tyrimų rezultatų perdavimą į Perkančiosios organizacijos informacinę sistemą</w:t>
      </w:r>
      <w:r w:rsidRPr="00991648">
        <w:rPr>
          <w:rFonts w:ascii="Trebuchet MS" w:hAnsi="Trebuchet MS"/>
          <w:sz w:val="22"/>
          <w:szCs w:val="22"/>
        </w:rPr>
        <w:t>.</w:t>
      </w:r>
    </w:p>
    <w:p w14:paraId="100DB043" w14:textId="2D2066AB" w:rsidR="009B1CAD" w:rsidRPr="00991648" w:rsidRDefault="009B1CAD" w:rsidP="009B1CAD">
      <w:pPr>
        <w:widowControl w:val="0"/>
        <w:numPr>
          <w:ilvl w:val="1"/>
          <w:numId w:val="2"/>
        </w:numPr>
        <w:tabs>
          <w:tab w:val="left" w:pos="1134"/>
        </w:tabs>
        <w:suppressAutoHyphens/>
        <w:autoSpaceDE w:val="0"/>
        <w:spacing w:after="0" w:line="22" w:lineRule="atLeast"/>
        <w:ind w:left="0" w:right="-41" w:firstLine="567"/>
        <w:jc w:val="both"/>
        <w:rPr>
          <w:rFonts w:ascii="Trebuchet MS" w:hAnsi="Trebuchet MS"/>
          <w:sz w:val="22"/>
          <w:szCs w:val="22"/>
        </w:rPr>
      </w:pPr>
      <w:r w:rsidRPr="00991648">
        <w:rPr>
          <w:rFonts w:ascii="Trebuchet MS" w:hAnsi="Trebuchet MS"/>
          <w:sz w:val="22"/>
          <w:szCs w:val="22"/>
        </w:rPr>
        <w:t>Perkančioji organiza</w:t>
      </w:r>
      <w:r w:rsidRPr="00991648">
        <w:rPr>
          <w:rFonts w:ascii="Trebuchet MS" w:hAnsi="Trebuchet MS"/>
          <w:spacing w:val="-1"/>
          <w:sz w:val="22"/>
          <w:szCs w:val="22"/>
        </w:rPr>
        <w:t>c</w:t>
      </w:r>
      <w:r w:rsidRPr="00991648">
        <w:rPr>
          <w:rFonts w:ascii="Trebuchet MS" w:hAnsi="Trebuchet MS"/>
          <w:sz w:val="22"/>
          <w:szCs w:val="22"/>
        </w:rPr>
        <w:t>ija už analizatorių tiekėjui mokės tik nuomos mokestį</w:t>
      </w:r>
      <w:r w:rsidR="002717A4">
        <w:rPr>
          <w:rFonts w:ascii="Trebuchet MS" w:hAnsi="Trebuchet MS"/>
          <w:sz w:val="22"/>
          <w:szCs w:val="22"/>
        </w:rPr>
        <w:t xml:space="preserve"> </w:t>
      </w:r>
      <w:r w:rsidR="002717A4" w:rsidRPr="002717A4">
        <w:rPr>
          <w:rFonts w:ascii="Trebuchet MS" w:hAnsi="Trebuchet MS"/>
          <w:color w:val="EE0000"/>
          <w:sz w:val="22"/>
          <w:szCs w:val="22"/>
        </w:rPr>
        <w:t>(jei tai bus ne panauda)</w:t>
      </w:r>
      <w:r w:rsidRPr="002717A4">
        <w:rPr>
          <w:rFonts w:ascii="Trebuchet MS" w:hAnsi="Trebuchet MS"/>
          <w:color w:val="EE0000"/>
          <w:sz w:val="22"/>
          <w:szCs w:val="22"/>
        </w:rPr>
        <w:t xml:space="preserve">. </w:t>
      </w:r>
      <w:r w:rsidRPr="00991648">
        <w:rPr>
          <w:rFonts w:ascii="Trebuchet MS" w:hAnsi="Trebuchet MS"/>
          <w:sz w:val="22"/>
          <w:szCs w:val="22"/>
        </w:rPr>
        <w:t>Sutarties galiojimo laikotarpiu sumokamas analizatoriaus nuomos mokestis negali viršyti 90 proc. analizatoriaus vertės. Nuomos</w:t>
      </w:r>
      <w:r w:rsidRPr="00991648">
        <w:rPr>
          <w:rFonts w:ascii="Trebuchet MS" w:hAnsi="Trebuchet MS"/>
          <w:spacing w:val="19"/>
          <w:sz w:val="22"/>
          <w:szCs w:val="22"/>
        </w:rPr>
        <w:t xml:space="preserve"> </w:t>
      </w:r>
      <w:r w:rsidRPr="00991648">
        <w:rPr>
          <w:rFonts w:ascii="Trebuchet MS" w:hAnsi="Trebuchet MS"/>
          <w:sz w:val="22"/>
          <w:szCs w:val="22"/>
        </w:rPr>
        <w:t>mokestis</w:t>
      </w:r>
      <w:r w:rsidRPr="00991648">
        <w:rPr>
          <w:rFonts w:ascii="Trebuchet MS" w:hAnsi="Trebuchet MS"/>
          <w:spacing w:val="16"/>
          <w:sz w:val="22"/>
          <w:szCs w:val="22"/>
        </w:rPr>
        <w:t xml:space="preserve"> </w:t>
      </w:r>
      <w:r w:rsidRPr="00991648">
        <w:rPr>
          <w:rFonts w:ascii="Trebuchet MS" w:hAnsi="Trebuchet MS"/>
          <w:sz w:val="22"/>
          <w:szCs w:val="22"/>
        </w:rPr>
        <w:t>gali būti mokamas vienu mokėjimu už visą nuomos ter</w:t>
      </w:r>
      <w:r w:rsidRPr="00991648">
        <w:rPr>
          <w:rFonts w:ascii="Trebuchet MS" w:hAnsi="Trebuchet MS"/>
          <w:spacing w:val="-1"/>
          <w:sz w:val="22"/>
          <w:szCs w:val="22"/>
        </w:rPr>
        <w:t>m</w:t>
      </w:r>
      <w:r w:rsidRPr="00991648">
        <w:rPr>
          <w:rFonts w:ascii="Trebuchet MS" w:hAnsi="Trebuchet MS"/>
          <w:sz w:val="22"/>
          <w:szCs w:val="22"/>
        </w:rPr>
        <w:t>iną arba</w:t>
      </w:r>
      <w:r w:rsidRPr="00991648">
        <w:rPr>
          <w:rFonts w:ascii="Trebuchet MS" w:hAnsi="Trebuchet MS"/>
          <w:spacing w:val="2"/>
          <w:sz w:val="22"/>
          <w:szCs w:val="22"/>
        </w:rPr>
        <w:t xml:space="preserve"> </w:t>
      </w:r>
      <w:r w:rsidRPr="00991648">
        <w:rPr>
          <w:rFonts w:ascii="Trebuchet MS" w:hAnsi="Trebuchet MS"/>
          <w:sz w:val="22"/>
          <w:szCs w:val="22"/>
        </w:rPr>
        <w:lastRenderedPageBreak/>
        <w:t>vienodo</w:t>
      </w:r>
      <w:r w:rsidRPr="00991648">
        <w:rPr>
          <w:rFonts w:ascii="Trebuchet MS" w:hAnsi="Trebuchet MS"/>
          <w:spacing w:val="2"/>
          <w:sz w:val="22"/>
          <w:szCs w:val="22"/>
        </w:rPr>
        <w:t xml:space="preserve"> </w:t>
      </w:r>
      <w:r w:rsidRPr="00991648">
        <w:rPr>
          <w:rFonts w:ascii="Trebuchet MS" w:hAnsi="Trebuchet MS"/>
          <w:sz w:val="22"/>
          <w:szCs w:val="22"/>
        </w:rPr>
        <w:t>dydžio</w:t>
      </w:r>
      <w:r w:rsidRPr="00991648">
        <w:rPr>
          <w:rFonts w:ascii="Trebuchet MS" w:hAnsi="Trebuchet MS"/>
          <w:spacing w:val="7"/>
          <w:sz w:val="22"/>
          <w:szCs w:val="22"/>
        </w:rPr>
        <w:t xml:space="preserve"> </w:t>
      </w:r>
      <w:r w:rsidRPr="00991648">
        <w:rPr>
          <w:rFonts w:ascii="Trebuchet MS" w:hAnsi="Trebuchet MS"/>
          <w:sz w:val="22"/>
          <w:szCs w:val="22"/>
        </w:rPr>
        <w:t>mokėjim</w:t>
      </w:r>
      <w:r w:rsidRPr="00991648">
        <w:rPr>
          <w:rFonts w:ascii="Trebuchet MS" w:hAnsi="Trebuchet MS"/>
          <w:spacing w:val="-1"/>
          <w:sz w:val="22"/>
          <w:szCs w:val="22"/>
        </w:rPr>
        <w:t>a</w:t>
      </w:r>
      <w:r w:rsidRPr="00991648">
        <w:rPr>
          <w:rFonts w:ascii="Trebuchet MS" w:hAnsi="Trebuchet MS"/>
          <w:sz w:val="22"/>
          <w:szCs w:val="22"/>
        </w:rPr>
        <w:t>is,</w:t>
      </w:r>
      <w:r w:rsidRPr="00991648">
        <w:rPr>
          <w:rFonts w:ascii="Trebuchet MS" w:hAnsi="Trebuchet MS"/>
          <w:spacing w:val="14"/>
          <w:sz w:val="22"/>
          <w:szCs w:val="22"/>
        </w:rPr>
        <w:t xml:space="preserve"> </w:t>
      </w:r>
      <w:r w:rsidRPr="00991648">
        <w:rPr>
          <w:rFonts w:ascii="Trebuchet MS" w:hAnsi="Trebuchet MS"/>
          <w:sz w:val="22"/>
          <w:szCs w:val="22"/>
        </w:rPr>
        <w:t>atliekamais kiekvieną</w:t>
      </w:r>
      <w:r w:rsidRPr="00991648">
        <w:rPr>
          <w:rFonts w:ascii="Trebuchet MS" w:hAnsi="Trebuchet MS"/>
          <w:spacing w:val="15"/>
          <w:sz w:val="22"/>
          <w:szCs w:val="22"/>
        </w:rPr>
        <w:t xml:space="preserve"> </w:t>
      </w:r>
      <w:r w:rsidRPr="00991648">
        <w:rPr>
          <w:rFonts w:ascii="Trebuchet MS" w:hAnsi="Trebuchet MS"/>
          <w:sz w:val="22"/>
          <w:szCs w:val="22"/>
        </w:rPr>
        <w:t>mėnesį</w:t>
      </w:r>
      <w:r w:rsidRPr="00991648">
        <w:rPr>
          <w:rFonts w:ascii="Trebuchet MS" w:hAnsi="Trebuchet MS"/>
          <w:spacing w:val="9"/>
          <w:sz w:val="22"/>
          <w:szCs w:val="22"/>
        </w:rPr>
        <w:t xml:space="preserve"> </w:t>
      </w:r>
      <w:r w:rsidRPr="00991648">
        <w:rPr>
          <w:rFonts w:ascii="Trebuchet MS" w:hAnsi="Trebuchet MS"/>
          <w:sz w:val="22"/>
          <w:szCs w:val="22"/>
        </w:rPr>
        <w:t>visą</w:t>
      </w:r>
      <w:r w:rsidRPr="00991648">
        <w:rPr>
          <w:rFonts w:ascii="Trebuchet MS" w:hAnsi="Trebuchet MS"/>
          <w:spacing w:val="14"/>
          <w:sz w:val="22"/>
          <w:szCs w:val="22"/>
        </w:rPr>
        <w:t xml:space="preserve"> </w:t>
      </w:r>
      <w:r w:rsidRPr="00991648">
        <w:rPr>
          <w:rFonts w:ascii="Trebuchet MS" w:hAnsi="Trebuchet MS"/>
          <w:sz w:val="22"/>
          <w:szCs w:val="22"/>
        </w:rPr>
        <w:t>sutartą nuomos ter</w:t>
      </w:r>
      <w:r w:rsidRPr="00991648">
        <w:rPr>
          <w:rFonts w:ascii="Trebuchet MS" w:hAnsi="Trebuchet MS"/>
          <w:spacing w:val="-1"/>
          <w:sz w:val="22"/>
          <w:szCs w:val="22"/>
        </w:rPr>
        <w:t>m</w:t>
      </w:r>
      <w:r w:rsidRPr="00991648">
        <w:rPr>
          <w:rFonts w:ascii="Trebuchet MS" w:hAnsi="Trebuchet MS"/>
          <w:sz w:val="22"/>
          <w:szCs w:val="22"/>
        </w:rPr>
        <w:t>iną. Tiekėjas turės užtikrinti išnuomotų analizatorių nepertraukiamą veikimą techninėje specifikacijo</w:t>
      </w:r>
      <w:r w:rsidRPr="00991648">
        <w:rPr>
          <w:rFonts w:ascii="Trebuchet MS" w:hAnsi="Trebuchet MS"/>
          <w:spacing w:val="-2"/>
          <w:sz w:val="22"/>
          <w:szCs w:val="22"/>
        </w:rPr>
        <w:t>j</w:t>
      </w:r>
      <w:r w:rsidRPr="00991648">
        <w:rPr>
          <w:rFonts w:ascii="Trebuchet MS" w:hAnsi="Trebuchet MS"/>
          <w:sz w:val="22"/>
          <w:szCs w:val="22"/>
        </w:rPr>
        <w:t>e numatytais terminais, tvarka ir</w:t>
      </w:r>
      <w:r w:rsidRPr="00991648">
        <w:rPr>
          <w:rFonts w:ascii="Trebuchet MS" w:hAnsi="Trebuchet MS"/>
          <w:spacing w:val="34"/>
          <w:sz w:val="22"/>
          <w:szCs w:val="22"/>
        </w:rPr>
        <w:t xml:space="preserve"> </w:t>
      </w:r>
      <w:r w:rsidRPr="00991648">
        <w:rPr>
          <w:rFonts w:ascii="Trebuchet MS" w:hAnsi="Trebuchet MS"/>
          <w:sz w:val="22"/>
          <w:szCs w:val="22"/>
        </w:rPr>
        <w:t>pajėgumais pats dengdamas visas analizatorių išlaikymo, naudojamų medžiagų ir</w:t>
      </w:r>
      <w:r w:rsidRPr="00991648">
        <w:rPr>
          <w:rFonts w:ascii="Trebuchet MS" w:hAnsi="Trebuchet MS"/>
          <w:spacing w:val="12"/>
          <w:sz w:val="22"/>
          <w:szCs w:val="22"/>
        </w:rPr>
        <w:t xml:space="preserve"> </w:t>
      </w:r>
      <w:r w:rsidRPr="00991648">
        <w:rPr>
          <w:rFonts w:ascii="Trebuchet MS" w:hAnsi="Trebuchet MS"/>
          <w:sz w:val="22"/>
          <w:szCs w:val="22"/>
        </w:rPr>
        <w:t>kitas</w:t>
      </w:r>
      <w:r w:rsidRPr="00991648">
        <w:rPr>
          <w:rFonts w:ascii="Trebuchet MS" w:hAnsi="Trebuchet MS"/>
          <w:spacing w:val="48"/>
          <w:sz w:val="22"/>
          <w:szCs w:val="22"/>
        </w:rPr>
        <w:t xml:space="preserve"> </w:t>
      </w:r>
      <w:r w:rsidRPr="00991648">
        <w:rPr>
          <w:rFonts w:ascii="Trebuchet MS" w:hAnsi="Trebuchet MS"/>
          <w:sz w:val="22"/>
          <w:szCs w:val="22"/>
        </w:rPr>
        <w:t>išlaidas.</w:t>
      </w:r>
    </w:p>
    <w:p w14:paraId="782FB502" w14:textId="77777777" w:rsidR="009B1CAD" w:rsidRPr="00991648" w:rsidRDefault="009B1CAD" w:rsidP="009B1CAD">
      <w:pPr>
        <w:widowControl w:val="0"/>
        <w:autoSpaceDE w:val="0"/>
        <w:spacing w:line="22" w:lineRule="atLeast"/>
        <w:ind w:right="-41" w:firstLine="567"/>
        <w:jc w:val="both"/>
        <w:rPr>
          <w:rFonts w:ascii="Trebuchet MS" w:hAnsi="Trebuchet MS"/>
          <w:sz w:val="22"/>
          <w:szCs w:val="22"/>
        </w:rPr>
      </w:pPr>
    </w:p>
    <w:p w14:paraId="593FFBAF" w14:textId="77777777" w:rsidR="009B1CAD" w:rsidRPr="00991648" w:rsidRDefault="009B1CAD" w:rsidP="009B1CAD">
      <w:pPr>
        <w:jc w:val="center"/>
        <w:rPr>
          <w:rFonts w:ascii="Trebuchet MS" w:hAnsi="Trebuchet MS"/>
          <w:b/>
          <w:bCs/>
          <w:sz w:val="22"/>
          <w:szCs w:val="22"/>
        </w:rPr>
      </w:pPr>
      <w:r w:rsidRPr="00991648">
        <w:rPr>
          <w:rFonts w:ascii="Trebuchet MS" w:hAnsi="Trebuchet MS"/>
          <w:b/>
          <w:bCs/>
          <w:sz w:val="22"/>
          <w:szCs w:val="22"/>
        </w:rPr>
        <w:t>II.</w:t>
      </w:r>
      <w:r w:rsidRPr="00991648">
        <w:rPr>
          <w:rFonts w:ascii="Trebuchet MS" w:hAnsi="Trebuchet MS"/>
          <w:b/>
          <w:bCs/>
          <w:spacing w:val="49"/>
          <w:sz w:val="22"/>
          <w:szCs w:val="22"/>
        </w:rPr>
        <w:t xml:space="preserve"> </w:t>
      </w:r>
      <w:r w:rsidRPr="00991648">
        <w:rPr>
          <w:rFonts w:ascii="Trebuchet MS" w:hAnsi="Trebuchet MS"/>
          <w:b/>
          <w:bCs/>
          <w:sz w:val="22"/>
          <w:szCs w:val="22"/>
        </w:rPr>
        <w:t>ANALIZATORIŲ SPE</w:t>
      </w:r>
      <w:r w:rsidRPr="00991648">
        <w:rPr>
          <w:rFonts w:ascii="Trebuchet MS" w:hAnsi="Trebuchet MS"/>
          <w:b/>
          <w:bCs/>
          <w:spacing w:val="-1"/>
          <w:sz w:val="22"/>
          <w:szCs w:val="22"/>
        </w:rPr>
        <w:t>C</w:t>
      </w:r>
      <w:r w:rsidRPr="00991648">
        <w:rPr>
          <w:rFonts w:ascii="Trebuchet MS" w:hAnsi="Trebuchet MS"/>
          <w:b/>
          <w:bCs/>
          <w:sz w:val="22"/>
          <w:szCs w:val="22"/>
        </w:rPr>
        <w:t>IALIEJI REIKALAVIMAI</w:t>
      </w:r>
    </w:p>
    <w:p w14:paraId="06A744AA" w14:textId="77777777" w:rsidR="009B1CAD" w:rsidRPr="00991648" w:rsidRDefault="009B1CAD" w:rsidP="009B1CAD">
      <w:pPr>
        <w:widowControl w:val="0"/>
        <w:autoSpaceDE w:val="0"/>
        <w:spacing w:after="0" w:line="240" w:lineRule="auto"/>
        <w:ind w:right="-41" w:firstLine="567"/>
        <w:jc w:val="both"/>
        <w:rPr>
          <w:rFonts w:ascii="Trebuchet MS" w:hAnsi="Trebuchet MS"/>
          <w:sz w:val="22"/>
          <w:szCs w:val="22"/>
        </w:rPr>
      </w:pPr>
      <w:r w:rsidRPr="00991648">
        <w:rPr>
          <w:rFonts w:ascii="Trebuchet MS" w:hAnsi="Trebuchet MS"/>
          <w:sz w:val="22"/>
          <w:szCs w:val="22"/>
        </w:rPr>
        <w:t>2.1. Analizatorių</w:t>
      </w:r>
      <w:r w:rsidRPr="00991648">
        <w:rPr>
          <w:rFonts w:ascii="Trebuchet MS" w:hAnsi="Trebuchet MS"/>
          <w:spacing w:val="24"/>
          <w:sz w:val="22"/>
          <w:szCs w:val="22"/>
        </w:rPr>
        <w:t xml:space="preserve"> </w:t>
      </w:r>
      <w:r w:rsidRPr="00991648">
        <w:rPr>
          <w:rFonts w:ascii="Trebuchet MS" w:hAnsi="Trebuchet MS"/>
          <w:b/>
          <w:bCs/>
          <w:sz w:val="22"/>
          <w:szCs w:val="22"/>
        </w:rPr>
        <w:t>komplek</w:t>
      </w:r>
      <w:r w:rsidRPr="00991648">
        <w:rPr>
          <w:rFonts w:ascii="Trebuchet MS" w:hAnsi="Trebuchet MS"/>
          <w:b/>
          <w:bCs/>
          <w:spacing w:val="-1"/>
          <w:sz w:val="22"/>
          <w:szCs w:val="22"/>
        </w:rPr>
        <w:t>t</w:t>
      </w:r>
      <w:r w:rsidRPr="00991648">
        <w:rPr>
          <w:rFonts w:ascii="Trebuchet MS" w:hAnsi="Trebuchet MS"/>
          <w:b/>
          <w:bCs/>
          <w:sz w:val="22"/>
          <w:szCs w:val="22"/>
        </w:rPr>
        <w:t>ac</w:t>
      </w:r>
      <w:r w:rsidRPr="00991648">
        <w:rPr>
          <w:rFonts w:ascii="Trebuchet MS" w:hAnsi="Trebuchet MS"/>
          <w:b/>
          <w:bCs/>
          <w:spacing w:val="-1"/>
          <w:sz w:val="22"/>
          <w:szCs w:val="22"/>
        </w:rPr>
        <w:t>i</w:t>
      </w:r>
      <w:r w:rsidRPr="00991648">
        <w:rPr>
          <w:rFonts w:ascii="Trebuchet MS" w:hAnsi="Trebuchet MS"/>
          <w:b/>
          <w:bCs/>
          <w:sz w:val="22"/>
          <w:szCs w:val="22"/>
        </w:rPr>
        <w:t xml:space="preserve">ja </w:t>
      </w:r>
      <w:r w:rsidRPr="00991648">
        <w:rPr>
          <w:rFonts w:ascii="Trebuchet MS" w:hAnsi="Trebuchet MS"/>
          <w:sz w:val="22"/>
          <w:szCs w:val="22"/>
        </w:rPr>
        <w:t>ir</w:t>
      </w:r>
      <w:r w:rsidRPr="00991648">
        <w:rPr>
          <w:rFonts w:ascii="Trebuchet MS" w:hAnsi="Trebuchet MS"/>
          <w:spacing w:val="24"/>
          <w:sz w:val="22"/>
          <w:szCs w:val="22"/>
        </w:rPr>
        <w:t xml:space="preserve"> </w:t>
      </w:r>
      <w:r w:rsidRPr="00991648">
        <w:rPr>
          <w:rFonts w:ascii="Trebuchet MS" w:hAnsi="Trebuchet MS"/>
          <w:b/>
          <w:bCs/>
          <w:sz w:val="22"/>
          <w:szCs w:val="22"/>
        </w:rPr>
        <w:t>techni</w:t>
      </w:r>
      <w:r w:rsidRPr="00991648">
        <w:rPr>
          <w:rFonts w:ascii="Trebuchet MS" w:hAnsi="Trebuchet MS"/>
          <w:b/>
          <w:bCs/>
          <w:spacing w:val="-1"/>
          <w:sz w:val="22"/>
          <w:szCs w:val="22"/>
        </w:rPr>
        <w:t>n</w:t>
      </w:r>
      <w:r w:rsidRPr="00991648">
        <w:rPr>
          <w:rFonts w:ascii="Trebuchet MS" w:hAnsi="Trebuchet MS"/>
          <w:b/>
          <w:bCs/>
          <w:sz w:val="22"/>
          <w:szCs w:val="22"/>
        </w:rPr>
        <w:t xml:space="preserve">iai </w:t>
      </w:r>
      <w:r w:rsidRPr="00991648">
        <w:rPr>
          <w:rFonts w:ascii="Trebuchet MS" w:hAnsi="Trebuchet MS"/>
          <w:w w:val="106"/>
          <w:sz w:val="22"/>
          <w:szCs w:val="22"/>
        </w:rPr>
        <w:t>reik</w:t>
      </w:r>
      <w:r w:rsidRPr="00991648">
        <w:rPr>
          <w:rFonts w:ascii="Trebuchet MS" w:hAnsi="Trebuchet MS"/>
          <w:spacing w:val="-1"/>
          <w:w w:val="106"/>
          <w:sz w:val="22"/>
          <w:szCs w:val="22"/>
        </w:rPr>
        <w:t>a</w:t>
      </w:r>
      <w:r w:rsidRPr="00991648">
        <w:rPr>
          <w:rFonts w:ascii="Trebuchet MS" w:hAnsi="Trebuchet MS"/>
          <w:w w:val="106"/>
          <w:sz w:val="22"/>
          <w:szCs w:val="22"/>
        </w:rPr>
        <w:t>lavimai:</w:t>
      </w:r>
    </w:p>
    <w:p w14:paraId="5A01EA4C" w14:textId="77777777" w:rsidR="009B1CAD" w:rsidRPr="00991648" w:rsidRDefault="009B1CAD" w:rsidP="009B1CAD">
      <w:pPr>
        <w:widowControl w:val="0"/>
        <w:autoSpaceDE w:val="0"/>
        <w:spacing w:after="0" w:line="240" w:lineRule="auto"/>
        <w:ind w:right="-41" w:firstLine="567"/>
        <w:jc w:val="both"/>
        <w:rPr>
          <w:rFonts w:ascii="Trebuchet MS" w:hAnsi="Trebuchet MS"/>
          <w:sz w:val="22"/>
          <w:szCs w:val="22"/>
        </w:rPr>
      </w:pPr>
      <w:r w:rsidRPr="00991648">
        <w:rPr>
          <w:rFonts w:ascii="Trebuchet MS" w:hAnsi="Trebuchet MS"/>
          <w:sz w:val="22"/>
          <w:szCs w:val="22"/>
        </w:rPr>
        <w:t>2.1.1. Analizatoriai turi būti techniškai pajėgūs atlikti visus Techni</w:t>
      </w:r>
      <w:r w:rsidRPr="00991648">
        <w:rPr>
          <w:rFonts w:ascii="Trebuchet MS" w:hAnsi="Trebuchet MS"/>
          <w:spacing w:val="-1"/>
          <w:sz w:val="22"/>
          <w:szCs w:val="22"/>
        </w:rPr>
        <w:t>nė</w:t>
      </w:r>
      <w:r w:rsidRPr="00991648">
        <w:rPr>
          <w:rFonts w:ascii="Trebuchet MS" w:hAnsi="Trebuchet MS"/>
          <w:sz w:val="22"/>
          <w:szCs w:val="22"/>
        </w:rPr>
        <w:t xml:space="preserve">s specifikacijos III dalyje įvardintus </w:t>
      </w:r>
      <w:r w:rsidRPr="00991648">
        <w:rPr>
          <w:rFonts w:ascii="Trebuchet MS" w:hAnsi="Trebuchet MS"/>
          <w:bCs/>
          <w:sz w:val="22"/>
          <w:szCs w:val="22"/>
        </w:rPr>
        <w:t xml:space="preserve">laboratorinės diagnostikos </w:t>
      </w:r>
      <w:r w:rsidRPr="00991648">
        <w:rPr>
          <w:rFonts w:ascii="Trebuchet MS" w:hAnsi="Trebuchet MS"/>
          <w:sz w:val="22"/>
          <w:szCs w:val="22"/>
        </w:rPr>
        <w:t>tyrimus.</w:t>
      </w:r>
    </w:p>
    <w:p w14:paraId="16865CD3" w14:textId="336A5C31" w:rsidR="009B1CAD" w:rsidRPr="00991648" w:rsidRDefault="009B1CAD" w:rsidP="009B1CAD">
      <w:pPr>
        <w:widowControl w:val="0"/>
        <w:autoSpaceDE w:val="0"/>
        <w:spacing w:after="0" w:line="240" w:lineRule="auto"/>
        <w:ind w:right="-41" w:firstLine="567"/>
        <w:jc w:val="both"/>
        <w:rPr>
          <w:rFonts w:ascii="Trebuchet MS" w:hAnsi="Trebuchet MS"/>
          <w:sz w:val="22"/>
          <w:szCs w:val="22"/>
          <w:highlight w:val="yellow"/>
        </w:rPr>
      </w:pPr>
      <w:r w:rsidRPr="00991648">
        <w:rPr>
          <w:rFonts w:ascii="Trebuchet MS" w:hAnsi="Trebuchet MS"/>
          <w:sz w:val="22"/>
          <w:szCs w:val="22"/>
        </w:rPr>
        <w:t>2.1.2. Analizatoriai turi būti ne senesni nei</w:t>
      </w:r>
      <w:r w:rsidR="00556948">
        <w:rPr>
          <w:rFonts w:ascii="Trebuchet MS" w:hAnsi="Trebuchet MS"/>
          <w:sz w:val="22"/>
          <w:szCs w:val="22"/>
        </w:rPr>
        <w:t xml:space="preserve"> 5 </w:t>
      </w:r>
      <w:r w:rsidRPr="00991648">
        <w:rPr>
          <w:rFonts w:ascii="Trebuchet MS" w:hAnsi="Trebuchet MS"/>
          <w:sz w:val="22"/>
          <w:szCs w:val="22"/>
        </w:rPr>
        <w:t xml:space="preserve">metų, </w:t>
      </w:r>
      <w:r w:rsidRPr="00FB255A">
        <w:rPr>
          <w:rFonts w:ascii="Trebuchet MS" w:hAnsi="Trebuchet MS"/>
          <w:bCs/>
          <w:sz w:val="22"/>
          <w:szCs w:val="22"/>
          <w:lang w:eastAsia="en-US"/>
        </w:rPr>
        <w:t>turi būti žymim</w:t>
      </w:r>
      <w:r>
        <w:rPr>
          <w:rFonts w:ascii="Trebuchet MS" w:hAnsi="Trebuchet MS"/>
          <w:bCs/>
          <w:sz w:val="22"/>
          <w:szCs w:val="22"/>
          <w:lang w:eastAsia="en-US"/>
        </w:rPr>
        <w:t>i</w:t>
      </w:r>
      <w:r w:rsidRPr="00FB255A">
        <w:rPr>
          <w:rFonts w:ascii="Trebuchet MS" w:hAnsi="Trebuchet MS"/>
          <w:bCs/>
          <w:sz w:val="22"/>
          <w:szCs w:val="22"/>
          <w:lang w:eastAsia="en-US"/>
        </w:rPr>
        <w:t xml:space="preserve"> CE ženklu pagal Europos Parlamento ir Tarybos reglamentą (ES) 2017/745 dėl medicinos priemonių</w:t>
      </w:r>
      <w:r w:rsidRPr="00991648">
        <w:rPr>
          <w:rFonts w:ascii="Trebuchet MS" w:hAnsi="Trebuchet MS"/>
          <w:sz w:val="22"/>
          <w:szCs w:val="22"/>
        </w:rPr>
        <w:t xml:space="preserve">, skirti naudoti Medicinos diagnostikos laboratorijose ir galėti perduoti duomenis į Perkančiosios organizacijos Laboratorijos informacine sistema (LIS). </w:t>
      </w:r>
    </w:p>
    <w:p w14:paraId="3BA3BDC1" w14:textId="77777777" w:rsidR="009B1CAD" w:rsidRPr="00991648" w:rsidRDefault="009B1CAD" w:rsidP="009B1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rebuchet MS" w:hAnsi="Trebuchet MS"/>
          <w:sz w:val="22"/>
          <w:szCs w:val="22"/>
        </w:rPr>
      </w:pPr>
      <w:r w:rsidRPr="00991648">
        <w:rPr>
          <w:rFonts w:ascii="Trebuchet MS" w:hAnsi="Trebuchet MS"/>
          <w:sz w:val="22"/>
          <w:szCs w:val="22"/>
        </w:rPr>
        <w:t>2.1.3. Analizatoriai privalo turėti brūkšninių kodų skaitytuvus, skirtus mėginio identifikacinio kodo nuskaitymui. Pagal šį kodą analizatorius automatiškai turi nuskaityti arba pasirinkti iš tyrimų užsakymų informaciją apie reikalingus iš mėginio padaryti konkrečius tyrimus, o atliktų tyrimų rezultatus su mėginio identifikaciniu kodu automatiškai nusiųsti į LIS.</w:t>
      </w:r>
    </w:p>
    <w:p w14:paraId="13B36A4F" w14:textId="77777777" w:rsidR="009B1CAD" w:rsidRPr="00991648" w:rsidRDefault="009B1CAD" w:rsidP="009B1CAD">
      <w:pPr>
        <w:pStyle w:val="ListParagraph"/>
        <w:numPr>
          <w:ilvl w:val="2"/>
          <w:numId w:val="3"/>
        </w:numPr>
        <w:tabs>
          <w:tab w:val="left" w:pos="1134"/>
          <w:tab w:val="left" w:pos="1276"/>
        </w:tabs>
        <w:suppressAutoHyphens/>
        <w:spacing w:after="0" w:line="240" w:lineRule="auto"/>
        <w:ind w:left="0" w:firstLine="567"/>
        <w:jc w:val="both"/>
        <w:rPr>
          <w:rFonts w:ascii="Trebuchet MS" w:hAnsi="Trebuchet MS"/>
          <w:lang w:eastAsia="ar-SA"/>
        </w:rPr>
      </w:pPr>
      <w:r w:rsidRPr="00991648">
        <w:rPr>
          <w:rFonts w:ascii="Trebuchet MS" w:hAnsi="Trebuchet MS"/>
        </w:rPr>
        <w:t xml:space="preserve">Analizatoriai turi būti pripažinti Lietuvos Respublikos teisės aktų nustatyta tvarka ir atitikti reikalavimus, patvirtintus </w:t>
      </w:r>
      <w:r w:rsidRPr="00991648">
        <w:rPr>
          <w:rFonts w:ascii="Trebuchet MS" w:hAnsi="Trebuchet MS"/>
          <w:color w:val="000000"/>
        </w:rPr>
        <w:t>Medicinos priemonių naudojimo tvarkos apraše, patvirtiname Lietuvos Respublikos sveikatos apsaugos ministro 2010 m. gegužės 3 d. įsakymu Nr. V-383 (su pakeitimais)</w:t>
      </w:r>
      <w:r w:rsidRPr="00991648">
        <w:rPr>
          <w:rFonts w:ascii="Trebuchet MS" w:hAnsi="Trebuchet MS"/>
        </w:rPr>
        <w:t>.</w:t>
      </w:r>
    </w:p>
    <w:p w14:paraId="65022054" w14:textId="77777777" w:rsidR="009B1CAD" w:rsidRPr="009B1006" w:rsidRDefault="009B1CAD" w:rsidP="009B1CAD">
      <w:pPr>
        <w:pStyle w:val="ListParagraph"/>
        <w:numPr>
          <w:ilvl w:val="1"/>
          <w:numId w:val="4"/>
        </w:numPr>
        <w:tabs>
          <w:tab w:val="left" w:pos="1134"/>
          <w:tab w:val="left" w:pos="1276"/>
        </w:tabs>
        <w:spacing w:after="0" w:line="240" w:lineRule="auto"/>
        <w:ind w:left="0" w:firstLine="567"/>
        <w:jc w:val="both"/>
        <w:rPr>
          <w:rFonts w:ascii="Trebuchet MS" w:hAnsi="Trebuchet MS"/>
          <w:b/>
          <w:lang w:eastAsia="ar-SA"/>
        </w:rPr>
      </w:pPr>
      <w:r w:rsidRPr="009B1006">
        <w:rPr>
          <w:rFonts w:ascii="Trebuchet MS" w:hAnsi="Trebuchet MS"/>
          <w:b/>
        </w:rPr>
        <w:t>Kartu su pasiūlymu dalyvis turi pateikti (</w:t>
      </w:r>
      <w:r w:rsidRPr="009B1006">
        <w:rPr>
          <w:rFonts w:ascii="Trebuchet MS" w:hAnsi="Trebuchet MS"/>
          <w:b/>
          <w:i/>
        </w:rPr>
        <w:t>pateikiami dokumentai tiesiogiai suformuoti elektroninėmis priemonėmis arba skaitmeninės dokumentų kopijos)</w:t>
      </w:r>
      <w:r w:rsidRPr="009B1006">
        <w:rPr>
          <w:rFonts w:ascii="Trebuchet MS" w:hAnsi="Trebuchet MS"/>
          <w:b/>
        </w:rPr>
        <w:t>:</w:t>
      </w:r>
    </w:p>
    <w:p w14:paraId="1D9F293C" w14:textId="77777777" w:rsidR="009B1CAD" w:rsidRPr="00991648" w:rsidRDefault="009B1CAD" w:rsidP="009B1CAD">
      <w:pPr>
        <w:pStyle w:val="ListParagraph"/>
        <w:numPr>
          <w:ilvl w:val="2"/>
          <w:numId w:val="4"/>
        </w:numPr>
        <w:tabs>
          <w:tab w:val="left" w:pos="851"/>
          <w:tab w:val="left" w:pos="1134"/>
        </w:tabs>
        <w:spacing w:after="0" w:line="240" w:lineRule="auto"/>
        <w:ind w:left="0" w:firstLine="567"/>
        <w:jc w:val="both"/>
        <w:rPr>
          <w:rFonts w:ascii="Trebuchet MS" w:hAnsi="Trebuchet MS"/>
        </w:rPr>
      </w:pPr>
      <w:r w:rsidRPr="00991648">
        <w:rPr>
          <w:rFonts w:ascii="Trebuchet MS" w:hAnsi="Trebuchet MS"/>
          <w:b/>
          <w:u w:val="single"/>
        </w:rPr>
        <w:t>dokumentus, patvirtinančius analizatorių atitikimą visiems reikalavimams, nurodytiems atitinkamai kiekviename pirkimo dokumentų techninės specifikacijos punkte</w:t>
      </w:r>
      <w:r w:rsidRPr="00991648">
        <w:rPr>
          <w:rFonts w:ascii="Trebuchet MS" w:hAnsi="Trebuchet MS"/>
          <w:b/>
        </w:rPr>
        <w:t>, t. y. dalyvis privalo pateikti siūlomo analizatoriaus gamintojo katalogus/ bukletus/ brošiūras, kuriuose būtų siūlomo analizatoriaus vaizdas (nuotraukos, brėžiniai ar pan.) su išsamiu analizatorių techninių charakteristikų aprašymu</w:t>
      </w:r>
      <w:r w:rsidRPr="00991648">
        <w:rPr>
          <w:rFonts w:ascii="Trebuchet MS" w:hAnsi="Trebuchet MS"/>
        </w:rPr>
        <w:t xml:space="preserve"> – analizatoriaus pavadinimu, modeliu (jei yra), gamintoju, kilmės šalimi, techninėmis charakteristikomis pagal techninės specifikacijos reikalavimus, prekių kodais (jei taikoma) bei visa informacija, pagrindžiančia analizatoriaus </w:t>
      </w:r>
      <w:r w:rsidRPr="00991648">
        <w:rPr>
          <w:rFonts w:ascii="Trebuchet MS" w:hAnsi="Trebuchet MS"/>
          <w:b/>
        </w:rPr>
        <w:t>atitikimą techninei specifikacijai originalo ir lietuvių kalba</w:t>
      </w:r>
      <w:r w:rsidRPr="00991648">
        <w:rPr>
          <w:rFonts w:ascii="Trebuchet MS" w:hAnsi="Trebuchet MS"/>
        </w:rPr>
        <w:t xml:space="preserve">. Analizatoriaus gamintojo kataloguose/ bukletuose/ brošiūrose ir aprašyme </w:t>
      </w:r>
      <w:r w:rsidRPr="00991648">
        <w:rPr>
          <w:rFonts w:ascii="Trebuchet MS" w:hAnsi="Trebuchet MS"/>
          <w:b/>
          <w:bCs/>
          <w:u w:val="single"/>
        </w:rPr>
        <w:t>privaloma grafiškai nurodyti</w:t>
      </w:r>
      <w:r w:rsidRPr="00991648">
        <w:rPr>
          <w:rFonts w:ascii="Trebuchet MS" w:hAnsi="Trebuchet MS"/>
        </w:rPr>
        <w:t xml:space="preserve"> </w:t>
      </w:r>
      <w:r w:rsidRPr="00991648">
        <w:rPr>
          <w:rFonts w:ascii="Trebuchet MS" w:hAnsi="Trebuchet MS"/>
          <w:b/>
          <w:bCs/>
          <w:u w:val="single"/>
        </w:rPr>
        <w:t>(t. y. pastebimai pažymėti – spalvotai paženklinti, ir/ar nurodyti rodyklėmis, ir/ar pabraukti)</w:t>
      </w:r>
      <w:r w:rsidRPr="00991648">
        <w:rPr>
          <w:rFonts w:ascii="Trebuchet MS" w:hAnsi="Trebuchet MS"/>
        </w:rPr>
        <w:t xml:space="preserve"> konkrečias teikiamų dokumentų vietas, kur aprašomos reikalaujamų techninių charakteristikų reikšmės bei įrašyti, kurį techninės specifikacijos reikalaujamo techninio parametro punktą jos atitinka;</w:t>
      </w:r>
    </w:p>
    <w:p w14:paraId="7DFD99CA" w14:textId="77777777" w:rsidR="009B1CAD" w:rsidRPr="00991648" w:rsidRDefault="009B1CAD" w:rsidP="009B1CAD">
      <w:pPr>
        <w:pStyle w:val="ListParagraph"/>
        <w:numPr>
          <w:ilvl w:val="2"/>
          <w:numId w:val="4"/>
        </w:numPr>
        <w:tabs>
          <w:tab w:val="left" w:pos="851"/>
          <w:tab w:val="left" w:pos="1134"/>
        </w:tabs>
        <w:spacing w:after="0" w:line="240" w:lineRule="auto"/>
        <w:ind w:left="0" w:firstLine="567"/>
        <w:jc w:val="both"/>
        <w:rPr>
          <w:rFonts w:ascii="Trebuchet MS" w:hAnsi="Trebuchet MS"/>
        </w:rPr>
      </w:pPr>
      <w:r w:rsidRPr="00991648">
        <w:rPr>
          <w:rFonts w:ascii="Trebuchet MS" w:hAnsi="Trebuchet MS"/>
          <w:b/>
          <w:bCs/>
          <w:u w:val="single"/>
          <w:lang w:eastAsia="ar-SA"/>
        </w:rPr>
        <w:t>Analizatorių naudojimo instrukcijas originalo ir lietuvių kalba.</w:t>
      </w:r>
    </w:p>
    <w:p w14:paraId="0501E707" w14:textId="77777777" w:rsidR="009B1CAD" w:rsidRPr="00991648" w:rsidRDefault="009B1CAD" w:rsidP="009B1CAD">
      <w:pPr>
        <w:pStyle w:val="ListParagraph"/>
        <w:numPr>
          <w:ilvl w:val="2"/>
          <w:numId w:val="4"/>
        </w:numPr>
        <w:tabs>
          <w:tab w:val="left" w:pos="851"/>
          <w:tab w:val="left" w:pos="1134"/>
        </w:tabs>
        <w:spacing w:after="0" w:line="240" w:lineRule="auto"/>
        <w:ind w:left="0" w:firstLine="567"/>
        <w:jc w:val="both"/>
        <w:rPr>
          <w:rFonts w:ascii="Trebuchet MS" w:hAnsi="Trebuchet MS"/>
        </w:rPr>
      </w:pPr>
      <w:r w:rsidRPr="00991648">
        <w:rPr>
          <w:rFonts w:ascii="Trebuchet MS" w:hAnsi="Trebuchet MS"/>
          <w:b/>
          <w:bCs/>
          <w:u w:val="single"/>
          <w:lang w:eastAsia="ar-SA"/>
        </w:rPr>
        <w:t>Analizatoriaus žymėjimo CE ženklu liudijantį dokumentą originalo ir lietuvių kalba</w:t>
      </w:r>
    </w:p>
    <w:p w14:paraId="3508A8C6" w14:textId="77777777" w:rsidR="009B1CAD" w:rsidRPr="00991648" w:rsidRDefault="009B1CAD" w:rsidP="009B1CAD">
      <w:pPr>
        <w:pStyle w:val="ListParagraph"/>
        <w:widowControl w:val="0"/>
        <w:numPr>
          <w:ilvl w:val="1"/>
          <w:numId w:val="4"/>
        </w:numPr>
        <w:tabs>
          <w:tab w:val="left" w:pos="1276"/>
        </w:tabs>
        <w:autoSpaceDE w:val="0"/>
        <w:spacing w:after="0" w:line="240" w:lineRule="auto"/>
        <w:ind w:left="0" w:right="-41" w:firstLine="567"/>
        <w:jc w:val="both"/>
        <w:rPr>
          <w:rFonts w:ascii="Trebuchet MS" w:hAnsi="Trebuchet MS"/>
        </w:rPr>
      </w:pPr>
      <w:r w:rsidRPr="00991648">
        <w:rPr>
          <w:rFonts w:ascii="Trebuchet MS" w:hAnsi="Trebuchet MS"/>
        </w:rPr>
        <w:t>Reik</w:t>
      </w:r>
      <w:r w:rsidRPr="00991648">
        <w:rPr>
          <w:rFonts w:ascii="Trebuchet MS" w:hAnsi="Trebuchet MS"/>
          <w:spacing w:val="-1"/>
        </w:rPr>
        <w:t>a</w:t>
      </w:r>
      <w:r w:rsidRPr="00991648">
        <w:rPr>
          <w:rFonts w:ascii="Trebuchet MS" w:hAnsi="Trebuchet MS"/>
        </w:rPr>
        <w:t>lavimai analizatorių</w:t>
      </w:r>
      <w:r w:rsidRPr="00991648">
        <w:rPr>
          <w:rFonts w:ascii="Trebuchet MS" w:hAnsi="Trebuchet MS"/>
          <w:spacing w:val="17"/>
        </w:rPr>
        <w:t xml:space="preserve"> </w:t>
      </w:r>
      <w:r w:rsidRPr="00991648">
        <w:rPr>
          <w:rFonts w:ascii="Trebuchet MS" w:hAnsi="Trebuchet MS"/>
        </w:rPr>
        <w:t>programinei į</w:t>
      </w:r>
      <w:r w:rsidRPr="00991648">
        <w:rPr>
          <w:rFonts w:ascii="Trebuchet MS" w:hAnsi="Trebuchet MS"/>
          <w:w w:val="105"/>
        </w:rPr>
        <w:t>rangai:</w:t>
      </w:r>
    </w:p>
    <w:p w14:paraId="283F745F" w14:textId="77777777" w:rsidR="009B1CAD" w:rsidRPr="00991648" w:rsidRDefault="009B1CAD" w:rsidP="009B1CAD">
      <w:pPr>
        <w:pStyle w:val="ListParagraph"/>
        <w:numPr>
          <w:ilvl w:val="2"/>
          <w:numId w:val="4"/>
        </w:numPr>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rebuchet MS" w:hAnsi="Trebuchet MS"/>
        </w:rPr>
      </w:pPr>
      <w:r w:rsidRPr="00991648">
        <w:rPr>
          <w:rFonts w:ascii="Trebuchet MS" w:hAnsi="Trebuchet MS"/>
        </w:rPr>
        <w:t>Siūlomi analizatoriai ir</w:t>
      </w:r>
      <w:r w:rsidRPr="00991648">
        <w:rPr>
          <w:rFonts w:ascii="Trebuchet MS" w:hAnsi="Trebuchet MS"/>
          <w:spacing w:val="-9"/>
        </w:rPr>
        <w:t xml:space="preserve"> </w:t>
      </w:r>
      <w:r w:rsidRPr="00991648">
        <w:rPr>
          <w:rFonts w:ascii="Trebuchet MS" w:hAnsi="Trebuchet MS"/>
        </w:rPr>
        <w:t>jų</w:t>
      </w:r>
      <w:r w:rsidRPr="00991648">
        <w:rPr>
          <w:rFonts w:ascii="Trebuchet MS" w:hAnsi="Trebuchet MS"/>
          <w:spacing w:val="48"/>
        </w:rPr>
        <w:t xml:space="preserve"> </w:t>
      </w:r>
      <w:r w:rsidRPr="00991648">
        <w:rPr>
          <w:rFonts w:ascii="Trebuchet MS" w:hAnsi="Trebuchet MS"/>
        </w:rPr>
        <w:t xml:space="preserve">programinė įranga turi turėti galimybę keistis informacija su perkančiosios organizacijos laboratorine informacine sistema ASTM standarto protokolu arba lygiaverčiais: ABX, CSV, MCSV, HL7, REST standartų protokolais. Tyrimų užsakymai turi būti automatiškai nuskaitomi, o tyrimų atlikimo rezultatai automatiškai perduodami laboratorijos informacinei sistemai </w:t>
      </w:r>
      <w:proofErr w:type="spellStart"/>
      <w:r w:rsidRPr="00991648">
        <w:rPr>
          <w:rFonts w:ascii="Trebuchet MS" w:hAnsi="Trebuchet MS"/>
        </w:rPr>
        <w:t>Ethernet</w:t>
      </w:r>
      <w:proofErr w:type="spellEnd"/>
      <w:r w:rsidRPr="00991648">
        <w:rPr>
          <w:rFonts w:ascii="Trebuchet MS" w:hAnsi="Trebuchet MS"/>
        </w:rPr>
        <w:t xml:space="preserve"> tipo tinklu (10/100/1000BASE-T/TX) naudojant TCP/IP protokolą. Jeigu tiekėjo siūlomas analizatorius, ar keli analizatoriai neturi galimybės keistis informacija ASTM, ABX, CSV, MCSV, HL7, REST standartų protokolais, pasiūlyme turi būti pateikiamas kompiuteris su atitinkama programine įranga įgalinančia keistis informacija su perkančiosios organizacijos LIS ASTM standarto protokolu arba lygiaverčiais: ABX, CSV, MCSV, HL7, REST standartų protokolais, kurių pagalba tyrimų užsakymai ir tyrimų atlikimo rezultatai turi būti automatiškai nuskaitomi ir perduodami laboratorijos informacinei sistemai </w:t>
      </w:r>
      <w:proofErr w:type="spellStart"/>
      <w:r w:rsidRPr="00991648">
        <w:rPr>
          <w:rFonts w:ascii="Trebuchet MS" w:hAnsi="Trebuchet MS"/>
        </w:rPr>
        <w:t>Ethernet</w:t>
      </w:r>
      <w:proofErr w:type="spellEnd"/>
      <w:r w:rsidRPr="00991648">
        <w:rPr>
          <w:rFonts w:ascii="Trebuchet MS" w:hAnsi="Trebuchet MS"/>
        </w:rPr>
        <w:t xml:space="preserve"> tipo tinklu (10/100/1000BASE-T/TX) naudojant TCP/IP protokolą.</w:t>
      </w:r>
    </w:p>
    <w:p w14:paraId="25601C15" w14:textId="77777777" w:rsidR="009B1CAD" w:rsidRPr="00991648" w:rsidRDefault="009B1CAD" w:rsidP="009B1CAD">
      <w:pPr>
        <w:widowControl w:val="0"/>
        <w:autoSpaceDE w:val="0"/>
        <w:spacing w:after="0" w:line="240" w:lineRule="auto"/>
        <w:ind w:right="-41" w:firstLine="567"/>
        <w:jc w:val="both"/>
        <w:rPr>
          <w:rFonts w:ascii="Trebuchet MS" w:hAnsi="Trebuchet MS"/>
          <w:sz w:val="22"/>
          <w:szCs w:val="22"/>
        </w:rPr>
      </w:pPr>
      <w:r w:rsidRPr="00991648">
        <w:rPr>
          <w:rFonts w:ascii="Trebuchet MS" w:hAnsi="Trebuchet MS"/>
          <w:sz w:val="22"/>
          <w:szCs w:val="22"/>
        </w:rPr>
        <w:t>Tiekėjas analizatoriaus programinės įrangos suderini</w:t>
      </w:r>
      <w:r w:rsidRPr="00991648">
        <w:rPr>
          <w:rFonts w:ascii="Trebuchet MS" w:hAnsi="Trebuchet MS"/>
          <w:spacing w:val="-1"/>
          <w:sz w:val="22"/>
          <w:szCs w:val="22"/>
        </w:rPr>
        <w:t>m</w:t>
      </w:r>
      <w:r w:rsidRPr="00991648">
        <w:rPr>
          <w:rFonts w:ascii="Trebuchet MS" w:hAnsi="Trebuchet MS"/>
          <w:sz w:val="22"/>
          <w:szCs w:val="22"/>
        </w:rPr>
        <w:t>ą atlieka savo</w:t>
      </w:r>
      <w:r w:rsidRPr="00991648">
        <w:rPr>
          <w:rFonts w:ascii="Trebuchet MS" w:hAnsi="Trebuchet MS"/>
          <w:spacing w:val="10"/>
          <w:sz w:val="22"/>
          <w:szCs w:val="22"/>
        </w:rPr>
        <w:t xml:space="preserve"> </w:t>
      </w:r>
      <w:r w:rsidRPr="00991648">
        <w:rPr>
          <w:rFonts w:ascii="Trebuchet MS" w:hAnsi="Trebuchet MS"/>
          <w:sz w:val="22"/>
          <w:szCs w:val="22"/>
        </w:rPr>
        <w:t>jėgomis ir</w:t>
      </w:r>
      <w:r w:rsidRPr="00991648">
        <w:rPr>
          <w:rFonts w:ascii="Trebuchet MS" w:hAnsi="Trebuchet MS"/>
          <w:spacing w:val="19"/>
          <w:sz w:val="22"/>
          <w:szCs w:val="22"/>
        </w:rPr>
        <w:t xml:space="preserve"> </w:t>
      </w:r>
      <w:r w:rsidRPr="00991648">
        <w:rPr>
          <w:rFonts w:ascii="Trebuchet MS" w:hAnsi="Trebuchet MS"/>
          <w:sz w:val="22"/>
          <w:szCs w:val="22"/>
        </w:rPr>
        <w:t>lėšomis.</w:t>
      </w:r>
    </w:p>
    <w:p w14:paraId="7322149D" w14:textId="77777777" w:rsidR="009B1CAD" w:rsidRPr="00991648" w:rsidRDefault="009B1CAD" w:rsidP="009B1CAD">
      <w:pPr>
        <w:widowControl w:val="0"/>
        <w:autoSpaceDE w:val="0"/>
        <w:spacing w:after="0" w:line="240" w:lineRule="auto"/>
        <w:ind w:right="-41" w:firstLine="567"/>
        <w:jc w:val="both"/>
        <w:rPr>
          <w:rFonts w:ascii="Trebuchet MS" w:hAnsi="Trebuchet MS"/>
          <w:sz w:val="22"/>
          <w:szCs w:val="22"/>
        </w:rPr>
      </w:pPr>
      <w:r w:rsidRPr="00991648">
        <w:rPr>
          <w:rFonts w:ascii="Trebuchet MS" w:hAnsi="Trebuchet MS"/>
          <w:position w:val="1"/>
          <w:sz w:val="22"/>
          <w:szCs w:val="22"/>
        </w:rPr>
        <w:t xml:space="preserve">2.3.2. Su </w:t>
      </w:r>
      <w:r w:rsidRPr="00991648">
        <w:rPr>
          <w:rFonts w:ascii="Trebuchet MS" w:hAnsi="Trebuchet MS"/>
          <w:sz w:val="22"/>
          <w:szCs w:val="22"/>
        </w:rPr>
        <w:t xml:space="preserve">Perkančiosios organizacijos LIS </w:t>
      </w:r>
      <w:r w:rsidRPr="00991648">
        <w:rPr>
          <w:rFonts w:ascii="Trebuchet MS" w:hAnsi="Trebuchet MS"/>
          <w:position w:val="1"/>
          <w:sz w:val="22"/>
          <w:szCs w:val="22"/>
        </w:rPr>
        <w:t xml:space="preserve">turi </w:t>
      </w:r>
      <w:r w:rsidRPr="00991648">
        <w:rPr>
          <w:rFonts w:ascii="Trebuchet MS" w:hAnsi="Trebuchet MS"/>
          <w:sz w:val="22"/>
          <w:szCs w:val="22"/>
        </w:rPr>
        <w:t>būti</w:t>
      </w:r>
      <w:r w:rsidRPr="00991648">
        <w:rPr>
          <w:rFonts w:ascii="Trebuchet MS" w:hAnsi="Trebuchet MS"/>
          <w:spacing w:val="35"/>
          <w:sz w:val="22"/>
          <w:szCs w:val="22"/>
        </w:rPr>
        <w:t xml:space="preserve"> </w:t>
      </w:r>
      <w:r w:rsidRPr="00991648">
        <w:rPr>
          <w:rFonts w:ascii="Trebuchet MS" w:hAnsi="Trebuchet MS"/>
          <w:sz w:val="22"/>
          <w:szCs w:val="22"/>
        </w:rPr>
        <w:t>galimybė keistis šiais</w:t>
      </w:r>
      <w:r w:rsidRPr="00991648">
        <w:rPr>
          <w:rFonts w:ascii="Trebuchet MS" w:hAnsi="Trebuchet MS"/>
          <w:spacing w:val="32"/>
          <w:sz w:val="22"/>
          <w:szCs w:val="22"/>
        </w:rPr>
        <w:t xml:space="preserve"> </w:t>
      </w:r>
      <w:r w:rsidRPr="00991648">
        <w:rPr>
          <w:rFonts w:ascii="Trebuchet MS" w:hAnsi="Trebuchet MS"/>
          <w:sz w:val="22"/>
          <w:szCs w:val="22"/>
        </w:rPr>
        <w:t>duomenimis:</w:t>
      </w:r>
    </w:p>
    <w:p w14:paraId="7D7DB3B5" w14:textId="77777777" w:rsidR="009B1CAD" w:rsidRPr="00991648" w:rsidRDefault="009B1CAD" w:rsidP="009B1CAD">
      <w:pPr>
        <w:widowControl w:val="0"/>
        <w:autoSpaceDE w:val="0"/>
        <w:spacing w:after="0" w:line="240" w:lineRule="auto"/>
        <w:ind w:right="-41" w:firstLine="567"/>
        <w:jc w:val="both"/>
        <w:rPr>
          <w:rFonts w:ascii="Trebuchet MS" w:hAnsi="Trebuchet MS"/>
          <w:sz w:val="22"/>
          <w:szCs w:val="22"/>
        </w:rPr>
      </w:pPr>
      <w:r w:rsidRPr="00991648">
        <w:rPr>
          <w:rFonts w:ascii="Trebuchet MS" w:hAnsi="Trebuchet MS"/>
          <w:sz w:val="22"/>
          <w:szCs w:val="22"/>
        </w:rPr>
        <w:t>2.3.2.1. automatiškai gauti tyrimų užsakymus;</w:t>
      </w:r>
    </w:p>
    <w:p w14:paraId="5A641D84" w14:textId="77777777" w:rsidR="009B1CAD" w:rsidRPr="00991648" w:rsidRDefault="009B1CAD" w:rsidP="009B1CAD">
      <w:pPr>
        <w:widowControl w:val="0"/>
        <w:autoSpaceDE w:val="0"/>
        <w:spacing w:after="0" w:line="240" w:lineRule="auto"/>
        <w:ind w:right="-41" w:firstLine="567"/>
        <w:jc w:val="both"/>
        <w:rPr>
          <w:rFonts w:ascii="Trebuchet MS" w:hAnsi="Trebuchet MS"/>
          <w:sz w:val="22"/>
          <w:szCs w:val="22"/>
        </w:rPr>
      </w:pPr>
      <w:r w:rsidRPr="00991648">
        <w:rPr>
          <w:rFonts w:ascii="Trebuchet MS" w:hAnsi="Trebuchet MS"/>
          <w:sz w:val="22"/>
          <w:szCs w:val="22"/>
        </w:rPr>
        <w:t>2.3.2.2. automatiškai perduoti tyrimų</w:t>
      </w:r>
      <w:r w:rsidRPr="00991648">
        <w:rPr>
          <w:rFonts w:ascii="Trebuchet MS" w:hAnsi="Trebuchet MS"/>
          <w:spacing w:val="52"/>
          <w:sz w:val="22"/>
          <w:szCs w:val="22"/>
        </w:rPr>
        <w:t xml:space="preserve"> </w:t>
      </w:r>
      <w:r w:rsidRPr="00991648">
        <w:rPr>
          <w:rFonts w:ascii="Trebuchet MS" w:hAnsi="Trebuchet MS"/>
          <w:sz w:val="22"/>
          <w:szCs w:val="22"/>
        </w:rPr>
        <w:t>rezultatus.</w:t>
      </w:r>
    </w:p>
    <w:p w14:paraId="4DCD270C" w14:textId="77777777" w:rsidR="009B1CAD" w:rsidRPr="00991648" w:rsidRDefault="009B1CAD" w:rsidP="009B1CAD">
      <w:pPr>
        <w:widowControl w:val="0"/>
        <w:autoSpaceDE w:val="0"/>
        <w:spacing w:after="0" w:line="240" w:lineRule="auto"/>
        <w:ind w:right="-41" w:firstLine="567"/>
        <w:jc w:val="both"/>
        <w:rPr>
          <w:rFonts w:ascii="Trebuchet MS" w:hAnsi="Trebuchet MS"/>
          <w:sz w:val="22"/>
          <w:szCs w:val="22"/>
        </w:rPr>
      </w:pPr>
      <w:r w:rsidRPr="00991648">
        <w:rPr>
          <w:rFonts w:ascii="Trebuchet MS" w:hAnsi="Trebuchet MS"/>
          <w:sz w:val="22"/>
          <w:szCs w:val="22"/>
        </w:rPr>
        <w:t>2.3.3. Tiekėjas yra atsaki</w:t>
      </w:r>
      <w:r w:rsidRPr="00991648">
        <w:rPr>
          <w:rFonts w:ascii="Trebuchet MS" w:hAnsi="Trebuchet MS"/>
          <w:spacing w:val="-1"/>
          <w:sz w:val="22"/>
          <w:szCs w:val="22"/>
        </w:rPr>
        <w:t>n</w:t>
      </w:r>
      <w:r w:rsidRPr="00991648">
        <w:rPr>
          <w:rFonts w:ascii="Trebuchet MS" w:hAnsi="Trebuchet MS"/>
          <w:sz w:val="22"/>
          <w:szCs w:val="22"/>
        </w:rPr>
        <w:t>gas už analizatorių nenutrūkstamą veikimą, už analizatorių programinės įrangos nepriek</w:t>
      </w:r>
      <w:r w:rsidRPr="00991648">
        <w:rPr>
          <w:rFonts w:ascii="Trebuchet MS" w:hAnsi="Trebuchet MS"/>
          <w:spacing w:val="-1"/>
          <w:sz w:val="22"/>
          <w:szCs w:val="22"/>
        </w:rPr>
        <w:t>a</w:t>
      </w:r>
      <w:r w:rsidRPr="00991648">
        <w:rPr>
          <w:rFonts w:ascii="Trebuchet MS" w:hAnsi="Trebuchet MS"/>
          <w:sz w:val="22"/>
          <w:szCs w:val="22"/>
        </w:rPr>
        <w:t>ištingą veikimą bei už analizatorių jungties su Perkančiosios organizacijos informacine sistema veikimą visą sutarties galiojimo</w:t>
      </w:r>
      <w:r w:rsidRPr="00991648">
        <w:rPr>
          <w:rFonts w:ascii="Trebuchet MS" w:hAnsi="Trebuchet MS"/>
          <w:spacing w:val="28"/>
          <w:sz w:val="22"/>
          <w:szCs w:val="22"/>
        </w:rPr>
        <w:t xml:space="preserve"> </w:t>
      </w:r>
      <w:r w:rsidRPr="00991648">
        <w:rPr>
          <w:rFonts w:ascii="Trebuchet MS" w:hAnsi="Trebuchet MS"/>
          <w:sz w:val="22"/>
          <w:szCs w:val="22"/>
        </w:rPr>
        <w:t>laikotarpį.</w:t>
      </w:r>
    </w:p>
    <w:p w14:paraId="525FC5E2" w14:textId="77777777" w:rsidR="009B1CAD" w:rsidRPr="00991648" w:rsidRDefault="009B1CAD" w:rsidP="009B1CAD">
      <w:pPr>
        <w:widowControl w:val="0"/>
        <w:autoSpaceDE w:val="0"/>
        <w:spacing w:after="0" w:line="240" w:lineRule="auto"/>
        <w:ind w:right="-41" w:firstLine="567"/>
        <w:jc w:val="both"/>
        <w:rPr>
          <w:rFonts w:ascii="Trebuchet MS" w:hAnsi="Trebuchet MS"/>
          <w:sz w:val="22"/>
          <w:szCs w:val="22"/>
        </w:rPr>
      </w:pPr>
      <w:r w:rsidRPr="00991648">
        <w:rPr>
          <w:rFonts w:ascii="Trebuchet MS" w:hAnsi="Trebuchet MS"/>
          <w:sz w:val="22"/>
          <w:szCs w:val="22"/>
        </w:rPr>
        <w:t>2.3.4. Turėti gal</w:t>
      </w:r>
      <w:r w:rsidRPr="00991648">
        <w:rPr>
          <w:rFonts w:ascii="Trebuchet MS" w:hAnsi="Trebuchet MS"/>
          <w:spacing w:val="-1"/>
          <w:sz w:val="22"/>
          <w:szCs w:val="22"/>
        </w:rPr>
        <w:t>i</w:t>
      </w:r>
      <w:r w:rsidRPr="00991648">
        <w:rPr>
          <w:rFonts w:ascii="Trebuchet MS" w:hAnsi="Trebuchet MS"/>
          <w:sz w:val="22"/>
          <w:szCs w:val="22"/>
        </w:rPr>
        <w:t>mybę atlikti automa</w:t>
      </w:r>
      <w:r w:rsidRPr="00991648">
        <w:rPr>
          <w:rFonts w:ascii="Trebuchet MS" w:hAnsi="Trebuchet MS"/>
          <w:spacing w:val="-1"/>
          <w:sz w:val="22"/>
          <w:szCs w:val="22"/>
        </w:rPr>
        <w:t>t</w:t>
      </w:r>
      <w:r w:rsidRPr="00991648">
        <w:rPr>
          <w:rFonts w:ascii="Trebuchet MS" w:hAnsi="Trebuchet MS"/>
          <w:sz w:val="22"/>
          <w:szCs w:val="22"/>
        </w:rPr>
        <w:t>inį tyrimo atsa</w:t>
      </w:r>
      <w:r w:rsidRPr="00991648">
        <w:rPr>
          <w:rFonts w:ascii="Trebuchet MS" w:hAnsi="Trebuchet MS"/>
          <w:spacing w:val="-1"/>
          <w:sz w:val="22"/>
          <w:szCs w:val="22"/>
        </w:rPr>
        <w:t>k</w:t>
      </w:r>
      <w:r w:rsidRPr="00991648">
        <w:rPr>
          <w:rFonts w:ascii="Trebuchet MS" w:hAnsi="Trebuchet MS"/>
          <w:sz w:val="22"/>
          <w:szCs w:val="22"/>
        </w:rPr>
        <w:t xml:space="preserve">ymo techninį </w:t>
      </w:r>
      <w:proofErr w:type="spellStart"/>
      <w:r w:rsidRPr="00991648">
        <w:rPr>
          <w:rFonts w:ascii="Trebuchet MS" w:hAnsi="Trebuchet MS"/>
          <w:sz w:val="22"/>
          <w:szCs w:val="22"/>
        </w:rPr>
        <w:t>validavim</w:t>
      </w:r>
      <w:r w:rsidRPr="00991648">
        <w:rPr>
          <w:rFonts w:ascii="Trebuchet MS" w:hAnsi="Trebuchet MS"/>
          <w:spacing w:val="-1"/>
          <w:sz w:val="22"/>
          <w:szCs w:val="22"/>
        </w:rPr>
        <w:t>ą</w:t>
      </w:r>
      <w:proofErr w:type="spellEnd"/>
      <w:r w:rsidRPr="00991648">
        <w:rPr>
          <w:rFonts w:ascii="Trebuchet MS" w:hAnsi="Trebuchet MS"/>
          <w:sz w:val="22"/>
          <w:szCs w:val="22"/>
        </w:rPr>
        <w:t>.</w:t>
      </w:r>
    </w:p>
    <w:p w14:paraId="3F3756BA" w14:textId="77777777" w:rsidR="009B1CAD" w:rsidRPr="00991648" w:rsidRDefault="009B1CAD" w:rsidP="009B1CAD">
      <w:pPr>
        <w:widowControl w:val="0"/>
        <w:autoSpaceDE w:val="0"/>
        <w:spacing w:after="0" w:line="240" w:lineRule="auto"/>
        <w:ind w:right="-41" w:firstLine="567"/>
        <w:jc w:val="both"/>
        <w:rPr>
          <w:rFonts w:ascii="Trebuchet MS" w:hAnsi="Trebuchet MS"/>
          <w:sz w:val="22"/>
          <w:szCs w:val="22"/>
        </w:rPr>
      </w:pPr>
      <w:r w:rsidRPr="00991648">
        <w:rPr>
          <w:rFonts w:ascii="Trebuchet MS" w:hAnsi="Trebuchet MS"/>
          <w:sz w:val="22"/>
          <w:szCs w:val="22"/>
        </w:rPr>
        <w:t>2.3.5. Šios technines specifikacijos III dalyje aprašyti analizatoriai turi turėti automatizu</w:t>
      </w:r>
      <w:r w:rsidRPr="00991648">
        <w:rPr>
          <w:rFonts w:ascii="Trebuchet MS" w:hAnsi="Trebuchet MS"/>
          <w:spacing w:val="-1"/>
          <w:sz w:val="22"/>
          <w:szCs w:val="22"/>
        </w:rPr>
        <w:t>o</w:t>
      </w:r>
      <w:r w:rsidRPr="00991648">
        <w:rPr>
          <w:rFonts w:ascii="Trebuchet MS" w:hAnsi="Trebuchet MS"/>
          <w:sz w:val="22"/>
          <w:szCs w:val="22"/>
        </w:rPr>
        <w:t>tos kokybės</w:t>
      </w:r>
      <w:r w:rsidRPr="00991648">
        <w:rPr>
          <w:rFonts w:ascii="Trebuchet MS" w:hAnsi="Trebuchet MS"/>
          <w:spacing w:val="43"/>
          <w:sz w:val="22"/>
          <w:szCs w:val="22"/>
        </w:rPr>
        <w:t xml:space="preserve"> </w:t>
      </w:r>
      <w:r w:rsidRPr="00991648">
        <w:rPr>
          <w:rFonts w:ascii="Trebuchet MS" w:hAnsi="Trebuchet MS"/>
          <w:sz w:val="22"/>
          <w:szCs w:val="22"/>
        </w:rPr>
        <w:lastRenderedPageBreak/>
        <w:t>kontrol</w:t>
      </w:r>
      <w:r w:rsidRPr="00991648">
        <w:rPr>
          <w:rFonts w:ascii="Trebuchet MS" w:hAnsi="Trebuchet MS"/>
          <w:spacing w:val="-1"/>
          <w:sz w:val="22"/>
          <w:szCs w:val="22"/>
        </w:rPr>
        <w:t>ė</w:t>
      </w:r>
      <w:r w:rsidRPr="00991648">
        <w:rPr>
          <w:rFonts w:ascii="Trebuchet MS" w:hAnsi="Trebuchet MS"/>
          <w:sz w:val="22"/>
          <w:szCs w:val="22"/>
        </w:rPr>
        <w:t>s ir analizės</w:t>
      </w:r>
      <w:r w:rsidRPr="00991648">
        <w:rPr>
          <w:rFonts w:ascii="Trebuchet MS" w:hAnsi="Trebuchet MS"/>
          <w:spacing w:val="44"/>
          <w:sz w:val="22"/>
          <w:szCs w:val="22"/>
        </w:rPr>
        <w:t xml:space="preserve"> </w:t>
      </w:r>
      <w:r w:rsidRPr="00991648">
        <w:rPr>
          <w:rFonts w:ascii="Trebuchet MS" w:hAnsi="Trebuchet MS"/>
          <w:sz w:val="22"/>
          <w:szCs w:val="22"/>
        </w:rPr>
        <w:t>valdy</w:t>
      </w:r>
      <w:r w:rsidRPr="00991648">
        <w:rPr>
          <w:rFonts w:ascii="Trebuchet MS" w:hAnsi="Trebuchet MS"/>
          <w:spacing w:val="-1"/>
          <w:sz w:val="22"/>
          <w:szCs w:val="22"/>
        </w:rPr>
        <w:t>m</w:t>
      </w:r>
      <w:r w:rsidRPr="00991648">
        <w:rPr>
          <w:rFonts w:ascii="Trebuchet MS" w:hAnsi="Trebuchet MS"/>
          <w:sz w:val="22"/>
          <w:szCs w:val="22"/>
        </w:rPr>
        <w:t>o programą.</w:t>
      </w:r>
    </w:p>
    <w:p w14:paraId="4906FF6D" w14:textId="77777777" w:rsidR="009B1CAD" w:rsidRPr="00991648" w:rsidRDefault="009B1CAD" w:rsidP="009B1CAD">
      <w:pPr>
        <w:widowControl w:val="0"/>
        <w:autoSpaceDE w:val="0"/>
        <w:spacing w:after="0" w:line="240" w:lineRule="auto"/>
        <w:ind w:right="-41" w:firstLine="567"/>
        <w:jc w:val="both"/>
        <w:rPr>
          <w:rFonts w:ascii="Trebuchet MS" w:hAnsi="Trebuchet MS"/>
          <w:sz w:val="22"/>
          <w:szCs w:val="22"/>
        </w:rPr>
      </w:pPr>
      <w:r w:rsidRPr="00991648">
        <w:rPr>
          <w:rFonts w:ascii="Trebuchet MS" w:hAnsi="Trebuchet MS"/>
          <w:sz w:val="22"/>
          <w:szCs w:val="22"/>
        </w:rPr>
        <w:t>2.3.6. Šios technines specifikacijos III dalyje aprašyti analizatoriai turi turėti naudojamų reagentų ir darbo eigos atsekamumo ir apskaitos programą.</w:t>
      </w:r>
    </w:p>
    <w:p w14:paraId="2C81DAFB" w14:textId="77777777" w:rsidR="009B1CAD" w:rsidRPr="00991648" w:rsidRDefault="009B1CAD" w:rsidP="009B1CAD">
      <w:pPr>
        <w:widowControl w:val="0"/>
        <w:autoSpaceDE w:val="0"/>
        <w:spacing w:after="0" w:line="240" w:lineRule="auto"/>
        <w:ind w:right="-41" w:firstLine="567"/>
        <w:jc w:val="both"/>
        <w:rPr>
          <w:rFonts w:ascii="Trebuchet MS" w:hAnsi="Trebuchet MS"/>
          <w:sz w:val="22"/>
          <w:szCs w:val="22"/>
        </w:rPr>
      </w:pPr>
      <w:r w:rsidRPr="00991648">
        <w:rPr>
          <w:rFonts w:ascii="Trebuchet MS" w:hAnsi="Trebuchet MS"/>
          <w:sz w:val="22"/>
          <w:szCs w:val="22"/>
        </w:rPr>
        <w:t xml:space="preserve">2.3.7. </w:t>
      </w:r>
      <w:r w:rsidRPr="00991648">
        <w:rPr>
          <w:rFonts w:ascii="Trebuchet MS" w:hAnsi="Trebuchet MS"/>
          <w:position w:val="1"/>
          <w:sz w:val="22"/>
          <w:szCs w:val="22"/>
        </w:rPr>
        <w:t>Gali</w:t>
      </w:r>
      <w:r w:rsidRPr="00991648">
        <w:rPr>
          <w:rFonts w:ascii="Trebuchet MS" w:hAnsi="Trebuchet MS"/>
          <w:spacing w:val="-1"/>
          <w:position w:val="1"/>
          <w:sz w:val="22"/>
          <w:szCs w:val="22"/>
        </w:rPr>
        <w:t>m</w:t>
      </w:r>
      <w:r w:rsidRPr="00991648">
        <w:rPr>
          <w:rFonts w:ascii="Trebuchet MS" w:hAnsi="Trebuchet MS"/>
          <w:position w:val="1"/>
          <w:sz w:val="22"/>
          <w:szCs w:val="22"/>
        </w:rPr>
        <w:t>ybė tal</w:t>
      </w:r>
      <w:r w:rsidRPr="00991648">
        <w:rPr>
          <w:rFonts w:ascii="Trebuchet MS" w:hAnsi="Trebuchet MS"/>
          <w:spacing w:val="-1"/>
          <w:position w:val="1"/>
          <w:sz w:val="22"/>
          <w:szCs w:val="22"/>
        </w:rPr>
        <w:t>p</w:t>
      </w:r>
      <w:r w:rsidRPr="00991648">
        <w:rPr>
          <w:rFonts w:ascii="Trebuchet MS" w:hAnsi="Trebuchet MS"/>
          <w:position w:val="1"/>
          <w:sz w:val="22"/>
          <w:szCs w:val="22"/>
        </w:rPr>
        <w:t>inti į analizatorių naujus arba</w:t>
      </w:r>
      <w:r w:rsidRPr="00991648">
        <w:rPr>
          <w:rFonts w:ascii="Trebuchet MS" w:hAnsi="Trebuchet MS"/>
          <w:spacing w:val="42"/>
          <w:position w:val="1"/>
          <w:sz w:val="22"/>
          <w:szCs w:val="22"/>
        </w:rPr>
        <w:t xml:space="preserve"> </w:t>
      </w:r>
      <w:r w:rsidRPr="00991648">
        <w:rPr>
          <w:rFonts w:ascii="Trebuchet MS" w:hAnsi="Trebuchet MS"/>
          <w:position w:val="1"/>
          <w:sz w:val="22"/>
          <w:szCs w:val="22"/>
        </w:rPr>
        <w:t xml:space="preserve">skubius mėginius, nestabdant analizatoriaus darbo. </w:t>
      </w:r>
      <w:r w:rsidRPr="00991648">
        <w:rPr>
          <w:rFonts w:ascii="Trebuchet MS" w:hAnsi="Trebuchet MS"/>
          <w:sz w:val="22"/>
          <w:szCs w:val="22"/>
          <w:u w:val="single"/>
        </w:rPr>
        <w:t>Pate</w:t>
      </w:r>
      <w:r w:rsidRPr="00991648">
        <w:rPr>
          <w:rFonts w:ascii="Trebuchet MS" w:hAnsi="Trebuchet MS"/>
          <w:spacing w:val="-1"/>
          <w:sz w:val="22"/>
          <w:szCs w:val="22"/>
          <w:u w:val="single"/>
        </w:rPr>
        <w:t>i</w:t>
      </w:r>
      <w:r w:rsidRPr="00991648">
        <w:rPr>
          <w:rFonts w:ascii="Trebuchet MS" w:hAnsi="Trebuchet MS"/>
          <w:sz w:val="22"/>
          <w:szCs w:val="22"/>
          <w:u w:val="single"/>
        </w:rPr>
        <w:t>kti gamintojo patvirtin</w:t>
      </w:r>
      <w:r w:rsidRPr="00991648">
        <w:rPr>
          <w:rFonts w:ascii="Trebuchet MS" w:hAnsi="Trebuchet MS"/>
          <w:spacing w:val="-1"/>
          <w:sz w:val="22"/>
          <w:szCs w:val="22"/>
          <w:u w:val="single"/>
        </w:rPr>
        <w:t>t</w:t>
      </w:r>
      <w:r w:rsidRPr="00991648">
        <w:rPr>
          <w:rFonts w:ascii="Trebuchet MS" w:hAnsi="Trebuchet MS"/>
          <w:sz w:val="22"/>
          <w:szCs w:val="22"/>
          <w:u w:val="single"/>
        </w:rPr>
        <w:t>ą proceso aprašymą</w:t>
      </w:r>
      <w:r w:rsidRPr="00991648">
        <w:rPr>
          <w:rFonts w:ascii="Trebuchet MS" w:hAnsi="Trebuchet MS"/>
          <w:sz w:val="22"/>
          <w:szCs w:val="22"/>
        </w:rPr>
        <w:t>.</w:t>
      </w:r>
    </w:p>
    <w:p w14:paraId="0CBA959F" w14:textId="77777777" w:rsidR="009B1CAD" w:rsidRPr="00991648" w:rsidRDefault="009B1CAD" w:rsidP="009B1CAD">
      <w:pPr>
        <w:widowControl w:val="0"/>
        <w:autoSpaceDE w:val="0"/>
        <w:spacing w:after="0" w:line="240" w:lineRule="auto"/>
        <w:ind w:right="-41" w:firstLine="567"/>
        <w:jc w:val="both"/>
        <w:rPr>
          <w:rFonts w:ascii="Trebuchet MS" w:hAnsi="Trebuchet MS"/>
          <w:sz w:val="22"/>
          <w:szCs w:val="22"/>
        </w:rPr>
      </w:pPr>
      <w:r w:rsidRPr="00991648">
        <w:rPr>
          <w:rFonts w:ascii="Trebuchet MS" w:hAnsi="Trebuchet MS"/>
          <w:sz w:val="22"/>
          <w:szCs w:val="22"/>
        </w:rPr>
        <w:t>2.4.</w:t>
      </w:r>
      <w:r w:rsidRPr="00991648">
        <w:rPr>
          <w:rFonts w:ascii="Trebuchet MS" w:hAnsi="Trebuchet MS"/>
          <w:spacing w:val="-2"/>
          <w:sz w:val="22"/>
          <w:szCs w:val="22"/>
        </w:rPr>
        <w:t xml:space="preserve"> </w:t>
      </w:r>
      <w:r w:rsidRPr="00991648">
        <w:rPr>
          <w:rFonts w:ascii="Trebuchet MS" w:hAnsi="Trebuchet MS"/>
          <w:w w:val="106"/>
          <w:sz w:val="22"/>
          <w:szCs w:val="22"/>
        </w:rPr>
        <w:t>Reikalavi</w:t>
      </w:r>
      <w:r w:rsidRPr="00991648">
        <w:rPr>
          <w:rFonts w:ascii="Trebuchet MS" w:hAnsi="Trebuchet MS"/>
          <w:spacing w:val="-2"/>
          <w:w w:val="106"/>
          <w:sz w:val="22"/>
          <w:szCs w:val="22"/>
        </w:rPr>
        <w:t>m</w:t>
      </w:r>
      <w:r w:rsidRPr="00991648">
        <w:rPr>
          <w:rFonts w:ascii="Trebuchet MS" w:hAnsi="Trebuchet MS"/>
          <w:w w:val="106"/>
          <w:sz w:val="22"/>
          <w:szCs w:val="22"/>
        </w:rPr>
        <w:t>ai</w:t>
      </w:r>
      <w:r w:rsidRPr="00991648">
        <w:rPr>
          <w:rFonts w:ascii="Trebuchet MS" w:hAnsi="Trebuchet MS"/>
          <w:spacing w:val="23"/>
          <w:w w:val="106"/>
          <w:sz w:val="22"/>
          <w:szCs w:val="22"/>
        </w:rPr>
        <w:t xml:space="preserve"> </w:t>
      </w:r>
      <w:r w:rsidRPr="00991648">
        <w:rPr>
          <w:rFonts w:ascii="Trebuchet MS" w:hAnsi="Trebuchet MS"/>
          <w:sz w:val="22"/>
          <w:szCs w:val="22"/>
        </w:rPr>
        <w:t>analizatoriaus</w:t>
      </w:r>
      <w:r w:rsidRPr="00991648">
        <w:rPr>
          <w:rFonts w:ascii="Trebuchet MS" w:hAnsi="Trebuchet MS"/>
          <w:spacing w:val="24"/>
          <w:sz w:val="22"/>
          <w:szCs w:val="22"/>
        </w:rPr>
        <w:t xml:space="preserve"> </w:t>
      </w:r>
      <w:r w:rsidRPr="00991648">
        <w:rPr>
          <w:rFonts w:ascii="Trebuchet MS" w:hAnsi="Trebuchet MS"/>
          <w:w w:val="106"/>
          <w:sz w:val="22"/>
          <w:szCs w:val="22"/>
        </w:rPr>
        <w:t>atliek</w:t>
      </w:r>
      <w:r w:rsidRPr="00991648">
        <w:rPr>
          <w:rFonts w:ascii="Trebuchet MS" w:hAnsi="Trebuchet MS"/>
          <w:spacing w:val="-1"/>
          <w:w w:val="106"/>
          <w:sz w:val="22"/>
          <w:szCs w:val="22"/>
        </w:rPr>
        <w:t>a</w:t>
      </w:r>
      <w:r w:rsidRPr="00991648">
        <w:rPr>
          <w:rFonts w:ascii="Trebuchet MS" w:hAnsi="Trebuchet MS"/>
          <w:w w:val="106"/>
          <w:sz w:val="22"/>
          <w:szCs w:val="22"/>
        </w:rPr>
        <w:t>miems</w:t>
      </w:r>
      <w:r w:rsidRPr="00991648">
        <w:rPr>
          <w:rFonts w:ascii="Trebuchet MS" w:hAnsi="Trebuchet MS"/>
          <w:spacing w:val="-8"/>
          <w:w w:val="106"/>
          <w:sz w:val="22"/>
          <w:szCs w:val="22"/>
        </w:rPr>
        <w:t xml:space="preserve"> </w:t>
      </w:r>
      <w:r w:rsidRPr="00991648">
        <w:rPr>
          <w:rFonts w:ascii="Trebuchet MS" w:hAnsi="Trebuchet MS"/>
          <w:w w:val="106"/>
          <w:sz w:val="22"/>
          <w:szCs w:val="22"/>
        </w:rPr>
        <w:t>lab</w:t>
      </w:r>
      <w:r w:rsidRPr="00991648">
        <w:rPr>
          <w:rFonts w:ascii="Trebuchet MS" w:hAnsi="Trebuchet MS"/>
          <w:spacing w:val="-1"/>
          <w:w w:val="106"/>
          <w:sz w:val="22"/>
          <w:szCs w:val="22"/>
        </w:rPr>
        <w:t>o</w:t>
      </w:r>
      <w:r w:rsidRPr="00991648">
        <w:rPr>
          <w:rFonts w:ascii="Trebuchet MS" w:hAnsi="Trebuchet MS"/>
          <w:w w:val="106"/>
          <w:sz w:val="22"/>
          <w:szCs w:val="22"/>
        </w:rPr>
        <w:t>ratoriniams tyrima</w:t>
      </w:r>
      <w:r w:rsidRPr="00991648">
        <w:rPr>
          <w:rFonts w:ascii="Trebuchet MS" w:hAnsi="Trebuchet MS"/>
          <w:spacing w:val="-1"/>
          <w:w w:val="106"/>
          <w:sz w:val="22"/>
          <w:szCs w:val="22"/>
        </w:rPr>
        <w:t>m</w:t>
      </w:r>
      <w:r w:rsidRPr="00991648">
        <w:rPr>
          <w:rFonts w:ascii="Trebuchet MS" w:hAnsi="Trebuchet MS"/>
          <w:w w:val="106"/>
          <w:sz w:val="22"/>
          <w:szCs w:val="22"/>
        </w:rPr>
        <w:t>s:</w:t>
      </w:r>
    </w:p>
    <w:p w14:paraId="6D0A9E58" w14:textId="77777777" w:rsidR="009B1CAD" w:rsidRPr="00991648" w:rsidRDefault="009B1CAD" w:rsidP="009B1CAD">
      <w:pPr>
        <w:widowControl w:val="0"/>
        <w:autoSpaceDE w:val="0"/>
        <w:spacing w:after="0" w:line="240" w:lineRule="auto"/>
        <w:ind w:right="-41" w:firstLine="567"/>
        <w:jc w:val="both"/>
        <w:rPr>
          <w:rFonts w:ascii="Trebuchet MS" w:hAnsi="Trebuchet MS"/>
          <w:sz w:val="22"/>
          <w:szCs w:val="22"/>
        </w:rPr>
      </w:pPr>
      <w:r w:rsidRPr="00991648">
        <w:rPr>
          <w:rFonts w:ascii="Trebuchet MS" w:hAnsi="Trebuchet MS"/>
          <w:sz w:val="22"/>
          <w:szCs w:val="22"/>
        </w:rPr>
        <w:t xml:space="preserve">2.4.1. Maksimalus tyrimų skaičius pateikiamas, tačiau tiekėjas turi įvertinti ir įskaičiuoti visas reikalingų analizatoriaus veikimui medžiagų kiekius atsižvelgiant į </w:t>
      </w:r>
      <w:r w:rsidRPr="00991648">
        <w:rPr>
          <w:rFonts w:ascii="Trebuchet MS" w:hAnsi="Trebuchet MS" w:cs="Calibri"/>
          <w:sz w:val="22"/>
          <w:szCs w:val="22"/>
        </w:rPr>
        <w:t>kontrolių tyrimus (ne mažiau dviejų lygių kiekvieną darbo dieną</w:t>
      </w:r>
      <w:r w:rsidRPr="00991648">
        <w:rPr>
          <w:rFonts w:ascii="Trebuchet MS" w:eastAsia="Calibri" w:hAnsi="Trebuchet MS" w:cs="Calibri"/>
          <w:b/>
          <w:iCs/>
          <w:color w:val="000000"/>
          <w:sz w:val="22"/>
          <w:szCs w:val="22"/>
          <w:shd w:val="clear" w:color="auto" w:fill="FFFFFF"/>
          <w:vertAlign w:val="superscript"/>
        </w:rPr>
        <w:footnoteReference w:id="1"/>
      </w:r>
      <w:r w:rsidRPr="00991648">
        <w:rPr>
          <w:rFonts w:ascii="Trebuchet MS" w:hAnsi="Trebuchet MS" w:cs="Calibri"/>
          <w:sz w:val="22"/>
          <w:szCs w:val="22"/>
        </w:rPr>
        <w:t>) ir kalibravimui reikalingų tyrimų skaičių, kurie</w:t>
      </w:r>
      <w:r w:rsidRPr="00991648">
        <w:rPr>
          <w:rFonts w:ascii="Trebuchet MS" w:eastAsia="Calibri" w:hAnsi="Trebuchet MS" w:cs="Times New Roman"/>
          <w:iCs/>
          <w:color w:val="FF0000"/>
          <w:sz w:val="22"/>
          <w:szCs w:val="22"/>
        </w:rPr>
        <w:t xml:space="preserve"> </w:t>
      </w:r>
      <w:r w:rsidRPr="00991648">
        <w:rPr>
          <w:rFonts w:ascii="Trebuchet MS" w:hAnsi="Trebuchet MS" w:cs="Calibri"/>
          <w:iCs/>
          <w:sz w:val="22"/>
          <w:szCs w:val="22"/>
        </w:rPr>
        <w:t>užtikrintų galimybę pasiekti nurodytą tyrimų skaičių pateikiamą užsakovams.</w:t>
      </w:r>
      <w:r w:rsidRPr="00991648">
        <w:rPr>
          <w:rFonts w:ascii="Trebuchet MS" w:hAnsi="Trebuchet MS" w:cs="Calibri"/>
          <w:sz w:val="22"/>
          <w:szCs w:val="22"/>
        </w:rPr>
        <w:t xml:space="preserve"> </w:t>
      </w:r>
    </w:p>
    <w:p w14:paraId="4B698EE7" w14:textId="77777777" w:rsidR="009B1CAD" w:rsidRPr="00991648" w:rsidRDefault="009B1CAD" w:rsidP="009B1CAD">
      <w:pPr>
        <w:widowControl w:val="0"/>
        <w:autoSpaceDE w:val="0"/>
        <w:spacing w:after="0" w:line="240" w:lineRule="auto"/>
        <w:ind w:right="-41" w:firstLine="567"/>
        <w:jc w:val="both"/>
        <w:rPr>
          <w:rFonts w:ascii="Trebuchet MS" w:hAnsi="Trebuchet MS"/>
          <w:sz w:val="22"/>
          <w:szCs w:val="22"/>
        </w:rPr>
      </w:pPr>
      <w:r w:rsidRPr="00991648">
        <w:rPr>
          <w:rFonts w:ascii="Trebuchet MS" w:hAnsi="Trebuchet MS"/>
          <w:position w:val="1"/>
          <w:sz w:val="22"/>
          <w:szCs w:val="22"/>
        </w:rPr>
        <w:t>2.4.2. Vidiniai kontrol</w:t>
      </w:r>
      <w:r w:rsidRPr="00991648">
        <w:rPr>
          <w:rFonts w:ascii="Trebuchet MS" w:hAnsi="Trebuchet MS"/>
          <w:spacing w:val="-1"/>
          <w:position w:val="1"/>
          <w:sz w:val="22"/>
          <w:szCs w:val="22"/>
        </w:rPr>
        <w:t>iniai tyrimai atliekami po vieną kartą kiekvieną analizatoriaus darbo dieną</w:t>
      </w:r>
      <w:r w:rsidRPr="00991648">
        <w:rPr>
          <w:rFonts w:ascii="Trebuchet MS" w:hAnsi="Trebuchet MS"/>
          <w:position w:val="1"/>
          <w:sz w:val="22"/>
          <w:szCs w:val="22"/>
        </w:rPr>
        <w:t xml:space="preserve">, reagentai, </w:t>
      </w:r>
      <w:proofErr w:type="spellStart"/>
      <w:r w:rsidRPr="00991648">
        <w:rPr>
          <w:rFonts w:ascii="Trebuchet MS" w:hAnsi="Trebuchet MS"/>
          <w:position w:val="1"/>
          <w:sz w:val="22"/>
          <w:szCs w:val="22"/>
        </w:rPr>
        <w:t>kali</w:t>
      </w:r>
      <w:r w:rsidRPr="00991648">
        <w:rPr>
          <w:rFonts w:ascii="Trebuchet MS" w:hAnsi="Trebuchet MS"/>
          <w:spacing w:val="-1"/>
          <w:position w:val="1"/>
          <w:sz w:val="22"/>
          <w:szCs w:val="22"/>
        </w:rPr>
        <w:t>b</w:t>
      </w:r>
      <w:r w:rsidRPr="00991648">
        <w:rPr>
          <w:rFonts w:ascii="Trebuchet MS" w:hAnsi="Trebuchet MS"/>
          <w:position w:val="1"/>
          <w:sz w:val="22"/>
          <w:szCs w:val="22"/>
        </w:rPr>
        <w:t>ratoriai</w:t>
      </w:r>
      <w:proofErr w:type="spellEnd"/>
      <w:r w:rsidRPr="00991648">
        <w:rPr>
          <w:rFonts w:ascii="Trebuchet MS" w:hAnsi="Trebuchet MS"/>
          <w:position w:val="1"/>
          <w:sz w:val="22"/>
          <w:szCs w:val="22"/>
        </w:rPr>
        <w:t xml:space="preserve"> ir kt., priemon</w:t>
      </w:r>
      <w:r w:rsidRPr="00991648">
        <w:rPr>
          <w:rFonts w:ascii="Trebuchet MS" w:hAnsi="Trebuchet MS"/>
          <w:spacing w:val="-1"/>
          <w:position w:val="1"/>
          <w:sz w:val="22"/>
          <w:szCs w:val="22"/>
        </w:rPr>
        <w:t>ė</w:t>
      </w:r>
      <w:r w:rsidRPr="00991648">
        <w:rPr>
          <w:rFonts w:ascii="Trebuchet MS" w:hAnsi="Trebuchet MS"/>
          <w:position w:val="1"/>
          <w:sz w:val="22"/>
          <w:szCs w:val="22"/>
        </w:rPr>
        <w:t>s bus naudoja</w:t>
      </w:r>
      <w:r w:rsidRPr="00991648">
        <w:rPr>
          <w:rFonts w:ascii="Trebuchet MS" w:hAnsi="Trebuchet MS"/>
          <w:spacing w:val="-1"/>
          <w:position w:val="1"/>
          <w:sz w:val="22"/>
          <w:szCs w:val="22"/>
        </w:rPr>
        <w:t>m</w:t>
      </w:r>
      <w:r w:rsidRPr="00991648">
        <w:rPr>
          <w:rFonts w:ascii="Trebuchet MS" w:hAnsi="Trebuchet MS"/>
          <w:position w:val="1"/>
          <w:sz w:val="22"/>
          <w:szCs w:val="22"/>
        </w:rPr>
        <w:t>os, atsižve</w:t>
      </w:r>
      <w:r w:rsidRPr="00991648">
        <w:rPr>
          <w:rFonts w:ascii="Trebuchet MS" w:hAnsi="Trebuchet MS"/>
          <w:spacing w:val="-1"/>
          <w:position w:val="1"/>
          <w:sz w:val="22"/>
          <w:szCs w:val="22"/>
        </w:rPr>
        <w:t>l</w:t>
      </w:r>
      <w:r w:rsidRPr="00991648">
        <w:rPr>
          <w:rFonts w:ascii="Trebuchet MS" w:hAnsi="Trebuchet MS"/>
          <w:position w:val="1"/>
          <w:sz w:val="22"/>
          <w:szCs w:val="22"/>
        </w:rPr>
        <w:t xml:space="preserve">giant į </w:t>
      </w:r>
      <w:r w:rsidRPr="00991648">
        <w:rPr>
          <w:rFonts w:ascii="Trebuchet MS" w:hAnsi="Trebuchet MS"/>
          <w:sz w:val="22"/>
          <w:szCs w:val="22"/>
        </w:rPr>
        <w:t>gamin</w:t>
      </w:r>
      <w:r w:rsidRPr="00991648">
        <w:rPr>
          <w:rFonts w:ascii="Trebuchet MS" w:hAnsi="Trebuchet MS"/>
          <w:spacing w:val="-1"/>
          <w:sz w:val="22"/>
          <w:szCs w:val="22"/>
        </w:rPr>
        <w:t>t</w:t>
      </w:r>
      <w:r w:rsidRPr="00991648">
        <w:rPr>
          <w:rFonts w:ascii="Trebuchet MS" w:hAnsi="Trebuchet MS"/>
          <w:sz w:val="22"/>
          <w:szCs w:val="22"/>
        </w:rPr>
        <w:t>ojo nurodytus galiojimo, galiojimo atidarius rinkinį ir</w:t>
      </w:r>
      <w:r w:rsidRPr="00991648">
        <w:rPr>
          <w:rFonts w:ascii="Trebuchet MS" w:hAnsi="Trebuchet MS"/>
          <w:spacing w:val="12"/>
          <w:sz w:val="22"/>
          <w:szCs w:val="22"/>
        </w:rPr>
        <w:t xml:space="preserve"> </w:t>
      </w:r>
      <w:r w:rsidRPr="00991648">
        <w:rPr>
          <w:rFonts w:ascii="Trebuchet MS" w:hAnsi="Trebuchet MS"/>
          <w:sz w:val="22"/>
          <w:szCs w:val="22"/>
        </w:rPr>
        <w:t>stabi</w:t>
      </w:r>
      <w:r w:rsidRPr="00991648">
        <w:rPr>
          <w:rFonts w:ascii="Trebuchet MS" w:hAnsi="Trebuchet MS"/>
          <w:spacing w:val="-1"/>
          <w:sz w:val="22"/>
          <w:szCs w:val="22"/>
        </w:rPr>
        <w:t>l</w:t>
      </w:r>
      <w:r w:rsidRPr="00991648">
        <w:rPr>
          <w:rFonts w:ascii="Trebuchet MS" w:hAnsi="Trebuchet MS"/>
          <w:sz w:val="22"/>
          <w:szCs w:val="22"/>
        </w:rPr>
        <w:t>umo terminus.</w:t>
      </w:r>
    </w:p>
    <w:p w14:paraId="2B9C145A" w14:textId="77777777" w:rsidR="009B1CAD" w:rsidRPr="00991648" w:rsidRDefault="009B1CAD" w:rsidP="009B1CAD">
      <w:pPr>
        <w:widowControl w:val="0"/>
        <w:autoSpaceDE w:val="0"/>
        <w:spacing w:after="0" w:line="240" w:lineRule="auto"/>
        <w:ind w:right="-41" w:firstLine="567"/>
        <w:jc w:val="both"/>
        <w:rPr>
          <w:rFonts w:ascii="Trebuchet MS" w:hAnsi="Trebuchet MS"/>
          <w:sz w:val="22"/>
          <w:szCs w:val="22"/>
        </w:rPr>
      </w:pPr>
      <w:r w:rsidRPr="00991648">
        <w:rPr>
          <w:rFonts w:ascii="Trebuchet MS" w:hAnsi="Trebuchet MS"/>
          <w:sz w:val="22"/>
          <w:szCs w:val="22"/>
        </w:rPr>
        <w:t>2.4.3. Visiems šios technines specifikacijos III dalyje išvardintiems tyrimams pateikti gam</w:t>
      </w:r>
      <w:r w:rsidRPr="00991648">
        <w:rPr>
          <w:rFonts w:ascii="Trebuchet MS" w:hAnsi="Trebuchet MS"/>
          <w:spacing w:val="-1"/>
          <w:sz w:val="22"/>
          <w:szCs w:val="22"/>
        </w:rPr>
        <w:t>i</w:t>
      </w:r>
      <w:r w:rsidRPr="00991648">
        <w:rPr>
          <w:rFonts w:ascii="Trebuchet MS" w:hAnsi="Trebuchet MS"/>
          <w:sz w:val="22"/>
          <w:szCs w:val="22"/>
        </w:rPr>
        <w:t>ntojo rekomenduojamas normų reikšmes, taikomas suaugusiems ir vaikams.</w:t>
      </w:r>
    </w:p>
    <w:p w14:paraId="1DC591C5" w14:textId="77777777" w:rsidR="009B1CAD" w:rsidRPr="00991648" w:rsidRDefault="009B1CAD" w:rsidP="009B1CAD">
      <w:pPr>
        <w:widowControl w:val="0"/>
        <w:autoSpaceDE w:val="0"/>
        <w:spacing w:after="0" w:line="240" w:lineRule="auto"/>
        <w:ind w:right="-41" w:firstLine="567"/>
        <w:jc w:val="both"/>
        <w:rPr>
          <w:rFonts w:ascii="Trebuchet MS" w:hAnsi="Trebuchet MS"/>
          <w:sz w:val="22"/>
          <w:szCs w:val="22"/>
        </w:rPr>
      </w:pPr>
      <w:r w:rsidRPr="00991648">
        <w:rPr>
          <w:rFonts w:ascii="Trebuchet MS" w:hAnsi="Trebuchet MS"/>
          <w:sz w:val="22"/>
          <w:szCs w:val="22"/>
        </w:rPr>
        <w:t>2.4.4.</w:t>
      </w:r>
      <w:r w:rsidRPr="00991648">
        <w:rPr>
          <w:rFonts w:ascii="Trebuchet MS" w:hAnsi="Trebuchet MS"/>
          <w:spacing w:val="33"/>
          <w:sz w:val="22"/>
          <w:szCs w:val="22"/>
        </w:rPr>
        <w:t xml:space="preserve"> </w:t>
      </w:r>
      <w:r w:rsidRPr="00991648">
        <w:rPr>
          <w:rFonts w:ascii="Trebuchet MS" w:hAnsi="Trebuchet MS"/>
          <w:sz w:val="22"/>
          <w:szCs w:val="22"/>
        </w:rPr>
        <w:t>Kiekybinio tyrimo rezultatai turi</w:t>
      </w:r>
      <w:r w:rsidRPr="00991648">
        <w:rPr>
          <w:rFonts w:ascii="Trebuchet MS" w:hAnsi="Trebuchet MS"/>
          <w:spacing w:val="43"/>
          <w:sz w:val="22"/>
          <w:szCs w:val="22"/>
        </w:rPr>
        <w:t xml:space="preserve"> </w:t>
      </w:r>
      <w:r w:rsidRPr="00991648">
        <w:rPr>
          <w:rFonts w:ascii="Trebuchet MS" w:hAnsi="Trebuchet MS"/>
          <w:sz w:val="22"/>
          <w:szCs w:val="22"/>
        </w:rPr>
        <w:t>būti</w:t>
      </w:r>
      <w:r w:rsidRPr="00991648">
        <w:rPr>
          <w:rFonts w:ascii="Trebuchet MS" w:hAnsi="Trebuchet MS"/>
          <w:spacing w:val="35"/>
          <w:sz w:val="22"/>
          <w:szCs w:val="22"/>
        </w:rPr>
        <w:t xml:space="preserve"> </w:t>
      </w:r>
      <w:r w:rsidRPr="00991648">
        <w:rPr>
          <w:rFonts w:ascii="Trebuchet MS" w:hAnsi="Trebuchet MS"/>
          <w:sz w:val="22"/>
          <w:szCs w:val="22"/>
        </w:rPr>
        <w:t>pateikiami SI</w:t>
      </w:r>
      <w:r w:rsidRPr="00991648">
        <w:rPr>
          <w:rFonts w:ascii="Trebuchet MS" w:hAnsi="Trebuchet MS"/>
          <w:spacing w:val="16"/>
          <w:sz w:val="22"/>
          <w:szCs w:val="22"/>
        </w:rPr>
        <w:t xml:space="preserve"> </w:t>
      </w:r>
      <w:r w:rsidRPr="00991648">
        <w:rPr>
          <w:rFonts w:ascii="Trebuchet MS" w:hAnsi="Trebuchet MS"/>
          <w:sz w:val="22"/>
          <w:szCs w:val="22"/>
        </w:rPr>
        <w:t>sistemos vienetais.</w:t>
      </w:r>
    </w:p>
    <w:p w14:paraId="3F75FA93" w14:textId="77777777" w:rsidR="009B1CAD" w:rsidRPr="00991648" w:rsidRDefault="009B1CAD" w:rsidP="009B1CAD">
      <w:pPr>
        <w:widowControl w:val="0"/>
        <w:autoSpaceDE w:val="0"/>
        <w:spacing w:after="0" w:line="240" w:lineRule="auto"/>
        <w:ind w:right="-41" w:firstLine="567"/>
        <w:jc w:val="both"/>
        <w:rPr>
          <w:rFonts w:ascii="Trebuchet MS" w:hAnsi="Trebuchet MS"/>
          <w:sz w:val="22"/>
          <w:szCs w:val="22"/>
        </w:rPr>
      </w:pPr>
      <w:r w:rsidRPr="00991648">
        <w:rPr>
          <w:rFonts w:ascii="Trebuchet MS" w:hAnsi="Trebuchet MS"/>
          <w:sz w:val="22"/>
          <w:szCs w:val="22"/>
        </w:rPr>
        <w:t xml:space="preserve">2.4.5. Visi reagentai, </w:t>
      </w:r>
      <w:proofErr w:type="spellStart"/>
      <w:r w:rsidRPr="00991648">
        <w:rPr>
          <w:rFonts w:ascii="Trebuchet MS" w:hAnsi="Trebuchet MS"/>
          <w:sz w:val="22"/>
          <w:szCs w:val="22"/>
        </w:rPr>
        <w:t>kalibratoriai</w:t>
      </w:r>
      <w:proofErr w:type="spellEnd"/>
      <w:r w:rsidRPr="00991648">
        <w:rPr>
          <w:rFonts w:ascii="Trebuchet MS" w:hAnsi="Trebuchet MS"/>
          <w:sz w:val="22"/>
          <w:szCs w:val="22"/>
        </w:rPr>
        <w:t xml:space="preserve"> </w:t>
      </w:r>
      <w:r w:rsidRPr="00991648">
        <w:rPr>
          <w:rFonts w:ascii="Trebuchet MS" w:hAnsi="Trebuchet MS"/>
          <w:iCs/>
          <w:sz w:val="22"/>
          <w:szCs w:val="22"/>
        </w:rPr>
        <w:t>vieno gamintojo, originalūs, tinkami darbui su siūlomu analizatoriumi</w:t>
      </w:r>
      <w:r w:rsidRPr="00991648">
        <w:rPr>
          <w:rFonts w:ascii="Trebuchet MS" w:hAnsi="Trebuchet MS"/>
          <w:sz w:val="22"/>
          <w:szCs w:val="22"/>
        </w:rPr>
        <w:t xml:space="preserve">. Kontrolinės medžiagos gali būti siūlomos trečiųjų šalių ir nebūtinai to paties gamintojo kaip reagentai ir </w:t>
      </w:r>
      <w:proofErr w:type="spellStart"/>
      <w:r w:rsidRPr="00991648">
        <w:rPr>
          <w:rFonts w:ascii="Trebuchet MS" w:hAnsi="Trebuchet MS"/>
          <w:sz w:val="22"/>
          <w:szCs w:val="22"/>
        </w:rPr>
        <w:t>kalibratoriai</w:t>
      </w:r>
      <w:proofErr w:type="spellEnd"/>
      <w:r w:rsidRPr="00991648">
        <w:rPr>
          <w:rFonts w:ascii="Trebuchet MS" w:hAnsi="Trebuchet MS"/>
          <w:sz w:val="22"/>
          <w:szCs w:val="22"/>
        </w:rPr>
        <w:t xml:space="preserve">. </w:t>
      </w:r>
      <w:r w:rsidRPr="00991648">
        <w:rPr>
          <w:rFonts w:ascii="Trebuchet MS" w:hAnsi="Trebuchet MS"/>
          <w:color w:val="000000"/>
          <w:sz w:val="22"/>
          <w:szCs w:val="22"/>
          <w:u w:val="single"/>
        </w:rPr>
        <w:t xml:space="preserve">Dalyvis gali siūlyti skirtingų gamintojų reagentus ir </w:t>
      </w:r>
      <w:proofErr w:type="spellStart"/>
      <w:r w:rsidRPr="00991648">
        <w:rPr>
          <w:rFonts w:ascii="Trebuchet MS" w:hAnsi="Trebuchet MS"/>
          <w:color w:val="000000"/>
          <w:sz w:val="22"/>
          <w:szCs w:val="22"/>
          <w:u w:val="single"/>
        </w:rPr>
        <w:t>kalibratorius</w:t>
      </w:r>
      <w:proofErr w:type="spellEnd"/>
      <w:r w:rsidRPr="00991648">
        <w:rPr>
          <w:rFonts w:ascii="Trebuchet MS" w:hAnsi="Trebuchet MS"/>
          <w:color w:val="000000"/>
          <w:sz w:val="22"/>
          <w:szCs w:val="22"/>
          <w:u w:val="single"/>
        </w:rPr>
        <w:t xml:space="preserve"> tik tokiu atveju, jeigu dalyvio su pasiūlymu teikiama medžiaga objektyviai patvirtina, kad dalyvio siūlomos skirtingų gamintojų prekės tinkamai funkcionuos (derės) tarpusavyje ir yra tinkamos darbui su siūlomu analizatoriumi</w:t>
      </w:r>
      <w:r w:rsidRPr="00991648">
        <w:rPr>
          <w:rFonts w:ascii="Trebuchet MS" w:hAnsi="Trebuchet MS"/>
          <w:sz w:val="22"/>
          <w:szCs w:val="22"/>
        </w:rPr>
        <w:t>.</w:t>
      </w:r>
    </w:p>
    <w:p w14:paraId="2C1AA23C" w14:textId="77777777" w:rsidR="009B1CAD" w:rsidRPr="00B64DE5" w:rsidRDefault="009B1CAD" w:rsidP="009B1CAD">
      <w:pPr>
        <w:pStyle w:val="ListParagraph"/>
        <w:suppressAutoHyphens/>
        <w:spacing w:after="0" w:line="240" w:lineRule="auto"/>
        <w:ind w:left="0" w:firstLine="567"/>
        <w:jc w:val="both"/>
        <w:rPr>
          <w:rFonts w:ascii="Trebuchet MS" w:hAnsi="Trebuchet MS" w:cs="Mangal"/>
          <w:lang w:eastAsia="zh-CN" w:bidi="hi-IN"/>
        </w:rPr>
      </w:pPr>
      <w:r w:rsidRPr="00B64DE5">
        <w:rPr>
          <w:rFonts w:ascii="Trebuchet MS" w:hAnsi="Trebuchet MS" w:cs="Mangal"/>
          <w:lang w:eastAsia="zh-CN" w:bidi="hi-IN"/>
        </w:rPr>
        <w:t xml:space="preserve">2.4.6. Siūlomi reagentai ir papildomos priemonės turi būti skirtos </w:t>
      </w:r>
      <w:proofErr w:type="spellStart"/>
      <w:r w:rsidRPr="00B64DE5">
        <w:rPr>
          <w:rFonts w:ascii="Trebuchet MS" w:hAnsi="Trebuchet MS" w:cs="Mangal"/>
          <w:lang w:eastAsia="zh-CN" w:bidi="hi-IN"/>
        </w:rPr>
        <w:t>in</w:t>
      </w:r>
      <w:proofErr w:type="spellEnd"/>
      <w:r w:rsidRPr="00B64DE5">
        <w:rPr>
          <w:rFonts w:ascii="Trebuchet MS" w:hAnsi="Trebuchet MS" w:cs="Mangal"/>
          <w:lang w:eastAsia="zh-CN" w:bidi="hi-IN"/>
        </w:rPr>
        <w:t xml:space="preserve"> </w:t>
      </w:r>
      <w:proofErr w:type="spellStart"/>
      <w:r w:rsidRPr="00B64DE5">
        <w:rPr>
          <w:rFonts w:ascii="Trebuchet MS" w:hAnsi="Trebuchet MS" w:cs="Mangal"/>
          <w:lang w:eastAsia="zh-CN" w:bidi="hi-IN"/>
        </w:rPr>
        <w:t>vitro</w:t>
      </w:r>
      <w:proofErr w:type="spellEnd"/>
      <w:r w:rsidRPr="00B64DE5">
        <w:rPr>
          <w:rFonts w:ascii="Trebuchet MS" w:hAnsi="Trebuchet MS" w:cs="Mangal"/>
          <w:lang w:eastAsia="zh-CN" w:bidi="hi-IN"/>
        </w:rPr>
        <w:t xml:space="preserve"> diagnostikai. Reagentai ir papildomos priemonės turi būti paženklinti CE pagal </w:t>
      </w:r>
      <w:r w:rsidRPr="00681AA0">
        <w:rPr>
          <w:rFonts w:ascii="Trebuchet MS" w:hAnsi="Trebuchet MS"/>
          <w:bCs/>
        </w:rPr>
        <w:t>Europos Parlamento ir Tarybos reglamentą</w:t>
      </w:r>
      <w:r w:rsidRPr="009B1006">
        <w:rPr>
          <w:rFonts w:ascii="Trebuchet MS" w:hAnsi="Trebuchet MS"/>
        </w:rPr>
        <w:t xml:space="preserve"> (ES) 2017/746</w:t>
      </w:r>
      <w:r w:rsidRPr="00B64DE5" w:rsidDel="00681AA0">
        <w:rPr>
          <w:rFonts w:ascii="Trebuchet MS" w:hAnsi="Trebuchet MS" w:cs="Mangal"/>
          <w:lang w:eastAsia="zh-CN" w:bidi="hi-IN"/>
        </w:rPr>
        <w:t xml:space="preserve"> </w:t>
      </w:r>
      <w:r w:rsidRPr="00B64DE5">
        <w:rPr>
          <w:rFonts w:ascii="Trebuchet MS" w:hAnsi="Trebuchet MS" w:cs="Mangal"/>
          <w:lang w:eastAsia="zh-CN" w:bidi="hi-IN"/>
        </w:rPr>
        <w:t xml:space="preserve">dėl </w:t>
      </w:r>
      <w:proofErr w:type="spellStart"/>
      <w:r w:rsidRPr="009B1006">
        <w:rPr>
          <w:rFonts w:ascii="Trebuchet MS" w:hAnsi="Trebuchet MS"/>
        </w:rPr>
        <w:t>In</w:t>
      </w:r>
      <w:proofErr w:type="spellEnd"/>
      <w:r w:rsidRPr="009B1006">
        <w:rPr>
          <w:rFonts w:ascii="Trebuchet MS" w:hAnsi="Trebuchet MS"/>
        </w:rPr>
        <w:t xml:space="preserve"> </w:t>
      </w:r>
      <w:proofErr w:type="spellStart"/>
      <w:r w:rsidRPr="009B1006">
        <w:rPr>
          <w:rFonts w:ascii="Trebuchet MS" w:hAnsi="Trebuchet MS"/>
        </w:rPr>
        <w:t>vitro</w:t>
      </w:r>
      <w:proofErr w:type="spellEnd"/>
      <w:r w:rsidRPr="009B1006">
        <w:rPr>
          <w:rFonts w:ascii="Trebuchet MS" w:hAnsi="Trebuchet MS"/>
        </w:rPr>
        <w:t xml:space="preserve"> diagnostikos medicinos priemonių</w:t>
      </w:r>
      <w:r w:rsidRPr="00B64DE5">
        <w:rPr>
          <w:rFonts w:ascii="Trebuchet MS" w:hAnsi="Trebuchet MS" w:cs="Mangal"/>
          <w:lang w:eastAsia="zh-CN" w:bidi="hi-IN"/>
        </w:rPr>
        <w:t xml:space="preserve">. </w:t>
      </w:r>
      <w:r w:rsidRPr="00681AA0">
        <w:rPr>
          <w:rFonts w:ascii="Trebuchet MS" w:hAnsi="Trebuchet MS" w:cs="Mangal"/>
          <w:u w:val="single"/>
          <w:lang w:eastAsia="zh-CN" w:bidi="hi-IN"/>
        </w:rPr>
        <w:t>Kartu su pasiūlymu pateikti patvirtinanči</w:t>
      </w:r>
      <w:r>
        <w:rPr>
          <w:rFonts w:ascii="Trebuchet MS" w:hAnsi="Trebuchet MS" w:cs="Mangal"/>
          <w:u w:val="single"/>
          <w:lang w:eastAsia="zh-CN" w:bidi="hi-IN"/>
        </w:rPr>
        <w:t>us</w:t>
      </w:r>
      <w:r w:rsidRPr="00B64DE5">
        <w:rPr>
          <w:rFonts w:ascii="Trebuchet MS" w:hAnsi="Trebuchet MS" w:cs="Mangal"/>
          <w:u w:val="single"/>
          <w:lang w:eastAsia="zh-CN" w:bidi="hi-IN"/>
        </w:rPr>
        <w:t xml:space="preserve"> </w:t>
      </w:r>
      <w:r w:rsidRPr="00681AA0">
        <w:rPr>
          <w:rFonts w:ascii="Trebuchet MS" w:hAnsi="Trebuchet MS" w:cs="Mangal"/>
          <w:u w:val="single"/>
          <w:lang w:eastAsia="zh-CN" w:bidi="hi-IN"/>
        </w:rPr>
        <w:t>dokument</w:t>
      </w:r>
      <w:r>
        <w:rPr>
          <w:rFonts w:ascii="Trebuchet MS" w:hAnsi="Trebuchet MS" w:cs="Mangal"/>
          <w:u w:val="single"/>
          <w:lang w:eastAsia="zh-CN" w:bidi="hi-IN"/>
        </w:rPr>
        <w:t>us</w:t>
      </w:r>
      <w:r w:rsidRPr="00B64DE5">
        <w:rPr>
          <w:rFonts w:ascii="Trebuchet MS" w:hAnsi="Trebuchet MS" w:cs="Mangal"/>
          <w:lang w:eastAsia="zh-CN" w:bidi="hi-IN"/>
        </w:rPr>
        <w:t>.</w:t>
      </w:r>
    </w:p>
    <w:p w14:paraId="14CEA08E" w14:textId="77777777" w:rsidR="009B1CAD" w:rsidRPr="00991648" w:rsidRDefault="009B1CAD" w:rsidP="009B1CAD">
      <w:pPr>
        <w:pStyle w:val="ListParagraph"/>
        <w:suppressAutoHyphens/>
        <w:spacing w:after="0" w:line="240" w:lineRule="auto"/>
        <w:ind w:left="0" w:firstLine="567"/>
        <w:jc w:val="both"/>
        <w:rPr>
          <w:rFonts w:ascii="Trebuchet MS" w:hAnsi="Trebuchet MS" w:cs="Mangal"/>
          <w:lang w:eastAsia="zh-CN" w:bidi="hi-IN"/>
        </w:rPr>
      </w:pPr>
      <w:r w:rsidRPr="00991648">
        <w:rPr>
          <w:rFonts w:ascii="Trebuchet MS" w:hAnsi="Trebuchet MS" w:cs="Mangal"/>
          <w:lang w:eastAsia="zh-CN" w:bidi="hi-IN"/>
        </w:rPr>
        <w:t xml:space="preserve">2.4.7. </w:t>
      </w:r>
      <w:r w:rsidRPr="00991648">
        <w:rPr>
          <w:rFonts w:ascii="Trebuchet MS" w:hAnsi="Trebuchet MS" w:cs="Mangal"/>
          <w:u w:val="single"/>
          <w:lang w:eastAsia="zh-CN" w:bidi="hi-IN"/>
        </w:rPr>
        <w:t>Tiekėjas turi pateikti siūlomų reagentų naudojimo instrukcijas ir saugos duomenų lapus lietuvių ir originalo kalbomis</w:t>
      </w:r>
      <w:r w:rsidRPr="00991648">
        <w:rPr>
          <w:rFonts w:ascii="Trebuchet MS" w:hAnsi="Trebuchet MS" w:cs="Mangal"/>
          <w:lang w:eastAsia="zh-CN" w:bidi="hi-IN"/>
        </w:rPr>
        <w:t>.</w:t>
      </w:r>
    </w:p>
    <w:p w14:paraId="55F2295F" w14:textId="77777777" w:rsidR="009B1CAD" w:rsidRPr="00991648" w:rsidRDefault="009B1CAD" w:rsidP="009B1CAD">
      <w:pPr>
        <w:pStyle w:val="ListParagraph"/>
        <w:suppressAutoHyphens/>
        <w:spacing w:after="0" w:line="240" w:lineRule="auto"/>
        <w:ind w:left="0" w:firstLine="567"/>
        <w:jc w:val="both"/>
        <w:rPr>
          <w:rFonts w:ascii="Trebuchet MS" w:hAnsi="Trebuchet MS" w:cs="Mangal"/>
          <w:lang w:eastAsia="zh-CN" w:bidi="hi-IN"/>
        </w:rPr>
      </w:pPr>
      <w:r w:rsidRPr="00991648">
        <w:rPr>
          <w:rFonts w:ascii="Trebuchet MS" w:hAnsi="Trebuchet MS"/>
          <w:lang w:eastAsia="zh-CN" w:bidi="hi-IN"/>
        </w:rPr>
        <w:t>2.5.</w:t>
      </w:r>
      <w:r w:rsidRPr="00991648">
        <w:rPr>
          <w:rFonts w:ascii="Trebuchet MS" w:hAnsi="Trebuchet MS"/>
          <w:spacing w:val="-10"/>
          <w:lang w:eastAsia="zh-CN" w:bidi="hi-IN"/>
        </w:rPr>
        <w:t xml:space="preserve"> </w:t>
      </w:r>
      <w:r w:rsidRPr="00991648">
        <w:rPr>
          <w:rFonts w:ascii="Trebuchet MS" w:hAnsi="Trebuchet MS"/>
          <w:lang w:eastAsia="zh-CN" w:bidi="hi-IN"/>
        </w:rPr>
        <w:t>Re</w:t>
      </w:r>
      <w:r w:rsidRPr="00991648">
        <w:rPr>
          <w:rFonts w:ascii="Trebuchet MS" w:hAnsi="Trebuchet MS"/>
          <w:spacing w:val="-1"/>
          <w:lang w:eastAsia="zh-CN" w:bidi="hi-IN"/>
        </w:rPr>
        <w:t>i</w:t>
      </w:r>
      <w:r w:rsidRPr="00991648">
        <w:rPr>
          <w:rFonts w:ascii="Trebuchet MS" w:hAnsi="Trebuchet MS"/>
          <w:lang w:eastAsia="zh-CN" w:bidi="hi-IN"/>
        </w:rPr>
        <w:t>kalavim</w:t>
      </w:r>
      <w:r w:rsidRPr="00991648">
        <w:rPr>
          <w:rFonts w:ascii="Trebuchet MS" w:hAnsi="Trebuchet MS"/>
          <w:spacing w:val="-1"/>
          <w:lang w:eastAsia="zh-CN" w:bidi="hi-IN"/>
        </w:rPr>
        <w:t>a</w:t>
      </w:r>
      <w:r w:rsidRPr="00991648">
        <w:rPr>
          <w:rFonts w:ascii="Trebuchet MS" w:hAnsi="Trebuchet MS"/>
          <w:lang w:eastAsia="zh-CN" w:bidi="hi-IN"/>
        </w:rPr>
        <w:t>i analizatorių aptarnavim</w:t>
      </w:r>
      <w:r w:rsidRPr="00991648">
        <w:rPr>
          <w:rFonts w:ascii="Trebuchet MS" w:hAnsi="Trebuchet MS"/>
          <w:spacing w:val="-1"/>
          <w:lang w:eastAsia="zh-CN" w:bidi="hi-IN"/>
        </w:rPr>
        <w:t>u</w:t>
      </w:r>
      <w:r w:rsidRPr="00991648">
        <w:rPr>
          <w:rFonts w:ascii="Trebuchet MS" w:hAnsi="Trebuchet MS"/>
          <w:lang w:eastAsia="zh-CN" w:bidi="hi-IN"/>
        </w:rPr>
        <w:t>i:</w:t>
      </w:r>
    </w:p>
    <w:p w14:paraId="462A0DC8" w14:textId="03FA7A87" w:rsidR="009B1CAD" w:rsidRPr="00991648" w:rsidRDefault="009B1CAD" w:rsidP="009B1CAD">
      <w:pPr>
        <w:widowControl w:val="0"/>
        <w:autoSpaceDE w:val="0"/>
        <w:spacing w:after="0" w:line="240" w:lineRule="auto"/>
        <w:ind w:right="-41" w:firstLine="567"/>
        <w:jc w:val="both"/>
        <w:rPr>
          <w:rFonts w:ascii="Trebuchet MS" w:hAnsi="Trebuchet MS"/>
          <w:sz w:val="22"/>
          <w:szCs w:val="22"/>
          <w:highlight w:val="yellow"/>
          <w:lang w:eastAsia="en-US"/>
        </w:rPr>
      </w:pPr>
      <w:r w:rsidRPr="00991648">
        <w:rPr>
          <w:rFonts w:ascii="Trebuchet MS" w:hAnsi="Trebuchet MS"/>
          <w:sz w:val="22"/>
          <w:szCs w:val="22"/>
        </w:rPr>
        <w:t>2.5.1. Nuomotojas</w:t>
      </w:r>
      <w:r w:rsidR="002717A4">
        <w:rPr>
          <w:rFonts w:ascii="Trebuchet MS" w:hAnsi="Trebuchet MS"/>
          <w:sz w:val="22"/>
          <w:szCs w:val="22"/>
        </w:rPr>
        <w:t xml:space="preserve"> (</w:t>
      </w:r>
      <w:r w:rsidR="002717A4" w:rsidRPr="002717A4">
        <w:rPr>
          <w:rFonts w:ascii="Trebuchet MS" w:hAnsi="Trebuchet MS"/>
          <w:color w:val="EE0000"/>
          <w:sz w:val="22"/>
          <w:szCs w:val="22"/>
        </w:rPr>
        <w:t>arba panaudos teikėjas)</w:t>
      </w:r>
      <w:r w:rsidRPr="002717A4">
        <w:rPr>
          <w:rFonts w:ascii="Trebuchet MS" w:hAnsi="Trebuchet MS"/>
          <w:color w:val="EE0000"/>
          <w:sz w:val="22"/>
          <w:szCs w:val="22"/>
        </w:rPr>
        <w:t xml:space="preserve"> </w:t>
      </w:r>
      <w:r w:rsidRPr="00991648">
        <w:rPr>
          <w:rFonts w:ascii="Trebuchet MS" w:hAnsi="Trebuchet MS"/>
          <w:sz w:val="22"/>
          <w:szCs w:val="22"/>
        </w:rPr>
        <w:t>turės užtikrinti analizatorių nepertraukiamą darbą 5</w:t>
      </w:r>
      <w:r w:rsidRPr="00991648">
        <w:rPr>
          <w:rFonts w:ascii="Trebuchet MS" w:hAnsi="Trebuchet MS"/>
          <w:spacing w:val="51"/>
          <w:sz w:val="22"/>
          <w:szCs w:val="22"/>
        </w:rPr>
        <w:t xml:space="preserve"> </w:t>
      </w:r>
      <w:r w:rsidRPr="00991648">
        <w:rPr>
          <w:rFonts w:ascii="Trebuchet MS" w:hAnsi="Trebuchet MS"/>
          <w:sz w:val="22"/>
          <w:szCs w:val="22"/>
        </w:rPr>
        <w:t>dienas per savaitę, 15 val.</w:t>
      </w:r>
      <w:r w:rsidRPr="00991648">
        <w:rPr>
          <w:rFonts w:ascii="Trebuchet MS" w:hAnsi="Trebuchet MS"/>
          <w:spacing w:val="53"/>
          <w:sz w:val="22"/>
          <w:szCs w:val="22"/>
        </w:rPr>
        <w:t xml:space="preserve"> </w:t>
      </w:r>
      <w:r w:rsidRPr="00991648">
        <w:rPr>
          <w:rFonts w:ascii="Trebuchet MS" w:hAnsi="Trebuchet MS"/>
          <w:sz w:val="22"/>
          <w:szCs w:val="22"/>
        </w:rPr>
        <w:t>per</w:t>
      </w:r>
      <w:r w:rsidRPr="00991648">
        <w:rPr>
          <w:rFonts w:ascii="Trebuchet MS" w:hAnsi="Trebuchet MS"/>
          <w:spacing w:val="53"/>
          <w:sz w:val="22"/>
          <w:szCs w:val="22"/>
        </w:rPr>
        <w:t xml:space="preserve"> </w:t>
      </w:r>
      <w:r w:rsidRPr="00991648">
        <w:rPr>
          <w:rFonts w:ascii="Trebuchet MS" w:hAnsi="Trebuchet MS"/>
          <w:sz w:val="22"/>
          <w:szCs w:val="22"/>
        </w:rPr>
        <w:t xml:space="preserve">parą, darbą organizuojant dvejomis pamainomis </w:t>
      </w:r>
      <w:r w:rsidR="00A66D61">
        <w:rPr>
          <w:rFonts w:ascii="Trebuchet MS" w:hAnsi="Trebuchet MS"/>
          <w:sz w:val="22"/>
          <w:szCs w:val="22"/>
        </w:rPr>
        <w:t>36</w:t>
      </w:r>
      <w:r w:rsidRPr="00991648">
        <w:rPr>
          <w:rFonts w:ascii="Trebuchet MS" w:hAnsi="Trebuchet MS"/>
          <w:spacing w:val="37"/>
          <w:sz w:val="22"/>
          <w:szCs w:val="22"/>
        </w:rPr>
        <w:t xml:space="preserve"> </w:t>
      </w:r>
      <w:r w:rsidRPr="00991648">
        <w:rPr>
          <w:rFonts w:ascii="Trebuchet MS" w:hAnsi="Trebuchet MS"/>
          <w:sz w:val="22"/>
          <w:szCs w:val="22"/>
        </w:rPr>
        <w:t>mėn. laikotarp</w:t>
      </w:r>
      <w:r w:rsidRPr="00991648">
        <w:rPr>
          <w:rFonts w:ascii="Trebuchet MS" w:hAnsi="Trebuchet MS"/>
          <w:spacing w:val="-1"/>
          <w:sz w:val="22"/>
          <w:szCs w:val="22"/>
        </w:rPr>
        <w:t>iu</w:t>
      </w:r>
      <w:r w:rsidR="00A66D61">
        <w:rPr>
          <w:rFonts w:ascii="Trebuchet MS" w:hAnsi="Trebuchet MS"/>
          <w:spacing w:val="-1"/>
          <w:sz w:val="22"/>
          <w:szCs w:val="22"/>
        </w:rPr>
        <w:t xml:space="preserve">. </w:t>
      </w:r>
      <w:r w:rsidRPr="00991648">
        <w:rPr>
          <w:rFonts w:ascii="Trebuchet MS" w:hAnsi="Trebuchet MS"/>
          <w:sz w:val="22"/>
          <w:szCs w:val="22"/>
        </w:rPr>
        <w:t>Nuomotojas</w:t>
      </w:r>
      <w:r w:rsidR="002717A4">
        <w:rPr>
          <w:rFonts w:ascii="Trebuchet MS" w:hAnsi="Trebuchet MS"/>
          <w:sz w:val="22"/>
          <w:szCs w:val="22"/>
        </w:rPr>
        <w:t xml:space="preserve"> (</w:t>
      </w:r>
      <w:r w:rsidR="002717A4" w:rsidRPr="002717A4">
        <w:rPr>
          <w:rFonts w:ascii="Trebuchet MS" w:hAnsi="Trebuchet MS"/>
          <w:color w:val="EE0000"/>
          <w:sz w:val="22"/>
          <w:szCs w:val="22"/>
        </w:rPr>
        <w:t xml:space="preserve">arba panaudos teikėjas) </w:t>
      </w:r>
      <w:r w:rsidRPr="00991648">
        <w:rPr>
          <w:rFonts w:ascii="Trebuchet MS" w:hAnsi="Trebuchet MS"/>
          <w:sz w:val="22"/>
          <w:szCs w:val="22"/>
        </w:rPr>
        <w:t xml:space="preserve"> turės paskirti atsakingą asmenį, kuris kompetentingai atliks analizatorių techninės priežiūros, atnaujino, kalibravimo, aptarnavimo ir remonto darbus.</w:t>
      </w:r>
      <w:r w:rsidRPr="00991648">
        <w:rPr>
          <w:rFonts w:ascii="Trebuchet MS" w:hAnsi="Trebuchet MS"/>
          <w:spacing w:val="52"/>
          <w:sz w:val="22"/>
          <w:szCs w:val="22"/>
        </w:rPr>
        <w:t xml:space="preserve"> </w:t>
      </w:r>
      <w:r w:rsidRPr="00991648">
        <w:rPr>
          <w:rFonts w:ascii="Trebuchet MS" w:hAnsi="Trebuchet MS"/>
          <w:sz w:val="22"/>
          <w:szCs w:val="22"/>
        </w:rPr>
        <w:t xml:space="preserve">Nuomotojas </w:t>
      </w:r>
      <w:r w:rsidR="002717A4">
        <w:rPr>
          <w:rFonts w:ascii="Trebuchet MS" w:hAnsi="Trebuchet MS"/>
          <w:sz w:val="22"/>
          <w:szCs w:val="22"/>
        </w:rPr>
        <w:t>(</w:t>
      </w:r>
      <w:r w:rsidR="002717A4" w:rsidRPr="002717A4">
        <w:rPr>
          <w:rFonts w:ascii="Trebuchet MS" w:hAnsi="Trebuchet MS"/>
          <w:color w:val="EE0000"/>
          <w:sz w:val="22"/>
          <w:szCs w:val="22"/>
        </w:rPr>
        <w:t xml:space="preserve">arba panaudos teikėjas) </w:t>
      </w:r>
      <w:r w:rsidRPr="00991648">
        <w:rPr>
          <w:rFonts w:ascii="Trebuchet MS" w:hAnsi="Trebuchet MS"/>
          <w:sz w:val="22"/>
          <w:szCs w:val="22"/>
        </w:rPr>
        <w:t>turės užtikrinti, jog jo paskirti speci</w:t>
      </w:r>
      <w:r w:rsidRPr="00991648">
        <w:rPr>
          <w:rFonts w:ascii="Trebuchet MS" w:hAnsi="Trebuchet MS"/>
          <w:spacing w:val="-1"/>
          <w:sz w:val="22"/>
          <w:szCs w:val="22"/>
        </w:rPr>
        <w:t>a</w:t>
      </w:r>
      <w:r w:rsidRPr="00991648">
        <w:rPr>
          <w:rFonts w:ascii="Trebuchet MS" w:hAnsi="Trebuchet MS"/>
          <w:sz w:val="22"/>
          <w:szCs w:val="22"/>
        </w:rPr>
        <w:t>listai nurodytais te</w:t>
      </w:r>
      <w:r w:rsidRPr="00991648">
        <w:rPr>
          <w:rFonts w:ascii="Trebuchet MS" w:hAnsi="Trebuchet MS"/>
          <w:spacing w:val="-1"/>
          <w:sz w:val="22"/>
          <w:szCs w:val="22"/>
        </w:rPr>
        <w:t>l</w:t>
      </w:r>
      <w:r w:rsidRPr="00991648">
        <w:rPr>
          <w:rFonts w:ascii="Trebuchet MS" w:hAnsi="Trebuchet MS"/>
          <w:sz w:val="22"/>
          <w:szCs w:val="22"/>
        </w:rPr>
        <w:t>efono numeria</w:t>
      </w:r>
      <w:r w:rsidRPr="00991648">
        <w:rPr>
          <w:rFonts w:ascii="Trebuchet MS" w:hAnsi="Trebuchet MS"/>
          <w:spacing w:val="-1"/>
          <w:sz w:val="22"/>
          <w:szCs w:val="22"/>
        </w:rPr>
        <w:t>i</w:t>
      </w:r>
      <w:r w:rsidRPr="00991648">
        <w:rPr>
          <w:rFonts w:ascii="Trebuchet MS" w:hAnsi="Trebuchet MS"/>
          <w:sz w:val="22"/>
          <w:szCs w:val="22"/>
        </w:rPr>
        <w:t>s būtų pasiekiami darbo dienomis Perkančiosios organizacijos darbo metu visą sutarties laikotarpį.</w:t>
      </w:r>
    </w:p>
    <w:p w14:paraId="565F9D8D" w14:textId="43EF51E8" w:rsidR="009B1CAD" w:rsidRPr="00991648" w:rsidRDefault="009B1CAD" w:rsidP="009B1CAD">
      <w:pPr>
        <w:widowControl w:val="0"/>
        <w:autoSpaceDE w:val="0"/>
        <w:spacing w:after="0" w:line="240" w:lineRule="auto"/>
        <w:ind w:right="-41" w:firstLine="567"/>
        <w:jc w:val="both"/>
        <w:rPr>
          <w:rFonts w:ascii="Trebuchet MS" w:hAnsi="Trebuchet MS"/>
          <w:sz w:val="22"/>
          <w:szCs w:val="22"/>
        </w:rPr>
      </w:pPr>
      <w:r w:rsidRPr="00991648">
        <w:rPr>
          <w:rFonts w:ascii="Trebuchet MS" w:hAnsi="Trebuchet MS"/>
          <w:sz w:val="22"/>
          <w:szCs w:val="22"/>
        </w:rPr>
        <w:t>2.5.2.</w:t>
      </w:r>
      <w:r w:rsidRPr="00991648">
        <w:rPr>
          <w:rFonts w:ascii="Trebuchet MS" w:hAnsi="Trebuchet MS"/>
          <w:spacing w:val="47"/>
          <w:sz w:val="22"/>
          <w:szCs w:val="22"/>
        </w:rPr>
        <w:t xml:space="preserve"> </w:t>
      </w:r>
      <w:r w:rsidRPr="00991648">
        <w:rPr>
          <w:rFonts w:ascii="Trebuchet MS" w:hAnsi="Trebuchet MS"/>
          <w:sz w:val="22"/>
          <w:szCs w:val="22"/>
        </w:rPr>
        <w:t>Gavęs</w:t>
      </w:r>
      <w:r w:rsidRPr="00991648">
        <w:rPr>
          <w:rFonts w:ascii="Trebuchet MS" w:hAnsi="Trebuchet MS"/>
          <w:spacing w:val="43"/>
          <w:sz w:val="22"/>
          <w:szCs w:val="22"/>
        </w:rPr>
        <w:t xml:space="preserve"> </w:t>
      </w:r>
      <w:r w:rsidRPr="00991648">
        <w:rPr>
          <w:rFonts w:ascii="Trebuchet MS" w:hAnsi="Trebuchet MS"/>
          <w:sz w:val="22"/>
          <w:szCs w:val="22"/>
        </w:rPr>
        <w:t>pranešimą apie</w:t>
      </w:r>
      <w:r w:rsidRPr="00991648">
        <w:rPr>
          <w:rFonts w:ascii="Trebuchet MS" w:hAnsi="Trebuchet MS"/>
          <w:spacing w:val="39"/>
          <w:sz w:val="22"/>
          <w:szCs w:val="22"/>
        </w:rPr>
        <w:t xml:space="preserve"> </w:t>
      </w:r>
      <w:r w:rsidRPr="00991648">
        <w:rPr>
          <w:rFonts w:ascii="Trebuchet MS" w:hAnsi="Trebuchet MS"/>
          <w:sz w:val="22"/>
          <w:szCs w:val="22"/>
        </w:rPr>
        <w:t>analizatorių gedimą, Nuomotojo</w:t>
      </w:r>
      <w:r w:rsidR="002717A4">
        <w:rPr>
          <w:rFonts w:ascii="Trebuchet MS" w:hAnsi="Trebuchet MS"/>
          <w:sz w:val="22"/>
          <w:szCs w:val="22"/>
        </w:rPr>
        <w:t xml:space="preserve"> (</w:t>
      </w:r>
      <w:r w:rsidR="002717A4" w:rsidRPr="002717A4">
        <w:rPr>
          <w:rFonts w:ascii="Trebuchet MS" w:hAnsi="Trebuchet MS"/>
          <w:color w:val="EE0000"/>
          <w:sz w:val="22"/>
          <w:szCs w:val="22"/>
        </w:rPr>
        <w:t>arba panaudos teikėj</w:t>
      </w:r>
      <w:r w:rsidR="002717A4">
        <w:rPr>
          <w:rFonts w:ascii="Trebuchet MS" w:hAnsi="Trebuchet MS"/>
          <w:color w:val="EE0000"/>
          <w:sz w:val="22"/>
          <w:szCs w:val="22"/>
        </w:rPr>
        <w:t>o</w:t>
      </w:r>
      <w:r w:rsidR="002717A4" w:rsidRPr="002717A4">
        <w:rPr>
          <w:rFonts w:ascii="Trebuchet MS" w:hAnsi="Trebuchet MS"/>
          <w:color w:val="EE0000"/>
          <w:sz w:val="22"/>
          <w:szCs w:val="22"/>
        </w:rPr>
        <w:t xml:space="preserve">) </w:t>
      </w:r>
      <w:r w:rsidRPr="00991648">
        <w:rPr>
          <w:rFonts w:ascii="Trebuchet MS" w:hAnsi="Trebuchet MS"/>
          <w:sz w:val="22"/>
          <w:szCs w:val="22"/>
        </w:rPr>
        <w:t xml:space="preserve"> specia</w:t>
      </w:r>
      <w:r w:rsidRPr="00991648">
        <w:rPr>
          <w:rFonts w:ascii="Trebuchet MS" w:hAnsi="Trebuchet MS"/>
          <w:spacing w:val="-1"/>
          <w:sz w:val="22"/>
          <w:szCs w:val="22"/>
        </w:rPr>
        <w:t>l</w:t>
      </w:r>
      <w:r w:rsidRPr="00991648">
        <w:rPr>
          <w:rFonts w:ascii="Trebuchet MS" w:hAnsi="Trebuchet MS"/>
          <w:sz w:val="22"/>
          <w:szCs w:val="22"/>
        </w:rPr>
        <w:t>istas privalė</w:t>
      </w:r>
      <w:r w:rsidRPr="00991648">
        <w:rPr>
          <w:rFonts w:ascii="Trebuchet MS" w:hAnsi="Trebuchet MS"/>
          <w:spacing w:val="-1"/>
          <w:sz w:val="22"/>
          <w:szCs w:val="22"/>
        </w:rPr>
        <w:t>s</w:t>
      </w:r>
      <w:r w:rsidRPr="00991648">
        <w:rPr>
          <w:rFonts w:ascii="Trebuchet MS" w:hAnsi="Trebuchet MS"/>
          <w:sz w:val="22"/>
          <w:szCs w:val="22"/>
        </w:rPr>
        <w:t xml:space="preserve"> atvykti į VšĮ Kauno miesto polikliniką ne</w:t>
      </w:r>
      <w:r w:rsidRPr="00991648">
        <w:rPr>
          <w:rFonts w:ascii="Trebuchet MS" w:hAnsi="Trebuchet MS"/>
          <w:spacing w:val="40"/>
          <w:sz w:val="22"/>
          <w:szCs w:val="22"/>
        </w:rPr>
        <w:t xml:space="preserve"> </w:t>
      </w:r>
      <w:r w:rsidRPr="00991648">
        <w:rPr>
          <w:rFonts w:ascii="Trebuchet MS" w:hAnsi="Trebuchet MS"/>
          <w:sz w:val="22"/>
          <w:szCs w:val="22"/>
        </w:rPr>
        <w:t>vėliau kaip</w:t>
      </w:r>
      <w:r w:rsidRPr="00991648">
        <w:rPr>
          <w:rFonts w:ascii="Trebuchet MS" w:hAnsi="Trebuchet MS"/>
          <w:spacing w:val="49"/>
          <w:sz w:val="22"/>
          <w:szCs w:val="22"/>
        </w:rPr>
        <w:t xml:space="preserve"> </w:t>
      </w:r>
      <w:r w:rsidRPr="00991648">
        <w:rPr>
          <w:rFonts w:ascii="Trebuchet MS" w:hAnsi="Trebuchet MS"/>
          <w:sz w:val="22"/>
          <w:szCs w:val="22"/>
        </w:rPr>
        <w:t>per</w:t>
      </w:r>
      <w:r w:rsidRPr="00991648">
        <w:rPr>
          <w:rFonts w:ascii="Trebuchet MS" w:hAnsi="Trebuchet MS"/>
          <w:spacing w:val="39"/>
          <w:sz w:val="22"/>
          <w:szCs w:val="22"/>
        </w:rPr>
        <w:t xml:space="preserve"> </w:t>
      </w:r>
      <w:r w:rsidRPr="00991648">
        <w:rPr>
          <w:rFonts w:ascii="Trebuchet MS" w:hAnsi="Trebuchet MS"/>
          <w:sz w:val="22"/>
          <w:szCs w:val="22"/>
        </w:rPr>
        <w:t>4</w:t>
      </w:r>
      <w:r w:rsidRPr="00991648">
        <w:rPr>
          <w:rFonts w:ascii="Trebuchet MS" w:hAnsi="Trebuchet MS"/>
          <w:spacing w:val="22"/>
          <w:sz w:val="22"/>
          <w:szCs w:val="22"/>
        </w:rPr>
        <w:t xml:space="preserve"> </w:t>
      </w:r>
      <w:r w:rsidRPr="00991648">
        <w:rPr>
          <w:rFonts w:ascii="Trebuchet MS" w:hAnsi="Trebuchet MS"/>
          <w:sz w:val="22"/>
          <w:szCs w:val="22"/>
        </w:rPr>
        <w:t>valandas nuo</w:t>
      </w:r>
      <w:r w:rsidRPr="00991648">
        <w:rPr>
          <w:rFonts w:ascii="Trebuchet MS" w:hAnsi="Trebuchet MS"/>
          <w:spacing w:val="33"/>
          <w:sz w:val="22"/>
          <w:szCs w:val="22"/>
        </w:rPr>
        <w:t xml:space="preserve"> </w:t>
      </w:r>
      <w:r w:rsidRPr="00991648">
        <w:rPr>
          <w:rFonts w:ascii="Trebuchet MS" w:hAnsi="Trebuchet MS"/>
          <w:sz w:val="22"/>
          <w:szCs w:val="22"/>
        </w:rPr>
        <w:t>pranešimo gavimo mome</w:t>
      </w:r>
      <w:r w:rsidRPr="00991648">
        <w:rPr>
          <w:rFonts w:ascii="Trebuchet MS" w:hAnsi="Trebuchet MS"/>
          <w:spacing w:val="-1"/>
          <w:sz w:val="22"/>
          <w:szCs w:val="22"/>
        </w:rPr>
        <w:t>n</w:t>
      </w:r>
      <w:r w:rsidRPr="00991648">
        <w:rPr>
          <w:rFonts w:ascii="Trebuchet MS" w:hAnsi="Trebuchet MS"/>
          <w:sz w:val="22"/>
          <w:szCs w:val="22"/>
        </w:rPr>
        <w:t>to ir</w:t>
      </w:r>
      <w:r w:rsidRPr="00991648">
        <w:rPr>
          <w:rFonts w:ascii="Trebuchet MS" w:hAnsi="Trebuchet MS"/>
          <w:spacing w:val="19"/>
          <w:sz w:val="22"/>
          <w:szCs w:val="22"/>
        </w:rPr>
        <w:t xml:space="preserve"> </w:t>
      </w:r>
      <w:r w:rsidRPr="00991648">
        <w:rPr>
          <w:rFonts w:ascii="Trebuchet MS" w:hAnsi="Trebuchet MS"/>
          <w:sz w:val="22"/>
          <w:szCs w:val="22"/>
        </w:rPr>
        <w:t>per</w:t>
      </w:r>
      <w:r w:rsidRPr="00991648">
        <w:rPr>
          <w:rFonts w:ascii="Trebuchet MS" w:hAnsi="Trebuchet MS"/>
          <w:spacing w:val="46"/>
          <w:sz w:val="22"/>
          <w:szCs w:val="22"/>
        </w:rPr>
        <w:t xml:space="preserve"> </w:t>
      </w:r>
      <w:r w:rsidRPr="00991648">
        <w:rPr>
          <w:rFonts w:ascii="Trebuchet MS" w:hAnsi="Trebuchet MS"/>
          <w:sz w:val="22"/>
          <w:szCs w:val="22"/>
        </w:rPr>
        <w:t>artimi</w:t>
      </w:r>
      <w:r w:rsidRPr="00991648">
        <w:rPr>
          <w:rFonts w:ascii="Trebuchet MS" w:hAnsi="Trebuchet MS"/>
          <w:spacing w:val="-1"/>
          <w:sz w:val="22"/>
          <w:szCs w:val="22"/>
        </w:rPr>
        <w:t>a</w:t>
      </w:r>
      <w:r w:rsidRPr="00991648">
        <w:rPr>
          <w:rFonts w:ascii="Trebuchet MS" w:hAnsi="Trebuchet MS"/>
          <w:sz w:val="22"/>
          <w:szCs w:val="22"/>
        </w:rPr>
        <w:t>usias 8 vala</w:t>
      </w:r>
      <w:r w:rsidRPr="00991648">
        <w:rPr>
          <w:rFonts w:ascii="Trebuchet MS" w:hAnsi="Trebuchet MS"/>
          <w:spacing w:val="-1"/>
          <w:sz w:val="22"/>
          <w:szCs w:val="22"/>
        </w:rPr>
        <w:t>n</w:t>
      </w:r>
      <w:r w:rsidRPr="00991648">
        <w:rPr>
          <w:rFonts w:ascii="Trebuchet MS" w:hAnsi="Trebuchet MS"/>
          <w:sz w:val="22"/>
          <w:szCs w:val="22"/>
        </w:rPr>
        <w:t>das pašali</w:t>
      </w:r>
      <w:r w:rsidRPr="00991648">
        <w:rPr>
          <w:rFonts w:ascii="Trebuchet MS" w:hAnsi="Trebuchet MS"/>
          <w:spacing w:val="-1"/>
          <w:sz w:val="22"/>
          <w:szCs w:val="22"/>
        </w:rPr>
        <w:t>n</w:t>
      </w:r>
      <w:r w:rsidRPr="00991648">
        <w:rPr>
          <w:rFonts w:ascii="Trebuchet MS" w:hAnsi="Trebuchet MS"/>
          <w:sz w:val="22"/>
          <w:szCs w:val="22"/>
        </w:rPr>
        <w:t>ti gedimą arba</w:t>
      </w:r>
      <w:r w:rsidRPr="00991648">
        <w:rPr>
          <w:rFonts w:ascii="Trebuchet MS" w:hAnsi="Trebuchet MS"/>
          <w:spacing w:val="27"/>
          <w:sz w:val="22"/>
          <w:szCs w:val="22"/>
        </w:rPr>
        <w:t xml:space="preserve"> </w:t>
      </w:r>
      <w:r w:rsidRPr="00991648">
        <w:rPr>
          <w:rFonts w:ascii="Trebuchet MS" w:hAnsi="Trebuchet MS"/>
          <w:sz w:val="22"/>
          <w:szCs w:val="22"/>
        </w:rPr>
        <w:t>kitaip atkurti ir</w:t>
      </w:r>
      <w:r w:rsidRPr="00991648">
        <w:rPr>
          <w:rFonts w:ascii="Trebuchet MS" w:hAnsi="Trebuchet MS"/>
          <w:spacing w:val="2"/>
          <w:sz w:val="22"/>
          <w:szCs w:val="22"/>
        </w:rPr>
        <w:t xml:space="preserve"> </w:t>
      </w:r>
      <w:r w:rsidRPr="00991648">
        <w:rPr>
          <w:rFonts w:ascii="Trebuchet MS" w:hAnsi="Trebuchet MS"/>
          <w:sz w:val="22"/>
          <w:szCs w:val="22"/>
        </w:rPr>
        <w:t>užtik</w:t>
      </w:r>
      <w:r w:rsidRPr="00991648">
        <w:rPr>
          <w:rFonts w:ascii="Trebuchet MS" w:hAnsi="Trebuchet MS"/>
          <w:spacing w:val="-1"/>
          <w:sz w:val="22"/>
          <w:szCs w:val="22"/>
        </w:rPr>
        <w:t>r</w:t>
      </w:r>
      <w:r w:rsidRPr="00991648">
        <w:rPr>
          <w:rFonts w:ascii="Trebuchet MS" w:hAnsi="Trebuchet MS"/>
          <w:sz w:val="22"/>
          <w:szCs w:val="22"/>
        </w:rPr>
        <w:t>inti analizatorių veiki</w:t>
      </w:r>
      <w:r w:rsidRPr="00991648">
        <w:rPr>
          <w:rFonts w:ascii="Trebuchet MS" w:hAnsi="Trebuchet MS"/>
          <w:spacing w:val="-1"/>
          <w:sz w:val="22"/>
          <w:szCs w:val="22"/>
        </w:rPr>
        <w:t>m</w:t>
      </w:r>
      <w:r w:rsidRPr="00991648">
        <w:rPr>
          <w:rFonts w:ascii="Trebuchet MS" w:hAnsi="Trebuchet MS"/>
          <w:sz w:val="22"/>
          <w:szCs w:val="22"/>
        </w:rPr>
        <w:t>ą.</w:t>
      </w:r>
    </w:p>
    <w:p w14:paraId="2D2C19A4" w14:textId="01DBB20F" w:rsidR="009B1CAD" w:rsidRPr="00991648" w:rsidRDefault="009B1CAD" w:rsidP="009B1CAD">
      <w:pPr>
        <w:widowControl w:val="0"/>
        <w:autoSpaceDE w:val="0"/>
        <w:spacing w:after="0" w:line="240" w:lineRule="auto"/>
        <w:ind w:right="-41" w:firstLine="567"/>
        <w:jc w:val="both"/>
        <w:rPr>
          <w:rFonts w:ascii="Trebuchet MS" w:hAnsi="Trebuchet MS"/>
          <w:sz w:val="22"/>
          <w:szCs w:val="22"/>
        </w:rPr>
      </w:pPr>
      <w:r w:rsidRPr="00991648">
        <w:rPr>
          <w:rFonts w:ascii="Trebuchet MS" w:hAnsi="Trebuchet MS"/>
          <w:sz w:val="22"/>
          <w:szCs w:val="22"/>
        </w:rPr>
        <w:t>2.5.3. Nesant galimybės pašalinti gedimų per nurodytą laiką, Nuomotojas</w:t>
      </w:r>
      <w:r w:rsidR="002717A4">
        <w:rPr>
          <w:rFonts w:ascii="Trebuchet MS" w:hAnsi="Trebuchet MS"/>
          <w:sz w:val="22"/>
          <w:szCs w:val="22"/>
        </w:rPr>
        <w:t xml:space="preserve"> (</w:t>
      </w:r>
      <w:r w:rsidR="002717A4" w:rsidRPr="002717A4">
        <w:rPr>
          <w:rFonts w:ascii="Trebuchet MS" w:hAnsi="Trebuchet MS"/>
          <w:color w:val="EE0000"/>
          <w:sz w:val="22"/>
          <w:szCs w:val="22"/>
        </w:rPr>
        <w:t xml:space="preserve">arba panaudos teikėjas) </w:t>
      </w:r>
      <w:r w:rsidRPr="00991648">
        <w:rPr>
          <w:rFonts w:ascii="Trebuchet MS" w:hAnsi="Trebuchet MS"/>
          <w:sz w:val="22"/>
          <w:szCs w:val="22"/>
        </w:rPr>
        <w:t xml:space="preserve"> privalės kitais būdais ir</w:t>
      </w:r>
      <w:r w:rsidRPr="00991648">
        <w:rPr>
          <w:rFonts w:ascii="Trebuchet MS" w:hAnsi="Trebuchet MS"/>
          <w:spacing w:val="12"/>
          <w:sz w:val="22"/>
          <w:szCs w:val="22"/>
        </w:rPr>
        <w:t xml:space="preserve"> </w:t>
      </w:r>
      <w:r w:rsidRPr="00991648">
        <w:rPr>
          <w:rFonts w:ascii="Trebuchet MS" w:hAnsi="Trebuchet MS"/>
          <w:sz w:val="22"/>
          <w:szCs w:val="22"/>
        </w:rPr>
        <w:t>savo</w:t>
      </w:r>
      <w:r w:rsidRPr="00991648">
        <w:rPr>
          <w:rFonts w:ascii="Trebuchet MS" w:hAnsi="Trebuchet MS"/>
          <w:spacing w:val="46"/>
          <w:sz w:val="22"/>
          <w:szCs w:val="22"/>
        </w:rPr>
        <w:t xml:space="preserve"> </w:t>
      </w:r>
      <w:r w:rsidRPr="00991648">
        <w:rPr>
          <w:rFonts w:ascii="Trebuchet MS" w:hAnsi="Trebuchet MS"/>
          <w:sz w:val="22"/>
          <w:szCs w:val="22"/>
        </w:rPr>
        <w:t>lėšomis užtikrinti tyrimų</w:t>
      </w:r>
      <w:r w:rsidRPr="00991648">
        <w:rPr>
          <w:rFonts w:ascii="Trebuchet MS" w:hAnsi="Trebuchet MS"/>
          <w:spacing w:val="50"/>
          <w:sz w:val="22"/>
          <w:szCs w:val="22"/>
        </w:rPr>
        <w:t xml:space="preserve"> </w:t>
      </w:r>
      <w:r w:rsidRPr="00991648">
        <w:rPr>
          <w:rFonts w:ascii="Trebuchet MS" w:hAnsi="Trebuchet MS"/>
          <w:sz w:val="22"/>
          <w:szCs w:val="22"/>
        </w:rPr>
        <w:t>atlikimą pagal VšĮ Kauno miesto poliklinikos poreiki</w:t>
      </w:r>
      <w:r w:rsidRPr="00991648">
        <w:rPr>
          <w:rFonts w:ascii="Trebuchet MS" w:hAnsi="Trebuchet MS"/>
          <w:spacing w:val="-1"/>
          <w:sz w:val="22"/>
          <w:szCs w:val="22"/>
        </w:rPr>
        <w:t>u</w:t>
      </w:r>
      <w:r w:rsidRPr="00991648">
        <w:rPr>
          <w:rFonts w:ascii="Trebuchet MS" w:hAnsi="Trebuchet MS"/>
          <w:sz w:val="22"/>
          <w:szCs w:val="22"/>
        </w:rPr>
        <w:t>s.</w:t>
      </w:r>
    </w:p>
    <w:p w14:paraId="0FE0863E" w14:textId="77777777" w:rsidR="009B1CAD" w:rsidRPr="00991648" w:rsidRDefault="009B1CAD" w:rsidP="009B1CAD">
      <w:pPr>
        <w:spacing w:after="0" w:line="240" w:lineRule="auto"/>
        <w:ind w:firstLine="567"/>
        <w:jc w:val="both"/>
        <w:rPr>
          <w:rFonts w:ascii="Trebuchet MS" w:hAnsi="Trebuchet MS"/>
          <w:b/>
          <w:sz w:val="22"/>
          <w:szCs w:val="22"/>
        </w:rPr>
      </w:pPr>
      <w:r w:rsidRPr="00991648">
        <w:rPr>
          <w:rFonts w:ascii="Trebuchet MS" w:hAnsi="Trebuchet MS"/>
          <w:sz w:val="22"/>
          <w:szCs w:val="22"/>
        </w:rPr>
        <w:t>2.5.4. Einamas</w:t>
      </w:r>
      <w:r w:rsidRPr="00991648">
        <w:rPr>
          <w:rFonts w:ascii="Trebuchet MS" w:hAnsi="Trebuchet MS"/>
          <w:spacing w:val="-1"/>
          <w:sz w:val="22"/>
          <w:szCs w:val="22"/>
        </w:rPr>
        <w:t>i</w:t>
      </w:r>
      <w:r w:rsidRPr="00991648">
        <w:rPr>
          <w:rFonts w:ascii="Trebuchet MS" w:hAnsi="Trebuchet MS"/>
          <w:sz w:val="22"/>
          <w:szCs w:val="22"/>
        </w:rPr>
        <w:t>s planinis ir</w:t>
      </w:r>
      <w:r w:rsidRPr="00991648">
        <w:rPr>
          <w:rFonts w:ascii="Trebuchet MS" w:hAnsi="Trebuchet MS"/>
          <w:i/>
          <w:iCs/>
          <w:sz w:val="22"/>
          <w:szCs w:val="22"/>
        </w:rPr>
        <w:t>/</w:t>
      </w:r>
      <w:r w:rsidRPr="00991648">
        <w:rPr>
          <w:rFonts w:ascii="Trebuchet MS" w:hAnsi="Trebuchet MS"/>
          <w:sz w:val="22"/>
          <w:szCs w:val="22"/>
        </w:rPr>
        <w:t>ar kapital</w:t>
      </w:r>
      <w:r w:rsidRPr="00991648">
        <w:rPr>
          <w:rFonts w:ascii="Trebuchet MS" w:hAnsi="Trebuchet MS"/>
          <w:spacing w:val="-1"/>
          <w:sz w:val="22"/>
          <w:szCs w:val="22"/>
        </w:rPr>
        <w:t>i</w:t>
      </w:r>
      <w:r w:rsidRPr="00991648">
        <w:rPr>
          <w:rFonts w:ascii="Trebuchet MS" w:hAnsi="Trebuchet MS"/>
          <w:sz w:val="22"/>
          <w:szCs w:val="22"/>
        </w:rPr>
        <w:t>nis analizatorių remont</w:t>
      </w:r>
      <w:r w:rsidRPr="00991648">
        <w:rPr>
          <w:rFonts w:ascii="Trebuchet MS" w:hAnsi="Trebuchet MS"/>
          <w:spacing w:val="-1"/>
          <w:sz w:val="22"/>
          <w:szCs w:val="22"/>
        </w:rPr>
        <w:t>a</w:t>
      </w:r>
      <w:r w:rsidRPr="00991648">
        <w:rPr>
          <w:rFonts w:ascii="Trebuchet MS" w:hAnsi="Trebuchet MS"/>
          <w:sz w:val="22"/>
          <w:szCs w:val="22"/>
        </w:rPr>
        <w:t>s, techninė priežiūra, atnaujinimo darbai gali būti atliekami tik iš anksto suderinus su</w:t>
      </w:r>
      <w:r w:rsidRPr="00991648">
        <w:rPr>
          <w:rFonts w:ascii="Trebuchet MS" w:hAnsi="Trebuchet MS"/>
          <w:spacing w:val="23"/>
          <w:sz w:val="22"/>
          <w:szCs w:val="22"/>
        </w:rPr>
        <w:t xml:space="preserve"> </w:t>
      </w:r>
      <w:r w:rsidRPr="00991648">
        <w:rPr>
          <w:rFonts w:ascii="Trebuchet MS" w:hAnsi="Trebuchet MS"/>
          <w:sz w:val="22"/>
          <w:szCs w:val="22"/>
        </w:rPr>
        <w:t>Perkančiąja organizacija datą</w:t>
      </w:r>
      <w:r w:rsidRPr="00991648">
        <w:rPr>
          <w:rFonts w:ascii="Trebuchet MS" w:hAnsi="Trebuchet MS"/>
          <w:spacing w:val="40"/>
          <w:sz w:val="22"/>
          <w:szCs w:val="22"/>
        </w:rPr>
        <w:t xml:space="preserve"> </w:t>
      </w:r>
      <w:r w:rsidRPr="00991648">
        <w:rPr>
          <w:rFonts w:ascii="Trebuchet MS" w:hAnsi="Trebuchet MS"/>
          <w:sz w:val="22"/>
          <w:szCs w:val="22"/>
        </w:rPr>
        <w:t>ir</w:t>
      </w:r>
      <w:r w:rsidRPr="00991648">
        <w:rPr>
          <w:rFonts w:ascii="Trebuchet MS" w:hAnsi="Trebuchet MS"/>
          <w:spacing w:val="27"/>
          <w:sz w:val="22"/>
          <w:szCs w:val="22"/>
        </w:rPr>
        <w:t xml:space="preserve"> </w:t>
      </w:r>
      <w:r w:rsidRPr="00991648">
        <w:rPr>
          <w:rFonts w:ascii="Trebuchet MS" w:hAnsi="Trebuchet MS"/>
          <w:sz w:val="22"/>
          <w:szCs w:val="22"/>
        </w:rPr>
        <w:t>laiką.</w:t>
      </w:r>
    </w:p>
    <w:p w14:paraId="338AADF3" w14:textId="77777777" w:rsidR="009B1CAD" w:rsidRPr="00991648" w:rsidRDefault="009B1CAD" w:rsidP="009B1CAD">
      <w:pPr>
        <w:spacing w:before="120"/>
        <w:jc w:val="center"/>
        <w:rPr>
          <w:rFonts w:ascii="Trebuchet MS" w:hAnsi="Trebuchet MS"/>
          <w:b/>
          <w:sz w:val="22"/>
          <w:szCs w:val="22"/>
        </w:rPr>
      </w:pPr>
      <w:r w:rsidRPr="00991648">
        <w:rPr>
          <w:rFonts w:ascii="Trebuchet MS" w:hAnsi="Trebuchet MS"/>
          <w:b/>
          <w:sz w:val="22"/>
          <w:szCs w:val="22"/>
        </w:rPr>
        <w:t xml:space="preserve">III. TECHNINĖ SPECIFIKACIJA </w:t>
      </w:r>
    </w:p>
    <w:p w14:paraId="6A400A4F" w14:textId="465AF88D" w:rsidR="009B1CAD" w:rsidRPr="007C000F" w:rsidRDefault="009B1CAD" w:rsidP="009B1CAD">
      <w:pPr>
        <w:spacing w:after="0" w:line="240" w:lineRule="auto"/>
        <w:ind w:firstLine="567"/>
        <w:jc w:val="both"/>
        <w:rPr>
          <w:rFonts w:ascii="Trebuchet MS" w:hAnsi="Trebuchet MS"/>
          <w:sz w:val="22"/>
          <w:szCs w:val="22"/>
        </w:rPr>
      </w:pPr>
      <w:r w:rsidRPr="00991648">
        <w:rPr>
          <w:rFonts w:ascii="Trebuchet MS" w:hAnsi="Trebuchet MS"/>
          <w:sz w:val="22"/>
          <w:szCs w:val="22"/>
        </w:rPr>
        <w:t xml:space="preserve">3.1 </w:t>
      </w:r>
      <w:r>
        <w:rPr>
          <w:rFonts w:ascii="Trebuchet MS" w:eastAsia="Times New Roman" w:hAnsi="Trebuchet MS" w:cs="Times New Roman"/>
          <w:b/>
          <w:color w:val="000000"/>
          <w:sz w:val="22"/>
          <w:szCs w:val="22"/>
        </w:rPr>
        <w:t>A</w:t>
      </w:r>
      <w:r w:rsidRPr="00642974">
        <w:rPr>
          <w:rFonts w:ascii="Trebuchet MS" w:eastAsia="Times New Roman" w:hAnsi="Trebuchet MS" w:cs="Times New Roman"/>
          <w:b/>
          <w:color w:val="000000"/>
          <w:sz w:val="22"/>
          <w:szCs w:val="22"/>
        </w:rPr>
        <w:t>utomatinio analizatoriaus greitiesiems (POCT) kraujo tyrimams atlikti nuomos</w:t>
      </w:r>
      <w:r w:rsidR="002717A4">
        <w:rPr>
          <w:rFonts w:ascii="Trebuchet MS" w:eastAsia="Times New Roman" w:hAnsi="Trebuchet MS" w:cs="Times New Roman"/>
          <w:b/>
          <w:color w:val="000000"/>
          <w:sz w:val="22"/>
          <w:szCs w:val="22"/>
        </w:rPr>
        <w:t xml:space="preserve"> (</w:t>
      </w:r>
      <w:r w:rsidR="002717A4" w:rsidRPr="002717A4">
        <w:rPr>
          <w:rFonts w:ascii="Trebuchet MS" w:eastAsia="Times New Roman" w:hAnsi="Trebuchet MS" w:cs="Times New Roman"/>
          <w:b/>
          <w:color w:val="EE0000"/>
          <w:sz w:val="22"/>
          <w:szCs w:val="22"/>
        </w:rPr>
        <w:t>arba panaudai suteikiamų analizatorių)</w:t>
      </w:r>
      <w:r w:rsidRPr="002717A4">
        <w:rPr>
          <w:rFonts w:ascii="Trebuchet MS" w:eastAsia="Times New Roman" w:hAnsi="Trebuchet MS" w:cs="Times New Roman"/>
          <w:b/>
          <w:color w:val="EE0000"/>
          <w:sz w:val="22"/>
          <w:szCs w:val="22"/>
        </w:rPr>
        <w:t xml:space="preserve">, </w:t>
      </w:r>
      <w:r w:rsidRPr="00642974">
        <w:rPr>
          <w:rFonts w:ascii="Trebuchet MS" w:eastAsia="Times New Roman" w:hAnsi="Trebuchet MS" w:cs="Times New Roman"/>
          <w:b/>
          <w:color w:val="000000"/>
          <w:sz w:val="22"/>
          <w:szCs w:val="22"/>
        </w:rPr>
        <w:t xml:space="preserve">jo veikimą </w:t>
      </w:r>
      <w:r w:rsidRPr="00642974">
        <w:rPr>
          <w:rFonts w:ascii="Trebuchet MS" w:hAnsi="Trebuchet MS"/>
          <w:b/>
          <w:bCs/>
          <w:sz w:val="22"/>
          <w:szCs w:val="22"/>
        </w:rPr>
        <w:t xml:space="preserve">užtikrinančių paslaugų ir medžiagų </w:t>
      </w:r>
      <w:r w:rsidRPr="00642974">
        <w:rPr>
          <w:rFonts w:ascii="Trebuchet MS" w:hAnsi="Trebuchet MS" w:cs="Times New Roman"/>
          <w:b/>
          <w:bCs/>
          <w:color w:val="000000" w:themeColor="text1"/>
          <w:sz w:val="22"/>
          <w:szCs w:val="22"/>
        </w:rPr>
        <w:t>pirkimas</w:t>
      </w:r>
      <w:r w:rsidRPr="00991648">
        <w:rPr>
          <w:rFonts w:ascii="Trebuchet MS" w:hAnsi="Trebuchet MS"/>
          <w:sz w:val="22"/>
          <w:szCs w:val="22"/>
        </w:rPr>
        <w:t>:</w:t>
      </w:r>
    </w:p>
    <w:p w14:paraId="35D85A08" w14:textId="77777777" w:rsidR="009B1CAD" w:rsidRPr="00D42C5C" w:rsidRDefault="009B1CAD" w:rsidP="009B1CAD">
      <w:pPr>
        <w:suppressAutoHyphens/>
        <w:spacing w:after="0" w:line="240" w:lineRule="auto"/>
        <w:ind w:firstLine="567"/>
        <w:jc w:val="both"/>
        <w:rPr>
          <w:rFonts w:ascii="Trebuchet MS" w:hAnsi="Trebuchet MS"/>
          <w:sz w:val="22"/>
          <w:szCs w:val="22"/>
        </w:rPr>
      </w:pPr>
      <w:r w:rsidRPr="00D42C5C">
        <w:rPr>
          <w:rFonts w:ascii="Trebuchet MS" w:hAnsi="Trebuchet MS"/>
          <w:sz w:val="22"/>
          <w:szCs w:val="22"/>
        </w:rPr>
        <w:t xml:space="preserve">3.1.1. </w:t>
      </w:r>
      <w:bookmarkStart w:id="0" w:name="_Hlk76970198"/>
      <w:r w:rsidRPr="00D42C5C">
        <w:rPr>
          <w:rFonts w:ascii="Trebuchet MS" w:hAnsi="Trebuchet MS"/>
          <w:sz w:val="22"/>
          <w:szCs w:val="22"/>
        </w:rPr>
        <w:t>Automatinio analizatoriaus greitiesiems (POCT) kraujo tyrimams atlikti (7 vnt.)</w:t>
      </w:r>
      <w:bookmarkEnd w:id="0"/>
      <w:r w:rsidRPr="00D42C5C">
        <w:rPr>
          <w:rFonts w:ascii="Trebuchet MS" w:hAnsi="Trebuchet MS"/>
          <w:sz w:val="22"/>
          <w:szCs w:val="22"/>
        </w:rPr>
        <w:t xml:space="preserve"> techninė specifikacija:</w:t>
      </w:r>
    </w:p>
    <w:tbl>
      <w:tblPr>
        <w:tblW w:w="10665" w:type="dxa"/>
        <w:tblInd w:w="-176" w:type="dxa"/>
        <w:tblLayout w:type="fixed"/>
        <w:tblLook w:val="04A0" w:firstRow="1" w:lastRow="0" w:firstColumn="1" w:lastColumn="0" w:noHBand="0" w:noVBand="1"/>
      </w:tblPr>
      <w:tblGrid>
        <w:gridCol w:w="593"/>
        <w:gridCol w:w="2999"/>
        <w:gridCol w:w="7073"/>
      </w:tblGrid>
      <w:tr w:rsidR="009B1CAD" w:rsidRPr="00991648" w14:paraId="3C395843" w14:textId="77777777" w:rsidTr="00077396">
        <w:trPr>
          <w:trHeight w:val="34"/>
        </w:trPr>
        <w:tc>
          <w:tcPr>
            <w:tcW w:w="593" w:type="dxa"/>
            <w:tcBorders>
              <w:top w:val="single" w:sz="4" w:space="0" w:color="000000"/>
              <w:left w:val="single" w:sz="4" w:space="0" w:color="000000"/>
              <w:bottom w:val="single" w:sz="4" w:space="0" w:color="000000"/>
              <w:right w:val="nil"/>
            </w:tcBorders>
            <w:vAlign w:val="center"/>
            <w:hideMark/>
          </w:tcPr>
          <w:p w14:paraId="4802BCDF" w14:textId="77777777" w:rsidR="009B1CAD" w:rsidRPr="00991648" w:rsidRDefault="009B1CAD" w:rsidP="00077396">
            <w:pPr>
              <w:spacing w:after="0" w:line="240" w:lineRule="auto"/>
              <w:jc w:val="center"/>
              <w:rPr>
                <w:rFonts w:ascii="Trebuchet MS" w:hAnsi="Trebuchet MS"/>
                <w:b/>
                <w:sz w:val="22"/>
                <w:szCs w:val="22"/>
              </w:rPr>
            </w:pPr>
            <w:r w:rsidRPr="00991648">
              <w:rPr>
                <w:rFonts w:ascii="Trebuchet MS" w:hAnsi="Trebuchet MS"/>
                <w:b/>
                <w:sz w:val="22"/>
                <w:szCs w:val="22"/>
              </w:rPr>
              <w:t>Eil. Nr.</w:t>
            </w:r>
          </w:p>
        </w:tc>
        <w:tc>
          <w:tcPr>
            <w:tcW w:w="2999" w:type="dxa"/>
            <w:tcBorders>
              <w:top w:val="single" w:sz="4" w:space="0" w:color="000000"/>
              <w:left w:val="single" w:sz="4" w:space="0" w:color="000000"/>
              <w:bottom w:val="single" w:sz="4" w:space="0" w:color="000000"/>
              <w:right w:val="nil"/>
            </w:tcBorders>
            <w:vAlign w:val="center"/>
            <w:hideMark/>
          </w:tcPr>
          <w:p w14:paraId="2C149A4B" w14:textId="77777777" w:rsidR="009B1CAD" w:rsidRPr="00991648" w:rsidRDefault="009B1CAD" w:rsidP="00077396">
            <w:pPr>
              <w:spacing w:after="0" w:line="240" w:lineRule="auto"/>
              <w:jc w:val="center"/>
              <w:rPr>
                <w:rFonts w:ascii="Trebuchet MS" w:hAnsi="Trebuchet MS"/>
                <w:b/>
                <w:sz w:val="22"/>
                <w:szCs w:val="22"/>
              </w:rPr>
            </w:pPr>
            <w:r w:rsidRPr="00991648">
              <w:rPr>
                <w:rFonts w:ascii="Trebuchet MS" w:hAnsi="Trebuchet MS"/>
                <w:b/>
                <w:bCs/>
                <w:color w:val="000000"/>
                <w:sz w:val="22"/>
                <w:szCs w:val="22"/>
              </w:rPr>
              <w:t>PARAMETRAI</w:t>
            </w:r>
          </w:p>
        </w:tc>
        <w:tc>
          <w:tcPr>
            <w:tcW w:w="7074" w:type="dxa"/>
            <w:tcBorders>
              <w:top w:val="single" w:sz="4" w:space="0" w:color="000000"/>
              <w:left w:val="single" w:sz="4" w:space="0" w:color="000000"/>
              <w:bottom w:val="single" w:sz="4" w:space="0" w:color="000000"/>
              <w:right w:val="single" w:sz="4" w:space="0" w:color="000000"/>
            </w:tcBorders>
            <w:vAlign w:val="center"/>
            <w:hideMark/>
          </w:tcPr>
          <w:p w14:paraId="2D6FFC93" w14:textId="77777777" w:rsidR="009B1CAD" w:rsidRPr="00991648" w:rsidRDefault="009B1CAD" w:rsidP="00077396">
            <w:pPr>
              <w:spacing w:after="0" w:line="240" w:lineRule="auto"/>
              <w:jc w:val="center"/>
              <w:rPr>
                <w:rFonts w:ascii="Trebuchet MS" w:hAnsi="Trebuchet MS"/>
                <w:b/>
                <w:sz w:val="22"/>
                <w:szCs w:val="22"/>
              </w:rPr>
            </w:pPr>
            <w:r w:rsidRPr="00991648">
              <w:rPr>
                <w:rFonts w:ascii="Trebuchet MS" w:hAnsi="Trebuchet MS"/>
                <w:b/>
                <w:color w:val="000000"/>
                <w:sz w:val="22"/>
                <w:szCs w:val="22"/>
              </w:rPr>
              <w:t>REIKALAVIMAI</w:t>
            </w:r>
          </w:p>
        </w:tc>
      </w:tr>
      <w:tr w:rsidR="009B1CAD" w:rsidRPr="00991648" w14:paraId="3D01C0DE" w14:textId="77777777" w:rsidTr="00077396">
        <w:trPr>
          <w:trHeight w:val="34"/>
        </w:trPr>
        <w:tc>
          <w:tcPr>
            <w:tcW w:w="593" w:type="dxa"/>
            <w:tcBorders>
              <w:top w:val="single" w:sz="4" w:space="0" w:color="000000"/>
              <w:left w:val="single" w:sz="4" w:space="0" w:color="000000"/>
              <w:bottom w:val="single" w:sz="4" w:space="0" w:color="000000"/>
              <w:right w:val="nil"/>
            </w:tcBorders>
            <w:vAlign w:val="center"/>
            <w:hideMark/>
          </w:tcPr>
          <w:p w14:paraId="7EFBD967" w14:textId="77777777" w:rsidR="009B1CAD" w:rsidRPr="00991648" w:rsidRDefault="009B1CAD" w:rsidP="00077396">
            <w:pPr>
              <w:spacing w:after="0" w:line="240" w:lineRule="auto"/>
              <w:jc w:val="center"/>
              <w:rPr>
                <w:rFonts w:ascii="Trebuchet MS" w:eastAsia="Calibri" w:hAnsi="Trebuchet MS"/>
                <w:sz w:val="22"/>
                <w:szCs w:val="22"/>
              </w:rPr>
            </w:pPr>
            <w:r w:rsidRPr="00991648">
              <w:rPr>
                <w:rFonts w:ascii="Trebuchet MS" w:hAnsi="Trebuchet MS"/>
                <w:sz w:val="22"/>
                <w:szCs w:val="22"/>
              </w:rPr>
              <w:lastRenderedPageBreak/>
              <w:t>1.</w:t>
            </w:r>
          </w:p>
        </w:tc>
        <w:tc>
          <w:tcPr>
            <w:tcW w:w="2999" w:type="dxa"/>
            <w:tcBorders>
              <w:top w:val="single" w:sz="4" w:space="0" w:color="000000"/>
              <w:left w:val="single" w:sz="4" w:space="0" w:color="000000"/>
              <w:bottom w:val="single" w:sz="4" w:space="0" w:color="000000"/>
              <w:right w:val="nil"/>
            </w:tcBorders>
            <w:vAlign w:val="center"/>
            <w:hideMark/>
          </w:tcPr>
          <w:p w14:paraId="1ED0472C" w14:textId="77777777" w:rsidR="009B1CAD" w:rsidRPr="00991648" w:rsidRDefault="009B1CAD" w:rsidP="00077396">
            <w:pPr>
              <w:spacing w:after="0" w:line="240" w:lineRule="auto"/>
              <w:jc w:val="both"/>
              <w:rPr>
                <w:rFonts w:ascii="Trebuchet MS" w:eastAsiaTheme="minorHAnsi" w:hAnsi="Trebuchet MS"/>
                <w:sz w:val="22"/>
                <w:szCs w:val="22"/>
              </w:rPr>
            </w:pPr>
            <w:r w:rsidRPr="00991648">
              <w:rPr>
                <w:rFonts w:ascii="Trebuchet MS" w:hAnsi="Trebuchet MS"/>
                <w:sz w:val="22"/>
                <w:szCs w:val="22"/>
              </w:rPr>
              <w:t>Analizatoriaus apibūdinimas</w:t>
            </w:r>
          </w:p>
        </w:tc>
        <w:tc>
          <w:tcPr>
            <w:tcW w:w="7074" w:type="dxa"/>
            <w:tcBorders>
              <w:top w:val="single" w:sz="4" w:space="0" w:color="000000"/>
              <w:left w:val="single" w:sz="4" w:space="0" w:color="000000"/>
              <w:bottom w:val="single" w:sz="4" w:space="0" w:color="000000"/>
              <w:right w:val="single" w:sz="4" w:space="0" w:color="000000"/>
            </w:tcBorders>
            <w:vAlign w:val="center"/>
            <w:hideMark/>
          </w:tcPr>
          <w:p w14:paraId="3747151D" w14:textId="66B4D632" w:rsidR="009B1CAD" w:rsidRPr="00991648" w:rsidRDefault="009B1CAD" w:rsidP="00077396">
            <w:pPr>
              <w:spacing w:after="0" w:line="240" w:lineRule="auto"/>
              <w:jc w:val="both"/>
              <w:rPr>
                <w:rFonts w:ascii="Trebuchet MS" w:hAnsi="Trebuchet MS"/>
                <w:sz w:val="22"/>
                <w:szCs w:val="22"/>
              </w:rPr>
            </w:pPr>
            <w:r w:rsidRPr="00991648">
              <w:rPr>
                <w:rFonts w:ascii="Trebuchet MS" w:hAnsi="Trebuchet MS"/>
                <w:color w:val="000000"/>
                <w:sz w:val="22"/>
                <w:szCs w:val="22"/>
              </w:rPr>
              <w:t xml:space="preserve">Kompaktiškas automatinis analizatorius CRB, HbA1c, </w:t>
            </w:r>
            <w:proofErr w:type="spellStart"/>
            <w:r w:rsidRPr="00991648">
              <w:rPr>
                <w:rFonts w:ascii="Trebuchet MS" w:hAnsi="Trebuchet MS"/>
                <w:color w:val="000000"/>
                <w:sz w:val="22"/>
                <w:szCs w:val="22"/>
              </w:rPr>
              <w:t>TnI</w:t>
            </w:r>
            <w:proofErr w:type="spellEnd"/>
            <w:r w:rsidR="00A66D61">
              <w:rPr>
                <w:rFonts w:ascii="Trebuchet MS" w:hAnsi="Trebuchet MS"/>
                <w:color w:val="000000"/>
                <w:sz w:val="22"/>
                <w:szCs w:val="22"/>
              </w:rPr>
              <w:t xml:space="preserve">, </w:t>
            </w:r>
            <w:proofErr w:type="spellStart"/>
            <w:r w:rsidR="00A66D61">
              <w:rPr>
                <w:rFonts w:ascii="Trebuchet MS" w:hAnsi="Trebuchet MS"/>
                <w:color w:val="000000"/>
                <w:sz w:val="22"/>
                <w:szCs w:val="22"/>
              </w:rPr>
              <w:t>MxA</w:t>
            </w:r>
            <w:proofErr w:type="spellEnd"/>
            <w:r w:rsidR="00A66D61">
              <w:rPr>
                <w:rFonts w:ascii="Trebuchet MS" w:hAnsi="Trebuchet MS"/>
                <w:color w:val="000000"/>
                <w:sz w:val="22"/>
                <w:szCs w:val="22"/>
              </w:rPr>
              <w:t>/CRB</w:t>
            </w:r>
            <w:r w:rsidR="007A1A98">
              <w:rPr>
                <w:rFonts w:ascii="Trebuchet MS" w:hAnsi="Trebuchet MS"/>
                <w:color w:val="000000"/>
                <w:sz w:val="22"/>
                <w:szCs w:val="22"/>
              </w:rPr>
              <w:t xml:space="preserve"> arba</w:t>
            </w:r>
            <w:r w:rsidR="007A1A98" w:rsidRPr="00193EAE">
              <w:rPr>
                <w:rFonts w:ascii="Trebuchet MS" w:eastAsia="Times New Roman" w:hAnsi="Trebuchet MS"/>
                <w:i/>
                <w:iCs/>
                <w:color w:val="EE0000"/>
                <w:sz w:val="22"/>
                <w:szCs w:val="22"/>
              </w:rPr>
              <w:t xml:space="preserve"> SAA/CRB</w:t>
            </w:r>
            <w:r w:rsidR="005751EF">
              <w:rPr>
                <w:rFonts w:ascii="Trebuchet MS" w:hAnsi="Trebuchet MS"/>
                <w:color w:val="000000"/>
                <w:sz w:val="22"/>
                <w:szCs w:val="22"/>
              </w:rPr>
              <w:t xml:space="preserve"> </w:t>
            </w:r>
            <w:r w:rsidRPr="00991648">
              <w:rPr>
                <w:rFonts w:ascii="Trebuchet MS" w:hAnsi="Trebuchet MS"/>
                <w:color w:val="000000"/>
                <w:sz w:val="22"/>
                <w:szCs w:val="22"/>
              </w:rPr>
              <w:t xml:space="preserve"> kiekybiniam nustatymui su vidiniu arba išoriniu spausdintuvu</w:t>
            </w:r>
            <w:r w:rsidRPr="00991648">
              <w:rPr>
                <w:rFonts w:ascii="Trebuchet MS" w:hAnsi="Trebuchet MS"/>
                <w:sz w:val="22"/>
                <w:szCs w:val="22"/>
              </w:rPr>
              <w:t>.</w:t>
            </w:r>
            <w:r w:rsidRPr="00991648">
              <w:rPr>
                <w:rFonts w:ascii="Trebuchet MS" w:hAnsi="Trebuchet MS"/>
                <w:color w:val="000000"/>
                <w:sz w:val="22"/>
                <w:szCs w:val="22"/>
              </w:rPr>
              <w:t xml:space="preserve"> Analizatorius vienu metu gali daryti daugiau nei vieną tyrimą.</w:t>
            </w:r>
          </w:p>
        </w:tc>
      </w:tr>
      <w:tr w:rsidR="009B1CAD" w:rsidRPr="00991648" w14:paraId="61ADB3EE" w14:textId="77777777" w:rsidTr="00077396">
        <w:trPr>
          <w:trHeight w:val="34"/>
        </w:trPr>
        <w:tc>
          <w:tcPr>
            <w:tcW w:w="593" w:type="dxa"/>
            <w:tcBorders>
              <w:top w:val="single" w:sz="4" w:space="0" w:color="000000"/>
              <w:left w:val="single" w:sz="4" w:space="0" w:color="000000"/>
              <w:bottom w:val="single" w:sz="4" w:space="0" w:color="000000"/>
              <w:right w:val="nil"/>
            </w:tcBorders>
            <w:vAlign w:val="center"/>
            <w:hideMark/>
          </w:tcPr>
          <w:p w14:paraId="0750DB7E" w14:textId="77777777" w:rsidR="009B1CAD" w:rsidRPr="00991648" w:rsidRDefault="009B1CAD" w:rsidP="00077396">
            <w:pPr>
              <w:spacing w:after="0" w:line="240" w:lineRule="auto"/>
              <w:jc w:val="center"/>
              <w:rPr>
                <w:rFonts w:ascii="Trebuchet MS" w:eastAsia="Calibri" w:hAnsi="Trebuchet MS"/>
                <w:sz w:val="22"/>
                <w:szCs w:val="22"/>
              </w:rPr>
            </w:pPr>
            <w:r w:rsidRPr="00991648">
              <w:rPr>
                <w:rFonts w:ascii="Trebuchet MS" w:hAnsi="Trebuchet MS"/>
                <w:sz w:val="22"/>
                <w:szCs w:val="22"/>
              </w:rPr>
              <w:t>2.</w:t>
            </w:r>
          </w:p>
        </w:tc>
        <w:tc>
          <w:tcPr>
            <w:tcW w:w="2999" w:type="dxa"/>
            <w:tcBorders>
              <w:top w:val="single" w:sz="4" w:space="0" w:color="000000"/>
              <w:left w:val="single" w:sz="4" w:space="0" w:color="000000"/>
              <w:bottom w:val="single" w:sz="4" w:space="0" w:color="000000"/>
              <w:right w:val="nil"/>
            </w:tcBorders>
            <w:vAlign w:val="center"/>
            <w:hideMark/>
          </w:tcPr>
          <w:p w14:paraId="44013841" w14:textId="77777777" w:rsidR="009B1CAD" w:rsidRPr="00991648" w:rsidRDefault="009B1CAD" w:rsidP="00077396">
            <w:pPr>
              <w:spacing w:after="0" w:line="240" w:lineRule="auto"/>
              <w:jc w:val="both"/>
              <w:rPr>
                <w:rFonts w:ascii="Trebuchet MS" w:eastAsiaTheme="minorHAnsi" w:hAnsi="Trebuchet MS"/>
                <w:sz w:val="22"/>
                <w:szCs w:val="22"/>
              </w:rPr>
            </w:pPr>
            <w:r w:rsidRPr="00991648">
              <w:rPr>
                <w:rFonts w:ascii="Trebuchet MS" w:hAnsi="Trebuchet MS"/>
                <w:sz w:val="22"/>
                <w:szCs w:val="22"/>
              </w:rPr>
              <w:t>Analizatoriaus paskirtis</w:t>
            </w:r>
          </w:p>
        </w:tc>
        <w:tc>
          <w:tcPr>
            <w:tcW w:w="7074" w:type="dxa"/>
            <w:tcBorders>
              <w:top w:val="single" w:sz="4" w:space="0" w:color="000000"/>
              <w:left w:val="single" w:sz="4" w:space="0" w:color="000000"/>
              <w:bottom w:val="single" w:sz="4" w:space="0" w:color="000000"/>
              <w:right w:val="single" w:sz="4" w:space="0" w:color="000000"/>
            </w:tcBorders>
            <w:vAlign w:val="center"/>
            <w:hideMark/>
          </w:tcPr>
          <w:p w14:paraId="7DD7FA63" w14:textId="2283222E" w:rsidR="009B1CAD" w:rsidRPr="00991648" w:rsidRDefault="009B1CAD" w:rsidP="00077396">
            <w:pPr>
              <w:spacing w:after="0" w:line="240" w:lineRule="auto"/>
              <w:jc w:val="both"/>
              <w:rPr>
                <w:rFonts w:ascii="Trebuchet MS" w:hAnsi="Trebuchet MS"/>
                <w:sz w:val="22"/>
                <w:szCs w:val="22"/>
              </w:rPr>
            </w:pPr>
            <w:r w:rsidRPr="00991648">
              <w:rPr>
                <w:rFonts w:ascii="Trebuchet MS" w:hAnsi="Trebuchet MS"/>
                <w:sz w:val="22"/>
                <w:szCs w:val="22"/>
              </w:rPr>
              <w:t xml:space="preserve">C reaktyvaus baltymo (CRB) kiekybinis tyrimas, </w:t>
            </w:r>
            <w:proofErr w:type="spellStart"/>
            <w:r w:rsidRPr="00991648">
              <w:rPr>
                <w:rFonts w:ascii="Trebuchet MS" w:hAnsi="Trebuchet MS"/>
                <w:sz w:val="22"/>
                <w:szCs w:val="22"/>
              </w:rPr>
              <w:t>Glikuoto</w:t>
            </w:r>
            <w:proofErr w:type="spellEnd"/>
            <w:r w:rsidRPr="00991648">
              <w:rPr>
                <w:rFonts w:ascii="Trebuchet MS" w:hAnsi="Trebuchet MS"/>
                <w:sz w:val="22"/>
                <w:szCs w:val="22"/>
              </w:rPr>
              <w:t xml:space="preserve"> hemoglobino (HbA1c) kiekybinis tyrimas,</w:t>
            </w:r>
            <w:r w:rsidR="00A66D61">
              <w:rPr>
                <w:rFonts w:ascii="Trebuchet MS" w:hAnsi="Trebuchet MS"/>
                <w:sz w:val="22"/>
                <w:szCs w:val="22"/>
              </w:rPr>
              <w:t xml:space="preserve"> </w:t>
            </w:r>
            <w:proofErr w:type="spellStart"/>
            <w:r w:rsidR="00A66D61">
              <w:rPr>
                <w:rFonts w:ascii="Trebuchet MS" w:hAnsi="Trebuchet MS"/>
                <w:sz w:val="22"/>
                <w:szCs w:val="22"/>
              </w:rPr>
              <w:t>MxA</w:t>
            </w:r>
            <w:proofErr w:type="spellEnd"/>
            <w:r w:rsidR="00A66D61">
              <w:rPr>
                <w:rFonts w:ascii="Trebuchet MS" w:hAnsi="Trebuchet MS"/>
                <w:sz w:val="22"/>
                <w:szCs w:val="22"/>
              </w:rPr>
              <w:t>/CRB</w:t>
            </w:r>
            <w:r w:rsidR="007A1A98">
              <w:rPr>
                <w:rFonts w:ascii="Trebuchet MS" w:hAnsi="Trebuchet MS"/>
                <w:sz w:val="22"/>
                <w:szCs w:val="22"/>
              </w:rPr>
              <w:t xml:space="preserve"> arba </w:t>
            </w:r>
            <w:r w:rsidR="007A1A98" w:rsidRPr="00193EAE">
              <w:rPr>
                <w:rFonts w:ascii="Trebuchet MS" w:eastAsia="Times New Roman" w:hAnsi="Trebuchet MS"/>
                <w:i/>
                <w:iCs/>
                <w:color w:val="EE0000"/>
                <w:sz w:val="22"/>
                <w:szCs w:val="22"/>
              </w:rPr>
              <w:t>SAA/CRB</w:t>
            </w:r>
            <w:r w:rsidR="00A66D61">
              <w:rPr>
                <w:rFonts w:ascii="Trebuchet MS" w:hAnsi="Trebuchet MS"/>
                <w:sz w:val="22"/>
                <w:szCs w:val="22"/>
              </w:rPr>
              <w:t>,</w:t>
            </w:r>
            <w:r w:rsidRPr="00991648">
              <w:rPr>
                <w:rFonts w:ascii="Trebuchet MS" w:hAnsi="Trebuchet MS"/>
                <w:sz w:val="22"/>
                <w:szCs w:val="22"/>
              </w:rPr>
              <w:t xml:space="preserve"> </w:t>
            </w:r>
            <w:proofErr w:type="spellStart"/>
            <w:r w:rsidRPr="00991648">
              <w:rPr>
                <w:rFonts w:ascii="Trebuchet MS" w:hAnsi="Trebuchet MS"/>
                <w:sz w:val="22"/>
                <w:szCs w:val="22"/>
              </w:rPr>
              <w:t>Troponino</w:t>
            </w:r>
            <w:proofErr w:type="spellEnd"/>
            <w:r w:rsidRPr="00991648">
              <w:rPr>
                <w:rFonts w:ascii="Trebuchet MS" w:hAnsi="Trebuchet MS"/>
                <w:sz w:val="22"/>
                <w:szCs w:val="22"/>
              </w:rPr>
              <w:t xml:space="preserve"> I (</w:t>
            </w:r>
            <w:proofErr w:type="spellStart"/>
            <w:r w:rsidRPr="00991648">
              <w:rPr>
                <w:rFonts w:ascii="Trebuchet MS" w:hAnsi="Trebuchet MS"/>
                <w:sz w:val="22"/>
                <w:szCs w:val="22"/>
              </w:rPr>
              <w:t>TnI</w:t>
            </w:r>
            <w:proofErr w:type="spellEnd"/>
            <w:r w:rsidRPr="00991648">
              <w:rPr>
                <w:rFonts w:ascii="Trebuchet MS" w:hAnsi="Trebuchet MS"/>
                <w:sz w:val="22"/>
                <w:szCs w:val="22"/>
              </w:rPr>
              <w:t xml:space="preserve">) nustatymas, iš kraujo, serumo ar plazmos. </w:t>
            </w:r>
          </w:p>
        </w:tc>
      </w:tr>
      <w:tr w:rsidR="009B1CAD" w:rsidRPr="00991648" w14:paraId="7147FBBC" w14:textId="77777777" w:rsidTr="00077396">
        <w:trPr>
          <w:trHeight w:val="34"/>
        </w:trPr>
        <w:tc>
          <w:tcPr>
            <w:tcW w:w="593" w:type="dxa"/>
            <w:tcBorders>
              <w:top w:val="single" w:sz="4" w:space="0" w:color="000000"/>
              <w:left w:val="single" w:sz="4" w:space="0" w:color="000000"/>
              <w:bottom w:val="single" w:sz="4" w:space="0" w:color="000000"/>
              <w:right w:val="nil"/>
            </w:tcBorders>
            <w:vAlign w:val="center"/>
            <w:hideMark/>
          </w:tcPr>
          <w:p w14:paraId="5FDC96FD" w14:textId="77777777" w:rsidR="009B1CAD" w:rsidRPr="00991648" w:rsidRDefault="009B1CAD" w:rsidP="00077396">
            <w:pPr>
              <w:spacing w:after="0" w:line="240" w:lineRule="auto"/>
              <w:jc w:val="center"/>
              <w:rPr>
                <w:rFonts w:ascii="Trebuchet MS" w:eastAsia="Calibri" w:hAnsi="Trebuchet MS"/>
                <w:sz w:val="22"/>
                <w:szCs w:val="22"/>
              </w:rPr>
            </w:pPr>
            <w:r w:rsidRPr="00991648">
              <w:rPr>
                <w:rFonts w:ascii="Trebuchet MS" w:hAnsi="Trebuchet MS"/>
                <w:sz w:val="22"/>
                <w:szCs w:val="22"/>
              </w:rPr>
              <w:t>3.</w:t>
            </w:r>
          </w:p>
        </w:tc>
        <w:tc>
          <w:tcPr>
            <w:tcW w:w="2999" w:type="dxa"/>
            <w:tcBorders>
              <w:top w:val="single" w:sz="4" w:space="0" w:color="000000"/>
              <w:left w:val="single" w:sz="4" w:space="0" w:color="000000"/>
              <w:bottom w:val="single" w:sz="4" w:space="0" w:color="000000"/>
              <w:right w:val="nil"/>
            </w:tcBorders>
            <w:vAlign w:val="center"/>
            <w:hideMark/>
          </w:tcPr>
          <w:p w14:paraId="2C994679" w14:textId="77777777" w:rsidR="009B1CAD" w:rsidRPr="00991648" w:rsidRDefault="009B1CAD" w:rsidP="00077396">
            <w:pPr>
              <w:spacing w:after="0" w:line="240" w:lineRule="auto"/>
              <w:jc w:val="both"/>
              <w:rPr>
                <w:rFonts w:ascii="Trebuchet MS" w:eastAsiaTheme="minorHAnsi" w:hAnsi="Trebuchet MS"/>
                <w:sz w:val="22"/>
                <w:szCs w:val="22"/>
              </w:rPr>
            </w:pPr>
            <w:r w:rsidRPr="00991648">
              <w:rPr>
                <w:rFonts w:ascii="Trebuchet MS" w:hAnsi="Trebuchet MS"/>
                <w:sz w:val="22"/>
                <w:szCs w:val="22"/>
              </w:rPr>
              <w:t>Matavimo metodas</w:t>
            </w:r>
          </w:p>
        </w:tc>
        <w:tc>
          <w:tcPr>
            <w:tcW w:w="7074" w:type="dxa"/>
            <w:tcBorders>
              <w:top w:val="single" w:sz="4" w:space="0" w:color="000000"/>
              <w:left w:val="single" w:sz="4" w:space="0" w:color="000000"/>
              <w:bottom w:val="single" w:sz="4" w:space="0" w:color="000000"/>
              <w:right w:val="single" w:sz="4" w:space="0" w:color="000000"/>
            </w:tcBorders>
            <w:vAlign w:val="center"/>
            <w:hideMark/>
          </w:tcPr>
          <w:p w14:paraId="0F314C47" w14:textId="5D535C13" w:rsidR="009B1CAD" w:rsidRPr="00991648" w:rsidRDefault="007A1A98" w:rsidP="00077396">
            <w:pPr>
              <w:spacing w:after="0" w:line="240" w:lineRule="auto"/>
              <w:jc w:val="both"/>
              <w:rPr>
                <w:rFonts w:ascii="Trebuchet MS" w:hAnsi="Trebuchet MS"/>
                <w:sz w:val="22"/>
                <w:szCs w:val="22"/>
              </w:rPr>
            </w:pPr>
            <w:proofErr w:type="spellStart"/>
            <w:r w:rsidRPr="00193EAE">
              <w:rPr>
                <w:rFonts w:ascii="Trebuchet MS" w:eastAsia="Times New Roman" w:hAnsi="Trebuchet MS"/>
                <w:i/>
                <w:iCs/>
                <w:color w:val="EE0000"/>
                <w:sz w:val="22"/>
                <w:szCs w:val="22"/>
                <w:lang w:val="en-GB"/>
              </w:rPr>
              <w:t>Imunofluorescencijos</w:t>
            </w:r>
            <w:proofErr w:type="spellEnd"/>
            <w:r>
              <w:rPr>
                <w:rFonts w:ascii="Trebuchet MS" w:eastAsia="Times New Roman" w:hAnsi="Trebuchet MS"/>
                <w:i/>
                <w:iCs/>
                <w:color w:val="EE0000"/>
                <w:sz w:val="22"/>
                <w:szCs w:val="22"/>
                <w:lang w:val="en-GB"/>
              </w:rPr>
              <w:t xml:space="preserve"> </w:t>
            </w:r>
            <w:proofErr w:type="spellStart"/>
            <w:r w:rsidRPr="00193EAE">
              <w:rPr>
                <w:rFonts w:ascii="Trebuchet MS" w:eastAsia="Times New Roman" w:hAnsi="Trebuchet MS"/>
                <w:i/>
                <w:iCs/>
                <w:color w:val="EE0000"/>
                <w:sz w:val="22"/>
                <w:szCs w:val="22"/>
                <w:lang w:val="en-GB"/>
              </w:rPr>
              <w:t>metoda</w:t>
            </w:r>
            <w:r w:rsidRPr="00DE327C">
              <w:rPr>
                <w:rFonts w:ascii="Trebuchet MS" w:eastAsia="Times New Roman" w:hAnsi="Trebuchet MS"/>
                <w:i/>
                <w:iCs/>
                <w:color w:val="EE0000"/>
                <w:sz w:val="22"/>
                <w:szCs w:val="22"/>
                <w:lang w:val="en-GB"/>
              </w:rPr>
              <w:t>s</w:t>
            </w:r>
            <w:proofErr w:type="spellEnd"/>
            <w:r w:rsidR="009B1CAD" w:rsidRPr="00991648">
              <w:rPr>
                <w:rFonts w:ascii="Trebuchet MS" w:hAnsi="Trebuchet MS"/>
                <w:sz w:val="22"/>
                <w:szCs w:val="22"/>
              </w:rPr>
              <w:t>. Matavimų ribos: CRB ne siauriau negu 0,5-200 mg/l;</w:t>
            </w:r>
            <w:r w:rsidR="009B1CAD" w:rsidRPr="00991648">
              <w:rPr>
                <w:rFonts w:ascii="Trebuchet MS" w:hAnsi="Trebuchet MS"/>
                <w:bCs/>
                <w:sz w:val="22"/>
                <w:szCs w:val="22"/>
              </w:rPr>
              <w:t xml:space="preserve"> </w:t>
            </w:r>
            <w:proofErr w:type="spellStart"/>
            <w:r w:rsidR="009B1CAD" w:rsidRPr="00991648">
              <w:rPr>
                <w:rFonts w:ascii="Trebuchet MS" w:hAnsi="Trebuchet MS"/>
                <w:bCs/>
                <w:sz w:val="22"/>
                <w:szCs w:val="22"/>
              </w:rPr>
              <w:t>Troponinas</w:t>
            </w:r>
            <w:proofErr w:type="spellEnd"/>
            <w:r w:rsidR="009B1CAD" w:rsidRPr="00991648">
              <w:rPr>
                <w:rFonts w:ascii="Trebuchet MS" w:hAnsi="Trebuchet MS"/>
                <w:bCs/>
                <w:sz w:val="22"/>
                <w:szCs w:val="22"/>
              </w:rPr>
              <w:t xml:space="preserve"> I apatinė matavimo riba ne didesnė nei  0,1 </w:t>
            </w:r>
            <w:proofErr w:type="spellStart"/>
            <w:r w:rsidR="009B1CAD" w:rsidRPr="00991648">
              <w:rPr>
                <w:rFonts w:ascii="Trebuchet MS" w:hAnsi="Trebuchet MS"/>
                <w:bCs/>
                <w:sz w:val="22"/>
                <w:szCs w:val="22"/>
              </w:rPr>
              <w:t>ng</w:t>
            </w:r>
            <w:proofErr w:type="spellEnd"/>
            <w:r w:rsidR="009B1CAD" w:rsidRPr="00991648">
              <w:rPr>
                <w:rFonts w:ascii="Trebuchet MS" w:hAnsi="Trebuchet MS"/>
                <w:bCs/>
                <w:sz w:val="22"/>
                <w:szCs w:val="22"/>
              </w:rPr>
              <w:t xml:space="preserve">/ml, viršutinė matavimo riba ne mažesnė nei 15 </w:t>
            </w:r>
            <w:proofErr w:type="spellStart"/>
            <w:r w:rsidR="009B1CAD" w:rsidRPr="00991648">
              <w:rPr>
                <w:rFonts w:ascii="Trebuchet MS" w:hAnsi="Trebuchet MS"/>
                <w:bCs/>
                <w:sz w:val="22"/>
                <w:szCs w:val="22"/>
              </w:rPr>
              <w:t>ng</w:t>
            </w:r>
            <w:proofErr w:type="spellEnd"/>
            <w:r w:rsidR="009B1CAD" w:rsidRPr="00991648">
              <w:rPr>
                <w:rFonts w:ascii="Trebuchet MS" w:hAnsi="Trebuchet MS"/>
                <w:bCs/>
                <w:sz w:val="22"/>
                <w:szCs w:val="22"/>
              </w:rPr>
              <w:t>/ml.</w:t>
            </w:r>
          </w:p>
        </w:tc>
      </w:tr>
      <w:tr w:rsidR="009B1CAD" w:rsidRPr="00991648" w14:paraId="6D5B078F" w14:textId="77777777" w:rsidTr="00077396">
        <w:trPr>
          <w:trHeight w:val="34"/>
        </w:trPr>
        <w:tc>
          <w:tcPr>
            <w:tcW w:w="593" w:type="dxa"/>
            <w:tcBorders>
              <w:top w:val="single" w:sz="4" w:space="0" w:color="000000"/>
              <w:left w:val="single" w:sz="4" w:space="0" w:color="000000"/>
              <w:bottom w:val="single" w:sz="4" w:space="0" w:color="000000"/>
              <w:right w:val="nil"/>
            </w:tcBorders>
            <w:vAlign w:val="center"/>
            <w:hideMark/>
          </w:tcPr>
          <w:p w14:paraId="7191411F" w14:textId="77777777" w:rsidR="009B1CAD" w:rsidRPr="00991648" w:rsidRDefault="009B1CAD" w:rsidP="00077396">
            <w:pPr>
              <w:spacing w:after="0" w:line="240" w:lineRule="auto"/>
              <w:jc w:val="center"/>
              <w:rPr>
                <w:rFonts w:ascii="Trebuchet MS" w:eastAsia="Calibri" w:hAnsi="Trebuchet MS"/>
                <w:sz w:val="22"/>
                <w:szCs w:val="22"/>
              </w:rPr>
            </w:pPr>
            <w:r w:rsidRPr="00991648">
              <w:rPr>
                <w:rFonts w:ascii="Trebuchet MS" w:hAnsi="Trebuchet MS"/>
                <w:sz w:val="22"/>
                <w:szCs w:val="22"/>
              </w:rPr>
              <w:t>4.</w:t>
            </w:r>
          </w:p>
        </w:tc>
        <w:tc>
          <w:tcPr>
            <w:tcW w:w="2999" w:type="dxa"/>
            <w:tcBorders>
              <w:top w:val="single" w:sz="4" w:space="0" w:color="000000"/>
              <w:left w:val="single" w:sz="4" w:space="0" w:color="000000"/>
              <w:bottom w:val="single" w:sz="4" w:space="0" w:color="000000"/>
              <w:right w:val="nil"/>
            </w:tcBorders>
            <w:vAlign w:val="center"/>
            <w:hideMark/>
          </w:tcPr>
          <w:p w14:paraId="6C7C3CC4" w14:textId="77777777" w:rsidR="009B1CAD" w:rsidRPr="00991648" w:rsidRDefault="009B1CAD" w:rsidP="00077396">
            <w:pPr>
              <w:spacing w:after="0" w:line="240" w:lineRule="auto"/>
              <w:jc w:val="both"/>
              <w:rPr>
                <w:rFonts w:ascii="Trebuchet MS" w:eastAsiaTheme="minorHAnsi" w:hAnsi="Trebuchet MS"/>
                <w:sz w:val="22"/>
                <w:szCs w:val="22"/>
              </w:rPr>
            </w:pPr>
            <w:r w:rsidRPr="00991648">
              <w:rPr>
                <w:rFonts w:ascii="Trebuchet MS" w:hAnsi="Trebuchet MS"/>
                <w:sz w:val="22"/>
                <w:szCs w:val="22"/>
              </w:rPr>
              <w:t xml:space="preserve">Analizatoriaus </w:t>
            </w:r>
            <w:proofErr w:type="spellStart"/>
            <w:r w:rsidRPr="00991648">
              <w:rPr>
                <w:rFonts w:ascii="Trebuchet MS" w:hAnsi="Trebuchet MS"/>
                <w:sz w:val="22"/>
                <w:szCs w:val="22"/>
              </w:rPr>
              <w:t>kalibracija</w:t>
            </w:r>
            <w:proofErr w:type="spellEnd"/>
            <w:r w:rsidRPr="00991648">
              <w:rPr>
                <w:rFonts w:ascii="Trebuchet MS" w:hAnsi="Trebuchet MS"/>
                <w:sz w:val="22"/>
                <w:szCs w:val="22"/>
              </w:rPr>
              <w:t xml:space="preserve"> ir kokybės kontrolė</w:t>
            </w:r>
          </w:p>
        </w:tc>
        <w:tc>
          <w:tcPr>
            <w:tcW w:w="7074" w:type="dxa"/>
            <w:tcBorders>
              <w:top w:val="single" w:sz="4" w:space="0" w:color="000000"/>
              <w:left w:val="single" w:sz="4" w:space="0" w:color="000000"/>
              <w:bottom w:val="single" w:sz="4" w:space="0" w:color="000000"/>
              <w:right w:val="single" w:sz="4" w:space="0" w:color="000000"/>
            </w:tcBorders>
            <w:vAlign w:val="center"/>
            <w:hideMark/>
          </w:tcPr>
          <w:p w14:paraId="75342ACE" w14:textId="77777777" w:rsidR="009B1CAD" w:rsidRPr="00991648" w:rsidRDefault="009B1CAD" w:rsidP="00077396">
            <w:pPr>
              <w:spacing w:after="0" w:line="240" w:lineRule="auto"/>
              <w:jc w:val="both"/>
              <w:rPr>
                <w:rFonts w:ascii="Trebuchet MS" w:hAnsi="Trebuchet MS"/>
                <w:sz w:val="22"/>
                <w:szCs w:val="22"/>
              </w:rPr>
            </w:pPr>
            <w:r w:rsidRPr="00991648">
              <w:rPr>
                <w:rFonts w:ascii="Trebuchet MS" w:hAnsi="Trebuchet MS"/>
                <w:sz w:val="22"/>
                <w:szCs w:val="22"/>
              </w:rPr>
              <w:t>Gali būti pateikiamos ir kasečių pavidalu.</w:t>
            </w:r>
          </w:p>
        </w:tc>
      </w:tr>
      <w:tr w:rsidR="009B1CAD" w:rsidRPr="00991648" w14:paraId="4C39FE7F" w14:textId="77777777" w:rsidTr="00077396">
        <w:trPr>
          <w:trHeight w:val="34"/>
        </w:trPr>
        <w:tc>
          <w:tcPr>
            <w:tcW w:w="593" w:type="dxa"/>
            <w:tcBorders>
              <w:top w:val="single" w:sz="4" w:space="0" w:color="000000"/>
              <w:left w:val="single" w:sz="4" w:space="0" w:color="000000"/>
              <w:bottom w:val="single" w:sz="4" w:space="0" w:color="000000"/>
              <w:right w:val="nil"/>
            </w:tcBorders>
            <w:vAlign w:val="center"/>
            <w:hideMark/>
          </w:tcPr>
          <w:p w14:paraId="583DFA59" w14:textId="77777777" w:rsidR="009B1CAD" w:rsidRPr="00991648" w:rsidRDefault="009B1CAD" w:rsidP="00077396">
            <w:pPr>
              <w:spacing w:after="0" w:line="240" w:lineRule="auto"/>
              <w:jc w:val="center"/>
              <w:rPr>
                <w:rFonts w:ascii="Trebuchet MS" w:hAnsi="Trebuchet MS"/>
                <w:sz w:val="22"/>
                <w:szCs w:val="22"/>
              </w:rPr>
            </w:pPr>
            <w:r w:rsidRPr="00991648">
              <w:rPr>
                <w:rFonts w:ascii="Trebuchet MS" w:hAnsi="Trebuchet MS"/>
                <w:sz w:val="22"/>
                <w:szCs w:val="22"/>
              </w:rPr>
              <w:t>5.</w:t>
            </w:r>
          </w:p>
        </w:tc>
        <w:tc>
          <w:tcPr>
            <w:tcW w:w="2999" w:type="dxa"/>
            <w:tcBorders>
              <w:top w:val="single" w:sz="4" w:space="0" w:color="000000"/>
              <w:left w:val="single" w:sz="4" w:space="0" w:color="000000"/>
              <w:bottom w:val="single" w:sz="4" w:space="0" w:color="000000"/>
              <w:right w:val="nil"/>
            </w:tcBorders>
            <w:vAlign w:val="center"/>
            <w:hideMark/>
          </w:tcPr>
          <w:p w14:paraId="5CBA1CD8" w14:textId="77777777" w:rsidR="009B1CAD" w:rsidRPr="00991648" w:rsidRDefault="009B1CAD" w:rsidP="00077396">
            <w:pPr>
              <w:spacing w:after="0" w:line="240" w:lineRule="auto"/>
              <w:jc w:val="both"/>
              <w:rPr>
                <w:rFonts w:ascii="Trebuchet MS" w:hAnsi="Trebuchet MS"/>
                <w:sz w:val="22"/>
                <w:szCs w:val="22"/>
              </w:rPr>
            </w:pPr>
            <w:r w:rsidRPr="00991648">
              <w:rPr>
                <w:rFonts w:ascii="Trebuchet MS" w:hAnsi="Trebuchet MS"/>
                <w:sz w:val="22"/>
                <w:szCs w:val="22"/>
              </w:rPr>
              <w:t>Mėginio tūris</w:t>
            </w:r>
          </w:p>
        </w:tc>
        <w:tc>
          <w:tcPr>
            <w:tcW w:w="7074" w:type="dxa"/>
            <w:tcBorders>
              <w:top w:val="single" w:sz="4" w:space="0" w:color="000000"/>
              <w:left w:val="single" w:sz="4" w:space="0" w:color="000000"/>
              <w:bottom w:val="single" w:sz="4" w:space="0" w:color="000000"/>
              <w:right w:val="single" w:sz="4" w:space="0" w:color="000000"/>
            </w:tcBorders>
            <w:vAlign w:val="center"/>
            <w:hideMark/>
          </w:tcPr>
          <w:p w14:paraId="6AF1759D" w14:textId="77777777" w:rsidR="009B1CAD" w:rsidRPr="00991648" w:rsidRDefault="009B1CAD" w:rsidP="00077396">
            <w:pPr>
              <w:spacing w:after="0" w:line="240" w:lineRule="auto"/>
              <w:jc w:val="both"/>
              <w:rPr>
                <w:rFonts w:ascii="Trebuchet MS" w:hAnsi="Trebuchet MS"/>
                <w:sz w:val="22"/>
                <w:szCs w:val="22"/>
              </w:rPr>
            </w:pPr>
            <w:r w:rsidRPr="00991648">
              <w:rPr>
                <w:rFonts w:ascii="Trebuchet MS" w:hAnsi="Trebuchet MS"/>
                <w:sz w:val="22"/>
                <w:szCs w:val="22"/>
              </w:rPr>
              <w:t>Mažiausias kapiliarinio kraujo tūris visoms analitėms (kurios nustatomos iš kraujo), ne daugiau kaip 500 µl.</w:t>
            </w:r>
          </w:p>
        </w:tc>
      </w:tr>
      <w:tr w:rsidR="009B1CAD" w:rsidRPr="00991648" w14:paraId="38C485BC" w14:textId="77777777" w:rsidTr="00077396">
        <w:trPr>
          <w:trHeight w:val="34"/>
        </w:trPr>
        <w:tc>
          <w:tcPr>
            <w:tcW w:w="593" w:type="dxa"/>
            <w:tcBorders>
              <w:top w:val="single" w:sz="4" w:space="0" w:color="000000"/>
              <w:left w:val="single" w:sz="4" w:space="0" w:color="000000"/>
              <w:bottom w:val="single" w:sz="4" w:space="0" w:color="000000"/>
              <w:right w:val="nil"/>
            </w:tcBorders>
            <w:vAlign w:val="center"/>
            <w:hideMark/>
          </w:tcPr>
          <w:p w14:paraId="67E52EB8" w14:textId="77777777" w:rsidR="009B1CAD" w:rsidRPr="00991648" w:rsidRDefault="009B1CAD" w:rsidP="00077396">
            <w:pPr>
              <w:spacing w:after="0" w:line="240" w:lineRule="auto"/>
              <w:jc w:val="center"/>
              <w:rPr>
                <w:rFonts w:ascii="Trebuchet MS" w:eastAsia="Calibri" w:hAnsi="Trebuchet MS"/>
                <w:sz w:val="22"/>
                <w:szCs w:val="22"/>
              </w:rPr>
            </w:pPr>
            <w:r w:rsidRPr="00991648">
              <w:rPr>
                <w:rFonts w:ascii="Trebuchet MS" w:hAnsi="Trebuchet MS"/>
                <w:sz w:val="22"/>
                <w:szCs w:val="22"/>
              </w:rPr>
              <w:t>6.</w:t>
            </w:r>
          </w:p>
        </w:tc>
        <w:tc>
          <w:tcPr>
            <w:tcW w:w="2999" w:type="dxa"/>
            <w:tcBorders>
              <w:top w:val="single" w:sz="4" w:space="0" w:color="000000"/>
              <w:left w:val="single" w:sz="4" w:space="0" w:color="000000"/>
              <w:bottom w:val="single" w:sz="4" w:space="0" w:color="000000"/>
              <w:right w:val="nil"/>
            </w:tcBorders>
            <w:vAlign w:val="center"/>
            <w:hideMark/>
          </w:tcPr>
          <w:p w14:paraId="5E3E27DA" w14:textId="77777777" w:rsidR="009B1CAD" w:rsidRPr="00991648" w:rsidRDefault="009B1CAD" w:rsidP="00077396">
            <w:pPr>
              <w:spacing w:after="0" w:line="240" w:lineRule="auto"/>
              <w:jc w:val="both"/>
              <w:rPr>
                <w:rFonts w:ascii="Trebuchet MS" w:eastAsiaTheme="minorHAnsi" w:hAnsi="Trebuchet MS"/>
                <w:sz w:val="22"/>
                <w:szCs w:val="22"/>
              </w:rPr>
            </w:pPr>
            <w:r w:rsidRPr="00991648">
              <w:rPr>
                <w:rFonts w:ascii="Trebuchet MS" w:hAnsi="Trebuchet MS"/>
                <w:sz w:val="22"/>
                <w:szCs w:val="22"/>
              </w:rPr>
              <w:t>Tyrimo atlikimo laikas</w:t>
            </w:r>
          </w:p>
        </w:tc>
        <w:tc>
          <w:tcPr>
            <w:tcW w:w="7074" w:type="dxa"/>
            <w:tcBorders>
              <w:top w:val="single" w:sz="4" w:space="0" w:color="000000"/>
              <w:left w:val="single" w:sz="4" w:space="0" w:color="000000"/>
              <w:bottom w:val="single" w:sz="4" w:space="0" w:color="000000"/>
              <w:right w:val="single" w:sz="4" w:space="0" w:color="000000"/>
            </w:tcBorders>
            <w:vAlign w:val="center"/>
            <w:hideMark/>
          </w:tcPr>
          <w:p w14:paraId="118BBC53" w14:textId="77777777" w:rsidR="009B1CAD" w:rsidRPr="00991648" w:rsidRDefault="009B1CAD" w:rsidP="00077396">
            <w:pPr>
              <w:spacing w:after="0" w:line="240" w:lineRule="auto"/>
              <w:jc w:val="both"/>
              <w:rPr>
                <w:rFonts w:ascii="Trebuchet MS" w:hAnsi="Trebuchet MS"/>
                <w:sz w:val="22"/>
                <w:szCs w:val="22"/>
              </w:rPr>
            </w:pPr>
            <w:r w:rsidRPr="00991648">
              <w:rPr>
                <w:rFonts w:ascii="Trebuchet MS" w:hAnsi="Trebuchet MS"/>
                <w:sz w:val="22"/>
                <w:szCs w:val="22"/>
              </w:rPr>
              <w:t>Rezultatai gaunami ne ilgiau nei per 20 min po brūkšninio kodo nuskaitymo. Galimybė atlikti standartinius ir greitų tyrimų nuskaitymus. Našumas ne mažesnis nei 10 tyrimų per valandą.</w:t>
            </w:r>
          </w:p>
        </w:tc>
      </w:tr>
      <w:tr w:rsidR="009B1CAD" w:rsidRPr="00991648" w14:paraId="01956612" w14:textId="77777777" w:rsidTr="00077396">
        <w:trPr>
          <w:trHeight w:val="34"/>
        </w:trPr>
        <w:tc>
          <w:tcPr>
            <w:tcW w:w="593" w:type="dxa"/>
            <w:tcBorders>
              <w:top w:val="single" w:sz="4" w:space="0" w:color="000000"/>
              <w:left w:val="single" w:sz="4" w:space="0" w:color="000000"/>
              <w:bottom w:val="single" w:sz="4" w:space="0" w:color="000000"/>
              <w:right w:val="nil"/>
            </w:tcBorders>
            <w:vAlign w:val="center"/>
            <w:hideMark/>
          </w:tcPr>
          <w:p w14:paraId="664B3F02" w14:textId="77777777" w:rsidR="009B1CAD" w:rsidRPr="00991648" w:rsidRDefault="009B1CAD" w:rsidP="00077396">
            <w:pPr>
              <w:spacing w:after="0" w:line="240" w:lineRule="auto"/>
              <w:jc w:val="center"/>
              <w:rPr>
                <w:rFonts w:ascii="Trebuchet MS" w:hAnsi="Trebuchet MS"/>
                <w:sz w:val="22"/>
                <w:szCs w:val="22"/>
              </w:rPr>
            </w:pPr>
            <w:r w:rsidRPr="00991648">
              <w:rPr>
                <w:rFonts w:ascii="Trebuchet MS" w:hAnsi="Trebuchet MS"/>
                <w:sz w:val="22"/>
                <w:szCs w:val="22"/>
              </w:rPr>
              <w:t>7.</w:t>
            </w:r>
          </w:p>
        </w:tc>
        <w:tc>
          <w:tcPr>
            <w:tcW w:w="2999" w:type="dxa"/>
            <w:tcBorders>
              <w:top w:val="single" w:sz="4" w:space="0" w:color="000000"/>
              <w:left w:val="single" w:sz="4" w:space="0" w:color="000000"/>
              <w:bottom w:val="single" w:sz="4" w:space="0" w:color="000000"/>
              <w:right w:val="nil"/>
            </w:tcBorders>
            <w:vAlign w:val="bottom"/>
            <w:hideMark/>
          </w:tcPr>
          <w:p w14:paraId="6FBD1507" w14:textId="77777777" w:rsidR="009B1CAD" w:rsidRPr="00991648" w:rsidRDefault="009B1CAD" w:rsidP="00077396">
            <w:pPr>
              <w:spacing w:after="0" w:line="240" w:lineRule="auto"/>
              <w:jc w:val="both"/>
              <w:rPr>
                <w:rFonts w:ascii="Trebuchet MS" w:hAnsi="Trebuchet MS"/>
                <w:sz w:val="22"/>
                <w:szCs w:val="22"/>
              </w:rPr>
            </w:pPr>
            <w:r w:rsidRPr="00991648">
              <w:rPr>
                <w:rFonts w:ascii="Trebuchet MS" w:hAnsi="Trebuchet MS"/>
                <w:sz w:val="22"/>
                <w:szCs w:val="22"/>
              </w:rPr>
              <w:t xml:space="preserve">Reagentų tipas ir galiojimo laikas </w:t>
            </w:r>
          </w:p>
        </w:tc>
        <w:tc>
          <w:tcPr>
            <w:tcW w:w="7074" w:type="dxa"/>
            <w:tcBorders>
              <w:top w:val="single" w:sz="4" w:space="0" w:color="000000"/>
              <w:left w:val="single" w:sz="4" w:space="0" w:color="000000"/>
              <w:bottom w:val="single" w:sz="4" w:space="0" w:color="000000"/>
              <w:right w:val="single" w:sz="4" w:space="0" w:color="000000"/>
            </w:tcBorders>
            <w:vAlign w:val="bottom"/>
            <w:hideMark/>
          </w:tcPr>
          <w:p w14:paraId="43DC9D90" w14:textId="77777777" w:rsidR="009B1CAD" w:rsidRPr="00991648" w:rsidRDefault="009B1CAD" w:rsidP="00077396">
            <w:pPr>
              <w:spacing w:after="0" w:line="240" w:lineRule="auto"/>
              <w:jc w:val="both"/>
              <w:rPr>
                <w:rFonts w:ascii="Trebuchet MS" w:hAnsi="Trebuchet MS"/>
                <w:sz w:val="22"/>
                <w:szCs w:val="22"/>
              </w:rPr>
            </w:pPr>
            <w:r w:rsidRPr="00991648">
              <w:rPr>
                <w:rFonts w:ascii="Trebuchet MS" w:hAnsi="Trebuchet MS"/>
                <w:sz w:val="22"/>
                <w:szCs w:val="22"/>
              </w:rPr>
              <w:t>Paruošti naudojimui, sausos chemijos, atskirai supakuoti. Galiojimas ne trumpiau nei 12 mėn.</w:t>
            </w:r>
          </w:p>
        </w:tc>
      </w:tr>
      <w:tr w:rsidR="009B1CAD" w:rsidRPr="00991648" w14:paraId="4923429F" w14:textId="77777777" w:rsidTr="00077396">
        <w:trPr>
          <w:trHeight w:val="34"/>
        </w:trPr>
        <w:tc>
          <w:tcPr>
            <w:tcW w:w="593" w:type="dxa"/>
            <w:tcBorders>
              <w:top w:val="single" w:sz="4" w:space="0" w:color="000000"/>
              <w:left w:val="single" w:sz="4" w:space="0" w:color="000000"/>
              <w:bottom w:val="single" w:sz="4" w:space="0" w:color="000000"/>
              <w:right w:val="nil"/>
            </w:tcBorders>
            <w:vAlign w:val="center"/>
            <w:hideMark/>
          </w:tcPr>
          <w:p w14:paraId="5B798253" w14:textId="77777777" w:rsidR="009B1CAD" w:rsidRPr="00991648" w:rsidRDefault="009B1CAD" w:rsidP="00077396">
            <w:pPr>
              <w:spacing w:after="0" w:line="240" w:lineRule="auto"/>
              <w:jc w:val="center"/>
              <w:rPr>
                <w:rFonts w:ascii="Trebuchet MS" w:hAnsi="Trebuchet MS"/>
                <w:sz w:val="22"/>
                <w:szCs w:val="22"/>
              </w:rPr>
            </w:pPr>
            <w:r w:rsidRPr="00991648">
              <w:rPr>
                <w:rFonts w:ascii="Trebuchet MS" w:hAnsi="Trebuchet MS"/>
                <w:sz w:val="22"/>
                <w:szCs w:val="22"/>
              </w:rPr>
              <w:t>8.</w:t>
            </w:r>
          </w:p>
        </w:tc>
        <w:tc>
          <w:tcPr>
            <w:tcW w:w="2999" w:type="dxa"/>
            <w:tcBorders>
              <w:top w:val="single" w:sz="4" w:space="0" w:color="000000"/>
              <w:left w:val="single" w:sz="4" w:space="0" w:color="000000"/>
              <w:bottom w:val="single" w:sz="4" w:space="0" w:color="000000"/>
              <w:right w:val="nil"/>
            </w:tcBorders>
            <w:hideMark/>
          </w:tcPr>
          <w:p w14:paraId="5F89966C" w14:textId="77777777" w:rsidR="009B1CAD" w:rsidRPr="00991648" w:rsidRDefault="009B1CAD" w:rsidP="00077396">
            <w:pPr>
              <w:spacing w:after="0" w:line="240" w:lineRule="auto"/>
              <w:rPr>
                <w:rFonts w:ascii="Trebuchet MS" w:hAnsi="Trebuchet MS"/>
                <w:sz w:val="22"/>
                <w:szCs w:val="22"/>
              </w:rPr>
            </w:pPr>
            <w:r w:rsidRPr="00991648">
              <w:rPr>
                <w:rFonts w:ascii="Trebuchet MS" w:hAnsi="Trebuchet MS"/>
                <w:sz w:val="22"/>
                <w:szCs w:val="22"/>
              </w:rPr>
              <w:t>Analizatoriaus sudėtinės dalys</w:t>
            </w:r>
          </w:p>
        </w:tc>
        <w:tc>
          <w:tcPr>
            <w:tcW w:w="7074" w:type="dxa"/>
            <w:tcBorders>
              <w:top w:val="single" w:sz="4" w:space="0" w:color="000000"/>
              <w:left w:val="single" w:sz="4" w:space="0" w:color="000000"/>
              <w:bottom w:val="single" w:sz="4" w:space="0" w:color="000000"/>
              <w:right w:val="single" w:sz="4" w:space="0" w:color="000000"/>
            </w:tcBorders>
            <w:vAlign w:val="center"/>
            <w:hideMark/>
          </w:tcPr>
          <w:p w14:paraId="3C5CA498" w14:textId="38E08B1C" w:rsidR="009B1CAD" w:rsidRPr="00991648" w:rsidRDefault="009B1CAD" w:rsidP="00077396">
            <w:pPr>
              <w:spacing w:after="0" w:line="240" w:lineRule="auto"/>
              <w:jc w:val="both"/>
              <w:rPr>
                <w:rFonts w:ascii="Trebuchet MS" w:hAnsi="Trebuchet MS"/>
                <w:sz w:val="22"/>
                <w:szCs w:val="22"/>
              </w:rPr>
            </w:pPr>
            <w:r w:rsidRPr="00991648">
              <w:rPr>
                <w:rFonts w:ascii="Trebuchet MS" w:hAnsi="Trebuchet MS"/>
                <w:sz w:val="22"/>
                <w:szCs w:val="22"/>
              </w:rPr>
              <w:t xml:space="preserve">Mikroprocesorius su ekranu ir standartinės ne mažiau </w:t>
            </w:r>
            <w:r w:rsidR="007A1A98" w:rsidRPr="007A1A98">
              <w:rPr>
                <w:rFonts w:ascii="Trebuchet MS" w:hAnsi="Trebuchet MS"/>
                <w:color w:val="EE0000"/>
                <w:sz w:val="22"/>
                <w:szCs w:val="22"/>
              </w:rPr>
              <w:t>1</w:t>
            </w:r>
            <w:r w:rsidRPr="007A1A98">
              <w:rPr>
                <w:rFonts w:ascii="Trebuchet MS" w:hAnsi="Trebuchet MS"/>
                <w:color w:val="EE0000"/>
                <w:sz w:val="22"/>
                <w:szCs w:val="22"/>
              </w:rPr>
              <w:t xml:space="preserve"> USB jungtys, </w:t>
            </w:r>
            <w:r w:rsidRPr="00991648">
              <w:rPr>
                <w:rFonts w:ascii="Trebuchet MS" w:hAnsi="Trebuchet MS"/>
                <w:sz w:val="22"/>
                <w:szCs w:val="22"/>
              </w:rPr>
              <w:t>spausdintuvas. Galimybė prijungti klaviatūrą</w:t>
            </w:r>
            <w:r w:rsidR="007A1A98">
              <w:rPr>
                <w:rFonts w:ascii="Trebuchet MS" w:hAnsi="Trebuchet MS"/>
                <w:sz w:val="22"/>
                <w:szCs w:val="22"/>
              </w:rPr>
              <w:t xml:space="preserve">, </w:t>
            </w:r>
            <w:r w:rsidR="007A1A98" w:rsidRPr="007A1A98">
              <w:rPr>
                <w:rFonts w:ascii="Trebuchet MS" w:hAnsi="Trebuchet MS"/>
                <w:color w:val="EE0000"/>
                <w:sz w:val="22"/>
                <w:szCs w:val="22"/>
              </w:rPr>
              <w:t xml:space="preserve">jei nėra galimybės valdyti analizatorių per </w:t>
            </w:r>
            <w:proofErr w:type="spellStart"/>
            <w:r w:rsidR="007A1A98" w:rsidRPr="007A1A98">
              <w:rPr>
                <w:rFonts w:ascii="Trebuchet MS" w:hAnsi="Trebuchet MS"/>
                <w:color w:val="EE0000"/>
                <w:sz w:val="22"/>
                <w:szCs w:val="22"/>
              </w:rPr>
              <w:t>jutiklinį</w:t>
            </w:r>
            <w:proofErr w:type="spellEnd"/>
            <w:r w:rsidR="007A1A98" w:rsidRPr="007A1A98">
              <w:rPr>
                <w:rFonts w:ascii="Trebuchet MS" w:hAnsi="Trebuchet MS"/>
                <w:color w:val="EE0000"/>
                <w:sz w:val="22"/>
                <w:szCs w:val="22"/>
              </w:rPr>
              <w:t xml:space="preserve"> ekraną.</w:t>
            </w:r>
          </w:p>
        </w:tc>
      </w:tr>
    </w:tbl>
    <w:p w14:paraId="68BF9AB6" w14:textId="77777777" w:rsidR="009B1CAD" w:rsidRPr="00991648" w:rsidRDefault="009B1CAD" w:rsidP="009B1CAD">
      <w:pPr>
        <w:widowControl w:val="0"/>
        <w:suppressAutoHyphens/>
        <w:autoSpaceDE w:val="0"/>
        <w:spacing w:line="22" w:lineRule="atLeast"/>
        <w:ind w:left="567" w:right="-41"/>
        <w:jc w:val="center"/>
        <w:rPr>
          <w:rFonts w:ascii="Trebuchet MS" w:hAnsi="Trebuchet MS"/>
          <w:sz w:val="22"/>
          <w:szCs w:val="22"/>
          <w:lang w:eastAsia="en-US"/>
        </w:rPr>
      </w:pPr>
    </w:p>
    <w:p w14:paraId="199F26DD" w14:textId="77777777" w:rsidR="009B1CAD" w:rsidRPr="00991648" w:rsidRDefault="009B1CAD" w:rsidP="009B1CAD">
      <w:pPr>
        <w:pStyle w:val="NormalWeb"/>
        <w:suppressAutoHyphens/>
        <w:spacing w:before="0" w:beforeAutospacing="0" w:after="0" w:afterAutospacing="0" w:line="22" w:lineRule="atLeast"/>
        <w:ind w:left="720"/>
        <w:jc w:val="both"/>
        <w:rPr>
          <w:rFonts w:ascii="Trebuchet MS" w:hAnsi="Trebuchet MS"/>
          <w:sz w:val="22"/>
          <w:szCs w:val="22"/>
          <w:lang w:eastAsia="en-US"/>
        </w:rPr>
      </w:pPr>
      <w:r w:rsidRPr="00991648">
        <w:rPr>
          <w:rFonts w:ascii="Trebuchet MS" w:hAnsi="Trebuchet MS"/>
          <w:sz w:val="22"/>
          <w:szCs w:val="22"/>
          <w:lang w:eastAsia="en-US"/>
        </w:rPr>
        <w:t xml:space="preserve">3.1.2. </w:t>
      </w:r>
      <w:r w:rsidRPr="00991648">
        <w:rPr>
          <w:rFonts w:ascii="Trebuchet MS" w:hAnsi="Trebuchet MS"/>
          <w:sz w:val="22"/>
          <w:szCs w:val="22"/>
        </w:rPr>
        <w:t>Automatiniu POCT kraujo parametrų analizatoriumi</w:t>
      </w:r>
      <w:r w:rsidRPr="00991648">
        <w:rPr>
          <w:rFonts w:ascii="Trebuchet MS" w:hAnsi="Trebuchet MS"/>
          <w:sz w:val="22"/>
          <w:szCs w:val="22"/>
          <w:lang w:eastAsia="en-US"/>
        </w:rPr>
        <w:t xml:space="preserve"> atliekamų tyrimų specifikacija:</w:t>
      </w:r>
    </w:p>
    <w:tbl>
      <w:tblPr>
        <w:tblW w:w="10635" w:type="dxa"/>
        <w:tblInd w:w="-176" w:type="dxa"/>
        <w:tblLayout w:type="fixed"/>
        <w:tblLook w:val="04A0" w:firstRow="1" w:lastRow="0" w:firstColumn="1" w:lastColumn="0" w:noHBand="0" w:noVBand="1"/>
      </w:tblPr>
      <w:tblGrid>
        <w:gridCol w:w="605"/>
        <w:gridCol w:w="3630"/>
        <w:gridCol w:w="2528"/>
        <w:gridCol w:w="3872"/>
      </w:tblGrid>
      <w:tr w:rsidR="009B1CAD" w:rsidRPr="00991648" w14:paraId="37C86BDE" w14:textId="77777777" w:rsidTr="00556948">
        <w:trPr>
          <w:trHeight w:val="34"/>
        </w:trPr>
        <w:tc>
          <w:tcPr>
            <w:tcW w:w="605" w:type="dxa"/>
            <w:tcBorders>
              <w:top w:val="single" w:sz="4" w:space="0" w:color="000000"/>
              <w:left w:val="single" w:sz="4" w:space="0" w:color="000000"/>
              <w:bottom w:val="single" w:sz="4" w:space="0" w:color="000000"/>
              <w:right w:val="nil"/>
            </w:tcBorders>
            <w:vAlign w:val="center"/>
            <w:hideMark/>
          </w:tcPr>
          <w:p w14:paraId="09A2B199" w14:textId="77777777" w:rsidR="009B1CAD" w:rsidRPr="00991648" w:rsidRDefault="009B1CAD" w:rsidP="00077396">
            <w:pPr>
              <w:spacing w:after="0" w:line="240" w:lineRule="auto"/>
              <w:ind w:hanging="6"/>
              <w:jc w:val="center"/>
              <w:rPr>
                <w:rFonts w:ascii="Trebuchet MS" w:hAnsi="Trebuchet MS"/>
                <w:sz w:val="22"/>
                <w:szCs w:val="22"/>
                <w:lang w:eastAsia="en-US"/>
              </w:rPr>
            </w:pPr>
            <w:r w:rsidRPr="00991648">
              <w:rPr>
                <w:rFonts w:ascii="Trebuchet MS" w:hAnsi="Trebuchet MS"/>
                <w:sz w:val="22"/>
                <w:szCs w:val="22"/>
              </w:rPr>
              <w:t>Eil.</w:t>
            </w:r>
            <w:r w:rsidRPr="00991648">
              <w:rPr>
                <w:rFonts w:ascii="Trebuchet MS" w:hAnsi="Trebuchet MS"/>
                <w:bCs/>
                <w:sz w:val="22"/>
                <w:szCs w:val="22"/>
              </w:rPr>
              <w:t xml:space="preserve"> </w:t>
            </w:r>
            <w:r w:rsidRPr="00991648">
              <w:rPr>
                <w:rFonts w:ascii="Trebuchet MS" w:hAnsi="Trebuchet MS"/>
                <w:sz w:val="22"/>
                <w:szCs w:val="22"/>
              </w:rPr>
              <w:t>Nr.</w:t>
            </w:r>
          </w:p>
        </w:tc>
        <w:tc>
          <w:tcPr>
            <w:tcW w:w="3630" w:type="dxa"/>
            <w:tcBorders>
              <w:top w:val="single" w:sz="4" w:space="0" w:color="000000"/>
              <w:left w:val="single" w:sz="4" w:space="0" w:color="000000"/>
              <w:bottom w:val="single" w:sz="4" w:space="0" w:color="000000"/>
              <w:right w:val="nil"/>
            </w:tcBorders>
            <w:vAlign w:val="center"/>
            <w:hideMark/>
          </w:tcPr>
          <w:p w14:paraId="4183EEBB" w14:textId="77777777" w:rsidR="009B1CAD" w:rsidRPr="00991648" w:rsidRDefault="009B1CAD" w:rsidP="00077396">
            <w:pPr>
              <w:widowControl w:val="0"/>
              <w:autoSpaceDE w:val="0"/>
              <w:spacing w:after="0" w:line="240" w:lineRule="auto"/>
              <w:ind w:right="-41" w:hanging="6"/>
              <w:jc w:val="center"/>
              <w:rPr>
                <w:rFonts w:ascii="Trebuchet MS" w:hAnsi="Trebuchet MS"/>
                <w:sz w:val="22"/>
                <w:szCs w:val="22"/>
              </w:rPr>
            </w:pPr>
            <w:r w:rsidRPr="00991648">
              <w:rPr>
                <w:rFonts w:ascii="Trebuchet MS" w:hAnsi="Trebuchet MS"/>
                <w:sz w:val="22"/>
                <w:szCs w:val="22"/>
              </w:rPr>
              <w:t>Pavadinimas</w:t>
            </w:r>
          </w:p>
        </w:tc>
        <w:tc>
          <w:tcPr>
            <w:tcW w:w="2528" w:type="dxa"/>
            <w:tcBorders>
              <w:top w:val="single" w:sz="4" w:space="0" w:color="000000"/>
              <w:left w:val="single" w:sz="4" w:space="0" w:color="000000"/>
              <w:bottom w:val="single" w:sz="4" w:space="0" w:color="000000"/>
              <w:right w:val="nil"/>
            </w:tcBorders>
            <w:vAlign w:val="center"/>
            <w:hideMark/>
          </w:tcPr>
          <w:p w14:paraId="7D6A65F4" w14:textId="6947B31A" w:rsidR="009B1CAD" w:rsidRPr="00991648" w:rsidRDefault="009B1CAD" w:rsidP="00077396">
            <w:pPr>
              <w:widowControl w:val="0"/>
              <w:autoSpaceDE w:val="0"/>
              <w:spacing w:after="0" w:line="240" w:lineRule="auto"/>
              <w:ind w:right="-41" w:hanging="6"/>
              <w:jc w:val="center"/>
              <w:rPr>
                <w:rFonts w:ascii="Trebuchet MS" w:hAnsi="Trebuchet MS"/>
                <w:sz w:val="22"/>
                <w:szCs w:val="22"/>
              </w:rPr>
            </w:pPr>
            <w:r w:rsidRPr="00991648">
              <w:rPr>
                <w:rFonts w:ascii="Trebuchet MS" w:hAnsi="Trebuchet MS"/>
                <w:sz w:val="22"/>
                <w:szCs w:val="22"/>
              </w:rPr>
              <w:t xml:space="preserve">Preliminarus tyrimų kiekis per </w:t>
            </w:r>
            <w:r w:rsidR="00A66D61">
              <w:rPr>
                <w:rFonts w:ascii="Trebuchet MS" w:hAnsi="Trebuchet MS"/>
                <w:sz w:val="22"/>
                <w:szCs w:val="22"/>
              </w:rPr>
              <w:t>36</w:t>
            </w:r>
            <w:r w:rsidRPr="00991648">
              <w:rPr>
                <w:rFonts w:ascii="Trebuchet MS" w:hAnsi="Trebuchet MS"/>
                <w:sz w:val="22"/>
                <w:szCs w:val="22"/>
              </w:rPr>
              <w:t xml:space="preserve"> mėn., vnt</w:t>
            </w:r>
            <w:r w:rsidRPr="00991648">
              <w:rPr>
                <w:rFonts w:ascii="Trebuchet MS" w:hAnsi="Trebuchet MS"/>
                <w:bCs/>
                <w:sz w:val="22"/>
                <w:szCs w:val="22"/>
              </w:rPr>
              <w:t>.</w:t>
            </w:r>
          </w:p>
        </w:tc>
        <w:tc>
          <w:tcPr>
            <w:tcW w:w="3872" w:type="dxa"/>
            <w:tcBorders>
              <w:top w:val="single" w:sz="4" w:space="0" w:color="000000"/>
              <w:left w:val="single" w:sz="4" w:space="0" w:color="000000"/>
              <w:bottom w:val="single" w:sz="4" w:space="0" w:color="000000"/>
              <w:right w:val="single" w:sz="4" w:space="0" w:color="000000"/>
            </w:tcBorders>
            <w:vAlign w:val="center"/>
            <w:hideMark/>
          </w:tcPr>
          <w:p w14:paraId="75D642AA" w14:textId="77777777" w:rsidR="009B1CAD" w:rsidRPr="00991648" w:rsidRDefault="009B1CAD" w:rsidP="00077396">
            <w:pPr>
              <w:widowControl w:val="0"/>
              <w:autoSpaceDE w:val="0"/>
              <w:spacing w:after="0" w:line="240" w:lineRule="auto"/>
              <w:ind w:right="-41" w:hanging="6"/>
              <w:jc w:val="center"/>
              <w:rPr>
                <w:rFonts w:ascii="Trebuchet MS" w:hAnsi="Trebuchet MS"/>
                <w:sz w:val="22"/>
                <w:szCs w:val="22"/>
              </w:rPr>
            </w:pPr>
            <w:r w:rsidRPr="00991648">
              <w:rPr>
                <w:rFonts w:ascii="Trebuchet MS" w:hAnsi="Trebuchet MS"/>
                <w:sz w:val="22"/>
                <w:szCs w:val="22"/>
              </w:rPr>
              <w:t>Techniniai ir kokybiniai reikalavimai tyrimams</w:t>
            </w:r>
          </w:p>
        </w:tc>
      </w:tr>
      <w:tr w:rsidR="009B1CAD" w:rsidRPr="00991648" w14:paraId="79CB7516" w14:textId="77777777" w:rsidTr="00556948">
        <w:trPr>
          <w:trHeight w:val="34"/>
        </w:trPr>
        <w:tc>
          <w:tcPr>
            <w:tcW w:w="605" w:type="dxa"/>
            <w:tcBorders>
              <w:top w:val="single" w:sz="4" w:space="0" w:color="000000"/>
              <w:left w:val="single" w:sz="4" w:space="0" w:color="000000"/>
              <w:bottom w:val="single" w:sz="4" w:space="0" w:color="000000"/>
              <w:right w:val="nil"/>
            </w:tcBorders>
            <w:vAlign w:val="center"/>
            <w:hideMark/>
          </w:tcPr>
          <w:p w14:paraId="1EDF0415" w14:textId="77777777" w:rsidR="009B1CAD" w:rsidRPr="00991648" w:rsidRDefault="009B1CAD" w:rsidP="00077396">
            <w:pPr>
              <w:spacing w:after="0" w:line="240" w:lineRule="auto"/>
              <w:ind w:hanging="6"/>
              <w:jc w:val="center"/>
              <w:rPr>
                <w:rFonts w:ascii="Trebuchet MS" w:hAnsi="Trebuchet MS"/>
                <w:sz w:val="22"/>
                <w:szCs w:val="22"/>
              </w:rPr>
            </w:pPr>
            <w:r w:rsidRPr="00991648">
              <w:rPr>
                <w:rFonts w:ascii="Trebuchet MS" w:hAnsi="Trebuchet MS"/>
                <w:sz w:val="22"/>
                <w:szCs w:val="22"/>
              </w:rPr>
              <w:t>1.</w:t>
            </w:r>
          </w:p>
        </w:tc>
        <w:tc>
          <w:tcPr>
            <w:tcW w:w="3630" w:type="dxa"/>
            <w:tcBorders>
              <w:top w:val="single" w:sz="4" w:space="0" w:color="000000"/>
              <w:left w:val="single" w:sz="4" w:space="0" w:color="000000"/>
              <w:bottom w:val="single" w:sz="4" w:space="0" w:color="000000"/>
              <w:right w:val="nil"/>
            </w:tcBorders>
            <w:vAlign w:val="center"/>
            <w:hideMark/>
          </w:tcPr>
          <w:p w14:paraId="6CAC6AB3" w14:textId="77777777" w:rsidR="009B1CAD" w:rsidRPr="00991648" w:rsidRDefault="009B1CAD" w:rsidP="00077396">
            <w:pPr>
              <w:spacing w:after="0" w:line="240" w:lineRule="auto"/>
              <w:ind w:hanging="6"/>
              <w:jc w:val="both"/>
              <w:rPr>
                <w:rFonts w:ascii="Trebuchet MS" w:hAnsi="Trebuchet MS"/>
                <w:sz w:val="22"/>
                <w:szCs w:val="22"/>
              </w:rPr>
            </w:pPr>
            <w:r w:rsidRPr="00991648">
              <w:rPr>
                <w:rFonts w:ascii="Trebuchet MS" w:hAnsi="Trebuchet MS"/>
                <w:bCs/>
                <w:sz w:val="22"/>
                <w:szCs w:val="22"/>
              </w:rPr>
              <w:t>C reaktyvusis baltymas (CRB/CRP)</w:t>
            </w:r>
          </w:p>
        </w:tc>
        <w:tc>
          <w:tcPr>
            <w:tcW w:w="2528" w:type="dxa"/>
            <w:tcBorders>
              <w:top w:val="single" w:sz="4" w:space="0" w:color="000000"/>
              <w:left w:val="single" w:sz="4" w:space="0" w:color="000000"/>
              <w:bottom w:val="single" w:sz="4" w:space="0" w:color="000000"/>
              <w:right w:val="nil"/>
            </w:tcBorders>
            <w:vAlign w:val="center"/>
            <w:hideMark/>
          </w:tcPr>
          <w:p w14:paraId="2D864366" w14:textId="50424D4F" w:rsidR="009B1CAD" w:rsidRPr="00991648" w:rsidRDefault="00AF193E" w:rsidP="00077396">
            <w:pPr>
              <w:spacing w:after="0" w:line="240" w:lineRule="auto"/>
              <w:ind w:hanging="6"/>
              <w:jc w:val="center"/>
              <w:rPr>
                <w:rFonts w:ascii="Trebuchet MS" w:hAnsi="Trebuchet MS"/>
                <w:sz w:val="22"/>
                <w:szCs w:val="22"/>
              </w:rPr>
            </w:pPr>
            <w:r>
              <w:rPr>
                <w:rFonts w:ascii="Trebuchet MS" w:hAnsi="Trebuchet MS"/>
                <w:sz w:val="22"/>
                <w:szCs w:val="22"/>
              </w:rPr>
              <w:t>80</w:t>
            </w:r>
            <w:r w:rsidR="009B1CAD" w:rsidRPr="00991648">
              <w:rPr>
                <w:rFonts w:ascii="Trebuchet MS" w:hAnsi="Trebuchet MS"/>
                <w:sz w:val="22"/>
                <w:szCs w:val="22"/>
              </w:rPr>
              <w:t xml:space="preserve"> 000</w:t>
            </w:r>
          </w:p>
        </w:tc>
        <w:tc>
          <w:tcPr>
            <w:tcW w:w="3872" w:type="dxa"/>
            <w:tcBorders>
              <w:top w:val="single" w:sz="4" w:space="0" w:color="000000"/>
              <w:left w:val="single" w:sz="4" w:space="0" w:color="000000"/>
              <w:bottom w:val="single" w:sz="4" w:space="0" w:color="000000"/>
              <w:right w:val="single" w:sz="4" w:space="0" w:color="000000"/>
            </w:tcBorders>
            <w:hideMark/>
          </w:tcPr>
          <w:p w14:paraId="12D468F7" w14:textId="64F1B10C" w:rsidR="009B1CAD" w:rsidRPr="00991648" w:rsidRDefault="009B1CAD" w:rsidP="00077396">
            <w:pPr>
              <w:spacing w:after="0" w:line="240" w:lineRule="auto"/>
              <w:ind w:hanging="6"/>
              <w:jc w:val="both"/>
              <w:rPr>
                <w:rFonts w:ascii="Trebuchet MS" w:hAnsi="Trebuchet MS"/>
                <w:sz w:val="22"/>
                <w:szCs w:val="22"/>
              </w:rPr>
            </w:pPr>
            <w:r w:rsidRPr="00991648">
              <w:rPr>
                <w:rFonts w:ascii="Trebuchet MS" w:hAnsi="Trebuchet MS"/>
                <w:sz w:val="22"/>
                <w:szCs w:val="22"/>
              </w:rPr>
              <w:t>Iš kapiliarinio kraujo arba veninio kraujo</w:t>
            </w:r>
            <w:r w:rsidR="007A1A98">
              <w:rPr>
                <w:rFonts w:ascii="Trebuchet MS" w:hAnsi="Trebuchet MS"/>
                <w:sz w:val="22"/>
                <w:szCs w:val="22"/>
              </w:rPr>
              <w:t>, kraujo serumo</w:t>
            </w:r>
          </w:p>
        </w:tc>
      </w:tr>
      <w:tr w:rsidR="009B1CAD" w:rsidRPr="00991648" w14:paraId="50966CA5" w14:textId="77777777" w:rsidTr="00556948">
        <w:trPr>
          <w:trHeight w:val="34"/>
        </w:trPr>
        <w:tc>
          <w:tcPr>
            <w:tcW w:w="605" w:type="dxa"/>
            <w:tcBorders>
              <w:top w:val="single" w:sz="4" w:space="0" w:color="000000"/>
              <w:left w:val="single" w:sz="4" w:space="0" w:color="000000"/>
              <w:bottom w:val="single" w:sz="4" w:space="0" w:color="000000"/>
              <w:right w:val="nil"/>
            </w:tcBorders>
            <w:vAlign w:val="center"/>
            <w:hideMark/>
          </w:tcPr>
          <w:p w14:paraId="0D57D763" w14:textId="77777777" w:rsidR="009B1CAD" w:rsidRPr="00991648" w:rsidRDefault="009B1CAD" w:rsidP="00077396">
            <w:pPr>
              <w:spacing w:after="0" w:line="240" w:lineRule="auto"/>
              <w:ind w:hanging="6"/>
              <w:jc w:val="center"/>
              <w:rPr>
                <w:rFonts w:ascii="Trebuchet MS" w:hAnsi="Trebuchet MS"/>
                <w:sz w:val="22"/>
                <w:szCs w:val="22"/>
              </w:rPr>
            </w:pPr>
            <w:r w:rsidRPr="00991648">
              <w:rPr>
                <w:rFonts w:ascii="Trebuchet MS" w:hAnsi="Trebuchet MS"/>
                <w:sz w:val="22"/>
                <w:szCs w:val="22"/>
              </w:rPr>
              <w:t>2.</w:t>
            </w:r>
          </w:p>
        </w:tc>
        <w:tc>
          <w:tcPr>
            <w:tcW w:w="3630" w:type="dxa"/>
            <w:tcBorders>
              <w:top w:val="single" w:sz="4" w:space="0" w:color="000000"/>
              <w:left w:val="single" w:sz="4" w:space="0" w:color="000000"/>
              <w:bottom w:val="single" w:sz="4" w:space="0" w:color="000000"/>
              <w:right w:val="nil"/>
            </w:tcBorders>
            <w:vAlign w:val="center"/>
            <w:hideMark/>
          </w:tcPr>
          <w:p w14:paraId="7DEEB752" w14:textId="77777777" w:rsidR="009B1CAD" w:rsidRPr="00991648" w:rsidRDefault="009B1CAD" w:rsidP="00077396">
            <w:pPr>
              <w:spacing w:after="0" w:line="240" w:lineRule="auto"/>
              <w:ind w:hanging="6"/>
              <w:jc w:val="both"/>
              <w:rPr>
                <w:rFonts w:ascii="Trebuchet MS" w:hAnsi="Trebuchet MS"/>
                <w:sz w:val="22"/>
                <w:szCs w:val="22"/>
              </w:rPr>
            </w:pPr>
            <w:proofErr w:type="spellStart"/>
            <w:r w:rsidRPr="00991648">
              <w:rPr>
                <w:rFonts w:ascii="Trebuchet MS" w:hAnsi="Trebuchet MS"/>
                <w:bCs/>
                <w:sz w:val="22"/>
                <w:szCs w:val="22"/>
              </w:rPr>
              <w:t>Glikuotas</w:t>
            </w:r>
            <w:proofErr w:type="spellEnd"/>
            <w:r w:rsidRPr="00991648">
              <w:rPr>
                <w:rFonts w:ascii="Trebuchet MS" w:hAnsi="Trebuchet MS"/>
                <w:bCs/>
                <w:sz w:val="22"/>
                <w:szCs w:val="22"/>
              </w:rPr>
              <w:t xml:space="preserve"> hemoglobinas(HbA1c)</w:t>
            </w:r>
          </w:p>
        </w:tc>
        <w:tc>
          <w:tcPr>
            <w:tcW w:w="2528" w:type="dxa"/>
            <w:tcBorders>
              <w:top w:val="single" w:sz="4" w:space="0" w:color="000000"/>
              <w:left w:val="single" w:sz="4" w:space="0" w:color="000000"/>
              <w:bottom w:val="single" w:sz="4" w:space="0" w:color="000000"/>
              <w:right w:val="nil"/>
            </w:tcBorders>
            <w:vAlign w:val="center"/>
            <w:hideMark/>
          </w:tcPr>
          <w:p w14:paraId="49FBB422" w14:textId="7B7E4677" w:rsidR="009B1CAD" w:rsidRPr="00991648" w:rsidRDefault="00156B0F" w:rsidP="00077396">
            <w:pPr>
              <w:spacing w:after="0" w:line="240" w:lineRule="auto"/>
              <w:ind w:hanging="6"/>
              <w:jc w:val="center"/>
              <w:rPr>
                <w:rFonts w:ascii="Trebuchet MS" w:hAnsi="Trebuchet MS"/>
                <w:sz w:val="22"/>
                <w:szCs w:val="22"/>
              </w:rPr>
            </w:pPr>
            <w:r>
              <w:rPr>
                <w:rFonts w:ascii="Trebuchet MS" w:hAnsi="Trebuchet MS"/>
                <w:sz w:val="22"/>
                <w:szCs w:val="22"/>
              </w:rPr>
              <w:t>18</w:t>
            </w:r>
            <w:r w:rsidR="00556948">
              <w:rPr>
                <w:rFonts w:ascii="Trebuchet MS" w:hAnsi="Trebuchet MS"/>
                <w:sz w:val="22"/>
                <w:szCs w:val="22"/>
              </w:rPr>
              <w:t>8</w:t>
            </w:r>
            <w:r w:rsidR="009B1CAD" w:rsidRPr="00991648">
              <w:rPr>
                <w:rFonts w:ascii="Trebuchet MS" w:hAnsi="Trebuchet MS"/>
                <w:sz w:val="22"/>
                <w:szCs w:val="22"/>
              </w:rPr>
              <w:t>00</w:t>
            </w:r>
          </w:p>
        </w:tc>
        <w:tc>
          <w:tcPr>
            <w:tcW w:w="3872" w:type="dxa"/>
            <w:tcBorders>
              <w:top w:val="single" w:sz="4" w:space="0" w:color="000000"/>
              <w:left w:val="single" w:sz="4" w:space="0" w:color="000000"/>
              <w:bottom w:val="single" w:sz="4" w:space="0" w:color="000000"/>
              <w:right w:val="single" w:sz="4" w:space="0" w:color="000000"/>
            </w:tcBorders>
            <w:hideMark/>
          </w:tcPr>
          <w:p w14:paraId="583A5331" w14:textId="77777777" w:rsidR="009B1CAD" w:rsidRPr="00991648" w:rsidRDefault="009B1CAD" w:rsidP="00077396">
            <w:pPr>
              <w:spacing w:after="0" w:line="240" w:lineRule="auto"/>
              <w:ind w:hanging="6"/>
              <w:jc w:val="both"/>
              <w:rPr>
                <w:rFonts w:ascii="Trebuchet MS" w:hAnsi="Trebuchet MS"/>
                <w:sz w:val="22"/>
                <w:szCs w:val="22"/>
              </w:rPr>
            </w:pPr>
            <w:r w:rsidRPr="00991648">
              <w:rPr>
                <w:rFonts w:ascii="Trebuchet MS" w:hAnsi="Trebuchet MS"/>
                <w:sz w:val="22"/>
                <w:szCs w:val="22"/>
              </w:rPr>
              <w:t>Iš kapiliarinio kraujo arba veninio kraujo</w:t>
            </w:r>
          </w:p>
        </w:tc>
      </w:tr>
      <w:tr w:rsidR="009B1CAD" w:rsidRPr="00991648" w14:paraId="47C71CB9" w14:textId="77777777" w:rsidTr="00556948">
        <w:trPr>
          <w:trHeight w:val="34"/>
        </w:trPr>
        <w:tc>
          <w:tcPr>
            <w:tcW w:w="605" w:type="dxa"/>
            <w:tcBorders>
              <w:top w:val="nil"/>
              <w:left w:val="single" w:sz="4" w:space="0" w:color="000000"/>
              <w:bottom w:val="single" w:sz="4" w:space="0" w:color="000000"/>
              <w:right w:val="nil"/>
            </w:tcBorders>
            <w:vAlign w:val="center"/>
            <w:hideMark/>
          </w:tcPr>
          <w:p w14:paraId="35D2DAB9" w14:textId="77777777" w:rsidR="009B1CAD" w:rsidRPr="00991648" w:rsidRDefault="009B1CAD" w:rsidP="00077396">
            <w:pPr>
              <w:spacing w:after="0" w:line="240" w:lineRule="auto"/>
              <w:ind w:hanging="6"/>
              <w:jc w:val="center"/>
              <w:rPr>
                <w:rFonts w:ascii="Trebuchet MS" w:eastAsia="Calibri" w:hAnsi="Trebuchet MS"/>
                <w:sz w:val="22"/>
                <w:szCs w:val="22"/>
              </w:rPr>
            </w:pPr>
            <w:r w:rsidRPr="00991648">
              <w:rPr>
                <w:rFonts w:ascii="Trebuchet MS" w:eastAsia="Calibri" w:hAnsi="Trebuchet MS"/>
                <w:sz w:val="22"/>
                <w:szCs w:val="22"/>
              </w:rPr>
              <w:t>3.</w:t>
            </w:r>
          </w:p>
        </w:tc>
        <w:tc>
          <w:tcPr>
            <w:tcW w:w="3630" w:type="dxa"/>
            <w:tcBorders>
              <w:top w:val="nil"/>
              <w:left w:val="single" w:sz="4" w:space="0" w:color="000000"/>
              <w:bottom w:val="single" w:sz="4" w:space="0" w:color="000000"/>
              <w:right w:val="nil"/>
            </w:tcBorders>
            <w:vAlign w:val="center"/>
            <w:hideMark/>
          </w:tcPr>
          <w:p w14:paraId="751DAA72" w14:textId="77777777" w:rsidR="009B1CAD" w:rsidRPr="00991648" w:rsidRDefault="009B1CAD" w:rsidP="00077396">
            <w:pPr>
              <w:spacing w:after="0" w:line="240" w:lineRule="auto"/>
              <w:ind w:hanging="6"/>
              <w:jc w:val="both"/>
              <w:rPr>
                <w:rFonts w:ascii="Trebuchet MS" w:eastAsiaTheme="minorHAnsi" w:hAnsi="Trebuchet MS"/>
                <w:sz w:val="22"/>
                <w:szCs w:val="22"/>
              </w:rPr>
            </w:pPr>
            <w:proofErr w:type="spellStart"/>
            <w:r w:rsidRPr="00991648">
              <w:rPr>
                <w:rFonts w:ascii="Trebuchet MS" w:hAnsi="Trebuchet MS"/>
                <w:bCs/>
                <w:sz w:val="22"/>
                <w:szCs w:val="22"/>
              </w:rPr>
              <w:t>Troponinas</w:t>
            </w:r>
            <w:proofErr w:type="spellEnd"/>
            <w:r w:rsidRPr="00991648">
              <w:rPr>
                <w:rFonts w:ascii="Trebuchet MS" w:hAnsi="Trebuchet MS"/>
                <w:bCs/>
                <w:sz w:val="22"/>
                <w:szCs w:val="22"/>
              </w:rPr>
              <w:t xml:space="preserve"> I</w:t>
            </w:r>
          </w:p>
        </w:tc>
        <w:tc>
          <w:tcPr>
            <w:tcW w:w="2528" w:type="dxa"/>
            <w:tcBorders>
              <w:top w:val="nil"/>
              <w:left w:val="single" w:sz="4" w:space="0" w:color="000000"/>
              <w:bottom w:val="single" w:sz="4" w:space="0" w:color="000000"/>
              <w:right w:val="nil"/>
            </w:tcBorders>
            <w:vAlign w:val="center"/>
            <w:hideMark/>
          </w:tcPr>
          <w:p w14:paraId="0E20BCF2" w14:textId="63583723" w:rsidR="009B1CAD" w:rsidRPr="00991648" w:rsidRDefault="00310129" w:rsidP="00077396">
            <w:pPr>
              <w:spacing w:after="0" w:line="240" w:lineRule="auto"/>
              <w:ind w:hanging="6"/>
              <w:jc w:val="center"/>
              <w:rPr>
                <w:rFonts w:ascii="Trebuchet MS" w:hAnsi="Trebuchet MS"/>
                <w:sz w:val="22"/>
                <w:szCs w:val="22"/>
              </w:rPr>
            </w:pPr>
            <w:r>
              <w:rPr>
                <w:rFonts w:ascii="Trebuchet MS" w:hAnsi="Trebuchet MS"/>
                <w:sz w:val="22"/>
                <w:szCs w:val="22"/>
              </w:rPr>
              <w:t>5</w:t>
            </w:r>
            <w:r w:rsidR="009B1CAD" w:rsidRPr="00991648">
              <w:rPr>
                <w:rFonts w:ascii="Trebuchet MS" w:hAnsi="Trebuchet MS"/>
                <w:sz w:val="22"/>
                <w:szCs w:val="22"/>
              </w:rPr>
              <w:t>000</w:t>
            </w:r>
          </w:p>
        </w:tc>
        <w:tc>
          <w:tcPr>
            <w:tcW w:w="3872" w:type="dxa"/>
            <w:tcBorders>
              <w:top w:val="nil"/>
              <w:left w:val="single" w:sz="4" w:space="0" w:color="000000"/>
              <w:bottom w:val="single" w:sz="4" w:space="0" w:color="000000"/>
              <w:right w:val="single" w:sz="4" w:space="0" w:color="000000"/>
            </w:tcBorders>
            <w:vAlign w:val="center"/>
            <w:hideMark/>
          </w:tcPr>
          <w:p w14:paraId="18FD4830" w14:textId="72DBD261" w:rsidR="009B1CAD" w:rsidRPr="00991648" w:rsidRDefault="009B1CAD" w:rsidP="00077396">
            <w:pPr>
              <w:spacing w:after="0" w:line="240" w:lineRule="auto"/>
              <w:ind w:hanging="6"/>
              <w:jc w:val="both"/>
              <w:rPr>
                <w:rFonts w:ascii="Trebuchet MS" w:hAnsi="Trebuchet MS"/>
                <w:sz w:val="22"/>
                <w:szCs w:val="22"/>
              </w:rPr>
            </w:pPr>
            <w:r w:rsidRPr="00991648">
              <w:rPr>
                <w:rFonts w:ascii="Trebuchet MS" w:hAnsi="Trebuchet MS"/>
                <w:sz w:val="22"/>
                <w:szCs w:val="22"/>
              </w:rPr>
              <w:t>Iš kapiliarinio kraujo arba veninio kraujo</w:t>
            </w:r>
            <w:r w:rsidR="007A1A98">
              <w:rPr>
                <w:rFonts w:ascii="Trebuchet MS" w:hAnsi="Trebuchet MS"/>
                <w:sz w:val="22"/>
                <w:szCs w:val="22"/>
              </w:rPr>
              <w:t>, kraujo serumo</w:t>
            </w:r>
          </w:p>
        </w:tc>
      </w:tr>
      <w:tr w:rsidR="00156B0F" w:rsidRPr="00991648" w14:paraId="569F446D" w14:textId="77777777" w:rsidTr="00556948">
        <w:trPr>
          <w:trHeight w:val="34"/>
        </w:trPr>
        <w:tc>
          <w:tcPr>
            <w:tcW w:w="605" w:type="dxa"/>
            <w:tcBorders>
              <w:top w:val="single" w:sz="4" w:space="0" w:color="000000"/>
              <w:left w:val="single" w:sz="4" w:space="0" w:color="000000"/>
              <w:bottom w:val="single" w:sz="4" w:space="0" w:color="000000"/>
              <w:right w:val="nil"/>
            </w:tcBorders>
            <w:vAlign w:val="center"/>
          </w:tcPr>
          <w:p w14:paraId="15218B7D" w14:textId="10440F52" w:rsidR="00156B0F" w:rsidRPr="00991648" w:rsidRDefault="00156B0F" w:rsidP="00077396">
            <w:pPr>
              <w:spacing w:after="0" w:line="240" w:lineRule="auto"/>
              <w:ind w:hanging="6"/>
              <w:jc w:val="center"/>
              <w:rPr>
                <w:rFonts w:ascii="Trebuchet MS" w:hAnsi="Trebuchet MS"/>
                <w:sz w:val="22"/>
                <w:szCs w:val="22"/>
              </w:rPr>
            </w:pPr>
            <w:r>
              <w:rPr>
                <w:rFonts w:ascii="Trebuchet MS" w:hAnsi="Trebuchet MS"/>
                <w:sz w:val="22"/>
                <w:szCs w:val="22"/>
              </w:rPr>
              <w:t>4.</w:t>
            </w:r>
          </w:p>
        </w:tc>
        <w:tc>
          <w:tcPr>
            <w:tcW w:w="3630" w:type="dxa"/>
            <w:tcBorders>
              <w:top w:val="single" w:sz="4" w:space="0" w:color="000000"/>
              <w:left w:val="single" w:sz="4" w:space="0" w:color="000000"/>
              <w:bottom w:val="single" w:sz="4" w:space="0" w:color="000000"/>
              <w:right w:val="nil"/>
            </w:tcBorders>
            <w:vAlign w:val="center"/>
          </w:tcPr>
          <w:p w14:paraId="42F0FDEC" w14:textId="11A75B13" w:rsidR="00156B0F" w:rsidRPr="00991648" w:rsidRDefault="007A1A98" w:rsidP="00077396">
            <w:pPr>
              <w:spacing w:after="0" w:line="240" w:lineRule="auto"/>
              <w:ind w:hanging="6"/>
              <w:jc w:val="both"/>
              <w:rPr>
                <w:rFonts w:ascii="Trebuchet MS" w:hAnsi="Trebuchet MS"/>
                <w:bCs/>
                <w:sz w:val="22"/>
                <w:szCs w:val="22"/>
              </w:rPr>
            </w:pPr>
            <w:r w:rsidRPr="007A1A98">
              <w:rPr>
                <w:rFonts w:ascii="Trebuchet MS" w:eastAsia="Times New Roman" w:hAnsi="Trebuchet MS"/>
                <w:bCs/>
                <w:color w:val="EE0000"/>
                <w:sz w:val="22"/>
                <w:szCs w:val="22"/>
              </w:rPr>
              <w:t xml:space="preserve">Kombinuotas atsparumu </w:t>
            </w:r>
            <w:proofErr w:type="spellStart"/>
            <w:r w:rsidRPr="007A1A98">
              <w:rPr>
                <w:rFonts w:ascii="Trebuchet MS" w:eastAsia="Times New Roman" w:hAnsi="Trebuchet MS"/>
                <w:bCs/>
                <w:color w:val="EE0000"/>
                <w:sz w:val="22"/>
                <w:szCs w:val="22"/>
              </w:rPr>
              <w:t>miksovirusams</w:t>
            </w:r>
            <w:proofErr w:type="spellEnd"/>
            <w:r w:rsidRPr="007A1A98">
              <w:rPr>
                <w:rFonts w:ascii="Trebuchet MS" w:eastAsia="Times New Roman" w:hAnsi="Trebuchet MS"/>
                <w:bCs/>
                <w:color w:val="EE0000"/>
                <w:sz w:val="22"/>
                <w:szCs w:val="22"/>
              </w:rPr>
              <w:t xml:space="preserve"> pasižyminčio baltymo A ir C-reaktyvaus baltymo tyrimas arba serumo </w:t>
            </w:r>
            <w:proofErr w:type="spellStart"/>
            <w:r w:rsidRPr="007A1A98">
              <w:rPr>
                <w:rFonts w:ascii="Trebuchet MS" w:eastAsia="Times New Roman" w:hAnsi="Trebuchet MS"/>
                <w:bCs/>
                <w:color w:val="EE0000"/>
                <w:sz w:val="22"/>
                <w:szCs w:val="22"/>
              </w:rPr>
              <w:t>amiloido</w:t>
            </w:r>
            <w:proofErr w:type="spellEnd"/>
            <w:r w:rsidRPr="007A1A98">
              <w:rPr>
                <w:rFonts w:ascii="Trebuchet MS" w:eastAsia="Times New Roman" w:hAnsi="Trebuchet MS"/>
                <w:bCs/>
                <w:color w:val="EE0000"/>
                <w:sz w:val="22"/>
                <w:szCs w:val="22"/>
              </w:rPr>
              <w:t xml:space="preserve"> A ir  C-reaktyvaus baltymo tyrimas</w:t>
            </w:r>
            <w:r>
              <w:rPr>
                <w:rFonts w:ascii="Trebuchet MS" w:eastAsia="Times New Roman" w:hAnsi="Trebuchet MS"/>
                <w:bCs/>
                <w:color w:val="EE0000"/>
                <w:sz w:val="22"/>
                <w:szCs w:val="22"/>
              </w:rPr>
              <w:t xml:space="preserve"> (</w:t>
            </w:r>
            <w:proofErr w:type="spellStart"/>
            <w:r w:rsidRPr="00193EAE">
              <w:rPr>
                <w:rFonts w:ascii="Trebuchet MS" w:eastAsia="Times New Roman" w:hAnsi="Trebuchet MS"/>
                <w:i/>
                <w:iCs/>
                <w:color w:val="EE0000"/>
                <w:sz w:val="22"/>
                <w:szCs w:val="22"/>
              </w:rPr>
              <w:t>MxA</w:t>
            </w:r>
            <w:proofErr w:type="spellEnd"/>
            <w:r w:rsidRPr="00193EAE">
              <w:rPr>
                <w:rFonts w:ascii="Trebuchet MS" w:eastAsia="Times New Roman" w:hAnsi="Trebuchet MS"/>
                <w:i/>
                <w:iCs/>
                <w:color w:val="EE0000"/>
                <w:sz w:val="22"/>
                <w:szCs w:val="22"/>
              </w:rPr>
              <w:t>/CRB arba SAA/CRB</w:t>
            </w:r>
            <w:r>
              <w:rPr>
                <w:rFonts w:ascii="Trebuchet MS" w:eastAsia="Times New Roman" w:hAnsi="Trebuchet MS"/>
                <w:i/>
                <w:iCs/>
                <w:color w:val="EE0000"/>
                <w:sz w:val="22"/>
                <w:szCs w:val="22"/>
              </w:rPr>
              <w:t>)</w:t>
            </w:r>
          </w:p>
        </w:tc>
        <w:tc>
          <w:tcPr>
            <w:tcW w:w="2528" w:type="dxa"/>
            <w:tcBorders>
              <w:top w:val="single" w:sz="4" w:space="0" w:color="000000"/>
              <w:left w:val="single" w:sz="4" w:space="0" w:color="000000"/>
              <w:bottom w:val="single" w:sz="4" w:space="0" w:color="000000"/>
              <w:right w:val="nil"/>
            </w:tcBorders>
            <w:vAlign w:val="center"/>
          </w:tcPr>
          <w:p w14:paraId="324A1376" w14:textId="7328DB98" w:rsidR="00156B0F" w:rsidRDefault="00156B0F" w:rsidP="00077396">
            <w:pPr>
              <w:spacing w:after="0" w:line="240" w:lineRule="auto"/>
              <w:ind w:hanging="6"/>
              <w:jc w:val="center"/>
              <w:rPr>
                <w:rFonts w:ascii="Trebuchet MS" w:hAnsi="Trebuchet MS"/>
                <w:sz w:val="22"/>
                <w:szCs w:val="22"/>
              </w:rPr>
            </w:pPr>
            <w:r>
              <w:rPr>
                <w:rFonts w:ascii="Trebuchet MS" w:hAnsi="Trebuchet MS"/>
                <w:sz w:val="22"/>
                <w:szCs w:val="22"/>
              </w:rPr>
              <w:t>20 000</w:t>
            </w:r>
          </w:p>
        </w:tc>
        <w:tc>
          <w:tcPr>
            <w:tcW w:w="3872" w:type="dxa"/>
            <w:tcBorders>
              <w:top w:val="single" w:sz="4" w:space="0" w:color="000000"/>
              <w:left w:val="single" w:sz="4" w:space="0" w:color="000000"/>
              <w:bottom w:val="single" w:sz="4" w:space="0" w:color="000000"/>
              <w:right w:val="single" w:sz="4" w:space="0" w:color="000000"/>
            </w:tcBorders>
            <w:vAlign w:val="center"/>
          </w:tcPr>
          <w:p w14:paraId="5ED96FB4" w14:textId="20E03DC2" w:rsidR="00156B0F" w:rsidRPr="00991648" w:rsidRDefault="00156B0F" w:rsidP="00077396">
            <w:pPr>
              <w:spacing w:after="0" w:line="240" w:lineRule="auto"/>
              <w:ind w:hanging="6"/>
              <w:jc w:val="both"/>
              <w:rPr>
                <w:rFonts w:ascii="Trebuchet MS" w:hAnsi="Trebuchet MS"/>
                <w:sz w:val="22"/>
                <w:szCs w:val="22"/>
              </w:rPr>
            </w:pPr>
            <w:r w:rsidRPr="00991648">
              <w:rPr>
                <w:rFonts w:ascii="Trebuchet MS" w:hAnsi="Trebuchet MS"/>
                <w:sz w:val="22"/>
                <w:szCs w:val="22"/>
              </w:rPr>
              <w:t>Iš kapiliarinio kraujo arba veninio kraujo</w:t>
            </w:r>
          </w:p>
        </w:tc>
      </w:tr>
    </w:tbl>
    <w:p w14:paraId="3534484D" w14:textId="77777777" w:rsidR="009B1CAD" w:rsidRDefault="009B1CAD" w:rsidP="00156B0F">
      <w:pPr>
        <w:spacing w:after="0" w:line="240" w:lineRule="auto"/>
        <w:rPr>
          <w:rFonts w:ascii="Trebuchet MS" w:hAnsi="Trebuchet MS"/>
          <w:b/>
          <w:sz w:val="22"/>
          <w:szCs w:val="22"/>
        </w:rPr>
      </w:pPr>
    </w:p>
    <w:p w14:paraId="77DBD031" w14:textId="3386C436" w:rsidR="00C74BB1" w:rsidRDefault="00C74BB1" w:rsidP="004E5C46"/>
    <w:sectPr w:rsidR="00C74BB1" w:rsidSect="00CD592A">
      <w:pgSz w:w="11906" w:h="16838"/>
      <w:pgMar w:top="1276"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36259" w14:textId="77777777" w:rsidR="00DB12E0" w:rsidRDefault="00DB12E0" w:rsidP="009B1CAD">
      <w:pPr>
        <w:spacing w:after="0" w:line="240" w:lineRule="auto"/>
      </w:pPr>
      <w:r>
        <w:separator/>
      </w:r>
    </w:p>
  </w:endnote>
  <w:endnote w:type="continuationSeparator" w:id="0">
    <w:p w14:paraId="344E3021" w14:textId="77777777" w:rsidR="00DB12E0" w:rsidRDefault="00DB12E0" w:rsidP="009B1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79A6E" w14:textId="77777777" w:rsidR="00DB12E0" w:rsidRDefault="00DB12E0" w:rsidP="009B1CAD">
      <w:pPr>
        <w:spacing w:after="0" w:line="240" w:lineRule="auto"/>
      </w:pPr>
      <w:r>
        <w:separator/>
      </w:r>
    </w:p>
  </w:footnote>
  <w:footnote w:type="continuationSeparator" w:id="0">
    <w:p w14:paraId="65954488" w14:textId="77777777" w:rsidR="00DB12E0" w:rsidRDefault="00DB12E0" w:rsidP="009B1CAD">
      <w:pPr>
        <w:spacing w:after="0" w:line="240" w:lineRule="auto"/>
      </w:pPr>
      <w:r>
        <w:continuationSeparator/>
      </w:r>
    </w:p>
  </w:footnote>
  <w:footnote w:id="1">
    <w:p w14:paraId="165D8E29" w14:textId="4CE08B17" w:rsidR="009B1CAD" w:rsidRDefault="009B1CAD" w:rsidP="009B1CAD">
      <w:pPr>
        <w:pStyle w:val="FootnoteText"/>
        <w:spacing w:after="0" w:line="240" w:lineRule="auto"/>
        <w:jc w:val="both"/>
        <w:rPr>
          <w:rFonts w:ascii="Trebuchet MS" w:hAnsi="Trebuchet MS"/>
          <w:sz w:val="18"/>
          <w:szCs w:val="18"/>
        </w:rPr>
      </w:pPr>
      <w:r>
        <w:rPr>
          <w:rStyle w:val="FootnoteReference"/>
          <w:rFonts w:ascii="Trebuchet MS" w:hAnsi="Trebuchet MS"/>
          <w:sz w:val="18"/>
          <w:szCs w:val="18"/>
        </w:rPr>
        <w:footnoteRef/>
      </w:r>
      <w:r>
        <w:rPr>
          <w:rFonts w:ascii="Trebuchet MS" w:hAnsi="Trebuchet MS"/>
          <w:sz w:val="18"/>
          <w:szCs w:val="18"/>
        </w:rPr>
        <w:t xml:space="preserve"> C reaktyviojo baltymo (CRB/CRP), </w:t>
      </w:r>
      <w:proofErr w:type="spellStart"/>
      <w:r>
        <w:rPr>
          <w:rFonts w:ascii="Trebuchet MS" w:hAnsi="Trebuchet MS"/>
          <w:sz w:val="18"/>
          <w:szCs w:val="18"/>
        </w:rPr>
        <w:t>Glikuoto</w:t>
      </w:r>
      <w:proofErr w:type="spellEnd"/>
      <w:r>
        <w:rPr>
          <w:rFonts w:ascii="Trebuchet MS" w:hAnsi="Trebuchet MS"/>
          <w:sz w:val="18"/>
          <w:szCs w:val="18"/>
        </w:rPr>
        <w:t xml:space="preserve"> hemoglobino (HbA1c), </w:t>
      </w:r>
      <w:proofErr w:type="spellStart"/>
      <w:r w:rsidR="00A66D61">
        <w:rPr>
          <w:rFonts w:ascii="Trebuchet MS" w:hAnsi="Trebuchet MS"/>
          <w:sz w:val="18"/>
          <w:szCs w:val="18"/>
        </w:rPr>
        <w:t>MxA</w:t>
      </w:r>
      <w:proofErr w:type="spellEnd"/>
      <w:r w:rsidR="00A66D61">
        <w:rPr>
          <w:rFonts w:ascii="Trebuchet MS" w:hAnsi="Trebuchet MS"/>
          <w:sz w:val="18"/>
          <w:szCs w:val="18"/>
        </w:rPr>
        <w:t>/CRB</w:t>
      </w:r>
      <w:r w:rsidR="007A1A98">
        <w:rPr>
          <w:rFonts w:ascii="Trebuchet MS" w:hAnsi="Trebuchet MS"/>
          <w:sz w:val="18"/>
          <w:szCs w:val="18"/>
        </w:rPr>
        <w:t xml:space="preserve"> arba </w:t>
      </w:r>
      <w:r w:rsidR="007A1A98" w:rsidRPr="00DE6F1F">
        <w:rPr>
          <w:rFonts w:ascii="Trebuchet MS" w:hAnsi="Trebuchet MS"/>
          <w:color w:val="EE0000"/>
          <w:sz w:val="18"/>
          <w:szCs w:val="18"/>
        </w:rPr>
        <w:t>SAA/CRB</w:t>
      </w:r>
      <w:r w:rsidR="00A66D61" w:rsidRPr="00DE6F1F">
        <w:rPr>
          <w:rFonts w:ascii="Trebuchet MS" w:hAnsi="Trebuchet MS"/>
          <w:color w:val="EE0000"/>
          <w:sz w:val="18"/>
          <w:szCs w:val="18"/>
        </w:rPr>
        <w:t xml:space="preserve"> </w:t>
      </w:r>
      <w:r>
        <w:rPr>
          <w:rFonts w:ascii="Trebuchet MS" w:hAnsi="Trebuchet MS"/>
          <w:sz w:val="18"/>
          <w:szCs w:val="18"/>
        </w:rPr>
        <w:t xml:space="preserve">tyrimai bus atliekami kiekvieną darbo dieną, penkių (5) dienų darbo savaitėje, atliekant ne mažiau dviejų lygių kokybės kontrolės matavimus kiekvieną darbo dieną dirbant su visais numatytais analizatoriais; </w:t>
      </w:r>
      <w:proofErr w:type="spellStart"/>
      <w:r w:rsidRPr="00991648">
        <w:rPr>
          <w:rFonts w:ascii="Trebuchet MS" w:hAnsi="Trebuchet MS"/>
          <w:sz w:val="18"/>
          <w:szCs w:val="18"/>
        </w:rPr>
        <w:t>Troponino</w:t>
      </w:r>
      <w:proofErr w:type="spellEnd"/>
      <w:r w:rsidRPr="00991648">
        <w:rPr>
          <w:rFonts w:ascii="Trebuchet MS" w:hAnsi="Trebuchet MS"/>
          <w:sz w:val="18"/>
          <w:szCs w:val="18"/>
        </w:rPr>
        <w:t xml:space="preserve"> I tyrimai bus atliekami tris (3) kartus, penkių (5) dienų darbo savaitėje, atliekant ne mažiau dviejų lygių kokybės kontrolės matavimus kiekvieną darbo dieną dirbant su visais numatytais analizatoriais</w:t>
      </w:r>
      <w:r w:rsidR="005751EF">
        <w:rPr>
          <w:rFonts w:ascii="Trebuchet MS" w:hAnsi="Trebuchet MS"/>
          <w:sz w:val="18"/>
          <w:szCs w:val="18"/>
        </w:rPr>
        <w:t>;</w:t>
      </w:r>
      <w:r>
        <w:rPr>
          <w:rFonts w:ascii="Trebuchet MS" w:hAnsi="Trebuchet MS"/>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1"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2"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num w:numId="1" w16cid:durableId="1929649894">
    <w:abstractNumId w:val="2"/>
  </w:num>
  <w:num w:numId="2" w16cid:durableId="2388281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56421">
    <w:abstractNumId w:val="2"/>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 w16cid:durableId="9573755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7A4"/>
    <w:rsid w:val="00114B22"/>
    <w:rsid w:val="00153E9B"/>
    <w:rsid w:val="00156B0F"/>
    <w:rsid w:val="002717A4"/>
    <w:rsid w:val="00294F8B"/>
    <w:rsid w:val="002D0B7E"/>
    <w:rsid w:val="00310129"/>
    <w:rsid w:val="0040044B"/>
    <w:rsid w:val="004E5C46"/>
    <w:rsid w:val="00556948"/>
    <w:rsid w:val="005751EF"/>
    <w:rsid w:val="006C1D4D"/>
    <w:rsid w:val="007A1A98"/>
    <w:rsid w:val="009B1CAD"/>
    <w:rsid w:val="00A66D61"/>
    <w:rsid w:val="00AF193E"/>
    <w:rsid w:val="00C74BB1"/>
    <w:rsid w:val="00CD592A"/>
    <w:rsid w:val="00CE07A4"/>
    <w:rsid w:val="00D6738E"/>
    <w:rsid w:val="00DB12E0"/>
    <w:rsid w:val="00DE6F1F"/>
    <w:rsid w:val="00E42E2C"/>
    <w:rsid w:val="00F74E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945AF"/>
  <w15:chartTrackingRefBased/>
  <w15:docId w15:val="{9DF73DA3-F1EB-427B-94BB-966AF9537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CAD"/>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qFormat/>
    <w:rsid w:val="009B1CAD"/>
    <w:rPr>
      <w:sz w:val="20"/>
      <w:szCs w:val="20"/>
    </w:rPr>
  </w:style>
  <w:style w:type="character" w:customStyle="1" w:styleId="FootnoteTextChar">
    <w:name w:val="Footnote Text Char"/>
    <w:basedOn w:val="DefaultParagraphFont"/>
    <w:link w:val="FootnoteText"/>
    <w:uiPriority w:val="99"/>
    <w:qFormat/>
    <w:rsid w:val="009B1CAD"/>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1CA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9B1CAD"/>
    <w:pPr>
      <w:ind w:left="720"/>
      <w:contextualSpacing/>
    </w:pPr>
    <w:rPr>
      <w:rFonts w:eastAsiaTheme="minorHAnsi"/>
      <w:sz w:val="22"/>
      <w:szCs w:val="22"/>
      <w:lang w:eastAsia="en-US"/>
    </w:rPr>
  </w:style>
  <w:style w:type="character" w:styleId="FootnoteReference">
    <w:name w:val="footnote reference"/>
    <w:basedOn w:val="DefaultParagraphFont"/>
    <w:uiPriority w:val="99"/>
    <w:unhideWhenUsed/>
    <w:rsid w:val="009B1CAD"/>
    <w:rPr>
      <w:vertAlign w:val="superscript"/>
    </w:rPr>
  </w:style>
  <w:style w:type="paragraph" w:styleId="NormalWeb">
    <w:name w:val="Normal (Web)"/>
    <w:basedOn w:val="Normal"/>
    <w:unhideWhenUsed/>
    <w:qFormat/>
    <w:rsid w:val="009B1CAD"/>
    <w:pPr>
      <w:spacing w:before="100" w:beforeAutospacing="1" w:after="100" w:afterAutospacing="1"/>
    </w:pPr>
  </w:style>
  <w:style w:type="numbering" w:customStyle="1" w:styleId="LFO12">
    <w:name w:val="LFO12"/>
    <w:rsid w:val="009B1CAD"/>
    <w:pPr>
      <w:numPr>
        <w:numId w:val="1"/>
      </w:numPr>
    </w:pPr>
  </w:style>
  <w:style w:type="paragraph" w:styleId="Header">
    <w:name w:val="header"/>
    <w:basedOn w:val="Normal"/>
    <w:link w:val="HeaderChar"/>
    <w:uiPriority w:val="99"/>
    <w:unhideWhenUsed/>
    <w:rsid w:val="00CD592A"/>
    <w:pPr>
      <w:tabs>
        <w:tab w:val="center" w:pos="4819"/>
        <w:tab w:val="right" w:pos="9638"/>
      </w:tabs>
      <w:spacing w:after="0" w:line="240" w:lineRule="auto"/>
    </w:pPr>
  </w:style>
  <w:style w:type="character" w:customStyle="1" w:styleId="HeaderChar">
    <w:name w:val="Header Char"/>
    <w:basedOn w:val="DefaultParagraphFont"/>
    <w:link w:val="Header"/>
    <w:uiPriority w:val="99"/>
    <w:rsid w:val="00CD592A"/>
    <w:rPr>
      <w:rFonts w:eastAsiaTheme="minorEastAsia"/>
      <w:sz w:val="21"/>
      <w:szCs w:val="21"/>
      <w:lang w:eastAsia="lt-LT"/>
    </w:rPr>
  </w:style>
  <w:style w:type="paragraph" w:styleId="Footer">
    <w:name w:val="footer"/>
    <w:basedOn w:val="Normal"/>
    <w:link w:val="FooterChar"/>
    <w:uiPriority w:val="99"/>
    <w:unhideWhenUsed/>
    <w:rsid w:val="00CD592A"/>
    <w:pPr>
      <w:tabs>
        <w:tab w:val="center" w:pos="4819"/>
        <w:tab w:val="right" w:pos="9638"/>
      </w:tabs>
      <w:spacing w:after="0" w:line="240" w:lineRule="auto"/>
    </w:pPr>
  </w:style>
  <w:style w:type="character" w:customStyle="1" w:styleId="FooterChar">
    <w:name w:val="Footer Char"/>
    <w:basedOn w:val="DefaultParagraphFont"/>
    <w:link w:val="Footer"/>
    <w:uiPriority w:val="99"/>
    <w:rsid w:val="00CD592A"/>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9522</Words>
  <Characters>5428</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zivile Jacike</dc:creator>
  <cp:keywords/>
  <dc:description/>
  <cp:lastModifiedBy>Laima Inčirauskienė</cp:lastModifiedBy>
  <cp:revision>19</cp:revision>
  <dcterms:created xsi:type="dcterms:W3CDTF">2023-11-28T12:10:00Z</dcterms:created>
  <dcterms:modified xsi:type="dcterms:W3CDTF">2025-08-08T11:55:00Z</dcterms:modified>
</cp:coreProperties>
</file>