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F786" w14:textId="5406A5B2" w:rsidR="008518B3" w:rsidRPr="00B129C0" w:rsidRDefault="008518B3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129C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Informacija apie dokumentų patikslinimą</w:t>
      </w:r>
    </w:p>
    <w:p w14:paraId="010E4F77" w14:textId="0AC68EF5" w:rsidR="008518B3" w:rsidRPr="00B129C0" w:rsidRDefault="008518B3" w:rsidP="00CE5A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9C0">
        <w:rPr>
          <w:rFonts w:ascii="Times New Roman" w:hAnsi="Times New Roman" w:cs="Times New Roman"/>
          <w:b/>
          <w:bCs/>
          <w:sz w:val="28"/>
          <w:szCs w:val="28"/>
        </w:rPr>
        <w:t xml:space="preserve">Tiksliname atviro konkurso specialiųjų pirkimo sąlygų </w:t>
      </w:r>
      <w:r w:rsidR="00CE5A39" w:rsidRPr="00B129C0">
        <w:rPr>
          <w:rFonts w:ascii="Times New Roman" w:hAnsi="Times New Roman" w:cs="Times New Roman"/>
          <w:b/>
          <w:bCs/>
          <w:sz w:val="28"/>
          <w:szCs w:val="28"/>
        </w:rPr>
        <w:t>1.6. punktą ir pirkimo sąlygų 10 priedo „Sutarties projektas“ 13.1. punktą.</w:t>
      </w:r>
    </w:p>
    <w:p w14:paraId="2A4E937A" w14:textId="0BEC9C9A" w:rsidR="003F6C3A" w:rsidRPr="00CE5A39" w:rsidRDefault="00C47DAF" w:rsidP="00B1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A39">
        <w:rPr>
          <w:rFonts w:ascii="Times New Roman" w:hAnsi="Times New Roman" w:cs="Times New Roman"/>
          <w:sz w:val="24"/>
          <w:szCs w:val="24"/>
        </w:rPr>
        <w:t xml:space="preserve">Šiame pirkime taikomi </w:t>
      </w:r>
      <w:r w:rsidRPr="00CE5A39">
        <w:rPr>
          <w:rFonts w:ascii="Times New Roman" w:hAnsi="Times New Roman" w:cs="Times New Roman"/>
          <w:bCs/>
          <w:sz w:val="24"/>
          <w:szCs w:val="24"/>
        </w:rPr>
        <w:t>aplinkos apsaugos kriterijai</w:t>
      </w:r>
      <w:r w:rsidRPr="00CE5A39">
        <w:rPr>
          <w:rFonts w:ascii="Times New Roman" w:hAnsi="Times New Roman" w:cs="Times New Roman"/>
          <w:sz w:val="24"/>
          <w:szCs w:val="24"/>
        </w:rPr>
        <w:t xml:space="preserve"> (žaliųjų pirkimų reikalavimai). </w:t>
      </w:r>
      <w:r w:rsidR="003F6C3A"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3F6C3A"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ykdant Sutartį, siekti, kad Paslaugai teikti būtų sunaudojama mažiau gamtos išteklių ir (ar) sudėtyje būtų pakartotinai panaudotų ir (ar) perdirbtų</w:t>
      </w:r>
      <w:r w:rsidR="003F6C3A"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C3A"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medžiagų ir taip būtų laikomasi Aplinkos apsaugos ministro įsakymu Nr. D1-508 patvirtinto Aplinkos apsaugos kriterijų taikymo, vykdant žaliuosius</w:t>
      </w:r>
      <w:r w:rsidR="003F6C3A"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C3A"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pirkimus, tvarkos aprašo 4.4.4. punkte nustatytų aplinkosauginių principų t. y.:</w:t>
      </w:r>
    </w:p>
    <w:p w14:paraId="57FE7063" w14:textId="6961EBE3" w:rsidR="003F6C3A" w:rsidRPr="00CE5A39" w:rsidRDefault="003F6C3A" w:rsidP="00B1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1. mažinti popieriaus sunaudojimą, atsisakyti nebūtino dokumentų kopijavimo ir spausdinimo, rengiama dokumentacija, kiek tai įmanoma,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29C0">
        <w:rPr>
          <w:rFonts w:ascii="Times New Roman" w:hAnsi="Times New Roman" w:cs="Times New Roman"/>
          <w:color w:val="000000" w:themeColor="text1"/>
          <w:sz w:val="24"/>
          <w:szCs w:val="24"/>
        </w:rPr>
        <w:t>Perkančiajai organizacijai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 būti pateikta elektroniniu formatu, o dokumentacija, kuri turi būti pasirašoma, pasirašoma elektroniniu parašu. Esant būtinybei spausdinti,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naudojamas perdirbtas popierius, kuris atitinka žaliojo pirkimo reikalavimus, patvirtintus Lietuvos Respublikos aplinkos ministro 2011 m. birželio 28 d.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įsakyme Nr. D1-508 „Dėl Produktų, kurių viešiesiems pirkimams taikytini aplinkos apsaugos kriterijai, sąrašo, Aplinkos apsaugos kriterijų ir Aplinkos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apsaugos kriterijų, kuriuos perkančiosios organizacijos turi taikyti pirkdamos prekes, paslaugas ar darbus, taikymo tvarkos aprašo patvirtinimo“ (toliau –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LR aplinkos ministro Įsakymas);</w:t>
      </w:r>
    </w:p>
    <w:p w14:paraId="13676872" w14:textId="2C4E804F" w:rsidR="003F6C3A" w:rsidRPr="00CE5A39" w:rsidRDefault="003F6C3A" w:rsidP="00B1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E5A39">
        <w:rPr>
          <w:rFonts w:ascii="Times New Roman" w:hAnsi="Times New Roman" w:cs="Times New Roman"/>
          <w:color w:val="000000" w:themeColor="text1"/>
          <w:sz w:val="24"/>
          <w:szCs w:val="24"/>
        </w:rPr>
        <w:t>. sutarties vykdymo metu susidariusias pavojingas atliekas rinkti, rūšiuoti ir perduoti jas tvarkančiai įmonei;</w:t>
      </w:r>
    </w:p>
    <w:p w14:paraId="08F0180F" w14:textId="77777777" w:rsidR="003F6C3A" w:rsidRPr="00CE5A39" w:rsidRDefault="003F6C3A" w:rsidP="00B1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A39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3. Visos siūlomos transporto priemonės turi atitikti ne žemesnį kaip Euro 6 standarto reikalavimus.</w:t>
      </w:r>
    </w:p>
    <w:p w14:paraId="32EEA9AD" w14:textId="77777777" w:rsidR="003F6C3A" w:rsidRPr="00CE5A39" w:rsidRDefault="003F6C3A" w:rsidP="00CE5A39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3F6C3A" w:rsidRPr="00CE5A3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92"/>
    <w:rsid w:val="00236712"/>
    <w:rsid w:val="003F6C3A"/>
    <w:rsid w:val="008518B3"/>
    <w:rsid w:val="00A01D92"/>
    <w:rsid w:val="00B129C0"/>
    <w:rsid w:val="00B40B75"/>
    <w:rsid w:val="00C47DAF"/>
    <w:rsid w:val="00CE5A39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25E1"/>
  <w15:chartTrackingRefBased/>
  <w15:docId w15:val="{EE0C6149-B3C4-471D-A918-E65BA31F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1D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1D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1D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1D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1D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1D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1D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1D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1D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1D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1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1</cp:revision>
  <dcterms:created xsi:type="dcterms:W3CDTF">2025-08-08T10:38:00Z</dcterms:created>
  <dcterms:modified xsi:type="dcterms:W3CDTF">2025-08-08T11:56:00Z</dcterms:modified>
</cp:coreProperties>
</file>