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49A81" w14:textId="69E80D25" w:rsidR="00D3636E" w:rsidRDefault="00D3636E" w:rsidP="00D3636E">
      <w:pPr>
        <w:spacing w:after="0" w:line="240" w:lineRule="auto"/>
        <w:rPr>
          <w:b/>
          <w:sz w:val="22"/>
        </w:rPr>
      </w:pPr>
      <w:r w:rsidRPr="00907BDB">
        <w:rPr>
          <w:color w:val="FF0000"/>
          <w:sz w:val="23"/>
          <w:szCs w:val="23"/>
        </w:rPr>
        <w:t xml:space="preserve">Pastaba. </w:t>
      </w:r>
      <w:r w:rsidRPr="00737AD0">
        <w:rPr>
          <w:color w:val="FF0000"/>
          <w:sz w:val="22"/>
        </w:rPr>
        <w:t>Pilka spalva pažymėtas eilutes pildo tiekėjas</w:t>
      </w:r>
      <w:r w:rsidRPr="00737AD0">
        <w:rPr>
          <w:sz w:val="22"/>
        </w:rPr>
        <w:tab/>
      </w:r>
    </w:p>
    <w:p w14:paraId="6E59BCCB" w14:textId="613116CD" w:rsidR="00D3636E" w:rsidRDefault="00D3636E" w:rsidP="00D3636E">
      <w:pPr>
        <w:spacing w:after="0" w:line="240" w:lineRule="auto"/>
        <w:jc w:val="right"/>
        <w:rPr>
          <w:b/>
          <w:sz w:val="22"/>
        </w:rPr>
      </w:pPr>
      <w:r>
        <w:rPr>
          <w:b/>
          <w:sz w:val="22"/>
        </w:rPr>
        <w:t>Pirkimo sąlygų priedas Nr. 1</w:t>
      </w:r>
    </w:p>
    <w:p w14:paraId="1F26CBF2" w14:textId="77777777" w:rsidR="00D3636E" w:rsidRDefault="00D3636E" w:rsidP="00D3636E">
      <w:pPr>
        <w:spacing w:after="0" w:line="240" w:lineRule="auto"/>
        <w:jc w:val="center"/>
        <w:rPr>
          <w:b/>
          <w:sz w:val="22"/>
        </w:rPr>
      </w:pPr>
    </w:p>
    <w:p w14:paraId="1CC7AD9B" w14:textId="390C124C" w:rsidR="00BA217B" w:rsidRPr="00763C19" w:rsidRDefault="00BA217B" w:rsidP="00D3636E">
      <w:pPr>
        <w:spacing w:after="0" w:line="240" w:lineRule="auto"/>
        <w:jc w:val="center"/>
        <w:rPr>
          <w:b/>
          <w:sz w:val="22"/>
        </w:rPr>
      </w:pPr>
      <w:r w:rsidRPr="00763C19">
        <w:rPr>
          <w:b/>
          <w:sz w:val="22"/>
        </w:rPr>
        <w:t>TECHNINĖ SPECIFIKACIJA</w:t>
      </w:r>
      <w:r w:rsidR="00D3636E">
        <w:rPr>
          <w:b/>
          <w:sz w:val="22"/>
        </w:rPr>
        <w:t xml:space="preserve"> IR PASIŪLYMO KAINA</w:t>
      </w:r>
    </w:p>
    <w:p w14:paraId="52D4DE9B" w14:textId="77777777" w:rsidR="00D3636E" w:rsidRDefault="00D3636E" w:rsidP="00D3636E">
      <w:pPr>
        <w:spacing w:after="0" w:line="240" w:lineRule="auto"/>
        <w:jc w:val="center"/>
        <w:rPr>
          <w:b/>
          <w:sz w:val="22"/>
        </w:rPr>
      </w:pPr>
    </w:p>
    <w:p w14:paraId="335BD133" w14:textId="26748AF1" w:rsidR="00642523" w:rsidRDefault="00197246" w:rsidP="00F87348">
      <w:pPr>
        <w:autoSpaceDE w:val="0"/>
        <w:autoSpaceDN w:val="0"/>
        <w:adjustRightInd w:val="0"/>
        <w:spacing w:after="0" w:line="240" w:lineRule="auto"/>
        <w:jc w:val="center"/>
        <w:rPr>
          <w:b/>
          <w:sz w:val="22"/>
        </w:rPr>
      </w:pPr>
      <w:r>
        <w:rPr>
          <w:b/>
          <w:sz w:val="22"/>
        </w:rPr>
        <w:t>CHEMINĖS DEZINFEKCIJOS PRIEMONĖS</w:t>
      </w:r>
      <w:r w:rsidR="0055014D">
        <w:rPr>
          <w:b/>
          <w:sz w:val="22"/>
        </w:rPr>
        <w:t xml:space="preserve"> (Nr.</w:t>
      </w:r>
      <w:r w:rsidR="00E6158D">
        <w:rPr>
          <w:b/>
          <w:sz w:val="22"/>
        </w:rPr>
        <w:t xml:space="preserve"> </w:t>
      </w:r>
      <w:r w:rsidR="00EC54F7">
        <w:rPr>
          <w:b/>
          <w:sz w:val="22"/>
        </w:rPr>
        <w:t>9744</w:t>
      </w:r>
      <w:r w:rsidR="00BF6496">
        <w:rPr>
          <w:b/>
          <w:sz w:val="22"/>
        </w:rPr>
        <w:t>-</w:t>
      </w:r>
      <w:r w:rsidR="00EC54F7">
        <w:rPr>
          <w:b/>
          <w:sz w:val="22"/>
        </w:rPr>
        <w:t>1</w:t>
      </w:r>
      <w:r w:rsidR="0055014D">
        <w:rPr>
          <w:b/>
          <w:sz w:val="22"/>
        </w:rPr>
        <w:t>)</w:t>
      </w:r>
    </w:p>
    <w:p w14:paraId="0A898E0B" w14:textId="0ED3EFCE" w:rsidR="00D3636E" w:rsidRDefault="00D3636E" w:rsidP="00D3636E">
      <w:pPr>
        <w:shd w:val="clear" w:color="auto" w:fill="D9D9D9" w:themeFill="background1" w:themeFillShade="D9"/>
        <w:spacing w:after="0" w:line="240" w:lineRule="auto"/>
        <w:jc w:val="center"/>
        <w:rPr>
          <w:b/>
          <w:sz w:val="22"/>
        </w:rPr>
      </w:pPr>
      <w:r w:rsidRPr="00D3636E">
        <w:rPr>
          <w:b/>
          <w:sz w:val="22"/>
        </w:rPr>
        <w:t>202</w:t>
      </w:r>
      <w:r w:rsidR="00563254">
        <w:rPr>
          <w:b/>
          <w:sz w:val="22"/>
        </w:rPr>
        <w:t>5</w:t>
      </w:r>
      <w:r w:rsidRPr="00D3636E">
        <w:rPr>
          <w:b/>
          <w:sz w:val="22"/>
        </w:rPr>
        <w:t>-</w:t>
      </w:r>
      <w:r w:rsidR="00F87348">
        <w:rPr>
          <w:b/>
          <w:sz w:val="22"/>
        </w:rPr>
        <w:t>__</w:t>
      </w:r>
      <w:r w:rsidR="0009324D">
        <w:rPr>
          <w:b/>
          <w:sz w:val="22"/>
        </w:rPr>
        <w:t>-</w:t>
      </w:r>
      <w:r w:rsidR="00F87348">
        <w:rPr>
          <w:b/>
          <w:sz w:val="22"/>
        </w:rPr>
        <w:t>__</w:t>
      </w:r>
    </w:p>
    <w:p w14:paraId="54D2389B" w14:textId="67100A44" w:rsidR="00D3636E" w:rsidRDefault="00D3636E" w:rsidP="00D3636E">
      <w:pPr>
        <w:spacing w:after="0" w:line="240" w:lineRule="auto"/>
        <w:jc w:val="center"/>
        <w:rPr>
          <w:b/>
          <w:sz w:val="22"/>
        </w:rPr>
      </w:pPr>
    </w:p>
    <w:tbl>
      <w:tblPr>
        <w:tblStyle w:val="TableGrid1"/>
        <w:tblW w:w="15026" w:type="dxa"/>
        <w:tblInd w:w="-714" w:type="dxa"/>
        <w:tblLook w:val="04A0" w:firstRow="1" w:lastRow="0" w:firstColumn="1" w:lastColumn="0" w:noHBand="0" w:noVBand="1"/>
      </w:tblPr>
      <w:tblGrid>
        <w:gridCol w:w="5954"/>
        <w:gridCol w:w="9072"/>
      </w:tblGrid>
      <w:tr w:rsidR="0037454E" w:rsidRPr="0037454E" w14:paraId="644A881E" w14:textId="77777777" w:rsidTr="0037454E">
        <w:trPr>
          <w:trHeight w:val="70"/>
        </w:trPr>
        <w:tc>
          <w:tcPr>
            <w:tcW w:w="5954" w:type="dxa"/>
            <w:noWrap/>
            <w:hideMark/>
          </w:tcPr>
          <w:p w14:paraId="65AB8474" w14:textId="2CDBFEFA" w:rsidR="0037454E" w:rsidRPr="0037454E" w:rsidRDefault="0037454E" w:rsidP="0037454E">
            <w:pPr>
              <w:suppressAutoHyphens/>
              <w:spacing w:after="40" w:line="240" w:lineRule="auto"/>
              <w:jc w:val="both"/>
              <w:rPr>
                <w:rFonts w:eastAsia="Arial Unicode MS"/>
                <w:b/>
                <w:sz w:val="22"/>
                <w:lang w:eastAsia="zh-TW"/>
              </w:rPr>
            </w:pPr>
            <w:r w:rsidRPr="0037454E">
              <w:rPr>
                <w:rFonts w:eastAsia="Arial Unicode MS"/>
                <w:b/>
                <w:color w:val="000000"/>
                <w:sz w:val="23"/>
                <w:szCs w:val="23"/>
                <w:lang w:eastAsia="zh-TW"/>
              </w:rPr>
              <w:t xml:space="preserve"> </w:t>
            </w:r>
            <w:proofErr w:type="spellStart"/>
            <w:r w:rsidRPr="0037454E">
              <w:rPr>
                <w:rFonts w:eastAsia="Arial Unicode MS"/>
                <w:b/>
                <w:sz w:val="22"/>
                <w:lang w:eastAsia="zh-TW"/>
              </w:rPr>
              <w:t>Tiekėjo</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pavadinimas</w:t>
            </w:r>
            <w:proofErr w:type="spellEnd"/>
            <w:r w:rsidRPr="0037454E">
              <w:rPr>
                <w:rFonts w:eastAsia="Arial Unicode MS"/>
                <w:b/>
                <w:sz w:val="22"/>
                <w:lang w:eastAsia="zh-TW"/>
              </w:rPr>
              <w:t xml:space="preserve"> / </w:t>
            </w:r>
            <w:proofErr w:type="spellStart"/>
            <w:r w:rsidRPr="0037454E">
              <w:rPr>
                <w:rFonts w:eastAsia="Arial Unicode MS"/>
                <w:b/>
                <w:sz w:val="22"/>
                <w:lang w:eastAsia="zh-TW"/>
              </w:rPr>
              <w:t>ūkio</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subjektų</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grupės</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nariai</w:t>
            </w:r>
            <w:proofErr w:type="spellEnd"/>
            <w:r w:rsidRPr="0037454E">
              <w:rPr>
                <w:rFonts w:eastAsia="Arial Unicode MS"/>
                <w:b/>
                <w:sz w:val="22"/>
                <w:lang w:eastAsia="zh-TW"/>
              </w:rPr>
              <w:t>:</w:t>
            </w:r>
          </w:p>
        </w:tc>
        <w:tc>
          <w:tcPr>
            <w:tcW w:w="907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0053EE5" w14:textId="77777777" w:rsidR="0037454E" w:rsidRPr="0037454E" w:rsidRDefault="0037454E" w:rsidP="0037454E">
            <w:pPr>
              <w:spacing w:after="0" w:line="240" w:lineRule="auto"/>
              <w:jc w:val="center"/>
              <w:rPr>
                <w:rFonts w:eastAsia="Arial Unicode MS"/>
                <w:noProof/>
                <w:sz w:val="22"/>
              </w:rPr>
            </w:pPr>
          </w:p>
        </w:tc>
      </w:tr>
      <w:tr w:rsidR="0037454E" w:rsidRPr="0037454E" w14:paraId="68D9AA1E" w14:textId="77777777" w:rsidTr="0037454E">
        <w:trPr>
          <w:trHeight w:val="70"/>
        </w:trPr>
        <w:tc>
          <w:tcPr>
            <w:tcW w:w="5954" w:type="dxa"/>
            <w:noWrap/>
            <w:hideMark/>
          </w:tcPr>
          <w:p w14:paraId="1A54D832" w14:textId="77777777" w:rsidR="0037454E" w:rsidRPr="0037454E" w:rsidRDefault="0037454E" w:rsidP="0037454E">
            <w:pPr>
              <w:suppressAutoHyphens/>
              <w:spacing w:after="40" w:line="240" w:lineRule="auto"/>
              <w:jc w:val="both"/>
              <w:rPr>
                <w:rFonts w:eastAsia="Arial Unicode MS"/>
                <w:b/>
                <w:sz w:val="22"/>
                <w:lang w:eastAsia="zh-TW"/>
              </w:rPr>
            </w:pPr>
            <w:proofErr w:type="spellStart"/>
            <w:r w:rsidRPr="0037454E">
              <w:rPr>
                <w:rFonts w:eastAsia="Arial Unicode MS"/>
                <w:b/>
                <w:sz w:val="22"/>
                <w:lang w:eastAsia="zh-TW"/>
              </w:rPr>
              <w:t>Tiekėjo</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kodas</w:t>
            </w:r>
            <w:proofErr w:type="spellEnd"/>
            <w:r w:rsidRPr="0037454E">
              <w:rPr>
                <w:rFonts w:eastAsia="Arial Unicode MS"/>
                <w:b/>
                <w:sz w:val="22"/>
                <w:lang w:eastAsia="zh-TW"/>
              </w:rPr>
              <w:t>:</w:t>
            </w:r>
          </w:p>
        </w:tc>
        <w:tc>
          <w:tcPr>
            <w:tcW w:w="907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3F6A9B7" w14:textId="77777777" w:rsidR="0037454E" w:rsidRPr="0037454E" w:rsidRDefault="0037454E" w:rsidP="0037454E">
            <w:pPr>
              <w:spacing w:after="0" w:line="240" w:lineRule="auto"/>
              <w:jc w:val="center"/>
              <w:rPr>
                <w:rFonts w:eastAsia="Arial Unicode MS"/>
                <w:noProof/>
                <w:sz w:val="22"/>
              </w:rPr>
            </w:pPr>
          </w:p>
        </w:tc>
      </w:tr>
      <w:tr w:rsidR="0037454E" w:rsidRPr="0037454E" w14:paraId="4816A0F5" w14:textId="77777777" w:rsidTr="0037454E">
        <w:trPr>
          <w:trHeight w:val="70"/>
        </w:trPr>
        <w:tc>
          <w:tcPr>
            <w:tcW w:w="5954" w:type="dxa"/>
            <w:noWrap/>
            <w:hideMark/>
          </w:tcPr>
          <w:p w14:paraId="01603C89" w14:textId="77777777" w:rsidR="0037454E" w:rsidRPr="0037454E" w:rsidRDefault="0037454E" w:rsidP="0037454E">
            <w:pPr>
              <w:suppressAutoHyphens/>
              <w:spacing w:after="40" w:line="240" w:lineRule="auto"/>
              <w:jc w:val="both"/>
              <w:rPr>
                <w:rFonts w:eastAsia="Arial Unicode MS"/>
                <w:b/>
                <w:sz w:val="22"/>
                <w:lang w:eastAsia="zh-TW"/>
              </w:rPr>
            </w:pPr>
            <w:proofErr w:type="spellStart"/>
            <w:r w:rsidRPr="0037454E">
              <w:rPr>
                <w:rFonts w:eastAsia="Arial Unicode MS"/>
                <w:b/>
                <w:sz w:val="22"/>
                <w:lang w:eastAsia="zh-TW"/>
              </w:rPr>
              <w:t>Tiekėjo</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adresas</w:t>
            </w:r>
            <w:proofErr w:type="spellEnd"/>
            <w:r w:rsidRPr="0037454E">
              <w:rPr>
                <w:rFonts w:eastAsia="Arial Unicode MS"/>
                <w:b/>
                <w:sz w:val="22"/>
                <w:lang w:eastAsia="zh-TW"/>
              </w:rPr>
              <w:t>:</w:t>
            </w:r>
          </w:p>
        </w:tc>
        <w:tc>
          <w:tcPr>
            <w:tcW w:w="907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3FEFC01" w14:textId="77777777" w:rsidR="0037454E" w:rsidRPr="0037454E" w:rsidRDefault="0037454E" w:rsidP="0037454E">
            <w:pPr>
              <w:spacing w:after="0" w:line="240" w:lineRule="auto"/>
              <w:jc w:val="center"/>
              <w:rPr>
                <w:rFonts w:eastAsia="Arial Unicode MS"/>
                <w:noProof/>
                <w:sz w:val="22"/>
              </w:rPr>
            </w:pPr>
          </w:p>
        </w:tc>
      </w:tr>
      <w:tr w:rsidR="0037454E" w:rsidRPr="0037454E" w14:paraId="54AAAA0D" w14:textId="77777777" w:rsidTr="0037454E">
        <w:trPr>
          <w:trHeight w:val="70"/>
        </w:trPr>
        <w:tc>
          <w:tcPr>
            <w:tcW w:w="5954" w:type="dxa"/>
            <w:noWrap/>
            <w:hideMark/>
          </w:tcPr>
          <w:p w14:paraId="2729C034" w14:textId="77777777" w:rsidR="0037454E" w:rsidRPr="0037454E" w:rsidRDefault="0037454E" w:rsidP="0037454E">
            <w:pPr>
              <w:suppressAutoHyphens/>
              <w:spacing w:after="40" w:line="240" w:lineRule="auto"/>
              <w:jc w:val="both"/>
              <w:rPr>
                <w:rFonts w:eastAsia="Arial Unicode MS"/>
                <w:b/>
                <w:sz w:val="22"/>
                <w:lang w:eastAsia="zh-TW"/>
              </w:rPr>
            </w:pPr>
            <w:proofErr w:type="spellStart"/>
            <w:r w:rsidRPr="0037454E">
              <w:rPr>
                <w:rFonts w:eastAsia="Arial Unicode MS"/>
                <w:b/>
                <w:sz w:val="22"/>
                <w:lang w:eastAsia="zh-TW"/>
              </w:rPr>
              <w:t>Asmens</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atsakingo</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už</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pasiūlymą</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pareigos</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vardas</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pavardė</w:t>
            </w:r>
            <w:proofErr w:type="spellEnd"/>
            <w:r w:rsidRPr="0037454E">
              <w:rPr>
                <w:rFonts w:eastAsia="Arial Unicode MS"/>
                <w:b/>
                <w:sz w:val="22"/>
                <w:lang w:eastAsia="zh-TW"/>
              </w:rPr>
              <w:t>:</w:t>
            </w:r>
          </w:p>
        </w:tc>
        <w:tc>
          <w:tcPr>
            <w:tcW w:w="907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7BF65A2" w14:textId="77777777" w:rsidR="0037454E" w:rsidRPr="0037454E" w:rsidRDefault="0037454E" w:rsidP="0037454E">
            <w:pPr>
              <w:spacing w:after="0" w:line="240" w:lineRule="auto"/>
              <w:jc w:val="center"/>
              <w:rPr>
                <w:rFonts w:eastAsia="Arial Unicode MS"/>
                <w:noProof/>
                <w:sz w:val="22"/>
              </w:rPr>
            </w:pPr>
          </w:p>
        </w:tc>
      </w:tr>
      <w:tr w:rsidR="0037454E" w:rsidRPr="0037454E" w14:paraId="4186E0CB" w14:textId="77777777" w:rsidTr="0037454E">
        <w:trPr>
          <w:trHeight w:val="70"/>
        </w:trPr>
        <w:tc>
          <w:tcPr>
            <w:tcW w:w="5954" w:type="dxa"/>
            <w:noWrap/>
            <w:hideMark/>
          </w:tcPr>
          <w:p w14:paraId="324AA963" w14:textId="77777777" w:rsidR="0037454E" w:rsidRPr="0037454E" w:rsidRDefault="0037454E" w:rsidP="0037454E">
            <w:pPr>
              <w:suppressAutoHyphens/>
              <w:spacing w:after="40" w:line="240" w:lineRule="auto"/>
              <w:jc w:val="both"/>
              <w:rPr>
                <w:rFonts w:eastAsia="Arial Unicode MS"/>
                <w:b/>
                <w:sz w:val="22"/>
                <w:lang w:eastAsia="zh-TW"/>
              </w:rPr>
            </w:pPr>
            <w:proofErr w:type="spellStart"/>
            <w:r w:rsidRPr="0037454E">
              <w:rPr>
                <w:rFonts w:eastAsia="Arial Unicode MS"/>
                <w:b/>
                <w:sz w:val="22"/>
                <w:lang w:eastAsia="zh-TW"/>
              </w:rPr>
              <w:t>Asmens</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atsakingo</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už</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pasiūlymą</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telefono</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numeris</w:t>
            </w:r>
            <w:proofErr w:type="spellEnd"/>
            <w:r w:rsidRPr="0037454E">
              <w:rPr>
                <w:rFonts w:eastAsia="Arial Unicode MS"/>
                <w:b/>
                <w:sz w:val="22"/>
                <w:lang w:eastAsia="zh-TW"/>
              </w:rPr>
              <w:t>:</w:t>
            </w:r>
          </w:p>
        </w:tc>
        <w:tc>
          <w:tcPr>
            <w:tcW w:w="907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5510DAF" w14:textId="77777777" w:rsidR="0037454E" w:rsidRPr="0037454E" w:rsidRDefault="0037454E" w:rsidP="0037454E">
            <w:pPr>
              <w:spacing w:after="0" w:line="240" w:lineRule="auto"/>
              <w:jc w:val="center"/>
              <w:rPr>
                <w:rFonts w:eastAsia="Arial Unicode MS"/>
                <w:noProof/>
                <w:sz w:val="22"/>
              </w:rPr>
            </w:pPr>
          </w:p>
        </w:tc>
      </w:tr>
      <w:tr w:rsidR="0037454E" w:rsidRPr="0037454E" w14:paraId="503BAADD" w14:textId="77777777" w:rsidTr="0037454E">
        <w:trPr>
          <w:trHeight w:val="315"/>
        </w:trPr>
        <w:tc>
          <w:tcPr>
            <w:tcW w:w="5954" w:type="dxa"/>
            <w:noWrap/>
            <w:hideMark/>
          </w:tcPr>
          <w:p w14:paraId="6E6AAD13" w14:textId="77777777" w:rsidR="0037454E" w:rsidRPr="0037454E" w:rsidRDefault="0037454E" w:rsidP="0037454E">
            <w:pPr>
              <w:suppressAutoHyphens/>
              <w:spacing w:after="40" w:line="240" w:lineRule="auto"/>
              <w:jc w:val="both"/>
              <w:rPr>
                <w:rFonts w:eastAsia="Arial Unicode MS"/>
                <w:b/>
                <w:sz w:val="22"/>
                <w:lang w:eastAsia="zh-TW"/>
              </w:rPr>
            </w:pPr>
            <w:proofErr w:type="spellStart"/>
            <w:r w:rsidRPr="0037454E">
              <w:rPr>
                <w:rFonts w:eastAsia="Arial Unicode MS"/>
                <w:b/>
                <w:sz w:val="22"/>
                <w:lang w:eastAsia="zh-TW"/>
              </w:rPr>
              <w:t>Asmens</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atsakingo</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už</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pasiūlymą</w:t>
            </w:r>
            <w:proofErr w:type="spellEnd"/>
            <w:r w:rsidRPr="0037454E">
              <w:rPr>
                <w:rFonts w:eastAsia="Arial Unicode MS"/>
                <w:b/>
                <w:sz w:val="22"/>
                <w:lang w:eastAsia="zh-TW"/>
              </w:rPr>
              <w:t xml:space="preserve">, el. </w:t>
            </w:r>
            <w:proofErr w:type="spellStart"/>
            <w:r w:rsidRPr="0037454E">
              <w:rPr>
                <w:rFonts w:eastAsia="Arial Unicode MS"/>
                <w:b/>
                <w:sz w:val="22"/>
                <w:lang w:eastAsia="zh-TW"/>
              </w:rPr>
              <w:t>pašto</w:t>
            </w:r>
            <w:proofErr w:type="spellEnd"/>
            <w:r w:rsidRPr="0037454E">
              <w:rPr>
                <w:rFonts w:eastAsia="Arial Unicode MS"/>
                <w:b/>
                <w:sz w:val="22"/>
                <w:lang w:eastAsia="zh-TW"/>
              </w:rPr>
              <w:t xml:space="preserve"> </w:t>
            </w:r>
            <w:proofErr w:type="spellStart"/>
            <w:r w:rsidRPr="0037454E">
              <w:rPr>
                <w:rFonts w:eastAsia="Arial Unicode MS"/>
                <w:b/>
                <w:sz w:val="22"/>
                <w:lang w:eastAsia="zh-TW"/>
              </w:rPr>
              <w:t>adresas</w:t>
            </w:r>
            <w:proofErr w:type="spellEnd"/>
            <w:r w:rsidRPr="0037454E">
              <w:rPr>
                <w:rFonts w:eastAsia="Arial Unicode MS"/>
                <w:b/>
                <w:sz w:val="22"/>
                <w:lang w:eastAsia="zh-TW"/>
              </w:rPr>
              <w:t>:</w:t>
            </w:r>
          </w:p>
        </w:tc>
        <w:tc>
          <w:tcPr>
            <w:tcW w:w="907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D7EB03C" w14:textId="77777777" w:rsidR="0037454E" w:rsidRPr="0037454E" w:rsidRDefault="0037454E" w:rsidP="0037454E">
            <w:pPr>
              <w:spacing w:after="0" w:line="240" w:lineRule="auto"/>
              <w:jc w:val="center"/>
              <w:rPr>
                <w:rFonts w:eastAsia="Arial Unicode MS"/>
                <w:noProof/>
                <w:sz w:val="22"/>
                <w:u w:val="single"/>
              </w:rPr>
            </w:pPr>
          </w:p>
        </w:tc>
      </w:tr>
    </w:tbl>
    <w:p w14:paraId="2F25CCD7" w14:textId="77777777" w:rsidR="0037454E" w:rsidRPr="0037454E" w:rsidRDefault="0037454E" w:rsidP="0037454E">
      <w:pPr>
        <w:suppressAutoHyphens/>
        <w:autoSpaceDN w:val="0"/>
        <w:spacing w:after="0" w:line="240" w:lineRule="auto"/>
        <w:textAlignment w:val="baseline"/>
        <w:rPr>
          <w:rFonts w:eastAsia="Calibri"/>
          <w:bCs/>
          <w:i/>
          <w:sz w:val="20"/>
          <w:szCs w:val="20"/>
        </w:rPr>
      </w:pPr>
      <w:r w:rsidRPr="0037454E">
        <w:rPr>
          <w:rFonts w:eastAsia="Calibri"/>
          <w:bCs/>
          <w:i/>
          <w:sz w:val="20"/>
          <w:szCs w:val="20"/>
        </w:rPr>
        <w:t>Pildoma, jei tiekėjas, kuris yra juridinis asmuo, turi kolegialų valdymo organą ar priežiūros organo narį (-</w:t>
      </w:r>
      <w:proofErr w:type="spellStart"/>
      <w:r w:rsidRPr="0037454E">
        <w:rPr>
          <w:rFonts w:eastAsia="Calibri"/>
          <w:bCs/>
          <w:i/>
          <w:sz w:val="20"/>
          <w:szCs w:val="20"/>
        </w:rPr>
        <w:t>ius</w:t>
      </w:r>
      <w:proofErr w:type="spellEnd"/>
      <w:r w:rsidRPr="0037454E">
        <w:rPr>
          <w:rFonts w:eastAsia="Calibri"/>
          <w:bCs/>
          <w:i/>
          <w:sz w:val="20"/>
          <w:szCs w:val="20"/>
        </w:rPr>
        <w:t>)  (VPĮ 46 str. 2 d. 2 p.):</w:t>
      </w:r>
    </w:p>
    <w:tbl>
      <w:tblPr>
        <w:tblStyle w:val="TableGrid11"/>
        <w:tblW w:w="15026" w:type="dxa"/>
        <w:tblInd w:w="-714" w:type="dxa"/>
        <w:tblLook w:val="04A0" w:firstRow="1" w:lastRow="0" w:firstColumn="1" w:lastColumn="0" w:noHBand="0" w:noVBand="1"/>
      </w:tblPr>
      <w:tblGrid>
        <w:gridCol w:w="5954"/>
        <w:gridCol w:w="9072"/>
      </w:tblGrid>
      <w:tr w:rsidR="0037454E" w:rsidRPr="0037454E" w14:paraId="05B51ED6" w14:textId="77777777" w:rsidTr="0037454E">
        <w:tc>
          <w:tcPr>
            <w:tcW w:w="5954" w:type="dxa"/>
          </w:tcPr>
          <w:p w14:paraId="58302BEC" w14:textId="77777777" w:rsidR="0037454E" w:rsidRPr="0037454E" w:rsidRDefault="0037454E" w:rsidP="0037454E">
            <w:pPr>
              <w:suppressAutoHyphens/>
              <w:autoSpaceDN w:val="0"/>
              <w:spacing w:after="0" w:line="240" w:lineRule="auto"/>
              <w:textAlignment w:val="baseline"/>
              <w:rPr>
                <w:rFonts w:eastAsia="Calibri"/>
                <w:b/>
                <w:bCs/>
                <w:sz w:val="22"/>
              </w:rPr>
            </w:pPr>
            <w:r w:rsidRPr="0037454E">
              <w:rPr>
                <w:rFonts w:eastAsia="Calibri"/>
                <w:b/>
                <w:bCs/>
                <w:sz w:val="22"/>
              </w:rPr>
              <w:t>Vardas, pavardė, pareigos:</w:t>
            </w:r>
          </w:p>
        </w:tc>
        <w:tc>
          <w:tcPr>
            <w:tcW w:w="9072" w:type="dxa"/>
            <w:shd w:val="clear" w:color="auto" w:fill="D9D9D9"/>
          </w:tcPr>
          <w:p w14:paraId="4B11D214" w14:textId="77777777" w:rsidR="0037454E" w:rsidRPr="0037454E" w:rsidRDefault="0037454E" w:rsidP="0037454E">
            <w:pPr>
              <w:suppressAutoHyphens/>
              <w:autoSpaceDN w:val="0"/>
              <w:spacing w:after="0" w:line="240" w:lineRule="auto"/>
              <w:textAlignment w:val="baseline"/>
              <w:rPr>
                <w:rFonts w:eastAsia="Calibri"/>
                <w:b/>
                <w:bCs/>
                <w:sz w:val="22"/>
              </w:rPr>
            </w:pPr>
          </w:p>
        </w:tc>
      </w:tr>
      <w:tr w:rsidR="0037454E" w:rsidRPr="0037454E" w14:paraId="6D672791" w14:textId="77777777" w:rsidTr="0037454E">
        <w:tc>
          <w:tcPr>
            <w:tcW w:w="5954" w:type="dxa"/>
          </w:tcPr>
          <w:p w14:paraId="106CBBDB" w14:textId="77777777" w:rsidR="0037454E" w:rsidRPr="0037454E" w:rsidRDefault="0037454E" w:rsidP="0037454E">
            <w:pPr>
              <w:suppressAutoHyphens/>
              <w:autoSpaceDN w:val="0"/>
              <w:spacing w:after="0" w:line="240" w:lineRule="auto"/>
              <w:textAlignment w:val="baseline"/>
              <w:rPr>
                <w:rFonts w:eastAsia="Calibri"/>
                <w:b/>
                <w:bCs/>
                <w:sz w:val="22"/>
              </w:rPr>
            </w:pPr>
            <w:r w:rsidRPr="0037454E">
              <w:rPr>
                <w:rFonts w:eastAsia="Calibri"/>
                <w:b/>
                <w:bCs/>
                <w:sz w:val="22"/>
              </w:rPr>
              <w:t>Vardas, pavardė, pareigos:</w:t>
            </w:r>
          </w:p>
        </w:tc>
        <w:tc>
          <w:tcPr>
            <w:tcW w:w="9072" w:type="dxa"/>
            <w:shd w:val="clear" w:color="auto" w:fill="D9D9D9"/>
          </w:tcPr>
          <w:p w14:paraId="366F784E" w14:textId="77777777" w:rsidR="0037454E" w:rsidRPr="0037454E" w:rsidRDefault="0037454E" w:rsidP="0037454E">
            <w:pPr>
              <w:suppressAutoHyphens/>
              <w:autoSpaceDN w:val="0"/>
              <w:spacing w:after="0" w:line="240" w:lineRule="auto"/>
              <w:textAlignment w:val="baseline"/>
              <w:rPr>
                <w:rFonts w:eastAsia="Calibri"/>
                <w:b/>
                <w:bCs/>
                <w:sz w:val="22"/>
              </w:rPr>
            </w:pPr>
          </w:p>
        </w:tc>
      </w:tr>
      <w:tr w:rsidR="0037454E" w:rsidRPr="0037454E" w14:paraId="40775CD2" w14:textId="77777777" w:rsidTr="0037454E">
        <w:trPr>
          <w:trHeight w:val="271"/>
        </w:trPr>
        <w:tc>
          <w:tcPr>
            <w:tcW w:w="5954" w:type="dxa"/>
          </w:tcPr>
          <w:p w14:paraId="2965E0B6" w14:textId="77777777" w:rsidR="0037454E" w:rsidRPr="0037454E" w:rsidRDefault="0037454E" w:rsidP="0037454E">
            <w:pPr>
              <w:suppressAutoHyphens/>
              <w:autoSpaceDN w:val="0"/>
              <w:spacing w:after="0" w:line="240" w:lineRule="auto"/>
              <w:textAlignment w:val="baseline"/>
              <w:rPr>
                <w:rFonts w:eastAsia="Calibri"/>
                <w:b/>
                <w:bCs/>
                <w:sz w:val="22"/>
              </w:rPr>
            </w:pPr>
            <w:r w:rsidRPr="0037454E">
              <w:rPr>
                <w:rFonts w:eastAsia="Calibri"/>
                <w:b/>
                <w:bCs/>
                <w:sz w:val="22"/>
              </w:rPr>
              <w:t>Vardas, pavardė, pareigos:</w:t>
            </w:r>
          </w:p>
        </w:tc>
        <w:tc>
          <w:tcPr>
            <w:tcW w:w="9072" w:type="dxa"/>
            <w:shd w:val="clear" w:color="auto" w:fill="D9D9D9"/>
          </w:tcPr>
          <w:p w14:paraId="446A637C" w14:textId="77777777" w:rsidR="0037454E" w:rsidRPr="0037454E" w:rsidRDefault="0037454E" w:rsidP="0037454E">
            <w:pPr>
              <w:suppressAutoHyphens/>
              <w:autoSpaceDN w:val="0"/>
              <w:spacing w:after="0" w:line="240" w:lineRule="auto"/>
              <w:textAlignment w:val="baseline"/>
              <w:rPr>
                <w:rFonts w:eastAsia="Calibri"/>
                <w:b/>
                <w:bCs/>
                <w:sz w:val="22"/>
              </w:rPr>
            </w:pPr>
          </w:p>
        </w:tc>
      </w:tr>
    </w:tbl>
    <w:p w14:paraId="3E30B6C9" w14:textId="77777777" w:rsidR="0037454E" w:rsidRPr="0037454E" w:rsidRDefault="0037454E" w:rsidP="0037454E">
      <w:pPr>
        <w:pBdr>
          <w:top w:val="nil"/>
          <w:left w:val="nil"/>
          <w:bottom w:val="nil"/>
          <w:right w:val="nil"/>
          <w:between w:val="nil"/>
          <w:bar w:val="nil"/>
        </w:pBdr>
        <w:suppressAutoHyphens/>
        <w:spacing w:after="40" w:line="240" w:lineRule="auto"/>
        <w:jc w:val="both"/>
        <w:rPr>
          <w:rFonts w:eastAsia="Arial Unicode MS"/>
          <w:b/>
          <w:color w:val="000000"/>
          <w:sz w:val="22"/>
          <w:bdr w:val="nil"/>
          <w:lang w:eastAsia="zh-TW"/>
        </w:rPr>
      </w:pPr>
    </w:p>
    <w:p w14:paraId="6DE11655" w14:textId="77777777" w:rsidR="0037454E" w:rsidRPr="0037454E" w:rsidRDefault="0037454E" w:rsidP="0037454E">
      <w:pPr>
        <w:spacing w:after="0" w:line="240" w:lineRule="auto"/>
        <w:ind w:left="-709"/>
        <w:jc w:val="both"/>
        <w:rPr>
          <w:rFonts w:eastAsia="Arial Unicode MS" w:cs="Arial Unicode MS"/>
          <w:b/>
          <w:color w:val="000000"/>
          <w:sz w:val="22"/>
          <w:u w:val="single"/>
          <w:bdr w:val="nil"/>
          <w:lang w:eastAsia="zh-TW"/>
        </w:rPr>
      </w:pPr>
      <w:r w:rsidRPr="0037454E">
        <w:rPr>
          <w:rFonts w:eastAsia="Arial Unicode MS" w:cs="Arial Unicode MS"/>
          <w:b/>
          <w:color w:val="000000"/>
          <w:sz w:val="22"/>
          <w:u w:val="single"/>
          <w:bdr w:val="nil"/>
          <w:lang w:eastAsia="zh-TW"/>
        </w:rPr>
        <w:t>1. Tiekėjo patvirtinimai:</w:t>
      </w:r>
    </w:p>
    <w:p w14:paraId="6F22A87F" w14:textId="77777777" w:rsidR="0037454E" w:rsidRPr="0037454E" w:rsidRDefault="0037454E" w:rsidP="0037454E">
      <w:pPr>
        <w:spacing w:after="0" w:line="240" w:lineRule="auto"/>
        <w:ind w:left="-709"/>
        <w:jc w:val="both"/>
        <w:rPr>
          <w:rFonts w:eastAsia="Arial Unicode MS"/>
          <w:noProof/>
          <w:color w:val="000000"/>
          <w:sz w:val="22"/>
          <w:bdr w:val="nil"/>
          <w:lang w:eastAsia="lt-LT"/>
        </w:rPr>
      </w:pPr>
      <w:r w:rsidRPr="0037454E">
        <w:rPr>
          <w:rFonts w:eastAsia="Arial Unicode MS"/>
          <w:noProof/>
          <w:color w:val="000000"/>
          <w:sz w:val="22"/>
          <w:bdr w:val="nil"/>
          <w:lang w:eastAsia="lt-LT"/>
        </w:rPr>
        <w:t>1.1. Šiuo pasiūlymu pažymime, kad sutinkame su visomis pirkimo dokumentų sąlygomis, įskaitant pirkimo sutarties reikalavimus.</w:t>
      </w:r>
    </w:p>
    <w:p w14:paraId="1FA70673" w14:textId="77777777" w:rsidR="0037454E" w:rsidRPr="0037454E" w:rsidRDefault="0037454E" w:rsidP="0037454E">
      <w:pPr>
        <w:spacing w:after="0" w:line="240" w:lineRule="auto"/>
        <w:ind w:left="-709"/>
        <w:jc w:val="both"/>
        <w:rPr>
          <w:rFonts w:eastAsia="Arial Unicode MS"/>
          <w:noProof/>
          <w:color w:val="000000"/>
          <w:sz w:val="22"/>
          <w:bdr w:val="nil"/>
          <w:lang w:eastAsia="lt-LT"/>
        </w:rPr>
      </w:pPr>
      <w:r w:rsidRPr="0037454E">
        <w:rPr>
          <w:rFonts w:eastAsia="Arial Unicode MS"/>
          <w:noProof/>
          <w:color w:val="000000"/>
          <w:sz w:val="22"/>
          <w:bdr w:val="nil"/>
          <w:lang w:eastAsia="lt-LT"/>
        </w:rPr>
        <w:t>1.2. Pasiūlymas galioja tiek, kiek nustatyta pirkimo dokumentuose.</w:t>
      </w:r>
    </w:p>
    <w:p w14:paraId="65AF3C6C" w14:textId="7F97A0D1" w:rsidR="0037454E" w:rsidRPr="0037454E" w:rsidRDefault="0037454E" w:rsidP="0037454E">
      <w:pPr>
        <w:spacing w:after="0" w:line="240" w:lineRule="auto"/>
        <w:ind w:left="-709"/>
        <w:jc w:val="both"/>
        <w:rPr>
          <w:color w:val="000000"/>
          <w:sz w:val="22"/>
        </w:rPr>
      </w:pPr>
      <w:r w:rsidRPr="0037454E">
        <w:rPr>
          <w:color w:val="000000"/>
          <w:sz w:val="22"/>
        </w:rPr>
        <w:t>1.3. Į pasiūlymo kainą yra įskaityti visi mokesčiai ir visos tiekėjo išlaidos, reikalingos tinkamam pirkimo sutarties įvykdymui.</w:t>
      </w:r>
    </w:p>
    <w:p w14:paraId="0EADE27D" w14:textId="77777777" w:rsidR="0037454E" w:rsidRPr="0037454E" w:rsidRDefault="0037454E" w:rsidP="0037454E">
      <w:pPr>
        <w:spacing w:after="0" w:line="240" w:lineRule="auto"/>
        <w:ind w:left="-709"/>
        <w:jc w:val="both"/>
        <w:rPr>
          <w:color w:val="000000"/>
          <w:sz w:val="22"/>
        </w:rPr>
      </w:pPr>
      <w:r w:rsidRPr="0037454E">
        <w:rPr>
          <w:color w:val="000000"/>
          <w:sz w:val="22"/>
        </w:rPr>
        <w:t>1.4. Jeigu kvalifikacija dėl teisės verstis atitinkama veikla nebuvo tikrinama arba tikrinama ne visa apimtimi, įsipareigojame perkančiajai organizacijai, kad pirkimo sutartį vykdys tik tokią teisę turintys asmenys.</w:t>
      </w:r>
    </w:p>
    <w:p w14:paraId="78673F61" w14:textId="692DB101" w:rsidR="00401B69" w:rsidRDefault="00401B69" w:rsidP="0037454E">
      <w:pPr>
        <w:spacing w:after="0" w:line="240" w:lineRule="auto"/>
        <w:ind w:left="-709"/>
        <w:jc w:val="both"/>
        <w:rPr>
          <w:sz w:val="22"/>
        </w:rPr>
      </w:pPr>
    </w:p>
    <w:p w14:paraId="3EB369C8" w14:textId="6AF539A2" w:rsidR="0037454E" w:rsidRPr="00701294" w:rsidRDefault="0037454E" w:rsidP="0037454E">
      <w:pPr>
        <w:spacing w:after="0" w:line="240" w:lineRule="auto"/>
        <w:ind w:left="-709"/>
        <w:jc w:val="both"/>
        <w:rPr>
          <w:sz w:val="22"/>
        </w:rPr>
      </w:pPr>
      <w:r w:rsidRPr="00701294">
        <w:rPr>
          <w:sz w:val="22"/>
        </w:rPr>
        <w:t>1. Jeigu techninėje specifikacijoje ar kituose pridedamuose dokumentuose nurodomas konkretus modelis ar tiekimo šaltinis, konkretus procesas, būdingas konkretaus tiekėjo teikiamoms prekėms, ar prekės ženklas, patentas, tipai, konkreti kilmė ar gamyba, jie yra tik informacinio pobūdžio ir tiekėjas gali siūlyti lygiavertį objektą nurodytajam.</w:t>
      </w:r>
      <w:r w:rsidRPr="00701294">
        <w:rPr>
          <w:sz w:val="22"/>
        </w:rPr>
        <w:tab/>
      </w:r>
    </w:p>
    <w:p w14:paraId="470C2BD2" w14:textId="4F52EA58" w:rsidR="00E11D32" w:rsidRPr="00641B25" w:rsidRDefault="0037454E" w:rsidP="0037454E">
      <w:pPr>
        <w:spacing w:after="0" w:line="240" w:lineRule="auto"/>
        <w:ind w:left="-709"/>
        <w:jc w:val="both"/>
        <w:rPr>
          <w:sz w:val="22"/>
        </w:rPr>
      </w:pPr>
      <w:r w:rsidRPr="00701294">
        <w:rPr>
          <w:sz w:val="22"/>
        </w:rPr>
        <w:t xml:space="preserve">2. </w:t>
      </w:r>
      <w:r w:rsidR="00E11D32" w:rsidRPr="00701294">
        <w:rPr>
          <w:sz w:val="22"/>
        </w:rPr>
        <w:t xml:space="preserve">Kartu su pasiūlymu turi būti pateikiama pasiūlymo (siūlomų priemonių, įrangos) technines charakteristikas pagrindžianti </w:t>
      </w:r>
      <w:r w:rsidR="00852DDD" w:rsidRPr="00701294">
        <w:rPr>
          <w:sz w:val="22"/>
        </w:rPr>
        <w:t xml:space="preserve">gamintojo </w:t>
      </w:r>
      <w:r w:rsidR="00E11D32" w:rsidRPr="00701294">
        <w:rPr>
          <w:sz w:val="22"/>
        </w:rPr>
        <w:t>techninė dokumentacija (katalogai ir pan.)</w:t>
      </w:r>
      <w:r w:rsidR="00701294" w:rsidRPr="00701294">
        <w:rPr>
          <w:sz w:val="22"/>
        </w:rPr>
        <w:t xml:space="preserve">, </w:t>
      </w:r>
      <w:r w:rsidR="00701294" w:rsidRPr="00641B25">
        <w:rPr>
          <w:sz w:val="22"/>
        </w:rPr>
        <w:t>kurioje būtų atžymėta kiekviena reikalaujama siūlomos prekės techninio parametro reikšmė.</w:t>
      </w:r>
      <w:r w:rsidR="00701294" w:rsidRPr="00641B25">
        <w:rPr>
          <w:i/>
          <w:iCs/>
          <w:sz w:val="22"/>
        </w:rPr>
        <w:t xml:space="preserve"> </w:t>
      </w:r>
      <w:r w:rsidR="00701294" w:rsidRPr="00641B25">
        <w:rPr>
          <w:sz w:val="22"/>
        </w:rPr>
        <w:t>Perkančioji organizacija turi teisę reikalauti pateikti katalogų/bukletų/brošiūrų ir techninių aprašymų originalus, o tiekėjui jų nepateikus – pasiūlymą atmesti</w:t>
      </w:r>
      <w:r w:rsidR="00E11D32" w:rsidRPr="00641B25">
        <w:rPr>
          <w:sz w:val="22"/>
        </w:rPr>
        <w:t>.</w:t>
      </w:r>
    </w:p>
    <w:p w14:paraId="03EDF2B4" w14:textId="721AEE7B" w:rsidR="0037454E" w:rsidRPr="00701294" w:rsidRDefault="00E11D32" w:rsidP="0037454E">
      <w:pPr>
        <w:spacing w:after="0" w:line="240" w:lineRule="auto"/>
        <w:ind w:left="-709"/>
        <w:jc w:val="both"/>
        <w:rPr>
          <w:sz w:val="22"/>
        </w:rPr>
      </w:pPr>
      <w:r w:rsidRPr="00701294">
        <w:rPr>
          <w:sz w:val="22"/>
        </w:rPr>
        <w:t xml:space="preserve">3. </w:t>
      </w:r>
      <w:r w:rsidR="0037454E" w:rsidRPr="00701294">
        <w:rPr>
          <w:sz w:val="22"/>
        </w:rPr>
        <w:t>Pasiūlymų vertinimas atliekamas vertinant tiekėjo pateiktus gamintojo dokumentus bei prekių pavyzdžius (jeigu prašoma).</w:t>
      </w:r>
    </w:p>
    <w:p w14:paraId="03599EC5" w14:textId="63D1C77F" w:rsidR="0037454E" w:rsidRPr="00701294" w:rsidRDefault="0037454E" w:rsidP="0037454E">
      <w:pPr>
        <w:spacing w:after="0" w:line="240" w:lineRule="auto"/>
        <w:ind w:left="-709"/>
        <w:jc w:val="both"/>
        <w:rPr>
          <w:sz w:val="22"/>
        </w:rPr>
      </w:pPr>
      <w:r w:rsidRPr="00701294">
        <w:rPr>
          <w:sz w:val="22"/>
        </w:rPr>
        <w:t xml:space="preserve">4. Pasiūlymų vertinimo metu tiekėjas per 10 darbo dienų nuo perkančiosios organizacijos prašymo pateikimo CVP IS priemonėmis dienos turės neatlygintinai pateikti siūlomų prekių pavyzdžius (pavyzdžių kiekiai nurodyti pirkimo dalių aprašymuose) įvertinimui. </w:t>
      </w:r>
      <w:r w:rsidRPr="00701294">
        <w:rPr>
          <w:sz w:val="22"/>
        </w:rPr>
        <w:tab/>
      </w:r>
      <w:r w:rsidRPr="00701294">
        <w:rPr>
          <w:sz w:val="22"/>
        </w:rPr>
        <w:tab/>
      </w:r>
      <w:r w:rsidRPr="00701294">
        <w:rPr>
          <w:sz w:val="22"/>
        </w:rPr>
        <w:tab/>
      </w:r>
      <w:r w:rsidRPr="00701294">
        <w:rPr>
          <w:sz w:val="22"/>
        </w:rPr>
        <w:tab/>
      </w:r>
      <w:r w:rsidRPr="00701294">
        <w:rPr>
          <w:sz w:val="22"/>
        </w:rPr>
        <w:tab/>
      </w:r>
      <w:r w:rsidRPr="00701294">
        <w:rPr>
          <w:sz w:val="22"/>
        </w:rPr>
        <w:tab/>
      </w:r>
    </w:p>
    <w:p w14:paraId="51E5C56A" w14:textId="77777777" w:rsidR="00E6158D" w:rsidRDefault="00E6158D" w:rsidP="0037454E">
      <w:pPr>
        <w:spacing w:after="0" w:line="240" w:lineRule="auto"/>
        <w:ind w:left="-709"/>
        <w:jc w:val="both"/>
        <w:rPr>
          <w:b/>
          <w:sz w:val="23"/>
          <w:szCs w:val="23"/>
        </w:rPr>
      </w:pPr>
    </w:p>
    <w:p w14:paraId="169E36E3" w14:textId="33C6D312" w:rsidR="000F35C4" w:rsidRPr="000F35C4" w:rsidRDefault="000F35C4" w:rsidP="0037454E">
      <w:pPr>
        <w:spacing w:after="0" w:line="240" w:lineRule="auto"/>
        <w:ind w:left="-709"/>
        <w:jc w:val="both"/>
        <w:rPr>
          <w:rFonts w:eastAsia="Arial"/>
          <w:sz w:val="22"/>
        </w:rPr>
      </w:pPr>
      <w:r>
        <w:rPr>
          <w:b/>
          <w:sz w:val="23"/>
          <w:szCs w:val="23"/>
        </w:rPr>
        <w:t>3</w:t>
      </w:r>
      <w:r w:rsidRPr="005741BC">
        <w:rPr>
          <w:b/>
          <w:sz w:val="23"/>
          <w:szCs w:val="23"/>
        </w:rPr>
        <w:t xml:space="preserve">. </w:t>
      </w:r>
      <w:r w:rsidRPr="006E4E53">
        <w:rPr>
          <w:b/>
          <w:sz w:val="23"/>
          <w:szCs w:val="23"/>
        </w:rPr>
        <w:t>Perkančiosios organizacijos reikalaujami prekių parametrai bei tiekėjo siūlom</w:t>
      </w:r>
      <w:r w:rsidR="0087645E">
        <w:rPr>
          <w:b/>
          <w:sz w:val="23"/>
          <w:szCs w:val="23"/>
        </w:rPr>
        <w:t>i</w:t>
      </w:r>
      <w:r w:rsidRPr="006E4E53">
        <w:rPr>
          <w:b/>
          <w:sz w:val="23"/>
          <w:szCs w:val="23"/>
        </w:rPr>
        <w:t xml:space="preserve"> </w:t>
      </w:r>
      <w:r w:rsidR="0087645E">
        <w:rPr>
          <w:b/>
          <w:sz w:val="23"/>
          <w:szCs w:val="23"/>
        </w:rPr>
        <w:t>įkainiai</w:t>
      </w:r>
      <w:r w:rsidRPr="006E4E53">
        <w:rPr>
          <w:b/>
          <w:sz w:val="23"/>
          <w:szCs w:val="23"/>
        </w:rPr>
        <w:t>:</w:t>
      </w:r>
    </w:p>
    <w:tbl>
      <w:tblPr>
        <w:tblW w:w="1573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702"/>
        <w:gridCol w:w="3402"/>
        <w:gridCol w:w="708"/>
        <w:gridCol w:w="1135"/>
        <w:gridCol w:w="850"/>
        <w:gridCol w:w="851"/>
        <w:gridCol w:w="15"/>
        <w:gridCol w:w="1118"/>
        <w:gridCol w:w="2835"/>
        <w:gridCol w:w="2552"/>
      </w:tblGrid>
      <w:tr w:rsidR="00B73ACA" w:rsidRPr="00C36D12" w14:paraId="0A31F223" w14:textId="10CF2F87" w:rsidTr="00701294">
        <w:tc>
          <w:tcPr>
            <w:tcW w:w="567" w:type="dxa"/>
            <w:tcBorders>
              <w:top w:val="single" w:sz="4" w:space="0" w:color="000000"/>
              <w:left w:val="single" w:sz="4" w:space="0" w:color="000000"/>
              <w:bottom w:val="single" w:sz="4" w:space="0" w:color="000000"/>
              <w:right w:val="single" w:sz="4" w:space="0" w:color="000000"/>
            </w:tcBorders>
            <w:vAlign w:val="center"/>
          </w:tcPr>
          <w:p w14:paraId="64756CB7" w14:textId="75AD7727" w:rsidR="00B73ACA" w:rsidRPr="00777061" w:rsidRDefault="00B73ACA" w:rsidP="00B363EF">
            <w:pPr>
              <w:spacing w:after="0" w:line="240" w:lineRule="auto"/>
              <w:jc w:val="center"/>
              <w:rPr>
                <w:b/>
                <w:sz w:val="20"/>
                <w:szCs w:val="20"/>
              </w:rPr>
            </w:pPr>
            <w:r w:rsidRPr="00777061">
              <w:rPr>
                <w:b/>
                <w:sz w:val="20"/>
                <w:szCs w:val="20"/>
              </w:rPr>
              <w:t xml:space="preserve">Pirkimo </w:t>
            </w:r>
            <w:r w:rsidRPr="00777061">
              <w:rPr>
                <w:b/>
                <w:sz w:val="20"/>
                <w:szCs w:val="20"/>
              </w:rPr>
              <w:lastRenderedPageBreak/>
              <w:t>dalies Nr.</w:t>
            </w:r>
          </w:p>
        </w:tc>
        <w:tc>
          <w:tcPr>
            <w:tcW w:w="1702" w:type="dxa"/>
            <w:tcBorders>
              <w:top w:val="single" w:sz="4" w:space="0" w:color="000000"/>
              <w:left w:val="single" w:sz="4" w:space="0" w:color="000000"/>
              <w:bottom w:val="single" w:sz="4" w:space="0" w:color="000000"/>
              <w:right w:val="single" w:sz="4" w:space="0" w:color="000000"/>
            </w:tcBorders>
            <w:vAlign w:val="center"/>
          </w:tcPr>
          <w:p w14:paraId="2A316816" w14:textId="4048E66F" w:rsidR="00B73ACA" w:rsidRPr="00777061" w:rsidRDefault="00B73ACA" w:rsidP="00B363EF">
            <w:pPr>
              <w:spacing w:after="0" w:line="240" w:lineRule="auto"/>
              <w:jc w:val="center"/>
              <w:rPr>
                <w:b/>
                <w:bCs/>
                <w:sz w:val="20"/>
                <w:szCs w:val="20"/>
              </w:rPr>
            </w:pPr>
            <w:r w:rsidRPr="00777061">
              <w:rPr>
                <w:b/>
                <w:bCs/>
                <w:sz w:val="20"/>
                <w:szCs w:val="20"/>
              </w:rPr>
              <w:lastRenderedPageBreak/>
              <w:t>Pirkimo dalies pavadinimas</w:t>
            </w:r>
          </w:p>
        </w:tc>
        <w:tc>
          <w:tcPr>
            <w:tcW w:w="3402" w:type="dxa"/>
            <w:tcBorders>
              <w:top w:val="single" w:sz="4" w:space="0" w:color="000000"/>
              <w:left w:val="single" w:sz="4" w:space="0" w:color="000000"/>
              <w:bottom w:val="single" w:sz="4" w:space="0" w:color="000000"/>
              <w:right w:val="single" w:sz="4" w:space="0" w:color="auto"/>
            </w:tcBorders>
            <w:vAlign w:val="center"/>
          </w:tcPr>
          <w:p w14:paraId="4472ED15" w14:textId="745B7F73" w:rsidR="00B73ACA" w:rsidRPr="00777061" w:rsidRDefault="00B73ACA" w:rsidP="00B363EF">
            <w:pPr>
              <w:spacing w:after="0" w:line="240" w:lineRule="auto"/>
              <w:jc w:val="center"/>
              <w:rPr>
                <w:b/>
                <w:bCs/>
                <w:sz w:val="20"/>
                <w:szCs w:val="20"/>
              </w:rPr>
            </w:pPr>
            <w:r w:rsidRPr="00777061">
              <w:rPr>
                <w:b/>
                <w:bCs/>
                <w:sz w:val="20"/>
                <w:szCs w:val="20"/>
              </w:rPr>
              <w:t>Reikalavimai pirkimo objektui</w:t>
            </w:r>
          </w:p>
        </w:tc>
        <w:tc>
          <w:tcPr>
            <w:tcW w:w="708" w:type="dxa"/>
            <w:tcBorders>
              <w:top w:val="single" w:sz="4" w:space="0" w:color="000000"/>
              <w:left w:val="single" w:sz="4" w:space="0" w:color="000000"/>
              <w:bottom w:val="single" w:sz="4" w:space="0" w:color="000000"/>
              <w:right w:val="single" w:sz="4" w:space="0" w:color="auto"/>
            </w:tcBorders>
            <w:vAlign w:val="center"/>
          </w:tcPr>
          <w:p w14:paraId="1AB0C2E8" w14:textId="6338FA3E" w:rsidR="00B73ACA" w:rsidRPr="00777061" w:rsidRDefault="00B73ACA" w:rsidP="00B363EF">
            <w:pPr>
              <w:spacing w:after="0" w:line="240" w:lineRule="auto"/>
              <w:jc w:val="center"/>
              <w:rPr>
                <w:b/>
                <w:bCs/>
                <w:sz w:val="20"/>
                <w:szCs w:val="20"/>
              </w:rPr>
            </w:pPr>
            <w:r>
              <w:rPr>
                <w:b/>
                <w:bCs/>
                <w:sz w:val="20"/>
                <w:szCs w:val="20"/>
              </w:rPr>
              <w:t>Mato vienetas</w:t>
            </w:r>
          </w:p>
        </w:tc>
        <w:tc>
          <w:tcPr>
            <w:tcW w:w="1135" w:type="dxa"/>
            <w:tcBorders>
              <w:top w:val="single" w:sz="4" w:space="0" w:color="000000"/>
              <w:left w:val="single" w:sz="4" w:space="0" w:color="000000"/>
              <w:bottom w:val="single" w:sz="4" w:space="0" w:color="000000"/>
              <w:right w:val="single" w:sz="4" w:space="0" w:color="000000"/>
            </w:tcBorders>
            <w:vAlign w:val="center"/>
          </w:tcPr>
          <w:p w14:paraId="3B1FE865" w14:textId="46D7E95C" w:rsidR="00B73ACA" w:rsidRPr="00777061" w:rsidRDefault="00B73ACA" w:rsidP="00B363EF">
            <w:pPr>
              <w:spacing w:after="0" w:line="240" w:lineRule="auto"/>
              <w:jc w:val="center"/>
              <w:rPr>
                <w:b/>
                <w:bCs/>
                <w:sz w:val="20"/>
                <w:szCs w:val="20"/>
                <w:lang w:eastAsia="zh-TW"/>
              </w:rPr>
            </w:pPr>
            <w:r>
              <w:rPr>
                <w:b/>
                <w:bCs/>
                <w:sz w:val="20"/>
                <w:szCs w:val="20"/>
                <w:lang w:eastAsia="zh-TW"/>
              </w:rPr>
              <w:t>Maksimalus kiekis 24 mėn.</w:t>
            </w:r>
          </w:p>
        </w:tc>
        <w:tc>
          <w:tcPr>
            <w:tcW w:w="850" w:type="dxa"/>
            <w:tcBorders>
              <w:top w:val="single" w:sz="4" w:space="0" w:color="000000"/>
              <w:left w:val="single" w:sz="4" w:space="0" w:color="000000"/>
              <w:bottom w:val="single" w:sz="4" w:space="0" w:color="000000"/>
              <w:right w:val="single" w:sz="4" w:space="0" w:color="000000"/>
            </w:tcBorders>
            <w:vAlign w:val="center"/>
          </w:tcPr>
          <w:p w14:paraId="57141784" w14:textId="7DFA752B" w:rsidR="00B73ACA" w:rsidRPr="00777061" w:rsidRDefault="00B73ACA" w:rsidP="00B363EF">
            <w:pPr>
              <w:spacing w:after="0" w:line="240" w:lineRule="auto"/>
              <w:jc w:val="center"/>
              <w:rPr>
                <w:b/>
                <w:bCs/>
                <w:sz w:val="20"/>
                <w:szCs w:val="20"/>
              </w:rPr>
            </w:pPr>
            <w:r>
              <w:rPr>
                <w:b/>
                <w:bCs/>
                <w:sz w:val="20"/>
                <w:szCs w:val="20"/>
                <w:lang w:eastAsia="zh-TW"/>
              </w:rPr>
              <w:t>Mato vnt. įkainis</w:t>
            </w:r>
            <w:r w:rsidRPr="00777061">
              <w:rPr>
                <w:b/>
                <w:bCs/>
                <w:sz w:val="20"/>
                <w:szCs w:val="20"/>
                <w:lang w:eastAsia="zh-TW"/>
              </w:rPr>
              <w:t xml:space="preserve"> </w:t>
            </w:r>
            <w:r w:rsidRPr="00777061">
              <w:rPr>
                <w:b/>
                <w:bCs/>
                <w:sz w:val="20"/>
                <w:szCs w:val="20"/>
                <w:lang w:eastAsia="zh-TW"/>
              </w:rPr>
              <w:lastRenderedPageBreak/>
              <w:t>E</w:t>
            </w:r>
            <w:r w:rsidR="005A10D9">
              <w:rPr>
                <w:b/>
                <w:bCs/>
                <w:sz w:val="20"/>
                <w:szCs w:val="20"/>
                <w:lang w:eastAsia="zh-TW"/>
              </w:rPr>
              <w:t>ur</w:t>
            </w:r>
            <w:r w:rsidRPr="00777061">
              <w:rPr>
                <w:b/>
                <w:bCs/>
                <w:sz w:val="20"/>
                <w:szCs w:val="20"/>
                <w:lang w:eastAsia="zh-TW"/>
              </w:rPr>
              <w:t>, be PVM</w:t>
            </w:r>
          </w:p>
        </w:tc>
        <w:tc>
          <w:tcPr>
            <w:tcW w:w="851" w:type="dxa"/>
            <w:tcBorders>
              <w:top w:val="single" w:sz="4" w:space="0" w:color="000000"/>
              <w:left w:val="single" w:sz="4" w:space="0" w:color="000000"/>
              <w:bottom w:val="single" w:sz="4" w:space="0" w:color="000000"/>
              <w:right w:val="single" w:sz="4" w:space="0" w:color="000000"/>
            </w:tcBorders>
            <w:vAlign w:val="center"/>
          </w:tcPr>
          <w:p w14:paraId="4E929960" w14:textId="65A61041" w:rsidR="00B73ACA" w:rsidRPr="00777061" w:rsidRDefault="00B73ACA" w:rsidP="00B363EF">
            <w:pPr>
              <w:spacing w:after="0" w:line="240" w:lineRule="auto"/>
              <w:jc w:val="center"/>
              <w:rPr>
                <w:b/>
                <w:bCs/>
                <w:sz w:val="20"/>
                <w:szCs w:val="20"/>
              </w:rPr>
            </w:pPr>
            <w:r w:rsidRPr="00777061">
              <w:rPr>
                <w:b/>
                <w:bCs/>
                <w:sz w:val="20"/>
                <w:szCs w:val="20"/>
                <w:lang w:eastAsia="zh-TW"/>
              </w:rPr>
              <w:lastRenderedPageBreak/>
              <w:t>PVM</w:t>
            </w:r>
            <w:r>
              <w:rPr>
                <w:b/>
                <w:bCs/>
                <w:sz w:val="20"/>
                <w:szCs w:val="20"/>
                <w:lang w:eastAsia="zh-TW"/>
              </w:rPr>
              <w:t xml:space="preserve"> proc.</w:t>
            </w: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14:paraId="100816FB" w14:textId="4FB51035" w:rsidR="00B73ACA" w:rsidRPr="00777061" w:rsidRDefault="00B73ACA" w:rsidP="00B363EF">
            <w:pPr>
              <w:spacing w:after="0" w:line="240" w:lineRule="auto"/>
              <w:jc w:val="both"/>
              <w:rPr>
                <w:b/>
                <w:bCs/>
                <w:sz w:val="20"/>
                <w:szCs w:val="20"/>
              </w:rPr>
            </w:pPr>
            <w:r w:rsidRPr="00B225A8">
              <w:rPr>
                <w:b/>
                <w:bCs/>
                <w:sz w:val="20"/>
                <w:szCs w:val="20"/>
              </w:rPr>
              <w:t>Bendra kaina E</w:t>
            </w:r>
            <w:r w:rsidR="005A10D9">
              <w:rPr>
                <w:b/>
                <w:bCs/>
                <w:sz w:val="20"/>
                <w:szCs w:val="20"/>
              </w:rPr>
              <w:t>ur</w:t>
            </w:r>
            <w:r w:rsidRPr="00B225A8">
              <w:rPr>
                <w:b/>
                <w:bCs/>
                <w:sz w:val="20"/>
                <w:szCs w:val="20"/>
              </w:rPr>
              <w:t>, be PVM</w:t>
            </w:r>
          </w:p>
        </w:tc>
        <w:tc>
          <w:tcPr>
            <w:tcW w:w="2835" w:type="dxa"/>
            <w:tcBorders>
              <w:top w:val="single" w:sz="4" w:space="0" w:color="000000"/>
              <w:left w:val="single" w:sz="4" w:space="0" w:color="000000"/>
              <w:bottom w:val="single" w:sz="4" w:space="0" w:color="000000"/>
              <w:right w:val="single" w:sz="4" w:space="0" w:color="auto"/>
            </w:tcBorders>
            <w:vAlign w:val="center"/>
          </w:tcPr>
          <w:p w14:paraId="1BE90EB8" w14:textId="323766FD" w:rsidR="00B73ACA" w:rsidRPr="00777061" w:rsidRDefault="00B73ACA" w:rsidP="00B363EF">
            <w:pPr>
              <w:spacing w:after="0" w:line="240" w:lineRule="auto"/>
              <w:jc w:val="both"/>
              <w:rPr>
                <w:b/>
                <w:bCs/>
                <w:sz w:val="20"/>
                <w:szCs w:val="20"/>
              </w:rPr>
            </w:pPr>
            <w:r w:rsidRPr="00777061">
              <w:rPr>
                <w:b/>
                <w:bCs/>
                <w:sz w:val="20"/>
                <w:szCs w:val="20"/>
              </w:rPr>
              <w:t xml:space="preserve">Atitikimas techniniams reikalavimams. Tiekėjas turi </w:t>
            </w:r>
            <w:r w:rsidRPr="00777061">
              <w:rPr>
                <w:b/>
                <w:bCs/>
                <w:sz w:val="20"/>
                <w:szCs w:val="20"/>
              </w:rPr>
              <w:lastRenderedPageBreak/>
              <w:t>nurodyti konkrečius siūlomus parametrus</w:t>
            </w:r>
          </w:p>
        </w:tc>
        <w:tc>
          <w:tcPr>
            <w:tcW w:w="2552" w:type="dxa"/>
            <w:tcBorders>
              <w:top w:val="single" w:sz="4" w:space="0" w:color="000000"/>
              <w:left w:val="single" w:sz="4" w:space="0" w:color="000000"/>
              <w:bottom w:val="single" w:sz="4" w:space="0" w:color="000000"/>
              <w:right w:val="single" w:sz="4" w:space="0" w:color="auto"/>
            </w:tcBorders>
            <w:vAlign w:val="center"/>
          </w:tcPr>
          <w:p w14:paraId="68804A78" w14:textId="77777777" w:rsidR="00B73ACA" w:rsidRPr="00641554" w:rsidRDefault="00B73ACA" w:rsidP="00B363EF">
            <w:pPr>
              <w:spacing w:after="0" w:line="240" w:lineRule="auto"/>
              <w:jc w:val="both"/>
              <w:rPr>
                <w:b/>
                <w:bCs/>
                <w:sz w:val="18"/>
                <w:szCs w:val="18"/>
              </w:rPr>
            </w:pPr>
            <w:r w:rsidRPr="00641554">
              <w:rPr>
                <w:b/>
                <w:bCs/>
                <w:sz w:val="18"/>
                <w:szCs w:val="18"/>
              </w:rPr>
              <w:lastRenderedPageBreak/>
              <w:t>Prekės gamintojas,</w:t>
            </w:r>
          </w:p>
          <w:p w14:paraId="1CB5C12D" w14:textId="77777777" w:rsidR="00B73ACA" w:rsidRPr="00641554" w:rsidRDefault="00B73ACA" w:rsidP="00B363EF">
            <w:pPr>
              <w:spacing w:after="0" w:line="240" w:lineRule="auto"/>
              <w:jc w:val="both"/>
              <w:rPr>
                <w:b/>
                <w:bCs/>
                <w:sz w:val="18"/>
                <w:szCs w:val="18"/>
              </w:rPr>
            </w:pPr>
            <w:r w:rsidRPr="00641554">
              <w:rPr>
                <w:b/>
                <w:bCs/>
                <w:sz w:val="18"/>
                <w:szCs w:val="18"/>
              </w:rPr>
              <w:t>Prekės kodas (jei taikoma)</w:t>
            </w:r>
          </w:p>
          <w:p w14:paraId="775F16B8" w14:textId="4B0580F6" w:rsidR="00B73ACA" w:rsidRPr="00641554" w:rsidRDefault="00B73ACA" w:rsidP="00B363EF">
            <w:pPr>
              <w:spacing w:after="0" w:line="240" w:lineRule="auto"/>
              <w:jc w:val="both"/>
              <w:rPr>
                <w:b/>
                <w:bCs/>
                <w:sz w:val="18"/>
                <w:szCs w:val="18"/>
              </w:rPr>
            </w:pPr>
            <w:r w:rsidRPr="00641554">
              <w:rPr>
                <w:b/>
                <w:bCs/>
                <w:sz w:val="18"/>
                <w:szCs w:val="18"/>
              </w:rPr>
              <w:lastRenderedPageBreak/>
              <w:t>Nuoroda į prekės kodą dokumentacijoje, psl. Nr. Dokumentacijoje būtina atžymėti pozicijos numerį prie reikalaujamų parametrų reikšmės</w:t>
            </w:r>
          </w:p>
        </w:tc>
      </w:tr>
      <w:tr w:rsidR="00B73ACA" w:rsidRPr="00C36D12" w14:paraId="2051114B" w14:textId="77777777" w:rsidTr="004F060D">
        <w:tc>
          <w:tcPr>
            <w:tcW w:w="567" w:type="dxa"/>
            <w:tcBorders>
              <w:top w:val="single" w:sz="4" w:space="0" w:color="auto"/>
              <w:left w:val="single" w:sz="4" w:space="0" w:color="auto"/>
              <w:bottom w:val="single" w:sz="4" w:space="0" w:color="auto"/>
              <w:right w:val="single" w:sz="4" w:space="0" w:color="auto"/>
            </w:tcBorders>
            <w:vAlign w:val="center"/>
          </w:tcPr>
          <w:p w14:paraId="5D9C7CC8" w14:textId="74D25348" w:rsidR="00B73ACA" w:rsidRPr="00D42DCB" w:rsidRDefault="00B73ACA" w:rsidP="00B363EF">
            <w:pPr>
              <w:snapToGrid w:val="0"/>
              <w:spacing w:after="0" w:line="240" w:lineRule="auto"/>
              <w:jc w:val="center"/>
              <w:rPr>
                <w:b/>
                <w:bCs/>
                <w:sz w:val="20"/>
                <w:szCs w:val="20"/>
              </w:rPr>
            </w:pPr>
            <w:r>
              <w:rPr>
                <w:b/>
                <w:bCs/>
                <w:sz w:val="20"/>
                <w:szCs w:val="20"/>
              </w:rPr>
              <w:lastRenderedPageBreak/>
              <w:t>1</w:t>
            </w:r>
          </w:p>
        </w:tc>
        <w:tc>
          <w:tcPr>
            <w:tcW w:w="15168" w:type="dxa"/>
            <w:gridSpan w:val="10"/>
            <w:tcBorders>
              <w:top w:val="single" w:sz="4" w:space="0" w:color="auto"/>
              <w:left w:val="single" w:sz="4" w:space="0" w:color="auto"/>
              <w:bottom w:val="single" w:sz="4" w:space="0" w:color="auto"/>
              <w:right w:val="single" w:sz="4" w:space="0" w:color="auto"/>
            </w:tcBorders>
          </w:tcPr>
          <w:p w14:paraId="447D91D9" w14:textId="48F6FD40" w:rsidR="00B73ACA" w:rsidRPr="005A10D9" w:rsidRDefault="00B73ACA" w:rsidP="00F373E1">
            <w:pPr>
              <w:spacing w:after="0" w:line="240" w:lineRule="auto"/>
              <w:rPr>
                <w:b/>
                <w:bCs/>
                <w:sz w:val="22"/>
              </w:rPr>
            </w:pPr>
            <w:r w:rsidRPr="005A10D9">
              <w:rPr>
                <w:b/>
                <w:bCs/>
                <w:sz w:val="22"/>
              </w:rPr>
              <w:t>RANKŲ HIGIENOS PRIEMONĖS</w:t>
            </w:r>
            <w:r w:rsidR="005A79B4">
              <w:rPr>
                <w:b/>
                <w:bCs/>
                <w:sz w:val="22"/>
              </w:rPr>
              <w:t xml:space="preserve"> (sieniniai laikikliai panaudai)</w:t>
            </w:r>
          </w:p>
        </w:tc>
      </w:tr>
      <w:tr w:rsidR="00B73ACA" w:rsidRPr="00C36D12" w14:paraId="7019005A" w14:textId="15F79864" w:rsidTr="00701294">
        <w:tc>
          <w:tcPr>
            <w:tcW w:w="567" w:type="dxa"/>
            <w:tcBorders>
              <w:top w:val="single" w:sz="4" w:space="0" w:color="auto"/>
              <w:left w:val="single" w:sz="4" w:space="0" w:color="auto"/>
              <w:bottom w:val="single" w:sz="4" w:space="0" w:color="auto"/>
              <w:right w:val="single" w:sz="4" w:space="0" w:color="auto"/>
            </w:tcBorders>
            <w:vAlign w:val="center"/>
          </w:tcPr>
          <w:p w14:paraId="6DFB462E" w14:textId="43D1D9AE" w:rsidR="00B73ACA" w:rsidRPr="00D42DCB" w:rsidRDefault="00B73ACA" w:rsidP="00B363EF">
            <w:pPr>
              <w:snapToGrid w:val="0"/>
              <w:spacing w:after="0" w:line="240" w:lineRule="auto"/>
              <w:jc w:val="center"/>
              <w:rPr>
                <w:b/>
                <w:bCs/>
                <w:sz w:val="20"/>
                <w:szCs w:val="20"/>
              </w:rPr>
            </w:pPr>
            <w:r w:rsidRPr="00D42DCB">
              <w:rPr>
                <w:b/>
                <w:bCs/>
                <w:sz w:val="20"/>
                <w:szCs w:val="20"/>
              </w:rPr>
              <w:t>1.</w:t>
            </w:r>
            <w:r>
              <w:rPr>
                <w:b/>
                <w:bCs/>
                <w:sz w:val="20"/>
                <w:szCs w:val="20"/>
              </w:rPr>
              <w:t>1</w:t>
            </w:r>
          </w:p>
        </w:tc>
        <w:tc>
          <w:tcPr>
            <w:tcW w:w="1702" w:type="dxa"/>
            <w:tcBorders>
              <w:top w:val="single" w:sz="4" w:space="0" w:color="auto"/>
              <w:left w:val="single" w:sz="4" w:space="0" w:color="auto"/>
              <w:bottom w:val="single" w:sz="4" w:space="0" w:color="auto"/>
              <w:right w:val="single" w:sz="4" w:space="0" w:color="auto"/>
            </w:tcBorders>
            <w:vAlign w:val="center"/>
          </w:tcPr>
          <w:p w14:paraId="5BC048DF" w14:textId="68976313" w:rsidR="00B73ACA" w:rsidRPr="00F373E1" w:rsidRDefault="005A10D9" w:rsidP="00B363EF">
            <w:pPr>
              <w:snapToGrid w:val="0"/>
              <w:spacing w:after="0" w:line="240" w:lineRule="auto"/>
              <w:rPr>
                <w:b/>
                <w:bCs/>
                <w:sz w:val="20"/>
                <w:szCs w:val="20"/>
              </w:rPr>
            </w:pPr>
            <w:r>
              <w:rPr>
                <w:b/>
                <w:bCs/>
                <w:noProof/>
                <w:sz w:val="20"/>
                <w:szCs w:val="20"/>
                <w:lang w:eastAsia="lt-LT"/>
              </w:rPr>
              <w:t>Rankų antiseptikas</w:t>
            </w:r>
          </w:p>
        </w:tc>
        <w:tc>
          <w:tcPr>
            <w:tcW w:w="3402" w:type="dxa"/>
            <w:tcBorders>
              <w:top w:val="single" w:sz="4" w:space="0" w:color="auto"/>
              <w:left w:val="single" w:sz="4" w:space="0" w:color="auto"/>
              <w:bottom w:val="single" w:sz="4" w:space="0" w:color="auto"/>
              <w:right w:val="single" w:sz="4" w:space="0" w:color="auto"/>
            </w:tcBorders>
            <w:vAlign w:val="center"/>
          </w:tcPr>
          <w:p w14:paraId="2F83F4A5" w14:textId="77777777" w:rsidR="00B73ACA" w:rsidRPr="00F373E1" w:rsidRDefault="00B73ACA" w:rsidP="00F373E1">
            <w:pPr>
              <w:snapToGrid w:val="0"/>
              <w:spacing w:after="0" w:line="240" w:lineRule="auto"/>
              <w:jc w:val="both"/>
              <w:rPr>
                <w:bCs/>
                <w:sz w:val="20"/>
                <w:szCs w:val="20"/>
              </w:rPr>
            </w:pPr>
            <w:r w:rsidRPr="00F373E1">
              <w:rPr>
                <w:bCs/>
                <w:sz w:val="20"/>
                <w:szCs w:val="20"/>
              </w:rPr>
              <w:t>1. Priemonė yra skirta higieninei ir chirurginei rankų antiseptikai.</w:t>
            </w:r>
          </w:p>
          <w:p w14:paraId="744D2040" w14:textId="77777777" w:rsidR="00B73ACA" w:rsidRPr="00F373E1" w:rsidRDefault="00B73ACA" w:rsidP="00F373E1">
            <w:pPr>
              <w:snapToGrid w:val="0"/>
              <w:spacing w:after="0" w:line="240" w:lineRule="auto"/>
              <w:jc w:val="both"/>
              <w:rPr>
                <w:bCs/>
                <w:sz w:val="20"/>
                <w:szCs w:val="20"/>
              </w:rPr>
            </w:pPr>
            <w:r w:rsidRPr="00F373E1">
              <w:rPr>
                <w:bCs/>
                <w:sz w:val="20"/>
                <w:szCs w:val="20"/>
              </w:rPr>
              <w:t>2. Priemonės forma - paruoštas naudojimui skystis.</w:t>
            </w:r>
          </w:p>
          <w:p w14:paraId="4DDB2DF0" w14:textId="77777777" w:rsidR="00B73ACA" w:rsidRPr="00F373E1" w:rsidRDefault="00B73ACA" w:rsidP="00F373E1">
            <w:pPr>
              <w:snapToGrid w:val="0"/>
              <w:spacing w:after="0" w:line="240" w:lineRule="auto"/>
              <w:jc w:val="both"/>
              <w:rPr>
                <w:bCs/>
                <w:sz w:val="20"/>
                <w:szCs w:val="20"/>
              </w:rPr>
            </w:pPr>
            <w:r w:rsidRPr="00F373E1">
              <w:rPr>
                <w:bCs/>
                <w:sz w:val="20"/>
                <w:szCs w:val="20"/>
              </w:rPr>
              <w:t xml:space="preserve">3. Veiklioji priemonės medžiaga – etilo alkoholis arba </w:t>
            </w:r>
            <w:proofErr w:type="spellStart"/>
            <w:r w:rsidRPr="00F373E1">
              <w:rPr>
                <w:bCs/>
                <w:sz w:val="20"/>
                <w:szCs w:val="20"/>
              </w:rPr>
              <w:t>isopropanolis</w:t>
            </w:r>
            <w:proofErr w:type="spellEnd"/>
            <w:r w:rsidRPr="00F373E1">
              <w:rPr>
                <w:bCs/>
                <w:sz w:val="20"/>
                <w:szCs w:val="20"/>
              </w:rPr>
              <w:t xml:space="preserve"> arba jų mišinys  (koncentracija 70-90 %). </w:t>
            </w:r>
          </w:p>
          <w:p w14:paraId="6C7E1F3C" w14:textId="77777777" w:rsidR="00B73ACA" w:rsidRPr="00F373E1" w:rsidRDefault="00B73ACA" w:rsidP="00F373E1">
            <w:pPr>
              <w:snapToGrid w:val="0"/>
              <w:spacing w:after="0" w:line="240" w:lineRule="auto"/>
              <w:jc w:val="both"/>
              <w:rPr>
                <w:bCs/>
                <w:sz w:val="20"/>
                <w:szCs w:val="20"/>
              </w:rPr>
            </w:pPr>
            <w:r w:rsidRPr="00F373E1">
              <w:rPr>
                <w:bCs/>
                <w:sz w:val="20"/>
                <w:szCs w:val="20"/>
              </w:rPr>
              <w:t xml:space="preserve">4. Sudėtyje neturi būti </w:t>
            </w:r>
            <w:proofErr w:type="spellStart"/>
            <w:r w:rsidRPr="00F373E1">
              <w:rPr>
                <w:bCs/>
                <w:sz w:val="20"/>
                <w:szCs w:val="20"/>
              </w:rPr>
              <w:t>chlorheksidino</w:t>
            </w:r>
            <w:proofErr w:type="spellEnd"/>
            <w:r w:rsidRPr="00F373E1">
              <w:rPr>
                <w:bCs/>
                <w:sz w:val="20"/>
                <w:szCs w:val="20"/>
              </w:rPr>
              <w:t xml:space="preserve">, </w:t>
            </w:r>
            <w:proofErr w:type="spellStart"/>
            <w:r w:rsidRPr="00F373E1">
              <w:rPr>
                <w:bCs/>
                <w:sz w:val="20"/>
                <w:szCs w:val="20"/>
              </w:rPr>
              <w:t>butandiolio</w:t>
            </w:r>
            <w:proofErr w:type="spellEnd"/>
            <w:r w:rsidRPr="00F373E1">
              <w:rPr>
                <w:bCs/>
                <w:sz w:val="20"/>
                <w:szCs w:val="20"/>
              </w:rPr>
              <w:t xml:space="preserve">, </w:t>
            </w:r>
            <w:proofErr w:type="spellStart"/>
            <w:r w:rsidRPr="00F373E1">
              <w:rPr>
                <w:bCs/>
                <w:sz w:val="20"/>
                <w:szCs w:val="20"/>
              </w:rPr>
              <w:t>triklozano</w:t>
            </w:r>
            <w:proofErr w:type="spellEnd"/>
            <w:r w:rsidRPr="00F373E1">
              <w:rPr>
                <w:bCs/>
                <w:sz w:val="20"/>
                <w:szCs w:val="20"/>
              </w:rPr>
              <w:t>, dažiklių.</w:t>
            </w:r>
          </w:p>
          <w:p w14:paraId="3D8132D7" w14:textId="77777777" w:rsidR="00B73ACA" w:rsidRPr="00F373E1" w:rsidRDefault="00B73ACA" w:rsidP="00F373E1">
            <w:pPr>
              <w:snapToGrid w:val="0"/>
              <w:spacing w:after="0" w:line="240" w:lineRule="auto"/>
              <w:jc w:val="both"/>
              <w:rPr>
                <w:bCs/>
                <w:sz w:val="20"/>
                <w:szCs w:val="20"/>
              </w:rPr>
            </w:pPr>
            <w:r w:rsidRPr="00F373E1">
              <w:rPr>
                <w:bCs/>
                <w:sz w:val="20"/>
                <w:szCs w:val="20"/>
              </w:rPr>
              <w:t xml:space="preserve">5. Priemonės ekspozicijos laikas: higieninės rankų dezinfekcijos ekspozicijos laikas - </w:t>
            </w:r>
            <w:r w:rsidRPr="00701294">
              <w:rPr>
                <w:bCs/>
                <w:sz w:val="20"/>
                <w:szCs w:val="20"/>
              </w:rPr>
              <w:t>iki</w:t>
            </w:r>
            <w:r w:rsidRPr="00F373E1">
              <w:rPr>
                <w:bCs/>
                <w:sz w:val="20"/>
                <w:szCs w:val="20"/>
              </w:rPr>
              <w:t xml:space="preserve"> 30 sekundžių, chirurginės rankų </w:t>
            </w:r>
            <w:proofErr w:type="spellStart"/>
            <w:r w:rsidRPr="00F373E1">
              <w:rPr>
                <w:bCs/>
                <w:sz w:val="20"/>
                <w:szCs w:val="20"/>
              </w:rPr>
              <w:t>antiseptikos</w:t>
            </w:r>
            <w:proofErr w:type="spellEnd"/>
            <w:r w:rsidRPr="00F373E1">
              <w:rPr>
                <w:bCs/>
                <w:sz w:val="20"/>
                <w:szCs w:val="20"/>
              </w:rPr>
              <w:t xml:space="preserve"> ekspozicijos laikas - iki 1,5 minutės. </w:t>
            </w:r>
          </w:p>
          <w:p w14:paraId="20882744" w14:textId="77777777" w:rsidR="00B73ACA" w:rsidRPr="00F373E1" w:rsidRDefault="00B73ACA" w:rsidP="00F373E1">
            <w:pPr>
              <w:snapToGrid w:val="0"/>
              <w:spacing w:after="0" w:line="240" w:lineRule="auto"/>
              <w:jc w:val="both"/>
              <w:rPr>
                <w:bCs/>
                <w:sz w:val="20"/>
                <w:szCs w:val="20"/>
              </w:rPr>
            </w:pPr>
            <w:r w:rsidRPr="00F373E1">
              <w:rPr>
                <w:bCs/>
                <w:sz w:val="20"/>
                <w:szCs w:val="20"/>
              </w:rPr>
              <w:t>6. Sudėtyje turi odos apsaugos ir priežiūros minkštinančių komponentų, drėgmę palaikančių priedų.</w:t>
            </w:r>
          </w:p>
          <w:p w14:paraId="22572848" w14:textId="77777777" w:rsidR="00B73ACA" w:rsidRPr="00B73ACA" w:rsidRDefault="00B73ACA" w:rsidP="00F373E1">
            <w:pPr>
              <w:snapToGrid w:val="0"/>
              <w:spacing w:after="0" w:line="240" w:lineRule="auto"/>
              <w:jc w:val="both"/>
              <w:rPr>
                <w:b/>
                <w:sz w:val="20"/>
                <w:szCs w:val="20"/>
              </w:rPr>
            </w:pPr>
            <w:r w:rsidRPr="00F373E1">
              <w:rPr>
                <w:bCs/>
                <w:sz w:val="20"/>
                <w:szCs w:val="20"/>
              </w:rPr>
              <w:t>7. Talpa: 500 ml - 1 l (</w:t>
            </w:r>
            <w:r w:rsidRPr="00B73ACA">
              <w:rPr>
                <w:b/>
                <w:sz w:val="20"/>
                <w:szCs w:val="20"/>
              </w:rPr>
              <w:t>kaina skaičiuojama 1 l antiseptiko kartu su visais priedais).</w:t>
            </w:r>
          </w:p>
          <w:p w14:paraId="04B11E10" w14:textId="77777777" w:rsidR="00B73ACA" w:rsidRPr="00F373E1" w:rsidRDefault="00B73ACA" w:rsidP="00F373E1">
            <w:pPr>
              <w:snapToGrid w:val="0"/>
              <w:spacing w:after="0" w:line="240" w:lineRule="auto"/>
              <w:jc w:val="both"/>
              <w:rPr>
                <w:bCs/>
                <w:sz w:val="20"/>
                <w:szCs w:val="20"/>
              </w:rPr>
            </w:pPr>
            <w:r w:rsidRPr="00F373E1">
              <w:rPr>
                <w:bCs/>
                <w:sz w:val="20"/>
                <w:szCs w:val="20"/>
              </w:rPr>
              <w:t xml:space="preserve">8. Priemonė arba atitinka vienkartinės rankų paruošimo sistemos reikalavimus arba pompa ir tirpalo indas naudojami </w:t>
            </w:r>
            <w:proofErr w:type="spellStart"/>
            <w:r w:rsidRPr="00F373E1">
              <w:rPr>
                <w:bCs/>
                <w:sz w:val="20"/>
                <w:szCs w:val="20"/>
              </w:rPr>
              <w:t>vienkartinai</w:t>
            </w:r>
            <w:proofErr w:type="spellEnd"/>
            <w:r w:rsidRPr="00F373E1">
              <w:rPr>
                <w:bCs/>
                <w:sz w:val="20"/>
                <w:szCs w:val="20"/>
              </w:rPr>
              <w:t xml:space="preserve"> (išnaudoti antiseptiko indas ir pompa keičiami nauju antiseptiko indu ir pompa).</w:t>
            </w:r>
          </w:p>
          <w:p w14:paraId="19DAFF5E" w14:textId="5628064A" w:rsidR="00B73ACA" w:rsidRPr="00F373E1" w:rsidRDefault="00B73ACA" w:rsidP="00F373E1">
            <w:pPr>
              <w:snapToGrid w:val="0"/>
              <w:spacing w:after="0" w:line="240" w:lineRule="auto"/>
              <w:jc w:val="both"/>
              <w:rPr>
                <w:bCs/>
                <w:sz w:val="20"/>
                <w:szCs w:val="20"/>
              </w:rPr>
            </w:pPr>
            <w:r w:rsidRPr="00F373E1">
              <w:rPr>
                <w:bCs/>
                <w:sz w:val="20"/>
                <w:szCs w:val="20"/>
              </w:rPr>
              <w:t>9. Priemonė pasižymi baktericidiniu (veikia MRSA</w:t>
            </w:r>
            <w:r w:rsidR="00A61458">
              <w:rPr>
                <w:bCs/>
                <w:sz w:val="20"/>
                <w:szCs w:val="20"/>
              </w:rPr>
              <w:t xml:space="preserve"> veikia per 30 sek.</w:t>
            </w:r>
            <w:r w:rsidR="00392957">
              <w:rPr>
                <w:bCs/>
                <w:sz w:val="20"/>
                <w:szCs w:val="20"/>
              </w:rPr>
              <w:t xml:space="preserve">), </w:t>
            </w:r>
            <w:proofErr w:type="spellStart"/>
            <w:r w:rsidR="00392957">
              <w:rPr>
                <w:bCs/>
                <w:sz w:val="20"/>
                <w:szCs w:val="20"/>
              </w:rPr>
              <w:t>mikobaktericidiniu</w:t>
            </w:r>
            <w:proofErr w:type="spellEnd"/>
            <w:r w:rsidR="00392957">
              <w:rPr>
                <w:bCs/>
                <w:sz w:val="20"/>
                <w:szCs w:val="20"/>
              </w:rPr>
              <w:t xml:space="preserve"> (veikia</w:t>
            </w:r>
            <w:r w:rsidRPr="00F373E1">
              <w:rPr>
                <w:bCs/>
                <w:sz w:val="20"/>
                <w:szCs w:val="20"/>
              </w:rPr>
              <w:t xml:space="preserve"> TBC) (veikia per 30 sek.), </w:t>
            </w:r>
            <w:proofErr w:type="spellStart"/>
            <w:r w:rsidRPr="00F373E1">
              <w:rPr>
                <w:bCs/>
                <w:sz w:val="20"/>
                <w:szCs w:val="20"/>
              </w:rPr>
              <w:t>fungicidiniu</w:t>
            </w:r>
            <w:proofErr w:type="spellEnd"/>
            <w:r w:rsidRPr="00F373E1">
              <w:rPr>
                <w:bCs/>
                <w:sz w:val="20"/>
                <w:szCs w:val="20"/>
              </w:rPr>
              <w:t xml:space="preserve"> (veikia per 30 sek.), </w:t>
            </w:r>
            <w:proofErr w:type="spellStart"/>
            <w:r w:rsidRPr="00F373E1">
              <w:rPr>
                <w:bCs/>
                <w:sz w:val="20"/>
                <w:szCs w:val="20"/>
              </w:rPr>
              <w:t>viru</w:t>
            </w:r>
            <w:r>
              <w:rPr>
                <w:bCs/>
                <w:sz w:val="20"/>
                <w:szCs w:val="20"/>
              </w:rPr>
              <w:t>s</w:t>
            </w:r>
            <w:r w:rsidRPr="00F373E1">
              <w:rPr>
                <w:bCs/>
                <w:sz w:val="20"/>
                <w:szCs w:val="20"/>
              </w:rPr>
              <w:t>idiniu</w:t>
            </w:r>
            <w:proofErr w:type="spellEnd"/>
            <w:r w:rsidRPr="00F373E1">
              <w:rPr>
                <w:bCs/>
                <w:sz w:val="20"/>
                <w:szCs w:val="20"/>
              </w:rPr>
              <w:t xml:space="preserve"> (veikia </w:t>
            </w:r>
            <w:proofErr w:type="spellStart"/>
            <w:r w:rsidR="00AD62E4" w:rsidRPr="00AD62E4">
              <w:rPr>
                <w:bCs/>
                <w:sz w:val="20"/>
                <w:szCs w:val="20"/>
              </w:rPr>
              <w:t>Vaccinia</w:t>
            </w:r>
            <w:proofErr w:type="spellEnd"/>
            <w:r w:rsidR="00AD62E4" w:rsidRPr="00AD62E4">
              <w:rPr>
                <w:bCs/>
                <w:sz w:val="20"/>
                <w:szCs w:val="20"/>
              </w:rPr>
              <w:t xml:space="preserve">,  </w:t>
            </w:r>
            <w:proofErr w:type="spellStart"/>
            <w:r w:rsidR="00AD62E4" w:rsidRPr="00AD62E4">
              <w:rPr>
                <w:bCs/>
                <w:sz w:val="20"/>
                <w:szCs w:val="20"/>
              </w:rPr>
              <w:t>Adenovirus</w:t>
            </w:r>
            <w:proofErr w:type="spellEnd"/>
            <w:r w:rsidR="00AD62E4" w:rsidRPr="00AD62E4">
              <w:rPr>
                <w:bCs/>
                <w:sz w:val="20"/>
                <w:szCs w:val="20"/>
              </w:rPr>
              <w:t xml:space="preserve">, </w:t>
            </w:r>
            <w:proofErr w:type="spellStart"/>
            <w:r w:rsidR="00AD62E4" w:rsidRPr="00AD62E4">
              <w:rPr>
                <w:bCs/>
                <w:sz w:val="20"/>
                <w:szCs w:val="20"/>
              </w:rPr>
              <w:t>Murine</w:t>
            </w:r>
            <w:proofErr w:type="spellEnd"/>
            <w:r w:rsidR="00AD62E4" w:rsidRPr="00AD62E4">
              <w:rPr>
                <w:bCs/>
                <w:sz w:val="20"/>
                <w:szCs w:val="20"/>
              </w:rPr>
              <w:t xml:space="preserve"> </w:t>
            </w:r>
            <w:proofErr w:type="spellStart"/>
            <w:r w:rsidR="00AD62E4" w:rsidRPr="00AD62E4">
              <w:rPr>
                <w:bCs/>
                <w:sz w:val="20"/>
                <w:szCs w:val="20"/>
              </w:rPr>
              <w:t>norovirus</w:t>
            </w:r>
            <w:proofErr w:type="spellEnd"/>
            <w:r w:rsidR="00AD62E4" w:rsidRPr="00AD62E4">
              <w:rPr>
                <w:bCs/>
                <w:sz w:val="20"/>
                <w:szCs w:val="20"/>
              </w:rPr>
              <w:t xml:space="preserve"> (MNV), </w:t>
            </w:r>
            <w:proofErr w:type="spellStart"/>
            <w:r w:rsidR="00AD62E4" w:rsidRPr="00AD62E4">
              <w:rPr>
                <w:bCs/>
                <w:sz w:val="20"/>
                <w:szCs w:val="20"/>
              </w:rPr>
              <w:t>Poliovirus</w:t>
            </w:r>
            <w:proofErr w:type="spellEnd"/>
            <w:r w:rsidRPr="00F373E1">
              <w:rPr>
                <w:bCs/>
                <w:sz w:val="20"/>
                <w:szCs w:val="20"/>
              </w:rPr>
              <w:t xml:space="preserve">) </w:t>
            </w:r>
            <w:r w:rsidR="00AD62E4">
              <w:rPr>
                <w:bCs/>
                <w:sz w:val="20"/>
                <w:szCs w:val="20"/>
              </w:rPr>
              <w:t>(</w:t>
            </w:r>
            <w:r w:rsidR="00D078F5">
              <w:rPr>
                <w:bCs/>
                <w:sz w:val="20"/>
                <w:szCs w:val="20"/>
              </w:rPr>
              <w:t xml:space="preserve">poveikis į </w:t>
            </w:r>
            <w:proofErr w:type="spellStart"/>
            <w:r w:rsidR="00D078F5">
              <w:rPr>
                <w:bCs/>
                <w:sz w:val="20"/>
                <w:szCs w:val="20"/>
              </w:rPr>
              <w:t>a</w:t>
            </w:r>
            <w:r w:rsidR="00701294">
              <w:rPr>
                <w:bCs/>
                <w:sz w:val="20"/>
                <w:szCs w:val="20"/>
              </w:rPr>
              <w:t>p</w:t>
            </w:r>
            <w:r w:rsidR="00D078F5">
              <w:rPr>
                <w:bCs/>
                <w:sz w:val="20"/>
                <w:szCs w:val="20"/>
              </w:rPr>
              <w:t>valkalinius</w:t>
            </w:r>
            <w:proofErr w:type="spellEnd"/>
            <w:r w:rsidR="00D078F5">
              <w:rPr>
                <w:bCs/>
                <w:sz w:val="20"/>
                <w:szCs w:val="20"/>
              </w:rPr>
              <w:t xml:space="preserve"> virusus</w:t>
            </w:r>
            <w:r w:rsidRPr="00F373E1">
              <w:rPr>
                <w:bCs/>
                <w:sz w:val="20"/>
                <w:szCs w:val="20"/>
              </w:rPr>
              <w:t xml:space="preserve"> per 30 sek.) - pateikti tai įrodančius gamintojo dokumentus.</w:t>
            </w:r>
          </w:p>
          <w:p w14:paraId="10AD65F8" w14:textId="77777777" w:rsidR="00641B25" w:rsidRDefault="00B73ACA" w:rsidP="00F373E1">
            <w:pPr>
              <w:snapToGrid w:val="0"/>
              <w:spacing w:after="0" w:line="240" w:lineRule="auto"/>
              <w:jc w:val="both"/>
              <w:rPr>
                <w:bCs/>
                <w:sz w:val="20"/>
                <w:szCs w:val="20"/>
              </w:rPr>
            </w:pPr>
            <w:r w:rsidRPr="00F373E1">
              <w:rPr>
                <w:bCs/>
                <w:sz w:val="20"/>
                <w:szCs w:val="20"/>
              </w:rPr>
              <w:t>10. Pateikti dokumentus, patvirtinančius priemonės atitiktį Europos darniesiems standartams</w:t>
            </w:r>
            <w:r w:rsidR="00392957">
              <w:rPr>
                <w:bCs/>
                <w:sz w:val="20"/>
                <w:szCs w:val="20"/>
              </w:rPr>
              <w:t xml:space="preserve"> kartu su</w:t>
            </w:r>
            <w:r w:rsidR="00392957" w:rsidRPr="00392957">
              <w:rPr>
                <w:bCs/>
                <w:sz w:val="20"/>
                <w:szCs w:val="20"/>
              </w:rPr>
              <w:t xml:space="preserve"> produkto tyrim</w:t>
            </w:r>
            <w:r w:rsidR="00392957">
              <w:rPr>
                <w:bCs/>
                <w:sz w:val="20"/>
                <w:szCs w:val="20"/>
              </w:rPr>
              <w:t>ais</w:t>
            </w:r>
            <w:r w:rsidR="00392957" w:rsidRPr="00392957">
              <w:rPr>
                <w:bCs/>
                <w:sz w:val="20"/>
                <w:szCs w:val="20"/>
              </w:rPr>
              <w:t xml:space="preserve"> (test</w:t>
            </w:r>
            <w:r w:rsidR="00392957">
              <w:rPr>
                <w:bCs/>
                <w:sz w:val="20"/>
                <w:szCs w:val="20"/>
              </w:rPr>
              <w:t>ais</w:t>
            </w:r>
            <w:r w:rsidR="00392957" w:rsidRPr="00392957">
              <w:rPr>
                <w:bCs/>
                <w:sz w:val="20"/>
                <w:szCs w:val="20"/>
              </w:rPr>
              <w:t>)</w:t>
            </w:r>
            <w:r w:rsidRPr="00F373E1">
              <w:rPr>
                <w:bCs/>
                <w:sz w:val="20"/>
                <w:szCs w:val="20"/>
              </w:rPr>
              <w:t>:</w:t>
            </w:r>
          </w:p>
          <w:p w14:paraId="01836B6E" w14:textId="672D922A" w:rsidR="00B73ACA" w:rsidRPr="00F373E1" w:rsidRDefault="00AD62E4" w:rsidP="00F373E1">
            <w:pPr>
              <w:snapToGrid w:val="0"/>
              <w:spacing w:after="0" w:line="240" w:lineRule="auto"/>
              <w:jc w:val="both"/>
              <w:rPr>
                <w:bCs/>
                <w:sz w:val="20"/>
                <w:szCs w:val="20"/>
              </w:rPr>
            </w:pPr>
            <w:r w:rsidRPr="00AD62E4">
              <w:rPr>
                <w:bCs/>
                <w:sz w:val="20"/>
                <w:szCs w:val="20"/>
              </w:rPr>
              <w:t xml:space="preserve">LST EN 1500:2013 „Cheminiai </w:t>
            </w:r>
            <w:proofErr w:type="spellStart"/>
            <w:r w:rsidRPr="00AD62E4">
              <w:rPr>
                <w:bCs/>
                <w:sz w:val="20"/>
                <w:szCs w:val="20"/>
              </w:rPr>
              <w:t>dezinfekantai</w:t>
            </w:r>
            <w:proofErr w:type="spellEnd"/>
            <w:r w:rsidRPr="00AD62E4">
              <w:rPr>
                <w:bCs/>
                <w:sz w:val="20"/>
                <w:szCs w:val="20"/>
              </w:rPr>
              <w:t xml:space="preserve"> ir antiseptikai. Higieninis rankų paruošimas. Tyrimo metodas ir reikalavimai (2 fazė, 2 pakopa)“, LST EN 12791:2016+A1:2018 „Cheminiai </w:t>
            </w:r>
            <w:proofErr w:type="spellStart"/>
            <w:r w:rsidRPr="00AD62E4">
              <w:rPr>
                <w:bCs/>
                <w:sz w:val="20"/>
                <w:szCs w:val="20"/>
              </w:rPr>
              <w:t>dezinfekantai</w:t>
            </w:r>
            <w:proofErr w:type="spellEnd"/>
            <w:r w:rsidRPr="00AD62E4">
              <w:rPr>
                <w:bCs/>
                <w:sz w:val="20"/>
                <w:szCs w:val="20"/>
              </w:rPr>
              <w:t xml:space="preserve"> ir antiseptikai. Chirurginė rankų dezinfekcija. Tyrimo metodas ir reikalavimai (2 fazė, 2 pakopa)“, LST EN 13727:2012+A2:2016 „Cheminiai </w:t>
            </w:r>
            <w:proofErr w:type="spellStart"/>
            <w:r w:rsidRPr="00AD62E4">
              <w:rPr>
                <w:bCs/>
                <w:sz w:val="20"/>
                <w:szCs w:val="20"/>
              </w:rPr>
              <w:t>dezinfekantai</w:t>
            </w:r>
            <w:proofErr w:type="spellEnd"/>
            <w:r w:rsidRPr="00AD62E4">
              <w:rPr>
                <w:bCs/>
                <w:sz w:val="20"/>
                <w:szCs w:val="20"/>
              </w:rPr>
              <w:t xml:space="preserve"> ir antiseptikai. Kiekybinis suspensijos tyrimas baktericidiniam aktyvumui medicinos srityje įvertinti. Tyrimo metodas ir reikalavimai (2 fazė, 1 pakopa)“ (toliau – LST EN 13727), LST EN 14348:2005 „Cheminiai </w:t>
            </w:r>
            <w:proofErr w:type="spellStart"/>
            <w:r w:rsidRPr="00AD62E4">
              <w:rPr>
                <w:bCs/>
                <w:sz w:val="20"/>
                <w:szCs w:val="20"/>
              </w:rPr>
              <w:t>dezinfekantai</w:t>
            </w:r>
            <w:proofErr w:type="spellEnd"/>
            <w:r w:rsidRPr="00AD62E4">
              <w:rPr>
                <w:bCs/>
                <w:sz w:val="20"/>
                <w:szCs w:val="20"/>
              </w:rPr>
              <w:t xml:space="preserve"> ir antiseptikai. Kiekybinis suspensijos tyrimas </w:t>
            </w:r>
            <w:proofErr w:type="spellStart"/>
            <w:r w:rsidRPr="00AD62E4">
              <w:rPr>
                <w:bCs/>
                <w:sz w:val="20"/>
                <w:szCs w:val="20"/>
              </w:rPr>
              <w:t>dezinfekantų</w:t>
            </w:r>
            <w:proofErr w:type="spellEnd"/>
            <w:r w:rsidRPr="00AD62E4">
              <w:rPr>
                <w:bCs/>
                <w:sz w:val="20"/>
                <w:szCs w:val="20"/>
              </w:rPr>
              <w:t xml:space="preserve">, vartojamų medicinoje, įskaitant instrumentų dezinfekavimą, </w:t>
            </w:r>
            <w:proofErr w:type="spellStart"/>
            <w:r w:rsidRPr="00AD62E4">
              <w:rPr>
                <w:bCs/>
                <w:sz w:val="20"/>
                <w:szCs w:val="20"/>
              </w:rPr>
              <w:t>mikobaktericidiniam</w:t>
            </w:r>
            <w:proofErr w:type="spellEnd"/>
            <w:r w:rsidRPr="00AD62E4">
              <w:rPr>
                <w:bCs/>
                <w:sz w:val="20"/>
                <w:szCs w:val="20"/>
              </w:rPr>
              <w:t xml:space="preserve"> aktyvumui įvertinti. Tyrimo metodai ir reikalavimai (2 fazė, 1 pakopa)“ (toliau – LST EN 14348), LST EN 14476:2013+A2:2019 „Cheminiai </w:t>
            </w:r>
            <w:proofErr w:type="spellStart"/>
            <w:r w:rsidRPr="00AD62E4">
              <w:rPr>
                <w:bCs/>
                <w:sz w:val="20"/>
                <w:szCs w:val="20"/>
              </w:rPr>
              <w:t>dezinfekantai</w:t>
            </w:r>
            <w:proofErr w:type="spellEnd"/>
            <w:r w:rsidRPr="00AD62E4">
              <w:rPr>
                <w:bCs/>
                <w:sz w:val="20"/>
                <w:szCs w:val="20"/>
              </w:rPr>
              <w:t xml:space="preserve"> ir antiseptikai. Kiekybinis suspensijos tyrimas </w:t>
            </w:r>
            <w:proofErr w:type="spellStart"/>
            <w:r w:rsidRPr="00AD62E4">
              <w:rPr>
                <w:bCs/>
                <w:sz w:val="20"/>
                <w:szCs w:val="20"/>
              </w:rPr>
              <w:t>viricidiniam</w:t>
            </w:r>
            <w:proofErr w:type="spellEnd"/>
            <w:r w:rsidRPr="00AD62E4">
              <w:rPr>
                <w:bCs/>
                <w:sz w:val="20"/>
                <w:szCs w:val="20"/>
              </w:rPr>
              <w:t xml:space="preserve"> aktyvumui medicinos srityje įvertinti. Tyrimo metodas ir reikalavimai (2 fazė, 1 pakopa)“ (toliau – LST EN 14476) ir LST EN 13624:2022 „Cheminiai </w:t>
            </w:r>
            <w:proofErr w:type="spellStart"/>
            <w:r w:rsidRPr="00AD62E4">
              <w:rPr>
                <w:bCs/>
                <w:sz w:val="20"/>
                <w:szCs w:val="20"/>
              </w:rPr>
              <w:t>dezinfekantai</w:t>
            </w:r>
            <w:proofErr w:type="spellEnd"/>
            <w:r w:rsidRPr="00AD62E4">
              <w:rPr>
                <w:bCs/>
                <w:sz w:val="20"/>
                <w:szCs w:val="20"/>
              </w:rPr>
              <w:t xml:space="preserve"> ir antiseptikai. Kiekybinis suspensijos tyrimas </w:t>
            </w:r>
            <w:proofErr w:type="spellStart"/>
            <w:r w:rsidRPr="00AD62E4">
              <w:rPr>
                <w:bCs/>
                <w:sz w:val="20"/>
                <w:szCs w:val="20"/>
              </w:rPr>
              <w:t>fungicidiniam</w:t>
            </w:r>
            <w:proofErr w:type="spellEnd"/>
            <w:r w:rsidRPr="00AD62E4">
              <w:rPr>
                <w:bCs/>
                <w:sz w:val="20"/>
                <w:szCs w:val="20"/>
              </w:rPr>
              <w:t xml:space="preserve"> arba mielių naikinimo aktyvumui medicinos srityje įvertinti. Tyrimo metodas ir reikalavimai (2 fazė, 1 pakopa)</w:t>
            </w:r>
            <w:r w:rsidR="00B73ACA" w:rsidRPr="00F373E1">
              <w:rPr>
                <w:bCs/>
                <w:sz w:val="20"/>
                <w:szCs w:val="20"/>
              </w:rPr>
              <w:t xml:space="preserve"> arba </w:t>
            </w:r>
            <w:r w:rsidR="00B73ACA">
              <w:rPr>
                <w:bCs/>
                <w:sz w:val="20"/>
                <w:szCs w:val="20"/>
              </w:rPr>
              <w:t>lygiaverčia</w:t>
            </w:r>
            <w:r w:rsidR="00B73ACA" w:rsidRPr="00F373E1">
              <w:rPr>
                <w:bCs/>
                <w:sz w:val="20"/>
                <w:szCs w:val="20"/>
              </w:rPr>
              <w:t>ms standartams.</w:t>
            </w:r>
          </w:p>
          <w:p w14:paraId="29BD09DE" w14:textId="77777777" w:rsidR="00B73ACA" w:rsidRPr="00F373E1" w:rsidRDefault="00B73ACA" w:rsidP="00F373E1">
            <w:pPr>
              <w:snapToGrid w:val="0"/>
              <w:spacing w:after="0" w:line="240" w:lineRule="auto"/>
              <w:jc w:val="both"/>
              <w:rPr>
                <w:bCs/>
                <w:sz w:val="20"/>
                <w:szCs w:val="20"/>
              </w:rPr>
            </w:pPr>
            <w:r w:rsidRPr="00F373E1">
              <w:rPr>
                <w:bCs/>
                <w:sz w:val="20"/>
                <w:szCs w:val="20"/>
              </w:rPr>
              <w:t xml:space="preserve">11. Pateikti priemonės </w:t>
            </w:r>
            <w:proofErr w:type="spellStart"/>
            <w:r w:rsidRPr="00F373E1">
              <w:rPr>
                <w:bCs/>
                <w:sz w:val="20"/>
                <w:szCs w:val="20"/>
              </w:rPr>
              <w:t>biocido</w:t>
            </w:r>
            <w:proofErr w:type="spellEnd"/>
            <w:r w:rsidRPr="00F373E1">
              <w:rPr>
                <w:bCs/>
                <w:sz w:val="20"/>
                <w:szCs w:val="20"/>
              </w:rPr>
              <w:t xml:space="preserve"> autorizacijos ir registracijos pažymėjimą; duomenų saugos lapus (lietuvių kalba), naudojimo instrukciją (lietuvių bei originalo kalba).</w:t>
            </w:r>
          </w:p>
          <w:p w14:paraId="54305840" w14:textId="42AC8373" w:rsidR="00B73ACA" w:rsidRPr="00F43B50" w:rsidRDefault="00B73ACA" w:rsidP="00F373E1">
            <w:pPr>
              <w:snapToGrid w:val="0"/>
              <w:spacing w:after="0" w:line="240" w:lineRule="auto"/>
              <w:jc w:val="both"/>
              <w:rPr>
                <w:bCs/>
                <w:sz w:val="20"/>
                <w:szCs w:val="20"/>
              </w:rPr>
            </w:pPr>
            <w:r w:rsidRPr="00F43B50">
              <w:rPr>
                <w:bCs/>
                <w:sz w:val="20"/>
                <w:szCs w:val="20"/>
              </w:rPr>
              <w:t>12. Kartu su prekėmis pateikti neatlygintinai ne didesnes kaip A5 formato laminuotas chirurginio (30 vnt.) ir higieninio (200 vnt.) rankų paruošimo schemas (instrukcijas) lietuvių kalba, atitinkančias Lietuvos higienos normoje HN 47-1:</w:t>
            </w:r>
            <w:r w:rsidR="00B04AA1">
              <w:rPr>
                <w:bCs/>
                <w:sz w:val="20"/>
                <w:szCs w:val="20"/>
              </w:rPr>
              <w:t>2020</w:t>
            </w:r>
            <w:r w:rsidRPr="00F43B50">
              <w:rPr>
                <w:bCs/>
                <w:sz w:val="20"/>
                <w:szCs w:val="20"/>
              </w:rPr>
              <w:t xml:space="preserve"> nustatytus rankų paruošimo ir  chirurginio rankų </w:t>
            </w:r>
            <w:r w:rsidR="005A10D9">
              <w:rPr>
                <w:bCs/>
                <w:sz w:val="20"/>
                <w:szCs w:val="20"/>
              </w:rPr>
              <w:t>pa</w:t>
            </w:r>
            <w:r w:rsidRPr="00F43B50">
              <w:rPr>
                <w:bCs/>
                <w:sz w:val="20"/>
                <w:szCs w:val="20"/>
              </w:rPr>
              <w:t>ruošimo reikalavimus - skanuotus pavyzdžius pateikti kartu su pasiūlymu.</w:t>
            </w:r>
          </w:p>
          <w:p w14:paraId="5DB662FB" w14:textId="18A23610" w:rsidR="00B73ACA" w:rsidRPr="00F373E1" w:rsidRDefault="00B73ACA" w:rsidP="00F373E1">
            <w:pPr>
              <w:snapToGrid w:val="0"/>
              <w:spacing w:after="0" w:line="240" w:lineRule="auto"/>
              <w:jc w:val="both"/>
              <w:rPr>
                <w:bCs/>
                <w:sz w:val="20"/>
                <w:szCs w:val="20"/>
              </w:rPr>
            </w:pPr>
            <w:r w:rsidRPr="00F373E1">
              <w:rPr>
                <w:bCs/>
                <w:sz w:val="20"/>
                <w:szCs w:val="20"/>
              </w:rPr>
              <w:t xml:space="preserve">13. </w:t>
            </w:r>
            <w:r>
              <w:rPr>
                <w:bCs/>
                <w:sz w:val="20"/>
                <w:szCs w:val="20"/>
              </w:rPr>
              <w:t>P</w:t>
            </w:r>
            <w:r w:rsidRPr="00F373E1">
              <w:rPr>
                <w:bCs/>
                <w:sz w:val="20"/>
                <w:szCs w:val="20"/>
              </w:rPr>
              <w:t>riemonės 1.1 - 1.3 turi būti vieno gamintojo ir suderintos naudojimui tarpusavyje.</w:t>
            </w:r>
          </w:p>
          <w:p w14:paraId="3FB3AEEE" w14:textId="555FE4E8" w:rsidR="00B73ACA" w:rsidRPr="00F373E1" w:rsidRDefault="00B73ACA" w:rsidP="00F373E1">
            <w:pPr>
              <w:pStyle w:val="Betarp1"/>
              <w:jc w:val="both"/>
              <w:rPr>
                <w:rFonts w:ascii="Times New Roman" w:hAnsi="Times New Roman"/>
                <w:bCs/>
                <w:sz w:val="20"/>
                <w:szCs w:val="20"/>
              </w:rPr>
            </w:pPr>
            <w:r w:rsidRPr="00F373E1">
              <w:rPr>
                <w:rFonts w:ascii="Times New Roman" w:hAnsi="Times New Roman"/>
                <w:bCs/>
                <w:sz w:val="20"/>
                <w:szCs w:val="20"/>
              </w:rPr>
              <w:t>15. Pateikti pavyzdį (1 vnt.).</w:t>
            </w:r>
          </w:p>
        </w:tc>
        <w:tc>
          <w:tcPr>
            <w:tcW w:w="708" w:type="dxa"/>
            <w:tcBorders>
              <w:top w:val="single" w:sz="4" w:space="0" w:color="auto"/>
              <w:left w:val="single" w:sz="4" w:space="0" w:color="auto"/>
              <w:bottom w:val="single" w:sz="4" w:space="0" w:color="auto"/>
              <w:right w:val="single" w:sz="4" w:space="0" w:color="auto"/>
            </w:tcBorders>
            <w:vAlign w:val="center"/>
          </w:tcPr>
          <w:p w14:paraId="3BC783D3" w14:textId="3649BF50" w:rsidR="00B73ACA" w:rsidRPr="006204B5" w:rsidRDefault="005A10D9" w:rsidP="00B363EF">
            <w:pPr>
              <w:spacing w:after="0" w:line="240" w:lineRule="auto"/>
              <w:jc w:val="center"/>
              <w:rPr>
                <w:sz w:val="20"/>
                <w:szCs w:val="20"/>
              </w:rPr>
            </w:pPr>
            <w:r>
              <w:rPr>
                <w:sz w:val="20"/>
                <w:szCs w:val="20"/>
              </w:rPr>
              <w:t>l</w:t>
            </w:r>
          </w:p>
        </w:tc>
        <w:tc>
          <w:tcPr>
            <w:tcW w:w="1135" w:type="dxa"/>
            <w:tcBorders>
              <w:top w:val="single" w:sz="4" w:space="0" w:color="auto"/>
              <w:left w:val="single" w:sz="4" w:space="0" w:color="auto"/>
              <w:bottom w:val="single" w:sz="4" w:space="0" w:color="auto"/>
              <w:right w:val="single" w:sz="4" w:space="0" w:color="auto"/>
            </w:tcBorders>
            <w:vAlign w:val="center"/>
          </w:tcPr>
          <w:p w14:paraId="3D713857" w14:textId="101A353D" w:rsidR="00B73ACA" w:rsidRPr="006204B5" w:rsidRDefault="00B73ACA" w:rsidP="00B363EF">
            <w:pPr>
              <w:spacing w:after="0" w:line="240" w:lineRule="auto"/>
              <w:jc w:val="center"/>
              <w:rPr>
                <w:sz w:val="20"/>
                <w:szCs w:val="20"/>
              </w:rPr>
            </w:pPr>
            <w:r>
              <w:rPr>
                <w:sz w:val="20"/>
                <w:szCs w:val="20"/>
              </w:rPr>
              <w:t>15400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41EBAD" w14:textId="615D1BBA" w:rsidR="00B73ACA" w:rsidRPr="006204B5" w:rsidRDefault="00B73ACA" w:rsidP="00B363EF">
            <w:pPr>
              <w:spacing w:after="0" w:line="240"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408871" w14:textId="38D70E07" w:rsidR="00B73ACA" w:rsidRPr="006204B5" w:rsidRDefault="00B73ACA" w:rsidP="00B363EF">
            <w:pPr>
              <w:spacing w:after="0" w:line="240" w:lineRule="auto"/>
              <w:jc w:val="center"/>
              <w:rPr>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BD459F" w14:textId="01096B11" w:rsidR="00B73ACA" w:rsidRPr="006204B5" w:rsidRDefault="00B73ACA" w:rsidP="00B363EF">
            <w:pPr>
              <w:spacing w:after="0" w:line="240" w:lineRule="auto"/>
              <w:jc w:val="center"/>
              <w:rPr>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EF01C5" w14:textId="36F8F148" w:rsidR="00B73ACA" w:rsidRPr="006204B5" w:rsidRDefault="00B73ACA" w:rsidP="00B363EF">
            <w:pPr>
              <w:spacing w:after="0" w:line="240" w:lineRule="auto"/>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DFE6E" w14:textId="54798703" w:rsidR="00B73ACA" w:rsidRPr="006204B5" w:rsidRDefault="00B73ACA" w:rsidP="00B363EF">
            <w:pPr>
              <w:spacing w:after="0" w:line="240" w:lineRule="auto"/>
              <w:jc w:val="center"/>
              <w:rPr>
                <w:sz w:val="20"/>
                <w:szCs w:val="20"/>
              </w:rPr>
            </w:pPr>
          </w:p>
        </w:tc>
      </w:tr>
      <w:tr w:rsidR="00B73ACA" w:rsidRPr="00C36D12" w14:paraId="26E1458D" w14:textId="0636B475" w:rsidTr="00701294">
        <w:trPr>
          <w:trHeight w:val="431"/>
        </w:trPr>
        <w:tc>
          <w:tcPr>
            <w:tcW w:w="567" w:type="dxa"/>
            <w:tcBorders>
              <w:top w:val="single" w:sz="4" w:space="0" w:color="auto"/>
              <w:left w:val="single" w:sz="4" w:space="0" w:color="auto"/>
              <w:bottom w:val="single" w:sz="4" w:space="0" w:color="auto"/>
              <w:right w:val="single" w:sz="4" w:space="0" w:color="auto"/>
            </w:tcBorders>
            <w:vAlign w:val="center"/>
          </w:tcPr>
          <w:p w14:paraId="0A2F8093" w14:textId="7A670AA2" w:rsidR="00B73ACA" w:rsidRPr="00D349B1" w:rsidRDefault="00B73ACA" w:rsidP="00B363EF">
            <w:pPr>
              <w:snapToGrid w:val="0"/>
              <w:spacing w:after="0" w:line="240" w:lineRule="auto"/>
              <w:jc w:val="center"/>
              <w:rPr>
                <w:b/>
                <w:bCs/>
                <w:sz w:val="20"/>
                <w:szCs w:val="20"/>
              </w:rPr>
            </w:pPr>
            <w:r>
              <w:rPr>
                <w:b/>
                <w:bCs/>
                <w:sz w:val="20"/>
                <w:szCs w:val="20"/>
              </w:rPr>
              <w:t>1.</w:t>
            </w:r>
            <w:r w:rsidRPr="00D349B1">
              <w:rPr>
                <w:b/>
                <w:bCs/>
                <w:sz w:val="20"/>
                <w:szCs w:val="20"/>
              </w:rPr>
              <w:t>2.</w:t>
            </w:r>
          </w:p>
        </w:tc>
        <w:tc>
          <w:tcPr>
            <w:tcW w:w="1702" w:type="dxa"/>
            <w:tcBorders>
              <w:top w:val="single" w:sz="4" w:space="0" w:color="auto"/>
              <w:left w:val="single" w:sz="4" w:space="0" w:color="auto"/>
              <w:bottom w:val="single" w:sz="4" w:space="0" w:color="auto"/>
              <w:right w:val="single" w:sz="4" w:space="0" w:color="auto"/>
            </w:tcBorders>
            <w:vAlign w:val="center"/>
          </w:tcPr>
          <w:p w14:paraId="2D67B01B" w14:textId="6026F199" w:rsidR="00B73ACA" w:rsidRPr="00C92759" w:rsidRDefault="005A10D9" w:rsidP="00B363EF">
            <w:pPr>
              <w:snapToGrid w:val="0"/>
              <w:spacing w:after="0" w:line="240" w:lineRule="auto"/>
              <w:rPr>
                <w:b/>
                <w:bCs/>
                <w:sz w:val="20"/>
                <w:szCs w:val="20"/>
              </w:rPr>
            </w:pPr>
            <w:r>
              <w:rPr>
                <w:b/>
                <w:bCs/>
                <w:sz w:val="20"/>
                <w:szCs w:val="20"/>
              </w:rPr>
              <w:t>Priemonės rankų plovimui</w:t>
            </w:r>
          </w:p>
        </w:tc>
        <w:tc>
          <w:tcPr>
            <w:tcW w:w="3402" w:type="dxa"/>
            <w:tcBorders>
              <w:top w:val="single" w:sz="4" w:space="0" w:color="auto"/>
              <w:left w:val="single" w:sz="4" w:space="0" w:color="auto"/>
              <w:bottom w:val="single" w:sz="4" w:space="0" w:color="auto"/>
              <w:right w:val="single" w:sz="4" w:space="0" w:color="auto"/>
            </w:tcBorders>
            <w:vAlign w:val="center"/>
          </w:tcPr>
          <w:p w14:paraId="313EF303" w14:textId="77777777" w:rsidR="00B73ACA" w:rsidRPr="00C16372" w:rsidRDefault="00B73ACA" w:rsidP="00C16372">
            <w:pPr>
              <w:pStyle w:val="Betarp1"/>
              <w:jc w:val="both"/>
              <w:rPr>
                <w:rFonts w:ascii="Times New Roman" w:hAnsi="Times New Roman"/>
                <w:bCs/>
                <w:sz w:val="20"/>
                <w:szCs w:val="20"/>
              </w:rPr>
            </w:pPr>
            <w:r w:rsidRPr="00C16372">
              <w:rPr>
                <w:rFonts w:ascii="Times New Roman" w:hAnsi="Times New Roman"/>
                <w:bCs/>
                <w:sz w:val="20"/>
                <w:szCs w:val="20"/>
              </w:rPr>
              <w:t>1. Priemonės PH neutralus (5-8).</w:t>
            </w:r>
          </w:p>
          <w:p w14:paraId="56FD9773" w14:textId="77777777" w:rsidR="00B73ACA" w:rsidRPr="00C16372" w:rsidRDefault="00B73ACA" w:rsidP="00C16372">
            <w:pPr>
              <w:pStyle w:val="Betarp1"/>
              <w:jc w:val="both"/>
              <w:rPr>
                <w:rFonts w:ascii="Times New Roman" w:hAnsi="Times New Roman"/>
                <w:bCs/>
                <w:sz w:val="20"/>
                <w:szCs w:val="20"/>
              </w:rPr>
            </w:pPr>
            <w:r w:rsidRPr="00C16372">
              <w:rPr>
                <w:rFonts w:ascii="Times New Roman" w:hAnsi="Times New Roman"/>
                <w:bCs/>
                <w:sz w:val="20"/>
                <w:szCs w:val="20"/>
              </w:rPr>
              <w:t>2. Sudėtyje nėra dažiklių, parabenų.</w:t>
            </w:r>
          </w:p>
          <w:p w14:paraId="59A7FD0E" w14:textId="77777777" w:rsidR="00B73ACA" w:rsidRPr="00C16372" w:rsidRDefault="00B73ACA" w:rsidP="00C16372">
            <w:pPr>
              <w:pStyle w:val="Betarp1"/>
              <w:jc w:val="both"/>
              <w:rPr>
                <w:rFonts w:ascii="Times New Roman" w:hAnsi="Times New Roman"/>
                <w:bCs/>
                <w:sz w:val="20"/>
                <w:szCs w:val="20"/>
              </w:rPr>
            </w:pPr>
            <w:r w:rsidRPr="00C16372">
              <w:rPr>
                <w:rFonts w:ascii="Times New Roman" w:hAnsi="Times New Roman"/>
                <w:bCs/>
                <w:sz w:val="20"/>
                <w:szCs w:val="20"/>
              </w:rPr>
              <w:t>3. Priemonė nėra antimikrobinė.</w:t>
            </w:r>
          </w:p>
          <w:p w14:paraId="1CA3D99B" w14:textId="77777777" w:rsidR="00B73ACA" w:rsidRPr="00C16372" w:rsidRDefault="00B73ACA" w:rsidP="00C16372">
            <w:pPr>
              <w:pStyle w:val="Betarp1"/>
              <w:jc w:val="both"/>
              <w:rPr>
                <w:rFonts w:ascii="Times New Roman" w:hAnsi="Times New Roman"/>
                <w:bCs/>
                <w:sz w:val="20"/>
                <w:szCs w:val="20"/>
              </w:rPr>
            </w:pPr>
            <w:r w:rsidRPr="00C16372">
              <w:rPr>
                <w:rFonts w:ascii="Times New Roman" w:hAnsi="Times New Roman"/>
                <w:bCs/>
                <w:sz w:val="20"/>
                <w:szCs w:val="20"/>
              </w:rPr>
              <w:t>4. Priemonė paruošta naudojimui.</w:t>
            </w:r>
          </w:p>
          <w:p w14:paraId="54DFC8C7" w14:textId="77777777" w:rsidR="00B73ACA" w:rsidRPr="00C16372" w:rsidRDefault="00B73ACA" w:rsidP="00C16372">
            <w:pPr>
              <w:pStyle w:val="Betarp1"/>
              <w:jc w:val="both"/>
              <w:rPr>
                <w:rFonts w:ascii="Times New Roman" w:hAnsi="Times New Roman"/>
                <w:bCs/>
                <w:sz w:val="20"/>
                <w:szCs w:val="20"/>
              </w:rPr>
            </w:pPr>
            <w:r w:rsidRPr="00C16372">
              <w:rPr>
                <w:rFonts w:ascii="Times New Roman" w:hAnsi="Times New Roman"/>
                <w:bCs/>
                <w:sz w:val="20"/>
                <w:szCs w:val="20"/>
              </w:rPr>
              <w:t xml:space="preserve">5. Priemonė arba atitinka vienkartinės rankų paruošimo sistemos reikalavimus arba pompa ir tirpalo indas naudojami </w:t>
            </w:r>
            <w:proofErr w:type="spellStart"/>
            <w:r w:rsidRPr="00C16372">
              <w:rPr>
                <w:rFonts w:ascii="Times New Roman" w:hAnsi="Times New Roman"/>
                <w:bCs/>
                <w:sz w:val="20"/>
                <w:szCs w:val="20"/>
              </w:rPr>
              <w:t>vienkartinai</w:t>
            </w:r>
            <w:proofErr w:type="spellEnd"/>
            <w:r w:rsidRPr="00C16372">
              <w:rPr>
                <w:rFonts w:ascii="Times New Roman" w:hAnsi="Times New Roman"/>
                <w:bCs/>
                <w:sz w:val="20"/>
                <w:szCs w:val="20"/>
              </w:rPr>
              <w:t xml:space="preserve"> (išnaudoti muilo indas ir pompa keičiami nauju muilo indu ir pompa).</w:t>
            </w:r>
          </w:p>
          <w:p w14:paraId="28266059" w14:textId="77777777" w:rsidR="00B73ACA" w:rsidRPr="00C16372" w:rsidRDefault="00B73ACA" w:rsidP="00C16372">
            <w:pPr>
              <w:pStyle w:val="Betarp1"/>
              <w:jc w:val="both"/>
              <w:rPr>
                <w:rFonts w:ascii="Times New Roman" w:hAnsi="Times New Roman"/>
                <w:bCs/>
                <w:sz w:val="20"/>
                <w:szCs w:val="20"/>
              </w:rPr>
            </w:pPr>
            <w:r w:rsidRPr="00C16372">
              <w:rPr>
                <w:rFonts w:ascii="Times New Roman" w:hAnsi="Times New Roman"/>
                <w:bCs/>
                <w:sz w:val="20"/>
                <w:szCs w:val="20"/>
              </w:rPr>
              <w:t>6. Talpa: 500 ml - 1 l (</w:t>
            </w:r>
            <w:r w:rsidRPr="005A10D9">
              <w:rPr>
                <w:rFonts w:ascii="Times New Roman" w:hAnsi="Times New Roman"/>
                <w:b/>
                <w:sz w:val="20"/>
                <w:szCs w:val="20"/>
              </w:rPr>
              <w:t xml:space="preserve">kaina skaičiuojama 1 l muilo kartu su visais priedais). Jei naudojamos </w:t>
            </w:r>
            <w:proofErr w:type="spellStart"/>
            <w:r w:rsidRPr="005A10D9">
              <w:rPr>
                <w:rFonts w:ascii="Times New Roman" w:hAnsi="Times New Roman"/>
                <w:b/>
                <w:sz w:val="20"/>
                <w:szCs w:val="20"/>
              </w:rPr>
              <w:t>pomputės</w:t>
            </w:r>
            <w:proofErr w:type="spellEnd"/>
            <w:r w:rsidRPr="005A10D9">
              <w:rPr>
                <w:rFonts w:ascii="Times New Roman" w:hAnsi="Times New Roman"/>
                <w:b/>
                <w:sz w:val="20"/>
                <w:szCs w:val="20"/>
              </w:rPr>
              <w:t xml:space="preserve"> - kaina pateikiama įskaičiuojant </w:t>
            </w:r>
            <w:proofErr w:type="spellStart"/>
            <w:r w:rsidRPr="005A10D9">
              <w:rPr>
                <w:rFonts w:ascii="Times New Roman" w:hAnsi="Times New Roman"/>
                <w:b/>
                <w:sz w:val="20"/>
                <w:szCs w:val="20"/>
              </w:rPr>
              <w:t>pomputę</w:t>
            </w:r>
            <w:proofErr w:type="spellEnd"/>
            <w:r w:rsidRPr="00C16372">
              <w:rPr>
                <w:rFonts w:ascii="Times New Roman" w:hAnsi="Times New Roman"/>
                <w:bCs/>
                <w:sz w:val="20"/>
                <w:szCs w:val="20"/>
              </w:rPr>
              <w:t>.</w:t>
            </w:r>
          </w:p>
          <w:p w14:paraId="634AF8F1" w14:textId="38BF78C4" w:rsidR="00B73ACA" w:rsidRPr="00F43B50" w:rsidRDefault="00B73ACA" w:rsidP="00C16372">
            <w:pPr>
              <w:pStyle w:val="Betarp1"/>
              <w:jc w:val="both"/>
              <w:rPr>
                <w:rFonts w:ascii="Times New Roman" w:hAnsi="Times New Roman"/>
                <w:bCs/>
                <w:sz w:val="20"/>
                <w:szCs w:val="20"/>
              </w:rPr>
            </w:pPr>
            <w:r w:rsidRPr="00C16372">
              <w:rPr>
                <w:rFonts w:ascii="Times New Roman" w:hAnsi="Times New Roman"/>
                <w:bCs/>
                <w:sz w:val="20"/>
                <w:szCs w:val="20"/>
              </w:rPr>
              <w:t xml:space="preserve">7. </w:t>
            </w:r>
            <w:r w:rsidRPr="00F43B50">
              <w:rPr>
                <w:rFonts w:ascii="Times New Roman" w:hAnsi="Times New Roman"/>
                <w:bCs/>
                <w:sz w:val="20"/>
                <w:szCs w:val="20"/>
              </w:rPr>
              <w:t>Kartu su prekėmis pateikti neatlygintinai ne didesnes kaip A5 formato laminuotas chirurginio rankų plovimo schemas (instrukcijas) (40 vnt.) lietuvių kalba ir higieninio rankų plovimo schemas (100 vnt.), atitinkančias Lietuvos higienos normoje HN 47-1:2012 nustatytus rankų paruošimo ir  chirurginio rankų apruošimo reikalavimus.</w:t>
            </w:r>
          </w:p>
          <w:p w14:paraId="4E3D21BF" w14:textId="3ADD0385" w:rsidR="00B73ACA" w:rsidRPr="00C16372" w:rsidRDefault="00B73ACA" w:rsidP="00C16372">
            <w:pPr>
              <w:pStyle w:val="Betarp1"/>
              <w:jc w:val="both"/>
              <w:rPr>
                <w:rFonts w:ascii="Times New Roman" w:hAnsi="Times New Roman"/>
                <w:bCs/>
                <w:sz w:val="20"/>
                <w:szCs w:val="20"/>
              </w:rPr>
            </w:pPr>
            <w:r w:rsidRPr="00F43B50">
              <w:rPr>
                <w:rFonts w:ascii="Times New Roman" w:hAnsi="Times New Roman"/>
                <w:bCs/>
                <w:sz w:val="20"/>
                <w:szCs w:val="20"/>
              </w:rPr>
              <w:t xml:space="preserve">8. Kartu su prekėmis Pateikti produkto duomenų </w:t>
            </w:r>
            <w:r w:rsidRPr="00C16372">
              <w:rPr>
                <w:rFonts w:ascii="Times New Roman" w:hAnsi="Times New Roman"/>
                <w:bCs/>
                <w:sz w:val="20"/>
                <w:szCs w:val="20"/>
              </w:rPr>
              <w:t>saugos lapus ir naudojimo instrukciją (lietuvių kalba).</w:t>
            </w:r>
          </w:p>
          <w:p w14:paraId="3AA9A97C" w14:textId="5121CD9A" w:rsidR="00B73ACA" w:rsidRPr="00C16372" w:rsidRDefault="00B73ACA" w:rsidP="00C16372">
            <w:pPr>
              <w:pStyle w:val="Betarp1"/>
              <w:jc w:val="both"/>
              <w:rPr>
                <w:rFonts w:ascii="Times New Roman" w:hAnsi="Times New Roman"/>
                <w:bCs/>
                <w:sz w:val="20"/>
                <w:szCs w:val="20"/>
              </w:rPr>
            </w:pPr>
            <w:r w:rsidRPr="00C16372">
              <w:rPr>
                <w:rFonts w:ascii="Times New Roman" w:hAnsi="Times New Roman"/>
                <w:bCs/>
                <w:sz w:val="20"/>
                <w:szCs w:val="20"/>
              </w:rPr>
              <w:t>10. Pateikti pavyzdį (1 vnt.).</w:t>
            </w:r>
          </w:p>
        </w:tc>
        <w:tc>
          <w:tcPr>
            <w:tcW w:w="708" w:type="dxa"/>
            <w:tcBorders>
              <w:top w:val="single" w:sz="4" w:space="0" w:color="auto"/>
              <w:left w:val="single" w:sz="4" w:space="0" w:color="auto"/>
              <w:bottom w:val="single" w:sz="4" w:space="0" w:color="auto"/>
              <w:right w:val="single" w:sz="4" w:space="0" w:color="auto"/>
            </w:tcBorders>
            <w:vAlign w:val="center"/>
          </w:tcPr>
          <w:p w14:paraId="320C8F46" w14:textId="239F1CE2" w:rsidR="00B73ACA" w:rsidRPr="009F2468" w:rsidRDefault="00B73ACA" w:rsidP="005A10D9">
            <w:pPr>
              <w:spacing w:after="0" w:line="240" w:lineRule="auto"/>
              <w:jc w:val="center"/>
              <w:rPr>
                <w:sz w:val="20"/>
                <w:szCs w:val="20"/>
              </w:rPr>
            </w:pPr>
            <w:r w:rsidRPr="009F2468">
              <w:rPr>
                <w:sz w:val="20"/>
                <w:szCs w:val="20"/>
              </w:rPr>
              <w:t>l</w:t>
            </w:r>
          </w:p>
        </w:tc>
        <w:tc>
          <w:tcPr>
            <w:tcW w:w="1135" w:type="dxa"/>
            <w:tcBorders>
              <w:top w:val="single" w:sz="4" w:space="0" w:color="auto"/>
              <w:left w:val="single" w:sz="4" w:space="0" w:color="auto"/>
              <w:bottom w:val="single" w:sz="4" w:space="0" w:color="auto"/>
              <w:right w:val="single" w:sz="4" w:space="0" w:color="auto"/>
            </w:tcBorders>
            <w:vAlign w:val="center"/>
          </w:tcPr>
          <w:p w14:paraId="66C21E1A" w14:textId="61C6FE00" w:rsidR="00B73ACA" w:rsidRPr="009F2468" w:rsidRDefault="00B73ACA" w:rsidP="005A10D9">
            <w:pPr>
              <w:pStyle w:val="Betarp1"/>
              <w:jc w:val="center"/>
              <w:rPr>
                <w:rFonts w:ascii="Times New Roman" w:hAnsi="Times New Roman"/>
                <w:sz w:val="20"/>
                <w:szCs w:val="20"/>
              </w:rPr>
            </w:pPr>
            <w:r w:rsidRPr="009F2468">
              <w:rPr>
                <w:rFonts w:ascii="Times New Roman" w:hAnsi="Times New Roman"/>
                <w:sz w:val="20"/>
                <w:szCs w:val="20"/>
              </w:rPr>
              <w:t>11400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BFD234" w14:textId="15ADE12C" w:rsidR="00B73ACA" w:rsidRPr="008C589D" w:rsidRDefault="00B73ACA" w:rsidP="005A10D9">
            <w:pPr>
              <w:pStyle w:val="Betarp1"/>
              <w:jc w:val="center"/>
              <w:rPr>
                <w:rFonts w:ascii="Times New Roman" w:hAnsi="Times New Roman"/>
                <w:b/>
                <w:sz w:val="20"/>
                <w:szCs w:val="20"/>
              </w:rPr>
            </w:pPr>
          </w:p>
        </w:tc>
        <w:tc>
          <w:tcPr>
            <w:tcW w:w="85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A79E06F" w14:textId="54FB0A1D" w:rsidR="00B73ACA" w:rsidRPr="008C589D" w:rsidRDefault="00B73ACA" w:rsidP="005A10D9">
            <w:pPr>
              <w:pStyle w:val="Betarp1"/>
              <w:jc w:val="center"/>
              <w:rPr>
                <w:rFonts w:ascii="Times New Roman" w:hAnsi="Times New Roman"/>
                <w:b/>
                <w:sz w:val="20"/>
                <w:szCs w:val="20"/>
              </w:rPr>
            </w:pPr>
          </w:p>
        </w:tc>
        <w:tc>
          <w:tcPr>
            <w:tcW w:w="1133"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73E22070" w14:textId="5C71D2B9" w:rsidR="00B73ACA" w:rsidRPr="00010E9F" w:rsidRDefault="00B73ACA" w:rsidP="005A10D9">
            <w:pPr>
              <w:pStyle w:val="Betarp1"/>
              <w:jc w:val="center"/>
              <w:rPr>
                <w:rFonts w:ascii="Times New Roman" w:hAnsi="Times New Roman"/>
                <w:bCs/>
                <w:sz w:val="20"/>
                <w:szCs w:val="20"/>
              </w:rPr>
            </w:pPr>
          </w:p>
        </w:tc>
        <w:tc>
          <w:tcPr>
            <w:tcW w:w="283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180E221" w14:textId="35BF8AEF" w:rsidR="00B73ACA" w:rsidRPr="008C589D" w:rsidRDefault="00B73ACA" w:rsidP="005A10D9">
            <w:pPr>
              <w:pStyle w:val="Betarp1"/>
              <w:jc w:val="center"/>
              <w:rPr>
                <w:rFonts w:ascii="Times New Roman" w:hAnsi="Times New Roman"/>
                <w:b/>
                <w:sz w:val="20"/>
                <w:szCs w:val="20"/>
              </w:rPr>
            </w:pPr>
          </w:p>
        </w:tc>
        <w:tc>
          <w:tcPr>
            <w:tcW w:w="255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BB58E98" w14:textId="77777777" w:rsidR="00B73ACA" w:rsidRPr="008C589D" w:rsidRDefault="00B73ACA" w:rsidP="005A10D9">
            <w:pPr>
              <w:pStyle w:val="Betarp1"/>
              <w:jc w:val="center"/>
              <w:rPr>
                <w:rFonts w:ascii="Times New Roman" w:hAnsi="Times New Roman"/>
                <w:b/>
                <w:sz w:val="20"/>
                <w:szCs w:val="20"/>
              </w:rPr>
            </w:pPr>
          </w:p>
        </w:tc>
      </w:tr>
      <w:tr w:rsidR="005A10D9" w14:paraId="6C820EF4" w14:textId="77777777" w:rsidTr="005A10D9">
        <w:tc>
          <w:tcPr>
            <w:tcW w:w="9230" w:type="dxa"/>
            <w:gridSpan w:val="8"/>
            <w:tcBorders>
              <w:bottom w:val="single" w:sz="4" w:space="0" w:color="auto"/>
              <w:right w:val="single" w:sz="4" w:space="0" w:color="auto"/>
            </w:tcBorders>
            <w:vAlign w:val="center"/>
          </w:tcPr>
          <w:p w14:paraId="789C7F9C" w14:textId="77777777" w:rsidR="005A10D9" w:rsidRPr="006204B5" w:rsidRDefault="005A10D9" w:rsidP="00C0596C">
            <w:pPr>
              <w:spacing w:after="0" w:line="240" w:lineRule="auto"/>
              <w:jc w:val="right"/>
              <w:rPr>
                <w:sz w:val="20"/>
                <w:szCs w:val="20"/>
              </w:rPr>
            </w:pPr>
            <w:r>
              <w:rPr>
                <w:sz w:val="20"/>
                <w:szCs w:val="20"/>
              </w:rPr>
              <w:t>Pirkimo dalies kaina Eur, be PVM</w:t>
            </w:r>
          </w:p>
        </w:tc>
        <w:tc>
          <w:tcPr>
            <w:tcW w:w="1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D87DF5" w14:textId="77777777" w:rsidR="005A10D9" w:rsidRPr="006204B5" w:rsidRDefault="005A10D9" w:rsidP="00C0596C">
            <w:pPr>
              <w:spacing w:after="0" w:line="240" w:lineRule="auto"/>
              <w:jc w:val="center"/>
              <w:rPr>
                <w:sz w:val="20"/>
                <w:szCs w:val="20"/>
              </w:rPr>
            </w:pPr>
          </w:p>
        </w:tc>
        <w:tc>
          <w:tcPr>
            <w:tcW w:w="5387" w:type="dxa"/>
            <w:gridSpan w:val="2"/>
            <w:tcBorders>
              <w:top w:val="single" w:sz="4" w:space="0" w:color="auto"/>
              <w:left w:val="single" w:sz="4" w:space="0" w:color="auto"/>
              <w:bottom w:val="nil"/>
              <w:right w:val="single" w:sz="4" w:space="0" w:color="auto"/>
            </w:tcBorders>
          </w:tcPr>
          <w:p w14:paraId="6B95CA62" w14:textId="77777777" w:rsidR="005A10D9" w:rsidRDefault="005A10D9" w:rsidP="00C0596C">
            <w:pPr>
              <w:spacing w:after="0" w:line="240" w:lineRule="auto"/>
              <w:jc w:val="center"/>
              <w:rPr>
                <w:sz w:val="20"/>
                <w:szCs w:val="20"/>
              </w:rPr>
            </w:pPr>
          </w:p>
        </w:tc>
      </w:tr>
      <w:tr w:rsidR="005A10D9" w14:paraId="099CF1D9" w14:textId="77777777" w:rsidTr="005A10D9">
        <w:tc>
          <w:tcPr>
            <w:tcW w:w="9230" w:type="dxa"/>
            <w:gridSpan w:val="8"/>
            <w:tcBorders>
              <w:bottom w:val="single" w:sz="4" w:space="0" w:color="auto"/>
              <w:right w:val="single" w:sz="4" w:space="0" w:color="auto"/>
            </w:tcBorders>
            <w:vAlign w:val="center"/>
          </w:tcPr>
          <w:p w14:paraId="5484A27F" w14:textId="77777777" w:rsidR="005A10D9" w:rsidRPr="006204B5" w:rsidRDefault="005A10D9" w:rsidP="00C0596C">
            <w:pPr>
              <w:spacing w:after="0" w:line="240" w:lineRule="auto"/>
              <w:jc w:val="right"/>
              <w:rPr>
                <w:sz w:val="20"/>
                <w:szCs w:val="20"/>
              </w:rPr>
            </w:pPr>
            <w:r>
              <w:rPr>
                <w:sz w:val="20"/>
                <w:szCs w:val="20"/>
              </w:rPr>
              <w:t>PVM suma, Eur</w:t>
            </w:r>
          </w:p>
        </w:tc>
        <w:tc>
          <w:tcPr>
            <w:tcW w:w="1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AC5B6" w14:textId="77777777" w:rsidR="005A10D9" w:rsidRPr="006204B5" w:rsidRDefault="005A10D9" w:rsidP="00C0596C">
            <w:pPr>
              <w:spacing w:after="0" w:line="240" w:lineRule="auto"/>
              <w:jc w:val="center"/>
              <w:rPr>
                <w:sz w:val="20"/>
                <w:szCs w:val="20"/>
              </w:rPr>
            </w:pPr>
          </w:p>
        </w:tc>
        <w:tc>
          <w:tcPr>
            <w:tcW w:w="5387" w:type="dxa"/>
            <w:gridSpan w:val="2"/>
            <w:tcBorders>
              <w:top w:val="nil"/>
              <w:left w:val="single" w:sz="4" w:space="0" w:color="auto"/>
              <w:bottom w:val="nil"/>
              <w:right w:val="single" w:sz="4" w:space="0" w:color="auto"/>
            </w:tcBorders>
          </w:tcPr>
          <w:p w14:paraId="72217BF2" w14:textId="77777777" w:rsidR="005A10D9" w:rsidRDefault="005A10D9" w:rsidP="00C0596C">
            <w:pPr>
              <w:spacing w:after="0" w:line="240" w:lineRule="auto"/>
              <w:jc w:val="center"/>
              <w:rPr>
                <w:sz w:val="20"/>
                <w:szCs w:val="20"/>
              </w:rPr>
            </w:pPr>
          </w:p>
        </w:tc>
      </w:tr>
      <w:tr w:rsidR="005A10D9" w14:paraId="210E4D1C" w14:textId="77777777" w:rsidTr="005A10D9">
        <w:tc>
          <w:tcPr>
            <w:tcW w:w="9230" w:type="dxa"/>
            <w:gridSpan w:val="8"/>
            <w:tcBorders>
              <w:bottom w:val="single" w:sz="4" w:space="0" w:color="auto"/>
              <w:right w:val="single" w:sz="4" w:space="0" w:color="auto"/>
            </w:tcBorders>
            <w:vAlign w:val="center"/>
          </w:tcPr>
          <w:p w14:paraId="64F6B9EB" w14:textId="77777777" w:rsidR="005A10D9" w:rsidRPr="006204B5" w:rsidRDefault="005A10D9" w:rsidP="00C0596C">
            <w:pPr>
              <w:spacing w:after="0" w:line="240" w:lineRule="auto"/>
              <w:jc w:val="right"/>
              <w:rPr>
                <w:sz w:val="20"/>
                <w:szCs w:val="20"/>
              </w:rPr>
            </w:pPr>
            <w:r>
              <w:rPr>
                <w:sz w:val="20"/>
                <w:szCs w:val="20"/>
              </w:rPr>
              <w:t>P</w:t>
            </w:r>
            <w:r w:rsidRPr="00B36D19">
              <w:rPr>
                <w:sz w:val="20"/>
                <w:szCs w:val="20"/>
              </w:rPr>
              <w:t xml:space="preserve">irkimo dalies kaina Eur, </w:t>
            </w:r>
            <w:r>
              <w:rPr>
                <w:sz w:val="20"/>
                <w:szCs w:val="20"/>
              </w:rPr>
              <w:t>su</w:t>
            </w:r>
            <w:r w:rsidRPr="00B36D19">
              <w:rPr>
                <w:sz w:val="20"/>
                <w:szCs w:val="20"/>
              </w:rPr>
              <w:t xml:space="preserve"> PVM</w:t>
            </w:r>
          </w:p>
        </w:tc>
        <w:tc>
          <w:tcPr>
            <w:tcW w:w="1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474D07" w14:textId="77777777" w:rsidR="005A10D9" w:rsidRPr="006204B5" w:rsidRDefault="005A10D9" w:rsidP="00C0596C">
            <w:pPr>
              <w:spacing w:after="0" w:line="240" w:lineRule="auto"/>
              <w:jc w:val="center"/>
              <w:rPr>
                <w:sz w:val="20"/>
                <w:szCs w:val="20"/>
              </w:rPr>
            </w:pPr>
          </w:p>
        </w:tc>
        <w:tc>
          <w:tcPr>
            <w:tcW w:w="5387" w:type="dxa"/>
            <w:gridSpan w:val="2"/>
            <w:tcBorders>
              <w:top w:val="nil"/>
              <w:left w:val="single" w:sz="4" w:space="0" w:color="auto"/>
              <w:bottom w:val="single" w:sz="4" w:space="0" w:color="auto"/>
              <w:right w:val="single" w:sz="4" w:space="0" w:color="auto"/>
            </w:tcBorders>
          </w:tcPr>
          <w:p w14:paraId="77F22F52" w14:textId="77777777" w:rsidR="005A10D9" w:rsidRDefault="005A10D9" w:rsidP="00C0596C">
            <w:pPr>
              <w:spacing w:after="0" w:line="240" w:lineRule="auto"/>
              <w:jc w:val="center"/>
              <w:rPr>
                <w:sz w:val="20"/>
                <w:szCs w:val="20"/>
              </w:rPr>
            </w:pPr>
          </w:p>
        </w:tc>
      </w:tr>
      <w:tr w:rsidR="00B73ACA" w:rsidRPr="00C36D12" w14:paraId="1382EFBA" w14:textId="77777777" w:rsidTr="00701294">
        <w:trPr>
          <w:trHeight w:val="431"/>
        </w:trPr>
        <w:tc>
          <w:tcPr>
            <w:tcW w:w="567" w:type="dxa"/>
            <w:tcBorders>
              <w:top w:val="single" w:sz="4" w:space="0" w:color="auto"/>
              <w:left w:val="single" w:sz="4" w:space="0" w:color="auto"/>
              <w:bottom w:val="single" w:sz="4" w:space="0" w:color="auto"/>
              <w:right w:val="single" w:sz="4" w:space="0" w:color="auto"/>
            </w:tcBorders>
            <w:vAlign w:val="center"/>
          </w:tcPr>
          <w:p w14:paraId="192A5594" w14:textId="2295D2BD" w:rsidR="00B73ACA" w:rsidRDefault="00B73ACA" w:rsidP="005A10D9">
            <w:pPr>
              <w:snapToGrid w:val="0"/>
              <w:spacing w:after="0" w:line="240" w:lineRule="auto"/>
              <w:jc w:val="center"/>
              <w:rPr>
                <w:b/>
                <w:bCs/>
                <w:sz w:val="20"/>
                <w:szCs w:val="20"/>
              </w:rPr>
            </w:pPr>
            <w:r>
              <w:rPr>
                <w:b/>
                <w:bCs/>
                <w:sz w:val="20"/>
                <w:szCs w:val="20"/>
              </w:rPr>
              <w:t>1.3</w:t>
            </w:r>
          </w:p>
        </w:tc>
        <w:tc>
          <w:tcPr>
            <w:tcW w:w="1702" w:type="dxa"/>
            <w:tcBorders>
              <w:top w:val="single" w:sz="4" w:space="0" w:color="auto"/>
              <w:left w:val="single" w:sz="4" w:space="0" w:color="auto"/>
              <w:bottom w:val="single" w:sz="4" w:space="0" w:color="auto"/>
              <w:right w:val="single" w:sz="4" w:space="0" w:color="auto"/>
            </w:tcBorders>
            <w:vAlign w:val="center"/>
          </w:tcPr>
          <w:p w14:paraId="0821CEFC" w14:textId="30FF5F2D" w:rsidR="00B73ACA" w:rsidRDefault="005A10D9" w:rsidP="005A10D9">
            <w:pPr>
              <w:snapToGrid w:val="0"/>
              <w:spacing w:after="0" w:line="240" w:lineRule="auto"/>
              <w:rPr>
                <w:b/>
                <w:bCs/>
                <w:sz w:val="20"/>
                <w:szCs w:val="20"/>
              </w:rPr>
            </w:pPr>
            <w:r>
              <w:rPr>
                <w:b/>
                <w:bCs/>
                <w:sz w:val="20"/>
                <w:szCs w:val="20"/>
              </w:rPr>
              <w:t>Sieninis laikiklis su dozatoriumi</w:t>
            </w:r>
            <w:r w:rsidR="00B73ACA">
              <w:rPr>
                <w:b/>
                <w:bCs/>
                <w:sz w:val="20"/>
                <w:szCs w:val="20"/>
              </w:rPr>
              <w:t xml:space="preserve"> </w:t>
            </w:r>
          </w:p>
        </w:tc>
        <w:tc>
          <w:tcPr>
            <w:tcW w:w="3402" w:type="dxa"/>
            <w:tcBorders>
              <w:top w:val="single" w:sz="4" w:space="0" w:color="auto"/>
              <w:left w:val="single" w:sz="4" w:space="0" w:color="auto"/>
              <w:bottom w:val="single" w:sz="4" w:space="0" w:color="auto"/>
              <w:right w:val="single" w:sz="4" w:space="0" w:color="auto"/>
            </w:tcBorders>
            <w:vAlign w:val="center"/>
          </w:tcPr>
          <w:p w14:paraId="49A181F4" w14:textId="77777777" w:rsidR="00B73ACA" w:rsidRPr="00BF6496" w:rsidRDefault="00B73ACA" w:rsidP="005A10D9">
            <w:pPr>
              <w:pStyle w:val="Betarp1"/>
              <w:jc w:val="both"/>
              <w:rPr>
                <w:rFonts w:ascii="Times New Roman" w:hAnsi="Times New Roman"/>
                <w:bCs/>
                <w:sz w:val="20"/>
                <w:szCs w:val="20"/>
              </w:rPr>
            </w:pPr>
            <w:r w:rsidRPr="00BF6496">
              <w:rPr>
                <w:rFonts w:ascii="Times New Roman" w:hAnsi="Times New Roman"/>
                <w:bCs/>
                <w:sz w:val="20"/>
                <w:szCs w:val="20"/>
              </w:rPr>
              <w:t>1. Tvirtinamas prie sienos.</w:t>
            </w:r>
          </w:p>
          <w:p w14:paraId="54034BF9" w14:textId="77777777" w:rsidR="00B73ACA" w:rsidRPr="00BF6496" w:rsidRDefault="00B73ACA" w:rsidP="005A10D9">
            <w:pPr>
              <w:pStyle w:val="Betarp1"/>
              <w:jc w:val="both"/>
              <w:rPr>
                <w:rFonts w:ascii="Times New Roman" w:hAnsi="Times New Roman"/>
                <w:bCs/>
                <w:sz w:val="20"/>
                <w:szCs w:val="20"/>
              </w:rPr>
            </w:pPr>
            <w:r w:rsidRPr="00BF6496">
              <w:rPr>
                <w:rFonts w:ascii="Times New Roman" w:hAnsi="Times New Roman"/>
                <w:bCs/>
                <w:sz w:val="20"/>
                <w:szCs w:val="20"/>
              </w:rPr>
              <w:t>2. Turi dozavimo įrenginį (dozatorių/ pompą).</w:t>
            </w:r>
          </w:p>
          <w:p w14:paraId="1D868399" w14:textId="77777777" w:rsidR="00B73ACA" w:rsidRPr="00BF6496" w:rsidRDefault="00B73ACA" w:rsidP="005A10D9">
            <w:pPr>
              <w:pStyle w:val="Betarp1"/>
              <w:jc w:val="both"/>
              <w:rPr>
                <w:rFonts w:ascii="Times New Roman" w:hAnsi="Times New Roman"/>
                <w:bCs/>
                <w:sz w:val="20"/>
                <w:szCs w:val="20"/>
              </w:rPr>
            </w:pPr>
            <w:r w:rsidRPr="00BF6496">
              <w:rPr>
                <w:rFonts w:ascii="Times New Roman" w:hAnsi="Times New Roman"/>
                <w:bCs/>
                <w:sz w:val="20"/>
                <w:szCs w:val="20"/>
              </w:rPr>
              <w:t xml:space="preserve">3. Spaudžiant dozatorių/ pompą, rankos nesiliečia su antiseptiko ar muilo talpa. </w:t>
            </w:r>
          </w:p>
          <w:p w14:paraId="4C734CE3" w14:textId="77777777" w:rsidR="00B73ACA" w:rsidRPr="00BF6496" w:rsidRDefault="00B73ACA" w:rsidP="005A10D9">
            <w:pPr>
              <w:pStyle w:val="Betarp1"/>
              <w:jc w:val="both"/>
              <w:rPr>
                <w:rFonts w:ascii="Times New Roman" w:hAnsi="Times New Roman"/>
                <w:bCs/>
                <w:sz w:val="20"/>
                <w:szCs w:val="20"/>
              </w:rPr>
            </w:pPr>
            <w:r w:rsidRPr="00BF6496">
              <w:rPr>
                <w:rFonts w:ascii="Times New Roman" w:hAnsi="Times New Roman"/>
                <w:bCs/>
                <w:sz w:val="20"/>
                <w:szCs w:val="20"/>
              </w:rPr>
              <w:t>4. Dozatorius/ pompa neleidžia priemonei ištekėti.</w:t>
            </w:r>
          </w:p>
          <w:p w14:paraId="7E59852A" w14:textId="77777777" w:rsidR="00B73ACA" w:rsidRPr="00BF6496" w:rsidRDefault="00B73ACA" w:rsidP="005A10D9">
            <w:pPr>
              <w:pStyle w:val="Betarp1"/>
              <w:jc w:val="both"/>
              <w:rPr>
                <w:rFonts w:ascii="Times New Roman" w:hAnsi="Times New Roman"/>
                <w:bCs/>
                <w:sz w:val="20"/>
                <w:szCs w:val="20"/>
              </w:rPr>
            </w:pPr>
            <w:r w:rsidRPr="00BF6496">
              <w:rPr>
                <w:rFonts w:ascii="Times New Roman" w:hAnsi="Times New Roman"/>
                <w:bCs/>
                <w:sz w:val="20"/>
                <w:szCs w:val="20"/>
              </w:rPr>
              <w:t>5. Korpuso paviršius pagamintas iš nerūdijančio plieno, metalo, dezinfekcinėms medžiagoms atsparaus plastiko ar kitos alternatyvios medžiagos, atsparios valymo ir dezinfekcijos priemonėms.</w:t>
            </w:r>
          </w:p>
          <w:p w14:paraId="4B56A141" w14:textId="77777777" w:rsidR="00B73ACA" w:rsidRPr="00BF6496" w:rsidRDefault="00B73ACA" w:rsidP="005A10D9">
            <w:pPr>
              <w:pStyle w:val="Betarp1"/>
              <w:jc w:val="both"/>
              <w:rPr>
                <w:rFonts w:ascii="Times New Roman" w:hAnsi="Times New Roman"/>
                <w:bCs/>
                <w:sz w:val="20"/>
                <w:szCs w:val="20"/>
              </w:rPr>
            </w:pPr>
            <w:r w:rsidRPr="00BF6496">
              <w:rPr>
                <w:rFonts w:ascii="Times New Roman" w:hAnsi="Times New Roman"/>
                <w:bCs/>
                <w:sz w:val="20"/>
                <w:szCs w:val="20"/>
              </w:rPr>
              <w:t>6. Laikiklio paviršius lygus, lengvai valomas, dezinfekuojamas.</w:t>
            </w:r>
          </w:p>
          <w:p w14:paraId="55752456" w14:textId="77777777" w:rsidR="00B73ACA" w:rsidRPr="00BF6496" w:rsidRDefault="00B73ACA" w:rsidP="005A10D9">
            <w:pPr>
              <w:pStyle w:val="Betarp1"/>
              <w:jc w:val="both"/>
              <w:rPr>
                <w:rFonts w:ascii="Times New Roman" w:hAnsi="Times New Roman"/>
                <w:bCs/>
                <w:sz w:val="20"/>
                <w:szCs w:val="20"/>
              </w:rPr>
            </w:pPr>
            <w:r w:rsidRPr="00BF6496">
              <w:rPr>
                <w:rFonts w:ascii="Times New Roman" w:hAnsi="Times New Roman"/>
                <w:bCs/>
                <w:sz w:val="20"/>
                <w:szCs w:val="20"/>
              </w:rPr>
              <w:t xml:space="preserve">7. Į laikiklį rankų higienos priemonė įsistato paprastai, nereikia laikiklio atidarinėti, kitaip ardyti. </w:t>
            </w:r>
          </w:p>
          <w:p w14:paraId="25D707A1" w14:textId="77777777" w:rsidR="00B73ACA" w:rsidRDefault="00B73ACA" w:rsidP="005A10D9">
            <w:pPr>
              <w:pStyle w:val="Betarp1"/>
              <w:jc w:val="both"/>
              <w:rPr>
                <w:rFonts w:ascii="Times New Roman" w:hAnsi="Times New Roman"/>
                <w:bCs/>
                <w:sz w:val="20"/>
                <w:szCs w:val="20"/>
              </w:rPr>
            </w:pPr>
            <w:r w:rsidRPr="00BF6496">
              <w:rPr>
                <w:rFonts w:ascii="Times New Roman" w:hAnsi="Times New Roman"/>
                <w:bCs/>
                <w:sz w:val="20"/>
                <w:szCs w:val="20"/>
              </w:rPr>
              <w:t xml:space="preserve">8. Komplekte turi būti laikiklis ir visi laikiklio tvirtinimui ir veikimui reikalingi elementai </w:t>
            </w:r>
          </w:p>
          <w:p w14:paraId="19206990" w14:textId="003FACDB" w:rsidR="00B73ACA" w:rsidRPr="004F060D" w:rsidRDefault="00B73ACA" w:rsidP="005A10D9">
            <w:pPr>
              <w:pStyle w:val="Betarp1"/>
              <w:jc w:val="both"/>
              <w:rPr>
                <w:rFonts w:ascii="Times New Roman" w:hAnsi="Times New Roman"/>
                <w:b/>
                <w:sz w:val="20"/>
                <w:szCs w:val="20"/>
              </w:rPr>
            </w:pPr>
            <w:r w:rsidRPr="004F060D">
              <w:rPr>
                <w:rFonts w:ascii="Times New Roman" w:hAnsi="Times New Roman"/>
                <w:b/>
                <w:sz w:val="20"/>
                <w:szCs w:val="20"/>
              </w:rPr>
              <w:t>9. Laikikliai teikiami kaip 1.1 - 1.2 priemonių priedai (panaudai).</w:t>
            </w:r>
          </w:p>
          <w:p w14:paraId="140E4036" w14:textId="0B7E818C" w:rsidR="00B73ACA" w:rsidRPr="00C16372" w:rsidRDefault="00B73ACA" w:rsidP="005A10D9">
            <w:pPr>
              <w:pStyle w:val="Betarp1"/>
              <w:jc w:val="both"/>
              <w:rPr>
                <w:rFonts w:ascii="Times New Roman" w:hAnsi="Times New Roman"/>
                <w:bCs/>
                <w:sz w:val="20"/>
                <w:szCs w:val="20"/>
              </w:rPr>
            </w:pPr>
            <w:r w:rsidRPr="00C16372">
              <w:rPr>
                <w:rFonts w:ascii="Times New Roman" w:hAnsi="Times New Roman"/>
                <w:bCs/>
                <w:sz w:val="20"/>
                <w:szCs w:val="20"/>
              </w:rPr>
              <w:t>10. Pateikti pavyzdį (1 vnt.).</w:t>
            </w:r>
          </w:p>
        </w:tc>
        <w:tc>
          <w:tcPr>
            <w:tcW w:w="708" w:type="dxa"/>
            <w:tcBorders>
              <w:top w:val="single" w:sz="4" w:space="0" w:color="auto"/>
              <w:left w:val="single" w:sz="4" w:space="0" w:color="auto"/>
              <w:bottom w:val="single" w:sz="4" w:space="0" w:color="auto"/>
              <w:right w:val="single" w:sz="4" w:space="0" w:color="auto"/>
            </w:tcBorders>
            <w:vAlign w:val="center"/>
          </w:tcPr>
          <w:p w14:paraId="01C226F8" w14:textId="1A26DCDC" w:rsidR="00B73ACA" w:rsidRPr="009F2468" w:rsidRDefault="00B73ACA" w:rsidP="005A10D9">
            <w:pPr>
              <w:spacing w:after="0" w:line="240" w:lineRule="auto"/>
              <w:jc w:val="center"/>
              <w:rPr>
                <w:sz w:val="20"/>
                <w:szCs w:val="20"/>
              </w:rPr>
            </w:pPr>
            <w:r w:rsidRPr="009F2468">
              <w:rPr>
                <w:sz w:val="20"/>
                <w:szCs w:val="20"/>
              </w:rPr>
              <w:t>Vnt.</w:t>
            </w:r>
          </w:p>
        </w:tc>
        <w:tc>
          <w:tcPr>
            <w:tcW w:w="1135" w:type="dxa"/>
            <w:tcBorders>
              <w:top w:val="single" w:sz="4" w:space="0" w:color="auto"/>
              <w:left w:val="single" w:sz="4" w:space="0" w:color="auto"/>
              <w:bottom w:val="single" w:sz="4" w:space="0" w:color="auto"/>
              <w:right w:val="single" w:sz="4" w:space="0" w:color="auto"/>
            </w:tcBorders>
            <w:vAlign w:val="center"/>
          </w:tcPr>
          <w:p w14:paraId="50D10841" w14:textId="56BC2903" w:rsidR="00B73ACA" w:rsidRPr="009F2468" w:rsidRDefault="00B73ACA" w:rsidP="005A10D9">
            <w:pPr>
              <w:pStyle w:val="Betarp1"/>
              <w:jc w:val="center"/>
              <w:rPr>
                <w:rFonts w:ascii="Times New Roman" w:hAnsi="Times New Roman"/>
                <w:sz w:val="20"/>
                <w:szCs w:val="20"/>
              </w:rPr>
            </w:pPr>
            <w:r>
              <w:rPr>
                <w:rFonts w:ascii="Times New Roman" w:hAnsi="Times New Roman"/>
                <w:sz w:val="20"/>
                <w:szCs w:val="20"/>
              </w:rPr>
              <w:t>2000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5DB949" w14:textId="4009BE29" w:rsidR="00B73ACA" w:rsidRPr="008C589D" w:rsidRDefault="00B73ACA" w:rsidP="005A10D9">
            <w:pPr>
              <w:pStyle w:val="Betarp1"/>
              <w:jc w:val="center"/>
              <w:rPr>
                <w:rFonts w:ascii="Times New Roman" w:hAnsi="Times New Roman"/>
                <w:b/>
                <w:sz w:val="20"/>
                <w:szCs w:val="20"/>
              </w:rPr>
            </w:pPr>
          </w:p>
        </w:tc>
        <w:tc>
          <w:tcPr>
            <w:tcW w:w="85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699DA0B" w14:textId="77777777" w:rsidR="00B73ACA" w:rsidRPr="008C589D" w:rsidRDefault="00B73ACA" w:rsidP="005A10D9">
            <w:pPr>
              <w:pStyle w:val="Betarp1"/>
              <w:jc w:val="center"/>
              <w:rPr>
                <w:rFonts w:ascii="Times New Roman" w:hAnsi="Times New Roman"/>
                <w:b/>
                <w:sz w:val="20"/>
                <w:szCs w:val="20"/>
              </w:rPr>
            </w:pPr>
          </w:p>
        </w:tc>
        <w:tc>
          <w:tcPr>
            <w:tcW w:w="1133"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2ABCD3F7" w14:textId="77777777" w:rsidR="00B73ACA" w:rsidRPr="008C589D" w:rsidRDefault="00B73ACA" w:rsidP="005A10D9">
            <w:pPr>
              <w:pStyle w:val="Betarp1"/>
              <w:jc w:val="center"/>
              <w:rPr>
                <w:rFonts w:ascii="Times New Roman" w:hAnsi="Times New Roman"/>
                <w:b/>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ED581" w14:textId="10114523" w:rsidR="00B73ACA" w:rsidRPr="008C589D" w:rsidRDefault="00B73ACA" w:rsidP="005A10D9">
            <w:pPr>
              <w:pStyle w:val="Betarp1"/>
              <w:jc w:val="center"/>
              <w:rPr>
                <w:rFonts w:ascii="Times New Roman" w:hAnsi="Times New Roman"/>
                <w:b/>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6172ED" w14:textId="77777777" w:rsidR="00B73ACA" w:rsidRPr="008C589D" w:rsidRDefault="00B73ACA" w:rsidP="005A10D9">
            <w:pPr>
              <w:pStyle w:val="Betarp1"/>
              <w:jc w:val="center"/>
              <w:rPr>
                <w:rFonts w:ascii="Times New Roman" w:hAnsi="Times New Roman"/>
                <w:b/>
                <w:sz w:val="20"/>
                <w:szCs w:val="20"/>
              </w:rPr>
            </w:pPr>
          </w:p>
        </w:tc>
      </w:tr>
      <w:tr w:rsidR="005A10D9" w:rsidRPr="00C36D12" w14:paraId="55456157" w14:textId="77777777" w:rsidTr="004F060D">
        <w:trPr>
          <w:trHeight w:val="335"/>
        </w:trPr>
        <w:tc>
          <w:tcPr>
            <w:tcW w:w="567" w:type="dxa"/>
            <w:tcBorders>
              <w:top w:val="single" w:sz="4" w:space="0" w:color="auto"/>
              <w:left w:val="single" w:sz="4" w:space="0" w:color="auto"/>
              <w:bottom w:val="single" w:sz="4" w:space="0" w:color="auto"/>
              <w:right w:val="single" w:sz="4" w:space="0" w:color="auto"/>
            </w:tcBorders>
            <w:vAlign w:val="center"/>
          </w:tcPr>
          <w:p w14:paraId="3BE4E2CA" w14:textId="75FAC8A1" w:rsidR="005A10D9" w:rsidRPr="00D42DCB" w:rsidRDefault="005A10D9" w:rsidP="00B363EF">
            <w:pPr>
              <w:snapToGrid w:val="0"/>
              <w:spacing w:after="0" w:line="240" w:lineRule="auto"/>
              <w:jc w:val="center"/>
              <w:rPr>
                <w:b/>
                <w:bCs/>
                <w:sz w:val="20"/>
                <w:szCs w:val="20"/>
              </w:rPr>
            </w:pPr>
            <w:r>
              <w:rPr>
                <w:b/>
                <w:bCs/>
                <w:sz w:val="20"/>
                <w:szCs w:val="20"/>
              </w:rPr>
              <w:t>2.</w:t>
            </w:r>
          </w:p>
        </w:tc>
        <w:tc>
          <w:tcPr>
            <w:tcW w:w="15168" w:type="dxa"/>
            <w:gridSpan w:val="10"/>
            <w:tcBorders>
              <w:top w:val="single" w:sz="4" w:space="0" w:color="auto"/>
              <w:left w:val="single" w:sz="4" w:space="0" w:color="auto"/>
              <w:bottom w:val="single" w:sz="4" w:space="0" w:color="auto"/>
              <w:right w:val="single" w:sz="4" w:space="0" w:color="auto"/>
            </w:tcBorders>
            <w:vAlign w:val="center"/>
          </w:tcPr>
          <w:p w14:paraId="69AE0D69" w14:textId="74AEAD54" w:rsidR="005A10D9" w:rsidRPr="005A10D9" w:rsidRDefault="005A10D9" w:rsidP="000F35C4">
            <w:pPr>
              <w:pStyle w:val="Betarp1"/>
              <w:rPr>
                <w:rFonts w:ascii="Times New Roman" w:hAnsi="Times New Roman"/>
                <w:b/>
                <w:bCs/>
                <w:caps/>
              </w:rPr>
            </w:pPr>
            <w:r w:rsidRPr="005A10D9">
              <w:rPr>
                <w:rFonts w:ascii="Times New Roman" w:hAnsi="Times New Roman"/>
                <w:b/>
                <w:bCs/>
                <w:caps/>
              </w:rPr>
              <w:t>Rankų antiseptikas vienkartinėse fasuotėse su laikikliais, kabinamais ant lovos</w:t>
            </w:r>
          </w:p>
        </w:tc>
      </w:tr>
      <w:tr w:rsidR="00B73ACA" w:rsidRPr="00C36D12" w14:paraId="6BB9FE39" w14:textId="7F2C4FDB" w:rsidTr="00701294">
        <w:trPr>
          <w:trHeight w:val="290"/>
        </w:trPr>
        <w:tc>
          <w:tcPr>
            <w:tcW w:w="567" w:type="dxa"/>
            <w:tcBorders>
              <w:top w:val="single" w:sz="4" w:space="0" w:color="auto"/>
              <w:left w:val="single" w:sz="4" w:space="0" w:color="auto"/>
              <w:bottom w:val="single" w:sz="4" w:space="0" w:color="auto"/>
              <w:right w:val="single" w:sz="4" w:space="0" w:color="auto"/>
            </w:tcBorders>
            <w:vAlign w:val="center"/>
          </w:tcPr>
          <w:p w14:paraId="2B35F2E3" w14:textId="114E1895" w:rsidR="00B73ACA" w:rsidRPr="00D42DCB" w:rsidRDefault="00B73ACA" w:rsidP="00B363EF">
            <w:pPr>
              <w:snapToGrid w:val="0"/>
              <w:spacing w:after="0" w:line="240" w:lineRule="auto"/>
              <w:jc w:val="center"/>
              <w:rPr>
                <w:b/>
                <w:bCs/>
                <w:sz w:val="20"/>
                <w:szCs w:val="20"/>
              </w:rPr>
            </w:pPr>
            <w:r>
              <w:rPr>
                <w:b/>
                <w:bCs/>
                <w:sz w:val="20"/>
                <w:szCs w:val="20"/>
              </w:rPr>
              <w:t>2</w:t>
            </w:r>
            <w:r w:rsidRPr="00D42DCB">
              <w:rPr>
                <w:b/>
                <w:bCs/>
                <w:sz w:val="20"/>
                <w:szCs w:val="20"/>
              </w:rPr>
              <w:t>.</w:t>
            </w:r>
            <w:r>
              <w:rPr>
                <w:b/>
                <w:bCs/>
                <w:sz w:val="20"/>
                <w:szCs w:val="20"/>
              </w:rPr>
              <w:t>1.</w:t>
            </w:r>
          </w:p>
        </w:tc>
        <w:tc>
          <w:tcPr>
            <w:tcW w:w="1702" w:type="dxa"/>
            <w:tcBorders>
              <w:top w:val="single" w:sz="4" w:space="0" w:color="auto"/>
              <w:left w:val="single" w:sz="4" w:space="0" w:color="auto"/>
              <w:bottom w:val="single" w:sz="4" w:space="0" w:color="auto"/>
              <w:right w:val="single" w:sz="4" w:space="0" w:color="auto"/>
            </w:tcBorders>
            <w:vAlign w:val="center"/>
          </w:tcPr>
          <w:p w14:paraId="4FB3BEF0" w14:textId="7EFF8409" w:rsidR="00B73ACA" w:rsidRPr="00C92759" w:rsidRDefault="005A10D9" w:rsidP="00B363EF">
            <w:pPr>
              <w:snapToGrid w:val="0"/>
              <w:spacing w:after="0" w:line="240" w:lineRule="auto"/>
              <w:rPr>
                <w:b/>
                <w:bCs/>
                <w:sz w:val="20"/>
                <w:szCs w:val="20"/>
              </w:rPr>
            </w:pPr>
            <w:r>
              <w:rPr>
                <w:b/>
                <w:bCs/>
                <w:sz w:val="20"/>
                <w:szCs w:val="20"/>
              </w:rPr>
              <w:t>Rankų antiseptikas</w:t>
            </w:r>
          </w:p>
        </w:tc>
        <w:tc>
          <w:tcPr>
            <w:tcW w:w="3402" w:type="dxa"/>
            <w:tcBorders>
              <w:top w:val="single" w:sz="4" w:space="0" w:color="auto"/>
              <w:left w:val="single" w:sz="4" w:space="0" w:color="auto"/>
              <w:bottom w:val="single" w:sz="4" w:space="0" w:color="auto"/>
              <w:right w:val="single" w:sz="4" w:space="0" w:color="auto"/>
            </w:tcBorders>
            <w:vAlign w:val="center"/>
          </w:tcPr>
          <w:p w14:paraId="079F03FC" w14:textId="77777777" w:rsidR="00B73ACA" w:rsidRPr="009F2468" w:rsidRDefault="00B73ACA" w:rsidP="009F2468">
            <w:pPr>
              <w:pStyle w:val="Betarp1"/>
              <w:jc w:val="both"/>
              <w:rPr>
                <w:rFonts w:ascii="Times New Roman" w:hAnsi="Times New Roman"/>
                <w:bCs/>
                <w:sz w:val="20"/>
                <w:szCs w:val="20"/>
              </w:rPr>
            </w:pPr>
            <w:r w:rsidRPr="009F2468">
              <w:rPr>
                <w:rFonts w:ascii="Times New Roman" w:hAnsi="Times New Roman"/>
                <w:bCs/>
                <w:sz w:val="20"/>
                <w:szCs w:val="20"/>
              </w:rPr>
              <w:t>1. Priemonė yra skirta higieninei ir chirurginei rankų antiseptikai.</w:t>
            </w:r>
          </w:p>
          <w:p w14:paraId="7A688C25" w14:textId="77777777" w:rsidR="00B73ACA" w:rsidRPr="009F2468" w:rsidRDefault="00B73ACA" w:rsidP="009F2468">
            <w:pPr>
              <w:pStyle w:val="Betarp1"/>
              <w:jc w:val="both"/>
              <w:rPr>
                <w:rFonts w:ascii="Times New Roman" w:hAnsi="Times New Roman"/>
                <w:bCs/>
                <w:sz w:val="20"/>
                <w:szCs w:val="20"/>
              </w:rPr>
            </w:pPr>
            <w:r w:rsidRPr="009F2468">
              <w:rPr>
                <w:rFonts w:ascii="Times New Roman" w:hAnsi="Times New Roman"/>
                <w:bCs/>
                <w:sz w:val="20"/>
                <w:szCs w:val="20"/>
              </w:rPr>
              <w:t>2. Priemonės forma - paruoštas naudojimui skystis.</w:t>
            </w:r>
          </w:p>
          <w:p w14:paraId="17D57116" w14:textId="77777777" w:rsidR="00B73ACA" w:rsidRPr="009F2468" w:rsidRDefault="00B73ACA" w:rsidP="009F2468">
            <w:pPr>
              <w:pStyle w:val="Betarp1"/>
              <w:jc w:val="both"/>
              <w:rPr>
                <w:rFonts w:ascii="Times New Roman" w:hAnsi="Times New Roman"/>
                <w:bCs/>
                <w:sz w:val="20"/>
                <w:szCs w:val="20"/>
              </w:rPr>
            </w:pPr>
            <w:r w:rsidRPr="009F2468">
              <w:rPr>
                <w:rFonts w:ascii="Times New Roman" w:hAnsi="Times New Roman"/>
                <w:bCs/>
                <w:sz w:val="20"/>
                <w:szCs w:val="20"/>
              </w:rPr>
              <w:t xml:space="preserve">3. Veiklioji priemonės medžiaga – etilo alkoholis arba </w:t>
            </w:r>
            <w:proofErr w:type="spellStart"/>
            <w:r w:rsidRPr="009F2468">
              <w:rPr>
                <w:rFonts w:ascii="Times New Roman" w:hAnsi="Times New Roman"/>
                <w:bCs/>
                <w:sz w:val="20"/>
                <w:szCs w:val="20"/>
              </w:rPr>
              <w:t>isopropanolis</w:t>
            </w:r>
            <w:proofErr w:type="spellEnd"/>
            <w:r w:rsidRPr="009F2468">
              <w:rPr>
                <w:rFonts w:ascii="Times New Roman" w:hAnsi="Times New Roman"/>
                <w:bCs/>
                <w:sz w:val="20"/>
                <w:szCs w:val="20"/>
              </w:rPr>
              <w:t xml:space="preserve"> arba jų mišinys  (koncentracija 70-90 %). </w:t>
            </w:r>
          </w:p>
          <w:p w14:paraId="72602664" w14:textId="77777777" w:rsidR="00B73ACA" w:rsidRPr="009F2468" w:rsidRDefault="00B73ACA" w:rsidP="009F2468">
            <w:pPr>
              <w:pStyle w:val="Betarp1"/>
              <w:jc w:val="both"/>
              <w:rPr>
                <w:rFonts w:ascii="Times New Roman" w:hAnsi="Times New Roman"/>
                <w:bCs/>
                <w:sz w:val="20"/>
                <w:szCs w:val="20"/>
              </w:rPr>
            </w:pPr>
            <w:r w:rsidRPr="009F2468">
              <w:rPr>
                <w:rFonts w:ascii="Times New Roman" w:hAnsi="Times New Roman"/>
                <w:bCs/>
                <w:sz w:val="20"/>
                <w:szCs w:val="20"/>
              </w:rPr>
              <w:t xml:space="preserve">4. Sudėtyje neturi būti </w:t>
            </w:r>
            <w:proofErr w:type="spellStart"/>
            <w:r w:rsidRPr="009F2468">
              <w:rPr>
                <w:rFonts w:ascii="Times New Roman" w:hAnsi="Times New Roman"/>
                <w:bCs/>
                <w:sz w:val="20"/>
                <w:szCs w:val="20"/>
              </w:rPr>
              <w:t>chlorheksidino</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butandiolio</w:t>
            </w:r>
            <w:proofErr w:type="spellEnd"/>
            <w:r w:rsidRPr="009F2468">
              <w:rPr>
                <w:rFonts w:ascii="Times New Roman" w:hAnsi="Times New Roman"/>
                <w:bCs/>
                <w:sz w:val="20"/>
                <w:szCs w:val="20"/>
              </w:rPr>
              <w:t xml:space="preserve">, </w:t>
            </w:r>
            <w:proofErr w:type="spellStart"/>
            <w:r w:rsidRPr="009F2468">
              <w:rPr>
                <w:rFonts w:ascii="Times New Roman" w:hAnsi="Times New Roman"/>
                <w:bCs/>
                <w:sz w:val="20"/>
                <w:szCs w:val="20"/>
              </w:rPr>
              <w:t>triklozano</w:t>
            </w:r>
            <w:proofErr w:type="spellEnd"/>
            <w:r w:rsidRPr="009F2468">
              <w:rPr>
                <w:rFonts w:ascii="Times New Roman" w:hAnsi="Times New Roman"/>
                <w:bCs/>
                <w:sz w:val="20"/>
                <w:szCs w:val="20"/>
              </w:rPr>
              <w:t>, dažiklių.</w:t>
            </w:r>
          </w:p>
          <w:p w14:paraId="6DADBC84" w14:textId="77777777" w:rsidR="00B73ACA" w:rsidRPr="009F2468" w:rsidRDefault="00B73ACA" w:rsidP="009F2468">
            <w:pPr>
              <w:pStyle w:val="Betarp1"/>
              <w:jc w:val="both"/>
              <w:rPr>
                <w:rFonts w:ascii="Times New Roman" w:hAnsi="Times New Roman"/>
                <w:bCs/>
                <w:sz w:val="20"/>
                <w:szCs w:val="20"/>
              </w:rPr>
            </w:pPr>
            <w:r w:rsidRPr="009F2468">
              <w:rPr>
                <w:rFonts w:ascii="Times New Roman" w:hAnsi="Times New Roman"/>
                <w:bCs/>
                <w:sz w:val="20"/>
                <w:szCs w:val="20"/>
              </w:rPr>
              <w:t xml:space="preserve">5. Priemonės higieninės rankų dezinfekcijos ekspozicijos laikas - </w:t>
            </w:r>
            <w:r w:rsidRPr="00641B25">
              <w:rPr>
                <w:rFonts w:ascii="Times New Roman" w:hAnsi="Times New Roman"/>
                <w:bCs/>
                <w:sz w:val="20"/>
                <w:szCs w:val="20"/>
              </w:rPr>
              <w:t>iki</w:t>
            </w:r>
            <w:r w:rsidRPr="009F2468">
              <w:rPr>
                <w:rFonts w:ascii="Times New Roman" w:hAnsi="Times New Roman"/>
                <w:bCs/>
                <w:sz w:val="20"/>
                <w:szCs w:val="20"/>
              </w:rPr>
              <w:t xml:space="preserve"> 30 sekundžių, chirurginės rankų </w:t>
            </w:r>
            <w:proofErr w:type="spellStart"/>
            <w:r w:rsidRPr="009F2468">
              <w:rPr>
                <w:rFonts w:ascii="Times New Roman" w:hAnsi="Times New Roman"/>
                <w:bCs/>
                <w:sz w:val="20"/>
                <w:szCs w:val="20"/>
              </w:rPr>
              <w:t>antiseptikos</w:t>
            </w:r>
            <w:proofErr w:type="spellEnd"/>
            <w:r w:rsidRPr="009F2468">
              <w:rPr>
                <w:rFonts w:ascii="Times New Roman" w:hAnsi="Times New Roman"/>
                <w:bCs/>
                <w:sz w:val="20"/>
                <w:szCs w:val="20"/>
              </w:rPr>
              <w:t xml:space="preserve"> ekspozicijos laikas - </w:t>
            </w:r>
            <w:r w:rsidRPr="00364750">
              <w:rPr>
                <w:rFonts w:ascii="Times New Roman" w:hAnsi="Times New Roman"/>
                <w:bCs/>
                <w:sz w:val="20"/>
                <w:szCs w:val="20"/>
              </w:rPr>
              <w:t>iki 1,</w:t>
            </w:r>
            <w:r w:rsidRPr="009F2468">
              <w:rPr>
                <w:rFonts w:ascii="Times New Roman" w:hAnsi="Times New Roman"/>
                <w:bCs/>
                <w:sz w:val="20"/>
                <w:szCs w:val="20"/>
              </w:rPr>
              <w:t xml:space="preserve">5 minutės. </w:t>
            </w:r>
          </w:p>
          <w:p w14:paraId="3D260D43" w14:textId="77777777" w:rsidR="00B73ACA" w:rsidRPr="009F2468" w:rsidRDefault="00B73ACA" w:rsidP="009F2468">
            <w:pPr>
              <w:pStyle w:val="Betarp1"/>
              <w:jc w:val="both"/>
              <w:rPr>
                <w:rFonts w:ascii="Times New Roman" w:hAnsi="Times New Roman"/>
                <w:bCs/>
                <w:sz w:val="20"/>
                <w:szCs w:val="20"/>
              </w:rPr>
            </w:pPr>
            <w:r w:rsidRPr="009F2468">
              <w:rPr>
                <w:rFonts w:ascii="Times New Roman" w:hAnsi="Times New Roman"/>
                <w:bCs/>
                <w:sz w:val="20"/>
                <w:szCs w:val="20"/>
              </w:rPr>
              <w:t>6. Sudėtyje turi odos apsaugos ir priežiūros minkštinančių komponentų, drėgmę palaikančių priedų.</w:t>
            </w:r>
          </w:p>
          <w:p w14:paraId="77D7A02C" w14:textId="77777777" w:rsidR="00B73ACA" w:rsidRPr="009F2468" w:rsidRDefault="00B73ACA" w:rsidP="009F2468">
            <w:pPr>
              <w:pStyle w:val="Betarp1"/>
              <w:jc w:val="both"/>
              <w:rPr>
                <w:rFonts w:ascii="Times New Roman" w:hAnsi="Times New Roman"/>
                <w:bCs/>
                <w:sz w:val="20"/>
                <w:szCs w:val="20"/>
              </w:rPr>
            </w:pPr>
            <w:r w:rsidRPr="009F2468">
              <w:rPr>
                <w:rFonts w:ascii="Times New Roman" w:hAnsi="Times New Roman"/>
                <w:bCs/>
                <w:sz w:val="20"/>
                <w:szCs w:val="20"/>
              </w:rPr>
              <w:t>7. Talpa: 500 ml - 1 l (kaina skaičiuojama 1 l antiseptiko kartu su visais priedais).</w:t>
            </w:r>
          </w:p>
          <w:p w14:paraId="2628BA36" w14:textId="77777777" w:rsidR="00B73ACA" w:rsidRPr="009F2468" w:rsidRDefault="00B73ACA" w:rsidP="009F2468">
            <w:pPr>
              <w:pStyle w:val="Betarp1"/>
              <w:jc w:val="both"/>
              <w:rPr>
                <w:rFonts w:ascii="Times New Roman" w:hAnsi="Times New Roman"/>
                <w:bCs/>
                <w:sz w:val="20"/>
                <w:szCs w:val="20"/>
              </w:rPr>
            </w:pPr>
            <w:r w:rsidRPr="009F2468">
              <w:rPr>
                <w:rFonts w:ascii="Times New Roman" w:hAnsi="Times New Roman"/>
                <w:bCs/>
                <w:sz w:val="20"/>
                <w:szCs w:val="20"/>
              </w:rPr>
              <w:t xml:space="preserve">8. Priemonė arba atitinka vienkartinės rankų paruošimo sistemos reikalavimus arba pompa ir tirpalo indas naudojami </w:t>
            </w:r>
            <w:proofErr w:type="spellStart"/>
            <w:r w:rsidRPr="009F2468">
              <w:rPr>
                <w:rFonts w:ascii="Times New Roman" w:hAnsi="Times New Roman"/>
                <w:bCs/>
                <w:sz w:val="20"/>
                <w:szCs w:val="20"/>
              </w:rPr>
              <w:t>vienkartinai</w:t>
            </w:r>
            <w:proofErr w:type="spellEnd"/>
            <w:r w:rsidRPr="009F2468">
              <w:rPr>
                <w:rFonts w:ascii="Times New Roman" w:hAnsi="Times New Roman"/>
                <w:bCs/>
                <w:sz w:val="20"/>
                <w:szCs w:val="20"/>
              </w:rPr>
              <w:t xml:space="preserve"> (išnaudoti antiseptiko indas ir pompa keičiami nauju antiseptiko indu ir pompa).</w:t>
            </w:r>
          </w:p>
          <w:p w14:paraId="6FE6F552" w14:textId="5BF6E281" w:rsidR="00D078F5" w:rsidRPr="00F373E1" w:rsidRDefault="00D078F5" w:rsidP="00D078F5">
            <w:pPr>
              <w:snapToGrid w:val="0"/>
              <w:spacing w:after="0" w:line="240" w:lineRule="auto"/>
              <w:jc w:val="both"/>
              <w:rPr>
                <w:bCs/>
                <w:sz w:val="20"/>
                <w:szCs w:val="20"/>
              </w:rPr>
            </w:pPr>
            <w:r w:rsidRPr="00F373E1">
              <w:rPr>
                <w:bCs/>
                <w:sz w:val="20"/>
                <w:szCs w:val="20"/>
              </w:rPr>
              <w:t>9. Priemonė pasižymi baktericidiniu (veikia MRSA</w:t>
            </w:r>
            <w:r>
              <w:rPr>
                <w:bCs/>
                <w:sz w:val="20"/>
                <w:szCs w:val="20"/>
              </w:rPr>
              <w:t xml:space="preserve"> veikia per 30 sek.), </w:t>
            </w:r>
            <w:proofErr w:type="spellStart"/>
            <w:r>
              <w:rPr>
                <w:bCs/>
                <w:sz w:val="20"/>
                <w:szCs w:val="20"/>
              </w:rPr>
              <w:t>mikobaktericidiniu</w:t>
            </w:r>
            <w:proofErr w:type="spellEnd"/>
            <w:r>
              <w:rPr>
                <w:bCs/>
                <w:sz w:val="20"/>
                <w:szCs w:val="20"/>
              </w:rPr>
              <w:t xml:space="preserve"> (veikia</w:t>
            </w:r>
            <w:r w:rsidRPr="00F373E1">
              <w:rPr>
                <w:bCs/>
                <w:sz w:val="20"/>
                <w:szCs w:val="20"/>
              </w:rPr>
              <w:t xml:space="preserve"> TBC) (veikia per 30 sek.), </w:t>
            </w:r>
            <w:proofErr w:type="spellStart"/>
            <w:r w:rsidRPr="00F373E1">
              <w:rPr>
                <w:bCs/>
                <w:sz w:val="20"/>
                <w:szCs w:val="20"/>
              </w:rPr>
              <w:t>fungicidiniu</w:t>
            </w:r>
            <w:proofErr w:type="spellEnd"/>
            <w:r w:rsidRPr="00F373E1">
              <w:rPr>
                <w:bCs/>
                <w:sz w:val="20"/>
                <w:szCs w:val="20"/>
              </w:rPr>
              <w:t xml:space="preserve"> (veikia per 30 sek.),</w:t>
            </w:r>
            <w:r w:rsidR="008B1B0E">
              <w:rPr>
                <w:bCs/>
                <w:sz w:val="20"/>
                <w:szCs w:val="20"/>
              </w:rPr>
              <w:t xml:space="preserve"> pilnu</w:t>
            </w:r>
            <w:r w:rsidRPr="00F373E1">
              <w:rPr>
                <w:bCs/>
                <w:sz w:val="20"/>
                <w:szCs w:val="20"/>
              </w:rPr>
              <w:t xml:space="preserve"> </w:t>
            </w:r>
            <w:proofErr w:type="spellStart"/>
            <w:r w:rsidRPr="00F373E1">
              <w:rPr>
                <w:bCs/>
                <w:sz w:val="20"/>
                <w:szCs w:val="20"/>
              </w:rPr>
              <w:t>viru</w:t>
            </w:r>
            <w:r w:rsidR="008B1B0E">
              <w:rPr>
                <w:bCs/>
                <w:sz w:val="20"/>
                <w:szCs w:val="20"/>
              </w:rPr>
              <w:t>c</w:t>
            </w:r>
            <w:r w:rsidRPr="00F373E1">
              <w:rPr>
                <w:bCs/>
                <w:sz w:val="20"/>
                <w:szCs w:val="20"/>
              </w:rPr>
              <w:t>idiniu</w:t>
            </w:r>
            <w:proofErr w:type="spellEnd"/>
            <w:r w:rsidRPr="00F373E1">
              <w:rPr>
                <w:bCs/>
                <w:sz w:val="20"/>
                <w:szCs w:val="20"/>
              </w:rPr>
              <w:t xml:space="preserve"> (veikia</w:t>
            </w:r>
            <w:r w:rsidR="008B1B0E">
              <w:rPr>
                <w:bCs/>
                <w:sz w:val="20"/>
                <w:szCs w:val="20"/>
              </w:rPr>
              <w:t xml:space="preserve"> </w:t>
            </w:r>
            <w:proofErr w:type="spellStart"/>
            <w:r w:rsidR="008B1B0E">
              <w:rPr>
                <w:bCs/>
                <w:sz w:val="20"/>
                <w:szCs w:val="20"/>
              </w:rPr>
              <w:t>apvalkalinius</w:t>
            </w:r>
            <w:proofErr w:type="spellEnd"/>
            <w:r w:rsidR="008B1B0E">
              <w:rPr>
                <w:bCs/>
                <w:sz w:val="20"/>
                <w:szCs w:val="20"/>
              </w:rPr>
              <w:t xml:space="preserve"> ir </w:t>
            </w:r>
            <w:proofErr w:type="spellStart"/>
            <w:r w:rsidR="008B1B0E">
              <w:rPr>
                <w:bCs/>
                <w:sz w:val="20"/>
                <w:szCs w:val="20"/>
              </w:rPr>
              <w:t>neapvalkalinius</w:t>
            </w:r>
            <w:proofErr w:type="spellEnd"/>
            <w:r w:rsidR="008B1B0E">
              <w:rPr>
                <w:bCs/>
                <w:sz w:val="20"/>
                <w:szCs w:val="20"/>
              </w:rPr>
              <w:t xml:space="preserve"> virusus, įskaitant</w:t>
            </w:r>
            <w:r w:rsidRPr="00F373E1">
              <w:rPr>
                <w:bCs/>
                <w:sz w:val="20"/>
                <w:szCs w:val="20"/>
              </w:rPr>
              <w:t xml:space="preserve"> </w:t>
            </w:r>
            <w:proofErr w:type="spellStart"/>
            <w:r w:rsidRPr="00AD62E4">
              <w:rPr>
                <w:bCs/>
                <w:sz w:val="20"/>
                <w:szCs w:val="20"/>
              </w:rPr>
              <w:t>Vaccinia</w:t>
            </w:r>
            <w:proofErr w:type="spellEnd"/>
            <w:r w:rsidRPr="00AD62E4">
              <w:rPr>
                <w:bCs/>
                <w:sz w:val="20"/>
                <w:szCs w:val="20"/>
              </w:rPr>
              <w:t xml:space="preserve">,  </w:t>
            </w:r>
            <w:proofErr w:type="spellStart"/>
            <w:r w:rsidRPr="00AD62E4">
              <w:rPr>
                <w:bCs/>
                <w:sz w:val="20"/>
                <w:szCs w:val="20"/>
              </w:rPr>
              <w:t>Adenovirus</w:t>
            </w:r>
            <w:proofErr w:type="spellEnd"/>
            <w:r w:rsidRPr="00AD62E4">
              <w:rPr>
                <w:bCs/>
                <w:sz w:val="20"/>
                <w:szCs w:val="20"/>
              </w:rPr>
              <w:t xml:space="preserve">, </w:t>
            </w:r>
            <w:proofErr w:type="spellStart"/>
            <w:r w:rsidRPr="00AD62E4">
              <w:rPr>
                <w:bCs/>
                <w:sz w:val="20"/>
                <w:szCs w:val="20"/>
              </w:rPr>
              <w:t>Murine</w:t>
            </w:r>
            <w:proofErr w:type="spellEnd"/>
            <w:r w:rsidRPr="00AD62E4">
              <w:rPr>
                <w:bCs/>
                <w:sz w:val="20"/>
                <w:szCs w:val="20"/>
              </w:rPr>
              <w:t xml:space="preserve"> </w:t>
            </w:r>
            <w:proofErr w:type="spellStart"/>
            <w:r w:rsidRPr="00AD62E4">
              <w:rPr>
                <w:bCs/>
                <w:sz w:val="20"/>
                <w:szCs w:val="20"/>
              </w:rPr>
              <w:t>norovirus</w:t>
            </w:r>
            <w:proofErr w:type="spellEnd"/>
            <w:r w:rsidRPr="00AD62E4">
              <w:rPr>
                <w:bCs/>
                <w:sz w:val="20"/>
                <w:szCs w:val="20"/>
              </w:rPr>
              <w:t xml:space="preserve"> (MNV), </w:t>
            </w:r>
            <w:proofErr w:type="spellStart"/>
            <w:r w:rsidRPr="00AD62E4">
              <w:rPr>
                <w:bCs/>
                <w:sz w:val="20"/>
                <w:szCs w:val="20"/>
              </w:rPr>
              <w:t>Poliovirus</w:t>
            </w:r>
            <w:proofErr w:type="spellEnd"/>
            <w:r w:rsidRPr="00F373E1">
              <w:rPr>
                <w:bCs/>
                <w:sz w:val="20"/>
                <w:szCs w:val="20"/>
              </w:rPr>
              <w:t xml:space="preserve">) </w:t>
            </w:r>
            <w:r>
              <w:rPr>
                <w:bCs/>
                <w:sz w:val="20"/>
                <w:szCs w:val="20"/>
              </w:rPr>
              <w:t xml:space="preserve">(poveikis į </w:t>
            </w:r>
            <w:proofErr w:type="spellStart"/>
            <w:r>
              <w:rPr>
                <w:bCs/>
                <w:sz w:val="20"/>
                <w:szCs w:val="20"/>
              </w:rPr>
              <w:t>alvalkalinius</w:t>
            </w:r>
            <w:proofErr w:type="spellEnd"/>
            <w:r>
              <w:rPr>
                <w:bCs/>
                <w:sz w:val="20"/>
                <w:szCs w:val="20"/>
              </w:rPr>
              <w:t xml:space="preserve"> virusus</w:t>
            </w:r>
            <w:r w:rsidRPr="00F373E1">
              <w:rPr>
                <w:bCs/>
                <w:sz w:val="20"/>
                <w:szCs w:val="20"/>
              </w:rPr>
              <w:t xml:space="preserve"> per 30 sek.) - pateikti tai įrodančius gamintojo dokumentus.</w:t>
            </w:r>
          </w:p>
          <w:p w14:paraId="1D9C59B2" w14:textId="77777777" w:rsidR="00641B25" w:rsidRDefault="00D078F5" w:rsidP="00D078F5">
            <w:pPr>
              <w:snapToGrid w:val="0"/>
              <w:spacing w:after="0" w:line="240" w:lineRule="auto"/>
              <w:jc w:val="both"/>
              <w:rPr>
                <w:bCs/>
                <w:sz w:val="20"/>
                <w:szCs w:val="20"/>
              </w:rPr>
            </w:pPr>
            <w:r w:rsidRPr="00F373E1">
              <w:rPr>
                <w:bCs/>
                <w:sz w:val="20"/>
                <w:szCs w:val="20"/>
              </w:rPr>
              <w:t>10. Pateikti dokumentus, patvirtinančius priemonės atitiktį Europos darniesiems standartams</w:t>
            </w:r>
            <w:r>
              <w:rPr>
                <w:bCs/>
                <w:sz w:val="20"/>
                <w:szCs w:val="20"/>
              </w:rPr>
              <w:t xml:space="preserve"> kartu su</w:t>
            </w:r>
            <w:r w:rsidRPr="00392957">
              <w:rPr>
                <w:bCs/>
                <w:sz w:val="20"/>
                <w:szCs w:val="20"/>
              </w:rPr>
              <w:t xml:space="preserve"> produkto tyrim</w:t>
            </w:r>
            <w:r>
              <w:rPr>
                <w:bCs/>
                <w:sz w:val="20"/>
                <w:szCs w:val="20"/>
              </w:rPr>
              <w:t>ais</w:t>
            </w:r>
            <w:r w:rsidRPr="00392957">
              <w:rPr>
                <w:bCs/>
                <w:sz w:val="20"/>
                <w:szCs w:val="20"/>
              </w:rPr>
              <w:t xml:space="preserve"> (test</w:t>
            </w:r>
            <w:r>
              <w:rPr>
                <w:bCs/>
                <w:sz w:val="20"/>
                <w:szCs w:val="20"/>
              </w:rPr>
              <w:t>ais</w:t>
            </w:r>
            <w:r w:rsidRPr="00392957">
              <w:rPr>
                <w:bCs/>
                <w:sz w:val="20"/>
                <w:szCs w:val="20"/>
              </w:rPr>
              <w:t>)</w:t>
            </w:r>
            <w:r w:rsidRPr="00F373E1">
              <w:rPr>
                <w:bCs/>
                <w:sz w:val="20"/>
                <w:szCs w:val="20"/>
              </w:rPr>
              <w:t>:</w:t>
            </w:r>
          </w:p>
          <w:p w14:paraId="0A5E509D" w14:textId="1229B48B" w:rsidR="00D078F5" w:rsidRPr="00F373E1" w:rsidRDefault="00D078F5" w:rsidP="00D078F5">
            <w:pPr>
              <w:snapToGrid w:val="0"/>
              <w:spacing w:after="0" w:line="240" w:lineRule="auto"/>
              <w:jc w:val="both"/>
              <w:rPr>
                <w:bCs/>
                <w:sz w:val="20"/>
                <w:szCs w:val="20"/>
              </w:rPr>
            </w:pPr>
            <w:r w:rsidRPr="00AD62E4">
              <w:rPr>
                <w:bCs/>
                <w:sz w:val="20"/>
                <w:szCs w:val="20"/>
              </w:rPr>
              <w:t xml:space="preserve">LST EN 1500:2013 „Cheminiai </w:t>
            </w:r>
            <w:proofErr w:type="spellStart"/>
            <w:r w:rsidRPr="00AD62E4">
              <w:rPr>
                <w:bCs/>
                <w:sz w:val="20"/>
                <w:szCs w:val="20"/>
              </w:rPr>
              <w:t>dezinfekantai</w:t>
            </w:r>
            <w:proofErr w:type="spellEnd"/>
            <w:r w:rsidRPr="00AD62E4">
              <w:rPr>
                <w:bCs/>
                <w:sz w:val="20"/>
                <w:szCs w:val="20"/>
              </w:rPr>
              <w:t xml:space="preserve"> ir antiseptikai. Higieninis rankų paruošimas. Tyrimo metodas ir reikalavimai (2 fazė, 2 pakopa)“, LST EN 12791:2016+A1:2018 „Cheminiai </w:t>
            </w:r>
            <w:proofErr w:type="spellStart"/>
            <w:r w:rsidRPr="00AD62E4">
              <w:rPr>
                <w:bCs/>
                <w:sz w:val="20"/>
                <w:szCs w:val="20"/>
              </w:rPr>
              <w:t>dezinfekantai</w:t>
            </w:r>
            <w:proofErr w:type="spellEnd"/>
            <w:r w:rsidRPr="00AD62E4">
              <w:rPr>
                <w:bCs/>
                <w:sz w:val="20"/>
                <w:szCs w:val="20"/>
              </w:rPr>
              <w:t xml:space="preserve"> ir antiseptikai. Chirurginė rankų dezinfekcija. Tyrimo metodas ir reikalavimai (2 fazė, 2 pakopa)“, LST EN 13727:2012+A2:2016 „Cheminiai </w:t>
            </w:r>
            <w:proofErr w:type="spellStart"/>
            <w:r w:rsidRPr="00AD62E4">
              <w:rPr>
                <w:bCs/>
                <w:sz w:val="20"/>
                <w:szCs w:val="20"/>
              </w:rPr>
              <w:t>dezinfekantai</w:t>
            </w:r>
            <w:proofErr w:type="spellEnd"/>
            <w:r w:rsidRPr="00AD62E4">
              <w:rPr>
                <w:bCs/>
                <w:sz w:val="20"/>
                <w:szCs w:val="20"/>
              </w:rPr>
              <w:t xml:space="preserve"> ir antiseptikai. Kiekybinis suspensijos tyrimas baktericidiniam aktyvumui medicinos srityje įvertinti. Tyrimo metodas ir reikalavimai (2 fazė, 1 pakopa)“ (toliau – LST EN 13727), LST EN 14348:2005 „Cheminiai </w:t>
            </w:r>
            <w:proofErr w:type="spellStart"/>
            <w:r w:rsidRPr="00AD62E4">
              <w:rPr>
                <w:bCs/>
                <w:sz w:val="20"/>
                <w:szCs w:val="20"/>
              </w:rPr>
              <w:t>dezinfekantai</w:t>
            </w:r>
            <w:proofErr w:type="spellEnd"/>
            <w:r w:rsidRPr="00AD62E4">
              <w:rPr>
                <w:bCs/>
                <w:sz w:val="20"/>
                <w:szCs w:val="20"/>
              </w:rPr>
              <w:t xml:space="preserve"> ir antiseptikai. Kiekybinis suspensijos tyrimas </w:t>
            </w:r>
            <w:proofErr w:type="spellStart"/>
            <w:r w:rsidRPr="00AD62E4">
              <w:rPr>
                <w:bCs/>
                <w:sz w:val="20"/>
                <w:szCs w:val="20"/>
              </w:rPr>
              <w:t>dezinfekantų</w:t>
            </w:r>
            <w:proofErr w:type="spellEnd"/>
            <w:r w:rsidRPr="00AD62E4">
              <w:rPr>
                <w:bCs/>
                <w:sz w:val="20"/>
                <w:szCs w:val="20"/>
              </w:rPr>
              <w:t xml:space="preserve">, vartojamų medicinoje, įskaitant instrumentų dezinfekavimą, </w:t>
            </w:r>
            <w:proofErr w:type="spellStart"/>
            <w:r w:rsidRPr="00AD62E4">
              <w:rPr>
                <w:bCs/>
                <w:sz w:val="20"/>
                <w:szCs w:val="20"/>
              </w:rPr>
              <w:t>mikobaktericidiniam</w:t>
            </w:r>
            <w:proofErr w:type="spellEnd"/>
            <w:r w:rsidRPr="00AD62E4">
              <w:rPr>
                <w:bCs/>
                <w:sz w:val="20"/>
                <w:szCs w:val="20"/>
              </w:rPr>
              <w:t xml:space="preserve"> aktyvumui įvertinti. Tyrimo metodai ir reikalavimai (2 fazė, 1 pakopa)“ (toliau – LST EN 14348), LST EN 14476:2013+A2:2019 „Cheminiai </w:t>
            </w:r>
            <w:proofErr w:type="spellStart"/>
            <w:r w:rsidRPr="00AD62E4">
              <w:rPr>
                <w:bCs/>
                <w:sz w:val="20"/>
                <w:szCs w:val="20"/>
              </w:rPr>
              <w:t>dezinfekantai</w:t>
            </w:r>
            <w:proofErr w:type="spellEnd"/>
            <w:r w:rsidRPr="00AD62E4">
              <w:rPr>
                <w:bCs/>
                <w:sz w:val="20"/>
                <w:szCs w:val="20"/>
              </w:rPr>
              <w:t xml:space="preserve"> ir antiseptikai. Kiekybinis suspensijos tyrimas </w:t>
            </w:r>
            <w:proofErr w:type="spellStart"/>
            <w:r w:rsidRPr="00AD62E4">
              <w:rPr>
                <w:bCs/>
                <w:sz w:val="20"/>
                <w:szCs w:val="20"/>
              </w:rPr>
              <w:t>viricidiniam</w:t>
            </w:r>
            <w:proofErr w:type="spellEnd"/>
            <w:r w:rsidRPr="00AD62E4">
              <w:rPr>
                <w:bCs/>
                <w:sz w:val="20"/>
                <w:szCs w:val="20"/>
              </w:rPr>
              <w:t xml:space="preserve"> aktyvumui medicinos srityje įvertinti. Tyrimo metodas ir reikalavimai (2 fazė, 1 pakopa)“ (toliau – LST EN 14476) ir LST EN 13624:2022 „Cheminiai </w:t>
            </w:r>
            <w:proofErr w:type="spellStart"/>
            <w:r w:rsidRPr="00AD62E4">
              <w:rPr>
                <w:bCs/>
                <w:sz w:val="20"/>
                <w:szCs w:val="20"/>
              </w:rPr>
              <w:t>dezinfekantai</w:t>
            </w:r>
            <w:proofErr w:type="spellEnd"/>
            <w:r w:rsidRPr="00AD62E4">
              <w:rPr>
                <w:bCs/>
                <w:sz w:val="20"/>
                <w:szCs w:val="20"/>
              </w:rPr>
              <w:t xml:space="preserve"> ir antiseptikai. Kiekybinis suspensijos tyrimas </w:t>
            </w:r>
            <w:proofErr w:type="spellStart"/>
            <w:r w:rsidRPr="00AD62E4">
              <w:rPr>
                <w:bCs/>
                <w:sz w:val="20"/>
                <w:szCs w:val="20"/>
              </w:rPr>
              <w:t>fungicidiniam</w:t>
            </w:r>
            <w:proofErr w:type="spellEnd"/>
            <w:r w:rsidRPr="00AD62E4">
              <w:rPr>
                <w:bCs/>
                <w:sz w:val="20"/>
                <w:szCs w:val="20"/>
              </w:rPr>
              <w:t xml:space="preserve"> arba mielių naikinimo aktyvumui medicinos srityje įvertinti. Tyrimo metodas ir reikalavimai (2 fazė, 1 pakopa)</w:t>
            </w:r>
            <w:r w:rsidRPr="00F373E1">
              <w:rPr>
                <w:bCs/>
                <w:sz w:val="20"/>
                <w:szCs w:val="20"/>
              </w:rPr>
              <w:t xml:space="preserve"> arba </w:t>
            </w:r>
            <w:r>
              <w:rPr>
                <w:bCs/>
                <w:sz w:val="20"/>
                <w:szCs w:val="20"/>
              </w:rPr>
              <w:t>lygiaverčia</w:t>
            </w:r>
            <w:r w:rsidRPr="00F373E1">
              <w:rPr>
                <w:bCs/>
                <w:sz w:val="20"/>
                <w:szCs w:val="20"/>
              </w:rPr>
              <w:t>ms standartams.</w:t>
            </w:r>
          </w:p>
          <w:p w14:paraId="2A079DCC" w14:textId="07F209F8" w:rsidR="00B73ACA" w:rsidRPr="00F43B50" w:rsidRDefault="00B73ACA" w:rsidP="009F2468">
            <w:pPr>
              <w:pStyle w:val="Betarp1"/>
              <w:jc w:val="both"/>
              <w:rPr>
                <w:rFonts w:ascii="Times New Roman" w:hAnsi="Times New Roman"/>
                <w:bCs/>
                <w:sz w:val="20"/>
                <w:szCs w:val="20"/>
              </w:rPr>
            </w:pPr>
            <w:r w:rsidRPr="009F2468">
              <w:rPr>
                <w:rFonts w:ascii="Times New Roman" w:hAnsi="Times New Roman"/>
                <w:bCs/>
                <w:sz w:val="20"/>
                <w:szCs w:val="20"/>
              </w:rPr>
              <w:t xml:space="preserve">11. </w:t>
            </w:r>
            <w:r>
              <w:rPr>
                <w:rFonts w:ascii="Times New Roman" w:hAnsi="Times New Roman"/>
                <w:bCs/>
                <w:sz w:val="20"/>
                <w:szCs w:val="20"/>
              </w:rPr>
              <w:t>Kartu su pasiūlymu p</w:t>
            </w:r>
            <w:r w:rsidRPr="009F2468">
              <w:rPr>
                <w:rFonts w:ascii="Times New Roman" w:hAnsi="Times New Roman"/>
                <w:bCs/>
                <w:sz w:val="20"/>
                <w:szCs w:val="20"/>
              </w:rPr>
              <w:t xml:space="preserve">ateikti priemonės </w:t>
            </w:r>
            <w:proofErr w:type="spellStart"/>
            <w:r w:rsidRPr="009F2468">
              <w:rPr>
                <w:rFonts w:ascii="Times New Roman" w:hAnsi="Times New Roman"/>
                <w:bCs/>
                <w:sz w:val="20"/>
                <w:szCs w:val="20"/>
              </w:rPr>
              <w:t>biocido</w:t>
            </w:r>
            <w:proofErr w:type="spellEnd"/>
            <w:r w:rsidRPr="009F2468">
              <w:rPr>
                <w:rFonts w:ascii="Times New Roman" w:hAnsi="Times New Roman"/>
                <w:bCs/>
                <w:sz w:val="20"/>
                <w:szCs w:val="20"/>
              </w:rPr>
              <w:t xml:space="preserve"> autorizacijos ir registracijos pažymėjimą; duomenų saugos lapus (lietuvių kalba), naudojimo instrukciją (lietuvių bei </w:t>
            </w:r>
            <w:r w:rsidRPr="00F43B50">
              <w:rPr>
                <w:rFonts w:ascii="Times New Roman" w:hAnsi="Times New Roman"/>
                <w:bCs/>
                <w:sz w:val="20"/>
                <w:szCs w:val="20"/>
              </w:rPr>
              <w:t>originalo kalba).</w:t>
            </w:r>
          </w:p>
          <w:p w14:paraId="013D5542" w14:textId="676F9F8D" w:rsidR="00B73ACA" w:rsidRPr="00F43B50" w:rsidRDefault="00B73ACA" w:rsidP="009F2468">
            <w:pPr>
              <w:pStyle w:val="Betarp1"/>
              <w:jc w:val="both"/>
              <w:rPr>
                <w:rFonts w:ascii="Times New Roman" w:hAnsi="Times New Roman"/>
                <w:bCs/>
                <w:sz w:val="20"/>
                <w:szCs w:val="20"/>
              </w:rPr>
            </w:pPr>
            <w:r w:rsidRPr="00F43B50">
              <w:rPr>
                <w:rFonts w:ascii="Times New Roman" w:hAnsi="Times New Roman"/>
                <w:bCs/>
                <w:sz w:val="20"/>
                <w:szCs w:val="20"/>
              </w:rPr>
              <w:t>12. Kartu su prekėmis pateikti neatlygintinai ne didesnes kaip A5 formato laminuotas chirurginio (25 vnt.) ir higieninio (50 vnt.) rankų paruošimo schemas (instrukcijas) lietuvių kalba, atitinkančias Lietuvos higienos normoje HN 47-1:2012 nustatytus rankų paruošimo ir  chirurginio rankų apruošimo reikalavimus - skanuotus pavyzdžius pateikti kartu su pasiūlymu.</w:t>
            </w:r>
          </w:p>
          <w:p w14:paraId="28FC76A8" w14:textId="15475311" w:rsidR="00B73ACA" w:rsidRPr="009F2468" w:rsidRDefault="00B73ACA" w:rsidP="009F2468">
            <w:pPr>
              <w:pStyle w:val="Betarp1"/>
              <w:jc w:val="both"/>
              <w:rPr>
                <w:rFonts w:ascii="Times New Roman" w:hAnsi="Times New Roman"/>
                <w:bCs/>
                <w:sz w:val="20"/>
                <w:szCs w:val="20"/>
              </w:rPr>
            </w:pPr>
            <w:r w:rsidRPr="009F2468">
              <w:rPr>
                <w:rFonts w:ascii="Times New Roman" w:hAnsi="Times New Roman"/>
                <w:bCs/>
                <w:sz w:val="20"/>
                <w:szCs w:val="20"/>
              </w:rPr>
              <w:t xml:space="preserve">13. </w:t>
            </w:r>
            <w:r>
              <w:rPr>
                <w:rFonts w:ascii="Times New Roman" w:hAnsi="Times New Roman"/>
                <w:bCs/>
                <w:sz w:val="20"/>
                <w:szCs w:val="20"/>
              </w:rPr>
              <w:t>P</w:t>
            </w:r>
            <w:r w:rsidRPr="009F2468">
              <w:rPr>
                <w:rFonts w:ascii="Times New Roman" w:hAnsi="Times New Roman"/>
                <w:bCs/>
                <w:sz w:val="20"/>
                <w:szCs w:val="20"/>
              </w:rPr>
              <w:t>riemonės 2.1-2.2 turi būti vieno gamintojo ir suderintos naudojimui tarpusavyje.</w:t>
            </w:r>
          </w:p>
          <w:p w14:paraId="7860CEEA" w14:textId="77777777" w:rsidR="00B73ACA" w:rsidRPr="009F2468" w:rsidRDefault="00B73ACA" w:rsidP="009F2468">
            <w:pPr>
              <w:pStyle w:val="Betarp1"/>
              <w:jc w:val="both"/>
              <w:rPr>
                <w:rFonts w:ascii="Times New Roman" w:hAnsi="Times New Roman"/>
                <w:bCs/>
                <w:sz w:val="20"/>
                <w:szCs w:val="20"/>
              </w:rPr>
            </w:pPr>
            <w:r w:rsidRPr="009F2468">
              <w:rPr>
                <w:rFonts w:ascii="Times New Roman" w:hAnsi="Times New Roman"/>
                <w:bCs/>
                <w:sz w:val="20"/>
                <w:szCs w:val="20"/>
              </w:rPr>
              <w:t xml:space="preserve">14. </w:t>
            </w:r>
            <w:r w:rsidRPr="005A10D9">
              <w:rPr>
                <w:rFonts w:ascii="Times New Roman" w:hAnsi="Times New Roman"/>
                <w:b/>
                <w:sz w:val="20"/>
                <w:szCs w:val="20"/>
              </w:rPr>
              <w:t xml:space="preserve">Kaina skaičiuojama 1 l antiseptiko kartu su visais priedais. Jei naudojamos </w:t>
            </w:r>
            <w:proofErr w:type="spellStart"/>
            <w:r w:rsidRPr="005A10D9">
              <w:rPr>
                <w:rFonts w:ascii="Times New Roman" w:hAnsi="Times New Roman"/>
                <w:b/>
                <w:sz w:val="20"/>
                <w:szCs w:val="20"/>
              </w:rPr>
              <w:t>pomputės</w:t>
            </w:r>
            <w:proofErr w:type="spellEnd"/>
            <w:r w:rsidRPr="005A10D9">
              <w:rPr>
                <w:rFonts w:ascii="Times New Roman" w:hAnsi="Times New Roman"/>
                <w:b/>
                <w:sz w:val="20"/>
                <w:szCs w:val="20"/>
              </w:rPr>
              <w:t xml:space="preserve"> - kaina pateikiama, įskaičiuojant </w:t>
            </w:r>
            <w:proofErr w:type="spellStart"/>
            <w:r w:rsidRPr="005A10D9">
              <w:rPr>
                <w:rFonts w:ascii="Times New Roman" w:hAnsi="Times New Roman"/>
                <w:b/>
                <w:sz w:val="20"/>
                <w:szCs w:val="20"/>
              </w:rPr>
              <w:t>pomputę</w:t>
            </w:r>
            <w:proofErr w:type="spellEnd"/>
            <w:r w:rsidRPr="009F2468">
              <w:rPr>
                <w:rFonts w:ascii="Times New Roman" w:hAnsi="Times New Roman"/>
                <w:bCs/>
                <w:sz w:val="20"/>
                <w:szCs w:val="20"/>
              </w:rPr>
              <w:t>.</w:t>
            </w:r>
          </w:p>
          <w:p w14:paraId="518C8CF3" w14:textId="4B63ED43" w:rsidR="00B73ACA" w:rsidRPr="009F2468" w:rsidRDefault="00B73ACA" w:rsidP="009F2468">
            <w:pPr>
              <w:pStyle w:val="Betarp1"/>
              <w:jc w:val="both"/>
              <w:rPr>
                <w:rFonts w:ascii="Times New Roman" w:hAnsi="Times New Roman"/>
                <w:bCs/>
                <w:sz w:val="20"/>
                <w:szCs w:val="20"/>
              </w:rPr>
            </w:pPr>
            <w:r w:rsidRPr="009F2468">
              <w:rPr>
                <w:rFonts w:ascii="Times New Roman" w:hAnsi="Times New Roman"/>
                <w:bCs/>
                <w:sz w:val="20"/>
                <w:szCs w:val="20"/>
              </w:rPr>
              <w:t xml:space="preserve">15. Pateikti pavyzdį (1 vnt.). </w:t>
            </w:r>
          </w:p>
        </w:tc>
        <w:tc>
          <w:tcPr>
            <w:tcW w:w="708" w:type="dxa"/>
            <w:tcBorders>
              <w:top w:val="single" w:sz="4" w:space="0" w:color="auto"/>
              <w:left w:val="single" w:sz="4" w:space="0" w:color="auto"/>
              <w:bottom w:val="single" w:sz="4" w:space="0" w:color="auto"/>
              <w:right w:val="single" w:sz="4" w:space="0" w:color="auto"/>
            </w:tcBorders>
            <w:vAlign w:val="center"/>
          </w:tcPr>
          <w:p w14:paraId="0A2C976E" w14:textId="2AAFEA92" w:rsidR="00B73ACA" w:rsidRPr="008C589D" w:rsidRDefault="00B73ACA" w:rsidP="00B363EF">
            <w:pPr>
              <w:pStyle w:val="Betarp1"/>
              <w:jc w:val="center"/>
              <w:rPr>
                <w:rFonts w:ascii="Times New Roman" w:hAnsi="Times New Roman"/>
                <w:sz w:val="20"/>
                <w:szCs w:val="20"/>
              </w:rPr>
            </w:pPr>
            <w:r>
              <w:rPr>
                <w:rFonts w:ascii="Times New Roman" w:hAnsi="Times New Roman"/>
                <w:sz w:val="20"/>
                <w:szCs w:val="20"/>
              </w:rPr>
              <w:t>l</w:t>
            </w:r>
          </w:p>
        </w:tc>
        <w:tc>
          <w:tcPr>
            <w:tcW w:w="1135" w:type="dxa"/>
            <w:tcBorders>
              <w:top w:val="single" w:sz="4" w:space="0" w:color="auto"/>
              <w:left w:val="single" w:sz="4" w:space="0" w:color="auto"/>
              <w:bottom w:val="single" w:sz="4" w:space="0" w:color="auto"/>
              <w:right w:val="single" w:sz="4" w:space="0" w:color="auto"/>
            </w:tcBorders>
            <w:vAlign w:val="center"/>
          </w:tcPr>
          <w:p w14:paraId="4BD24676" w14:textId="0B9FB6CE" w:rsidR="00B73ACA" w:rsidRPr="008C589D" w:rsidRDefault="00B73ACA" w:rsidP="00B363EF">
            <w:pPr>
              <w:pStyle w:val="Betarp1"/>
              <w:jc w:val="center"/>
              <w:rPr>
                <w:rFonts w:ascii="Times New Roman" w:hAnsi="Times New Roman"/>
                <w:sz w:val="20"/>
                <w:szCs w:val="20"/>
              </w:rPr>
            </w:pPr>
            <w:r>
              <w:rPr>
                <w:rFonts w:ascii="Times New Roman" w:hAnsi="Times New Roman"/>
                <w:sz w:val="20"/>
                <w:szCs w:val="20"/>
              </w:rPr>
              <w:t>2000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E32D6B" w14:textId="0D8D27FD" w:rsidR="00B73ACA" w:rsidRPr="008C589D" w:rsidRDefault="00B73ACA" w:rsidP="00B363EF">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8FFC75" w14:textId="02EFDC4D" w:rsidR="00B73ACA" w:rsidRPr="008C589D" w:rsidRDefault="00B73ACA" w:rsidP="00B363EF">
            <w:pPr>
              <w:pStyle w:val="Betarp1"/>
              <w:jc w:val="center"/>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185505" w14:textId="109DB749" w:rsidR="00B73ACA" w:rsidRPr="008C589D" w:rsidRDefault="00B73ACA" w:rsidP="001D771D">
            <w:pPr>
              <w:pStyle w:val="Betarp1"/>
              <w:jc w:val="cente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BB24CD" w14:textId="661AFD2E" w:rsidR="00B73ACA" w:rsidRPr="008C589D" w:rsidRDefault="00B73ACA" w:rsidP="00B363EF">
            <w:pPr>
              <w:pStyle w:val="Betarp1"/>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008176" w14:textId="77777777" w:rsidR="00B73ACA" w:rsidRPr="008C589D" w:rsidRDefault="00B73ACA" w:rsidP="00B363EF">
            <w:pPr>
              <w:pStyle w:val="Betarp1"/>
              <w:jc w:val="center"/>
              <w:rPr>
                <w:rFonts w:ascii="Times New Roman" w:hAnsi="Times New Roman"/>
                <w:sz w:val="20"/>
                <w:szCs w:val="20"/>
              </w:rPr>
            </w:pPr>
          </w:p>
        </w:tc>
      </w:tr>
      <w:tr w:rsidR="007E6CE2" w14:paraId="5BCB4A0F" w14:textId="77777777" w:rsidTr="00672AF3">
        <w:tc>
          <w:tcPr>
            <w:tcW w:w="9230" w:type="dxa"/>
            <w:gridSpan w:val="8"/>
            <w:tcBorders>
              <w:bottom w:val="single" w:sz="4" w:space="0" w:color="auto"/>
              <w:right w:val="single" w:sz="4" w:space="0" w:color="auto"/>
            </w:tcBorders>
            <w:vAlign w:val="center"/>
          </w:tcPr>
          <w:p w14:paraId="72AB58E6" w14:textId="77777777" w:rsidR="007E6CE2" w:rsidRPr="006204B5" w:rsidRDefault="007E6CE2" w:rsidP="00C0596C">
            <w:pPr>
              <w:spacing w:after="0" w:line="240" w:lineRule="auto"/>
              <w:jc w:val="right"/>
              <w:rPr>
                <w:sz w:val="20"/>
                <w:szCs w:val="20"/>
              </w:rPr>
            </w:pPr>
            <w:r>
              <w:rPr>
                <w:sz w:val="20"/>
                <w:szCs w:val="20"/>
              </w:rPr>
              <w:t>Pirkimo dalies kaina Eur, be PVM</w:t>
            </w:r>
          </w:p>
        </w:tc>
        <w:tc>
          <w:tcPr>
            <w:tcW w:w="1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7E5C80" w14:textId="77777777" w:rsidR="007E6CE2" w:rsidRPr="006204B5" w:rsidRDefault="007E6CE2" w:rsidP="00C0596C">
            <w:pPr>
              <w:spacing w:after="0" w:line="240" w:lineRule="auto"/>
              <w:jc w:val="center"/>
              <w:rPr>
                <w:sz w:val="20"/>
                <w:szCs w:val="20"/>
              </w:rPr>
            </w:pPr>
          </w:p>
        </w:tc>
        <w:tc>
          <w:tcPr>
            <w:tcW w:w="5387" w:type="dxa"/>
            <w:gridSpan w:val="2"/>
            <w:tcBorders>
              <w:top w:val="single" w:sz="4" w:space="0" w:color="auto"/>
              <w:left w:val="single" w:sz="4" w:space="0" w:color="auto"/>
              <w:bottom w:val="nil"/>
              <w:right w:val="single" w:sz="4" w:space="0" w:color="auto"/>
            </w:tcBorders>
          </w:tcPr>
          <w:p w14:paraId="4AAFF809" w14:textId="77777777" w:rsidR="007E6CE2" w:rsidRDefault="007E6CE2" w:rsidP="00C0596C">
            <w:pPr>
              <w:spacing w:after="0" w:line="240" w:lineRule="auto"/>
              <w:jc w:val="center"/>
              <w:rPr>
                <w:sz w:val="20"/>
                <w:szCs w:val="20"/>
              </w:rPr>
            </w:pPr>
          </w:p>
        </w:tc>
      </w:tr>
      <w:tr w:rsidR="007E6CE2" w14:paraId="5729654F" w14:textId="77777777" w:rsidTr="00A95388">
        <w:tc>
          <w:tcPr>
            <w:tcW w:w="9230" w:type="dxa"/>
            <w:gridSpan w:val="8"/>
            <w:tcBorders>
              <w:bottom w:val="single" w:sz="4" w:space="0" w:color="auto"/>
              <w:right w:val="single" w:sz="4" w:space="0" w:color="auto"/>
            </w:tcBorders>
            <w:vAlign w:val="center"/>
          </w:tcPr>
          <w:p w14:paraId="20E504A8" w14:textId="77777777" w:rsidR="007E6CE2" w:rsidRPr="006204B5" w:rsidRDefault="007E6CE2" w:rsidP="00C0596C">
            <w:pPr>
              <w:spacing w:after="0" w:line="240" w:lineRule="auto"/>
              <w:jc w:val="right"/>
              <w:rPr>
                <w:sz w:val="20"/>
                <w:szCs w:val="20"/>
              </w:rPr>
            </w:pPr>
            <w:r>
              <w:rPr>
                <w:sz w:val="20"/>
                <w:szCs w:val="20"/>
              </w:rPr>
              <w:t>PVM suma, Eur</w:t>
            </w:r>
          </w:p>
        </w:tc>
        <w:tc>
          <w:tcPr>
            <w:tcW w:w="1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F06764" w14:textId="77777777" w:rsidR="007E6CE2" w:rsidRPr="006204B5" w:rsidRDefault="007E6CE2" w:rsidP="00C0596C">
            <w:pPr>
              <w:spacing w:after="0" w:line="240" w:lineRule="auto"/>
              <w:jc w:val="center"/>
              <w:rPr>
                <w:sz w:val="20"/>
                <w:szCs w:val="20"/>
              </w:rPr>
            </w:pPr>
          </w:p>
        </w:tc>
        <w:tc>
          <w:tcPr>
            <w:tcW w:w="5387" w:type="dxa"/>
            <w:gridSpan w:val="2"/>
            <w:tcBorders>
              <w:top w:val="nil"/>
              <w:left w:val="single" w:sz="4" w:space="0" w:color="auto"/>
              <w:bottom w:val="nil"/>
              <w:right w:val="single" w:sz="4" w:space="0" w:color="auto"/>
            </w:tcBorders>
          </w:tcPr>
          <w:p w14:paraId="11391D65" w14:textId="77777777" w:rsidR="007E6CE2" w:rsidRDefault="007E6CE2" w:rsidP="00C0596C">
            <w:pPr>
              <w:spacing w:after="0" w:line="240" w:lineRule="auto"/>
              <w:jc w:val="center"/>
              <w:rPr>
                <w:sz w:val="20"/>
                <w:szCs w:val="20"/>
              </w:rPr>
            </w:pPr>
          </w:p>
        </w:tc>
      </w:tr>
      <w:tr w:rsidR="007E6CE2" w14:paraId="3B8DD1E2" w14:textId="77777777" w:rsidTr="00BB2D05">
        <w:tc>
          <w:tcPr>
            <w:tcW w:w="9230" w:type="dxa"/>
            <w:gridSpan w:val="8"/>
            <w:tcBorders>
              <w:bottom w:val="single" w:sz="4" w:space="0" w:color="auto"/>
              <w:right w:val="single" w:sz="4" w:space="0" w:color="auto"/>
            </w:tcBorders>
            <w:vAlign w:val="center"/>
          </w:tcPr>
          <w:p w14:paraId="6A207BB0" w14:textId="77777777" w:rsidR="007E6CE2" w:rsidRPr="006204B5" w:rsidRDefault="007E6CE2" w:rsidP="00C0596C">
            <w:pPr>
              <w:spacing w:after="0" w:line="240" w:lineRule="auto"/>
              <w:jc w:val="right"/>
              <w:rPr>
                <w:sz w:val="20"/>
                <w:szCs w:val="20"/>
              </w:rPr>
            </w:pPr>
            <w:r>
              <w:rPr>
                <w:sz w:val="20"/>
                <w:szCs w:val="20"/>
              </w:rPr>
              <w:t>P</w:t>
            </w:r>
            <w:r w:rsidRPr="00B36D19">
              <w:rPr>
                <w:sz w:val="20"/>
                <w:szCs w:val="20"/>
              </w:rPr>
              <w:t xml:space="preserve">irkimo dalies kaina Eur, </w:t>
            </w:r>
            <w:r>
              <w:rPr>
                <w:sz w:val="20"/>
                <w:szCs w:val="20"/>
              </w:rPr>
              <w:t>su</w:t>
            </w:r>
            <w:r w:rsidRPr="00B36D19">
              <w:rPr>
                <w:sz w:val="20"/>
                <w:szCs w:val="20"/>
              </w:rPr>
              <w:t xml:space="preserve"> PVM</w:t>
            </w:r>
          </w:p>
        </w:tc>
        <w:tc>
          <w:tcPr>
            <w:tcW w:w="1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35EFAB" w14:textId="77777777" w:rsidR="007E6CE2" w:rsidRPr="006204B5" w:rsidRDefault="007E6CE2" w:rsidP="00C0596C">
            <w:pPr>
              <w:spacing w:after="0" w:line="240" w:lineRule="auto"/>
              <w:jc w:val="center"/>
              <w:rPr>
                <w:sz w:val="20"/>
                <w:szCs w:val="20"/>
              </w:rPr>
            </w:pPr>
          </w:p>
        </w:tc>
        <w:tc>
          <w:tcPr>
            <w:tcW w:w="5387" w:type="dxa"/>
            <w:gridSpan w:val="2"/>
            <w:tcBorders>
              <w:top w:val="nil"/>
              <w:left w:val="single" w:sz="4" w:space="0" w:color="auto"/>
              <w:bottom w:val="nil"/>
              <w:right w:val="single" w:sz="4" w:space="0" w:color="auto"/>
            </w:tcBorders>
          </w:tcPr>
          <w:p w14:paraId="10CA4A37" w14:textId="77777777" w:rsidR="007E6CE2" w:rsidRDefault="007E6CE2" w:rsidP="00C0596C">
            <w:pPr>
              <w:spacing w:after="0" w:line="240" w:lineRule="auto"/>
              <w:jc w:val="center"/>
              <w:rPr>
                <w:sz w:val="20"/>
                <w:szCs w:val="20"/>
              </w:rPr>
            </w:pPr>
          </w:p>
        </w:tc>
      </w:tr>
      <w:tr w:rsidR="00B73ACA" w:rsidRPr="00C36D12" w14:paraId="0E43C2C2" w14:textId="77777777" w:rsidTr="00701294">
        <w:tc>
          <w:tcPr>
            <w:tcW w:w="567" w:type="dxa"/>
            <w:tcBorders>
              <w:top w:val="single" w:sz="4" w:space="0" w:color="auto"/>
              <w:left w:val="single" w:sz="4" w:space="0" w:color="auto"/>
              <w:bottom w:val="single" w:sz="4" w:space="0" w:color="auto"/>
              <w:right w:val="single" w:sz="4" w:space="0" w:color="auto"/>
            </w:tcBorders>
            <w:vAlign w:val="center"/>
          </w:tcPr>
          <w:p w14:paraId="6492E519" w14:textId="78FCDCC6" w:rsidR="00B73ACA" w:rsidRPr="00D42DCB" w:rsidRDefault="00B73ACA" w:rsidP="00B363EF">
            <w:pPr>
              <w:snapToGrid w:val="0"/>
              <w:spacing w:after="0" w:line="240" w:lineRule="auto"/>
              <w:jc w:val="center"/>
              <w:rPr>
                <w:b/>
                <w:bCs/>
                <w:sz w:val="20"/>
                <w:szCs w:val="20"/>
              </w:rPr>
            </w:pPr>
            <w:r>
              <w:rPr>
                <w:b/>
                <w:bCs/>
                <w:sz w:val="20"/>
                <w:szCs w:val="20"/>
              </w:rPr>
              <w:t>2.2.</w:t>
            </w:r>
          </w:p>
        </w:tc>
        <w:tc>
          <w:tcPr>
            <w:tcW w:w="1702" w:type="dxa"/>
            <w:tcBorders>
              <w:top w:val="single" w:sz="4" w:space="0" w:color="auto"/>
              <w:left w:val="single" w:sz="4" w:space="0" w:color="auto"/>
              <w:bottom w:val="single" w:sz="4" w:space="0" w:color="auto"/>
              <w:right w:val="single" w:sz="4" w:space="0" w:color="auto"/>
            </w:tcBorders>
            <w:vAlign w:val="center"/>
          </w:tcPr>
          <w:p w14:paraId="726BDED3" w14:textId="361D2D69" w:rsidR="00B73ACA" w:rsidRDefault="004F060D" w:rsidP="00B363EF">
            <w:pPr>
              <w:snapToGrid w:val="0"/>
              <w:spacing w:after="0" w:line="240" w:lineRule="auto"/>
              <w:rPr>
                <w:b/>
                <w:bCs/>
                <w:sz w:val="20"/>
                <w:szCs w:val="20"/>
              </w:rPr>
            </w:pPr>
            <w:r>
              <w:rPr>
                <w:b/>
                <w:bCs/>
                <w:sz w:val="20"/>
                <w:szCs w:val="20"/>
              </w:rPr>
              <w:t>Laikikliai rankų antiseptikui</w:t>
            </w:r>
          </w:p>
        </w:tc>
        <w:tc>
          <w:tcPr>
            <w:tcW w:w="3402" w:type="dxa"/>
            <w:tcBorders>
              <w:top w:val="single" w:sz="4" w:space="0" w:color="auto"/>
              <w:left w:val="single" w:sz="4" w:space="0" w:color="auto"/>
              <w:bottom w:val="single" w:sz="4" w:space="0" w:color="auto"/>
              <w:right w:val="single" w:sz="4" w:space="0" w:color="auto"/>
            </w:tcBorders>
            <w:vAlign w:val="center"/>
          </w:tcPr>
          <w:p w14:paraId="765AE1BE" w14:textId="53F3C333" w:rsidR="00B73ACA" w:rsidRPr="009F2468" w:rsidRDefault="00B73ACA" w:rsidP="009F2468">
            <w:pPr>
              <w:pStyle w:val="Betarp1"/>
              <w:jc w:val="both"/>
              <w:rPr>
                <w:rFonts w:ascii="Times New Roman" w:hAnsi="Times New Roman"/>
                <w:bCs/>
                <w:sz w:val="20"/>
                <w:szCs w:val="20"/>
              </w:rPr>
            </w:pPr>
            <w:r w:rsidRPr="009F2468">
              <w:rPr>
                <w:rFonts w:ascii="Times New Roman" w:hAnsi="Times New Roman"/>
                <w:bCs/>
                <w:sz w:val="20"/>
                <w:szCs w:val="20"/>
              </w:rPr>
              <w:t>1. Laikikliai skirti pakabinimui ant lovos.</w:t>
            </w:r>
            <w:r>
              <w:rPr>
                <w:rFonts w:ascii="Times New Roman" w:hAnsi="Times New Roman"/>
                <w:bCs/>
                <w:sz w:val="20"/>
                <w:szCs w:val="20"/>
              </w:rPr>
              <w:t xml:space="preserve"> </w:t>
            </w:r>
            <w:r w:rsidRPr="009F2468">
              <w:rPr>
                <w:rFonts w:ascii="Times New Roman" w:hAnsi="Times New Roman"/>
                <w:bCs/>
                <w:sz w:val="20"/>
                <w:szCs w:val="20"/>
              </w:rPr>
              <w:t>laikiklio pakabinimo ant lovos rankenos gylis 46mm ±2mm.</w:t>
            </w:r>
          </w:p>
          <w:p w14:paraId="17933F85" w14:textId="454C7C90" w:rsidR="00B73ACA" w:rsidRPr="009F2468" w:rsidRDefault="00B73ACA" w:rsidP="009F2468">
            <w:pPr>
              <w:pStyle w:val="Betarp1"/>
              <w:jc w:val="both"/>
              <w:rPr>
                <w:rFonts w:ascii="Times New Roman" w:hAnsi="Times New Roman"/>
                <w:bCs/>
                <w:sz w:val="20"/>
                <w:szCs w:val="20"/>
              </w:rPr>
            </w:pPr>
            <w:r w:rsidRPr="009F2468">
              <w:rPr>
                <w:rFonts w:ascii="Times New Roman" w:hAnsi="Times New Roman"/>
                <w:bCs/>
                <w:sz w:val="20"/>
                <w:szCs w:val="20"/>
              </w:rPr>
              <w:t>3. Laikikliai turi turėti rankeną (jeigu dozuojama ne pompa) tinkamą paspaudimui išorine delno puse / alkūniniam paspaudimui.</w:t>
            </w:r>
          </w:p>
          <w:p w14:paraId="06F890C9" w14:textId="77777777" w:rsidR="00B73ACA" w:rsidRPr="009F2468" w:rsidRDefault="00B73ACA" w:rsidP="009F2468">
            <w:pPr>
              <w:pStyle w:val="Betarp1"/>
              <w:jc w:val="both"/>
              <w:rPr>
                <w:rFonts w:ascii="Times New Roman" w:hAnsi="Times New Roman"/>
                <w:bCs/>
                <w:sz w:val="20"/>
                <w:szCs w:val="20"/>
              </w:rPr>
            </w:pPr>
            <w:r w:rsidRPr="009F2468">
              <w:rPr>
                <w:rFonts w:ascii="Times New Roman" w:hAnsi="Times New Roman"/>
                <w:bCs/>
                <w:sz w:val="20"/>
                <w:szCs w:val="20"/>
              </w:rPr>
              <w:t>4. Laikikliai turi būti pagaminti iš nerūdijančio plieno, metalo arba alternatyvios medžiagos.</w:t>
            </w:r>
          </w:p>
          <w:p w14:paraId="08D71CBB" w14:textId="77777777" w:rsidR="00B73ACA" w:rsidRPr="009F2468" w:rsidRDefault="00B73ACA" w:rsidP="009F2468">
            <w:pPr>
              <w:pStyle w:val="Betarp1"/>
              <w:jc w:val="both"/>
              <w:rPr>
                <w:rFonts w:ascii="Times New Roman" w:hAnsi="Times New Roman"/>
                <w:bCs/>
                <w:sz w:val="20"/>
                <w:szCs w:val="20"/>
              </w:rPr>
            </w:pPr>
            <w:r w:rsidRPr="009F2468">
              <w:rPr>
                <w:rFonts w:ascii="Times New Roman" w:hAnsi="Times New Roman"/>
                <w:bCs/>
                <w:sz w:val="20"/>
                <w:szCs w:val="20"/>
              </w:rPr>
              <w:t>5. Lengvai valomi ir dezinfekuojami.</w:t>
            </w:r>
          </w:p>
          <w:p w14:paraId="27C98C02" w14:textId="5DDD6350" w:rsidR="00B73ACA" w:rsidRPr="009F2468" w:rsidRDefault="00B73ACA" w:rsidP="009F2468">
            <w:pPr>
              <w:pStyle w:val="Betarp1"/>
              <w:jc w:val="both"/>
              <w:rPr>
                <w:rFonts w:ascii="Times New Roman" w:hAnsi="Times New Roman"/>
                <w:bCs/>
                <w:sz w:val="20"/>
                <w:szCs w:val="20"/>
              </w:rPr>
            </w:pPr>
            <w:r>
              <w:rPr>
                <w:rFonts w:ascii="Times New Roman" w:hAnsi="Times New Roman"/>
                <w:bCs/>
                <w:sz w:val="20"/>
                <w:szCs w:val="20"/>
              </w:rPr>
              <w:t>6</w:t>
            </w:r>
            <w:r w:rsidRPr="009F2468">
              <w:rPr>
                <w:rFonts w:ascii="Times New Roman" w:hAnsi="Times New Roman"/>
                <w:bCs/>
                <w:sz w:val="20"/>
                <w:szCs w:val="20"/>
              </w:rPr>
              <w:t>.  Komplekte su laikikliu turi būti visi laikiklio kabinimui ir naudojimui reikalingi priedai.</w:t>
            </w:r>
          </w:p>
          <w:p w14:paraId="7A0D0077" w14:textId="29B1313D" w:rsidR="00B73ACA" w:rsidRPr="009F2468" w:rsidRDefault="00B73ACA" w:rsidP="009F2468">
            <w:pPr>
              <w:pStyle w:val="Betarp1"/>
              <w:jc w:val="both"/>
              <w:rPr>
                <w:rFonts w:ascii="Times New Roman" w:hAnsi="Times New Roman"/>
                <w:bCs/>
                <w:sz w:val="20"/>
                <w:szCs w:val="20"/>
              </w:rPr>
            </w:pPr>
            <w:r>
              <w:rPr>
                <w:rFonts w:ascii="Times New Roman" w:hAnsi="Times New Roman"/>
                <w:bCs/>
                <w:sz w:val="20"/>
                <w:szCs w:val="20"/>
              </w:rPr>
              <w:t>7</w:t>
            </w:r>
            <w:r w:rsidRPr="009F2468">
              <w:rPr>
                <w:rFonts w:ascii="Times New Roman" w:hAnsi="Times New Roman"/>
                <w:bCs/>
                <w:sz w:val="20"/>
                <w:szCs w:val="20"/>
              </w:rPr>
              <w:t xml:space="preserve">. Į laikiklį rankų higienos priemonė įsistato paprastai, nereikia laikiklio atidarinėti, kitaip ardyti. </w:t>
            </w:r>
          </w:p>
          <w:p w14:paraId="5FD7C9F8" w14:textId="521BCFE5" w:rsidR="00B73ACA" w:rsidRPr="009F2468" w:rsidRDefault="00B73ACA" w:rsidP="009F2468">
            <w:pPr>
              <w:pStyle w:val="Betarp1"/>
              <w:jc w:val="both"/>
              <w:rPr>
                <w:rFonts w:ascii="Times New Roman" w:hAnsi="Times New Roman"/>
                <w:bCs/>
                <w:sz w:val="20"/>
                <w:szCs w:val="20"/>
              </w:rPr>
            </w:pPr>
            <w:r>
              <w:rPr>
                <w:rFonts w:ascii="Times New Roman" w:hAnsi="Times New Roman"/>
                <w:bCs/>
                <w:sz w:val="20"/>
                <w:szCs w:val="20"/>
              </w:rPr>
              <w:t>8</w:t>
            </w:r>
            <w:r w:rsidRPr="009F2468">
              <w:rPr>
                <w:rFonts w:ascii="Times New Roman" w:hAnsi="Times New Roman"/>
                <w:bCs/>
                <w:sz w:val="20"/>
                <w:szCs w:val="20"/>
              </w:rPr>
              <w:t>. Turi dozavimo įrenginį.</w:t>
            </w:r>
          </w:p>
          <w:p w14:paraId="746C08EE" w14:textId="054615EA" w:rsidR="00B73ACA" w:rsidRPr="009F2468" w:rsidRDefault="00B73ACA" w:rsidP="009F2468">
            <w:pPr>
              <w:pStyle w:val="Betarp1"/>
              <w:jc w:val="both"/>
              <w:rPr>
                <w:rFonts w:ascii="Times New Roman" w:hAnsi="Times New Roman"/>
                <w:bCs/>
                <w:sz w:val="20"/>
                <w:szCs w:val="20"/>
              </w:rPr>
            </w:pPr>
            <w:r>
              <w:rPr>
                <w:rFonts w:ascii="Times New Roman" w:hAnsi="Times New Roman"/>
                <w:bCs/>
                <w:sz w:val="20"/>
                <w:szCs w:val="20"/>
              </w:rPr>
              <w:t>9</w:t>
            </w:r>
            <w:r w:rsidRPr="009F2468">
              <w:rPr>
                <w:rFonts w:ascii="Times New Roman" w:hAnsi="Times New Roman"/>
                <w:bCs/>
                <w:sz w:val="20"/>
                <w:szCs w:val="20"/>
              </w:rPr>
              <w:t>. Dozatorius neleidžia priemonei ištekėti.</w:t>
            </w:r>
          </w:p>
          <w:p w14:paraId="6F9F8A7E" w14:textId="21803C0C" w:rsidR="00B73ACA" w:rsidRPr="009F2468" w:rsidRDefault="00B73ACA" w:rsidP="009F2468">
            <w:pPr>
              <w:pStyle w:val="Betarp1"/>
              <w:jc w:val="both"/>
              <w:rPr>
                <w:rFonts w:ascii="Times New Roman" w:hAnsi="Times New Roman"/>
                <w:bCs/>
                <w:sz w:val="20"/>
                <w:szCs w:val="20"/>
              </w:rPr>
            </w:pPr>
            <w:r w:rsidRPr="004F060D">
              <w:rPr>
                <w:rFonts w:ascii="Times New Roman" w:hAnsi="Times New Roman"/>
                <w:b/>
                <w:sz w:val="20"/>
                <w:szCs w:val="20"/>
              </w:rPr>
              <w:t>10. Laikikliai teikiami kaip 2.1 priemonės priedai panaudai</w:t>
            </w:r>
            <w:r w:rsidRPr="009F2468">
              <w:rPr>
                <w:rFonts w:ascii="Times New Roman" w:hAnsi="Times New Roman"/>
                <w:bCs/>
                <w:sz w:val="20"/>
                <w:szCs w:val="20"/>
              </w:rPr>
              <w:t>.</w:t>
            </w:r>
          </w:p>
          <w:p w14:paraId="2F503053" w14:textId="5446226A" w:rsidR="00B73ACA" w:rsidRPr="009F2468" w:rsidRDefault="00B73ACA" w:rsidP="009F2468">
            <w:pPr>
              <w:pStyle w:val="Betarp1"/>
              <w:ind w:left="-250" w:firstLine="250"/>
              <w:jc w:val="both"/>
              <w:rPr>
                <w:rFonts w:ascii="Times New Roman" w:hAnsi="Times New Roman"/>
                <w:bCs/>
                <w:sz w:val="20"/>
                <w:szCs w:val="20"/>
              </w:rPr>
            </w:pPr>
            <w:r w:rsidRPr="009F2468">
              <w:rPr>
                <w:rFonts w:ascii="Times New Roman" w:hAnsi="Times New Roman"/>
                <w:bCs/>
                <w:sz w:val="20"/>
                <w:szCs w:val="20"/>
              </w:rPr>
              <w:t>1</w:t>
            </w:r>
            <w:r>
              <w:rPr>
                <w:rFonts w:ascii="Times New Roman" w:hAnsi="Times New Roman"/>
                <w:bCs/>
                <w:sz w:val="20"/>
                <w:szCs w:val="20"/>
              </w:rPr>
              <w:t>1</w:t>
            </w:r>
            <w:r w:rsidRPr="009F2468">
              <w:rPr>
                <w:rFonts w:ascii="Times New Roman" w:hAnsi="Times New Roman"/>
                <w:bCs/>
                <w:sz w:val="20"/>
                <w:szCs w:val="20"/>
              </w:rPr>
              <w:t>. Pateikti pavyzdį (1 vnt.).</w:t>
            </w:r>
          </w:p>
        </w:tc>
        <w:tc>
          <w:tcPr>
            <w:tcW w:w="708" w:type="dxa"/>
            <w:tcBorders>
              <w:top w:val="single" w:sz="4" w:space="0" w:color="auto"/>
              <w:left w:val="single" w:sz="4" w:space="0" w:color="auto"/>
              <w:bottom w:val="single" w:sz="4" w:space="0" w:color="auto"/>
              <w:right w:val="single" w:sz="4" w:space="0" w:color="auto"/>
            </w:tcBorders>
            <w:vAlign w:val="center"/>
          </w:tcPr>
          <w:p w14:paraId="5DBAD5A7" w14:textId="1A926EFC" w:rsidR="00B73ACA" w:rsidRPr="008C589D" w:rsidRDefault="00B73ACA" w:rsidP="00B363EF">
            <w:pPr>
              <w:pStyle w:val="Betarp1"/>
              <w:jc w:val="center"/>
              <w:rPr>
                <w:rFonts w:ascii="Times New Roman" w:hAnsi="Times New Roman"/>
                <w:sz w:val="20"/>
                <w:szCs w:val="20"/>
              </w:rPr>
            </w:pPr>
            <w:r>
              <w:rPr>
                <w:rFonts w:ascii="Times New Roman" w:hAnsi="Times New Roman"/>
                <w:sz w:val="20"/>
                <w:szCs w:val="20"/>
              </w:rPr>
              <w:t>Vnt.</w:t>
            </w:r>
          </w:p>
        </w:tc>
        <w:tc>
          <w:tcPr>
            <w:tcW w:w="1135" w:type="dxa"/>
            <w:tcBorders>
              <w:top w:val="single" w:sz="4" w:space="0" w:color="auto"/>
              <w:left w:val="single" w:sz="4" w:space="0" w:color="auto"/>
              <w:bottom w:val="single" w:sz="4" w:space="0" w:color="auto"/>
              <w:right w:val="single" w:sz="4" w:space="0" w:color="auto"/>
            </w:tcBorders>
            <w:vAlign w:val="center"/>
          </w:tcPr>
          <w:p w14:paraId="7E69E196" w14:textId="2614C6FC" w:rsidR="00B73ACA" w:rsidRPr="008C589D" w:rsidRDefault="00B73ACA" w:rsidP="00B363EF">
            <w:pPr>
              <w:pStyle w:val="Betarp1"/>
              <w:jc w:val="center"/>
              <w:rPr>
                <w:rFonts w:ascii="Times New Roman" w:hAnsi="Times New Roman"/>
                <w:sz w:val="20"/>
                <w:szCs w:val="20"/>
              </w:rPr>
            </w:pPr>
            <w:r>
              <w:rPr>
                <w:rFonts w:ascii="Times New Roman" w:hAnsi="Times New Roman"/>
                <w:sz w:val="20"/>
                <w:szCs w:val="20"/>
              </w:rPr>
              <w:t>70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2B0260" w14:textId="5CE5FEB9" w:rsidR="00B73ACA" w:rsidRPr="008C589D" w:rsidRDefault="00B73ACA" w:rsidP="00B363EF">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FC09CE" w14:textId="14524B9A" w:rsidR="00B73ACA" w:rsidRPr="008C589D" w:rsidRDefault="00B73ACA" w:rsidP="00B363EF">
            <w:pPr>
              <w:pStyle w:val="Betarp1"/>
              <w:jc w:val="center"/>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B7899B" w14:textId="77777777" w:rsidR="00B73ACA" w:rsidRPr="008C589D" w:rsidRDefault="00B73ACA" w:rsidP="00B363EF">
            <w:pPr>
              <w:pStyle w:val="Betarp1"/>
              <w:jc w:val="cente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A33E35" w14:textId="384D8A9A" w:rsidR="00B73ACA" w:rsidRPr="008C589D" w:rsidRDefault="00B73ACA" w:rsidP="00B363EF">
            <w:pPr>
              <w:pStyle w:val="Betarp1"/>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966F98" w14:textId="77777777" w:rsidR="00B73ACA" w:rsidRPr="008C589D" w:rsidRDefault="00B73ACA" w:rsidP="00B363EF">
            <w:pPr>
              <w:pStyle w:val="Betarp1"/>
              <w:jc w:val="center"/>
              <w:rPr>
                <w:rFonts w:ascii="Times New Roman" w:hAnsi="Times New Roman"/>
                <w:sz w:val="20"/>
                <w:szCs w:val="20"/>
              </w:rPr>
            </w:pPr>
          </w:p>
        </w:tc>
      </w:tr>
      <w:tr w:rsidR="005A10D9" w:rsidRPr="00C36D12" w14:paraId="011B5051" w14:textId="77777777" w:rsidTr="004114B7">
        <w:tc>
          <w:tcPr>
            <w:tcW w:w="15735" w:type="dxa"/>
            <w:gridSpan w:val="11"/>
            <w:tcBorders>
              <w:top w:val="single" w:sz="4" w:space="0" w:color="auto"/>
              <w:left w:val="single" w:sz="4" w:space="0" w:color="auto"/>
              <w:bottom w:val="single" w:sz="4" w:space="0" w:color="auto"/>
              <w:right w:val="single" w:sz="4" w:space="0" w:color="auto"/>
            </w:tcBorders>
          </w:tcPr>
          <w:p w14:paraId="113388FF" w14:textId="33944170" w:rsidR="005A10D9" w:rsidRPr="008C589D" w:rsidRDefault="005A10D9" w:rsidP="00B363EF">
            <w:pPr>
              <w:pStyle w:val="Betarp1"/>
              <w:jc w:val="center"/>
              <w:rPr>
                <w:rFonts w:ascii="Times New Roman" w:hAnsi="Times New Roman"/>
                <w:sz w:val="20"/>
                <w:szCs w:val="20"/>
              </w:rPr>
            </w:pPr>
          </w:p>
        </w:tc>
      </w:tr>
      <w:tr w:rsidR="00B73ACA" w:rsidRPr="00C36D12" w14:paraId="4B921B6B" w14:textId="77777777" w:rsidTr="00701294">
        <w:tc>
          <w:tcPr>
            <w:tcW w:w="567" w:type="dxa"/>
            <w:tcBorders>
              <w:top w:val="single" w:sz="4" w:space="0" w:color="auto"/>
              <w:left w:val="single" w:sz="4" w:space="0" w:color="auto"/>
              <w:bottom w:val="single" w:sz="4" w:space="0" w:color="auto"/>
              <w:right w:val="single" w:sz="4" w:space="0" w:color="auto"/>
            </w:tcBorders>
            <w:vAlign w:val="center"/>
          </w:tcPr>
          <w:p w14:paraId="08F5CED1" w14:textId="5212FD66" w:rsidR="00B73ACA" w:rsidRPr="00D42DCB" w:rsidRDefault="00B73ACA" w:rsidP="00B363EF">
            <w:pPr>
              <w:snapToGrid w:val="0"/>
              <w:spacing w:after="0" w:line="240" w:lineRule="auto"/>
              <w:jc w:val="center"/>
              <w:rPr>
                <w:b/>
                <w:bCs/>
                <w:sz w:val="20"/>
                <w:szCs w:val="20"/>
              </w:rPr>
            </w:pPr>
            <w:r>
              <w:rPr>
                <w:b/>
                <w:bCs/>
                <w:sz w:val="20"/>
                <w:szCs w:val="20"/>
              </w:rPr>
              <w:t>3.</w:t>
            </w:r>
          </w:p>
        </w:tc>
        <w:tc>
          <w:tcPr>
            <w:tcW w:w="1702" w:type="dxa"/>
            <w:tcBorders>
              <w:top w:val="single" w:sz="4" w:space="0" w:color="auto"/>
              <w:left w:val="single" w:sz="4" w:space="0" w:color="auto"/>
              <w:bottom w:val="single" w:sz="4" w:space="0" w:color="auto"/>
              <w:right w:val="single" w:sz="4" w:space="0" w:color="auto"/>
            </w:tcBorders>
            <w:vAlign w:val="center"/>
          </w:tcPr>
          <w:p w14:paraId="590BD69B" w14:textId="007552B0" w:rsidR="00B73ACA" w:rsidRPr="005A10D9" w:rsidRDefault="00B73ACA" w:rsidP="00B363EF">
            <w:pPr>
              <w:snapToGrid w:val="0"/>
              <w:spacing w:after="0" w:line="240" w:lineRule="auto"/>
              <w:rPr>
                <w:b/>
                <w:bCs/>
                <w:sz w:val="22"/>
              </w:rPr>
            </w:pPr>
            <w:r w:rsidRPr="005A10D9">
              <w:rPr>
                <w:b/>
                <w:bCs/>
                <w:sz w:val="22"/>
              </w:rPr>
              <w:t>KIŠENINIAI RANKŲ ANTISEPTIKAI</w:t>
            </w:r>
          </w:p>
        </w:tc>
        <w:tc>
          <w:tcPr>
            <w:tcW w:w="3402" w:type="dxa"/>
            <w:tcBorders>
              <w:top w:val="single" w:sz="4" w:space="0" w:color="auto"/>
              <w:left w:val="single" w:sz="4" w:space="0" w:color="auto"/>
              <w:bottom w:val="single" w:sz="4" w:space="0" w:color="auto"/>
              <w:right w:val="single" w:sz="4" w:space="0" w:color="auto"/>
            </w:tcBorders>
            <w:vAlign w:val="center"/>
          </w:tcPr>
          <w:p w14:paraId="48B9CF36" w14:textId="77777777" w:rsidR="00B73ACA" w:rsidRPr="00F630CB" w:rsidRDefault="00B73ACA" w:rsidP="00F630CB">
            <w:pPr>
              <w:pStyle w:val="Betarp1"/>
              <w:jc w:val="both"/>
              <w:rPr>
                <w:rFonts w:ascii="Times New Roman" w:hAnsi="Times New Roman"/>
                <w:bCs/>
                <w:sz w:val="20"/>
                <w:szCs w:val="20"/>
              </w:rPr>
            </w:pPr>
            <w:r w:rsidRPr="00F630CB">
              <w:rPr>
                <w:rFonts w:ascii="Times New Roman" w:hAnsi="Times New Roman"/>
                <w:bCs/>
                <w:sz w:val="20"/>
                <w:szCs w:val="20"/>
              </w:rPr>
              <w:t>1. Priemonė yra skirta higieninei rankų antiseptikai.</w:t>
            </w:r>
          </w:p>
          <w:p w14:paraId="1B4F29C7" w14:textId="77777777" w:rsidR="00B73ACA" w:rsidRPr="00F630CB" w:rsidRDefault="00B73ACA" w:rsidP="00F630CB">
            <w:pPr>
              <w:pStyle w:val="Betarp1"/>
              <w:jc w:val="both"/>
              <w:rPr>
                <w:rFonts w:ascii="Times New Roman" w:hAnsi="Times New Roman"/>
                <w:bCs/>
                <w:sz w:val="20"/>
                <w:szCs w:val="20"/>
              </w:rPr>
            </w:pPr>
            <w:r w:rsidRPr="00F630CB">
              <w:rPr>
                <w:rFonts w:ascii="Times New Roman" w:hAnsi="Times New Roman"/>
                <w:bCs/>
                <w:sz w:val="20"/>
                <w:szCs w:val="20"/>
              </w:rPr>
              <w:t>2. Priemonė  paruošta naudojimui.</w:t>
            </w:r>
          </w:p>
          <w:p w14:paraId="470284FE" w14:textId="77777777" w:rsidR="00B73ACA" w:rsidRPr="00F630CB" w:rsidRDefault="00B73ACA" w:rsidP="00F630CB">
            <w:pPr>
              <w:pStyle w:val="Betarp1"/>
              <w:jc w:val="both"/>
              <w:rPr>
                <w:rFonts w:ascii="Times New Roman" w:hAnsi="Times New Roman"/>
                <w:bCs/>
                <w:sz w:val="20"/>
                <w:szCs w:val="20"/>
              </w:rPr>
            </w:pPr>
            <w:r w:rsidRPr="00F630CB">
              <w:rPr>
                <w:rFonts w:ascii="Times New Roman" w:hAnsi="Times New Roman"/>
                <w:bCs/>
                <w:sz w:val="20"/>
                <w:szCs w:val="20"/>
              </w:rPr>
              <w:t xml:space="preserve">3. Veiklioji medžiaga – alkoholiai  (koncentracija 70-85 %). </w:t>
            </w:r>
          </w:p>
          <w:p w14:paraId="46B4EBF9" w14:textId="77777777" w:rsidR="00B73ACA" w:rsidRPr="00F630CB" w:rsidRDefault="00B73ACA" w:rsidP="00F630CB">
            <w:pPr>
              <w:pStyle w:val="Betarp1"/>
              <w:jc w:val="both"/>
              <w:rPr>
                <w:rFonts w:ascii="Times New Roman" w:hAnsi="Times New Roman"/>
                <w:bCs/>
                <w:sz w:val="20"/>
                <w:szCs w:val="20"/>
              </w:rPr>
            </w:pPr>
            <w:r w:rsidRPr="00F630CB">
              <w:rPr>
                <w:rFonts w:ascii="Times New Roman" w:hAnsi="Times New Roman"/>
                <w:bCs/>
                <w:sz w:val="20"/>
                <w:szCs w:val="20"/>
              </w:rPr>
              <w:t xml:space="preserve">4. Sudėtyje neturi būti </w:t>
            </w:r>
            <w:proofErr w:type="spellStart"/>
            <w:r w:rsidRPr="00F630CB">
              <w:rPr>
                <w:rFonts w:ascii="Times New Roman" w:hAnsi="Times New Roman"/>
                <w:bCs/>
                <w:sz w:val="20"/>
                <w:szCs w:val="20"/>
              </w:rPr>
              <w:t>chlorheksidino</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butandiolio</w:t>
            </w:r>
            <w:proofErr w:type="spellEnd"/>
            <w:r w:rsidRPr="00F630CB">
              <w:rPr>
                <w:rFonts w:ascii="Times New Roman" w:hAnsi="Times New Roman"/>
                <w:bCs/>
                <w:sz w:val="20"/>
                <w:szCs w:val="20"/>
              </w:rPr>
              <w:t xml:space="preserve">, </w:t>
            </w:r>
            <w:proofErr w:type="spellStart"/>
            <w:r w:rsidRPr="00F630CB">
              <w:rPr>
                <w:rFonts w:ascii="Times New Roman" w:hAnsi="Times New Roman"/>
                <w:bCs/>
                <w:sz w:val="20"/>
                <w:szCs w:val="20"/>
              </w:rPr>
              <w:t>triklozano</w:t>
            </w:r>
            <w:proofErr w:type="spellEnd"/>
            <w:r w:rsidRPr="00F630CB">
              <w:rPr>
                <w:rFonts w:ascii="Times New Roman" w:hAnsi="Times New Roman"/>
                <w:bCs/>
                <w:sz w:val="20"/>
                <w:szCs w:val="20"/>
              </w:rPr>
              <w:t>, dažiklių.</w:t>
            </w:r>
          </w:p>
          <w:p w14:paraId="25CD9849" w14:textId="77777777" w:rsidR="00B73ACA" w:rsidRPr="00F630CB" w:rsidRDefault="00B73ACA" w:rsidP="00F630CB">
            <w:pPr>
              <w:pStyle w:val="Betarp1"/>
              <w:jc w:val="both"/>
              <w:rPr>
                <w:rFonts w:ascii="Times New Roman" w:hAnsi="Times New Roman"/>
                <w:bCs/>
                <w:sz w:val="20"/>
                <w:szCs w:val="20"/>
              </w:rPr>
            </w:pPr>
            <w:r w:rsidRPr="00F630CB">
              <w:rPr>
                <w:rFonts w:ascii="Times New Roman" w:hAnsi="Times New Roman"/>
                <w:bCs/>
                <w:sz w:val="20"/>
                <w:szCs w:val="20"/>
              </w:rPr>
              <w:t xml:space="preserve">5. Priemonės higieninės rankų dezinfekcijos ekspozicijos laikas - </w:t>
            </w:r>
            <w:r w:rsidRPr="00641B25">
              <w:rPr>
                <w:rFonts w:ascii="Times New Roman" w:hAnsi="Times New Roman"/>
                <w:bCs/>
                <w:sz w:val="20"/>
                <w:szCs w:val="20"/>
              </w:rPr>
              <w:t>iki</w:t>
            </w:r>
            <w:r w:rsidRPr="00F630CB">
              <w:rPr>
                <w:rFonts w:ascii="Times New Roman" w:hAnsi="Times New Roman"/>
                <w:bCs/>
                <w:sz w:val="20"/>
                <w:szCs w:val="20"/>
              </w:rPr>
              <w:t xml:space="preserve"> 30 sekundžių.</w:t>
            </w:r>
          </w:p>
          <w:p w14:paraId="5B57E06A" w14:textId="77777777" w:rsidR="00B73ACA" w:rsidRPr="00F630CB" w:rsidRDefault="00B73ACA" w:rsidP="00F630CB">
            <w:pPr>
              <w:pStyle w:val="Betarp1"/>
              <w:jc w:val="both"/>
              <w:rPr>
                <w:rFonts w:ascii="Times New Roman" w:hAnsi="Times New Roman"/>
                <w:bCs/>
                <w:sz w:val="20"/>
                <w:szCs w:val="20"/>
              </w:rPr>
            </w:pPr>
            <w:r w:rsidRPr="00F630CB">
              <w:rPr>
                <w:rFonts w:ascii="Times New Roman" w:hAnsi="Times New Roman"/>
                <w:bCs/>
                <w:sz w:val="20"/>
                <w:szCs w:val="20"/>
              </w:rPr>
              <w:t>6. Sudėtyje turi odos apsaugos ir priežiūros komponentų, drėgmę palaikančių priedų.</w:t>
            </w:r>
          </w:p>
          <w:p w14:paraId="55492FAD" w14:textId="517F695D" w:rsidR="00B73ACA" w:rsidRPr="00F630CB" w:rsidRDefault="00B73ACA" w:rsidP="00F630CB">
            <w:pPr>
              <w:pStyle w:val="Betarp1"/>
              <w:jc w:val="both"/>
              <w:rPr>
                <w:rFonts w:ascii="Times New Roman" w:hAnsi="Times New Roman"/>
                <w:bCs/>
                <w:sz w:val="20"/>
                <w:szCs w:val="20"/>
              </w:rPr>
            </w:pPr>
            <w:r w:rsidRPr="00F630CB">
              <w:rPr>
                <w:rFonts w:ascii="Times New Roman" w:hAnsi="Times New Roman"/>
                <w:bCs/>
                <w:sz w:val="20"/>
                <w:szCs w:val="20"/>
              </w:rPr>
              <w:t xml:space="preserve">7. Talpa: </w:t>
            </w:r>
            <w:r>
              <w:rPr>
                <w:rFonts w:ascii="Times New Roman" w:hAnsi="Times New Roman"/>
                <w:bCs/>
                <w:sz w:val="20"/>
                <w:szCs w:val="20"/>
              </w:rPr>
              <w:t>5</w:t>
            </w:r>
            <w:r w:rsidRPr="00F630CB">
              <w:rPr>
                <w:rFonts w:ascii="Times New Roman" w:hAnsi="Times New Roman"/>
                <w:bCs/>
                <w:sz w:val="20"/>
                <w:szCs w:val="20"/>
              </w:rPr>
              <w:t>0-150 ml.</w:t>
            </w:r>
            <w:r>
              <w:rPr>
                <w:rFonts w:ascii="Times New Roman" w:hAnsi="Times New Roman"/>
                <w:bCs/>
                <w:sz w:val="20"/>
                <w:szCs w:val="20"/>
              </w:rPr>
              <w:t xml:space="preserve"> Talpa užsisuka / užsidaro sandariai, skystis užsukus indelį neišteka. Priemonė dozuojama ne purškimo būdu.</w:t>
            </w:r>
          </w:p>
          <w:p w14:paraId="5F475A65" w14:textId="324EAFB0" w:rsidR="00D078F5" w:rsidRPr="00F373E1" w:rsidRDefault="00D078F5" w:rsidP="00D078F5">
            <w:pPr>
              <w:snapToGrid w:val="0"/>
              <w:spacing w:after="0" w:line="240" w:lineRule="auto"/>
              <w:jc w:val="both"/>
              <w:rPr>
                <w:bCs/>
                <w:sz w:val="20"/>
                <w:szCs w:val="20"/>
              </w:rPr>
            </w:pPr>
            <w:r>
              <w:rPr>
                <w:bCs/>
                <w:sz w:val="20"/>
                <w:szCs w:val="20"/>
              </w:rPr>
              <w:t>8</w:t>
            </w:r>
            <w:r w:rsidRPr="00F373E1">
              <w:rPr>
                <w:bCs/>
                <w:sz w:val="20"/>
                <w:szCs w:val="20"/>
              </w:rPr>
              <w:t>. Priemonė pasižymi baktericidiniu (veikia MRSA</w:t>
            </w:r>
            <w:r>
              <w:rPr>
                <w:bCs/>
                <w:sz w:val="20"/>
                <w:szCs w:val="20"/>
              </w:rPr>
              <w:t xml:space="preserve"> veikia per 30 sek.), </w:t>
            </w:r>
            <w:proofErr w:type="spellStart"/>
            <w:r>
              <w:rPr>
                <w:bCs/>
                <w:sz w:val="20"/>
                <w:szCs w:val="20"/>
              </w:rPr>
              <w:t>mikobaktericidiniu</w:t>
            </w:r>
            <w:proofErr w:type="spellEnd"/>
            <w:r>
              <w:rPr>
                <w:bCs/>
                <w:sz w:val="20"/>
                <w:szCs w:val="20"/>
              </w:rPr>
              <w:t xml:space="preserve"> (veikia</w:t>
            </w:r>
            <w:r w:rsidRPr="00F373E1">
              <w:rPr>
                <w:bCs/>
                <w:sz w:val="20"/>
                <w:szCs w:val="20"/>
              </w:rPr>
              <w:t xml:space="preserve"> TBC) (veikia per 30 sek.), </w:t>
            </w:r>
            <w:proofErr w:type="spellStart"/>
            <w:r w:rsidRPr="00F373E1">
              <w:rPr>
                <w:bCs/>
                <w:sz w:val="20"/>
                <w:szCs w:val="20"/>
              </w:rPr>
              <w:t>fungicidiniu</w:t>
            </w:r>
            <w:proofErr w:type="spellEnd"/>
            <w:r w:rsidRPr="00F373E1">
              <w:rPr>
                <w:bCs/>
                <w:sz w:val="20"/>
                <w:szCs w:val="20"/>
              </w:rPr>
              <w:t xml:space="preserve"> (veikia per 30 sek.), </w:t>
            </w:r>
            <w:r w:rsidR="008B1B0E">
              <w:rPr>
                <w:bCs/>
                <w:sz w:val="20"/>
                <w:szCs w:val="20"/>
              </w:rPr>
              <w:t>pilnu</w:t>
            </w:r>
            <w:r w:rsidR="008B1B0E" w:rsidRPr="00F373E1">
              <w:rPr>
                <w:bCs/>
                <w:sz w:val="20"/>
                <w:szCs w:val="20"/>
              </w:rPr>
              <w:t xml:space="preserve"> </w:t>
            </w:r>
            <w:proofErr w:type="spellStart"/>
            <w:r w:rsidR="008B1B0E" w:rsidRPr="00F373E1">
              <w:rPr>
                <w:bCs/>
                <w:sz w:val="20"/>
                <w:szCs w:val="20"/>
              </w:rPr>
              <w:t>viru</w:t>
            </w:r>
            <w:r w:rsidR="008B1B0E">
              <w:rPr>
                <w:bCs/>
                <w:sz w:val="20"/>
                <w:szCs w:val="20"/>
              </w:rPr>
              <w:t>c</w:t>
            </w:r>
            <w:r w:rsidR="008B1B0E" w:rsidRPr="00F373E1">
              <w:rPr>
                <w:bCs/>
                <w:sz w:val="20"/>
                <w:szCs w:val="20"/>
              </w:rPr>
              <w:t>idiniu</w:t>
            </w:r>
            <w:proofErr w:type="spellEnd"/>
            <w:r w:rsidR="008B1B0E" w:rsidRPr="00F373E1">
              <w:rPr>
                <w:bCs/>
                <w:sz w:val="20"/>
                <w:szCs w:val="20"/>
              </w:rPr>
              <w:t xml:space="preserve"> (veikia</w:t>
            </w:r>
            <w:r w:rsidR="008B1B0E">
              <w:rPr>
                <w:bCs/>
                <w:sz w:val="20"/>
                <w:szCs w:val="20"/>
              </w:rPr>
              <w:t xml:space="preserve"> </w:t>
            </w:r>
            <w:proofErr w:type="spellStart"/>
            <w:r w:rsidR="008B1B0E">
              <w:rPr>
                <w:bCs/>
                <w:sz w:val="20"/>
                <w:szCs w:val="20"/>
              </w:rPr>
              <w:t>apvalkalinius</w:t>
            </w:r>
            <w:proofErr w:type="spellEnd"/>
            <w:r w:rsidR="008B1B0E">
              <w:rPr>
                <w:bCs/>
                <w:sz w:val="20"/>
                <w:szCs w:val="20"/>
              </w:rPr>
              <w:t xml:space="preserve"> ir </w:t>
            </w:r>
            <w:proofErr w:type="spellStart"/>
            <w:r w:rsidR="008B1B0E">
              <w:rPr>
                <w:bCs/>
                <w:sz w:val="20"/>
                <w:szCs w:val="20"/>
              </w:rPr>
              <w:t>neapvalkalinius</w:t>
            </w:r>
            <w:proofErr w:type="spellEnd"/>
            <w:r w:rsidR="008B1B0E">
              <w:rPr>
                <w:bCs/>
                <w:sz w:val="20"/>
                <w:szCs w:val="20"/>
              </w:rPr>
              <w:t xml:space="preserve"> virusus, įskaitant</w:t>
            </w:r>
            <w:r w:rsidR="008B1B0E" w:rsidRPr="00F373E1">
              <w:rPr>
                <w:bCs/>
                <w:sz w:val="20"/>
                <w:szCs w:val="20"/>
              </w:rPr>
              <w:t xml:space="preserve"> </w:t>
            </w:r>
            <w:proofErr w:type="spellStart"/>
            <w:r w:rsidR="008B1B0E" w:rsidRPr="00AD62E4">
              <w:rPr>
                <w:bCs/>
                <w:sz w:val="20"/>
                <w:szCs w:val="20"/>
              </w:rPr>
              <w:t>Vaccinia</w:t>
            </w:r>
            <w:proofErr w:type="spellEnd"/>
            <w:r w:rsidR="008B1B0E" w:rsidRPr="00AD62E4">
              <w:rPr>
                <w:bCs/>
                <w:sz w:val="20"/>
                <w:szCs w:val="20"/>
              </w:rPr>
              <w:t xml:space="preserve">,  </w:t>
            </w:r>
            <w:proofErr w:type="spellStart"/>
            <w:r w:rsidR="008B1B0E" w:rsidRPr="00AD62E4">
              <w:rPr>
                <w:bCs/>
                <w:sz w:val="20"/>
                <w:szCs w:val="20"/>
              </w:rPr>
              <w:t>Adenovirus</w:t>
            </w:r>
            <w:proofErr w:type="spellEnd"/>
            <w:r w:rsidR="008B1B0E" w:rsidRPr="00AD62E4">
              <w:rPr>
                <w:bCs/>
                <w:sz w:val="20"/>
                <w:szCs w:val="20"/>
              </w:rPr>
              <w:t xml:space="preserve">, </w:t>
            </w:r>
            <w:proofErr w:type="spellStart"/>
            <w:r w:rsidR="008B1B0E" w:rsidRPr="00AD62E4">
              <w:rPr>
                <w:bCs/>
                <w:sz w:val="20"/>
                <w:szCs w:val="20"/>
              </w:rPr>
              <w:t>Murine</w:t>
            </w:r>
            <w:proofErr w:type="spellEnd"/>
            <w:r w:rsidR="008B1B0E" w:rsidRPr="00AD62E4">
              <w:rPr>
                <w:bCs/>
                <w:sz w:val="20"/>
                <w:szCs w:val="20"/>
              </w:rPr>
              <w:t xml:space="preserve"> </w:t>
            </w:r>
            <w:proofErr w:type="spellStart"/>
            <w:r w:rsidR="008B1B0E" w:rsidRPr="00AD62E4">
              <w:rPr>
                <w:bCs/>
                <w:sz w:val="20"/>
                <w:szCs w:val="20"/>
              </w:rPr>
              <w:t>norovirus</w:t>
            </w:r>
            <w:proofErr w:type="spellEnd"/>
            <w:r w:rsidR="008B1B0E" w:rsidRPr="00AD62E4">
              <w:rPr>
                <w:bCs/>
                <w:sz w:val="20"/>
                <w:szCs w:val="20"/>
              </w:rPr>
              <w:t xml:space="preserve"> (MNV), </w:t>
            </w:r>
            <w:proofErr w:type="spellStart"/>
            <w:r w:rsidR="008B1B0E" w:rsidRPr="00AD62E4">
              <w:rPr>
                <w:bCs/>
                <w:sz w:val="20"/>
                <w:szCs w:val="20"/>
              </w:rPr>
              <w:t>Poliovirus</w:t>
            </w:r>
            <w:proofErr w:type="spellEnd"/>
            <w:r w:rsidR="008B1B0E" w:rsidRPr="00F373E1">
              <w:rPr>
                <w:bCs/>
                <w:sz w:val="20"/>
                <w:szCs w:val="20"/>
              </w:rPr>
              <w:t>)</w:t>
            </w:r>
            <w:r w:rsidRPr="00F373E1">
              <w:rPr>
                <w:bCs/>
                <w:sz w:val="20"/>
                <w:szCs w:val="20"/>
              </w:rPr>
              <w:t xml:space="preserve"> </w:t>
            </w:r>
            <w:r>
              <w:rPr>
                <w:bCs/>
                <w:sz w:val="20"/>
                <w:szCs w:val="20"/>
              </w:rPr>
              <w:t xml:space="preserve">(poveikis į </w:t>
            </w:r>
            <w:proofErr w:type="spellStart"/>
            <w:r>
              <w:rPr>
                <w:bCs/>
                <w:sz w:val="20"/>
                <w:szCs w:val="20"/>
              </w:rPr>
              <w:t>alvalkalinius</w:t>
            </w:r>
            <w:proofErr w:type="spellEnd"/>
            <w:r>
              <w:rPr>
                <w:bCs/>
                <w:sz w:val="20"/>
                <w:szCs w:val="20"/>
              </w:rPr>
              <w:t xml:space="preserve"> virusus</w:t>
            </w:r>
            <w:r w:rsidRPr="00F373E1">
              <w:rPr>
                <w:bCs/>
                <w:sz w:val="20"/>
                <w:szCs w:val="20"/>
              </w:rPr>
              <w:t xml:space="preserve"> per 30 sek.) - pateikti tai įrodančius gamintojo dokumentus.</w:t>
            </w:r>
          </w:p>
          <w:p w14:paraId="1DBBF224" w14:textId="77777777" w:rsidR="00641B25" w:rsidRDefault="00D078F5" w:rsidP="00D078F5">
            <w:pPr>
              <w:snapToGrid w:val="0"/>
              <w:spacing w:after="0" w:line="240" w:lineRule="auto"/>
              <w:jc w:val="both"/>
              <w:rPr>
                <w:bCs/>
                <w:sz w:val="20"/>
                <w:szCs w:val="20"/>
              </w:rPr>
            </w:pPr>
            <w:r>
              <w:rPr>
                <w:bCs/>
                <w:sz w:val="20"/>
                <w:szCs w:val="20"/>
              </w:rPr>
              <w:t>9</w:t>
            </w:r>
            <w:r w:rsidRPr="00F373E1">
              <w:rPr>
                <w:bCs/>
                <w:sz w:val="20"/>
                <w:szCs w:val="20"/>
              </w:rPr>
              <w:t>. Pateikti dokumentus, patvirtinančius priemonės atitiktį Europos darniesiems standartams</w:t>
            </w:r>
            <w:r>
              <w:rPr>
                <w:bCs/>
                <w:sz w:val="20"/>
                <w:szCs w:val="20"/>
              </w:rPr>
              <w:t xml:space="preserve"> kartu su</w:t>
            </w:r>
            <w:r w:rsidRPr="00392957">
              <w:rPr>
                <w:bCs/>
                <w:sz w:val="20"/>
                <w:szCs w:val="20"/>
              </w:rPr>
              <w:t xml:space="preserve"> produkto tyrim</w:t>
            </w:r>
            <w:r>
              <w:rPr>
                <w:bCs/>
                <w:sz w:val="20"/>
                <w:szCs w:val="20"/>
              </w:rPr>
              <w:t>ais</w:t>
            </w:r>
            <w:r w:rsidRPr="00392957">
              <w:rPr>
                <w:bCs/>
                <w:sz w:val="20"/>
                <w:szCs w:val="20"/>
              </w:rPr>
              <w:t xml:space="preserve"> (test</w:t>
            </w:r>
            <w:r>
              <w:rPr>
                <w:bCs/>
                <w:sz w:val="20"/>
                <w:szCs w:val="20"/>
              </w:rPr>
              <w:t>ais</w:t>
            </w:r>
            <w:r w:rsidRPr="00392957">
              <w:rPr>
                <w:bCs/>
                <w:sz w:val="20"/>
                <w:szCs w:val="20"/>
              </w:rPr>
              <w:t>)</w:t>
            </w:r>
            <w:r w:rsidRPr="00F373E1">
              <w:rPr>
                <w:bCs/>
                <w:sz w:val="20"/>
                <w:szCs w:val="20"/>
              </w:rPr>
              <w:t>:</w:t>
            </w:r>
          </w:p>
          <w:p w14:paraId="4F63B9D8" w14:textId="4E450015" w:rsidR="00D078F5" w:rsidRPr="00F373E1" w:rsidRDefault="00D078F5" w:rsidP="00D078F5">
            <w:pPr>
              <w:snapToGrid w:val="0"/>
              <w:spacing w:after="0" w:line="240" w:lineRule="auto"/>
              <w:jc w:val="both"/>
              <w:rPr>
                <w:bCs/>
                <w:sz w:val="20"/>
                <w:szCs w:val="20"/>
              </w:rPr>
            </w:pPr>
            <w:r w:rsidRPr="00AD62E4">
              <w:rPr>
                <w:bCs/>
                <w:sz w:val="20"/>
                <w:szCs w:val="20"/>
              </w:rPr>
              <w:t xml:space="preserve">LST EN 1500:2013 „Cheminiai </w:t>
            </w:r>
            <w:proofErr w:type="spellStart"/>
            <w:r w:rsidRPr="00AD62E4">
              <w:rPr>
                <w:bCs/>
                <w:sz w:val="20"/>
                <w:szCs w:val="20"/>
              </w:rPr>
              <w:t>dezinfekantai</w:t>
            </w:r>
            <w:proofErr w:type="spellEnd"/>
            <w:r w:rsidRPr="00AD62E4">
              <w:rPr>
                <w:bCs/>
                <w:sz w:val="20"/>
                <w:szCs w:val="20"/>
              </w:rPr>
              <w:t xml:space="preserve"> ir antiseptikai. Higieninis rankų paruošimas. Tyrimo metodas ir reikalavimai (2 fazė, 2 pakopa)“, LST EN 12791:2016+A1:2018 „Cheminiai </w:t>
            </w:r>
            <w:proofErr w:type="spellStart"/>
            <w:r w:rsidRPr="00AD62E4">
              <w:rPr>
                <w:bCs/>
                <w:sz w:val="20"/>
                <w:szCs w:val="20"/>
              </w:rPr>
              <w:t>dezinfekantai</w:t>
            </w:r>
            <w:proofErr w:type="spellEnd"/>
            <w:r w:rsidRPr="00AD62E4">
              <w:rPr>
                <w:bCs/>
                <w:sz w:val="20"/>
                <w:szCs w:val="20"/>
              </w:rPr>
              <w:t xml:space="preserve"> ir antiseptikai. Chirurginė rankų dezinfekcija. Tyrimo metodas ir reikalavimai (2 fazė, 2 pakopa)“, LST EN 13727:2012+A2:2016 „Cheminiai </w:t>
            </w:r>
            <w:proofErr w:type="spellStart"/>
            <w:r w:rsidRPr="00AD62E4">
              <w:rPr>
                <w:bCs/>
                <w:sz w:val="20"/>
                <w:szCs w:val="20"/>
              </w:rPr>
              <w:t>dezinfekantai</w:t>
            </w:r>
            <w:proofErr w:type="spellEnd"/>
            <w:r w:rsidRPr="00AD62E4">
              <w:rPr>
                <w:bCs/>
                <w:sz w:val="20"/>
                <w:szCs w:val="20"/>
              </w:rPr>
              <w:t xml:space="preserve"> ir antiseptikai. Kiekybinis suspensijos tyrimas baktericidiniam aktyvumui medicinos srityje įvertinti. Tyrimo metodas ir reikalavimai (2 fazė, 1 pakopa)“ (toliau – LST EN 13727), LST EN 14348:2005 „Cheminiai </w:t>
            </w:r>
            <w:proofErr w:type="spellStart"/>
            <w:r w:rsidRPr="00AD62E4">
              <w:rPr>
                <w:bCs/>
                <w:sz w:val="20"/>
                <w:szCs w:val="20"/>
              </w:rPr>
              <w:t>dezinfekantai</w:t>
            </w:r>
            <w:proofErr w:type="spellEnd"/>
            <w:r w:rsidRPr="00AD62E4">
              <w:rPr>
                <w:bCs/>
                <w:sz w:val="20"/>
                <w:szCs w:val="20"/>
              </w:rPr>
              <w:t xml:space="preserve"> ir antiseptikai. Kiekybinis suspensijos tyrimas </w:t>
            </w:r>
            <w:proofErr w:type="spellStart"/>
            <w:r w:rsidRPr="00AD62E4">
              <w:rPr>
                <w:bCs/>
                <w:sz w:val="20"/>
                <w:szCs w:val="20"/>
              </w:rPr>
              <w:t>dezinfekantų</w:t>
            </w:r>
            <w:proofErr w:type="spellEnd"/>
            <w:r w:rsidRPr="00AD62E4">
              <w:rPr>
                <w:bCs/>
                <w:sz w:val="20"/>
                <w:szCs w:val="20"/>
              </w:rPr>
              <w:t xml:space="preserve">, vartojamų medicinoje, įskaitant instrumentų dezinfekavimą, </w:t>
            </w:r>
            <w:proofErr w:type="spellStart"/>
            <w:r w:rsidRPr="00AD62E4">
              <w:rPr>
                <w:bCs/>
                <w:sz w:val="20"/>
                <w:szCs w:val="20"/>
              </w:rPr>
              <w:t>mikobaktericidiniam</w:t>
            </w:r>
            <w:proofErr w:type="spellEnd"/>
            <w:r w:rsidRPr="00AD62E4">
              <w:rPr>
                <w:bCs/>
                <w:sz w:val="20"/>
                <w:szCs w:val="20"/>
              </w:rPr>
              <w:t xml:space="preserve"> aktyvumui įvertinti. Tyrimo metodai ir reikalavimai (2 fazė, 1 pakopa)“ (toliau – LST EN 14348), LST EN 14476:2013+A2:2019 „Cheminiai </w:t>
            </w:r>
            <w:proofErr w:type="spellStart"/>
            <w:r w:rsidRPr="00AD62E4">
              <w:rPr>
                <w:bCs/>
                <w:sz w:val="20"/>
                <w:szCs w:val="20"/>
              </w:rPr>
              <w:t>dezinfekantai</w:t>
            </w:r>
            <w:proofErr w:type="spellEnd"/>
            <w:r w:rsidRPr="00AD62E4">
              <w:rPr>
                <w:bCs/>
                <w:sz w:val="20"/>
                <w:szCs w:val="20"/>
              </w:rPr>
              <w:t xml:space="preserve"> ir antiseptikai. Kiekybinis suspensijos tyrimas </w:t>
            </w:r>
            <w:proofErr w:type="spellStart"/>
            <w:r w:rsidRPr="00AD62E4">
              <w:rPr>
                <w:bCs/>
                <w:sz w:val="20"/>
                <w:szCs w:val="20"/>
              </w:rPr>
              <w:t>viricidiniam</w:t>
            </w:r>
            <w:proofErr w:type="spellEnd"/>
            <w:r w:rsidRPr="00AD62E4">
              <w:rPr>
                <w:bCs/>
                <w:sz w:val="20"/>
                <w:szCs w:val="20"/>
              </w:rPr>
              <w:t xml:space="preserve"> aktyvumui medicinos srityje įvertinti. Tyrimo metodas ir reikalavimai (2 fazė, 1 pakopa)“ (toliau – LST EN 14476) ir LST EN 13624:2022 „Cheminiai </w:t>
            </w:r>
            <w:proofErr w:type="spellStart"/>
            <w:r w:rsidRPr="00AD62E4">
              <w:rPr>
                <w:bCs/>
                <w:sz w:val="20"/>
                <w:szCs w:val="20"/>
              </w:rPr>
              <w:t>dezinfekantai</w:t>
            </w:r>
            <w:proofErr w:type="spellEnd"/>
            <w:r w:rsidRPr="00AD62E4">
              <w:rPr>
                <w:bCs/>
                <w:sz w:val="20"/>
                <w:szCs w:val="20"/>
              </w:rPr>
              <w:t xml:space="preserve"> ir antiseptikai. Kiekybinis suspensijos tyrimas </w:t>
            </w:r>
            <w:proofErr w:type="spellStart"/>
            <w:r w:rsidRPr="00AD62E4">
              <w:rPr>
                <w:bCs/>
                <w:sz w:val="20"/>
                <w:szCs w:val="20"/>
              </w:rPr>
              <w:t>fungicidiniam</w:t>
            </w:r>
            <w:proofErr w:type="spellEnd"/>
            <w:r w:rsidRPr="00AD62E4">
              <w:rPr>
                <w:bCs/>
                <w:sz w:val="20"/>
                <w:szCs w:val="20"/>
              </w:rPr>
              <w:t xml:space="preserve"> arba mielių naikinimo aktyvumui medicinos srityje įvertinti. Tyrimo metodas ir reikalavimai (2 fazė, 1 pakopa)</w:t>
            </w:r>
            <w:r w:rsidRPr="00F373E1">
              <w:rPr>
                <w:bCs/>
                <w:sz w:val="20"/>
                <w:szCs w:val="20"/>
              </w:rPr>
              <w:t xml:space="preserve"> arba </w:t>
            </w:r>
            <w:r>
              <w:rPr>
                <w:bCs/>
                <w:sz w:val="20"/>
                <w:szCs w:val="20"/>
              </w:rPr>
              <w:t>lygiaverčia</w:t>
            </w:r>
            <w:r w:rsidRPr="00F373E1">
              <w:rPr>
                <w:bCs/>
                <w:sz w:val="20"/>
                <w:szCs w:val="20"/>
              </w:rPr>
              <w:t>ms standartams.</w:t>
            </w:r>
          </w:p>
          <w:p w14:paraId="2CB4B3E8" w14:textId="77777777" w:rsidR="00B73ACA" w:rsidRDefault="00B73ACA" w:rsidP="004F060D">
            <w:pPr>
              <w:pStyle w:val="Betarp1"/>
              <w:jc w:val="both"/>
              <w:rPr>
                <w:rFonts w:ascii="Times New Roman" w:hAnsi="Times New Roman"/>
                <w:bCs/>
                <w:sz w:val="20"/>
                <w:szCs w:val="20"/>
              </w:rPr>
            </w:pPr>
            <w:r w:rsidRPr="00F630CB">
              <w:rPr>
                <w:rFonts w:ascii="Times New Roman" w:hAnsi="Times New Roman"/>
                <w:bCs/>
                <w:sz w:val="20"/>
                <w:szCs w:val="20"/>
              </w:rPr>
              <w:t xml:space="preserve">10. </w:t>
            </w:r>
            <w:r>
              <w:rPr>
                <w:rFonts w:ascii="Times New Roman" w:hAnsi="Times New Roman"/>
                <w:bCs/>
                <w:sz w:val="20"/>
                <w:szCs w:val="20"/>
              </w:rPr>
              <w:t xml:space="preserve">Kartu su pasiūlymu </w:t>
            </w:r>
            <w:r w:rsidRPr="00F630CB">
              <w:rPr>
                <w:rFonts w:ascii="Times New Roman" w:hAnsi="Times New Roman"/>
                <w:bCs/>
                <w:sz w:val="20"/>
                <w:szCs w:val="20"/>
              </w:rPr>
              <w:t xml:space="preserve">Pateikti priemonės </w:t>
            </w:r>
            <w:proofErr w:type="spellStart"/>
            <w:r w:rsidRPr="00F630CB">
              <w:rPr>
                <w:rFonts w:ascii="Times New Roman" w:hAnsi="Times New Roman"/>
                <w:bCs/>
                <w:sz w:val="20"/>
                <w:szCs w:val="20"/>
              </w:rPr>
              <w:t>biocido</w:t>
            </w:r>
            <w:proofErr w:type="spellEnd"/>
            <w:r w:rsidRPr="00F630CB">
              <w:rPr>
                <w:rFonts w:ascii="Times New Roman" w:hAnsi="Times New Roman"/>
                <w:bCs/>
                <w:sz w:val="20"/>
                <w:szCs w:val="20"/>
              </w:rPr>
              <w:t xml:space="preserve"> autorizacijos ir registracijos pažymėjimą; duomenų saugos lapus bei naudojimo instrukciją (lietuvių bei originalo kalba).</w:t>
            </w:r>
          </w:p>
          <w:p w14:paraId="251C01F5" w14:textId="77777777" w:rsidR="00B73ACA" w:rsidRDefault="00B73ACA" w:rsidP="004F060D">
            <w:pPr>
              <w:pStyle w:val="Betarp1"/>
              <w:jc w:val="both"/>
              <w:rPr>
                <w:rFonts w:ascii="Times New Roman" w:hAnsi="Times New Roman"/>
                <w:b/>
                <w:sz w:val="20"/>
                <w:szCs w:val="20"/>
              </w:rPr>
            </w:pPr>
            <w:r>
              <w:rPr>
                <w:rFonts w:ascii="Times New Roman" w:hAnsi="Times New Roman"/>
                <w:bCs/>
                <w:sz w:val="20"/>
                <w:szCs w:val="20"/>
              </w:rPr>
              <w:t xml:space="preserve">11. </w:t>
            </w:r>
            <w:r w:rsidR="004F060D" w:rsidRPr="009C5158">
              <w:rPr>
                <w:rFonts w:ascii="Times New Roman" w:hAnsi="Times New Roman"/>
                <w:b/>
                <w:sz w:val="20"/>
                <w:szCs w:val="20"/>
              </w:rPr>
              <w:t>K</w:t>
            </w:r>
            <w:r w:rsidRPr="009C5158">
              <w:rPr>
                <w:rFonts w:ascii="Times New Roman" w:hAnsi="Times New Roman"/>
                <w:b/>
                <w:sz w:val="20"/>
                <w:szCs w:val="20"/>
              </w:rPr>
              <w:t xml:space="preserve">artu su </w:t>
            </w:r>
            <w:r w:rsidR="004F060D" w:rsidRPr="009C5158">
              <w:rPr>
                <w:rFonts w:ascii="Times New Roman" w:hAnsi="Times New Roman"/>
                <w:b/>
                <w:sz w:val="20"/>
                <w:szCs w:val="20"/>
              </w:rPr>
              <w:t>prekėmis</w:t>
            </w:r>
            <w:r w:rsidRPr="009C5158">
              <w:rPr>
                <w:rFonts w:ascii="Times New Roman" w:hAnsi="Times New Roman"/>
                <w:b/>
                <w:sz w:val="20"/>
                <w:szCs w:val="20"/>
              </w:rPr>
              <w:t xml:space="preserve"> pateikti 50 vnt. lengvai valomų, dezinfekuojamų kišeninių antiseptikų laikiklių</w:t>
            </w:r>
            <w:r w:rsidR="00445EC0" w:rsidRPr="009C5158">
              <w:rPr>
                <w:rFonts w:ascii="Times New Roman" w:hAnsi="Times New Roman"/>
                <w:b/>
                <w:sz w:val="20"/>
                <w:szCs w:val="20"/>
              </w:rPr>
              <w:t>,</w:t>
            </w:r>
            <w:r w:rsidRPr="009C5158">
              <w:rPr>
                <w:rFonts w:ascii="Times New Roman" w:hAnsi="Times New Roman"/>
                <w:b/>
                <w:sz w:val="20"/>
                <w:szCs w:val="20"/>
              </w:rPr>
              <w:t xml:space="preserve"> kuriu</w:t>
            </w:r>
            <w:r w:rsidR="004F060D" w:rsidRPr="009C5158">
              <w:rPr>
                <w:rFonts w:ascii="Times New Roman" w:hAnsi="Times New Roman"/>
                <w:b/>
                <w:sz w:val="20"/>
                <w:szCs w:val="20"/>
              </w:rPr>
              <w:t>o</w:t>
            </w:r>
            <w:r w:rsidRPr="009C5158">
              <w:rPr>
                <w:rFonts w:ascii="Times New Roman" w:hAnsi="Times New Roman"/>
                <w:b/>
                <w:sz w:val="20"/>
                <w:szCs w:val="20"/>
              </w:rPr>
              <w:t>s galima prisegti prie pižamos, chalato kišenės.</w:t>
            </w:r>
          </w:p>
          <w:p w14:paraId="3634D85E" w14:textId="160DFD1B" w:rsidR="00BB17CA" w:rsidRPr="00F630CB" w:rsidRDefault="00BB17CA" w:rsidP="004F060D">
            <w:pPr>
              <w:pStyle w:val="Betarp1"/>
              <w:jc w:val="both"/>
              <w:rPr>
                <w:rFonts w:ascii="Times New Roman" w:hAnsi="Times New Roman"/>
                <w:bCs/>
                <w:sz w:val="20"/>
                <w:szCs w:val="20"/>
              </w:rPr>
            </w:pPr>
            <w:r>
              <w:rPr>
                <w:rFonts w:ascii="Times New Roman" w:hAnsi="Times New Roman"/>
                <w:bCs/>
                <w:sz w:val="20"/>
                <w:szCs w:val="20"/>
              </w:rPr>
              <w:t xml:space="preserve">12. </w:t>
            </w:r>
            <w:r w:rsidRPr="00BB17CA">
              <w:rPr>
                <w:rFonts w:ascii="Times New Roman" w:hAnsi="Times New Roman"/>
                <w:bCs/>
                <w:sz w:val="20"/>
                <w:szCs w:val="20"/>
              </w:rPr>
              <w:t>Pateikti pavyzdį (1 vnt.).</w:t>
            </w:r>
          </w:p>
        </w:tc>
        <w:tc>
          <w:tcPr>
            <w:tcW w:w="708" w:type="dxa"/>
            <w:tcBorders>
              <w:top w:val="single" w:sz="4" w:space="0" w:color="auto"/>
              <w:left w:val="single" w:sz="4" w:space="0" w:color="auto"/>
              <w:bottom w:val="single" w:sz="4" w:space="0" w:color="auto"/>
              <w:right w:val="single" w:sz="4" w:space="0" w:color="auto"/>
            </w:tcBorders>
            <w:vAlign w:val="center"/>
          </w:tcPr>
          <w:p w14:paraId="2DA1EFA3" w14:textId="45B0674D" w:rsidR="00B73ACA" w:rsidRPr="008C589D" w:rsidRDefault="00B73ACA" w:rsidP="00B363EF">
            <w:pPr>
              <w:pStyle w:val="Betarp1"/>
              <w:jc w:val="center"/>
              <w:rPr>
                <w:rFonts w:ascii="Times New Roman" w:hAnsi="Times New Roman"/>
                <w:sz w:val="20"/>
                <w:szCs w:val="20"/>
              </w:rPr>
            </w:pPr>
            <w:r>
              <w:rPr>
                <w:rFonts w:ascii="Times New Roman" w:hAnsi="Times New Roman"/>
                <w:sz w:val="20"/>
                <w:szCs w:val="20"/>
              </w:rPr>
              <w:t>l</w:t>
            </w:r>
          </w:p>
        </w:tc>
        <w:tc>
          <w:tcPr>
            <w:tcW w:w="1135" w:type="dxa"/>
            <w:tcBorders>
              <w:top w:val="single" w:sz="4" w:space="0" w:color="auto"/>
              <w:left w:val="single" w:sz="4" w:space="0" w:color="auto"/>
              <w:bottom w:val="single" w:sz="4" w:space="0" w:color="auto"/>
              <w:right w:val="single" w:sz="4" w:space="0" w:color="auto"/>
            </w:tcBorders>
            <w:vAlign w:val="center"/>
          </w:tcPr>
          <w:p w14:paraId="037CFAD6" w14:textId="026D2956" w:rsidR="00B73ACA" w:rsidRPr="008C589D" w:rsidRDefault="00B73ACA" w:rsidP="00B363EF">
            <w:pPr>
              <w:pStyle w:val="Betarp1"/>
              <w:jc w:val="center"/>
              <w:rPr>
                <w:rFonts w:ascii="Times New Roman" w:hAnsi="Times New Roman"/>
                <w:sz w:val="20"/>
                <w:szCs w:val="20"/>
              </w:rPr>
            </w:pPr>
            <w:r>
              <w:rPr>
                <w:rFonts w:ascii="Times New Roman" w:hAnsi="Times New Roman"/>
                <w:sz w:val="20"/>
                <w:szCs w:val="20"/>
              </w:rPr>
              <w:t>60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13FD93" w14:textId="6618A6FC" w:rsidR="00B73ACA" w:rsidRPr="008C589D" w:rsidRDefault="00B73ACA" w:rsidP="001D771D">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F82904" w14:textId="7106F5E3" w:rsidR="00B73ACA" w:rsidRPr="008C589D" w:rsidRDefault="00B73ACA" w:rsidP="001D771D">
            <w:pPr>
              <w:pStyle w:val="Betarp1"/>
              <w:jc w:val="center"/>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DB07A9" w14:textId="75C6C8F7" w:rsidR="00B73ACA" w:rsidRPr="008C589D" w:rsidRDefault="00B73ACA" w:rsidP="001D771D">
            <w:pPr>
              <w:pStyle w:val="Betarp1"/>
              <w:jc w:val="cente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73072C" w14:textId="4B9483E4" w:rsidR="00B73ACA" w:rsidRPr="008C589D" w:rsidRDefault="00B73ACA" w:rsidP="001D771D">
            <w:pPr>
              <w:pStyle w:val="Betarp1"/>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E6FD59" w14:textId="77777777" w:rsidR="00B73ACA" w:rsidRPr="008C589D" w:rsidRDefault="00B73ACA" w:rsidP="001D771D">
            <w:pPr>
              <w:pStyle w:val="Betarp1"/>
              <w:jc w:val="center"/>
              <w:rPr>
                <w:rFonts w:ascii="Times New Roman" w:hAnsi="Times New Roman"/>
                <w:sz w:val="20"/>
                <w:szCs w:val="20"/>
              </w:rPr>
            </w:pPr>
          </w:p>
        </w:tc>
      </w:tr>
      <w:tr w:rsidR="007E6CE2" w14:paraId="235C29A5" w14:textId="77777777" w:rsidTr="002403D2">
        <w:tc>
          <w:tcPr>
            <w:tcW w:w="9230" w:type="dxa"/>
            <w:gridSpan w:val="8"/>
            <w:tcBorders>
              <w:bottom w:val="single" w:sz="4" w:space="0" w:color="auto"/>
              <w:right w:val="single" w:sz="4" w:space="0" w:color="auto"/>
            </w:tcBorders>
            <w:vAlign w:val="center"/>
          </w:tcPr>
          <w:p w14:paraId="423037B0" w14:textId="77777777" w:rsidR="007E6CE2" w:rsidRPr="006204B5" w:rsidRDefault="007E6CE2" w:rsidP="00C0596C">
            <w:pPr>
              <w:spacing w:after="0" w:line="240" w:lineRule="auto"/>
              <w:jc w:val="right"/>
              <w:rPr>
                <w:sz w:val="20"/>
                <w:szCs w:val="20"/>
              </w:rPr>
            </w:pPr>
            <w:r>
              <w:rPr>
                <w:sz w:val="20"/>
                <w:szCs w:val="20"/>
              </w:rPr>
              <w:t>Pirkimo dalies kaina Eur, be PVM</w:t>
            </w:r>
          </w:p>
        </w:tc>
        <w:tc>
          <w:tcPr>
            <w:tcW w:w="1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D52E2F" w14:textId="77777777" w:rsidR="007E6CE2" w:rsidRPr="006204B5" w:rsidRDefault="007E6CE2" w:rsidP="00C0596C">
            <w:pPr>
              <w:spacing w:after="0" w:line="240" w:lineRule="auto"/>
              <w:jc w:val="center"/>
              <w:rPr>
                <w:sz w:val="20"/>
                <w:szCs w:val="20"/>
              </w:rPr>
            </w:pPr>
          </w:p>
        </w:tc>
        <w:tc>
          <w:tcPr>
            <w:tcW w:w="5387" w:type="dxa"/>
            <w:gridSpan w:val="2"/>
            <w:tcBorders>
              <w:top w:val="single" w:sz="4" w:space="0" w:color="auto"/>
              <w:left w:val="single" w:sz="4" w:space="0" w:color="auto"/>
              <w:bottom w:val="nil"/>
              <w:right w:val="single" w:sz="4" w:space="0" w:color="auto"/>
            </w:tcBorders>
          </w:tcPr>
          <w:p w14:paraId="7E7681BD" w14:textId="77777777" w:rsidR="007E6CE2" w:rsidRDefault="007E6CE2" w:rsidP="00C0596C">
            <w:pPr>
              <w:spacing w:after="0" w:line="240" w:lineRule="auto"/>
              <w:jc w:val="center"/>
              <w:rPr>
                <w:sz w:val="20"/>
                <w:szCs w:val="20"/>
              </w:rPr>
            </w:pPr>
          </w:p>
        </w:tc>
      </w:tr>
      <w:tr w:rsidR="007E6CE2" w14:paraId="78EBBF3C" w14:textId="77777777" w:rsidTr="00247A39">
        <w:tc>
          <w:tcPr>
            <w:tcW w:w="9230" w:type="dxa"/>
            <w:gridSpan w:val="8"/>
            <w:tcBorders>
              <w:bottom w:val="single" w:sz="4" w:space="0" w:color="auto"/>
              <w:right w:val="single" w:sz="4" w:space="0" w:color="auto"/>
            </w:tcBorders>
            <w:vAlign w:val="center"/>
          </w:tcPr>
          <w:p w14:paraId="21B66DB1" w14:textId="77777777" w:rsidR="007E6CE2" w:rsidRPr="006204B5" w:rsidRDefault="007E6CE2" w:rsidP="00C0596C">
            <w:pPr>
              <w:spacing w:after="0" w:line="240" w:lineRule="auto"/>
              <w:jc w:val="right"/>
              <w:rPr>
                <w:sz w:val="20"/>
                <w:szCs w:val="20"/>
              </w:rPr>
            </w:pPr>
            <w:r>
              <w:rPr>
                <w:sz w:val="20"/>
                <w:szCs w:val="20"/>
              </w:rPr>
              <w:t>PVM suma, Eur</w:t>
            </w:r>
          </w:p>
        </w:tc>
        <w:tc>
          <w:tcPr>
            <w:tcW w:w="1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9AF577" w14:textId="77777777" w:rsidR="007E6CE2" w:rsidRPr="006204B5" w:rsidRDefault="007E6CE2" w:rsidP="00C0596C">
            <w:pPr>
              <w:spacing w:after="0" w:line="240" w:lineRule="auto"/>
              <w:jc w:val="center"/>
              <w:rPr>
                <w:sz w:val="20"/>
                <w:szCs w:val="20"/>
              </w:rPr>
            </w:pPr>
          </w:p>
        </w:tc>
        <w:tc>
          <w:tcPr>
            <w:tcW w:w="5387" w:type="dxa"/>
            <w:gridSpan w:val="2"/>
            <w:tcBorders>
              <w:top w:val="nil"/>
              <w:left w:val="single" w:sz="4" w:space="0" w:color="auto"/>
              <w:bottom w:val="nil"/>
              <w:right w:val="single" w:sz="4" w:space="0" w:color="auto"/>
            </w:tcBorders>
          </w:tcPr>
          <w:p w14:paraId="11D37993" w14:textId="77777777" w:rsidR="007E6CE2" w:rsidRDefault="007E6CE2" w:rsidP="00C0596C">
            <w:pPr>
              <w:spacing w:after="0" w:line="240" w:lineRule="auto"/>
              <w:jc w:val="center"/>
              <w:rPr>
                <w:sz w:val="20"/>
                <w:szCs w:val="20"/>
              </w:rPr>
            </w:pPr>
          </w:p>
        </w:tc>
      </w:tr>
      <w:tr w:rsidR="007E6CE2" w14:paraId="0DD4E868" w14:textId="77777777" w:rsidTr="00C835AD">
        <w:tc>
          <w:tcPr>
            <w:tcW w:w="9230" w:type="dxa"/>
            <w:gridSpan w:val="8"/>
            <w:tcBorders>
              <w:bottom w:val="single" w:sz="4" w:space="0" w:color="auto"/>
              <w:right w:val="single" w:sz="4" w:space="0" w:color="auto"/>
            </w:tcBorders>
            <w:vAlign w:val="center"/>
          </w:tcPr>
          <w:p w14:paraId="071461E7" w14:textId="77777777" w:rsidR="007E6CE2" w:rsidRPr="006204B5" w:rsidRDefault="007E6CE2" w:rsidP="00C0596C">
            <w:pPr>
              <w:spacing w:after="0" w:line="240" w:lineRule="auto"/>
              <w:jc w:val="right"/>
              <w:rPr>
                <w:sz w:val="20"/>
                <w:szCs w:val="20"/>
              </w:rPr>
            </w:pPr>
            <w:r>
              <w:rPr>
                <w:sz w:val="20"/>
                <w:szCs w:val="20"/>
              </w:rPr>
              <w:t>P</w:t>
            </w:r>
            <w:r w:rsidRPr="00B36D19">
              <w:rPr>
                <w:sz w:val="20"/>
                <w:szCs w:val="20"/>
              </w:rPr>
              <w:t xml:space="preserve">irkimo dalies kaina Eur, </w:t>
            </w:r>
            <w:r>
              <w:rPr>
                <w:sz w:val="20"/>
                <w:szCs w:val="20"/>
              </w:rPr>
              <w:t>su</w:t>
            </w:r>
            <w:r w:rsidRPr="00B36D19">
              <w:rPr>
                <w:sz w:val="20"/>
                <w:szCs w:val="20"/>
              </w:rPr>
              <w:t xml:space="preserve"> PVM</w:t>
            </w:r>
          </w:p>
        </w:tc>
        <w:tc>
          <w:tcPr>
            <w:tcW w:w="1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FC8D32" w14:textId="77777777" w:rsidR="007E6CE2" w:rsidRPr="006204B5" w:rsidRDefault="007E6CE2" w:rsidP="00C0596C">
            <w:pPr>
              <w:spacing w:after="0" w:line="240" w:lineRule="auto"/>
              <w:jc w:val="center"/>
              <w:rPr>
                <w:sz w:val="20"/>
                <w:szCs w:val="20"/>
              </w:rPr>
            </w:pPr>
          </w:p>
        </w:tc>
        <w:tc>
          <w:tcPr>
            <w:tcW w:w="5387" w:type="dxa"/>
            <w:gridSpan w:val="2"/>
            <w:tcBorders>
              <w:top w:val="nil"/>
              <w:left w:val="single" w:sz="4" w:space="0" w:color="auto"/>
              <w:bottom w:val="nil"/>
              <w:right w:val="single" w:sz="4" w:space="0" w:color="auto"/>
            </w:tcBorders>
          </w:tcPr>
          <w:p w14:paraId="6E354CEC" w14:textId="77777777" w:rsidR="007E6CE2" w:rsidRDefault="007E6CE2" w:rsidP="00C0596C">
            <w:pPr>
              <w:spacing w:after="0" w:line="240" w:lineRule="auto"/>
              <w:jc w:val="center"/>
              <w:rPr>
                <w:sz w:val="20"/>
                <w:szCs w:val="20"/>
              </w:rPr>
            </w:pPr>
          </w:p>
        </w:tc>
      </w:tr>
      <w:tr w:rsidR="004F060D" w:rsidRPr="00C36D12" w14:paraId="69781A99" w14:textId="77777777" w:rsidTr="004F060D">
        <w:trPr>
          <w:trHeight w:val="417"/>
        </w:trPr>
        <w:tc>
          <w:tcPr>
            <w:tcW w:w="567" w:type="dxa"/>
            <w:tcBorders>
              <w:top w:val="single" w:sz="4" w:space="0" w:color="auto"/>
              <w:left w:val="single" w:sz="4" w:space="0" w:color="auto"/>
              <w:bottom w:val="single" w:sz="4" w:space="0" w:color="auto"/>
              <w:right w:val="single" w:sz="4" w:space="0" w:color="auto"/>
            </w:tcBorders>
            <w:vAlign w:val="center"/>
          </w:tcPr>
          <w:p w14:paraId="07ABA317" w14:textId="284CC896" w:rsidR="004F060D" w:rsidRDefault="004F060D" w:rsidP="00B363EF">
            <w:pPr>
              <w:snapToGrid w:val="0"/>
              <w:spacing w:after="0" w:line="240" w:lineRule="auto"/>
              <w:jc w:val="center"/>
              <w:rPr>
                <w:b/>
                <w:bCs/>
                <w:sz w:val="20"/>
                <w:szCs w:val="20"/>
              </w:rPr>
            </w:pPr>
            <w:r>
              <w:rPr>
                <w:b/>
                <w:bCs/>
                <w:sz w:val="20"/>
                <w:szCs w:val="20"/>
              </w:rPr>
              <w:t>4.</w:t>
            </w:r>
          </w:p>
        </w:tc>
        <w:tc>
          <w:tcPr>
            <w:tcW w:w="15168" w:type="dxa"/>
            <w:gridSpan w:val="10"/>
            <w:tcBorders>
              <w:top w:val="single" w:sz="4" w:space="0" w:color="auto"/>
              <w:left w:val="single" w:sz="4" w:space="0" w:color="auto"/>
              <w:bottom w:val="single" w:sz="4" w:space="0" w:color="auto"/>
              <w:right w:val="single" w:sz="4" w:space="0" w:color="auto"/>
            </w:tcBorders>
            <w:vAlign w:val="center"/>
          </w:tcPr>
          <w:p w14:paraId="12C9F992" w14:textId="1863E40C" w:rsidR="004F060D" w:rsidRPr="004F060D" w:rsidRDefault="004F060D" w:rsidP="006C3FD0">
            <w:pPr>
              <w:pStyle w:val="Betarp1"/>
              <w:rPr>
                <w:rFonts w:ascii="Times New Roman" w:hAnsi="Times New Roman"/>
                <w:b/>
                <w:bCs/>
              </w:rPr>
            </w:pPr>
            <w:r w:rsidRPr="004F060D">
              <w:rPr>
                <w:rFonts w:ascii="Times New Roman" w:hAnsi="Times New Roman"/>
                <w:b/>
                <w:bCs/>
              </w:rPr>
              <w:t>RANKŲ HIGIENOS ANTISEPTIKAS SU STOVU</w:t>
            </w:r>
            <w:r>
              <w:rPr>
                <w:rFonts w:ascii="Times New Roman" w:hAnsi="Times New Roman"/>
                <w:b/>
                <w:bCs/>
              </w:rPr>
              <w:t xml:space="preserve"> </w:t>
            </w:r>
          </w:p>
        </w:tc>
      </w:tr>
      <w:tr w:rsidR="00B73ACA" w:rsidRPr="00C36D12" w14:paraId="6B1676FB" w14:textId="77777777" w:rsidTr="00701294">
        <w:tc>
          <w:tcPr>
            <w:tcW w:w="567" w:type="dxa"/>
            <w:tcBorders>
              <w:top w:val="single" w:sz="4" w:space="0" w:color="auto"/>
              <w:left w:val="single" w:sz="4" w:space="0" w:color="auto"/>
              <w:bottom w:val="single" w:sz="4" w:space="0" w:color="auto"/>
              <w:right w:val="single" w:sz="4" w:space="0" w:color="auto"/>
            </w:tcBorders>
            <w:vAlign w:val="center"/>
          </w:tcPr>
          <w:p w14:paraId="1F85A190" w14:textId="762342F7" w:rsidR="00B73ACA" w:rsidRPr="00D42DCB" w:rsidRDefault="00B73ACA" w:rsidP="00B363EF">
            <w:pPr>
              <w:snapToGrid w:val="0"/>
              <w:spacing w:after="0" w:line="240" w:lineRule="auto"/>
              <w:jc w:val="center"/>
              <w:rPr>
                <w:b/>
                <w:bCs/>
                <w:sz w:val="20"/>
                <w:szCs w:val="20"/>
              </w:rPr>
            </w:pPr>
            <w:r>
              <w:rPr>
                <w:b/>
                <w:bCs/>
                <w:sz w:val="20"/>
                <w:szCs w:val="20"/>
              </w:rPr>
              <w:t>4.1</w:t>
            </w:r>
          </w:p>
        </w:tc>
        <w:tc>
          <w:tcPr>
            <w:tcW w:w="1702" w:type="dxa"/>
            <w:tcBorders>
              <w:top w:val="single" w:sz="4" w:space="0" w:color="auto"/>
              <w:left w:val="single" w:sz="4" w:space="0" w:color="auto"/>
              <w:bottom w:val="single" w:sz="4" w:space="0" w:color="auto"/>
              <w:right w:val="single" w:sz="4" w:space="0" w:color="auto"/>
            </w:tcBorders>
            <w:vAlign w:val="center"/>
          </w:tcPr>
          <w:p w14:paraId="6493CFE0" w14:textId="18230A88" w:rsidR="00B73ACA" w:rsidRDefault="004F060D" w:rsidP="00B363EF">
            <w:pPr>
              <w:snapToGrid w:val="0"/>
              <w:spacing w:after="0" w:line="240" w:lineRule="auto"/>
              <w:rPr>
                <w:b/>
                <w:bCs/>
                <w:sz w:val="20"/>
                <w:szCs w:val="20"/>
              </w:rPr>
            </w:pPr>
            <w:r>
              <w:rPr>
                <w:b/>
                <w:bCs/>
                <w:sz w:val="20"/>
                <w:szCs w:val="20"/>
              </w:rPr>
              <w:t>Rankų antiseptikas</w:t>
            </w:r>
          </w:p>
        </w:tc>
        <w:tc>
          <w:tcPr>
            <w:tcW w:w="3402" w:type="dxa"/>
            <w:tcBorders>
              <w:top w:val="single" w:sz="4" w:space="0" w:color="auto"/>
              <w:left w:val="single" w:sz="4" w:space="0" w:color="auto"/>
              <w:bottom w:val="single" w:sz="4" w:space="0" w:color="auto"/>
              <w:right w:val="single" w:sz="4" w:space="0" w:color="auto"/>
            </w:tcBorders>
            <w:vAlign w:val="center"/>
          </w:tcPr>
          <w:p w14:paraId="3E294964" w14:textId="77777777" w:rsidR="00B73ACA" w:rsidRPr="006C3FD0" w:rsidRDefault="00B73ACA" w:rsidP="006C3FD0">
            <w:pPr>
              <w:pStyle w:val="Betarp1"/>
              <w:jc w:val="both"/>
              <w:rPr>
                <w:rFonts w:ascii="Times New Roman" w:hAnsi="Times New Roman"/>
                <w:bCs/>
                <w:sz w:val="20"/>
                <w:szCs w:val="20"/>
              </w:rPr>
            </w:pPr>
            <w:r w:rsidRPr="006C3FD0">
              <w:rPr>
                <w:rFonts w:ascii="Times New Roman" w:hAnsi="Times New Roman"/>
                <w:bCs/>
                <w:sz w:val="20"/>
                <w:szCs w:val="20"/>
              </w:rPr>
              <w:t>1. Priemonė yra skirta higieninei rankų antiseptikai.</w:t>
            </w:r>
          </w:p>
          <w:p w14:paraId="50F14596" w14:textId="031E2960" w:rsidR="00B73ACA" w:rsidRPr="006C3FD0" w:rsidRDefault="00B73ACA" w:rsidP="006C3FD0">
            <w:pPr>
              <w:pStyle w:val="Betarp1"/>
              <w:jc w:val="both"/>
              <w:rPr>
                <w:rFonts w:ascii="Times New Roman" w:hAnsi="Times New Roman"/>
                <w:bCs/>
                <w:sz w:val="20"/>
                <w:szCs w:val="20"/>
              </w:rPr>
            </w:pPr>
            <w:r w:rsidRPr="006C3FD0">
              <w:rPr>
                <w:rFonts w:ascii="Times New Roman" w:hAnsi="Times New Roman"/>
                <w:bCs/>
                <w:sz w:val="20"/>
                <w:szCs w:val="20"/>
              </w:rPr>
              <w:t xml:space="preserve">2. Priemonės forma - paruoštas naudojimui skystis. Priemonė skirta įdėti į pagal panaudą gaunamą </w:t>
            </w:r>
            <w:r>
              <w:rPr>
                <w:rFonts w:ascii="Times New Roman" w:hAnsi="Times New Roman"/>
                <w:bCs/>
                <w:sz w:val="20"/>
                <w:szCs w:val="20"/>
              </w:rPr>
              <w:t>4</w:t>
            </w:r>
            <w:r w:rsidRPr="006C3FD0">
              <w:rPr>
                <w:rFonts w:ascii="Times New Roman" w:hAnsi="Times New Roman"/>
                <w:bCs/>
                <w:sz w:val="20"/>
                <w:szCs w:val="20"/>
              </w:rPr>
              <w:t xml:space="preserve">.2 stovą ir yra dozuojama </w:t>
            </w:r>
            <w:proofErr w:type="spellStart"/>
            <w:r w:rsidRPr="006C3FD0">
              <w:rPr>
                <w:rFonts w:ascii="Times New Roman" w:hAnsi="Times New Roman"/>
                <w:bCs/>
                <w:sz w:val="20"/>
                <w:szCs w:val="20"/>
              </w:rPr>
              <w:t>sensoriškai</w:t>
            </w:r>
            <w:proofErr w:type="spellEnd"/>
            <w:r w:rsidRPr="006C3FD0">
              <w:rPr>
                <w:rFonts w:ascii="Times New Roman" w:hAnsi="Times New Roman"/>
                <w:bCs/>
                <w:sz w:val="20"/>
                <w:szCs w:val="20"/>
              </w:rPr>
              <w:t>.</w:t>
            </w:r>
          </w:p>
          <w:p w14:paraId="5307778A" w14:textId="77777777" w:rsidR="00B73ACA" w:rsidRPr="006C3FD0" w:rsidRDefault="00B73ACA" w:rsidP="006C3FD0">
            <w:pPr>
              <w:pStyle w:val="Betarp1"/>
              <w:jc w:val="both"/>
              <w:rPr>
                <w:rFonts w:ascii="Times New Roman" w:hAnsi="Times New Roman"/>
                <w:bCs/>
                <w:sz w:val="20"/>
                <w:szCs w:val="20"/>
              </w:rPr>
            </w:pPr>
            <w:r w:rsidRPr="006C3FD0">
              <w:rPr>
                <w:rFonts w:ascii="Times New Roman" w:hAnsi="Times New Roman"/>
                <w:bCs/>
                <w:sz w:val="20"/>
                <w:szCs w:val="20"/>
              </w:rPr>
              <w:t xml:space="preserve">3. Veiklioji priemonės medžiaga – etilo alkoholis arba </w:t>
            </w:r>
            <w:proofErr w:type="spellStart"/>
            <w:r w:rsidRPr="006C3FD0">
              <w:rPr>
                <w:rFonts w:ascii="Times New Roman" w:hAnsi="Times New Roman"/>
                <w:bCs/>
                <w:sz w:val="20"/>
                <w:szCs w:val="20"/>
              </w:rPr>
              <w:t>isopropanolis</w:t>
            </w:r>
            <w:proofErr w:type="spellEnd"/>
            <w:r w:rsidRPr="006C3FD0">
              <w:rPr>
                <w:rFonts w:ascii="Times New Roman" w:hAnsi="Times New Roman"/>
                <w:bCs/>
                <w:sz w:val="20"/>
                <w:szCs w:val="20"/>
              </w:rPr>
              <w:t xml:space="preserve"> arba jų mišinys  (koncentracija 70-90 %). </w:t>
            </w:r>
          </w:p>
          <w:p w14:paraId="6081C01F" w14:textId="77777777" w:rsidR="00B73ACA" w:rsidRPr="006C3FD0" w:rsidRDefault="00B73ACA" w:rsidP="006C3FD0">
            <w:pPr>
              <w:pStyle w:val="Betarp1"/>
              <w:jc w:val="both"/>
              <w:rPr>
                <w:rFonts w:ascii="Times New Roman" w:hAnsi="Times New Roman"/>
                <w:bCs/>
                <w:sz w:val="20"/>
                <w:szCs w:val="20"/>
              </w:rPr>
            </w:pPr>
            <w:r w:rsidRPr="006C3FD0">
              <w:rPr>
                <w:rFonts w:ascii="Times New Roman" w:hAnsi="Times New Roman"/>
                <w:bCs/>
                <w:sz w:val="20"/>
                <w:szCs w:val="20"/>
              </w:rPr>
              <w:t xml:space="preserve">4. Sudėtyje neturi būti </w:t>
            </w:r>
            <w:proofErr w:type="spellStart"/>
            <w:r w:rsidRPr="006C3FD0">
              <w:rPr>
                <w:rFonts w:ascii="Times New Roman" w:hAnsi="Times New Roman"/>
                <w:bCs/>
                <w:sz w:val="20"/>
                <w:szCs w:val="20"/>
              </w:rPr>
              <w:t>chlorheksidino</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butandiolio</w:t>
            </w:r>
            <w:proofErr w:type="spellEnd"/>
            <w:r w:rsidRPr="006C3FD0">
              <w:rPr>
                <w:rFonts w:ascii="Times New Roman" w:hAnsi="Times New Roman"/>
                <w:bCs/>
                <w:sz w:val="20"/>
                <w:szCs w:val="20"/>
              </w:rPr>
              <w:t xml:space="preserve">, </w:t>
            </w:r>
            <w:proofErr w:type="spellStart"/>
            <w:r w:rsidRPr="006C3FD0">
              <w:rPr>
                <w:rFonts w:ascii="Times New Roman" w:hAnsi="Times New Roman"/>
                <w:bCs/>
                <w:sz w:val="20"/>
                <w:szCs w:val="20"/>
              </w:rPr>
              <w:t>triklozano</w:t>
            </w:r>
            <w:proofErr w:type="spellEnd"/>
            <w:r w:rsidRPr="006C3FD0">
              <w:rPr>
                <w:rFonts w:ascii="Times New Roman" w:hAnsi="Times New Roman"/>
                <w:bCs/>
                <w:sz w:val="20"/>
                <w:szCs w:val="20"/>
              </w:rPr>
              <w:t>, dažiklių.</w:t>
            </w:r>
          </w:p>
          <w:p w14:paraId="6CB4610A" w14:textId="784561CD" w:rsidR="00B73ACA" w:rsidRPr="006C3FD0" w:rsidRDefault="00B73ACA" w:rsidP="006C3FD0">
            <w:pPr>
              <w:pStyle w:val="Betarp1"/>
              <w:jc w:val="both"/>
              <w:rPr>
                <w:rFonts w:ascii="Times New Roman" w:hAnsi="Times New Roman"/>
                <w:bCs/>
                <w:sz w:val="20"/>
                <w:szCs w:val="20"/>
              </w:rPr>
            </w:pPr>
            <w:r w:rsidRPr="006C3FD0">
              <w:rPr>
                <w:rFonts w:ascii="Times New Roman" w:hAnsi="Times New Roman"/>
                <w:bCs/>
                <w:sz w:val="20"/>
                <w:szCs w:val="20"/>
              </w:rPr>
              <w:t xml:space="preserve">5. Priemonės higieninės rankų dezinfekcijos ekspozicijos laikas - </w:t>
            </w:r>
            <w:r w:rsidRPr="00BB17CA">
              <w:rPr>
                <w:rFonts w:ascii="Times New Roman" w:hAnsi="Times New Roman"/>
                <w:bCs/>
                <w:sz w:val="20"/>
                <w:szCs w:val="20"/>
              </w:rPr>
              <w:t>iki 30 sekundžių.</w:t>
            </w:r>
            <w:r w:rsidRPr="006C3FD0">
              <w:rPr>
                <w:rFonts w:ascii="Times New Roman" w:hAnsi="Times New Roman"/>
                <w:bCs/>
                <w:sz w:val="20"/>
                <w:szCs w:val="20"/>
              </w:rPr>
              <w:t xml:space="preserve"> </w:t>
            </w:r>
          </w:p>
          <w:p w14:paraId="5EFBBF88" w14:textId="77777777" w:rsidR="00B73ACA" w:rsidRPr="006C3FD0" w:rsidRDefault="00B73ACA" w:rsidP="006C3FD0">
            <w:pPr>
              <w:pStyle w:val="Betarp1"/>
              <w:jc w:val="both"/>
              <w:rPr>
                <w:rFonts w:ascii="Times New Roman" w:hAnsi="Times New Roman"/>
                <w:bCs/>
                <w:sz w:val="20"/>
                <w:szCs w:val="20"/>
              </w:rPr>
            </w:pPr>
            <w:r w:rsidRPr="006C3FD0">
              <w:rPr>
                <w:rFonts w:ascii="Times New Roman" w:hAnsi="Times New Roman"/>
                <w:bCs/>
                <w:sz w:val="20"/>
                <w:szCs w:val="20"/>
              </w:rPr>
              <w:t>6. Sudėtyje turi odos apsaugos ir priežiūros minkštinančių komponentų, drėgmę palaikančių priedų.</w:t>
            </w:r>
          </w:p>
          <w:p w14:paraId="7AEFAAD4" w14:textId="77777777" w:rsidR="00B73ACA" w:rsidRPr="006C3FD0" w:rsidRDefault="00B73ACA" w:rsidP="006C3FD0">
            <w:pPr>
              <w:pStyle w:val="Betarp1"/>
              <w:jc w:val="both"/>
              <w:rPr>
                <w:rFonts w:ascii="Times New Roman" w:hAnsi="Times New Roman"/>
                <w:bCs/>
                <w:sz w:val="20"/>
                <w:szCs w:val="20"/>
              </w:rPr>
            </w:pPr>
            <w:r w:rsidRPr="006C3FD0">
              <w:rPr>
                <w:rFonts w:ascii="Times New Roman" w:hAnsi="Times New Roman"/>
                <w:bCs/>
                <w:sz w:val="20"/>
                <w:szCs w:val="20"/>
              </w:rPr>
              <w:t xml:space="preserve">7. Priemonė arba atitinka vienkartinės rankų paruošimo sistemos reikalavimus arba pompa ir tirpalo indas naudojami </w:t>
            </w:r>
            <w:proofErr w:type="spellStart"/>
            <w:r w:rsidRPr="006C3FD0">
              <w:rPr>
                <w:rFonts w:ascii="Times New Roman" w:hAnsi="Times New Roman"/>
                <w:bCs/>
                <w:sz w:val="20"/>
                <w:szCs w:val="20"/>
              </w:rPr>
              <w:t>vienkartinai</w:t>
            </w:r>
            <w:proofErr w:type="spellEnd"/>
            <w:r w:rsidRPr="006C3FD0">
              <w:rPr>
                <w:rFonts w:ascii="Times New Roman" w:hAnsi="Times New Roman"/>
                <w:bCs/>
                <w:sz w:val="20"/>
                <w:szCs w:val="20"/>
              </w:rPr>
              <w:t xml:space="preserve"> (išnaudoti antiseptiko indas ir pompa keičiami nauju antiseptiko indu ir pompa).</w:t>
            </w:r>
          </w:p>
          <w:p w14:paraId="577992D5" w14:textId="77777777" w:rsidR="00B73ACA" w:rsidRPr="006C3FD0" w:rsidRDefault="00B73ACA" w:rsidP="006C3FD0">
            <w:pPr>
              <w:pStyle w:val="Betarp1"/>
              <w:jc w:val="both"/>
              <w:rPr>
                <w:rFonts w:ascii="Times New Roman" w:hAnsi="Times New Roman"/>
                <w:bCs/>
                <w:sz w:val="20"/>
                <w:szCs w:val="20"/>
              </w:rPr>
            </w:pPr>
            <w:r w:rsidRPr="006C3FD0">
              <w:rPr>
                <w:rFonts w:ascii="Times New Roman" w:hAnsi="Times New Roman"/>
                <w:bCs/>
                <w:sz w:val="20"/>
                <w:szCs w:val="20"/>
              </w:rPr>
              <w:t>8. Talpa: 500 ml - 1 l (kaina skaičiuojama 1 l antiseptiko kartu su visais priedais).</w:t>
            </w:r>
          </w:p>
          <w:p w14:paraId="22DE0A55" w14:textId="72FA5E8A" w:rsidR="00683220" w:rsidRPr="00F373E1" w:rsidRDefault="00683220" w:rsidP="00683220">
            <w:pPr>
              <w:snapToGrid w:val="0"/>
              <w:spacing w:after="0" w:line="240" w:lineRule="auto"/>
              <w:jc w:val="both"/>
              <w:rPr>
                <w:bCs/>
                <w:sz w:val="20"/>
                <w:szCs w:val="20"/>
              </w:rPr>
            </w:pPr>
            <w:r w:rsidRPr="00F373E1">
              <w:rPr>
                <w:bCs/>
                <w:sz w:val="20"/>
                <w:szCs w:val="20"/>
              </w:rPr>
              <w:t>9. Priemonė pasižymi baktericidiniu (veikia MRSA</w:t>
            </w:r>
            <w:r>
              <w:rPr>
                <w:bCs/>
                <w:sz w:val="20"/>
                <w:szCs w:val="20"/>
              </w:rPr>
              <w:t xml:space="preserve"> veikia per 30 sek.), </w:t>
            </w:r>
            <w:proofErr w:type="spellStart"/>
            <w:r>
              <w:rPr>
                <w:bCs/>
                <w:sz w:val="20"/>
                <w:szCs w:val="20"/>
              </w:rPr>
              <w:t>mikobaktericidiniu</w:t>
            </w:r>
            <w:proofErr w:type="spellEnd"/>
            <w:r>
              <w:rPr>
                <w:bCs/>
                <w:sz w:val="20"/>
                <w:szCs w:val="20"/>
              </w:rPr>
              <w:t xml:space="preserve"> (veikia</w:t>
            </w:r>
            <w:r w:rsidRPr="00F373E1">
              <w:rPr>
                <w:bCs/>
                <w:sz w:val="20"/>
                <w:szCs w:val="20"/>
              </w:rPr>
              <w:t xml:space="preserve"> TBC) (veikia per 30 sek.), </w:t>
            </w:r>
            <w:proofErr w:type="spellStart"/>
            <w:r w:rsidRPr="00F373E1">
              <w:rPr>
                <w:bCs/>
                <w:sz w:val="20"/>
                <w:szCs w:val="20"/>
              </w:rPr>
              <w:t>fungicidiniu</w:t>
            </w:r>
            <w:proofErr w:type="spellEnd"/>
            <w:r w:rsidRPr="00F373E1">
              <w:rPr>
                <w:bCs/>
                <w:sz w:val="20"/>
                <w:szCs w:val="20"/>
              </w:rPr>
              <w:t xml:space="preserve"> (veikia per 30 sek.), </w:t>
            </w:r>
            <w:r w:rsidR="008B1B0E">
              <w:rPr>
                <w:bCs/>
                <w:sz w:val="20"/>
                <w:szCs w:val="20"/>
              </w:rPr>
              <w:t>pilnu</w:t>
            </w:r>
            <w:r w:rsidR="008B1B0E" w:rsidRPr="00F373E1">
              <w:rPr>
                <w:bCs/>
                <w:sz w:val="20"/>
                <w:szCs w:val="20"/>
              </w:rPr>
              <w:t xml:space="preserve"> </w:t>
            </w:r>
            <w:proofErr w:type="spellStart"/>
            <w:r w:rsidR="008B1B0E" w:rsidRPr="00F373E1">
              <w:rPr>
                <w:bCs/>
                <w:sz w:val="20"/>
                <w:szCs w:val="20"/>
              </w:rPr>
              <w:t>viru</w:t>
            </w:r>
            <w:r w:rsidR="008B1B0E">
              <w:rPr>
                <w:bCs/>
                <w:sz w:val="20"/>
                <w:szCs w:val="20"/>
              </w:rPr>
              <w:t>c</w:t>
            </w:r>
            <w:r w:rsidR="008B1B0E" w:rsidRPr="00F373E1">
              <w:rPr>
                <w:bCs/>
                <w:sz w:val="20"/>
                <w:szCs w:val="20"/>
              </w:rPr>
              <w:t>idiniu</w:t>
            </w:r>
            <w:proofErr w:type="spellEnd"/>
            <w:r w:rsidR="008B1B0E" w:rsidRPr="00F373E1">
              <w:rPr>
                <w:bCs/>
                <w:sz w:val="20"/>
                <w:szCs w:val="20"/>
              </w:rPr>
              <w:t xml:space="preserve"> (veikia</w:t>
            </w:r>
            <w:r w:rsidR="008B1B0E">
              <w:rPr>
                <w:bCs/>
                <w:sz w:val="20"/>
                <w:szCs w:val="20"/>
              </w:rPr>
              <w:t xml:space="preserve"> </w:t>
            </w:r>
            <w:proofErr w:type="spellStart"/>
            <w:r w:rsidR="008B1B0E">
              <w:rPr>
                <w:bCs/>
                <w:sz w:val="20"/>
                <w:szCs w:val="20"/>
              </w:rPr>
              <w:t>apvalkalinius</w:t>
            </w:r>
            <w:proofErr w:type="spellEnd"/>
            <w:r w:rsidR="008B1B0E">
              <w:rPr>
                <w:bCs/>
                <w:sz w:val="20"/>
                <w:szCs w:val="20"/>
              </w:rPr>
              <w:t xml:space="preserve"> ir </w:t>
            </w:r>
            <w:proofErr w:type="spellStart"/>
            <w:r w:rsidR="008B1B0E">
              <w:rPr>
                <w:bCs/>
                <w:sz w:val="20"/>
                <w:szCs w:val="20"/>
              </w:rPr>
              <w:t>neapvalkalinius</w:t>
            </w:r>
            <w:proofErr w:type="spellEnd"/>
            <w:r w:rsidR="008B1B0E">
              <w:rPr>
                <w:bCs/>
                <w:sz w:val="20"/>
                <w:szCs w:val="20"/>
              </w:rPr>
              <w:t xml:space="preserve"> virusus, įskaitant</w:t>
            </w:r>
            <w:r w:rsidR="008B1B0E" w:rsidRPr="00F373E1">
              <w:rPr>
                <w:bCs/>
                <w:sz w:val="20"/>
                <w:szCs w:val="20"/>
              </w:rPr>
              <w:t xml:space="preserve"> </w:t>
            </w:r>
            <w:proofErr w:type="spellStart"/>
            <w:r w:rsidR="008B1B0E" w:rsidRPr="00AD62E4">
              <w:rPr>
                <w:bCs/>
                <w:sz w:val="20"/>
                <w:szCs w:val="20"/>
              </w:rPr>
              <w:t>Vaccinia</w:t>
            </w:r>
            <w:proofErr w:type="spellEnd"/>
            <w:r w:rsidR="008B1B0E" w:rsidRPr="00AD62E4">
              <w:rPr>
                <w:bCs/>
                <w:sz w:val="20"/>
                <w:szCs w:val="20"/>
              </w:rPr>
              <w:t xml:space="preserve">,  </w:t>
            </w:r>
            <w:proofErr w:type="spellStart"/>
            <w:r w:rsidR="008B1B0E" w:rsidRPr="00AD62E4">
              <w:rPr>
                <w:bCs/>
                <w:sz w:val="20"/>
                <w:szCs w:val="20"/>
              </w:rPr>
              <w:t>Adenovirus</w:t>
            </w:r>
            <w:proofErr w:type="spellEnd"/>
            <w:r w:rsidR="008B1B0E" w:rsidRPr="00AD62E4">
              <w:rPr>
                <w:bCs/>
                <w:sz w:val="20"/>
                <w:szCs w:val="20"/>
              </w:rPr>
              <w:t xml:space="preserve">, </w:t>
            </w:r>
            <w:proofErr w:type="spellStart"/>
            <w:r w:rsidR="008B1B0E" w:rsidRPr="00AD62E4">
              <w:rPr>
                <w:bCs/>
                <w:sz w:val="20"/>
                <w:szCs w:val="20"/>
              </w:rPr>
              <w:t>Murine</w:t>
            </w:r>
            <w:proofErr w:type="spellEnd"/>
            <w:r w:rsidR="008B1B0E" w:rsidRPr="00AD62E4">
              <w:rPr>
                <w:bCs/>
                <w:sz w:val="20"/>
                <w:szCs w:val="20"/>
              </w:rPr>
              <w:t xml:space="preserve"> </w:t>
            </w:r>
            <w:proofErr w:type="spellStart"/>
            <w:r w:rsidR="008B1B0E" w:rsidRPr="00AD62E4">
              <w:rPr>
                <w:bCs/>
                <w:sz w:val="20"/>
                <w:szCs w:val="20"/>
              </w:rPr>
              <w:t>norovirus</w:t>
            </w:r>
            <w:proofErr w:type="spellEnd"/>
            <w:r w:rsidR="008B1B0E" w:rsidRPr="00AD62E4">
              <w:rPr>
                <w:bCs/>
                <w:sz w:val="20"/>
                <w:szCs w:val="20"/>
              </w:rPr>
              <w:t xml:space="preserve"> (MNV), </w:t>
            </w:r>
            <w:proofErr w:type="spellStart"/>
            <w:r w:rsidR="008B1B0E" w:rsidRPr="00AD62E4">
              <w:rPr>
                <w:bCs/>
                <w:sz w:val="20"/>
                <w:szCs w:val="20"/>
              </w:rPr>
              <w:t>Poliovirus</w:t>
            </w:r>
            <w:proofErr w:type="spellEnd"/>
            <w:r w:rsidR="008B1B0E" w:rsidRPr="00F373E1">
              <w:rPr>
                <w:bCs/>
                <w:sz w:val="20"/>
                <w:szCs w:val="20"/>
              </w:rPr>
              <w:t>)</w:t>
            </w:r>
            <w:r w:rsidRPr="00F373E1">
              <w:rPr>
                <w:bCs/>
                <w:sz w:val="20"/>
                <w:szCs w:val="20"/>
              </w:rPr>
              <w:t xml:space="preserve"> </w:t>
            </w:r>
            <w:r>
              <w:rPr>
                <w:bCs/>
                <w:sz w:val="20"/>
                <w:szCs w:val="20"/>
              </w:rPr>
              <w:t xml:space="preserve">(poveikis į </w:t>
            </w:r>
            <w:proofErr w:type="spellStart"/>
            <w:r>
              <w:rPr>
                <w:bCs/>
                <w:sz w:val="20"/>
                <w:szCs w:val="20"/>
              </w:rPr>
              <w:t>alvalkalinius</w:t>
            </w:r>
            <w:proofErr w:type="spellEnd"/>
            <w:r>
              <w:rPr>
                <w:bCs/>
                <w:sz w:val="20"/>
                <w:szCs w:val="20"/>
              </w:rPr>
              <w:t xml:space="preserve"> virusus</w:t>
            </w:r>
            <w:r w:rsidRPr="00F373E1">
              <w:rPr>
                <w:bCs/>
                <w:sz w:val="20"/>
                <w:szCs w:val="20"/>
              </w:rPr>
              <w:t xml:space="preserve"> per 30 sek.) - pateikti tai įrodančius gamintojo dokumentus.</w:t>
            </w:r>
          </w:p>
          <w:p w14:paraId="57F47199" w14:textId="77777777" w:rsidR="00BB17CA" w:rsidRDefault="00683220" w:rsidP="00683220">
            <w:pPr>
              <w:snapToGrid w:val="0"/>
              <w:spacing w:after="0" w:line="240" w:lineRule="auto"/>
              <w:jc w:val="both"/>
              <w:rPr>
                <w:bCs/>
                <w:sz w:val="20"/>
                <w:szCs w:val="20"/>
              </w:rPr>
            </w:pPr>
            <w:r w:rsidRPr="00F373E1">
              <w:rPr>
                <w:bCs/>
                <w:sz w:val="20"/>
                <w:szCs w:val="20"/>
              </w:rPr>
              <w:t>10. Pateikti dokumentus, patvirtinančius priemonės atitiktį Europos darniesiems standartams</w:t>
            </w:r>
            <w:r>
              <w:rPr>
                <w:bCs/>
                <w:sz w:val="20"/>
                <w:szCs w:val="20"/>
              </w:rPr>
              <w:t xml:space="preserve"> kartu su</w:t>
            </w:r>
            <w:r w:rsidRPr="00392957">
              <w:rPr>
                <w:bCs/>
                <w:sz w:val="20"/>
                <w:szCs w:val="20"/>
              </w:rPr>
              <w:t xml:space="preserve"> produkto tyrim</w:t>
            </w:r>
            <w:r>
              <w:rPr>
                <w:bCs/>
                <w:sz w:val="20"/>
                <w:szCs w:val="20"/>
              </w:rPr>
              <w:t>ais</w:t>
            </w:r>
            <w:r w:rsidRPr="00392957">
              <w:rPr>
                <w:bCs/>
                <w:sz w:val="20"/>
                <w:szCs w:val="20"/>
              </w:rPr>
              <w:t xml:space="preserve"> (test</w:t>
            </w:r>
            <w:r>
              <w:rPr>
                <w:bCs/>
                <w:sz w:val="20"/>
                <w:szCs w:val="20"/>
              </w:rPr>
              <w:t>ais</w:t>
            </w:r>
            <w:r w:rsidRPr="00392957">
              <w:rPr>
                <w:bCs/>
                <w:sz w:val="20"/>
                <w:szCs w:val="20"/>
              </w:rPr>
              <w:t>)</w:t>
            </w:r>
            <w:r w:rsidR="00BB17CA">
              <w:rPr>
                <w:bCs/>
                <w:sz w:val="20"/>
                <w:szCs w:val="20"/>
              </w:rPr>
              <w:t>:</w:t>
            </w:r>
          </w:p>
          <w:p w14:paraId="3B3F3546" w14:textId="16BFD253" w:rsidR="00683220" w:rsidRPr="00F373E1" w:rsidRDefault="00683220" w:rsidP="00683220">
            <w:pPr>
              <w:snapToGrid w:val="0"/>
              <w:spacing w:after="0" w:line="240" w:lineRule="auto"/>
              <w:jc w:val="both"/>
              <w:rPr>
                <w:bCs/>
                <w:sz w:val="20"/>
                <w:szCs w:val="20"/>
              </w:rPr>
            </w:pPr>
            <w:r w:rsidRPr="00AD62E4">
              <w:rPr>
                <w:bCs/>
                <w:sz w:val="20"/>
                <w:szCs w:val="20"/>
              </w:rPr>
              <w:t xml:space="preserve">LST EN 1500:2013 „Cheminiai </w:t>
            </w:r>
            <w:proofErr w:type="spellStart"/>
            <w:r w:rsidRPr="00AD62E4">
              <w:rPr>
                <w:bCs/>
                <w:sz w:val="20"/>
                <w:szCs w:val="20"/>
              </w:rPr>
              <w:t>dezinfekantai</w:t>
            </w:r>
            <w:proofErr w:type="spellEnd"/>
            <w:r w:rsidRPr="00AD62E4">
              <w:rPr>
                <w:bCs/>
                <w:sz w:val="20"/>
                <w:szCs w:val="20"/>
              </w:rPr>
              <w:t xml:space="preserve"> ir antiseptikai. Higieninis rankų paruošimas. Tyrimo metodas ir reikalavimai (2 fazė, 2 pakopa)“, LST EN 12791:2016+A1:2018 „Cheminiai </w:t>
            </w:r>
            <w:proofErr w:type="spellStart"/>
            <w:r w:rsidRPr="00AD62E4">
              <w:rPr>
                <w:bCs/>
                <w:sz w:val="20"/>
                <w:szCs w:val="20"/>
              </w:rPr>
              <w:t>dezinfekantai</w:t>
            </w:r>
            <w:proofErr w:type="spellEnd"/>
            <w:r w:rsidRPr="00AD62E4">
              <w:rPr>
                <w:bCs/>
                <w:sz w:val="20"/>
                <w:szCs w:val="20"/>
              </w:rPr>
              <w:t xml:space="preserve"> ir antiseptikai. Chirurginė rankų dezinfekcija. Tyrimo metodas ir reikalavimai (2 fazė, 2 pakopa)“, LST EN 13727:2012+A2:2016 „Cheminiai </w:t>
            </w:r>
            <w:proofErr w:type="spellStart"/>
            <w:r w:rsidRPr="00AD62E4">
              <w:rPr>
                <w:bCs/>
                <w:sz w:val="20"/>
                <w:szCs w:val="20"/>
              </w:rPr>
              <w:t>dezinfekantai</w:t>
            </w:r>
            <w:proofErr w:type="spellEnd"/>
            <w:r w:rsidRPr="00AD62E4">
              <w:rPr>
                <w:bCs/>
                <w:sz w:val="20"/>
                <w:szCs w:val="20"/>
              </w:rPr>
              <w:t xml:space="preserve"> ir antiseptikai. Kiekybinis suspensijos tyrimas baktericidiniam aktyvumui medicinos srityje įvertinti. Tyrimo metodas ir reikalavimai (2 fazė, 1 pakopa)“ (toliau – LST EN 13727), LST EN 14348:2005 „Cheminiai </w:t>
            </w:r>
            <w:proofErr w:type="spellStart"/>
            <w:r w:rsidRPr="00AD62E4">
              <w:rPr>
                <w:bCs/>
                <w:sz w:val="20"/>
                <w:szCs w:val="20"/>
              </w:rPr>
              <w:t>dezinfekantai</w:t>
            </w:r>
            <w:proofErr w:type="spellEnd"/>
            <w:r w:rsidRPr="00AD62E4">
              <w:rPr>
                <w:bCs/>
                <w:sz w:val="20"/>
                <w:szCs w:val="20"/>
              </w:rPr>
              <w:t xml:space="preserve"> ir antiseptikai. Kiekybinis suspensijos tyrimas </w:t>
            </w:r>
            <w:proofErr w:type="spellStart"/>
            <w:r w:rsidRPr="00AD62E4">
              <w:rPr>
                <w:bCs/>
                <w:sz w:val="20"/>
                <w:szCs w:val="20"/>
              </w:rPr>
              <w:t>dezinfekantų</w:t>
            </w:r>
            <w:proofErr w:type="spellEnd"/>
            <w:r w:rsidRPr="00AD62E4">
              <w:rPr>
                <w:bCs/>
                <w:sz w:val="20"/>
                <w:szCs w:val="20"/>
              </w:rPr>
              <w:t xml:space="preserve">, vartojamų medicinoje, įskaitant instrumentų dezinfekavimą, </w:t>
            </w:r>
            <w:proofErr w:type="spellStart"/>
            <w:r w:rsidRPr="00AD62E4">
              <w:rPr>
                <w:bCs/>
                <w:sz w:val="20"/>
                <w:szCs w:val="20"/>
              </w:rPr>
              <w:t>mikobaktericidiniam</w:t>
            </w:r>
            <w:proofErr w:type="spellEnd"/>
            <w:r w:rsidRPr="00AD62E4">
              <w:rPr>
                <w:bCs/>
                <w:sz w:val="20"/>
                <w:szCs w:val="20"/>
              </w:rPr>
              <w:t xml:space="preserve"> aktyvumui įvertinti. Tyrimo metodai ir reikalavimai (2 fazė, 1 pakopa)“ (toliau – LST EN 14348), LST EN 14476:2013+A2:2019 „Cheminiai </w:t>
            </w:r>
            <w:proofErr w:type="spellStart"/>
            <w:r w:rsidRPr="00AD62E4">
              <w:rPr>
                <w:bCs/>
                <w:sz w:val="20"/>
                <w:szCs w:val="20"/>
              </w:rPr>
              <w:t>dezinfekantai</w:t>
            </w:r>
            <w:proofErr w:type="spellEnd"/>
            <w:r w:rsidRPr="00AD62E4">
              <w:rPr>
                <w:bCs/>
                <w:sz w:val="20"/>
                <w:szCs w:val="20"/>
              </w:rPr>
              <w:t xml:space="preserve"> ir antiseptikai. Kiekybinis suspensijos tyrimas </w:t>
            </w:r>
            <w:proofErr w:type="spellStart"/>
            <w:r w:rsidRPr="00AD62E4">
              <w:rPr>
                <w:bCs/>
                <w:sz w:val="20"/>
                <w:szCs w:val="20"/>
              </w:rPr>
              <w:t>viricidiniam</w:t>
            </w:r>
            <w:proofErr w:type="spellEnd"/>
            <w:r w:rsidRPr="00AD62E4">
              <w:rPr>
                <w:bCs/>
                <w:sz w:val="20"/>
                <w:szCs w:val="20"/>
              </w:rPr>
              <w:t xml:space="preserve"> aktyvumui medicinos srityje įvertinti. Tyrimo metodas ir reikalavimai (2 fazė, 1 pakopa)“ (toliau – LST EN 14476) ir LST EN 13624:2022 „Cheminiai </w:t>
            </w:r>
            <w:proofErr w:type="spellStart"/>
            <w:r w:rsidRPr="00AD62E4">
              <w:rPr>
                <w:bCs/>
                <w:sz w:val="20"/>
                <w:szCs w:val="20"/>
              </w:rPr>
              <w:t>dezinfekantai</w:t>
            </w:r>
            <w:proofErr w:type="spellEnd"/>
            <w:r w:rsidRPr="00AD62E4">
              <w:rPr>
                <w:bCs/>
                <w:sz w:val="20"/>
                <w:szCs w:val="20"/>
              </w:rPr>
              <w:t xml:space="preserve"> ir antiseptikai. Kiekybinis suspensijos tyrimas </w:t>
            </w:r>
            <w:proofErr w:type="spellStart"/>
            <w:r w:rsidRPr="00AD62E4">
              <w:rPr>
                <w:bCs/>
                <w:sz w:val="20"/>
                <w:szCs w:val="20"/>
              </w:rPr>
              <w:t>fungicidiniam</w:t>
            </w:r>
            <w:proofErr w:type="spellEnd"/>
            <w:r w:rsidRPr="00AD62E4">
              <w:rPr>
                <w:bCs/>
                <w:sz w:val="20"/>
                <w:szCs w:val="20"/>
              </w:rPr>
              <w:t xml:space="preserve"> arba mielių naikinimo aktyvumui medicinos srityje įvertinti. Tyrimo metodas ir reikalavimai (2 fazė, 1 pakopa)</w:t>
            </w:r>
            <w:r w:rsidRPr="00F373E1">
              <w:rPr>
                <w:bCs/>
                <w:sz w:val="20"/>
                <w:szCs w:val="20"/>
              </w:rPr>
              <w:t xml:space="preserve"> arba </w:t>
            </w:r>
            <w:r>
              <w:rPr>
                <w:bCs/>
                <w:sz w:val="20"/>
                <w:szCs w:val="20"/>
              </w:rPr>
              <w:t>lygiaverčia</w:t>
            </w:r>
            <w:r w:rsidRPr="00F373E1">
              <w:rPr>
                <w:bCs/>
                <w:sz w:val="20"/>
                <w:szCs w:val="20"/>
              </w:rPr>
              <w:t>ms standartams.</w:t>
            </w:r>
          </w:p>
          <w:p w14:paraId="6C1A030D" w14:textId="229D71A8" w:rsidR="00B73ACA" w:rsidRPr="006C3FD0" w:rsidRDefault="00B73ACA" w:rsidP="006C3FD0">
            <w:pPr>
              <w:pStyle w:val="Betarp1"/>
              <w:jc w:val="both"/>
              <w:rPr>
                <w:rFonts w:ascii="Times New Roman" w:hAnsi="Times New Roman"/>
                <w:bCs/>
                <w:sz w:val="20"/>
                <w:szCs w:val="20"/>
              </w:rPr>
            </w:pPr>
            <w:r w:rsidRPr="006C3FD0">
              <w:rPr>
                <w:rFonts w:ascii="Times New Roman" w:hAnsi="Times New Roman"/>
                <w:bCs/>
                <w:sz w:val="20"/>
                <w:szCs w:val="20"/>
              </w:rPr>
              <w:t xml:space="preserve">11. </w:t>
            </w:r>
            <w:r>
              <w:rPr>
                <w:rFonts w:ascii="Times New Roman" w:hAnsi="Times New Roman"/>
                <w:bCs/>
                <w:sz w:val="20"/>
                <w:szCs w:val="20"/>
              </w:rPr>
              <w:t>Kartu su pasiūlymu p</w:t>
            </w:r>
            <w:r w:rsidRPr="006C3FD0">
              <w:rPr>
                <w:rFonts w:ascii="Times New Roman" w:hAnsi="Times New Roman"/>
                <w:bCs/>
                <w:sz w:val="20"/>
                <w:szCs w:val="20"/>
              </w:rPr>
              <w:t xml:space="preserve">ateikti priemonės </w:t>
            </w:r>
            <w:proofErr w:type="spellStart"/>
            <w:r w:rsidRPr="006C3FD0">
              <w:rPr>
                <w:rFonts w:ascii="Times New Roman" w:hAnsi="Times New Roman"/>
                <w:bCs/>
                <w:sz w:val="20"/>
                <w:szCs w:val="20"/>
              </w:rPr>
              <w:t>biocido</w:t>
            </w:r>
            <w:proofErr w:type="spellEnd"/>
            <w:r w:rsidRPr="006C3FD0">
              <w:rPr>
                <w:rFonts w:ascii="Times New Roman" w:hAnsi="Times New Roman"/>
                <w:bCs/>
                <w:sz w:val="20"/>
                <w:szCs w:val="20"/>
              </w:rPr>
              <w:t xml:space="preserve"> autorizacijos ir registracijos pažymėjimą; duomenų saugos lapus (lietuvių kalba), naudojimo instrukciją (lietuvių bei originalo kalba).</w:t>
            </w:r>
          </w:p>
          <w:p w14:paraId="3EA4AB1B" w14:textId="77777777" w:rsidR="00B73ACA" w:rsidRDefault="00B73ACA" w:rsidP="004F060D">
            <w:pPr>
              <w:pStyle w:val="Betarp1"/>
              <w:jc w:val="both"/>
              <w:rPr>
                <w:rFonts w:ascii="Times New Roman" w:hAnsi="Times New Roman"/>
                <w:bCs/>
                <w:sz w:val="20"/>
                <w:szCs w:val="20"/>
              </w:rPr>
            </w:pPr>
            <w:r w:rsidRPr="006C3FD0">
              <w:rPr>
                <w:rFonts w:ascii="Times New Roman" w:hAnsi="Times New Roman"/>
                <w:bCs/>
                <w:sz w:val="20"/>
                <w:szCs w:val="20"/>
              </w:rPr>
              <w:t xml:space="preserve">12. Rankų higienos priemonės </w:t>
            </w:r>
            <w:r>
              <w:rPr>
                <w:rFonts w:ascii="Times New Roman" w:hAnsi="Times New Roman"/>
                <w:bCs/>
                <w:sz w:val="20"/>
                <w:szCs w:val="20"/>
              </w:rPr>
              <w:t>4</w:t>
            </w:r>
            <w:r w:rsidRPr="006C3FD0">
              <w:rPr>
                <w:rFonts w:ascii="Times New Roman" w:hAnsi="Times New Roman"/>
                <w:bCs/>
                <w:sz w:val="20"/>
                <w:szCs w:val="20"/>
              </w:rPr>
              <w:t xml:space="preserve">.1 - </w:t>
            </w:r>
            <w:r>
              <w:rPr>
                <w:rFonts w:ascii="Times New Roman" w:hAnsi="Times New Roman"/>
                <w:bCs/>
                <w:sz w:val="20"/>
                <w:szCs w:val="20"/>
              </w:rPr>
              <w:t>4</w:t>
            </w:r>
            <w:r w:rsidRPr="006C3FD0">
              <w:rPr>
                <w:rFonts w:ascii="Times New Roman" w:hAnsi="Times New Roman"/>
                <w:bCs/>
                <w:sz w:val="20"/>
                <w:szCs w:val="20"/>
              </w:rPr>
              <w:t>.2 turi būti vieno gamintojo ir suderintos naudojimui tarpusavyje.</w:t>
            </w:r>
          </w:p>
          <w:p w14:paraId="159AB7EB" w14:textId="3D1A7551" w:rsidR="00BB17CA" w:rsidRPr="006C3FD0" w:rsidRDefault="00BB17CA" w:rsidP="004F060D">
            <w:pPr>
              <w:pStyle w:val="Betarp1"/>
              <w:jc w:val="both"/>
              <w:rPr>
                <w:rFonts w:ascii="Times New Roman" w:hAnsi="Times New Roman"/>
                <w:bCs/>
                <w:sz w:val="20"/>
                <w:szCs w:val="20"/>
              </w:rPr>
            </w:pPr>
            <w:r>
              <w:rPr>
                <w:rFonts w:ascii="Times New Roman" w:hAnsi="Times New Roman"/>
                <w:bCs/>
                <w:sz w:val="20"/>
                <w:szCs w:val="20"/>
              </w:rPr>
              <w:t xml:space="preserve">13. </w:t>
            </w:r>
            <w:r w:rsidRPr="00BB17CA">
              <w:rPr>
                <w:rFonts w:ascii="Times New Roman" w:hAnsi="Times New Roman"/>
                <w:bCs/>
                <w:sz w:val="20"/>
                <w:szCs w:val="20"/>
              </w:rPr>
              <w:t>Pateikti pavyzdį (1 vnt.).</w:t>
            </w:r>
          </w:p>
        </w:tc>
        <w:tc>
          <w:tcPr>
            <w:tcW w:w="708" w:type="dxa"/>
            <w:tcBorders>
              <w:top w:val="single" w:sz="4" w:space="0" w:color="auto"/>
              <w:left w:val="single" w:sz="4" w:space="0" w:color="auto"/>
              <w:bottom w:val="single" w:sz="4" w:space="0" w:color="auto"/>
              <w:right w:val="single" w:sz="4" w:space="0" w:color="auto"/>
            </w:tcBorders>
            <w:vAlign w:val="center"/>
          </w:tcPr>
          <w:p w14:paraId="516A418E" w14:textId="51A4CD80" w:rsidR="00B73ACA" w:rsidRPr="008C589D" w:rsidRDefault="00B73ACA" w:rsidP="00B363EF">
            <w:pPr>
              <w:pStyle w:val="Betarp1"/>
              <w:jc w:val="center"/>
              <w:rPr>
                <w:rFonts w:ascii="Times New Roman" w:hAnsi="Times New Roman"/>
                <w:sz w:val="20"/>
                <w:szCs w:val="20"/>
              </w:rPr>
            </w:pPr>
            <w:r>
              <w:rPr>
                <w:rFonts w:ascii="Times New Roman" w:hAnsi="Times New Roman"/>
                <w:sz w:val="20"/>
                <w:szCs w:val="20"/>
              </w:rPr>
              <w:t>l</w:t>
            </w:r>
          </w:p>
        </w:tc>
        <w:tc>
          <w:tcPr>
            <w:tcW w:w="1135" w:type="dxa"/>
            <w:tcBorders>
              <w:top w:val="single" w:sz="4" w:space="0" w:color="auto"/>
              <w:left w:val="single" w:sz="4" w:space="0" w:color="auto"/>
              <w:bottom w:val="single" w:sz="4" w:space="0" w:color="auto"/>
              <w:right w:val="single" w:sz="4" w:space="0" w:color="auto"/>
            </w:tcBorders>
            <w:vAlign w:val="center"/>
          </w:tcPr>
          <w:p w14:paraId="26323D90" w14:textId="04577B3A" w:rsidR="00B73ACA" w:rsidRPr="008C589D" w:rsidRDefault="00B73ACA" w:rsidP="00B363EF">
            <w:pPr>
              <w:pStyle w:val="Betarp1"/>
              <w:jc w:val="center"/>
              <w:rPr>
                <w:rFonts w:ascii="Times New Roman" w:hAnsi="Times New Roman"/>
                <w:sz w:val="20"/>
                <w:szCs w:val="20"/>
              </w:rPr>
            </w:pPr>
            <w:r>
              <w:rPr>
                <w:rFonts w:ascii="Times New Roman" w:hAnsi="Times New Roman"/>
                <w:sz w:val="20"/>
                <w:szCs w:val="20"/>
              </w:rPr>
              <w:t>2500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9F72D1" w14:textId="19920BC7" w:rsidR="00B73ACA" w:rsidRPr="008C589D" w:rsidRDefault="00B73ACA" w:rsidP="00B363EF">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161355" w14:textId="20F3D0D6" w:rsidR="00B73ACA" w:rsidRPr="008C589D" w:rsidRDefault="00B73ACA" w:rsidP="00B363EF">
            <w:pPr>
              <w:pStyle w:val="Betarp1"/>
              <w:jc w:val="center"/>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D348EA" w14:textId="3A4F919D" w:rsidR="00B73ACA" w:rsidRPr="008C589D" w:rsidRDefault="00B73ACA" w:rsidP="00B363EF">
            <w:pPr>
              <w:pStyle w:val="Betarp1"/>
              <w:jc w:val="cente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61C038" w14:textId="1E5D7343" w:rsidR="00B73ACA" w:rsidRPr="008C589D" w:rsidRDefault="00B73ACA" w:rsidP="00B363EF">
            <w:pPr>
              <w:pStyle w:val="Betarp1"/>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182A2A" w14:textId="77777777" w:rsidR="00B73ACA" w:rsidRPr="008C589D" w:rsidRDefault="00B73ACA" w:rsidP="00B363EF">
            <w:pPr>
              <w:pStyle w:val="Betarp1"/>
              <w:jc w:val="center"/>
              <w:rPr>
                <w:rFonts w:ascii="Times New Roman" w:hAnsi="Times New Roman"/>
                <w:sz w:val="20"/>
                <w:szCs w:val="20"/>
              </w:rPr>
            </w:pPr>
          </w:p>
        </w:tc>
      </w:tr>
      <w:tr w:rsidR="007E6CE2" w14:paraId="6D2F72EC" w14:textId="77777777" w:rsidTr="00724F22">
        <w:tc>
          <w:tcPr>
            <w:tcW w:w="9230" w:type="dxa"/>
            <w:gridSpan w:val="8"/>
            <w:tcBorders>
              <w:bottom w:val="single" w:sz="4" w:space="0" w:color="auto"/>
              <w:right w:val="single" w:sz="4" w:space="0" w:color="auto"/>
            </w:tcBorders>
            <w:vAlign w:val="center"/>
          </w:tcPr>
          <w:p w14:paraId="478B6D4C" w14:textId="77777777" w:rsidR="007E6CE2" w:rsidRPr="006204B5" w:rsidRDefault="007E6CE2" w:rsidP="00C0596C">
            <w:pPr>
              <w:spacing w:after="0" w:line="240" w:lineRule="auto"/>
              <w:jc w:val="right"/>
              <w:rPr>
                <w:sz w:val="20"/>
                <w:szCs w:val="20"/>
              </w:rPr>
            </w:pPr>
            <w:r>
              <w:rPr>
                <w:sz w:val="20"/>
                <w:szCs w:val="20"/>
              </w:rPr>
              <w:t>Pirkimo dalies kaina Eur, be PVM</w:t>
            </w:r>
          </w:p>
        </w:tc>
        <w:tc>
          <w:tcPr>
            <w:tcW w:w="1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ECDBFE" w14:textId="77777777" w:rsidR="007E6CE2" w:rsidRPr="006204B5" w:rsidRDefault="007E6CE2" w:rsidP="00C0596C">
            <w:pPr>
              <w:spacing w:after="0" w:line="240" w:lineRule="auto"/>
              <w:jc w:val="center"/>
              <w:rPr>
                <w:sz w:val="20"/>
                <w:szCs w:val="20"/>
              </w:rPr>
            </w:pPr>
          </w:p>
        </w:tc>
        <w:tc>
          <w:tcPr>
            <w:tcW w:w="5387" w:type="dxa"/>
            <w:gridSpan w:val="2"/>
            <w:tcBorders>
              <w:top w:val="single" w:sz="4" w:space="0" w:color="auto"/>
              <w:left w:val="single" w:sz="4" w:space="0" w:color="auto"/>
              <w:bottom w:val="nil"/>
              <w:right w:val="single" w:sz="4" w:space="0" w:color="auto"/>
            </w:tcBorders>
          </w:tcPr>
          <w:p w14:paraId="23437014" w14:textId="77777777" w:rsidR="007E6CE2" w:rsidRDefault="007E6CE2" w:rsidP="00C0596C">
            <w:pPr>
              <w:spacing w:after="0" w:line="240" w:lineRule="auto"/>
              <w:jc w:val="center"/>
              <w:rPr>
                <w:sz w:val="20"/>
                <w:szCs w:val="20"/>
              </w:rPr>
            </w:pPr>
          </w:p>
        </w:tc>
      </w:tr>
      <w:tr w:rsidR="007E6CE2" w14:paraId="36C8BAD8" w14:textId="77777777" w:rsidTr="00D02B9A">
        <w:tc>
          <w:tcPr>
            <w:tcW w:w="9230" w:type="dxa"/>
            <w:gridSpan w:val="8"/>
            <w:tcBorders>
              <w:bottom w:val="single" w:sz="4" w:space="0" w:color="auto"/>
              <w:right w:val="single" w:sz="4" w:space="0" w:color="auto"/>
            </w:tcBorders>
            <w:vAlign w:val="center"/>
          </w:tcPr>
          <w:p w14:paraId="5058C8C3" w14:textId="77777777" w:rsidR="007E6CE2" w:rsidRPr="006204B5" w:rsidRDefault="007E6CE2" w:rsidP="00C0596C">
            <w:pPr>
              <w:spacing w:after="0" w:line="240" w:lineRule="auto"/>
              <w:jc w:val="right"/>
              <w:rPr>
                <w:sz w:val="20"/>
                <w:szCs w:val="20"/>
              </w:rPr>
            </w:pPr>
            <w:r>
              <w:rPr>
                <w:sz w:val="20"/>
                <w:szCs w:val="20"/>
              </w:rPr>
              <w:t>PVM suma, Eur</w:t>
            </w:r>
          </w:p>
        </w:tc>
        <w:tc>
          <w:tcPr>
            <w:tcW w:w="1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1AB295" w14:textId="77777777" w:rsidR="007E6CE2" w:rsidRPr="006204B5" w:rsidRDefault="007E6CE2" w:rsidP="00C0596C">
            <w:pPr>
              <w:spacing w:after="0" w:line="240" w:lineRule="auto"/>
              <w:jc w:val="center"/>
              <w:rPr>
                <w:sz w:val="20"/>
                <w:szCs w:val="20"/>
              </w:rPr>
            </w:pPr>
          </w:p>
        </w:tc>
        <w:tc>
          <w:tcPr>
            <w:tcW w:w="5387" w:type="dxa"/>
            <w:gridSpan w:val="2"/>
            <w:tcBorders>
              <w:top w:val="nil"/>
              <w:left w:val="single" w:sz="4" w:space="0" w:color="auto"/>
              <w:bottom w:val="nil"/>
              <w:right w:val="single" w:sz="4" w:space="0" w:color="auto"/>
            </w:tcBorders>
          </w:tcPr>
          <w:p w14:paraId="4FC0E973" w14:textId="77777777" w:rsidR="007E6CE2" w:rsidRDefault="007E6CE2" w:rsidP="00C0596C">
            <w:pPr>
              <w:spacing w:after="0" w:line="240" w:lineRule="auto"/>
              <w:jc w:val="center"/>
              <w:rPr>
                <w:sz w:val="20"/>
                <w:szCs w:val="20"/>
              </w:rPr>
            </w:pPr>
          </w:p>
        </w:tc>
      </w:tr>
      <w:tr w:rsidR="007E6CE2" w14:paraId="4CD38A26" w14:textId="77777777" w:rsidTr="0097611A">
        <w:tc>
          <w:tcPr>
            <w:tcW w:w="9230" w:type="dxa"/>
            <w:gridSpan w:val="8"/>
            <w:tcBorders>
              <w:bottom w:val="single" w:sz="4" w:space="0" w:color="auto"/>
              <w:right w:val="single" w:sz="4" w:space="0" w:color="auto"/>
            </w:tcBorders>
            <w:vAlign w:val="center"/>
          </w:tcPr>
          <w:p w14:paraId="4DB4B0AF" w14:textId="77777777" w:rsidR="007E6CE2" w:rsidRPr="006204B5" w:rsidRDefault="007E6CE2" w:rsidP="00C0596C">
            <w:pPr>
              <w:spacing w:after="0" w:line="240" w:lineRule="auto"/>
              <w:jc w:val="right"/>
              <w:rPr>
                <w:sz w:val="20"/>
                <w:szCs w:val="20"/>
              </w:rPr>
            </w:pPr>
            <w:r>
              <w:rPr>
                <w:sz w:val="20"/>
                <w:szCs w:val="20"/>
              </w:rPr>
              <w:t>P</w:t>
            </w:r>
            <w:r w:rsidRPr="00B36D19">
              <w:rPr>
                <w:sz w:val="20"/>
                <w:szCs w:val="20"/>
              </w:rPr>
              <w:t xml:space="preserve">irkimo dalies kaina Eur, </w:t>
            </w:r>
            <w:r>
              <w:rPr>
                <w:sz w:val="20"/>
                <w:szCs w:val="20"/>
              </w:rPr>
              <w:t>su</w:t>
            </w:r>
            <w:r w:rsidRPr="00B36D19">
              <w:rPr>
                <w:sz w:val="20"/>
                <w:szCs w:val="20"/>
              </w:rPr>
              <w:t xml:space="preserve"> PVM</w:t>
            </w:r>
          </w:p>
        </w:tc>
        <w:tc>
          <w:tcPr>
            <w:tcW w:w="1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AF69A" w14:textId="77777777" w:rsidR="007E6CE2" w:rsidRPr="006204B5" w:rsidRDefault="007E6CE2" w:rsidP="00C0596C">
            <w:pPr>
              <w:spacing w:after="0" w:line="240" w:lineRule="auto"/>
              <w:jc w:val="center"/>
              <w:rPr>
                <w:sz w:val="20"/>
                <w:szCs w:val="20"/>
              </w:rPr>
            </w:pPr>
          </w:p>
        </w:tc>
        <w:tc>
          <w:tcPr>
            <w:tcW w:w="5387" w:type="dxa"/>
            <w:gridSpan w:val="2"/>
            <w:tcBorders>
              <w:top w:val="nil"/>
              <w:left w:val="single" w:sz="4" w:space="0" w:color="auto"/>
              <w:bottom w:val="nil"/>
              <w:right w:val="single" w:sz="4" w:space="0" w:color="auto"/>
            </w:tcBorders>
          </w:tcPr>
          <w:p w14:paraId="23ECC1CD" w14:textId="77777777" w:rsidR="007E6CE2" w:rsidRDefault="007E6CE2" w:rsidP="00C0596C">
            <w:pPr>
              <w:spacing w:after="0" w:line="240" w:lineRule="auto"/>
              <w:jc w:val="center"/>
              <w:rPr>
                <w:sz w:val="20"/>
                <w:szCs w:val="20"/>
              </w:rPr>
            </w:pPr>
          </w:p>
        </w:tc>
      </w:tr>
      <w:tr w:rsidR="00B73ACA" w:rsidRPr="00C36D12" w14:paraId="41D78DF0" w14:textId="77777777" w:rsidTr="00701294">
        <w:tc>
          <w:tcPr>
            <w:tcW w:w="567" w:type="dxa"/>
            <w:tcBorders>
              <w:top w:val="single" w:sz="4" w:space="0" w:color="auto"/>
              <w:left w:val="single" w:sz="4" w:space="0" w:color="auto"/>
              <w:bottom w:val="single" w:sz="4" w:space="0" w:color="auto"/>
              <w:right w:val="single" w:sz="4" w:space="0" w:color="auto"/>
            </w:tcBorders>
            <w:vAlign w:val="center"/>
          </w:tcPr>
          <w:p w14:paraId="4B05AD1C" w14:textId="0E27F92D" w:rsidR="00B73ACA" w:rsidRDefault="00B73ACA" w:rsidP="00B363EF">
            <w:pPr>
              <w:snapToGrid w:val="0"/>
              <w:spacing w:after="0" w:line="240" w:lineRule="auto"/>
              <w:jc w:val="center"/>
              <w:rPr>
                <w:b/>
                <w:bCs/>
                <w:sz w:val="20"/>
                <w:szCs w:val="20"/>
              </w:rPr>
            </w:pPr>
            <w:r>
              <w:rPr>
                <w:b/>
                <w:bCs/>
                <w:sz w:val="20"/>
                <w:szCs w:val="20"/>
              </w:rPr>
              <w:t>4.2</w:t>
            </w:r>
          </w:p>
        </w:tc>
        <w:tc>
          <w:tcPr>
            <w:tcW w:w="1702" w:type="dxa"/>
            <w:tcBorders>
              <w:top w:val="single" w:sz="4" w:space="0" w:color="auto"/>
              <w:left w:val="single" w:sz="4" w:space="0" w:color="auto"/>
              <w:bottom w:val="single" w:sz="4" w:space="0" w:color="auto"/>
              <w:right w:val="single" w:sz="4" w:space="0" w:color="auto"/>
            </w:tcBorders>
            <w:vAlign w:val="center"/>
          </w:tcPr>
          <w:p w14:paraId="33CEF99E" w14:textId="2D44AA19" w:rsidR="00B73ACA" w:rsidRDefault="004F060D" w:rsidP="00B363EF">
            <w:pPr>
              <w:snapToGrid w:val="0"/>
              <w:spacing w:after="0" w:line="240" w:lineRule="auto"/>
              <w:rPr>
                <w:b/>
                <w:bCs/>
                <w:sz w:val="20"/>
                <w:szCs w:val="20"/>
              </w:rPr>
            </w:pPr>
            <w:r>
              <w:rPr>
                <w:b/>
                <w:bCs/>
                <w:sz w:val="20"/>
                <w:szCs w:val="20"/>
              </w:rPr>
              <w:t>Stovas rankų antiseptikui</w:t>
            </w:r>
            <w:r w:rsidR="00B73ACA">
              <w:rPr>
                <w:b/>
                <w:bCs/>
                <w:sz w:val="20"/>
                <w:szCs w:val="20"/>
              </w:rPr>
              <w:t xml:space="preserve"> </w:t>
            </w:r>
          </w:p>
        </w:tc>
        <w:tc>
          <w:tcPr>
            <w:tcW w:w="3402" w:type="dxa"/>
            <w:tcBorders>
              <w:top w:val="single" w:sz="4" w:space="0" w:color="auto"/>
              <w:left w:val="single" w:sz="4" w:space="0" w:color="auto"/>
              <w:bottom w:val="single" w:sz="4" w:space="0" w:color="auto"/>
              <w:right w:val="single" w:sz="4" w:space="0" w:color="auto"/>
            </w:tcBorders>
            <w:vAlign w:val="center"/>
          </w:tcPr>
          <w:p w14:paraId="52951055" w14:textId="77777777" w:rsidR="00B73ACA" w:rsidRPr="006C3FD0" w:rsidRDefault="00B73ACA" w:rsidP="006C3FD0">
            <w:pPr>
              <w:pStyle w:val="Betarp1"/>
              <w:jc w:val="both"/>
              <w:rPr>
                <w:rFonts w:ascii="Times New Roman" w:hAnsi="Times New Roman"/>
                <w:bCs/>
                <w:sz w:val="20"/>
                <w:szCs w:val="20"/>
              </w:rPr>
            </w:pPr>
            <w:r w:rsidRPr="006C3FD0">
              <w:rPr>
                <w:rFonts w:ascii="Times New Roman" w:hAnsi="Times New Roman"/>
                <w:bCs/>
                <w:sz w:val="20"/>
                <w:szCs w:val="20"/>
              </w:rPr>
              <w:t>1. Stovas yra mobilus, gali būti statomas į įvairias vietas.</w:t>
            </w:r>
          </w:p>
          <w:p w14:paraId="3BA07747" w14:textId="675E8531" w:rsidR="00B73ACA" w:rsidRPr="006C3FD0" w:rsidRDefault="00B73ACA" w:rsidP="006C3FD0">
            <w:pPr>
              <w:pStyle w:val="Betarp1"/>
              <w:jc w:val="both"/>
              <w:rPr>
                <w:rFonts w:ascii="Times New Roman" w:hAnsi="Times New Roman"/>
                <w:bCs/>
                <w:sz w:val="20"/>
                <w:szCs w:val="20"/>
              </w:rPr>
            </w:pPr>
            <w:r w:rsidRPr="006C3FD0">
              <w:rPr>
                <w:rFonts w:ascii="Times New Roman" w:hAnsi="Times New Roman"/>
                <w:bCs/>
                <w:sz w:val="20"/>
                <w:szCs w:val="20"/>
              </w:rPr>
              <w:t xml:space="preserve">2. </w:t>
            </w:r>
            <w:r>
              <w:rPr>
                <w:rFonts w:ascii="Times New Roman" w:hAnsi="Times New Roman"/>
                <w:bCs/>
                <w:sz w:val="20"/>
                <w:szCs w:val="20"/>
              </w:rPr>
              <w:t>Stovas su</w:t>
            </w:r>
            <w:r w:rsidRPr="006C3FD0">
              <w:rPr>
                <w:rFonts w:ascii="Times New Roman" w:hAnsi="Times New Roman"/>
                <w:bCs/>
                <w:sz w:val="20"/>
                <w:szCs w:val="20"/>
              </w:rPr>
              <w:t xml:space="preserve"> sensorin</w:t>
            </w:r>
            <w:r>
              <w:rPr>
                <w:rFonts w:ascii="Times New Roman" w:hAnsi="Times New Roman"/>
                <w:bCs/>
                <w:sz w:val="20"/>
                <w:szCs w:val="20"/>
              </w:rPr>
              <w:t>e</w:t>
            </w:r>
            <w:r w:rsidRPr="006C3FD0">
              <w:rPr>
                <w:rFonts w:ascii="Times New Roman" w:hAnsi="Times New Roman"/>
                <w:bCs/>
                <w:sz w:val="20"/>
                <w:szCs w:val="20"/>
              </w:rPr>
              <w:t xml:space="preserve"> dozavimo įranga.</w:t>
            </w:r>
          </w:p>
          <w:p w14:paraId="160CB5F0" w14:textId="77777777" w:rsidR="00B73ACA" w:rsidRPr="006C3FD0" w:rsidRDefault="00B73ACA" w:rsidP="006C3FD0">
            <w:pPr>
              <w:pStyle w:val="Betarp1"/>
              <w:jc w:val="both"/>
              <w:rPr>
                <w:rFonts w:ascii="Times New Roman" w:hAnsi="Times New Roman"/>
                <w:bCs/>
                <w:sz w:val="20"/>
                <w:szCs w:val="20"/>
              </w:rPr>
            </w:pPr>
            <w:r w:rsidRPr="006C3FD0">
              <w:rPr>
                <w:rFonts w:ascii="Times New Roman" w:hAnsi="Times New Roman"/>
                <w:bCs/>
                <w:sz w:val="20"/>
                <w:szCs w:val="20"/>
              </w:rPr>
              <w:t>3. Stovas turi būti pritaikytas 4.1 pozicijoje aprašytai rankų antiseptiko pakuotei įdėti.</w:t>
            </w:r>
          </w:p>
          <w:p w14:paraId="00AC752F" w14:textId="77777777" w:rsidR="00B73ACA" w:rsidRPr="006C3FD0" w:rsidRDefault="00B73ACA" w:rsidP="006C3FD0">
            <w:pPr>
              <w:pStyle w:val="Betarp1"/>
              <w:jc w:val="both"/>
              <w:rPr>
                <w:rFonts w:ascii="Times New Roman" w:hAnsi="Times New Roman"/>
                <w:bCs/>
                <w:sz w:val="20"/>
                <w:szCs w:val="20"/>
              </w:rPr>
            </w:pPr>
            <w:r w:rsidRPr="006C3FD0">
              <w:rPr>
                <w:rFonts w:ascii="Times New Roman" w:hAnsi="Times New Roman"/>
                <w:bCs/>
                <w:sz w:val="20"/>
                <w:szCs w:val="20"/>
              </w:rPr>
              <w:t xml:space="preserve">4. Rankų antiseptikas dozuojamas stovint sulenktų rankų alkūnių aukštyje. </w:t>
            </w:r>
          </w:p>
          <w:p w14:paraId="73183A01" w14:textId="77777777" w:rsidR="00B73ACA" w:rsidRPr="006C3FD0" w:rsidRDefault="00B73ACA" w:rsidP="006C3FD0">
            <w:pPr>
              <w:pStyle w:val="Betarp1"/>
              <w:jc w:val="both"/>
              <w:rPr>
                <w:rFonts w:ascii="Times New Roman" w:hAnsi="Times New Roman"/>
                <w:bCs/>
                <w:sz w:val="20"/>
                <w:szCs w:val="20"/>
              </w:rPr>
            </w:pPr>
            <w:r w:rsidRPr="006C3FD0">
              <w:rPr>
                <w:rFonts w:ascii="Times New Roman" w:hAnsi="Times New Roman"/>
                <w:bCs/>
                <w:sz w:val="20"/>
                <w:szCs w:val="20"/>
              </w:rPr>
              <w:t xml:space="preserve">5. Dozatorius neleidžia priemonei ištekėti. </w:t>
            </w:r>
          </w:p>
          <w:p w14:paraId="03761F78" w14:textId="77777777" w:rsidR="00B73ACA" w:rsidRPr="006C3FD0" w:rsidRDefault="00B73ACA" w:rsidP="006C3FD0">
            <w:pPr>
              <w:pStyle w:val="Betarp1"/>
              <w:jc w:val="both"/>
              <w:rPr>
                <w:rFonts w:ascii="Times New Roman" w:hAnsi="Times New Roman"/>
                <w:bCs/>
                <w:sz w:val="20"/>
                <w:szCs w:val="20"/>
              </w:rPr>
            </w:pPr>
            <w:r w:rsidRPr="006C3FD0">
              <w:rPr>
                <w:rFonts w:ascii="Times New Roman" w:hAnsi="Times New Roman"/>
                <w:bCs/>
                <w:sz w:val="20"/>
                <w:szCs w:val="20"/>
              </w:rPr>
              <w:t>6. Korpuso, dozatoriaus, laikiklio paviršius pagamintas iš nerūdijančio plieno, metalo ar kitos alternatyvos medžiagos, atsparios valymo ir dezinfekcijos priemonėms.</w:t>
            </w:r>
          </w:p>
          <w:p w14:paraId="65A1FB35" w14:textId="77777777" w:rsidR="00B73ACA" w:rsidRPr="006C3FD0" w:rsidRDefault="00B73ACA" w:rsidP="006C3FD0">
            <w:pPr>
              <w:pStyle w:val="Betarp1"/>
              <w:jc w:val="both"/>
              <w:rPr>
                <w:rFonts w:ascii="Times New Roman" w:hAnsi="Times New Roman"/>
                <w:bCs/>
                <w:sz w:val="20"/>
                <w:szCs w:val="20"/>
              </w:rPr>
            </w:pPr>
            <w:r w:rsidRPr="006C3FD0">
              <w:rPr>
                <w:rFonts w:ascii="Times New Roman" w:hAnsi="Times New Roman"/>
                <w:bCs/>
                <w:sz w:val="20"/>
                <w:szCs w:val="20"/>
              </w:rPr>
              <w:t>7. Komplekte turi būti visi laikiklio tvirtinimui ir veikimui reikalingi elementai.</w:t>
            </w:r>
          </w:p>
          <w:p w14:paraId="587BF9F4" w14:textId="77777777" w:rsidR="00B73ACA" w:rsidRDefault="00B73ACA" w:rsidP="006C3FD0">
            <w:pPr>
              <w:pStyle w:val="Betarp1"/>
              <w:jc w:val="both"/>
              <w:rPr>
                <w:rFonts w:ascii="Times New Roman" w:hAnsi="Times New Roman"/>
                <w:bCs/>
                <w:sz w:val="20"/>
                <w:szCs w:val="20"/>
              </w:rPr>
            </w:pPr>
            <w:r w:rsidRPr="006C3FD0">
              <w:rPr>
                <w:rFonts w:ascii="Times New Roman" w:hAnsi="Times New Roman"/>
                <w:bCs/>
                <w:sz w:val="20"/>
                <w:szCs w:val="20"/>
              </w:rPr>
              <w:t xml:space="preserve">8. </w:t>
            </w:r>
            <w:r w:rsidRPr="004F060D">
              <w:rPr>
                <w:rFonts w:ascii="Times New Roman" w:hAnsi="Times New Roman"/>
                <w:b/>
                <w:sz w:val="20"/>
                <w:szCs w:val="20"/>
              </w:rPr>
              <w:t>Stovas teikiamas kaip 4.1 priemonių priedas (panaudai</w:t>
            </w:r>
            <w:r w:rsidRPr="006C3FD0">
              <w:rPr>
                <w:rFonts w:ascii="Times New Roman" w:hAnsi="Times New Roman"/>
                <w:bCs/>
                <w:sz w:val="20"/>
                <w:szCs w:val="20"/>
              </w:rPr>
              <w:t>).</w:t>
            </w:r>
          </w:p>
          <w:p w14:paraId="264AF233" w14:textId="03047859" w:rsidR="00BB17CA" w:rsidRPr="006C3FD0" w:rsidRDefault="00BB17CA" w:rsidP="006C3FD0">
            <w:pPr>
              <w:pStyle w:val="Betarp1"/>
              <w:jc w:val="both"/>
              <w:rPr>
                <w:rFonts w:ascii="Times New Roman" w:hAnsi="Times New Roman"/>
                <w:bCs/>
                <w:sz w:val="20"/>
                <w:szCs w:val="20"/>
              </w:rPr>
            </w:pPr>
            <w:r>
              <w:rPr>
                <w:rFonts w:ascii="Times New Roman" w:hAnsi="Times New Roman"/>
                <w:bCs/>
                <w:sz w:val="20"/>
                <w:szCs w:val="20"/>
              </w:rPr>
              <w:t xml:space="preserve">9. </w:t>
            </w:r>
            <w:r w:rsidRPr="00BB17CA">
              <w:rPr>
                <w:rFonts w:ascii="Times New Roman" w:hAnsi="Times New Roman"/>
                <w:bCs/>
                <w:sz w:val="20"/>
                <w:szCs w:val="20"/>
              </w:rPr>
              <w:t>Pateikti pavyzdį (1 vnt.)</w:t>
            </w:r>
          </w:p>
        </w:tc>
        <w:tc>
          <w:tcPr>
            <w:tcW w:w="708" w:type="dxa"/>
            <w:tcBorders>
              <w:top w:val="single" w:sz="4" w:space="0" w:color="auto"/>
              <w:left w:val="single" w:sz="4" w:space="0" w:color="auto"/>
              <w:bottom w:val="single" w:sz="4" w:space="0" w:color="auto"/>
              <w:right w:val="single" w:sz="4" w:space="0" w:color="auto"/>
            </w:tcBorders>
            <w:vAlign w:val="center"/>
          </w:tcPr>
          <w:p w14:paraId="243A532A" w14:textId="27D41FD9" w:rsidR="00B73ACA" w:rsidRDefault="00B73ACA" w:rsidP="00B363EF">
            <w:pPr>
              <w:pStyle w:val="Betarp1"/>
              <w:jc w:val="center"/>
              <w:rPr>
                <w:rFonts w:ascii="Times New Roman" w:hAnsi="Times New Roman"/>
                <w:sz w:val="20"/>
                <w:szCs w:val="20"/>
              </w:rPr>
            </w:pPr>
            <w:r>
              <w:rPr>
                <w:rFonts w:ascii="Times New Roman" w:hAnsi="Times New Roman"/>
                <w:sz w:val="20"/>
                <w:szCs w:val="20"/>
              </w:rPr>
              <w:t>vnt.</w:t>
            </w:r>
          </w:p>
        </w:tc>
        <w:tc>
          <w:tcPr>
            <w:tcW w:w="1135" w:type="dxa"/>
            <w:tcBorders>
              <w:top w:val="single" w:sz="4" w:space="0" w:color="auto"/>
              <w:left w:val="single" w:sz="4" w:space="0" w:color="auto"/>
              <w:bottom w:val="single" w:sz="4" w:space="0" w:color="auto"/>
              <w:right w:val="single" w:sz="4" w:space="0" w:color="auto"/>
            </w:tcBorders>
            <w:vAlign w:val="center"/>
          </w:tcPr>
          <w:p w14:paraId="6C95346B" w14:textId="161E921D" w:rsidR="00B73ACA" w:rsidRDefault="00B27E2C" w:rsidP="00B363EF">
            <w:pPr>
              <w:pStyle w:val="Betarp1"/>
              <w:jc w:val="center"/>
              <w:rPr>
                <w:rFonts w:ascii="Times New Roman" w:hAnsi="Times New Roman"/>
                <w:sz w:val="20"/>
                <w:szCs w:val="20"/>
              </w:rPr>
            </w:pPr>
            <w:r>
              <w:rPr>
                <w:rFonts w:ascii="Times New Roman" w:hAnsi="Times New Roman"/>
                <w:sz w:val="20"/>
                <w:szCs w:val="20"/>
              </w:rPr>
              <w:t>15</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08D59F" w14:textId="77777777" w:rsidR="00B73ACA" w:rsidRPr="008C589D" w:rsidRDefault="00B73ACA" w:rsidP="00B363EF">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F80C33" w14:textId="77777777" w:rsidR="00B73ACA" w:rsidRPr="008C589D" w:rsidRDefault="00B73ACA" w:rsidP="00B363EF">
            <w:pPr>
              <w:pStyle w:val="Betarp1"/>
              <w:jc w:val="center"/>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B95EE6" w14:textId="77777777" w:rsidR="00B73ACA" w:rsidRPr="008C589D" w:rsidRDefault="00B73ACA" w:rsidP="00B363EF">
            <w:pPr>
              <w:pStyle w:val="Betarp1"/>
              <w:jc w:val="cente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F8FFC1" w14:textId="62D9AC60" w:rsidR="00B73ACA" w:rsidRPr="008C589D" w:rsidRDefault="00B73ACA" w:rsidP="00B363EF">
            <w:pPr>
              <w:pStyle w:val="Betarp1"/>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78796F" w14:textId="77777777" w:rsidR="00B73ACA" w:rsidRPr="008C589D" w:rsidRDefault="00B73ACA" w:rsidP="00B363EF">
            <w:pPr>
              <w:pStyle w:val="Betarp1"/>
              <w:jc w:val="center"/>
              <w:rPr>
                <w:rFonts w:ascii="Times New Roman" w:hAnsi="Times New Roman"/>
                <w:sz w:val="20"/>
                <w:szCs w:val="20"/>
              </w:rPr>
            </w:pPr>
          </w:p>
        </w:tc>
      </w:tr>
      <w:tr w:rsidR="004F060D" w:rsidRPr="00C36D12" w14:paraId="1DCD5D8E" w14:textId="77777777" w:rsidTr="0016693D">
        <w:tc>
          <w:tcPr>
            <w:tcW w:w="15735" w:type="dxa"/>
            <w:gridSpan w:val="11"/>
            <w:tcBorders>
              <w:top w:val="single" w:sz="4" w:space="0" w:color="auto"/>
              <w:left w:val="single" w:sz="4" w:space="0" w:color="auto"/>
              <w:bottom w:val="single" w:sz="4" w:space="0" w:color="auto"/>
              <w:right w:val="single" w:sz="4" w:space="0" w:color="auto"/>
            </w:tcBorders>
          </w:tcPr>
          <w:p w14:paraId="48A284CC" w14:textId="4E713800" w:rsidR="004F060D" w:rsidRPr="008C589D" w:rsidRDefault="004F060D" w:rsidP="00B363EF">
            <w:pPr>
              <w:pStyle w:val="Betarp1"/>
              <w:jc w:val="center"/>
              <w:rPr>
                <w:rFonts w:ascii="Times New Roman" w:hAnsi="Times New Roman"/>
                <w:sz w:val="20"/>
                <w:szCs w:val="20"/>
              </w:rPr>
            </w:pPr>
          </w:p>
        </w:tc>
      </w:tr>
      <w:tr w:rsidR="00B73ACA" w:rsidRPr="00C36D12" w14:paraId="65B6E055" w14:textId="77777777" w:rsidTr="00701294">
        <w:tc>
          <w:tcPr>
            <w:tcW w:w="567" w:type="dxa"/>
            <w:tcBorders>
              <w:top w:val="single" w:sz="4" w:space="0" w:color="auto"/>
              <w:left w:val="single" w:sz="4" w:space="0" w:color="auto"/>
              <w:bottom w:val="single" w:sz="4" w:space="0" w:color="auto"/>
              <w:right w:val="single" w:sz="4" w:space="0" w:color="auto"/>
            </w:tcBorders>
            <w:vAlign w:val="center"/>
          </w:tcPr>
          <w:p w14:paraId="3D3D78BD" w14:textId="25C59365" w:rsidR="00B73ACA" w:rsidRPr="00D42DCB" w:rsidRDefault="00D01462" w:rsidP="00D01462">
            <w:pPr>
              <w:snapToGrid w:val="0"/>
              <w:spacing w:after="0" w:line="240" w:lineRule="auto"/>
              <w:rPr>
                <w:b/>
                <w:bCs/>
                <w:sz w:val="20"/>
                <w:szCs w:val="20"/>
              </w:rPr>
            </w:pPr>
            <w:r>
              <w:rPr>
                <w:b/>
                <w:bCs/>
                <w:sz w:val="20"/>
                <w:szCs w:val="20"/>
              </w:rPr>
              <w:t>5</w:t>
            </w:r>
            <w:r w:rsidR="00B73ACA">
              <w:rPr>
                <w:b/>
                <w:bCs/>
                <w:sz w:val="20"/>
                <w:szCs w:val="20"/>
              </w:rPr>
              <w:t>.</w:t>
            </w:r>
          </w:p>
        </w:tc>
        <w:tc>
          <w:tcPr>
            <w:tcW w:w="1702" w:type="dxa"/>
            <w:tcBorders>
              <w:top w:val="single" w:sz="4" w:space="0" w:color="auto"/>
              <w:left w:val="single" w:sz="4" w:space="0" w:color="auto"/>
              <w:bottom w:val="single" w:sz="4" w:space="0" w:color="auto"/>
              <w:right w:val="single" w:sz="4" w:space="0" w:color="auto"/>
            </w:tcBorders>
            <w:vAlign w:val="center"/>
          </w:tcPr>
          <w:p w14:paraId="7A4DCC5D" w14:textId="04FC8EF6" w:rsidR="00B73ACA" w:rsidRPr="004F060D" w:rsidRDefault="00B73ACA" w:rsidP="00B363EF">
            <w:pPr>
              <w:snapToGrid w:val="0"/>
              <w:spacing w:after="0" w:line="240" w:lineRule="auto"/>
              <w:rPr>
                <w:b/>
                <w:bCs/>
                <w:caps/>
                <w:sz w:val="22"/>
              </w:rPr>
            </w:pPr>
            <w:r w:rsidRPr="004F060D">
              <w:rPr>
                <w:b/>
                <w:bCs/>
                <w:caps/>
                <w:sz w:val="22"/>
              </w:rPr>
              <w:t>Spalvota priemonė odos dezinfekcijai</w:t>
            </w:r>
          </w:p>
        </w:tc>
        <w:tc>
          <w:tcPr>
            <w:tcW w:w="3402" w:type="dxa"/>
            <w:tcBorders>
              <w:top w:val="single" w:sz="4" w:space="0" w:color="auto"/>
              <w:left w:val="single" w:sz="4" w:space="0" w:color="auto"/>
              <w:bottom w:val="single" w:sz="4" w:space="0" w:color="auto"/>
              <w:right w:val="single" w:sz="4" w:space="0" w:color="auto"/>
            </w:tcBorders>
            <w:vAlign w:val="center"/>
          </w:tcPr>
          <w:p w14:paraId="3FD221CE" w14:textId="77777777" w:rsidR="00B73ACA" w:rsidRPr="00511CE6" w:rsidRDefault="00B73ACA" w:rsidP="00511CE6">
            <w:pPr>
              <w:pStyle w:val="Betarp1"/>
              <w:jc w:val="both"/>
              <w:rPr>
                <w:rFonts w:ascii="Times New Roman" w:hAnsi="Times New Roman"/>
                <w:bCs/>
                <w:sz w:val="20"/>
                <w:szCs w:val="20"/>
              </w:rPr>
            </w:pPr>
            <w:r w:rsidRPr="00511CE6">
              <w:rPr>
                <w:rFonts w:ascii="Times New Roman" w:hAnsi="Times New Roman"/>
                <w:bCs/>
                <w:sz w:val="20"/>
                <w:szCs w:val="20"/>
              </w:rPr>
              <w:t xml:space="preserve">1. Veikliosios sudėtinės medžiagos: alkoholiai (ne mažiau 70 proc.), spalvota dažanti medžiaga ir alkoholio aktyvumą prailginančios medžiagos. </w:t>
            </w:r>
          </w:p>
          <w:p w14:paraId="7B67B718" w14:textId="77777777" w:rsidR="00B73ACA" w:rsidRPr="00511CE6" w:rsidRDefault="00B73ACA" w:rsidP="00511CE6">
            <w:pPr>
              <w:pStyle w:val="Betarp1"/>
              <w:jc w:val="both"/>
              <w:rPr>
                <w:rFonts w:ascii="Times New Roman" w:hAnsi="Times New Roman"/>
                <w:bCs/>
                <w:sz w:val="20"/>
                <w:szCs w:val="20"/>
              </w:rPr>
            </w:pPr>
            <w:r w:rsidRPr="00511CE6">
              <w:rPr>
                <w:rFonts w:ascii="Times New Roman" w:hAnsi="Times New Roman"/>
                <w:bCs/>
                <w:sz w:val="20"/>
                <w:szCs w:val="20"/>
              </w:rPr>
              <w:t>2. Tinka odos dezinfekcijai prieš operacijas, punkcijas, invazines procedūras ir kt.</w:t>
            </w:r>
          </w:p>
          <w:p w14:paraId="54E81D10" w14:textId="5D898D33" w:rsidR="00B73ACA" w:rsidRPr="00511CE6" w:rsidRDefault="00B73ACA" w:rsidP="00511CE6">
            <w:pPr>
              <w:pStyle w:val="Betarp1"/>
              <w:jc w:val="both"/>
              <w:rPr>
                <w:rFonts w:ascii="Times New Roman" w:hAnsi="Times New Roman"/>
                <w:bCs/>
                <w:sz w:val="20"/>
                <w:szCs w:val="20"/>
              </w:rPr>
            </w:pPr>
            <w:r w:rsidRPr="00511CE6">
              <w:rPr>
                <w:rFonts w:ascii="Times New Roman" w:hAnsi="Times New Roman"/>
                <w:bCs/>
                <w:sz w:val="20"/>
                <w:szCs w:val="20"/>
              </w:rPr>
              <w:t xml:space="preserve">3.  Antimikrobinė medžiaga pasižymi plačiu veikimo spektru: baktericidiniu (veikia MRSA), </w:t>
            </w:r>
            <w:proofErr w:type="spellStart"/>
            <w:r w:rsidRPr="00511CE6">
              <w:rPr>
                <w:rFonts w:ascii="Times New Roman" w:hAnsi="Times New Roman"/>
                <w:bCs/>
                <w:sz w:val="20"/>
                <w:szCs w:val="20"/>
              </w:rPr>
              <w:t>tuberkuliocidiniu</w:t>
            </w:r>
            <w:proofErr w:type="spellEnd"/>
            <w:r w:rsidRPr="00511CE6">
              <w:rPr>
                <w:rFonts w:ascii="Times New Roman" w:hAnsi="Times New Roman"/>
                <w:bCs/>
                <w:sz w:val="20"/>
                <w:szCs w:val="20"/>
              </w:rPr>
              <w:t xml:space="preserve">, </w:t>
            </w:r>
            <w:proofErr w:type="spellStart"/>
            <w:r w:rsidRPr="00511CE6">
              <w:rPr>
                <w:rFonts w:ascii="Times New Roman" w:hAnsi="Times New Roman"/>
                <w:bCs/>
                <w:sz w:val="20"/>
                <w:szCs w:val="20"/>
              </w:rPr>
              <w:t>fungicidiniu</w:t>
            </w:r>
            <w:proofErr w:type="spellEnd"/>
            <w:r w:rsidRPr="00511CE6">
              <w:rPr>
                <w:rFonts w:ascii="Times New Roman" w:hAnsi="Times New Roman"/>
                <w:bCs/>
                <w:sz w:val="20"/>
                <w:szCs w:val="20"/>
              </w:rPr>
              <w:t xml:space="preserve">, </w:t>
            </w:r>
            <w:r w:rsidR="008B1B0E" w:rsidRPr="008B1B0E">
              <w:rPr>
                <w:rFonts w:ascii="Times New Roman" w:hAnsi="Times New Roman"/>
                <w:bCs/>
                <w:sz w:val="20"/>
                <w:szCs w:val="20"/>
              </w:rPr>
              <w:t xml:space="preserve">pilnu </w:t>
            </w:r>
            <w:proofErr w:type="spellStart"/>
            <w:r w:rsidR="008B1B0E" w:rsidRPr="008B1B0E">
              <w:rPr>
                <w:rFonts w:ascii="Times New Roman" w:hAnsi="Times New Roman"/>
                <w:bCs/>
                <w:sz w:val="20"/>
                <w:szCs w:val="20"/>
              </w:rPr>
              <w:t>virucidiniu</w:t>
            </w:r>
            <w:proofErr w:type="spellEnd"/>
            <w:r w:rsidR="008B1B0E" w:rsidRPr="008B1B0E">
              <w:rPr>
                <w:rFonts w:ascii="Times New Roman" w:hAnsi="Times New Roman"/>
                <w:bCs/>
                <w:sz w:val="20"/>
                <w:szCs w:val="20"/>
              </w:rPr>
              <w:t xml:space="preserve"> (veikia </w:t>
            </w:r>
            <w:proofErr w:type="spellStart"/>
            <w:r w:rsidR="008B1B0E" w:rsidRPr="008B1B0E">
              <w:rPr>
                <w:rFonts w:ascii="Times New Roman" w:hAnsi="Times New Roman"/>
                <w:bCs/>
                <w:sz w:val="20"/>
                <w:szCs w:val="20"/>
              </w:rPr>
              <w:t>apvalkalinius</w:t>
            </w:r>
            <w:proofErr w:type="spellEnd"/>
            <w:r w:rsidR="008B1B0E" w:rsidRPr="008B1B0E">
              <w:rPr>
                <w:rFonts w:ascii="Times New Roman" w:hAnsi="Times New Roman"/>
                <w:bCs/>
                <w:sz w:val="20"/>
                <w:szCs w:val="20"/>
              </w:rPr>
              <w:t xml:space="preserve"> ir </w:t>
            </w:r>
            <w:proofErr w:type="spellStart"/>
            <w:r w:rsidR="008B1B0E" w:rsidRPr="008B1B0E">
              <w:rPr>
                <w:rFonts w:ascii="Times New Roman" w:hAnsi="Times New Roman"/>
                <w:bCs/>
                <w:sz w:val="20"/>
                <w:szCs w:val="20"/>
              </w:rPr>
              <w:t>neapvalkalinius</w:t>
            </w:r>
            <w:proofErr w:type="spellEnd"/>
            <w:r w:rsidR="008B1B0E" w:rsidRPr="008B1B0E">
              <w:rPr>
                <w:rFonts w:ascii="Times New Roman" w:hAnsi="Times New Roman"/>
                <w:bCs/>
                <w:sz w:val="20"/>
                <w:szCs w:val="20"/>
              </w:rPr>
              <w:t xml:space="preserve"> virusus</w:t>
            </w:r>
            <w:r w:rsidR="008B1B0E">
              <w:rPr>
                <w:rFonts w:ascii="Times New Roman" w:hAnsi="Times New Roman"/>
                <w:bCs/>
                <w:sz w:val="20"/>
                <w:szCs w:val="20"/>
              </w:rPr>
              <w:t xml:space="preserve">) </w:t>
            </w:r>
            <w:r>
              <w:rPr>
                <w:rFonts w:ascii="Times New Roman" w:hAnsi="Times New Roman"/>
                <w:bCs/>
                <w:sz w:val="20"/>
                <w:szCs w:val="20"/>
              </w:rPr>
              <w:t>–</w:t>
            </w:r>
            <w:r w:rsidRPr="00511CE6">
              <w:rPr>
                <w:rFonts w:ascii="Times New Roman" w:hAnsi="Times New Roman"/>
                <w:bCs/>
                <w:sz w:val="20"/>
                <w:szCs w:val="20"/>
              </w:rPr>
              <w:t xml:space="preserve"> </w:t>
            </w:r>
            <w:r>
              <w:rPr>
                <w:rFonts w:ascii="Times New Roman" w:hAnsi="Times New Roman"/>
                <w:bCs/>
                <w:sz w:val="20"/>
                <w:szCs w:val="20"/>
              </w:rPr>
              <w:t xml:space="preserve">kartu su pasiūlymu </w:t>
            </w:r>
            <w:r w:rsidRPr="00511CE6">
              <w:rPr>
                <w:rFonts w:ascii="Times New Roman" w:hAnsi="Times New Roman"/>
                <w:bCs/>
                <w:sz w:val="20"/>
                <w:szCs w:val="20"/>
              </w:rPr>
              <w:t xml:space="preserve">pateikti dokumentus, </w:t>
            </w:r>
            <w:r w:rsidR="00E737A2" w:rsidRPr="00E737A2">
              <w:rPr>
                <w:rFonts w:ascii="Times New Roman" w:hAnsi="Times New Roman"/>
                <w:bCs/>
                <w:sz w:val="20"/>
                <w:szCs w:val="20"/>
              </w:rPr>
              <w:t>patvirtinančius priemonės atitiktį Europos darniesiems standartams kartu su produkto tyrimais (testais)</w:t>
            </w:r>
            <w:r w:rsidR="00055806">
              <w:rPr>
                <w:rFonts w:ascii="Times New Roman" w:hAnsi="Times New Roman"/>
                <w:bCs/>
                <w:sz w:val="20"/>
                <w:szCs w:val="20"/>
              </w:rPr>
              <w:t>:</w:t>
            </w:r>
            <w:r w:rsidR="00E737A2" w:rsidRPr="00E737A2">
              <w:rPr>
                <w:rFonts w:ascii="Times New Roman" w:hAnsi="Times New Roman"/>
                <w:bCs/>
                <w:sz w:val="20"/>
                <w:szCs w:val="20"/>
              </w:rPr>
              <w:t xml:space="preserve"> </w:t>
            </w:r>
            <w:r w:rsidRPr="00511CE6">
              <w:rPr>
                <w:rFonts w:ascii="Times New Roman" w:hAnsi="Times New Roman"/>
                <w:bCs/>
                <w:sz w:val="20"/>
                <w:szCs w:val="20"/>
              </w:rPr>
              <w:t xml:space="preserve">EN </w:t>
            </w:r>
            <w:r w:rsidR="004B6DEA">
              <w:rPr>
                <w:rFonts w:ascii="Times New Roman" w:hAnsi="Times New Roman"/>
                <w:bCs/>
                <w:sz w:val="20"/>
                <w:szCs w:val="20"/>
              </w:rPr>
              <w:t>13727</w:t>
            </w:r>
            <w:r w:rsidRPr="00511CE6">
              <w:rPr>
                <w:rFonts w:ascii="Times New Roman" w:hAnsi="Times New Roman"/>
                <w:bCs/>
                <w:sz w:val="20"/>
                <w:szCs w:val="20"/>
              </w:rPr>
              <w:t xml:space="preserve">, EN </w:t>
            </w:r>
            <w:r w:rsidR="004B6DEA">
              <w:rPr>
                <w:rFonts w:ascii="Times New Roman" w:hAnsi="Times New Roman"/>
                <w:bCs/>
                <w:sz w:val="20"/>
                <w:szCs w:val="20"/>
              </w:rPr>
              <w:t>13624</w:t>
            </w:r>
            <w:r>
              <w:rPr>
                <w:rFonts w:ascii="Times New Roman" w:hAnsi="Times New Roman"/>
                <w:bCs/>
                <w:sz w:val="20"/>
                <w:szCs w:val="20"/>
              </w:rPr>
              <w:t xml:space="preserve"> (arba lygiaverčiams)</w:t>
            </w:r>
            <w:r w:rsidRPr="00511CE6">
              <w:rPr>
                <w:rFonts w:ascii="Times New Roman" w:hAnsi="Times New Roman"/>
                <w:bCs/>
                <w:sz w:val="20"/>
                <w:szCs w:val="20"/>
              </w:rPr>
              <w:t>.</w:t>
            </w:r>
          </w:p>
          <w:p w14:paraId="67AFC6B4" w14:textId="77777777" w:rsidR="00B73ACA" w:rsidRPr="00511CE6" w:rsidRDefault="00B73ACA" w:rsidP="00511CE6">
            <w:pPr>
              <w:pStyle w:val="Betarp1"/>
              <w:jc w:val="both"/>
              <w:rPr>
                <w:rFonts w:ascii="Times New Roman" w:hAnsi="Times New Roman"/>
                <w:bCs/>
                <w:sz w:val="20"/>
                <w:szCs w:val="20"/>
              </w:rPr>
            </w:pPr>
            <w:r w:rsidRPr="00511CE6">
              <w:rPr>
                <w:rFonts w:ascii="Times New Roman" w:hAnsi="Times New Roman"/>
                <w:bCs/>
                <w:sz w:val="20"/>
                <w:szCs w:val="20"/>
              </w:rPr>
              <w:t xml:space="preserve">4. Sudėtyje nėra </w:t>
            </w:r>
            <w:proofErr w:type="spellStart"/>
            <w:r w:rsidRPr="00511CE6">
              <w:rPr>
                <w:rFonts w:ascii="Times New Roman" w:hAnsi="Times New Roman"/>
                <w:bCs/>
                <w:sz w:val="20"/>
                <w:szCs w:val="20"/>
              </w:rPr>
              <w:t>triklozano</w:t>
            </w:r>
            <w:proofErr w:type="spellEnd"/>
            <w:r w:rsidRPr="00511CE6">
              <w:rPr>
                <w:rFonts w:ascii="Times New Roman" w:hAnsi="Times New Roman"/>
                <w:bCs/>
                <w:sz w:val="20"/>
                <w:szCs w:val="20"/>
              </w:rPr>
              <w:t>, kvapiųjų medžiagų.</w:t>
            </w:r>
          </w:p>
          <w:p w14:paraId="5D66C3B3" w14:textId="77777777" w:rsidR="00B73ACA" w:rsidRPr="00511CE6" w:rsidRDefault="00B73ACA" w:rsidP="00511CE6">
            <w:pPr>
              <w:pStyle w:val="Betarp1"/>
              <w:jc w:val="both"/>
              <w:rPr>
                <w:rFonts w:ascii="Times New Roman" w:hAnsi="Times New Roman"/>
                <w:bCs/>
                <w:sz w:val="20"/>
                <w:szCs w:val="20"/>
              </w:rPr>
            </w:pPr>
            <w:r w:rsidRPr="00511CE6">
              <w:rPr>
                <w:rFonts w:ascii="Times New Roman" w:hAnsi="Times New Roman"/>
                <w:bCs/>
                <w:sz w:val="20"/>
                <w:szCs w:val="20"/>
              </w:rPr>
              <w:t>5. Paruošta naudojimui.</w:t>
            </w:r>
          </w:p>
          <w:p w14:paraId="4A6EA1D6" w14:textId="42FD7782" w:rsidR="00B73ACA" w:rsidRPr="00511CE6" w:rsidRDefault="00B73ACA" w:rsidP="00511CE6">
            <w:pPr>
              <w:pStyle w:val="Betarp1"/>
              <w:jc w:val="both"/>
              <w:rPr>
                <w:rFonts w:ascii="Times New Roman" w:hAnsi="Times New Roman"/>
                <w:bCs/>
                <w:sz w:val="20"/>
                <w:szCs w:val="20"/>
              </w:rPr>
            </w:pPr>
            <w:r w:rsidRPr="00511CE6">
              <w:rPr>
                <w:rFonts w:ascii="Times New Roman" w:hAnsi="Times New Roman"/>
                <w:bCs/>
                <w:sz w:val="20"/>
                <w:szCs w:val="20"/>
              </w:rPr>
              <w:t xml:space="preserve">6. Priemonė turi </w:t>
            </w:r>
            <w:proofErr w:type="spellStart"/>
            <w:r w:rsidRPr="00511CE6">
              <w:rPr>
                <w:rFonts w:ascii="Times New Roman" w:hAnsi="Times New Roman"/>
                <w:bCs/>
                <w:sz w:val="20"/>
                <w:szCs w:val="20"/>
              </w:rPr>
              <w:t>biocido</w:t>
            </w:r>
            <w:proofErr w:type="spellEnd"/>
            <w:r w:rsidRPr="00511CE6">
              <w:rPr>
                <w:rFonts w:ascii="Times New Roman" w:hAnsi="Times New Roman"/>
                <w:bCs/>
                <w:sz w:val="20"/>
                <w:szCs w:val="20"/>
              </w:rPr>
              <w:t xml:space="preserve"> pažymėjimą (pateikti </w:t>
            </w:r>
            <w:proofErr w:type="spellStart"/>
            <w:r w:rsidRPr="00511CE6">
              <w:rPr>
                <w:rFonts w:ascii="Times New Roman" w:hAnsi="Times New Roman"/>
                <w:bCs/>
                <w:sz w:val="20"/>
                <w:szCs w:val="20"/>
              </w:rPr>
              <w:t>biocido</w:t>
            </w:r>
            <w:proofErr w:type="spellEnd"/>
            <w:r w:rsidRPr="00511CE6">
              <w:rPr>
                <w:rFonts w:ascii="Times New Roman" w:hAnsi="Times New Roman"/>
                <w:bCs/>
                <w:sz w:val="20"/>
                <w:szCs w:val="20"/>
              </w:rPr>
              <w:t xml:space="preserve"> autorizacijos ir registracijos pažymėjimą bei duomenų saugos lapus</w:t>
            </w:r>
            <w:r>
              <w:rPr>
                <w:rFonts w:ascii="Times New Roman" w:hAnsi="Times New Roman"/>
                <w:bCs/>
                <w:sz w:val="20"/>
                <w:szCs w:val="20"/>
              </w:rPr>
              <w:t xml:space="preserve"> kartu su pasiūlymu</w:t>
            </w:r>
            <w:r w:rsidRPr="00511CE6">
              <w:rPr>
                <w:rFonts w:ascii="Times New Roman" w:hAnsi="Times New Roman"/>
                <w:bCs/>
                <w:sz w:val="20"/>
                <w:szCs w:val="20"/>
              </w:rPr>
              <w:t xml:space="preserve">). </w:t>
            </w:r>
          </w:p>
          <w:p w14:paraId="11437998" w14:textId="71F8FE6C" w:rsidR="00B73ACA" w:rsidRPr="00511CE6" w:rsidRDefault="00B73ACA" w:rsidP="00511CE6">
            <w:pPr>
              <w:pStyle w:val="Betarp1"/>
              <w:jc w:val="both"/>
              <w:rPr>
                <w:rFonts w:ascii="Times New Roman" w:hAnsi="Times New Roman"/>
                <w:bCs/>
                <w:sz w:val="20"/>
                <w:szCs w:val="20"/>
              </w:rPr>
            </w:pPr>
            <w:r w:rsidRPr="00511CE6">
              <w:rPr>
                <w:rFonts w:ascii="Times New Roman" w:hAnsi="Times New Roman"/>
                <w:bCs/>
                <w:sz w:val="20"/>
                <w:szCs w:val="20"/>
              </w:rPr>
              <w:t>7. Pateikti naudojimo instrukcijas lietuvių kalba</w:t>
            </w:r>
            <w:r>
              <w:rPr>
                <w:rFonts w:ascii="Times New Roman" w:hAnsi="Times New Roman"/>
                <w:bCs/>
                <w:sz w:val="20"/>
                <w:szCs w:val="20"/>
              </w:rPr>
              <w:t xml:space="preserve"> kartu su preke</w:t>
            </w:r>
            <w:r w:rsidRPr="00511CE6">
              <w:rPr>
                <w:rFonts w:ascii="Times New Roman" w:hAnsi="Times New Roman"/>
                <w:bCs/>
                <w:sz w:val="20"/>
                <w:szCs w:val="20"/>
              </w:rPr>
              <w:t>.</w:t>
            </w:r>
          </w:p>
          <w:p w14:paraId="7497D1EB" w14:textId="083237E5" w:rsidR="00B73ACA" w:rsidRDefault="00B73ACA" w:rsidP="00CF5AD7">
            <w:pPr>
              <w:pStyle w:val="Betarp1"/>
              <w:jc w:val="both"/>
              <w:rPr>
                <w:rFonts w:ascii="Times New Roman" w:hAnsi="Times New Roman"/>
                <w:bCs/>
                <w:sz w:val="20"/>
                <w:szCs w:val="20"/>
              </w:rPr>
            </w:pPr>
            <w:r w:rsidRPr="00511CE6">
              <w:rPr>
                <w:rFonts w:ascii="Times New Roman" w:hAnsi="Times New Roman"/>
                <w:bCs/>
                <w:sz w:val="20"/>
                <w:szCs w:val="20"/>
              </w:rPr>
              <w:t xml:space="preserve">8. Tūris 100 - </w:t>
            </w:r>
            <w:r w:rsidR="00680D6B">
              <w:rPr>
                <w:rFonts w:ascii="Times New Roman" w:hAnsi="Times New Roman"/>
                <w:bCs/>
                <w:sz w:val="20"/>
                <w:szCs w:val="20"/>
              </w:rPr>
              <w:t>1000</w:t>
            </w:r>
            <w:r w:rsidRPr="00511CE6">
              <w:rPr>
                <w:rFonts w:ascii="Times New Roman" w:hAnsi="Times New Roman"/>
                <w:bCs/>
                <w:sz w:val="20"/>
                <w:szCs w:val="20"/>
              </w:rPr>
              <w:t xml:space="preserve"> ml</w:t>
            </w:r>
            <w:r>
              <w:rPr>
                <w:rFonts w:ascii="Times New Roman" w:hAnsi="Times New Roman"/>
                <w:bCs/>
                <w:sz w:val="20"/>
                <w:szCs w:val="20"/>
              </w:rPr>
              <w:t>.</w:t>
            </w:r>
          </w:p>
          <w:p w14:paraId="3227C279" w14:textId="77777777" w:rsidR="00B73ACA" w:rsidRDefault="00B73ACA" w:rsidP="00CF5AD7">
            <w:pPr>
              <w:pStyle w:val="Betarp1"/>
              <w:jc w:val="both"/>
              <w:rPr>
                <w:rFonts w:ascii="Times New Roman" w:hAnsi="Times New Roman"/>
                <w:bCs/>
                <w:sz w:val="20"/>
                <w:szCs w:val="20"/>
              </w:rPr>
            </w:pPr>
            <w:r w:rsidRPr="00CF5AD7">
              <w:rPr>
                <w:rFonts w:ascii="Times New Roman" w:hAnsi="Times New Roman"/>
                <w:bCs/>
                <w:sz w:val="20"/>
                <w:szCs w:val="20"/>
              </w:rPr>
              <w:t>9. Įpakavimas su purkštuku.</w:t>
            </w:r>
          </w:p>
          <w:p w14:paraId="15A60698" w14:textId="103B505D" w:rsidR="00BB17CA" w:rsidRPr="00CF5AD7" w:rsidRDefault="00BB17CA" w:rsidP="00CF5AD7">
            <w:pPr>
              <w:pStyle w:val="Betarp1"/>
              <w:jc w:val="both"/>
              <w:rPr>
                <w:rFonts w:ascii="Times New Roman" w:hAnsi="Times New Roman"/>
                <w:bCs/>
                <w:sz w:val="20"/>
                <w:szCs w:val="20"/>
              </w:rPr>
            </w:pPr>
            <w:r>
              <w:rPr>
                <w:rFonts w:ascii="Times New Roman" w:hAnsi="Times New Roman"/>
                <w:bCs/>
                <w:sz w:val="20"/>
                <w:szCs w:val="20"/>
              </w:rPr>
              <w:t xml:space="preserve">10. </w:t>
            </w:r>
            <w:r w:rsidRPr="00BB17CA">
              <w:rPr>
                <w:rFonts w:ascii="Times New Roman" w:hAnsi="Times New Roman"/>
                <w:bCs/>
                <w:sz w:val="20"/>
                <w:szCs w:val="20"/>
              </w:rPr>
              <w:t>Pateikti pavyzdį (1 vnt.)</w:t>
            </w:r>
          </w:p>
        </w:tc>
        <w:tc>
          <w:tcPr>
            <w:tcW w:w="708" w:type="dxa"/>
            <w:tcBorders>
              <w:top w:val="single" w:sz="4" w:space="0" w:color="auto"/>
              <w:left w:val="single" w:sz="4" w:space="0" w:color="auto"/>
              <w:bottom w:val="single" w:sz="4" w:space="0" w:color="auto"/>
              <w:right w:val="single" w:sz="4" w:space="0" w:color="auto"/>
            </w:tcBorders>
            <w:vAlign w:val="center"/>
          </w:tcPr>
          <w:p w14:paraId="4B05D743" w14:textId="7FD2F0DF" w:rsidR="00B73ACA" w:rsidRPr="008C589D" w:rsidRDefault="00B73ACA" w:rsidP="00B363EF">
            <w:pPr>
              <w:pStyle w:val="Betarp1"/>
              <w:jc w:val="center"/>
              <w:rPr>
                <w:rFonts w:ascii="Times New Roman" w:hAnsi="Times New Roman"/>
                <w:sz w:val="20"/>
                <w:szCs w:val="20"/>
              </w:rPr>
            </w:pPr>
            <w:r>
              <w:rPr>
                <w:rFonts w:ascii="Times New Roman" w:hAnsi="Times New Roman"/>
                <w:sz w:val="20"/>
                <w:szCs w:val="20"/>
              </w:rPr>
              <w:t>l</w:t>
            </w:r>
          </w:p>
        </w:tc>
        <w:tc>
          <w:tcPr>
            <w:tcW w:w="1135" w:type="dxa"/>
            <w:tcBorders>
              <w:top w:val="single" w:sz="4" w:space="0" w:color="auto"/>
              <w:left w:val="single" w:sz="4" w:space="0" w:color="auto"/>
              <w:bottom w:val="single" w:sz="4" w:space="0" w:color="auto"/>
              <w:right w:val="single" w:sz="4" w:space="0" w:color="auto"/>
            </w:tcBorders>
            <w:vAlign w:val="center"/>
          </w:tcPr>
          <w:p w14:paraId="5358DC5E" w14:textId="01C93EB6" w:rsidR="00B73ACA" w:rsidRPr="008C589D" w:rsidRDefault="00B73ACA" w:rsidP="00B363EF">
            <w:pPr>
              <w:pStyle w:val="Betarp1"/>
              <w:jc w:val="center"/>
              <w:rPr>
                <w:rFonts w:ascii="Times New Roman" w:hAnsi="Times New Roman"/>
                <w:sz w:val="20"/>
                <w:szCs w:val="20"/>
              </w:rPr>
            </w:pPr>
            <w:r>
              <w:rPr>
                <w:rFonts w:ascii="Times New Roman" w:hAnsi="Times New Roman"/>
                <w:sz w:val="20"/>
                <w:szCs w:val="20"/>
              </w:rPr>
              <w:t>8640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BC57CD" w14:textId="15775ECC" w:rsidR="00B73ACA" w:rsidRPr="008C589D" w:rsidRDefault="00B73ACA" w:rsidP="00657940">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E7B7F1" w14:textId="414C35E5" w:rsidR="00B73ACA" w:rsidRPr="008C589D" w:rsidRDefault="00B73ACA" w:rsidP="00657940">
            <w:pPr>
              <w:pStyle w:val="Betarp1"/>
              <w:jc w:val="center"/>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3F7F57" w14:textId="2ED3FC00" w:rsidR="00B73ACA" w:rsidRPr="008C589D" w:rsidRDefault="00B73ACA" w:rsidP="00657940">
            <w:pPr>
              <w:pStyle w:val="Betarp1"/>
              <w:jc w:val="cente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1FFAD5" w14:textId="4EF41820" w:rsidR="00B73ACA" w:rsidRPr="008C589D" w:rsidRDefault="00B73ACA" w:rsidP="00657940">
            <w:pPr>
              <w:pStyle w:val="Betarp1"/>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E6A0E1" w14:textId="77777777" w:rsidR="00B73ACA" w:rsidRPr="008C589D" w:rsidRDefault="00B73ACA" w:rsidP="00657940">
            <w:pPr>
              <w:pStyle w:val="Betarp1"/>
              <w:jc w:val="center"/>
              <w:rPr>
                <w:rFonts w:ascii="Times New Roman" w:hAnsi="Times New Roman"/>
                <w:sz w:val="20"/>
                <w:szCs w:val="20"/>
              </w:rPr>
            </w:pPr>
          </w:p>
        </w:tc>
      </w:tr>
      <w:tr w:rsidR="00B73ACA" w14:paraId="0AF1A994" w14:textId="77777777" w:rsidTr="005A10D9">
        <w:tc>
          <w:tcPr>
            <w:tcW w:w="9230" w:type="dxa"/>
            <w:gridSpan w:val="8"/>
            <w:tcBorders>
              <w:bottom w:val="single" w:sz="4" w:space="0" w:color="auto"/>
            </w:tcBorders>
            <w:vAlign w:val="center"/>
          </w:tcPr>
          <w:p w14:paraId="0589E00A" w14:textId="77777777" w:rsidR="00B73ACA" w:rsidRPr="006204B5" w:rsidRDefault="00B73ACA" w:rsidP="00C0596C">
            <w:pPr>
              <w:spacing w:after="0" w:line="240" w:lineRule="auto"/>
              <w:jc w:val="right"/>
              <w:rPr>
                <w:sz w:val="20"/>
                <w:szCs w:val="20"/>
              </w:rPr>
            </w:pPr>
            <w:r>
              <w:rPr>
                <w:sz w:val="20"/>
                <w:szCs w:val="20"/>
              </w:rPr>
              <w:t>Pirkimo dalies kaina Eur, be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15649090" w14:textId="77777777" w:rsidR="00B73ACA" w:rsidRPr="006204B5" w:rsidRDefault="00B73ACA" w:rsidP="00C0596C">
            <w:pPr>
              <w:spacing w:after="0" w:line="240" w:lineRule="auto"/>
              <w:jc w:val="center"/>
              <w:rPr>
                <w:sz w:val="20"/>
                <w:szCs w:val="20"/>
              </w:rPr>
            </w:pPr>
          </w:p>
        </w:tc>
        <w:tc>
          <w:tcPr>
            <w:tcW w:w="5387" w:type="dxa"/>
            <w:gridSpan w:val="2"/>
            <w:tcBorders>
              <w:top w:val="single" w:sz="4" w:space="0" w:color="auto"/>
              <w:left w:val="single" w:sz="4" w:space="0" w:color="auto"/>
              <w:bottom w:val="nil"/>
              <w:right w:val="single" w:sz="4" w:space="0" w:color="auto"/>
            </w:tcBorders>
          </w:tcPr>
          <w:p w14:paraId="4E0AAF3E" w14:textId="2D6F6CDB" w:rsidR="00B73ACA" w:rsidRDefault="00B73ACA" w:rsidP="00C0596C">
            <w:pPr>
              <w:spacing w:after="0" w:line="240" w:lineRule="auto"/>
              <w:jc w:val="center"/>
              <w:rPr>
                <w:sz w:val="20"/>
                <w:szCs w:val="20"/>
              </w:rPr>
            </w:pPr>
          </w:p>
        </w:tc>
      </w:tr>
      <w:tr w:rsidR="00B73ACA" w14:paraId="5EF98099" w14:textId="77777777" w:rsidTr="005A10D9">
        <w:tc>
          <w:tcPr>
            <w:tcW w:w="9230" w:type="dxa"/>
            <w:gridSpan w:val="8"/>
            <w:tcBorders>
              <w:bottom w:val="single" w:sz="4" w:space="0" w:color="auto"/>
            </w:tcBorders>
            <w:vAlign w:val="center"/>
          </w:tcPr>
          <w:p w14:paraId="74035440" w14:textId="77777777" w:rsidR="00B73ACA" w:rsidRPr="006204B5" w:rsidRDefault="00B73ACA" w:rsidP="00C0596C">
            <w:pPr>
              <w:spacing w:after="0" w:line="240" w:lineRule="auto"/>
              <w:jc w:val="right"/>
              <w:rPr>
                <w:sz w:val="20"/>
                <w:szCs w:val="20"/>
              </w:rPr>
            </w:pPr>
            <w:r>
              <w:rPr>
                <w:sz w:val="20"/>
                <w:szCs w:val="20"/>
              </w:rPr>
              <w:t>PVM suma, Eur</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3EC41203" w14:textId="77777777" w:rsidR="00B73ACA" w:rsidRPr="006204B5" w:rsidRDefault="00B73ACA" w:rsidP="00C0596C">
            <w:pPr>
              <w:spacing w:after="0" w:line="240" w:lineRule="auto"/>
              <w:jc w:val="center"/>
              <w:rPr>
                <w:sz w:val="20"/>
                <w:szCs w:val="20"/>
              </w:rPr>
            </w:pPr>
          </w:p>
        </w:tc>
        <w:tc>
          <w:tcPr>
            <w:tcW w:w="5387" w:type="dxa"/>
            <w:gridSpan w:val="2"/>
            <w:tcBorders>
              <w:top w:val="nil"/>
              <w:left w:val="single" w:sz="4" w:space="0" w:color="auto"/>
              <w:bottom w:val="nil"/>
              <w:right w:val="single" w:sz="4" w:space="0" w:color="auto"/>
            </w:tcBorders>
          </w:tcPr>
          <w:p w14:paraId="02F3D330" w14:textId="4497EDE0" w:rsidR="00B73ACA" w:rsidRDefault="00B73ACA" w:rsidP="00C0596C">
            <w:pPr>
              <w:spacing w:after="0" w:line="240" w:lineRule="auto"/>
              <w:jc w:val="center"/>
              <w:rPr>
                <w:sz w:val="20"/>
                <w:szCs w:val="20"/>
              </w:rPr>
            </w:pPr>
          </w:p>
        </w:tc>
      </w:tr>
      <w:tr w:rsidR="007E6CE2" w14:paraId="492CA274" w14:textId="77777777" w:rsidTr="003D15B1">
        <w:tc>
          <w:tcPr>
            <w:tcW w:w="9230" w:type="dxa"/>
            <w:gridSpan w:val="8"/>
            <w:tcBorders>
              <w:bottom w:val="single" w:sz="4" w:space="0" w:color="auto"/>
            </w:tcBorders>
            <w:vAlign w:val="center"/>
          </w:tcPr>
          <w:p w14:paraId="24C75536" w14:textId="77777777" w:rsidR="007E6CE2" w:rsidRPr="006204B5" w:rsidRDefault="007E6CE2" w:rsidP="00C0596C">
            <w:pPr>
              <w:spacing w:after="0" w:line="240" w:lineRule="auto"/>
              <w:jc w:val="right"/>
              <w:rPr>
                <w:sz w:val="20"/>
                <w:szCs w:val="20"/>
              </w:rPr>
            </w:pPr>
            <w:r>
              <w:rPr>
                <w:sz w:val="20"/>
                <w:szCs w:val="20"/>
              </w:rPr>
              <w:t>P</w:t>
            </w:r>
            <w:r w:rsidRPr="00B36D19">
              <w:rPr>
                <w:sz w:val="20"/>
                <w:szCs w:val="20"/>
              </w:rPr>
              <w:t xml:space="preserve">irkimo dalies kaina Eur, </w:t>
            </w:r>
            <w:r>
              <w:rPr>
                <w:sz w:val="20"/>
                <w:szCs w:val="20"/>
              </w:rPr>
              <w:t>su</w:t>
            </w:r>
            <w:r w:rsidRPr="00B36D19">
              <w:rPr>
                <w:sz w:val="20"/>
                <w:szCs w:val="20"/>
              </w:rPr>
              <w:t xml:space="preserv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0E1CCB1E" w14:textId="77777777" w:rsidR="007E6CE2" w:rsidRPr="006204B5" w:rsidRDefault="007E6CE2" w:rsidP="00C0596C">
            <w:pPr>
              <w:spacing w:after="0" w:line="240" w:lineRule="auto"/>
              <w:jc w:val="center"/>
              <w:rPr>
                <w:sz w:val="20"/>
                <w:szCs w:val="20"/>
              </w:rPr>
            </w:pPr>
          </w:p>
        </w:tc>
        <w:tc>
          <w:tcPr>
            <w:tcW w:w="5387" w:type="dxa"/>
            <w:gridSpan w:val="2"/>
            <w:tcBorders>
              <w:top w:val="nil"/>
              <w:left w:val="single" w:sz="4" w:space="0" w:color="auto"/>
              <w:bottom w:val="nil"/>
              <w:right w:val="single" w:sz="4" w:space="0" w:color="auto"/>
            </w:tcBorders>
          </w:tcPr>
          <w:p w14:paraId="01A8F0DB" w14:textId="35AEB3D2" w:rsidR="007E6CE2" w:rsidRDefault="007E6CE2" w:rsidP="00C0596C">
            <w:pPr>
              <w:spacing w:after="0" w:line="240" w:lineRule="auto"/>
              <w:jc w:val="center"/>
              <w:rPr>
                <w:sz w:val="20"/>
                <w:szCs w:val="20"/>
              </w:rPr>
            </w:pPr>
          </w:p>
        </w:tc>
      </w:tr>
      <w:tr w:rsidR="00B73ACA" w:rsidRPr="00C36D12" w14:paraId="557CCD87" w14:textId="48738447" w:rsidTr="00701294">
        <w:tc>
          <w:tcPr>
            <w:tcW w:w="567" w:type="dxa"/>
            <w:tcBorders>
              <w:top w:val="single" w:sz="4" w:space="0" w:color="auto"/>
              <w:left w:val="single" w:sz="4" w:space="0" w:color="auto"/>
              <w:bottom w:val="single" w:sz="4" w:space="0" w:color="auto"/>
              <w:right w:val="single" w:sz="4" w:space="0" w:color="auto"/>
            </w:tcBorders>
            <w:vAlign w:val="center"/>
          </w:tcPr>
          <w:p w14:paraId="595AB170" w14:textId="4DAEB1D6" w:rsidR="00B73ACA" w:rsidRPr="00D42DCB" w:rsidRDefault="00D01462" w:rsidP="00B363EF">
            <w:pPr>
              <w:snapToGrid w:val="0"/>
              <w:spacing w:after="0" w:line="240" w:lineRule="auto"/>
              <w:jc w:val="center"/>
              <w:rPr>
                <w:b/>
                <w:bCs/>
                <w:sz w:val="20"/>
                <w:szCs w:val="20"/>
              </w:rPr>
            </w:pPr>
            <w:r>
              <w:rPr>
                <w:b/>
                <w:bCs/>
                <w:sz w:val="20"/>
                <w:szCs w:val="20"/>
              </w:rPr>
              <w:t>6</w:t>
            </w:r>
            <w:r w:rsidR="00B73ACA" w:rsidRPr="00D42DCB">
              <w:rPr>
                <w:b/>
                <w:bCs/>
                <w:sz w:val="20"/>
                <w:szCs w:val="20"/>
              </w:rPr>
              <w:t>.</w:t>
            </w:r>
          </w:p>
        </w:tc>
        <w:tc>
          <w:tcPr>
            <w:tcW w:w="1702" w:type="dxa"/>
            <w:tcBorders>
              <w:top w:val="single" w:sz="4" w:space="0" w:color="auto"/>
              <w:left w:val="single" w:sz="4" w:space="0" w:color="auto"/>
              <w:bottom w:val="single" w:sz="4" w:space="0" w:color="auto"/>
              <w:right w:val="single" w:sz="4" w:space="0" w:color="auto"/>
            </w:tcBorders>
            <w:vAlign w:val="center"/>
          </w:tcPr>
          <w:p w14:paraId="075602B6" w14:textId="7D10B1EC" w:rsidR="00B73ACA" w:rsidRPr="004F060D" w:rsidRDefault="00B73ACA" w:rsidP="00A25EB2">
            <w:pPr>
              <w:snapToGrid w:val="0"/>
              <w:spacing w:after="0" w:line="240" w:lineRule="auto"/>
              <w:rPr>
                <w:b/>
                <w:bCs/>
                <w:caps/>
                <w:sz w:val="22"/>
              </w:rPr>
            </w:pPr>
            <w:r w:rsidRPr="004F060D">
              <w:rPr>
                <w:b/>
                <w:bCs/>
                <w:caps/>
                <w:sz w:val="22"/>
              </w:rPr>
              <w:t>Bespalvė priemonė odos dezinfekcijai</w:t>
            </w:r>
          </w:p>
        </w:tc>
        <w:tc>
          <w:tcPr>
            <w:tcW w:w="3402" w:type="dxa"/>
            <w:tcBorders>
              <w:top w:val="single" w:sz="4" w:space="0" w:color="auto"/>
              <w:left w:val="single" w:sz="4" w:space="0" w:color="auto"/>
              <w:bottom w:val="single" w:sz="4" w:space="0" w:color="auto"/>
              <w:right w:val="single" w:sz="4" w:space="0" w:color="auto"/>
            </w:tcBorders>
            <w:vAlign w:val="center"/>
          </w:tcPr>
          <w:p w14:paraId="6ED79423" w14:textId="77777777" w:rsidR="00B73ACA" w:rsidRPr="00A25EB2" w:rsidRDefault="00B73ACA" w:rsidP="00A25EB2">
            <w:pPr>
              <w:pStyle w:val="Betarp1"/>
              <w:jc w:val="both"/>
              <w:rPr>
                <w:rFonts w:ascii="Times New Roman" w:hAnsi="Times New Roman"/>
                <w:bCs/>
                <w:sz w:val="20"/>
                <w:szCs w:val="20"/>
              </w:rPr>
            </w:pPr>
            <w:r w:rsidRPr="00A25EB2">
              <w:rPr>
                <w:rFonts w:ascii="Times New Roman" w:hAnsi="Times New Roman"/>
                <w:bCs/>
                <w:sz w:val="20"/>
                <w:szCs w:val="20"/>
              </w:rPr>
              <w:t xml:space="preserve">1. Veikliosios sudėtinės medžiagos: alkoholiai (ne mažiau 70 proc.) ir alkoholio aktyvumą prailginančios medžiagos. </w:t>
            </w:r>
          </w:p>
          <w:p w14:paraId="5F5B06F6" w14:textId="77777777" w:rsidR="00B73ACA" w:rsidRPr="00A25EB2" w:rsidRDefault="00B73ACA" w:rsidP="00A25EB2">
            <w:pPr>
              <w:pStyle w:val="Betarp1"/>
              <w:jc w:val="both"/>
              <w:rPr>
                <w:rFonts w:ascii="Times New Roman" w:hAnsi="Times New Roman"/>
                <w:bCs/>
                <w:sz w:val="20"/>
                <w:szCs w:val="20"/>
              </w:rPr>
            </w:pPr>
            <w:r w:rsidRPr="00A25EB2">
              <w:rPr>
                <w:rFonts w:ascii="Times New Roman" w:hAnsi="Times New Roman"/>
                <w:bCs/>
                <w:sz w:val="20"/>
                <w:szCs w:val="20"/>
              </w:rPr>
              <w:t>2. Tinka odos dezinfekcijai prieš operacijas, punkcijas, invazines procedūras ir kt.</w:t>
            </w:r>
          </w:p>
          <w:p w14:paraId="4226FC22" w14:textId="6D0B2D5B" w:rsidR="00B73ACA" w:rsidRPr="00A25EB2" w:rsidRDefault="00B73ACA" w:rsidP="00A25EB2">
            <w:pPr>
              <w:pStyle w:val="Betarp1"/>
              <w:jc w:val="both"/>
              <w:rPr>
                <w:rFonts w:ascii="Times New Roman" w:hAnsi="Times New Roman"/>
                <w:bCs/>
                <w:sz w:val="20"/>
                <w:szCs w:val="20"/>
              </w:rPr>
            </w:pPr>
            <w:r w:rsidRPr="00A25EB2">
              <w:rPr>
                <w:rFonts w:ascii="Times New Roman" w:hAnsi="Times New Roman"/>
                <w:bCs/>
                <w:sz w:val="20"/>
                <w:szCs w:val="20"/>
              </w:rPr>
              <w:t xml:space="preserve">3.  Antimikrobinė medžiaga pasižymi plačiu veikimo spektru: baktericidiniu (veikia MRSA), </w:t>
            </w:r>
            <w:proofErr w:type="spellStart"/>
            <w:r w:rsidR="00A61458">
              <w:rPr>
                <w:rFonts w:ascii="Times New Roman" w:hAnsi="Times New Roman"/>
                <w:bCs/>
                <w:sz w:val="20"/>
                <w:szCs w:val="20"/>
              </w:rPr>
              <w:t>mikobaktericidiniu</w:t>
            </w:r>
            <w:proofErr w:type="spellEnd"/>
            <w:r w:rsidRPr="00A25EB2">
              <w:rPr>
                <w:rFonts w:ascii="Times New Roman" w:hAnsi="Times New Roman"/>
                <w:bCs/>
                <w:sz w:val="20"/>
                <w:szCs w:val="20"/>
              </w:rPr>
              <w:t xml:space="preserve">, </w:t>
            </w:r>
            <w:proofErr w:type="spellStart"/>
            <w:r w:rsidRPr="00A25EB2">
              <w:rPr>
                <w:rFonts w:ascii="Times New Roman" w:hAnsi="Times New Roman"/>
                <w:bCs/>
                <w:sz w:val="20"/>
                <w:szCs w:val="20"/>
              </w:rPr>
              <w:t>fungicidiniu</w:t>
            </w:r>
            <w:proofErr w:type="spellEnd"/>
            <w:r w:rsidRPr="00A25EB2">
              <w:rPr>
                <w:rFonts w:ascii="Times New Roman" w:hAnsi="Times New Roman"/>
                <w:bCs/>
                <w:sz w:val="20"/>
                <w:szCs w:val="20"/>
              </w:rPr>
              <w:t xml:space="preserve">, </w:t>
            </w:r>
            <w:r w:rsidR="0067272A" w:rsidRPr="0067272A">
              <w:rPr>
                <w:rFonts w:ascii="Times New Roman" w:hAnsi="Times New Roman"/>
                <w:bCs/>
                <w:sz w:val="20"/>
                <w:szCs w:val="20"/>
              </w:rPr>
              <w:t xml:space="preserve">pilnu </w:t>
            </w:r>
            <w:proofErr w:type="spellStart"/>
            <w:r w:rsidR="0067272A" w:rsidRPr="0067272A">
              <w:rPr>
                <w:rFonts w:ascii="Times New Roman" w:hAnsi="Times New Roman"/>
                <w:bCs/>
                <w:sz w:val="20"/>
                <w:szCs w:val="20"/>
              </w:rPr>
              <w:t>virucidiniu</w:t>
            </w:r>
            <w:proofErr w:type="spellEnd"/>
            <w:r w:rsidR="0067272A" w:rsidRPr="0067272A">
              <w:rPr>
                <w:rFonts w:ascii="Times New Roman" w:hAnsi="Times New Roman"/>
                <w:bCs/>
                <w:sz w:val="20"/>
                <w:szCs w:val="20"/>
              </w:rPr>
              <w:t xml:space="preserve"> (veikia </w:t>
            </w:r>
            <w:proofErr w:type="spellStart"/>
            <w:r w:rsidR="0067272A" w:rsidRPr="0067272A">
              <w:rPr>
                <w:rFonts w:ascii="Times New Roman" w:hAnsi="Times New Roman"/>
                <w:bCs/>
                <w:sz w:val="20"/>
                <w:szCs w:val="20"/>
              </w:rPr>
              <w:t>apvalkalinius</w:t>
            </w:r>
            <w:proofErr w:type="spellEnd"/>
            <w:r w:rsidR="0067272A" w:rsidRPr="0067272A">
              <w:rPr>
                <w:rFonts w:ascii="Times New Roman" w:hAnsi="Times New Roman"/>
                <w:bCs/>
                <w:sz w:val="20"/>
                <w:szCs w:val="20"/>
              </w:rPr>
              <w:t xml:space="preserve"> ir </w:t>
            </w:r>
            <w:proofErr w:type="spellStart"/>
            <w:r w:rsidR="0067272A" w:rsidRPr="0067272A">
              <w:rPr>
                <w:rFonts w:ascii="Times New Roman" w:hAnsi="Times New Roman"/>
                <w:bCs/>
                <w:sz w:val="20"/>
                <w:szCs w:val="20"/>
              </w:rPr>
              <w:t>neapvalkalinius</w:t>
            </w:r>
            <w:proofErr w:type="spellEnd"/>
            <w:r w:rsidR="0067272A" w:rsidRPr="0067272A">
              <w:rPr>
                <w:rFonts w:ascii="Times New Roman" w:hAnsi="Times New Roman"/>
                <w:bCs/>
                <w:sz w:val="20"/>
                <w:szCs w:val="20"/>
              </w:rPr>
              <w:t xml:space="preserve"> virusus, įskaitant </w:t>
            </w:r>
            <w:proofErr w:type="spellStart"/>
            <w:r w:rsidR="0067272A" w:rsidRPr="0067272A">
              <w:rPr>
                <w:rFonts w:ascii="Times New Roman" w:hAnsi="Times New Roman"/>
                <w:bCs/>
                <w:sz w:val="20"/>
                <w:szCs w:val="20"/>
              </w:rPr>
              <w:t>Vaccinia</w:t>
            </w:r>
            <w:proofErr w:type="spellEnd"/>
            <w:r w:rsidR="0067272A" w:rsidRPr="0067272A">
              <w:rPr>
                <w:rFonts w:ascii="Times New Roman" w:hAnsi="Times New Roman"/>
                <w:bCs/>
                <w:sz w:val="20"/>
                <w:szCs w:val="20"/>
              </w:rPr>
              <w:t xml:space="preserve">,  </w:t>
            </w:r>
            <w:proofErr w:type="spellStart"/>
            <w:r w:rsidR="0067272A" w:rsidRPr="0067272A">
              <w:rPr>
                <w:rFonts w:ascii="Times New Roman" w:hAnsi="Times New Roman"/>
                <w:bCs/>
                <w:sz w:val="20"/>
                <w:szCs w:val="20"/>
              </w:rPr>
              <w:t>Adenovirus</w:t>
            </w:r>
            <w:proofErr w:type="spellEnd"/>
            <w:r w:rsidR="0067272A" w:rsidRPr="0067272A">
              <w:rPr>
                <w:rFonts w:ascii="Times New Roman" w:hAnsi="Times New Roman"/>
                <w:bCs/>
                <w:sz w:val="20"/>
                <w:szCs w:val="20"/>
              </w:rPr>
              <w:t xml:space="preserve">, </w:t>
            </w:r>
            <w:proofErr w:type="spellStart"/>
            <w:r w:rsidR="0067272A" w:rsidRPr="0067272A">
              <w:rPr>
                <w:rFonts w:ascii="Times New Roman" w:hAnsi="Times New Roman"/>
                <w:bCs/>
                <w:sz w:val="20"/>
                <w:szCs w:val="20"/>
              </w:rPr>
              <w:t>Murine</w:t>
            </w:r>
            <w:proofErr w:type="spellEnd"/>
            <w:r w:rsidR="0067272A" w:rsidRPr="0067272A">
              <w:rPr>
                <w:rFonts w:ascii="Times New Roman" w:hAnsi="Times New Roman"/>
                <w:bCs/>
                <w:sz w:val="20"/>
                <w:szCs w:val="20"/>
              </w:rPr>
              <w:t xml:space="preserve"> </w:t>
            </w:r>
            <w:proofErr w:type="spellStart"/>
            <w:r w:rsidR="0067272A" w:rsidRPr="0067272A">
              <w:rPr>
                <w:rFonts w:ascii="Times New Roman" w:hAnsi="Times New Roman"/>
                <w:bCs/>
                <w:sz w:val="20"/>
                <w:szCs w:val="20"/>
              </w:rPr>
              <w:t>norovirus</w:t>
            </w:r>
            <w:proofErr w:type="spellEnd"/>
            <w:r w:rsidR="0067272A" w:rsidRPr="0067272A">
              <w:rPr>
                <w:rFonts w:ascii="Times New Roman" w:hAnsi="Times New Roman"/>
                <w:bCs/>
                <w:sz w:val="20"/>
                <w:szCs w:val="20"/>
              </w:rPr>
              <w:t xml:space="preserve"> (MNV), </w:t>
            </w:r>
            <w:proofErr w:type="spellStart"/>
            <w:r w:rsidR="0067272A" w:rsidRPr="0067272A">
              <w:rPr>
                <w:rFonts w:ascii="Times New Roman" w:hAnsi="Times New Roman"/>
                <w:bCs/>
                <w:sz w:val="20"/>
                <w:szCs w:val="20"/>
              </w:rPr>
              <w:t>Poliovirus</w:t>
            </w:r>
            <w:proofErr w:type="spellEnd"/>
            <w:r w:rsidR="0067272A" w:rsidRPr="0067272A">
              <w:rPr>
                <w:rFonts w:ascii="Times New Roman" w:hAnsi="Times New Roman"/>
                <w:bCs/>
                <w:sz w:val="20"/>
                <w:szCs w:val="20"/>
              </w:rPr>
              <w:t>)</w:t>
            </w:r>
            <w:r w:rsidRPr="00A25EB2">
              <w:rPr>
                <w:rFonts w:ascii="Times New Roman" w:hAnsi="Times New Roman"/>
                <w:bCs/>
                <w:sz w:val="20"/>
                <w:szCs w:val="20"/>
              </w:rPr>
              <w:t xml:space="preserve"> - </w:t>
            </w:r>
            <w:r w:rsidR="00E737A2">
              <w:rPr>
                <w:rFonts w:ascii="Times New Roman" w:hAnsi="Times New Roman"/>
                <w:bCs/>
                <w:sz w:val="20"/>
                <w:szCs w:val="20"/>
              </w:rPr>
              <w:t>p</w:t>
            </w:r>
            <w:r w:rsidR="00E737A2" w:rsidRPr="00E737A2">
              <w:rPr>
                <w:rFonts w:ascii="Times New Roman" w:hAnsi="Times New Roman"/>
                <w:bCs/>
                <w:sz w:val="20"/>
                <w:szCs w:val="20"/>
              </w:rPr>
              <w:t xml:space="preserve">ateikti dokumentus, patvirtinančius priemonės atitiktį Europos darniesiems standartams kartu su produkto tyrimais (testais), </w:t>
            </w:r>
            <w:r w:rsidR="004B6DEA" w:rsidRPr="00511CE6">
              <w:rPr>
                <w:rFonts w:ascii="Times New Roman" w:hAnsi="Times New Roman"/>
                <w:bCs/>
                <w:sz w:val="20"/>
                <w:szCs w:val="20"/>
              </w:rPr>
              <w:t xml:space="preserve">EN </w:t>
            </w:r>
            <w:r w:rsidR="004B6DEA">
              <w:rPr>
                <w:rFonts w:ascii="Times New Roman" w:hAnsi="Times New Roman"/>
                <w:bCs/>
                <w:sz w:val="20"/>
                <w:szCs w:val="20"/>
              </w:rPr>
              <w:t>13727</w:t>
            </w:r>
            <w:r w:rsidR="004B6DEA" w:rsidRPr="00511CE6">
              <w:rPr>
                <w:rFonts w:ascii="Times New Roman" w:hAnsi="Times New Roman"/>
                <w:bCs/>
                <w:sz w:val="20"/>
                <w:szCs w:val="20"/>
              </w:rPr>
              <w:t xml:space="preserve">, EN </w:t>
            </w:r>
            <w:r w:rsidR="004B6DEA">
              <w:rPr>
                <w:rFonts w:ascii="Times New Roman" w:hAnsi="Times New Roman"/>
                <w:bCs/>
                <w:sz w:val="20"/>
                <w:szCs w:val="20"/>
              </w:rPr>
              <w:t xml:space="preserve">13624 </w:t>
            </w:r>
            <w:r>
              <w:rPr>
                <w:rFonts w:ascii="Times New Roman" w:hAnsi="Times New Roman"/>
                <w:bCs/>
                <w:sz w:val="20"/>
                <w:szCs w:val="20"/>
              </w:rPr>
              <w:t xml:space="preserve"> (arba lygiaverčiams)</w:t>
            </w:r>
            <w:r w:rsidRPr="00A25EB2">
              <w:rPr>
                <w:rFonts w:ascii="Times New Roman" w:hAnsi="Times New Roman"/>
                <w:bCs/>
                <w:sz w:val="20"/>
                <w:szCs w:val="20"/>
              </w:rPr>
              <w:t>.</w:t>
            </w:r>
          </w:p>
          <w:p w14:paraId="6CA38C5A" w14:textId="77777777" w:rsidR="00B73ACA" w:rsidRPr="00A25EB2" w:rsidRDefault="00B73ACA" w:rsidP="00A25EB2">
            <w:pPr>
              <w:pStyle w:val="Betarp1"/>
              <w:jc w:val="both"/>
              <w:rPr>
                <w:rFonts w:ascii="Times New Roman" w:hAnsi="Times New Roman"/>
                <w:bCs/>
                <w:sz w:val="20"/>
                <w:szCs w:val="20"/>
              </w:rPr>
            </w:pPr>
            <w:r w:rsidRPr="00A25EB2">
              <w:rPr>
                <w:rFonts w:ascii="Times New Roman" w:hAnsi="Times New Roman"/>
                <w:bCs/>
                <w:sz w:val="20"/>
                <w:szCs w:val="20"/>
              </w:rPr>
              <w:t xml:space="preserve">4. Sudėtyje nėra </w:t>
            </w:r>
            <w:proofErr w:type="spellStart"/>
            <w:r w:rsidRPr="00A25EB2">
              <w:rPr>
                <w:rFonts w:ascii="Times New Roman" w:hAnsi="Times New Roman"/>
                <w:bCs/>
                <w:sz w:val="20"/>
                <w:szCs w:val="20"/>
              </w:rPr>
              <w:t>triklozano</w:t>
            </w:r>
            <w:proofErr w:type="spellEnd"/>
            <w:r w:rsidRPr="00A25EB2">
              <w:rPr>
                <w:rFonts w:ascii="Times New Roman" w:hAnsi="Times New Roman"/>
                <w:bCs/>
                <w:sz w:val="20"/>
                <w:szCs w:val="20"/>
              </w:rPr>
              <w:t>, kvapiųjų medžiagų.</w:t>
            </w:r>
          </w:p>
          <w:p w14:paraId="594C3707" w14:textId="77777777" w:rsidR="00B73ACA" w:rsidRPr="00A25EB2" w:rsidRDefault="00B73ACA" w:rsidP="00A25EB2">
            <w:pPr>
              <w:pStyle w:val="Betarp1"/>
              <w:jc w:val="both"/>
              <w:rPr>
                <w:rFonts w:ascii="Times New Roman" w:hAnsi="Times New Roman"/>
                <w:bCs/>
                <w:sz w:val="20"/>
                <w:szCs w:val="20"/>
              </w:rPr>
            </w:pPr>
            <w:r w:rsidRPr="00A25EB2">
              <w:rPr>
                <w:rFonts w:ascii="Times New Roman" w:hAnsi="Times New Roman"/>
                <w:bCs/>
                <w:sz w:val="20"/>
                <w:szCs w:val="20"/>
              </w:rPr>
              <w:t>5. Paruošta naudojimui.</w:t>
            </w:r>
          </w:p>
          <w:p w14:paraId="5BE7FBC1" w14:textId="77777777" w:rsidR="00B73ACA" w:rsidRPr="00A25EB2" w:rsidRDefault="00B73ACA" w:rsidP="00A25EB2">
            <w:pPr>
              <w:pStyle w:val="Betarp1"/>
              <w:jc w:val="both"/>
              <w:rPr>
                <w:rFonts w:ascii="Times New Roman" w:hAnsi="Times New Roman"/>
                <w:bCs/>
                <w:sz w:val="20"/>
                <w:szCs w:val="20"/>
              </w:rPr>
            </w:pPr>
            <w:r w:rsidRPr="00A25EB2">
              <w:rPr>
                <w:rFonts w:ascii="Times New Roman" w:hAnsi="Times New Roman"/>
                <w:bCs/>
                <w:sz w:val="20"/>
                <w:szCs w:val="20"/>
              </w:rPr>
              <w:t>6.  Pateikti naudojimo instrukcijas lietuvių kalba.</w:t>
            </w:r>
          </w:p>
          <w:p w14:paraId="6DB210C0" w14:textId="77777777" w:rsidR="00B73ACA" w:rsidRPr="00A25EB2" w:rsidRDefault="00B73ACA" w:rsidP="00A25EB2">
            <w:pPr>
              <w:pStyle w:val="Betarp1"/>
              <w:jc w:val="both"/>
              <w:rPr>
                <w:rFonts w:ascii="Times New Roman" w:hAnsi="Times New Roman"/>
                <w:bCs/>
                <w:sz w:val="20"/>
                <w:szCs w:val="20"/>
              </w:rPr>
            </w:pPr>
            <w:r w:rsidRPr="00A25EB2">
              <w:rPr>
                <w:rFonts w:ascii="Times New Roman" w:hAnsi="Times New Roman"/>
                <w:bCs/>
                <w:sz w:val="20"/>
                <w:szCs w:val="20"/>
              </w:rPr>
              <w:t xml:space="preserve">7. Priemonė turi </w:t>
            </w:r>
            <w:proofErr w:type="spellStart"/>
            <w:r w:rsidRPr="00A25EB2">
              <w:rPr>
                <w:rFonts w:ascii="Times New Roman" w:hAnsi="Times New Roman"/>
                <w:bCs/>
                <w:sz w:val="20"/>
                <w:szCs w:val="20"/>
              </w:rPr>
              <w:t>biocido</w:t>
            </w:r>
            <w:proofErr w:type="spellEnd"/>
            <w:r w:rsidRPr="00A25EB2">
              <w:rPr>
                <w:rFonts w:ascii="Times New Roman" w:hAnsi="Times New Roman"/>
                <w:bCs/>
                <w:sz w:val="20"/>
                <w:szCs w:val="20"/>
              </w:rPr>
              <w:t xml:space="preserve"> pažymėjimą (pateikti </w:t>
            </w:r>
            <w:proofErr w:type="spellStart"/>
            <w:r w:rsidRPr="00A25EB2">
              <w:rPr>
                <w:rFonts w:ascii="Times New Roman" w:hAnsi="Times New Roman"/>
                <w:bCs/>
                <w:sz w:val="20"/>
                <w:szCs w:val="20"/>
              </w:rPr>
              <w:t>biocido</w:t>
            </w:r>
            <w:proofErr w:type="spellEnd"/>
            <w:r w:rsidRPr="00A25EB2">
              <w:rPr>
                <w:rFonts w:ascii="Times New Roman" w:hAnsi="Times New Roman"/>
                <w:bCs/>
                <w:sz w:val="20"/>
                <w:szCs w:val="20"/>
              </w:rPr>
              <w:t xml:space="preserve"> autorizacijos ir registracijos pažymėjimą bei duomenų saugos lapus). </w:t>
            </w:r>
          </w:p>
          <w:p w14:paraId="1B70CEE6" w14:textId="26AF7C61" w:rsidR="00B73ACA" w:rsidRDefault="00B73ACA" w:rsidP="00CF5AD7">
            <w:pPr>
              <w:pStyle w:val="Betarp1"/>
              <w:jc w:val="both"/>
              <w:rPr>
                <w:rFonts w:ascii="Times New Roman" w:hAnsi="Times New Roman"/>
                <w:bCs/>
                <w:sz w:val="20"/>
                <w:szCs w:val="20"/>
              </w:rPr>
            </w:pPr>
            <w:r w:rsidRPr="00A25EB2">
              <w:rPr>
                <w:rFonts w:ascii="Times New Roman" w:hAnsi="Times New Roman"/>
                <w:bCs/>
                <w:sz w:val="20"/>
                <w:szCs w:val="20"/>
              </w:rPr>
              <w:t xml:space="preserve">8. Tūris 100 - </w:t>
            </w:r>
            <w:r w:rsidR="00680D6B">
              <w:rPr>
                <w:rFonts w:ascii="Times New Roman" w:hAnsi="Times New Roman"/>
                <w:bCs/>
                <w:sz w:val="20"/>
                <w:szCs w:val="20"/>
              </w:rPr>
              <w:t>1000</w:t>
            </w:r>
            <w:r w:rsidRPr="00A25EB2">
              <w:rPr>
                <w:rFonts w:ascii="Times New Roman" w:hAnsi="Times New Roman"/>
                <w:bCs/>
                <w:sz w:val="20"/>
                <w:szCs w:val="20"/>
              </w:rPr>
              <w:t xml:space="preserve"> ml</w:t>
            </w:r>
            <w:r>
              <w:rPr>
                <w:rFonts w:ascii="Times New Roman" w:hAnsi="Times New Roman"/>
                <w:bCs/>
                <w:sz w:val="20"/>
                <w:szCs w:val="20"/>
              </w:rPr>
              <w:t>.</w:t>
            </w:r>
          </w:p>
          <w:p w14:paraId="57AAD6E2" w14:textId="77777777" w:rsidR="00B73ACA" w:rsidRDefault="00B73ACA" w:rsidP="00CF5AD7">
            <w:pPr>
              <w:pStyle w:val="Betarp1"/>
              <w:jc w:val="both"/>
              <w:rPr>
                <w:rFonts w:ascii="Times New Roman" w:hAnsi="Times New Roman"/>
                <w:bCs/>
                <w:sz w:val="20"/>
                <w:szCs w:val="20"/>
              </w:rPr>
            </w:pPr>
            <w:r w:rsidRPr="00A25EB2">
              <w:rPr>
                <w:rFonts w:ascii="Times New Roman" w:hAnsi="Times New Roman"/>
                <w:bCs/>
                <w:sz w:val="20"/>
                <w:szCs w:val="20"/>
              </w:rPr>
              <w:t>9. Įpakavimas su purkštuku.</w:t>
            </w:r>
          </w:p>
          <w:p w14:paraId="5DC38FA6" w14:textId="7372A545" w:rsidR="00BB17CA" w:rsidRPr="00A25EB2" w:rsidRDefault="00BB17CA" w:rsidP="00CF5AD7">
            <w:pPr>
              <w:pStyle w:val="Betarp1"/>
              <w:jc w:val="both"/>
              <w:rPr>
                <w:rFonts w:ascii="Times New Roman" w:hAnsi="Times New Roman"/>
                <w:bCs/>
                <w:sz w:val="20"/>
                <w:szCs w:val="20"/>
              </w:rPr>
            </w:pPr>
            <w:r>
              <w:rPr>
                <w:rFonts w:ascii="Times New Roman" w:hAnsi="Times New Roman"/>
                <w:bCs/>
                <w:sz w:val="20"/>
                <w:szCs w:val="20"/>
              </w:rPr>
              <w:t xml:space="preserve">10. </w:t>
            </w:r>
            <w:r w:rsidRPr="00BB17CA">
              <w:rPr>
                <w:rFonts w:ascii="Times New Roman" w:hAnsi="Times New Roman"/>
                <w:bCs/>
                <w:sz w:val="20"/>
                <w:szCs w:val="20"/>
              </w:rPr>
              <w:t>Pateikti pavyzdį (1 vnt.)</w:t>
            </w:r>
          </w:p>
        </w:tc>
        <w:tc>
          <w:tcPr>
            <w:tcW w:w="708" w:type="dxa"/>
            <w:tcBorders>
              <w:top w:val="single" w:sz="4" w:space="0" w:color="auto"/>
              <w:left w:val="single" w:sz="4" w:space="0" w:color="auto"/>
              <w:bottom w:val="single" w:sz="4" w:space="0" w:color="auto"/>
              <w:right w:val="single" w:sz="4" w:space="0" w:color="auto"/>
            </w:tcBorders>
            <w:vAlign w:val="center"/>
          </w:tcPr>
          <w:p w14:paraId="44A05229" w14:textId="1EBCBF77" w:rsidR="00B73ACA" w:rsidRPr="008C589D" w:rsidRDefault="00B73ACA" w:rsidP="00B363EF">
            <w:pPr>
              <w:pStyle w:val="Betarp1"/>
              <w:jc w:val="center"/>
              <w:rPr>
                <w:rFonts w:ascii="Times New Roman" w:hAnsi="Times New Roman"/>
                <w:sz w:val="20"/>
                <w:szCs w:val="20"/>
              </w:rPr>
            </w:pPr>
            <w:r>
              <w:rPr>
                <w:rFonts w:ascii="Times New Roman" w:hAnsi="Times New Roman"/>
                <w:sz w:val="20"/>
                <w:szCs w:val="20"/>
              </w:rPr>
              <w:t>l</w:t>
            </w:r>
          </w:p>
        </w:tc>
        <w:tc>
          <w:tcPr>
            <w:tcW w:w="1135" w:type="dxa"/>
            <w:tcBorders>
              <w:top w:val="single" w:sz="4" w:space="0" w:color="auto"/>
              <w:left w:val="single" w:sz="4" w:space="0" w:color="auto"/>
              <w:bottom w:val="single" w:sz="4" w:space="0" w:color="auto"/>
              <w:right w:val="single" w:sz="4" w:space="0" w:color="auto"/>
            </w:tcBorders>
            <w:vAlign w:val="center"/>
          </w:tcPr>
          <w:p w14:paraId="4012DA51" w14:textId="623E6EDF" w:rsidR="00B73ACA" w:rsidRPr="008C589D" w:rsidRDefault="00B73ACA" w:rsidP="00B363EF">
            <w:pPr>
              <w:pStyle w:val="Betarp1"/>
              <w:jc w:val="center"/>
              <w:rPr>
                <w:rFonts w:ascii="Times New Roman" w:hAnsi="Times New Roman"/>
                <w:sz w:val="20"/>
                <w:szCs w:val="20"/>
              </w:rPr>
            </w:pPr>
            <w:r>
              <w:rPr>
                <w:rFonts w:ascii="Times New Roman" w:hAnsi="Times New Roman"/>
                <w:sz w:val="20"/>
                <w:szCs w:val="20"/>
              </w:rPr>
              <w:t>4800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3B98AC" w14:textId="5741BDBD" w:rsidR="00B73ACA" w:rsidRPr="008C589D" w:rsidRDefault="00B73ACA" w:rsidP="00553260">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E44BA9" w14:textId="0B812380" w:rsidR="00B73ACA" w:rsidRPr="008C589D" w:rsidRDefault="00B73ACA" w:rsidP="00553260">
            <w:pPr>
              <w:pStyle w:val="Betarp1"/>
              <w:jc w:val="center"/>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CB7053" w14:textId="07515BF7" w:rsidR="00B73ACA" w:rsidRPr="008C589D" w:rsidRDefault="00B73ACA" w:rsidP="00553260">
            <w:pPr>
              <w:pStyle w:val="Betarp1"/>
              <w:jc w:val="cente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BC931D" w14:textId="384D9F54" w:rsidR="00B73ACA" w:rsidRPr="008C589D" w:rsidRDefault="00B73ACA" w:rsidP="00553260">
            <w:pPr>
              <w:pStyle w:val="Betarp1"/>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A66DAA" w14:textId="77777777" w:rsidR="00B73ACA" w:rsidRPr="008C589D" w:rsidRDefault="00B73ACA" w:rsidP="00553260">
            <w:pPr>
              <w:pStyle w:val="Betarp1"/>
              <w:jc w:val="center"/>
              <w:rPr>
                <w:rFonts w:ascii="Times New Roman" w:hAnsi="Times New Roman"/>
                <w:sz w:val="20"/>
                <w:szCs w:val="20"/>
              </w:rPr>
            </w:pPr>
          </w:p>
        </w:tc>
      </w:tr>
      <w:tr w:rsidR="007E6CE2" w14:paraId="196CEFDC" w14:textId="77777777" w:rsidTr="000727A9">
        <w:tc>
          <w:tcPr>
            <w:tcW w:w="9230" w:type="dxa"/>
            <w:gridSpan w:val="8"/>
            <w:tcBorders>
              <w:bottom w:val="single" w:sz="4" w:space="0" w:color="auto"/>
            </w:tcBorders>
            <w:vAlign w:val="center"/>
          </w:tcPr>
          <w:p w14:paraId="06AB5CEC" w14:textId="77777777" w:rsidR="007E6CE2" w:rsidRPr="006204B5" w:rsidRDefault="007E6CE2" w:rsidP="00C0596C">
            <w:pPr>
              <w:spacing w:after="0" w:line="240" w:lineRule="auto"/>
              <w:jc w:val="right"/>
              <w:rPr>
                <w:sz w:val="20"/>
                <w:szCs w:val="20"/>
              </w:rPr>
            </w:pPr>
            <w:r>
              <w:rPr>
                <w:sz w:val="20"/>
                <w:szCs w:val="20"/>
              </w:rPr>
              <w:t>Pirkimo dalies kaina Eur, be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77186BAD" w14:textId="77777777" w:rsidR="007E6CE2" w:rsidRPr="006204B5" w:rsidRDefault="007E6CE2" w:rsidP="00C0596C">
            <w:pPr>
              <w:spacing w:after="0" w:line="240" w:lineRule="auto"/>
              <w:jc w:val="center"/>
              <w:rPr>
                <w:sz w:val="20"/>
                <w:szCs w:val="20"/>
              </w:rPr>
            </w:pPr>
          </w:p>
        </w:tc>
        <w:tc>
          <w:tcPr>
            <w:tcW w:w="5387" w:type="dxa"/>
            <w:gridSpan w:val="2"/>
            <w:tcBorders>
              <w:top w:val="single" w:sz="4" w:space="0" w:color="auto"/>
              <w:left w:val="single" w:sz="4" w:space="0" w:color="auto"/>
              <w:bottom w:val="nil"/>
              <w:right w:val="single" w:sz="4" w:space="0" w:color="auto"/>
            </w:tcBorders>
          </w:tcPr>
          <w:p w14:paraId="7EE7B08C" w14:textId="5EEB149E" w:rsidR="007E6CE2" w:rsidRDefault="007E6CE2" w:rsidP="00C0596C">
            <w:pPr>
              <w:spacing w:after="0" w:line="240" w:lineRule="auto"/>
              <w:jc w:val="center"/>
              <w:rPr>
                <w:sz w:val="20"/>
                <w:szCs w:val="20"/>
              </w:rPr>
            </w:pPr>
          </w:p>
        </w:tc>
      </w:tr>
      <w:tr w:rsidR="007E6CE2" w14:paraId="4A55E595" w14:textId="77777777" w:rsidTr="007C6055">
        <w:tc>
          <w:tcPr>
            <w:tcW w:w="9230" w:type="dxa"/>
            <w:gridSpan w:val="8"/>
            <w:tcBorders>
              <w:bottom w:val="single" w:sz="4" w:space="0" w:color="auto"/>
            </w:tcBorders>
            <w:vAlign w:val="center"/>
          </w:tcPr>
          <w:p w14:paraId="033A8E49" w14:textId="77777777" w:rsidR="007E6CE2" w:rsidRPr="006204B5" w:rsidRDefault="007E6CE2" w:rsidP="00C0596C">
            <w:pPr>
              <w:spacing w:after="0" w:line="240" w:lineRule="auto"/>
              <w:jc w:val="right"/>
              <w:rPr>
                <w:sz w:val="20"/>
                <w:szCs w:val="20"/>
              </w:rPr>
            </w:pPr>
            <w:r>
              <w:rPr>
                <w:sz w:val="20"/>
                <w:szCs w:val="20"/>
              </w:rPr>
              <w:t>PVM suma, Eur</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7871454E" w14:textId="77777777" w:rsidR="007E6CE2" w:rsidRPr="006204B5" w:rsidRDefault="007E6CE2" w:rsidP="00C0596C">
            <w:pPr>
              <w:spacing w:after="0" w:line="240" w:lineRule="auto"/>
              <w:jc w:val="center"/>
              <w:rPr>
                <w:sz w:val="20"/>
                <w:szCs w:val="20"/>
              </w:rPr>
            </w:pPr>
          </w:p>
        </w:tc>
        <w:tc>
          <w:tcPr>
            <w:tcW w:w="5387" w:type="dxa"/>
            <w:gridSpan w:val="2"/>
            <w:tcBorders>
              <w:top w:val="nil"/>
              <w:left w:val="single" w:sz="4" w:space="0" w:color="auto"/>
              <w:bottom w:val="nil"/>
              <w:right w:val="single" w:sz="4" w:space="0" w:color="auto"/>
            </w:tcBorders>
          </w:tcPr>
          <w:p w14:paraId="2C7CC9C9" w14:textId="64318F87" w:rsidR="007E6CE2" w:rsidRDefault="007E6CE2" w:rsidP="00C0596C">
            <w:pPr>
              <w:spacing w:after="0" w:line="240" w:lineRule="auto"/>
              <w:jc w:val="center"/>
              <w:rPr>
                <w:sz w:val="20"/>
                <w:szCs w:val="20"/>
              </w:rPr>
            </w:pPr>
          </w:p>
        </w:tc>
      </w:tr>
      <w:tr w:rsidR="007E6CE2" w14:paraId="4F9B7FC1" w14:textId="77777777" w:rsidTr="008A09D4">
        <w:tc>
          <w:tcPr>
            <w:tcW w:w="9230" w:type="dxa"/>
            <w:gridSpan w:val="8"/>
            <w:tcBorders>
              <w:bottom w:val="single" w:sz="4" w:space="0" w:color="auto"/>
            </w:tcBorders>
            <w:vAlign w:val="center"/>
          </w:tcPr>
          <w:p w14:paraId="5C555C7E" w14:textId="77777777" w:rsidR="007E6CE2" w:rsidRPr="006204B5" w:rsidRDefault="007E6CE2" w:rsidP="00C0596C">
            <w:pPr>
              <w:spacing w:after="0" w:line="240" w:lineRule="auto"/>
              <w:jc w:val="right"/>
              <w:rPr>
                <w:sz w:val="20"/>
                <w:szCs w:val="20"/>
              </w:rPr>
            </w:pPr>
            <w:r>
              <w:rPr>
                <w:sz w:val="20"/>
                <w:szCs w:val="20"/>
              </w:rPr>
              <w:t>P</w:t>
            </w:r>
            <w:r w:rsidRPr="00B36D19">
              <w:rPr>
                <w:sz w:val="20"/>
                <w:szCs w:val="20"/>
              </w:rPr>
              <w:t xml:space="preserve">irkimo dalies kaina Eur, </w:t>
            </w:r>
            <w:r>
              <w:rPr>
                <w:sz w:val="20"/>
                <w:szCs w:val="20"/>
              </w:rPr>
              <w:t>su</w:t>
            </w:r>
            <w:r w:rsidRPr="00B36D19">
              <w:rPr>
                <w:sz w:val="20"/>
                <w:szCs w:val="20"/>
              </w:rPr>
              <w:t xml:space="preserv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51CA4608" w14:textId="77777777" w:rsidR="007E6CE2" w:rsidRPr="006204B5" w:rsidRDefault="007E6CE2" w:rsidP="00C0596C">
            <w:pPr>
              <w:spacing w:after="0" w:line="240" w:lineRule="auto"/>
              <w:jc w:val="center"/>
              <w:rPr>
                <w:sz w:val="20"/>
                <w:szCs w:val="20"/>
              </w:rPr>
            </w:pPr>
          </w:p>
        </w:tc>
        <w:tc>
          <w:tcPr>
            <w:tcW w:w="5387" w:type="dxa"/>
            <w:gridSpan w:val="2"/>
            <w:tcBorders>
              <w:top w:val="nil"/>
              <w:left w:val="single" w:sz="4" w:space="0" w:color="auto"/>
              <w:bottom w:val="nil"/>
              <w:right w:val="single" w:sz="4" w:space="0" w:color="auto"/>
            </w:tcBorders>
          </w:tcPr>
          <w:p w14:paraId="57ED8F33" w14:textId="550593FA" w:rsidR="007E6CE2" w:rsidRDefault="007E6CE2" w:rsidP="00C0596C">
            <w:pPr>
              <w:spacing w:after="0" w:line="240" w:lineRule="auto"/>
              <w:jc w:val="center"/>
              <w:rPr>
                <w:sz w:val="20"/>
                <w:szCs w:val="20"/>
              </w:rPr>
            </w:pPr>
          </w:p>
        </w:tc>
      </w:tr>
      <w:tr w:rsidR="00AD58AD" w:rsidRPr="00C36D12" w14:paraId="14867C9D" w14:textId="77777777" w:rsidTr="00B54F97">
        <w:trPr>
          <w:trHeight w:val="367"/>
        </w:trPr>
        <w:tc>
          <w:tcPr>
            <w:tcW w:w="567" w:type="dxa"/>
            <w:tcBorders>
              <w:top w:val="single" w:sz="4" w:space="0" w:color="auto"/>
              <w:left w:val="single" w:sz="4" w:space="0" w:color="auto"/>
              <w:bottom w:val="single" w:sz="4" w:space="0" w:color="auto"/>
              <w:right w:val="single" w:sz="4" w:space="0" w:color="auto"/>
            </w:tcBorders>
            <w:vAlign w:val="center"/>
          </w:tcPr>
          <w:p w14:paraId="3CD9F4B8" w14:textId="05F2CE98" w:rsidR="00AD58AD" w:rsidRPr="00B54F97" w:rsidRDefault="00D01462" w:rsidP="00B363EF">
            <w:pPr>
              <w:snapToGrid w:val="0"/>
              <w:spacing w:after="0" w:line="240" w:lineRule="auto"/>
              <w:jc w:val="center"/>
              <w:rPr>
                <w:b/>
                <w:bCs/>
                <w:sz w:val="22"/>
              </w:rPr>
            </w:pPr>
            <w:r>
              <w:rPr>
                <w:b/>
                <w:bCs/>
                <w:sz w:val="22"/>
              </w:rPr>
              <w:t>7</w:t>
            </w:r>
          </w:p>
        </w:tc>
        <w:tc>
          <w:tcPr>
            <w:tcW w:w="15168" w:type="dxa"/>
            <w:gridSpan w:val="10"/>
            <w:tcBorders>
              <w:top w:val="single" w:sz="4" w:space="0" w:color="auto"/>
              <w:left w:val="single" w:sz="4" w:space="0" w:color="auto"/>
              <w:bottom w:val="single" w:sz="4" w:space="0" w:color="auto"/>
              <w:right w:val="single" w:sz="4" w:space="0" w:color="auto"/>
            </w:tcBorders>
            <w:vAlign w:val="center"/>
          </w:tcPr>
          <w:p w14:paraId="09336A6D" w14:textId="258855F2" w:rsidR="00AD58AD" w:rsidRPr="00B54F97" w:rsidRDefault="00AD58AD" w:rsidP="00AC54F2">
            <w:pPr>
              <w:pStyle w:val="Betarp1"/>
              <w:rPr>
                <w:rFonts w:ascii="Times New Roman" w:hAnsi="Times New Roman"/>
                <w:b/>
                <w:bCs/>
                <w:caps/>
              </w:rPr>
            </w:pPr>
            <w:r w:rsidRPr="00B54F97">
              <w:rPr>
                <w:rFonts w:ascii="Times New Roman" w:hAnsi="Times New Roman"/>
                <w:b/>
                <w:bCs/>
                <w:caps/>
              </w:rPr>
              <w:t>Plovimo priemonės, skirtos naudoti šiluminiuose – dezinfekciniuose plautuvuose</w:t>
            </w:r>
          </w:p>
        </w:tc>
      </w:tr>
      <w:tr w:rsidR="00B73ACA" w:rsidRPr="00C36D12" w14:paraId="386AD378" w14:textId="77777777" w:rsidTr="00701294">
        <w:tc>
          <w:tcPr>
            <w:tcW w:w="567" w:type="dxa"/>
            <w:tcBorders>
              <w:top w:val="single" w:sz="4" w:space="0" w:color="auto"/>
              <w:left w:val="single" w:sz="4" w:space="0" w:color="auto"/>
              <w:bottom w:val="single" w:sz="4" w:space="0" w:color="auto"/>
              <w:right w:val="single" w:sz="4" w:space="0" w:color="auto"/>
            </w:tcBorders>
            <w:vAlign w:val="center"/>
          </w:tcPr>
          <w:p w14:paraId="18674472" w14:textId="3AC6C82D" w:rsidR="00B73ACA" w:rsidRDefault="00D01462" w:rsidP="00A976D5">
            <w:pPr>
              <w:snapToGrid w:val="0"/>
              <w:spacing w:after="0" w:line="240" w:lineRule="auto"/>
              <w:jc w:val="center"/>
              <w:rPr>
                <w:b/>
                <w:bCs/>
                <w:sz w:val="20"/>
                <w:szCs w:val="20"/>
              </w:rPr>
            </w:pPr>
            <w:r>
              <w:rPr>
                <w:b/>
                <w:bCs/>
                <w:sz w:val="20"/>
                <w:szCs w:val="20"/>
              </w:rPr>
              <w:t>7</w:t>
            </w:r>
            <w:r w:rsidR="00B73ACA">
              <w:rPr>
                <w:b/>
                <w:bCs/>
                <w:sz w:val="20"/>
                <w:szCs w:val="20"/>
              </w:rPr>
              <w:t>.1</w:t>
            </w:r>
          </w:p>
        </w:tc>
        <w:tc>
          <w:tcPr>
            <w:tcW w:w="1702" w:type="dxa"/>
            <w:tcBorders>
              <w:top w:val="single" w:sz="4" w:space="0" w:color="auto"/>
              <w:left w:val="single" w:sz="4" w:space="0" w:color="auto"/>
              <w:bottom w:val="single" w:sz="4" w:space="0" w:color="auto"/>
              <w:right w:val="single" w:sz="4" w:space="0" w:color="auto"/>
            </w:tcBorders>
            <w:vAlign w:val="center"/>
          </w:tcPr>
          <w:p w14:paraId="4CB997DD" w14:textId="4D6796EE" w:rsidR="00B73ACA" w:rsidRPr="00AD58AD" w:rsidRDefault="00B73ACA" w:rsidP="00A976D5">
            <w:pPr>
              <w:snapToGrid w:val="0"/>
              <w:spacing w:after="0" w:line="240" w:lineRule="auto"/>
              <w:rPr>
                <w:b/>
                <w:bCs/>
                <w:sz w:val="20"/>
                <w:szCs w:val="20"/>
              </w:rPr>
            </w:pPr>
            <w:proofErr w:type="spellStart"/>
            <w:r w:rsidRPr="00AD58AD">
              <w:rPr>
                <w:b/>
                <w:bCs/>
                <w:sz w:val="20"/>
                <w:szCs w:val="20"/>
              </w:rPr>
              <w:t>Neutralizatorius</w:t>
            </w:r>
            <w:proofErr w:type="spellEnd"/>
            <w:r w:rsidRPr="00AD58AD">
              <w:rPr>
                <w:b/>
                <w:bCs/>
                <w:sz w:val="20"/>
                <w:szCs w:val="20"/>
              </w:rPr>
              <w:t>, skirtas naudoti specialiose plovimo mašinose 5 l</w:t>
            </w:r>
          </w:p>
        </w:tc>
        <w:tc>
          <w:tcPr>
            <w:tcW w:w="3402" w:type="dxa"/>
            <w:tcBorders>
              <w:top w:val="single" w:sz="4" w:space="0" w:color="auto"/>
              <w:left w:val="single" w:sz="4" w:space="0" w:color="auto"/>
              <w:bottom w:val="single" w:sz="4" w:space="0" w:color="auto"/>
              <w:right w:val="single" w:sz="4" w:space="0" w:color="auto"/>
            </w:tcBorders>
            <w:vAlign w:val="center"/>
          </w:tcPr>
          <w:p w14:paraId="004B46EA" w14:textId="6DB6D486" w:rsidR="00B73ACA" w:rsidRPr="00E51224" w:rsidRDefault="00B73ACA" w:rsidP="00A976D5">
            <w:pPr>
              <w:pStyle w:val="Betarp1"/>
              <w:jc w:val="both"/>
              <w:rPr>
                <w:rFonts w:ascii="Times New Roman" w:hAnsi="Times New Roman"/>
                <w:b/>
                <w:sz w:val="20"/>
                <w:szCs w:val="20"/>
              </w:rPr>
            </w:pPr>
            <w:r w:rsidRPr="00AC54F2">
              <w:rPr>
                <w:rFonts w:ascii="Times New Roman" w:hAnsi="Times New Roman"/>
                <w:bCs/>
                <w:sz w:val="20"/>
                <w:szCs w:val="20"/>
              </w:rPr>
              <w:t xml:space="preserve">1. </w:t>
            </w:r>
            <w:r w:rsidRPr="00AD58AD">
              <w:rPr>
                <w:rFonts w:ascii="Times New Roman" w:hAnsi="Times New Roman"/>
                <w:b/>
                <w:sz w:val="20"/>
                <w:szCs w:val="20"/>
              </w:rPr>
              <w:t>Pateikti 1 litro darbinio tirpalo kainą</w:t>
            </w:r>
            <w:r w:rsidRPr="00BB17CA">
              <w:rPr>
                <w:rFonts w:ascii="Times New Roman" w:hAnsi="Times New Roman"/>
                <w:bCs/>
                <w:sz w:val="20"/>
                <w:szCs w:val="20"/>
              </w:rPr>
              <w:t>.</w:t>
            </w:r>
            <w:r w:rsidR="00E51224" w:rsidRPr="00BB17CA">
              <w:rPr>
                <w:rFonts w:ascii="Times New Roman" w:hAnsi="Times New Roman"/>
                <w:b/>
                <w:sz w:val="20"/>
                <w:szCs w:val="20"/>
              </w:rPr>
              <w:t xml:space="preserve"> </w:t>
            </w:r>
            <w:r w:rsidR="00684573" w:rsidRPr="00BB17CA">
              <w:rPr>
                <w:rFonts w:ascii="Times New Roman" w:hAnsi="Times New Roman"/>
                <w:b/>
                <w:sz w:val="20"/>
                <w:szCs w:val="20"/>
              </w:rPr>
              <w:t>Ši pozicija atskirai gali būti neteikiama, jeigu</w:t>
            </w:r>
            <w:r w:rsidR="00A71E28" w:rsidRPr="00BB17CA">
              <w:rPr>
                <w:rFonts w:ascii="Times New Roman" w:hAnsi="Times New Roman"/>
                <w:b/>
                <w:sz w:val="20"/>
                <w:szCs w:val="20"/>
              </w:rPr>
              <w:t xml:space="preserve"> 7.2</w:t>
            </w:r>
            <w:r w:rsidR="000E2C0A" w:rsidRPr="00BB17CA">
              <w:rPr>
                <w:rFonts w:ascii="Times New Roman" w:hAnsi="Times New Roman"/>
                <w:b/>
                <w:sz w:val="20"/>
                <w:szCs w:val="20"/>
              </w:rPr>
              <w:t xml:space="preserve"> </w:t>
            </w:r>
            <w:r w:rsidR="00684573" w:rsidRPr="00BB17CA">
              <w:rPr>
                <w:rFonts w:ascii="Times New Roman" w:hAnsi="Times New Roman"/>
                <w:b/>
                <w:sz w:val="20"/>
                <w:szCs w:val="20"/>
              </w:rPr>
              <w:t xml:space="preserve">pozicijos produktas </w:t>
            </w:r>
            <w:r w:rsidR="00E51224" w:rsidRPr="00BB17CA">
              <w:rPr>
                <w:rFonts w:ascii="Times New Roman" w:hAnsi="Times New Roman"/>
                <w:b/>
                <w:sz w:val="20"/>
                <w:szCs w:val="20"/>
              </w:rPr>
              <w:t>pagal gamintojo in</w:t>
            </w:r>
            <w:r w:rsidR="00055806" w:rsidRPr="00BB17CA">
              <w:rPr>
                <w:rFonts w:ascii="Times New Roman" w:hAnsi="Times New Roman"/>
                <w:b/>
                <w:sz w:val="20"/>
                <w:szCs w:val="20"/>
              </w:rPr>
              <w:t>s</w:t>
            </w:r>
            <w:r w:rsidR="00E51224" w:rsidRPr="00BB17CA">
              <w:rPr>
                <w:rFonts w:ascii="Times New Roman" w:hAnsi="Times New Roman"/>
                <w:b/>
                <w:sz w:val="20"/>
                <w:szCs w:val="20"/>
              </w:rPr>
              <w:t>trukciją gali būti naudojamas be papildomų priemonių, nesumažinant instrumentų plovimo kokybės.</w:t>
            </w:r>
          </w:p>
          <w:p w14:paraId="62EC3F38" w14:textId="4E234BD2" w:rsidR="00B73ACA" w:rsidRPr="00AC54F2" w:rsidRDefault="00B73ACA" w:rsidP="00A976D5">
            <w:pPr>
              <w:pStyle w:val="Betarp1"/>
              <w:jc w:val="both"/>
              <w:rPr>
                <w:rFonts w:ascii="Times New Roman" w:hAnsi="Times New Roman"/>
                <w:bCs/>
                <w:sz w:val="20"/>
                <w:szCs w:val="20"/>
              </w:rPr>
            </w:pPr>
            <w:r w:rsidRPr="00AC54F2">
              <w:rPr>
                <w:rFonts w:ascii="Times New Roman" w:hAnsi="Times New Roman"/>
                <w:bCs/>
                <w:sz w:val="20"/>
                <w:szCs w:val="20"/>
              </w:rPr>
              <w:t xml:space="preserve">2. Skirtas naudoti </w:t>
            </w:r>
            <w:r>
              <w:rPr>
                <w:rFonts w:ascii="Times New Roman" w:hAnsi="Times New Roman"/>
                <w:bCs/>
                <w:sz w:val="20"/>
                <w:szCs w:val="20"/>
              </w:rPr>
              <w:t>kartu su silpnai šarminiu</w:t>
            </w:r>
            <w:r w:rsidRPr="00AC54F2">
              <w:rPr>
                <w:rFonts w:ascii="Times New Roman" w:hAnsi="Times New Roman"/>
                <w:bCs/>
                <w:sz w:val="20"/>
                <w:szCs w:val="20"/>
              </w:rPr>
              <w:t xml:space="preserve"> valikliu.</w:t>
            </w:r>
          </w:p>
          <w:p w14:paraId="1C423ABD" w14:textId="7F765323" w:rsidR="00B73ACA" w:rsidRPr="00AC54F2" w:rsidRDefault="00B73ACA" w:rsidP="00A976D5">
            <w:pPr>
              <w:pStyle w:val="Betarp1"/>
              <w:jc w:val="both"/>
              <w:rPr>
                <w:rFonts w:ascii="Times New Roman" w:hAnsi="Times New Roman"/>
                <w:bCs/>
                <w:sz w:val="20"/>
                <w:szCs w:val="20"/>
              </w:rPr>
            </w:pPr>
            <w:r w:rsidRPr="00AC54F2">
              <w:rPr>
                <w:rFonts w:ascii="Times New Roman" w:hAnsi="Times New Roman"/>
                <w:bCs/>
                <w:sz w:val="20"/>
                <w:szCs w:val="20"/>
              </w:rPr>
              <w:t>3. P</w:t>
            </w:r>
            <w:r>
              <w:rPr>
                <w:rFonts w:ascii="Times New Roman" w:hAnsi="Times New Roman"/>
                <w:bCs/>
                <w:sz w:val="20"/>
                <w:szCs w:val="20"/>
              </w:rPr>
              <w:t>riemonė gerai nusiskalauja, nepalieka apnašo ant paviršių</w:t>
            </w:r>
            <w:r w:rsidRPr="00AC54F2">
              <w:rPr>
                <w:rFonts w:ascii="Times New Roman" w:hAnsi="Times New Roman"/>
                <w:bCs/>
                <w:sz w:val="20"/>
                <w:szCs w:val="20"/>
              </w:rPr>
              <w:t>.</w:t>
            </w:r>
          </w:p>
          <w:p w14:paraId="33D41C09" w14:textId="77777777" w:rsidR="00B73ACA" w:rsidRPr="00AC54F2" w:rsidRDefault="00B73ACA" w:rsidP="00A976D5">
            <w:pPr>
              <w:pStyle w:val="Betarp1"/>
              <w:jc w:val="both"/>
              <w:rPr>
                <w:rFonts w:ascii="Times New Roman" w:hAnsi="Times New Roman"/>
                <w:bCs/>
                <w:sz w:val="20"/>
                <w:szCs w:val="20"/>
              </w:rPr>
            </w:pPr>
            <w:r w:rsidRPr="00AC54F2">
              <w:rPr>
                <w:rFonts w:ascii="Times New Roman" w:hAnsi="Times New Roman"/>
                <w:bCs/>
                <w:sz w:val="20"/>
                <w:szCs w:val="20"/>
              </w:rPr>
              <w:t>4. Pagaminta citrinų rūgšties pagrindu.</w:t>
            </w:r>
          </w:p>
          <w:p w14:paraId="6B4441A9" w14:textId="79606B16" w:rsidR="00B73ACA" w:rsidRPr="00AC54F2" w:rsidRDefault="00B73ACA" w:rsidP="00A976D5">
            <w:pPr>
              <w:pStyle w:val="Betarp1"/>
              <w:jc w:val="both"/>
              <w:rPr>
                <w:rFonts w:ascii="Times New Roman" w:hAnsi="Times New Roman"/>
                <w:bCs/>
                <w:sz w:val="20"/>
                <w:szCs w:val="20"/>
              </w:rPr>
            </w:pPr>
            <w:r w:rsidRPr="00AC54F2">
              <w:rPr>
                <w:rFonts w:ascii="Times New Roman" w:hAnsi="Times New Roman"/>
                <w:bCs/>
                <w:sz w:val="20"/>
                <w:szCs w:val="20"/>
              </w:rPr>
              <w:t>5. Naudojama iki 5 ml / litrui vandens darbiniai tirpalai.</w:t>
            </w:r>
          </w:p>
          <w:p w14:paraId="3497D9AB" w14:textId="77777777" w:rsidR="00B73ACA" w:rsidRPr="00AC54F2" w:rsidRDefault="00B73ACA" w:rsidP="00A976D5">
            <w:pPr>
              <w:pStyle w:val="Betarp1"/>
              <w:jc w:val="both"/>
              <w:rPr>
                <w:rFonts w:ascii="Times New Roman" w:hAnsi="Times New Roman"/>
                <w:bCs/>
                <w:sz w:val="20"/>
                <w:szCs w:val="20"/>
              </w:rPr>
            </w:pPr>
            <w:r w:rsidRPr="00AC54F2">
              <w:rPr>
                <w:rFonts w:ascii="Times New Roman" w:hAnsi="Times New Roman"/>
                <w:bCs/>
                <w:sz w:val="20"/>
                <w:szCs w:val="20"/>
              </w:rPr>
              <w:t>6. Pateikti saugos duomenų lapus.</w:t>
            </w:r>
          </w:p>
          <w:p w14:paraId="408656E7" w14:textId="77777777" w:rsidR="00B73ACA" w:rsidRPr="00AC54F2" w:rsidRDefault="00B73ACA" w:rsidP="00A976D5">
            <w:pPr>
              <w:pStyle w:val="Betarp1"/>
              <w:jc w:val="both"/>
              <w:rPr>
                <w:rFonts w:ascii="Times New Roman" w:hAnsi="Times New Roman"/>
                <w:bCs/>
                <w:sz w:val="20"/>
                <w:szCs w:val="20"/>
              </w:rPr>
            </w:pPr>
            <w:r w:rsidRPr="00AC54F2">
              <w:rPr>
                <w:rFonts w:ascii="Times New Roman" w:hAnsi="Times New Roman"/>
                <w:bCs/>
                <w:sz w:val="20"/>
                <w:szCs w:val="20"/>
              </w:rPr>
              <w:t>7. Pateikti charakteristikas patvirtinančius dokumentus.</w:t>
            </w:r>
          </w:p>
          <w:p w14:paraId="0703D9F2" w14:textId="710280B9" w:rsidR="00B73ACA" w:rsidRPr="00C522A2" w:rsidRDefault="00B73ACA" w:rsidP="00A976D5">
            <w:pPr>
              <w:pStyle w:val="Betarp1"/>
              <w:jc w:val="both"/>
              <w:rPr>
                <w:rFonts w:ascii="Times New Roman" w:hAnsi="Times New Roman"/>
                <w:bCs/>
                <w:sz w:val="20"/>
                <w:szCs w:val="20"/>
              </w:rPr>
            </w:pPr>
            <w:r w:rsidRPr="00AC54F2">
              <w:rPr>
                <w:rFonts w:ascii="Times New Roman" w:hAnsi="Times New Roman"/>
                <w:bCs/>
                <w:sz w:val="20"/>
                <w:szCs w:val="20"/>
              </w:rPr>
              <w:t xml:space="preserve">8. Priemonės nuo </w:t>
            </w:r>
            <w:r w:rsidR="00672F21">
              <w:rPr>
                <w:rFonts w:ascii="Times New Roman" w:hAnsi="Times New Roman"/>
                <w:bCs/>
                <w:sz w:val="20"/>
                <w:szCs w:val="20"/>
              </w:rPr>
              <w:t>7</w:t>
            </w:r>
            <w:r w:rsidRPr="00AC54F2">
              <w:rPr>
                <w:rFonts w:ascii="Times New Roman" w:hAnsi="Times New Roman"/>
                <w:bCs/>
                <w:sz w:val="20"/>
                <w:szCs w:val="20"/>
              </w:rPr>
              <w:t xml:space="preserve">.1 iki </w:t>
            </w:r>
            <w:r w:rsidR="00672F21">
              <w:rPr>
                <w:rFonts w:ascii="Times New Roman" w:hAnsi="Times New Roman"/>
                <w:bCs/>
                <w:sz w:val="20"/>
                <w:szCs w:val="20"/>
              </w:rPr>
              <w:t>7.2</w:t>
            </w:r>
            <w:r w:rsidRPr="00AC54F2">
              <w:rPr>
                <w:rFonts w:ascii="Times New Roman" w:hAnsi="Times New Roman"/>
                <w:bCs/>
                <w:sz w:val="20"/>
                <w:szCs w:val="20"/>
              </w:rPr>
              <w:t xml:space="preserve"> turi būti vieno gamintojo</w:t>
            </w:r>
            <w:r>
              <w:rPr>
                <w:rFonts w:ascii="Times New Roman" w:hAnsi="Times New Roman"/>
                <w:bCs/>
                <w:sz w:val="20"/>
                <w:szCs w:val="20"/>
              </w:rPr>
              <w:t>, tirpalų talpos skirtingų spalvų</w:t>
            </w:r>
            <w:r w:rsidRPr="00AC54F2">
              <w:rPr>
                <w:rFonts w:ascii="Times New Roman" w:hAnsi="Times New Roman"/>
                <w:bCs/>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tcPr>
          <w:p w14:paraId="39CCD887" w14:textId="70F08B8B" w:rsidR="00B73ACA" w:rsidRDefault="00B73ACA" w:rsidP="00A976D5">
            <w:pPr>
              <w:pStyle w:val="Betarp1"/>
              <w:jc w:val="center"/>
              <w:rPr>
                <w:rFonts w:ascii="Times New Roman" w:hAnsi="Times New Roman"/>
                <w:sz w:val="20"/>
                <w:szCs w:val="20"/>
              </w:rPr>
            </w:pPr>
            <w:r>
              <w:rPr>
                <w:rFonts w:ascii="Times New Roman" w:hAnsi="Times New Roman"/>
                <w:sz w:val="20"/>
                <w:szCs w:val="20"/>
              </w:rPr>
              <w:t>Darbiniai litrai</w:t>
            </w:r>
          </w:p>
        </w:tc>
        <w:tc>
          <w:tcPr>
            <w:tcW w:w="1135" w:type="dxa"/>
            <w:tcBorders>
              <w:top w:val="single" w:sz="4" w:space="0" w:color="auto"/>
              <w:left w:val="single" w:sz="4" w:space="0" w:color="auto"/>
              <w:bottom w:val="single" w:sz="4" w:space="0" w:color="auto"/>
              <w:right w:val="single" w:sz="4" w:space="0" w:color="auto"/>
            </w:tcBorders>
            <w:vAlign w:val="center"/>
          </w:tcPr>
          <w:p w14:paraId="029B950E" w14:textId="1E0249D8" w:rsidR="00B73ACA" w:rsidRPr="00F14EBE" w:rsidRDefault="00B73ACA" w:rsidP="00A976D5">
            <w:pPr>
              <w:pStyle w:val="Betarp1"/>
              <w:jc w:val="center"/>
              <w:rPr>
                <w:rFonts w:ascii="Times New Roman" w:hAnsi="Times New Roman"/>
                <w:sz w:val="20"/>
                <w:szCs w:val="20"/>
              </w:rPr>
            </w:pPr>
            <w:r w:rsidRPr="00F14EBE">
              <w:rPr>
                <w:rFonts w:ascii="Times New Roman" w:hAnsi="Times New Roman"/>
                <w:sz w:val="20"/>
                <w:szCs w:val="20"/>
              </w:rPr>
              <w:t>650000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B1DDAE" w14:textId="1F012310" w:rsidR="00B73ACA" w:rsidRPr="008C589D" w:rsidRDefault="00B73ACA" w:rsidP="00A976D5">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921A68" w14:textId="77777777" w:rsidR="00B73ACA" w:rsidRPr="008C589D" w:rsidRDefault="00B73ACA" w:rsidP="00A976D5">
            <w:pPr>
              <w:pStyle w:val="Betarp1"/>
              <w:jc w:val="center"/>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BE1636" w14:textId="269E3918" w:rsidR="00B73ACA" w:rsidRPr="008C589D" w:rsidRDefault="00B73ACA" w:rsidP="00A976D5">
            <w:pPr>
              <w:pStyle w:val="Betarp1"/>
              <w:jc w:val="cente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0BC91F" w14:textId="57E7789A" w:rsidR="00B73ACA" w:rsidRPr="008C589D" w:rsidRDefault="00B73ACA" w:rsidP="00A976D5">
            <w:pPr>
              <w:pStyle w:val="Betarp1"/>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2F6CB9" w14:textId="77777777" w:rsidR="00B73ACA" w:rsidRPr="008C589D" w:rsidRDefault="00B73ACA" w:rsidP="00A976D5">
            <w:pPr>
              <w:pStyle w:val="Betarp1"/>
              <w:jc w:val="center"/>
              <w:rPr>
                <w:rFonts w:ascii="Times New Roman" w:hAnsi="Times New Roman"/>
                <w:sz w:val="20"/>
                <w:szCs w:val="20"/>
              </w:rPr>
            </w:pPr>
          </w:p>
        </w:tc>
      </w:tr>
      <w:tr w:rsidR="00B73ACA" w:rsidRPr="00C36D12" w14:paraId="414E1BCE" w14:textId="77777777" w:rsidTr="00701294">
        <w:tc>
          <w:tcPr>
            <w:tcW w:w="567" w:type="dxa"/>
            <w:tcBorders>
              <w:top w:val="single" w:sz="4" w:space="0" w:color="auto"/>
              <w:left w:val="single" w:sz="4" w:space="0" w:color="auto"/>
              <w:bottom w:val="single" w:sz="4" w:space="0" w:color="auto"/>
              <w:right w:val="single" w:sz="4" w:space="0" w:color="auto"/>
            </w:tcBorders>
            <w:vAlign w:val="center"/>
          </w:tcPr>
          <w:p w14:paraId="5D368803" w14:textId="00D15967" w:rsidR="00B73ACA" w:rsidRDefault="00D01462" w:rsidP="00A976D5">
            <w:pPr>
              <w:snapToGrid w:val="0"/>
              <w:spacing w:after="0" w:line="240" w:lineRule="auto"/>
              <w:jc w:val="center"/>
              <w:rPr>
                <w:b/>
                <w:bCs/>
                <w:sz w:val="20"/>
                <w:szCs w:val="20"/>
              </w:rPr>
            </w:pPr>
            <w:r>
              <w:rPr>
                <w:b/>
                <w:bCs/>
                <w:sz w:val="20"/>
                <w:szCs w:val="20"/>
              </w:rPr>
              <w:t>7</w:t>
            </w:r>
            <w:r w:rsidR="00B73ACA">
              <w:rPr>
                <w:b/>
                <w:bCs/>
                <w:sz w:val="20"/>
                <w:szCs w:val="20"/>
              </w:rPr>
              <w:t>.2</w:t>
            </w:r>
          </w:p>
        </w:tc>
        <w:tc>
          <w:tcPr>
            <w:tcW w:w="1702" w:type="dxa"/>
            <w:tcBorders>
              <w:top w:val="single" w:sz="4" w:space="0" w:color="auto"/>
              <w:left w:val="single" w:sz="4" w:space="0" w:color="auto"/>
              <w:bottom w:val="single" w:sz="4" w:space="0" w:color="auto"/>
              <w:right w:val="single" w:sz="4" w:space="0" w:color="auto"/>
            </w:tcBorders>
            <w:vAlign w:val="center"/>
          </w:tcPr>
          <w:p w14:paraId="100CB203" w14:textId="06C656B9" w:rsidR="00B73ACA" w:rsidRPr="00AD58AD" w:rsidRDefault="00B73ACA" w:rsidP="00A976D5">
            <w:pPr>
              <w:snapToGrid w:val="0"/>
              <w:spacing w:after="0" w:line="240" w:lineRule="auto"/>
              <w:rPr>
                <w:b/>
                <w:bCs/>
                <w:sz w:val="20"/>
                <w:szCs w:val="20"/>
              </w:rPr>
            </w:pPr>
            <w:r w:rsidRPr="00AD58AD">
              <w:rPr>
                <w:b/>
                <w:bCs/>
                <w:sz w:val="20"/>
                <w:szCs w:val="20"/>
              </w:rPr>
              <w:t>Šarminis valiklis automatinėms plovimo mašinoms 5 l</w:t>
            </w:r>
          </w:p>
        </w:tc>
        <w:tc>
          <w:tcPr>
            <w:tcW w:w="3402" w:type="dxa"/>
            <w:tcBorders>
              <w:top w:val="single" w:sz="4" w:space="0" w:color="auto"/>
              <w:left w:val="single" w:sz="4" w:space="0" w:color="auto"/>
              <w:bottom w:val="single" w:sz="4" w:space="0" w:color="auto"/>
              <w:right w:val="single" w:sz="4" w:space="0" w:color="auto"/>
            </w:tcBorders>
            <w:vAlign w:val="center"/>
          </w:tcPr>
          <w:p w14:paraId="0680C733" w14:textId="1BAD8271" w:rsidR="00B73ACA" w:rsidRPr="00AC54F2" w:rsidRDefault="00B73ACA" w:rsidP="00A976D5">
            <w:pPr>
              <w:pStyle w:val="Betarp1"/>
              <w:jc w:val="both"/>
              <w:rPr>
                <w:rFonts w:ascii="Times New Roman" w:hAnsi="Times New Roman"/>
                <w:bCs/>
                <w:sz w:val="20"/>
                <w:szCs w:val="20"/>
              </w:rPr>
            </w:pPr>
            <w:r w:rsidRPr="00AC54F2">
              <w:rPr>
                <w:rFonts w:ascii="Times New Roman" w:hAnsi="Times New Roman"/>
                <w:bCs/>
                <w:sz w:val="20"/>
                <w:szCs w:val="20"/>
              </w:rPr>
              <w:t>1</w:t>
            </w:r>
            <w:r w:rsidRPr="00AD58AD">
              <w:rPr>
                <w:rFonts w:ascii="Times New Roman" w:hAnsi="Times New Roman"/>
                <w:b/>
                <w:sz w:val="20"/>
                <w:szCs w:val="20"/>
              </w:rPr>
              <w:t>. Pateikti 1 litro darbinio tirpalo kainą.</w:t>
            </w:r>
            <w:r w:rsidR="00721EC7">
              <w:rPr>
                <w:rFonts w:ascii="Times New Roman" w:hAnsi="Times New Roman"/>
                <w:b/>
                <w:sz w:val="20"/>
                <w:szCs w:val="20"/>
              </w:rPr>
              <w:t xml:space="preserve"> </w:t>
            </w:r>
          </w:p>
          <w:p w14:paraId="1566AAB9" w14:textId="77777777" w:rsidR="00B73ACA" w:rsidRPr="00AC54F2" w:rsidRDefault="00B73ACA" w:rsidP="00A976D5">
            <w:pPr>
              <w:pStyle w:val="Betarp1"/>
              <w:jc w:val="both"/>
              <w:rPr>
                <w:rFonts w:ascii="Times New Roman" w:hAnsi="Times New Roman"/>
                <w:bCs/>
                <w:sz w:val="20"/>
                <w:szCs w:val="20"/>
              </w:rPr>
            </w:pPr>
            <w:r w:rsidRPr="00AC54F2">
              <w:rPr>
                <w:rFonts w:ascii="Times New Roman" w:hAnsi="Times New Roman"/>
                <w:bCs/>
                <w:sz w:val="20"/>
                <w:szCs w:val="20"/>
              </w:rPr>
              <w:t>2. Skirtas naudoti medicinos prietaisams (instrumentams) plauti automatinėse plovimo mašinose.</w:t>
            </w:r>
          </w:p>
          <w:p w14:paraId="1EB041B8" w14:textId="77777777" w:rsidR="00B73ACA" w:rsidRPr="00AC54F2" w:rsidRDefault="00B73ACA" w:rsidP="00A976D5">
            <w:pPr>
              <w:pStyle w:val="Betarp1"/>
              <w:jc w:val="both"/>
              <w:rPr>
                <w:rFonts w:ascii="Times New Roman" w:hAnsi="Times New Roman"/>
                <w:bCs/>
                <w:sz w:val="20"/>
                <w:szCs w:val="20"/>
              </w:rPr>
            </w:pPr>
            <w:r>
              <w:rPr>
                <w:rFonts w:ascii="Times New Roman" w:hAnsi="Times New Roman"/>
                <w:bCs/>
                <w:sz w:val="20"/>
                <w:szCs w:val="20"/>
              </w:rPr>
              <w:t>3. Šarminis, koncentrato pH 13 – 14.</w:t>
            </w:r>
          </w:p>
          <w:p w14:paraId="6AD5E065" w14:textId="77777777" w:rsidR="00B73ACA" w:rsidRPr="00AC54F2" w:rsidRDefault="00B73ACA" w:rsidP="00A976D5">
            <w:pPr>
              <w:pStyle w:val="Betarp1"/>
              <w:jc w:val="both"/>
              <w:rPr>
                <w:rFonts w:ascii="Times New Roman" w:hAnsi="Times New Roman"/>
                <w:bCs/>
                <w:sz w:val="20"/>
                <w:szCs w:val="20"/>
              </w:rPr>
            </w:pPr>
            <w:r w:rsidRPr="00AC54F2">
              <w:rPr>
                <w:rFonts w:ascii="Times New Roman" w:hAnsi="Times New Roman"/>
                <w:bCs/>
                <w:sz w:val="20"/>
                <w:szCs w:val="20"/>
              </w:rPr>
              <w:t>4. Priemonės sudėtyje turi būti korozijos inhibitorių.</w:t>
            </w:r>
          </w:p>
          <w:p w14:paraId="2A0E7782" w14:textId="77777777" w:rsidR="00B73ACA" w:rsidRPr="00AC54F2" w:rsidRDefault="00B73ACA" w:rsidP="00A976D5">
            <w:pPr>
              <w:pStyle w:val="Betarp1"/>
              <w:jc w:val="both"/>
              <w:rPr>
                <w:rFonts w:ascii="Times New Roman" w:hAnsi="Times New Roman"/>
                <w:bCs/>
                <w:sz w:val="20"/>
                <w:szCs w:val="20"/>
              </w:rPr>
            </w:pPr>
            <w:r w:rsidRPr="00AC54F2">
              <w:rPr>
                <w:rFonts w:ascii="Times New Roman" w:hAnsi="Times New Roman"/>
                <w:bCs/>
                <w:sz w:val="20"/>
                <w:szCs w:val="20"/>
              </w:rPr>
              <w:t>5.  S</w:t>
            </w:r>
            <w:r>
              <w:rPr>
                <w:rFonts w:ascii="Times New Roman" w:hAnsi="Times New Roman"/>
                <w:bCs/>
                <w:sz w:val="20"/>
                <w:szCs w:val="20"/>
              </w:rPr>
              <w:t>kirtas plovimo procesams prie 40</w:t>
            </w:r>
            <w:r w:rsidRPr="00AC54F2">
              <w:rPr>
                <w:rFonts w:ascii="Times New Roman" w:hAnsi="Times New Roman"/>
                <w:bCs/>
                <w:sz w:val="20"/>
                <w:szCs w:val="20"/>
              </w:rPr>
              <w:t>-</w:t>
            </w:r>
            <w:r>
              <w:rPr>
                <w:rFonts w:ascii="Times New Roman" w:hAnsi="Times New Roman"/>
                <w:bCs/>
                <w:sz w:val="20"/>
                <w:szCs w:val="20"/>
              </w:rPr>
              <w:t>60</w:t>
            </w:r>
            <w:r>
              <w:rPr>
                <w:rFonts w:ascii="Times New Roman" w:hAnsi="Times New Roman"/>
                <w:bCs/>
                <w:sz w:val="20"/>
                <w:szCs w:val="20"/>
                <w:vertAlign w:val="superscript"/>
              </w:rPr>
              <w:t>0</w:t>
            </w:r>
            <w:r w:rsidRPr="00AC54F2">
              <w:rPr>
                <w:rFonts w:ascii="Times New Roman" w:hAnsi="Times New Roman"/>
                <w:bCs/>
                <w:sz w:val="20"/>
                <w:szCs w:val="20"/>
              </w:rPr>
              <w:t xml:space="preserve">  C.</w:t>
            </w:r>
          </w:p>
          <w:p w14:paraId="080B7099" w14:textId="77777777" w:rsidR="00B73ACA" w:rsidRPr="00AC54F2" w:rsidRDefault="00B73ACA" w:rsidP="00A976D5">
            <w:pPr>
              <w:pStyle w:val="Betarp1"/>
              <w:jc w:val="both"/>
              <w:rPr>
                <w:rFonts w:ascii="Times New Roman" w:hAnsi="Times New Roman"/>
                <w:bCs/>
                <w:sz w:val="20"/>
                <w:szCs w:val="20"/>
              </w:rPr>
            </w:pPr>
            <w:r w:rsidRPr="00AC54F2">
              <w:rPr>
                <w:rFonts w:ascii="Times New Roman" w:hAnsi="Times New Roman"/>
                <w:bCs/>
                <w:sz w:val="20"/>
                <w:szCs w:val="20"/>
              </w:rPr>
              <w:t>6. Pateikti saugos duomenų lapus.</w:t>
            </w:r>
          </w:p>
          <w:p w14:paraId="39EB642A" w14:textId="77777777" w:rsidR="00B73ACA" w:rsidRDefault="00B73ACA" w:rsidP="00A976D5">
            <w:pPr>
              <w:pStyle w:val="Betarp1"/>
              <w:jc w:val="both"/>
              <w:rPr>
                <w:rFonts w:ascii="Times New Roman" w:hAnsi="Times New Roman"/>
                <w:bCs/>
                <w:sz w:val="20"/>
                <w:szCs w:val="20"/>
              </w:rPr>
            </w:pPr>
            <w:r w:rsidRPr="00AC54F2">
              <w:rPr>
                <w:rFonts w:ascii="Times New Roman" w:hAnsi="Times New Roman"/>
                <w:bCs/>
                <w:sz w:val="20"/>
                <w:szCs w:val="20"/>
              </w:rPr>
              <w:t>7.  Naudojamas iki 10 ml / 1 litrui vandens darbinis tirpalas.</w:t>
            </w:r>
          </w:p>
          <w:p w14:paraId="77EE7A47" w14:textId="6B97C33E" w:rsidR="006C1849" w:rsidRPr="00B27E2C" w:rsidRDefault="006C1849" w:rsidP="00A976D5">
            <w:pPr>
              <w:pStyle w:val="Betarp1"/>
              <w:jc w:val="both"/>
              <w:rPr>
                <w:rFonts w:ascii="Times New Roman" w:hAnsi="Times New Roman"/>
                <w:bCs/>
                <w:sz w:val="20"/>
                <w:szCs w:val="20"/>
                <w:lang w:val="en-US"/>
              </w:rPr>
            </w:pPr>
            <w:r>
              <w:rPr>
                <w:rFonts w:ascii="Times New Roman" w:hAnsi="Times New Roman"/>
                <w:bCs/>
                <w:sz w:val="20"/>
                <w:szCs w:val="20"/>
              </w:rPr>
              <w:t>8. Turi neputoti nustačius vidutinę gamintojo rekomenduojamą tirpalo koncentraciją.</w:t>
            </w:r>
          </w:p>
          <w:p w14:paraId="5215C52D" w14:textId="5FEABC5B" w:rsidR="00B73ACA" w:rsidRPr="00C522A2" w:rsidRDefault="006C1849" w:rsidP="00A976D5">
            <w:pPr>
              <w:pStyle w:val="Betarp1"/>
              <w:jc w:val="both"/>
              <w:rPr>
                <w:rFonts w:ascii="Times New Roman" w:hAnsi="Times New Roman"/>
                <w:bCs/>
                <w:sz w:val="20"/>
                <w:szCs w:val="20"/>
              </w:rPr>
            </w:pPr>
            <w:r>
              <w:rPr>
                <w:rFonts w:ascii="Times New Roman" w:hAnsi="Times New Roman"/>
                <w:bCs/>
                <w:sz w:val="20"/>
                <w:szCs w:val="20"/>
              </w:rPr>
              <w:t>9.</w:t>
            </w:r>
            <w:r w:rsidR="00B73ACA" w:rsidRPr="00AC54F2">
              <w:rPr>
                <w:rFonts w:ascii="Times New Roman" w:hAnsi="Times New Roman"/>
                <w:bCs/>
                <w:sz w:val="20"/>
                <w:szCs w:val="20"/>
              </w:rPr>
              <w:t> Pateikti charakteristikas patvirtinančius dokumentus.</w:t>
            </w:r>
          </w:p>
        </w:tc>
        <w:tc>
          <w:tcPr>
            <w:tcW w:w="708" w:type="dxa"/>
            <w:tcBorders>
              <w:top w:val="single" w:sz="4" w:space="0" w:color="auto"/>
              <w:left w:val="single" w:sz="4" w:space="0" w:color="auto"/>
              <w:bottom w:val="single" w:sz="4" w:space="0" w:color="auto"/>
              <w:right w:val="single" w:sz="4" w:space="0" w:color="auto"/>
            </w:tcBorders>
            <w:vAlign w:val="center"/>
          </w:tcPr>
          <w:p w14:paraId="283A3002" w14:textId="55A0A19F" w:rsidR="00B73ACA" w:rsidRDefault="00B73ACA" w:rsidP="00A976D5">
            <w:pPr>
              <w:pStyle w:val="Betarp1"/>
              <w:jc w:val="center"/>
              <w:rPr>
                <w:rFonts w:ascii="Times New Roman" w:hAnsi="Times New Roman"/>
                <w:sz w:val="20"/>
                <w:szCs w:val="20"/>
              </w:rPr>
            </w:pPr>
            <w:r>
              <w:rPr>
                <w:rFonts w:ascii="Times New Roman" w:hAnsi="Times New Roman"/>
                <w:sz w:val="20"/>
                <w:szCs w:val="20"/>
              </w:rPr>
              <w:t>Darbiniai litrai</w:t>
            </w:r>
          </w:p>
        </w:tc>
        <w:tc>
          <w:tcPr>
            <w:tcW w:w="1135" w:type="dxa"/>
            <w:tcBorders>
              <w:top w:val="single" w:sz="4" w:space="0" w:color="auto"/>
              <w:left w:val="single" w:sz="4" w:space="0" w:color="auto"/>
              <w:bottom w:val="single" w:sz="4" w:space="0" w:color="auto"/>
              <w:right w:val="single" w:sz="4" w:space="0" w:color="auto"/>
            </w:tcBorders>
            <w:vAlign w:val="center"/>
          </w:tcPr>
          <w:p w14:paraId="5B507C57" w14:textId="68868E68" w:rsidR="00B73ACA" w:rsidRPr="00F14EBE" w:rsidRDefault="00B73ACA" w:rsidP="00A976D5">
            <w:pPr>
              <w:pStyle w:val="Betarp1"/>
              <w:jc w:val="center"/>
              <w:rPr>
                <w:rFonts w:ascii="Times New Roman" w:hAnsi="Times New Roman"/>
                <w:sz w:val="20"/>
                <w:szCs w:val="20"/>
              </w:rPr>
            </w:pPr>
            <w:r w:rsidRPr="00F14EBE">
              <w:rPr>
                <w:rFonts w:ascii="Times New Roman" w:hAnsi="Times New Roman"/>
                <w:sz w:val="20"/>
                <w:szCs w:val="20"/>
              </w:rPr>
              <w:t>250000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BEF79D" w14:textId="6114ED3A" w:rsidR="00B73ACA" w:rsidRPr="008C589D" w:rsidRDefault="00B73ACA" w:rsidP="00A976D5">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2E0BFD" w14:textId="77777777" w:rsidR="00B73ACA" w:rsidRPr="008C589D" w:rsidRDefault="00B73ACA" w:rsidP="00A976D5">
            <w:pPr>
              <w:pStyle w:val="Betarp1"/>
              <w:jc w:val="center"/>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84471A" w14:textId="7E215DB5" w:rsidR="00B73ACA" w:rsidRPr="008C589D" w:rsidRDefault="00B73ACA" w:rsidP="00A976D5">
            <w:pPr>
              <w:pStyle w:val="Betarp1"/>
              <w:jc w:val="cente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8ECD76" w14:textId="40BA93A7" w:rsidR="00B73ACA" w:rsidRPr="008C589D" w:rsidRDefault="00B73ACA" w:rsidP="00A976D5">
            <w:pPr>
              <w:pStyle w:val="Betarp1"/>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6D1F14" w14:textId="77777777" w:rsidR="00B73ACA" w:rsidRPr="008C589D" w:rsidRDefault="00B73ACA" w:rsidP="00A976D5">
            <w:pPr>
              <w:pStyle w:val="Betarp1"/>
              <w:jc w:val="center"/>
              <w:rPr>
                <w:rFonts w:ascii="Times New Roman" w:hAnsi="Times New Roman"/>
                <w:sz w:val="20"/>
                <w:szCs w:val="20"/>
              </w:rPr>
            </w:pPr>
          </w:p>
        </w:tc>
      </w:tr>
      <w:tr w:rsidR="00B73ACA" w:rsidRPr="00C36D12" w14:paraId="759D5EFC" w14:textId="77777777" w:rsidTr="00701294">
        <w:tc>
          <w:tcPr>
            <w:tcW w:w="567" w:type="dxa"/>
            <w:tcBorders>
              <w:top w:val="single" w:sz="4" w:space="0" w:color="auto"/>
              <w:left w:val="single" w:sz="4" w:space="0" w:color="auto"/>
              <w:bottom w:val="single" w:sz="4" w:space="0" w:color="auto"/>
              <w:right w:val="single" w:sz="4" w:space="0" w:color="auto"/>
            </w:tcBorders>
            <w:vAlign w:val="center"/>
          </w:tcPr>
          <w:p w14:paraId="3BA92A1D" w14:textId="7476DA27" w:rsidR="00B73ACA" w:rsidRDefault="00D01462" w:rsidP="00A976D5">
            <w:pPr>
              <w:snapToGrid w:val="0"/>
              <w:spacing w:after="0" w:line="240" w:lineRule="auto"/>
              <w:jc w:val="center"/>
              <w:rPr>
                <w:b/>
                <w:bCs/>
                <w:sz w:val="20"/>
                <w:szCs w:val="20"/>
              </w:rPr>
            </w:pPr>
            <w:r>
              <w:rPr>
                <w:b/>
                <w:bCs/>
                <w:sz w:val="20"/>
                <w:szCs w:val="20"/>
              </w:rPr>
              <w:t>7</w:t>
            </w:r>
            <w:r w:rsidR="00B73ACA">
              <w:rPr>
                <w:b/>
                <w:bCs/>
                <w:sz w:val="20"/>
                <w:szCs w:val="20"/>
              </w:rPr>
              <w:t>.3</w:t>
            </w:r>
          </w:p>
        </w:tc>
        <w:tc>
          <w:tcPr>
            <w:tcW w:w="1702" w:type="dxa"/>
            <w:tcBorders>
              <w:top w:val="single" w:sz="4" w:space="0" w:color="auto"/>
              <w:left w:val="single" w:sz="4" w:space="0" w:color="auto"/>
              <w:bottom w:val="single" w:sz="4" w:space="0" w:color="auto"/>
              <w:right w:val="single" w:sz="4" w:space="0" w:color="auto"/>
            </w:tcBorders>
            <w:vAlign w:val="center"/>
          </w:tcPr>
          <w:p w14:paraId="63C18083" w14:textId="67500836" w:rsidR="00B73ACA" w:rsidRPr="00AD58AD" w:rsidRDefault="00B73ACA" w:rsidP="00A976D5">
            <w:pPr>
              <w:snapToGrid w:val="0"/>
              <w:spacing w:after="0" w:line="240" w:lineRule="auto"/>
              <w:rPr>
                <w:b/>
                <w:bCs/>
                <w:sz w:val="20"/>
                <w:szCs w:val="20"/>
              </w:rPr>
            </w:pPr>
            <w:r w:rsidRPr="00AD58AD">
              <w:rPr>
                <w:b/>
                <w:bCs/>
                <w:sz w:val="20"/>
                <w:szCs w:val="20"/>
              </w:rPr>
              <w:t>S</w:t>
            </w:r>
            <w:r w:rsidR="00AD58AD">
              <w:rPr>
                <w:b/>
                <w:bCs/>
                <w:sz w:val="20"/>
                <w:szCs w:val="20"/>
              </w:rPr>
              <w:t>ilpnai</w:t>
            </w:r>
            <w:r w:rsidRPr="00AD58AD">
              <w:rPr>
                <w:b/>
                <w:bCs/>
                <w:sz w:val="20"/>
                <w:szCs w:val="20"/>
              </w:rPr>
              <w:t xml:space="preserve"> </w:t>
            </w:r>
            <w:r w:rsidR="00AD58AD">
              <w:rPr>
                <w:b/>
                <w:bCs/>
                <w:sz w:val="20"/>
                <w:szCs w:val="20"/>
              </w:rPr>
              <w:t>šarminis fermentinis</w:t>
            </w:r>
            <w:r w:rsidRPr="00AD58AD">
              <w:rPr>
                <w:b/>
                <w:bCs/>
                <w:sz w:val="20"/>
                <w:szCs w:val="20"/>
              </w:rPr>
              <w:t xml:space="preserve"> valiklis automatinėms plovimo mašinoms: 5 l</w:t>
            </w:r>
          </w:p>
        </w:tc>
        <w:tc>
          <w:tcPr>
            <w:tcW w:w="3402" w:type="dxa"/>
            <w:tcBorders>
              <w:top w:val="single" w:sz="4" w:space="0" w:color="auto"/>
              <w:left w:val="single" w:sz="4" w:space="0" w:color="auto"/>
              <w:bottom w:val="single" w:sz="4" w:space="0" w:color="auto"/>
              <w:right w:val="single" w:sz="4" w:space="0" w:color="auto"/>
            </w:tcBorders>
            <w:vAlign w:val="center"/>
          </w:tcPr>
          <w:p w14:paraId="6746934E" w14:textId="2B2AEB6B" w:rsidR="00B73ACA" w:rsidRPr="00721EC7" w:rsidRDefault="00B73ACA" w:rsidP="00A976D5">
            <w:pPr>
              <w:pStyle w:val="Betarp1"/>
              <w:jc w:val="both"/>
              <w:rPr>
                <w:rFonts w:ascii="Times New Roman" w:hAnsi="Times New Roman"/>
                <w:b/>
                <w:sz w:val="20"/>
                <w:szCs w:val="20"/>
              </w:rPr>
            </w:pPr>
            <w:r w:rsidRPr="00E90668">
              <w:rPr>
                <w:rFonts w:ascii="Times New Roman" w:hAnsi="Times New Roman"/>
                <w:bCs/>
                <w:sz w:val="20"/>
                <w:szCs w:val="20"/>
              </w:rPr>
              <w:t xml:space="preserve">1. </w:t>
            </w:r>
            <w:r w:rsidRPr="00AD58AD">
              <w:rPr>
                <w:rFonts w:ascii="Times New Roman" w:hAnsi="Times New Roman"/>
                <w:b/>
                <w:sz w:val="20"/>
                <w:szCs w:val="20"/>
              </w:rPr>
              <w:t>Pateikti 1 litro darbinio tirpalo kainą</w:t>
            </w:r>
            <w:r w:rsidRPr="00E90668">
              <w:rPr>
                <w:rFonts w:ascii="Times New Roman" w:hAnsi="Times New Roman"/>
                <w:bCs/>
                <w:sz w:val="20"/>
                <w:szCs w:val="20"/>
              </w:rPr>
              <w:t>.</w:t>
            </w:r>
            <w:r w:rsidR="00721EC7">
              <w:rPr>
                <w:rFonts w:ascii="Times New Roman" w:hAnsi="Times New Roman"/>
                <w:bCs/>
                <w:sz w:val="20"/>
                <w:szCs w:val="20"/>
              </w:rPr>
              <w:t xml:space="preserve"> </w:t>
            </w:r>
          </w:p>
          <w:p w14:paraId="198DF78C" w14:textId="77777777" w:rsidR="00B73ACA" w:rsidRPr="00E90668" w:rsidRDefault="00B73ACA" w:rsidP="00A976D5">
            <w:pPr>
              <w:pStyle w:val="Betarp1"/>
              <w:jc w:val="both"/>
              <w:rPr>
                <w:rFonts w:ascii="Times New Roman" w:hAnsi="Times New Roman"/>
                <w:bCs/>
                <w:sz w:val="20"/>
                <w:szCs w:val="20"/>
              </w:rPr>
            </w:pPr>
            <w:r w:rsidRPr="00E90668">
              <w:rPr>
                <w:rFonts w:ascii="Times New Roman" w:hAnsi="Times New Roman"/>
                <w:bCs/>
                <w:sz w:val="20"/>
                <w:szCs w:val="20"/>
              </w:rPr>
              <w:t>2. Skirtas naudoti jautriems medicinos prietaisams (endoskop</w:t>
            </w:r>
            <w:r>
              <w:rPr>
                <w:rFonts w:ascii="Times New Roman" w:hAnsi="Times New Roman"/>
                <w:bCs/>
                <w:sz w:val="20"/>
                <w:szCs w:val="20"/>
              </w:rPr>
              <w:t xml:space="preserve">ams, </w:t>
            </w:r>
            <w:proofErr w:type="spellStart"/>
            <w:r>
              <w:rPr>
                <w:rFonts w:ascii="Times New Roman" w:hAnsi="Times New Roman"/>
                <w:bCs/>
                <w:sz w:val="20"/>
                <w:szCs w:val="20"/>
              </w:rPr>
              <w:t>fibroskopams</w:t>
            </w:r>
            <w:proofErr w:type="spellEnd"/>
            <w:r>
              <w:rPr>
                <w:rFonts w:ascii="Times New Roman" w:hAnsi="Times New Roman"/>
                <w:bCs/>
                <w:sz w:val="20"/>
                <w:szCs w:val="20"/>
              </w:rPr>
              <w:t>,</w:t>
            </w:r>
            <w:r w:rsidRPr="00E90668">
              <w:rPr>
                <w:rFonts w:ascii="Times New Roman" w:hAnsi="Times New Roman"/>
                <w:bCs/>
                <w:sz w:val="20"/>
                <w:szCs w:val="20"/>
              </w:rPr>
              <w:t xml:space="preserve"> anestezijos įrangai), plauti automatinėse plovimo mašinose.</w:t>
            </w:r>
          </w:p>
          <w:p w14:paraId="765E7206" w14:textId="77777777" w:rsidR="00B73ACA" w:rsidRPr="00E90668" w:rsidRDefault="00B73ACA" w:rsidP="00A976D5">
            <w:pPr>
              <w:pStyle w:val="Betarp1"/>
              <w:jc w:val="both"/>
              <w:rPr>
                <w:rFonts w:ascii="Times New Roman" w:hAnsi="Times New Roman"/>
                <w:bCs/>
                <w:sz w:val="20"/>
                <w:szCs w:val="20"/>
              </w:rPr>
            </w:pPr>
            <w:r w:rsidRPr="00E90668">
              <w:rPr>
                <w:rFonts w:ascii="Times New Roman" w:hAnsi="Times New Roman"/>
                <w:bCs/>
                <w:sz w:val="20"/>
                <w:szCs w:val="20"/>
              </w:rPr>
              <w:t>3. Sudėtyje turi būti fermentų,  korozijos inhibitorių.</w:t>
            </w:r>
          </w:p>
          <w:p w14:paraId="20494AEA" w14:textId="77777777" w:rsidR="00B73ACA" w:rsidRPr="00E90668" w:rsidRDefault="00B73ACA" w:rsidP="00A976D5">
            <w:pPr>
              <w:pStyle w:val="Betarp1"/>
              <w:jc w:val="both"/>
              <w:rPr>
                <w:rFonts w:ascii="Times New Roman" w:hAnsi="Times New Roman"/>
                <w:bCs/>
                <w:sz w:val="20"/>
                <w:szCs w:val="20"/>
              </w:rPr>
            </w:pPr>
            <w:r>
              <w:rPr>
                <w:rFonts w:ascii="Times New Roman" w:hAnsi="Times New Roman"/>
                <w:bCs/>
                <w:sz w:val="20"/>
                <w:szCs w:val="20"/>
              </w:rPr>
              <w:t xml:space="preserve">4. Koncentrato pH 10-11 </w:t>
            </w:r>
            <w:r w:rsidRPr="00E90668">
              <w:rPr>
                <w:rFonts w:ascii="Times New Roman" w:hAnsi="Times New Roman"/>
                <w:bCs/>
                <w:sz w:val="20"/>
                <w:szCs w:val="20"/>
              </w:rPr>
              <w:t>.</w:t>
            </w:r>
          </w:p>
          <w:p w14:paraId="36CBBADD" w14:textId="77777777" w:rsidR="00B73ACA" w:rsidRPr="00E90668" w:rsidRDefault="00B73ACA" w:rsidP="00A976D5">
            <w:pPr>
              <w:pStyle w:val="Betarp1"/>
              <w:jc w:val="both"/>
              <w:rPr>
                <w:rFonts w:ascii="Times New Roman" w:hAnsi="Times New Roman"/>
                <w:bCs/>
                <w:sz w:val="20"/>
                <w:szCs w:val="20"/>
              </w:rPr>
            </w:pPr>
            <w:r>
              <w:rPr>
                <w:rFonts w:ascii="Times New Roman" w:hAnsi="Times New Roman"/>
                <w:bCs/>
                <w:sz w:val="20"/>
                <w:szCs w:val="20"/>
              </w:rPr>
              <w:t>5.  Naudojami 3-10</w:t>
            </w:r>
            <w:r w:rsidRPr="00E90668">
              <w:rPr>
                <w:rFonts w:ascii="Times New Roman" w:hAnsi="Times New Roman"/>
                <w:bCs/>
                <w:sz w:val="20"/>
                <w:szCs w:val="20"/>
              </w:rPr>
              <w:t xml:space="preserve"> ml / 1 litrui vandens darbiniai tirpalai.</w:t>
            </w:r>
          </w:p>
          <w:p w14:paraId="40CC918B" w14:textId="77777777" w:rsidR="00B73ACA" w:rsidRDefault="00B73ACA" w:rsidP="00A976D5">
            <w:pPr>
              <w:pStyle w:val="Betarp1"/>
              <w:jc w:val="both"/>
              <w:rPr>
                <w:rFonts w:ascii="Times New Roman" w:hAnsi="Times New Roman"/>
                <w:bCs/>
                <w:sz w:val="20"/>
                <w:szCs w:val="20"/>
              </w:rPr>
            </w:pPr>
            <w:r w:rsidRPr="00E90668">
              <w:rPr>
                <w:rFonts w:ascii="Times New Roman" w:hAnsi="Times New Roman"/>
                <w:bCs/>
                <w:sz w:val="20"/>
                <w:szCs w:val="20"/>
              </w:rPr>
              <w:t>6. Plovimo temperatūra 3</w:t>
            </w:r>
            <w:r>
              <w:rPr>
                <w:rFonts w:ascii="Times New Roman" w:hAnsi="Times New Roman"/>
                <w:bCs/>
                <w:sz w:val="20"/>
                <w:szCs w:val="20"/>
              </w:rPr>
              <w:t>5-60°</w:t>
            </w:r>
            <w:r w:rsidRPr="00E90668">
              <w:rPr>
                <w:rFonts w:ascii="Times New Roman" w:hAnsi="Times New Roman"/>
                <w:bCs/>
                <w:sz w:val="20"/>
                <w:szCs w:val="20"/>
              </w:rPr>
              <w:t xml:space="preserve">  C.</w:t>
            </w:r>
          </w:p>
          <w:p w14:paraId="02F8527F" w14:textId="77777777" w:rsidR="00B73ACA" w:rsidRPr="00E90668" w:rsidRDefault="00B73ACA" w:rsidP="00A976D5">
            <w:pPr>
              <w:pStyle w:val="Betarp1"/>
              <w:jc w:val="both"/>
              <w:rPr>
                <w:rFonts w:ascii="Times New Roman" w:hAnsi="Times New Roman"/>
                <w:bCs/>
                <w:sz w:val="20"/>
                <w:szCs w:val="20"/>
              </w:rPr>
            </w:pPr>
            <w:r>
              <w:rPr>
                <w:rFonts w:ascii="Times New Roman" w:hAnsi="Times New Roman"/>
                <w:bCs/>
                <w:sz w:val="20"/>
                <w:szCs w:val="20"/>
              </w:rPr>
              <w:t xml:space="preserve">7. Mažai putojantis darbinėse </w:t>
            </w:r>
            <w:proofErr w:type="spellStart"/>
            <w:r>
              <w:rPr>
                <w:rFonts w:ascii="Times New Roman" w:hAnsi="Times New Roman"/>
                <w:bCs/>
                <w:sz w:val="20"/>
                <w:szCs w:val="20"/>
              </w:rPr>
              <w:t>koncetracijose</w:t>
            </w:r>
            <w:proofErr w:type="spellEnd"/>
            <w:r>
              <w:rPr>
                <w:rFonts w:ascii="Times New Roman" w:hAnsi="Times New Roman"/>
                <w:bCs/>
                <w:sz w:val="20"/>
                <w:szCs w:val="20"/>
              </w:rPr>
              <w:t>.</w:t>
            </w:r>
          </w:p>
          <w:p w14:paraId="0B81932E" w14:textId="77777777" w:rsidR="00B73ACA" w:rsidRPr="00F14EBE" w:rsidRDefault="00B73ACA" w:rsidP="00F14EBE">
            <w:pPr>
              <w:pStyle w:val="Betarp1"/>
              <w:shd w:val="clear" w:color="auto" w:fill="FFFFFF" w:themeFill="background1"/>
              <w:jc w:val="both"/>
              <w:rPr>
                <w:rFonts w:ascii="Times New Roman" w:hAnsi="Times New Roman"/>
                <w:bCs/>
                <w:sz w:val="20"/>
                <w:szCs w:val="20"/>
              </w:rPr>
            </w:pPr>
            <w:r>
              <w:rPr>
                <w:rFonts w:ascii="Times New Roman" w:hAnsi="Times New Roman"/>
                <w:bCs/>
                <w:sz w:val="20"/>
                <w:szCs w:val="20"/>
              </w:rPr>
              <w:t>8</w:t>
            </w:r>
            <w:r w:rsidRPr="00E90668">
              <w:rPr>
                <w:rFonts w:ascii="Times New Roman" w:hAnsi="Times New Roman"/>
                <w:bCs/>
                <w:sz w:val="20"/>
                <w:szCs w:val="20"/>
              </w:rPr>
              <w:t xml:space="preserve">. Priemonė turi būti ženklinta CE ženklu </w:t>
            </w:r>
            <w:r w:rsidRPr="00F14EBE">
              <w:rPr>
                <w:rFonts w:ascii="Times New Roman" w:hAnsi="Times New Roman"/>
                <w:bCs/>
                <w:sz w:val="20"/>
                <w:szCs w:val="20"/>
              </w:rPr>
              <w:t>(pateikti reglamentą 2017/745  atitikties deklaraciją).</w:t>
            </w:r>
          </w:p>
          <w:p w14:paraId="116C0399" w14:textId="5B0E297B" w:rsidR="00B73ACA" w:rsidRPr="00C522A2" w:rsidRDefault="00B73ACA" w:rsidP="00A976D5">
            <w:pPr>
              <w:pStyle w:val="Betarp1"/>
              <w:jc w:val="both"/>
              <w:rPr>
                <w:rFonts w:ascii="Times New Roman" w:hAnsi="Times New Roman"/>
                <w:bCs/>
                <w:sz w:val="20"/>
                <w:szCs w:val="20"/>
              </w:rPr>
            </w:pPr>
            <w:r>
              <w:rPr>
                <w:rFonts w:ascii="Times New Roman" w:hAnsi="Times New Roman"/>
                <w:bCs/>
                <w:sz w:val="20"/>
                <w:szCs w:val="20"/>
              </w:rPr>
              <w:t>9</w:t>
            </w:r>
            <w:r w:rsidRPr="00E90668">
              <w:rPr>
                <w:rFonts w:ascii="Times New Roman" w:hAnsi="Times New Roman"/>
                <w:bCs/>
                <w:sz w:val="20"/>
                <w:szCs w:val="20"/>
              </w:rPr>
              <w:t>. Pateikti charakteristikas patvirtinančius dokumentus.</w:t>
            </w:r>
          </w:p>
        </w:tc>
        <w:tc>
          <w:tcPr>
            <w:tcW w:w="708" w:type="dxa"/>
            <w:tcBorders>
              <w:top w:val="single" w:sz="4" w:space="0" w:color="auto"/>
              <w:left w:val="single" w:sz="4" w:space="0" w:color="auto"/>
              <w:bottom w:val="single" w:sz="4" w:space="0" w:color="auto"/>
              <w:right w:val="single" w:sz="4" w:space="0" w:color="auto"/>
            </w:tcBorders>
            <w:vAlign w:val="center"/>
          </w:tcPr>
          <w:p w14:paraId="77D2CE88" w14:textId="1E3E2D46" w:rsidR="00B73ACA" w:rsidRDefault="00B73ACA" w:rsidP="00A976D5">
            <w:pPr>
              <w:pStyle w:val="Betarp1"/>
              <w:jc w:val="center"/>
              <w:rPr>
                <w:rFonts w:ascii="Times New Roman" w:hAnsi="Times New Roman"/>
                <w:sz w:val="20"/>
                <w:szCs w:val="20"/>
              </w:rPr>
            </w:pPr>
            <w:r w:rsidRPr="00054E07">
              <w:rPr>
                <w:rFonts w:ascii="Times New Roman" w:hAnsi="Times New Roman"/>
                <w:sz w:val="20"/>
                <w:szCs w:val="20"/>
              </w:rPr>
              <w:t>Darbiniai litrai</w:t>
            </w:r>
          </w:p>
        </w:tc>
        <w:tc>
          <w:tcPr>
            <w:tcW w:w="1135" w:type="dxa"/>
            <w:tcBorders>
              <w:top w:val="single" w:sz="4" w:space="0" w:color="auto"/>
              <w:left w:val="single" w:sz="4" w:space="0" w:color="auto"/>
              <w:bottom w:val="single" w:sz="4" w:space="0" w:color="auto"/>
              <w:right w:val="single" w:sz="4" w:space="0" w:color="auto"/>
            </w:tcBorders>
            <w:vAlign w:val="center"/>
          </w:tcPr>
          <w:p w14:paraId="6D4A4252" w14:textId="3FA60CEB" w:rsidR="00B73ACA" w:rsidRDefault="00B73ACA" w:rsidP="00A976D5">
            <w:pPr>
              <w:pStyle w:val="Betarp1"/>
              <w:jc w:val="center"/>
              <w:rPr>
                <w:rFonts w:ascii="Times New Roman" w:hAnsi="Times New Roman"/>
                <w:sz w:val="20"/>
                <w:szCs w:val="20"/>
              </w:rPr>
            </w:pPr>
            <w:r>
              <w:rPr>
                <w:rFonts w:ascii="Times New Roman" w:hAnsi="Times New Roman"/>
                <w:sz w:val="20"/>
                <w:szCs w:val="20"/>
              </w:rPr>
              <w:t>3128000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DF3B00" w14:textId="4B820C18" w:rsidR="00B73ACA" w:rsidRPr="008C589D" w:rsidRDefault="00B73ACA" w:rsidP="00A976D5">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E7488B" w14:textId="77777777" w:rsidR="00B73ACA" w:rsidRPr="008C589D" w:rsidRDefault="00B73ACA" w:rsidP="00A976D5">
            <w:pPr>
              <w:pStyle w:val="Betarp1"/>
              <w:jc w:val="center"/>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B50A6B" w14:textId="24B4EA02" w:rsidR="00B73ACA" w:rsidRPr="008C589D" w:rsidRDefault="00B73ACA" w:rsidP="00A976D5">
            <w:pPr>
              <w:pStyle w:val="Betarp1"/>
              <w:jc w:val="cente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D6B24B" w14:textId="53B168B6" w:rsidR="00B73ACA" w:rsidRPr="008C589D" w:rsidRDefault="00B73ACA" w:rsidP="00A976D5">
            <w:pPr>
              <w:pStyle w:val="Betarp1"/>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82D11F" w14:textId="77777777" w:rsidR="00B73ACA" w:rsidRPr="008C589D" w:rsidRDefault="00B73ACA" w:rsidP="00A976D5">
            <w:pPr>
              <w:pStyle w:val="Betarp1"/>
              <w:jc w:val="center"/>
              <w:rPr>
                <w:rFonts w:ascii="Times New Roman" w:hAnsi="Times New Roman"/>
                <w:sz w:val="20"/>
                <w:szCs w:val="20"/>
              </w:rPr>
            </w:pPr>
          </w:p>
        </w:tc>
      </w:tr>
      <w:tr w:rsidR="00AD58AD" w14:paraId="3F16D132" w14:textId="77777777" w:rsidTr="00652CAF">
        <w:tc>
          <w:tcPr>
            <w:tcW w:w="9230" w:type="dxa"/>
            <w:gridSpan w:val="8"/>
            <w:tcBorders>
              <w:bottom w:val="single" w:sz="4" w:space="0" w:color="auto"/>
            </w:tcBorders>
            <w:vAlign w:val="center"/>
          </w:tcPr>
          <w:p w14:paraId="6B2DB857" w14:textId="77777777" w:rsidR="00AD58AD" w:rsidRPr="006204B5" w:rsidRDefault="00AD58AD" w:rsidP="00C0596C">
            <w:pPr>
              <w:spacing w:after="0" w:line="240" w:lineRule="auto"/>
              <w:jc w:val="right"/>
              <w:rPr>
                <w:sz w:val="20"/>
                <w:szCs w:val="20"/>
              </w:rPr>
            </w:pPr>
            <w:r>
              <w:rPr>
                <w:sz w:val="20"/>
                <w:szCs w:val="20"/>
              </w:rPr>
              <w:t>Pirkimo dalies kaina Eur, be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5405C256" w14:textId="77777777" w:rsidR="00AD58AD" w:rsidRPr="006204B5" w:rsidRDefault="00AD58AD" w:rsidP="00C0596C">
            <w:pPr>
              <w:spacing w:after="0" w:line="240" w:lineRule="auto"/>
              <w:jc w:val="center"/>
              <w:rPr>
                <w:sz w:val="20"/>
                <w:szCs w:val="20"/>
              </w:rPr>
            </w:pPr>
          </w:p>
        </w:tc>
        <w:tc>
          <w:tcPr>
            <w:tcW w:w="5387" w:type="dxa"/>
            <w:gridSpan w:val="2"/>
            <w:tcBorders>
              <w:top w:val="single" w:sz="4" w:space="0" w:color="auto"/>
              <w:left w:val="single" w:sz="4" w:space="0" w:color="auto"/>
              <w:bottom w:val="nil"/>
              <w:right w:val="single" w:sz="4" w:space="0" w:color="auto"/>
            </w:tcBorders>
          </w:tcPr>
          <w:p w14:paraId="7BFD4A42" w14:textId="352C76C8" w:rsidR="00AD58AD" w:rsidRDefault="00AD58AD" w:rsidP="00C0596C">
            <w:pPr>
              <w:spacing w:after="0" w:line="240" w:lineRule="auto"/>
              <w:jc w:val="center"/>
              <w:rPr>
                <w:sz w:val="20"/>
                <w:szCs w:val="20"/>
              </w:rPr>
            </w:pPr>
          </w:p>
        </w:tc>
      </w:tr>
      <w:tr w:rsidR="00AD58AD" w14:paraId="4D5CE7E6" w14:textId="77777777" w:rsidTr="00F94CB1">
        <w:tc>
          <w:tcPr>
            <w:tcW w:w="9230" w:type="dxa"/>
            <w:gridSpan w:val="8"/>
            <w:tcBorders>
              <w:bottom w:val="single" w:sz="4" w:space="0" w:color="auto"/>
            </w:tcBorders>
            <w:vAlign w:val="center"/>
          </w:tcPr>
          <w:p w14:paraId="69643185" w14:textId="77777777" w:rsidR="00AD58AD" w:rsidRPr="006204B5" w:rsidRDefault="00AD58AD" w:rsidP="00C0596C">
            <w:pPr>
              <w:spacing w:after="0" w:line="240" w:lineRule="auto"/>
              <w:jc w:val="right"/>
              <w:rPr>
                <w:sz w:val="20"/>
                <w:szCs w:val="20"/>
              </w:rPr>
            </w:pPr>
            <w:r>
              <w:rPr>
                <w:sz w:val="20"/>
                <w:szCs w:val="20"/>
              </w:rPr>
              <w:t>PVM suma, Eur</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43CCAAA9" w14:textId="77777777" w:rsidR="00AD58AD" w:rsidRPr="006204B5" w:rsidRDefault="00AD58AD" w:rsidP="00C0596C">
            <w:pPr>
              <w:spacing w:after="0" w:line="240" w:lineRule="auto"/>
              <w:jc w:val="center"/>
              <w:rPr>
                <w:sz w:val="20"/>
                <w:szCs w:val="20"/>
              </w:rPr>
            </w:pPr>
          </w:p>
        </w:tc>
        <w:tc>
          <w:tcPr>
            <w:tcW w:w="5387" w:type="dxa"/>
            <w:gridSpan w:val="2"/>
            <w:tcBorders>
              <w:top w:val="nil"/>
              <w:left w:val="single" w:sz="4" w:space="0" w:color="auto"/>
              <w:bottom w:val="nil"/>
              <w:right w:val="single" w:sz="4" w:space="0" w:color="auto"/>
            </w:tcBorders>
          </w:tcPr>
          <w:p w14:paraId="1DBBEC17" w14:textId="6F62A684" w:rsidR="00AD58AD" w:rsidRDefault="00AD58AD" w:rsidP="00C0596C">
            <w:pPr>
              <w:spacing w:after="0" w:line="240" w:lineRule="auto"/>
              <w:jc w:val="center"/>
              <w:rPr>
                <w:sz w:val="20"/>
                <w:szCs w:val="20"/>
              </w:rPr>
            </w:pPr>
          </w:p>
        </w:tc>
      </w:tr>
      <w:tr w:rsidR="00AD58AD" w14:paraId="5E0993DE" w14:textId="77777777" w:rsidTr="009430CF">
        <w:tc>
          <w:tcPr>
            <w:tcW w:w="9230" w:type="dxa"/>
            <w:gridSpan w:val="8"/>
            <w:tcBorders>
              <w:bottom w:val="single" w:sz="4" w:space="0" w:color="auto"/>
            </w:tcBorders>
            <w:vAlign w:val="center"/>
          </w:tcPr>
          <w:p w14:paraId="00394F94" w14:textId="77777777" w:rsidR="00AD58AD" w:rsidRPr="006204B5" w:rsidRDefault="00AD58AD" w:rsidP="00C0596C">
            <w:pPr>
              <w:spacing w:after="0" w:line="240" w:lineRule="auto"/>
              <w:jc w:val="right"/>
              <w:rPr>
                <w:sz w:val="20"/>
                <w:szCs w:val="20"/>
              </w:rPr>
            </w:pPr>
            <w:r>
              <w:rPr>
                <w:sz w:val="20"/>
                <w:szCs w:val="20"/>
              </w:rPr>
              <w:t>P</w:t>
            </w:r>
            <w:r w:rsidRPr="00B36D19">
              <w:rPr>
                <w:sz w:val="20"/>
                <w:szCs w:val="20"/>
              </w:rPr>
              <w:t xml:space="preserve">irkimo dalies kaina Eur, </w:t>
            </w:r>
            <w:r>
              <w:rPr>
                <w:sz w:val="20"/>
                <w:szCs w:val="20"/>
              </w:rPr>
              <w:t>su</w:t>
            </w:r>
            <w:r w:rsidRPr="00B36D19">
              <w:rPr>
                <w:sz w:val="20"/>
                <w:szCs w:val="20"/>
              </w:rPr>
              <w:t xml:space="preserv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31AE9F42" w14:textId="77777777" w:rsidR="00AD58AD" w:rsidRPr="006204B5" w:rsidRDefault="00AD58AD" w:rsidP="00C0596C">
            <w:pPr>
              <w:spacing w:after="0" w:line="240" w:lineRule="auto"/>
              <w:jc w:val="center"/>
              <w:rPr>
                <w:sz w:val="20"/>
                <w:szCs w:val="20"/>
              </w:rPr>
            </w:pPr>
          </w:p>
        </w:tc>
        <w:tc>
          <w:tcPr>
            <w:tcW w:w="5387" w:type="dxa"/>
            <w:gridSpan w:val="2"/>
            <w:tcBorders>
              <w:top w:val="nil"/>
              <w:left w:val="single" w:sz="4" w:space="0" w:color="auto"/>
              <w:bottom w:val="nil"/>
              <w:right w:val="single" w:sz="4" w:space="0" w:color="auto"/>
            </w:tcBorders>
          </w:tcPr>
          <w:p w14:paraId="13206D30" w14:textId="75BC5923" w:rsidR="00AD58AD" w:rsidRDefault="00AD58AD" w:rsidP="00C0596C">
            <w:pPr>
              <w:spacing w:after="0" w:line="240" w:lineRule="auto"/>
              <w:jc w:val="center"/>
              <w:rPr>
                <w:sz w:val="20"/>
                <w:szCs w:val="20"/>
              </w:rPr>
            </w:pPr>
          </w:p>
        </w:tc>
      </w:tr>
      <w:tr w:rsidR="00B73ACA" w:rsidRPr="00C36D12" w14:paraId="7E89327E" w14:textId="77777777" w:rsidTr="00701294">
        <w:tc>
          <w:tcPr>
            <w:tcW w:w="567" w:type="dxa"/>
            <w:tcBorders>
              <w:top w:val="single" w:sz="4" w:space="0" w:color="auto"/>
              <w:left w:val="single" w:sz="4" w:space="0" w:color="auto"/>
              <w:bottom w:val="single" w:sz="4" w:space="0" w:color="auto"/>
              <w:right w:val="single" w:sz="4" w:space="0" w:color="auto"/>
            </w:tcBorders>
            <w:vAlign w:val="center"/>
          </w:tcPr>
          <w:p w14:paraId="0174D6AF" w14:textId="671E2A5E" w:rsidR="00B73ACA" w:rsidRDefault="00D01462" w:rsidP="00B363EF">
            <w:pPr>
              <w:snapToGrid w:val="0"/>
              <w:spacing w:after="0" w:line="240" w:lineRule="auto"/>
              <w:jc w:val="center"/>
              <w:rPr>
                <w:b/>
                <w:bCs/>
                <w:sz w:val="20"/>
                <w:szCs w:val="20"/>
              </w:rPr>
            </w:pPr>
            <w:r>
              <w:rPr>
                <w:b/>
                <w:bCs/>
                <w:sz w:val="20"/>
                <w:szCs w:val="20"/>
              </w:rPr>
              <w:t>8</w:t>
            </w:r>
          </w:p>
        </w:tc>
        <w:tc>
          <w:tcPr>
            <w:tcW w:w="1702" w:type="dxa"/>
            <w:tcBorders>
              <w:top w:val="single" w:sz="4" w:space="0" w:color="auto"/>
              <w:left w:val="single" w:sz="4" w:space="0" w:color="auto"/>
              <w:bottom w:val="single" w:sz="4" w:space="0" w:color="auto"/>
              <w:right w:val="single" w:sz="4" w:space="0" w:color="auto"/>
            </w:tcBorders>
            <w:vAlign w:val="center"/>
          </w:tcPr>
          <w:p w14:paraId="7A5CB563" w14:textId="0ECB1178" w:rsidR="00B73ACA" w:rsidRPr="009C5158" w:rsidRDefault="00B73ACA" w:rsidP="00B363EF">
            <w:pPr>
              <w:snapToGrid w:val="0"/>
              <w:spacing w:after="0" w:line="240" w:lineRule="auto"/>
              <w:rPr>
                <w:b/>
                <w:bCs/>
                <w:caps/>
                <w:sz w:val="22"/>
              </w:rPr>
            </w:pPr>
            <w:r w:rsidRPr="009C5158">
              <w:rPr>
                <w:b/>
                <w:bCs/>
                <w:caps/>
                <w:sz w:val="22"/>
              </w:rPr>
              <w:t>Dezinfekcijos priemonė greitai aplinkos paviršių dezinfekcijai</w:t>
            </w:r>
          </w:p>
        </w:tc>
        <w:tc>
          <w:tcPr>
            <w:tcW w:w="3402" w:type="dxa"/>
            <w:tcBorders>
              <w:top w:val="single" w:sz="4" w:space="0" w:color="auto"/>
              <w:left w:val="single" w:sz="4" w:space="0" w:color="auto"/>
              <w:bottom w:val="single" w:sz="4" w:space="0" w:color="auto"/>
              <w:right w:val="single" w:sz="4" w:space="0" w:color="auto"/>
            </w:tcBorders>
            <w:vAlign w:val="center"/>
          </w:tcPr>
          <w:p w14:paraId="3F7198C3" w14:textId="77777777" w:rsidR="00B73ACA" w:rsidRPr="00265563" w:rsidRDefault="00B73ACA" w:rsidP="00265563">
            <w:pPr>
              <w:pStyle w:val="Betarp1"/>
              <w:jc w:val="both"/>
              <w:rPr>
                <w:rFonts w:ascii="Times New Roman" w:hAnsi="Times New Roman"/>
                <w:bCs/>
                <w:sz w:val="20"/>
                <w:szCs w:val="20"/>
              </w:rPr>
            </w:pPr>
            <w:r w:rsidRPr="00265563">
              <w:rPr>
                <w:rFonts w:ascii="Times New Roman" w:hAnsi="Times New Roman"/>
                <w:bCs/>
                <w:sz w:val="20"/>
                <w:szCs w:val="20"/>
              </w:rPr>
              <w:t>1. Veiklioji medžiaga – alkoholiai (ne mažiau kaip 60 proc.).</w:t>
            </w:r>
          </w:p>
          <w:p w14:paraId="03FE5194" w14:textId="77777777" w:rsidR="00B73ACA" w:rsidRPr="00265563" w:rsidRDefault="00B73ACA" w:rsidP="00265563">
            <w:pPr>
              <w:pStyle w:val="Betarp1"/>
              <w:jc w:val="both"/>
              <w:rPr>
                <w:rFonts w:ascii="Times New Roman" w:hAnsi="Times New Roman"/>
                <w:bCs/>
                <w:sz w:val="20"/>
                <w:szCs w:val="20"/>
              </w:rPr>
            </w:pPr>
            <w:r w:rsidRPr="00265563">
              <w:rPr>
                <w:rFonts w:ascii="Times New Roman" w:hAnsi="Times New Roman"/>
                <w:bCs/>
                <w:sz w:val="20"/>
                <w:szCs w:val="20"/>
              </w:rPr>
              <w:t xml:space="preserve">2. Paruoštas naudoti greito veikimo dezinfekcijos </w:t>
            </w:r>
            <w:r w:rsidRPr="00BB17CA">
              <w:rPr>
                <w:rFonts w:ascii="Times New Roman" w:hAnsi="Times New Roman"/>
                <w:bCs/>
                <w:sz w:val="20"/>
                <w:szCs w:val="20"/>
              </w:rPr>
              <w:t>tirpalas, baktericidinis ekspozicijos laikas iki 1</w:t>
            </w:r>
            <w:r w:rsidRPr="00265563">
              <w:rPr>
                <w:rFonts w:ascii="Times New Roman" w:hAnsi="Times New Roman"/>
                <w:bCs/>
                <w:sz w:val="20"/>
                <w:szCs w:val="20"/>
              </w:rPr>
              <w:t xml:space="preserve"> min. Pateikti tai pagrindžiančius dokumentus.</w:t>
            </w:r>
          </w:p>
          <w:p w14:paraId="4E8C3AFC" w14:textId="77777777" w:rsidR="00B73ACA" w:rsidRPr="00265563" w:rsidRDefault="00B73ACA" w:rsidP="00265563">
            <w:pPr>
              <w:pStyle w:val="Betarp1"/>
              <w:jc w:val="both"/>
              <w:rPr>
                <w:rFonts w:ascii="Times New Roman" w:hAnsi="Times New Roman"/>
                <w:bCs/>
                <w:sz w:val="20"/>
                <w:szCs w:val="20"/>
              </w:rPr>
            </w:pPr>
            <w:r w:rsidRPr="00265563">
              <w:rPr>
                <w:rFonts w:ascii="Times New Roman" w:hAnsi="Times New Roman"/>
                <w:bCs/>
                <w:sz w:val="20"/>
                <w:szCs w:val="20"/>
              </w:rPr>
              <w:t xml:space="preserve">3. Sudėtyje neturi </w:t>
            </w:r>
            <w:proofErr w:type="spellStart"/>
            <w:r w:rsidRPr="00265563">
              <w:rPr>
                <w:rFonts w:ascii="Times New Roman" w:hAnsi="Times New Roman"/>
                <w:bCs/>
                <w:sz w:val="20"/>
                <w:szCs w:val="20"/>
              </w:rPr>
              <w:t>gliuteralaldehido</w:t>
            </w:r>
            <w:proofErr w:type="spellEnd"/>
            <w:r w:rsidRPr="00265563">
              <w:rPr>
                <w:rFonts w:ascii="Times New Roman" w:hAnsi="Times New Roman"/>
                <w:bCs/>
                <w:sz w:val="20"/>
                <w:szCs w:val="20"/>
              </w:rPr>
              <w:t>.</w:t>
            </w:r>
          </w:p>
          <w:p w14:paraId="74BFB36E" w14:textId="77777777" w:rsidR="00B73ACA" w:rsidRPr="00265563" w:rsidRDefault="00B73ACA" w:rsidP="00265563">
            <w:pPr>
              <w:pStyle w:val="Betarp1"/>
              <w:jc w:val="both"/>
              <w:rPr>
                <w:rFonts w:ascii="Times New Roman" w:hAnsi="Times New Roman"/>
                <w:bCs/>
                <w:sz w:val="20"/>
                <w:szCs w:val="20"/>
              </w:rPr>
            </w:pPr>
            <w:r w:rsidRPr="00265563">
              <w:rPr>
                <w:rFonts w:ascii="Times New Roman" w:hAnsi="Times New Roman"/>
                <w:bCs/>
                <w:sz w:val="20"/>
                <w:szCs w:val="20"/>
              </w:rPr>
              <w:t xml:space="preserve">4. Nuvalius paviršių po </w:t>
            </w:r>
            <w:proofErr w:type="spellStart"/>
            <w:r w:rsidRPr="00265563">
              <w:rPr>
                <w:rFonts w:ascii="Times New Roman" w:hAnsi="Times New Roman"/>
                <w:bCs/>
                <w:sz w:val="20"/>
                <w:szCs w:val="20"/>
              </w:rPr>
              <w:t>išdžiuvimo</w:t>
            </w:r>
            <w:proofErr w:type="spellEnd"/>
            <w:r w:rsidRPr="00265563">
              <w:rPr>
                <w:rFonts w:ascii="Times New Roman" w:hAnsi="Times New Roman"/>
                <w:bCs/>
                <w:sz w:val="20"/>
                <w:szCs w:val="20"/>
              </w:rPr>
              <w:t xml:space="preserve"> nepalieka jokių dėmių, nuosėdų.</w:t>
            </w:r>
          </w:p>
          <w:p w14:paraId="795373A6" w14:textId="499FAEDB" w:rsidR="00B73ACA" w:rsidRPr="00265563" w:rsidRDefault="00B73ACA" w:rsidP="00265563">
            <w:pPr>
              <w:pStyle w:val="Betarp1"/>
              <w:jc w:val="both"/>
              <w:rPr>
                <w:rFonts w:ascii="Times New Roman" w:hAnsi="Times New Roman"/>
                <w:bCs/>
                <w:sz w:val="20"/>
                <w:szCs w:val="20"/>
              </w:rPr>
            </w:pPr>
            <w:r w:rsidRPr="00265563">
              <w:rPr>
                <w:rFonts w:ascii="Times New Roman" w:hAnsi="Times New Roman"/>
                <w:bCs/>
                <w:sz w:val="20"/>
                <w:szCs w:val="20"/>
              </w:rPr>
              <w:t xml:space="preserve">6.  Pasižyminti poveikiu: baktericidiniu (EN 13727), </w:t>
            </w:r>
            <w:proofErr w:type="spellStart"/>
            <w:r w:rsidR="003E063F">
              <w:rPr>
                <w:rFonts w:ascii="Times New Roman" w:hAnsi="Times New Roman"/>
                <w:bCs/>
                <w:sz w:val="20"/>
                <w:szCs w:val="20"/>
              </w:rPr>
              <w:t>mikobaktericidiniu</w:t>
            </w:r>
            <w:proofErr w:type="spellEnd"/>
            <w:r w:rsidRPr="00265563">
              <w:rPr>
                <w:rFonts w:ascii="Times New Roman" w:hAnsi="Times New Roman"/>
                <w:bCs/>
                <w:sz w:val="20"/>
                <w:szCs w:val="20"/>
              </w:rPr>
              <w:t xml:space="preserve"> (EN 14348), </w:t>
            </w:r>
            <w:proofErr w:type="spellStart"/>
            <w:r w:rsidRPr="00265563">
              <w:rPr>
                <w:rFonts w:ascii="Times New Roman" w:hAnsi="Times New Roman"/>
                <w:bCs/>
                <w:sz w:val="20"/>
                <w:szCs w:val="20"/>
              </w:rPr>
              <w:t>fungicidiniu</w:t>
            </w:r>
            <w:proofErr w:type="spellEnd"/>
            <w:r w:rsidRPr="00265563">
              <w:rPr>
                <w:rFonts w:ascii="Times New Roman" w:hAnsi="Times New Roman"/>
                <w:bCs/>
                <w:sz w:val="20"/>
                <w:szCs w:val="20"/>
              </w:rPr>
              <w:t xml:space="preserve"> (EN 13624), </w:t>
            </w:r>
            <w:proofErr w:type="spellStart"/>
            <w:r w:rsidRPr="00265563">
              <w:rPr>
                <w:rFonts w:ascii="Times New Roman" w:hAnsi="Times New Roman"/>
                <w:bCs/>
                <w:sz w:val="20"/>
                <w:szCs w:val="20"/>
              </w:rPr>
              <w:t>virucidiniu</w:t>
            </w:r>
            <w:proofErr w:type="spellEnd"/>
            <w:r w:rsidRPr="00265563">
              <w:rPr>
                <w:rFonts w:ascii="Times New Roman" w:hAnsi="Times New Roman"/>
                <w:bCs/>
                <w:sz w:val="20"/>
                <w:szCs w:val="20"/>
              </w:rPr>
              <w:t xml:space="preserve"> (EN 14476</w:t>
            </w:r>
            <w:r w:rsidR="00571536">
              <w:rPr>
                <w:rFonts w:ascii="Times New Roman" w:hAnsi="Times New Roman"/>
                <w:bCs/>
                <w:sz w:val="20"/>
                <w:szCs w:val="20"/>
              </w:rPr>
              <w:t>, EN 16777</w:t>
            </w:r>
            <w:r w:rsidRPr="00265563">
              <w:rPr>
                <w:rFonts w:ascii="Times New Roman" w:hAnsi="Times New Roman"/>
                <w:bCs/>
                <w:sz w:val="20"/>
                <w:szCs w:val="20"/>
              </w:rPr>
              <w:t>), aktyvumu</w:t>
            </w:r>
            <w:r w:rsidR="0067272A">
              <w:rPr>
                <w:rFonts w:ascii="Times New Roman" w:hAnsi="Times New Roman"/>
                <w:bCs/>
                <w:sz w:val="20"/>
                <w:szCs w:val="20"/>
              </w:rPr>
              <w:t xml:space="preserve"> </w:t>
            </w:r>
            <w:r w:rsidRPr="00265563">
              <w:rPr>
                <w:rFonts w:ascii="Times New Roman" w:hAnsi="Times New Roman"/>
                <w:bCs/>
                <w:sz w:val="20"/>
                <w:szCs w:val="20"/>
              </w:rPr>
              <w:t>(</w:t>
            </w:r>
            <w:r w:rsidR="00510E65">
              <w:rPr>
                <w:rFonts w:ascii="Times New Roman" w:hAnsi="Times New Roman"/>
                <w:bCs/>
                <w:sz w:val="20"/>
                <w:szCs w:val="20"/>
              </w:rPr>
              <w:t>p</w:t>
            </w:r>
            <w:r w:rsidRPr="00265563">
              <w:rPr>
                <w:rFonts w:ascii="Times New Roman" w:hAnsi="Times New Roman"/>
                <w:bCs/>
                <w:sz w:val="20"/>
                <w:szCs w:val="20"/>
              </w:rPr>
              <w:t xml:space="preserve">ateikti atitiktį nurodytiems darniesiems standartams arba </w:t>
            </w:r>
            <w:r>
              <w:rPr>
                <w:rFonts w:ascii="Times New Roman" w:hAnsi="Times New Roman"/>
                <w:bCs/>
                <w:sz w:val="20"/>
                <w:szCs w:val="20"/>
              </w:rPr>
              <w:t>lygiaverčiams</w:t>
            </w:r>
            <w:r w:rsidRPr="00265563">
              <w:rPr>
                <w:rFonts w:ascii="Times New Roman" w:hAnsi="Times New Roman"/>
                <w:bCs/>
                <w:sz w:val="20"/>
                <w:szCs w:val="20"/>
              </w:rPr>
              <w:t xml:space="preserve"> standartams patvirtinančius dokumentus</w:t>
            </w:r>
            <w:r w:rsidR="009F7695">
              <w:rPr>
                <w:rFonts w:ascii="Times New Roman" w:hAnsi="Times New Roman"/>
                <w:bCs/>
                <w:sz w:val="20"/>
                <w:szCs w:val="20"/>
              </w:rPr>
              <w:t xml:space="preserve"> kartu su atiti</w:t>
            </w:r>
            <w:r w:rsidR="00055806">
              <w:rPr>
                <w:rFonts w:ascii="Times New Roman" w:hAnsi="Times New Roman"/>
                <w:bCs/>
                <w:sz w:val="20"/>
                <w:szCs w:val="20"/>
              </w:rPr>
              <w:t>ktį</w:t>
            </w:r>
            <w:r w:rsidR="009F7695">
              <w:rPr>
                <w:rFonts w:ascii="Times New Roman" w:hAnsi="Times New Roman"/>
                <w:bCs/>
                <w:sz w:val="20"/>
                <w:szCs w:val="20"/>
              </w:rPr>
              <w:t xml:space="preserve"> šiam standartui patvirtinančiais testais (tyrimais</w:t>
            </w:r>
            <w:r w:rsidRPr="00265563">
              <w:rPr>
                <w:rFonts w:ascii="Times New Roman" w:hAnsi="Times New Roman"/>
                <w:bCs/>
                <w:sz w:val="20"/>
                <w:szCs w:val="20"/>
              </w:rPr>
              <w:t>).</w:t>
            </w:r>
          </w:p>
          <w:p w14:paraId="1188AEB4" w14:textId="77777777" w:rsidR="00B73ACA" w:rsidRPr="00265563" w:rsidRDefault="00B73ACA" w:rsidP="00265563">
            <w:pPr>
              <w:pStyle w:val="Betarp1"/>
              <w:jc w:val="both"/>
              <w:rPr>
                <w:rFonts w:ascii="Times New Roman" w:hAnsi="Times New Roman"/>
                <w:bCs/>
                <w:sz w:val="20"/>
                <w:szCs w:val="20"/>
              </w:rPr>
            </w:pPr>
            <w:r w:rsidRPr="00265563">
              <w:rPr>
                <w:rFonts w:ascii="Times New Roman" w:hAnsi="Times New Roman"/>
                <w:bCs/>
                <w:sz w:val="20"/>
                <w:szCs w:val="20"/>
              </w:rPr>
              <w:t xml:space="preserve">7. Pateikti </w:t>
            </w:r>
            <w:proofErr w:type="spellStart"/>
            <w:r w:rsidRPr="00265563">
              <w:rPr>
                <w:rFonts w:ascii="Times New Roman" w:hAnsi="Times New Roman"/>
                <w:bCs/>
                <w:sz w:val="20"/>
                <w:szCs w:val="20"/>
              </w:rPr>
              <w:t>biocido</w:t>
            </w:r>
            <w:proofErr w:type="spellEnd"/>
            <w:r w:rsidRPr="00265563">
              <w:rPr>
                <w:rFonts w:ascii="Times New Roman" w:hAnsi="Times New Roman"/>
                <w:bCs/>
                <w:sz w:val="20"/>
                <w:szCs w:val="20"/>
              </w:rPr>
              <w:t xml:space="preserve"> autorizacijos ir registracijos pažymėjimą bei duomenų saugos lapus ir naudojimo instrukcijas (lietuvių ir originalo kalba).</w:t>
            </w:r>
          </w:p>
          <w:p w14:paraId="43A2EB8F" w14:textId="77777777" w:rsidR="00B73ACA" w:rsidRPr="00265563" w:rsidRDefault="00B73ACA" w:rsidP="00265563">
            <w:pPr>
              <w:pStyle w:val="Betarp1"/>
              <w:jc w:val="both"/>
              <w:rPr>
                <w:rFonts w:ascii="Times New Roman" w:hAnsi="Times New Roman"/>
                <w:bCs/>
                <w:sz w:val="20"/>
                <w:szCs w:val="20"/>
              </w:rPr>
            </w:pPr>
            <w:r w:rsidRPr="00265563">
              <w:rPr>
                <w:rFonts w:ascii="Times New Roman" w:hAnsi="Times New Roman"/>
                <w:bCs/>
                <w:sz w:val="20"/>
                <w:szCs w:val="20"/>
              </w:rPr>
              <w:t>8. Tinka dezinfekuoti visus alkoholiui atsparius paviršius.</w:t>
            </w:r>
          </w:p>
          <w:p w14:paraId="5C33A151" w14:textId="77777777" w:rsidR="00B73ACA" w:rsidRPr="00265563" w:rsidRDefault="00B73ACA" w:rsidP="00265563">
            <w:pPr>
              <w:pStyle w:val="Betarp1"/>
              <w:jc w:val="both"/>
              <w:rPr>
                <w:rFonts w:ascii="Times New Roman" w:hAnsi="Times New Roman"/>
                <w:bCs/>
                <w:sz w:val="20"/>
                <w:szCs w:val="20"/>
              </w:rPr>
            </w:pPr>
            <w:r w:rsidRPr="00265563">
              <w:rPr>
                <w:rFonts w:ascii="Times New Roman" w:hAnsi="Times New Roman"/>
                <w:bCs/>
                <w:sz w:val="20"/>
                <w:szCs w:val="20"/>
              </w:rPr>
              <w:t>10.  Fasuotė - 0,5 -1 l su purkštuku.</w:t>
            </w:r>
          </w:p>
          <w:p w14:paraId="25A87F61" w14:textId="77777777" w:rsidR="00B73ACA" w:rsidRDefault="00B73ACA" w:rsidP="00265563">
            <w:pPr>
              <w:pStyle w:val="Betarp1"/>
              <w:jc w:val="both"/>
              <w:rPr>
                <w:rFonts w:ascii="Times New Roman" w:hAnsi="Times New Roman"/>
                <w:bCs/>
                <w:sz w:val="20"/>
                <w:szCs w:val="20"/>
              </w:rPr>
            </w:pPr>
            <w:r w:rsidRPr="00265563">
              <w:rPr>
                <w:rFonts w:ascii="Times New Roman" w:hAnsi="Times New Roman"/>
                <w:bCs/>
                <w:sz w:val="20"/>
                <w:szCs w:val="20"/>
              </w:rPr>
              <w:t>11. Priemonė skirta naudojimui sveikatos priežiūros įstaigose.</w:t>
            </w:r>
          </w:p>
          <w:p w14:paraId="51A7918C" w14:textId="48CE4C22" w:rsidR="00BB17CA" w:rsidRPr="00C522A2" w:rsidRDefault="00BB17CA" w:rsidP="00265563">
            <w:pPr>
              <w:pStyle w:val="Betarp1"/>
              <w:jc w:val="both"/>
              <w:rPr>
                <w:rFonts w:ascii="Times New Roman" w:hAnsi="Times New Roman"/>
                <w:bCs/>
                <w:sz w:val="20"/>
                <w:szCs w:val="20"/>
              </w:rPr>
            </w:pPr>
            <w:r>
              <w:rPr>
                <w:rFonts w:ascii="Times New Roman" w:hAnsi="Times New Roman"/>
                <w:bCs/>
                <w:sz w:val="20"/>
                <w:szCs w:val="20"/>
              </w:rPr>
              <w:t xml:space="preserve">12. </w:t>
            </w:r>
            <w:r w:rsidRPr="00BB17CA">
              <w:rPr>
                <w:rFonts w:ascii="Times New Roman" w:hAnsi="Times New Roman"/>
                <w:bCs/>
                <w:sz w:val="20"/>
                <w:szCs w:val="20"/>
              </w:rPr>
              <w:t>Pateikti pavyzdį (1 vnt.)</w:t>
            </w:r>
          </w:p>
        </w:tc>
        <w:tc>
          <w:tcPr>
            <w:tcW w:w="708" w:type="dxa"/>
            <w:tcBorders>
              <w:top w:val="single" w:sz="4" w:space="0" w:color="auto"/>
              <w:left w:val="single" w:sz="4" w:space="0" w:color="auto"/>
              <w:bottom w:val="single" w:sz="4" w:space="0" w:color="auto"/>
              <w:right w:val="single" w:sz="4" w:space="0" w:color="auto"/>
            </w:tcBorders>
            <w:vAlign w:val="center"/>
          </w:tcPr>
          <w:p w14:paraId="24879389" w14:textId="4D277175" w:rsidR="00B73ACA" w:rsidRDefault="00B73ACA" w:rsidP="00B363EF">
            <w:pPr>
              <w:pStyle w:val="Betarp1"/>
              <w:jc w:val="center"/>
              <w:rPr>
                <w:rFonts w:ascii="Times New Roman" w:hAnsi="Times New Roman"/>
                <w:sz w:val="20"/>
                <w:szCs w:val="20"/>
              </w:rPr>
            </w:pPr>
            <w:r>
              <w:rPr>
                <w:rFonts w:ascii="Times New Roman" w:hAnsi="Times New Roman"/>
                <w:sz w:val="20"/>
                <w:szCs w:val="20"/>
              </w:rPr>
              <w:t>l</w:t>
            </w:r>
          </w:p>
        </w:tc>
        <w:tc>
          <w:tcPr>
            <w:tcW w:w="1135" w:type="dxa"/>
            <w:tcBorders>
              <w:top w:val="single" w:sz="4" w:space="0" w:color="auto"/>
              <w:left w:val="single" w:sz="4" w:space="0" w:color="auto"/>
              <w:bottom w:val="single" w:sz="4" w:space="0" w:color="auto"/>
              <w:right w:val="single" w:sz="4" w:space="0" w:color="auto"/>
            </w:tcBorders>
            <w:vAlign w:val="center"/>
          </w:tcPr>
          <w:p w14:paraId="0033A2ED" w14:textId="2506EE8B" w:rsidR="00B73ACA" w:rsidRDefault="00B73ACA" w:rsidP="00B363EF">
            <w:pPr>
              <w:pStyle w:val="Betarp1"/>
              <w:jc w:val="center"/>
              <w:rPr>
                <w:rFonts w:ascii="Times New Roman" w:hAnsi="Times New Roman"/>
                <w:sz w:val="20"/>
                <w:szCs w:val="20"/>
              </w:rPr>
            </w:pPr>
            <w:r>
              <w:rPr>
                <w:rFonts w:ascii="Times New Roman" w:hAnsi="Times New Roman"/>
                <w:sz w:val="20"/>
                <w:szCs w:val="20"/>
              </w:rPr>
              <w:t>800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FDFB65" w14:textId="0E79B6D3" w:rsidR="00B73ACA" w:rsidRPr="008C589D" w:rsidRDefault="00B73ACA" w:rsidP="00845695">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A22C5B" w14:textId="77777777" w:rsidR="00B73ACA" w:rsidRPr="008C589D" w:rsidRDefault="00B73ACA" w:rsidP="00845695">
            <w:pPr>
              <w:pStyle w:val="Betarp1"/>
              <w:jc w:val="center"/>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704AD6" w14:textId="3CA48471" w:rsidR="00B73ACA" w:rsidRPr="008C589D" w:rsidRDefault="00B73ACA" w:rsidP="00845695">
            <w:pPr>
              <w:pStyle w:val="Betarp1"/>
              <w:jc w:val="cente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8C7F0A" w14:textId="3898F1E4" w:rsidR="00B73ACA" w:rsidRPr="008C589D" w:rsidRDefault="00B73ACA" w:rsidP="00B363EF">
            <w:pPr>
              <w:pStyle w:val="Betarp1"/>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F296A0" w14:textId="77777777" w:rsidR="00B73ACA" w:rsidRPr="008C589D" w:rsidRDefault="00B73ACA" w:rsidP="00B363EF">
            <w:pPr>
              <w:pStyle w:val="Betarp1"/>
              <w:jc w:val="center"/>
              <w:rPr>
                <w:rFonts w:ascii="Times New Roman" w:hAnsi="Times New Roman"/>
                <w:sz w:val="20"/>
                <w:szCs w:val="20"/>
              </w:rPr>
            </w:pPr>
          </w:p>
        </w:tc>
      </w:tr>
      <w:tr w:rsidR="009C5158" w14:paraId="2B70FE88" w14:textId="77777777" w:rsidTr="00C703B5">
        <w:tc>
          <w:tcPr>
            <w:tcW w:w="9230" w:type="dxa"/>
            <w:gridSpan w:val="8"/>
            <w:tcBorders>
              <w:bottom w:val="single" w:sz="4" w:space="0" w:color="auto"/>
            </w:tcBorders>
            <w:vAlign w:val="center"/>
          </w:tcPr>
          <w:p w14:paraId="66101E44" w14:textId="77777777" w:rsidR="009C5158" w:rsidRPr="006204B5" w:rsidRDefault="009C5158" w:rsidP="00C0596C">
            <w:pPr>
              <w:spacing w:after="0" w:line="240" w:lineRule="auto"/>
              <w:jc w:val="right"/>
              <w:rPr>
                <w:sz w:val="20"/>
                <w:szCs w:val="20"/>
              </w:rPr>
            </w:pPr>
            <w:r>
              <w:rPr>
                <w:sz w:val="20"/>
                <w:szCs w:val="20"/>
              </w:rPr>
              <w:t>Pirkimo dalies kaina Eur, be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1365F39E" w14:textId="77777777" w:rsidR="009C5158" w:rsidRPr="006204B5" w:rsidRDefault="009C5158" w:rsidP="00C0596C">
            <w:pPr>
              <w:spacing w:after="0" w:line="240" w:lineRule="auto"/>
              <w:jc w:val="center"/>
              <w:rPr>
                <w:sz w:val="20"/>
                <w:szCs w:val="20"/>
              </w:rPr>
            </w:pPr>
          </w:p>
        </w:tc>
        <w:tc>
          <w:tcPr>
            <w:tcW w:w="5387" w:type="dxa"/>
            <w:gridSpan w:val="2"/>
            <w:tcBorders>
              <w:top w:val="single" w:sz="4" w:space="0" w:color="auto"/>
              <w:left w:val="single" w:sz="4" w:space="0" w:color="auto"/>
              <w:bottom w:val="nil"/>
              <w:right w:val="single" w:sz="4" w:space="0" w:color="auto"/>
            </w:tcBorders>
          </w:tcPr>
          <w:p w14:paraId="493FB0DE" w14:textId="202E0F47" w:rsidR="009C5158" w:rsidRDefault="009C5158" w:rsidP="00C0596C">
            <w:pPr>
              <w:spacing w:after="0" w:line="240" w:lineRule="auto"/>
              <w:jc w:val="center"/>
              <w:rPr>
                <w:sz w:val="20"/>
                <w:szCs w:val="20"/>
              </w:rPr>
            </w:pPr>
          </w:p>
        </w:tc>
      </w:tr>
      <w:tr w:rsidR="009C5158" w14:paraId="56C23C27" w14:textId="77777777" w:rsidTr="00722479">
        <w:tc>
          <w:tcPr>
            <w:tcW w:w="9230" w:type="dxa"/>
            <w:gridSpan w:val="8"/>
            <w:tcBorders>
              <w:bottom w:val="single" w:sz="4" w:space="0" w:color="auto"/>
            </w:tcBorders>
            <w:vAlign w:val="center"/>
          </w:tcPr>
          <w:p w14:paraId="28E15EA1" w14:textId="77777777" w:rsidR="009C5158" w:rsidRPr="006204B5" w:rsidRDefault="009C5158" w:rsidP="00C0596C">
            <w:pPr>
              <w:spacing w:after="0" w:line="240" w:lineRule="auto"/>
              <w:jc w:val="right"/>
              <w:rPr>
                <w:sz w:val="20"/>
                <w:szCs w:val="20"/>
              </w:rPr>
            </w:pPr>
            <w:r>
              <w:rPr>
                <w:sz w:val="20"/>
                <w:szCs w:val="20"/>
              </w:rPr>
              <w:t>PVM suma, Eur</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68F81B4E" w14:textId="77777777" w:rsidR="009C5158" w:rsidRPr="006204B5" w:rsidRDefault="009C5158" w:rsidP="00C0596C">
            <w:pPr>
              <w:spacing w:after="0" w:line="240" w:lineRule="auto"/>
              <w:jc w:val="center"/>
              <w:rPr>
                <w:sz w:val="20"/>
                <w:szCs w:val="20"/>
              </w:rPr>
            </w:pPr>
          </w:p>
        </w:tc>
        <w:tc>
          <w:tcPr>
            <w:tcW w:w="5387" w:type="dxa"/>
            <w:gridSpan w:val="2"/>
            <w:tcBorders>
              <w:top w:val="nil"/>
              <w:left w:val="single" w:sz="4" w:space="0" w:color="auto"/>
              <w:bottom w:val="nil"/>
              <w:right w:val="single" w:sz="4" w:space="0" w:color="auto"/>
            </w:tcBorders>
          </w:tcPr>
          <w:p w14:paraId="113C70DB" w14:textId="60484445" w:rsidR="009C5158" w:rsidRDefault="009C5158" w:rsidP="00C0596C">
            <w:pPr>
              <w:spacing w:after="0" w:line="240" w:lineRule="auto"/>
              <w:jc w:val="center"/>
              <w:rPr>
                <w:sz w:val="20"/>
                <w:szCs w:val="20"/>
              </w:rPr>
            </w:pPr>
          </w:p>
        </w:tc>
      </w:tr>
      <w:tr w:rsidR="009C5158" w14:paraId="0B88261B" w14:textId="77777777" w:rsidTr="000A01D8">
        <w:tc>
          <w:tcPr>
            <w:tcW w:w="9230" w:type="dxa"/>
            <w:gridSpan w:val="8"/>
            <w:tcBorders>
              <w:bottom w:val="single" w:sz="4" w:space="0" w:color="auto"/>
            </w:tcBorders>
            <w:vAlign w:val="center"/>
          </w:tcPr>
          <w:p w14:paraId="748A7FA7" w14:textId="77777777" w:rsidR="009C5158" w:rsidRPr="006204B5" w:rsidRDefault="009C5158" w:rsidP="00C0596C">
            <w:pPr>
              <w:spacing w:after="0" w:line="240" w:lineRule="auto"/>
              <w:jc w:val="right"/>
              <w:rPr>
                <w:sz w:val="20"/>
                <w:szCs w:val="20"/>
              </w:rPr>
            </w:pPr>
            <w:r>
              <w:rPr>
                <w:sz w:val="20"/>
                <w:szCs w:val="20"/>
              </w:rPr>
              <w:t>P</w:t>
            </w:r>
            <w:r w:rsidRPr="00B36D19">
              <w:rPr>
                <w:sz w:val="20"/>
                <w:szCs w:val="20"/>
              </w:rPr>
              <w:t xml:space="preserve">irkimo dalies kaina Eur, </w:t>
            </w:r>
            <w:r>
              <w:rPr>
                <w:sz w:val="20"/>
                <w:szCs w:val="20"/>
              </w:rPr>
              <w:t>su</w:t>
            </w:r>
            <w:r w:rsidRPr="00B36D19">
              <w:rPr>
                <w:sz w:val="20"/>
                <w:szCs w:val="20"/>
              </w:rPr>
              <w:t xml:space="preserv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0050218F" w14:textId="77777777" w:rsidR="009C5158" w:rsidRPr="006204B5" w:rsidRDefault="009C5158" w:rsidP="00C0596C">
            <w:pPr>
              <w:spacing w:after="0" w:line="240" w:lineRule="auto"/>
              <w:jc w:val="center"/>
              <w:rPr>
                <w:sz w:val="20"/>
                <w:szCs w:val="20"/>
              </w:rPr>
            </w:pPr>
          </w:p>
        </w:tc>
        <w:tc>
          <w:tcPr>
            <w:tcW w:w="5387" w:type="dxa"/>
            <w:gridSpan w:val="2"/>
            <w:tcBorders>
              <w:top w:val="nil"/>
              <w:left w:val="single" w:sz="4" w:space="0" w:color="auto"/>
              <w:bottom w:val="nil"/>
              <w:right w:val="single" w:sz="4" w:space="0" w:color="auto"/>
            </w:tcBorders>
          </w:tcPr>
          <w:p w14:paraId="1D24100B" w14:textId="1639C117" w:rsidR="009C5158" w:rsidRDefault="009C5158" w:rsidP="00C0596C">
            <w:pPr>
              <w:spacing w:after="0" w:line="240" w:lineRule="auto"/>
              <w:jc w:val="center"/>
              <w:rPr>
                <w:sz w:val="20"/>
                <w:szCs w:val="20"/>
              </w:rPr>
            </w:pPr>
          </w:p>
        </w:tc>
      </w:tr>
      <w:tr w:rsidR="00B73ACA" w:rsidRPr="00C36D12" w14:paraId="230A280B" w14:textId="77777777" w:rsidTr="00701294">
        <w:tc>
          <w:tcPr>
            <w:tcW w:w="567" w:type="dxa"/>
            <w:tcBorders>
              <w:top w:val="single" w:sz="4" w:space="0" w:color="auto"/>
              <w:left w:val="single" w:sz="4" w:space="0" w:color="auto"/>
              <w:bottom w:val="single" w:sz="4" w:space="0" w:color="auto"/>
              <w:right w:val="single" w:sz="4" w:space="0" w:color="auto"/>
            </w:tcBorders>
            <w:vAlign w:val="center"/>
          </w:tcPr>
          <w:p w14:paraId="02F6D017" w14:textId="48BADF33" w:rsidR="00B73ACA" w:rsidRDefault="00D01462" w:rsidP="00B363EF">
            <w:pPr>
              <w:snapToGrid w:val="0"/>
              <w:spacing w:after="0" w:line="240" w:lineRule="auto"/>
              <w:jc w:val="center"/>
              <w:rPr>
                <w:b/>
                <w:bCs/>
                <w:sz w:val="20"/>
                <w:szCs w:val="20"/>
              </w:rPr>
            </w:pPr>
            <w:r>
              <w:rPr>
                <w:b/>
                <w:bCs/>
                <w:sz w:val="20"/>
                <w:szCs w:val="20"/>
              </w:rPr>
              <w:t>9.</w:t>
            </w:r>
          </w:p>
        </w:tc>
        <w:tc>
          <w:tcPr>
            <w:tcW w:w="1702" w:type="dxa"/>
            <w:tcBorders>
              <w:top w:val="single" w:sz="4" w:space="0" w:color="auto"/>
              <w:left w:val="single" w:sz="4" w:space="0" w:color="auto"/>
              <w:bottom w:val="single" w:sz="4" w:space="0" w:color="auto"/>
              <w:right w:val="single" w:sz="4" w:space="0" w:color="auto"/>
            </w:tcBorders>
            <w:vAlign w:val="center"/>
          </w:tcPr>
          <w:p w14:paraId="5199A68C" w14:textId="06389798" w:rsidR="00B73ACA" w:rsidRPr="000B3B40" w:rsidRDefault="00B73ACA" w:rsidP="00B363EF">
            <w:pPr>
              <w:snapToGrid w:val="0"/>
              <w:spacing w:after="0" w:line="240" w:lineRule="auto"/>
              <w:rPr>
                <w:b/>
                <w:bCs/>
                <w:caps/>
                <w:sz w:val="22"/>
              </w:rPr>
            </w:pPr>
            <w:r w:rsidRPr="000B3B40">
              <w:rPr>
                <w:b/>
                <w:bCs/>
                <w:caps/>
                <w:sz w:val="22"/>
              </w:rPr>
              <w:t xml:space="preserve">Dezinfekcijos priemonė, veikianti bakterijų sporas  </w:t>
            </w:r>
          </w:p>
        </w:tc>
        <w:tc>
          <w:tcPr>
            <w:tcW w:w="3402" w:type="dxa"/>
            <w:tcBorders>
              <w:top w:val="single" w:sz="4" w:space="0" w:color="auto"/>
              <w:left w:val="single" w:sz="4" w:space="0" w:color="auto"/>
              <w:bottom w:val="single" w:sz="4" w:space="0" w:color="auto"/>
              <w:right w:val="single" w:sz="4" w:space="0" w:color="auto"/>
            </w:tcBorders>
            <w:vAlign w:val="center"/>
          </w:tcPr>
          <w:p w14:paraId="383017BD" w14:textId="1F6532DF" w:rsidR="00B73ACA" w:rsidRPr="00265563" w:rsidRDefault="00B73ACA" w:rsidP="00265563">
            <w:pPr>
              <w:pStyle w:val="Betarp1"/>
              <w:jc w:val="both"/>
              <w:rPr>
                <w:rFonts w:ascii="Times New Roman" w:hAnsi="Times New Roman"/>
                <w:bCs/>
                <w:sz w:val="20"/>
                <w:szCs w:val="20"/>
              </w:rPr>
            </w:pPr>
            <w:r w:rsidRPr="00265563">
              <w:rPr>
                <w:rFonts w:ascii="Times New Roman" w:hAnsi="Times New Roman"/>
                <w:bCs/>
                <w:sz w:val="20"/>
                <w:szCs w:val="20"/>
              </w:rPr>
              <w:t xml:space="preserve">1.  </w:t>
            </w:r>
            <w:r w:rsidRPr="000B3B40">
              <w:rPr>
                <w:rFonts w:ascii="Times New Roman" w:hAnsi="Times New Roman"/>
                <w:b/>
                <w:sz w:val="20"/>
                <w:szCs w:val="20"/>
              </w:rPr>
              <w:t>Pateikti 1 servetėlės kainą</w:t>
            </w:r>
            <w:r w:rsidRPr="00265563">
              <w:rPr>
                <w:rFonts w:ascii="Times New Roman" w:hAnsi="Times New Roman"/>
                <w:bCs/>
                <w:sz w:val="20"/>
                <w:szCs w:val="20"/>
              </w:rPr>
              <w:t>.</w:t>
            </w:r>
          </w:p>
          <w:p w14:paraId="280B7A50" w14:textId="77777777" w:rsidR="00B73ACA" w:rsidRPr="00265563" w:rsidRDefault="00B73ACA" w:rsidP="00265563">
            <w:pPr>
              <w:pStyle w:val="Betarp1"/>
              <w:jc w:val="both"/>
              <w:rPr>
                <w:rFonts w:ascii="Times New Roman" w:hAnsi="Times New Roman"/>
                <w:bCs/>
                <w:sz w:val="20"/>
                <w:szCs w:val="20"/>
              </w:rPr>
            </w:pPr>
            <w:r w:rsidRPr="00265563">
              <w:rPr>
                <w:rFonts w:ascii="Times New Roman" w:hAnsi="Times New Roman"/>
                <w:bCs/>
                <w:sz w:val="20"/>
                <w:szCs w:val="20"/>
              </w:rPr>
              <w:t xml:space="preserve">2. Paskirtis - priemonė tinkama bakterijų ir bakterijų sporų (įskaitant </w:t>
            </w:r>
            <w:proofErr w:type="spellStart"/>
            <w:r w:rsidRPr="00265563">
              <w:rPr>
                <w:rFonts w:ascii="Times New Roman" w:hAnsi="Times New Roman"/>
                <w:bCs/>
                <w:sz w:val="20"/>
                <w:szCs w:val="20"/>
              </w:rPr>
              <w:t>Clostridium</w:t>
            </w:r>
            <w:proofErr w:type="spellEnd"/>
            <w:r w:rsidRPr="00265563">
              <w:rPr>
                <w:rFonts w:ascii="Times New Roman" w:hAnsi="Times New Roman"/>
                <w:bCs/>
                <w:sz w:val="20"/>
                <w:szCs w:val="20"/>
              </w:rPr>
              <w:t xml:space="preserve"> </w:t>
            </w:r>
            <w:proofErr w:type="spellStart"/>
            <w:r w:rsidRPr="00265563">
              <w:rPr>
                <w:rFonts w:ascii="Times New Roman" w:hAnsi="Times New Roman"/>
                <w:bCs/>
                <w:sz w:val="20"/>
                <w:szCs w:val="20"/>
              </w:rPr>
              <w:t>difficile</w:t>
            </w:r>
            <w:proofErr w:type="spellEnd"/>
            <w:r w:rsidRPr="00265563">
              <w:rPr>
                <w:rFonts w:ascii="Times New Roman" w:hAnsi="Times New Roman"/>
                <w:bCs/>
                <w:sz w:val="20"/>
                <w:szCs w:val="20"/>
              </w:rPr>
              <w:t>), virusų dezinfekcijai sveikatos priežiūros įstaigoje (pateikti gamintojo patvirtinančius dokumentus).</w:t>
            </w:r>
          </w:p>
          <w:p w14:paraId="5B6021EF" w14:textId="77777777" w:rsidR="00B73ACA" w:rsidRPr="00265563" w:rsidRDefault="00B73ACA" w:rsidP="00265563">
            <w:pPr>
              <w:pStyle w:val="Betarp1"/>
              <w:jc w:val="both"/>
              <w:rPr>
                <w:rFonts w:ascii="Times New Roman" w:hAnsi="Times New Roman"/>
                <w:bCs/>
                <w:sz w:val="20"/>
                <w:szCs w:val="20"/>
              </w:rPr>
            </w:pPr>
            <w:r w:rsidRPr="00265563">
              <w:rPr>
                <w:rFonts w:ascii="Times New Roman" w:hAnsi="Times New Roman"/>
                <w:bCs/>
                <w:sz w:val="20"/>
                <w:szCs w:val="20"/>
              </w:rPr>
              <w:t xml:space="preserve">3. Sudėtyje neturi </w:t>
            </w:r>
            <w:proofErr w:type="spellStart"/>
            <w:r w:rsidRPr="00265563">
              <w:rPr>
                <w:rFonts w:ascii="Times New Roman" w:hAnsi="Times New Roman"/>
                <w:bCs/>
                <w:sz w:val="20"/>
                <w:szCs w:val="20"/>
              </w:rPr>
              <w:t>gliuteralaldehido</w:t>
            </w:r>
            <w:proofErr w:type="spellEnd"/>
            <w:r w:rsidRPr="00265563">
              <w:rPr>
                <w:rFonts w:ascii="Times New Roman" w:hAnsi="Times New Roman"/>
                <w:bCs/>
                <w:sz w:val="20"/>
                <w:szCs w:val="20"/>
              </w:rPr>
              <w:t>.</w:t>
            </w:r>
          </w:p>
          <w:p w14:paraId="1202A39F" w14:textId="77777777" w:rsidR="00B73ACA" w:rsidRPr="00265563" w:rsidRDefault="00B73ACA" w:rsidP="00265563">
            <w:pPr>
              <w:pStyle w:val="Betarp1"/>
              <w:jc w:val="both"/>
              <w:rPr>
                <w:rFonts w:ascii="Times New Roman" w:hAnsi="Times New Roman"/>
                <w:bCs/>
                <w:sz w:val="20"/>
                <w:szCs w:val="20"/>
              </w:rPr>
            </w:pPr>
            <w:r w:rsidRPr="00265563">
              <w:rPr>
                <w:rFonts w:ascii="Times New Roman" w:hAnsi="Times New Roman"/>
                <w:bCs/>
                <w:sz w:val="20"/>
                <w:szCs w:val="20"/>
              </w:rPr>
              <w:t>4. Pagrindinė veiklioji medžiaga - vandenilio peroksidas.</w:t>
            </w:r>
          </w:p>
          <w:p w14:paraId="0A4BBD6B" w14:textId="3E904A24" w:rsidR="00B73ACA" w:rsidRPr="00265563" w:rsidRDefault="00B73ACA" w:rsidP="00265563">
            <w:pPr>
              <w:pStyle w:val="Betarp1"/>
              <w:jc w:val="both"/>
              <w:rPr>
                <w:rFonts w:ascii="Times New Roman" w:hAnsi="Times New Roman"/>
                <w:bCs/>
                <w:sz w:val="20"/>
                <w:szCs w:val="20"/>
              </w:rPr>
            </w:pPr>
            <w:r w:rsidRPr="00265563">
              <w:rPr>
                <w:rFonts w:ascii="Times New Roman" w:hAnsi="Times New Roman"/>
                <w:bCs/>
                <w:sz w:val="20"/>
                <w:szCs w:val="20"/>
              </w:rPr>
              <w:t xml:space="preserve">5. Pasižyminti </w:t>
            </w:r>
            <w:proofErr w:type="spellStart"/>
            <w:r w:rsidRPr="00265563">
              <w:rPr>
                <w:rFonts w:ascii="Times New Roman" w:hAnsi="Times New Roman"/>
                <w:bCs/>
                <w:sz w:val="20"/>
                <w:szCs w:val="20"/>
              </w:rPr>
              <w:t>sporocidiniu</w:t>
            </w:r>
            <w:proofErr w:type="spellEnd"/>
            <w:r w:rsidRPr="00265563">
              <w:rPr>
                <w:rFonts w:ascii="Times New Roman" w:hAnsi="Times New Roman"/>
                <w:bCs/>
                <w:sz w:val="20"/>
                <w:szCs w:val="20"/>
              </w:rPr>
              <w:t xml:space="preserve"> poveikiu, veikia </w:t>
            </w:r>
            <w:proofErr w:type="spellStart"/>
            <w:r w:rsidRPr="00265563">
              <w:rPr>
                <w:rFonts w:ascii="Times New Roman" w:hAnsi="Times New Roman"/>
                <w:bCs/>
                <w:sz w:val="20"/>
                <w:szCs w:val="20"/>
              </w:rPr>
              <w:t>Clostridium</w:t>
            </w:r>
            <w:proofErr w:type="spellEnd"/>
            <w:r w:rsidRPr="00265563">
              <w:rPr>
                <w:rFonts w:ascii="Times New Roman" w:hAnsi="Times New Roman"/>
                <w:bCs/>
                <w:sz w:val="20"/>
                <w:szCs w:val="20"/>
              </w:rPr>
              <w:t xml:space="preserve"> </w:t>
            </w:r>
            <w:proofErr w:type="spellStart"/>
            <w:r w:rsidRPr="00265563">
              <w:rPr>
                <w:rFonts w:ascii="Times New Roman" w:hAnsi="Times New Roman"/>
                <w:bCs/>
                <w:sz w:val="20"/>
                <w:szCs w:val="20"/>
              </w:rPr>
              <w:t>difficile</w:t>
            </w:r>
            <w:proofErr w:type="spellEnd"/>
            <w:r w:rsidRPr="00265563">
              <w:rPr>
                <w:rFonts w:ascii="Times New Roman" w:hAnsi="Times New Roman"/>
                <w:bCs/>
                <w:sz w:val="20"/>
                <w:szCs w:val="20"/>
              </w:rPr>
              <w:t xml:space="preserve"> sporas</w:t>
            </w:r>
            <w:r w:rsidR="00233605">
              <w:rPr>
                <w:rFonts w:ascii="Times New Roman" w:hAnsi="Times New Roman"/>
                <w:bCs/>
                <w:sz w:val="20"/>
                <w:szCs w:val="20"/>
              </w:rPr>
              <w:t xml:space="preserve">. Pateikti </w:t>
            </w:r>
            <w:proofErr w:type="spellStart"/>
            <w:r w:rsidR="00233605">
              <w:rPr>
                <w:rFonts w:ascii="Times New Roman" w:hAnsi="Times New Roman"/>
                <w:bCs/>
                <w:sz w:val="20"/>
                <w:szCs w:val="20"/>
              </w:rPr>
              <w:t>podukto</w:t>
            </w:r>
            <w:proofErr w:type="spellEnd"/>
            <w:r w:rsidR="00233605">
              <w:rPr>
                <w:rFonts w:ascii="Times New Roman" w:hAnsi="Times New Roman"/>
                <w:bCs/>
                <w:sz w:val="20"/>
                <w:szCs w:val="20"/>
              </w:rPr>
              <w:t xml:space="preserve"> atitiktį </w:t>
            </w:r>
            <w:proofErr w:type="spellStart"/>
            <w:r w:rsidR="00233605">
              <w:rPr>
                <w:rFonts w:ascii="Times New Roman" w:hAnsi="Times New Roman"/>
                <w:bCs/>
                <w:sz w:val="20"/>
                <w:szCs w:val="20"/>
              </w:rPr>
              <w:t>darniąjam</w:t>
            </w:r>
            <w:proofErr w:type="spellEnd"/>
            <w:r w:rsidR="00233605">
              <w:rPr>
                <w:rFonts w:ascii="Times New Roman" w:hAnsi="Times New Roman"/>
                <w:bCs/>
                <w:sz w:val="20"/>
                <w:szCs w:val="20"/>
              </w:rPr>
              <w:t xml:space="preserve"> </w:t>
            </w:r>
            <w:proofErr w:type="spellStart"/>
            <w:r w:rsidR="00233605">
              <w:rPr>
                <w:rFonts w:ascii="Times New Roman" w:hAnsi="Times New Roman"/>
                <w:bCs/>
                <w:sz w:val="20"/>
                <w:szCs w:val="20"/>
              </w:rPr>
              <w:t>satndartui</w:t>
            </w:r>
            <w:proofErr w:type="spellEnd"/>
            <w:r w:rsidR="00233605">
              <w:rPr>
                <w:rFonts w:ascii="Times New Roman" w:hAnsi="Times New Roman"/>
                <w:bCs/>
                <w:sz w:val="20"/>
                <w:szCs w:val="20"/>
              </w:rPr>
              <w:t xml:space="preserve"> EN 17846:2023</w:t>
            </w:r>
            <w:r w:rsidR="00E737A2">
              <w:rPr>
                <w:rFonts w:ascii="Times New Roman" w:hAnsi="Times New Roman"/>
                <w:bCs/>
                <w:sz w:val="20"/>
                <w:szCs w:val="20"/>
              </w:rPr>
              <w:t xml:space="preserve"> kartu su </w:t>
            </w:r>
            <w:proofErr w:type="spellStart"/>
            <w:r w:rsidR="00E737A2">
              <w:rPr>
                <w:rFonts w:ascii="Times New Roman" w:hAnsi="Times New Roman"/>
                <w:bCs/>
                <w:sz w:val="20"/>
                <w:szCs w:val="20"/>
              </w:rPr>
              <w:t>atititiktį</w:t>
            </w:r>
            <w:proofErr w:type="spellEnd"/>
            <w:r w:rsidR="00E737A2">
              <w:rPr>
                <w:rFonts w:ascii="Times New Roman" w:hAnsi="Times New Roman"/>
                <w:bCs/>
                <w:sz w:val="20"/>
                <w:szCs w:val="20"/>
              </w:rPr>
              <w:t xml:space="preserve"> šiam standartui patvirtinančiais testais (tyrimais).</w:t>
            </w:r>
          </w:p>
          <w:p w14:paraId="16AE5D42" w14:textId="77777777" w:rsidR="00B73ACA" w:rsidRPr="00265563" w:rsidRDefault="00B73ACA" w:rsidP="00265563">
            <w:pPr>
              <w:pStyle w:val="Betarp1"/>
              <w:jc w:val="both"/>
              <w:rPr>
                <w:rFonts w:ascii="Times New Roman" w:hAnsi="Times New Roman"/>
                <w:bCs/>
                <w:sz w:val="20"/>
                <w:szCs w:val="20"/>
              </w:rPr>
            </w:pPr>
            <w:r w:rsidRPr="00265563">
              <w:rPr>
                <w:rFonts w:ascii="Times New Roman" w:hAnsi="Times New Roman"/>
                <w:bCs/>
                <w:sz w:val="20"/>
                <w:szCs w:val="20"/>
              </w:rPr>
              <w:t xml:space="preserve">6. Po panaudojimo nereikia nuplauti vandeniu. </w:t>
            </w:r>
          </w:p>
          <w:p w14:paraId="3A3C66F9" w14:textId="77777777" w:rsidR="00B73ACA" w:rsidRPr="00265563" w:rsidRDefault="00B73ACA" w:rsidP="00265563">
            <w:pPr>
              <w:pStyle w:val="Betarp1"/>
              <w:jc w:val="both"/>
              <w:rPr>
                <w:rFonts w:ascii="Times New Roman" w:hAnsi="Times New Roman"/>
                <w:bCs/>
                <w:sz w:val="20"/>
                <w:szCs w:val="20"/>
              </w:rPr>
            </w:pPr>
            <w:r w:rsidRPr="00265563">
              <w:rPr>
                <w:rFonts w:ascii="Times New Roman" w:hAnsi="Times New Roman"/>
                <w:bCs/>
                <w:sz w:val="20"/>
                <w:szCs w:val="20"/>
              </w:rPr>
              <w:t>7. Servetėlės perforuotos ir vienu judesiu išsitraukia viena servetėlė, kuri plyšta per perforacijos liniją.</w:t>
            </w:r>
          </w:p>
          <w:p w14:paraId="3A472890" w14:textId="77777777" w:rsidR="00B73ACA" w:rsidRPr="00265563" w:rsidRDefault="00B73ACA" w:rsidP="00265563">
            <w:pPr>
              <w:pStyle w:val="Betarp1"/>
              <w:jc w:val="both"/>
              <w:rPr>
                <w:rFonts w:ascii="Times New Roman" w:hAnsi="Times New Roman"/>
                <w:bCs/>
                <w:sz w:val="20"/>
                <w:szCs w:val="20"/>
              </w:rPr>
            </w:pPr>
            <w:r w:rsidRPr="00265563">
              <w:rPr>
                <w:rFonts w:ascii="Times New Roman" w:hAnsi="Times New Roman"/>
                <w:bCs/>
                <w:sz w:val="20"/>
                <w:szCs w:val="20"/>
              </w:rPr>
              <w:t>8. Servetėlė valymo metu ant paviršiaus nepalieka "pūkų", neplyšta, sugeria drėgmę.</w:t>
            </w:r>
          </w:p>
          <w:p w14:paraId="56EBE870" w14:textId="77777777" w:rsidR="00B73ACA" w:rsidRPr="00265563" w:rsidRDefault="00B73ACA" w:rsidP="00265563">
            <w:pPr>
              <w:pStyle w:val="Betarp1"/>
              <w:jc w:val="both"/>
              <w:rPr>
                <w:rFonts w:ascii="Times New Roman" w:hAnsi="Times New Roman"/>
                <w:bCs/>
                <w:sz w:val="20"/>
                <w:szCs w:val="20"/>
              </w:rPr>
            </w:pPr>
            <w:r w:rsidRPr="00265563">
              <w:rPr>
                <w:rFonts w:ascii="Times New Roman" w:hAnsi="Times New Roman"/>
                <w:bCs/>
                <w:sz w:val="20"/>
                <w:szCs w:val="20"/>
              </w:rPr>
              <w:t>9. Pateikti priemonės naudojimo instrukciją ir duomenų saugos lapus originalo ir lietuvių kalba.</w:t>
            </w:r>
          </w:p>
          <w:p w14:paraId="3340FF82" w14:textId="3BDA2C7E" w:rsidR="00B73ACA" w:rsidRPr="00265563" w:rsidRDefault="00B73ACA" w:rsidP="00265563">
            <w:pPr>
              <w:pStyle w:val="Betarp1"/>
              <w:jc w:val="both"/>
              <w:rPr>
                <w:rFonts w:ascii="Times New Roman" w:hAnsi="Times New Roman"/>
                <w:bCs/>
                <w:sz w:val="20"/>
                <w:szCs w:val="20"/>
              </w:rPr>
            </w:pPr>
            <w:r w:rsidRPr="00265563">
              <w:rPr>
                <w:rFonts w:ascii="Times New Roman" w:hAnsi="Times New Roman"/>
                <w:bCs/>
                <w:sz w:val="20"/>
                <w:szCs w:val="20"/>
              </w:rPr>
              <w:t>10. Priemonė atitinka medicinos reglamentą 2017/745 (pateikti tai patvirtinančius dokumentus).</w:t>
            </w:r>
          </w:p>
          <w:p w14:paraId="5F96EA81" w14:textId="77777777" w:rsidR="00B73ACA" w:rsidRPr="00265563" w:rsidRDefault="00B73ACA" w:rsidP="00265563">
            <w:pPr>
              <w:pStyle w:val="Betarp1"/>
              <w:jc w:val="both"/>
              <w:rPr>
                <w:rFonts w:ascii="Times New Roman" w:hAnsi="Times New Roman"/>
                <w:bCs/>
                <w:sz w:val="20"/>
                <w:szCs w:val="20"/>
              </w:rPr>
            </w:pPr>
            <w:r w:rsidRPr="00265563">
              <w:rPr>
                <w:rFonts w:ascii="Times New Roman" w:hAnsi="Times New Roman"/>
                <w:bCs/>
                <w:sz w:val="20"/>
                <w:szCs w:val="20"/>
              </w:rPr>
              <w:t>11.  Servetėlės supakuotos į hermetišką pakuotę / talpą arba servetėlės supakuotos į hermetišką užpildą, kuriuo papildoma pakuotė / talpa.</w:t>
            </w:r>
          </w:p>
          <w:p w14:paraId="0E971870" w14:textId="3CC7CCB1" w:rsidR="00B73ACA" w:rsidRPr="00C522A2" w:rsidRDefault="00B73ACA" w:rsidP="00265563">
            <w:pPr>
              <w:pStyle w:val="Betarp1"/>
              <w:jc w:val="both"/>
              <w:rPr>
                <w:rFonts w:ascii="Times New Roman" w:hAnsi="Times New Roman"/>
                <w:bCs/>
                <w:sz w:val="20"/>
                <w:szCs w:val="20"/>
              </w:rPr>
            </w:pPr>
            <w:r w:rsidRPr="00265563">
              <w:rPr>
                <w:rFonts w:ascii="Times New Roman" w:hAnsi="Times New Roman"/>
                <w:bCs/>
                <w:sz w:val="20"/>
                <w:szCs w:val="20"/>
              </w:rPr>
              <w:t>12. Pateikti pavyzdį (1 serv</w:t>
            </w:r>
            <w:r>
              <w:rPr>
                <w:rFonts w:ascii="Times New Roman" w:hAnsi="Times New Roman"/>
                <w:bCs/>
                <w:sz w:val="20"/>
                <w:szCs w:val="20"/>
              </w:rPr>
              <w:t>e</w:t>
            </w:r>
            <w:r w:rsidRPr="00265563">
              <w:rPr>
                <w:rFonts w:ascii="Times New Roman" w:hAnsi="Times New Roman"/>
                <w:bCs/>
                <w:sz w:val="20"/>
                <w:szCs w:val="20"/>
              </w:rPr>
              <w:t>tėlių pakuotė).</w:t>
            </w:r>
          </w:p>
        </w:tc>
        <w:tc>
          <w:tcPr>
            <w:tcW w:w="708" w:type="dxa"/>
            <w:tcBorders>
              <w:top w:val="single" w:sz="4" w:space="0" w:color="auto"/>
              <w:left w:val="single" w:sz="4" w:space="0" w:color="auto"/>
              <w:bottom w:val="single" w:sz="4" w:space="0" w:color="auto"/>
              <w:right w:val="single" w:sz="4" w:space="0" w:color="auto"/>
            </w:tcBorders>
            <w:vAlign w:val="center"/>
          </w:tcPr>
          <w:p w14:paraId="5591476B" w14:textId="774A82B7" w:rsidR="00B73ACA" w:rsidRDefault="00B73ACA" w:rsidP="00B363EF">
            <w:pPr>
              <w:pStyle w:val="Betarp1"/>
              <w:jc w:val="center"/>
              <w:rPr>
                <w:rFonts w:ascii="Times New Roman" w:hAnsi="Times New Roman"/>
                <w:sz w:val="20"/>
                <w:szCs w:val="20"/>
              </w:rPr>
            </w:pPr>
            <w:r>
              <w:rPr>
                <w:rFonts w:ascii="Times New Roman" w:hAnsi="Times New Roman"/>
                <w:sz w:val="20"/>
                <w:szCs w:val="20"/>
              </w:rPr>
              <w:t>Vnt.</w:t>
            </w:r>
          </w:p>
        </w:tc>
        <w:tc>
          <w:tcPr>
            <w:tcW w:w="1135" w:type="dxa"/>
            <w:tcBorders>
              <w:top w:val="single" w:sz="4" w:space="0" w:color="auto"/>
              <w:left w:val="single" w:sz="4" w:space="0" w:color="auto"/>
              <w:bottom w:val="single" w:sz="4" w:space="0" w:color="auto"/>
              <w:right w:val="single" w:sz="4" w:space="0" w:color="auto"/>
            </w:tcBorders>
            <w:vAlign w:val="center"/>
          </w:tcPr>
          <w:p w14:paraId="416DBFB1" w14:textId="1B08B954" w:rsidR="00B73ACA" w:rsidRDefault="00B73ACA" w:rsidP="00B363EF">
            <w:pPr>
              <w:pStyle w:val="Betarp1"/>
              <w:jc w:val="center"/>
              <w:rPr>
                <w:rFonts w:ascii="Times New Roman" w:hAnsi="Times New Roman"/>
                <w:sz w:val="20"/>
                <w:szCs w:val="20"/>
              </w:rPr>
            </w:pPr>
            <w:r>
              <w:rPr>
                <w:rFonts w:ascii="Times New Roman" w:hAnsi="Times New Roman"/>
                <w:sz w:val="20"/>
                <w:szCs w:val="20"/>
              </w:rPr>
              <w:t>12000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5FD1C1" w14:textId="0EE6ABA2" w:rsidR="00B73ACA" w:rsidRPr="008C589D" w:rsidRDefault="00B73ACA" w:rsidP="00845695">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FE9488" w14:textId="77777777" w:rsidR="00B73ACA" w:rsidRPr="008C589D" w:rsidRDefault="00B73ACA" w:rsidP="00845695">
            <w:pPr>
              <w:pStyle w:val="Betarp1"/>
              <w:jc w:val="center"/>
              <w:rPr>
                <w:rFonts w:ascii="Times New Roman" w:hAnsi="Times New Roman"/>
                <w:sz w:val="20"/>
                <w:szCs w:val="2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F7AC40" w14:textId="11B2AEC0" w:rsidR="00B73ACA" w:rsidRPr="008C589D" w:rsidRDefault="00B73ACA" w:rsidP="00845695">
            <w:pPr>
              <w:pStyle w:val="Betarp1"/>
              <w:jc w:val="cente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9500D2" w14:textId="6B9CF434" w:rsidR="00B73ACA" w:rsidRPr="008C589D" w:rsidRDefault="00B73ACA" w:rsidP="00B363EF">
            <w:pPr>
              <w:pStyle w:val="Betarp1"/>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4D42D9" w14:textId="77777777" w:rsidR="00B73ACA" w:rsidRPr="008C589D" w:rsidRDefault="00B73ACA" w:rsidP="00B363EF">
            <w:pPr>
              <w:pStyle w:val="Betarp1"/>
              <w:jc w:val="center"/>
              <w:rPr>
                <w:rFonts w:ascii="Times New Roman" w:hAnsi="Times New Roman"/>
                <w:sz w:val="20"/>
                <w:szCs w:val="20"/>
              </w:rPr>
            </w:pPr>
          </w:p>
        </w:tc>
      </w:tr>
      <w:tr w:rsidR="000B3B40" w14:paraId="3FAA3B45" w14:textId="77777777" w:rsidTr="002D140F">
        <w:tc>
          <w:tcPr>
            <w:tcW w:w="9230" w:type="dxa"/>
            <w:gridSpan w:val="8"/>
            <w:tcBorders>
              <w:bottom w:val="single" w:sz="4" w:space="0" w:color="auto"/>
            </w:tcBorders>
            <w:vAlign w:val="center"/>
          </w:tcPr>
          <w:p w14:paraId="18C3A63D" w14:textId="77777777" w:rsidR="000B3B40" w:rsidRPr="006204B5" w:rsidRDefault="000B3B40" w:rsidP="00C0596C">
            <w:pPr>
              <w:spacing w:after="0" w:line="240" w:lineRule="auto"/>
              <w:jc w:val="right"/>
              <w:rPr>
                <w:sz w:val="20"/>
                <w:szCs w:val="20"/>
              </w:rPr>
            </w:pPr>
            <w:r>
              <w:rPr>
                <w:sz w:val="20"/>
                <w:szCs w:val="20"/>
              </w:rPr>
              <w:t>Pirkimo dalies kaina Eur, be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24CD372C" w14:textId="77777777" w:rsidR="000B3B40" w:rsidRPr="006204B5" w:rsidRDefault="000B3B40" w:rsidP="00C0596C">
            <w:pPr>
              <w:spacing w:after="0" w:line="240" w:lineRule="auto"/>
              <w:jc w:val="center"/>
              <w:rPr>
                <w:sz w:val="20"/>
                <w:szCs w:val="20"/>
              </w:rPr>
            </w:pPr>
          </w:p>
        </w:tc>
        <w:tc>
          <w:tcPr>
            <w:tcW w:w="5387" w:type="dxa"/>
            <w:gridSpan w:val="2"/>
            <w:tcBorders>
              <w:top w:val="single" w:sz="4" w:space="0" w:color="auto"/>
              <w:left w:val="single" w:sz="4" w:space="0" w:color="auto"/>
              <w:bottom w:val="nil"/>
              <w:right w:val="single" w:sz="4" w:space="0" w:color="auto"/>
            </w:tcBorders>
          </w:tcPr>
          <w:p w14:paraId="6FCA519F" w14:textId="6FF7D64B" w:rsidR="000B3B40" w:rsidRDefault="000B3B40" w:rsidP="00C0596C">
            <w:pPr>
              <w:spacing w:after="0" w:line="240" w:lineRule="auto"/>
              <w:jc w:val="center"/>
              <w:rPr>
                <w:sz w:val="20"/>
                <w:szCs w:val="20"/>
              </w:rPr>
            </w:pPr>
          </w:p>
        </w:tc>
      </w:tr>
      <w:tr w:rsidR="000B3B40" w14:paraId="68632502" w14:textId="77777777" w:rsidTr="000E36A1">
        <w:tc>
          <w:tcPr>
            <w:tcW w:w="9230" w:type="dxa"/>
            <w:gridSpan w:val="8"/>
            <w:tcBorders>
              <w:bottom w:val="single" w:sz="4" w:space="0" w:color="auto"/>
            </w:tcBorders>
            <w:vAlign w:val="center"/>
          </w:tcPr>
          <w:p w14:paraId="00B09F4F" w14:textId="77777777" w:rsidR="000B3B40" w:rsidRPr="006204B5" w:rsidRDefault="000B3B40" w:rsidP="00C0596C">
            <w:pPr>
              <w:spacing w:after="0" w:line="240" w:lineRule="auto"/>
              <w:jc w:val="right"/>
              <w:rPr>
                <w:sz w:val="20"/>
                <w:szCs w:val="20"/>
              </w:rPr>
            </w:pPr>
            <w:r>
              <w:rPr>
                <w:sz w:val="20"/>
                <w:szCs w:val="20"/>
              </w:rPr>
              <w:t>PVM suma, Eur</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12DC59FE" w14:textId="77777777" w:rsidR="000B3B40" w:rsidRPr="006204B5" w:rsidRDefault="000B3B40" w:rsidP="00C0596C">
            <w:pPr>
              <w:spacing w:after="0" w:line="240" w:lineRule="auto"/>
              <w:jc w:val="center"/>
              <w:rPr>
                <w:sz w:val="20"/>
                <w:szCs w:val="20"/>
              </w:rPr>
            </w:pPr>
          </w:p>
        </w:tc>
        <w:tc>
          <w:tcPr>
            <w:tcW w:w="5387" w:type="dxa"/>
            <w:gridSpan w:val="2"/>
            <w:tcBorders>
              <w:top w:val="nil"/>
              <w:left w:val="single" w:sz="4" w:space="0" w:color="auto"/>
              <w:bottom w:val="nil"/>
              <w:right w:val="single" w:sz="4" w:space="0" w:color="auto"/>
            </w:tcBorders>
          </w:tcPr>
          <w:p w14:paraId="2A7512E8" w14:textId="176449FA" w:rsidR="000B3B40" w:rsidRDefault="000B3B40" w:rsidP="00C0596C">
            <w:pPr>
              <w:spacing w:after="0" w:line="240" w:lineRule="auto"/>
              <w:jc w:val="center"/>
              <w:rPr>
                <w:sz w:val="20"/>
                <w:szCs w:val="20"/>
              </w:rPr>
            </w:pPr>
          </w:p>
        </w:tc>
      </w:tr>
      <w:tr w:rsidR="000B3B40" w14:paraId="5DDCD423" w14:textId="77777777" w:rsidTr="00C40D79">
        <w:tc>
          <w:tcPr>
            <w:tcW w:w="9230" w:type="dxa"/>
            <w:gridSpan w:val="8"/>
            <w:tcBorders>
              <w:bottom w:val="single" w:sz="4" w:space="0" w:color="auto"/>
            </w:tcBorders>
            <w:vAlign w:val="center"/>
          </w:tcPr>
          <w:p w14:paraId="3E8FB44D" w14:textId="77777777" w:rsidR="000B3B40" w:rsidRPr="006204B5" w:rsidRDefault="000B3B40" w:rsidP="00C0596C">
            <w:pPr>
              <w:spacing w:after="0" w:line="240" w:lineRule="auto"/>
              <w:jc w:val="right"/>
              <w:rPr>
                <w:sz w:val="20"/>
                <w:szCs w:val="20"/>
              </w:rPr>
            </w:pPr>
            <w:r>
              <w:rPr>
                <w:sz w:val="20"/>
                <w:szCs w:val="20"/>
              </w:rPr>
              <w:t>P</w:t>
            </w:r>
            <w:r w:rsidRPr="00B36D19">
              <w:rPr>
                <w:sz w:val="20"/>
                <w:szCs w:val="20"/>
              </w:rPr>
              <w:t xml:space="preserve">irkimo dalies kaina Eur, </w:t>
            </w:r>
            <w:r>
              <w:rPr>
                <w:sz w:val="20"/>
                <w:szCs w:val="20"/>
              </w:rPr>
              <w:t>su</w:t>
            </w:r>
            <w:r w:rsidRPr="00B36D19">
              <w:rPr>
                <w:sz w:val="20"/>
                <w:szCs w:val="20"/>
              </w:rPr>
              <w:t xml:space="preserve"> PVM</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tcPr>
          <w:p w14:paraId="2A04C5CA" w14:textId="77777777" w:rsidR="000B3B40" w:rsidRPr="006204B5" w:rsidRDefault="000B3B40" w:rsidP="00C0596C">
            <w:pPr>
              <w:spacing w:after="0" w:line="240" w:lineRule="auto"/>
              <w:jc w:val="center"/>
              <w:rPr>
                <w:sz w:val="20"/>
                <w:szCs w:val="20"/>
              </w:rPr>
            </w:pPr>
          </w:p>
        </w:tc>
        <w:tc>
          <w:tcPr>
            <w:tcW w:w="5387" w:type="dxa"/>
            <w:gridSpan w:val="2"/>
            <w:tcBorders>
              <w:top w:val="nil"/>
              <w:left w:val="single" w:sz="4" w:space="0" w:color="auto"/>
              <w:bottom w:val="nil"/>
              <w:right w:val="single" w:sz="4" w:space="0" w:color="auto"/>
            </w:tcBorders>
          </w:tcPr>
          <w:p w14:paraId="1424ABBB" w14:textId="4F26D1A6" w:rsidR="000B3B40" w:rsidRDefault="000B3B40" w:rsidP="00C0596C">
            <w:pPr>
              <w:spacing w:after="0" w:line="240" w:lineRule="auto"/>
              <w:jc w:val="center"/>
              <w:rPr>
                <w:sz w:val="20"/>
                <w:szCs w:val="20"/>
              </w:rPr>
            </w:pPr>
          </w:p>
        </w:tc>
      </w:tr>
    </w:tbl>
    <w:p w14:paraId="21ADAEE2" w14:textId="77777777" w:rsidR="00654C98" w:rsidRPr="00CC63E3" w:rsidRDefault="00654C98" w:rsidP="00BA217B">
      <w:pPr>
        <w:widowControl w:val="0"/>
        <w:suppressAutoHyphens/>
        <w:spacing w:after="0" w:line="240" w:lineRule="auto"/>
        <w:jc w:val="both"/>
        <w:rPr>
          <w:rFonts w:eastAsia="Lucida Sans Unicode"/>
          <w:b/>
          <w:kern w:val="1"/>
          <w:sz w:val="16"/>
          <w:szCs w:val="16"/>
        </w:rPr>
      </w:pPr>
    </w:p>
    <w:p w14:paraId="057C71F2" w14:textId="1C3534D2" w:rsidR="005621BD" w:rsidRDefault="005621BD" w:rsidP="002B057A">
      <w:pPr>
        <w:widowControl w:val="0"/>
        <w:suppressAutoHyphens/>
        <w:spacing w:after="0" w:line="240" w:lineRule="auto"/>
        <w:ind w:left="-426"/>
        <w:jc w:val="both"/>
        <w:rPr>
          <w:rFonts w:eastAsia="Lucida Sans Unicode"/>
          <w:bCs/>
          <w:kern w:val="1"/>
          <w:sz w:val="22"/>
        </w:rPr>
      </w:pPr>
      <w:r w:rsidRPr="005621BD">
        <w:rPr>
          <w:rFonts w:eastAsia="Lucida Sans Unicode"/>
          <w:bCs/>
          <w:kern w:val="1"/>
          <w:sz w:val="22"/>
        </w:rPr>
        <w:t>Visos pasiūlyme nurodytos kainos turi būti su ne daugiau kaip dviem skaičiais po kablelio, o mato vieneto įkainis nurodomas su ne daugiau kaip keturiais skaičiais po kablelio.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EC255B7" w14:textId="77777777" w:rsidR="005621BD" w:rsidRDefault="005621BD" w:rsidP="002B057A">
      <w:pPr>
        <w:widowControl w:val="0"/>
        <w:suppressAutoHyphens/>
        <w:spacing w:after="0" w:line="240" w:lineRule="auto"/>
        <w:ind w:left="-426"/>
        <w:jc w:val="both"/>
        <w:rPr>
          <w:rFonts w:eastAsia="Lucida Sans Unicode"/>
          <w:bCs/>
          <w:kern w:val="1"/>
          <w:sz w:val="22"/>
        </w:rPr>
      </w:pPr>
    </w:p>
    <w:p w14:paraId="02CF583C" w14:textId="122C0B83" w:rsidR="008C589D" w:rsidRDefault="00D42DCB" w:rsidP="002B057A">
      <w:pPr>
        <w:widowControl w:val="0"/>
        <w:suppressAutoHyphens/>
        <w:spacing w:after="0" w:line="240" w:lineRule="auto"/>
        <w:ind w:left="-426"/>
        <w:jc w:val="both"/>
        <w:rPr>
          <w:rFonts w:eastAsia="Lucida Sans Unicode"/>
          <w:bCs/>
          <w:kern w:val="1"/>
          <w:sz w:val="22"/>
        </w:rPr>
      </w:pPr>
      <w:r w:rsidRPr="00D42DCB">
        <w:rPr>
          <w:rFonts w:eastAsia="Lucida Sans Unicode"/>
          <w:bCs/>
          <w:kern w:val="1"/>
          <w:sz w:val="22"/>
        </w:rPr>
        <w:t xml:space="preserve">Į pasiūlymo kainą įeina visos išlaidos ir visi mokesčiai, susiję su prekių </w:t>
      </w:r>
      <w:r w:rsidR="00641554">
        <w:rPr>
          <w:rFonts w:eastAsia="Lucida Sans Unicode"/>
          <w:bCs/>
          <w:kern w:val="1"/>
          <w:sz w:val="22"/>
        </w:rPr>
        <w:t>pristatym</w:t>
      </w:r>
      <w:r w:rsidRPr="00D42DCB">
        <w:rPr>
          <w:rFonts w:eastAsia="Lucida Sans Unicode"/>
          <w:bCs/>
          <w:kern w:val="1"/>
          <w:sz w:val="22"/>
        </w:rPr>
        <w:t>u.</w:t>
      </w:r>
    </w:p>
    <w:p w14:paraId="35CD80C5" w14:textId="3D666D03" w:rsidR="008C589D" w:rsidRDefault="008C589D" w:rsidP="002B057A">
      <w:pPr>
        <w:spacing w:after="0" w:line="240" w:lineRule="auto"/>
        <w:ind w:left="-426"/>
        <w:jc w:val="both"/>
        <w:rPr>
          <w:sz w:val="22"/>
        </w:rPr>
      </w:pPr>
      <w:r w:rsidRPr="00737AD0">
        <w:rPr>
          <w:sz w:val="22"/>
        </w:rPr>
        <w:t>Tais atvejais, kai pagal galiojančius teisės aktus tiekėjui nereikia mokėti PVM, tiekėjas privalo su pasiūlymu pateikti laisvos formos raštą dėl PVM netaikymo pagrindo.</w:t>
      </w:r>
    </w:p>
    <w:p w14:paraId="1D70F332" w14:textId="112E763F" w:rsidR="002B057A" w:rsidRDefault="002B057A" w:rsidP="00C92759">
      <w:pPr>
        <w:spacing w:after="0" w:line="240" w:lineRule="auto"/>
        <w:ind w:left="-851"/>
        <w:jc w:val="both"/>
        <w:rPr>
          <w:sz w:val="22"/>
        </w:rPr>
      </w:pPr>
    </w:p>
    <w:p w14:paraId="15FE0B52" w14:textId="77777777" w:rsidR="002B057A" w:rsidRPr="002B057A" w:rsidRDefault="002B057A" w:rsidP="002B057A">
      <w:pPr>
        <w:spacing w:after="0" w:line="240" w:lineRule="auto"/>
        <w:ind w:left="-426"/>
        <w:rPr>
          <w:b/>
          <w:sz w:val="22"/>
        </w:rPr>
      </w:pPr>
      <w:r w:rsidRPr="002B057A">
        <w:rPr>
          <w:b/>
          <w:sz w:val="22"/>
        </w:rPr>
        <w:t>Pasiūlymo priedai ir konfidenciali informacija:</w:t>
      </w:r>
    </w:p>
    <w:p w14:paraId="4E051165" w14:textId="77777777" w:rsidR="002B057A" w:rsidRPr="002B057A" w:rsidRDefault="002B057A" w:rsidP="002B057A">
      <w:pPr>
        <w:spacing w:after="0" w:line="240" w:lineRule="auto"/>
        <w:ind w:left="-426"/>
        <w:jc w:val="both"/>
        <w:rPr>
          <w:b/>
          <w:i/>
          <w:sz w:val="22"/>
        </w:rPr>
      </w:pPr>
      <w:r w:rsidRPr="002B057A">
        <w:rPr>
          <w:i/>
          <w:sz w:val="22"/>
        </w:rPr>
        <w:t>Perkančioji organizacija laimėjusio dalyvio pasiūlymą, sudarytą pirkimo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Tiekėjai pasiūlyme turi nurodyti, kokia pasiūlyme pateikta informacija yra konfidenciali:</w:t>
      </w:r>
    </w:p>
    <w:tbl>
      <w:tblPr>
        <w:tblW w:w="15309" w:type="dxa"/>
        <w:tblInd w:w="-572" w:type="dxa"/>
        <w:tblLook w:val="04A0" w:firstRow="1" w:lastRow="0" w:firstColumn="1" w:lastColumn="0" w:noHBand="0" w:noVBand="1"/>
      </w:tblPr>
      <w:tblGrid>
        <w:gridCol w:w="1276"/>
        <w:gridCol w:w="8327"/>
        <w:gridCol w:w="2134"/>
        <w:gridCol w:w="3572"/>
      </w:tblGrid>
      <w:tr w:rsidR="002B057A" w:rsidRPr="002B057A" w14:paraId="3C1923A6" w14:textId="77777777" w:rsidTr="002B057A">
        <w:trPr>
          <w:trHeight w:val="119"/>
        </w:trPr>
        <w:tc>
          <w:tcPr>
            <w:tcW w:w="1276" w:type="dxa"/>
            <w:tcBorders>
              <w:top w:val="single" w:sz="4" w:space="0" w:color="000000"/>
              <w:left w:val="single" w:sz="4" w:space="0" w:color="000000"/>
              <w:bottom w:val="single" w:sz="4" w:space="0" w:color="auto"/>
              <w:right w:val="single" w:sz="4" w:space="0" w:color="000000"/>
            </w:tcBorders>
            <w:vAlign w:val="center"/>
            <w:hideMark/>
          </w:tcPr>
          <w:p w14:paraId="337929E8" w14:textId="77777777" w:rsidR="002B057A" w:rsidRPr="002B057A" w:rsidRDefault="002B057A" w:rsidP="002B057A">
            <w:pPr>
              <w:spacing w:after="0" w:line="240" w:lineRule="auto"/>
              <w:rPr>
                <w:b/>
                <w:bCs/>
                <w:sz w:val="22"/>
                <w:lang w:eastAsia="lt-LT"/>
              </w:rPr>
            </w:pPr>
            <w:r w:rsidRPr="002B057A">
              <w:rPr>
                <w:b/>
                <w:bCs/>
                <w:sz w:val="22"/>
                <w:lang w:eastAsia="lt-LT"/>
              </w:rPr>
              <w:t>Eil. Nr.</w:t>
            </w:r>
          </w:p>
        </w:tc>
        <w:tc>
          <w:tcPr>
            <w:tcW w:w="8327" w:type="dxa"/>
            <w:tcBorders>
              <w:top w:val="single" w:sz="4" w:space="0" w:color="000000"/>
              <w:left w:val="nil"/>
              <w:bottom w:val="single" w:sz="4" w:space="0" w:color="000000"/>
              <w:right w:val="single" w:sz="4" w:space="0" w:color="000000"/>
            </w:tcBorders>
            <w:vAlign w:val="center"/>
            <w:hideMark/>
          </w:tcPr>
          <w:p w14:paraId="4A49776E" w14:textId="77777777" w:rsidR="002B057A" w:rsidRPr="002B057A" w:rsidRDefault="002B057A" w:rsidP="002B057A">
            <w:pPr>
              <w:spacing w:after="0" w:line="240" w:lineRule="auto"/>
              <w:rPr>
                <w:b/>
                <w:bCs/>
                <w:sz w:val="22"/>
                <w:lang w:eastAsia="lt-LT"/>
              </w:rPr>
            </w:pPr>
            <w:r w:rsidRPr="002B057A">
              <w:rPr>
                <w:b/>
                <w:bCs/>
                <w:sz w:val="22"/>
                <w:lang w:eastAsia="lt-LT"/>
              </w:rPr>
              <w:t>Dokumento pavadinimas</w:t>
            </w:r>
          </w:p>
        </w:tc>
        <w:tc>
          <w:tcPr>
            <w:tcW w:w="2134" w:type="dxa"/>
            <w:tcBorders>
              <w:top w:val="single" w:sz="4" w:space="0" w:color="000000"/>
              <w:left w:val="nil"/>
              <w:bottom w:val="single" w:sz="4" w:space="0" w:color="000000"/>
              <w:right w:val="nil"/>
            </w:tcBorders>
            <w:vAlign w:val="center"/>
            <w:hideMark/>
          </w:tcPr>
          <w:p w14:paraId="7F77A21B" w14:textId="77777777" w:rsidR="002B057A" w:rsidRPr="002B057A" w:rsidRDefault="002B057A" w:rsidP="002B057A">
            <w:pPr>
              <w:spacing w:after="0" w:line="240" w:lineRule="auto"/>
              <w:rPr>
                <w:b/>
                <w:bCs/>
                <w:sz w:val="22"/>
                <w:lang w:eastAsia="lt-LT"/>
              </w:rPr>
            </w:pPr>
            <w:r w:rsidRPr="002B057A">
              <w:rPr>
                <w:b/>
                <w:bCs/>
                <w:sz w:val="22"/>
                <w:lang w:eastAsia="lt-LT"/>
              </w:rPr>
              <w:t>Lapų skaičius</w:t>
            </w:r>
          </w:p>
        </w:tc>
        <w:tc>
          <w:tcPr>
            <w:tcW w:w="3572" w:type="dxa"/>
            <w:tcBorders>
              <w:top w:val="single" w:sz="4" w:space="0" w:color="auto"/>
              <w:left w:val="single" w:sz="4" w:space="0" w:color="auto"/>
              <w:bottom w:val="single" w:sz="4" w:space="0" w:color="auto"/>
              <w:right w:val="single" w:sz="4" w:space="0" w:color="auto"/>
            </w:tcBorders>
            <w:vAlign w:val="center"/>
            <w:hideMark/>
          </w:tcPr>
          <w:p w14:paraId="2B92DC46" w14:textId="77777777" w:rsidR="002B057A" w:rsidRPr="002B057A" w:rsidRDefault="002B057A" w:rsidP="002B057A">
            <w:pPr>
              <w:spacing w:after="0" w:line="240" w:lineRule="auto"/>
              <w:jc w:val="center"/>
              <w:rPr>
                <w:b/>
                <w:bCs/>
                <w:sz w:val="22"/>
                <w:lang w:eastAsia="lt-LT"/>
              </w:rPr>
            </w:pPr>
            <w:r w:rsidRPr="002B057A">
              <w:rPr>
                <w:b/>
                <w:bCs/>
                <w:sz w:val="22"/>
                <w:lang w:eastAsia="lt-LT"/>
              </w:rPr>
              <w:t>Dokumentas yra konfidencialus*?</w:t>
            </w:r>
            <w:r w:rsidRPr="002B057A">
              <w:rPr>
                <w:b/>
                <w:bCs/>
                <w:sz w:val="22"/>
                <w:lang w:eastAsia="lt-LT"/>
              </w:rPr>
              <w:br/>
              <w:t>Taip / Ne</w:t>
            </w:r>
          </w:p>
        </w:tc>
      </w:tr>
      <w:tr w:rsidR="002B057A" w:rsidRPr="002B057A" w14:paraId="737F5D2E" w14:textId="77777777" w:rsidTr="00B54F97">
        <w:trPr>
          <w:trHeight w:val="300"/>
        </w:trPr>
        <w:tc>
          <w:tcPr>
            <w:tcW w:w="1276" w:type="dxa"/>
            <w:tcBorders>
              <w:top w:val="single" w:sz="4" w:space="0" w:color="auto"/>
              <w:left w:val="single" w:sz="4" w:space="0" w:color="auto"/>
              <w:bottom w:val="single" w:sz="4" w:space="0" w:color="auto"/>
              <w:right w:val="single" w:sz="4" w:space="0" w:color="auto"/>
            </w:tcBorders>
            <w:noWrap/>
            <w:hideMark/>
          </w:tcPr>
          <w:p w14:paraId="2B797651" w14:textId="77777777" w:rsidR="002B057A" w:rsidRPr="002B057A" w:rsidRDefault="002B057A" w:rsidP="002B057A">
            <w:pPr>
              <w:spacing w:after="0" w:line="240" w:lineRule="auto"/>
              <w:jc w:val="center"/>
              <w:rPr>
                <w:sz w:val="22"/>
                <w:lang w:eastAsia="lt-LT"/>
              </w:rPr>
            </w:pPr>
            <w:r w:rsidRPr="002B057A">
              <w:rPr>
                <w:sz w:val="22"/>
                <w:lang w:eastAsia="lt-LT"/>
              </w:rPr>
              <w:t>1.</w:t>
            </w:r>
          </w:p>
        </w:tc>
        <w:tc>
          <w:tcPr>
            <w:tcW w:w="8327" w:type="dxa"/>
            <w:tcBorders>
              <w:top w:val="nil"/>
              <w:left w:val="single" w:sz="4" w:space="0" w:color="auto"/>
              <w:bottom w:val="single" w:sz="4" w:space="0" w:color="auto"/>
              <w:right w:val="single" w:sz="4" w:space="0" w:color="000000"/>
            </w:tcBorders>
            <w:shd w:val="clear" w:color="auto" w:fill="D9D9D9" w:themeFill="background1" w:themeFillShade="D9"/>
            <w:noWrap/>
            <w:vAlign w:val="bottom"/>
          </w:tcPr>
          <w:p w14:paraId="6DBCC130" w14:textId="77777777" w:rsidR="002B057A" w:rsidRPr="002B057A" w:rsidRDefault="002B057A" w:rsidP="002B057A">
            <w:pPr>
              <w:spacing w:after="0" w:line="240" w:lineRule="auto"/>
              <w:rPr>
                <w:sz w:val="22"/>
                <w:lang w:eastAsia="lt-LT"/>
              </w:rPr>
            </w:pPr>
          </w:p>
        </w:tc>
        <w:tc>
          <w:tcPr>
            <w:tcW w:w="2134" w:type="dxa"/>
            <w:tcBorders>
              <w:top w:val="nil"/>
              <w:left w:val="nil"/>
              <w:bottom w:val="single" w:sz="4" w:space="0" w:color="auto"/>
              <w:right w:val="nil"/>
            </w:tcBorders>
            <w:shd w:val="clear" w:color="auto" w:fill="D9D9D9" w:themeFill="background1" w:themeFillShade="D9"/>
            <w:noWrap/>
            <w:vAlign w:val="bottom"/>
          </w:tcPr>
          <w:p w14:paraId="7D4C3E61" w14:textId="77777777" w:rsidR="002B057A" w:rsidRPr="002B057A" w:rsidRDefault="002B057A" w:rsidP="002B057A">
            <w:pPr>
              <w:spacing w:after="0" w:line="240" w:lineRule="auto"/>
              <w:rPr>
                <w:sz w:val="22"/>
                <w:lang w:eastAsia="lt-LT"/>
              </w:rPr>
            </w:pPr>
          </w:p>
        </w:tc>
        <w:tc>
          <w:tcPr>
            <w:tcW w:w="3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101F776" w14:textId="77777777" w:rsidR="002B057A" w:rsidRPr="002B057A" w:rsidRDefault="002B057A" w:rsidP="002B057A">
            <w:pPr>
              <w:spacing w:after="0" w:line="240" w:lineRule="auto"/>
              <w:jc w:val="center"/>
              <w:rPr>
                <w:sz w:val="22"/>
                <w:lang w:eastAsia="lt-LT"/>
              </w:rPr>
            </w:pPr>
          </w:p>
        </w:tc>
      </w:tr>
      <w:tr w:rsidR="002B057A" w:rsidRPr="002B057A" w14:paraId="59F3DD18" w14:textId="77777777" w:rsidTr="00B54F97">
        <w:trPr>
          <w:trHeight w:val="70"/>
        </w:trPr>
        <w:tc>
          <w:tcPr>
            <w:tcW w:w="1276" w:type="dxa"/>
            <w:tcBorders>
              <w:top w:val="single" w:sz="4" w:space="0" w:color="auto"/>
              <w:left w:val="single" w:sz="4" w:space="0" w:color="auto"/>
              <w:bottom w:val="single" w:sz="4" w:space="0" w:color="auto"/>
              <w:right w:val="single" w:sz="4" w:space="0" w:color="auto"/>
            </w:tcBorders>
            <w:noWrap/>
            <w:hideMark/>
          </w:tcPr>
          <w:p w14:paraId="78269C87" w14:textId="1C25CF0D" w:rsidR="002B057A" w:rsidRPr="002B057A" w:rsidRDefault="00B54F97" w:rsidP="00B54F97">
            <w:pPr>
              <w:spacing w:after="0" w:line="240" w:lineRule="auto"/>
              <w:jc w:val="center"/>
              <w:rPr>
                <w:sz w:val="22"/>
                <w:lang w:eastAsia="lt-LT"/>
              </w:rPr>
            </w:pPr>
            <w:r>
              <w:rPr>
                <w:sz w:val="22"/>
                <w:lang w:eastAsia="lt-LT"/>
              </w:rPr>
              <w:t>...</w:t>
            </w:r>
          </w:p>
        </w:tc>
        <w:tc>
          <w:tcPr>
            <w:tcW w:w="8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C4FD9C1" w14:textId="77777777" w:rsidR="002B057A" w:rsidRPr="002B057A" w:rsidRDefault="002B057A" w:rsidP="002B057A">
            <w:pPr>
              <w:spacing w:after="0" w:line="240" w:lineRule="auto"/>
              <w:rPr>
                <w:sz w:val="22"/>
                <w:lang w:eastAsia="lt-LT"/>
              </w:rPr>
            </w:pPr>
          </w:p>
        </w:tc>
        <w:tc>
          <w:tcPr>
            <w:tcW w:w="2134" w:type="dxa"/>
            <w:tcBorders>
              <w:top w:val="single" w:sz="4" w:space="0" w:color="auto"/>
              <w:left w:val="single" w:sz="4" w:space="0" w:color="auto"/>
              <w:bottom w:val="single" w:sz="4" w:space="0" w:color="auto"/>
              <w:right w:val="nil"/>
            </w:tcBorders>
            <w:shd w:val="clear" w:color="auto" w:fill="D9D9D9" w:themeFill="background1" w:themeFillShade="D9"/>
            <w:noWrap/>
            <w:vAlign w:val="bottom"/>
          </w:tcPr>
          <w:p w14:paraId="1E61C4EA" w14:textId="77777777" w:rsidR="002B057A" w:rsidRPr="002B057A" w:rsidRDefault="002B057A" w:rsidP="002B057A">
            <w:pPr>
              <w:spacing w:after="0" w:line="240" w:lineRule="auto"/>
              <w:rPr>
                <w:sz w:val="22"/>
                <w:lang w:eastAsia="lt-LT"/>
              </w:rPr>
            </w:pPr>
          </w:p>
        </w:tc>
        <w:tc>
          <w:tcPr>
            <w:tcW w:w="3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7CC0BF7" w14:textId="77777777" w:rsidR="002B057A" w:rsidRPr="002B057A" w:rsidRDefault="002B057A" w:rsidP="002B057A">
            <w:pPr>
              <w:spacing w:after="0" w:line="240" w:lineRule="auto"/>
              <w:jc w:val="center"/>
              <w:rPr>
                <w:sz w:val="22"/>
                <w:lang w:eastAsia="lt-LT"/>
              </w:rPr>
            </w:pPr>
          </w:p>
        </w:tc>
      </w:tr>
    </w:tbl>
    <w:p w14:paraId="538BDD79" w14:textId="77777777" w:rsidR="002B057A" w:rsidRPr="002B057A" w:rsidRDefault="002B057A" w:rsidP="002B057A">
      <w:pPr>
        <w:spacing w:after="0" w:line="240" w:lineRule="auto"/>
        <w:ind w:left="-426"/>
        <w:jc w:val="both"/>
        <w:rPr>
          <w:sz w:val="22"/>
        </w:rPr>
      </w:pPr>
      <w:r w:rsidRPr="002B057A">
        <w:rPr>
          <w:sz w:val="22"/>
        </w:rPr>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w:t>
      </w:r>
    </w:p>
    <w:p w14:paraId="37BC5E0C" w14:textId="77777777" w:rsidR="002B057A" w:rsidRPr="002B057A" w:rsidRDefault="002B057A" w:rsidP="002B057A">
      <w:pPr>
        <w:spacing w:after="0" w:line="240" w:lineRule="auto"/>
        <w:rPr>
          <w:b/>
          <w:sz w:val="22"/>
        </w:rPr>
      </w:pPr>
    </w:p>
    <w:p w14:paraId="5070CC33" w14:textId="77777777" w:rsidR="002B057A" w:rsidRPr="002B057A" w:rsidRDefault="002B057A" w:rsidP="002B057A">
      <w:pPr>
        <w:spacing w:after="0" w:line="240" w:lineRule="auto"/>
        <w:ind w:hanging="426"/>
        <w:rPr>
          <w:b/>
          <w:sz w:val="22"/>
        </w:rPr>
      </w:pPr>
      <w:r w:rsidRPr="002B057A">
        <w:rPr>
          <w:b/>
          <w:sz w:val="22"/>
        </w:rPr>
        <w:t>Numatomi pasitelkti subtiekėjai (jei numatoma):</w:t>
      </w:r>
    </w:p>
    <w:tbl>
      <w:tblPr>
        <w:tblW w:w="15323" w:type="dxa"/>
        <w:tblInd w:w="-572" w:type="dxa"/>
        <w:tblLook w:val="04A0" w:firstRow="1" w:lastRow="0" w:firstColumn="1" w:lastColumn="0" w:noHBand="0" w:noVBand="1"/>
      </w:tblPr>
      <w:tblGrid>
        <w:gridCol w:w="1249"/>
        <w:gridCol w:w="5428"/>
        <w:gridCol w:w="2976"/>
        <w:gridCol w:w="5670"/>
      </w:tblGrid>
      <w:tr w:rsidR="002B057A" w:rsidRPr="002B057A" w14:paraId="69687438" w14:textId="77777777" w:rsidTr="002B057A">
        <w:trPr>
          <w:trHeight w:val="70"/>
        </w:trPr>
        <w:tc>
          <w:tcPr>
            <w:tcW w:w="1249" w:type="dxa"/>
            <w:tcBorders>
              <w:top w:val="single" w:sz="4" w:space="0" w:color="000000"/>
              <w:left w:val="single" w:sz="4" w:space="0" w:color="000000"/>
              <w:bottom w:val="single" w:sz="4" w:space="0" w:color="000000"/>
              <w:right w:val="single" w:sz="4" w:space="0" w:color="000000"/>
            </w:tcBorders>
            <w:vAlign w:val="center"/>
            <w:hideMark/>
          </w:tcPr>
          <w:p w14:paraId="12569234" w14:textId="77777777" w:rsidR="002B057A" w:rsidRPr="002B057A" w:rsidRDefault="002B057A" w:rsidP="002B057A">
            <w:pPr>
              <w:spacing w:after="0" w:line="240" w:lineRule="auto"/>
              <w:rPr>
                <w:b/>
                <w:bCs/>
                <w:sz w:val="22"/>
                <w:lang w:eastAsia="lt-LT"/>
              </w:rPr>
            </w:pPr>
            <w:r w:rsidRPr="002B057A">
              <w:rPr>
                <w:b/>
                <w:bCs/>
                <w:sz w:val="22"/>
                <w:lang w:eastAsia="lt-LT"/>
              </w:rPr>
              <w:t>Eil. Nr.</w:t>
            </w:r>
          </w:p>
        </w:tc>
        <w:tc>
          <w:tcPr>
            <w:tcW w:w="5428" w:type="dxa"/>
            <w:tcBorders>
              <w:top w:val="single" w:sz="4" w:space="0" w:color="000000"/>
              <w:left w:val="nil"/>
              <w:bottom w:val="single" w:sz="4" w:space="0" w:color="000000"/>
              <w:right w:val="single" w:sz="4" w:space="0" w:color="000000"/>
            </w:tcBorders>
            <w:vAlign w:val="center"/>
            <w:hideMark/>
          </w:tcPr>
          <w:p w14:paraId="1E3387EB" w14:textId="77777777" w:rsidR="002B057A" w:rsidRPr="002B057A" w:rsidRDefault="002B057A" w:rsidP="002B057A">
            <w:pPr>
              <w:spacing w:after="0" w:line="240" w:lineRule="auto"/>
              <w:rPr>
                <w:b/>
                <w:bCs/>
                <w:sz w:val="22"/>
                <w:lang w:eastAsia="lt-LT"/>
              </w:rPr>
            </w:pPr>
            <w:r w:rsidRPr="002B057A">
              <w:rPr>
                <w:b/>
                <w:bCs/>
                <w:sz w:val="22"/>
                <w:lang w:eastAsia="lt-LT"/>
              </w:rPr>
              <w:t>Subtiekėjo pavadinimas</w:t>
            </w:r>
          </w:p>
        </w:tc>
        <w:tc>
          <w:tcPr>
            <w:tcW w:w="2976" w:type="dxa"/>
            <w:tcBorders>
              <w:top w:val="single" w:sz="4" w:space="0" w:color="000000"/>
              <w:left w:val="nil"/>
              <w:bottom w:val="single" w:sz="4" w:space="0" w:color="000000"/>
              <w:right w:val="nil"/>
            </w:tcBorders>
            <w:vAlign w:val="center"/>
            <w:hideMark/>
          </w:tcPr>
          <w:p w14:paraId="39F21099" w14:textId="77777777" w:rsidR="002B057A" w:rsidRPr="002B057A" w:rsidRDefault="002B057A" w:rsidP="002B057A">
            <w:pPr>
              <w:spacing w:after="0" w:line="240" w:lineRule="auto"/>
              <w:jc w:val="center"/>
              <w:rPr>
                <w:b/>
                <w:bCs/>
                <w:sz w:val="22"/>
                <w:lang w:eastAsia="lt-LT"/>
              </w:rPr>
            </w:pPr>
            <w:r w:rsidRPr="002B057A">
              <w:rPr>
                <w:b/>
                <w:bCs/>
                <w:sz w:val="22"/>
                <w:lang w:eastAsia="lt-LT"/>
              </w:rPr>
              <w:t>Subtiekėjo kodas</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6738956" w14:textId="77777777" w:rsidR="002B057A" w:rsidRPr="002B057A" w:rsidRDefault="002B057A" w:rsidP="002B057A">
            <w:pPr>
              <w:spacing w:after="0" w:line="240" w:lineRule="auto"/>
              <w:jc w:val="center"/>
              <w:rPr>
                <w:b/>
                <w:bCs/>
                <w:sz w:val="22"/>
                <w:lang w:eastAsia="lt-LT"/>
              </w:rPr>
            </w:pPr>
            <w:r w:rsidRPr="002B057A">
              <w:rPr>
                <w:b/>
                <w:bCs/>
                <w:sz w:val="22"/>
                <w:lang w:eastAsia="lt-LT"/>
              </w:rPr>
              <w:t>Perduodama veikla ir jos dalis bendroje pasiūlymo kainoje (%)</w:t>
            </w:r>
          </w:p>
        </w:tc>
      </w:tr>
      <w:tr w:rsidR="002B057A" w:rsidRPr="002B057A" w14:paraId="200374C2" w14:textId="77777777" w:rsidTr="00B54F97">
        <w:trPr>
          <w:trHeight w:val="300"/>
        </w:trPr>
        <w:tc>
          <w:tcPr>
            <w:tcW w:w="1249" w:type="dxa"/>
            <w:tcBorders>
              <w:top w:val="nil"/>
              <w:left w:val="single" w:sz="4" w:space="0" w:color="000000"/>
              <w:bottom w:val="single" w:sz="4" w:space="0" w:color="000000"/>
              <w:right w:val="single" w:sz="4" w:space="0" w:color="000000"/>
            </w:tcBorders>
            <w:noWrap/>
            <w:hideMark/>
          </w:tcPr>
          <w:p w14:paraId="673F6939" w14:textId="77777777" w:rsidR="002B057A" w:rsidRPr="002B057A" w:rsidRDefault="002B057A" w:rsidP="002B057A">
            <w:pPr>
              <w:spacing w:after="0" w:line="240" w:lineRule="auto"/>
              <w:jc w:val="center"/>
              <w:rPr>
                <w:sz w:val="22"/>
                <w:lang w:eastAsia="lt-LT"/>
              </w:rPr>
            </w:pPr>
            <w:r w:rsidRPr="002B057A">
              <w:rPr>
                <w:sz w:val="22"/>
                <w:lang w:eastAsia="lt-LT"/>
              </w:rPr>
              <w:t>1.</w:t>
            </w:r>
          </w:p>
        </w:tc>
        <w:tc>
          <w:tcPr>
            <w:tcW w:w="5428" w:type="dxa"/>
            <w:tcBorders>
              <w:top w:val="nil"/>
              <w:left w:val="nil"/>
              <w:bottom w:val="single" w:sz="4" w:space="0" w:color="000000"/>
              <w:right w:val="single" w:sz="4" w:space="0" w:color="000000"/>
            </w:tcBorders>
            <w:shd w:val="clear" w:color="auto" w:fill="D9D9D9" w:themeFill="background1" w:themeFillShade="D9"/>
            <w:noWrap/>
            <w:vAlign w:val="bottom"/>
            <w:hideMark/>
          </w:tcPr>
          <w:p w14:paraId="06B4AA98" w14:textId="77777777" w:rsidR="002B057A" w:rsidRPr="002B057A" w:rsidRDefault="002B057A" w:rsidP="002B057A">
            <w:pPr>
              <w:spacing w:after="0" w:line="240" w:lineRule="auto"/>
              <w:rPr>
                <w:sz w:val="22"/>
                <w:lang w:eastAsia="lt-LT"/>
              </w:rPr>
            </w:pPr>
            <w:r w:rsidRPr="002B057A">
              <w:rPr>
                <w:sz w:val="22"/>
                <w:lang w:eastAsia="lt-LT"/>
              </w:rPr>
              <w:t> </w:t>
            </w:r>
          </w:p>
        </w:tc>
        <w:tc>
          <w:tcPr>
            <w:tcW w:w="2976" w:type="dxa"/>
            <w:tcBorders>
              <w:top w:val="nil"/>
              <w:left w:val="nil"/>
              <w:bottom w:val="single" w:sz="4" w:space="0" w:color="000000"/>
              <w:right w:val="nil"/>
            </w:tcBorders>
            <w:shd w:val="clear" w:color="auto" w:fill="D9D9D9" w:themeFill="background1" w:themeFillShade="D9"/>
            <w:noWrap/>
            <w:vAlign w:val="bottom"/>
            <w:hideMark/>
          </w:tcPr>
          <w:p w14:paraId="5C01387F" w14:textId="77777777" w:rsidR="002B057A" w:rsidRPr="002B057A" w:rsidRDefault="002B057A" w:rsidP="002B057A">
            <w:pPr>
              <w:spacing w:after="0" w:line="240" w:lineRule="auto"/>
              <w:rPr>
                <w:sz w:val="22"/>
                <w:lang w:eastAsia="lt-LT"/>
              </w:rPr>
            </w:pPr>
            <w:r w:rsidRPr="002B057A">
              <w:rPr>
                <w:sz w:val="22"/>
                <w:lang w:eastAsia="lt-LT"/>
              </w:rPr>
              <w:t> </w:t>
            </w:r>
          </w:p>
        </w:tc>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5E15194" w14:textId="77777777" w:rsidR="002B057A" w:rsidRPr="002B057A" w:rsidRDefault="002B057A" w:rsidP="002B057A">
            <w:pPr>
              <w:spacing w:after="0" w:line="240" w:lineRule="auto"/>
              <w:jc w:val="center"/>
              <w:rPr>
                <w:sz w:val="22"/>
                <w:lang w:eastAsia="lt-LT"/>
              </w:rPr>
            </w:pPr>
            <w:r w:rsidRPr="002B057A">
              <w:rPr>
                <w:sz w:val="22"/>
                <w:lang w:eastAsia="lt-LT"/>
              </w:rPr>
              <w:t> </w:t>
            </w:r>
          </w:p>
        </w:tc>
      </w:tr>
    </w:tbl>
    <w:p w14:paraId="3FA2EFB9" w14:textId="77777777" w:rsidR="002B057A" w:rsidRPr="002B057A" w:rsidRDefault="002B057A" w:rsidP="002B057A">
      <w:pPr>
        <w:tabs>
          <w:tab w:val="left" w:pos="284"/>
          <w:tab w:val="center" w:pos="4153"/>
          <w:tab w:val="left" w:pos="6825"/>
          <w:tab w:val="right" w:pos="8306"/>
        </w:tabs>
        <w:spacing w:after="0" w:line="240" w:lineRule="auto"/>
        <w:rPr>
          <w:rFonts w:eastAsia="Calibri"/>
          <w:sz w:val="22"/>
        </w:rPr>
      </w:pPr>
    </w:p>
    <w:sectPr w:rsidR="002B057A" w:rsidRPr="002B057A" w:rsidSect="00B225A8">
      <w:headerReference w:type="default" r:id="rId11"/>
      <w:pgSz w:w="16838" w:h="11906" w:orient="landscape"/>
      <w:pgMar w:top="851" w:right="851" w:bottom="709" w:left="851" w:header="567" w:footer="567" w:gutter="567"/>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C9B64" w14:textId="77777777" w:rsidR="00F239CA" w:rsidRDefault="00F239CA" w:rsidP="00F45DA4">
      <w:pPr>
        <w:spacing w:after="0" w:line="240" w:lineRule="auto"/>
      </w:pPr>
      <w:r>
        <w:separator/>
      </w:r>
    </w:p>
  </w:endnote>
  <w:endnote w:type="continuationSeparator" w:id="0">
    <w:p w14:paraId="0D8E8497" w14:textId="77777777" w:rsidR="00F239CA" w:rsidRDefault="00F239CA" w:rsidP="00F45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B90BC" w14:textId="77777777" w:rsidR="00F239CA" w:rsidRDefault="00F239CA" w:rsidP="00F45DA4">
      <w:pPr>
        <w:spacing w:after="0" w:line="240" w:lineRule="auto"/>
      </w:pPr>
      <w:r>
        <w:separator/>
      </w:r>
    </w:p>
  </w:footnote>
  <w:footnote w:type="continuationSeparator" w:id="0">
    <w:p w14:paraId="573F92C8" w14:textId="77777777" w:rsidR="00F239CA" w:rsidRDefault="00F239CA" w:rsidP="00F45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784500"/>
      <w:docPartObj>
        <w:docPartGallery w:val="Page Numbers (Top of Page)"/>
        <w:docPartUnique/>
      </w:docPartObj>
    </w:sdtPr>
    <w:sdtContent>
      <w:p w14:paraId="2FCC3336" w14:textId="60F9EF04" w:rsidR="00D02648" w:rsidRDefault="00D02648">
        <w:pPr>
          <w:pStyle w:val="Header"/>
          <w:jc w:val="center"/>
        </w:pPr>
        <w:r>
          <w:fldChar w:fldCharType="begin"/>
        </w:r>
        <w:r>
          <w:instrText>PAGE   \* MERGEFORMAT</w:instrText>
        </w:r>
        <w:r>
          <w:fldChar w:fldCharType="separate"/>
        </w:r>
        <w:r w:rsidR="00D34D26">
          <w:rPr>
            <w:noProof/>
          </w:rPr>
          <w:t>34</w:t>
        </w:r>
        <w:r>
          <w:fldChar w:fldCharType="end"/>
        </w:r>
      </w:p>
    </w:sdtContent>
  </w:sdt>
  <w:p w14:paraId="2BF8A350" w14:textId="77777777" w:rsidR="00D02648" w:rsidRDefault="00D026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05F11"/>
    <w:multiLevelType w:val="hybridMultilevel"/>
    <w:tmpl w:val="D31C8790"/>
    <w:lvl w:ilvl="0" w:tplc="254427B6">
      <w:start w:val="1"/>
      <w:numFmt w:val="decimal"/>
      <w:lvlText w:val="%1."/>
      <w:lvlJc w:val="left"/>
      <w:pPr>
        <w:ind w:left="600" w:hanging="360"/>
      </w:pPr>
      <w:rPr>
        <w:rFonts w:cs="Times New Roman" w:hint="default"/>
        <w:b w:val="0"/>
        <w:color w:val="00000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EB31694"/>
    <w:multiLevelType w:val="hybridMultilevel"/>
    <w:tmpl w:val="E95CEF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EC33D1"/>
    <w:multiLevelType w:val="hybridMultilevel"/>
    <w:tmpl w:val="745C62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8355E5"/>
    <w:multiLevelType w:val="hybridMultilevel"/>
    <w:tmpl w:val="A888FF80"/>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37CD608D"/>
    <w:multiLevelType w:val="hybridMultilevel"/>
    <w:tmpl w:val="A3DC9D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8A3B9A"/>
    <w:multiLevelType w:val="hybridMultilevel"/>
    <w:tmpl w:val="B262DB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DB84581"/>
    <w:multiLevelType w:val="hybridMultilevel"/>
    <w:tmpl w:val="00ECDB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EB0731D"/>
    <w:multiLevelType w:val="hybridMultilevel"/>
    <w:tmpl w:val="91E456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7767089"/>
    <w:multiLevelType w:val="hybridMultilevel"/>
    <w:tmpl w:val="2D407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46942716">
    <w:abstractNumId w:val="0"/>
  </w:num>
  <w:num w:numId="2" w16cid:durableId="1601404357">
    <w:abstractNumId w:val="2"/>
  </w:num>
  <w:num w:numId="3" w16cid:durableId="450173074">
    <w:abstractNumId w:val="5"/>
  </w:num>
  <w:num w:numId="4" w16cid:durableId="1455559639">
    <w:abstractNumId w:val="3"/>
  </w:num>
  <w:num w:numId="5" w16cid:durableId="1472553815">
    <w:abstractNumId w:val="4"/>
  </w:num>
  <w:num w:numId="6" w16cid:durableId="542014872">
    <w:abstractNumId w:val="1"/>
  </w:num>
  <w:num w:numId="7" w16cid:durableId="270936491">
    <w:abstractNumId w:val="6"/>
  </w:num>
  <w:num w:numId="8" w16cid:durableId="818424557">
    <w:abstractNumId w:val="7"/>
  </w:num>
  <w:num w:numId="9" w16cid:durableId="19698237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79F"/>
    <w:rsid w:val="00010E9F"/>
    <w:rsid w:val="000174B8"/>
    <w:rsid w:val="0002089F"/>
    <w:rsid w:val="0002228E"/>
    <w:rsid w:val="00035166"/>
    <w:rsid w:val="000454E2"/>
    <w:rsid w:val="00045831"/>
    <w:rsid w:val="00045D59"/>
    <w:rsid w:val="0005196C"/>
    <w:rsid w:val="00053236"/>
    <w:rsid w:val="00054E07"/>
    <w:rsid w:val="00055554"/>
    <w:rsid w:val="00055806"/>
    <w:rsid w:val="00060D52"/>
    <w:rsid w:val="00061A6B"/>
    <w:rsid w:val="00071BBB"/>
    <w:rsid w:val="00074BAA"/>
    <w:rsid w:val="00075B28"/>
    <w:rsid w:val="000857FE"/>
    <w:rsid w:val="00091F08"/>
    <w:rsid w:val="0009324D"/>
    <w:rsid w:val="00093D56"/>
    <w:rsid w:val="000A1294"/>
    <w:rsid w:val="000A56F2"/>
    <w:rsid w:val="000B11F3"/>
    <w:rsid w:val="000B3B40"/>
    <w:rsid w:val="000C1186"/>
    <w:rsid w:val="000D1CA2"/>
    <w:rsid w:val="000D2ADE"/>
    <w:rsid w:val="000E0398"/>
    <w:rsid w:val="000E2C0A"/>
    <w:rsid w:val="000E503E"/>
    <w:rsid w:val="000E6D49"/>
    <w:rsid w:val="000F35C4"/>
    <w:rsid w:val="000F3D31"/>
    <w:rsid w:val="000F56E3"/>
    <w:rsid w:val="000F5C58"/>
    <w:rsid w:val="000F6698"/>
    <w:rsid w:val="000F6C4C"/>
    <w:rsid w:val="000F7197"/>
    <w:rsid w:val="001020C7"/>
    <w:rsid w:val="001054A6"/>
    <w:rsid w:val="001060C9"/>
    <w:rsid w:val="00106499"/>
    <w:rsid w:val="001077E3"/>
    <w:rsid w:val="00107B93"/>
    <w:rsid w:val="00107E28"/>
    <w:rsid w:val="00110360"/>
    <w:rsid w:val="00120F84"/>
    <w:rsid w:val="00122FF0"/>
    <w:rsid w:val="00125A52"/>
    <w:rsid w:val="00131B77"/>
    <w:rsid w:val="00135F27"/>
    <w:rsid w:val="001361DB"/>
    <w:rsid w:val="00140FDB"/>
    <w:rsid w:val="00143610"/>
    <w:rsid w:val="001453D5"/>
    <w:rsid w:val="00147A34"/>
    <w:rsid w:val="00150087"/>
    <w:rsid w:val="00155BF4"/>
    <w:rsid w:val="00155F1C"/>
    <w:rsid w:val="00161B4E"/>
    <w:rsid w:val="001677FB"/>
    <w:rsid w:val="0017416B"/>
    <w:rsid w:val="001826F2"/>
    <w:rsid w:val="001836BC"/>
    <w:rsid w:val="0018437D"/>
    <w:rsid w:val="00186B15"/>
    <w:rsid w:val="00191BFE"/>
    <w:rsid w:val="00197246"/>
    <w:rsid w:val="001A0E45"/>
    <w:rsid w:val="001A1CA2"/>
    <w:rsid w:val="001B55E5"/>
    <w:rsid w:val="001C0BDA"/>
    <w:rsid w:val="001C592F"/>
    <w:rsid w:val="001C7720"/>
    <w:rsid w:val="001D2DDF"/>
    <w:rsid w:val="001D389F"/>
    <w:rsid w:val="001D771D"/>
    <w:rsid w:val="001F0159"/>
    <w:rsid w:val="001F3A8E"/>
    <w:rsid w:val="001F45A9"/>
    <w:rsid w:val="001F6A5B"/>
    <w:rsid w:val="00216EBD"/>
    <w:rsid w:val="00220D21"/>
    <w:rsid w:val="00232064"/>
    <w:rsid w:val="00233605"/>
    <w:rsid w:val="00234F0B"/>
    <w:rsid w:val="00236B98"/>
    <w:rsid w:val="0024690B"/>
    <w:rsid w:val="00252DC8"/>
    <w:rsid w:val="00263788"/>
    <w:rsid w:val="00265563"/>
    <w:rsid w:val="00275F1B"/>
    <w:rsid w:val="00283711"/>
    <w:rsid w:val="00287994"/>
    <w:rsid w:val="002906A4"/>
    <w:rsid w:val="00294A63"/>
    <w:rsid w:val="002950C2"/>
    <w:rsid w:val="002A2350"/>
    <w:rsid w:val="002A31B2"/>
    <w:rsid w:val="002B057A"/>
    <w:rsid w:val="002B2A00"/>
    <w:rsid w:val="002B39C5"/>
    <w:rsid w:val="002B5018"/>
    <w:rsid w:val="002B73CE"/>
    <w:rsid w:val="002B75C5"/>
    <w:rsid w:val="002B76F3"/>
    <w:rsid w:val="002C2443"/>
    <w:rsid w:val="002C790F"/>
    <w:rsid w:val="002D1D0A"/>
    <w:rsid w:val="002D4F31"/>
    <w:rsid w:val="002E0587"/>
    <w:rsid w:val="002E0665"/>
    <w:rsid w:val="002E154B"/>
    <w:rsid w:val="002E6FE9"/>
    <w:rsid w:val="002F4A4B"/>
    <w:rsid w:val="00300A4B"/>
    <w:rsid w:val="00302A6E"/>
    <w:rsid w:val="003069FD"/>
    <w:rsid w:val="00312102"/>
    <w:rsid w:val="003124EE"/>
    <w:rsid w:val="00312A22"/>
    <w:rsid w:val="003164EE"/>
    <w:rsid w:val="00317FED"/>
    <w:rsid w:val="0032200F"/>
    <w:rsid w:val="003239BA"/>
    <w:rsid w:val="0032663D"/>
    <w:rsid w:val="003329DC"/>
    <w:rsid w:val="0034037D"/>
    <w:rsid w:val="00350509"/>
    <w:rsid w:val="00361D13"/>
    <w:rsid w:val="00363369"/>
    <w:rsid w:val="003642C2"/>
    <w:rsid w:val="00364750"/>
    <w:rsid w:val="0037454E"/>
    <w:rsid w:val="003758B0"/>
    <w:rsid w:val="0038465A"/>
    <w:rsid w:val="00387A86"/>
    <w:rsid w:val="00390761"/>
    <w:rsid w:val="00391469"/>
    <w:rsid w:val="00392957"/>
    <w:rsid w:val="003B0965"/>
    <w:rsid w:val="003B244F"/>
    <w:rsid w:val="003B7075"/>
    <w:rsid w:val="003B74B6"/>
    <w:rsid w:val="003C2E38"/>
    <w:rsid w:val="003C7C71"/>
    <w:rsid w:val="003D01E7"/>
    <w:rsid w:val="003D0602"/>
    <w:rsid w:val="003D2363"/>
    <w:rsid w:val="003D2D61"/>
    <w:rsid w:val="003D7A01"/>
    <w:rsid w:val="003E063F"/>
    <w:rsid w:val="003E0E5E"/>
    <w:rsid w:val="003E7674"/>
    <w:rsid w:val="003F361F"/>
    <w:rsid w:val="003F4588"/>
    <w:rsid w:val="00400BC7"/>
    <w:rsid w:val="00401B69"/>
    <w:rsid w:val="0040519A"/>
    <w:rsid w:val="00413255"/>
    <w:rsid w:val="00417434"/>
    <w:rsid w:val="00427195"/>
    <w:rsid w:val="00437B88"/>
    <w:rsid w:val="0044079E"/>
    <w:rsid w:val="0044342C"/>
    <w:rsid w:val="004458BA"/>
    <w:rsid w:val="00445EC0"/>
    <w:rsid w:val="00447AF6"/>
    <w:rsid w:val="00451FB6"/>
    <w:rsid w:val="00455292"/>
    <w:rsid w:val="00457407"/>
    <w:rsid w:val="00463597"/>
    <w:rsid w:val="0046589A"/>
    <w:rsid w:val="004662EC"/>
    <w:rsid w:val="00473F7F"/>
    <w:rsid w:val="0047444A"/>
    <w:rsid w:val="00481AA1"/>
    <w:rsid w:val="00483E51"/>
    <w:rsid w:val="00484AB9"/>
    <w:rsid w:val="00485362"/>
    <w:rsid w:val="00486015"/>
    <w:rsid w:val="00486D97"/>
    <w:rsid w:val="00490C04"/>
    <w:rsid w:val="00494CCE"/>
    <w:rsid w:val="004A0647"/>
    <w:rsid w:val="004A142A"/>
    <w:rsid w:val="004A1CCA"/>
    <w:rsid w:val="004A4195"/>
    <w:rsid w:val="004A5AAE"/>
    <w:rsid w:val="004A5ECA"/>
    <w:rsid w:val="004A605D"/>
    <w:rsid w:val="004B6D53"/>
    <w:rsid w:val="004B6DEA"/>
    <w:rsid w:val="004C1B51"/>
    <w:rsid w:val="004C282F"/>
    <w:rsid w:val="004C4BE1"/>
    <w:rsid w:val="004D2155"/>
    <w:rsid w:val="004D2405"/>
    <w:rsid w:val="004E13DF"/>
    <w:rsid w:val="004E7218"/>
    <w:rsid w:val="004F020D"/>
    <w:rsid w:val="004F060D"/>
    <w:rsid w:val="004F1C03"/>
    <w:rsid w:val="004F276D"/>
    <w:rsid w:val="004F7BB9"/>
    <w:rsid w:val="00503CC7"/>
    <w:rsid w:val="00503E7B"/>
    <w:rsid w:val="00510E65"/>
    <w:rsid w:val="00511CE6"/>
    <w:rsid w:val="00520506"/>
    <w:rsid w:val="00524114"/>
    <w:rsid w:val="00530858"/>
    <w:rsid w:val="00533F6D"/>
    <w:rsid w:val="00533FF4"/>
    <w:rsid w:val="005428AA"/>
    <w:rsid w:val="0055014D"/>
    <w:rsid w:val="00553260"/>
    <w:rsid w:val="005601B8"/>
    <w:rsid w:val="005621BD"/>
    <w:rsid w:val="00563254"/>
    <w:rsid w:val="00571536"/>
    <w:rsid w:val="00575545"/>
    <w:rsid w:val="00582A9E"/>
    <w:rsid w:val="005834F9"/>
    <w:rsid w:val="00591092"/>
    <w:rsid w:val="00591C50"/>
    <w:rsid w:val="00597030"/>
    <w:rsid w:val="005A10D9"/>
    <w:rsid w:val="005A4BD7"/>
    <w:rsid w:val="005A79B4"/>
    <w:rsid w:val="005B07D0"/>
    <w:rsid w:val="005B5990"/>
    <w:rsid w:val="005B6AE7"/>
    <w:rsid w:val="005C007C"/>
    <w:rsid w:val="005C364C"/>
    <w:rsid w:val="005C4903"/>
    <w:rsid w:val="005C4A44"/>
    <w:rsid w:val="005D03FB"/>
    <w:rsid w:val="005D3C77"/>
    <w:rsid w:val="005E0084"/>
    <w:rsid w:val="005E2A78"/>
    <w:rsid w:val="005E63C4"/>
    <w:rsid w:val="005F19FE"/>
    <w:rsid w:val="00600B1A"/>
    <w:rsid w:val="006035E8"/>
    <w:rsid w:val="00604F4A"/>
    <w:rsid w:val="00616747"/>
    <w:rsid w:val="006204B5"/>
    <w:rsid w:val="00621BB4"/>
    <w:rsid w:val="00625467"/>
    <w:rsid w:val="00627B00"/>
    <w:rsid w:val="00630DD0"/>
    <w:rsid w:val="00631148"/>
    <w:rsid w:val="00632238"/>
    <w:rsid w:val="006337DB"/>
    <w:rsid w:val="0063688C"/>
    <w:rsid w:val="00641554"/>
    <w:rsid w:val="00641B25"/>
    <w:rsid w:val="00642523"/>
    <w:rsid w:val="006427D2"/>
    <w:rsid w:val="00644FE4"/>
    <w:rsid w:val="00650D88"/>
    <w:rsid w:val="00654C98"/>
    <w:rsid w:val="00654D34"/>
    <w:rsid w:val="00657940"/>
    <w:rsid w:val="006633D0"/>
    <w:rsid w:val="00665D03"/>
    <w:rsid w:val="0067272A"/>
    <w:rsid w:val="00672F21"/>
    <w:rsid w:val="006742BC"/>
    <w:rsid w:val="00676A9E"/>
    <w:rsid w:val="00680330"/>
    <w:rsid w:val="00680D6B"/>
    <w:rsid w:val="00683220"/>
    <w:rsid w:val="00683417"/>
    <w:rsid w:val="00684573"/>
    <w:rsid w:val="00684980"/>
    <w:rsid w:val="006921F2"/>
    <w:rsid w:val="00693CC3"/>
    <w:rsid w:val="00696E55"/>
    <w:rsid w:val="006A098C"/>
    <w:rsid w:val="006A0FA0"/>
    <w:rsid w:val="006B2CEA"/>
    <w:rsid w:val="006B4AB6"/>
    <w:rsid w:val="006B5AAE"/>
    <w:rsid w:val="006C1849"/>
    <w:rsid w:val="006C3FD0"/>
    <w:rsid w:val="006C64E6"/>
    <w:rsid w:val="006D1BC1"/>
    <w:rsid w:val="006D5D91"/>
    <w:rsid w:val="006E1E4F"/>
    <w:rsid w:val="006E2CB8"/>
    <w:rsid w:val="006E66CB"/>
    <w:rsid w:val="006E7F4A"/>
    <w:rsid w:val="006F4C6E"/>
    <w:rsid w:val="00701294"/>
    <w:rsid w:val="00707748"/>
    <w:rsid w:val="00707AE9"/>
    <w:rsid w:val="0071088D"/>
    <w:rsid w:val="007126D6"/>
    <w:rsid w:val="007216CE"/>
    <w:rsid w:val="00721D45"/>
    <w:rsid w:val="00721EC7"/>
    <w:rsid w:val="0072291F"/>
    <w:rsid w:val="00724ABC"/>
    <w:rsid w:val="00726374"/>
    <w:rsid w:val="007310C0"/>
    <w:rsid w:val="00742179"/>
    <w:rsid w:val="00745F1B"/>
    <w:rsid w:val="00751621"/>
    <w:rsid w:val="0075736F"/>
    <w:rsid w:val="00766615"/>
    <w:rsid w:val="00767B38"/>
    <w:rsid w:val="00767BF0"/>
    <w:rsid w:val="00776A5C"/>
    <w:rsid w:val="00777061"/>
    <w:rsid w:val="007805F4"/>
    <w:rsid w:val="00790841"/>
    <w:rsid w:val="007913CB"/>
    <w:rsid w:val="007A522C"/>
    <w:rsid w:val="007B373A"/>
    <w:rsid w:val="007B5E78"/>
    <w:rsid w:val="007C6A5D"/>
    <w:rsid w:val="007C7637"/>
    <w:rsid w:val="007C7705"/>
    <w:rsid w:val="007D0541"/>
    <w:rsid w:val="007D3036"/>
    <w:rsid w:val="007D6D35"/>
    <w:rsid w:val="007E1E92"/>
    <w:rsid w:val="007E6CE2"/>
    <w:rsid w:val="007F075C"/>
    <w:rsid w:val="0080479F"/>
    <w:rsid w:val="00807886"/>
    <w:rsid w:val="00810521"/>
    <w:rsid w:val="008141F7"/>
    <w:rsid w:val="00814786"/>
    <w:rsid w:val="008160F5"/>
    <w:rsid w:val="00816E77"/>
    <w:rsid w:val="0081732E"/>
    <w:rsid w:val="00820BDC"/>
    <w:rsid w:val="00820DA7"/>
    <w:rsid w:val="00827156"/>
    <w:rsid w:val="0083229B"/>
    <w:rsid w:val="00836036"/>
    <w:rsid w:val="00845695"/>
    <w:rsid w:val="00852569"/>
    <w:rsid w:val="00852DDD"/>
    <w:rsid w:val="00866A4F"/>
    <w:rsid w:val="008740BB"/>
    <w:rsid w:val="0087645E"/>
    <w:rsid w:val="008824E1"/>
    <w:rsid w:val="008863B2"/>
    <w:rsid w:val="00890F1D"/>
    <w:rsid w:val="00894210"/>
    <w:rsid w:val="00895A48"/>
    <w:rsid w:val="00896F8A"/>
    <w:rsid w:val="008A29E9"/>
    <w:rsid w:val="008B0D74"/>
    <w:rsid w:val="008B1B0E"/>
    <w:rsid w:val="008B2442"/>
    <w:rsid w:val="008B7DB0"/>
    <w:rsid w:val="008C0307"/>
    <w:rsid w:val="008C1754"/>
    <w:rsid w:val="008C589D"/>
    <w:rsid w:val="008C5ADD"/>
    <w:rsid w:val="008D2B1E"/>
    <w:rsid w:val="008D5BD0"/>
    <w:rsid w:val="008E73B8"/>
    <w:rsid w:val="008E74F0"/>
    <w:rsid w:val="00900BAD"/>
    <w:rsid w:val="00903E1E"/>
    <w:rsid w:val="009215D7"/>
    <w:rsid w:val="00932C93"/>
    <w:rsid w:val="00933590"/>
    <w:rsid w:val="00934542"/>
    <w:rsid w:val="00937E99"/>
    <w:rsid w:val="00940BF5"/>
    <w:rsid w:val="00947BB9"/>
    <w:rsid w:val="009524D7"/>
    <w:rsid w:val="009560BF"/>
    <w:rsid w:val="00957823"/>
    <w:rsid w:val="00960A6D"/>
    <w:rsid w:val="00961F17"/>
    <w:rsid w:val="009715BF"/>
    <w:rsid w:val="00987E13"/>
    <w:rsid w:val="0099162E"/>
    <w:rsid w:val="00992B81"/>
    <w:rsid w:val="00994B53"/>
    <w:rsid w:val="00995C48"/>
    <w:rsid w:val="009A26E2"/>
    <w:rsid w:val="009A3446"/>
    <w:rsid w:val="009A4944"/>
    <w:rsid w:val="009B0344"/>
    <w:rsid w:val="009B3B34"/>
    <w:rsid w:val="009B42EE"/>
    <w:rsid w:val="009C3702"/>
    <w:rsid w:val="009C5158"/>
    <w:rsid w:val="009C5B7B"/>
    <w:rsid w:val="009C5CAE"/>
    <w:rsid w:val="009C6908"/>
    <w:rsid w:val="009D1720"/>
    <w:rsid w:val="009D1903"/>
    <w:rsid w:val="009D549F"/>
    <w:rsid w:val="009E170B"/>
    <w:rsid w:val="009E7162"/>
    <w:rsid w:val="009F1212"/>
    <w:rsid w:val="009F17C5"/>
    <w:rsid w:val="009F2468"/>
    <w:rsid w:val="009F364A"/>
    <w:rsid w:val="009F7695"/>
    <w:rsid w:val="00A0028D"/>
    <w:rsid w:val="00A055AF"/>
    <w:rsid w:val="00A111A6"/>
    <w:rsid w:val="00A15646"/>
    <w:rsid w:val="00A202A7"/>
    <w:rsid w:val="00A218E7"/>
    <w:rsid w:val="00A22F20"/>
    <w:rsid w:val="00A25D37"/>
    <w:rsid w:val="00A25EB2"/>
    <w:rsid w:val="00A26B21"/>
    <w:rsid w:val="00A32615"/>
    <w:rsid w:val="00A547B0"/>
    <w:rsid w:val="00A56090"/>
    <w:rsid w:val="00A57D8D"/>
    <w:rsid w:val="00A57D9C"/>
    <w:rsid w:val="00A61458"/>
    <w:rsid w:val="00A63DC6"/>
    <w:rsid w:val="00A64AFE"/>
    <w:rsid w:val="00A653BA"/>
    <w:rsid w:val="00A668EE"/>
    <w:rsid w:val="00A67346"/>
    <w:rsid w:val="00A71E28"/>
    <w:rsid w:val="00A75653"/>
    <w:rsid w:val="00A77CED"/>
    <w:rsid w:val="00A804C6"/>
    <w:rsid w:val="00A82993"/>
    <w:rsid w:val="00A845B3"/>
    <w:rsid w:val="00A84C88"/>
    <w:rsid w:val="00A873A1"/>
    <w:rsid w:val="00A945A8"/>
    <w:rsid w:val="00A96A89"/>
    <w:rsid w:val="00A976D5"/>
    <w:rsid w:val="00AB1B7A"/>
    <w:rsid w:val="00AB59E3"/>
    <w:rsid w:val="00AB7510"/>
    <w:rsid w:val="00AC54F2"/>
    <w:rsid w:val="00AC688D"/>
    <w:rsid w:val="00AD58AD"/>
    <w:rsid w:val="00AD62E4"/>
    <w:rsid w:val="00AD6D18"/>
    <w:rsid w:val="00AD7342"/>
    <w:rsid w:val="00AE015F"/>
    <w:rsid w:val="00AE6285"/>
    <w:rsid w:val="00AF0FE9"/>
    <w:rsid w:val="00AF5DA0"/>
    <w:rsid w:val="00B034D8"/>
    <w:rsid w:val="00B04AA1"/>
    <w:rsid w:val="00B12416"/>
    <w:rsid w:val="00B13D18"/>
    <w:rsid w:val="00B225A8"/>
    <w:rsid w:val="00B23F49"/>
    <w:rsid w:val="00B27B76"/>
    <w:rsid w:val="00B27E2C"/>
    <w:rsid w:val="00B363EF"/>
    <w:rsid w:val="00B36895"/>
    <w:rsid w:val="00B36D83"/>
    <w:rsid w:val="00B421D5"/>
    <w:rsid w:val="00B50ACB"/>
    <w:rsid w:val="00B51119"/>
    <w:rsid w:val="00B54F97"/>
    <w:rsid w:val="00B55A26"/>
    <w:rsid w:val="00B65BC6"/>
    <w:rsid w:val="00B701AB"/>
    <w:rsid w:val="00B7037A"/>
    <w:rsid w:val="00B72E64"/>
    <w:rsid w:val="00B73ACA"/>
    <w:rsid w:val="00B74CA0"/>
    <w:rsid w:val="00B77FF1"/>
    <w:rsid w:val="00B838FF"/>
    <w:rsid w:val="00B9067D"/>
    <w:rsid w:val="00B91BFA"/>
    <w:rsid w:val="00B97A40"/>
    <w:rsid w:val="00BA0FA5"/>
    <w:rsid w:val="00BA217B"/>
    <w:rsid w:val="00BA50D3"/>
    <w:rsid w:val="00BB17CA"/>
    <w:rsid w:val="00BB3EA8"/>
    <w:rsid w:val="00BC2BE0"/>
    <w:rsid w:val="00BC333E"/>
    <w:rsid w:val="00BC49FE"/>
    <w:rsid w:val="00BE09BF"/>
    <w:rsid w:val="00BE25AD"/>
    <w:rsid w:val="00BF3DC0"/>
    <w:rsid w:val="00BF6496"/>
    <w:rsid w:val="00C02B2B"/>
    <w:rsid w:val="00C03A6A"/>
    <w:rsid w:val="00C0596C"/>
    <w:rsid w:val="00C16372"/>
    <w:rsid w:val="00C16E8C"/>
    <w:rsid w:val="00C20858"/>
    <w:rsid w:val="00C244C8"/>
    <w:rsid w:val="00C26913"/>
    <w:rsid w:val="00C36D12"/>
    <w:rsid w:val="00C37F36"/>
    <w:rsid w:val="00C37FB1"/>
    <w:rsid w:val="00C37FC6"/>
    <w:rsid w:val="00C44725"/>
    <w:rsid w:val="00C522A2"/>
    <w:rsid w:val="00C56F22"/>
    <w:rsid w:val="00C6215F"/>
    <w:rsid w:val="00C63F1C"/>
    <w:rsid w:val="00C64ED5"/>
    <w:rsid w:val="00C720D9"/>
    <w:rsid w:val="00C72AD9"/>
    <w:rsid w:val="00C72E2D"/>
    <w:rsid w:val="00C74D60"/>
    <w:rsid w:val="00C82B26"/>
    <w:rsid w:val="00C91E1B"/>
    <w:rsid w:val="00C92759"/>
    <w:rsid w:val="00C93B09"/>
    <w:rsid w:val="00C96BCE"/>
    <w:rsid w:val="00CA2270"/>
    <w:rsid w:val="00CB754A"/>
    <w:rsid w:val="00CC03DF"/>
    <w:rsid w:val="00CC16CB"/>
    <w:rsid w:val="00CC4671"/>
    <w:rsid w:val="00CC63E3"/>
    <w:rsid w:val="00CD4E8F"/>
    <w:rsid w:val="00CF0BAF"/>
    <w:rsid w:val="00CF5AD7"/>
    <w:rsid w:val="00CF6D3C"/>
    <w:rsid w:val="00D00001"/>
    <w:rsid w:val="00D01462"/>
    <w:rsid w:val="00D02648"/>
    <w:rsid w:val="00D066BE"/>
    <w:rsid w:val="00D066EB"/>
    <w:rsid w:val="00D078F5"/>
    <w:rsid w:val="00D11C1D"/>
    <w:rsid w:val="00D147B5"/>
    <w:rsid w:val="00D1482B"/>
    <w:rsid w:val="00D17408"/>
    <w:rsid w:val="00D27A3F"/>
    <w:rsid w:val="00D349B1"/>
    <w:rsid w:val="00D34D26"/>
    <w:rsid w:val="00D3636E"/>
    <w:rsid w:val="00D3650A"/>
    <w:rsid w:val="00D3742A"/>
    <w:rsid w:val="00D42DCB"/>
    <w:rsid w:val="00D6429D"/>
    <w:rsid w:val="00D702CF"/>
    <w:rsid w:val="00D70F61"/>
    <w:rsid w:val="00D755ED"/>
    <w:rsid w:val="00D76774"/>
    <w:rsid w:val="00D86195"/>
    <w:rsid w:val="00D948A9"/>
    <w:rsid w:val="00D95547"/>
    <w:rsid w:val="00DA00C0"/>
    <w:rsid w:val="00DA051B"/>
    <w:rsid w:val="00DA0AA8"/>
    <w:rsid w:val="00DA425B"/>
    <w:rsid w:val="00DA4841"/>
    <w:rsid w:val="00DA687E"/>
    <w:rsid w:val="00DB46FC"/>
    <w:rsid w:val="00DB623E"/>
    <w:rsid w:val="00DC1A2D"/>
    <w:rsid w:val="00DC4A56"/>
    <w:rsid w:val="00DD2320"/>
    <w:rsid w:val="00DD536E"/>
    <w:rsid w:val="00DE13AF"/>
    <w:rsid w:val="00DE4AB7"/>
    <w:rsid w:val="00DE6307"/>
    <w:rsid w:val="00DF6C16"/>
    <w:rsid w:val="00E00247"/>
    <w:rsid w:val="00E11D32"/>
    <w:rsid w:val="00E157FE"/>
    <w:rsid w:val="00E16262"/>
    <w:rsid w:val="00E217A2"/>
    <w:rsid w:val="00E26ABF"/>
    <w:rsid w:val="00E3443C"/>
    <w:rsid w:val="00E35203"/>
    <w:rsid w:val="00E37C77"/>
    <w:rsid w:val="00E47EDC"/>
    <w:rsid w:val="00E47F0B"/>
    <w:rsid w:val="00E51224"/>
    <w:rsid w:val="00E6158D"/>
    <w:rsid w:val="00E66657"/>
    <w:rsid w:val="00E669E5"/>
    <w:rsid w:val="00E7173A"/>
    <w:rsid w:val="00E71944"/>
    <w:rsid w:val="00E737A2"/>
    <w:rsid w:val="00E74EF5"/>
    <w:rsid w:val="00E76914"/>
    <w:rsid w:val="00E8158F"/>
    <w:rsid w:val="00E82555"/>
    <w:rsid w:val="00E8256B"/>
    <w:rsid w:val="00E8618D"/>
    <w:rsid w:val="00E863A9"/>
    <w:rsid w:val="00E90668"/>
    <w:rsid w:val="00E9098D"/>
    <w:rsid w:val="00E90FC8"/>
    <w:rsid w:val="00E94DF7"/>
    <w:rsid w:val="00E94ED4"/>
    <w:rsid w:val="00EA3F24"/>
    <w:rsid w:val="00EA76F2"/>
    <w:rsid w:val="00EB3DC5"/>
    <w:rsid w:val="00EB7D52"/>
    <w:rsid w:val="00EC2D5E"/>
    <w:rsid w:val="00EC2FEA"/>
    <w:rsid w:val="00EC4BE2"/>
    <w:rsid w:val="00EC54F7"/>
    <w:rsid w:val="00ED0CBD"/>
    <w:rsid w:val="00ED1FDE"/>
    <w:rsid w:val="00ED4B44"/>
    <w:rsid w:val="00ED6778"/>
    <w:rsid w:val="00EE1120"/>
    <w:rsid w:val="00EE18A1"/>
    <w:rsid w:val="00EE7794"/>
    <w:rsid w:val="00EF0E47"/>
    <w:rsid w:val="00EF5C6D"/>
    <w:rsid w:val="00EF74F4"/>
    <w:rsid w:val="00F00162"/>
    <w:rsid w:val="00F01BA6"/>
    <w:rsid w:val="00F129AB"/>
    <w:rsid w:val="00F14EBE"/>
    <w:rsid w:val="00F167BA"/>
    <w:rsid w:val="00F21AD5"/>
    <w:rsid w:val="00F2298D"/>
    <w:rsid w:val="00F239CA"/>
    <w:rsid w:val="00F24BBA"/>
    <w:rsid w:val="00F27E3B"/>
    <w:rsid w:val="00F345C5"/>
    <w:rsid w:val="00F373E1"/>
    <w:rsid w:val="00F42F5E"/>
    <w:rsid w:val="00F43B50"/>
    <w:rsid w:val="00F445D3"/>
    <w:rsid w:val="00F45A10"/>
    <w:rsid w:val="00F45DA4"/>
    <w:rsid w:val="00F512B2"/>
    <w:rsid w:val="00F5473D"/>
    <w:rsid w:val="00F600E8"/>
    <w:rsid w:val="00F60760"/>
    <w:rsid w:val="00F620C3"/>
    <w:rsid w:val="00F630CB"/>
    <w:rsid w:val="00F7489C"/>
    <w:rsid w:val="00F772CA"/>
    <w:rsid w:val="00F77A69"/>
    <w:rsid w:val="00F801BF"/>
    <w:rsid w:val="00F87348"/>
    <w:rsid w:val="00F87C8B"/>
    <w:rsid w:val="00F90970"/>
    <w:rsid w:val="00F95DB3"/>
    <w:rsid w:val="00FA64B9"/>
    <w:rsid w:val="00FB189E"/>
    <w:rsid w:val="00FB5EA8"/>
    <w:rsid w:val="00FC09CC"/>
    <w:rsid w:val="00FD58F4"/>
    <w:rsid w:val="00FD6BA2"/>
    <w:rsid w:val="00FD6BBF"/>
    <w:rsid w:val="00FE285D"/>
    <w:rsid w:val="00FE5DCA"/>
    <w:rsid w:val="00FF2A38"/>
    <w:rsid w:val="00FF7C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316E7"/>
  <w15:docId w15:val="{F2B1519E-DCFE-4C14-BBE7-8E474B9E5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79F"/>
    <w:pPr>
      <w:spacing w:after="200" w:line="276" w:lineRule="auto"/>
    </w:pPr>
    <w:rPr>
      <w:rFonts w:eastAsia="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80479F"/>
    <w:pPr>
      <w:suppressAutoHyphens/>
      <w:ind w:left="720"/>
    </w:pPr>
    <w:rPr>
      <w:rFonts w:ascii="Calibri" w:hAnsi="Calibri"/>
      <w:szCs w:val="20"/>
      <w:lang w:eastAsia="ar-SA"/>
    </w:rPr>
  </w:style>
  <w:style w:type="character" w:customStyle="1" w:styleId="ListParagraphChar">
    <w:name w:val="List Paragraph Char"/>
    <w:link w:val="ListParagraph"/>
    <w:uiPriority w:val="99"/>
    <w:locked/>
    <w:rsid w:val="0080479F"/>
    <w:rPr>
      <w:rFonts w:ascii="Calibri" w:eastAsia="Times New Roman" w:hAnsi="Calibri"/>
      <w:szCs w:val="20"/>
      <w:lang w:eastAsia="ar-SA"/>
    </w:rPr>
  </w:style>
  <w:style w:type="paragraph" w:styleId="NoSpacing">
    <w:name w:val="No Spacing"/>
    <w:uiPriority w:val="1"/>
    <w:qFormat/>
    <w:rsid w:val="0080479F"/>
    <w:pPr>
      <w:spacing w:after="0" w:line="240" w:lineRule="auto"/>
    </w:pPr>
    <w:rPr>
      <w:rFonts w:eastAsia="Times New Roman"/>
      <w:szCs w:val="22"/>
    </w:rPr>
  </w:style>
  <w:style w:type="paragraph" w:customStyle="1" w:styleId="Betarp1">
    <w:name w:val="Be tarpų1"/>
    <w:rsid w:val="0080479F"/>
    <w:pPr>
      <w:spacing w:after="0" w:line="240" w:lineRule="auto"/>
    </w:pPr>
    <w:rPr>
      <w:rFonts w:ascii="Calibri" w:eastAsia="Calibri" w:hAnsi="Calibri"/>
      <w:sz w:val="22"/>
      <w:szCs w:val="22"/>
    </w:rPr>
  </w:style>
  <w:style w:type="paragraph" w:styleId="BalloonText">
    <w:name w:val="Balloon Text"/>
    <w:basedOn w:val="Normal"/>
    <w:link w:val="BalloonTextChar"/>
    <w:uiPriority w:val="99"/>
    <w:semiHidden/>
    <w:unhideWhenUsed/>
    <w:rsid w:val="00C91E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E1B"/>
    <w:rPr>
      <w:rFonts w:ascii="Segoe UI" w:eastAsia="Times New Roman" w:hAnsi="Segoe UI" w:cs="Segoe UI"/>
      <w:sz w:val="18"/>
      <w:szCs w:val="18"/>
    </w:rPr>
  </w:style>
  <w:style w:type="character" w:customStyle="1" w:styleId="jlqj4b">
    <w:name w:val="jlqj4b"/>
    <w:basedOn w:val="DefaultParagraphFont"/>
    <w:rsid w:val="000174B8"/>
  </w:style>
  <w:style w:type="character" w:customStyle="1" w:styleId="wysiwyg-font-size-medium">
    <w:name w:val="wysiwyg-font-size-medium"/>
    <w:basedOn w:val="DefaultParagraphFont"/>
    <w:rsid w:val="00413255"/>
  </w:style>
  <w:style w:type="character" w:styleId="Emphasis">
    <w:name w:val="Emphasis"/>
    <w:basedOn w:val="DefaultParagraphFont"/>
    <w:uiPriority w:val="20"/>
    <w:qFormat/>
    <w:rsid w:val="00413255"/>
    <w:rPr>
      <w:i/>
      <w:iCs/>
    </w:rPr>
  </w:style>
  <w:style w:type="character" w:customStyle="1" w:styleId="wysiwyg-underline">
    <w:name w:val="wysiwyg-underline"/>
    <w:basedOn w:val="DefaultParagraphFont"/>
    <w:rsid w:val="00413255"/>
  </w:style>
  <w:style w:type="character" w:styleId="Hyperlink">
    <w:name w:val="Hyperlink"/>
    <w:basedOn w:val="DefaultParagraphFont"/>
    <w:uiPriority w:val="99"/>
    <w:semiHidden/>
    <w:unhideWhenUsed/>
    <w:rsid w:val="00413255"/>
    <w:rPr>
      <w:color w:val="0000FF"/>
      <w:u w:val="single"/>
    </w:rPr>
  </w:style>
  <w:style w:type="table" w:styleId="TableGrid">
    <w:name w:val="Table Grid"/>
    <w:basedOn w:val="TableNormal"/>
    <w:uiPriority w:val="39"/>
    <w:rsid w:val="001F3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0E47"/>
    <w:rPr>
      <w:sz w:val="16"/>
      <w:szCs w:val="16"/>
    </w:rPr>
  </w:style>
  <w:style w:type="paragraph" w:styleId="CommentText">
    <w:name w:val="annotation text"/>
    <w:basedOn w:val="Normal"/>
    <w:link w:val="CommentTextChar"/>
    <w:uiPriority w:val="99"/>
    <w:semiHidden/>
    <w:unhideWhenUsed/>
    <w:rsid w:val="00EF0E47"/>
    <w:pPr>
      <w:spacing w:line="240" w:lineRule="auto"/>
    </w:pPr>
    <w:rPr>
      <w:sz w:val="20"/>
      <w:szCs w:val="20"/>
    </w:rPr>
  </w:style>
  <w:style w:type="character" w:customStyle="1" w:styleId="CommentTextChar">
    <w:name w:val="Comment Text Char"/>
    <w:basedOn w:val="DefaultParagraphFont"/>
    <w:link w:val="CommentText"/>
    <w:uiPriority w:val="99"/>
    <w:semiHidden/>
    <w:rsid w:val="00EF0E47"/>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EF0E47"/>
    <w:rPr>
      <w:b/>
      <w:bCs/>
    </w:rPr>
  </w:style>
  <w:style w:type="character" w:customStyle="1" w:styleId="CommentSubjectChar">
    <w:name w:val="Comment Subject Char"/>
    <w:basedOn w:val="CommentTextChar"/>
    <w:link w:val="CommentSubject"/>
    <w:uiPriority w:val="99"/>
    <w:semiHidden/>
    <w:rsid w:val="00EF0E47"/>
    <w:rPr>
      <w:rFonts w:eastAsia="Times New Roman"/>
      <w:b/>
      <w:bCs/>
      <w:sz w:val="20"/>
      <w:szCs w:val="20"/>
    </w:rPr>
  </w:style>
  <w:style w:type="paragraph" w:styleId="Header">
    <w:name w:val="header"/>
    <w:basedOn w:val="Normal"/>
    <w:link w:val="HeaderChar"/>
    <w:uiPriority w:val="99"/>
    <w:unhideWhenUsed/>
    <w:rsid w:val="00F45DA4"/>
    <w:pPr>
      <w:tabs>
        <w:tab w:val="center" w:pos="4819"/>
        <w:tab w:val="right" w:pos="9638"/>
      </w:tabs>
      <w:spacing w:after="0" w:line="240" w:lineRule="auto"/>
    </w:pPr>
  </w:style>
  <w:style w:type="character" w:customStyle="1" w:styleId="HeaderChar">
    <w:name w:val="Header Char"/>
    <w:basedOn w:val="DefaultParagraphFont"/>
    <w:link w:val="Header"/>
    <w:uiPriority w:val="99"/>
    <w:rsid w:val="00F45DA4"/>
    <w:rPr>
      <w:rFonts w:eastAsia="Times New Roman"/>
      <w:szCs w:val="22"/>
    </w:rPr>
  </w:style>
  <w:style w:type="paragraph" w:styleId="Footer">
    <w:name w:val="footer"/>
    <w:basedOn w:val="Normal"/>
    <w:link w:val="FooterChar"/>
    <w:uiPriority w:val="99"/>
    <w:unhideWhenUsed/>
    <w:rsid w:val="00F45DA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45DA4"/>
    <w:rPr>
      <w:rFonts w:eastAsia="Times New Roman"/>
      <w:szCs w:val="22"/>
    </w:rPr>
  </w:style>
  <w:style w:type="paragraph" w:customStyle="1" w:styleId="Body2">
    <w:name w:val="Body 2"/>
    <w:rsid w:val="000F35C4"/>
    <w:pPr>
      <w:pBdr>
        <w:top w:val="nil"/>
        <w:left w:val="nil"/>
        <w:bottom w:val="nil"/>
        <w:right w:val="nil"/>
        <w:between w:val="nil"/>
        <w:bar w:val="nil"/>
      </w:pBdr>
      <w:suppressAutoHyphens/>
      <w:spacing w:after="40" w:line="240" w:lineRule="auto"/>
      <w:jc w:val="both"/>
    </w:pPr>
    <w:rPr>
      <w:rFonts w:eastAsia="Arial Unicode MS" w:cs="Arial Unicode MS"/>
      <w:color w:val="000000"/>
      <w:sz w:val="22"/>
      <w:szCs w:val="22"/>
      <w:bdr w:val="nil"/>
      <w:lang w:eastAsia="zh-TW"/>
    </w:rPr>
  </w:style>
  <w:style w:type="paragraph" w:styleId="Revision">
    <w:name w:val="Revision"/>
    <w:hidden/>
    <w:uiPriority w:val="99"/>
    <w:semiHidden/>
    <w:rsid w:val="004D2155"/>
    <w:pPr>
      <w:spacing w:after="0" w:line="240" w:lineRule="auto"/>
    </w:pPr>
    <w:rPr>
      <w:rFonts w:eastAsia="Times New Roman"/>
      <w:szCs w:val="22"/>
    </w:rPr>
  </w:style>
  <w:style w:type="table" w:customStyle="1" w:styleId="TableGrid1">
    <w:name w:val="Table Grid1"/>
    <w:basedOn w:val="TableNormal"/>
    <w:next w:val="TableGrid"/>
    <w:uiPriority w:val="39"/>
    <w:rsid w:val="0037454E"/>
    <w:pPr>
      <w:pBdr>
        <w:top w:val="nil"/>
        <w:left w:val="nil"/>
        <w:bottom w:val="nil"/>
        <w:right w:val="nil"/>
        <w:between w:val="nil"/>
        <w:bar w:val="nil"/>
      </w:pBdr>
      <w:spacing w:after="0" w:line="240" w:lineRule="auto"/>
    </w:pPr>
    <w:rPr>
      <w:rFonts w:eastAsia="Arial Unicode MS"/>
      <w:sz w:val="20"/>
      <w:szCs w:val="20"/>
      <w:bdr w:val="ni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74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83192">
      <w:bodyDiv w:val="1"/>
      <w:marLeft w:val="0"/>
      <w:marRight w:val="0"/>
      <w:marTop w:val="0"/>
      <w:marBottom w:val="0"/>
      <w:divBdr>
        <w:top w:val="none" w:sz="0" w:space="0" w:color="auto"/>
        <w:left w:val="none" w:sz="0" w:space="0" w:color="auto"/>
        <w:bottom w:val="none" w:sz="0" w:space="0" w:color="auto"/>
        <w:right w:val="none" w:sz="0" w:space="0" w:color="auto"/>
      </w:divBdr>
    </w:div>
    <w:div w:id="107899074">
      <w:bodyDiv w:val="1"/>
      <w:marLeft w:val="0"/>
      <w:marRight w:val="0"/>
      <w:marTop w:val="0"/>
      <w:marBottom w:val="0"/>
      <w:divBdr>
        <w:top w:val="none" w:sz="0" w:space="0" w:color="auto"/>
        <w:left w:val="none" w:sz="0" w:space="0" w:color="auto"/>
        <w:bottom w:val="none" w:sz="0" w:space="0" w:color="auto"/>
        <w:right w:val="none" w:sz="0" w:space="0" w:color="auto"/>
      </w:divBdr>
      <w:divsChild>
        <w:div w:id="93670961">
          <w:marLeft w:val="0"/>
          <w:marRight w:val="0"/>
          <w:marTop w:val="0"/>
          <w:marBottom w:val="0"/>
          <w:divBdr>
            <w:top w:val="none" w:sz="0" w:space="0" w:color="auto"/>
            <w:left w:val="none" w:sz="0" w:space="0" w:color="auto"/>
            <w:bottom w:val="none" w:sz="0" w:space="0" w:color="auto"/>
            <w:right w:val="none" w:sz="0" w:space="0" w:color="auto"/>
          </w:divBdr>
        </w:div>
        <w:div w:id="1484657185">
          <w:marLeft w:val="0"/>
          <w:marRight w:val="0"/>
          <w:marTop w:val="0"/>
          <w:marBottom w:val="0"/>
          <w:divBdr>
            <w:top w:val="none" w:sz="0" w:space="0" w:color="auto"/>
            <w:left w:val="none" w:sz="0" w:space="0" w:color="auto"/>
            <w:bottom w:val="none" w:sz="0" w:space="0" w:color="auto"/>
            <w:right w:val="none" w:sz="0" w:space="0" w:color="auto"/>
          </w:divBdr>
        </w:div>
        <w:div w:id="408505193">
          <w:marLeft w:val="0"/>
          <w:marRight w:val="0"/>
          <w:marTop w:val="0"/>
          <w:marBottom w:val="0"/>
          <w:divBdr>
            <w:top w:val="none" w:sz="0" w:space="0" w:color="auto"/>
            <w:left w:val="none" w:sz="0" w:space="0" w:color="auto"/>
            <w:bottom w:val="none" w:sz="0" w:space="0" w:color="auto"/>
            <w:right w:val="none" w:sz="0" w:space="0" w:color="auto"/>
          </w:divBdr>
        </w:div>
        <w:div w:id="532304458">
          <w:marLeft w:val="0"/>
          <w:marRight w:val="0"/>
          <w:marTop w:val="0"/>
          <w:marBottom w:val="0"/>
          <w:divBdr>
            <w:top w:val="none" w:sz="0" w:space="0" w:color="auto"/>
            <w:left w:val="none" w:sz="0" w:space="0" w:color="auto"/>
            <w:bottom w:val="none" w:sz="0" w:space="0" w:color="auto"/>
            <w:right w:val="none" w:sz="0" w:space="0" w:color="auto"/>
          </w:divBdr>
        </w:div>
        <w:div w:id="175929136">
          <w:marLeft w:val="0"/>
          <w:marRight w:val="0"/>
          <w:marTop w:val="0"/>
          <w:marBottom w:val="0"/>
          <w:divBdr>
            <w:top w:val="none" w:sz="0" w:space="0" w:color="auto"/>
            <w:left w:val="none" w:sz="0" w:space="0" w:color="auto"/>
            <w:bottom w:val="none" w:sz="0" w:space="0" w:color="auto"/>
            <w:right w:val="none" w:sz="0" w:space="0" w:color="auto"/>
          </w:divBdr>
        </w:div>
        <w:div w:id="438793827">
          <w:marLeft w:val="0"/>
          <w:marRight w:val="0"/>
          <w:marTop w:val="0"/>
          <w:marBottom w:val="0"/>
          <w:divBdr>
            <w:top w:val="none" w:sz="0" w:space="0" w:color="auto"/>
            <w:left w:val="none" w:sz="0" w:space="0" w:color="auto"/>
            <w:bottom w:val="none" w:sz="0" w:space="0" w:color="auto"/>
            <w:right w:val="none" w:sz="0" w:space="0" w:color="auto"/>
          </w:divBdr>
        </w:div>
        <w:div w:id="1750614519">
          <w:marLeft w:val="0"/>
          <w:marRight w:val="0"/>
          <w:marTop w:val="0"/>
          <w:marBottom w:val="0"/>
          <w:divBdr>
            <w:top w:val="none" w:sz="0" w:space="0" w:color="auto"/>
            <w:left w:val="none" w:sz="0" w:space="0" w:color="auto"/>
            <w:bottom w:val="none" w:sz="0" w:space="0" w:color="auto"/>
            <w:right w:val="none" w:sz="0" w:space="0" w:color="auto"/>
          </w:divBdr>
        </w:div>
        <w:div w:id="1178425493">
          <w:marLeft w:val="0"/>
          <w:marRight w:val="0"/>
          <w:marTop w:val="0"/>
          <w:marBottom w:val="0"/>
          <w:divBdr>
            <w:top w:val="none" w:sz="0" w:space="0" w:color="auto"/>
            <w:left w:val="none" w:sz="0" w:space="0" w:color="auto"/>
            <w:bottom w:val="none" w:sz="0" w:space="0" w:color="auto"/>
            <w:right w:val="none" w:sz="0" w:space="0" w:color="auto"/>
          </w:divBdr>
        </w:div>
        <w:div w:id="1600480923">
          <w:marLeft w:val="0"/>
          <w:marRight w:val="0"/>
          <w:marTop w:val="0"/>
          <w:marBottom w:val="0"/>
          <w:divBdr>
            <w:top w:val="none" w:sz="0" w:space="0" w:color="auto"/>
            <w:left w:val="none" w:sz="0" w:space="0" w:color="auto"/>
            <w:bottom w:val="none" w:sz="0" w:space="0" w:color="auto"/>
            <w:right w:val="none" w:sz="0" w:space="0" w:color="auto"/>
          </w:divBdr>
        </w:div>
        <w:div w:id="1791127812">
          <w:marLeft w:val="0"/>
          <w:marRight w:val="0"/>
          <w:marTop w:val="0"/>
          <w:marBottom w:val="0"/>
          <w:divBdr>
            <w:top w:val="none" w:sz="0" w:space="0" w:color="auto"/>
            <w:left w:val="none" w:sz="0" w:space="0" w:color="auto"/>
            <w:bottom w:val="none" w:sz="0" w:space="0" w:color="auto"/>
            <w:right w:val="none" w:sz="0" w:space="0" w:color="auto"/>
          </w:divBdr>
        </w:div>
        <w:div w:id="1585648242">
          <w:marLeft w:val="0"/>
          <w:marRight w:val="0"/>
          <w:marTop w:val="0"/>
          <w:marBottom w:val="0"/>
          <w:divBdr>
            <w:top w:val="none" w:sz="0" w:space="0" w:color="auto"/>
            <w:left w:val="none" w:sz="0" w:space="0" w:color="auto"/>
            <w:bottom w:val="none" w:sz="0" w:space="0" w:color="auto"/>
            <w:right w:val="none" w:sz="0" w:space="0" w:color="auto"/>
          </w:divBdr>
        </w:div>
        <w:div w:id="1042555296">
          <w:marLeft w:val="0"/>
          <w:marRight w:val="0"/>
          <w:marTop w:val="0"/>
          <w:marBottom w:val="0"/>
          <w:divBdr>
            <w:top w:val="none" w:sz="0" w:space="0" w:color="auto"/>
            <w:left w:val="none" w:sz="0" w:space="0" w:color="auto"/>
            <w:bottom w:val="none" w:sz="0" w:space="0" w:color="auto"/>
            <w:right w:val="none" w:sz="0" w:space="0" w:color="auto"/>
          </w:divBdr>
        </w:div>
        <w:div w:id="201478544">
          <w:marLeft w:val="0"/>
          <w:marRight w:val="0"/>
          <w:marTop w:val="0"/>
          <w:marBottom w:val="0"/>
          <w:divBdr>
            <w:top w:val="none" w:sz="0" w:space="0" w:color="auto"/>
            <w:left w:val="none" w:sz="0" w:space="0" w:color="auto"/>
            <w:bottom w:val="none" w:sz="0" w:space="0" w:color="auto"/>
            <w:right w:val="none" w:sz="0" w:space="0" w:color="auto"/>
          </w:divBdr>
        </w:div>
        <w:div w:id="291982663">
          <w:marLeft w:val="0"/>
          <w:marRight w:val="0"/>
          <w:marTop w:val="0"/>
          <w:marBottom w:val="0"/>
          <w:divBdr>
            <w:top w:val="none" w:sz="0" w:space="0" w:color="auto"/>
            <w:left w:val="none" w:sz="0" w:space="0" w:color="auto"/>
            <w:bottom w:val="none" w:sz="0" w:space="0" w:color="auto"/>
            <w:right w:val="none" w:sz="0" w:space="0" w:color="auto"/>
          </w:divBdr>
        </w:div>
        <w:div w:id="872229586">
          <w:marLeft w:val="0"/>
          <w:marRight w:val="0"/>
          <w:marTop w:val="0"/>
          <w:marBottom w:val="0"/>
          <w:divBdr>
            <w:top w:val="none" w:sz="0" w:space="0" w:color="auto"/>
            <w:left w:val="none" w:sz="0" w:space="0" w:color="auto"/>
            <w:bottom w:val="none" w:sz="0" w:space="0" w:color="auto"/>
            <w:right w:val="none" w:sz="0" w:space="0" w:color="auto"/>
          </w:divBdr>
        </w:div>
        <w:div w:id="1210917300">
          <w:marLeft w:val="0"/>
          <w:marRight w:val="0"/>
          <w:marTop w:val="0"/>
          <w:marBottom w:val="0"/>
          <w:divBdr>
            <w:top w:val="none" w:sz="0" w:space="0" w:color="auto"/>
            <w:left w:val="none" w:sz="0" w:space="0" w:color="auto"/>
            <w:bottom w:val="none" w:sz="0" w:space="0" w:color="auto"/>
            <w:right w:val="none" w:sz="0" w:space="0" w:color="auto"/>
          </w:divBdr>
        </w:div>
        <w:div w:id="2046636307">
          <w:marLeft w:val="0"/>
          <w:marRight w:val="0"/>
          <w:marTop w:val="0"/>
          <w:marBottom w:val="0"/>
          <w:divBdr>
            <w:top w:val="none" w:sz="0" w:space="0" w:color="auto"/>
            <w:left w:val="none" w:sz="0" w:space="0" w:color="auto"/>
            <w:bottom w:val="none" w:sz="0" w:space="0" w:color="auto"/>
            <w:right w:val="none" w:sz="0" w:space="0" w:color="auto"/>
          </w:divBdr>
        </w:div>
        <w:div w:id="693387539">
          <w:marLeft w:val="0"/>
          <w:marRight w:val="0"/>
          <w:marTop w:val="0"/>
          <w:marBottom w:val="0"/>
          <w:divBdr>
            <w:top w:val="none" w:sz="0" w:space="0" w:color="auto"/>
            <w:left w:val="none" w:sz="0" w:space="0" w:color="auto"/>
            <w:bottom w:val="none" w:sz="0" w:space="0" w:color="auto"/>
            <w:right w:val="none" w:sz="0" w:space="0" w:color="auto"/>
          </w:divBdr>
        </w:div>
        <w:div w:id="2122994601">
          <w:marLeft w:val="0"/>
          <w:marRight w:val="0"/>
          <w:marTop w:val="0"/>
          <w:marBottom w:val="0"/>
          <w:divBdr>
            <w:top w:val="none" w:sz="0" w:space="0" w:color="auto"/>
            <w:left w:val="none" w:sz="0" w:space="0" w:color="auto"/>
            <w:bottom w:val="none" w:sz="0" w:space="0" w:color="auto"/>
            <w:right w:val="none" w:sz="0" w:space="0" w:color="auto"/>
          </w:divBdr>
        </w:div>
        <w:div w:id="761267576">
          <w:marLeft w:val="0"/>
          <w:marRight w:val="0"/>
          <w:marTop w:val="0"/>
          <w:marBottom w:val="0"/>
          <w:divBdr>
            <w:top w:val="none" w:sz="0" w:space="0" w:color="auto"/>
            <w:left w:val="none" w:sz="0" w:space="0" w:color="auto"/>
            <w:bottom w:val="none" w:sz="0" w:space="0" w:color="auto"/>
            <w:right w:val="none" w:sz="0" w:space="0" w:color="auto"/>
          </w:divBdr>
        </w:div>
        <w:div w:id="1463113470">
          <w:marLeft w:val="0"/>
          <w:marRight w:val="0"/>
          <w:marTop w:val="0"/>
          <w:marBottom w:val="0"/>
          <w:divBdr>
            <w:top w:val="none" w:sz="0" w:space="0" w:color="auto"/>
            <w:left w:val="none" w:sz="0" w:space="0" w:color="auto"/>
            <w:bottom w:val="none" w:sz="0" w:space="0" w:color="auto"/>
            <w:right w:val="none" w:sz="0" w:space="0" w:color="auto"/>
          </w:divBdr>
        </w:div>
        <w:div w:id="1577589772">
          <w:marLeft w:val="0"/>
          <w:marRight w:val="0"/>
          <w:marTop w:val="0"/>
          <w:marBottom w:val="0"/>
          <w:divBdr>
            <w:top w:val="none" w:sz="0" w:space="0" w:color="auto"/>
            <w:left w:val="none" w:sz="0" w:space="0" w:color="auto"/>
            <w:bottom w:val="none" w:sz="0" w:space="0" w:color="auto"/>
            <w:right w:val="none" w:sz="0" w:space="0" w:color="auto"/>
          </w:divBdr>
        </w:div>
      </w:divsChild>
    </w:div>
    <w:div w:id="200291143">
      <w:bodyDiv w:val="1"/>
      <w:marLeft w:val="0"/>
      <w:marRight w:val="0"/>
      <w:marTop w:val="0"/>
      <w:marBottom w:val="0"/>
      <w:divBdr>
        <w:top w:val="none" w:sz="0" w:space="0" w:color="auto"/>
        <w:left w:val="none" w:sz="0" w:space="0" w:color="auto"/>
        <w:bottom w:val="none" w:sz="0" w:space="0" w:color="auto"/>
        <w:right w:val="none" w:sz="0" w:space="0" w:color="auto"/>
      </w:divBdr>
    </w:div>
    <w:div w:id="467475892">
      <w:bodyDiv w:val="1"/>
      <w:marLeft w:val="0"/>
      <w:marRight w:val="0"/>
      <w:marTop w:val="0"/>
      <w:marBottom w:val="0"/>
      <w:divBdr>
        <w:top w:val="none" w:sz="0" w:space="0" w:color="auto"/>
        <w:left w:val="none" w:sz="0" w:space="0" w:color="auto"/>
        <w:bottom w:val="none" w:sz="0" w:space="0" w:color="auto"/>
        <w:right w:val="none" w:sz="0" w:space="0" w:color="auto"/>
      </w:divBdr>
    </w:div>
    <w:div w:id="472332749">
      <w:bodyDiv w:val="1"/>
      <w:marLeft w:val="0"/>
      <w:marRight w:val="0"/>
      <w:marTop w:val="0"/>
      <w:marBottom w:val="0"/>
      <w:divBdr>
        <w:top w:val="none" w:sz="0" w:space="0" w:color="auto"/>
        <w:left w:val="none" w:sz="0" w:space="0" w:color="auto"/>
        <w:bottom w:val="none" w:sz="0" w:space="0" w:color="auto"/>
        <w:right w:val="none" w:sz="0" w:space="0" w:color="auto"/>
      </w:divBdr>
    </w:div>
    <w:div w:id="540173948">
      <w:bodyDiv w:val="1"/>
      <w:marLeft w:val="0"/>
      <w:marRight w:val="0"/>
      <w:marTop w:val="0"/>
      <w:marBottom w:val="0"/>
      <w:divBdr>
        <w:top w:val="none" w:sz="0" w:space="0" w:color="auto"/>
        <w:left w:val="none" w:sz="0" w:space="0" w:color="auto"/>
        <w:bottom w:val="none" w:sz="0" w:space="0" w:color="auto"/>
        <w:right w:val="none" w:sz="0" w:space="0" w:color="auto"/>
      </w:divBdr>
    </w:div>
    <w:div w:id="621227237">
      <w:bodyDiv w:val="1"/>
      <w:marLeft w:val="0"/>
      <w:marRight w:val="0"/>
      <w:marTop w:val="0"/>
      <w:marBottom w:val="0"/>
      <w:divBdr>
        <w:top w:val="none" w:sz="0" w:space="0" w:color="auto"/>
        <w:left w:val="none" w:sz="0" w:space="0" w:color="auto"/>
        <w:bottom w:val="none" w:sz="0" w:space="0" w:color="auto"/>
        <w:right w:val="none" w:sz="0" w:space="0" w:color="auto"/>
      </w:divBdr>
    </w:div>
    <w:div w:id="656761960">
      <w:bodyDiv w:val="1"/>
      <w:marLeft w:val="0"/>
      <w:marRight w:val="0"/>
      <w:marTop w:val="0"/>
      <w:marBottom w:val="0"/>
      <w:divBdr>
        <w:top w:val="none" w:sz="0" w:space="0" w:color="auto"/>
        <w:left w:val="none" w:sz="0" w:space="0" w:color="auto"/>
        <w:bottom w:val="none" w:sz="0" w:space="0" w:color="auto"/>
        <w:right w:val="none" w:sz="0" w:space="0" w:color="auto"/>
      </w:divBdr>
    </w:div>
    <w:div w:id="750470880">
      <w:bodyDiv w:val="1"/>
      <w:marLeft w:val="0"/>
      <w:marRight w:val="0"/>
      <w:marTop w:val="0"/>
      <w:marBottom w:val="0"/>
      <w:divBdr>
        <w:top w:val="none" w:sz="0" w:space="0" w:color="auto"/>
        <w:left w:val="none" w:sz="0" w:space="0" w:color="auto"/>
        <w:bottom w:val="none" w:sz="0" w:space="0" w:color="auto"/>
        <w:right w:val="none" w:sz="0" w:space="0" w:color="auto"/>
      </w:divBdr>
    </w:div>
    <w:div w:id="788889089">
      <w:bodyDiv w:val="1"/>
      <w:marLeft w:val="0"/>
      <w:marRight w:val="0"/>
      <w:marTop w:val="0"/>
      <w:marBottom w:val="0"/>
      <w:divBdr>
        <w:top w:val="none" w:sz="0" w:space="0" w:color="auto"/>
        <w:left w:val="none" w:sz="0" w:space="0" w:color="auto"/>
        <w:bottom w:val="none" w:sz="0" w:space="0" w:color="auto"/>
        <w:right w:val="none" w:sz="0" w:space="0" w:color="auto"/>
      </w:divBdr>
    </w:div>
    <w:div w:id="1404061611">
      <w:bodyDiv w:val="1"/>
      <w:marLeft w:val="0"/>
      <w:marRight w:val="0"/>
      <w:marTop w:val="0"/>
      <w:marBottom w:val="0"/>
      <w:divBdr>
        <w:top w:val="none" w:sz="0" w:space="0" w:color="auto"/>
        <w:left w:val="none" w:sz="0" w:space="0" w:color="auto"/>
        <w:bottom w:val="none" w:sz="0" w:space="0" w:color="auto"/>
        <w:right w:val="none" w:sz="0" w:space="0" w:color="auto"/>
      </w:divBdr>
    </w:div>
    <w:div w:id="1680083389">
      <w:bodyDiv w:val="1"/>
      <w:marLeft w:val="0"/>
      <w:marRight w:val="0"/>
      <w:marTop w:val="0"/>
      <w:marBottom w:val="0"/>
      <w:divBdr>
        <w:top w:val="none" w:sz="0" w:space="0" w:color="auto"/>
        <w:left w:val="none" w:sz="0" w:space="0" w:color="auto"/>
        <w:bottom w:val="none" w:sz="0" w:space="0" w:color="auto"/>
        <w:right w:val="none" w:sz="0" w:space="0" w:color="auto"/>
      </w:divBdr>
    </w:div>
    <w:div w:id="1829519722">
      <w:bodyDiv w:val="1"/>
      <w:marLeft w:val="0"/>
      <w:marRight w:val="0"/>
      <w:marTop w:val="0"/>
      <w:marBottom w:val="0"/>
      <w:divBdr>
        <w:top w:val="none" w:sz="0" w:space="0" w:color="auto"/>
        <w:left w:val="none" w:sz="0" w:space="0" w:color="auto"/>
        <w:bottom w:val="none" w:sz="0" w:space="0" w:color="auto"/>
        <w:right w:val="none" w:sz="0" w:space="0" w:color="auto"/>
      </w:divBdr>
    </w:div>
    <w:div w:id="2028290627">
      <w:bodyDiv w:val="1"/>
      <w:marLeft w:val="0"/>
      <w:marRight w:val="0"/>
      <w:marTop w:val="0"/>
      <w:marBottom w:val="0"/>
      <w:divBdr>
        <w:top w:val="none" w:sz="0" w:space="0" w:color="auto"/>
        <w:left w:val="none" w:sz="0" w:space="0" w:color="auto"/>
        <w:bottom w:val="none" w:sz="0" w:space="0" w:color="auto"/>
        <w:right w:val="none" w:sz="0" w:space="0" w:color="auto"/>
      </w:divBdr>
    </w:div>
    <w:div w:id="207076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887151B7D4B0E42899F5F9D52F9186B" ma:contentTypeVersion="5" ma:contentTypeDescription="Kurkite naują dokumentą." ma:contentTypeScope="" ma:versionID="151a944f312ea161d0bd607bdb34b397">
  <xsd:schema xmlns:xsd="http://www.w3.org/2001/XMLSchema" xmlns:xs="http://www.w3.org/2001/XMLSchema" xmlns:p="http://schemas.microsoft.com/office/2006/metadata/properties" xmlns:ns3="c367d2e7-43be-458d-943a-fba92e62b4b3" targetNamespace="http://schemas.microsoft.com/office/2006/metadata/properties" ma:root="true" ma:fieldsID="598052ea9f35834b895d494a1c3328f5" ns3:_="">
    <xsd:import namespace="c367d2e7-43be-458d-943a-fba92e62b4b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67d2e7-43be-458d-943a-fba92e62b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36C2E-362E-4690-9DC3-35EAF1E5E6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0DC3BB-B594-4A48-9D26-EABDCF238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67d2e7-43be-458d-943a-fba92e62b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C91014-E76D-41DB-91E2-3837683590EF}">
  <ds:schemaRefs>
    <ds:schemaRef ds:uri="http://schemas.microsoft.com/sharepoint/v3/contenttype/forms"/>
  </ds:schemaRefs>
</ds:datastoreItem>
</file>

<file path=customXml/itemProps4.xml><?xml version="1.0" encoding="utf-8"?>
<ds:datastoreItem xmlns:ds="http://schemas.openxmlformats.org/officeDocument/2006/customXml" ds:itemID="{3F72E29E-46E5-4843-BBA4-557C41D74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18</Pages>
  <Words>17965</Words>
  <Characters>10241</Characters>
  <Application>Microsoft Office Word</Application>
  <DocSecurity>0</DocSecurity>
  <Lines>85</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Žilvinas Balsevičius</dc:creator>
  <cp:lastModifiedBy>Neringa Stankevičienė</cp:lastModifiedBy>
  <cp:revision>4</cp:revision>
  <cp:lastPrinted>2022-12-22T08:52:00Z</cp:lastPrinted>
  <dcterms:created xsi:type="dcterms:W3CDTF">2025-06-16T13:18:00Z</dcterms:created>
  <dcterms:modified xsi:type="dcterms:W3CDTF">2025-08-11T05:42:00Z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0x010100F887151B7D4B0E42899F5F9D52F9186B</vt:lpwstr>
  </property>
</Properties>
</file>