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1C385" w14:textId="77777777" w:rsidR="003E5593" w:rsidRPr="003E5593" w:rsidRDefault="003E5593" w:rsidP="003E5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E55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Suinteresuotiems tiekėjams, </w:t>
      </w:r>
    </w:p>
    <w:p w14:paraId="01082EC3" w14:textId="47EB7D83" w:rsidR="00415CBC" w:rsidRPr="003E5593" w:rsidRDefault="003E5593" w:rsidP="003E559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55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užsiregistravusiems pirkime Nr. 3882311</w:t>
      </w:r>
    </w:p>
    <w:p w14:paraId="385631CB" w14:textId="77777777" w:rsidR="008D03AF" w:rsidRDefault="008D03AF" w:rsidP="004B2201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91F1BAE" w14:textId="77777777" w:rsidR="00B34208" w:rsidRDefault="00415CBC" w:rsidP="00312F66">
      <w:pPr>
        <w:spacing w:after="0" w:line="240" w:lineRule="auto"/>
        <w:jc w:val="both"/>
        <w:rPr>
          <w:rStyle w:val="fontstyle21"/>
          <w:rFonts w:ascii="Times New Roman" w:hAnsi="Times New Roman" w:cs="Times New Roman"/>
          <w:color w:val="auto"/>
        </w:rPr>
      </w:pPr>
      <w:r w:rsidRPr="00A22F3F">
        <w:rPr>
          <w:rFonts w:ascii="Times New Roman" w:hAnsi="Times New Roman" w:cs="Times New Roman"/>
          <w:color w:val="000000"/>
        </w:rPr>
        <w:br/>
      </w:r>
    </w:p>
    <w:p w14:paraId="21C252AB" w14:textId="77777777" w:rsidR="00B34208" w:rsidRDefault="00B34208" w:rsidP="00312F66">
      <w:pPr>
        <w:spacing w:after="0" w:line="240" w:lineRule="auto"/>
        <w:jc w:val="both"/>
        <w:rPr>
          <w:rStyle w:val="fontstyle21"/>
          <w:rFonts w:ascii="Times New Roman" w:hAnsi="Times New Roman" w:cs="Times New Roman"/>
          <w:color w:val="auto"/>
        </w:rPr>
      </w:pPr>
    </w:p>
    <w:p w14:paraId="593D0970" w14:textId="3A8BDC0B" w:rsidR="004B2201" w:rsidRPr="00A22F3F" w:rsidRDefault="004B2201" w:rsidP="00312F66">
      <w:pPr>
        <w:spacing w:after="0" w:line="240" w:lineRule="auto"/>
        <w:jc w:val="both"/>
        <w:rPr>
          <w:rStyle w:val="fontstyle21"/>
          <w:rFonts w:ascii="Times New Roman" w:hAnsi="Times New Roman" w:cs="Times New Roman"/>
          <w:color w:val="auto"/>
        </w:rPr>
      </w:pPr>
      <w:r w:rsidRPr="00A22F3F">
        <w:rPr>
          <w:rStyle w:val="fontstyle21"/>
          <w:rFonts w:ascii="Times New Roman" w:hAnsi="Times New Roman" w:cs="Times New Roman"/>
          <w:color w:val="auto"/>
        </w:rPr>
        <w:t>DĖL P</w:t>
      </w:r>
      <w:r w:rsidR="00312F66">
        <w:rPr>
          <w:rStyle w:val="fontstyle21"/>
          <w:rFonts w:ascii="Times New Roman" w:hAnsi="Times New Roman" w:cs="Times New Roman"/>
          <w:color w:val="auto"/>
        </w:rPr>
        <w:t>RAŠYMO P</w:t>
      </w:r>
      <w:r w:rsidR="003E631C">
        <w:rPr>
          <w:rStyle w:val="fontstyle21"/>
          <w:rFonts w:ascii="Times New Roman" w:hAnsi="Times New Roman" w:cs="Times New Roman"/>
          <w:color w:val="auto"/>
        </w:rPr>
        <w:t>AAIŠKINTI</w:t>
      </w:r>
      <w:r w:rsidR="00312F66">
        <w:rPr>
          <w:rStyle w:val="fontstyle21"/>
          <w:rFonts w:ascii="Times New Roman" w:hAnsi="Times New Roman" w:cs="Times New Roman"/>
          <w:color w:val="auto"/>
        </w:rPr>
        <w:t xml:space="preserve"> PIRKIMO DOKUMENTUS PALIKIMO NENAGRINĖTU </w:t>
      </w:r>
      <w:r w:rsidRPr="00A22F3F">
        <w:rPr>
          <w:rStyle w:val="fontstyle21"/>
          <w:rFonts w:ascii="Times New Roman" w:hAnsi="Times New Roman" w:cs="Times New Roman"/>
          <w:color w:val="auto"/>
        </w:rPr>
        <w:t>(PIRKIMO</w:t>
      </w:r>
      <w:r w:rsidRPr="00A22F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2F3F">
        <w:rPr>
          <w:rStyle w:val="fontstyle21"/>
          <w:rFonts w:ascii="Times New Roman" w:hAnsi="Times New Roman" w:cs="Times New Roman"/>
          <w:color w:val="auto"/>
        </w:rPr>
        <w:t>NUMERIS</w:t>
      </w:r>
      <w:r w:rsidR="0007290B" w:rsidRPr="00A22F3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312F66" w:rsidRPr="00312F6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3882311</w:t>
      </w:r>
      <w:r w:rsidRPr="00A22F3F">
        <w:rPr>
          <w:rStyle w:val="fontstyle21"/>
          <w:rFonts w:ascii="Times New Roman" w:hAnsi="Times New Roman" w:cs="Times New Roman"/>
          <w:color w:val="auto"/>
        </w:rPr>
        <w:t>)</w:t>
      </w:r>
    </w:p>
    <w:p w14:paraId="159FEAD4" w14:textId="77777777" w:rsidR="004B2201" w:rsidRPr="00A22F3F" w:rsidRDefault="004B2201" w:rsidP="004B2201">
      <w:pPr>
        <w:spacing w:after="0" w:line="240" w:lineRule="auto"/>
        <w:ind w:left="129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E7E30CF" w14:textId="6F5EB957" w:rsidR="003C64F4" w:rsidRPr="003C64F4" w:rsidRDefault="0099721B" w:rsidP="00514DF0">
      <w:pPr>
        <w:spacing w:after="0" w:line="240" w:lineRule="auto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3C64F4" w:rsidRPr="003C64F4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A147C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C64F4" w:rsidRPr="003C64F4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 w:rsidR="00A147C2">
        <w:rPr>
          <w:rFonts w:ascii="Times New Roman" w:hAnsi="Times New Roman" w:cs="Times New Roman"/>
          <w:color w:val="000000"/>
          <w:sz w:val="24"/>
          <w:szCs w:val="24"/>
        </w:rPr>
        <w:t>rugpjūčio</w:t>
      </w:r>
      <w:r w:rsidR="003C64F4" w:rsidRPr="003C64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47C2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C64F4" w:rsidRPr="003C64F4">
        <w:rPr>
          <w:rFonts w:ascii="Times New Roman" w:hAnsi="Times New Roman" w:cs="Times New Roman"/>
          <w:color w:val="000000"/>
          <w:sz w:val="24"/>
          <w:szCs w:val="24"/>
        </w:rPr>
        <w:t xml:space="preserve"> d. 1</w:t>
      </w:r>
      <w:r w:rsidR="00A147C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C64F4" w:rsidRPr="003C64F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147C2">
        <w:rPr>
          <w:rFonts w:ascii="Times New Roman" w:hAnsi="Times New Roman" w:cs="Times New Roman"/>
          <w:color w:val="000000"/>
          <w:sz w:val="24"/>
          <w:szCs w:val="24"/>
        </w:rPr>
        <w:t>45</w:t>
      </w:r>
      <w:r w:rsidR="003C64F4" w:rsidRPr="003C64F4">
        <w:rPr>
          <w:rFonts w:ascii="Times New Roman" w:hAnsi="Times New Roman" w:cs="Times New Roman"/>
          <w:color w:val="000000"/>
          <w:sz w:val="24"/>
          <w:szCs w:val="24"/>
        </w:rPr>
        <w:t xml:space="preserve"> val. C</w:t>
      </w:r>
      <w:r w:rsidR="008D0579">
        <w:rPr>
          <w:rFonts w:ascii="Times New Roman" w:hAnsi="Times New Roman" w:cs="Times New Roman"/>
          <w:color w:val="000000"/>
          <w:sz w:val="24"/>
          <w:szCs w:val="24"/>
        </w:rPr>
        <w:t>entrinės viešųjų pirkimų informacinės sistemos</w:t>
      </w:r>
      <w:r w:rsidR="003C64F4" w:rsidRPr="003C64F4">
        <w:rPr>
          <w:rFonts w:ascii="Times New Roman" w:hAnsi="Times New Roman" w:cs="Times New Roman"/>
          <w:color w:val="000000"/>
          <w:sz w:val="24"/>
          <w:szCs w:val="24"/>
        </w:rPr>
        <w:t xml:space="preserve"> priemonėmis</w:t>
      </w:r>
      <w:r w:rsidR="000F73C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C64F4" w:rsidRPr="003C64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73C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F46AF0" w:rsidRPr="00F46AF0">
        <w:rPr>
          <w:rFonts w:ascii="Times New Roman" w:hAnsi="Times New Roman" w:cs="Times New Roman"/>
          <w:color w:val="000000"/>
          <w:sz w:val="24"/>
          <w:szCs w:val="24"/>
        </w:rPr>
        <w:t>ruskininkų savivaldybės Grūto kadastro vietovėje, Randamonių kaimo melioracijos griovių G-1, G-1-1 remonto darb</w:t>
      </w:r>
      <w:r w:rsidR="00F46AF0">
        <w:rPr>
          <w:rFonts w:ascii="Times New Roman" w:hAnsi="Times New Roman" w:cs="Times New Roman"/>
          <w:color w:val="000000"/>
          <w:sz w:val="24"/>
          <w:szCs w:val="24"/>
        </w:rPr>
        <w:t>ų</w:t>
      </w:r>
      <w:r w:rsidR="004757B1">
        <w:rPr>
          <w:rFonts w:ascii="Times New Roman" w:hAnsi="Times New Roman" w:cs="Times New Roman"/>
          <w:color w:val="000000"/>
          <w:sz w:val="24"/>
          <w:szCs w:val="24"/>
        </w:rPr>
        <w:t xml:space="preserve"> (toliau – Pirkimas)</w:t>
      </w:r>
      <w:r w:rsidR="00F46A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0579">
        <w:rPr>
          <w:rFonts w:ascii="Times New Roman" w:hAnsi="Times New Roman" w:cs="Times New Roman"/>
          <w:color w:val="000000"/>
          <w:sz w:val="24"/>
          <w:szCs w:val="24"/>
        </w:rPr>
        <w:t>pirkime</w:t>
      </w:r>
      <w:r w:rsidR="000F73C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F73C4" w:rsidRPr="000F73C4">
        <w:rPr>
          <w:rFonts w:ascii="Times New Roman" w:hAnsi="Times New Roman" w:cs="Times New Roman"/>
          <w:color w:val="000000"/>
          <w:sz w:val="24"/>
          <w:szCs w:val="24"/>
        </w:rPr>
        <w:t>buvo gautas tiekėjo paklausimas</w:t>
      </w:r>
      <w:r w:rsidR="008D05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78C8">
        <w:rPr>
          <w:rFonts w:ascii="Times New Roman" w:hAnsi="Times New Roman" w:cs="Times New Roman"/>
          <w:color w:val="000000"/>
          <w:sz w:val="24"/>
          <w:szCs w:val="24"/>
        </w:rPr>
        <w:t xml:space="preserve">dėl kvalifikacijos </w:t>
      </w:r>
      <w:r w:rsidR="00B75B2F">
        <w:rPr>
          <w:rFonts w:ascii="Times New Roman" w:hAnsi="Times New Roman" w:cs="Times New Roman"/>
          <w:color w:val="000000"/>
          <w:sz w:val="24"/>
          <w:szCs w:val="24"/>
        </w:rPr>
        <w:t>vertinimo</w:t>
      </w:r>
      <w:r w:rsidR="00DF7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64F4" w:rsidRPr="003C64F4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r w:rsidR="00514DF0" w:rsidRPr="00514DF0">
        <w:rPr>
          <w:rFonts w:ascii="Times New Roman" w:hAnsi="Times New Roman" w:cs="Times New Roman"/>
          <w:color w:val="000000"/>
          <w:sz w:val="24"/>
          <w:szCs w:val="24"/>
        </w:rPr>
        <w:t>1.1. Tiekėjas privalo turėti galiojantį Lietuvos Respublikos žemės ūkio ministerijos nustatyta tvarka išduotą atestatą arba lygiavertį kitose valstybėse įsteigtų įstaigų išduotą atestatą, suteikiantį teisę atlikti melioracijos statinių statybos darbus.</w:t>
      </w:r>
      <w:r w:rsidR="00514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4DF0" w:rsidRPr="00514DF0">
        <w:rPr>
          <w:rFonts w:ascii="Times New Roman" w:hAnsi="Times New Roman" w:cs="Times New Roman"/>
          <w:color w:val="000000"/>
          <w:sz w:val="24"/>
          <w:szCs w:val="24"/>
        </w:rPr>
        <w:t>Ar šį reikalavimą atitiktų statinio statybos rangovo atestatas, kuriame nurodyta teisė atlikti hidrotechnikos statinių statybos darbus?</w:t>
      </w:r>
      <w:r w:rsidR="003C64F4" w:rsidRPr="003C64F4"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14:paraId="42A99FA5" w14:textId="506C828A" w:rsidR="008D03AF" w:rsidRDefault="003C64F4" w:rsidP="003C64F4">
      <w:pPr>
        <w:spacing w:after="0" w:line="240" w:lineRule="auto"/>
        <w:ind w:firstLine="1296"/>
        <w:jc w:val="both"/>
        <w:rPr>
          <w:rStyle w:val="fontstyle01"/>
          <w:rFonts w:ascii="Times New Roman" w:hAnsi="Times New Roman" w:cs="Times New Roman"/>
          <w:b/>
          <w:bCs/>
          <w:color w:val="auto"/>
        </w:rPr>
      </w:pPr>
      <w:r w:rsidRPr="003C64F4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A228FD">
        <w:rPr>
          <w:rFonts w:ascii="Times New Roman" w:hAnsi="Times New Roman" w:cs="Times New Roman"/>
          <w:color w:val="000000"/>
          <w:sz w:val="24"/>
          <w:szCs w:val="24"/>
        </w:rPr>
        <w:t xml:space="preserve">Vadovaujantis </w:t>
      </w:r>
      <w:r w:rsidR="00487290">
        <w:rPr>
          <w:rFonts w:ascii="Times New Roman" w:hAnsi="Times New Roman" w:cs="Times New Roman"/>
          <w:color w:val="000000"/>
          <w:sz w:val="24"/>
          <w:szCs w:val="24"/>
        </w:rPr>
        <w:t>Pirkimo bendrųjų</w:t>
      </w:r>
      <w:r w:rsidR="00946888">
        <w:rPr>
          <w:rFonts w:ascii="Times New Roman" w:hAnsi="Times New Roman" w:cs="Times New Roman"/>
          <w:color w:val="000000"/>
          <w:sz w:val="24"/>
          <w:szCs w:val="24"/>
        </w:rPr>
        <w:t xml:space="preserve"> sąlygų </w:t>
      </w:r>
      <w:r w:rsidR="00E63F5D">
        <w:rPr>
          <w:rFonts w:ascii="Times New Roman" w:hAnsi="Times New Roman" w:cs="Times New Roman"/>
          <w:color w:val="000000"/>
          <w:sz w:val="24"/>
          <w:szCs w:val="24"/>
        </w:rPr>
        <w:t xml:space="preserve">5.2. </w:t>
      </w:r>
      <w:r w:rsidR="007600D0">
        <w:rPr>
          <w:rFonts w:ascii="Times New Roman" w:hAnsi="Times New Roman" w:cs="Times New Roman"/>
          <w:color w:val="000000"/>
          <w:sz w:val="24"/>
          <w:szCs w:val="24"/>
        </w:rPr>
        <w:t>punktu, Pirkimo specialiųjų sąlygų 8 priedo „Terminai“</w:t>
      </w:r>
      <w:r w:rsidR="004768CC">
        <w:rPr>
          <w:rFonts w:ascii="Times New Roman" w:hAnsi="Times New Roman" w:cs="Times New Roman"/>
          <w:color w:val="000000"/>
          <w:sz w:val="24"/>
          <w:szCs w:val="24"/>
        </w:rPr>
        <w:t xml:space="preserve"> 2 punktu, </w:t>
      </w:r>
      <w:r w:rsidR="00623E56">
        <w:rPr>
          <w:rFonts w:ascii="Times New Roman" w:hAnsi="Times New Roman" w:cs="Times New Roman"/>
          <w:color w:val="000000"/>
          <w:sz w:val="24"/>
          <w:szCs w:val="24"/>
        </w:rPr>
        <w:t>bei a</w:t>
      </w:r>
      <w:r w:rsidRPr="003C64F4">
        <w:rPr>
          <w:rFonts w:ascii="Times New Roman" w:hAnsi="Times New Roman" w:cs="Times New Roman"/>
          <w:color w:val="000000"/>
          <w:sz w:val="24"/>
          <w:szCs w:val="24"/>
        </w:rPr>
        <w:t xml:space="preserve">tsižvelgiant į tai, jog minėtas </w:t>
      </w:r>
      <w:r w:rsidR="00AA4FFB">
        <w:rPr>
          <w:rFonts w:ascii="Times New Roman" w:hAnsi="Times New Roman" w:cs="Times New Roman"/>
          <w:color w:val="000000"/>
          <w:sz w:val="24"/>
          <w:szCs w:val="24"/>
        </w:rPr>
        <w:t xml:space="preserve">prašymas </w:t>
      </w:r>
      <w:r w:rsidR="00B53C72">
        <w:rPr>
          <w:rFonts w:ascii="Times New Roman" w:hAnsi="Times New Roman" w:cs="Times New Roman"/>
          <w:color w:val="000000"/>
          <w:sz w:val="24"/>
          <w:szCs w:val="24"/>
        </w:rPr>
        <w:t>paaiškinti</w:t>
      </w:r>
      <w:r w:rsidR="00AA4FFB">
        <w:rPr>
          <w:rFonts w:ascii="Times New Roman" w:hAnsi="Times New Roman" w:cs="Times New Roman"/>
          <w:color w:val="000000"/>
          <w:sz w:val="24"/>
          <w:szCs w:val="24"/>
        </w:rPr>
        <w:t xml:space="preserve"> Pirkimo dokumentus</w:t>
      </w:r>
      <w:r w:rsidR="004757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64F4">
        <w:rPr>
          <w:rFonts w:ascii="Times New Roman" w:hAnsi="Times New Roman" w:cs="Times New Roman"/>
          <w:color w:val="000000"/>
          <w:sz w:val="24"/>
          <w:szCs w:val="24"/>
        </w:rPr>
        <w:t>pateiktas praleidus</w:t>
      </w:r>
      <w:r w:rsidR="00B502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64F4">
        <w:rPr>
          <w:rFonts w:ascii="Times New Roman" w:hAnsi="Times New Roman" w:cs="Times New Roman"/>
          <w:color w:val="000000"/>
          <w:sz w:val="24"/>
          <w:szCs w:val="24"/>
        </w:rPr>
        <w:t>prašymams paaiškinti/patikslinti Pirkimo dokumentus nustatytą terminą, prašymas yra paliekamas nenagrinėtas.</w:t>
      </w:r>
    </w:p>
    <w:p w14:paraId="502757BB" w14:textId="77777777" w:rsidR="00D10A0B" w:rsidRPr="00A620C1" w:rsidRDefault="00D10A0B" w:rsidP="004B2201">
      <w:pPr>
        <w:spacing w:after="0" w:line="240" w:lineRule="auto"/>
        <w:ind w:firstLine="1296"/>
        <w:jc w:val="both"/>
        <w:rPr>
          <w:rStyle w:val="fontstyle01"/>
          <w:rFonts w:ascii="Times New Roman" w:hAnsi="Times New Roman" w:cs="Times New Roman"/>
          <w:b/>
          <w:bCs/>
          <w:color w:val="auto"/>
        </w:rPr>
      </w:pPr>
    </w:p>
    <w:p w14:paraId="79DBC76E" w14:textId="492A64C1" w:rsidR="004B2201" w:rsidRDefault="004B2201" w:rsidP="004B2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681574" w14:textId="77777777" w:rsidR="006153E2" w:rsidRPr="00A22F3F" w:rsidRDefault="006153E2" w:rsidP="004B2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2487AD" w14:textId="77777777" w:rsidR="00AC16DA" w:rsidRDefault="00AC16DA" w:rsidP="004B2201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14:paraId="36C3D816" w14:textId="77777777" w:rsidR="00AC16DA" w:rsidRDefault="00AC16DA" w:rsidP="004B2201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14:paraId="14A4FBF7" w14:textId="77777777" w:rsidR="00AC16DA" w:rsidRDefault="00AC16DA" w:rsidP="004B2201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14:paraId="28A72894" w14:textId="77777777" w:rsidR="00AC16DA" w:rsidRDefault="00AC16DA" w:rsidP="004B2201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14:paraId="52A5E1E6" w14:textId="77777777" w:rsidR="00AC16DA" w:rsidRDefault="00AC16DA" w:rsidP="004B2201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14:paraId="3BA18AE2" w14:textId="77777777" w:rsidR="00AC16DA" w:rsidRDefault="00AC16DA" w:rsidP="004B2201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14:paraId="71B22AC2" w14:textId="77777777" w:rsidR="00AC16DA" w:rsidRDefault="00AC16DA" w:rsidP="004B2201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14:paraId="5C0068F5" w14:textId="77777777" w:rsidR="00AC16DA" w:rsidRDefault="00AC16DA" w:rsidP="004B2201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14:paraId="79A23CE3" w14:textId="77777777" w:rsidR="00AC16DA" w:rsidRDefault="00AC16DA" w:rsidP="004B2201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14:paraId="7E71F975" w14:textId="77777777" w:rsidR="00AC16DA" w:rsidRDefault="00AC16DA" w:rsidP="004B2201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14:paraId="2EB891FC" w14:textId="77777777" w:rsidR="00AC16DA" w:rsidRDefault="00AC16DA" w:rsidP="004B2201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14:paraId="1F989717" w14:textId="77777777" w:rsidR="00AC16DA" w:rsidRDefault="00AC16DA" w:rsidP="004B2201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14:paraId="75C3322F" w14:textId="77777777" w:rsidR="00AC16DA" w:rsidRDefault="00AC16DA" w:rsidP="004B2201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14:paraId="4AF9F8DE" w14:textId="77777777" w:rsidR="00AC16DA" w:rsidRDefault="00AC16DA" w:rsidP="004B2201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14:paraId="4648843A" w14:textId="77777777" w:rsidR="00AC16DA" w:rsidRDefault="00AC16DA" w:rsidP="004B2201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14:paraId="5A976EA8" w14:textId="77777777" w:rsidR="00AC16DA" w:rsidRDefault="00AC16DA" w:rsidP="004B2201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14:paraId="1FC95CF9" w14:textId="77777777" w:rsidR="00AC16DA" w:rsidRDefault="00AC16DA" w:rsidP="004B2201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14:paraId="2EBB487E" w14:textId="77777777" w:rsidR="00AC16DA" w:rsidRDefault="00AC16DA" w:rsidP="004B2201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14:paraId="565C29D4" w14:textId="77777777" w:rsidR="00AC16DA" w:rsidRDefault="00AC16DA" w:rsidP="004B2201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14:paraId="0D6C0CB6" w14:textId="77777777" w:rsidR="00AC16DA" w:rsidRDefault="00AC16DA" w:rsidP="004B2201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14:paraId="633A584D" w14:textId="77777777" w:rsidR="00AC16DA" w:rsidRDefault="00AC16DA" w:rsidP="004B2201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14:paraId="38D3E5F4" w14:textId="77777777" w:rsidR="00AC16DA" w:rsidRDefault="00AC16DA" w:rsidP="004B2201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14:paraId="7F7EAE82" w14:textId="505A71FD" w:rsidR="004B2201" w:rsidRPr="00A22F3F" w:rsidRDefault="00672094" w:rsidP="004B220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01"/>
          <w:rFonts w:ascii="Times New Roman" w:hAnsi="Times New Roman" w:cs="Times New Roman"/>
        </w:rPr>
        <w:t>Brigita Saukevičienė</w:t>
      </w:r>
    </w:p>
    <w:p w14:paraId="39F9B2A1" w14:textId="77777777" w:rsidR="004B2201" w:rsidRPr="00A22F3F" w:rsidRDefault="004B2201" w:rsidP="004B220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2F3F">
        <w:rPr>
          <w:rStyle w:val="fontstyle01"/>
          <w:rFonts w:ascii="Times New Roman" w:hAnsi="Times New Roman" w:cs="Times New Roman"/>
        </w:rPr>
        <w:t>Druskininkų savivaldybės administracijos</w:t>
      </w:r>
    </w:p>
    <w:p w14:paraId="3B4698A4" w14:textId="474C657B" w:rsidR="004B2201" w:rsidRPr="00A22F3F" w:rsidRDefault="007F57D9" w:rsidP="004B220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01"/>
          <w:rFonts w:ascii="Times New Roman" w:hAnsi="Times New Roman" w:cs="Times New Roman"/>
        </w:rPr>
        <w:t>Centrali</w:t>
      </w:r>
      <w:r w:rsidR="00061E86">
        <w:rPr>
          <w:rStyle w:val="fontstyle01"/>
          <w:rFonts w:ascii="Times New Roman" w:hAnsi="Times New Roman" w:cs="Times New Roman"/>
        </w:rPr>
        <w:t>zuo</w:t>
      </w:r>
      <w:r>
        <w:rPr>
          <w:rStyle w:val="fontstyle01"/>
          <w:rFonts w:ascii="Times New Roman" w:hAnsi="Times New Roman" w:cs="Times New Roman"/>
        </w:rPr>
        <w:t>tų viešųjų pirkimų</w:t>
      </w:r>
      <w:r w:rsidR="00061E86">
        <w:rPr>
          <w:rStyle w:val="fontstyle01"/>
          <w:rFonts w:ascii="Times New Roman" w:hAnsi="Times New Roman" w:cs="Times New Roman"/>
        </w:rPr>
        <w:t xml:space="preserve"> skyri</w:t>
      </w:r>
      <w:r w:rsidR="00535FF9">
        <w:rPr>
          <w:rStyle w:val="fontstyle01"/>
          <w:rFonts w:ascii="Times New Roman" w:hAnsi="Times New Roman" w:cs="Times New Roman"/>
        </w:rPr>
        <w:t>aus</w:t>
      </w:r>
    </w:p>
    <w:p w14:paraId="59A79202" w14:textId="7B0FB664" w:rsidR="004B2201" w:rsidRPr="00A22F3F" w:rsidRDefault="004B2201" w:rsidP="00AC1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2F3F">
        <w:rPr>
          <w:rStyle w:val="fontstyle01"/>
          <w:rFonts w:ascii="Times New Roman" w:hAnsi="Times New Roman" w:cs="Times New Roman"/>
        </w:rPr>
        <w:t>vyriausioji specialistė</w:t>
      </w:r>
      <w:r w:rsidRPr="00A22F3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2F3F">
        <w:rPr>
          <w:rStyle w:val="fontstyle01"/>
          <w:rFonts w:ascii="Times New Roman" w:hAnsi="Times New Roman" w:cs="Times New Roman"/>
          <w:color w:val="auto"/>
        </w:rPr>
        <w:t>Pirkimo organizatorius</w:t>
      </w:r>
      <w:r w:rsidRPr="00A22F3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2F3F">
        <w:rPr>
          <w:rStyle w:val="fontstyle01"/>
          <w:rFonts w:ascii="Times New Roman" w:hAnsi="Times New Roman" w:cs="Times New Roman"/>
        </w:rPr>
        <w:t xml:space="preserve">Tel. 0 313 </w:t>
      </w:r>
      <w:r w:rsidR="00AA4607">
        <w:rPr>
          <w:rStyle w:val="fontstyle01"/>
          <w:rFonts w:ascii="Times New Roman" w:hAnsi="Times New Roman" w:cs="Times New Roman"/>
        </w:rPr>
        <w:t>90008</w:t>
      </w:r>
    </w:p>
    <w:sectPr w:rsidR="004B2201" w:rsidRPr="00A22F3F" w:rsidSect="00E2520E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01"/>
    <w:rsid w:val="00031EF2"/>
    <w:rsid w:val="0003697E"/>
    <w:rsid w:val="00036CEA"/>
    <w:rsid w:val="00036F78"/>
    <w:rsid w:val="00056494"/>
    <w:rsid w:val="00057EEC"/>
    <w:rsid w:val="00061E86"/>
    <w:rsid w:val="0007290B"/>
    <w:rsid w:val="000737C0"/>
    <w:rsid w:val="0007416E"/>
    <w:rsid w:val="0009263E"/>
    <w:rsid w:val="000B53B4"/>
    <w:rsid w:val="000E2721"/>
    <w:rsid w:val="000E2A56"/>
    <w:rsid w:val="000E6F9A"/>
    <w:rsid w:val="000F2E55"/>
    <w:rsid w:val="000F73C4"/>
    <w:rsid w:val="00100715"/>
    <w:rsid w:val="0012409F"/>
    <w:rsid w:val="00133994"/>
    <w:rsid w:val="001512FE"/>
    <w:rsid w:val="0015381D"/>
    <w:rsid w:val="00154BF3"/>
    <w:rsid w:val="00162D73"/>
    <w:rsid w:val="00182E94"/>
    <w:rsid w:val="001940E7"/>
    <w:rsid w:val="001A5F08"/>
    <w:rsid w:val="001B0C0D"/>
    <w:rsid w:val="001B40D7"/>
    <w:rsid w:val="001B4AAA"/>
    <w:rsid w:val="001B6D2F"/>
    <w:rsid w:val="001B7D6D"/>
    <w:rsid w:val="001C5C9C"/>
    <w:rsid w:val="001F06F1"/>
    <w:rsid w:val="001F13EF"/>
    <w:rsid w:val="00235D1C"/>
    <w:rsid w:val="002428D6"/>
    <w:rsid w:val="00254388"/>
    <w:rsid w:val="00265B7E"/>
    <w:rsid w:val="0026675A"/>
    <w:rsid w:val="0027607E"/>
    <w:rsid w:val="00281C69"/>
    <w:rsid w:val="0029144A"/>
    <w:rsid w:val="002B29DB"/>
    <w:rsid w:val="002B4BC5"/>
    <w:rsid w:val="002B7BF9"/>
    <w:rsid w:val="002C7407"/>
    <w:rsid w:val="003023AF"/>
    <w:rsid w:val="0030289F"/>
    <w:rsid w:val="0031068B"/>
    <w:rsid w:val="00312F66"/>
    <w:rsid w:val="0031768D"/>
    <w:rsid w:val="00324B7B"/>
    <w:rsid w:val="00345829"/>
    <w:rsid w:val="003555F6"/>
    <w:rsid w:val="003818B6"/>
    <w:rsid w:val="003910A9"/>
    <w:rsid w:val="00394802"/>
    <w:rsid w:val="003A4847"/>
    <w:rsid w:val="003A6031"/>
    <w:rsid w:val="003B15CD"/>
    <w:rsid w:val="003C4F4E"/>
    <w:rsid w:val="003C64F4"/>
    <w:rsid w:val="003D29C8"/>
    <w:rsid w:val="003E16FE"/>
    <w:rsid w:val="003E5593"/>
    <w:rsid w:val="003E631C"/>
    <w:rsid w:val="003F48E3"/>
    <w:rsid w:val="003F599C"/>
    <w:rsid w:val="00402109"/>
    <w:rsid w:val="00411BC9"/>
    <w:rsid w:val="00413C68"/>
    <w:rsid w:val="00415CBC"/>
    <w:rsid w:val="004459A1"/>
    <w:rsid w:val="00450A62"/>
    <w:rsid w:val="00451ED5"/>
    <w:rsid w:val="004665D7"/>
    <w:rsid w:val="00472194"/>
    <w:rsid w:val="004757B1"/>
    <w:rsid w:val="00475F81"/>
    <w:rsid w:val="004768CC"/>
    <w:rsid w:val="00487290"/>
    <w:rsid w:val="00491835"/>
    <w:rsid w:val="004A77BD"/>
    <w:rsid w:val="004B2201"/>
    <w:rsid w:val="004B599A"/>
    <w:rsid w:val="004C13CE"/>
    <w:rsid w:val="004E015B"/>
    <w:rsid w:val="004E186D"/>
    <w:rsid w:val="004E4C41"/>
    <w:rsid w:val="00502078"/>
    <w:rsid w:val="0050605A"/>
    <w:rsid w:val="00514DF0"/>
    <w:rsid w:val="005225DB"/>
    <w:rsid w:val="00535FF9"/>
    <w:rsid w:val="00540839"/>
    <w:rsid w:val="00543B4C"/>
    <w:rsid w:val="0055062D"/>
    <w:rsid w:val="0056264B"/>
    <w:rsid w:val="0056494D"/>
    <w:rsid w:val="00584F5D"/>
    <w:rsid w:val="00590934"/>
    <w:rsid w:val="00590DF3"/>
    <w:rsid w:val="005B45E6"/>
    <w:rsid w:val="005B4D3B"/>
    <w:rsid w:val="005C17B2"/>
    <w:rsid w:val="005C715E"/>
    <w:rsid w:val="005D71FB"/>
    <w:rsid w:val="005E20FF"/>
    <w:rsid w:val="005E387E"/>
    <w:rsid w:val="00600A92"/>
    <w:rsid w:val="006153E2"/>
    <w:rsid w:val="00623E56"/>
    <w:rsid w:val="00624D0A"/>
    <w:rsid w:val="006276BA"/>
    <w:rsid w:val="006506BD"/>
    <w:rsid w:val="00651AB7"/>
    <w:rsid w:val="006536C2"/>
    <w:rsid w:val="00656FA4"/>
    <w:rsid w:val="00660FDD"/>
    <w:rsid w:val="00672094"/>
    <w:rsid w:val="006819E2"/>
    <w:rsid w:val="00691B59"/>
    <w:rsid w:val="006A192D"/>
    <w:rsid w:val="006A4220"/>
    <w:rsid w:val="006A5F5D"/>
    <w:rsid w:val="006D3FE5"/>
    <w:rsid w:val="006E01A3"/>
    <w:rsid w:val="006F06BD"/>
    <w:rsid w:val="006F523C"/>
    <w:rsid w:val="0071048D"/>
    <w:rsid w:val="00724B4C"/>
    <w:rsid w:val="00725437"/>
    <w:rsid w:val="007600D0"/>
    <w:rsid w:val="007621D8"/>
    <w:rsid w:val="00772169"/>
    <w:rsid w:val="007725CA"/>
    <w:rsid w:val="00781C46"/>
    <w:rsid w:val="007904A6"/>
    <w:rsid w:val="007A749A"/>
    <w:rsid w:val="007F4033"/>
    <w:rsid w:val="007F55B2"/>
    <w:rsid w:val="007F57D9"/>
    <w:rsid w:val="00833E40"/>
    <w:rsid w:val="008469AC"/>
    <w:rsid w:val="00867BE4"/>
    <w:rsid w:val="008737F5"/>
    <w:rsid w:val="008807AE"/>
    <w:rsid w:val="008950CF"/>
    <w:rsid w:val="008A608D"/>
    <w:rsid w:val="008A785B"/>
    <w:rsid w:val="008B4EDE"/>
    <w:rsid w:val="008D03AF"/>
    <w:rsid w:val="008D0579"/>
    <w:rsid w:val="008D2EE4"/>
    <w:rsid w:val="008E5CD7"/>
    <w:rsid w:val="008F0634"/>
    <w:rsid w:val="00904AA4"/>
    <w:rsid w:val="00907360"/>
    <w:rsid w:val="00914E73"/>
    <w:rsid w:val="00937447"/>
    <w:rsid w:val="0094398C"/>
    <w:rsid w:val="00944B78"/>
    <w:rsid w:val="00946888"/>
    <w:rsid w:val="00953ECE"/>
    <w:rsid w:val="009613A3"/>
    <w:rsid w:val="00985D5B"/>
    <w:rsid w:val="0099721B"/>
    <w:rsid w:val="009B61A2"/>
    <w:rsid w:val="009E1559"/>
    <w:rsid w:val="009E6A4E"/>
    <w:rsid w:val="009F1F94"/>
    <w:rsid w:val="00A000D1"/>
    <w:rsid w:val="00A147C2"/>
    <w:rsid w:val="00A228FD"/>
    <w:rsid w:val="00A22F3F"/>
    <w:rsid w:val="00A30CD8"/>
    <w:rsid w:val="00A42B66"/>
    <w:rsid w:val="00A620C1"/>
    <w:rsid w:val="00A65009"/>
    <w:rsid w:val="00A671D2"/>
    <w:rsid w:val="00A94189"/>
    <w:rsid w:val="00A969A7"/>
    <w:rsid w:val="00AA3B48"/>
    <w:rsid w:val="00AA4490"/>
    <w:rsid w:val="00AA4607"/>
    <w:rsid w:val="00AA4FFB"/>
    <w:rsid w:val="00AB4617"/>
    <w:rsid w:val="00AB5E59"/>
    <w:rsid w:val="00AC16DA"/>
    <w:rsid w:val="00AD1032"/>
    <w:rsid w:val="00AD31D7"/>
    <w:rsid w:val="00AE58F0"/>
    <w:rsid w:val="00AF76DB"/>
    <w:rsid w:val="00B24037"/>
    <w:rsid w:val="00B322DA"/>
    <w:rsid w:val="00B34208"/>
    <w:rsid w:val="00B5022A"/>
    <w:rsid w:val="00B51956"/>
    <w:rsid w:val="00B53C72"/>
    <w:rsid w:val="00B75B2F"/>
    <w:rsid w:val="00B86849"/>
    <w:rsid w:val="00BA3E65"/>
    <w:rsid w:val="00BB2752"/>
    <w:rsid w:val="00BB31E9"/>
    <w:rsid w:val="00BC2E4F"/>
    <w:rsid w:val="00BE1E60"/>
    <w:rsid w:val="00BF6C89"/>
    <w:rsid w:val="00C202D1"/>
    <w:rsid w:val="00C262C8"/>
    <w:rsid w:val="00C75BEE"/>
    <w:rsid w:val="00C866D3"/>
    <w:rsid w:val="00C934D3"/>
    <w:rsid w:val="00C94DF7"/>
    <w:rsid w:val="00CA0C61"/>
    <w:rsid w:val="00CC791A"/>
    <w:rsid w:val="00CD48D9"/>
    <w:rsid w:val="00D06C6D"/>
    <w:rsid w:val="00D10A0B"/>
    <w:rsid w:val="00D14607"/>
    <w:rsid w:val="00D171DE"/>
    <w:rsid w:val="00D4246E"/>
    <w:rsid w:val="00D634A6"/>
    <w:rsid w:val="00D748B0"/>
    <w:rsid w:val="00DB7F84"/>
    <w:rsid w:val="00DC5767"/>
    <w:rsid w:val="00DC5814"/>
    <w:rsid w:val="00DE169B"/>
    <w:rsid w:val="00DF2B98"/>
    <w:rsid w:val="00DF78C8"/>
    <w:rsid w:val="00E2520E"/>
    <w:rsid w:val="00E463ED"/>
    <w:rsid w:val="00E5544B"/>
    <w:rsid w:val="00E60450"/>
    <w:rsid w:val="00E639C9"/>
    <w:rsid w:val="00E63F5D"/>
    <w:rsid w:val="00E64CF9"/>
    <w:rsid w:val="00E82249"/>
    <w:rsid w:val="00E9225D"/>
    <w:rsid w:val="00E96FEE"/>
    <w:rsid w:val="00EB6951"/>
    <w:rsid w:val="00EE756A"/>
    <w:rsid w:val="00F2490F"/>
    <w:rsid w:val="00F303FA"/>
    <w:rsid w:val="00F32A36"/>
    <w:rsid w:val="00F46AF0"/>
    <w:rsid w:val="00F529A7"/>
    <w:rsid w:val="00F5790C"/>
    <w:rsid w:val="00F60D15"/>
    <w:rsid w:val="00F67631"/>
    <w:rsid w:val="00F73682"/>
    <w:rsid w:val="00F91078"/>
    <w:rsid w:val="00FA112B"/>
    <w:rsid w:val="00FA68A7"/>
    <w:rsid w:val="00FC0275"/>
    <w:rsid w:val="00FD4170"/>
    <w:rsid w:val="00FE52B0"/>
    <w:rsid w:val="00FF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6ED36"/>
  <w15:chartTrackingRefBased/>
  <w15:docId w15:val="{8BBF4EB4-6269-4F80-B69D-B14781EE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01">
    <w:name w:val="fontstyle01"/>
    <w:basedOn w:val="Numatytasispastraiposriftas"/>
    <w:rsid w:val="004B220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4B220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Betarp">
    <w:name w:val="No Spacing"/>
    <w:uiPriority w:val="1"/>
    <w:qFormat/>
    <w:rsid w:val="004B2201"/>
    <w:pPr>
      <w:spacing w:after="0" w:line="240" w:lineRule="auto"/>
    </w:pPr>
  </w:style>
  <w:style w:type="character" w:styleId="Grietas">
    <w:name w:val="Strong"/>
    <w:basedOn w:val="Numatytasispastraiposriftas"/>
    <w:uiPriority w:val="22"/>
    <w:qFormat/>
    <w:rsid w:val="0007290B"/>
    <w:rPr>
      <w:b/>
      <w:bCs/>
    </w:rPr>
  </w:style>
  <w:style w:type="paragraph" w:styleId="prastasiniatinklio">
    <w:name w:val="Normal (Web)"/>
    <w:basedOn w:val="prastasis"/>
    <w:link w:val="prastasiniatinklioDiagrama"/>
    <w:uiPriority w:val="99"/>
    <w:unhideWhenUsed/>
    <w:rsid w:val="006506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prastasiniatinklioDiagrama">
    <w:name w:val="Įprastas (žiniatinklio) Diagrama"/>
    <w:link w:val="prastasiniatinklio"/>
    <w:uiPriority w:val="99"/>
    <w:locked/>
    <w:rsid w:val="006506BD"/>
    <w:rPr>
      <w:rFonts w:ascii="Times New Roman" w:eastAsiaTheme="minorEastAsia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Liubivė</dc:creator>
  <cp:keywords/>
  <dc:description/>
  <cp:lastModifiedBy>Brigita Saukevičienė</cp:lastModifiedBy>
  <cp:revision>75</cp:revision>
  <cp:lastPrinted>2024-04-04T12:51:00Z</cp:lastPrinted>
  <dcterms:created xsi:type="dcterms:W3CDTF">2024-04-04T13:48:00Z</dcterms:created>
  <dcterms:modified xsi:type="dcterms:W3CDTF">2025-08-11T06:29:00Z</dcterms:modified>
</cp:coreProperties>
</file>