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539DD" w14:textId="0455EC05" w:rsidR="00666F0C" w:rsidRPr="00B51D88" w:rsidRDefault="00202C4F" w:rsidP="00666F0C">
      <w:pPr>
        <w:jc w:val="right"/>
        <w:rPr>
          <w:sz w:val="22"/>
          <w:szCs w:val="22"/>
        </w:rPr>
      </w:pPr>
      <w:r w:rsidRPr="00B51D88">
        <w:rPr>
          <w:sz w:val="22"/>
          <w:szCs w:val="22"/>
        </w:rPr>
        <w:t>TSD-</w:t>
      </w:r>
      <w:r w:rsidR="00B51D88" w:rsidRPr="00B51D88">
        <w:rPr>
          <w:sz w:val="22"/>
          <w:szCs w:val="22"/>
        </w:rPr>
        <w:t>632</w:t>
      </w:r>
      <w:r w:rsidRPr="00B51D88">
        <w:rPr>
          <w:sz w:val="22"/>
          <w:szCs w:val="22"/>
        </w:rPr>
        <w:t xml:space="preserve">, </w:t>
      </w:r>
      <w:r w:rsidR="009E72D3" w:rsidRPr="00B51D88">
        <w:rPr>
          <w:sz w:val="22"/>
          <w:szCs w:val="22"/>
        </w:rPr>
        <w:t>VPP-1183</w:t>
      </w:r>
    </w:p>
    <w:p w14:paraId="410A0E35" w14:textId="77777777" w:rsidR="00A04AF7" w:rsidRPr="00B51D88" w:rsidRDefault="00A04AF7">
      <w:pPr>
        <w:jc w:val="center"/>
        <w:rPr>
          <w:b/>
          <w:sz w:val="22"/>
          <w:szCs w:val="22"/>
        </w:rPr>
      </w:pPr>
    </w:p>
    <w:p w14:paraId="751787B7" w14:textId="726AAEC6" w:rsidR="00321654" w:rsidRPr="00B51D88" w:rsidRDefault="009E72D3">
      <w:pPr>
        <w:jc w:val="center"/>
        <w:rPr>
          <w:b/>
          <w:sz w:val="22"/>
          <w:szCs w:val="22"/>
        </w:rPr>
      </w:pPr>
      <w:r w:rsidRPr="00B51D88">
        <w:rPr>
          <w:b/>
          <w:sz w:val="22"/>
          <w:szCs w:val="22"/>
        </w:rPr>
        <w:t xml:space="preserve">Kompiuterinio tomografo </w:t>
      </w:r>
      <w:r w:rsidR="00EA559C" w:rsidRPr="00B51D88">
        <w:rPr>
          <w:b/>
          <w:sz w:val="22"/>
          <w:szCs w:val="22"/>
        </w:rPr>
        <w:t>techninė specifikacija</w:t>
      </w:r>
      <w:r w:rsidR="00377ECE" w:rsidRPr="00B51D88">
        <w:rPr>
          <w:b/>
          <w:sz w:val="22"/>
          <w:szCs w:val="22"/>
        </w:rPr>
        <w:t xml:space="preserve"> (kiekis 1 </w:t>
      </w:r>
      <w:r w:rsidRPr="00B51D88">
        <w:rPr>
          <w:b/>
          <w:sz w:val="22"/>
          <w:szCs w:val="22"/>
        </w:rPr>
        <w:t>vnt.</w:t>
      </w:r>
      <w:r w:rsidR="00377ECE" w:rsidRPr="00B51D88">
        <w:rPr>
          <w:b/>
          <w:sz w:val="22"/>
          <w:szCs w:val="22"/>
        </w:rPr>
        <w:t>)</w:t>
      </w:r>
    </w:p>
    <w:p w14:paraId="56A7641B" w14:textId="6EB83AC5" w:rsidR="00FE01A7" w:rsidRPr="00B51D88" w:rsidRDefault="00FE01A7">
      <w:pPr>
        <w:jc w:val="center"/>
        <w:rPr>
          <w:b/>
          <w:sz w:val="22"/>
          <w:szCs w:val="22"/>
        </w:rPr>
      </w:pPr>
    </w:p>
    <w:tbl>
      <w:tblPr>
        <w:tblW w:w="5000" w:type="pct"/>
        <w:tblCellMar>
          <w:left w:w="10" w:type="dxa"/>
          <w:right w:w="10" w:type="dxa"/>
        </w:tblCellMar>
        <w:tblLook w:val="04A0" w:firstRow="1" w:lastRow="0" w:firstColumn="1" w:lastColumn="0" w:noHBand="0" w:noVBand="1"/>
      </w:tblPr>
      <w:tblGrid>
        <w:gridCol w:w="563"/>
        <w:gridCol w:w="2694"/>
        <w:gridCol w:w="3684"/>
        <w:gridCol w:w="3254"/>
      </w:tblGrid>
      <w:tr w:rsidR="00B51D88" w:rsidRPr="00B51D88" w14:paraId="602886C6" w14:textId="77777777" w:rsidTr="00F9320B">
        <w:trPr>
          <w:trHeight w:val="567"/>
        </w:trPr>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392A4" w14:textId="77777777" w:rsidR="00FE01A7" w:rsidRPr="00B51D88" w:rsidRDefault="00FE01A7" w:rsidP="00FE01A7">
            <w:pPr>
              <w:tabs>
                <w:tab w:val="left" w:pos="313"/>
              </w:tabs>
              <w:jc w:val="center"/>
              <w:rPr>
                <w:b/>
                <w:sz w:val="22"/>
                <w:szCs w:val="22"/>
              </w:rPr>
            </w:pPr>
            <w:r w:rsidRPr="00B51D88">
              <w:rPr>
                <w:b/>
                <w:sz w:val="22"/>
                <w:szCs w:val="22"/>
              </w:rPr>
              <w:t>Eil. Nr.</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D9EC1" w14:textId="77777777" w:rsidR="00FE01A7" w:rsidRPr="00B51D88" w:rsidRDefault="00FE01A7" w:rsidP="00FE01A7">
            <w:pPr>
              <w:jc w:val="center"/>
              <w:rPr>
                <w:rStyle w:val="Bodytext9"/>
                <w:sz w:val="22"/>
                <w:szCs w:val="22"/>
              </w:rPr>
            </w:pPr>
            <w:r w:rsidRPr="00B51D88">
              <w:rPr>
                <w:rStyle w:val="Bodytext9"/>
                <w:sz w:val="22"/>
                <w:szCs w:val="22"/>
              </w:rPr>
              <w:t>Parametrai</w:t>
            </w:r>
          </w:p>
          <w:p w14:paraId="0D6031A6" w14:textId="77777777" w:rsidR="00FE01A7" w:rsidRPr="00B51D88" w:rsidRDefault="00FE01A7" w:rsidP="00FE01A7">
            <w:pPr>
              <w:jc w:val="center"/>
              <w:rPr>
                <w:sz w:val="22"/>
                <w:szCs w:val="22"/>
              </w:rPr>
            </w:pPr>
            <w:r w:rsidRPr="00B51D88">
              <w:rPr>
                <w:rStyle w:val="Bodytext9"/>
                <w:sz w:val="22"/>
                <w:szCs w:val="22"/>
              </w:rPr>
              <w:t xml:space="preserve"> (specifikacija)</w:t>
            </w:r>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D777C" w14:textId="77777777" w:rsidR="00FE01A7" w:rsidRPr="00B51D88" w:rsidRDefault="00FE01A7" w:rsidP="00FE01A7">
            <w:pPr>
              <w:ind w:left="264" w:hanging="264"/>
              <w:jc w:val="center"/>
              <w:rPr>
                <w:sz w:val="22"/>
                <w:szCs w:val="22"/>
              </w:rPr>
            </w:pPr>
            <w:r w:rsidRPr="00B51D88">
              <w:rPr>
                <w:rStyle w:val="Bodytext9"/>
                <w:sz w:val="22"/>
                <w:szCs w:val="22"/>
              </w:rPr>
              <w:t>Reikalaujamos parametrų reikšmės</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DA325" w14:textId="77777777" w:rsidR="00FE01A7" w:rsidRPr="00B51D88" w:rsidRDefault="00FE01A7" w:rsidP="00FE01A7">
            <w:pPr>
              <w:ind w:left="175" w:hanging="175"/>
              <w:jc w:val="center"/>
              <w:rPr>
                <w:sz w:val="22"/>
                <w:szCs w:val="22"/>
              </w:rPr>
            </w:pPr>
            <w:r w:rsidRPr="00B51D88">
              <w:rPr>
                <w:b/>
                <w:bCs/>
                <w:sz w:val="22"/>
                <w:szCs w:val="22"/>
              </w:rPr>
              <w:t>Siūlomos parametrų reikšmės</w:t>
            </w:r>
          </w:p>
        </w:tc>
      </w:tr>
      <w:tr w:rsidR="00B51D88" w:rsidRPr="00B51D88" w14:paraId="4AEF3A40" w14:textId="77777777" w:rsidTr="00F9320B">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74CF3" w14:textId="77777777" w:rsidR="00FE01A7" w:rsidRPr="00B51D88" w:rsidRDefault="00FE01A7" w:rsidP="00FE01A7">
            <w:pPr>
              <w:widowControl w:val="0"/>
              <w:tabs>
                <w:tab w:val="left" w:pos="313"/>
              </w:tabs>
              <w:jc w:val="center"/>
              <w:rPr>
                <w:sz w:val="22"/>
                <w:szCs w:val="22"/>
              </w:rPr>
            </w:pPr>
            <w:r w:rsidRPr="00B51D88">
              <w:rPr>
                <w:sz w:val="22"/>
                <w:szCs w:val="22"/>
              </w:rPr>
              <w:t>1.</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FB2C9" w14:textId="0D20415A" w:rsidR="00FE01A7" w:rsidRPr="00B51D88" w:rsidRDefault="006C65B1" w:rsidP="00FE01A7">
            <w:pPr>
              <w:rPr>
                <w:sz w:val="22"/>
                <w:szCs w:val="22"/>
              </w:rPr>
            </w:pPr>
            <w:r w:rsidRPr="00B51D88">
              <w:rPr>
                <w:rStyle w:val="Bodytext91"/>
                <w:sz w:val="22"/>
                <w:szCs w:val="22"/>
              </w:rPr>
              <w:t>Paskirtis</w:t>
            </w:r>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48184" w14:textId="6DF306F3" w:rsidR="00FE01A7" w:rsidRPr="00B51D88" w:rsidRDefault="006C65B1" w:rsidP="006C65B1">
            <w:pPr>
              <w:widowControl w:val="0"/>
              <w:textAlignment w:val="auto"/>
              <w:rPr>
                <w:sz w:val="22"/>
                <w:szCs w:val="22"/>
              </w:rPr>
            </w:pPr>
            <w:r w:rsidRPr="00B51D88">
              <w:rPr>
                <w:sz w:val="22"/>
                <w:szCs w:val="22"/>
              </w:rPr>
              <w:t>Kompiuterinis tomografas yra skirtas spindulinės terapijos planavimui</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95F06" w14:textId="587FB5FB" w:rsidR="0042129C" w:rsidRPr="00B51D88" w:rsidRDefault="0042129C" w:rsidP="0042129C">
            <w:pPr>
              <w:ind w:hanging="6"/>
              <w:rPr>
                <w:sz w:val="22"/>
                <w:szCs w:val="22"/>
              </w:rPr>
            </w:pPr>
          </w:p>
        </w:tc>
      </w:tr>
      <w:tr w:rsidR="00B51D88" w:rsidRPr="00B51D88" w14:paraId="2C0CFBCD" w14:textId="77777777" w:rsidTr="00F9320B">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2585F" w14:textId="18A5B4B3" w:rsidR="006C65B1" w:rsidRPr="00B51D88" w:rsidRDefault="006C65B1" w:rsidP="00FE01A7">
            <w:pPr>
              <w:widowControl w:val="0"/>
              <w:tabs>
                <w:tab w:val="left" w:pos="313"/>
              </w:tabs>
              <w:jc w:val="center"/>
              <w:rPr>
                <w:sz w:val="22"/>
                <w:szCs w:val="22"/>
              </w:rPr>
            </w:pPr>
            <w:r w:rsidRPr="00B51D88">
              <w:rPr>
                <w:sz w:val="22"/>
                <w:szCs w:val="22"/>
              </w:rPr>
              <w:t>2.</w:t>
            </w:r>
          </w:p>
        </w:tc>
        <w:tc>
          <w:tcPr>
            <w:tcW w:w="3128"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0C7CE" w14:textId="70CA9220" w:rsidR="006C65B1" w:rsidRPr="00B51D88" w:rsidRDefault="006C65B1" w:rsidP="006C65B1">
            <w:pPr>
              <w:widowControl w:val="0"/>
              <w:textAlignment w:val="auto"/>
              <w:rPr>
                <w:sz w:val="22"/>
                <w:szCs w:val="22"/>
              </w:rPr>
            </w:pPr>
            <w:r w:rsidRPr="00B51D88">
              <w:rPr>
                <w:sz w:val="22"/>
                <w:szCs w:val="22"/>
              </w:rPr>
              <w:t>Kompiuterinio tomografo bazinė skenavimo dalis:</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DED7F" w14:textId="77777777" w:rsidR="006C65B1" w:rsidRPr="00B51D88" w:rsidRDefault="006C65B1" w:rsidP="0042129C">
            <w:pPr>
              <w:ind w:hanging="6"/>
              <w:rPr>
                <w:sz w:val="22"/>
                <w:szCs w:val="22"/>
              </w:rPr>
            </w:pPr>
          </w:p>
        </w:tc>
      </w:tr>
      <w:tr w:rsidR="00B51D88" w:rsidRPr="00B51D88" w14:paraId="34581C4D" w14:textId="77777777" w:rsidTr="00F9320B">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A979E" w14:textId="113069F7" w:rsidR="00924A80" w:rsidRPr="00B51D88" w:rsidRDefault="00924A80" w:rsidP="00924A80">
            <w:pPr>
              <w:widowControl w:val="0"/>
              <w:tabs>
                <w:tab w:val="left" w:pos="313"/>
              </w:tabs>
              <w:jc w:val="center"/>
              <w:rPr>
                <w:sz w:val="22"/>
                <w:szCs w:val="22"/>
              </w:rPr>
            </w:pPr>
            <w:r w:rsidRPr="00B51D88">
              <w:rPr>
                <w:sz w:val="22"/>
                <w:szCs w:val="22"/>
              </w:rPr>
              <w:t>2.</w:t>
            </w:r>
            <w:r w:rsidR="006C65B1" w:rsidRPr="00B51D88">
              <w:rPr>
                <w:sz w:val="22"/>
                <w:szCs w:val="22"/>
              </w:rPr>
              <w:t>1.</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7799" w14:textId="651293A8" w:rsidR="00924A80" w:rsidRPr="00B51D88" w:rsidRDefault="006C65B1" w:rsidP="00924A80">
            <w:pPr>
              <w:rPr>
                <w:sz w:val="22"/>
                <w:szCs w:val="22"/>
              </w:rPr>
            </w:pPr>
            <w:r w:rsidRPr="00B51D88">
              <w:rPr>
                <w:rStyle w:val="Bodytext91"/>
                <w:sz w:val="22"/>
                <w:szCs w:val="22"/>
              </w:rPr>
              <w:t>Pagrindiniai skenavimo režimai</w:t>
            </w:r>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E577E" w14:textId="308C9812" w:rsidR="006C65B1" w:rsidRPr="00B51D88" w:rsidRDefault="006C65B1" w:rsidP="006C65B1">
            <w:pPr>
              <w:pStyle w:val="Sraopastraipa"/>
              <w:widowControl w:val="0"/>
              <w:numPr>
                <w:ilvl w:val="0"/>
                <w:numId w:val="28"/>
              </w:numPr>
              <w:textAlignment w:val="auto"/>
              <w:rPr>
                <w:sz w:val="22"/>
                <w:szCs w:val="22"/>
              </w:rPr>
            </w:pPr>
            <w:r w:rsidRPr="00B51D88">
              <w:rPr>
                <w:sz w:val="22"/>
                <w:szCs w:val="22"/>
              </w:rPr>
              <w:t>Spiralinis skenavimas;</w:t>
            </w:r>
          </w:p>
          <w:p w14:paraId="1A0F37D2" w14:textId="3F556639" w:rsidR="006C65B1" w:rsidRPr="00B51D88" w:rsidRDefault="006C65B1" w:rsidP="006C65B1">
            <w:pPr>
              <w:pStyle w:val="Sraopastraipa"/>
              <w:widowControl w:val="0"/>
              <w:numPr>
                <w:ilvl w:val="0"/>
                <w:numId w:val="28"/>
              </w:numPr>
              <w:textAlignment w:val="auto"/>
              <w:rPr>
                <w:sz w:val="22"/>
                <w:szCs w:val="22"/>
              </w:rPr>
            </w:pPr>
            <w:r w:rsidRPr="00B51D88">
              <w:rPr>
                <w:sz w:val="22"/>
                <w:szCs w:val="22"/>
              </w:rPr>
              <w:t>Daugiapjūvis ašinis (</w:t>
            </w:r>
            <w:r w:rsidRPr="00B51D88">
              <w:rPr>
                <w:i/>
                <w:sz w:val="22"/>
                <w:szCs w:val="22"/>
              </w:rPr>
              <w:t xml:space="preserve">angl. </w:t>
            </w:r>
            <w:proofErr w:type="spellStart"/>
            <w:r w:rsidRPr="00B51D88">
              <w:rPr>
                <w:i/>
                <w:sz w:val="22"/>
                <w:szCs w:val="22"/>
              </w:rPr>
              <w:t>sequential</w:t>
            </w:r>
            <w:proofErr w:type="spellEnd"/>
            <w:r w:rsidRPr="00B51D88">
              <w:rPr>
                <w:sz w:val="22"/>
                <w:szCs w:val="22"/>
              </w:rPr>
              <w:t>) skenavimas;</w:t>
            </w:r>
          </w:p>
          <w:p w14:paraId="70C1D1A9" w14:textId="392C8642" w:rsidR="00924A80" w:rsidRPr="00B51D88" w:rsidRDefault="006C65B1" w:rsidP="006C65B1">
            <w:pPr>
              <w:pStyle w:val="Sraopastraipa"/>
              <w:widowControl w:val="0"/>
              <w:numPr>
                <w:ilvl w:val="0"/>
                <w:numId w:val="28"/>
              </w:numPr>
              <w:textAlignment w:val="auto"/>
              <w:rPr>
                <w:sz w:val="22"/>
                <w:szCs w:val="22"/>
              </w:rPr>
            </w:pPr>
            <w:proofErr w:type="spellStart"/>
            <w:r w:rsidRPr="00B51D88">
              <w:rPr>
                <w:sz w:val="22"/>
                <w:szCs w:val="22"/>
              </w:rPr>
              <w:t>Topogramos</w:t>
            </w:r>
            <w:proofErr w:type="spellEnd"/>
            <w:r w:rsidRPr="00B51D88">
              <w:rPr>
                <w:sz w:val="22"/>
                <w:szCs w:val="22"/>
              </w:rPr>
              <w:t>.</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52FD0" w14:textId="36753241" w:rsidR="00924A80" w:rsidRPr="00B51D88" w:rsidRDefault="00924A80" w:rsidP="00820098">
            <w:pPr>
              <w:rPr>
                <w:sz w:val="22"/>
                <w:szCs w:val="22"/>
              </w:rPr>
            </w:pPr>
          </w:p>
        </w:tc>
      </w:tr>
      <w:tr w:rsidR="00B51D88" w:rsidRPr="00B51D88" w14:paraId="3F8061A7" w14:textId="77777777" w:rsidTr="00F9320B">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D838A" w14:textId="0E65B2B3" w:rsidR="006C65B1" w:rsidRPr="00B51D88" w:rsidRDefault="006C65B1" w:rsidP="00924A80">
            <w:pPr>
              <w:widowControl w:val="0"/>
              <w:tabs>
                <w:tab w:val="left" w:pos="313"/>
              </w:tabs>
              <w:jc w:val="center"/>
              <w:rPr>
                <w:sz w:val="22"/>
                <w:szCs w:val="22"/>
              </w:rPr>
            </w:pPr>
            <w:r w:rsidRPr="00B51D88">
              <w:rPr>
                <w:sz w:val="22"/>
                <w:szCs w:val="22"/>
              </w:rPr>
              <w:t>2.2.</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C0B86" w14:textId="05CDF27A" w:rsidR="006C65B1" w:rsidRPr="00B51D88" w:rsidRDefault="006C65B1" w:rsidP="006C65B1">
            <w:pPr>
              <w:rPr>
                <w:rStyle w:val="Bodytext91"/>
                <w:sz w:val="22"/>
                <w:szCs w:val="22"/>
              </w:rPr>
            </w:pPr>
            <w:r w:rsidRPr="00B51D88">
              <w:rPr>
                <w:rStyle w:val="Bodytext91"/>
                <w:sz w:val="22"/>
                <w:szCs w:val="22"/>
              </w:rPr>
              <w:t>Paciento angos skersmuo</w:t>
            </w:r>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319B0" w14:textId="093C2BF8" w:rsidR="006C65B1" w:rsidRPr="00B51D88" w:rsidRDefault="006C65B1" w:rsidP="006C65B1">
            <w:pPr>
              <w:widowControl w:val="0"/>
              <w:textAlignment w:val="auto"/>
              <w:rPr>
                <w:sz w:val="22"/>
                <w:szCs w:val="22"/>
              </w:rPr>
            </w:pPr>
            <w:r w:rsidRPr="00B51D88">
              <w:rPr>
                <w:sz w:val="22"/>
                <w:szCs w:val="22"/>
              </w:rPr>
              <w:t>Ne mažiau 80 cm</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D5CDD" w14:textId="4915B9CF" w:rsidR="006C65B1" w:rsidRPr="00B51D88" w:rsidRDefault="006C65B1" w:rsidP="00924A80">
            <w:pPr>
              <w:rPr>
                <w:sz w:val="22"/>
                <w:szCs w:val="22"/>
              </w:rPr>
            </w:pPr>
          </w:p>
        </w:tc>
      </w:tr>
      <w:tr w:rsidR="00B51D88" w:rsidRPr="00B51D88" w14:paraId="3BD476AD" w14:textId="77777777" w:rsidTr="00F9320B">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AE128" w14:textId="14989574" w:rsidR="006C65B1" w:rsidRPr="00B51D88" w:rsidRDefault="006C65B1" w:rsidP="00924A80">
            <w:pPr>
              <w:widowControl w:val="0"/>
              <w:tabs>
                <w:tab w:val="left" w:pos="313"/>
              </w:tabs>
              <w:jc w:val="center"/>
              <w:rPr>
                <w:sz w:val="22"/>
                <w:szCs w:val="22"/>
              </w:rPr>
            </w:pPr>
            <w:r w:rsidRPr="00B51D88">
              <w:rPr>
                <w:sz w:val="22"/>
                <w:szCs w:val="22"/>
              </w:rPr>
              <w:t>2.3.</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C7AD9" w14:textId="7570DF36" w:rsidR="006C65B1" w:rsidRPr="00B51D88" w:rsidRDefault="006C65B1" w:rsidP="006C65B1">
            <w:pPr>
              <w:rPr>
                <w:rStyle w:val="Bodytext91"/>
                <w:sz w:val="22"/>
                <w:szCs w:val="22"/>
              </w:rPr>
            </w:pPr>
            <w:r w:rsidRPr="00B51D88">
              <w:rPr>
                <w:rStyle w:val="Bodytext91"/>
                <w:sz w:val="22"/>
                <w:szCs w:val="22"/>
              </w:rPr>
              <w:t>Didžiausias rekonstruojamo apžvalgos lauko skersmuo</w:t>
            </w:r>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19CF7" w14:textId="5DE52018" w:rsidR="006C65B1" w:rsidRPr="00B51D88" w:rsidRDefault="006C65B1" w:rsidP="006C65B1">
            <w:pPr>
              <w:widowControl w:val="0"/>
              <w:textAlignment w:val="auto"/>
              <w:rPr>
                <w:sz w:val="22"/>
                <w:szCs w:val="22"/>
              </w:rPr>
            </w:pPr>
            <w:r w:rsidRPr="00B51D88">
              <w:rPr>
                <w:sz w:val="22"/>
                <w:szCs w:val="22"/>
              </w:rPr>
              <w:t>Ne mažiau 80 cm</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F8A2A" w14:textId="61861E01" w:rsidR="006C65B1" w:rsidRPr="00B51D88" w:rsidRDefault="006C65B1" w:rsidP="00924A80">
            <w:pPr>
              <w:rPr>
                <w:sz w:val="22"/>
                <w:szCs w:val="22"/>
              </w:rPr>
            </w:pPr>
          </w:p>
        </w:tc>
      </w:tr>
      <w:tr w:rsidR="00B51D88" w:rsidRPr="00B51D88" w14:paraId="0A8F25D8" w14:textId="77777777" w:rsidTr="00F9320B">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E0C56" w14:textId="0F22C3F1" w:rsidR="006C65B1" w:rsidRPr="00B51D88" w:rsidRDefault="006C65B1" w:rsidP="00924A80">
            <w:pPr>
              <w:widowControl w:val="0"/>
              <w:tabs>
                <w:tab w:val="left" w:pos="313"/>
              </w:tabs>
              <w:jc w:val="center"/>
              <w:rPr>
                <w:sz w:val="22"/>
                <w:szCs w:val="22"/>
              </w:rPr>
            </w:pPr>
            <w:r w:rsidRPr="00B51D88">
              <w:rPr>
                <w:sz w:val="22"/>
                <w:szCs w:val="22"/>
              </w:rPr>
              <w:t>2.4.</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C0F0B" w14:textId="55B25C7B" w:rsidR="006C65B1" w:rsidRPr="00B51D88" w:rsidRDefault="006C65B1" w:rsidP="001F2B8F">
            <w:pPr>
              <w:rPr>
                <w:rStyle w:val="Bodytext91"/>
                <w:sz w:val="22"/>
                <w:szCs w:val="22"/>
              </w:rPr>
            </w:pPr>
            <w:r w:rsidRPr="00B51D88">
              <w:rPr>
                <w:rStyle w:val="Bodytext91"/>
                <w:sz w:val="22"/>
                <w:szCs w:val="22"/>
              </w:rPr>
              <w:t xml:space="preserve">Klinikinė aukštos raiškos skiriamoji geba (≥ </w:t>
            </w:r>
            <w:r w:rsidR="001F2B8F" w:rsidRPr="00B51D88">
              <w:rPr>
                <w:rStyle w:val="Bodytext91"/>
                <w:sz w:val="22"/>
                <w:szCs w:val="22"/>
              </w:rPr>
              <w:t>10</w:t>
            </w:r>
            <w:r w:rsidRPr="00B51D88">
              <w:rPr>
                <w:rStyle w:val="Bodytext91"/>
                <w:sz w:val="22"/>
                <w:szCs w:val="22"/>
              </w:rPr>
              <w:t>% MTF) viso kūno tyrimams</w:t>
            </w:r>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9DDA2" w14:textId="69F0CF9B" w:rsidR="006C65B1" w:rsidRPr="00B51D88" w:rsidRDefault="002202DB" w:rsidP="006C65B1">
            <w:pPr>
              <w:widowControl w:val="0"/>
              <w:textAlignment w:val="auto"/>
              <w:rPr>
                <w:sz w:val="22"/>
                <w:szCs w:val="22"/>
              </w:rPr>
            </w:pPr>
            <w:r w:rsidRPr="00B51D88">
              <w:rPr>
                <w:sz w:val="22"/>
                <w:szCs w:val="22"/>
              </w:rPr>
              <w:t>≤ 0,35</w:t>
            </w:r>
            <w:r w:rsidR="006C65B1" w:rsidRPr="00B51D88">
              <w:rPr>
                <w:sz w:val="22"/>
                <w:szCs w:val="22"/>
              </w:rPr>
              <w:t xml:space="preserve"> mm</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85203" w14:textId="1D0D6679" w:rsidR="006C65B1" w:rsidRPr="00B51D88" w:rsidRDefault="006C65B1" w:rsidP="00B1209A">
            <w:pPr>
              <w:rPr>
                <w:sz w:val="22"/>
                <w:szCs w:val="22"/>
              </w:rPr>
            </w:pPr>
          </w:p>
        </w:tc>
      </w:tr>
      <w:tr w:rsidR="00B51D88" w:rsidRPr="00B51D88" w14:paraId="344DE512" w14:textId="77777777" w:rsidTr="00F9320B">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E05EA" w14:textId="15137DCD" w:rsidR="006C65B1" w:rsidRPr="00B51D88" w:rsidRDefault="006C65B1" w:rsidP="00924A80">
            <w:pPr>
              <w:widowControl w:val="0"/>
              <w:tabs>
                <w:tab w:val="left" w:pos="313"/>
              </w:tabs>
              <w:jc w:val="center"/>
              <w:rPr>
                <w:sz w:val="22"/>
                <w:szCs w:val="22"/>
              </w:rPr>
            </w:pPr>
            <w:r w:rsidRPr="00B51D88">
              <w:rPr>
                <w:sz w:val="22"/>
                <w:szCs w:val="22"/>
              </w:rPr>
              <w:t>2.5.</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5AC69" w14:textId="7EFFE9BE" w:rsidR="006C65B1" w:rsidRPr="00B51D88" w:rsidRDefault="006C65B1" w:rsidP="00924A80">
            <w:pPr>
              <w:rPr>
                <w:rStyle w:val="Bodytext91"/>
                <w:sz w:val="22"/>
                <w:szCs w:val="22"/>
              </w:rPr>
            </w:pPr>
            <w:r w:rsidRPr="00B51D88">
              <w:rPr>
                <w:rStyle w:val="Bodytext91"/>
                <w:sz w:val="22"/>
                <w:szCs w:val="22"/>
              </w:rPr>
              <w:t>Didžiausia vaizdo rekonstrukcijos matrica</w:t>
            </w:r>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2025" w14:textId="6A17E54E" w:rsidR="006C65B1" w:rsidRPr="00B51D88" w:rsidRDefault="006C65B1" w:rsidP="006C65B1">
            <w:pPr>
              <w:widowControl w:val="0"/>
              <w:textAlignment w:val="auto"/>
              <w:rPr>
                <w:sz w:val="22"/>
                <w:szCs w:val="22"/>
              </w:rPr>
            </w:pPr>
            <w:r w:rsidRPr="00B51D88">
              <w:rPr>
                <w:sz w:val="22"/>
                <w:szCs w:val="22"/>
              </w:rPr>
              <w:t>≥ (1024 × 1024) elementų</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209C7" w14:textId="54F0AE2F" w:rsidR="006C65B1" w:rsidRPr="00B51D88" w:rsidRDefault="006C65B1" w:rsidP="00924A80">
            <w:pPr>
              <w:rPr>
                <w:sz w:val="22"/>
                <w:szCs w:val="22"/>
              </w:rPr>
            </w:pPr>
          </w:p>
        </w:tc>
      </w:tr>
      <w:tr w:rsidR="00B51D88" w:rsidRPr="00B51D88" w14:paraId="202AC654" w14:textId="77777777" w:rsidTr="00F9320B">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F1C7A" w14:textId="523D2231" w:rsidR="00B24150" w:rsidRPr="00B51D88" w:rsidRDefault="00B24150" w:rsidP="00B24150">
            <w:pPr>
              <w:widowControl w:val="0"/>
              <w:tabs>
                <w:tab w:val="left" w:pos="313"/>
              </w:tabs>
              <w:jc w:val="center"/>
              <w:rPr>
                <w:sz w:val="22"/>
                <w:szCs w:val="22"/>
              </w:rPr>
            </w:pPr>
            <w:r w:rsidRPr="00B51D88">
              <w:rPr>
                <w:sz w:val="22"/>
                <w:szCs w:val="22"/>
              </w:rPr>
              <w:t>2.6.</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446BF" w14:textId="35AFEA5A" w:rsidR="00B24150" w:rsidRPr="00B51D88" w:rsidRDefault="00B24150" w:rsidP="00B24150">
            <w:pPr>
              <w:rPr>
                <w:rStyle w:val="Bodytext91"/>
                <w:sz w:val="22"/>
                <w:szCs w:val="22"/>
              </w:rPr>
            </w:pPr>
            <w:r w:rsidRPr="00B51D88">
              <w:rPr>
                <w:rStyle w:val="Bodytext91"/>
                <w:sz w:val="22"/>
                <w:szCs w:val="22"/>
              </w:rPr>
              <w:t>Paciento stalas</w:t>
            </w:r>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EC1E4" w14:textId="4A041D1A" w:rsidR="00B24150" w:rsidRPr="00B51D88" w:rsidRDefault="00B24150" w:rsidP="00B24150">
            <w:pPr>
              <w:pStyle w:val="Sraopastraipa"/>
              <w:widowControl w:val="0"/>
              <w:numPr>
                <w:ilvl w:val="0"/>
                <w:numId w:val="39"/>
              </w:numPr>
              <w:textAlignment w:val="auto"/>
              <w:rPr>
                <w:sz w:val="22"/>
                <w:szCs w:val="22"/>
              </w:rPr>
            </w:pPr>
            <w:r w:rsidRPr="00B51D88">
              <w:rPr>
                <w:sz w:val="22"/>
                <w:szCs w:val="22"/>
              </w:rPr>
              <w:t>Komplektuojamas su spindulinės terapijos procedūroms skirtu plokščiu stalviršiu;</w:t>
            </w:r>
          </w:p>
          <w:p w14:paraId="3BF67E88" w14:textId="0E390243" w:rsidR="00B24150" w:rsidRPr="00B51D88" w:rsidRDefault="00B24150" w:rsidP="00B24150">
            <w:pPr>
              <w:pStyle w:val="Sraopastraipa"/>
              <w:widowControl w:val="0"/>
              <w:numPr>
                <w:ilvl w:val="0"/>
                <w:numId w:val="39"/>
              </w:numPr>
              <w:textAlignment w:val="auto"/>
              <w:rPr>
                <w:sz w:val="22"/>
                <w:szCs w:val="22"/>
              </w:rPr>
            </w:pPr>
            <w:r w:rsidRPr="00B51D88">
              <w:rPr>
                <w:sz w:val="22"/>
                <w:szCs w:val="22"/>
              </w:rPr>
              <w:t>„</w:t>
            </w:r>
            <w:proofErr w:type="spellStart"/>
            <w:r w:rsidRPr="00B51D88">
              <w:rPr>
                <w:sz w:val="22"/>
                <w:szCs w:val="22"/>
              </w:rPr>
              <w:t>Varian</w:t>
            </w:r>
            <w:proofErr w:type="spellEnd"/>
            <w:r w:rsidRPr="00B51D88">
              <w:rPr>
                <w:sz w:val="22"/>
                <w:szCs w:val="22"/>
              </w:rPr>
              <w:t>“ tipo (arba lygiavertis) imobilizavimo priemonių indeksavimas ir fiksavimas;</w:t>
            </w:r>
          </w:p>
          <w:p w14:paraId="462AB95F" w14:textId="6A1F366F" w:rsidR="00B24150" w:rsidRPr="00B51D88" w:rsidRDefault="00B24150" w:rsidP="00B24150">
            <w:pPr>
              <w:pStyle w:val="Sraopastraipa"/>
              <w:widowControl w:val="0"/>
              <w:numPr>
                <w:ilvl w:val="0"/>
                <w:numId w:val="39"/>
              </w:numPr>
              <w:textAlignment w:val="auto"/>
              <w:rPr>
                <w:sz w:val="22"/>
                <w:szCs w:val="22"/>
              </w:rPr>
            </w:pPr>
            <w:r w:rsidRPr="00B51D88">
              <w:rPr>
                <w:sz w:val="22"/>
                <w:szCs w:val="22"/>
              </w:rPr>
              <w:t>Galimybė tvirtinti „</w:t>
            </w:r>
            <w:proofErr w:type="spellStart"/>
            <w:r w:rsidRPr="00B51D88">
              <w:rPr>
                <w:sz w:val="22"/>
                <w:szCs w:val="22"/>
              </w:rPr>
              <w:t>Varian</w:t>
            </w:r>
            <w:proofErr w:type="spellEnd"/>
            <w:r w:rsidRPr="00B51D88">
              <w:rPr>
                <w:sz w:val="22"/>
                <w:szCs w:val="22"/>
              </w:rPr>
              <w:t xml:space="preserve"> RPM“ kamerą (</w:t>
            </w:r>
            <w:r w:rsidRPr="00B51D88">
              <w:rPr>
                <w:i/>
                <w:sz w:val="22"/>
                <w:szCs w:val="22"/>
              </w:rPr>
              <w:t>pastaba: „</w:t>
            </w:r>
            <w:proofErr w:type="spellStart"/>
            <w:r w:rsidRPr="00B51D88">
              <w:rPr>
                <w:i/>
                <w:sz w:val="22"/>
                <w:szCs w:val="22"/>
              </w:rPr>
              <w:t>Respiratory</w:t>
            </w:r>
            <w:proofErr w:type="spellEnd"/>
            <w:r w:rsidRPr="00B51D88">
              <w:rPr>
                <w:i/>
                <w:sz w:val="22"/>
                <w:szCs w:val="22"/>
              </w:rPr>
              <w:t xml:space="preserve"> </w:t>
            </w:r>
            <w:proofErr w:type="spellStart"/>
            <w:r w:rsidRPr="00B51D88">
              <w:rPr>
                <w:i/>
                <w:sz w:val="22"/>
                <w:szCs w:val="22"/>
              </w:rPr>
              <w:t>gaiting</w:t>
            </w:r>
            <w:proofErr w:type="spellEnd"/>
            <w:r w:rsidRPr="00B51D88">
              <w:rPr>
                <w:i/>
                <w:sz w:val="22"/>
                <w:szCs w:val="22"/>
              </w:rPr>
              <w:t xml:space="preserve"> </w:t>
            </w:r>
            <w:proofErr w:type="spellStart"/>
            <w:r w:rsidRPr="00B51D88">
              <w:rPr>
                <w:i/>
                <w:sz w:val="22"/>
                <w:szCs w:val="22"/>
              </w:rPr>
              <w:t>system</w:t>
            </w:r>
            <w:proofErr w:type="spellEnd"/>
            <w:r w:rsidRPr="00B51D88">
              <w:rPr>
                <w:i/>
                <w:sz w:val="22"/>
                <w:szCs w:val="22"/>
              </w:rPr>
              <w:t xml:space="preserve"> </w:t>
            </w:r>
            <w:proofErr w:type="spellStart"/>
            <w:r w:rsidRPr="00B51D88">
              <w:rPr>
                <w:i/>
                <w:sz w:val="22"/>
                <w:szCs w:val="22"/>
              </w:rPr>
              <w:t>single</w:t>
            </w:r>
            <w:proofErr w:type="spellEnd"/>
            <w:r w:rsidRPr="00B51D88">
              <w:rPr>
                <w:i/>
                <w:sz w:val="22"/>
                <w:szCs w:val="22"/>
              </w:rPr>
              <w:t xml:space="preserve"> </w:t>
            </w:r>
            <w:proofErr w:type="spellStart"/>
            <w:r w:rsidRPr="00B51D88">
              <w:rPr>
                <w:i/>
                <w:sz w:val="22"/>
                <w:szCs w:val="22"/>
              </w:rPr>
              <w:t>camera</w:t>
            </w:r>
            <w:proofErr w:type="spellEnd"/>
            <w:r w:rsidRPr="00B51D88">
              <w:rPr>
                <w:i/>
                <w:sz w:val="22"/>
                <w:szCs w:val="22"/>
              </w:rPr>
              <w:t>“</w:t>
            </w:r>
            <w:r w:rsidR="00633934" w:rsidRPr="00B51D88">
              <w:rPr>
                <w:i/>
                <w:sz w:val="22"/>
                <w:szCs w:val="22"/>
              </w:rPr>
              <w:t>,</w:t>
            </w:r>
            <w:r w:rsidRPr="00B51D88">
              <w:rPr>
                <w:i/>
                <w:sz w:val="22"/>
                <w:szCs w:val="22"/>
              </w:rPr>
              <w:t xml:space="preserve"> gamybos metai 2018 m.).</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3CE3" w14:textId="0366DECF" w:rsidR="00B24150" w:rsidRPr="00B51D88" w:rsidRDefault="00B24150" w:rsidP="00B24150">
            <w:pPr>
              <w:rPr>
                <w:sz w:val="22"/>
                <w:szCs w:val="22"/>
              </w:rPr>
            </w:pPr>
          </w:p>
        </w:tc>
      </w:tr>
      <w:tr w:rsidR="00B51D88" w:rsidRPr="00B51D88" w14:paraId="3FD8A1BB" w14:textId="77777777" w:rsidTr="00F9320B">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ABF76" w14:textId="497D2282" w:rsidR="00B24150" w:rsidRPr="00B51D88" w:rsidRDefault="00B24150" w:rsidP="00B24150">
            <w:pPr>
              <w:widowControl w:val="0"/>
              <w:tabs>
                <w:tab w:val="left" w:pos="313"/>
              </w:tabs>
              <w:jc w:val="center"/>
              <w:rPr>
                <w:sz w:val="22"/>
                <w:szCs w:val="22"/>
              </w:rPr>
            </w:pPr>
            <w:r w:rsidRPr="00B51D88">
              <w:rPr>
                <w:sz w:val="22"/>
                <w:szCs w:val="22"/>
              </w:rPr>
              <w:t>2.7.</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FDB4C" w14:textId="5B4DA85A" w:rsidR="00B24150" w:rsidRPr="00B51D88" w:rsidRDefault="00B24150" w:rsidP="00B24150">
            <w:pPr>
              <w:rPr>
                <w:rStyle w:val="Bodytext91"/>
                <w:sz w:val="22"/>
                <w:szCs w:val="22"/>
              </w:rPr>
            </w:pPr>
            <w:r w:rsidRPr="00B51D88">
              <w:rPr>
                <w:rStyle w:val="Bodytext91"/>
                <w:sz w:val="22"/>
                <w:szCs w:val="22"/>
              </w:rPr>
              <w:t>Didžiausia leidžiama paciento stalo apkrova</w:t>
            </w:r>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CCCC0" w14:textId="7A62720F" w:rsidR="00B24150" w:rsidRPr="00B51D88" w:rsidRDefault="00B24150" w:rsidP="00B24150">
            <w:pPr>
              <w:widowControl w:val="0"/>
              <w:textAlignment w:val="auto"/>
              <w:rPr>
                <w:sz w:val="22"/>
                <w:szCs w:val="22"/>
              </w:rPr>
            </w:pPr>
            <w:r w:rsidRPr="00B51D88">
              <w:rPr>
                <w:sz w:val="22"/>
                <w:szCs w:val="22"/>
              </w:rPr>
              <w:t>≥ 290 kg</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7A8EF" w14:textId="18B054AF" w:rsidR="00B24150" w:rsidRPr="00B51D88" w:rsidRDefault="00B24150" w:rsidP="00B24150">
            <w:pPr>
              <w:rPr>
                <w:sz w:val="22"/>
                <w:szCs w:val="22"/>
              </w:rPr>
            </w:pPr>
          </w:p>
        </w:tc>
      </w:tr>
      <w:tr w:rsidR="00B51D88" w:rsidRPr="00B51D88" w14:paraId="72136DD2" w14:textId="77777777" w:rsidTr="00F9320B">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C2600" w14:textId="1F2C2B70" w:rsidR="00B24150" w:rsidRPr="00B51D88" w:rsidRDefault="00B24150" w:rsidP="00B24150">
            <w:pPr>
              <w:widowControl w:val="0"/>
              <w:tabs>
                <w:tab w:val="left" w:pos="313"/>
              </w:tabs>
              <w:jc w:val="center"/>
              <w:rPr>
                <w:sz w:val="22"/>
                <w:szCs w:val="22"/>
              </w:rPr>
            </w:pPr>
            <w:r w:rsidRPr="00B51D88">
              <w:rPr>
                <w:sz w:val="22"/>
                <w:szCs w:val="22"/>
              </w:rPr>
              <w:t>2.8.</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AA30B" w14:textId="454DE551" w:rsidR="00B24150" w:rsidRPr="00B51D88" w:rsidRDefault="00B24150" w:rsidP="00B24150">
            <w:pPr>
              <w:rPr>
                <w:rStyle w:val="Bodytext91"/>
                <w:sz w:val="22"/>
                <w:szCs w:val="22"/>
              </w:rPr>
            </w:pPr>
            <w:r w:rsidRPr="00B51D88">
              <w:rPr>
                <w:rStyle w:val="Bodytext91"/>
                <w:sz w:val="22"/>
                <w:szCs w:val="22"/>
              </w:rPr>
              <w:t>Paciento pozicionavimo išilgine ašimi tikslumas</w:t>
            </w:r>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DBD0E" w14:textId="3A4C5974" w:rsidR="00B24150" w:rsidRPr="00B51D88" w:rsidRDefault="00B24150" w:rsidP="00B24150">
            <w:pPr>
              <w:widowControl w:val="0"/>
              <w:textAlignment w:val="auto"/>
              <w:rPr>
                <w:sz w:val="22"/>
                <w:szCs w:val="22"/>
              </w:rPr>
            </w:pPr>
            <w:r w:rsidRPr="00B51D88">
              <w:rPr>
                <w:sz w:val="22"/>
                <w:szCs w:val="22"/>
              </w:rPr>
              <w:t>Ne didesnis kaip ± 1,0 mm</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A96AF" w14:textId="3FAD709A" w:rsidR="00B24150" w:rsidRPr="00B51D88" w:rsidRDefault="00B24150" w:rsidP="00B24150">
            <w:pPr>
              <w:rPr>
                <w:sz w:val="22"/>
                <w:szCs w:val="22"/>
              </w:rPr>
            </w:pPr>
          </w:p>
        </w:tc>
      </w:tr>
      <w:tr w:rsidR="00B51D88" w:rsidRPr="00B51D88" w14:paraId="42346D68" w14:textId="77777777" w:rsidTr="00F9320B">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C31C1" w14:textId="5C290610" w:rsidR="00B24150" w:rsidRPr="00B51D88" w:rsidRDefault="00B24150" w:rsidP="00B24150">
            <w:pPr>
              <w:widowControl w:val="0"/>
              <w:tabs>
                <w:tab w:val="left" w:pos="313"/>
              </w:tabs>
              <w:jc w:val="center"/>
              <w:rPr>
                <w:sz w:val="22"/>
                <w:szCs w:val="22"/>
              </w:rPr>
            </w:pPr>
            <w:r w:rsidRPr="00B51D88">
              <w:rPr>
                <w:sz w:val="22"/>
                <w:szCs w:val="22"/>
              </w:rPr>
              <w:t>3.</w:t>
            </w:r>
          </w:p>
        </w:tc>
        <w:tc>
          <w:tcPr>
            <w:tcW w:w="3128"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68A5F" w14:textId="41934350" w:rsidR="00B24150" w:rsidRPr="00B51D88" w:rsidRDefault="00B24150" w:rsidP="00B24150">
            <w:pPr>
              <w:widowControl w:val="0"/>
              <w:textAlignment w:val="auto"/>
              <w:rPr>
                <w:sz w:val="22"/>
                <w:szCs w:val="22"/>
              </w:rPr>
            </w:pPr>
            <w:r w:rsidRPr="00B51D88">
              <w:rPr>
                <w:sz w:val="22"/>
                <w:szCs w:val="22"/>
              </w:rPr>
              <w:t>Rentgeno spindulių gamybos charakteristikos:</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746D0" w14:textId="77777777" w:rsidR="00B24150" w:rsidRPr="00B51D88" w:rsidRDefault="00B24150" w:rsidP="00B24150">
            <w:pPr>
              <w:rPr>
                <w:sz w:val="22"/>
                <w:szCs w:val="22"/>
              </w:rPr>
            </w:pPr>
          </w:p>
        </w:tc>
      </w:tr>
      <w:tr w:rsidR="00B51D88" w:rsidRPr="00B51D88" w14:paraId="769DC77E" w14:textId="77777777" w:rsidTr="00F9320B">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2725E" w14:textId="3A162AEA" w:rsidR="00B24150" w:rsidRPr="00B51D88" w:rsidRDefault="00B24150" w:rsidP="00B24150">
            <w:pPr>
              <w:widowControl w:val="0"/>
              <w:tabs>
                <w:tab w:val="left" w:pos="313"/>
              </w:tabs>
              <w:jc w:val="center"/>
              <w:rPr>
                <w:sz w:val="22"/>
                <w:szCs w:val="22"/>
              </w:rPr>
            </w:pPr>
            <w:r w:rsidRPr="00B51D88">
              <w:rPr>
                <w:sz w:val="22"/>
                <w:szCs w:val="22"/>
              </w:rPr>
              <w:t>3.1.</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4310" w14:textId="6F52CFEF" w:rsidR="00B24150" w:rsidRPr="00B51D88" w:rsidRDefault="00B24150" w:rsidP="00B24150">
            <w:pPr>
              <w:rPr>
                <w:sz w:val="22"/>
                <w:szCs w:val="22"/>
              </w:rPr>
            </w:pPr>
            <w:r w:rsidRPr="00B51D88">
              <w:rPr>
                <w:rStyle w:val="Bodytext91"/>
                <w:sz w:val="22"/>
                <w:szCs w:val="22"/>
              </w:rPr>
              <w:t>Rentgeno šaltinio architektūra</w:t>
            </w:r>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B7828" w14:textId="2E860167" w:rsidR="00B24150" w:rsidRPr="00B51D88" w:rsidRDefault="00B24150" w:rsidP="00B24150">
            <w:pPr>
              <w:ind w:left="-26" w:hanging="6"/>
              <w:rPr>
                <w:sz w:val="22"/>
                <w:szCs w:val="22"/>
              </w:rPr>
            </w:pPr>
            <w:r w:rsidRPr="00B51D88">
              <w:rPr>
                <w:rStyle w:val="Bodytext91"/>
                <w:sz w:val="22"/>
                <w:szCs w:val="22"/>
              </w:rPr>
              <w:t>Vieno arba dviejų aktyviai aušinamų rentgeno vamzdžių sistema</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CEB9" w14:textId="77777777" w:rsidR="00B24150" w:rsidRPr="00B51D88" w:rsidRDefault="00B24150" w:rsidP="00B24150">
            <w:pPr>
              <w:rPr>
                <w:sz w:val="22"/>
                <w:szCs w:val="22"/>
              </w:rPr>
            </w:pPr>
          </w:p>
        </w:tc>
      </w:tr>
      <w:tr w:rsidR="00B51D88" w:rsidRPr="00B51D88" w14:paraId="60EA8C8E" w14:textId="77777777" w:rsidTr="00F9320B">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7EB66" w14:textId="355C37F2" w:rsidR="00B24150" w:rsidRPr="00B51D88" w:rsidRDefault="00B24150" w:rsidP="00B24150">
            <w:pPr>
              <w:widowControl w:val="0"/>
              <w:tabs>
                <w:tab w:val="left" w:pos="313"/>
              </w:tabs>
              <w:jc w:val="center"/>
              <w:rPr>
                <w:sz w:val="22"/>
                <w:szCs w:val="22"/>
              </w:rPr>
            </w:pPr>
            <w:r w:rsidRPr="00B51D88">
              <w:rPr>
                <w:sz w:val="22"/>
                <w:szCs w:val="22"/>
              </w:rPr>
              <w:t>3.2.</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5E3A" w14:textId="385E53A0" w:rsidR="00B24150" w:rsidRPr="00B51D88" w:rsidRDefault="00B24150" w:rsidP="00B24150">
            <w:pPr>
              <w:rPr>
                <w:rStyle w:val="Bodytext91"/>
                <w:sz w:val="22"/>
                <w:szCs w:val="22"/>
              </w:rPr>
            </w:pPr>
            <w:r w:rsidRPr="00B51D88">
              <w:rPr>
                <w:rStyle w:val="Bodytext91"/>
                <w:sz w:val="22"/>
                <w:szCs w:val="22"/>
              </w:rPr>
              <w:t>Įtampos pasirinkimas</w:t>
            </w:r>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1BD6D" w14:textId="2B45DA3A" w:rsidR="00B24150" w:rsidRPr="00B51D88" w:rsidRDefault="00B24150" w:rsidP="00B24150">
            <w:pPr>
              <w:ind w:left="-26" w:hanging="6"/>
              <w:rPr>
                <w:rStyle w:val="Bodytext91"/>
                <w:sz w:val="22"/>
                <w:szCs w:val="22"/>
              </w:rPr>
            </w:pPr>
            <w:r w:rsidRPr="00B51D88">
              <w:rPr>
                <w:rStyle w:val="Bodytext91"/>
                <w:sz w:val="22"/>
                <w:szCs w:val="22"/>
              </w:rPr>
              <w:t>Įtampa pasirenkama ne siauresniame diapazone kaip nuo 80 iki 135 </w:t>
            </w:r>
            <w:proofErr w:type="spellStart"/>
            <w:r w:rsidRPr="00B51D88">
              <w:rPr>
                <w:rStyle w:val="Bodytext91"/>
                <w:sz w:val="22"/>
                <w:szCs w:val="22"/>
              </w:rPr>
              <w:t>kV</w:t>
            </w:r>
            <w:proofErr w:type="spellEnd"/>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CB6B8" w14:textId="39883594" w:rsidR="00B24150" w:rsidRPr="00B51D88" w:rsidRDefault="00B24150" w:rsidP="00B24150">
            <w:pPr>
              <w:rPr>
                <w:sz w:val="22"/>
                <w:szCs w:val="22"/>
              </w:rPr>
            </w:pPr>
          </w:p>
        </w:tc>
      </w:tr>
      <w:tr w:rsidR="00B51D88" w:rsidRPr="00B51D88" w14:paraId="6DF4F063" w14:textId="77777777" w:rsidTr="00F9320B">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101B9" w14:textId="65D04488" w:rsidR="00B24150" w:rsidRPr="00B51D88" w:rsidRDefault="00B24150" w:rsidP="00B24150">
            <w:pPr>
              <w:widowControl w:val="0"/>
              <w:tabs>
                <w:tab w:val="left" w:pos="313"/>
              </w:tabs>
              <w:jc w:val="center"/>
              <w:rPr>
                <w:sz w:val="22"/>
                <w:szCs w:val="22"/>
              </w:rPr>
            </w:pPr>
            <w:r w:rsidRPr="00B51D88">
              <w:rPr>
                <w:sz w:val="22"/>
                <w:szCs w:val="22"/>
              </w:rPr>
              <w:t>3.3.</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C0F4B" w14:textId="462A94B0" w:rsidR="00B24150" w:rsidRPr="00B51D88" w:rsidRDefault="00B24150" w:rsidP="00B24150">
            <w:pPr>
              <w:rPr>
                <w:rStyle w:val="Bodytext91"/>
                <w:sz w:val="22"/>
                <w:szCs w:val="22"/>
                <w:shd w:val="clear" w:color="auto" w:fill="auto"/>
              </w:rPr>
            </w:pPr>
            <w:r w:rsidRPr="00B51D88">
              <w:rPr>
                <w:sz w:val="22"/>
                <w:szCs w:val="22"/>
              </w:rPr>
              <w:t>Srovės pasirinkimas</w:t>
            </w:r>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3781A" w14:textId="33A5FCC8" w:rsidR="00B24150" w:rsidRPr="00B51D88" w:rsidRDefault="00B24150" w:rsidP="00B24150">
            <w:pPr>
              <w:ind w:left="-26" w:hanging="6"/>
              <w:rPr>
                <w:rStyle w:val="Bodytext91"/>
                <w:sz w:val="22"/>
                <w:szCs w:val="22"/>
              </w:rPr>
            </w:pPr>
            <w:r w:rsidRPr="00B51D88">
              <w:rPr>
                <w:sz w:val="22"/>
                <w:szCs w:val="22"/>
              </w:rPr>
              <w:t>Srovė pasirenkama ne siauresniame diapazone kaip nuo 15 iki 600 </w:t>
            </w:r>
            <w:proofErr w:type="spellStart"/>
            <w:r w:rsidRPr="00B51D88">
              <w:rPr>
                <w:sz w:val="22"/>
                <w:szCs w:val="22"/>
              </w:rPr>
              <w:t>mA</w:t>
            </w:r>
            <w:proofErr w:type="spellEnd"/>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5EB4" w14:textId="7B17CAAF" w:rsidR="00B24150" w:rsidRPr="00B51D88" w:rsidRDefault="00B24150" w:rsidP="00B24150">
            <w:pPr>
              <w:rPr>
                <w:sz w:val="22"/>
                <w:szCs w:val="22"/>
              </w:rPr>
            </w:pPr>
          </w:p>
        </w:tc>
      </w:tr>
      <w:tr w:rsidR="00B51D88" w:rsidRPr="00B51D88" w14:paraId="48809068" w14:textId="77777777" w:rsidTr="00F9320B">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821ED" w14:textId="4143CD49" w:rsidR="00B24150" w:rsidRPr="00B51D88" w:rsidRDefault="00B24150" w:rsidP="00B24150">
            <w:pPr>
              <w:widowControl w:val="0"/>
              <w:tabs>
                <w:tab w:val="left" w:pos="313"/>
              </w:tabs>
              <w:jc w:val="center"/>
              <w:rPr>
                <w:sz w:val="22"/>
                <w:szCs w:val="22"/>
              </w:rPr>
            </w:pPr>
            <w:r w:rsidRPr="00B51D88">
              <w:rPr>
                <w:sz w:val="22"/>
                <w:szCs w:val="22"/>
              </w:rPr>
              <w:t>3.4.</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A5A42" w14:textId="40CAB15E" w:rsidR="00B24150" w:rsidRPr="00B51D88" w:rsidRDefault="00B24150" w:rsidP="00B24150">
            <w:pPr>
              <w:rPr>
                <w:rStyle w:val="Bodytext91"/>
                <w:sz w:val="22"/>
                <w:szCs w:val="22"/>
              </w:rPr>
            </w:pPr>
            <w:r w:rsidRPr="00B51D88">
              <w:rPr>
                <w:rStyle w:val="Bodytext91"/>
                <w:sz w:val="22"/>
                <w:szCs w:val="22"/>
              </w:rPr>
              <w:t>Rentgeno generatoriaus galia</w:t>
            </w:r>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59C05" w14:textId="1D54E432" w:rsidR="00B24150" w:rsidRPr="00B51D88" w:rsidRDefault="00B24150" w:rsidP="00B24150">
            <w:pPr>
              <w:ind w:left="-26" w:hanging="6"/>
              <w:rPr>
                <w:rStyle w:val="Bodytext91"/>
                <w:sz w:val="22"/>
                <w:szCs w:val="22"/>
              </w:rPr>
            </w:pPr>
            <w:r w:rsidRPr="00B51D88">
              <w:rPr>
                <w:rStyle w:val="Bodytext91"/>
                <w:sz w:val="22"/>
                <w:szCs w:val="22"/>
              </w:rPr>
              <w:t xml:space="preserve">Ne mažiau kaip 70 kW (atmetus </w:t>
            </w:r>
            <w:proofErr w:type="spellStart"/>
            <w:r w:rsidRPr="00B51D88">
              <w:rPr>
                <w:rStyle w:val="Bodytext91"/>
                <w:sz w:val="22"/>
                <w:szCs w:val="22"/>
              </w:rPr>
              <w:t>iteratyvios</w:t>
            </w:r>
            <w:proofErr w:type="spellEnd"/>
            <w:r w:rsidRPr="00B51D88">
              <w:rPr>
                <w:rStyle w:val="Bodytext91"/>
                <w:sz w:val="22"/>
                <w:szCs w:val="22"/>
              </w:rPr>
              <w:t xml:space="preserve"> rekonstrukcijos algoritmų įtaką), komplektuojant su dviejų rentgeno vamzdžių sistema – ne mažiau kaip 70 kW kiekvienam rentgeno vamzdžiui kW (atmetus </w:t>
            </w:r>
            <w:proofErr w:type="spellStart"/>
            <w:r w:rsidRPr="00B51D88">
              <w:rPr>
                <w:rStyle w:val="Bodytext91"/>
                <w:sz w:val="22"/>
                <w:szCs w:val="22"/>
              </w:rPr>
              <w:t>iteratyvios</w:t>
            </w:r>
            <w:proofErr w:type="spellEnd"/>
            <w:r w:rsidRPr="00B51D88">
              <w:rPr>
                <w:rStyle w:val="Bodytext91"/>
                <w:sz w:val="22"/>
                <w:szCs w:val="22"/>
              </w:rPr>
              <w:t xml:space="preserve"> rekonstrukcijos algoritmų įtaką)</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F6A5F" w14:textId="5AC78E83" w:rsidR="00B24150" w:rsidRPr="00B51D88" w:rsidRDefault="00B24150" w:rsidP="00B24150">
            <w:pPr>
              <w:rPr>
                <w:sz w:val="22"/>
                <w:szCs w:val="22"/>
              </w:rPr>
            </w:pPr>
          </w:p>
        </w:tc>
      </w:tr>
      <w:tr w:rsidR="00B51D88" w:rsidRPr="00B51D88" w14:paraId="25A4074F" w14:textId="77777777" w:rsidTr="00F9320B">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C5545" w14:textId="4DEA28E4" w:rsidR="00B24150" w:rsidRPr="00B51D88" w:rsidRDefault="00B24150" w:rsidP="00B24150">
            <w:pPr>
              <w:widowControl w:val="0"/>
              <w:tabs>
                <w:tab w:val="left" w:pos="313"/>
              </w:tabs>
              <w:jc w:val="center"/>
              <w:rPr>
                <w:sz w:val="22"/>
                <w:szCs w:val="22"/>
              </w:rPr>
            </w:pPr>
            <w:r w:rsidRPr="00B51D88">
              <w:rPr>
                <w:sz w:val="22"/>
                <w:szCs w:val="22"/>
              </w:rPr>
              <w:t>3.5.</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00F8" w14:textId="2BCEDAEA" w:rsidR="00B24150" w:rsidRPr="00B51D88" w:rsidRDefault="00B24150" w:rsidP="00B24150">
            <w:pPr>
              <w:rPr>
                <w:rStyle w:val="Bodytext91"/>
                <w:sz w:val="22"/>
                <w:szCs w:val="22"/>
              </w:rPr>
            </w:pPr>
            <w:r w:rsidRPr="00B51D88">
              <w:rPr>
                <w:rStyle w:val="Bodytext91"/>
                <w:sz w:val="22"/>
                <w:szCs w:val="22"/>
              </w:rPr>
              <w:t>Rentgeno vamzdžių fokuso taškų kiekis</w:t>
            </w:r>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2202F" w14:textId="5D7F73FB" w:rsidR="00B24150" w:rsidRPr="00B51D88" w:rsidRDefault="00B24150" w:rsidP="00B24150">
            <w:pPr>
              <w:ind w:left="-26" w:hanging="6"/>
              <w:rPr>
                <w:rStyle w:val="Bodytext91"/>
                <w:sz w:val="22"/>
                <w:szCs w:val="22"/>
              </w:rPr>
            </w:pPr>
            <w:r w:rsidRPr="00B51D88">
              <w:rPr>
                <w:rStyle w:val="Bodytext91"/>
                <w:sz w:val="22"/>
                <w:szCs w:val="22"/>
              </w:rPr>
              <w:t xml:space="preserve">Jei siūlomas kompiuterinis tomografijos aparatas komplektuojamas su vienu rentgeno vamzdžiu - ne mažiau kaip 2 fokuso taškai, jei komplektuojamas su dviejų rentgeno vamzdžių sistema – ne </w:t>
            </w:r>
            <w:r w:rsidRPr="00B51D88">
              <w:rPr>
                <w:rStyle w:val="Bodytext91"/>
                <w:sz w:val="22"/>
                <w:szCs w:val="22"/>
              </w:rPr>
              <w:lastRenderedPageBreak/>
              <w:t>mažiau kaip po 2 fokuso taškus kiekvienam rentgeno vamzdžiui</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968BD" w14:textId="34B32A02" w:rsidR="00B24150" w:rsidRPr="00B51D88" w:rsidRDefault="00B24150" w:rsidP="00B24150">
            <w:pPr>
              <w:rPr>
                <w:sz w:val="22"/>
                <w:szCs w:val="22"/>
              </w:rPr>
            </w:pPr>
          </w:p>
        </w:tc>
      </w:tr>
      <w:tr w:rsidR="00B51D88" w:rsidRPr="00B51D88" w14:paraId="48B20C37" w14:textId="77777777" w:rsidTr="00F9320B">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E4900" w14:textId="461EF7EA" w:rsidR="00B24150" w:rsidRPr="00B51D88" w:rsidRDefault="00B24150" w:rsidP="00B24150">
            <w:pPr>
              <w:widowControl w:val="0"/>
              <w:tabs>
                <w:tab w:val="left" w:pos="313"/>
              </w:tabs>
              <w:jc w:val="center"/>
              <w:rPr>
                <w:sz w:val="22"/>
                <w:szCs w:val="22"/>
              </w:rPr>
            </w:pPr>
            <w:r w:rsidRPr="00B51D88">
              <w:rPr>
                <w:sz w:val="22"/>
                <w:szCs w:val="22"/>
              </w:rPr>
              <w:t>3.6.</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36A14" w14:textId="385BED4E" w:rsidR="00B24150" w:rsidRPr="00B51D88" w:rsidRDefault="00B24150" w:rsidP="00B24150">
            <w:pPr>
              <w:rPr>
                <w:rStyle w:val="Bodytext91"/>
                <w:sz w:val="22"/>
                <w:szCs w:val="22"/>
              </w:rPr>
            </w:pPr>
            <w:r w:rsidRPr="00B51D88">
              <w:rPr>
                <w:rStyle w:val="Bodytext91"/>
                <w:sz w:val="22"/>
                <w:szCs w:val="22"/>
              </w:rPr>
              <w:t xml:space="preserve">Paciento </w:t>
            </w:r>
            <w:proofErr w:type="spellStart"/>
            <w:r w:rsidRPr="00B51D88">
              <w:rPr>
                <w:rStyle w:val="Bodytext91"/>
                <w:sz w:val="22"/>
                <w:szCs w:val="22"/>
              </w:rPr>
              <w:t>apšvitą</w:t>
            </w:r>
            <w:proofErr w:type="spellEnd"/>
            <w:r w:rsidRPr="00B51D88">
              <w:rPr>
                <w:rStyle w:val="Bodytext91"/>
                <w:sz w:val="22"/>
                <w:szCs w:val="22"/>
              </w:rPr>
              <w:t xml:space="preserve"> mažinančios technologijos</w:t>
            </w:r>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02D6E" w14:textId="77777777" w:rsidR="00B24150" w:rsidRPr="00B51D88" w:rsidRDefault="00B24150" w:rsidP="00B24150">
            <w:pPr>
              <w:pStyle w:val="Sraopastraipa"/>
              <w:numPr>
                <w:ilvl w:val="0"/>
                <w:numId w:val="30"/>
              </w:numPr>
              <w:rPr>
                <w:sz w:val="22"/>
                <w:szCs w:val="22"/>
              </w:rPr>
            </w:pPr>
            <w:r w:rsidRPr="00B51D88">
              <w:rPr>
                <w:sz w:val="22"/>
                <w:szCs w:val="22"/>
              </w:rPr>
              <w:t>Dozės moduliacija – automatinė rentgeno vamzdžio srovės (</w:t>
            </w:r>
            <w:proofErr w:type="spellStart"/>
            <w:r w:rsidRPr="00B51D88">
              <w:rPr>
                <w:sz w:val="22"/>
                <w:szCs w:val="22"/>
              </w:rPr>
              <w:t>mA</w:t>
            </w:r>
            <w:proofErr w:type="spellEnd"/>
            <w:r w:rsidRPr="00B51D88">
              <w:rPr>
                <w:sz w:val="22"/>
                <w:szCs w:val="22"/>
              </w:rPr>
              <w:t>) kontrolė;</w:t>
            </w:r>
          </w:p>
          <w:p w14:paraId="24F95C61" w14:textId="274BC488" w:rsidR="00B24150" w:rsidRPr="00B51D88" w:rsidRDefault="00B24150" w:rsidP="00B24150">
            <w:pPr>
              <w:pStyle w:val="Sraopastraipa"/>
              <w:numPr>
                <w:ilvl w:val="0"/>
                <w:numId w:val="30"/>
              </w:numPr>
              <w:rPr>
                <w:rStyle w:val="Bodytext91"/>
                <w:sz w:val="22"/>
                <w:szCs w:val="22"/>
              </w:rPr>
            </w:pPr>
            <w:proofErr w:type="spellStart"/>
            <w:r w:rsidRPr="00B51D88">
              <w:rPr>
                <w:sz w:val="22"/>
                <w:szCs w:val="22"/>
              </w:rPr>
              <w:t>Iteratyvios</w:t>
            </w:r>
            <w:proofErr w:type="spellEnd"/>
            <w:r w:rsidRPr="00B51D88">
              <w:rPr>
                <w:sz w:val="22"/>
                <w:szCs w:val="22"/>
              </w:rPr>
              <w:t xml:space="preserve"> rekonstrukcijos algoritmų sistema pacientų apšvitai sumažinti.</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9CA49" w14:textId="585F5036" w:rsidR="00B24150" w:rsidRPr="00B51D88" w:rsidRDefault="00B24150" w:rsidP="00B24150">
            <w:pPr>
              <w:rPr>
                <w:sz w:val="22"/>
                <w:szCs w:val="22"/>
              </w:rPr>
            </w:pPr>
          </w:p>
        </w:tc>
      </w:tr>
      <w:tr w:rsidR="00B51D88" w:rsidRPr="00B51D88" w14:paraId="097699BA" w14:textId="77777777" w:rsidTr="00F9320B">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458CB" w14:textId="495E9266" w:rsidR="00B24150" w:rsidRPr="00B51D88" w:rsidRDefault="00B24150" w:rsidP="00B24150">
            <w:pPr>
              <w:widowControl w:val="0"/>
              <w:tabs>
                <w:tab w:val="left" w:pos="313"/>
              </w:tabs>
              <w:jc w:val="center"/>
              <w:rPr>
                <w:sz w:val="22"/>
                <w:szCs w:val="22"/>
              </w:rPr>
            </w:pPr>
            <w:r w:rsidRPr="00B51D88">
              <w:rPr>
                <w:sz w:val="22"/>
                <w:szCs w:val="22"/>
              </w:rPr>
              <w:t>4.</w:t>
            </w:r>
          </w:p>
        </w:tc>
        <w:tc>
          <w:tcPr>
            <w:tcW w:w="3128"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4604D" w14:textId="2DCC7F96" w:rsidR="00B24150" w:rsidRPr="00B51D88" w:rsidRDefault="00B24150" w:rsidP="00B24150">
            <w:pPr>
              <w:ind w:left="-26" w:hanging="6"/>
              <w:rPr>
                <w:rStyle w:val="Bodytext91"/>
                <w:sz w:val="22"/>
                <w:szCs w:val="22"/>
              </w:rPr>
            </w:pPr>
            <w:r w:rsidRPr="00B51D88">
              <w:rPr>
                <w:rStyle w:val="Bodytext91"/>
                <w:sz w:val="22"/>
                <w:szCs w:val="22"/>
              </w:rPr>
              <w:t>Rentgeno vaizdų rekonstrukcijos sistemos charakteristikos:</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F532D" w14:textId="77777777" w:rsidR="00B24150" w:rsidRPr="00B51D88" w:rsidRDefault="00B24150" w:rsidP="00B24150">
            <w:pPr>
              <w:rPr>
                <w:sz w:val="22"/>
                <w:szCs w:val="22"/>
              </w:rPr>
            </w:pPr>
          </w:p>
        </w:tc>
      </w:tr>
      <w:tr w:rsidR="00B51D88" w:rsidRPr="00B51D88" w14:paraId="58576C17" w14:textId="77777777" w:rsidTr="00F9320B">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89C8B" w14:textId="000CBC2B" w:rsidR="00B24150" w:rsidRPr="00B51D88" w:rsidRDefault="00B24150" w:rsidP="00B24150">
            <w:pPr>
              <w:widowControl w:val="0"/>
              <w:tabs>
                <w:tab w:val="left" w:pos="313"/>
              </w:tabs>
              <w:jc w:val="center"/>
              <w:rPr>
                <w:sz w:val="22"/>
                <w:szCs w:val="22"/>
              </w:rPr>
            </w:pPr>
            <w:r w:rsidRPr="00B51D88">
              <w:rPr>
                <w:sz w:val="22"/>
                <w:szCs w:val="22"/>
              </w:rPr>
              <w:t>4.1.</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A6AE5" w14:textId="08211695" w:rsidR="00B24150" w:rsidRPr="00B51D88" w:rsidRDefault="00B24150" w:rsidP="00B24150">
            <w:pPr>
              <w:rPr>
                <w:rStyle w:val="Bodytext91"/>
                <w:sz w:val="22"/>
                <w:szCs w:val="22"/>
              </w:rPr>
            </w:pPr>
            <w:r w:rsidRPr="00B51D88">
              <w:rPr>
                <w:rStyle w:val="Bodytext91"/>
                <w:sz w:val="22"/>
                <w:szCs w:val="22"/>
              </w:rPr>
              <w:t>Vaizdų rekonstrukcijos atlikimas</w:t>
            </w:r>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3AA55" w14:textId="41FD7855" w:rsidR="00B24150" w:rsidRPr="00B51D88" w:rsidRDefault="00B24150" w:rsidP="00B24150">
            <w:pPr>
              <w:ind w:left="-26" w:hanging="6"/>
              <w:rPr>
                <w:rStyle w:val="Bodytext91"/>
                <w:sz w:val="22"/>
                <w:szCs w:val="22"/>
              </w:rPr>
            </w:pPr>
            <w:r w:rsidRPr="00B51D88">
              <w:rPr>
                <w:rStyle w:val="Bodytext91"/>
                <w:sz w:val="22"/>
                <w:szCs w:val="22"/>
              </w:rPr>
              <w:t>Vaizdų rekonstrukcija atliekama kartu su skenavimu</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A623D" w14:textId="72DAEB7C" w:rsidR="00B24150" w:rsidRPr="00B51D88" w:rsidRDefault="00B24150" w:rsidP="00B24150">
            <w:pPr>
              <w:rPr>
                <w:sz w:val="22"/>
                <w:szCs w:val="22"/>
              </w:rPr>
            </w:pPr>
          </w:p>
        </w:tc>
      </w:tr>
      <w:tr w:rsidR="00B51D88" w:rsidRPr="00B51D88" w14:paraId="5F4CCFA5" w14:textId="77777777" w:rsidTr="00F9320B">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9ACEC" w14:textId="6DD21526" w:rsidR="00B24150" w:rsidRPr="00B51D88" w:rsidRDefault="00B24150" w:rsidP="00B24150">
            <w:pPr>
              <w:widowControl w:val="0"/>
              <w:tabs>
                <w:tab w:val="left" w:pos="313"/>
              </w:tabs>
              <w:jc w:val="center"/>
              <w:rPr>
                <w:sz w:val="22"/>
                <w:szCs w:val="22"/>
              </w:rPr>
            </w:pPr>
            <w:r w:rsidRPr="00B51D88">
              <w:rPr>
                <w:sz w:val="22"/>
                <w:szCs w:val="22"/>
              </w:rPr>
              <w:t>4.2.</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B8220" w14:textId="2BB6A43C" w:rsidR="00B24150" w:rsidRPr="00B51D88" w:rsidRDefault="00B24150" w:rsidP="00B24150">
            <w:pPr>
              <w:rPr>
                <w:rStyle w:val="Bodytext91"/>
                <w:sz w:val="22"/>
                <w:szCs w:val="22"/>
              </w:rPr>
            </w:pPr>
            <w:r w:rsidRPr="00B51D88">
              <w:rPr>
                <w:rStyle w:val="Bodytext91"/>
                <w:sz w:val="22"/>
                <w:szCs w:val="22"/>
              </w:rPr>
              <w:t>Metalinių artefaktų mažinimas</w:t>
            </w:r>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BB56E" w14:textId="357D8FBB" w:rsidR="00B24150" w:rsidRPr="00B51D88" w:rsidRDefault="00B24150" w:rsidP="00B24150">
            <w:pPr>
              <w:ind w:left="-26" w:hanging="6"/>
              <w:rPr>
                <w:rStyle w:val="Bodytext91"/>
                <w:sz w:val="22"/>
                <w:szCs w:val="22"/>
              </w:rPr>
            </w:pPr>
            <w:r w:rsidRPr="00B51D88">
              <w:rPr>
                <w:rStyle w:val="Bodytext91"/>
                <w:sz w:val="22"/>
                <w:szCs w:val="22"/>
              </w:rPr>
              <w:t>Yra algoritmai metalinių implantų sukeltiems artefaktams sumažinti</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FCF56" w14:textId="77777777" w:rsidR="00B24150" w:rsidRPr="00B51D88" w:rsidRDefault="00B24150" w:rsidP="00B24150">
            <w:pPr>
              <w:ind w:firstLine="720"/>
              <w:rPr>
                <w:sz w:val="22"/>
                <w:szCs w:val="22"/>
              </w:rPr>
            </w:pPr>
          </w:p>
        </w:tc>
      </w:tr>
      <w:tr w:rsidR="00B51D88" w:rsidRPr="00B51D88" w14:paraId="08277131" w14:textId="77777777" w:rsidTr="00F9320B">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035FD" w14:textId="13C6A2F8" w:rsidR="00B24150" w:rsidRPr="00B51D88" w:rsidRDefault="00B24150" w:rsidP="00B24150">
            <w:pPr>
              <w:widowControl w:val="0"/>
              <w:tabs>
                <w:tab w:val="left" w:pos="313"/>
              </w:tabs>
              <w:jc w:val="center"/>
              <w:rPr>
                <w:sz w:val="22"/>
                <w:szCs w:val="22"/>
              </w:rPr>
            </w:pPr>
            <w:r w:rsidRPr="00B51D88">
              <w:rPr>
                <w:sz w:val="22"/>
                <w:szCs w:val="22"/>
              </w:rPr>
              <w:t>4.3.</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423C6" w14:textId="32765905" w:rsidR="00B24150" w:rsidRPr="00B51D88" w:rsidRDefault="00B24150" w:rsidP="00B24150">
            <w:pPr>
              <w:rPr>
                <w:rStyle w:val="Bodytext91"/>
                <w:sz w:val="22"/>
                <w:szCs w:val="22"/>
                <w:shd w:val="clear" w:color="auto" w:fill="auto"/>
              </w:rPr>
            </w:pPr>
            <w:r w:rsidRPr="00B51D88">
              <w:rPr>
                <w:sz w:val="22"/>
                <w:szCs w:val="22"/>
              </w:rPr>
              <w:t>Dirbtinio intelekto algoritmų pagrindu veikianti vaizdo rekonstrukcijos sistema</w:t>
            </w:r>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D15F5" w14:textId="721A6C3E" w:rsidR="00B24150" w:rsidRPr="00B51D88" w:rsidRDefault="00B24150" w:rsidP="00B24150">
            <w:pPr>
              <w:ind w:left="-26" w:hanging="6"/>
              <w:rPr>
                <w:rStyle w:val="Bodytext91"/>
                <w:sz w:val="22"/>
                <w:szCs w:val="22"/>
              </w:rPr>
            </w:pPr>
            <w:r w:rsidRPr="00B51D88">
              <w:rPr>
                <w:sz w:val="22"/>
                <w:szCs w:val="22"/>
              </w:rPr>
              <w:t>Yra dirbtinio intelekto algoritmų pagrindu veikianti vaizdo rekonstrukcijos sistema leidžianti pagerinti gaunamų vaizdų kokybę</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0263A" w14:textId="5388F213" w:rsidR="00B24150" w:rsidRPr="00B51D88" w:rsidRDefault="00B24150" w:rsidP="00B24150">
            <w:pPr>
              <w:rPr>
                <w:sz w:val="22"/>
                <w:szCs w:val="22"/>
              </w:rPr>
            </w:pPr>
          </w:p>
        </w:tc>
      </w:tr>
      <w:tr w:rsidR="00B51D88" w:rsidRPr="00B51D88" w14:paraId="36A78B8D" w14:textId="77777777" w:rsidTr="00F9320B">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7DE76" w14:textId="41209FD3" w:rsidR="00B24150" w:rsidRPr="00B51D88" w:rsidRDefault="00B24150" w:rsidP="00B24150">
            <w:pPr>
              <w:widowControl w:val="0"/>
              <w:tabs>
                <w:tab w:val="left" w:pos="313"/>
              </w:tabs>
              <w:jc w:val="center"/>
              <w:rPr>
                <w:sz w:val="22"/>
                <w:szCs w:val="22"/>
              </w:rPr>
            </w:pPr>
            <w:r w:rsidRPr="00B51D88">
              <w:rPr>
                <w:sz w:val="22"/>
                <w:szCs w:val="22"/>
              </w:rPr>
              <w:t>4.4.</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E39F3" w14:textId="50CA4C17" w:rsidR="00B24150" w:rsidRPr="00B51D88" w:rsidRDefault="00B24150" w:rsidP="00B24150">
            <w:pPr>
              <w:rPr>
                <w:rStyle w:val="Bodytext91"/>
                <w:sz w:val="22"/>
                <w:szCs w:val="22"/>
              </w:rPr>
            </w:pPr>
            <w:r w:rsidRPr="00B51D88">
              <w:rPr>
                <w:rStyle w:val="Bodytext91"/>
                <w:sz w:val="22"/>
                <w:szCs w:val="22"/>
              </w:rPr>
              <w:t>DICOM funkcionalumas</w:t>
            </w:r>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209A" w14:textId="24E2524A" w:rsidR="00B24150" w:rsidRPr="00B51D88" w:rsidRDefault="00B24150" w:rsidP="00B24150">
            <w:pPr>
              <w:rPr>
                <w:rStyle w:val="Bodytext91"/>
                <w:sz w:val="22"/>
                <w:szCs w:val="22"/>
              </w:rPr>
            </w:pPr>
            <w:r w:rsidRPr="00B51D88">
              <w:rPr>
                <w:sz w:val="22"/>
                <w:szCs w:val="22"/>
              </w:rPr>
              <w:t>Yra šios funkcijos:</w:t>
            </w:r>
          </w:p>
          <w:p w14:paraId="7907A76F" w14:textId="21AC0498" w:rsidR="00B24150" w:rsidRPr="00B51D88" w:rsidRDefault="00B24150" w:rsidP="00B24150">
            <w:pPr>
              <w:pStyle w:val="Sraopastraipa"/>
              <w:numPr>
                <w:ilvl w:val="0"/>
                <w:numId w:val="35"/>
              </w:numPr>
              <w:ind w:left="360"/>
              <w:rPr>
                <w:sz w:val="22"/>
                <w:szCs w:val="22"/>
              </w:rPr>
            </w:pPr>
            <w:r w:rsidRPr="00B51D88">
              <w:rPr>
                <w:sz w:val="22"/>
                <w:szCs w:val="22"/>
              </w:rPr>
              <w:t xml:space="preserve">DICOM </w:t>
            </w:r>
            <w:proofErr w:type="spellStart"/>
            <w:r w:rsidRPr="00B51D88">
              <w:rPr>
                <w:sz w:val="22"/>
                <w:szCs w:val="22"/>
              </w:rPr>
              <w:t>Print</w:t>
            </w:r>
            <w:proofErr w:type="spellEnd"/>
            <w:r w:rsidRPr="00B51D88">
              <w:rPr>
                <w:sz w:val="22"/>
                <w:szCs w:val="22"/>
              </w:rPr>
              <w:t>;</w:t>
            </w:r>
          </w:p>
          <w:p w14:paraId="35AF3F11" w14:textId="7A149D93" w:rsidR="00B24150" w:rsidRPr="00B51D88" w:rsidRDefault="00B24150" w:rsidP="00B24150">
            <w:pPr>
              <w:pStyle w:val="Sraopastraipa"/>
              <w:numPr>
                <w:ilvl w:val="0"/>
                <w:numId w:val="35"/>
              </w:numPr>
              <w:ind w:left="360"/>
              <w:rPr>
                <w:sz w:val="22"/>
                <w:szCs w:val="22"/>
              </w:rPr>
            </w:pPr>
            <w:r w:rsidRPr="00B51D88">
              <w:rPr>
                <w:sz w:val="22"/>
                <w:szCs w:val="22"/>
              </w:rPr>
              <w:t xml:space="preserve">DICOM </w:t>
            </w:r>
            <w:proofErr w:type="spellStart"/>
            <w:r w:rsidRPr="00B51D88">
              <w:rPr>
                <w:sz w:val="22"/>
                <w:szCs w:val="22"/>
              </w:rPr>
              <w:t>Send</w:t>
            </w:r>
            <w:proofErr w:type="spellEnd"/>
            <w:r w:rsidRPr="00B51D88">
              <w:rPr>
                <w:sz w:val="22"/>
                <w:szCs w:val="22"/>
              </w:rPr>
              <w:t xml:space="preserve"> (arba </w:t>
            </w:r>
            <w:proofErr w:type="spellStart"/>
            <w:r w:rsidRPr="00B51D88">
              <w:rPr>
                <w:sz w:val="22"/>
                <w:szCs w:val="22"/>
              </w:rPr>
              <w:t>Store</w:t>
            </w:r>
            <w:proofErr w:type="spellEnd"/>
            <w:r w:rsidRPr="00B51D88">
              <w:rPr>
                <w:sz w:val="22"/>
                <w:szCs w:val="22"/>
              </w:rPr>
              <w:t>);</w:t>
            </w:r>
          </w:p>
          <w:p w14:paraId="1F133ED4" w14:textId="5E49DAC9" w:rsidR="00B24150" w:rsidRPr="00B51D88" w:rsidRDefault="00B24150" w:rsidP="00B24150">
            <w:pPr>
              <w:pStyle w:val="Sraopastraipa"/>
              <w:numPr>
                <w:ilvl w:val="0"/>
                <w:numId w:val="35"/>
              </w:numPr>
              <w:ind w:left="360"/>
              <w:rPr>
                <w:sz w:val="22"/>
                <w:szCs w:val="22"/>
              </w:rPr>
            </w:pPr>
            <w:r w:rsidRPr="00B51D88">
              <w:rPr>
                <w:sz w:val="22"/>
                <w:szCs w:val="22"/>
              </w:rPr>
              <w:t xml:space="preserve">DICOM </w:t>
            </w:r>
            <w:proofErr w:type="spellStart"/>
            <w:r w:rsidRPr="00B51D88">
              <w:rPr>
                <w:sz w:val="22"/>
                <w:szCs w:val="22"/>
              </w:rPr>
              <w:t>Modality</w:t>
            </w:r>
            <w:proofErr w:type="spellEnd"/>
            <w:r w:rsidRPr="00B51D88">
              <w:rPr>
                <w:sz w:val="22"/>
                <w:szCs w:val="22"/>
              </w:rPr>
              <w:t xml:space="preserve"> </w:t>
            </w:r>
            <w:proofErr w:type="spellStart"/>
            <w:r w:rsidRPr="00B51D88">
              <w:rPr>
                <w:sz w:val="22"/>
                <w:szCs w:val="22"/>
              </w:rPr>
              <w:t>Worklist</w:t>
            </w:r>
            <w:proofErr w:type="spellEnd"/>
            <w:r w:rsidRPr="00B51D88">
              <w:rPr>
                <w:sz w:val="22"/>
                <w:szCs w:val="22"/>
              </w:rPr>
              <w:t>;</w:t>
            </w:r>
          </w:p>
          <w:p w14:paraId="427C0430" w14:textId="77777777" w:rsidR="00B24150" w:rsidRPr="00B51D88" w:rsidRDefault="00B24150" w:rsidP="00B24150">
            <w:pPr>
              <w:pStyle w:val="Sraopastraipa"/>
              <w:numPr>
                <w:ilvl w:val="0"/>
                <w:numId w:val="35"/>
              </w:numPr>
              <w:ind w:left="360"/>
              <w:rPr>
                <w:sz w:val="22"/>
                <w:szCs w:val="22"/>
              </w:rPr>
            </w:pPr>
            <w:r w:rsidRPr="00B51D88">
              <w:rPr>
                <w:sz w:val="22"/>
                <w:szCs w:val="22"/>
              </w:rPr>
              <w:t>DICOM MPPS;</w:t>
            </w:r>
          </w:p>
          <w:p w14:paraId="3821D407" w14:textId="34C327F9" w:rsidR="00B24150" w:rsidRPr="00B51D88" w:rsidRDefault="00B24150" w:rsidP="00B24150">
            <w:pPr>
              <w:pStyle w:val="Sraopastraipa"/>
              <w:numPr>
                <w:ilvl w:val="0"/>
                <w:numId w:val="35"/>
              </w:numPr>
              <w:ind w:left="360"/>
              <w:rPr>
                <w:rStyle w:val="Bodytext91"/>
                <w:sz w:val="22"/>
                <w:szCs w:val="22"/>
                <w:shd w:val="clear" w:color="auto" w:fill="auto"/>
              </w:rPr>
            </w:pPr>
            <w:r w:rsidRPr="00B51D88">
              <w:rPr>
                <w:sz w:val="22"/>
                <w:szCs w:val="22"/>
              </w:rPr>
              <w:t xml:space="preserve">DICOM </w:t>
            </w:r>
            <w:proofErr w:type="spellStart"/>
            <w:r w:rsidRPr="00B51D88">
              <w:rPr>
                <w:sz w:val="22"/>
                <w:szCs w:val="22"/>
              </w:rPr>
              <w:t>Radiation</w:t>
            </w:r>
            <w:proofErr w:type="spellEnd"/>
            <w:r w:rsidRPr="00B51D88">
              <w:rPr>
                <w:sz w:val="22"/>
                <w:szCs w:val="22"/>
              </w:rPr>
              <w:t xml:space="preserve"> </w:t>
            </w:r>
            <w:proofErr w:type="spellStart"/>
            <w:r w:rsidRPr="00B51D88">
              <w:rPr>
                <w:sz w:val="22"/>
                <w:szCs w:val="22"/>
              </w:rPr>
              <w:t>Dose</w:t>
            </w:r>
            <w:proofErr w:type="spellEnd"/>
            <w:r w:rsidRPr="00B51D88">
              <w:rPr>
                <w:sz w:val="22"/>
                <w:szCs w:val="22"/>
              </w:rPr>
              <w:t xml:space="preserve"> </w:t>
            </w:r>
            <w:proofErr w:type="spellStart"/>
            <w:r w:rsidRPr="00B51D88">
              <w:rPr>
                <w:sz w:val="22"/>
                <w:szCs w:val="22"/>
              </w:rPr>
              <w:t>Structured</w:t>
            </w:r>
            <w:proofErr w:type="spellEnd"/>
            <w:r w:rsidRPr="00B51D88">
              <w:rPr>
                <w:sz w:val="22"/>
                <w:szCs w:val="22"/>
              </w:rPr>
              <w:t xml:space="preserve"> </w:t>
            </w:r>
            <w:proofErr w:type="spellStart"/>
            <w:r w:rsidRPr="00B51D88">
              <w:rPr>
                <w:sz w:val="22"/>
                <w:szCs w:val="22"/>
              </w:rPr>
              <w:t>Report</w:t>
            </w:r>
            <w:proofErr w:type="spellEnd"/>
            <w:r w:rsidRPr="00B51D88">
              <w:rPr>
                <w:sz w:val="22"/>
                <w:szCs w:val="22"/>
              </w:rPr>
              <w:t>.</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FE597" w14:textId="70A5D452" w:rsidR="00B24150" w:rsidRPr="00B51D88" w:rsidRDefault="00B24150" w:rsidP="00B24150">
            <w:pPr>
              <w:rPr>
                <w:sz w:val="22"/>
                <w:szCs w:val="22"/>
              </w:rPr>
            </w:pPr>
          </w:p>
        </w:tc>
      </w:tr>
      <w:tr w:rsidR="00B51D88" w:rsidRPr="00B51D88" w14:paraId="0B3134F9" w14:textId="77777777" w:rsidTr="00F9320B">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868FF" w14:textId="571F46CD" w:rsidR="00B24150" w:rsidRPr="00B51D88" w:rsidRDefault="00B24150" w:rsidP="00B24150">
            <w:pPr>
              <w:widowControl w:val="0"/>
              <w:tabs>
                <w:tab w:val="left" w:pos="313"/>
              </w:tabs>
              <w:jc w:val="center"/>
              <w:rPr>
                <w:sz w:val="22"/>
                <w:szCs w:val="22"/>
              </w:rPr>
            </w:pPr>
            <w:r w:rsidRPr="00B51D88">
              <w:rPr>
                <w:sz w:val="22"/>
                <w:szCs w:val="22"/>
              </w:rPr>
              <w:t>5.</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0D81A" w14:textId="19EFA866" w:rsidR="00B24150" w:rsidRPr="00B51D88" w:rsidRDefault="00B24150" w:rsidP="00B24150">
            <w:pPr>
              <w:rPr>
                <w:rStyle w:val="Bodytext91"/>
                <w:sz w:val="22"/>
                <w:szCs w:val="22"/>
              </w:rPr>
            </w:pPr>
            <w:r w:rsidRPr="00B51D88">
              <w:rPr>
                <w:rStyle w:val="Bodytext91"/>
                <w:sz w:val="22"/>
                <w:szCs w:val="22"/>
              </w:rPr>
              <w:t>Sinchronizavimas su paciento kvėpavimu</w:t>
            </w:r>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F32A4" w14:textId="7D2165B8" w:rsidR="00B24150" w:rsidRPr="00B51D88" w:rsidRDefault="00B24150" w:rsidP="00B24150">
            <w:pPr>
              <w:rPr>
                <w:rStyle w:val="Bodytext91"/>
                <w:sz w:val="22"/>
                <w:szCs w:val="22"/>
              </w:rPr>
            </w:pPr>
            <w:r w:rsidRPr="00B51D88">
              <w:rPr>
                <w:sz w:val="22"/>
                <w:szCs w:val="22"/>
              </w:rPr>
              <w:t>Įrangos paketas suderinimui su įstaigoje turima „</w:t>
            </w:r>
            <w:proofErr w:type="spellStart"/>
            <w:r w:rsidRPr="00B51D88">
              <w:rPr>
                <w:sz w:val="22"/>
                <w:szCs w:val="22"/>
              </w:rPr>
              <w:t>Varian</w:t>
            </w:r>
            <w:proofErr w:type="spellEnd"/>
            <w:r w:rsidRPr="00B51D88">
              <w:rPr>
                <w:sz w:val="22"/>
                <w:szCs w:val="22"/>
              </w:rPr>
              <w:t xml:space="preserve"> RGS“ su paciento kvėpavimu sinchronizuoto spindulinio gydymo sistema.</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68535" w14:textId="144FC6AC" w:rsidR="00B24150" w:rsidRPr="00B51D88" w:rsidRDefault="00B24150" w:rsidP="00B24150">
            <w:pPr>
              <w:rPr>
                <w:sz w:val="22"/>
                <w:szCs w:val="22"/>
              </w:rPr>
            </w:pPr>
          </w:p>
        </w:tc>
      </w:tr>
      <w:tr w:rsidR="00B51D88" w:rsidRPr="00B51D88" w14:paraId="20FE874B" w14:textId="77777777" w:rsidTr="00F9320B">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3089" w14:textId="09DFB731" w:rsidR="00B24150" w:rsidRPr="00B51D88" w:rsidRDefault="00B24150" w:rsidP="00B24150">
            <w:pPr>
              <w:widowControl w:val="0"/>
              <w:tabs>
                <w:tab w:val="left" w:pos="313"/>
              </w:tabs>
              <w:jc w:val="center"/>
              <w:rPr>
                <w:sz w:val="22"/>
                <w:szCs w:val="22"/>
              </w:rPr>
            </w:pPr>
            <w:r w:rsidRPr="00B51D88">
              <w:rPr>
                <w:sz w:val="22"/>
                <w:szCs w:val="22"/>
              </w:rPr>
              <w:t>6.</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6048E" w14:textId="20A10172" w:rsidR="00B24150" w:rsidRPr="00B51D88" w:rsidRDefault="00B24150" w:rsidP="00B24150">
            <w:pPr>
              <w:rPr>
                <w:rStyle w:val="Bodytext91"/>
                <w:sz w:val="22"/>
                <w:szCs w:val="22"/>
              </w:rPr>
            </w:pPr>
            <w:r w:rsidRPr="00B51D88">
              <w:rPr>
                <w:rStyle w:val="Bodytext91"/>
                <w:sz w:val="22"/>
                <w:szCs w:val="22"/>
              </w:rPr>
              <w:t>Pajungimas į ligoninėje veikiantį diagnostinių stočių bei PACS tinklą</w:t>
            </w:r>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9C77A" w14:textId="69D7E638" w:rsidR="00B24150" w:rsidRPr="00B51D88" w:rsidRDefault="00B24150" w:rsidP="00B24150">
            <w:pPr>
              <w:ind w:left="-26" w:hanging="6"/>
              <w:rPr>
                <w:rStyle w:val="Bodytext91"/>
                <w:sz w:val="22"/>
                <w:szCs w:val="22"/>
              </w:rPr>
            </w:pPr>
            <w:r w:rsidRPr="00B51D88">
              <w:rPr>
                <w:rStyle w:val="Bodytext91"/>
                <w:sz w:val="22"/>
                <w:szCs w:val="22"/>
              </w:rPr>
              <w:t xml:space="preserve">Pajungimas į ligoninėje veikiantį diagnostinių stočių bei PACS tinklą pagal DICOM standarto </w:t>
            </w:r>
            <w:proofErr w:type="spellStart"/>
            <w:r w:rsidRPr="00B51D88">
              <w:rPr>
                <w:rStyle w:val="Bodytext91"/>
                <w:sz w:val="22"/>
                <w:szCs w:val="22"/>
              </w:rPr>
              <w:t>Print</w:t>
            </w:r>
            <w:proofErr w:type="spellEnd"/>
            <w:r w:rsidRPr="00B51D88">
              <w:rPr>
                <w:rStyle w:val="Bodytext91"/>
                <w:sz w:val="22"/>
                <w:szCs w:val="22"/>
              </w:rPr>
              <w:t xml:space="preserve">, </w:t>
            </w:r>
            <w:proofErr w:type="spellStart"/>
            <w:r w:rsidRPr="00B51D88">
              <w:rPr>
                <w:rStyle w:val="Bodytext91"/>
                <w:sz w:val="22"/>
                <w:szCs w:val="22"/>
              </w:rPr>
              <w:t>Send</w:t>
            </w:r>
            <w:proofErr w:type="spellEnd"/>
            <w:r w:rsidRPr="00B51D88">
              <w:rPr>
                <w:rStyle w:val="Bodytext91"/>
                <w:sz w:val="22"/>
                <w:szCs w:val="22"/>
              </w:rPr>
              <w:t xml:space="preserve">, </w:t>
            </w:r>
            <w:proofErr w:type="spellStart"/>
            <w:r w:rsidRPr="00B51D88">
              <w:rPr>
                <w:rStyle w:val="Bodytext91"/>
                <w:sz w:val="22"/>
                <w:szCs w:val="22"/>
              </w:rPr>
              <w:t>Query</w:t>
            </w:r>
            <w:proofErr w:type="spellEnd"/>
            <w:r w:rsidRPr="00B51D88">
              <w:rPr>
                <w:rStyle w:val="Bodytext91"/>
                <w:sz w:val="22"/>
                <w:szCs w:val="22"/>
              </w:rPr>
              <w:t xml:space="preserve"> ir </w:t>
            </w:r>
            <w:proofErr w:type="spellStart"/>
            <w:r w:rsidRPr="00B51D88">
              <w:rPr>
                <w:rStyle w:val="Bodytext91"/>
                <w:sz w:val="22"/>
                <w:szCs w:val="22"/>
              </w:rPr>
              <w:t>Retrieve</w:t>
            </w:r>
            <w:proofErr w:type="spellEnd"/>
            <w:r w:rsidRPr="00B51D88">
              <w:rPr>
                <w:rStyle w:val="Bodytext91"/>
                <w:sz w:val="22"/>
                <w:szCs w:val="22"/>
              </w:rPr>
              <w:t xml:space="preserve"> protokolus įskaičiuotas į pasiūlymo kainą</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671F4" w14:textId="360B042A" w:rsidR="00B24150" w:rsidRPr="00B51D88" w:rsidRDefault="00B24150" w:rsidP="00B24150">
            <w:pPr>
              <w:rPr>
                <w:sz w:val="22"/>
                <w:szCs w:val="22"/>
              </w:rPr>
            </w:pPr>
          </w:p>
        </w:tc>
      </w:tr>
      <w:tr w:rsidR="00B51D88" w:rsidRPr="00B51D88" w14:paraId="5A96B37F" w14:textId="77777777" w:rsidTr="00F9320B">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1C776" w14:textId="2588D43D" w:rsidR="00B24150" w:rsidRPr="00B51D88" w:rsidRDefault="00B24150" w:rsidP="00B24150">
            <w:pPr>
              <w:widowControl w:val="0"/>
              <w:tabs>
                <w:tab w:val="left" w:pos="313"/>
              </w:tabs>
              <w:jc w:val="center"/>
              <w:rPr>
                <w:sz w:val="22"/>
                <w:szCs w:val="22"/>
              </w:rPr>
            </w:pPr>
            <w:r w:rsidRPr="00B51D88">
              <w:rPr>
                <w:sz w:val="22"/>
                <w:szCs w:val="22"/>
              </w:rPr>
              <w:t>7.</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DD2BC" w14:textId="53BCAFB0" w:rsidR="00B24150" w:rsidRPr="00B51D88" w:rsidRDefault="00B24150" w:rsidP="00B24150">
            <w:pPr>
              <w:rPr>
                <w:rStyle w:val="Bodytext91"/>
                <w:sz w:val="22"/>
                <w:szCs w:val="22"/>
              </w:rPr>
            </w:pPr>
            <w:r w:rsidRPr="00B51D88">
              <w:rPr>
                <w:rStyle w:val="Bodytext91"/>
                <w:sz w:val="22"/>
                <w:szCs w:val="22"/>
              </w:rPr>
              <w:t>Darbo stotis su programine įranga virtualiai simuliacijai</w:t>
            </w:r>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A3A1B" w14:textId="3263EA29" w:rsidR="00B24150" w:rsidRPr="00B51D88" w:rsidRDefault="00B24150" w:rsidP="00B24150">
            <w:pPr>
              <w:ind w:left="-26" w:hanging="6"/>
              <w:rPr>
                <w:rStyle w:val="Bodytext91"/>
                <w:sz w:val="22"/>
                <w:szCs w:val="22"/>
              </w:rPr>
            </w:pPr>
            <w:r w:rsidRPr="00B51D88">
              <w:rPr>
                <w:rStyle w:val="Bodytext91"/>
                <w:sz w:val="22"/>
                <w:szCs w:val="22"/>
              </w:rPr>
              <w:t>Kartu komplektuojama suderinta su siūloma KT sistema d</w:t>
            </w:r>
            <w:r w:rsidRPr="00B51D88">
              <w:rPr>
                <w:sz w:val="22"/>
                <w:szCs w:val="22"/>
              </w:rPr>
              <w:t>arbo stotis su programine įranga virtualiai simuliacijai</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40669" w14:textId="5EEA7701" w:rsidR="00B24150" w:rsidRPr="00B51D88" w:rsidRDefault="00B24150" w:rsidP="00B24150">
            <w:pPr>
              <w:rPr>
                <w:sz w:val="22"/>
                <w:szCs w:val="22"/>
              </w:rPr>
            </w:pPr>
          </w:p>
        </w:tc>
      </w:tr>
      <w:tr w:rsidR="00B51D88" w:rsidRPr="00B51D88" w14:paraId="01D97EDA" w14:textId="77777777" w:rsidTr="00F9320B">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973CB" w14:textId="18E0383D" w:rsidR="00B24150" w:rsidRPr="00B51D88" w:rsidRDefault="00B24150" w:rsidP="00B24150">
            <w:pPr>
              <w:widowControl w:val="0"/>
              <w:tabs>
                <w:tab w:val="left" w:pos="313"/>
              </w:tabs>
              <w:jc w:val="center"/>
              <w:rPr>
                <w:sz w:val="22"/>
                <w:szCs w:val="22"/>
              </w:rPr>
            </w:pPr>
            <w:r w:rsidRPr="00B51D88">
              <w:rPr>
                <w:sz w:val="22"/>
                <w:szCs w:val="22"/>
              </w:rPr>
              <w:t>8.</w:t>
            </w:r>
          </w:p>
        </w:tc>
        <w:tc>
          <w:tcPr>
            <w:tcW w:w="3128"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146CD" w14:textId="26EBCD71" w:rsidR="00B24150" w:rsidRPr="00B51D88" w:rsidRDefault="00B24150" w:rsidP="00B24150">
            <w:pPr>
              <w:ind w:left="-26" w:hanging="6"/>
              <w:rPr>
                <w:rStyle w:val="Bodytext91"/>
                <w:sz w:val="22"/>
                <w:szCs w:val="22"/>
              </w:rPr>
            </w:pPr>
            <w:r w:rsidRPr="00B51D88">
              <w:rPr>
                <w:rStyle w:val="Bodytext91"/>
                <w:sz w:val="22"/>
                <w:szCs w:val="22"/>
              </w:rPr>
              <w:t xml:space="preserve">Reikalavimai komplekte su aparatu pateikiamai virtualiai lazerių sistemai (montuojamai kabinete) </w:t>
            </w:r>
            <w:r w:rsidRPr="00B51D88">
              <w:rPr>
                <w:sz w:val="22"/>
                <w:szCs w:val="22"/>
              </w:rPr>
              <w:t>arba aparate integruotai lazerių sistemai</w:t>
            </w:r>
            <w:r w:rsidRPr="00B51D88">
              <w:rPr>
                <w:rStyle w:val="Bodytext91"/>
                <w:sz w:val="22"/>
                <w:szCs w:val="22"/>
              </w:rPr>
              <w:t>:</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5E470" w14:textId="120810CC" w:rsidR="00B24150" w:rsidRPr="00B51D88" w:rsidRDefault="00B24150" w:rsidP="00B24150">
            <w:pPr>
              <w:rPr>
                <w:sz w:val="22"/>
                <w:szCs w:val="22"/>
              </w:rPr>
            </w:pPr>
          </w:p>
        </w:tc>
      </w:tr>
      <w:tr w:rsidR="00B51D88" w:rsidRPr="00B51D88" w14:paraId="677D96AD" w14:textId="77777777" w:rsidTr="00F9320B">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86AB9" w14:textId="1D4EEBF0" w:rsidR="00B24150" w:rsidRPr="00B51D88" w:rsidRDefault="00B24150" w:rsidP="00B24150">
            <w:pPr>
              <w:widowControl w:val="0"/>
              <w:tabs>
                <w:tab w:val="left" w:pos="313"/>
              </w:tabs>
              <w:jc w:val="center"/>
              <w:rPr>
                <w:sz w:val="22"/>
                <w:szCs w:val="22"/>
              </w:rPr>
            </w:pPr>
            <w:r w:rsidRPr="00B51D88">
              <w:rPr>
                <w:sz w:val="22"/>
                <w:szCs w:val="22"/>
              </w:rPr>
              <w:t>8.1.</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31BA5" w14:textId="78D7BAA8" w:rsidR="00B24150" w:rsidRPr="00B51D88" w:rsidRDefault="00B24150" w:rsidP="00B24150">
            <w:pPr>
              <w:rPr>
                <w:rStyle w:val="Bodytext91"/>
                <w:sz w:val="22"/>
                <w:szCs w:val="22"/>
              </w:rPr>
            </w:pPr>
            <w:r w:rsidRPr="00B51D88">
              <w:rPr>
                <w:rStyle w:val="Bodytext91"/>
                <w:sz w:val="22"/>
                <w:szCs w:val="22"/>
              </w:rPr>
              <w:t>Lazerių sistema</w:t>
            </w:r>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833A6" w14:textId="1C92162A" w:rsidR="00B24150" w:rsidRPr="00B51D88" w:rsidRDefault="00B24150" w:rsidP="00B24150">
            <w:pPr>
              <w:ind w:left="-26" w:hanging="6"/>
              <w:rPr>
                <w:rStyle w:val="Bodytext91"/>
                <w:sz w:val="22"/>
                <w:szCs w:val="22"/>
              </w:rPr>
            </w:pPr>
            <w:r w:rsidRPr="00B51D88">
              <w:rPr>
                <w:rStyle w:val="Bodytext91"/>
                <w:sz w:val="22"/>
                <w:szCs w:val="22"/>
              </w:rPr>
              <w:t>Ne mažiau nei 3-ijų judančių lazerių sistema</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55AC" w14:textId="146753E2" w:rsidR="00B24150" w:rsidRPr="00B51D88" w:rsidRDefault="00B24150" w:rsidP="00B24150">
            <w:pPr>
              <w:rPr>
                <w:sz w:val="22"/>
                <w:szCs w:val="22"/>
              </w:rPr>
            </w:pPr>
          </w:p>
        </w:tc>
      </w:tr>
      <w:tr w:rsidR="00B51D88" w:rsidRPr="00B51D88" w14:paraId="17AB9BC2" w14:textId="77777777" w:rsidTr="00F9320B">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CC0A" w14:textId="34004172" w:rsidR="00B24150" w:rsidRPr="00B51D88" w:rsidRDefault="00B24150" w:rsidP="00B24150">
            <w:pPr>
              <w:widowControl w:val="0"/>
              <w:tabs>
                <w:tab w:val="left" w:pos="313"/>
              </w:tabs>
              <w:jc w:val="center"/>
              <w:rPr>
                <w:sz w:val="22"/>
                <w:szCs w:val="22"/>
              </w:rPr>
            </w:pPr>
            <w:r w:rsidRPr="00B51D88">
              <w:rPr>
                <w:sz w:val="22"/>
                <w:szCs w:val="22"/>
              </w:rPr>
              <w:t>8.2.</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E3F12" w14:textId="5CB81FCD" w:rsidR="00B24150" w:rsidRPr="00B51D88" w:rsidRDefault="00B24150" w:rsidP="00B24150">
            <w:pPr>
              <w:rPr>
                <w:rStyle w:val="Bodytext91"/>
                <w:sz w:val="22"/>
                <w:szCs w:val="22"/>
              </w:rPr>
            </w:pPr>
            <w:r w:rsidRPr="00B51D88">
              <w:rPr>
                <w:rStyle w:val="Bodytext91"/>
                <w:sz w:val="22"/>
                <w:szCs w:val="22"/>
              </w:rPr>
              <w:t>Lazerių judėjimo tikslumas</w:t>
            </w:r>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69286" w14:textId="1950FECA" w:rsidR="00B24150" w:rsidRPr="00B51D88" w:rsidRDefault="00B24150" w:rsidP="00B24150">
            <w:pPr>
              <w:ind w:left="-26" w:hanging="6"/>
              <w:rPr>
                <w:rStyle w:val="Bodytext91"/>
                <w:sz w:val="22"/>
                <w:szCs w:val="22"/>
              </w:rPr>
            </w:pPr>
            <w:r w:rsidRPr="00B51D88">
              <w:rPr>
                <w:rStyle w:val="Bodytext91"/>
                <w:sz w:val="22"/>
                <w:szCs w:val="22"/>
              </w:rPr>
              <w:t>Ne daugiau kaip 0,1 mm</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FD142" w14:textId="5B09BB0C" w:rsidR="00B24150" w:rsidRPr="00B51D88" w:rsidRDefault="00B24150" w:rsidP="00B24150">
            <w:pPr>
              <w:rPr>
                <w:sz w:val="22"/>
                <w:szCs w:val="22"/>
              </w:rPr>
            </w:pPr>
          </w:p>
        </w:tc>
      </w:tr>
      <w:tr w:rsidR="00B51D88" w:rsidRPr="00B51D88" w14:paraId="6A48A58F" w14:textId="77777777" w:rsidTr="00F9320B">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9A2EF" w14:textId="295857CD" w:rsidR="00B24150" w:rsidRPr="00B51D88" w:rsidRDefault="00B24150" w:rsidP="00B24150">
            <w:pPr>
              <w:widowControl w:val="0"/>
              <w:tabs>
                <w:tab w:val="left" w:pos="313"/>
              </w:tabs>
              <w:jc w:val="center"/>
              <w:rPr>
                <w:sz w:val="22"/>
                <w:szCs w:val="22"/>
              </w:rPr>
            </w:pPr>
            <w:r w:rsidRPr="00B51D88">
              <w:rPr>
                <w:sz w:val="22"/>
                <w:szCs w:val="22"/>
              </w:rPr>
              <w:t>8.3.</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C9752" w14:textId="4643372C" w:rsidR="00B24150" w:rsidRPr="00B51D88" w:rsidRDefault="00B24150" w:rsidP="00B24150">
            <w:pPr>
              <w:rPr>
                <w:rStyle w:val="Bodytext91"/>
                <w:sz w:val="22"/>
                <w:szCs w:val="22"/>
              </w:rPr>
            </w:pPr>
            <w:r w:rsidRPr="00B51D88">
              <w:rPr>
                <w:rStyle w:val="Bodytext91"/>
                <w:sz w:val="22"/>
                <w:szCs w:val="22"/>
              </w:rPr>
              <w:t>Lazerių valdymas procedūrų kabinete</w:t>
            </w:r>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5FF39" w14:textId="43995AFD" w:rsidR="00B24150" w:rsidRPr="00B51D88" w:rsidRDefault="00B24150" w:rsidP="00B24150">
            <w:pPr>
              <w:ind w:left="-26" w:hanging="6"/>
              <w:rPr>
                <w:rStyle w:val="Bodytext91"/>
                <w:sz w:val="22"/>
                <w:szCs w:val="22"/>
              </w:rPr>
            </w:pPr>
            <w:r w:rsidRPr="00B51D88">
              <w:rPr>
                <w:sz w:val="22"/>
                <w:szCs w:val="22"/>
              </w:rPr>
              <w:t>Yra nuotolinis valdymas</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D3720" w14:textId="1F59B32C" w:rsidR="00B24150" w:rsidRPr="00B51D88" w:rsidRDefault="00B24150" w:rsidP="00B24150">
            <w:pPr>
              <w:rPr>
                <w:sz w:val="22"/>
                <w:szCs w:val="22"/>
              </w:rPr>
            </w:pPr>
          </w:p>
        </w:tc>
      </w:tr>
      <w:tr w:rsidR="00B51D88" w:rsidRPr="00B51D88" w14:paraId="51EB80C3" w14:textId="77777777" w:rsidTr="00F9320B">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81545" w14:textId="25E320E1" w:rsidR="00B24150" w:rsidRPr="00B51D88" w:rsidRDefault="00B24150" w:rsidP="00B24150">
            <w:pPr>
              <w:widowControl w:val="0"/>
              <w:tabs>
                <w:tab w:val="left" w:pos="313"/>
              </w:tabs>
              <w:jc w:val="center"/>
              <w:rPr>
                <w:sz w:val="22"/>
                <w:szCs w:val="22"/>
              </w:rPr>
            </w:pPr>
            <w:r w:rsidRPr="00B51D88">
              <w:rPr>
                <w:sz w:val="22"/>
                <w:szCs w:val="22"/>
              </w:rPr>
              <w:t>8.4.</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4ACD1" w14:textId="78FCF592" w:rsidR="00B24150" w:rsidRPr="00B51D88" w:rsidRDefault="00B24150" w:rsidP="00B24150">
            <w:pPr>
              <w:rPr>
                <w:rStyle w:val="Bodytext91"/>
                <w:sz w:val="22"/>
                <w:szCs w:val="22"/>
              </w:rPr>
            </w:pPr>
            <w:r w:rsidRPr="00B51D88">
              <w:rPr>
                <w:rStyle w:val="Bodytext91"/>
                <w:sz w:val="22"/>
                <w:szCs w:val="22"/>
              </w:rPr>
              <w:t xml:space="preserve">Programinė įranga lazerių valdymui iš </w:t>
            </w:r>
            <w:proofErr w:type="spellStart"/>
            <w:r w:rsidRPr="00B51D88">
              <w:rPr>
                <w:rStyle w:val="Bodytext91"/>
                <w:sz w:val="22"/>
                <w:szCs w:val="22"/>
              </w:rPr>
              <w:t>pultinės</w:t>
            </w:r>
            <w:proofErr w:type="spellEnd"/>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6A2F8" w14:textId="3E50D5AC" w:rsidR="00B24150" w:rsidRPr="00B51D88" w:rsidRDefault="00B24150" w:rsidP="00B24150">
            <w:pPr>
              <w:ind w:left="-26" w:hanging="6"/>
              <w:rPr>
                <w:rStyle w:val="Bodytext91"/>
                <w:sz w:val="22"/>
                <w:szCs w:val="22"/>
              </w:rPr>
            </w:pPr>
            <w:r w:rsidRPr="00B51D88">
              <w:rPr>
                <w:sz w:val="22"/>
                <w:szCs w:val="22"/>
              </w:rPr>
              <w:t xml:space="preserve">Yra programinė įranga lazerių valdymui iš </w:t>
            </w:r>
            <w:proofErr w:type="spellStart"/>
            <w:r w:rsidRPr="00B51D88">
              <w:rPr>
                <w:sz w:val="22"/>
                <w:szCs w:val="22"/>
              </w:rPr>
              <w:t>pultinės</w:t>
            </w:r>
            <w:proofErr w:type="spellEnd"/>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E428" w14:textId="4F3B6378" w:rsidR="00B24150" w:rsidRPr="00B51D88" w:rsidRDefault="00B24150" w:rsidP="00B24150">
            <w:pPr>
              <w:rPr>
                <w:sz w:val="22"/>
                <w:szCs w:val="22"/>
              </w:rPr>
            </w:pPr>
          </w:p>
        </w:tc>
      </w:tr>
      <w:tr w:rsidR="00B51D88" w:rsidRPr="00B51D88" w14:paraId="6B8D2F41" w14:textId="77777777" w:rsidTr="00F9320B">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FC2AA" w14:textId="48B65E85" w:rsidR="00B24150" w:rsidRPr="00B51D88" w:rsidRDefault="00B24150" w:rsidP="00B24150">
            <w:pPr>
              <w:widowControl w:val="0"/>
              <w:tabs>
                <w:tab w:val="left" w:pos="313"/>
              </w:tabs>
              <w:jc w:val="center"/>
              <w:rPr>
                <w:sz w:val="22"/>
                <w:szCs w:val="22"/>
              </w:rPr>
            </w:pPr>
            <w:r w:rsidRPr="00B51D88">
              <w:rPr>
                <w:sz w:val="22"/>
                <w:szCs w:val="22"/>
              </w:rPr>
              <w:t>8.5.</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49B" w14:textId="49DD58A9" w:rsidR="00B24150" w:rsidRPr="00B51D88" w:rsidRDefault="00B24150" w:rsidP="00B24150">
            <w:pPr>
              <w:rPr>
                <w:rStyle w:val="Bodytext91"/>
                <w:sz w:val="22"/>
                <w:szCs w:val="22"/>
              </w:rPr>
            </w:pPr>
            <w:r w:rsidRPr="00B51D88">
              <w:rPr>
                <w:rStyle w:val="Bodytext91"/>
                <w:sz w:val="22"/>
                <w:szCs w:val="22"/>
              </w:rPr>
              <w:t>Fantomas lazerių sistemos derinimui ir tikslumo tikrinimui</w:t>
            </w:r>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247C6" w14:textId="318B1E90" w:rsidR="00B24150" w:rsidRPr="00B51D88" w:rsidRDefault="00B24150" w:rsidP="00B24150">
            <w:pPr>
              <w:ind w:left="-26" w:hanging="6"/>
              <w:rPr>
                <w:rStyle w:val="Bodytext91"/>
                <w:sz w:val="22"/>
                <w:szCs w:val="22"/>
              </w:rPr>
            </w:pPr>
            <w:r w:rsidRPr="00B51D88">
              <w:rPr>
                <w:sz w:val="22"/>
                <w:szCs w:val="22"/>
              </w:rPr>
              <w:t>Yra fantomas lazerių sistemos derinimui ir tikslumo tikrinimui</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84C1F" w14:textId="3463CD2F" w:rsidR="00B24150" w:rsidRPr="00B51D88" w:rsidRDefault="00B24150" w:rsidP="00B24150">
            <w:pPr>
              <w:rPr>
                <w:sz w:val="22"/>
                <w:szCs w:val="22"/>
              </w:rPr>
            </w:pPr>
          </w:p>
        </w:tc>
      </w:tr>
      <w:tr w:rsidR="00B51D88" w:rsidRPr="00B51D88" w14:paraId="7931C718" w14:textId="77777777" w:rsidTr="00F9320B">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A8D23" w14:textId="37EF36CB" w:rsidR="00B24150" w:rsidRPr="00B51D88" w:rsidRDefault="00B24150" w:rsidP="00B24150">
            <w:pPr>
              <w:widowControl w:val="0"/>
              <w:tabs>
                <w:tab w:val="left" w:pos="313"/>
              </w:tabs>
              <w:jc w:val="center"/>
              <w:rPr>
                <w:sz w:val="22"/>
                <w:szCs w:val="22"/>
              </w:rPr>
            </w:pPr>
            <w:r w:rsidRPr="00B51D88">
              <w:rPr>
                <w:sz w:val="22"/>
                <w:szCs w:val="22"/>
              </w:rPr>
              <w:t>8.6.</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53B5F" w14:textId="5A33CBB9" w:rsidR="00B24150" w:rsidRPr="00B51D88" w:rsidRDefault="00B24150" w:rsidP="00B24150">
            <w:pPr>
              <w:rPr>
                <w:rStyle w:val="Bodytext91"/>
                <w:sz w:val="22"/>
                <w:szCs w:val="22"/>
              </w:rPr>
            </w:pPr>
            <w:r w:rsidRPr="00B51D88">
              <w:rPr>
                <w:rStyle w:val="Bodytext91"/>
                <w:sz w:val="22"/>
                <w:szCs w:val="22"/>
              </w:rPr>
              <w:t>Lazerių sistemos montavimas, derinimas, apmokymas</w:t>
            </w:r>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8D59D" w14:textId="4BE11C17" w:rsidR="00B24150" w:rsidRPr="00B51D88" w:rsidRDefault="00B24150" w:rsidP="00B24150">
            <w:pPr>
              <w:tabs>
                <w:tab w:val="left" w:pos="1110"/>
              </w:tabs>
              <w:rPr>
                <w:sz w:val="22"/>
                <w:szCs w:val="22"/>
              </w:rPr>
            </w:pPr>
            <w:r w:rsidRPr="00B51D88">
              <w:rPr>
                <w:sz w:val="22"/>
                <w:szCs w:val="22"/>
              </w:rPr>
              <w:t>Įskaičiuotas į pasiūlymo kainą</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EFBE2" w14:textId="73C34EB3" w:rsidR="00B24150" w:rsidRPr="00B51D88" w:rsidRDefault="00B24150" w:rsidP="00B24150">
            <w:pPr>
              <w:rPr>
                <w:sz w:val="22"/>
                <w:szCs w:val="22"/>
              </w:rPr>
            </w:pPr>
          </w:p>
        </w:tc>
      </w:tr>
      <w:tr w:rsidR="00B51D88" w:rsidRPr="00B51D88" w14:paraId="65BE8A6F" w14:textId="77777777" w:rsidTr="00F9320B">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CE84D" w14:textId="5147D9DF" w:rsidR="00B24150" w:rsidRPr="00B51D88" w:rsidRDefault="00B24150" w:rsidP="00B24150">
            <w:pPr>
              <w:widowControl w:val="0"/>
              <w:tabs>
                <w:tab w:val="left" w:pos="313"/>
              </w:tabs>
              <w:jc w:val="center"/>
              <w:rPr>
                <w:sz w:val="22"/>
                <w:szCs w:val="22"/>
              </w:rPr>
            </w:pPr>
            <w:r w:rsidRPr="00B51D88">
              <w:rPr>
                <w:sz w:val="22"/>
                <w:szCs w:val="22"/>
              </w:rPr>
              <w:t>9.</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8DEC3" w14:textId="4B79035E" w:rsidR="00B24150" w:rsidRPr="00B51D88" w:rsidRDefault="00B24150" w:rsidP="00B24150">
            <w:pPr>
              <w:rPr>
                <w:rStyle w:val="Bodytext91"/>
                <w:sz w:val="22"/>
                <w:szCs w:val="22"/>
              </w:rPr>
            </w:pPr>
            <w:r w:rsidRPr="00B51D88">
              <w:rPr>
                <w:rStyle w:val="Bodytext91"/>
                <w:sz w:val="22"/>
                <w:szCs w:val="22"/>
              </w:rPr>
              <w:t>Komplekte su KT aparatu pateikiami priedai:</w:t>
            </w:r>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9BDBC" w14:textId="01689CC5" w:rsidR="00B24150" w:rsidRPr="00B51D88" w:rsidRDefault="00B24150" w:rsidP="00B24150">
            <w:pPr>
              <w:pStyle w:val="Sraopastraipa"/>
              <w:numPr>
                <w:ilvl w:val="0"/>
                <w:numId w:val="40"/>
              </w:numPr>
              <w:rPr>
                <w:rStyle w:val="Bodytext91"/>
                <w:sz w:val="22"/>
                <w:szCs w:val="22"/>
              </w:rPr>
            </w:pPr>
            <w:r w:rsidRPr="00B51D88">
              <w:rPr>
                <w:rStyle w:val="Bodytext91"/>
                <w:sz w:val="22"/>
                <w:szCs w:val="22"/>
              </w:rPr>
              <w:t xml:space="preserve">Įvadinė elektros spinta, sukomplektuota apsauginiais el. įtampos ribotuvais (įskaitant </w:t>
            </w:r>
            <w:r w:rsidRPr="00B51D88">
              <w:rPr>
                <w:rStyle w:val="Bodytext91"/>
                <w:sz w:val="22"/>
                <w:szCs w:val="22"/>
              </w:rPr>
              <w:lastRenderedPageBreak/>
              <w:t>spintos sumontavimą kompiuterinio tomografo instaliavimo metu);</w:t>
            </w:r>
          </w:p>
          <w:p w14:paraId="5CC0ACE3" w14:textId="6D4CD243" w:rsidR="00B24150" w:rsidRPr="00B51D88" w:rsidRDefault="00B24150" w:rsidP="00B24150">
            <w:pPr>
              <w:pStyle w:val="Sraopastraipa"/>
              <w:numPr>
                <w:ilvl w:val="0"/>
                <w:numId w:val="40"/>
              </w:numPr>
              <w:rPr>
                <w:rStyle w:val="Bodytext91"/>
                <w:sz w:val="22"/>
                <w:szCs w:val="22"/>
              </w:rPr>
            </w:pPr>
            <w:r w:rsidRPr="00B51D88">
              <w:rPr>
                <w:rStyle w:val="Bodytext91"/>
                <w:sz w:val="22"/>
                <w:szCs w:val="22"/>
              </w:rPr>
              <w:t xml:space="preserve">Įranga pacientų </w:t>
            </w:r>
            <w:proofErr w:type="spellStart"/>
            <w:r w:rsidRPr="00B51D88">
              <w:rPr>
                <w:rStyle w:val="Bodytext91"/>
                <w:sz w:val="22"/>
                <w:szCs w:val="22"/>
              </w:rPr>
              <w:t>apšvitos</w:t>
            </w:r>
            <w:proofErr w:type="spellEnd"/>
            <w:r w:rsidRPr="00B51D88">
              <w:rPr>
                <w:rStyle w:val="Bodytext91"/>
                <w:sz w:val="22"/>
                <w:szCs w:val="22"/>
              </w:rPr>
              <w:t xml:space="preserve"> registravimui pagal ES direktyvas ir HN 73:2018 „Pagrindinės radiacinės saugos normos“;</w:t>
            </w:r>
          </w:p>
          <w:p w14:paraId="36065A78" w14:textId="77777777" w:rsidR="00B24150" w:rsidRPr="00B51D88" w:rsidRDefault="00B24150" w:rsidP="00B24150">
            <w:pPr>
              <w:pStyle w:val="Sraopastraipa"/>
              <w:numPr>
                <w:ilvl w:val="0"/>
                <w:numId w:val="40"/>
              </w:numPr>
              <w:rPr>
                <w:rStyle w:val="Bodytext91"/>
                <w:sz w:val="22"/>
                <w:szCs w:val="22"/>
              </w:rPr>
            </w:pPr>
            <w:r w:rsidRPr="00B51D88">
              <w:rPr>
                <w:rStyle w:val="Bodytext91"/>
                <w:sz w:val="22"/>
                <w:szCs w:val="22"/>
              </w:rPr>
              <w:t>Kasdienei (savaitinei) kokybės kontrolei (vaizdo kokybės įvertinimui, kalibravimui) skirta įranga (fantomai);</w:t>
            </w:r>
          </w:p>
          <w:p w14:paraId="3395AA12" w14:textId="77777777" w:rsidR="00B24150" w:rsidRPr="00B51D88" w:rsidRDefault="00B24150" w:rsidP="00B24150">
            <w:pPr>
              <w:pStyle w:val="Sraopastraipa"/>
              <w:numPr>
                <w:ilvl w:val="0"/>
                <w:numId w:val="40"/>
              </w:numPr>
              <w:rPr>
                <w:sz w:val="22"/>
                <w:szCs w:val="22"/>
                <w:shd w:val="clear" w:color="auto" w:fill="FFFFFF"/>
              </w:rPr>
            </w:pPr>
            <w:r w:rsidRPr="00B51D88">
              <w:rPr>
                <w:sz w:val="22"/>
                <w:szCs w:val="22"/>
              </w:rPr>
              <w:t>Elektronų tankio fantomas su pagrindiniais ir minkštiesiems audiniams ekvivalentiškais elektronų tankio įdėklais:</w:t>
            </w:r>
          </w:p>
          <w:p w14:paraId="647364DF" w14:textId="77777777" w:rsidR="00B24150" w:rsidRPr="00B51D88" w:rsidRDefault="00B24150" w:rsidP="00B24150">
            <w:pPr>
              <w:pStyle w:val="Sraopastraipa"/>
              <w:numPr>
                <w:ilvl w:val="1"/>
                <w:numId w:val="40"/>
              </w:numPr>
              <w:rPr>
                <w:sz w:val="22"/>
                <w:szCs w:val="22"/>
                <w:shd w:val="clear" w:color="auto" w:fill="FFFFFF"/>
              </w:rPr>
            </w:pPr>
            <w:r w:rsidRPr="00B51D88">
              <w:rPr>
                <w:sz w:val="22"/>
                <w:szCs w:val="22"/>
              </w:rPr>
              <w:t>Plaučių audiniui ekvivalentus elektronų tankio įdėklas;</w:t>
            </w:r>
          </w:p>
          <w:p w14:paraId="34044791" w14:textId="77777777" w:rsidR="00B24150" w:rsidRPr="00B51D88" w:rsidRDefault="00B24150" w:rsidP="00B24150">
            <w:pPr>
              <w:pStyle w:val="Sraopastraipa"/>
              <w:numPr>
                <w:ilvl w:val="1"/>
                <w:numId w:val="40"/>
              </w:numPr>
              <w:rPr>
                <w:sz w:val="22"/>
                <w:szCs w:val="22"/>
                <w:shd w:val="clear" w:color="auto" w:fill="FFFFFF"/>
              </w:rPr>
            </w:pPr>
            <w:r w:rsidRPr="00B51D88">
              <w:rPr>
                <w:sz w:val="22"/>
                <w:szCs w:val="22"/>
              </w:rPr>
              <w:t>Krūties audinio ekvivalentus elektronų tankio įdėklas;</w:t>
            </w:r>
          </w:p>
          <w:p w14:paraId="4BEB1C77" w14:textId="77777777" w:rsidR="00B24150" w:rsidRPr="00B51D88" w:rsidRDefault="00B24150" w:rsidP="00B24150">
            <w:pPr>
              <w:pStyle w:val="Sraopastraipa"/>
              <w:numPr>
                <w:ilvl w:val="1"/>
                <w:numId w:val="40"/>
              </w:numPr>
              <w:rPr>
                <w:sz w:val="22"/>
                <w:szCs w:val="22"/>
                <w:shd w:val="clear" w:color="auto" w:fill="FFFFFF"/>
              </w:rPr>
            </w:pPr>
            <w:r w:rsidRPr="00B51D88">
              <w:rPr>
                <w:sz w:val="22"/>
                <w:szCs w:val="22"/>
              </w:rPr>
              <w:t>Kepenų audinio ekvivalentus elektronų tankio įdėklas;</w:t>
            </w:r>
          </w:p>
          <w:p w14:paraId="67966987" w14:textId="77777777" w:rsidR="00B24150" w:rsidRPr="00B51D88" w:rsidRDefault="00B24150" w:rsidP="00B24150">
            <w:pPr>
              <w:pStyle w:val="Sraopastraipa"/>
              <w:numPr>
                <w:ilvl w:val="1"/>
                <w:numId w:val="40"/>
              </w:numPr>
              <w:rPr>
                <w:sz w:val="22"/>
                <w:szCs w:val="22"/>
                <w:shd w:val="clear" w:color="auto" w:fill="FFFFFF"/>
              </w:rPr>
            </w:pPr>
            <w:r w:rsidRPr="00B51D88">
              <w:rPr>
                <w:sz w:val="22"/>
                <w:szCs w:val="22"/>
              </w:rPr>
              <w:t>Raumenų audinio ekvivalentus elektronų tankio įdėklas;</w:t>
            </w:r>
          </w:p>
          <w:p w14:paraId="7BECC74C" w14:textId="77777777" w:rsidR="00B24150" w:rsidRPr="00B51D88" w:rsidRDefault="00B24150" w:rsidP="00B24150">
            <w:pPr>
              <w:pStyle w:val="Sraopastraipa"/>
              <w:numPr>
                <w:ilvl w:val="1"/>
                <w:numId w:val="40"/>
              </w:numPr>
              <w:rPr>
                <w:sz w:val="22"/>
                <w:szCs w:val="22"/>
                <w:shd w:val="clear" w:color="auto" w:fill="FFFFFF"/>
              </w:rPr>
            </w:pPr>
            <w:r w:rsidRPr="00B51D88">
              <w:rPr>
                <w:sz w:val="22"/>
                <w:szCs w:val="22"/>
              </w:rPr>
              <w:t>Riebalinio audinio ekvivalentus elektronų tankio įdėklas;</w:t>
            </w:r>
          </w:p>
          <w:p w14:paraId="7FFCEC24" w14:textId="77777777" w:rsidR="00B24150" w:rsidRPr="00B51D88" w:rsidRDefault="00B24150" w:rsidP="00B24150">
            <w:pPr>
              <w:pStyle w:val="Sraopastraipa"/>
              <w:numPr>
                <w:ilvl w:val="1"/>
                <w:numId w:val="40"/>
              </w:numPr>
              <w:rPr>
                <w:sz w:val="22"/>
                <w:szCs w:val="22"/>
                <w:shd w:val="clear" w:color="auto" w:fill="FFFFFF"/>
              </w:rPr>
            </w:pPr>
            <w:r w:rsidRPr="00B51D88">
              <w:rPr>
                <w:sz w:val="22"/>
                <w:szCs w:val="22"/>
              </w:rPr>
              <w:t>Kaulų audinio ekvivalentus elektronų tankio įdėklas;</w:t>
            </w:r>
          </w:p>
          <w:p w14:paraId="7E81A662" w14:textId="77777777" w:rsidR="00B24150" w:rsidRPr="00B51D88" w:rsidRDefault="00B24150" w:rsidP="00B24150">
            <w:pPr>
              <w:pStyle w:val="Sraopastraipa"/>
              <w:numPr>
                <w:ilvl w:val="1"/>
                <w:numId w:val="40"/>
              </w:numPr>
              <w:rPr>
                <w:sz w:val="22"/>
                <w:szCs w:val="22"/>
                <w:shd w:val="clear" w:color="auto" w:fill="FFFFFF"/>
              </w:rPr>
            </w:pPr>
            <w:r w:rsidRPr="00B51D88">
              <w:rPr>
                <w:sz w:val="22"/>
                <w:szCs w:val="22"/>
              </w:rPr>
              <w:t>Vandeniui ekvivalentus elektronų tankio įdėklas;</w:t>
            </w:r>
          </w:p>
          <w:p w14:paraId="58477DA2" w14:textId="565BC0A6" w:rsidR="00B24150" w:rsidRPr="00B51D88" w:rsidRDefault="00B24150" w:rsidP="00B24150">
            <w:pPr>
              <w:pStyle w:val="Sraopastraipa"/>
              <w:numPr>
                <w:ilvl w:val="1"/>
                <w:numId w:val="40"/>
              </w:numPr>
              <w:rPr>
                <w:rStyle w:val="Bodytext91"/>
                <w:sz w:val="22"/>
                <w:szCs w:val="22"/>
              </w:rPr>
            </w:pPr>
            <w:r w:rsidRPr="00B51D88">
              <w:rPr>
                <w:sz w:val="22"/>
                <w:szCs w:val="22"/>
              </w:rPr>
              <w:t>Tankios medžiagos (metalo/medicininio protezo) ekvivalentus elektronų tankio įdėklas</w:t>
            </w:r>
            <w:r w:rsidRPr="00B51D88">
              <w:rPr>
                <w:rStyle w:val="Bodytext91"/>
                <w:sz w:val="22"/>
                <w:szCs w:val="22"/>
              </w:rPr>
              <w:t>.</w:t>
            </w:r>
          </w:p>
          <w:p w14:paraId="4B1ADA0C" w14:textId="49FDBEC7" w:rsidR="00B24150" w:rsidRPr="00B51D88" w:rsidRDefault="00B24150" w:rsidP="00B24150">
            <w:pPr>
              <w:numPr>
                <w:ilvl w:val="0"/>
                <w:numId w:val="40"/>
              </w:numPr>
              <w:rPr>
                <w:sz w:val="22"/>
                <w:szCs w:val="22"/>
              </w:rPr>
            </w:pPr>
            <w:r w:rsidRPr="00B51D88">
              <w:rPr>
                <w:sz w:val="22"/>
                <w:szCs w:val="22"/>
              </w:rPr>
              <w:t>Programinės įrangos paketas automatiniam organų segmentavimui veikiantis dirbtinio intelekto algoritmų pagrindu;</w:t>
            </w:r>
          </w:p>
          <w:p w14:paraId="2D16C45F" w14:textId="1D6E7173" w:rsidR="00B24150" w:rsidRPr="00B51D88" w:rsidRDefault="00B24150" w:rsidP="00380BB0">
            <w:pPr>
              <w:pStyle w:val="Sraopastraipa"/>
              <w:numPr>
                <w:ilvl w:val="0"/>
                <w:numId w:val="40"/>
              </w:numPr>
              <w:rPr>
                <w:rStyle w:val="Bodytext91"/>
                <w:sz w:val="22"/>
                <w:szCs w:val="22"/>
              </w:rPr>
            </w:pPr>
            <w:r w:rsidRPr="00B51D88">
              <w:rPr>
                <w:rStyle w:val="Bodytext91"/>
                <w:sz w:val="22"/>
                <w:szCs w:val="22"/>
              </w:rPr>
              <w:t xml:space="preserve">UPS tipo arba lygiavertis nepertraukiamo elektros maitinimo šaltinis KT aparato kompiuterinės dalies, stalo ir </w:t>
            </w:r>
            <w:proofErr w:type="spellStart"/>
            <w:r w:rsidRPr="00B51D88">
              <w:rPr>
                <w:rStyle w:val="Bodytext91"/>
                <w:sz w:val="22"/>
                <w:szCs w:val="22"/>
              </w:rPr>
              <w:t>genrio</w:t>
            </w:r>
            <w:proofErr w:type="spellEnd"/>
            <w:r w:rsidRPr="00B51D88">
              <w:rPr>
                <w:rStyle w:val="Bodytext91"/>
                <w:sz w:val="22"/>
                <w:szCs w:val="22"/>
              </w:rPr>
              <w:t xml:space="preserve"> apsaugai nuo elektros energijos t</w:t>
            </w:r>
            <w:r w:rsidR="00380BB0" w:rsidRPr="00B51D88">
              <w:rPr>
                <w:rStyle w:val="Bodytext91"/>
                <w:sz w:val="22"/>
                <w:szCs w:val="22"/>
              </w:rPr>
              <w:t>iekimo iš el. tinklo sutrikimų.</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828B5" w14:textId="07C5E5BB" w:rsidR="00B24150" w:rsidRPr="00B51D88" w:rsidRDefault="00B24150" w:rsidP="00B24150">
            <w:pPr>
              <w:rPr>
                <w:sz w:val="22"/>
                <w:szCs w:val="22"/>
              </w:rPr>
            </w:pPr>
          </w:p>
        </w:tc>
      </w:tr>
      <w:tr w:rsidR="00B51D88" w:rsidRPr="00B51D88" w14:paraId="1D2E397D" w14:textId="77777777" w:rsidTr="00F9320B">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9B5E3" w14:textId="4F84DFAD" w:rsidR="00B24150" w:rsidRPr="00B51D88" w:rsidRDefault="00B24150" w:rsidP="00B24150">
            <w:pPr>
              <w:widowControl w:val="0"/>
              <w:tabs>
                <w:tab w:val="left" w:pos="313"/>
              </w:tabs>
              <w:jc w:val="center"/>
              <w:rPr>
                <w:sz w:val="22"/>
                <w:szCs w:val="22"/>
              </w:rPr>
            </w:pPr>
            <w:r w:rsidRPr="00B51D88">
              <w:rPr>
                <w:sz w:val="22"/>
                <w:szCs w:val="22"/>
              </w:rPr>
              <w:t>10.</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38E12" w14:textId="5B73211B" w:rsidR="00B24150" w:rsidRPr="00B51D88" w:rsidRDefault="00B24150" w:rsidP="00B24150">
            <w:pPr>
              <w:rPr>
                <w:rStyle w:val="Bodytext91"/>
                <w:sz w:val="22"/>
                <w:szCs w:val="22"/>
              </w:rPr>
            </w:pPr>
            <w:r w:rsidRPr="00B51D88">
              <w:rPr>
                <w:rStyle w:val="Bodytext91"/>
                <w:sz w:val="22"/>
                <w:szCs w:val="22"/>
              </w:rPr>
              <w:t xml:space="preserve">Rentgeno diagnostikos įrangos bei kartu su įranga pateiktų dokumentų atitikimas Lietuvos higienos normoje HN 31:2021 „Radiacinės saugos reikalavimai medicininėje </w:t>
            </w:r>
            <w:proofErr w:type="spellStart"/>
            <w:r w:rsidRPr="00B51D88">
              <w:rPr>
                <w:rStyle w:val="Bodytext91"/>
                <w:sz w:val="22"/>
                <w:szCs w:val="22"/>
              </w:rPr>
              <w:t>rentgenodiagnostikoje</w:t>
            </w:r>
            <w:proofErr w:type="spellEnd"/>
            <w:r w:rsidRPr="00B51D88">
              <w:rPr>
                <w:rStyle w:val="Bodytext91"/>
                <w:sz w:val="22"/>
                <w:szCs w:val="22"/>
              </w:rPr>
              <w:t>“ bei HN 73:2018 „Pagrindinės radiacinės saugos normos“ nurodytiems reikalavimams</w:t>
            </w:r>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22C0" w14:textId="628DC1AE" w:rsidR="00B24150" w:rsidRPr="00B51D88" w:rsidRDefault="00B24150" w:rsidP="00B24150">
            <w:pPr>
              <w:ind w:left="-26" w:hanging="6"/>
              <w:rPr>
                <w:rStyle w:val="Bodytext91"/>
                <w:sz w:val="22"/>
                <w:szCs w:val="22"/>
              </w:rPr>
            </w:pPr>
            <w:r w:rsidRPr="00B51D88">
              <w:rPr>
                <w:sz w:val="22"/>
                <w:szCs w:val="22"/>
              </w:rPr>
              <w:t>Būtinas (</w:t>
            </w:r>
            <w:r w:rsidRPr="00B51D88">
              <w:rPr>
                <w:bCs/>
                <w:i/>
                <w:sz w:val="22"/>
                <w:szCs w:val="22"/>
              </w:rPr>
              <w:t xml:space="preserve">būtinas tiekėjo patvirtinimas, kad siūloma rentgeno diagnostikos įranga bei kartu su įranga pateikti dokumentai atitiks Lietuvos higienos normoje HN 31:2021 „Radiacinės saugos reikalavimai medicininėje </w:t>
            </w:r>
            <w:proofErr w:type="spellStart"/>
            <w:r w:rsidRPr="00B51D88">
              <w:rPr>
                <w:bCs/>
                <w:i/>
                <w:sz w:val="22"/>
                <w:szCs w:val="22"/>
              </w:rPr>
              <w:t>rentgenodiagnostikoje</w:t>
            </w:r>
            <w:proofErr w:type="spellEnd"/>
            <w:r w:rsidRPr="00B51D88">
              <w:rPr>
                <w:bCs/>
                <w:i/>
                <w:sz w:val="22"/>
                <w:szCs w:val="22"/>
              </w:rPr>
              <w:t>“ ir HN 78:2018 „Pagrindinės radiacinės saugos normos“ nurodytus reikalavimus</w:t>
            </w:r>
            <w:r w:rsidRPr="00B51D88">
              <w:rPr>
                <w:sz w:val="22"/>
                <w:szCs w:val="22"/>
              </w:rPr>
              <w:t>)</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81443" w14:textId="338AD50D" w:rsidR="00B24150" w:rsidRPr="00B51D88" w:rsidRDefault="00B24150" w:rsidP="00B24150">
            <w:pPr>
              <w:rPr>
                <w:sz w:val="22"/>
                <w:szCs w:val="22"/>
              </w:rPr>
            </w:pPr>
          </w:p>
        </w:tc>
      </w:tr>
      <w:tr w:rsidR="00B51D88" w:rsidRPr="00B51D88" w14:paraId="71DC83FD" w14:textId="77777777" w:rsidTr="00F9320B">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FE5D" w14:textId="69023256" w:rsidR="00B24150" w:rsidRPr="00B51D88" w:rsidRDefault="00B24150" w:rsidP="00B24150">
            <w:pPr>
              <w:widowControl w:val="0"/>
              <w:tabs>
                <w:tab w:val="left" w:pos="313"/>
              </w:tabs>
              <w:jc w:val="center"/>
              <w:rPr>
                <w:sz w:val="22"/>
                <w:szCs w:val="22"/>
              </w:rPr>
            </w:pPr>
            <w:r w:rsidRPr="00B51D88">
              <w:rPr>
                <w:sz w:val="22"/>
                <w:szCs w:val="22"/>
              </w:rPr>
              <w:lastRenderedPageBreak/>
              <w:t>11.</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4FBC4" w14:textId="6F57EFEF" w:rsidR="00B24150" w:rsidRPr="00B51D88" w:rsidRDefault="00B24150" w:rsidP="00B24150">
            <w:pPr>
              <w:rPr>
                <w:rStyle w:val="Bodytext91"/>
                <w:sz w:val="22"/>
                <w:szCs w:val="22"/>
              </w:rPr>
            </w:pPr>
            <w:r w:rsidRPr="00B51D88">
              <w:rPr>
                <w:rStyle w:val="Bodytext91"/>
                <w:sz w:val="22"/>
                <w:szCs w:val="22"/>
              </w:rPr>
              <w:t xml:space="preserve">Siūlomos įrangos pristatymas, iškrovimas, instaliavimas, montavimas, įskaitant projekto radiacinei saugai paruošimą bei jo ekspertizę, patalpų pritaikymą ir paruošimas eksploatacijai pagal Lietuvos higienos normos HN 31:2021 „Radiacinės saugos reikalavimai medicininėje </w:t>
            </w:r>
            <w:proofErr w:type="spellStart"/>
            <w:r w:rsidRPr="00B51D88">
              <w:rPr>
                <w:rStyle w:val="Bodytext91"/>
                <w:sz w:val="22"/>
                <w:szCs w:val="22"/>
              </w:rPr>
              <w:t>rentgenodiagnostikoje</w:t>
            </w:r>
            <w:proofErr w:type="spellEnd"/>
            <w:r w:rsidRPr="00B51D88">
              <w:rPr>
                <w:rStyle w:val="Bodytext91"/>
                <w:sz w:val="22"/>
                <w:szCs w:val="22"/>
              </w:rPr>
              <w:t>“ radiacinės saugos reikalavimus ir Medicinos priemonių (prietaisų) naudojimo tvarkos aprašo, patvirtinto sveikatos apsaugos ministro 2010 m. gegužės 3 d. įsakymu Nr. V-383 „Dėl Medicinos priemonių (prietaisų) naudojimo tvarkos aprašo patvirtinimo“, nustatytą tvarką</w:t>
            </w:r>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B8111" w14:textId="54571BBE" w:rsidR="00B24150" w:rsidRPr="00B51D88" w:rsidRDefault="00B24150" w:rsidP="00B24150">
            <w:pPr>
              <w:ind w:left="-26" w:hanging="6"/>
              <w:rPr>
                <w:rStyle w:val="Bodytext91"/>
                <w:sz w:val="22"/>
                <w:szCs w:val="22"/>
              </w:rPr>
            </w:pPr>
            <w:r w:rsidRPr="00B51D88">
              <w:rPr>
                <w:sz w:val="22"/>
                <w:szCs w:val="22"/>
              </w:rPr>
              <w:t>Būtina, įskaičiuota į galutinę pasiūlymo kainą (</w:t>
            </w:r>
            <w:r w:rsidRPr="00B51D88">
              <w:rPr>
                <w:bCs/>
                <w:i/>
                <w:sz w:val="22"/>
                <w:szCs w:val="22"/>
              </w:rPr>
              <w:t xml:space="preserve">būtinas tiekėjo patvirtinimas, kad siūlomos įrangos pristatymo, iškrovimo, instaliavimo, montavimo, įskaitant projekto radiacinei saugai paruošimą bei jo ekspertizę, patalpų pritaikymą ir paruošimo eksploatacijai pagal Lietuvos higienos normos HN 31:2021 „Radiacinės saugos reikalavimai medicininėje </w:t>
            </w:r>
            <w:proofErr w:type="spellStart"/>
            <w:r w:rsidRPr="00B51D88">
              <w:rPr>
                <w:bCs/>
                <w:i/>
                <w:sz w:val="22"/>
                <w:szCs w:val="22"/>
              </w:rPr>
              <w:t>rentgenodiagnostikoje</w:t>
            </w:r>
            <w:proofErr w:type="spellEnd"/>
            <w:r w:rsidRPr="00B51D88">
              <w:rPr>
                <w:bCs/>
                <w:i/>
                <w:sz w:val="22"/>
                <w:szCs w:val="22"/>
              </w:rPr>
              <w:t>“ radiacinės saugos reikalavimus ir Medicinos priemonių (prietaisų) naudojimo tvarkos aprašo, patvirtinto sveikatos apsaugos ministro 2010 m. gegužės 3 d. įsakymu Nr. V-383 „Dėl Medicinos priemonių (prietaisų) naudojimo tvarkos aprašo patvirtinimo“, nustatytą tvarką kaštai yra įskaičiuoti į galutinę pasiūlymo kainą</w:t>
            </w:r>
            <w:r w:rsidRPr="00B51D88">
              <w:rPr>
                <w:sz w:val="22"/>
                <w:szCs w:val="22"/>
              </w:rPr>
              <w:t>).</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3547A" w14:textId="701C1A87" w:rsidR="00B24150" w:rsidRPr="00B51D88" w:rsidRDefault="00B24150" w:rsidP="00B24150">
            <w:pPr>
              <w:rPr>
                <w:sz w:val="22"/>
                <w:szCs w:val="22"/>
              </w:rPr>
            </w:pPr>
          </w:p>
        </w:tc>
      </w:tr>
      <w:tr w:rsidR="00B51D88" w:rsidRPr="00B51D88" w14:paraId="52C96F08" w14:textId="77777777" w:rsidTr="00F9320B">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6BA3E" w14:textId="380296B8" w:rsidR="00B24150" w:rsidRPr="00B51D88" w:rsidRDefault="00B24150" w:rsidP="00B24150">
            <w:pPr>
              <w:widowControl w:val="0"/>
              <w:tabs>
                <w:tab w:val="left" w:pos="313"/>
              </w:tabs>
              <w:jc w:val="center"/>
              <w:rPr>
                <w:sz w:val="22"/>
                <w:szCs w:val="22"/>
              </w:rPr>
            </w:pPr>
            <w:r w:rsidRPr="00B51D88">
              <w:rPr>
                <w:sz w:val="22"/>
                <w:szCs w:val="22"/>
              </w:rPr>
              <w:t>12.</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3E2A5" w14:textId="3B84876C" w:rsidR="00B24150" w:rsidRPr="00B51D88" w:rsidRDefault="00B24150" w:rsidP="00B24150">
            <w:pPr>
              <w:rPr>
                <w:rStyle w:val="Bodytext91"/>
                <w:sz w:val="22"/>
                <w:szCs w:val="22"/>
              </w:rPr>
            </w:pPr>
            <w:r w:rsidRPr="00B51D88">
              <w:rPr>
                <w:rStyle w:val="Bodytext91"/>
                <w:sz w:val="22"/>
                <w:szCs w:val="22"/>
              </w:rPr>
              <w:t>Įrangos tiekėjas arba gamintojo atstovai, sumontavę ir suderinę įrangą, privalo atlikti kompiuterinės tomografijos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patvirtinimo“, nustatyta tvarka ir pateikti bandymų protokolus</w:t>
            </w:r>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AB32D" w14:textId="678EB722" w:rsidR="00B24150" w:rsidRPr="00B51D88" w:rsidRDefault="00B24150" w:rsidP="00B24150">
            <w:pPr>
              <w:ind w:left="-26" w:hanging="6"/>
              <w:rPr>
                <w:rStyle w:val="Bodytext91"/>
                <w:sz w:val="22"/>
                <w:szCs w:val="22"/>
              </w:rPr>
            </w:pPr>
            <w:r w:rsidRPr="00B51D88">
              <w:rPr>
                <w:sz w:val="22"/>
                <w:szCs w:val="22"/>
              </w:rPr>
              <w:t>Būtina, įskaičiuota į galutinę pasiūlymo kainą (</w:t>
            </w:r>
            <w:r w:rsidRPr="00B51D88">
              <w:rPr>
                <w:bCs/>
                <w:i/>
                <w:sz w:val="22"/>
                <w:szCs w:val="22"/>
              </w:rPr>
              <w:t>būtinas tiekėjo patvirtinimas, kad įrangos tiekėjas arba gamintojo atstovai, sumontavę ir suderinę įrangą, atliks kompiuterinės tomografijos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patvirtinimo“, nustatyta tvarka ir pateiks bandymų protokolus ir kad visi aukščiau išvardinti darbai yra įskaičiuoti į galutinę pasiūlymo kainą</w:t>
            </w:r>
            <w:r w:rsidRPr="00B51D88">
              <w:rPr>
                <w:sz w:val="22"/>
                <w:szCs w:val="22"/>
              </w:rPr>
              <w:t>)</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89A04" w14:textId="01329FD6" w:rsidR="00B24150" w:rsidRPr="00B51D88" w:rsidRDefault="00B24150" w:rsidP="00B24150">
            <w:pPr>
              <w:rPr>
                <w:sz w:val="22"/>
                <w:szCs w:val="22"/>
              </w:rPr>
            </w:pPr>
          </w:p>
        </w:tc>
      </w:tr>
      <w:tr w:rsidR="00B51D88" w:rsidRPr="00B51D88" w14:paraId="56A3C2F0" w14:textId="77777777" w:rsidTr="00F9320B">
        <w:trPr>
          <w:trHeight w:val="283"/>
        </w:trPr>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0C3E9" w14:textId="35321026" w:rsidR="00B24150" w:rsidRPr="00B51D88" w:rsidRDefault="00B24150" w:rsidP="00B24150">
            <w:pPr>
              <w:widowControl w:val="0"/>
              <w:tabs>
                <w:tab w:val="left" w:pos="313"/>
              </w:tabs>
              <w:jc w:val="center"/>
              <w:rPr>
                <w:sz w:val="22"/>
                <w:szCs w:val="22"/>
              </w:rPr>
            </w:pPr>
            <w:r w:rsidRPr="00B51D88">
              <w:rPr>
                <w:sz w:val="22"/>
                <w:szCs w:val="22"/>
              </w:rPr>
              <w:t>13.</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888FB" w14:textId="77777777" w:rsidR="00B24150" w:rsidRPr="00B51D88" w:rsidRDefault="00B24150" w:rsidP="00B24150">
            <w:pPr>
              <w:rPr>
                <w:sz w:val="22"/>
                <w:szCs w:val="22"/>
              </w:rPr>
            </w:pPr>
            <w:r w:rsidRPr="00B51D88">
              <w:rPr>
                <w:sz w:val="22"/>
                <w:szCs w:val="22"/>
              </w:rPr>
              <w:t>Garantinis terminas</w:t>
            </w:r>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BB5AA" w14:textId="08C9FAAC" w:rsidR="00B24150" w:rsidRPr="00B51D88" w:rsidRDefault="00B24150" w:rsidP="00B24150">
            <w:pPr>
              <w:ind w:hanging="6"/>
              <w:rPr>
                <w:sz w:val="22"/>
                <w:szCs w:val="22"/>
              </w:rPr>
            </w:pPr>
            <w:r w:rsidRPr="00B51D88">
              <w:rPr>
                <w:sz w:val="22"/>
                <w:szCs w:val="22"/>
              </w:rPr>
              <w:t>≥ 24 mėnesiai</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5023D" w14:textId="2D5E6ECF" w:rsidR="00B24150" w:rsidRPr="00B51D88" w:rsidRDefault="00B24150" w:rsidP="00B24150">
            <w:pPr>
              <w:rPr>
                <w:sz w:val="22"/>
                <w:szCs w:val="22"/>
              </w:rPr>
            </w:pPr>
          </w:p>
        </w:tc>
      </w:tr>
      <w:tr w:rsidR="00B51D88" w:rsidRPr="00B51D88" w14:paraId="51CE2BCF" w14:textId="77777777" w:rsidTr="00F9320B">
        <w:trPr>
          <w:trHeight w:val="283"/>
        </w:trPr>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6D9FC" w14:textId="0653FFEB" w:rsidR="00B24150" w:rsidRPr="00B51D88" w:rsidRDefault="00B24150" w:rsidP="00B24150">
            <w:pPr>
              <w:widowControl w:val="0"/>
              <w:tabs>
                <w:tab w:val="left" w:pos="313"/>
              </w:tabs>
              <w:jc w:val="center"/>
              <w:rPr>
                <w:sz w:val="22"/>
                <w:szCs w:val="22"/>
              </w:rPr>
            </w:pPr>
            <w:r w:rsidRPr="00B51D88">
              <w:rPr>
                <w:sz w:val="22"/>
                <w:szCs w:val="22"/>
              </w:rPr>
              <w:t>14.</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5595D" w14:textId="162FD395" w:rsidR="00B24150" w:rsidRPr="00B51D88" w:rsidRDefault="00B24150" w:rsidP="00B24150">
            <w:pPr>
              <w:rPr>
                <w:sz w:val="22"/>
                <w:szCs w:val="22"/>
              </w:rPr>
            </w:pPr>
            <w:r w:rsidRPr="00B51D88">
              <w:rPr>
                <w:sz w:val="22"/>
                <w:szCs w:val="22"/>
              </w:rPr>
              <w:t>Garantijos sąlygos</w:t>
            </w:r>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1FCD5" w14:textId="5A39C75C" w:rsidR="00B24150" w:rsidRPr="00B51D88" w:rsidRDefault="00B24150" w:rsidP="00B24150">
            <w:pPr>
              <w:rPr>
                <w:i/>
                <w:sz w:val="22"/>
                <w:szCs w:val="22"/>
              </w:rPr>
            </w:pPr>
            <w:r w:rsidRPr="00B51D88">
              <w:rPr>
                <w:rFonts w:eastAsia="SimSun"/>
                <w:sz w:val="22"/>
                <w:szCs w:val="22"/>
              </w:rPr>
              <w:t xml:space="preserve">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w:t>
            </w:r>
            <w:r w:rsidRPr="00B51D88">
              <w:rPr>
                <w:rFonts w:eastAsia="SimSun"/>
                <w:sz w:val="22"/>
                <w:szCs w:val="22"/>
              </w:rPr>
              <w:lastRenderedPageBreak/>
              <w:t xml:space="preserve">patikrinimus pagal gamintojo reikalavimus/rekomendacijas ir apie prevencinius veiksmus (jei tokių būna imtis) informuoja pirkėją. Taip pat atlieka kokybės kontrolės matavimus pagal Lietuvos Respublikos sveikatos apsaugos ministro 2009 m. lapkričio 12 d. įsakymu Nr. V-922 „Dėl Lietuvos higienos normos HN 78:2009 „Kokybės kontrolės reikalavimai ir vertinimo kriterijai medicininėje </w:t>
            </w:r>
            <w:proofErr w:type="spellStart"/>
            <w:r w:rsidRPr="00B51D88">
              <w:rPr>
                <w:rFonts w:eastAsia="SimSun"/>
                <w:sz w:val="22"/>
                <w:szCs w:val="22"/>
              </w:rPr>
              <w:t>rentgenodiagnostikoje</w:t>
            </w:r>
            <w:proofErr w:type="spellEnd"/>
            <w:r w:rsidRPr="00B51D88">
              <w:rPr>
                <w:rFonts w:eastAsia="SimSun"/>
                <w:sz w:val="22"/>
                <w:szCs w:val="22"/>
              </w:rPr>
              <w:t xml:space="preserve">“ patvirtinimo“ patvirtintos Lietuvos higienos normos HN 78:2009 „Kokybės kontrolės reikalavimai ir vertinimo kriterijai medicininėje </w:t>
            </w:r>
            <w:proofErr w:type="spellStart"/>
            <w:r w:rsidRPr="00B51D88">
              <w:rPr>
                <w:rFonts w:eastAsia="SimSun"/>
                <w:sz w:val="22"/>
                <w:szCs w:val="22"/>
              </w:rPr>
              <w:t>rentgenodiagnostikoje</w:t>
            </w:r>
            <w:proofErr w:type="spellEnd"/>
            <w:r w:rsidRPr="00B51D88">
              <w:rPr>
                <w:rFonts w:eastAsia="SimSun"/>
                <w:sz w:val="22"/>
                <w:szCs w:val="22"/>
              </w:rPr>
              <w:t xml:space="preserve">“ reikalavimus. Visą garantijos laikotarpį pirkėjui teikia išsamias konsultacijas ir paaiškinimus. Prekės gedimo atveju atvyksta remontuoti prekės ne vėliau kaip per 24 (dvidešimt keturias) valandas nuo pranešimo apie prekės gedimą gavimo. Garantinio gedimo atveju, nemokamai remontuoja arba keičia sugedusias dalis (detales), medžiagas. </w:t>
            </w:r>
            <w:r w:rsidRPr="00B51D88">
              <w:rPr>
                <w:rFonts w:eastAsia="SimSun"/>
                <w:i/>
                <w:sz w:val="22"/>
                <w:szCs w:val="22"/>
              </w:rPr>
              <w:t>(būtinas atitinkamas tiekėjo patvirtinimas)</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D4C1F" w14:textId="77777777" w:rsidR="00B24150" w:rsidRPr="00B51D88" w:rsidRDefault="00B24150" w:rsidP="00B24150">
            <w:pPr>
              <w:rPr>
                <w:sz w:val="22"/>
                <w:szCs w:val="22"/>
              </w:rPr>
            </w:pPr>
          </w:p>
        </w:tc>
      </w:tr>
      <w:tr w:rsidR="00B51D88" w:rsidRPr="00B51D88" w14:paraId="285F756C" w14:textId="77777777" w:rsidTr="00F9320B">
        <w:trPr>
          <w:trHeight w:val="1077"/>
        </w:trPr>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A56CA" w14:textId="6EC72E72" w:rsidR="00B24150" w:rsidRPr="00B51D88" w:rsidRDefault="00B24150" w:rsidP="00B24150">
            <w:pPr>
              <w:widowControl w:val="0"/>
              <w:tabs>
                <w:tab w:val="left" w:pos="313"/>
              </w:tabs>
              <w:jc w:val="center"/>
              <w:rPr>
                <w:sz w:val="22"/>
                <w:szCs w:val="22"/>
              </w:rPr>
            </w:pPr>
            <w:r w:rsidRPr="00B51D88">
              <w:rPr>
                <w:sz w:val="22"/>
                <w:szCs w:val="22"/>
              </w:rPr>
              <w:t>15.</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068E9" w14:textId="77777777" w:rsidR="00B24150" w:rsidRPr="00B51D88" w:rsidRDefault="00B24150" w:rsidP="00B24150">
            <w:pPr>
              <w:rPr>
                <w:sz w:val="22"/>
                <w:szCs w:val="22"/>
              </w:rPr>
            </w:pPr>
            <w:r w:rsidRPr="00B51D88">
              <w:rPr>
                <w:bCs/>
                <w:sz w:val="22"/>
                <w:szCs w:val="22"/>
              </w:rPr>
              <w:t>Žymėjimas CE ženklu</w:t>
            </w:r>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59133" w14:textId="799A92CB" w:rsidR="00B24150" w:rsidRPr="00B51D88" w:rsidRDefault="00B24150" w:rsidP="00F9320B">
            <w:pPr>
              <w:ind w:hanging="6"/>
              <w:rPr>
                <w:sz w:val="22"/>
                <w:szCs w:val="22"/>
              </w:rPr>
            </w:pPr>
            <w:r w:rsidRPr="00B51D88">
              <w:rPr>
                <w:sz w:val="22"/>
                <w:szCs w:val="22"/>
              </w:rPr>
              <w:t>Būtinas (</w:t>
            </w:r>
            <w:r w:rsidRPr="00B51D88">
              <w:rPr>
                <w:i/>
                <w:sz w:val="22"/>
                <w:szCs w:val="22"/>
              </w:rPr>
              <w:t>kartu su pasiūlymu konkursui privaloma pateikti galiojančių dokumentų, liudijančių siūlomo KT aparato žymėjimą CE ženklu (CE sertifikatų arba EB atitikties deklaracijų), kopijas)</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21E6E" w14:textId="77777777" w:rsidR="00B24150" w:rsidRPr="00B51D88" w:rsidRDefault="00B24150" w:rsidP="00B24150">
            <w:pPr>
              <w:rPr>
                <w:sz w:val="22"/>
                <w:szCs w:val="22"/>
              </w:rPr>
            </w:pPr>
          </w:p>
        </w:tc>
      </w:tr>
      <w:tr w:rsidR="00B51D88" w:rsidRPr="00B51D88" w14:paraId="2D049A68" w14:textId="77777777" w:rsidTr="00F9320B">
        <w:trPr>
          <w:trHeight w:val="794"/>
        </w:trPr>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6FAA" w14:textId="2662DE5F" w:rsidR="00B24150" w:rsidRPr="00B51D88" w:rsidRDefault="00B24150" w:rsidP="00B24150">
            <w:pPr>
              <w:widowControl w:val="0"/>
              <w:tabs>
                <w:tab w:val="left" w:pos="313"/>
              </w:tabs>
              <w:jc w:val="center"/>
              <w:rPr>
                <w:sz w:val="22"/>
                <w:szCs w:val="22"/>
              </w:rPr>
            </w:pPr>
            <w:r w:rsidRPr="00B51D88">
              <w:rPr>
                <w:sz w:val="22"/>
                <w:szCs w:val="22"/>
              </w:rPr>
              <w:t>16.</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80C2" w14:textId="5D358CC6" w:rsidR="00B24150" w:rsidRPr="00B51D88" w:rsidRDefault="00B24150" w:rsidP="00B24150">
            <w:pPr>
              <w:rPr>
                <w:bCs/>
                <w:sz w:val="22"/>
                <w:szCs w:val="22"/>
              </w:rPr>
            </w:pPr>
            <w:r w:rsidRPr="00B51D88">
              <w:rPr>
                <w:bCs/>
                <w:sz w:val="22"/>
                <w:szCs w:val="22"/>
              </w:rPr>
              <w:t>Medicininio ir techninio personalo apmokymas</w:t>
            </w:r>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6E91" w14:textId="19140D23" w:rsidR="00B24150" w:rsidRPr="00B51D88" w:rsidRDefault="00B24150" w:rsidP="00F9320B">
            <w:pPr>
              <w:ind w:hanging="6"/>
              <w:rPr>
                <w:sz w:val="22"/>
                <w:szCs w:val="22"/>
              </w:rPr>
            </w:pPr>
            <w:r w:rsidRPr="00B51D88">
              <w:rPr>
                <w:sz w:val="22"/>
                <w:szCs w:val="22"/>
              </w:rPr>
              <w:t>Medicininio ir techninio personalo apmokymas naudoti įrangą įskaičiuotas į pasiūlymo kainą</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A78AE" w14:textId="77777777" w:rsidR="00B24150" w:rsidRPr="00B51D88" w:rsidRDefault="00B24150" w:rsidP="00B24150">
            <w:pPr>
              <w:rPr>
                <w:sz w:val="22"/>
                <w:szCs w:val="22"/>
              </w:rPr>
            </w:pPr>
          </w:p>
        </w:tc>
      </w:tr>
      <w:tr w:rsidR="00B51D88" w:rsidRPr="00B51D88" w14:paraId="709DA57A" w14:textId="77777777" w:rsidTr="00F9320B">
        <w:trPr>
          <w:trHeight w:val="1077"/>
        </w:trPr>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58F6" w14:textId="6BD37C12" w:rsidR="00B24150" w:rsidRPr="00B51D88" w:rsidRDefault="00B24150" w:rsidP="00B24150">
            <w:pPr>
              <w:widowControl w:val="0"/>
              <w:tabs>
                <w:tab w:val="left" w:pos="313"/>
              </w:tabs>
              <w:jc w:val="center"/>
              <w:rPr>
                <w:sz w:val="22"/>
                <w:szCs w:val="22"/>
              </w:rPr>
            </w:pPr>
            <w:r w:rsidRPr="00B51D88">
              <w:rPr>
                <w:sz w:val="22"/>
                <w:szCs w:val="22"/>
              </w:rPr>
              <w:t>17.</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DA58B" w14:textId="77777777" w:rsidR="00B24150" w:rsidRPr="00B51D88" w:rsidRDefault="00B24150" w:rsidP="00B24150">
            <w:pPr>
              <w:rPr>
                <w:bCs/>
                <w:sz w:val="22"/>
                <w:szCs w:val="22"/>
              </w:rPr>
            </w:pPr>
            <w:r w:rsidRPr="00B51D88">
              <w:rPr>
                <w:bCs/>
                <w:sz w:val="22"/>
                <w:szCs w:val="22"/>
              </w:rPr>
              <w:t>Techninio personalo apmokymas</w:t>
            </w:r>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4869C" w14:textId="77777777" w:rsidR="00B24150" w:rsidRPr="00B51D88" w:rsidRDefault="00B24150" w:rsidP="00F9320B">
            <w:pPr>
              <w:ind w:hanging="6"/>
              <w:rPr>
                <w:bCs/>
                <w:sz w:val="22"/>
                <w:szCs w:val="22"/>
              </w:rPr>
            </w:pPr>
            <w:r w:rsidRPr="00B51D88">
              <w:rPr>
                <w:bCs/>
                <w:sz w:val="22"/>
                <w:szCs w:val="22"/>
              </w:rPr>
              <w:t xml:space="preserve">LSMU ligoninės Kauno klinikų Medicininės technikos tarnybos inžinierių apmokymas atlikti įrangos </w:t>
            </w:r>
            <w:proofErr w:type="spellStart"/>
            <w:r w:rsidRPr="00B51D88">
              <w:rPr>
                <w:bCs/>
                <w:sz w:val="22"/>
                <w:szCs w:val="22"/>
              </w:rPr>
              <w:t>pogarantinę</w:t>
            </w:r>
            <w:proofErr w:type="spellEnd"/>
            <w:r w:rsidRPr="00B51D88">
              <w:rPr>
                <w:bCs/>
                <w:sz w:val="22"/>
                <w:szCs w:val="22"/>
              </w:rPr>
              <w:t xml:space="preserve"> techninę priežiūrą įskaičiuotas į pasiūlymo kainą</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CE298" w14:textId="77777777" w:rsidR="00B24150" w:rsidRPr="00B51D88" w:rsidRDefault="00B24150" w:rsidP="00B24150">
            <w:pPr>
              <w:pStyle w:val="Sraopastraipa"/>
              <w:ind w:left="0"/>
              <w:rPr>
                <w:sz w:val="22"/>
                <w:szCs w:val="22"/>
              </w:rPr>
            </w:pPr>
          </w:p>
        </w:tc>
      </w:tr>
      <w:tr w:rsidR="00B51D88" w:rsidRPr="00B51D88" w14:paraId="10F1FB41" w14:textId="77777777" w:rsidTr="00F9320B">
        <w:trPr>
          <w:trHeight w:val="1077"/>
        </w:trPr>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255D" w14:textId="180EBB86" w:rsidR="00B24150" w:rsidRPr="00B51D88" w:rsidRDefault="00B24150" w:rsidP="00B24150">
            <w:pPr>
              <w:widowControl w:val="0"/>
              <w:tabs>
                <w:tab w:val="left" w:pos="313"/>
              </w:tabs>
              <w:jc w:val="center"/>
              <w:rPr>
                <w:sz w:val="22"/>
                <w:szCs w:val="22"/>
              </w:rPr>
            </w:pPr>
            <w:r w:rsidRPr="00B51D88">
              <w:rPr>
                <w:sz w:val="22"/>
                <w:szCs w:val="22"/>
              </w:rPr>
              <w:t>18.</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05E4B" w14:textId="77777777" w:rsidR="00B24150" w:rsidRPr="00B51D88" w:rsidRDefault="00B24150" w:rsidP="00B24150">
            <w:pPr>
              <w:rPr>
                <w:bCs/>
                <w:sz w:val="22"/>
                <w:szCs w:val="22"/>
              </w:rPr>
            </w:pPr>
            <w:r w:rsidRPr="00B51D88">
              <w:rPr>
                <w:sz w:val="22"/>
                <w:szCs w:val="22"/>
              </w:rPr>
              <w:t>Kartu su įranga pateikiama dokumentacija</w:t>
            </w:r>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91467" w14:textId="77777777" w:rsidR="00B24150" w:rsidRPr="00B51D88" w:rsidRDefault="00B24150" w:rsidP="00B24150">
            <w:pPr>
              <w:pStyle w:val="Sraopastraipa"/>
              <w:widowControl w:val="0"/>
              <w:numPr>
                <w:ilvl w:val="3"/>
                <w:numId w:val="15"/>
              </w:numPr>
              <w:ind w:left="360" w:hanging="357"/>
              <w:textAlignment w:val="auto"/>
              <w:rPr>
                <w:sz w:val="22"/>
                <w:szCs w:val="22"/>
              </w:rPr>
            </w:pPr>
            <w:r w:rsidRPr="00B51D88">
              <w:rPr>
                <w:sz w:val="22"/>
                <w:szCs w:val="22"/>
              </w:rPr>
              <w:t>Naudojimo instrukcija lietuvių ir anglų kalba;</w:t>
            </w:r>
          </w:p>
          <w:p w14:paraId="51871067" w14:textId="745D6B44" w:rsidR="00B24150" w:rsidRPr="00B51D88" w:rsidRDefault="00B24150" w:rsidP="00B24150">
            <w:pPr>
              <w:pStyle w:val="Sraopastraipa"/>
              <w:widowControl w:val="0"/>
              <w:numPr>
                <w:ilvl w:val="3"/>
                <w:numId w:val="15"/>
              </w:numPr>
              <w:ind w:left="360" w:hanging="357"/>
              <w:textAlignment w:val="auto"/>
              <w:rPr>
                <w:sz w:val="22"/>
                <w:szCs w:val="22"/>
              </w:rPr>
            </w:pPr>
            <w:r w:rsidRPr="00B51D88">
              <w:rPr>
                <w:sz w:val="22"/>
                <w:szCs w:val="22"/>
              </w:rPr>
              <w:t>Serviso dokumentacija lietuvių arba anglų kalba:</w:t>
            </w:r>
          </w:p>
          <w:p w14:paraId="458D3189" w14:textId="4E7512BA" w:rsidR="00B24150" w:rsidRPr="00B51D88" w:rsidRDefault="00B24150" w:rsidP="00B24150">
            <w:pPr>
              <w:pStyle w:val="Sraopastraipa"/>
              <w:widowControl w:val="0"/>
              <w:numPr>
                <w:ilvl w:val="1"/>
                <w:numId w:val="25"/>
              </w:numPr>
              <w:suppressAutoHyphens w:val="0"/>
              <w:autoSpaceDN/>
              <w:ind w:hanging="357"/>
              <w:contextualSpacing/>
              <w:textAlignment w:val="auto"/>
              <w:rPr>
                <w:sz w:val="22"/>
                <w:szCs w:val="22"/>
              </w:rPr>
            </w:pPr>
            <w:r w:rsidRPr="00B51D88">
              <w:rPr>
                <w:sz w:val="22"/>
                <w:szCs w:val="22"/>
              </w:rPr>
              <w:t>Struktūrinė schema ir/arba atskirų blokų funkcijų aprašymas;</w:t>
            </w:r>
          </w:p>
          <w:p w14:paraId="54B220BF" w14:textId="77777777" w:rsidR="00B24150" w:rsidRPr="00B51D88" w:rsidRDefault="00B24150" w:rsidP="00B24150">
            <w:pPr>
              <w:pStyle w:val="Sraopastraipa"/>
              <w:widowControl w:val="0"/>
              <w:numPr>
                <w:ilvl w:val="1"/>
                <w:numId w:val="25"/>
              </w:numPr>
              <w:suppressAutoHyphens w:val="0"/>
              <w:autoSpaceDN/>
              <w:ind w:hanging="357"/>
              <w:contextualSpacing/>
              <w:textAlignment w:val="auto"/>
              <w:rPr>
                <w:sz w:val="22"/>
                <w:szCs w:val="22"/>
              </w:rPr>
            </w:pPr>
            <w:r w:rsidRPr="00B51D88">
              <w:rPr>
                <w:sz w:val="22"/>
                <w:szCs w:val="22"/>
              </w:rPr>
              <w:t>Instaliavimo instrukcijos;</w:t>
            </w:r>
          </w:p>
          <w:p w14:paraId="509F2045" w14:textId="77777777" w:rsidR="00B24150" w:rsidRPr="00B51D88" w:rsidRDefault="00B24150" w:rsidP="00B24150">
            <w:pPr>
              <w:pStyle w:val="Sraopastraipa"/>
              <w:widowControl w:val="0"/>
              <w:numPr>
                <w:ilvl w:val="1"/>
                <w:numId w:val="25"/>
              </w:numPr>
              <w:suppressAutoHyphens w:val="0"/>
              <w:autoSpaceDN/>
              <w:ind w:hanging="357"/>
              <w:contextualSpacing/>
              <w:textAlignment w:val="auto"/>
              <w:rPr>
                <w:sz w:val="22"/>
                <w:szCs w:val="22"/>
              </w:rPr>
            </w:pPr>
            <w:r w:rsidRPr="00B51D88">
              <w:rPr>
                <w:sz w:val="22"/>
                <w:szCs w:val="22"/>
              </w:rPr>
              <w:t>Funkcionalumo patikrinimo instrukcijos;</w:t>
            </w:r>
          </w:p>
          <w:p w14:paraId="03A5CB97" w14:textId="77777777" w:rsidR="00B24150" w:rsidRPr="00B51D88" w:rsidRDefault="00B24150" w:rsidP="00B24150">
            <w:pPr>
              <w:pStyle w:val="Sraopastraipa"/>
              <w:widowControl w:val="0"/>
              <w:numPr>
                <w:ilvl w:val="1"/>
                <w:numId w:val="25"/>
              </w:numPr>
              <w:suppressAutoHyphens w:val="0"/>
              <w:autoSpaceDN/>
              <w:ind w:hanging="357"/>
              <w:contextualSpacing/>
              <w:textAlignment w:val="auto"/>
              <w:rPr>
                <w:sz w:val="22"/>
                <w:szCs w:val="22"/>
              </w:rPr>
            </w:pPr>
            <w:r w:rsidRPr="00B51D88">
              <w:rPr>
                <w:sz w:val="22"/>
                <w:szCs w:val="22"/>
              </w:rPr>
              <w:t>Aptarnavimo instrukcijos;</w:t>
            </w:r>
          </w:p>
          <w:p w14:paraId="0A800F24" w14:textId="77777777" w:rsidR="00B24150" w:rsidRPr="00B51D88" w:rsidRDefault="00B24150" w:rsidP="00B24150">
            <w:pPr>
              <w:pStyle w:val="Sraopastraipa"/>
              <w:widowControl w:val="0"/>
              <w:numPr>
                <w:ilvl w:val="1"/>
                <w:numId w:val="25"/>
              </w:numPr>
              <w:suppressAutoHyphens w:val="0"/>
              <w:autoSpaceDN/>
              <w:ind w:hanging="357"/>
              <w:contextualSpacing/>
              <w:textAlignment w:val="auto"/>
              <w:rPr>
                <w:sz w:val="22"/>
                <w:szCs w:val="22"/>
              </w:rPr>
            </w:pPr>
            <w:r w:rsidRPr="00B51D88">
              <w:rPr>
                <w:sz w:val="22"/>
                <w:szCs w:val="22"/>
              </w:rPr>
              <w:t>Gedimų nustatymo instrukcijos;</w:t>
            </w:r>
          </w:p>
          <w:p w14:paraId="6DD17CCA" w14:textId="77777777" w:rsidR="00B24150" w:rsidRPr="00B51D88" w:rsidRDefault="00B24150" w:rsidP="00B24150">
            <w:pPr>
              <w:pStyle w:val="Sraopastraipa"/>
              <w:widowControl w:val="0"/>
              <w:numPr>
                <w:ilvl w:val="1"/>
                <w:numId w:val="25"/>
              </w:numPr>
              <w:suppressAutoHyphens w:val="0"/>
              <w:autoSpaceDN/>
              <w:ind w:hanging="357"/>
              <w:contextualSpacing/>
              <w:textAlignment w:val="auto"/>
              <w:rPr>
                <w:sz w:val="22"/>
                <w:szCs w:val="22"/>
              </w:rPr>
            </w:pPr>
            <w:r w:rsidRPr="00B51D88">
              <w:rPr>
                <w:sz w:val="22"/>
                <w:szCs w:val="22"/>
              </w:rPr>
              <w:t>Išardymo-surinkimo instrukcijos;</w:t>
            </w:r>
          </w:p>
          <w:p w14:paraId="18AD51BD" w14:textId="77777777" w:rsidR="00B24150" w:rsidRPr="00B51D88" w:rsidRDefault="00B24150" w:rsidP="00B24150">
            <w:pPr>
              <w:pStyle w:val="Sraopastraipa"/>
              <w:widowControl w:val="0"/>
              <w:numPr>
                <w:ilvl w:val="1"/>
                <w:numId w:val="25"/>
              </w:numPr>
              <w:suppressAutoHyphens w:val="0"/>
              <w:autoSpaceDN/>
              <w:ind w:hanging="357"/>
              <w:contextualSpacing/>
              <w:textAlignment w:val="auto"/>
              <w:rPr>
                <w:sz w:val="22"/>
                <w:szCs w:val="22"/>
              </w:rPr>
            </w:pPr>
            <w:r w:rsidRPr="00B51D88">
              <w:rPr>
                <w:sz w:val="22"/>
                <w:szCs w:val="22"/>
              </w:rPr>
              <w:t>Atsarginių dalių katalogas;</w:t>
            </w:r>
          </w:p>
          <w:p w14:paraId="4C2578FB" w14:textId="77777777" w:rsidR="00B24150" w:rsidRPr="00B51D88" w:rsidRDefault="00B24150" w:rsidP="00B24150">
            <w:pPr>
              <w:pStyle w:val="Sraopastraipa"/>
              <w:widowControl w:val="0"/>
              <w:numPr>
                <w:ilvl w:val="1"/>
                <w:numId w:val="25"/>
              </w:numPr>
              <w:suppressAutoHyphens w:val="0"/>
              <w:autoSpaceDN/>
              <w:ind w:hanging="357"/>
              <w:contextualSpacing/>
              <w:textAlignment w:val="auto"/>
              <w:rPr>
                <w:sz w:val="22"/>
                <w:szCs w:val="22"/>
              </w:rPr>
            </w:pPr>
            <w:r w:rsidRPr="00B51D88">
              <w:rPr>
                <w:sz w:val="22"/>
                <w:szCs w:val="22"/>
              </w:rPr>
              <w:t xml:space="preserve">Periodinio techninės būklės </w:t>
            </w:r>
            <w:r w:rsidRPr="00B51D88">
              <w:rPr>
                <w:sz w:val="22"/>
                <w:szCs w:val="22"/>
              </w:rPr>
              <w:lastRenderedPageBreak/>
              <w:t>tikrinimo instrukcijos;</w:t>
            </w:r>
          </w:p>
          <w:p w14:paraId="696B59BF" w14:textId="77777777" w:rsidR="00B24150" w:rsidRPr="00B51D88" w:rsidRDefault="00B24150" w:rsidP="00B24150">
            <w:pPr>
              <w:pStyle w:val="Sraopastraipa"/>
              <w:widowControl w:val="0"/>
              <w:numPr>
                <w:ilvl w:val="1"/>
                <w:numId w:val="25"/>
              </w:numPr>
              <w:suppressAutoHyphens w:val="0"/>
              <w:autoSpaceDN/>
              <w:ind w:hanging="357"/>
              <w:contextualSpacing/>
              <w:textAlignment w:val="auto"/>
              <w:rPr>
                <w:sz w:val="22"/>
                <w:szCs w:val="22"/>
              </w:rPr>
            </w:pPr>
            <w:r w:rsidRPr="00B51D88">
              <w:rPr>
                <w:sz w:val="22"/>
                <w:szCs w:val="22"/>
              </w:rPr>
              <w:t>Derinimo/kalibravimo instrukcijos (</w:t>
            </w:r>
            <w:r w:rsidRPr="00B51D88">
              <w:rPr>
                <w:i/>
                <w:sz w:val="22"/>
                <w:szCs w:val="22"/>
              </w:rPr>
              <w:t>taikoma, jei šios procedūros yra numatytos siūlomos įrangos gamintojo</w:t>
            </w:r>
            <w:r w:rsidRPr="00B51D88">
              <w:rPr>
                <w:sz w:val="22"/>
                <w:szCs w:val="22"/>
              </w:rPr>
              <w:t>);</w:t>
            </w:r>
          </w:p>
          <w:p w14:paraId="405A7854" w14:textId="0E72E943" w:rsidR="00B24150" w:rsidRPr="00B51D88" w:rsidRDefault="00B24150" w:rsidP="00B24150">
            <w:pPr>
              <w:pStyle w:val="Sraopastraipa"/>
              <w:widowControl w:val="0"/>
              <w:numPr>
                <w:ilvl w:val="1"/>
                <w:numId w:val="25"/>
              </w:numPr>
              <w:suppressAutoHyphens w:val="0"/>
              <w:autoSpaceDN/>
              <w:ind w:hanging="357"/>
              <w:contextualSpacing/>
              <w:textAlignment w:val="auto"/>
              <w:rPr>
                <w:sz w:val="22"/>
                <w:szCs w:val="22"/>
              </w:rPr>
            </w:pPr>
            <w:r w:rsidRPr="00B51D88">
              <w:rPr>
                <w:sz w:val="22"/>
                <w:szCs w:val="22"/>
              </w:rPr>
              <w:t>Programinė įranga, serviso slaptažodžiai bei aparatūriniai „raktai“ b), c), d), e), h) ir i) punktuose nurodytiems darbams atlikti (</w:t>
            </w:r>
            <w:r w:rsidRPr="00B51D88">
              <w:rPr>
                <w:i/>
                <w:sz w:val="22"/>
                <w:szCs w:val="22"/>
              </w:rPr>
              <w:t>taikoma, jei šios priemonės yra numatytos siūlomos įrangos gamintojo</w:t>
            </w:r>
            <w:r w:rsidRPr="00B51D88">
              <w:rPr>
                <w:sz w:val="22"/>
                <w:szCs w:val="22"/>
              </w:rPr>
              <w:t>).</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6F6AB" w14:textId="77777777" w:rsidR="00B24150" w:rsidRPr="00B51D88" w:rsidRDefault="00B24150" w:rsidP="00B24150">
            <w:pPr>
              <w:pStyle w:val="Sraopastraipa"/>
              <w:ind w:left="0"/>
              <w:rPr>
                <w:sz w:val="22"/>
                <w:szCs w:val="22"/>
              </w:rPr>
            </w:pPr>
          </w:p>
        </w:tc>
      </w:tr>
      <w:tr w:rsidR="00B24150" w:rsidRPr="00B51D88" w14:paraId="4154ECBE" w14:textId="77777777" w:rsidTr="00F9320B">
        <w:trPr>
          <w:trHeight w:val="794"/>
        </w:trPr>
        <w:tc>
          <w:tcPr>
            <w:tcW w:w="2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AA55A" w14:textId="36257C5D" w:rsidR="00B24150" w:rsidRPr="00B51D88" w:rsidRDefault="00B24150" w:rsidP="00B24150">
            <w:pPr>
              <w:widowControl w:val="0"/>
              <w:tabs>
                <w:tab w:val="left" w:pos="313"/>
              </w:tabs>
              <w:jc w:val="center"/>
              <w:rPr>
                <w:sz w:val="22"/>
                <w:szCs w:val="22"/>
              </w:rPr>
            </w:pPr>
            <w:r w:rsidRPr="00B51D88">
              <w:rPr>
                <w:sz w:val="22"/>
                <w:szCs w:val="22"/>
              </w:rPr>
              <w:t>19.</w:t>
            </w:r>
          </w:p>
        </w:tc>
        <w:tc>
          <w:tcPr>
            <w:tcW w:w="1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14CB5" w14:textId="77777777" w:rsidR="00B24150" w:rsidRPr="00B51D88" w:rsidRDefault="00B24150" w:rsidP="00B24150">
            <w:pPr>
              <w:rPr>
                <w:bCs/>
                <w:sz w:val="22"/>
                <w:szCs w:val="22"/>
              </w:rPr>
            </w:pPr>
            <w:r w:rsidRPr="00B51D88">
              <w:rPr>
                <w:bCs/>
                <w:sz w:val="22"/>
                <w:szCs w:val="22"/>
              </w:rPr>
              <w:t>Galimybė įsigyti originalias (arba joms lygiavertes) atsargines dalis</w:t>
            </w:r>
          </w:p>
          <w:p w14:paraId="7D86371F" w14:textId="77777777" w:rsidR="00B24150" w:rsidRPr="00B51D88" w:rsidRDefault="00B24150" w:rsidP="00B24150">
            <w:pPr>
              <w:rPr>
                <w:sz w:val="22"/>
                <w:szCs w:val="22"/>
              </w:rPr>
            </w:pPr>
          </w:p>
        </w:tc>
        <w:tc>
          <w:tcPr>
            <w:tcW w:w="1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50C42" w14:textId="499B5059" w:rsidR="00B24150" w:rsidRPr="00B51D88" w:rsidRDefault="00B24150" w:rsidP="00F9320B">
            <w:pPr>
              <w:shd w:val="clear" w:color="auto" w:fill="FFFFFF"/>
              <w:jc w:val="both"/>
              <w:rPr>
                <w:bCs/>
                <w:sz w:val="22"/>
                <w:szCs w:val="22"/>
              </w:rPr>
            </w:pPr>
            <w:r w:rsidRPr="00B51D88">
              <w:rPr>
                <w:bCs/>
                <w:sz w:val="22"/>
                <w:szCs w:val="22"/>
              </w:rPr>
              <w:t>Tiekėjas turi užtikrinti galimybę įsigyti siūlomos prekės originalias (arba joms lygiavertes) atsargines dalis (jų tie</w:t>
            </w:r>
            <w:r w:rsidR="00F9320B" w:rsidRPr="00B51D88">
              <w:rPr>
                <w:bCs/>
                <w:sz w:val="22"/>
                <w:szCs w:val="22"/>
              </w:rPr>
              <w:t xml:space="preserve">kimą rinkai) ne trumpiau kaip 5 metus </w:t>
            </w:r>
            <w:r w:rsidRPr="00B51D88">
              <w:rPr>
                <w:b/>
                <w:bCs/>
                <w:i/>
                <w:sz w:val="22"/>
                <w:szCs w:val="22"/>
              </w:rPr>
              <w:t>(prašome nurodyti konkrečią trukmę)</w:t>
            </w:r>
            <w:r w:rsidR="00F9320B" w:rsidRPr="00B51D88">
              <w:rPr>
                <w:bCs/>
                <w:sz w:val="22"/>
                <w:szCs w:val="22"/>
              </w:rPr>
              <w:t xml:space="preserve"> </w:t>
            </w:r>
            <w:r w:rsidRPr="00B51D88">
              <w:rPr>
                <w:bCs/>
                <w:sz w:val="22"/>
                <w:szCs w:val="22"/>
              </w:rPr>
              <w:t xml:space="preserve">nuo prekės garantinio laikotarpio pabaigos, išskyrus atvejus, kai siūlomos prekės originalios (arba joms lygiavertės) atsarginės dalys dėl objektyvių priežasčių negali būti tiekiamos Lietuvos Respublikos rinkai </w:t>
            </w:r>
            <w:r w:rsidRPr="00B51D88">
              <w:rPr>
                <w:bCs/>
                <w:i/>
                <w:sz w:val="22"/>
                <w:szCs w:val="22"/>
              </w:rPr>
              <w:t>(būtinas tiekėjo ir/arba gamintojo atitinkamas patvirtinimas)</w:t>
            </w:r>
            <w:r w:rsidRPr="00B51D88">
              <w:rPr>
                <w:bCs/>
                <w:sz w:val="22"/>
                <w:szCs w:val="22"/>
              </w:rPr>
              <w:t>.</w:t>
            </w:r>
          </w:p>
          <w:p w14:paraId="58641B50" w14:textId="77777777" w:rsidR="00B24150" w:rsidRPr="00B51D88" w:rsidRDefault="00B24150" w:rsidP="00F9320B">
            <w:pPr>
              <w:shd w:val="clear" w:color="auto" w:fill="FFFFFF"/>
              <w:jc w:val="both"/>
              <w:rPr>
                <w:bCs/>
                <w:sz w:val="22"/>
                <w:szCs w:val="22"/>
              </w:rPr>
            </w:pPr>
          </w:p>
          <w:p w14:paraId="20FDA0C4" w14:textId="4FB155FE" w:rsidR="00B24150" w:rsidRPr="00B51D88" w:rsidRDefault="00B24150" w:rsidP="00F9320B">
            <w:pPr>
              <w:widowControl w:val="0"/>
              <w:jc w:val="both"/>
              <w:textAlignment w:val="auto"/>
              <w:rPr>
                <w:sz w:val="22"/>
                <w:szCs w:val="22"/>
              </w:rPr>
            </w:pPr>
            <w:r w:rsidRPr="00B51D88">
              <w:rPr>
                <w:bCs/>
                <w:sz w:val="22"/>
                <w:szCs w:val="22"/>
                <w:u w:val="single"/>
              </w:rPr>
              <w:t>Pastaba:</w:t>
            </w:r>
            <w:r w:rsidRPr="00B51D88">
              <w:rPr>
                <w:bCs/>
                <w:sz w:val="22"/>
                <w:szCs w:val="22"/>
              </w:rPr>
              <w:t> Reik</w:t>
            </w:r>
            <w:r w:rsidR="00F9320B" w:rsidRPr="00B51D88">
              <w:rPr>
                <w:bCs/>
                <w:sz w:val="22"/>
                <w:szCs w:val="22"/>
              </w:rPr>
              <w:t xml:space="preserve">alavimas taikomas vadovaujantis </w:t>
            </w:r>
            <w:r w:rsidRPr="00B51D88">
              <w:rPr>
                <w:bCs/>
                <w:sz w:val="22"/>
                <w:szCs w:val="22"/>
              </w:rPr>
              <w:t>Lietuvos Respublikos aplinkos ministro 2022 m. gruodžio 13 d. įsakymu Nr. D1-401 patvirtinto aplinkos apsaugos kriterijų taikymo, vykdant žaliuosius pirkimus, tvarkos aprašo II skyriaus 4.4.4.4 punktu.</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D4676" w14:textId="77777777" w:rsidR="00B24150" w:rsidRPr="00B51D88" w:rsidRDefault="00B24150" w:rsidP="00B24150">
            <w:pPr>
              <w:pStyle w:val="Sraopastraipa"/>
              <w:ind w:left="0"/>
              <w:rPr>
                <w:sz w:val="22"/>
                <w:szCs w:val="22"/>
              </w:rPr>
            </w:pPr>
          </w:p>
        </w:tc>
      </w:tr>
    </w:tbl>
    <w:p w14:paraId="54C9B24F" w14:textId="77777777" w:rsidR="00924A80" w:rsidRPr="00B51D88" w:rsidRDefault="00924A80" w:rsidP="00C37ADC">
      <w:pPr>
        <w:rPr>
          <w:b/>
          <w:sz w:val="22"/>
          <w:szCs w:val="22"/>
        </w:rPr>
      </w:pPr>
    </w:p>
    <w:p w14:paraId="4C04D554" w14:textId="020D3EC2" w:rsidR="00C37ADC" w:rsidRPr="00B51D88" w:rsidRDefault="00C37ADC" w:rsidP="00C37ADC">
      <w:pPr>
        <w:rPr>
          <w:b/>
          <w:sz w:val="22"/>
          <w:szCs w:val="22"/>
        </w:rPr>
      </w:pPr>
      <w:r w:rsidRPr="00B51D88">
        <w:rPr>
          <w:b/>
          <w:sz w:val="22"/>
          <w:szCs w:val="22"/>
        </w:rPr>
        <w:t xml:space="preserve">Pastabos, papildomi reikalavimai: </w:t>
      </w:r>
    </w:p>
    <w:p w14:paraId="629D537F" w14:textId="097CC630" w:rsidR="00AF07A4" w:rsidRPr="00B51D88" w:rsidRDefault="00C37ADC" w:rsidP="00A72F3B">
      <w:pPr>
        <w:jc w:val="both"/>
        <w:rPr>
          <w:sz w:val="22"/>
          <w:szCs w:val="22"/>
        </w:rPr>
      </w:pPr>
      <w:r w:rsidRPr="00B51D88">
        <w:rPr>
          <w:sz w:val="22"/>
          <w:szCs w:val="22"/>
        </w:rPr>
        <w:t>Perkamas tarpusavyje technišk</w:t>
      </w:r>
      <w:r w:rsidR="00495897" w:rsidRPr="00B51D88">
        <w:rPr>
          <w:sz w:val="22"/>
          <w:szCs w:val="22"/>
        </w:rPr>
        <w:t>ai derinamas</w:t>
      </w:r>
      <w:r w:rsidRPr="00B51D88">
        <w:rPr>
          <w:sz w:val="22"/>
          <w:szCs w:val="22"/>
        </w:rPr>
        <w:t xml:space="preserve"> </w:t>
      </w:r>
      <w:r w:rsidR="00E76CC3" w:rsidRPr="00B51D88">
        <w:rPr>
          <w:sz w:val="22"/>
          <w:szCs w:val="22"/>
        </w:rPr>
        <w:t>kompiuterini</w:t>
      </w:r>
      <w:r w:rsidR="00AD3879" w:rsidRPr="00B51D88">
        <w:rPr>
          <w:sz w:val="22"/>
          <w:szCs w:val="22"/>
        </w:rPr>
        <w:t>s tomografas</w:t>
      </w:r>
      <w:r w:rsidR="00E76CC3" w:rsidRPr="00B51D88">
        <w:rPr>
          <w:sz w:val="22"/>
          <w:szCs w:val="22"/>
        </w:rPr>
        <w:t xml:space="preserve"> </w:t>
      </w:r>
      <w:r w:rsidR="001F2B8F" w:rsidRPr="00B51D88">
        <w:rPr>
          <w:sz w:val="22"/>
          <w:szCs w:val="22"/>
        </w:rPr>
        <w:t>s</w:t>
      </w:r>
      <w:r w:rsidR="00AD3879" w:rsidRPr="00B51D88">
        <w:rPr>
          <w:sz w:val="22"/>
          <w:szCs w:val="22"/>
        </w:rPr>
        <w:t>pindulinės terapijos planavimui</w:t>
      </w:r>
      <w:r w:rsidRPr="00B51D88">
        <w:rPr>
          <w:sz w:val="22"/>
          <w:szCs w:val="22"/>
        </w:rPr>
        <w:t xml:space="preserve">, todėl šis pirkimas į atskiras pirkimo dalis neskaidomas. </w:t>
      </w:r>
    </w:p>
    <w:p w14:paraId="12CBDBAF" w14:textId="3A4EE3A5" w:rsidR="00692B61" w:rsidRPr="00B51D88" w:rsidRDefault="00692B61" w:rsidP="00A72F3B">
      <w:pPr>
        <w:jc w:val="both"/>
        <w:rPr>
          <w:sz w:val="22"/>
          <w:szCs w:val="22"/>
        </w:rPr>
      </w:pPr>
    </w:p>
    <w:p w14:paraId="7F80095A" w14:textId="77777777" w:rsidR="00692B61" w:rsidRPr="00B51D88" w:rsidRDefault="00692B61" w:rsidP="00A72F3B">
      <w:pPr>
        <w:jc w:val="both"/>
        <w:rPr>
          <w:sz w:val="22"/>
          <w:szCs w:val="22"/>
        </w:rPr>
      </w:pPr>
    </w:p>
    <w:p w14:paraId="6926932B" w14:textId="6E60774A" w:rsidR="00692B61" w:rsidRPr="00B51D88" w:rsidRDefault="00692B61" w:rsidP="00A72F3B">
      <w:pPr>
        <w:jc w:val="both"/>
        <w:rPr>
          <w:sz w:val="22"/>
          <w:szCs w:val="22"/>
        </w:rPr>
      </w:pPr>
    </w:p>
    <w:p w14:paraId="05CD42A7" w14:textId="77777777" w:rsidR="00692B61" w:rsidRPr="00B51D88" w:rsidRDefault="00692B61" w:rsidP="00A72F3B">
      <w:pPr>
        <w:jc w:val="both"/>
        <w:rPr>
          <w:sz w:val="22"/>
          <w:szCs w:val="22"/>
        </w:rPr>
      </w:pPr>
      <w:bookmarkStart w:id="0" w:name="_GoBack"/>
      <w:bookmarkEnd w:id="0"/>
    </w:p>
    <w:sectPr w:rsidR="00692B61" w:rsidRPr="00B51D88" w:rsidSect="004F01B1">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35C8E" w14:textId="77777777" w:rsidR="00296C07" w:rsidRDefault="00296C07">
      <w:r>
        <w:separator/>
      </w:r>
    </w:p>
  </w:endnote>
  <w:endnote w:type="continuationSeparator" w:id="0">
    <w:p w14:paraId="1CDAC3C4" w14:textId="77777777" w:rsidR="00296C07" w:rsidRDefault="00296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4545C" w14:textId="77777777" w:rsidR="005F3D87" w:rsidRPr="00A72F3B" w:rsidRDefault="005F3D87">
    <w:pPr>
      <w:pStyle w:val="Porat"/>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szCs w:val="22"/>
      </w:rPr>
      <w:id w:val="-2098000352"/>
      <w:docPartObj>
        <w:docPartGallery w:val="Page Numbers (Bottom of Page)"/>
        <w:docPartUnique/>
      </w:docPartObj>
    </w:sdtPr>
    <w:sdtEndPr/>
    <w:sdtContent>
      <w:p w14:paraId="1C528576" w14:textId="726BE9C0" w:rsidR="005F3D87" w:rsidRPr="00A72F3B" w:rsidRDefault="005F3D87" w:rsidP="005F3D87">
        <w:pPr>
          <w:pStyle w:val="Porat"/>
          <w:jc w:val="right"/>
          <w:rPr>
            <w:sz w:val="22"/>
            <w:szCs w:val="22"/>
          </w:rPr>
        </w:pPr>
        <w:r w:rsidRPr="00A72F3B">
          <w:rPr>
            <w:sz w:val="22"/>
            <w:szCs w:val="22"/>
          </w:rPr>
          <w:fldChar w:fldCharType="begin"/>
        </w:r>
        <w:r w:rsidRPr="00A72F3B">
          <w:rPr>
            <w:sz w:val="22"/>
            <w:szCs w:val="22"/>
          </w:rPr>
          <w:instrText>PAGE   \* MERGEFORMAT</w:instrText>
        </w:r>
        <w:r w:rsidRPr="00A72F3B">
          <w:rPr>
            <w:sz w:val="22"/>
            <w:szCs w:val="22"/>
          </w:rPr>
          <w:fldChar w:fldCharType="separate"/>
        </w:r>
        <w:r w:rsidR="006012A8">
          <w:rPr>
            <w:noProof/>
            <w:sz w:val="22"/>
            <w:szCs w:val="22"/>
          </w:rPr>
          <w:t>4</w:t>
        </w:r>
        <w:r w:rsidRPr="00A72F3B">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BA4E8" w14:textId="77777777" w:rsidR="005F3D87" w:rsidRDefault="005F3D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6D717" w14:textId="77777777" w:rsidR="00296C07" w:rsidRDefault="00296C07">
      <w:r>
        <w:rPr>
          <w:color w:val="000000"/>
        </w:rPr>
        <w:separator/>
      </w:r>
    </w:p>
  </w:footnote>
  <w:footnote w:type="continuationSeparator" w:id="0">
    <w:p w14:paraId="6D0D5B6C" w14:textId="77777777" w:rsidR="00296C07" w:rsidRDefault="00296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A5516" w14:textId="77777777" w:rsidR="005F3D87" w:rsidRDefault="005F3D8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4E1BD" w14:textId="77777777" w:rsidR="005F3D87" w:rsidRPr="00A72F3B" w:rsidRDefault="005F3D87">
    <w:pPr>
      <w:pStyle w:val="Antrat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01A57" w14:textId="77777777" w:rsidR="005F3D87" w:rsidRDefault="005F3D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39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BB001D"/>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3" w15:restartNumberingAfterBreak="0">
    <w:nsid w:val="0DD12DB3"/>
    <w:multiLevelType w:val="hybridMultilevel"/>
    <w:tmpl w:val="6906AB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B02AF7"/>
    <w:multiLevelType w:val="multilevel"/>
    <w:tmpl w:val="4AF4F8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EEC2236"/>
    <w:multiLevelType w:val="hybridMultilevel"/>
    <w:tmpl w:val="224E6786"/>
    <w:lvl w:ilvl="0" w:tplc="0427000F">
      <w:start w:val="1"/>
      <w:numFmt w:val="decimal"/>
      <w:lvlText w:val="%1."/>
      <w:lvlJc w:val="left"/>
      <w:pPr>
        <w:ind w:left="360" w:hanging="360"/>
      </w:pPr>
    </w:lvl>
    <w:lvl w:ilvl="1" w:tplc="02F23B7E">
      <w:numFmt w:val="bullet"/>
      <w:lvlText w:val="-"/>
      <w:lvlJc w:val="left"/>
      <w:pPr>
        <w:ind w:left="1080" w:hanging="360"/>
      </w:pPr>
      <w:rPr>
        <w:rFonts w:ascii="Times New Roman" w:eastAsia="Times New Roman" w:hAnsi="Times New Roman" w:cs="Times New Roman" w:hint="default"/>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86F1508"/>
    <w:multiLevelType w:val="multilevel"/>
    <w:tmpl w:val="4AF4F8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AA327AB"/>
    <w:multiLevelType w:val="hybridMultilevel"/>
    <w:tmpl w:val="2FE27DE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E7471C1"/>
    <w:multiLevelType w:val="hybridMultilevel"/>
    <w:tmpl w:val="79620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83552"/>
    <w:multiLevelType w:val="hybridMultilevel"/>
    <w:tmpl w:val="7B84078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17C5AF4"/>
    <w:multiLevelType w:val="hybridMultilevel"/>
    <w:tmpl w:val="818A2AF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D194876"/>
    <w:multiLevelType w:val="hybridMultilevel"/>
    <w:tmpl w:val="3ADECD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DE27B9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FF092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7652FC"/>
    <w:multiLevelType w:val="multilevel"/>
    <w:tmpl w:val="96FA7C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A4A7035"/>
    <w:multiLevelType w:val="hybridMultilevel"/>
    <w:tmpl w:val="F24632BE"/>
    <w:lvl w:ilvl="0" w:tplc="04270011">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D576DF8"/>
    <w:multiLevelType w:val="multilevel"/>
    <w:tmpl w:val="4AF4F8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2F33550"/>
    <w:multiLevelType w:val="multilevel"/>
    <w:tmpl w:val="4AF4F8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85229BC"/>
    <w:multiLevelType w:val="multilevel"/>
    <w:tmpl w:val="4AF4F8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8885F4F"/>
    <w:multiLevelType w:val="hybridMultilevel"/>
    <w:tmpl w:val="36502A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A8511C5"/>
    <w:multiLevelType w:val="multilevel"/>
    <w:tmpl w:val="4DD40E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D382293"/>
    <w:multiLevelType w:val="multilevel"/>
    <w:tmpl w:val="4AF4F8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D697D19"/>
    <w:multiLevelType w:val="hybridMultilevel"/>
    <w:tmpl w:val="A9466AAA"/>
    <w:lvl w:ilvl="0" w:tplc="64B4EAA0">
      <w:start w:val="1"/>
      <w:numFmt w:val="decimal"/>
      <w:lvlText w:val="%1."/>
      <w:lvlJc w:val="left"/>
      <w:pPr>
        <w:ind w:left="361" w:hanging="360"/>
      </w:pPr>
      <w:rPr>
        <w:rFonts w:hint="default"/>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23" w15:restartNumberingAfterBreak="0">
    <w:nsid w:val="506D1D70"/>
    <w:multiLevelType w:val="multilevel"/>
    <w:tmpl w:val="4AF4F8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27A62B7"/>
    <w:multiLevelType w:val="multilevel"/>
    <w:tmpl w:val="4DD40E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3471A3E"/>
    <w:multiLevelType w:val="multilevel"/>
    <w:tmpl w:val="4AF4F8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4725FE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B13F82"/>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B94067C"/>
    <w:multiLevelType w:val="multilevel"/>
    <w:tmpl w:val="4DD40E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EAF2C42"/>
    <w:multiLevelType w:val="hybridMultilevel"/>
    <w:tmpl w:val="2482DD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38295C"/>
    <w:multiLevelType w:val="hybridMultilevel"/>
    <w:tmpl w:val="0C50BA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BD1FCC"/>
    <w:multiLevelType w:val="hybridMultilevel"/>
    <w:tmpl w:val="5D2AA89A"/>
    <w:lvl w:ilvl="0" w:tplc="0427000F">
      <w:start w:val="1"/>
      <w:numFmt w:val="decimal"/>
      <w:lvlText w:val="%1."/>
      <w:lvlJc w:val="left"/>
      <w:pPr>
        <w:ind w:left="360" w:hanging="360"/>
      </w:pPr>
    </w:lvl>
    <w:lvl w:ilvl="1" w:tplc="CAF6D264">
      <w:start w:val="1"/>
      <w:numFmt w:val="decimal"/>
      <w:lvlText w:val="%2)"/>
      <w:lvlJc w:val="left"/>
      <w:pPr>
        <w:ind w:left="1080" w:hanging="360"/>
      </w:pPr>
      <w:rPr>
        <w:rFonts w:hint="default"/>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680F4403"/>
    <w:multiLevelType w:val="hybridMultilevel"/>
    <w:tmpl w:val="B8CE4C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6D63427F"/>
    <w:multiLevelType w:val="hybridMultilevel"/>
    <w:tmpl w:val="CD5264E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DD67F70"/>
    <w:multiLevelType w:val="multilevel"/>
    <w:tmpl w:val="4AF4F8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F65322F"/>
    <w:multiLevelType w:val="hybridMultilevel"/>
    <w:tmpl w:val="CDC44F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70884E41"/>
    <w:multiLevelType w:val="hybridMultilevel"/>
    <w:tmpl w:val="CD5264E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723C3156"/>
    <w:multiLevelType w:val="hybridMultilevel"/>
    <w:tmpl w:val="818A2AF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59C27A0"/>
    <w:multiLevelType w:val="hybridMultilevel"/>
    <w:tmpl w:val="9FC85F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811A49"/>
    <w:multiLevelType w:val="multilevel"/>
    <w:tmpl w:val="C99281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B6345C3"/>
    <w:multiLevelType w:val="multilevel"/>
    <w:tmpl w:val="4AF4F8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C1F0F32"/>
    <w:multiLevelType w:val="multilevel"/>
    <w:tmpl w:val="4AF4F8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9"/>
  </w:num>
  <w:num w:numId="2">
    <w:abstractNumId w:val="28"/>
  </w:num>
  <w:num w:numId="3">
    <w:abstractNumId w:val="32"/>
  </w:num>
  <w:num w:numId="4">
    <w:abstractNumId w:val="17"/>
  </w:num>
  <w:num w:numId="5">
    <w:abstractNumId w:val="16"/>
  </w:num>
  <w:num w:numId="6">
    <w:abstractNumId w:val="40"/>
  </w:num>
  <w:num w:numId="7">
    <w:abstractNumId w:val="21"/>
  </w:num>
  <w:num w:numId="8">
    <w:abstractNumId w:val="41"/>
  </w:num>
  <w:num w:numId="9">
    <w:abstractNumId w:val="18"/>
  </w:num>
  <w:num w:numId="10">
    <w:abstractNumId w:val="24"/>
  </w:num>
  <w:num w:numId="11">
    <w:abstractNumId w:val="20"/>
  </w:num>
  <w:num w:numId="12">
    <w:abstractNumId w:val="7"/>
  </w:num>
  <w:num w:numId="13">
    <w:abstractNumId w:val="13"/>
  </w:num>
  <w:num w:numId="14">
    <w:abstractNumId w:val="6"/>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34"/>
  </w:num>
  <w:num w:numId="18">
    <w:abstractNumId w:val="4"/>
  </w:num>
  <w:num w:numId="19">
    <w:abstractNumId w:val="12"/>
  </w:num>
  <w:num w:numId="20">
    <w:abstractNumId w:val="26"/>
  </w:num>
  <w:num w:numId="21">
    <w:abstractNumId w:val="35"/>
  </w:num>
  <w:num w:numId="22">
    <w:abstractNumId w:val="29"/>
  </w:num>
  <w:num w:numId="23">
    <w:abstractNumId w:val="23"/>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7"/>
  </w:num>
  <w:num w:numId="27">
    <w:abstractNumId w:val="3"/>
  </w:num>
  <w:num w:numId="28">
    <w:abstractNumId w:val="9"/>
  </w:num>
  <w:num w:numId="29">
    <w:abstractNumId w:val="22"/>
  </w:num>
  <w:num w:numId="30">
    <w:abstractNumId w:val="19"/>
  </w:num>
  <w:num w:numId="31">
    <w:abstractNumId w:val="10"/>
  </w:num>
  <w:num w:numId="32">
    <w:abstractNumId w:val="37"/>
  </w:num>
  <w:num w:numId="33">
    <w:abstractNumId w:val="36"/>
  </w:num>
  <w:num w:numId="34">
    <w:abstractNumId w:val="38"/>
  </w:num>
  <w:num w:numId="35">
    <w:abstractNumId w:val="30"/>
  </w:num>
  <w:num w:numId="36">
    <w:abstractNumId w:val="8"/>
  </w:num>
  <w:num w:numId="37">
    <w:abstractNumId w:val="33"/>
  </w:num>
  <w:num w:numId="38">
    <w:abstractNumId w:val="11"/>
  </w:num>
  <w:num w:numId="39">
    <w:abstractNumId w:val="5"/>
  </w:num>
  <w:num w:numId="40">
    <w:abstractNumId w:val="0"/>
  </w:num>
  <w:num w:numId="41">
    <w:abstractNumId w:val="31"/>
  </w:num>
  <w:num w:numId="4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autoHyphenation/>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654"/>
    <w:rsid w:val="00001ED0"/>
    <w:rsid w:val="00007189"/>
    <w:rsid w:val="00010D1B"/>
    <w:rsid w:val="00013DED"/>
    <w:rsid w:val="0003029E"/>
    <w:rsid w:val="0004006A"/>
    <w:rsid w:val="00055FDD"/>
    <w:rsid w:val="00057C4C"/>
    <w:rsid w:val="00072E0E"/>
    <w:rsid w:val="00077367"/>
    <w:rsid w:val="00086E20"/>
    <w:rsid w:val="000919F7"/>
    <w:rsid w:val="000B5FC9"/>
    <w:rsid w:val="000B6B38"/>
    <w:rsid w:val="000B7CFF"/>
    <w:rsid w:val="000D2D43"/>
    <w:rsid w:val="000D494C"/>
    <w:rsid w:val="000E181F"/>
    <w:rsid w:val="0010143B"/>
    <w:rsid w:val="0010376A"/>
    <w:rsid w:val="00106087"/>
    <w:rsid w:val="00124DEB"/>
    <w:rsid w:val="00132F4E"/>
    <w:rsid w:val="00143956"/>
    <w:rsid w:val="00147AF2"/>
    <w:rsid w:val="001513B6"/>
    <w:rsid w:val="00152AA9"/>
    <w:rsid w:val="00154004"/>
    <w:rsid w:val="00160F97"/>
    <w:rsid w:val="001B0456"/>
    <w:rsid w:val="001B5DF5"/>
    <w:rsid w:val="001C21B5"/>
    <w:rsid w:val="001C73E7"/>
    <w:rsid w:val="001C7DBF"/>
    <w:rsid w:val="001D5E09"/>
    <w:rsid w:val="001E3AC7"/>
    <w:rsid w:val="001E4958"/>
    <w:rsid w:val="001F00AD"/>
    <w:rsid w:val="001F2B8F"/>
    <w:rsid w:val="001F40DB"/>
    <w:rsid w:val="00202C4F"/>
    <w:rsid w:val="00207690"/>
    <w:rsid w:val="002079F1"/>
    <w:rsid w:val="00210019"/>
    <w:rsid w:val="002125F5"/>
    <w:rsid w:val="002202DB"/>
    <w:rsid w:val="00225602"/>
    <w:rsid w:val="00237355"/>
    <w:rsid w:val="002458DB"/>
    <w:rsid w:val="00247892"/>
    <w:rsid w:val="0025491D"/>
    <w:rsid w:val="00263D8B"/>
    <w:rsid w:val="00277D1A"/>
    <w:rsid w:val="00285AAB"/>
    <w:rsid w:val="00290A85"/>
    <w:rsid w:val="00295F4D"/>
    <w:rsid w:val="00296C07"/>
    <w:rsid w:val="0029794A"/>
    <w:rsid w:val="002A1394"/>
    <w:rsid w:val="002A3DB9"/>
    <w:rsid w:val="002B262B"/>
    <w:rsid w:val="002B6249"/>
    <w:rsid w:val="002C2F27"/>
    <w:rsid w:val="002C3285"/>
    <w:rsid w:val="002C3700"/>
    <w:rsid w:val="002C56D0"/>
    <w:rsid w:val="002D3474"/>
    <w:rsid w:val="002E2200"/>
    <w:rsid w:val="002E3E0F"/>
    <w:rsid w:val="002E4266"/>
    <w:rsid w:val="002F2E58"/>
    <w:rsid w:val="002F546D"/>
    <w:rsid w:val="00301450"/>
    <w:rsid w:val="003029D1"/>
    <w:rsid w:val="00302B3C"/>
    <w:rsid w:val="0030334E"/>
    <w:rsid w:val="00307C16"/>
    <w:rsid w:val="003101EB"/>
    <w:rsid w:val="003105A2"/>
    <w:rsid w:val="00321654"/>
    <w:rsid w:val="00322BA0"/>
    <w:rsid w:val="003407A3"/>
    <w:rsid w:val="003454E2"/>
    <w:rsid w:val="00346BC3"/>
    <w:rsid w:val="00351CFC"/>
    <w:rsid w:val="003551F0"/>
    <w:rsid w:val="00372E6D"/>
    <w:rsid w:val="00377ECE"/>
    <w:rsid w:val="00380BB0"/>
    <w:rsid w:val="00380CF5"/>
    <w:rsid w:val="00380F2E"/>
    <w:rsid w:val="00386792"/>
    <w:rsid w:val="00394DF3"/>
    <w:rsid w:val="003A3169"/>
    <w:rsid w:val="003A668B"/>
    <w:rsid w:val="003A6851"/>
    <w:rsid w:val="003A7D5B"/>
    <w:rsid w:val="003B08FE"/>
    <w:rsid w:val="003B0B68"/>
    <w:rsid w:val="003C5C74"/>
    <w:rsid w:val="003C5E48"/>
    <w:rsid w:val="003F1179"/>
    <w:rsid w:val="003F72D7"/>
    <w:rsid w:val="003F7B1F"/>
    <w:rsid w:val="003F7DA5"/>
    <w:rsid w:val="00406DD7"/>
    <w:rsid w:val="00413279"/>
    <w:rsid w:val="004149D5"/>
    <w:rsid w:val="0042129C"/>
    <w:rsid w:val="00422BD2"/>
    <w:rsid w:val="00423243"/>
    <w:rsid w:val="0042706E"/>
    <w:rsid w:val="004272ED"/>
    <w:rsid w:val="00430F8C"/>
    <w:rsid w:val="00431444"/>
    <w:rsid w:val="004518E0"/>
    <w:rsid w:val="0045503F"/>
    <w:rsid w:val="004601B0"/>
    <w:rsid w:val="00464D35"/>
    <w:rsid w:val="00481F05"/>
    <w:rsid w:val="004850B8"/>
    <w:rsid w:val="0049473D"/>
    <w:rsid w:val="00495494"/>
    <w:rsid w:val="00495897"/>
    <w:rsid w:val="00496523"/>
    <w:rsid w:val="00497878"/>
    <w:rsid w:val="004A1B10"/>
    <w:rsid w:val="004B52E7"/>
    <w:rsid w:val="004D2223"/>
    <w:rsid w:val="004E1FAA"/>
    <w:rsid w:val="004E4E11"/>
    <w:rsid w:val="004F01B1"/>
    <w:rsid w:val="004F0CEC"/>
    <w:rsid w:val="004F502D"/>
    <w:rsid w:val="00500011"/>
    <w:rsid w:val="00500219"/>
    <w:rsid w:val="005007CD"/>
    <w:rsid w:val="005063DA"/>
    <w:rsid w:val="00517C72"/>
    <w:rsid w:val="00522033"/>
    <w:rsid w:val="0052582B"/>
    <w:rsid w:val="00527767"/>
    <w:rsid w:val="005334AD"/>
    <w:rsid w:val="005357E3"/>
    <w:rsid w:val="005451A4"/>
    <w:rsid w:val="00555547"/>
    <w:rsid w:val="00573DFA"/>
    <w:rsid w:val="00577F37"/>
    <w:rsid w:val="00585F56"/>
    <w:rsid w:val="00586EB1"/>
    <w:rsid w:val="0058784A"/>
    <w:rsid w:val="005B12CC"/>
    <w:rsid w:val="005B3954"/>
    <w:rsid w:val="005B492C"/>
    <w:rsid w:val="005B7120"/>
    <w:rsid w:val="005C2E48"/>
    <w:rsid w:val="005C7B54"/>
    <w:rsid w:val="005D4D48"/>
    <w:rsid w:val="005E4B93"/>
    <w:rsid w:val="005F3D87"/>
    <w:rsid w:val="005F525A"/>
    <w:rsid w:val="00600A35"/>
    <w:rsid w:val="006012A8"/>
    <w:rsid w:val="00602149"/>
    <w:rsid w:val="00603AF4"/>
    <w:rsid w:val="00604C1F"/>
    <w:rsid w:val="006271CE"/>
    <w:rsid w:val="00633934"/>
    <w:rsid w:val="00641DE0"/>
    <w:rsid w:val="00645A9C"/>
    <w:rsid w:val="00665B4B"/>
    <w:rsid w:val="00666F0C"/>
    <w:rsid w:val="00667420"/>
    <w:rsid w:val="006835D0"/>
    <w:rsid w:val="00692B61"/>
    <w:rsid w:val="00696686"/>
    <w:rsid w:val="006A4377"/>
    <w:rsid w:val="006C11E5"/>
    <w:rsid w:val="006C31B3"/>
    <w:rsid w:val="006C65B1"/>
    <w:rsid w:val="006D02C6"/>
    <w:rsid w:val="006D1493"/>
    <w:rsid w:val="006D590F"/>
    <w:rsid w:val="006E085B"/>
    <w:rsid w:val="006F0838"/>
    <w:rsid w:val="006F199F"/>
    <w:rsid w:val="00707CF6"/>
    <w:rsid w:val="007132E6"/>
    <w:rsid w:val="00716C88"/>
    <w:rsid w:val="00721460"/>
    <w:rsid w:val="00722342"/>
    <w:rsid w:val="0073118E"/>
    <w:rsid w:val="00746F5B"/>
    <w:rsid w:val="00747618"/>
    <w:rsid w:val="00772563"/>
    <w:rsid w:val="00772E8C"/>
    <w:rsid w:val="00776D85"/>
    <w:rsid w:val="0078063D"/>
    <w:rsid w:val="007905FB"/>
    <w:rsid w:val="007B10CE"/>
    <w:rsid w:val="007B252F"/>
    <w:rsid w:val="007D1AC9"/>
    <w:rsid w:val="007D21C2"/>
    <w:rsid w:val="007E29C4"/>
    <w:rsid w:val="007E447B"/>
    <w:rsid w:val="007E610A"/>
    <w:rsid w:val="007F1354"/>
    <w:rsid w:val="008116A4"/>
    <w:rsid w:val="00816CB9"/>
    <w:rsid w:val="00820098"/>
    <w:rsid w:val="00830CE8"/>
    <w:rsid w:val="00840B8B"/>
    <w:rsid w:val="00847746"/>
    <w:rsid w:val="008628D2"/>
    <w:rsid w:val="00862DFD"/>
    <w:rsid w:val="0086589A"/>
    <w:rsid w:val="0087493E"/>
    <w:rsid w:val="00875A06"/>
    <w:rsid w:val="0088268C"/>
    <w:rsid w:val="008829C7"/>
    <w:rsid w:val="008B2412"/>
    <w:rsid w:val="008B4913"/>
    <w:rsid w:val="008B75CD"/>
    <w:rsid w:val="008C5144"/>
    <w:rsid w:val="008C75A4"/>
    <w:rsid w:val="008D53BB"/>
    <w:rsid w:val="008E3F98"/>
    <w:rsid w:val="00906C2E"/>
    <w:rsid w:val="00915F15"/>
    <w:rsid w:val="00922801"/>
    <w:rsid w:val="00923605"/>
    <w:rsid w:val="00924A80"/>
    <w:rsid w:val="00924BF7"/>
    <w:rsid w:val="00930150"/>
    <w:rsid w:val="00930DDE"/>
    <w:rsid w:val="009323A6"/>
    <w:rsid w:val="00932A40"/>
    <w:rsid w:val="00933DE2"/>
    <w:rsid w:val="00933EB0"/>
    <w:rsid w:val="00943503"/>
    <w:rsid w:val="00950986"/>
    <w:rsid w:val="00952F48"/>
    <w:rsid w:val="009546E2"/>
    <w:rsid w:val="009660D5"/>
    <w:rsid w:val="0096624B"/>
    <w:rsid w:val="0097165E"/>
    <w:rsid w:val="0097556E"/>
    <w:rsid w:val="00984249"/>
    <w:rsid w:val="00996129"/>
    <w:rsid w:val="00997BE5"/>
    <w:rsid w:val="009A1C13"/>
    <w:rsid w:val="009A7552"/>
    <w:rsid w:val="009B36FB"/>
    <w:rsid w:val="009C271A"/>
    <w:rsid w:val="009C6395"/>
    <w:rsid w:val="009D04CC"/>
    <w:rsid w:val="009D3037"/>
    <w:rsid w:val="009D49E5"/>
    <w:rsid w:val="009E72D3"/>
    <w:rsid w:val="009F1761"/>
    <w:rsid w:val="009F350C"/>
    <w:rsid w:val="009F4C3F"/>
    <w:rsid w:val="00A04AF7"/>
    <w:rsid w:val="00A059C6"/>
    <w:rsid w:val="00A13A67"/>
    <w:rsid w:val="00A236B3"/>
    <w:rsid w:val="00A251C0"/>
    <w:rsid w:val="00A442ED"/>
    <w:rsid w:val="00A569E8"/>
    <w:rsid w:val="00A61B20"/>
    <w:rsid w:val="00A63171"/>
    <w:rsid w:val="00A65CDF"/>
    <w:rsid w:val="00A72F3B"/>
    <w:rsid w:val="00A74531"/>
    <w:rsid w:val="00A75FCE"/>
    <w:rsid w:val="00A87D28"/>
    <w:rsid w:val="00A91132"/>
    <w:rsid w:val="00A9382E"/>
    <w:rsid w:val="00A96FC9"/>
    <w:rsid w:val="00AA05EC"/>
    <w:rsid w:val="00AC68CF"/>
    <w:rsid w:val="00AC7AC1"/>
    <w:rsid w:val="00AD3879"/>
    <w:rsid w:val="00AF07A4"/>
    <w:rsid w:val="00AF6155"/>
    <w:rsid w:val="00AF7253"/>
    <w:rsid w:val="00B01789"/>
    <w:rsid w:val="00B1209A"/>
    <w:rsid w:val="00B24150"/>
    <w:rsid w:val="00B241D3"/>
    <w:rsid w:val="00B248AA"/>
    <w:rsid w:val="00B34313"/>
    <w:rsid w:val="00B435AB"/>
    <w:rsid w:val="00B514D7"/>
    <w:rsid w:val="00B51D88"/>
    <w:rsid w:val="00B81CD2"/>
    <w:rsid w:val="00B83702"/>
    <w:rsid w:val="00B91FA1"/>
    <w:rsid w:val="00B92BFC"/>
    <w:rsid w:val="00B96F12"/>
    <w:rsid w:val="00BA1CBC"/>
    <w:rsid w:val="00BA51D8"/>
    <w:rsid w:val="00BC2821"/>
    <w:rsid w:val="00BD057A"/>
    <w:rsid w:val="00BD2B45"/>
    <w:rsid w:val="00BD65A3"/>
    <w:rsid w:val="00BE0B98"/>
    <w:rsid w:val="00BE1403"/>
    <w:rsid w:val="00BF3959"/>
    <w:rsid w:val="00BF67EF"/>
    <w:rsid w:val="00C116E0"/>
    <w:rsid w:val="00C12262"/>
    <w:rsid w:val="00C13333"/>
    <w:rsid w:val="00C14B9D"/>
    <w:rsid w:val="00C24BAE"/>
    <w:rsid w:val="00C27745"/>
    <w:rsid w:val="00C314AE"/>
    <w:rsid w:val="00C37ADC"/>
    <w:rsid w:val="00C4130C"/>
    <w:rsid w:val="00C42F0C"/>
    <w:rsid w:val="00C46F63"/>
    <w:rsid w:val="00C53EEE"/>
    <w:rsid w:val="00C56203"/>
    <w:rsid w:val="00C63E42"/>
    <w:rsid w:val="00C64EDC"/>
    <w:rsid w:val="00C71354"/>
    <w:rsid w:val="00C73904"/>
    <w:rsid w:val="00C75F6A"/>
    <w:rsid w:val="00C855EA"/>
    <w:rsid w:val="00C87776"/>
    <w:rsid w:val="00C902F3"/>
    <w:rsid w:val="00C93070"/>
    <w:rsid w:val="00CA246E"/>
    <w:rsid w:val="00CA712A"/>
    <w:rsid w:val="00CA7D0F"/>
    <w:rsid w:val="00CB02CB"/>
    <w:rsid w:val="00CB157C"/>
    <w:rsid w:val="00CB742E"/>
    <w:rsid w:val="00CC14EE"/>
    <w:rsid w:val="00CC173E"/>
    <w:rsid w:val="00CC3B47"/>
    <w:rsid w:val="00CD3119"/>
    <w:rsid w:val="00CD3C08"/>
    <w:rsid w:val="00CD563E"/>
    <w:rsid w:val="00CD75FF"/>
    <w:rsid w:val="00CE04E6"/>
    <w:rsid w:val="00CE5495"/>
    <w:rsid w:val="00CE5894"/>
    <w:rsid w:val="00CF7D7C"/>
    <w:rsid w:val="00D03EC6"/>
    <w:rsid w:val="00D077BE"/>
    <w:rsid w:val="00D11D19"/>
    <w:rsid w:val="00D20C14"/>
    <w:rsid w:val="00D440D2"/>
    <w:rsid w:val="00D4462D"/>
    <w:rsid w:val="00D45C8E"/>
    <w:rsid w:val="00D54306"/>
    <w:rsid w:val="00D61C0D"/>
    <w:rsid w:val="00D65C49"/>
    <w:rsid w:val="00D77427"/>
    <w:rsid w:val="00D80F67"/>
    <w:rsid w:val="00D81195"/>
    <w:rsid w:val="00DA6B8A"/>
    <w:rsid w:val="00DB0A2D"/>
    <w:rsid w:val="00DB4257"/>
    <w:rsid w:val="00DB5A63"/>
    <w:rsid w:val="00DC05CD"/>
    <w:rsid w:val="00DC246E"/>
    <w:rsid w:val="00DC2BB2"/>
    <w:rsid w:val="00DC5FE9"/>
    <w:rsid w:val="00DD0A94"/>
    <w:rsid w:val="00DE2C39"/>
    <w:rsid w:val="00DE380C"/>
    <w:rsid w:val="00DE54DF"/>
    <w:rsid w:val="00DF423D"/>
    <w:rsid w:val="00DF4F49"/>
    <w:rsid w:val="00E00BD7"/>
    <w:rsid w:val="00E15F8B"/>
    <w:rsid w:val="00E21702"/>
    <w:rsid w:val="00E349ED"/>
    <w:rsid w:val="00E41BEC"/>
    <w:rsid w:val="00E4299C"/>
    <w:rsid w:val="00E44DE1"/>
    <w:rsid w:val="00E46D7F"/>
    <w:rsid w:val="00E54FEA"/>
    <w:rsid w:val="00E564D2"/>
    <w:rsid w:val="00E61278"/>
    <w:rsid w:val="00E76B84"/>
    <w:rsid w:val="00E76CC3"/>
    <w:rsid w:val="00E84910"/>
    <w:rsid w:val="00E8504D"/>
    <w:rsid w:val="00E855B0"/>
    <w:rsid w:val="00E910E9"/>
    <w:rsid w:val="00E938B4"/>
    <w:rsid w:val="00E958F4"/>
    <w:rsid w:val="00EA0FDA"/>
    <w:rsid w:val="00EA4FD3"/>
    <w:rsid w:val="00EA559C"/>
    <w:rsid w:val="00EC215B"/>
    <w:rsid w:val="00ED131C"/>
    <w:rsid w:val="00ED179F"/>
    <w:rsid w:val="00ED394F"/>
    <w:rsid w:val="00ED42AD"/>
    <w:rsid w:val="00ED7602"/>
    <w:rsid w:val="00F00B4C"/>
    <w:rsid w:val="00F0174B"/>
    <w:rsid w:val="00F13331"/>
    <w:rsid w:val="00F20DBB"/>
    <w:rsid w:val="00F23559"/>
    <w:rsid w:val="00F32713"/>
    <w:rsid w:val="00F345F7"/>
    <w:rsid w:val="00F347EE"/>
    <w:rsid w:val="00F37A9A"/>
    <w:rsid w:val="00F42B19"/>
    <w:rsid w:val="00F50652"/>
    <w:rsid w:val="00F5147A"/>
    <w:rsid w:val="00F516FA"/>
    <w:rsid w:val="00F53A63"/>
    <w:rsid w:val="00F56152"/>
    <w:rsid w:val="00F61E17"/>
    <w:rsid w:val="00F67496"/>
    <w:rsid w:val="00F70F99"/>
    <w:rsid w:val="00F85471"/>
    <w:rsid w:val="00F86CDD"/>
    <w:rsid w:val="00F90B6C"/>
    <w:rsid w:val="00F9320B"/>
    <w:rsid w:val="00FA35C1"/>
    <w:rsid w:val="00FB4A39"/>
    <w:rsid w:val="00FB620D"/>
    <w:rsid w:val="00FC26F7"/>
    <w:rsid w:val="00FC6218"/>
    <w:rsid w:val="00FD4D06"/>
    <w:rsid w:val="00FE01A7"/>
    <w:rsid w:val="00FE13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B5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D02C6"/>
    <w:pPr>
      <w:suppressAutoHyphens/>
      <w:spacing w:after="0" w:line="240" w:lineRule="auto"/>
    </w:pPr>
    <w:rPr>
      <w:rFonts w:ascii="Times New Roman" w:eastAsia="Times New Roman" w:hAnsi="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rsid w:val="006D02C6"/>
    <w:pPr>
      <w:spacing w:before="240" w:after="60"/>
      <w:ind w:firstLine="709"/>
      <w:jc w:val="center"/>
      <w:outlineLvl w:val="0"/>
    </w:pPr>
    <w:rPr>
      <w:b/>
      <w:bCs/>
      <w:kern w:val="3"/>
      <w:sz w:val="32"/>
      <w:szCs w:val="32"/>
    </w:rPr>
  </w:style>
  <w:style w:type="character" w:customStyle="1" w:styleId="TitleChar">
    <w:name w:val="Title Char"/>
    <w:basedOn w:val="Numatytasispastraiposriftas"/>
    <w:rsid w:val="006D02C6"/>
    <w:rPr>
      <w:rFonts w:ascii="Times New Roman" w:eastAsia="Times New Roman" w:hAnsi="Times New Roman" w:cs="Times New Roman"/>
      <w:b/>
      <w:bCs/>
      <w:kern w:val="3"/>
      <w:sz w:val="32"/>
      <w:szCs w:val="32"/>
    </w:rPr>
  </w:style>
  <w:style w:type="paragraph" w:styleId="Sraopastraipa">
    <w:name w:val="List Paragraph"/>
    <w:aliases w:val="List Paragraph Red,Bullet EY,List Paragraph111,List Paragraph21,lp1,Bullet 1,Use Case List Paragraph,Numbering,ERP-List Paragraph,List Paragraph11,Table of contents numbered,List Paragraph2,Buletai,Paragraph,List L1,List Paragraph1"/>
    <w:basedOn w:val="prastasis"/>
    <w:uiPriority w:val="34"/>
    <w:qFormat/>
    <w:rsid w:val="006D02C6"/>
    <w:pPr>
      <w:ind w:left="720"/>
    </w:pPr>
    <w:rPr>
      <w:szCs w:val="20"/>
    </w:rPr>
  </w:style>
  <w:style w:type="character" w:customStyle="1" w:styleId="ListParagraphChar">
    <w:name w:val="List Paragraph Char"/>
    <w:aliases w:val="List Paragraph Red Char,Bullet EY Char,List Paragraph111 Char,List Paragraph21 Char,lp1 Char,Bullet 1 Char,Use Case List Paragraph Char,Numbering Char,ERP-List Paragraph Char,List Paragraph11 Char,Table of contents numbered Char"/>
    <w:uiPriority w:val="34"/>
    <w:qFormat/>
    <w:rsid w:val="006D02C6"/>
    <w:rPr>
      <w:rFonts w:ascii="Times New Roman" w:eastAsia="Times New Roman" w:hAnsi="Times New Roman" w:cs="Times New Roman"/>
      <w:sz w:val="24"/>
      <w:szCs w:val="20"/>
    </w:rPr>
  </w:style>
  <w:style w:type="character" w:customStyle="1" w:styleId="Bodytext9">
    <w:name w:val="Body text + 9"/>
    <w:rsid w:val="006D02C6"/>
    <w:rPr>
      <w:rFonts w:ascii="Times New Roman" w:hAnsi="Times New Roman" w:cs="Times New Roman"/>
      <w:b/>
      <w:bCs/>
      <w:sz w:val="19"/>
      <w:szCs w:val="19"/>
      <w:shd w:val="clear" w:color="auto" w:fill="FFFFFF"/>
    </w:rPr>
  </w:style>
  <w:style w:type="character" w:customStyle="1" w:styleId="Bodytext91">
    <w:name w:val="Body text + 91"/>
    <w:aliases w:val="5 pt1"/>
    <w:rsid w:val="006D02C6"/>
    <w:rPr>
      <w:rFonts w:ascii="Times New Roman" w:hAnsi="Times New Roman" w:cs="Times New Roman"/>
      <w:sz w:val="19"/>
      <w:szCs w:val="19"/>
      <w:u w:val="none"/>
      <w:shd w:val="clear" w:color="auto" w:fill="FFFFFF"/>
    </w:rPr>
  </w:style>
  <w:style w:type="paragraph" w:styleId="Antrats">
    <w:name w:val="header"/>
    <w:basedOn w:val="prastasis"/>
    <w:rsid w:val="006D02C6"/>
    <w:pPr>
      <w:tabs>
        <w:tab w:val="center" w:pos="4819"/>
        <w:tab w:val="right" w:pos="9638"/>
      </w:tabs>
    </w:pPr>
  </w:style>
  <w:style w:type="character" w:customStyle="1" w:styleId="HeaderChar">
    <w:name w:val="Header Char"/>
    <w:basedOn w:val="Numatytasispastraiposriftas"/>
    <w:rsid w:val="006D02C6"/>
    <w:rPr>
      <w:rFonts w:ascii="Times New Roman" w:eastAsia="Times New Roman" w:hAnsi="Times New Roman"/>
      <w:sz w:val="24"/>
      <w:szCs w:val="24"/>
      <w:lang w:val="lt-LT"/>
    </w:rPr>
  </w:style>
  <w:style w:type="paragraph" w:styleId="Porat">
    <w:name w:val="footer"/>
    <w:basedOn w:val="prastasis"/>
    <w:uiPriority w:val="99"/>
    <w:rsid w:val="006D02C6"/>
    <w:pPr>
      <w:tabs>
        <w:tab w:val="center" w:pos="4819"/>
        <w:tab w:val="right" w:pos="9638"/>
      </w:tabs>
    </w:pPr>
  </w:style>
  <w:style w:type="character" w:customStyle="1" w:styleId="FooterChar">
    <w:name w:val="Footer Char"/>
    <w:basedOn w:val="Numatytasispastraiposriftas"/>
    <w:uiPriority w:val="99"/>
    <w:rsid w:val="006D02C6"/>
    <w:rPr>
      <w:rFonts w:ascii="Times New Roman" w:eastAsia="Times New Roman" w:hAnsi="Times New Roman"/>
      <w:sz w:val="24"/>
      <w:szCs w:val="24"/>
      <w:lang w:val="lt-LT"/>
    </w:rPr>
  </w:style>
  <w:style w:type="paragraph" w:customStyle="1" w:styleId="Pa16">
    <w:name w:val="Pa16"/>
    <w:basedOn w:val="prastasis"/>
    <w:next w:val="prastasis"/>
    <w:uiPriority w:val="99"/>
    <w:rsid w:val="00431444"/>
    <w:pPr>
      <w:suppressAutoHyphens w:val="0"/>
      <w:autoSpaceDE w:val="0"/>
      <w:adjustRightInd w:val="0"/>
      <w:spacing w:line="201" w:lineRule="atLeast"/>
      <w:textAlignment w:val="auto"/>
    </w:pPr>
    <w:rPr>
      <w:rFonts w:ascii="Myriad Pro" w:eastAsia="Calibri" w:hAnsi="Myriad Pro"/>
    </w:rPr>
  </w:style>
  <w:style w:type="table" w:styleId="Lentelstinklelis">
    <w:name w:val="Table Grid"/>
    <w:basedOn w:val="prastojilentel"/>
    <w:uiPriority w:val="39"/>
    <w:rsid w:val="00CA712A"/>
    <w:pPr>
      <w:autoSpaceDN/>
      <w:spacing w:after="0" w:line="240" w:lineRule="auto"/>
      <w:textAlignment w:val="auto"/>
    </w:pPr>
    <w:rPr>
      <w:rFonts w:asciiTheme="minorHAnsi" w:eastAsiaTheme="minorEastAsia"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9A1C13"/>
    <w:pPr>
      <w:pBdr>
        <w:top w:val="nil"/>
        <w:left w:val="nil"/>
        <w:bottom w:val="nil"/>
        <w:right w:val="nil"/>
        <w:between w:val="nil"/>
        <w:bar w:val="nil"/>
      </w:pBdr>
      <w:autoSpaceDN/>
      <w:spacing w:after="0" w:line="240" w:lineRule="auto"/>
      <w:textAlignment w:val="auto"/>
    </w:pPr>
    <w:rPr>
      <w:rFonts w:ascii="Times New Roman" w:eastAsia="Arial Unicode MS" w:hAnsi="Times New Roman"/>
      <w:sz w:val="20"/>
      <w:szCs w:val="20"/>
      <w:bdr w:val="ni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23243"/>
    <w:rPr>
      <w:color w:val="0000FF"/>
      <w:u w:val="single"/>
    </w:rPr>
  </w:style>
  <w:style w:type="character" w:styleId="Perirtashipersaitas">
    <w:name w:val="FollowedHyperlink"/>
    <w:basedOn w:val="Numatytasispastraiposriftas"/>
    <w:uiPriority w:val="99"/>
    <w:semiHidden/>
    <w:unhideWhenUsed/>
    <w:rsid w:val="00ED131C"/>
    <w:rPr>
      <w:color w:val="954F72" w:themeColor="followedHyperlink"/>
      <w:u w:val="single"/>
    </w:rPr>
  </w:style>
  <w:style w:type="paragraph" w:styleId="prastasiniatinklio">
    <w:name w:val="Normal (Web)"/>
    <w:basedOn w:val="prastasis"/>
    <w:uiPriority w:val="99"/>
    <w:unhideWhenUsed/>
    <w:rsid w:val="00EC215B"/>
    <w:pPr>
      <w:suppressAutoHyphens w:val="0"/>
      <w:autoSpaceDN/>
      <w:textAlignment w:val="auto"/>
    </w:pPr>
    <w:rPr>
      <w:rFonts w:eastAsiaTheme="minorHAnsi"/>
      <w:lang w:eastAsia="lt-LT"/>
    </w:rPr>
  </w:style>
  <w:style w:type="character" w:styleId="Grietas">
    <w:name w:val="Strong"/>
    <w:basedOn w:val="Numatytasispastraiposriftas"/>
    <w:uiPriority w:val="22"/>
    <w:qFormat/>
    <w:rsid w:val="00EC215B"/>
    <w:rPr>
      <w:b/>
      <w:bCs/>
    </w:rPr>
  </w:style>
  <w:style w:type="paragraph" w:customStyle="1" w:styleId="Default">
    <w:name w:val="Default"/>
    <w:rsid w:val="005C7B54"/>
    <w:pPr>
      <w:autoSpaceDE w:val="0"/>
      <w:adjustRightInd w:val="0"/>
      <w:spacing w:after="0" w:line="240" w:lineRule="auto"/>
      <w:textAlignment w:val="auto"/>
    </w:pPr>
    <w:rPr>
      <w:rFonts w:cs="Calibri"/>
      <w:color w:val="000000"/>
      <w:sz w:val="24"/>
      <w:szCs w:val="24"/>
      <w:lang w:val="lt-LT"/>
    </w:rPr>
  </w:style>
  <w:style w:type="paragraph" w:styleId="Betarp">
    <w:name w:val="No Spacing"/>
    <w:uiPriority w:val="1"/>
    <w:qFormat/>
    <w:rsid w:val="008116A4"/>
    <w:pPr>
      <w:autoSpaceDN/>
      <w:spacing w:after="0" w:line="240" w:lineRule="auto"/>
      <w:textAlignment w:val="auto"/>
    </w:pPr>
    <w:rPr>
      <w:rFonts w:ascii="Times New Roman" w:eastAsia="Arial Unicode MS" w:hAnsi="Times New Roman"/>
      <w:sz w:val="24"/>
      <w:szCs w:val="24"/>
      <w:lang w:val="en-US"/>
    </w:rPr>
  </w:style>
  <w:style w:type="paragraph" w:customStyle="1" w:styleId="Body2">
    <w:name w:val="Body 2"/>
    <w:rsid w:val="008116A4"/>
    <w:pPr>
      <w:suppressAutoHyphens/>
      <w:autoSpaceDN/>
      <w:spacing w:after="40" w:line="240" w:lineRule="auto"/>
      <w:jc w:val="both"/>
      <w:textAlignment w:val="auto"/>
    </w:pPr>
    <w:rPr>
      <w:rFonts w:ascii="Times New Roman" w:eastAsia="Arial Unicode MS" w:hAnsi="Times New Roman" w:cs="Arial Unicode MS"/>
      <w:color w:val="000000"/>
      <w:lang w:val="en-US" w:eastAsia="en-GB"/>
    </w:rPr>
  </w:style>
  <w:style w:type="paragraph" w:styleId="Debesliotekstas">
    <w:name w:val="Balloon Text"/>
    <w:basedOn w:val="prastasis"/>
    <w:link w:val="DebesliotekstasDiagrama"/>
    <w:uiPriority w:val="99"/>
    <w:semiHidden/>
    <w:unhideWhenUsed/>
    <w:rsid w:val="00322BA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22BA0"/>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66884">
      <w:bodyDiv w:val="1"/>
      <w:marLeft w:val="0"/>
      <w:marRight w:val="0"/>
      <w:marTop w:val="0"/>
      <w:marBottom w:val="0"/>
      <w:divBdr>
        <w:top w:val="none" w:sz="0" w:space="0" w:color="auto"/>
        <w:left w:val="none" w:sz="0" w:space="0" w:color="auto"/>
        <w:bottom w:val="none" w:sz="0" w:space="0" w:color="auto"/>
        <w:right w:val="none" w:sz="0" w:space="0" w:color="auto"/>
      </w:divBdr>
    </w:div>
    <w:div w:id="292755685">
      <w:bodyDiv w:val="1"/>
      <w:marLeft w:val="0"/>
      <w:marRight w:val="0"/>
      <w:marTop w:val="0"/>
      <w:marBottom w:val="0"/>
      <w:divBdr>
        <w:top w:val="none" w:sz="0" w:space="0" w:color="auto"/>
        <w:left w:val="none" w:sz="0" w:space="0" w:color="auto"/>
        <w:bottom w:val="none" w:sz="0" w:space="0" w:color="auto"/>
        <w:right w:val="none" w:sz="0" w:space="0" w:color="auto"/>
      </w:divBdr>
    </w:div>
    <w:div w:id="340931528">
      <w:bodyDiv w:val="1"/>
      <w:marLeft w:val="0"/>
      <w:marRight w:val="0"/>
      <w:marTop w:val="0"/>
      <w:marBottom w:val="0"/>
      <w:divBdr>
        <w:top w:val="none" w:sz="0" w:space="0" w:color="auto"/>
        <w:left w:val="none" w:sz="0" w:space="0" w:color="auto"/>
        <w:bottom w:val="none" w:sz="0" w:space="0" w:color="auto"/>
        <w:right w:val="none" w:sz="0" w:space="0" w:color="auto"/>
      </w:divBdr>
    </w:div>
    <w:div w:id="354772654">
      <w:bodyDiv w:val="1"/>
      <w:marLeft w:val="0"/>
      <w:marRight w:val="0"/>
      <w:marTop w:val="0"/>
      <w:marBottom w:val="0"/>
      <w:divBdr>
        <w:top w:val="none" w:sz="0" w:space="0" w:color="auto"/>
        <w:left w:val="none" w:sz="0" w:space="0" w:color="auto"/>
        <w:bottom w:val="none" w:sz="0" w:space="0" w:color="auto"/>
        <w:right w:val="none" w:sz="0" w:space="0" w:color="auto"/>
      </w:divBdr>
    </w:div>
    <w:div w:id="1010762927">
      <w:bodyDiv w:val="1"/>
      <w:marLeft w:val="0"/>
      <w:marRight w:val="0"/>
      <w:marTop w:val="0"/>
      <w:marBottom w:val="0"/>
      <w:divBdr>
        <w:top w:val="none" w:sz="0" w:space="0" w:color="auto"/>
        <w:left w:val="none" w:sz="0" w:space="0" w:color="auto"/>
        <w:bottom w:val="none" w:sz="0" w:space="0" w:color="auto"/>
        <w:right w:val="none" w:sz="0" w:space="0" w:color="auto"/>
      </w:divBdr>
    </w:div>
    <w:div w:id="1051884158">
      <w:bodyDiv w:val="1"/>
      <w:marLeft w:val="0"/>
      <w:marRight w:val="0"/>
      <w:marTop w:val="0"/>
      <w:marBottom w:val="0"/>
      <w:divBdr>
        <w:top w:val="none" w:sz="0" w:space="0" w:color="auto"/>
        <w:left w:val="none" w:sz="0" w:space="0" w:color="auto"/>
        <w:bottom w:val="none" w:sz="0" w:space="0" w:color="auto"/>
        <w:right w:val="none" w:sz="0" w:space="0" w:color="auto"/>
      </w:divBdr>
    </w:div>
    <w:div w:id="1177500886">
      <w:bodyDiv w:val="1"/>
      <w:marLeft w:val="0"/>
      <w:marRight w:val="0"/>
      <w:marTop w:val="0"/>
      <w:marBottom w:val="0"/>
      <w:divBdr>
        <w:top w:val="none" w:sz="0" w:space="0" w:color="auto"/>
        <w:left w:val="none" w:sz="0" w:space="0" w:color="auto"/>
        <w:bottom w:val="none" w:sz="0" w:space="0" w:color="auto"/>
        <w:right w:val="none" w:sz="0" w:space="0" w:color="auto"/>
      </w:divBdr>
    </w:div>
    <w:div w:id="1483885353">
      <w:bodyDiv w:val="1"/>
      <w:marLeft w:val="0"/>
      <w:marRight w:val="0"/>
      <w:marTop w:val="0"/>
      <w:marBottom w:val="0"/>
      <w:divBdr>
        <w:top w:val="none" w:sz="0" w:space="0" w:color="auto"/>
        <w:left w:val="none" w:sz="0" w:space="0" w:color="auto"/>
        <w:bottom w:val="none" w:sz="0" w:space="0" w:color="auto"/>
        <w:right w:val="none" w:sz="0" w:space="0" w:color="auto"/>
      </w:divBdr>
    </w:div>
    <w:div w:id="1805465813">
      <w:bodyDiv w:val="1"/>
      <w:marLeft w:val="0"/>
      <w:marRight w:val="0"/>
      <w:marTop w:val="0"/>
      <w:marBottom w:val="0"/>
      <w:divBdr>
        <w:top w:val="none" w:sz="0" w:space="0" w:color="auto"/>
        <w:left w:val="none" w:sz="0" w:space="0" w:color="auto"/>
        <w:bottom w:val="none" w:sz="0" w:space="0" w:color="auto"/>
        <w:right w:val="none" w:sz="0" w:space="0" w:color="auto"/>
      </w:divBdr>
    </w:div>
    <w:div w:id="1829133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5740E-3A69-46D5-BDB2-23D688B58B7E}">
  <ds:schemaRefs>
    <ds:schemaRef ds:uri="http://purl.org/dc/dcmitype/"/>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811A24C-2A5B-4884-B5D5-7395D88FB4A4}">
  <ds:schemaRefs>
    <ds:schemaRef ds:uri="http://schemas.microsoft.com/sharepoint/v3/contenttype/forms"/>
  </ds:schemaRefs>
</ds:datastoreItem>
</file>

<file path=customXml/itemProps3.xml><?xml version="1.0" encoding="utf-8"?>
<ds:datastoreItem xmlns:ds="http://schemas.openxmlformats.org/officeDocument/2006/customXml" ds:itemID="{F639BE36-C010-4892-A052-58F1D8986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7689</Words>
  <Characters>4383</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2025-07-04T11:25:00Z</dcterms:created>
  <dcterms:modified xsi:type="dcterms:W3CDTF">2025-07-04T11:25:00Z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