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2FF222D" w14:textId="77777777" w:rsidR="0006606D" w:rsidRDefault="0006606D" w:rsidP="0006606D">
          <w:pPr>
            <w:spacing w:after="120"/>
            <w:ind w:left="567" w:firstLine="0"/>
            <w:contextualSpacing/>
            <w:jc w:val="center"/>
            <w:rPr>
              <w:rFonts w:ascii="Arial" w:hAnsi="Arial" w:cs="Arial"/>
              <w:b/>
              <w:bCs/>
            </w:rPr>
          </w:pPr>
        </w:p>
        <w:p w14:paraId="50CEED04" w14:textId="77777777" w:rsidR="0006606D" w:rsidRDefault="0006606D" w:rsidP="0006606D">
          <w:pPr>
            <w:spacing w:after="120"/>
            <w:ind w:firstLine="0"/>
            <w:contextualSpacing/>
            <w:jc w:val="center"/>
            <w:rPr>
              <w:rFonts w:ascii="Arial" w:hAnsi="Arial" w:cs="Arial"/>
              <w:b/>
              <w:bCs/>
            </w:rPr>
          </w:pPr>
        </w:p>
        <w:p w14:paraId="2D679609" w14:textId="77777777" w:rsidR="0006606D" w:rsidRPr="00404B07" w:rsidRDefault="0006606D" w:rsidP="0006606D">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29066A98" wp14:editId="76341C16">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F39A1A" w14:textId="77777777" w:rsidR="0006606D" w:rsidRPr="00404B07" w:rsidRDefault="0006606D" w:rsidP="0006606D">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116BD88D"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715F4B7F"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6FE042C4" w14:textId="77777777" w:rsidR="0006606D" w:rsidRPr="00404B07" w:rsidRDefault="0006606D" w:rsidP="0006606D">
          <w:pPr>
            <w:tabs>
              <w:tab w:val="left" w:pos="870"/>
            </w:tabs>
            <w:spacing w:after="120" w:line="20" w:lineRule="atLeast"/>
            <w:contextualSpacing/>
            <w:jc w:val="center"/>
            <w:rPr>
              <w:rFonts w:ascii="Times New Roman" w:hAnsi="Times New Roman" w:cs="Times New Roman"/>
              <w:sz w:val="24"/>
              <w:szCs w:val="24"/>
            </w:rPr>
          </w:pPr>
        </w:p>
        <w:p w14:paraId="096E4E52" w14:textId="77777777" w:rsidR="0006606D" w:rsidRDefault="0006606D" w:rsidP="0006606D">
          <w:pPr>
            <w:spacing w:after="120" w:line="20" w:lineRule="atLeast"/>
            <w:ind w:left="5245"/>
            <w:contextualSpacing/>
            <w:jc w:val="right"/>
            <w:rPr>
              <w:rFonts w:ascii="Times New Roman" w:hAnsi="Times New Roman" w:cs="Times New Roman"/>
              <w:sz w:val="24"/>
              <w:szCs w:val="24"/>
            </w:rPr>
          </w:pPr>
        </w:p>
        <w:p w14:paraId="67BF4FAB" w14:textId="77777777" w:rsidR="0006606D" w:rsidRDefault="0006606D" w:rsidP="0006606D">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31602F95"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520E4683"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08B3F233" w14:textId="77777777" w:rsidR="0006606D" w:rsidRDefault="0006606D" w:rsidP="0006606D">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7A5F4380" w14:textId="77777777" w:rsidR="0006606D" w:rsidRPr="00782791" w:rsidRDefault="0006606D" w:rsidP="0006606D">
          <w:pPr>
            <w:spacing w:after="120" w:line="20" w:lineRule="atLeast"/>
            <w:ind w:left="5245"/>
            <w:contextualSpacing/>
            <w:rPr>
              <w:rFonts w:ascii="Times New Roman" w:hAnsi="Times New Roman" w:cs="Times New Roman"/>
              <w:sz w:val="24"/>
              <w:szCs w:val="24"/>
            </w:rPr>
          </w:pPr>
        </w:p>
        <w:p w14:paraId="33AD6F73" w14:textId="77777777" w:rsidR="0006606D" w:rsidRPr="00404B07" w:rsidRDefault="0006606D" w:rsidP="0006606D">
          <w:pPr>
            <w:spacing w:after="120" w:line="20" w:lineRule="atLeast"/>
            <w:ind w:left="5245"/>
            <w:contextualSpacing/>
            <w:jc w:val="center"/>
            <w:rPr>
              <w:rFonts w:ascii="Times New Roman" w:hAnsi="Times New Roman" w:cs="Times New Roman"/>
              <w:i/>
              <w:iCs/>
              <w:sz w:val="24"/>
              <w:szCs w:val="24"/>
            </w:rPr>
          </w:pPr>
        </w:p>
        <w:p w14:paraId="1F9962A0" w14:textId="7407E498" w:rsidR="0006606D" w:rsidRPr="00404B07" w:rsidRDefault="0006606D" w:rsidP="0006606D">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4361EA" w:rsidRPr="004361EA">
            <w:rPr>
              <w:rFonts w:ascii="Times New Roman" w:hAnsi="Times New Roman" w:cs="Times New Roman"/>
              <w:b/>
              <w:bCs/>
              <w:sz w:val="24"/>
              <w:szCs w:val="24"/>
            </w:rPr>
            <w:t>BŪSTŲ PRITAIKYMO DARBAI ASMENIMS SU NEGALIA</w:t>
          </w:r>
          <w:r w:rsidRPr="00437763">
            <w:rPr>
              <w:rFonts w:ascii="Times New Roman" w:hAnsi="Times New Roman" w:cs="Times New Roman"/>
              <w:b/>
              <w:bCs/>
              <w:sz w:val="24"/>
              <w:szCs w:val="24"/>
            </w:rPr>
            <w:t>“</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5A69516A" w14:textId="77777777" w:rsidR="0006606D" w:rsidRDefault="0006606D" w:rsidP="0006606D">
          <w:pPr>
            <w:jc w:val="center"/>
          </w:pPr>
        </w:p>
        <w:p w14:paraId="15653FAE" w14:textId="77777777" w:rsidR="0006606D" w:rsidRDefault="0006606D" w:rsidP="0006606D"/>
        <w:p w14:paraId="6848A676" w14:textId="77777777" w:rsidR="0006606D" w:rsidRDefault="0006606D" w:rsidP="0006606D"/>
        <w:p w14:paraId="4626FC2C" w14:textId="77777777" w:rsidR="0006606D" w:rsidRDefault="0006606D" w:rsidP="0006606D"/>
        <w:p w14:paraId="60A4EEC3" w14:textId="77777777" w:rsidR="0006606D" w:rsidRDefault="0006606D" w:rsidP="0006606D"/>
        <w:p w14:paraId="32689352" w14:textId="77777777" w:rsidR="0006606D" w:rsidRDefault="0006606D" w:rsidP="0006606D"/>
        <w:p w14:paraId="70E87A84" w14:textId="77777777" w:rsidR="0006606D" w:rsidRDefault="0006606D" w:rsidP="0006606D"/>
        <w:p w14:paraId="21B10FF8" w14:textId="77777777" w:rsidR="0006606D" w:rsidRDefault="0006606D" w:rsidP="0006606D"/>
        <w:p w14:paraId="20BE53DE" w14:textId="77777777" w:rsidR="0006606D" w:rsidRDefault="0006606D" w:rsidP="0006606D"/>
        <w:p w14:paraId="40A43D05" w14:textId="77777777" w:rsidR="0006606D" w:rsidRDefault="0006606D" w:rsidP="0006606D"/>
        <w:p w14:paraId="77C5CCB1" w14:textId="77777777" w:rsidR="0006606D" w:rsidRDefault="0006606D" w:rsidP="0006606D"/>
        <w:p w14:paraId="7A4AA75F" w14:textId="77777777" w:rsidR="0006606D" w:rsidRDefault="0006606D" w:rsidP="0006606D"/>
        <w:p w14:paraId="1D03D822" w14:textId="77777777" w:rsidR="0006606D" w:rsidRDefault="0006606D" w:rsidP="0006606D"/>
        <w:p w14:paraId="37874421" w14:textId="77777777" w:rsidR="0006606D" w:rsidRDefault="0006606D" w:rsidP="0006606D"/>
        <w:p w14:paraId="5B4D6D2B" w14:textId="77777777" w:rsidR="0006606D" w:rsidRDefault="0006606D" w:rsidP="0006606D"/>
        <w:p w14:paraId="4461F9E4" w14:textId="77777777" w:rsidR="0006606D" w:rsidRDefault="0006606D" w:rsidP="0006606D"/>
        <w:p w14:paraId="7DBC6F8C" w14:textId="77777777" w:rsidR="0006606D" w:rsidRDefault="0006606D" w:rsidP="0006606D"/>
        <w:p w14:paraId="41105841" w14:textId="77777777" w:rsidR="0006606D" w:rsidRDefault="0006606D" w:rsidP="0006606D"/>
        <w:p w14:paraId="2B167BF9" w14:textId="77777777" w:rsidR="0006606D" w:rsidRDefault="0006606D" w:rsidP="0006606D"/>
        <w:p w14:paraId="189EC871" w14:textId="77777777" w:rsidR="0006606D" w:rsidRDefault="0006606D" w:rsidP="0006606D"/>
        <w:p w14:paraId="1E7C4762" w14:textId="77777777" w:rsidR="0006606D" w:rsidRDefault="0006606D" w:rsidP="0006606D">
          <w:pPr>
            <w:spacing w:after="120" w:line="240" w:lineRule="auto"/>
            <w:ind w:left="567" w:firstLine="0"/>
            <w:contextualSpacing/>
            <w:jc w:val="center"/>
            <w:rPr>
              <w:rFonts w:ascii="Arial" w:hAnsi="Arial" w:cs="Arial"/>
            </w:rPr>
          </w:pPr>
          <w:r w:rsidRPr="0493D5F8">
            <w:rPr>
              <w:rFonts w:ascii="Arial" w:hAnsi="Arial" w:cs="Arial"/>
            </w:rPr>
            <w:br w:type="page"/>
          </w:r>
        </w:p>
        <w:p w14:paraId="20CB3426" w14:textId="77777777" w:rsidR="0006606D" w:rsidRDefault="0006606D" w:rsidP="0006606D">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2E9C5C77" w14:textId="77777777" w:rsidR="0006606D" w:rsidRDefault="0006606D" w:rsidP="0006606D">
          <w:pPr>
            <w:rPr>
              <w:rFonts w:ascii="Times New Roman" w:hAnsi="Times New Roman" w:cs="Times New Roman"/>
              <w:b/>
              <w:sz w:val="32"/>
              <w:szCs w:val="32"/>
            </w:rPr>
          </w:pPr>
        </w:p>
        <w:tbl>
          <w:tblPr>
            <w:tblStyle w:val="Lentelstinklelis"/>
            <w:tblW w:w="101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
            <w:gridCol w:w="560"/>
            <w:gridCol w:w="9049"/>
            <w:gridCol w:w="456"/>
          </w:tblGrid>
          <w:tr w:rsidR="0006606D" w14:paraId="3D3F78F1" w14:textId="77777777" w:rsidTr="0022170C">
            <w:trPr>
              <w:gridBefore w:val="1"/>
              <w:wBefore w:w="113" w:type="dxa"/>
            </w:trPr>
            <w:tc>
              <w:tcPr>
                <w:tcW w:w="560" w:type="dxa"/>
              </w:tcPr>
              <w:p w14:paraId="3F93FFB9" w14:textId="77777777" w:rsidR="0006606D" w:rsidRPr="00342BAA" w:rsidRDefault="0006606D" w:rsidP="00B152B5">
                <w:pPr>
                  <w:ind w:firstLine="0"/>
                  <w:rPr>
                    <w:rFonts w:hAnsi="Times New Roman" w:cs="Times New Roman"/>
                    <w:sz w:val="24"/>
                    <w:szCs w:val="24"/>
                  </w:rPr>
                </w:pPr>
                <w:r w:rsidRPr="00342BAA">
                  <w:rPr>
                    <w:rFonts w:hAnsi="Times New Roman" w:cs="Times New Roman"/>
                    <w:sz w:val="24"/>
                    <w:szCs w:val="24"/>
                  </w:rPr>
                  <w:t>1.</w:t>
                </w:r>
              </w:p>
            </w:tc>
            <w:tc>
              <w:tcPr>
                <w:tcW w:w="9049" w:type="dxa"/>
              </w:tcPr>
              <w:p w14:paraId="2BC6226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231DEA"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E63B727" w14:textId="77777777" w:rsidTr="0022170C">
            <w:trPr>
              <w:gridBefore w:val="1"/>
              <w:wBefore w:w="113" w:type="dxa"/>
            </w:trPr>
            <w:tc>
              <w:tcPr>
                <w:tcW w:w="560" w:type="dxa"/>
              </w:tcPr>
              <w:p w14:paraId="470F94C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c>
              <w:tcPr>
                <w:tcW w:w="9049" w:type="dxa"/>
              </w:tcPr>
              <w:p w14:paraId="3BCBB7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Pirkimo objektas........................................................................................................................</w:t>
                </w:r>
              </w:p>
            </w:tc>
            <w:tc>
              <w:tcPr>
                <w:tcW w:w="456" w:type="dxa"/>
              </w:tcPr>
              <w:p w14:paraId="1152BE8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BF83ABC" w14:textId="77777777" w:rsidTr="0022170C">
            <w:trPr>
              <w:gridBefore w:val="1"/>
              <w:wBefore w:w="113" w:type="dxa"/>
            </w:trPr>
            <w:tc>
              <w:tcPr>
                <w:tcW w:w="560" w:type="dxa"/>
              </w:tcPr>
              <w:p w14:paraId="42762DE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c>
              <w:tcPr>
                <w:tcW w:w="9049" w:type="dxa"/>
              </w:tcPr>
              <w:p w14:paraId="4ACBF5D9" w14:textId="77777777" w:rsidR="0006606D" w:rsidRDefault="0006606D" w:rsidP="00B152B5">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0DA35423" w14:textId="2B8CB5E3" w:rsidR="0006606D" w:rsidRPr="00342BAA" w:rsidRDefault="0006606D" w:rsidP="00B152B5">
                <w:pPr>
                  <w:ind w:firstLine="0"/>
                  <w:rPr>
                    <w:rFonts w:hAnsi="Times New Roman" w:cs="Times New Roman"/>
                    <w:sz w:val="24"/>
                    <w:szCs w:val="24"/>
                  </w:rPr>
                </w:pPr>
                <w:r>
                  <w:rPr>
                    <w:rFonts w:hAnsi="Times New Roman" w:cs="Times New Roman"/>
                    <w:sz w:val="24"/>
                    <w:szCs w:val="24"/>
                  </w:rPr>
                  <w:t>sistemos ir (arba) aplinkos apsaugos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DDF6F12" w14:textId="77777777" w:rsidR="0006606D" w:rsidRDefault="0006606D" w:rsidP="00B152B5">
                <w:pPr>
                  <w:ind w:firstLine="0"/>
                  <w:rPr>
                    <w:rFonts w:hAnsi="Times New Roman" w:cs="Times New Roman"/>
                    <w:sz w:val="24"/>
                    <w:szCs w:val="24"/>
                  </w:rPr>
                </w:pPr>
              </w:p>
              <w:p w14:paraId="0FB4F3C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6F145C" w14:textId="77777777" w:rsidTr="0022170C">
            <w:trPr>
              <w:gridBefore w:val="1"/>
              <w:wBefore w:w="113" w:type="dxa"/>
            </w:trPr>
            <w:tc>
              <w:tcPr>
                <w:tcW w:w="560" w:type="dxa"/>
              </w:tcPr>
              <w:p w14:paraId="6CF20F4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c>
              <w:tcPr>
                <w:tcW w:w="9049" w:type="dxa"/>
              </w:tcPr>
              <w:p w14:paraId="1D4197A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78638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91DE0D5" w14:textId="77777777" w:rsidTr="0022170C">
            <w:trPr>
              <w:gridBefore w:val="1"/>
              <w:wBefore w:w="113" w:type="dxa"/>
            </w:trPr>
            <w:tc>
              <w:tcPr>
                <w:tcW w:w="560" w:type="dxa"/>
              </w:tcPr>
              <w:p w14:paraId="496CD2E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c>
              <w:tcPr>
                <w:tcW w:w="9049" w:type="dxa"/>
              </w:tcPr>
              <w:p w14:paraId="6EE2EA3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123F153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B5EF30" w14:textId="77777777" w:rsidTr="0022170C">
            <w:trPr>
              <w:gridBefore w:val="1"/>
              <w:wBefore w:w="113" w:type="dxa"/>
            </w:trPr>
            <w:tc>
              <w:tcPr>
                <w:tcW w:w="560" w:type="dxa"/>
              </w:tcPr>
              <w:p w14:paraId="2A471CE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c>
              <w:tcPr>
                <w:tcW w:w="9049" w:type="dxa"/>
              </w:tcPr>
              <w:p w14:paraId="052C956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1A6B33F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4E768889" w14:textId="77777777" w:rsidTr="0022170C">
            <w:trPr>
              <w:gridBefore w:val="1"/>
              <w:wBefore w:w="113" w:type="dxa"/>
            </w:trPr>
            <w:tc>
              <w:tcPr>
                <w:tcW w:w="560" w:type="dxa"/>
              </w:tcPr>
              <w:p w14:paraId="67A5D77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c>
              <w:tcPr>
                <w:tcW w:w="9049" w:type="dxa"/>
              </w:tcPr>
              <w:p w14:paraId="6047873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331BD992"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E10DA3A" w14:textId="77777777" w:rsidTr="0022170C">
            <w:trPr>
              <w:gridBefore w:val="1"/>
              <w:wBefore w:w="113" w:type="dxa"/>
            </w:trPr>
            <w:tc>
              <w:tcPr>
                <w:tcW w:w="560" w:type="dxa"/>
              </w:tcPr>
              <w:p w14:paraId="3460C9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8.</w:t>
                </w:r>
              </w:p>
            </w:tc>
            <w:tc>
              <w:tcPr>
                <w:tcW w:w="9049" w:type="dxa"/>
              </w:tcPr>
              <w:p w14:paraId="000F1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Sutarties sudarymas...................................................................................................................</w:t>
                </w:r>
              </w:p>
            </w:tc>
            <w:tc>
              <w:tcPr>
                <w:tcW w:w="456" w:type="dxa"/>
              </w:tcPr>
              <w:p w14:paraId="5E221F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18EB25A6" w14:textId="77777777" w:rsidTr="0022170C">
            <w:trPr>
              <w:gridBefore w:val="1"/>
              <w:wBefore w:w="113" w:type="dxa"/>
            </w:trPr>
            <w:tc>
              <w:tcPr>
                <w:tcW w:w="560" w:type="dxa"/>
              </w:tcPr>
              <w:p w14:paraId="4790D5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9.</w:t>
                </w:r>
              </w:p>
            </w:tc>
            <w:tc>
              <w:tcPr>
                <w:tcW w:w="9049" w:type="dxa"/>
              </w:tcPr>
              <w:p w14:paraId="1A4C7E8C" w14:textId="77777777" w:rsidR="0006606D" w:rsidRDefault="0006606D" w:rsidP="00B152B5">
                <w:pPr>
                  <w:ind w:firstLine="0"/>
                  <w:rPr>
                    <w:rFonts w:hAnsi="Times New Roman" w:cs="Times New Roman"/>
                    <w:sz w:val="24"/>
                    <w:szCs w:val="24"/>
                  </w:rPr>
                </w:pPr>
                <w:r>
                  <w:rPr>
                    <w:rFonts w:hAnsi="Times New Roman" w:cs="Times New Roman"/>
                    <w:sz w:val="24"/>
                    <w:szCs w:val="24"/>
                  </w:rPr>
                  <w:t>Kitos sąlygos.............................................................................................................................</w:t>
                </w:r>
              </w:p>
            </w:tc>
            <w:tc>
              <w:tcPr>
                <w:tcW w:w="456" w:type="dxa"/>
              </w:tcPr>
              <w:p w14:paraId="039F7F8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D62C1AE" w14:textId="77777777" w:rsidTr="0022170C">
            <w:trPr>
              <w:gridBefore w:val="1"/>
              <w:wBefore w:w="113" w:type="dxa"/>
            </w:trPr>
            <w:tc>
              <w:tcPr>
                <w:tcW w:w="560" w:type="dxa"/>
              </w:tcPr>
              <w:p w14:paraId="101004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10.</w:t>
                </w:r>
              </w:p>
            </w:tc>
            <w:tc>
              <w:tcPr>
                <w:tcW w:w="9049" w:type="dxa"/>
              </w:tcPr>
              <w:p w14:paraId="517A5F7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5EAE3CE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r>
          <w:tr w:rsidR="0006606D" w14:paraId="652D3581" w14:textId="77777777" w:rsidTr="0022170C">
            <w:trPr>
              <w:gridBefore w:val="1"/>
              <w:wBefore w:w="113" w:type="dxa"/>
            </w:trPr>
            <w:tc>
              <w:tcPr>
                <w:tcW w:w="560" w:type="dxa"/>
              </w:tcPr>
              <w:p w14:paraId="30AD1BA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c>
              <w:tcPr>
                <w:tcW w:w="9049" w:type="dxa"/>
              </w:tcPr>
              <w:p w14:paraId="7C0AE800" w14:textId="42878D8C" w:rsidR="0006606D" w:rsidRDefault="0006606D" w:rsidP="00B152B5">
                <w:pPr>
                  <w:ind w:firstLine="0"/>
                  <w:rPr>
                    <w:rFonts w:hAnsi="Times New Roman" w:cs="Times New Roman"/>
                    <w:sz w:val="24"/>
                    <w:szCs w:val="24"/>
                  </w:rPr>
                </w:pPr>
                <w:r>
                  <w:rPr>
                    <w:rFonts w:hAnsi="Times New Roman" w:cs="Times New Roman"/>
                    <w:sz w:val="24"/>
                    <w:szCs w:val="24"/>
                  </w:rPr>
                  <w:t>Pirkimo sąlygų 2 priedas „</w:t>
                </w:r>
                <w:bookmarkStart w:id="0" w:name="_Hlk201301244"/>
                <w:r w:rsidR="004361EA">
                  <w:rPr>
                    <w:rFonts w:hAnsi="Times New Roman" w:cs="Times New Roman"/>
                    <w:sz w:val="24"/>
                    <w:szCs w:val="24"/>
                  </w:rPr>
                  <w:t>U</w:t>
                </w:r>
                <w:r w:rsidR="004361EA" w:rsidRPr="004361EA">
                  <w:rPr>
                    <w:rFonts w:hAnsi="Times New Roman" w:cs="Times New Roman"/>
                    <w:sz w:val="24"/>
                    <w:szCs w:val="24"/>
                  </w:rPr>
                  <w:t>žduotys</w:t>
                </w:r>
                <w:r w:rsidR="004361EA">
                  <w:rPr>
                    <w:rFonts w:hAnsi="Times New Roman" w:cs="Times New Roman"/>
                    <w:sz w:val="24"/>
                    <w:szCs w:val="24"/>
                  </w:rPr>
                  <w:t xml:space="preserve"> darbams atlikti</w:t>
                </w:r>
                <w:bookmarkEnd w:id="0"/>
                <w:r w:rsidR="004637CA">
                  <w:rPr>
                    <w:rFonts w:hAnsi="Times New Roman" w:cs="Times New Roman"/>
                    <w:sz w:val="24"/>
                    <w:szCs w:val="24"/>
                  </w:rPr>
                  <w:t>“................................................................</w:t>
                </w:r>
              </w:p>
            </w:tc>
            <w:tc>
              <w:tcPr>
                <w:tcW w:w="456" w:type="dxa"/>
              </w:tcPr>
              <w:p w14:paraId="49733E63" w14:textId="57BEEAE6" w:rsidR="0006606D" w:rsidRPr="00342BAA" w:rsidRDefault="004637CA" w:rsidP="00B152B5">
                <w:pPr>
                  <w:ind w:firstLine="0"/>
                  <w:rPr>
                    <w:rFonts w:hAnsi="Times New Roman" w:cs="Times New Roman"/>
                    <w:sz w:val="24"/>
                    <w:szCs w:val="24"/>
                  </w:rPr>
                </w:pPr>
                <w:r>
                  <w:rPr>
                    <w:rFonts w:hAnsi="Times New Roman" w:cs="Times New Roman"/>
                    <w:sz w:val="24"/>
                    <w:szCs w:val="24"/>
                  </w:rPr>
                  <w:t>6</w:t>
                </w:r>
              </w:p>
            </w:tc>
          </w:tr>
          <w:tr w:rsidR="0006606D" w14:paraId="411FC067" w14:textId="77777777" w:rsidTr="0022170C">
            <w:trPr>
              <w:gridBefore w:val="1"/>
              <w:wBefore w:w="113" w:type="dxa"/>
            </w:trPr>
            <w:tc>
              <w:tcPr>
                <w:tcW w:w="560" w:type="dxa"/>
              </w:tcPr>
              <w:p w14:paraId="126A720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c>
              <w:tcPr>
                <w:tcW w:w="9049" w:type="dxa"/>
              </w:tcPr>
              <w:p w14:paraId="18A53A0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5B0F7D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r>
          <w:tr w:rsidR="0006606D" w14:paraId="7A0CB3BB" w14:textId="77777777" w:rsidTr="0022170C">
            <w:trPr>
              <w:gridBefore w:val="1"/>
              <w:wBefore w:w="113" w:type="dxa"/>
            </w:trPr>
            <w:tc>
              <w:tcPr>
                <w:tcW w:w="560" w:type="dxa"/>
              </w:tcPr>
              <w:p w14:paraId="7A2501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c>
              <w:tcPr>
                <w:tcW w:w="9049" w:type="dxa"/>
              </w:tcPr>
              <w:p w14:paraId="78A7A8B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530175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r>
          <w:tr w:rsidR="0006606D" w14:paraId="592FC77A" w14:textId="77777777" w:rsidTr="0022170C">
            <w:trPr>
              <w:gridBefore w:val="1"/>
              <w:wBefore w:w="113" w:type="dxa"/>
            </w:trPr>
            <w:tc>
              <w:tcPr>
                <w:tcW w:w="560" w:type="dxa"/>
              </w:tcPr>
              <w:p w14:paraId="545802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14.</w:t>
                </w:r>
              </w:p>
            </w:tc>
            <w:tc>
              <w:tcPr>
                <w:tcW w:w="9049" w:type="dxa"/>
              </w:tcPr>
              <w:p w14:paraId="4F563C66"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3A57E66D"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r>
          <w:tr w:rsidR="0006606D" w14:paraId="03B6C296" w14:textId="77777777" w:rsidTr="0022170C">
            <w:trPr>
              <w:gridBefore w:val="1"/>
              <w:wBefore w:w="113" w:type="dxa"/>
            </w:trPr>
            <w:tc>
              <w:tcPr>
                <w:tcW w:w="560" w:type="dxa"/>
              </w:tcPr>
              <w:p w14:paraId="1904720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c>
              <w:tcPr>
                <w:tcW w:w="9049" w:type="dxa"/>
              </w:tcPr>
              <w:p w14:paraId="5A976729"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7D5D69F4"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r>
          <w:tr w:rsidR="0006606D" w14:paraId="06663371" w14:textId="77777777" w:rsidTr="0022170C">
            <w:trPr>
              <w:gridBefore w:val="1"/>
              <w:wBefore w:w="113" w:type="dxa"/>
            </w:trPr>
            <w:tc>
              <w:tcPr>
                <w:tcW w:w="560" w:type="dxa"/>
              </w:tcPr>
              <w:p w14:paraId="15539B3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16.</w:t>
                </w:r>
              </w:p>
            </w:tc>
            <w:tc>
              <w:tcPr>
                <w:tcW w:w="9049" w:type="dxa"/>
              </w:tcPr>
              <w:p w14:paraId="4376FCC0" w14:textId="6907594D" w:rsidR="0006606D" w:rsidRPr="009779B8" w:rsidRDefault="0006606D" w:rsidP="00B152B5">
                <w:pPr>
                  <w:ind w:firstLine="0"/>
                  <w:rPr>
                    <w:rFonts w:hAnsi="Times New Roman" w:cs="Times New Roman"/>
                    <w:bCs/>
                    <w:sz w:val="24"/>
                    <w:szCs w:val="24"/>
                  </w:rPr>
                </w:pPr>
                <w:r>
                  <w:rPr>
                    <w:rFonts w:hAnsi="Times New Roman" w:cs="Times New Roman"/>
                    <w:sz w:val="24"/>
                    <w:szCs w:val="24"/>
                  </w:rPr>
                  <w:t>Pirkimo sąlygų 7 priedas „</w:t>
                </w:r>
                <w:r w:rsidR="0022170C" w:rsidRPr="0022170C">
                  <w:rPr>
                    <w:rFonts w:hAnsi="Times New Roman" w:cs="Times New Roman"/>
                    <w:sz w:val="24"/>
                    <w:szCs w:val="24"/>
                  </w:rPr>
                  <w:t>Pirkimo dokumentuose nustatytų kvalifikacinių reikalavimų atitikties deklaracija</w:t>
                </w:r>
                <w:r>
                  <w:rPr>
                    <w:rFonts w:hAnsi="Times New Roman" w:cs="Times New Roman"/>
                    <w:sz w:val="24"/>
                    <w:szCs w:val="24"/>
                  </w:rPr>
                  <w:t>“..........................</w:t>
                </w:r>
                <w:r w:rsidR="0022170C">
                  <w:rPr>
                    <w:rFonts w:hAnsi="Times New Roman" w:cs="Times New Roman"/>
                    <w:sz w:val="24"/>
                    <w:szCs w:val="24"/>
                  </w:rPr>
                  <w:t>...........................................</w:t>
                </w:r>
                <w:r>
                  <w:rPr>
                    <w:rFonts w:hAnsi="Times New Roman" w:cs="Times New Roman"/>
                    <w:sz w:val="24"/>
                    <w:szCs w:val="24"/>
                  </w:rPr>
                  <w:t>................</w:t>
                </w:r>
                <w:r w:rsidRPr="00256794">
                  <w:rPr>
                    <w:rFonts w:hAnsi="Times New Roman" w:cs="Times New Roman"/>
                    <w:sz w:val="24"/>
                    <w:szCs w:val="24"/>
                  </w:rPr>
                  <w:t>............................</w:t>
                </w:r>
              </w:p>
            </w:tc>
            <w:tc>
              <w:tcPr>
                <w:tcW w:w="456" w:type="dxa"/>
              </w:tcPr>
              <w:p w14:paraId="46CB352E" w14:textId="77777777" w:rsidR="0006606D" w:rsidRDefault="0006606D" w:rsidP="00B152B5">
                <w:pPr>
                  <w:ind w:firstLine="0"/>
                  <w:rPr>
                    <w:rFonts w:hAnsi="Times New Roman" w:cs="Times New Roman"/>
                    <w:sz w:val="24"/>
                    <w:szCs w:val="24"/>
                  </w:rPr>
                </w:pPr>
              </w:p>
              <w:p w14:paraId="7CC400F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r>
          <w:tr w:rsidR="0022170C" w14:paraId="165038AF" w14:textId="77777777" w:rsidTr="0022170C">
            <w:tc>
              <w:tcPr>
                <w:tcW w:w="668" w:type="dxa"/>
                <w:gridSpan w:val="2"/>
              </w:tcPr>
              <w:p w14:paraId="4762FA34" w14:textId="2033C896" w:rsidR="0022170C" w:rsidRDefault="0022170C" w:rsidP="0022170C">
                <w:pPr>
                  <w:ind w:right="-117" w:hanging="13"/>
                  <w:rPr>
                    <w:rFonts w:hAnsi="Times New Roman" w:cs="Times New Roman"/>
                    <w:sz w:val="24"/>
                    <w:szCs w:val="24"/>
                  </w:rPr>
                </w:pPr>
                <w:r>
                  <w:rPr>
                    <w:rFonts w:hAnsi="Times New Roman" w:cs="Times New Roman"/>
                    <w:sz w:val="24"/>
                    <w:szCs w:val="24"/>
                  </w:rPr>
                  <w:t xml:space="preserve">  </w:t>
                </w:r>
                <w:r>
                  <w:rPr>
                    <w:rFonts w:hAnsi="Times New Roman" w:cs="Times New Roman"/>
                    <w:sz w:val="24"/>
                    <w:szCs w:val="24"/>
                  </w:rPr>
                  <w:t>17.</w:t>
                </w:r>
              </w:p>
            </w:tc>
            <w:tc>
              <w:tcPr>
                <w:tcW w:w="9049" w:type="dxa"/>
              </w:tcPr>
              <w:p w14:paraId="3B257216" w14:textId="77777777" w:rsidR="0022170C" w:rsidRPr="00CC7D46" w:rsidRDefault="0022170C" w:rsidP="00480C89">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26967DA0" w14:textId="77777777" w:rsidR="0022170C" w:rsidRDefault="0022170C" w:rsidP="00480C89">
                <w:pPr>
                  <w:ind w:firstLine="0"/>
                  <w:rPr>
                    <w:rFonts w:hAnsi="Times New Roman" w:cs="Times New Roman"/>
                    <w:sz w:val="24"/>
                    <w:szCs w:val="24"/>
                  </w:rPr>
                </w:pPr>
              </w:p>
              <w:p w14:paraId="765E2F79" w14:textId="77777777" w:rsidR="0022170C" w:rsidRDefault="0022170C" w:rsidP="00480C89">
                <w:pPr>
                  <w:ind w:firstLine="0"/>
                  <w:rPr>
                    <w:rFonts w:hAnsi="Times New Roman" w:cs="Times New Roman"/>
                    <w:sz w:val="24"/>
                    <w:szCs w:val="24"/>
                  </w:rPr>
                </w:pPr>
                <w:r>
                  <w:rPr>
                    <w:rFonts w:hAnsi="Times New Roman" w:cs="Times New Roman"/>
                    <w:sz w:val="24"/>
                    <w:szCs w:val="24"/>
                  </w:rPr>
                  <w:t>17</w:t>
                </w:r>
              </w:p>
            </w:tc>
          </w:tr>
          <w:tr w:rsidR="0022170C" w14:paraId="6CF35EEB" w14:textId="77777777" w:rsidTr="0022170C">
            <w:tc>
              <w:tcPr>
                <w:tcW w:w="668" w:type="dxa"/>
                <w:gridSpan w:val="2"/>
              </w:tcPr>
              <w:p w14:paraId="1E9B51A4" w14:textId="6F7DC8A5" w:rsidR="0022170C" w:rsidRDefault="0022170C" w:rsidP="00480C89">
                <w:pPr>
                  <w:ind w:firstLine="0"/>
                  <w:rPr>
                    <w:rFonts w:hAnsi="Times New Roman" w:cs="Times New Roman"/>
                    <w:sz w:val="24"/>
                    <w:szCs w:val="24"/>
                  </w:rPr>
                </w:pPr>
                <w:r>
                  <w:rPr>
                    <w:rFonts w:hAnsi="Times New Roman" w:cs="Times New Roman"/>
                    <w:sz w:val="24"/>
                    <w:szCs w:val="24"/>
                  </w:rPr>
                  <w:t xml:space="preserve">  </w:t>
                </w:r>
                <w:r>
                  <w:rPr>
                    <w:rFonts w:hAnsi="Times New Roman" w:cs="Times New Roman"/>
                    <w:sz w:val="24"/>
                    <w:szCs w:val="24"/>
                  </w:rPr>
                  <w:t>18.</w:t>
                </w:r>
              </w:p>
            </w:tc>
            <w:tc>
              <w:tcPr>
                <w:tcW w:w="9049" w:type="dxa"/>
              </w:tcPr>
              <w:p w14:paraId="4797BFAB" w14:textId="77777777" w:rsidR="0022170C" w:rsidRDefault="0022170C" w:rsidP="00480C89">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3A0DAB7" w14:textId="77777777" w:rsidR="0022170C" w:rsidRDefault="0022170C" w:rsidP="00480C89">
                <w:pPr>
                  <w:ind w:firstLine="0"/>
                  <w:rPr>
                    <w:rFonts w:hAnsi="Times New Roman" w:cs="Times New Roman"/>
                    <w:sz w:val="24"/>
                    <w:szCs w:val="24"/>
                  </w:rPr>
                </w:pPr>
                <w:r>
                  <w:rPr>
                    <w:rFonts w:hAnsi="Times New Roman" w:cs="Times New Roman"/>
                    <w:sz w:val="24"/>
                    <w:szCs w:val="24"/>
                  </w:rPr>
                  <w:t>21</w:t>
                </w:r>
              </w:p>
            </w:tc>
          </w:tr>
        </w:tbl>
        <w:p w14:paraId="618B3513" w14:textId="77777777" w:rsidR="0006606D" w:rsidRDefault="0006606D" w:rsidP="0006606D">
          <w:pPr>
            <w:spacing w:after="120"/>
            <w:ind w:left="567" w:firstLine="0"/>
            <w:contextualSpacing/>
            <w:rPr>
              <w:rFonts w:ascii="Arial" w:hAnsi="Arial" w:cs="Arial"/>
            </w:rPr>
          </w:pPr>
        </w:p>
        <w:p w14:paraId="348011B7" w14:textId="77777777" w:rsidR="0006606D" w:rsidRDefault="0006606D" w:rsidP="0006606D">
          <w:pPr>
            <w:spacing w:after="120"/>
            <w:ind w:left="567" w:firstLine="0"/>
            <w:contextualSpacing/>
            <w:rPr>
              <w:rFonts w:ascii="Arial" w:hAnsi="Arial" w:cs="Arial"/>
            </w:rPr>
          </w:pPr>
        </w:p>
        <w:p w14:paraId="30345DF7" w14:textId="77777777" w:rsidR="0006606D" w:rsidRDefault="0006606D" w:rsidP="0006606D">
          <w:pPr>
            <w:spacing w:after="120"/>
            <w:ind w:left="567" w:firstLine="0"/>
            <w:contextualSpacing/>
            <w:rPr>
              <w:rFonts w:ascii="Arial" w:hAnsi="Arial" w:cs="Arial"/>
            </w:rPr>
          </w:pPr>
        </w:p>
        <w:p w14:paraId="6405A751" w14:textId="77777777" w:rsidR="0006606D" w:rsidRDefault="0006606D" w:rsidP="0006606D">
          <w:pPr>
            <w:spacing w:after="120"/>
            <w:ind w:left="567" w:firstLine="0"/>
            <w:contextualSpacing/>
            <w:rPr>
              <w:rFonts w:ascii="Arial" w:hAnsi="Arial" w:cs="Arial"/>
            </w:rPr>
          </w:pPr>
        </w:p>
        <w:p w14:paraId="47F0BF6B" w14:textId="77777777" w:rsidR="0006606D" w:rsidRDefault="0006606D" w:rsidP="0006606D">
          <w:pPr>
            <w:spacing w:after="120"/>
            <w:ind w:left="567" w:firstLine="0"/>
            <w:contextualSpacing/>
            <w:rPr>
              <w:rFonts w:ascii="Arial" w:hAnsi="Arial" w:cs="Arial"/>
            </w:rPr>
          </w:pPr>
        </w:p>
        <w:p w14:paraId="79EC4269" w14:textId="77777777" w:rsidR="0006606D" w:rsidRDefault="0006606D" w:rsidP="0006606D">
          <w:pPr>
            <w:spacing w:after="120"/>
            <w:ind w:left="567" w:firstLine="0"/>
            <w:contextualSpacing/>
            <w:rPr>
              <w:rFonts w:ascii="Arial" w:hAnsi="Arial" w:cs="Arial"/>
            </w:rPr>
          </w:pPr>
        </w:p>
        <w:p w14:paraId="77BCAE7A" w14:textId="77777777" w:rsidR="0006606D" w:rsidRDefault="0006606D" w:rsidP="0006606D">
          <w:pPr>
            <w:spacing w:after="120"/>
            <w:ind w:left="567" w:firstLine="0"/>
            <w:contextualSpacing/>
            <w:rPr>
              <w:rFonts w:ascii="Arial" w:hAnsi="Arial" w:cs="Arial"/>
            </w:rPr>
          </w:pPr>
        </w:p>
        <w:p w14:paraId="1C7E73BC" w14:textId="77777777" w:rsidR="0006606D" w:rsidRDefault="0006606D" w:rsidP="0006606D">
          <w:pPr>
            <w:spacing w:after="120"/>
            <w:ind w:left="567" w:firstLine="0"/>
            <w:contextualSpacing/>
            <w:rPr>
              <w:rFonts w:ascii="Arial" w:hAnsi="Arial" w:cs="Arial"/>
            </w:rPr>
          </w:pPr>
        </w:p>
        <w:p w14:paraId="3A2ABF0D" w14:textId="77777777" w:rsidR="0006606D" w:rsidRDefault="0006606D" w:rsidP="0006606D">
          <w:pPr>
            <w:spacing w:after="120"/>
            <w:ind w:left="567" w:firstLine="0"/>
            <w:contextualSpacing/>
            <w:rPr>
              <w:rFonts w:ascii="Arial" w:hAnsi="Arial" w:cs="Arial"/>
            </w:rPr>
          </w:pPr>
        </w:p>
        <w:p w14:paraId="14F021B4" w14:textId="77777777" w:rsidR="0006606D" w:rsidRDefault="0006606D" w:rsidP="0006606D">
          <w:pPr>
            <w:spacing w:after="120"/>
            <w:ind w:left="567" w:firstLine="0"/>
            <w:contextualSpacing/>
            <w:rPr>
              <w:rFonts w:ascii="Arial" w:hAnsi="Arial" w:cs="Arial"/>
            </w:rPr>
          </w:pPr>
        </w:p>
        <w:p w14:paraId="5B49B0E9" w14:textId="77777777" w:rsidR="0006606D" w:rsidRDefault="0006606D" w:rsidP="0006606D">
          <w:pPr>
            <w:spacing w:after="120"/>
            <w:ind w:left="567" w:firstLine="0"/>
            <w:contextualSpacing/>
            <w:rPr>
              <w:rFonts w:ascii="Arial" w:hAnsi="Arial" w:cs="Arial"/>
            </w:rPr>
          </w:pPr>
        </w:p>
        <w:p w14:paraId="6E3DF8C6" w14:textId="77777777" w:rsidR="0006606D" w:rsidRDefault="0006606D" w:rsidP="0006606D">
          <w:pPr>
            <w:spacing w:after="120"/>
            <w:ind w:left="567" w:firstLine="0"/>
            <w:contextualSpacing/>
            <w:rPr>
              <w:rFonts w:ascii="Arial" w:hAnsi="Arial" w:cs="Arial"/>
            </w:rPr>
          </w:pPr>
        </w:p>
        <w:p w14:paraId="4D3E4C98" w14:textId="77777777" w:rsidR="0085321F" w:rsidRDefault="0085321F" w:rsidP="0006606D">
          <w:pPr>
            <w:spacing w:after="120"/>
            <w:ind w:left="567" w:firstLine="0"/>
            <w:contextualSpacing/>
            <w:rPr>
              <w:rFonts w:ascii="Arial" w:hAnsi="Arial" w:cs="Arial"/>
            </w:rPr>
          </w:pPr>
        </w:p>
        <w:p w14:paraId="5A7DB093" w14:textId="77777777" w:rsidR="0006606D" w:rsidRPr="00E72609" w:rsidRDefault="00643A28" w:rsidP="0006606D">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22EBDFEE" w14:textId="77777777" w:rsidR="0006606D" w:rsidRPr="00E72609" w:rsidRDefault="0006606D" w:rsidP="0006606D">
      <w:pPr>
        <w:pStyle w:val="Antrat1"/>
        <w:numPr>
          <w:ilvl w:val="0"/>
          <w:numId w:val="5"/>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informacija</w:t>
      </w:r>
      <w:bookmarkEnd w:id="7"/>
      <w:r w:rsidRPr="00E72609">
        <w:rPr>
          <w:rFonts w:ascii="Times New Roman" w:hAnsi="Times New Roman" w:cs="Times New Roman"/>
          <w:b/>
          <w:color w:val="auto"/>
          <w:sz w:val="28"/>
          <w:szCs w:val="28"/>
        </w:rPr>
        <w:t xml:space="preserve"> </w:t>
      </w:r>
    </w:p>
    <w:p w14:paraId="6538364E" w14:textId="5C2B0E37" w:rsidR="00266C9D" w:rsidRPr="00266C9D" w:rsidRDefault="00266C9D" w:rsidP="00266C9D">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076EEBFC" w14:textId="77777777" w:rsidR="000C4A94" w:rsidRPr="000C4A94" w:rsidRDefault="000C4A94" w:rsidP="000C4A94">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0C4A94">
        <w:rPr>
          <w:rFonts w:ascii="Times New Roman" w:hAnsi="Times New Roman" w:cs="Times New Roman"/>
          <w:sz w:val="24"/>
          <w:szCs w:val="24"/>
        </w:rPr>
        <w:t>Pirkimas neatliekamas naudojantis centralizuotų pirkimų katalogu CPO.LT, nes šiame kataloge nėra pasiūlos patalpų pritaikymo žmonėms su negalia darbams, atitinkantiems nustatytus reikalavimus.</w:t>
      </w:r>
    </w:p>
    <w:p w14:paraId="2DEEF8A4" w14:textId="77777777" w:rsidR="0006606D" w:rsidRPr="00ED4DF5"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43C56D11" w14:textId="77777777" w:rsidR="0006606D" w:rsidRPr="00BE48A3"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w:t>
      </w:r>
      <w:r>
        <w:rPr>
          <w:rFonts w:ascii="Times New Roman" w:hAnsi="Times New Roman" w:cs="Times New Roman"/>
          <w:sz w:val="24"/>
          <w:szCs w:val="24"/>
        </w:rPr>
        <w:t xml:space="preserve"> </w:t>
      </w:r>
      <w:r w:rsidRPr="00745EE6">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07F5F594"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1DADE6D"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reikalavimais</w:t>
      </w:r>
      <w:r>
        <w:rPr>
          <w:rFonts w:ascii="Times New Roman" w:eastAsia="Calibri" w:hAnsi="Times New Roman" w:cs="Times New Roman"/>
          <w:sz w:val="24"/>
          <w:szCs w:val="24"/>
        </w:rPr>
        <w:t xml:space="preserve"> –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Pr="00745EE6">
        <w:rPr>
          <w:rFonts w:ascii="Times New Roman" w:hAnsi="Times New Roman"/>
          <w:sz w:val="24"/>
          <w:szCs w:val="24"/>
        </w:rPr>
        <w:t>Vaida Zacharevičienė</w:t>
      </w:r>
      <w:r>
        <w:rPr>
          <w:rFonts w:ascii="Times New Roman" w:hAnsi="Times New Roman"/>
          <w:sz w:val="24"/>
          <w:szCs w:val="24"/>
        </w:rPr>
        <w:t>, +370 445 51471</w:t>
      </w:r>
      <w:r w:rsidRPr="00BE48A3">
        <w:rPr>
          <w:rFonts w:ascii="Times New Roman" w:hAnsi="Times New Roman"/>
          <w:sz w:val="24"/>
          <w:szCs w:val="24"/>
        </w:rPr>
        <w:t xml:space="preserve">, </w:t>
      </w:r>
      <w:hyperlink r:id="rId9" w:history="1">
        <w:r w:rsidRPr="00B924A9">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44939CCA" w14:textId="0072AD31" w:rsidR="0006606D" w:rsidRPr="00920C21"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1.6.2. </w:t>
      </w:r>
      <w:r w:rsidRPr="00DF6983">
        <w:rPr>
          <w:rFonts w:ascii="Times New Roman" w:eastAsia="Times New Roman" w:hAnsi="Times New Roman" w:cs="Times New Roman"/>
          <w:sz w:val="24"/>
          <w:szCs w:val="24"/>
        </w:rPr>
        <w:t xml:space="preserve">dėl klausimų, susijusių su </w:t>
      </w:r>
      <w:r w:rsidR="002B6FC9">
        <w:rPr>
          <w:rFonts w:ascii="Times New Roman" w:eastAsia="Times New Roman" w:hAnsi="Times New Roman" w:cs="Times New Roman"/>
          <w:sz w:val="24"/>
          <w:szCs w:val="24"/>
        </w:rPr>
        <w:t>užduotimis darbams atlikti</w:t>
      </w:r>
      <w:r>
        <w:rPr>
          <w:rFonts w:ascii="Times New Roman" w:eastAsia="Times New Roman" w:hAnsi="Times New Roman" w:cs="Times New Roman"/>
          <w:sz w:val="24"/>
          <w:szCs w:val="24"/>
        </w:rPr>
        <w:t xml:space="preserve"> </w:t>
      </w:r>
      <w:r w:rsidRPr="00DF6983">
        <w:rPr>
          <w:rFonts w:ascii="Times New Roman" w:eastAsia="Times New Roman" w:hAnsi="Times New Roman" w:cs="Times New Roman"/>
          <w:sz w:val="24"/>
          <w:szCs w:val="24"/>
        </w:rPr>
        <w:t xml:space="preserve"> – </w:t>
      </w:r>
      <w:r w:rsidR="004637CA">
        <w:rPr>
          <w:rFonts w:ascii="Times New Roman" w:eastAsia="Times New Roman" w:hAnsi="Times New Roman" w:cs="Times New Roman"/>
          <w:sz w:val="24"/>
          <w:szCs w:val="24"/>
        </w:rPr>
        <w:t>Socialinės paramos skyriaus specialistė Irma Viluckienė</w:t>
      </w:r>
      <w:r w:rsidRPr="00DF6983">
        <w:rPr>
          <w:rFonts w:ascii="Times New Roman" w:eastAsia="Times New Roman" w:hAnsi="Times New Roman" w:cs="Times New Roman"/>
          <w:sz w:val="24"/>
          <w:szCs w:val="24"/>
        </w:rPr>
        <w:t>,</w:t>
      </w:r>
      <w:r w:rsidR="00E57CB4">
        <w:rPr>
          <w:rFonts w:ascii="Times New Roman" w:eastAsia="Times New Roman" w:hAnsi="Times New Roman" w:cs="Times New Roman"/>
          <w:sz w:val="24"/>
          <w:szCs w:val="24"/>
        </w:rPr>
        <w:t xml:space="preserve"> </w:t>
      </w:r>
      <w:r w:rsidR="00E57CB4" w:rsidRPr="00E57CB4">
        <w:rPr>
          <w:rFonts w:ascii="Times New Roman" w:eastAsia="Times New Roman" w:hAnsi="Times New Roman" w:cs="Times New Roman"/>
          <w:sz w:val="24"/>
          <w:szCs w:val="24"/>
        </w:rPr>
        <w:t xml:space="preserve">+370 </w:t>
      </w:r>
      <w:r w:rsidR="004637CA">
        <w:rPr>
          <w:rFonts w:ascii="Times New Roman" w:eastAsia="Times New Roman" w:hAnsi="Times New Roman" w:cs="Times New Roman"/>
          <w:sz w:val="24"/>
          <w:szCs w:val="24"/>
        </w:rPr>
        <w:t xml:space="preserve">445 </w:t>
      </w:r>
      <w:r w:rsidR="004637CA" w:rsidRPr="004637CA">
        <w:rPr>
          <w:rFonts w:ascii="Times New Roman" w:eastAsia="Times New Roman" w:hAnsi="Times New Roman" w:cs="Times New Roman"/>
          <w:sz w:val="24"/>
          <w:szCs w:val="24"/>
        </w:rPr>
        <w:t>51273</w:t>
      </w:r>
      <w:r>
        <w:rPr>
          <w:rFonts w:ascii="Times New Roman" w:eastAsia="Times New Roman" w:hAnsi="Times New Roman" w:cs="Times New Roman"/>
          <w:sz w:val="24"/>
          <w:szCs w:val="24"/>
        </w:rPr>
        <w:t>,</w:t>
      </w:r>
      <w:r w:rsidRPr="00DF6983">
        <w:rPr>
          <w:rFonts w:ascii="Times New Roman" w:eastAsia="Times New Roman" w:hAnsi="Times New Roman" w:cs="Times New Roman"/>
          <w:sz w:val="24"/>
          <w:szCs w:val="24"/>
        </w:rPr>
        <w:t xml:space="preserve"> </w:t>
      </w:r>
      <w:r w:rsidR="004637CA">
        <w:rPr>
          <w:rFonts w:ascii="Times New Roman" w:eastAsia="Times New Roman" w:hAnsi="Times New Roman" w:cs="Times New Roman"/>
          <w:sz w:val="24"/>
          <w:szCs w:val="24"/>
        </w:rPr>
        <w:t>irma.viluckiene</w:t>
      </w:r>
      <w:r w:rsidR="00266C9D" w:rsidRPr="00266C9D">
        <w:rPr>
          <w:rFonts w:ascii="Times New Roman" w:eastAsia="Times New Roman" w:hAnsi="Times New Roman" w:cs="Times New Roman"/>
          <w:sz w:val="24"/>
          <w:szCs w:val="24"/>
        </w:rPr>
        <w:t>@kretinga.lt</w:t>
      </w:r>
      <w:hyperlink r:id="rId10" w:history="1"/>
    </w:p>
    <w:p w14:paraId="71832687" w14:textId="3AB11179" w:rsidR="00E063BC" w:rsidRPr="00FC68BE" w:rsidRDefault="0006606D" w:rsidP="003E1748">
      <w:pPr>
        <w:pStyle w:val="Sraopastraipa"/>
        <w:spacing w:line="276" w:lineRule="auto"/>
        <w:ind w:left="0" w:firstLine="567"/>
        <w:rPr>
          <w:rFonts w:ascii="Times New Roman" w:eastAsia="Calibri" w:hAnsi="Times New Roman" w:cs="Times New Roman"/>
          <w:color w:val="00B050"/>
          <w:sz w:val="24"/>
          <w:szCs w:val="24"/>
        </w:rPr>
      </w:pPr>
      <w:r>
        <w:rPr>
          <w:rFonts w:ascii="Times New Roman" w:eastAsia="Times New Roman" w:hAnsi="Times New Roman" w:cs="Times New Roman"/>
          <w:sz w:val="24"/>
          <w:szCs w:val="24"/>
        </w:rPr>
        <w:t>1.7.</w:t>
      </w:r>
      <w:r w:rsidR="003E1748">
        <w:rPr>
          <w:rFonts w:ascii="Times New Roman" w:eastAsia="Times New Roman" w:hAnsi="Times New Roman" w:cs="Times New Roman"/>
          <w:sz w:val="24"/>
          <w:szCs w:val="24"/>
        </w:rPr>
        <w:t xml:space="preserve"> </w:t>
      </w:r>
      <w:r w:rsidR="006A6C23" w:rsidRPr="006212E7">
        <w:rPr>
          <w:rFonts w:ascii="Times New Roman" w:eastAsia="Calibri" w:hAnsi="Times New Roman" w:cs="Times New Roman"/>
          <w:color w:val="000000" w:themeColor="text1"/>
          <w:sz w:val="24"/>
          <w:szCs w:val="24"/>
        </w:rPr>
        <w:t xml:space="preserve">Atliekamas žaliasis pirkimas. Pirkimas vykdomas vadovaujantis </w:t>
      </w:r>
      <w:hyperlink r:id="rId11" w:history="1">
        <w:r w:rsidR="006A6C23" w:rsidRPr="006212E7">
          <w:rPr>
            <w:rFonts w:ascii="Times New Roman" w:eastAsia="Calibri"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6A6C23" w:rsidRPr="006212E7">
        <w:rPr>
          <w:rFonts w:ascii="Times New Roman" w:eastAsia="Calibri" w:hAnsi="Times New Roman" w:cs="Times New Roman"/>
          <w:color w:val="000000" w:themeColor="text1"/>
          <w:sz w:val="24"/>
          <w:szCs w:val="24"/>
        </w:rPr>
        <w:t xml:space="preserve"> 4 punkto 4.4.4.</w:t>
      </w:r>
      <w:r w:rsidR="006A6C23" w:rsidRPr="006212E7">
        <w:rPr>
          <w:rFonts w:ascii="Times New Roman" w:eastAsia="Calibri" w:hAnsi="Times New Roman" w:cs="Times New Roman"/>
          <w:i/>
          <w:color w:val="000000" w:themeColor="text1"/>
          <w:sz w:val="24"/>
          <w:szCs w:val="24"/>
        </w:rPr>
        <w:t xml:space="preserve"> </w:t>
      </w:r>
      <w:r w:rsidR="006A6C23" w:rsidRPr="006212E7">
        <w:rPr>
          <w:rFonts w:ascii="Times New Roman" w:eastAsia="Calibri" w:hAnsi="Times New Roman" w:cs="Times New Roman"/>
          <w:color w:val="000000" w:themeColor="text1"/>
          <w:sz w:val="24"/>
          <w:szCs w:val="24"/>
        </w:rPr>
        <w:t xml:space="preserve"> papunkčiu (-iais). Aplinkos apaugos kriterijai nustatyti Pirkimo sąlygų 5 priede „Sutarties projektas“.</w:t>
      </w:r>
    </w:p>
    <w:p w14:paraId="191A337A" w14:textId="0BE3100D" w:rsidR="0006606D" w:rsidRDefault="0006606D" w:rsidP="0006606D">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3E1748">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D3585CC" w14:textId="77777777" w:rsidR="0006606D" w:rsidRPr="00E72609" w:rsidRDefault="0006606D" w:rsidP="0006606D">
      <w:pPr>
        <w:pStyle w:val="Sraopastraipa"/>
        <w:spacing w:line="276" w:lineRule="auto"/>
        <w:ind w:left="0" w:firstLine="567"/>
        <w:rPr>
          <w:rFonts w:ascii="Times New Roman" w:hAnsi="Times New Roman" w:cs="Times New Roman"/>
          <w:sz w:val="24"/>
          <w:szCs w:val="24"/>
        </w:rPr>
      </w:pPr>
    </w:p>
    <w:p w14:paraId="295A989C" w14:textId="77777777" w:rsidR="0006606D" w:rsidRPr="00E72609"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139D66AD" w14:textId="77777777" w:rsidR="0006606D" w:rsidRDefault="0006606D" w:rsidP="0006606D">
      <w:pPr>
        <w:spacing w:line="240" w:lineRule="auto"/>
        <w:ind w:firstLine="0"/>
      </w:pPr>
    </w:p>
    <w:p w14:paraId="1878B1B3" w14:textId="0B56B714"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numato įsigyti</w:t>
      </w:r>
      <w:r w:rsidR="00266C9D">
        <w:rPr>
          <w:rFonts w:ascii="Times New Roman" w:eastAsia="Calibri" w:hAnsi="Times New Roman" w:cs="Times New Roman"/>
          <w:color w:val="000000" w:themeColor="text1"/>
          <w:sz w:val="24"/>
          <w:szCs w:val="24"/>
        </w:rPr>
        <w:t xml:space="preserve"> </w:t>
      </w:r>
      <w:bookmarkStart w:id="12" w:name="_Hlk196308552"/>
      <w:r w:rsidR="004637CA" w:rsidRPr="004637CA">
        <w:rPr>
          <w:rFonts w:ascii="Times New Roman" w:eastAsia="Calibri" w:hAnsi="Times New Roman" w:cs="Times New Roman"/>
          <w:b/>
          <w:bCs/>
          <w:color w:val="000000" w:themeColor="text1"/>
          <w:sz w:val="24"/>
          <w:szCs w:val="24"/>
        </w:rPr>
        <w:t>Būstų pritaikymo darbai asmenims su negalia</w:t>
      </w:r>
      <w:r w:rsidR="004637CA" w:rsidRPr="004637CA">
        <w:rPr>
          <w:rFonts w:ascii="Times New Roman" w:eastAsia="Calibri" w:hAnsi="Times New Roman" w:cs="Times New Roman"/>
          <w:color w:val="000000" w:themeColor="text1"/>
          <w:sz w:val="24"/>
          <w:szCs w:val="24"/>
        </w:rPr>
        <w:t xml:space="preserve"> </w:t>
      </w:r>
      <w:r w:rsidR="00266C9D">
        <w:rPr>
          <w:rFonts w:ascii="Times New Roman" w:hAnsi="Times New Roman" w:cs="Times New Roman"/>
          <w:b/>
          <w:bCs/>
          <w:sz w:val="24"/>
          <w:szCs w:val="24"/>
        </w:rPr>
        <w:t>(toliau- darbai)</w:t>
      </w:r>
      <w:bookmarkEnd w:id="12"/>
      <w:r w:rsidR="00266C9D">
        <w:rPr>
          <w:rFonts w:ascii="Times New Roman" w:hAnsi="Times New Roman" w:cs="Times New Roman"/>
          <w:b/>
          <w:bCs/>
          <w:sz w:val="24"/>
          <w:szCs w:val="24"/>
        </w:rPr>
        <w:t>.</w:t>
      </w:r>
      <w:r w:rsidR="00266C9D"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4637CA" w:rsidRPr="004637CA">
        <w:rPr>
          <w:rFonts w:ascii="Times New Roman" w:hAnsi="Times New Roman" w:cs="Times New Roman"/>
          <w:sz w:val="24"/>
          <w:szCs w:val="24"/>
        </w:rPr>
        <w:t>Užduotys darbams atlikti</w:t>
      </w:r>
      <w:r w:rsidRPr="00080939">
        <w:rPr>
          <w:rFonts w:ascii="Times New Roman" w:hAnsi="Times New Roman" w:cs="Times New Roman"/>
          <w:sz w:val="24"/>
          <w:szCs w:val="24"/>
        </w:rPr>
        <w:t>“.</w:t>
      </w:r>
    </w:p>
    <w:p w14:paraId="6945D201" w14:textId="719CA0EA"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w:t>
      </w:r>
      <w:r>
        <w:rPr>
          <w:rFonts w:ascii="Times New Roman" w:hAnsi="Times New Roman" w:cs="Times New Roman"/>
          <w:sz w:val="24"/>
          <w:szCs w:val="24"/>
        </w:rPr>
        <w:t>ir</w:t>
      </w:r>
      <w:r w:rsidRPr="002F7280">
        <w:rPr>
          <w:rFonts w:ascii="Times New Roman" w:hAnsi="Times New Roman" w:cs="Times New Roman"/>
          <w:sz w:val="24"/>
          <w:szCs w:val="24"/>
        </w:rPr>
        <w:t xml:space="preserve"> </w:t>
      </w:r>
      <w:r>
        <w:rPr>
          <w:rFonts w:ascii="Times New Roman" w:hAnsi="Times New Roman" w:cs="Times New Roman"/>
          <w:sz w:val="24"/>
          <w:szCs w:val="24"/>
        </w:rPr>
        <w:t>paprastojo remonto darb</w:t>
      </w:r>
      <w:r w:rsidR="006A22FE">
        <w:rPr>
          <w:rFonts w:ascii="Times New Roman" w:hAnsi="Times New Roman" w:cs="Times New Roman"/>
          <w:sz w:val="24"/>
          <w:szCs w:val="24"/>
        </w:rPr>
        <w:t>ai</w:t>
      </w:r>
      <w:r>
        <w:rPr>
          <w:rFonts w:ascii="Times New Roman" w:hAnsi="Times New Roman" w:cs="Times New Roman"/>
          <w:sz w:val="24"/>
          <w:szCs w:val="24"/>
        </w:rPr>
        <w:t xml:space="preserve"> apibrėžti speci</w:t>
      </w:r>
      <w:r w:rsidRPr="002F7280">
        <w:rPr>
          <w:rFonts w:ascii="Times New Roman" w:hAnsi="Times New Roman" w:cs="Times New Roman"/>
          <w:sz w:val="24"/>
          <w:szCs w:val="24"/>
        </w:rPr>
        <w:t xml:space="preserve">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B41BD1">
        <w:rPr>
          <w:rFonts w:ascii="Times New Roman" w:hAnsi="Times New Roman" w:cs="Times New Roman"/>
          <w:sz w:val="24"/>
          <w:szCs w:val="24"/>
        </w:rPr>
        <w:t>Užduotys darbams atlikti</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3696501F" w14:textId="4787569B"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B41BD1">
        <w:rPr>
          <w:rFonts w:ascii="Times New Roman" w:hAnsi="Times New Roman" w:cs="Times New Roman"/>
          <w:sz w:val="24"/>
          <w:szCs w:val="24"/>
        </w:rPr>
        <w:t>užduotys</w:t>
      </w:r>
      <w:r w:rsidR="00EA5996">
        <w:rPr>
          <w:rFonts w:ascii="Times New Roman" w:hAnsi="Times New Roman" w:cs="Times New Roman"/>
          <w:sz w:val="24"/>
          <w:szCs w:val="24"/>
        </w:rPr>
        <w:t>e</w:t>
      </w:r>
      <w:r w:rsidR="00B41BD1">
        <w:rPr>
          <w:rFonts w:ascii="Times New Roman" w:hAnsi="Times New Roman" w:cs="Times New Roman"/>
          <w:sz w:val="24"/>
          <w:szCs w:val="24"/>
        </w:rPr>
        <w:t xml:space="preserve"> darbams atlikti</w:t>
      </w:r>
      <w:r>
        <w:rPr>
          <w:rFonts w:ascii="Times New Roman" w:hAnsi="Times New Roman" w:cs="Times New Roman"/>
          <w:sz w:val="24"/>
          <w:szCs w:val="24"/>
        </w:rPr>
        <w:t>,</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F8C9459" w14:textId="2E124B1B" w:rsidR="0006606D" w:rsidRPr="00920C21" w:rsidRDefault="0006606D" w:rsidP="0006606D">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B41BD1">
        <w:rPr>
          <w:rFonts w:ascii="Times New Roman" w:hAnsi="Times New Roman" w:cs="Times New Roman"/>
          <w:sz w:val="24"/>
          <w:szCs w:val="24"/>
        </w:rPr>
        <w:t xml:space="preserve"> užduotys</w:t>
      </w:r>
      <w:r w:rsidR="00DB1F08">
        <w:rPr>
          <w:rFonts w:ascii="Times New Roman" w:hAnsi="Times New Roman" w:cs="Times New Roman"/>
          <w:sz w:val="24"/>
          <w:szCs w:val="24"/>
        </w:rPr>
        <w:t>e</w:t>
      </w:r>
      <w:r w:rsidR="00B41BD1">
        <w:rPr>
          <w:rFonts w:ascii="Times New Roman" w:hAnsi="Times New Roman" w:cs="Times New Roman"/>
          <w:sz w:val="24"/>
          <w:szCs w:val="24"/>
        </w:rPr>
        <w:t xml:space="preserve"> darbams atlikti</w:t>
      </w:r>
      <w:r>
        <w:rPr>
          <w:rFonts w:ascii="Times New Roman" w:hAnsi="Times New Roman" w:cs="Times New Roman"/>
          <w:sz w:val="24"/>
          <w:szCs w:val="24"/>
        </w:rPr>
        <w:t>,</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F23E111" w14:textId="77777777" w:rsidR="0006606D" w:rsidRPr="00603B82" w:rsidRDefault="0006606D" w:rsidP="0006606D">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6E7E0EA2" w14:textId="77777777" w:rsidR="0006606D" w:rsidRPr="002F7280" w:rsidRDefault="0006606D" w:rsidP="0006606D">
      <w:pPr>
        <w:pStyle w:val="Antrat1"/>
        <w:numPr>
          <w:ilvl w:val="0"/>
          <w:numId w:val="7"/>
        </w:numPr>
        <w:pBdr>
          <w:bottom w:val="single" w:sz="4" w:space="2" w:color="E97132" w:themeColor="accent2"/>
        </w:pBdr>
        <w:spacing w:before="0" w:after="0" w:line="240" w:lineRule="auto"/>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 kvalifikacijos reikalavimai ir reikalaujami kokybės vadybos sistemos ir (arba) aplinkos apsaugos vadybos sistemos standartai</w:t>
      </w:r>
      <w:bookmarkEnd w:id="13"/>
      <w:r w:rsidRPr="002F7280">
        <w:rPr>
          <w:rFonts w:ascii="Times New Roman" w:hAnsi="Times New Roman" w:cs="Times New Roman"/>
          <w:b/>
          <w:color w:val="auto"/>
          <w:sz w:val="28"/>
          <w:szCs w:val="28"/>
        </w:rPr>
        <w:t xml:space="preserve"> </w:t>
      </w:r>
    </w:p>
    <w:p w14:paraId="7504454C" w14:textId="77777777" w:rsidR="0006606D" w:rsidRDefault="0006606D" w:rsidP="0006606D">
      <w:pPr>
        <w:spacing w:line="240" w:lineRule="auto"/>
        <w:ind w:firstLine="0"/>
      </w:pPr>
    </w:p>
    <w:p w14:paraId="6976B9B2" w14:textId="77777777" w:rsidR="0022170C" w:rsidRPr="0022170C" w:rsidRDefault="0022170C" w:rsidP="0022170C">
      <w:pPr>
        <w:numPr>
          <w:ilvl w:val="1"/>
          <w:numId w:val="29"/>
        </w:numPr>
        <w:spacing w:line="240" w:lineRule="auto"/>
        <w:ind w:left="0" w:firstLine="567"/>
        <w:contextualSpacing/>
        <w:rPr>
          <w:rFonts w:ascii="Times New Roman" w:eastAsia="Calibri" w:hAnsi="Times New Roman" w:cs="Times New Roman"/>
          <w:i/>
          <w:iCs/>
          <w:sz w:val="24"/>
          <w:szCs w:val="24"/>
        </w:rPr>
      </w:pPr>
      <w:r w:rsidRPr="0022170C">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22170C">
        <w:rPr>
          <w:rFonts w:ascii="Times New Roman" w:eastAsia="Calibri" w:hAnsi="Times New Roman" w:cs="Times New Roman"/>
          <w:sz w:val="24"/>
          <w:szCs w:val="24"/>
        </w:rPr>
        <w:t>Reikalavimai dėl tiekėjo ir subtiekėjų, ūkio subjektų, kurių pajėgumais tiekėjas remiasi, pašalinimo pagrindų nebuvimo bei jų nebuvimą patvirtinantys dokumentai nurodyti specialiųjų pirkimo sąlygų 1 priede.</w:t>
      </w:r>
    </w:p>
    <w:p w14:paraId="0ABEDBCD" w14:textId="77777777" w:rsidR="0022170C" w:rsidRPr="0022170C" w:rsidRDefault="0022170C" w:rsidP="0022170C">
      <w:pPr>
        <w:numPr>
          <w:ilvl w:val="1"/>
          <w:numId w:val="29"/>
        </w:numPr>
        <w:spacing w:line="240" w:lineRule="auto"/>
        <w:ind w:left="0" w:firstLine="567"/>
        <w:contextualSpacing/>
        <w:rPr>
          <w:rFonts w:ascii="Times New Roman" w:eastAsia="Calibri" w:hAnsi="Times New Roman" w:cs="Times New Roman"/>
          <w:i/>
          <w:iCs/>
          <w:sz w:val="24"/>
          <w:szCs w:val="24"/>
        </w:rPr>
      </w:pPr>
      <w:r w:rsidRPr="0022170C">
        <w:rPr>
          <w:rFonts w:ascii="Times New Roman" w:eastAsia="Calibri"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w:t>
      </w:r>
    </w:p>
    <w:p w14:paraId="5702FDCB" w14:textId="77777777" w:rsidR="0022170C" w:rsidRPr="0022170C" w:rsidRDefault="0022170C" w:rsidP="0022170C">
      <w:pPr>
        <w:numPr>
          <w:ilvl w:val="1"/>
          <w:numId w:val="29"/>
        </w:numPr>
        <w:spacing w:line="240" w:lineRule="auto"/>
        <w:ind w:left="0" w:firstLine="567"/>
        <w:contextualSpacing/>
        <w:rPr>
          <w:rFonts w:ascii="Times New Roman" w:eastAsia="Calibri" w:hAnsi="Times New Roman" w:cs="Times New Roman"/>
          <w:i/>
          <w:iCs/>
          <w:sz w:val="24"/>
          <w:szCs w:val="24"/>
        </w:rPr>
      </w:pPr>
      <w:r w:rsidRPr="0022170C">
        <w:rPr>
          <w:rFonts w:ascii="Times New Roman" w:eastAsia="Arial" w:hAnsi="Times New Roman" w:cs="Times New Roman"/>
          <w:sz w:val="24"/>
          <w:szCs w:val="24"/>
        </w:rPr>
        <w:t xml:space="preserve">Tiekėjas teikdamas pasiūlymą turi pateikti </w:t>
      </w:r>
      <w:bookmarkStart w:id="14" w:name="_Hlk161144860"/>
      <w:r w:rsidRPr="0022170C">
        <w:rPr>
          <w:rFonts w:ascii="Times New Roman" w:eastAsia="Arial" w:hAnsi="Times New Roman" w:cs="Times New Roman"/>
          <w:sz w:val="24"/>
          <w:szCs w:val="24"/>
        </w:rPr>
        <w:t>pirkimo dokumentuose nustatytų kvalifikacinių reikalavimų atitikties deklaraciją</w:t>
      </w:r>
      <w:bookmarkEnd w:id="14"/>
      <w:r w:rsidRPr="0022170C">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p>
    <w:p w14:paraId="22C94374" w14:textId="77777777" w:rsidR="0006606D" w:rsidRPr="007C6FB6" w:rsidRDefault="0006606D" w:rsidP="0006606D">
      <w:pPr>
        <w:spacing w:line="20" w:lineRule="atLeast"/>
        <w:ind w:firstLine="567"/>
        <w:rPr>
          <w:rFonts w:ascii="Times New Roman" w:eastAsia="Arial" w:hAnsi="Times New Roman" w:cs="Times New Roman"/>
          <w:sz w:val="24"/>
          <w:szCs w:val="24"/>
        </w:rPr>
      </w:pPr>
    </w:p>
    <w:p w14:paraId="1E2D8891" w14:textId="77777777" w:rsidR="0006606D" w:rsidRPr="007C6FB6" w:rsidRDefault="0006606D" w:rsidP="0006606D">
      <w:pPr>
        <w:pStyle w:val="Antrat1"/>
        <w:numPr>
          <w:ilvl w:val="0"/>
          <w:numId w:val="7"/>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Reikalavimai, susiję su nacionaliniu saugumu</w:t>
      </w:r>
      <w:bookmarkEnd w:id="15"/>
      <w:r w:rsidRPr="007C6FB6">
        <w:rPr>
          <w:rFonts w:ascii="Times New Roman" w:hAnsi="Times New Roman" w:cs="Times New Roman"/>
          <w:b/>
          <w:color w:val="auto"/>
          <w:sz w:val="28"/>
          <w:szCs w:val="28"/>
        </w:rPr>
        <w:t xml:space="preserve"> </w:t>
      </w:r>
    </w:p>
    <w:p w14:paraId="53DCEAD5" w14:textId="77777777" w:rsidR="0006606D" w:rsidRDefault="0006606D" w:rsidP="0006606D">
      <w:pPr>
        <w:pStyle w:val="Sraopastraipa"/>
        <w:spacing w:line="20" w:lineRule="atLeast"/>
        <w:ind w:left="697" w:firstLine="0"/>
      </w:pPr>
    </w:p>
    <w:p w14:paraId="5D29C425" w14:textId="77777777" w:rsidR="0006606D" w:rsidRPr="00DC737D" w:rsidRDefault="0006606D" w:rsidP="0006606D">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2656A652" w14:textId="77777777" w:rsidR="0006606D" w:rsidRPr="00DC737D" w:rsidRDefault="0006606D" w:rsidP="0006606D">
      <w:pPr>
        <w:pStyle w:val="Sraopastraipa"/>
        <w:spacing w:line="240" w:lineRule="auto"/>
        <w:ind w:left="644" w:firstLine="0"/>
        <w:rPr>
          <w:rFonts w:ascii="Times New Roman" w:hAnsi="Times New Roman" w:cs="Times New Roman"/>
          <w:sz w:val="24"/>
          <w:szCs w:val="24"/>
        </w:rPr>
      </w:pPr>
    </w:p>
    <w:p w14:paraId="65375A53" w14:textId="77777777" w:rsidR="0006606D" w:rsidRPr="007C6FB6"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6"/>
    </w:p>
    <w:p w14:paraId="17910762" w14:textId="77777777" w:rsidR="0006606D" w:rsidRPr="00257685" w:rsidRDefault="0006606D" w:rsidP="0006606D">
      <w:pPr>
        <w:ind w:firstLine="0"/>
        <w:rPr>
          <w:rFonts w:ascii="Arial" w:hAnsi="Arial" w:cs="Arial"/>
          <w:b/>
          <w:bCs/>
        </w:rPr>
      </w:pPr>
    </w:p>
    <w:p w14:paraId="31D4FD4A" w14:textId="77777777" w:rsidR="0006606D" w:rsidRPr="00603B82"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 xml:space="preserve">5.1. </w:t>
      </w:r>
      <w:r w:rsidRPr="00603B82">
        <w:rPr>
          <w:rFonts w:ascii="Times New Roman" w:hAnsi="Times New Roman" w:cs="Times New Roman"/>
          <w:b/>
          <w:bCs/>
          <w:sz w:val="24"/>
          <w:szCs w:val="24"/>
        </w:rPr>
        <w:t>CVP IS pasiūlymo lango eilutėje „Prisegti dokumentus“ pateikiamas</w:t>
      </w:r>
      <w:r w:rsidRPr="00603B82">
        <w:rPr>
          <w:rFonts w:ascii="Times New Roman" w:hAnsi="Times New Roman" w:cs="Times New Roman"/>
          <w:sz w:val="24"/>
          <w:szCs w:val="24"/>
        </w:rPr>
        <w:t xml:space="preserve"> tiekėjo pasirašytas pasiūlymas, parengtas pagal s</w:t>
      </w:r>
      <w:r>
        <w:rPr>
          <w:rFonts w:ascii="Times New Roman" w:hAnsi="Times New Roman" w:cs="Times New Roman"/>
          <w:sz w:val="24"/>
          <w:szCs w:val="24"/>
        </w:rPr>
        <w:t xml:space="preserve">pecialiųjų pirkimo sąlygų 3 </w:t>
      </w:r>
      <w:r w:rsidRPr="00603B82">
        <w:rPr>
          <w:rFonts w:ascii="Times New Roman" w:hAnsi="Times New Roman" w:cs="Times New Roman"/>
          <w:sz w:val="24"/>
          <w:szCs w:val="24"/>
        </w:rPr>
        <w:t xml:space="preserve">priede </w:t>
      </w:r>
      <w:r>
        <w:rPr>
          <w:rFonts w:ascii="Times New Roman" w:hAnsi="Times New Roman" w:cs="Times New Roman"/>
          <w:sz w:val="24"/>
          <w:szCs w:val="24"/>
        </w:rPr>
        <w:t xml:space="preserve">„Pasiūlymo forma“ </w:t>
      </w:r>
      <w:r w:rsidRPr="00603B82">
        <w:rPr>
          <w:rFonts w:ascii="Times New Roman" w:hAnsi="Times New Roman" w:cs="Times New Roman"/>
          <w:sz w:val="24"/>
          <w:szCs w:val="24"/>
        </w:rPr>
        <w:t>pateiktą pasiūlymo formą ir pasiūlymo formoje nurodyti ir kiti, tiekėjo nuomone, būtini dokumentai (jų kopijos).</w:t>
      </w:r>
    </w:p>
    <w:p w14:paraId="5305CCAF" w14:textId="77777777" w:rsidR="0006606D" w:rsidRPr="00603B82" w:rsidRDefault="0006606D" w:rsidP="0006606D">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03B82">
        <w:rPr>
          <w:rFonts w:ascii="Times New Roman" w:hAnsi="Times New Roman" w:cs="Times New Roman"/>
          <w:sz w:val="24"/>
          <w:szCs w:val="24"/>
        </w:rPr>
        <w:t>Perkančiajai organizacijai kilus abejonių dėl dokumentų tikrumo, ji turi teisę reikalauti pateikti dokumentų originalus.</w:t>
      </w:r>
      <w:r w:rsidRPr="00603B82">
        <w:rPr>
          <w:rFonts w:ascii="Times New Roman" w:eastAsia="Calibri" w:hAnsi="Times New Roman" w:cs="Times New Roman"/>
          <w:sz w:val="24"/>
          <w:szCs w:val="24"/>
        </w:rPr>
        <w:t xml:space="preserve"> Gali būti:</w:t>
      </w:r>
    </w:p>
    <w:p w14:paraId="208A3662" w14:textId="77777777" w:rsidR="0006606D" w:rsidRPr="00603B82" w:rsidRDefault="0006606D" w:rsidP="0006606D">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5.2.1. pateikiami kvalifikuotu elektroniniu parašu pasirašyti elektroninėmis priemonėmis suformuoti dokumentai;</w:t>
      </w:r>
    </w:p>
    <w:p w14:paraId="71551B26" w14:textId="77777777" w:rsidR="0006606D" w:rsidRPr="004F4D0E" w:rsidRDefault="0006606D" w:rsidP="0006606D">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 xml:space="preserve">5.2.2. </w:t>
      </w:r>
      <w:r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68FF80E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Pasiūlymas turi būti </w:t>
      </w:r>
      <w:r w:rsidRPr="009C29C5">
        <w:rPr>
          <w:rFonts w:ascii="Times New Roman" w:eastAsia="Arial" w:hAnsi="Times New Roman" w:cs="Times New Roman"/>
          <w:sz w:val="24"/>
          <w:szCs w:val="24"/>
        </w:rPr>
        <w:t>parengtas lietuvių kalba.</w:t>
      </w:r>
      <w:r w:rsidRPr="009B74F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2D021BAE"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ECA74B" w14:textId="77777777" w:rsidR="0006606D" w:rsidRPr="009B74F3" w:rsidRDefault="0006606D" w:rsidP="0006606D">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5DAD438" w14:textId="77777777" w:rsidR="0006606D" w:rsidRDefault="0006606D" w:rsidP="0006606D">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ir lyginamos su visais mokesčiais, įskaitant PVM.</w:t>
      </w:r>
    </w:p>
    <w:p w14:paraId="770C385D"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 Pasiūlymo galiojimo užtikrinimas</w:t>
      </w:r>
      <w:bookmarkEnd w:id="17"/>
    </w:p>
    <w:p w14:paraId="395A072D"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 xml:space="preserve">6.1.  </w:t>
      </w:r>
      <w:r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DD213D3"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p>
    <w:p w14:paraId="0F4F74A0" w14:textId="101466DD" w:rsidR="0006606D" w:rsidRPr="009B74F3" w:rsidRDefault="0006606D" w:rsidP="00F4590F">
      <w:pPr>
        <w:pStyle w:val="Antrat1"/>
        <w:numPr>
          <w:ilvl w:val="0"/>
          <w:numId w:val="24"/>
        </w:numPr>
        <w:pBdr>
          <w:bottom w:val="single" w:sz="4" w:space="2" w:color="E97132" w:themeColor="accent2"/>
        </w:pBdr>
        <w:spacing w:before="0" w:after="0"/>
        <w:ind w:left="426"/>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Pr="009B74F3">
        <w:rPr>
          <w:rFonts w:ascii="Times New Roman" w:hAnsi="Times New Roman" w:cs="Times New Roman"/>
          <w:b/>
          <w:color w:val="auto"/>
          <w:sz w:val="28"/>
          <w:szCs w:val="28"/>
        </w:rPr>
        <w:t>asiūlymų vertinimas</w:t>
      </w:r>
      <w:bookmarkEnd w:id="19"/>
    </w:p>
    <w:p w14:paraId="7639D1F9"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33931F9" w14:textId="77777777" w:rsidR="0006606D" w:rsidRPr="00ED4DF5" w:rsidRDefault="0006606D" w:rsidP="0006606D">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643EE250" w14:textId="77777777" w:rsidR="0006606D" w:rsidRPr="00ED4DF5" w:rsidRDefault="0006606D" w:rsidP="0006606D">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Pr>
          <w:rFonts w:ascii="Times New Roman" w:hAnsi="Times New Roman" w:cs="Times New Roman"/>
          <w:sz w:val="24"/>
          <w:szCs w:val="24"/>
        </w:rPr>
        <w:t>.</w:t>
      </w:r>
    </w:p>
    <w:p w14:paraId="5B7D147E" w14:textId="77777777" w:rsidR="0006606D" w:rsidRPr="00266C9D" w:rsidRDefault="0006606D" w:rsidP="0006606D">
      <w:pPr>
        <w:spacing w:line="240" w:lineRule="auto"/>
        <w:ind w:firstLine="0"/>
        <w:rPr>
          <w:rFonts w:ascii="Times New Roman" w:hAnsi="Times New Roman" w:cs="Times New Roman"/>
          <w:vanish/>
          <w:color w:val="000000" w:themeColor="text1"/>
          <w:sz w:val="24"/>
          <w:szCs w:val="24"/>
        </w:rPr>
      </w:pPr>
    </w:p>
    <w:p w14:paraId="68880228" w14:textId="77777777" w:rsidR="0006606D" w:rsidRPr="00266C9D" w:rsidRDefault="0006606D" w:rsidP="00FD7047">
      <w:pPr>
        <w:pStyle w:val="Antrat1"/>
        <w:tabs>
          <w:tab w:val="left" w:pos="567"/>
        </w:tabs>
        <w:spacing w:after="0" w:line="20" w:lineRule="atLeast"/>
        <w:ind w:firstLine="0"/>
        <w:contextualSpacing/>
        <w:rPr>
          <w:rFonts w:ascii="Times New Roman" w:hAnsi="Times New Roman" w:cs="Times New Roman"/>
          <w:b/>
          <w:color w:val="000000" w:themeColor="text1"/>
          <w:sz w:val="28"/>
          <w:szCs w:val="28"/>
        </w:rPr>
      </w:pPr>
      <w:bookmarkStart w:id="20" w:name="_Ref39425999"/>
      <w:bookmarkStart w:id="21" w:name="_Ref39426005"/>
      <w:bookmarkStart w:id="22" w:name="_Toc126333937"/>
      <w:bookmarkStart w:id="23" w:name="_Toc137194954"/>
      <w:r w:rsidRPr="00266C9D">
        <w:rPr>
          <w:rFonts w:ascii="Times New Roman" w:hAnsi="Times New Roman" w:cs="Times New Roman"/>
          <w:b/>
          <w:color w:val="000000" w:themeColor="text1"/>
          <w:sz w:val="28"/>
          <w:szCs w:val="28"/>
        </w:rPr>
        <w:t>8. Sutarties sudarymas</w:t>
      </w:r>
      <w:bookmarkEnd w:id="20"/>
      <w:bookmarkEnd w:id="21"/>
      <w:bookmarkEnd w:id="22"/>
      <w:bookmarkEnd w:id="23"/>
    </w:p>
    <w:p w14:paraId="44C7B74F" w14:textId="77777777" w:rsidR="0006606D" w:rsidRPr="004A0305" w:rsidRDefault="0006606D" w:rsidP="0006606D">
      <w:pPr>
        <w:spacing w:line="240" w:lineRule="auto"/>
        <w:ind w:left="284" w:hanging="284"/>
        <w:rPr>
          <w:rFonts w:cstheme="minorHAnsi"/>
          <w:color w:val="000000" w:themeColor="text1"/>
        </w:rPr>
      </w:pPr>
    </w:p>
    <w:p w14:paraId="3CD0386D" w14:textId="77777777" w:rsidR="0006606D"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77773B">
        <w:rPr>
          <w:rFonts w:ascii="Times New Roman" w:hAnsi="Times New Roman" w:cs="Times New Roman"/>
          <w:color w:val="000000" w:themeColor="text1"/>
          <w:sz w:val="24"/>
          <w:szCs w:val="24"/>
        </w:rPr>
        <w:t>o jei pirkimas skaidomas į dalis – su tiekėjais, kurių pasiūlymai bus pripažinti laimėję</w:t>
      </w:r>
      <w:r w:rsidRPr="009B74F3">
        <w:rPr>
          <w:rFonts w:ascii="Times New Roman" w:hAnsi="Times New Roman" w:cs="Times New Roman"/>
          <w:color w:val="000000" w:themeColor="text1"/>
          <w:sz w:val="24"/>
          <w:szCs w:val="24"/>
        </w:rPr>
        <w:t xml:space="preserve">.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 xml:space="preserve">priede. </w:t>
      </w:r>
    </w:p>
    <w:p w14:paraId="1B118890" w14:textId="77777777" w:rsidR="0006606D" w:rsidRDefault="0006606D" w:rsidP="0006606D">
      <w:pPr>
        <w:pStyle w:val="Sraopastraipa"/>
        <w:spacing w:line="240" w:lineRule="auto"/>
        <w:ind w:left="0" w:firstLine="567"/>
        <w:rPr>
          <w:rFonts w:ascii="Times New Roman" w:hAnsi="Times New Roman" w:cs="Times New Roman"/>
          <w:sz w:val="24"/>
          <w:szCs w:val="24"/>
        </w:rPr>
      </w:pPr>
    </w:p>
    <w:p w14:paraId="0AB0C36C"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A45C82C"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221D13D5" w14:textId="6143AFA3" w:rsidR="0006606D" w:rsidRPr="002029CF" w:rsidRDefault="0006606D" w:rsidP="0006606D">
      <w:pPr>
        <w:spacing w:line="240" w:lineRule="auto"/>
        <w:ind w:firstLine="567"/>
        <w:rPr>
          <w:rFonts w:ascii="Times New Roman" w:eastAsia="Calibri" w:hAnsi="Times New Roman" w:cs="Times New Roman"/>
          <w:b/>
          <w:bCs/>
          <w:color w:val="000000"/>
          <w:sz w:val="24"/>
          <w:szCs w:val="20"/>
          <w:lang w:eastAsia="x-none"/>
        </w:rPr>
      </w:pPr>
      <w:r w:rsidRPr="002029CF">
        <w:rPr>
          <w:rFonts w:ascii="Times New Roman" w:eastAsia="Calibri" w:hAnsi="Times New Roman" w:cs="Times New Roman"/>
          <w:b/>
          <w:bCs/>
          <w:color w:val="000000"/>
          <w:sz w:val="24"/>
          <w:szCs w:val="20"/>
          <w:lang w:eastAsia="x-none"/>
        </w:rPr>
        <w:t xml:space="preserve">9.1. Rangovas įsipareigoja ne vėliau nei per </w:t>
      </w:r>
      <w:r w:rsidR="0022170C">
        <w:rPr>
          <w:rFonts w:ascii="Times New Roman" w:eastAsia="Calibri" w:hAnsi="Times New Roman" w:cs="Times New Roman"/>
          <w:b/>
          <w:bCs/>
          <w:color w:val="000000"/>
          <w:sz w:val="24"/>
          <w:szCs w:val="20"/>
          <w:lang w:eastAsia="x-none"/>
        </w:rPr>
        <w:t>5</w:t>
      </w:r>
      <w:r w:rsidRPr="002029CF">
        <w:rPr>
          <w:rFonts w:ascii="Times New Roman" w:eastAsia="Calibri" w:hAnsi="Times New Roman" w:cs="Times New Roman"/>
          <w:b/>
          <w:bCs/>
          <w:color w:val="000000"/>
          <w:sz w:val="24"/>
          <w:szCs w:val="20"/>
          <w:lang w:eastAsia="x-none"/>
        </w:rPr>
        <w:t xml:space="preserve"> darbo dien</w:t>
      </w:r>
      <w:r w:rsidR="0022170C">
        <w:rPr>
          <w:rFonts w:ascii="Times New Roman" w:eastAsia="Calibri" w:hAnsi="Times New Roman" w:cs="Times New Roman"/>
          <w:b/>
          <w:bCs/>
          <w:color w:val="000000"/>
          <w:sz w:val="24"/>
          <w:szCs w:val="20"/>
          <w:lang w:eastAsia="x-none"/>
        </w:rPr>
        <w:t>as</w:t>
      </w:r>
      <w:r w:rsidRPr="002029CF">
        <w:rPr>
          <w:rFonts w:ascii="Times New Roman" w:eastAsia="Calibri" w:hAnsi="Times New Roman" w:cs="Times New Roman"/>
          <w:b/>
          <w:bCs/>
          <w:color w:val="000000"/>
          <w:sz w:val="24"/>
          <w:szCs w:val="20"/>
          <w:lang w:eastAsia="x-none"/>
        </w:rPr>
        <w:t xml:space="preserve"> nuo Sutarties sudarymo dienos pateikti Užsakovui lokalines sąmatas parengtas pagal pridedamą darbų kiekių žiniaraš</w:t>
      </w:r>
      <w:r w:rsidR="001F45D8">
        <w:rPr>
          <w:rFonts w:ascii="Times New Roman" w:eastAsia="Calibri" w:hAnsi="Times New Roman" w:cs="Times New Roman"/>
          <w:b/>
          <w:bCs/>
          <w:color w:val="000000"/>
          <w:sz w:val="24"/>
          <w:szCs w:val="20"/>
          <w:lang w:eastAsia="x-none"/>
        </w:rPr>
        <w:t>ius</w:t>
      </w:r>
      <w:r w:rsidRPr="002029CF">
        <w:rPr>
          <w:rFonts w:ascii="Times New Roman" w:eastAsia="Calibri" w:hAnsi="Times New Roman" w:cs="Times New Roman"/>
          <w:b/>
          <w:bCs/>
          <w:color w:val="000000"/>
          <w:sz w:val="24"/>
          <w:szCs w:val="20"/>
          <w:lang w:eastAsia="x-none"/>
        </w:rPr>
        <w:t>.</w:t>
      </w:r>
    </w:p>
    <w:p w14:paraId="508E8FAB"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082A834B" w14:textId="77777777" w:rsidR="0006606D" w:rsidRPr="009C29C5" w:rsidRDefault="0006606D" w:rsidP="0006606D">
      <w:pPr>
        <w:pStyle w:val="Betarp"/>
        <w:spacing w:line="300" w:lineRule="auto"/>
        <w:contextualSpacing/>
        <w:rPr>
          <w:rFonts w:ascii="Times New Roman" w:eastAsiaTheme="minorHAnsi" w:hAnsi="Times New Roman" w:cs="Times New Roman"/>
          <w:sz w:val="24"/>
          <w:szCs w:val="24"/>
        </w:rPr>
      </w:pPr>
    </w:p>
    <w:p w14:paraId="61FB8480" w14:textId="77777777" w:rsidR="0006606D" w:rsidRDefault="0006606D" w:rsidP="0006606D">
      <w:pPr>
        <w:pStyle w:val="Betarp"/>
        <w:spacing w:line="300" w:lineRule="auto"/>
        <w:contextualSpacing/>
        <w:rPr>
          <w:rFonts w:ascii="Arial" w:eastAsiaTheme="minorHAnsi" w:hAnsi="Arial" w:cs="Arial"/>
        </w:rPr>
      </w:pPr>
    </w:p>
    <w:p w14:paraId="0916FB72" w14:textId="77777777" w:rsidR="0006606D" w:rsidRDefault="0006606D" w:rsidP="0006606D">
      <w:pPr>
        <w:pStyle w:val="Betarp"/>
        <w:spacing w:line="300" w:lineRule="auto"/>
        <w:contextualSpacing/>
        <w:rPr>
          <w:rFonts w:ascii="Arial" w:eastAsiaTheme="minorHAnsi" w:hAnsi="Arial" w:cs="Arial"/>
        </w:rPr>
      </w:pPr>
    </w:p>
    <w:p w14:paraId="51B8E8D4" w14:textId="77777777" w:rsidR="0006606D" w:rsidRDefault="0006606D" w:rsidP="0006606D">
      <w:pPr>
        <w:pStyle w:val="Betarp"/>
        <w:spacing w:line="300" w:lineRule="auto"/>
        <w:contextualSpacing/>
        <w:rPr>
          <w:rFonts w:ascii="Arial" w:eastAsiaTheme="minorHAnsi" w:hAnsi="Arial" w:cs="Arial"/>
        </w:rPr>
      </w:pPr>
    </w:p>
    <w:p w14:paraId="5A753A4C"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186D9D01" w14:textId="77777777" w:rsidR="00534CE5" w:rsidRDefault="00534CE5" w:rsidP="0006606D">
      <w:pPr>
        <w:pStyle w:val="Sraopastraipa"/>
        <w:spacing w:line="240" w:lineRule="auto"/>
        <w:ind w:left="0" w:right="758" w:firstLine="567"/>
        <w:jc w:val="right"/>
        <w:rPr>
          <w:rFonts w:ascii="Times New Roman" w:hAnsi="Times New Roman" w:cs="Times New Roman"/>
          <w:sz w:val="24"/>
          <w:szCs w:val="24"/>
        </w:rPr>
      </w:pPr>
    </w:p>
    <w:p w14:paraId="5E4A52AB"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2D3246B0"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B07FD02"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4035320B"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148901F3"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0B47EC1F" w14:textId="77777777" w:rsidR="0085321F" w:rsidRDefault="0085321F" w:rsidP="0006606D">
      <w:pPr>
        <w:pStyle w:val="Sraopastraipa"/>
        <w:spacing w:line="240" w:lineRule="auto"/>
        <w:ind w:left="0" w:right="758" w:firstLine="567"/>
        <w:jc w:val="right"/>
        <w:rPr>
          <w:rFonts w:ascii="Times New Roman" w:hAnsi="Times New Roman" w:cs="Times New Roman"/>
          <w:sz w:val="24"/>
          <w:szCs w:val="24"/>
        </w:rPr>
      </w:pPr>
    </w:p>
    <w:p w14:paraId="3E87A6A6" w14:textId="77777777" w:rsidR="00BB3375" w:rsidRDefault="00BB3375" w:rsidP="0006606D">
      <w:pPr>
        <w:pStyle w:val="Sraopastraipa"/>
        <w:spacing w:line="240" w:lineRule="auto"/>
        <w:ind w:left="0" w:right="758" w:firstLine="567"/>
        <w:jc w:val="right"/>
        <w:rPr>
          <w:rFonts w:ascii="Times New Roman" w:hAnsi="Times New Roman" w:cs="Times New Roman"/>
          <w:sz w:val="24"/>
          <w:szCs w:val="24"/>
        </w:rPr>
      </w:pPr>
    </w:p>
    <w:p w14:paraId="48370E6D" w14:textId="77777777" w:rsidR="00FD7047" w:rsidRDefault="00FD7047" w:rsidP="0006606D">
      <w:pPr>
        <w:pStyle w:val="Sraopastraipa"/>
        <w:spacing w:line="240" w:lineRule="auto"/>
        <w:ind w:left="0" w:right="758" w:firstLine="567"/>
        <w:jc w:val="right"/>
        <w:rPr>
          <w:rFonts w:ascii="Times New Roman" w:hAnsi="Times New Roman" w:cs="Times New Roman"/>
          <w:sz w:val="24"/>
          <w:szCs w:val="24"/>
        </w:rPr>
      </w:pPr>
    </w:p>
    <w:p w14:paraId="196CB42F" w14:textId="77777777" w:rsidR="00DB1F08" w:rsidRDefault="00DB1F08" w:rsidP="0006606D">
      <w:pPr>
        <w:pStyle w:val="Sraopastraipa"/>
        <w:spacing w:line="240" w:lineRule="auto"/>
        <w:ind w:left="0" w:right="758" w:firstLine="567"/>
        <w:jc w:val="right"/>
        <w:rPr>
          <w:rFonts w:ascii="Times New Roman" w:hAnsi="Times New Roman" w:cs="Times New Roman"/>
          <w:sz w:val="24"/>
          <w:szCs w:val="24"/>
        </w:rPr>
      </w:pPr>
    </w:p>
    <w:p w14:paraId="64491B2D" w14:textId="77777777" w:rsidR="00DB1F08" w:rsidRDefault="00DB1F08" w:rsidP="0006606D">
      <w:pPr>
        <w:pStyle w:val="Sraopastraipa"/>
        <w:spacing w:line="240" w:lineRule="auto"/>
        <w:ind w:left="0" w:right="758" w:firstLine="567"/>
        <w:jc w:val="right"/>
        <w:rPr>
          <w:rFonts w:ascii="Times New Roman" w:hAnsi="Times New Roman" w:cs="Times New Roman"/>
          <w:sz w:val="24"/>
          <w:szCs w:val="24"/>
        </w:rPr>
      </w:pPr>
    </w:p>
    <w:p w14:paraId="64525AE3" w14:textId="7A492CD0" w:rsidR="0006606D" w:rsidRDefault="0006606D" w:rsidP="0006606D">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46759E77" w14:textId="1DF5C373" w:rsidR="0006606D" w:rsidRPr="007C6FB6" w:rsidRDefault="0006606D" w:rsidP="0006606D">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Pr="007C6FB6">
        <w:rPr>
          <w:rFonts w:ascii="Times New Roman" w:hAnsi="Times New Roman" w:cs="Times New Roman"/>
          <w:sz w:val="24"/>
          <w:szCs w:val="24"/>
        </w:rPr>
        <w:t>pagrindai“</w:t>
      </w:r>
    </w:p>
    <w:p w14:paraId="294D1991" w14:textId="77777777" w:rsidR="0006606D" w:rsidRPr="002E1129" w:rsidRDefault="0006606D" w:rsidP="0006606D">
      <w:pPr>
        <w:keepNext/>
        <w:keepLines/>
        <w:spacing w:before="120" w:after="160" w:line="276" w:lineRule="auto"/>
        <w:ind w:left="318"/>
        <w:jc w:val="right"/>
        <w:rPr>
          <w:rFonts w:ascii="Arial" w:eastAsia="Arial" w:hAnsi="Arial" w:cs="Arial"/>
          <w:color w:val="0070C0"/>
        </w:rPr>
      </w:pPr>
    </w:p>
    <w:p w14:paraId="0DDA9D74" w14:textId="77777777" w:rsidR="0006606D" w:rsidRPr="007C6FB6" w:rsidRDefault="0006606D" w:rsidP="0006606D">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16D73373" w14:textId="77777777" w:rsidR="0006606D" w:rsidRPr="00391755" w:rsidRDefault="0006606D" w:rsidP="0006606D">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9D7BB8">
        <w:rPr>
          <w:rFonts w:ascii="Times New Roman" w:eastAsia="Arial" w:hAnsi="Times New Roman" w:cs="Times New Roman"/>
          <w:sz w:val="24"/>
          <w:szCs w:val="24"/>
        </w:rPr>
        <w:t xml:space="preserve">Su pasiūlymu teikiama Tiekėjo deklaracija (Pirkimo sąlygų </w:t>
      </w:r>
      <w:r>
        <w:rPr>
          <w:rFonts w:ascii="Times New Roman" w:eastAsia="Arial" w:hAnsi="Times New Roman" w:cs="Times New Roman"/>
          <w:sz w:val="24"/>
          <w:szCs w:val="24"/>
        </w:rPr>
        <w:t>7</w:t>
      </w:r>
      <w:r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58DD811E" w14:textId="77777777" w:rsidR="0006606D" w:rsidRPr="007C6FB6" w:rsidRDefault="0006606D" w:rsidP="0006606D">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44AF3A88"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1655D0F" w14:textId="77777777" w:rsidR="0006606D" w:rsidRPr="007C6FB6" w:rsidRDefault="0006606D" w:rsidP="0006606D">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78AFC045"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96FFD46" w14:textId="77777777" w:rsidR="0006606D" w:rsidRPr="007C6FB6" w:rsidRDefault="0006606D" w:rsidP="0006606D">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4109E" w14:textId="77777777" w:rsidR="0006606D" w:rsidRDefault="0006606D" w:rsidP="0006606D">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3C0E3AFD" w14:textId="77777777" w:rsidR="0006606D" w:rsidRPr="00BE58ED" w:rsidRDefault="0006606D" w:rsidP="0006606D">
      <w:pPr>
        <w:pStyle w:val="Betarp"/>
        <w:ind w:firstLine="720"/>
        <w:rPr>
          <w:rFonts w:ascii="Times New Roman" w:eastAsia="Yu Mincho" w:hAnsi="Times New Roman" w:cs="Times New Roman"/>
          <w:bCs/>
          <w:sz w:val="24"/>
          <w:szCs w:val="24"/>
        </w:rPr>
      </w:pPr>
      <w:r w:rsidRPr="00BB4DE9">
        <w:rPr>
          <w:rFonts w:ascii="Times New Roman" w:eastAsia="Yu Mincho" w:hAnsi="Times New Roman" w:cs="Times New Roman"/>
          <w:bCs/>
          <w:sz w:val="24"/>
          <w:szCs w:val="24"/>
        </w:rPr>
        <w:t xml:space="preserve">2.6. Tiekėjas yra neatlikęs jam paskirtos baudžiamojo poveikio priemonės – uždraudimo juridiniam asmeniui dalyvauti viešuosiuose pirkimuose </w:t>
      </w:r>
      <w:r w:rsidRPr="009905ED">
        <w:rPr>
          <w:rFonts w:ascii="Times New Roman" w:eastAsia="Yu Mincho" w:hAnsi="Times New Roman" w:cs="Times New Roman"/>
          <w:b/>
          <w:sz w:val="24"/>
          <w:szCs w:val="24"/>
        </w:rPr>
        <w:t>(VPĮ 46 straipsnio 2¹ dalies 2 punktas)</w:t>
      </w:r>
      <w:r>
        <w:rPr>
          <w:rFonts w:ascii="Times New Roman" w:eastAsia="Yu Mincho" w:hAnsi="Times New Roman" w:cs="Times New Roman"/>
          <w:bCs/>
          <w:sz w:val="24"/>
          <w:szCs w:val="24"/>
        </w:rPr>
        <w:t>.</w:t>
      </w:r>
    </w:p>
    <w:p w14:paraId="08F9E197" w14:textId="77777777" w:rsidR="0006606D" w:rsidRPr="007C6FB6" w:rsidRDefault="0006606D" w:rsidP="0006606D">
      <w:pPr>
        <w:ind w:firstLine="720"/>
        <w:rPr>
          <w:rFonts w:ascii="Times New Roman" w:eastAsia="Arial" w:hAnsi="Times New Roman" w:cs="Times New Roman"/>
          <w:i/>
          <w:color w:val="7030A0"/>
          <w:sz w:val="24"/>
          <w:szCs w:val="24"/>
        </w:rPr>
      </w:pPr>
    </w:p>
    <w:p w14:paraId="755023FC" w14:textId="77777777" w:rsidR="0006606D" w:rsidRPr="007C6FB6" w:rsidRDefault="0006606D" w:rsidP="0006606D">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1E817B5A" w14:textId="77777777" w:rsidR="0006606D" w:rsidRDefault="0006606D" w:rsidP="0006606D">
      <w:pPr>
        <w:spacing w:line="200" w:lineRule="auto"/>
        <w:rPr>
          <w:rFonts w:ascii="Arial" w:eastAsia="Arial" w:hAnsi="Arial" w:cs="Arial"/>
        </w:rPr>
      </w:pPr>
      <w:r>
        <w:rPr>
          <w:rFonts w:ascii="Arial" w:eastAsia="Arial" w:hAnsi="Arial" w:cs="Arial"/>
        </w:rPr>
        <w:br w:type="page"/>
      </w:r>
    </w:p>
    <w:p w14:paraId="6865E876" w14:textId="77777777" w:rsidR="0006606D" w:rsidRDefault="0006606D" w:rsidP="001B59D3">
      <w:pPr>
        <w:pStyle w:val="Antrat2"/>
        <w:spacing w:before="0" w:after="0" w:line="240" w:lineRule="auto"/>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603B82">
        <w:rPr>
          <w:rFonts w:ascii="Times New Roman" w:hAnsi="Times New Roman" w:cs="Times New Roman"/>
          <w:color w:val="auto"/>
          <w:sz w:val="24"/>
          <w:szCs w:val="24"/>
        </w:rPr>
        <w:t xml:space="preserve"> priedas</w:t>
      </w:r>
      <w:r>
        <w:rPr>
          <w:rFonts w:ascii="Times New Roman" w:hAnsi="Times New Roman" w:cs="Times New Roman"/>
          <w:color w:val="auto"/>
          <w:sz w:val="24"/>
          <w:szCs w:val="24"/>
        </w:rPr>
        <w:t xml:space="preserve"> </w:t>
      </w:r>
    </w:p>
    <w:p w14:paraId="2893DC9F" w14:textId="7CA94A23" w:rsidR="0006606D" w:rsidRDefault="0006606D" w:rsidP="001B59D3">
      <w:pPr>
        <w:pStyle w:val="Antrat2"/>
        <w:spacing w:before="0" w:line="240" w:lineRule="auto"/>
        <w:ind w:right="616" w:firstLine="0"/>
        <w:jc w:val="right"/>
        <w:rPr>
          <w:rFonts w:ascii="Times New Roman" w:hAnsi="Times New Roman" w:cs="Times New Roman"/>
          <w:color w:val="auto"/>
          <w:sz w:val="24"/>
          <w:szCs w:val="24"/>
        </w:rPr>
      </w:pPr>
      <w:r>
        <w:rPr>
          <w:rFonts w:ascii="Times New Roman" w:hAnsi="Times New Roman" w:cs="Times New Roman"/>
          <w:color w:val="auto"/>
          <w:sz w:val="24"/>
          <w:szCs w:val="24"/>
        </w:rPr>
        <w:t>„</w:t>
      </w:r>
      <w:bookmarkStart w:id="32" w:name="_Hlk201301930"/>
      <w:r w:rsidR="00DB1F08">
        <w:rPr>
          <w:rFonts w:ascii="Times New Roman" w:hAnsi="Times New Roman" w:cs="Times New Roman"/>
          <w:color w:val="auto"/>
          <w:sz w:val="24"/>
          <w:szCs w:val="24"/>
        </w:rPr>
        <w:t>Užduotys darbams atlikti</w:t>
      </w:r>
      <w:bookmarkEnd w:id="32"/>
      <w:r>
        <w:rPr>
          <w:rFonts w:ascii="Times New Roman" w:hAnsi="Times New Roman" w:cs="Times New Roman"/>
          <w:color w:val="auto"/>
          <w:sz w:val="24"/>
          <w:szCs w:val="24"/>
        </w:rPr>
        <w:t>“</w:t>
      </w:r>
    </w:p>
    <w:p w14:paraId="4B838CDD" w14:textId="77777777" w:rsidR="0006606D" w:rsidRDefault="0006606D" w:rsidP="0006606D">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29B28760" w14:textId="7E95F122" w:rsidR="0006606D" w:rsidRPr="00DB1F08" w:rsidRDefault="00DB1F08" w:rsidP="00DB1F08">
      <w:pPr>
        <w:pStyle w:val="Antrat2"/>
        <w:tabs>
          <w:tab w:val="left" w:pos="6663"/>
          <w:tab w:val="left" w:pos="7088"/>
        </w:tabs>
        <w:spacing w:before="0" w:after="0" w:line="240" w:lineRule="auto"/>
        <w:ind w:firstLine="0"/>
        <w:jc w:val="center"/>
        <w:rPr>
          <w:rFonts w:cstheme="minorHAnsi"/>
          <w:b/>
          <w:bCs/>
          <w:sz w:val="28"/>
          <w:szCs w:val="28"/>
        </w:rPr>
      </w:pPr>
      <w:r w:rsidRPr="00DB1F08">
        <w:rPr>
          <w:rFonts w:ascii="Times New Roman" w:hAnsi="Times New Roman" w:cs="Times New Roman"/>
          <w:b/>
          <w:bCs/>
          <w:color w:val="auto"/>
          <w:sz w:val="28"/>
          <w:szCs w:val="28"/>
        </w:rPr>
        <w:t xml:space="preserve">UŽDUOTYS DARBAMS ATLIKTI               </w:t>
      </w:r>
      <w:bookmarkEnd w:id="25"/>
      <w:bookmarkEnd w:id="26"/>
      <w:bookmarkEnd w:id="27"/>
      <w:bookmarkEnd w:id="28"/>
      <w:bookmarkEnd w:id="29"/>
      <w:bookmarkEnd w:id="30"/>
      <w:bookmarkEnd w:id="31"/>
    </w:p>
    <w:p w14:paraId="41004923" w14:textId="77777777" w:rsidR="0006606D" w:rsidRPr="00603B82" w:rsidRDefault="0006606D" w:rsidP="0006606D">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4302A6B2" w14:textId="77777777" w:rsidR="0006606D" w:rsidRDefault="0006606D" w:rsidP="0006606D">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57C1D27B" w14:textId="318478FD" w:rsidR="0006606D"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 xml:space="preserve">1. Jeigu apibūdinant pirkimo objektą </w:t>
      </w:r>
      <w:r w:rsidR="001F45D8" w:rsidRPr="001F45D8">
        <w:rPr>
          <w:rFonts w:ascii="Times New Roman" w:hAnsi="Times New Roman" w:cs="Times New Roman"/>
          <w:sz w:val="24"/>
          <w:szCs w:val="24"/>
        </w:rPr>
        <w:t>užduotyse darbams atlikti</w:t>
      </w:r>
      <w:r w:rsidR="001F45D8">
        <w:rPr>
          <w:rFonts w:ascii="Times New Roman" w:hAnsi="Times New Roman" w:cs="Times New Roman"/>
          <w:sz w:val="24"/>
          <w:szCs w:val="24"/>
        </w:rPr>
        <w:t xml:space="preserve"> </w:t>
      </w:r>
      <w:r w:rsidRPr="00567DE4">
        <w:rPr>
          <w:rFonts w:ascii="Times New Roman" w:hAnsi="Times New Roman" w:cs="Times New Roman"/>
          <w:sz w:val="24"/>
          <w:szCs w:val="24"/>
        </w:rPr>
        <w:t>ar kituose pirkimo dokumentuose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B48E07" w14:textId="046BB1AF" w:rsidR="0006606D" w:rsidRPr="00FD3F38"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2. Jeigu apibūdinant pirkimo objektą</w:t>
      </w:r>
      <w:r w:rsidR="001F45D8">
        <w:rPr>
          <w:rFonts w:ascii="Times New Roman" w:hAnsi="Times New Roman" w:cs="Times New Roman"/>
          <w:sz w:val="24"/>
          <w:szCs w:val="24"/>
        </w:rPr>
        <w:t xml:space="preserve"> užduotyse darbams atlikti</w:t>
      </w:r>
      <w:r w:rsidRPr="00567DE4">
        <w:rPr>
          <w:rFonts w:ascii="Times New Roman" w:hAnsi="Times New Roman" w:cs="Times New Roman"/>
          <w:sz w:val="24"/>
          <w:szCs w:val="24"/>
        </w:rPr>
        <w:t>,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B9781C" w14:textId="77777777" w:rsidR="0006606D" w:rsidRDefault="0006606D" w:rsidP="0006606D">
      <w:pPr>
        <w:spacing w:line="240" w:lineRule="auto"/>
        <w:ind w:left="7314" w:firstLine="0"/>
        <w:rPr>
          <w:rFonts w:cstheme="minorHAnsi"/>
        </w:rPr>
      </w:pPr>
    </w:p>
    <w:p w14:paraId="5441B4A5" w14:textId="77777777" w:rsidR="0006606D" w:rsidRDefault="0006606D" w:rsidP="0006606D">
      <w:pPr>
        <w:spacing w:line="240" w:lineRule="auto"/>
        <w:ind w:left="7314" w:firstLine="0"/>
        <w:rPr>
          <w:rFonts w:cstheme="minorHAnsi"/>
        </w:rPr>
      </w:pPr>
    </w:p>
    <w:p w14:paraId="77BBFC0C" w14:textId="77777777" w:rsidR="0006606D" w:rsidRDefault="0006606D" w:rsidP="0006606D">
      <w:pPr>
        <w:spacing w:line="240" w:lineRule="auto"/>
        <w:ind w:left="7314" w:firstLine="0"/>
        <w:rPr>
          <w:rFonts w:cstheme="minorHAnsi"/>
        </w:rPr>
      </w:pPr>
    </w:p>
    <w:p w14:paraId="01C15DF6" w14:textId="77777777" w:rsidR="0006606D" w:rsidRDefault="0006606D" w:rsidP="0006606D">
      <w:pPr>
        <w:spacing w:line="240" w:lineRule="auto"/>
        <w:ind w:left="7314" w:firstLine="0"/>
        <w:rPr>
          <w:rFonts w:cstheme="minorHAnsi"/>
        </w:rPr>
      </w:pPr>
    </w:p>
    <w:p w14:paraId="723E54BF" w14:textId="77777777" w:rsidR="0006606D" w:rsidRDefault="0006606D" w:rsidP="0006606D">
      <w:pPr>
        <w:spacing w:line="240" w:lineRule="auto"/>
        <w:ind w:left="7314" w:firstLine="0"/>
        <w:rPr>
          <w:rFonts w:cstheme="minorHAnsi"/>
        </w:rPr>
      </w:pPr>
    </w:p>
    <w:p w14:paraId="5C460DF0" w14:textId="77777777" w:rsidR="0006606D" w:rsidRDefault="0006606D" w:rsidP="0006606D">
      <w:pPr>
        <w:spacing w:line="240" w:lineRule="auto"/>
        <w:ind w:left="7314" w:firstLine="0"/>
        <w:rPr>
          <w:rFonts w:cstheme="minorHAnsi"/>
        </w:rPr>
      </w:pPr>
    </w:p>
    <w:p w14:paraId="069185FC" w14:textId="77777777" w:rsidR="0006606D" w:rsidRDefault="0006606D" w:rsidP="0006606D">
      <w:pPr>
        <w:spacing w:line="240" w:lineRule="auto"/>
        <w:ind w:left="7314" w:firstLine="0"/>
        <w:rPr>
          <w:rFonts w:cstheme="minorHAnsi"/>
        </w:rPr>
      </w:pPr>
    </w:p>
    <w:p w14:paraId="17CDC734" w14:textId="77777777" w:rsidR="0006606D" w:rsidRDefault="0006606D" w:rsidP="0006606D">
      <w:pPr>
        <w:spacing w:line="240" w:lineRule="auto"/>
        <w:ind w:left="7314" w:firstLine="0"/>
        <w:rPr>
          <w:rFonts w:cstheme="minorHAnsi"/>
        </w:rPr>
      </w:pPr>
    </w:p>
    <w:p w14:paraId="4C5FC146" w14:textId="77777777" w:rsidR="0006606D" w:rsidRDefault="0006606D" w:rsidP="0006606D">
      <w:pPr>
        <w:spacing w:line="240" w:lineRule="auto"/>
        <w:ind w:left="7314" w:firstLine="0"/>
        <w:rPr>
          <w:rFonts w:cstheme="minorHAnsi"/>
        </w:rPr>
      </w:pPr>
    </w:p>
    <w:p w14:paraId="10867ACA" w14:textId="77777777" w:rsidR="0006606D" w:rsidRDefault="0006606D" w:rsidP="0006606D">
      <w:pPr>
        <w:spacing w:line="240" w:lineRule="auto"/>
        <w:ind w:left="7314" w:firstLine="0"/>
        <w:rPr>
          <w:rFonts w:cstheme="minorHAnsi"/>
        </w:rPr>
      </w:pPr>
    </w:p>
    <w:p w14:paraId="1221617D" w14:textId="77777777" w:rsidR="0006606D" w:rsidRDefault="0006606D" w:rsidP="0006606D">
      <w:pPr>
        <w:spacing w:line="240" w:lineRule="auto"/>
        <w:ind w:left="7314" w:firstLine="0"/>
        <w:rPr>
          <w:rFonts w:cstheme="minorHAnsi"/>
        </w:rPr>
      </w:pPr>
    </w:p>
    <w:p w14:paraId="25A5C48A" w14:textId="77777777" w:rsidR="0006606D" w:rsidRDefault="0006606D" w:rsidP="0006606D">
      <w:pPr>
        <w:spacing w:line="240" w:lineRule="auto"/>
        <w:ind w:left="7314" w:firstLine="0"/>
        <w:rPr>
          <w:rFonts w:cstheme="minorHAnsi"/>
        </w:rPr>
      </w:pPr>
    </w:p>
    <w:p w14:paraId="6371AA96" w14:textId="77777777" w:rsidR="0006606D" w:rsidRDefault="0006606D" w:rsidP="0006606D">
      <w:pPr>
        <w:spacing w:line="240" w:lineRule="auto"/>
        <w:ind w:left="7314" w:firstLine="0"/>
        <w:rPr>
          <w:rFonts w:cstheme="minorHAnsi"/>
        </w:rPr>
      </w:pPr>
    </w:p>
    <w:p w14:paraId="1AAA2F23" w14:textId="77777777" w:rsidR="0006606D" w:rsidRDefault="0006606D" w:rsidP="0006606D">
      <w:pPr>
        <w:spacing w:line="240" w:lineRule="auto"/>
        <w:ind w:left="7314" w:firstLine="0"/>
        <w:rPr>
          <w:rFonts w:cstheme="minorHAnsi"/>
        </w:rPr>
      </w:pPr>
    </w:p>
    <w:p w14:paraId="0DDF01BF" w14:textId="77777777" w:rsidR="0006606D" w:rsidRDefault="0006606D" w:rsidP="0006606D">
      <w:pPr>
        <w:spacing w:line="240" w:lineRule="auto"/>
        <w:ind w:left="7314" w:firstLine="0"/>
        <w:rPr>
          <w:rFonts w:cstheme="minorHAnsi"/>
        </w:rPr>
      </w:pPr>
    </w:p>
    <w:p w14:paraId="3F52C06C" w14:textId="77777777" w:rsidR="0006606D" w:rsidRDefault="0006606D" w:rsidP="0006606D">
      <w:pPr>
        <w:spacing w:line="240" w:lineRule="auto"/>
        <w:ind w:left="7314" w:firstLine="0"/>
        <w:rPr>
          <w:rFonts w:cstheme="minorHAnsi"/>
        </w:rPr>
      </w:pPr>
    </w:p>
    <w:p w14:paraId="64ACC660" w14:textId="77777777" w:rsidR="0006606D" w:rsidRDefault="0006606D" w:rsidP="0006606D">
      <w:pPr>
        <w:spacing w:line="240" w:lineRule="auto"/>
        <w:ind w:left="7314" w:firstLine="0"/>
        <w:rPr>
          <w:rFonts w:cstheme="minorHAnsi"/>
        </w:rPr>
      </w:pPr>
    </w:p>
    <w:p w14:paraId="5343343B" w14:textId="77777777" w:rsidR="0006606D" w:rsidRDefault="0006606D" w:rsidP="0006606D">
      <w:pPr>
        <w:spacing w:line="240" w:lineRule="auto"/>
        <w:ind w:left="7314" w:firstLine="0"/>
        <w:rPr>
          <w:rFonts w:cstheme="minorHAnsi"/>
        </w:rPr>
      </w:pPr>
    </w:p>
    <w:p w14:paraId="54378FBA" w14:textId="77777777" w:rsidR="0006606D" w:rsidRDefault="0006606D" w:rsidP="0006606D">
      <w:pPr>
        <w:spacing w:line="240" w:lineRule="auto"/>
        <w:ind w:left="7314" w:firstLine="0"/>
        <w:rPr>
          <w:rFonts w:cstheme="minorHAnsi"/>
        </w:rPr>
      </w:pPr>
    </w:p>
    <w:p w14:paraId="7291B9AB" w14:textId="77777777" w:rsidR="0006606D" w:rsidRDefault="0006606D" w:rsidP="0006606D">
      <w:pPr>
        <w:spacing w:line="240" w:lineRule="auto"/>
        <w:ind w:left="7314" w:firstLine="0"/>
        <w:rPr>
          <w:rFonts w:cstheme="minorHAnsi"/>
        </w:rPr>
      </w:pPr>
    </w:p>
    <w:p w14:paraId="5B8CD2ED" w14:textId="77777777" w:rsidR="0006606D" w:rsidRDefault="0006606D" w:rsidP="0006606D">
      <w:pPr>
        <w:spacing w:line="240" w:lineRule="auto"/>
        <w:ind w:left="7314" w:firstLine="0"/>
        <w:rPr>
          <w:rFonts w:cstheme="minorHAnsi"/>
        </w:rPr>
      </w:pPr>
    </w:p>
    <w:p w14:paraId="16A8E136" w14:textId="77777777" w:rsidR="0006606D" w:rsidRDefault="0006606D" w:rsidP="0006606D">
      <w:pPr>
        <w:spacing w:line="240" w:lineRule="auto"/>
        <w:ind w:left="7314" w:firstLine="0"/>
        <w:rPr>
          <w:rFonts w:cstheme="minorHAnsi"/>
        </w:rPr>
      </w:pPr>
    </w:p>
    <w:p w14:paraId="268C50A4" w14:textId="77777777" w:rsidR="0079337A" w:rsidRDefault="0079337A" w:rsidP="0006606D">
      <w:pPr>
        <w:spacing w:line="240" w:lineRule="auto"/>
        <w:ind w:left="7314" w:firstLine="0"/>
        <w:rPr>
          <w:rFonts w:cstheme="minorHAnsi"/>
        </w:rPr>
      </w:pPr>
    </w:p>
    <w:p w14:paraId="67D48B50" w14:textId="77777777" w:rsidR="0006606D" w:rsidRDefault="0006606D" w:rsidP="0006606D">
      <w:pPr>
        <w:spacing w:line="240" w:lineRule="auto"/>
        <w:ind w:left="7314" w:firstLine="0"/>
        <w:rPr>
          <w:rFonts w:cstheme="minorHAnsi"/>
        </w:rPr>
      </w:pPr>
    </w:p>
    <w:p w14:paraId="5FF16CD4" w14:textId="77777777" w:rsidR="0006606D" w:rsidRDefault="0006606D" w:rsidP="0006606D">
      <w:pPr>
        <w:spacing w:line="240" w:lineRule="auto"/>
        <w:ind w:left="7314" w:firstLine="0"/>
        <w:rPr>
          <w:rFonts w:cstheme="minorHAnsi"/>
        </w:rPr>
      </w:pPr>
    </w:p>
    <w:p w14:paraId="4BE8E904" w14:textId="77777777" w:rsidR="0006606D" w:rsidRDefault="0006606D" w:rsidP="0006606D">
      <w:pPr>
        <w:spacing w:line="240" w:lineRule="auto"/>
        <w:ind w:left="7314" w:firstLine="0"/>
        <w:rPr>
          <w:rFonts w:cstheme="minorHAnsi"/>
        </w:rPr>
      </w:pPr>
    </w:p>
    <w:p w14:paraId="41401CCA" w14:textId="77777777" w:rsidR="0006606D" w:rsidRDefault="0006606D" w:rsidP="0006606D">
      <w:pPr>
        <w:spacing w:line="240" w:lineRule="auto"/>
        <w:ind w:left="7314" w:firstLine="0"/>
        <w:rPr>
          <w:rFonts w:cstheme="minorHAnsi"/>
        </w:rPr>
      </w:pPr>
    </w:p>
    <w:bookmarkEnd w:id="34"/>
    <w:bookmarkEnd w:id="35"/>
    <w:bookmarkEnd w:id="36"/>
    <w:bookmarkEnd w:id="37"/>
    <w:bookmarkEnd w:id="38"/>
    <w:bookmarkEnd w:id="39"/>
    <w:p w14:paraId="539D3F28" w14:textId="77777777" w:rsidR="0006606D" w:rsidRPr="00162A17" w:rsidRDefault="0006606D" w:rsidP="0006606D">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28CD033" w14:textId="77777777" w:rsidR="0006606D" w:rsidRPr="003277FD" w:rsidRDefault="0006606D" w:rsidP="0006606D">
      <w:pPr>
        <w:rPr>
          <w:rFonts w:ascii="Arial" w:hAnsi="Arial" w:cs="Arial"/>
          <w:b/>
          <w:bCs/>
          <w:smallCaps/>
          <w:sz w:val="22"/>
          <w:szCs w:val="22"/>
        </w:rPr>
      </w:pPr>
    </w:p>
    <w:p w14:paraId="7F1C193A" w14:textId="77777777" w:rsidR="0006606D" w:rsidRPr="002B5720" w:rsidRDefault="0006606D" w:rsidP="0006606D">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7400CB11" w14:textId="77777777" w:rsidR="0006606D" w:rsidRPr="002B5720" w:rsidRDefault="0006606D" w:rsidP="0006606D">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D7B34E6" w14:textId="77777777" w:rsidR="0006606D" w:rsidRPr="00F10653" w:rsidRDefault="0006606D" w:rsidP="0006606D">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AA940C8" w14:textId="77777777" w:rsidR="0006606D" w:rsidRPr="00F10653" w:rsidRDefault="0006606D" w:rsidP="0006606D">
      <w:pPr>
        <w:spacing w:line="240" w:lineRule="auto"/>
        <w:ind w:right="-178"/>
        <w:jc w:val="center"/>
        <w:rPr>
          <w:rFonts w:ascii="Times New Roman" w:eastAsia="Calibri" w:hAnsi="Times New Roman" w:cs="Times New Roman"/>
          <w:i/>
        </w:rPr>
      </w:pPr>
    </w:p>
    <w:p w14:paraId="2A2721B5" w14:textId="77777777" w:rsidR="0006606D" w:rsidRPr="00F10653" w:rsidRDefault="0006606D" w:rsidP="0006606D">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3A44E98E" w14:textId="77777777" w:rsidR="0006606D" w:rsidRPr="002B5720" w:rsidRDefault="0006606D" w:rsidP="0006606D">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0C0CD66" w14:textId="77777777" w:rsidR="0006606D" w:rsidRPr="002B5720" w:rsidRDefault="0006606D" w:rsidP="0006606D">
      <w:pPr>
        <w:spacing w:line="240" w:lineRule="auto"/>
        <w:rPr>
          <w:rFonts w:ascii="Times New Roman" w:eastAsia="Calibri" w:hAnsi="Times New Roman" w:cs="Times New Roman"/>
          <w:sz w:val="24"/>
        </w:rPr>
      </w:pPr>
    </w:p>
    <w:p w14:paraId="7F94693D" w14:textId="77777777" w:rsidR="0006606D" w:rsidRPr="002B5720" w:rsidRDefault="0006606D" w:rsidP="0006606D">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7B964949" w14:textId="77777777" w:rsidR="0006606D" w:rsidRPr="002B5720" w:rsidRDefault="0006606D" w:rsidP="0006606D">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4F867220" w14:textId="77777777" w:rsidR="0006606D" w:rsidRPr="002B5720" w:rsidRDefault="0006606D" w:rsidP="0006606D">
      <w:pPr>
        <w:spacing w:line="240" w:lineRule="auto"/>
        <w:jc w:val="center"/>
        <w:rPr>
          <w:rFonts w:ascii="Times New Roman" w:eastAsia="Calibri" w:hAnsi="Times New Roman" w:cs="Times New Roman"/>
          <w:b/>
          <w:sz w:val="24"/>
        </w:rPr>
      </w:pPr>
    </w:p>
    <w:p w14:paraId="73387085" w14:textId="24542675" w:rsidR="0006606D" w:rsidRPr="00427F21" w:rsidRDefault="00306F27" w:rsidP="0006606D">
      <w:pPr>
        <w:spacing w:line="240" w:lineRule="auto"/>
        <w:jc w:val="center"/>
        <w:rPr>
          <w:rFonts w:ascii="Times New Roman" w:eastAsia="Calibri" w:hAnsi="Times New Roman" w:cs="Times New Roman"/>
          <w:b/>
          <w:sz w:val="24"/>
          <w:szCs w:val="24"/>
        </w:rPr>
      </w:pPr>
      <w:r w:rsidRPr="00306F27">
        <w:rPr>
          <w:rFonts w:ascii="Times New Roman" w:eastAsia="Calibri" w:hAnsi="Times New Roman" w:cs="Times New Roman"/>
          <w:b/>
          <w:sz w:val="24"/>
          <w:szCs w:val="24"/>
        </w:rPr>
        <w:t>PASIŪLYMAS DĖL BŪSTŲ PRITAIKYMO DARBŲ ASMENIMS SU NEGALIA</w:t>
      </w:r>
    </w:p>
    <w:tbl>
      <w:tblPr>
        <w:tblW w:w="0" w:type="auto"/>
        <w:jc w:val="center"/>
        <w:tblLook w:val="04A0" w:firstRow="1" w:lastRow="0" w:firstColumn="1" w:lastColumn="0" w:noHBand="0" w:noVBand="1"/>
      </w:tblPr>
      <w:tblGrid>
        <w:gridCol w:w="1746"/>
        <w:gridCol w:w="1227"/>
        <w:gridCol w:w="1701"/>
      </w:tblGrid>
      <w:tr w:rsidR="0006606D" w:rsidRPr="002B5720" w14:paraId="2DBEC2F3" w14:textId="77777777" w:rsidTr="00B152B5">
        <w:trPr>
          <w:jc w:val="center"/>
        </w:trPr>
        <w:tc>
          <w:tcPr>
            <w:tcW w:w="1746" w:type="dxa"/>
            <w:tcBorders>
              <w:top w:val="nil"/>
              <w:left w:val="nil"/>
              <w:bottom w:val="single" w:sz="4" w:space="0" w:color="auto"/>
              <w:right w:val="nil"/>
            </w:tcBorders>
          </w:tcPr>
          <w:p w14:paraId="574187F7" w14:textId="77777777" w:rsidR="0006606D" w:rsidRPr="0003202F" w:rsidRDefault="0006606D" w:rsidP="00B152B5">
            <w:pPr>
              <w:jc w:val="center"/>
              <w:rPr>
                <w:rFonts w:ascii="Times New Roman" w:eastAsia="Calibri" w:hAnsi="Times New Roman" w:cs="Times New Roman"/>
                <w:sz w:val="24"/>
              </w:rPr>
            </w:pPr>
          </w:p>
        </w:tc>
        <w:tc>
          <w:tcPr>
            <w:tcW w:w="472" w:type="dxa"/>
            <w:hideMark/>
          </w:tcPr>
          <w:p w14:paraId="0809ED12" w14:textId="77777777" w:rsidR="0006606D" w:rsidRPr="002B5720" w:rsidRDefault="0006606D" w:rsidP="00B152B5">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7FD872F3" w14:textId="77777777" w:rsidR="0006606D" w:rsidRPr="002B5720" w:rsidRDefault="0006606D" w:rsidP="00B152B5">
            <w:pPr>
              <w:jc w:val="center"/>
              <w:rPr>
                <w:rFonts w:ascii="Times New Roman" w:eastAsia="Calibri" w:hAnsi="Times New Roman" w:cs="Times New Roman"/>
                <w:sz w:val="24"/>
              </w:rPr>
            </w:pPr>
          </w:p>
        </w:tc>
      </w:tr>
      <w:tr w:rsidR="0006606D" w:rsidRPr="002B5720" w14:paraId="09C4B7FA" w14:textId="77777777" w:rsidTr="00B152B5">
        <w:trPr>
          <w:jc w:val="center"/>
        </w:trPr>
        <w:tc>
          <w:tcPr>
            <w:tcW w:w="1746" w:type="dxa"/>
            <w:tcBorders>
              <w:top w:val="single" w:sz="4" w:space="0" w:color="auto"/>
              <w:left w:val="nil"/>
              <w:bottom w:val="nil"/>
              <w:right w:val="nil"/>
            </w:tcBorders>
            <w:hideMark/>
          </w:tcPr>
          <w:p w14:paraId="0A49A2B2"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5F345E7" w14:textId="77777777" w:rsidR="0006606D" w:rsidRPr="002B5720" w:rsidRDefault="0006606D" w:rsidP="00B152B5">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0CD9473"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5AD2AE23" w14:textId="77777777" w:rsidR="0006606D" w:rsidRPr="002B5720" w:rsidRDefault="0006606D" w:rsidP="0006606D">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687"/>
      </w:tblGrid>
      <w:tr w:rsidR="0006606D" w:rsidRPr="002B5720" w14:paraId="4D6A40A5" w14:textId="77777777" w:rsidTr="00B152B5">
        <w:trPr>
          <w:jc w:val="center"/>
        </w:trPr>
        <w:tc>
          <w:tcPr>
            <w:tcW w:w="1687" w:type="dxa"/>
            <w:tcBorders>
              <w:top w:val="nil"/>
              <w:left w:val="nil"/>
              <w:bottom w:val="single" w:sz="4" w:space="0" w:color="auto"/>
              <w:right w:val="nil"/>
            </w:tcBorders>
          </w:tcPr>
          <w:p w14:paraId="5F6F5705" w14:textId="77777777" w:rsidR="0006606D" w:rsidRPr="002B5720" w:rsidRDefault="0006606D" w:rsidP="00B152B5">
            <w:pPr>
              <w:rPr>
                <w:rFonts w:ascii="Times New Roman" w:eastAsia="Calibri" w:hAnsi="Times New Roman" w:cs="Times New Roman"/>
                <w:bCs/>
                <w:sz w:val="24"/>
              </w:rPr>
            </w:pPr>
          </w:p>
        </w:tc>
      </w:tr>
      <w:tr w:rsidR="0006606D" w:rsidRPr="002B5720" w14:paraId="04721B4A" w14:textId="77777777" w:rsidTr="00B152B5">
        <w:trPr>
          <w:jc w:val="center"/>
        </w:trPr>
        <w:tc>
          <w:tcPr>
            <w:tcW w:w="1687" w:type="dxa"/>
            <w:tcBorders>
              <w:top w:val="single" w:sz="4" w:space="0" w:color="auto"/>
              <w:left w:val="nil"/>
              <w:bottom w:val="nil"/>
              <w:right w:val="nil"/>
            </w:tcBorders>
            <w:hideMark/>
          </w:tcPr>
          <w:p w14:paraId="003ECE04" w14:textId="77777777" w:rsidR="0006606D" w:rsidRPr="002B5720" w:rsidRDefault="0006606D" w:rsidP="00B152B5">
            <w:pPr>
              <w:ind w:left="-822"/>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88DA354" w14:textId="77777777" w:rsidR="0006606D" w:rsidRPr="002B5720" w:rsidRDefault="0006606D" w:rsidP="0006606D">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06606D" w:rsidRPr="002B5720" w14:paraId="596D4C18"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CBF8D44"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3B9B42C2" w14:textId="77777777" w:rsidR="0006606D" w:rsidRPr="002B5720" w:rsidRDefault="0006606D" w:rsidP="00B152B5">
            <w:pPr>
              <w:rPr>
                <w:rFonts w:ascii="Times New Roman" w:eastAsia="Calibri" w:hAnsi="Times New Roman" w:cs="Times New Roman"/>
                <w:sz w:val="24"/>
                <w:szCs w:val="24"/>
              </w:rPr>
            </w:pPr>
          </w:p>
          <w:p w14:paraId="4E5CCE90" w14:textId="77777777" w:rsidR="0006606D" w:rsidRPr="002B5720" w:rsidRDefault="0006606D" w:rsidP="00B152B5">
            <w:pPr>
              <w:rPr>
                <w:rFonts w:ascii="Times New Roman" w:eastAsia="Calibri" w:hAnsi="Times New Roman" w:cs="Times New Roman"/>
                <w:sz w:val="24"/>
                <w:szCs w:val="24"/>
              </w:rPr>
            </w:pPr>
          </w:p>
        </w:tc>
      </w:tr>
      <w:tr w:rsidR="0006606D" w:rsidRPr="002B5720" w14:paraId="17EDD0CE"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10D1021"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D30B2E7" w14:textId="77777777" w:rsidR="0006606D" w:rsidRPr="002B5720" w:rsidRDefault="0006606D" w:rsidP="00B152B5">
            <w:pPr>
              <w:rPr>
                <w:rFonts w:ascii="Times New Roman" w:eastAsia="Calibri" w:hAnsi="Times New Roman" w:cs="Times New Roman"/>
                <w:sz w:val="24"/>
                <w:szCs w:val="24"/>
              </w:rPr>
            </w:pPr>
          </w:p>
          <w:p w14:paraId="504C3DDB" w14:textId="77777777" w:rsidR="0006606D" w:rsidRPr="002B5720" w:rsidRDefault="0006606D" w:rsidP="00B152B5">
            <w:pPr>
              <w:rPr>
                <w:rFonts w:ascii="Times New Roman" w:eastAsia="Calibri" w:hAnsi="Times New Roman" w:cs="Times New Roman"/>
                <w:sz w:val="24"/>
                <w:szCs w:val="24"/>
              </w:rPr>
            </w:pPr>
          </w:p>
        </w:tc>
      </w:tr>
      <w:tr w:rsidR="0006606D" w:rsidRPr="002B5720" w14:paraId="558507DC"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197024F0"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7E45C434" w14:textId="77777777" w:rsidR="0006606D" w:rsidRPr="002B5720" w:rsidRDefault="0006606D" w:rsidP="00B152B5">
            <w:pPr>
              <w:rPr>
                <w:rFonts w:ascii="Times New Roman" w:eastAsia="Calibri" w:hAnsi="Times New Roman" w:cs="Times New Roman"/>
                <w:sz w:val="24"/>
                <w:szCs w:val="24"/>
              </w:rPr>
            </w:pPr>
          </w:p>
        </w:tc>
      </w:tr>
      <w:tr w:rsidR="0006606D" w:rsidRPr="002B5720" w14:paraId="4BB99EF1"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6B8B5E42"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5CABF3EC" w14:textId="77777777" w:rsidR="0006606D" w:rsidRPr="002B5720" w:rsidRDefault="0006606D" w:rsidP="00B152B5">
            <w:pPr>
              <w:rPr>
                <w:rFonts w:ascii="Times New Roman" w:eastAsia="Calibri" w:hAnsi="Times New Roman" w:cs="Times New Roman"/>
                <w:sz w:val="24"/>
                <w:szCs w:val="24"/>
              </w:rPr>
            </w:pPr>
          </w:p>
        </w:tc>
      </w:tr>
      <w:tr w:rsidR="0006606D" w:rsidRPr="002B5720" w14:paraId="039FE412"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2B136735"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226B260F" w14:textId="77777777" w:rsidR="0006606D" w:rsidRPr="002B5720" w:rsidRDefault="0006606D" w:rsidP="00B152B5">
            <w:pPr>
              <w:rPr>
                <w:rFonts w:ascii="Times New Roman" w:eastAsia="Calibri" w:hAnsi="Times New Roman" w:cs="Times New Roman"/>
                <w:sz w:val="24"/>
                <w:szCs w:val="24"/>
              </w:rPr>
            </w:pPr>
          </w:p>
        </w:tc>
      </w:tr>
    </w:tbl>
    <w:p w14:paraId="1941BF76" w14:textId="77777777" w:rsidR="008C18E0" w:rsidRDefault="0006606D" w:rsidP="0006606D">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884FEAD" w14:textId="795F5D01" w:rsidR="0006606D" w:rsidRPr="008C18E0" w:rsidRDefault="008C18E0" w:rsidP="008C18E0">
      <w:pPr>
        <w:tabs>
          <w:tab w:val="left" w:pos="567"/>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0006606D" w:rsidRPr="008C18E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612B1753" w14:textId="77777777" w:rsidR="0006606D"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4D2ABB3F" w14:textId="77777777" w:rsidR="0006606D" w:rsidRPr="001B5716"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7B5E2F88" w14:textId="77777777" w:rsidR="0006606D" w:rsidRPr="002B5720" w:rsidRDefault="0006606D" w:rsidP="0006606D">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675277D4"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61CBF0EE"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67E6D065" w14:textId="77777777" w:rsidR="0006606D"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sutartį.</w:t>
      </w:r>
    </w:p>
    <w:p w14:paraId="713434D0" w14:textId="141A8962" w:rsidR="009C31DB" w:rsidRDefault="0006606D" w:rsidP="0006606D">
      <w:pPr>
        <w:pStyle w:val="Sraopastraipa"/>
        <w:spacing w:line="240" w:lineRule="auto"/>
        <w:ind w:left="0" w:firstLine="567"/>
        <w:rPr>
          <w:rFonts w:ascii="Times New Roman" w:eastAsia="Times New Roman" w:hAnsi="Times New Roman" w:cs="Times New Roman"/>
          <w:color w:val="000000" w:themeColor="text1"/>
          <w:sz w:val="24"/>
          <w:szCs w:val="24"/>
        </w:rPr>
      </w:pPr>
      <w:r w:rsidRPr="00DB4F2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652B01">
        <w:rPr>
          <w:rFonts w:ascii="Times New Roman" w:eastAsia="Calibri" w:hAnsi="Times New Roman" w:cs="Times New Roman"/>
          <w:sz w:val="24"/>
          <w:szCs w:val="24"/>
        </w:rPr>
        <w:t xml:space="preserve">Bendra pasiūlymo </w:t>
      </w:r>
      <w:r w:rsidRPr="00400FB5">
        <w:rPr>
          <w:rFonts w:ascii="Times New Roman" w:eastAsia="Times New Roman" w:hAnsi="Times New Roman" w:cs="Times New Roman"/>
          <w:color w:val="000000" w:themeColor="text1"/>
          <w:sz w:val="24"/>
          <w:szCs w:val="24"/>
        </w:rPr>
        <w:t>kaina</w:t>
      </w:r>
      <w:r>
        <w:rPr>
          <w:rFonts w:ascii="Times New Roman" w:eastAsia="Times New Roman" w:hAnsi="Times New Roman" w:cs="Times New Roman"/>
          <w:color w:val="000000" w:themeColor="text1"/>
          <w:sz w:val="24"/>
          <w:szCs w:val="24"/>
        </w:rPr>
        <w:t>:</w:t>
      </w:r>
    </w:p>
    <w:p w14:paraId="17F16FCA" w14:textId="77777777" w:rsidR="009C31DB" w:rsidRPr="009C31DB" w:rsidRDefault="009C31DB" w:rsidP="0006606D">
      <w:pPr>
        <w:pStyle w:val="Sraopastraipa"/>
        <w:spacing w:line="240" w:lineRule="auto"/>
        <w:ind w:left="0" w:firstLine="567"/>
        <w:rPr>
          <w:rFonts w:ascii="Times New Roman" w:eastAsia="Times New Roman" w:hAnsi="Times New Roman" w:cs="Times New Roman"/>
          <w:color w:val="000000" w:themeColor="text1"/>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953"/>
        <w:gridCol w:w="2835"/>
      </w:tblGrid>
      <w:tr w:rsidR="009C31DB" w:rsidRPr="009C31DB" w14:paraId="44E4FE1D" w14:textId="77777777" w:rsidTr="000637E3">
        <w:tc>
          <w:tcPr>
            <w:tcW w:w="988" w:type="dxa"/>
            <w:tcBorders>
              <w:top w:val="single" w:sz="4" w:space="0" w:color="auto"/>
              <w:left w:val="single" w:sz="4" w:space="0" w:color="auto"/>
              <w:bottom w:val="single" w:sz="4" w:space="0" w:color="auto"/>
              <w:right w:val="single" w:sz="4" w:space="0" w:color="auto"/>
            </w:tcBorders>
            <w:hideMark/>
          </w:tcPr>
          <w:p w14:paraId="7ADB0559"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r w:rsidRPr="009C31DB">
              <w:rPr>
                <w:rFonts w:ascii="Times New Roman" w:eastAsia="Times New Roman" w:hAnsi="Times New Roman" w:cs="Times New Roman"/>
                <w:sz w:val="24"/>
                <w:szCs w:val="24"/>
              </w:rPr>
              <w:t>Eil. Nr.</w:t>
            </w:r>
          </w:p>
        </w:tc>
        <w:tc>
          <w:tcPr>
            <w:tcW w:w="5953" w:type="dxa"/>
            <w:tcBorders>
              <w:top w:val="single" w:sz="4" w:space="0" w:color="auto"/>
              <w:left w:val="single" w:sz="4" w:space="0" w:color="auto"/>
              <w:bottom w:val="single" w:sz="4" w:space="0" w:color="auto"/>
              <w:right w:val="single" w:sz="4" w:space="0" w:color="auto"/>
            </w:tcBorders>
            <w:hideMark/>
          </w:tcPr>
          <w:p w14:paraId="3F6915DA"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r w:rsidRPr="009C31DB">
              <w:rPr>
                <w:rFonts w:ascii="Times New Roman" w:eastAsia="Times New Roman" w:hAnsi="Times New Roman" w:cs="Times New Roman"/>
                <w:sz w:val="24"/>
                <w:szCs w:val="24"/>
              </w:rPr>
              <w:t>Objekto adresas</w:t>
            </w:r>
          </w:p>
        </w:tc>
        <w:tc>
          <w:tcPr>
            <w:tcW w:w="2835" w:type="dxa"/>
            <w:tcBorders>
              <w:top w:val="single" w:sz="4" w:space="0" w:color="auto"/>
              <w:left w:val="single" w:sz="4" w:space="0" w:color="auto"/>
              <w:bottom w:val="single" w:sz="4" w:space="0" w:color="auto"/>
              <w:right w:val="single" w:sz="4" w:space="0" w:color="auto"/>
            </w:tcBorders>
            <w:hideMark/>
          </w:tcPr>
          <w:p w14:paraId="3D78230A"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r w:rsidRPr="009C31DB">
              <w:rPr>
                <w:rFonts w:ascii="Times New Roman" w:eastAsia="Times New Roman" w:hAnsi="Times New Roman" w:cs="Times New Roman"/>
                <w:sz w:val="24"/>
                <w:szCs w:val="24"/>
              </w:rPr>
              <w:t>Darbų kaina  be PVM, Eur</w:t>
            </w:r>
          </w:p>
        </w:tc>
      </w:tr>
      <w:tr w:rsidR="009C31DB" w:rsidRPr="009C31DB" w14:paraId="54A95314" w14:textId="77777777" w:rsidTr="000637E3">
        <w:tc>
          <w:tcPr>
            <w:tcW w:w="988" w:type="dxa"/>
            <w:tcBorders>
              <w:top w:val="single" w:sz="4" w:space="0" w:color="auto"/>
              <w:left w:val="single" w:sz="4" w:space="0" w:color="auto"/>
              <w:bottom w:val="single" w:sz="4" w:space="0" w:color="auto"/>
              <w:right w:val="single" w:sz="4" w:space="0" w:color="auto"/>
            </w:tcBorders>
            <w:hideMark/>
          </w:tcPr>
          <w:p w14:paraId="1FF58351"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i/>
                <w:sz w:val="24"/>
                <w:szCs w:val="24"/>
              </w:rPr>
            </w:pPr>
            <w:r w:rsidRPr="009C31DB">
              <w:rPr>
                <w:rFonts w:ascii="Times New Roman" w:eastAsia="Times New Roman" w:hAnsi="Times New Roman" w:cs="Times New Roman"/>
                <w:i/>
                <w:sz w:val="24"/>
                <w:szCs w:val="24"/>
              </w:rPr>
              <w:t>1</w:t>
            </w:r>
          </w:p>
        </w:tc>
        <w:tc>
          <w:tcPr>
            <w:tcW w:w="5953" w:type="dxa"/>
            <w:tcBorders>
              <w:top w:val="single" w:sz="4" w:space="0" w:color="auto"/>
              <w:left w:val="single" w:sz="4" w:space="0" w:color="auto"/>
              <w:bottom w:val="single" w:sz="4" w:space="0" w:color="auto"/>
              <w:right w:val="single" w:sz="4" w:space="0" w:color="auto"/>
            </w:tcBorders>
            <w:hideMark/>
          </w:tcPr>
          <w:p w14:paraId="28BB79AB"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i/>
                <w:sz w:val="24"/>
                <w:szCs w:val="24"/>
              </w:rPr>
            </w:pPr>
            <w:r w:rsidRPr="009C31DB">
              <w:rPr>
                <w:rFonts w:ascii="Times New Roman" w:eastAsia="Times New Roman" w:hAnsi="Times New Roman" w:cs="Times New Roman"/>
                <w:i/>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3B375449"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i/>
                <w:sz w:val="24"/>
                <w:szCs w:val="24"/>
              </w:rPr>
            </w:pPr>
            <w:r w:rsidRPr="009C31DB">
              <w:rPr>
                <w:rFonts w:ascii="Times New Roman" w:eastAsia="Times New Roman" w:hAnsi="Times New Roman" w:cs="Times New Roman"/>
                <w:i/>
                <w:sz w:val="24"/>
                <w:szCs w:val="24"/>
              </w:rPr>
              <w:t>3</w:t>
            </w:r>
          </w:p>
        </w:tc>
      </w:tr>
      <w:tr w:rsidR="009C31DB" w:rsidRPr="009C31DB" w14:paraId="18294C0F" w14:textId="77777777" w:rsidTr="000637E3">
        <w:tc>
          <w:tcPr>
            <w:tcW w:w="988" w:type="dxa"/>
            <w:tcBorders>
              <w:top w:val="single" w:sz="4" w:space="0" w:color="auto"/>
              <w:left w:val="single" w:sz="4" w:space="0" w:color="auto"/>
              <w:bottom w:val="single" w:sz="4" w:space="0" w:color="auto"/>
              <w:right w:val="single" w:sz="4" w:space="0" w:color="auto"/>
            </w:tcBorders>
            <w:hideMark/>
          </w:tcPr>
          <w:p w14:paraId="7EE508F1"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r w:rsidRPr="009C31DB">
              <w:rPr>
                <w:rFonts w:ascii="Times New Roman" w:eastAsia="Times New Roman" w:hAnsi="Times New Roman" w:cs="Times New Roman"/>
                <w:sz w:val="24"/>
                <w:szCs w:val="24"/>
              </w:rPr>
              <w:t>1.</w:t>
            </w:r>
          </w:p>
        </w:tc>
        <w:tc>
          <w:tcPr>
            <w:tcW w:w="5953" w:type="dxa"/>
            <w:tcBorders>
              <w:top w:val="single" w:sz="4" w:space="0" w:color="auto"/>
              <w:left w:val="single" w:sz="4" w:space="0" w:color="auto"/>
              <w:bottom w:val="single" w:sz="4" w:space="0" w:color="auto"/>
              <w:right w:val="single" w:sz="4" w:space="0" w:color="auto"/>
            </w:tcBorders>
          </w:tcPr>
          <w:p w14:paraId="33950E39" w14:textId="77777777" w:rsidR="009C31DB" w:rsidRPr="009C31DB" w:rsidRDefault="009C31DB" w:rsidP="009C31DB">
            <w:pPr>
              <w:widowControl w:val="0"/>
              <w:tabs>
                <w:tab w:val="num" w:pos="7874"/>
              </w:tabs>
              <w:autoSpaceDE w:val="0"/>
              <w:autoSpaceDN w:val="0"/>
              <w:adjustRightInd w:val="0"/>
              <w:spacing w:line="276" w:lineRule="auto"/>
              <w:ind w:firstLine="0"/>
              <w:rPr>
                <w:rFonts w:ascii="Times New Roman" w:eastAsia="Times New Roman" w:hAnsi="Times New Roman" w:cs="Times New Roman"/>
                <w:bCs/>
                <w:sz w:val="24"/>
                <w:szCs w:val="24"/>
              </w:rPr>
            </w:pPr>
            <w:r w:rsidRPr="009C31DB">
              <w:rPr>
                <w:rFonts w:ascii="Times New Roman" w:eastAsia="Times New Roman" w:hAnsi="Times New Roman" w:cs="Times New Roman"/>
                <w:bCs/>
                <w:sz w:val="24"/>
                <w:szCs w:val="24"/>
              </w:rPr>
              <w:t xml:space="preserve">F. Janušio g. 4, Kretingos m. </w:t>
            </w:r>
          </w:p>
        </w:tc>
        <w:tc>
          <w:tcPr>
            <w:tcW w:w="2835" w:type="dxa"/>
            <w:tcBorders>
              <w:top w:val="single" w:sz="4" w:space="0" w:color="auto"/>
              <w:left w:val="single" w:sz="4" w:space="0" w:color="auto"/>
              <w:bottom w:val="single" w:sz="4" w:space="0" w:color="auto"/>
              <w:right w:val="single" w:sz="4" w:space="0" w:color="auto"/>
            </w:tcBorders>
            <w:vAlign w:val="center"/>
          </w:tcPr>
          <w:p w14:paraId="784F602B"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p>
        </w:tc>
      </w:tr>
      <w:tr w:rsidR="009C31DB" w:rsidRPr="009C31DB" w14:paraId="6E13D9F3" w14:textId="77777777" w:rsidTr="000637E3">
        <w:tc>
          <w:tcPr>
            <w:tcW w:w="988" w:type="dxa"/>
            <w:tcBorders>
              <w:top w:val="single" w:sz="4" w:space="0" w:color="auto"/>
              <w:left w:val="single" w:sz="4" w:space="0" w:color="auto"/>
              <w:bottom w:val="single" w:sz="4" w:space="0" w:color="auto"/>
              <w:right w:val="single" w:sz="4" w:space="0" w:color="auto"/>
            </w:tcBorders>
            <w:hideMark/>
          </w:tcPr>
          <w:p w14:paraId="03578770"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r w:rsidRPr="009C31DB">
              <w:rPr>
                <w:rFonts w:ascii="Times New Roman" w:eastAsia="Times New Roman" w:hAnsi="Times New Roman" w:cs="Times New Roman"/>
                <w:sz w:val="24"/>
                <w:szCs w:val="24"/>
              </w:rPr>
              <w:t>2.</w:t>
            </w:r>
          </w:p>
        </w:tc>
        <w:tc>
          <w:tcPr>
            <w:tcW w:w="5953" w:type="dxa"/>
            <w:tcBorders>
              <w:top w:val="single" w:sz="4" w:space="0" w:color="auto"/>
              <w:left w:val="single" w:sz="4" w:space="0" w:color="auto"/>
              <w:bottom w:val="single" w:sz="4" w:space="0" w:color="auto"/>
              <w:right w:val="single" w:sz="4" w:space="0" w:color="auto"/>
            </w:tcBorders>
          </w:tcPr>
          <w:p w14:paraId="4FF378B4" w14:textId="77777777" w:rsidR="009C31DB" w:rsidRPr="009C31DB" w:rsidRDefault="009C31DB" w:rsidP="009C31DB">
            <w:pPr>
              <w:widowControl w:val="0"/>
              <w:tabs>
                <w:tab w:val="num" w:pos="7874"/>
              </w:tabs>
              <w:autoSpaceDE w:val="0"/>
              <w:autoSpaceDN w:val="0"/>
              <w:adjustRightInd w:val="0"/>
              <w:spacing w:line="276" w:lineRule="auto"/>
              <w:ind w:firstLine="0"/>
              <w:rPr>
                <w:rFonts w:ascii="Times New Roman" w:eastAsia="Times New Roman" w:hAnsi="Times New Roman" w:cs="Times New Roman"/>
                <w:bCs/>
                <w:sz w:val="24"/>
                <w:szCs w:val="24"/>
              </w:rPr>
            </w:pPr>
            <w:r w:rsidRPr="009C31DB">
              <w:rPr>
                <w:rFonts w:ascii="Times New Roman" w:eastAsia="Times New Roman" w:hAnsi="Times New Roman" w:cs="Times New Roman"/>
                <w:bCs/>
                <w:sz w:val="24"/>
                <w:szCs w:val="24"/>
              </w:rPr>
              <w:t>Muitinės g. 14A-1,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4A6A60E4"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p>
        </w:tc>
      </w:tr>
      <w:tr w:rsidR="009C31DB" w:rsidRPr="009C31DB" w14:paraId="2CE0E76E" w14:textId="77777777" w:rsidTr="000637E3">
        <w:tc>
          <w:tcPr>
            <w:tcW w:w="988" w:type="dxa"/>
            <w:tcBorders>
              <w:top w:val="single" w:sz="4" w:space="0" w:color="auto"/>
              <w:left w:val="single" w:sz="4" w:space="0" w:color="auto"/>
              <w:bottom w:val="single" w:sz="4" w:space="0" w:color="auto"/>
              <w:right w:val="single" w:sz="4" w:space="0" w:color="auto"/>
            </w:tcBorders>
          </w:tcPr>
          <w:p w14:paraId="0A9D384A"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r w:rsidRPr="009C31DB">
              <w:rPr>
                <w:rFonts w:ascii="Times New Roman" w:eastAsia="Times New Roman" w:hAnsi="Times New Roman" w:cs="Times New Roman"/>
                <w:sz w:val="24"/>
                <w:szCs w:val="24"/>
              </w:rPr>
              <w:t>3.</w:t>
            </w:r>
          </w:p>
        </w:tc>
        <w:tc>
          <w:tcPr>
            <w:tcW w:w="5953" w:type="dxa"/>
            <w:tcBorders>
              <w:top w:val="single" w:sz="4" w:space="0" w:color="auto"/>
              <w:left w:val="single" w:sz="4" w:space="0" w:color="auto"/>
              <w:bottom w:val="single" w:sz="4" w:space="0" w:color="auto"/>
              <w:right w:val="single" w:sz="4" w:space="0" w:color="auto"/>
            </w:tcBorders>
          </w:tcPr>
          <w:p w14:paraId="4C852FD8" w14:textId="77777777" w:rsidR="009C31DB" w:rsidRPr="009C31DB" w:rsidRDefault="009C31DB" w:rsidP="009C31DB">
            <w:pPr>
              <w:widowControl w:val="0"/>
              <w:tabs>
                <w:tab w:val="num" w:pos="7874"/>
              </w:tabs>
              <w:autoSpaceDE w:val="0"/>
              <w:autoSpaceDN w:val="0"/>
              <w:adjustRightInd w:val="0"/>
              <w:spacing w:line="276" w:lineRule="auto"/>
              <w:ind w:firstLine="0"/>
              <w:rPr>
                <w:rFonts w:ascii="Times New Roman" w:eastAsia="Times New Roman" w:hAnsi="Times New Roman" w:cs="Times New Roman"/>
                <w:sz w:val="24"/>
                <w:szCs w:val="24"/>
                <w:lang w:eastAsia="en-US"/>
              </w:rPr>
            </w:pPr>
            <w:r w:rsidRPr="009C31DB">
              <w:rPr>
                <w:rFonts w:ascii="Times New Roman" w:eastAsia="Times New Roman" w:hAnsi="Times New Roman" w:cs="Times New Roman"/>
                <w:sz w:val="24"/>
                <w:szCs w:val="24"/>
                <w:lang w:eastAsia="en-US"/>
              </w:rPr>
              <w:t>Neringos g. 5,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2C895DD1"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p>
        </w:tc>
      </w:tr>
      <w:tr w:rsidR="009C31DB" w:rsidRPr="009C31DB" w14:paraId="05213F30" w14:textId="77777777" w:rsidTr="000637E3">
        <w:tc>
          <w:tcPr>
            <w:tcW w:w="988" w:type="dxa"/>
            <w:tcBorders>
              <w:top w:val="single" w:sz="4" w:space="0" w:color="auto"/>
              <w:left w:val="single" w:sz="4" w:space="0" w:color="auto"/>
              <w:bottom w:val="single" w:sz="4" w:space="0" w:color="auto"/>
              <w:right w:val="single" w:sz="4" w:space="0" w:color="auto"/>
            </w:tcBorders>
          </w:tcPr>
          <w:p w14:paraId="4B1B2BE5"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r w:rsidRPr="009C31DB">
              <w:rPr>
                <w:rFonts w:ascii="Times New Roman" w:eastAsia="Times New Roman" w:hAnsi="Times New Roman" w:cs="Times New Roman"/>
                <w:sz w:val="24"/>
                <w:szCs w:val="24"/>
              </w:rPr>
              <w:t>4.</w:t>
            </w:r>
          </w:p>
        </w:tc>
        <w:tc>
          <w:tcPr>
            <w:tcW w:w="5953" w:type="dxa"/>
            <w:tcBorders>
              <w:top w:val="single" w:sz="4" w:space="0" w:color="auto"/>
              <w:left w:val="single" w:sz="4" w:space="0" w:color="auto"/>
              <w:bottom w:val="single" w:sz="4" w:space="0" w:color="auto"/>
              <w:right w:val="single" w:sz="4" w:space="0" w:color="auto"/>
            </w:tcBorders>
          </w:tcPr>
          <w:p w14:paraId="6C6FCE39" w14:textId="77777777" w:rsidR="009C31DB" w:rsidRPr="009C31DB" w:rsidRDefault="009C31DB" w:rsidP="009C31DB">
            <w:pPr>
              <w:widowControl w:val="0"/>
              <w:tabs>
                <w:tab w:val="num" w:pos="7874"/>
              </w:tabs>
              <w:autoSpaceDE w:val="0"/>
              <w:autoSpaceDN w:val="0"/>
              <w:adjustRightInd w:val="0"/>
              <w:spacing w:line="276" w:lineRule="auto"/>
              <w:ind w:firstLine="0"/>
              <w:rPr>
                <w:rFonts w:ascii="Times New Roman" w:eastAsia="Times New Roman" w:hAnsi="Times New Roman" w:cs="Times New Roman"/>
                <w:sz w:val="24"/>
                <w:szCs w:val="24"/>
                <w:lang w:eastAsia="en-US"/>
              </w:rPr>
            </w:pPr>
            <w:r w:rsidRPr="009C31DB">
              <w:rPr>
                <w:rFonts w:ascii="Times New Roman" w:eastAsia="Times New Roman" w:hAnsi="Times New Roman" w:cs="Times New Roman"/>
                <w:sz w:val="24"/>
                <w:szCs w:val="24"/>
                <w:lang w:eastAsia="en-US"/>
              </w:rPr>
              <w:t>Žalioji g. 26, Rubulių k., Kretingos r.</w:t>
            </w:r>
          </w:p>
        </w:tc>
        <w:tc>
          <w:tcPr>
            <w:tcW w:w="2835" w:type="dxa"/>
            <w:tcBorders>
              <w:top w:val="single" w:sz="4" w:space="0" w:color="auto"/>
              <w:left w:val="single" w:sz="4" w:space="0" w:color="auto"/>
              <w:bottom w:val="single" w:sz="4" w:space="0" w:color="auto"/>
              <w:right w:val="single" w:sz="4" w:space="0" w:color="auto"/>
            </w:tcBorders>
            <w:vAlign w:val="center"/>
          </w:tcPr>
          <w:p w14:paraId="18475F57"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p>
        </w:tc>
      </w:tr>
      <w:tr w:rsidR="009C31DB" w:rsidRPr="009C31DB" w14:paraId="66D7FA6A" w14:textId="77777777" w:rsidTr="000637E3">
        <w:tc>
          <w:tcPr>
            <w:tcW w:w="988" w:type="dxa"/>
            <w:tcBorders>
              <w:top w:val="single" w:sz="4" w:space="0" w:color="auto"/>
              <w:left w:val="single" w:sz="4" w:space="0" w:color="auto"/>
              <w:bottom w:val="single" w:sz="4" w:space="0" w:color="auto"/>
              <w:right w:val="single" w:sz="4" w:space="0" w:color="auto"/>
            </w:tcBorders>
          </w:tcPr>
          <w:p w14:paraId="6781B8DA"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r w:rsidRPr="009C31DB">
              <w:rPr>
                <w:rFonts w:ascii="Times New Roman" w:eastAsia="Times New Roman" w:hAnsi="Times New Roman" w:cs="Times New Roman"/>
                <w:sz w:val="24"/>
                <w:szCs w:val="24"/>
              </w:rPr>
              <w:t>5.</w:t>
            </w:r>
          </w:p>
        </w:tc>
        <w:tc>
          <w:tcPr>
            <w:tcW w:w="5953" w:type="dxa"/>
            <w:tcBorders>
              <w:top w:val="single" w:sz="4" w:space="0" w:color="auto"/>
              <w:left w:val="single" w:sz="4" w:space="0" w:color="auto"/>
              <w:bottom w:val="single" w:sz="4" w:space="0" w:color="auto"/>
              <w:right w:val="single" w:sz="4" w:space="0" w:color="auto"/>
            </w:tcBorders>
          </w:tcPr>
          <w:p w14:paraId="769D67AC" w14:textId="77777777" w:rsidR="009C31DB" w:rsidRPr="009C31DB" w:rsidRDefault="009C31DB" w:rsidP="009C31DB">
            <w:pPr>
              <w:widowControl w:val="0"/>
              <w:tabs>
                <w:tab w:val="num" w:pos="7874"/>
              </w:tabs>
              <w:autoSpaceDE w:val="0"/>
              <w:autoSpaceDN w:val="0"/>
              <w:adjustRightInd w:val="0"/>
              <w:spacing w:line="276" w:lineRule="auto"/>
              <w:ind w:firstLine="0"/>
              <w:rPr>
                <w:rFonts w:ascii="Times New Roman" w:eastAsia="Times New Roman" w:hAnsi="Times New Roman" w:cs="Times New Roman"/>
                <w:sz w:val="24"/>
                <w:szCs w:val="24"/>
                <w:lang w:eastAsia="en-US"/>
              </w:rPr>
            </w:pPr>
            <w:r w:rsidRPr="009C31DB">
              <w:rPr>
                <w:rFonts w:ascii="Times New Roman" w:eastAsia="Times New Roman" w:hAnsi="Times New Roman" w:cs="Times New Roman"/>
                <w:sz w:val="24"/>
                <w:szCs w:val="24"/>
                <w:lang w:eastAsia="en-US"/>
              </w:rPr>
              <w:t>Žemaitės al. 15, Kretingos m.</w:t>
            </w:r>
          </w:p>
        </w:tc>
        <w:tc>
          <w:tcPr>
            <w:tcW w:w="2835" w:type="dxa"/>
            <w:tcBorders>
              <w:top w:val="single" w:sz="4" w:space="0" w:color="auto"/>
              <w:left w:val="single" w:sz="4" w:space="0" w:color="auto"/>
              <w:bottom w:val="single" w:sz="4" w:space="0" w:color="auto"/>
              <w:right w:val="single" w:sz="4" w:space="0" w:color="auto"/>
            </w:tcBorders>
            <w:vAlign w:val="center"/>
          </w:tcPr>
          <w:p w14:paraId="0F9F2195"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p>
        </w:tc>
      </w:tr>
      <w:tr w:rsidR="009C31DB" w:rsidRPr="009C31DB" w14:paraId="6B34CF0D" w14:textId="77777777" w:rsidTr="000637E3">
        <w:tc>
          <w:tcPr>
            <w:tcW w:w="6941" w:type="dxa"/>
            <w:gridSpan w:val="2"/>
            <w:tcBorders>
              <w:top w:val="single" w:sz="4" w:space="0" w:color="auto"/>
              <w:left w:val="single" w:sz="4" w:space="0" w:color="auto"/>
              <w:bottom w:val="single" w:sz="4" w:space="0" w:color="auto"/>
              <w:right w:val="single" w:sz="4" w:space="0" w:color="auto"/>
            </w:tcBorders>
            <w:hideMark/>
          </w:tcPr>
          <w:p w14:paraId="06AE9193" w14:textId="7CCCCFBF" w:rsidR="009C31DB" w:rsidRPr="009C31DB" w:rsidRDefault="000E4728" w:rsidP="009C31DB">
            <w:pPr>
              <w:widowControl w:val="0"/>
              <w:tabs>
                <w:tab w:val="num" w:pos="7874"/>
              </w:tabs>
              <w:autoSpaceDE w:val="0"/>
              <w:autoSpaceDN w:val="0"/>
              <w:adjustRightInd w:val="0"/>
              <w:spacing w:line="276" w:lineRule="auto"/>
              <w:ind w:firstLine="0"/>
              <w:jc w:val="right"/>
              <w:rPr>
                <w:rFonts w:ascii="Times New Roman" w:eastAsia="Times New Roman" w:hAnsi="Times New Roman" w:cs="Times New Roman"/>
                <w:bCs/>
                <w:sz w:val="24"/>
                <w:szCs w:val="24"/>
              </w:rPr>
            </w:pPr>
            <w:r>
              <w:rPr>
                <w:rFonts w:ascii="Times New Roman" w:eastAsia="Calibri" w:hAnsi="Times New Roman" w:cs="Times New Roman"/>
                <w:sz w:val="24"/>
                <w:szCs w:val="24"/>
                <w:lang w:eastAsia="en-US"/>
              </w:rPr>
              <w:t>Kaina</w:t>
            </w:r>
            <w:r w:rsidR="009C31DB" w:rsidRPr="009C31DB">
              <w:rPr>
                <w:rFonts w:ascii="Times New Roman" w:eastAsia="Calibri" w:hAnsi="Times New Roman" w:cs="Times New Roman"/>
                <w:sz w:val="24"/>
                <w:szCs w:val="24"/>
                <w:lang w:eastAsia="en-US"/>
              </w:rPr>
              <w:t xml:space="preserve"> be PVM</w:t>
            </w:r>
          </w:p>
        </w:tc>
        <w:tc>
          <w:tcPr>
            <w:tcW w:w="2835" w:type="dxa"/>
            <w:tcBorders>
              <w:top w:val="single" w:sz="4" w:space="0" w:color="auto"/>
              <w:left w:val="single" w:sz="4" w:space="0" w:color="auto"/>
              <w:bottom w:val="single" w:sz="4" w:space="0" w:color="auto"/>
              <w:right w:val="single" w:sz="4" w:space="0" w:color="auto"/>
            </w:tcBorders>
            <w:vAlign w:val="center"/>
          </w:tcPr>
          <w:p w14:paraId="72135871"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p>
        </w:tc>
      </w:tr>
      <w:tr w:rsidR="009C31DB" w:rsidRPr="009C31DB" w14:paraId="402D363F" w14:textId="77777777" w:rsidTr="000637E3">
        <w:tc>
          <w:tcPr>
            <w:tcW w:w="6941" w:type="dxa"/>
            <w:gridSpan w:val="2"/>
            <w:tcBorders>
              <w:top w:val="single" w:sz="4" w:space="0" w:color="auto"/>
              <w:left w:val="single" w:sz="4" w:space="0" w:color="auto"/>
              <w:bottom w:val="single" w:sz="4" w:space="0" w:color="auto"/>
              <w:right w:val="single" w:sz="4" w:space="0" w:color="auto"/>
            </w:tcBorders>
            <w:hideMark/>
          </w:tcPr>
          <w:p w14:paraId="63F8040E" w14:textId="77777777" w:rsidR="009C31DB" w:rsidRPr="009C31DB" w:rsidRDefault="009C31DB" w:rsidP="009C31DB">
            <w:pPr>
              <w:widowControl w:val="0"/>
              <w:tabs>
                <w:tab w:val="num" w:pos="7874"/>
              </w:tabs>
              <w:autoSpaceDE w:val="0"/>
              <w:autoSpaceDN w:val="0"/>
              <w:adjustRightInd w:val="0"/>
              <w:spacing w:line="276" w:lineRule="auto"/>
              <w:ind w:firstLine="0"/>
              <w:jc w:val="right"/>
              <w:rPr>
                <w:rFonts w:ascii="Times New Roman" w:eastAsia="Calibri" w:hAnsi="Times New Roman" w:cs="Times New Roman"/>
                <w:sz w:val="24"/>
                <w:szCs w:val="24"/>
                <w:lang w:eastAsia="en-US"/>
              </w:rPr>
            </w:pPr>
            <w:r w:rsidRPr="009C31DB">
              <w:rPr>
                <w:rFonts w:ascii="Times New Roman" w:eastAsia="Calibri" w:hAnsi="Times New Roman" w:cs="Times New Roman"/>
                <w:sz w:val="24"/>
                <w:szCs w:val="24"/>
                <w:lang w:eastAsia="en-US"/>
              </w:rPr>
              <w:t>PVM (...) %</w:t>
            </w:r>
          </w:p>
        </w:tc>
        <w:tc>
          <w:tcPr>
            <w:tcW w:w="2835" w:type="dxa"/>
            <w:tcBorders>
              <w:top w:val="single" w:sz="4" w:space="0" w:color="auto"/>
              <w:left w:val="single" w:sz="4" w:space="0" w:color="auto"/>
              <w:bottom w:val="single" w:sz="4" w:space="0" w:color="auto"/>
              <w:right w:val="single" w:sz="4" w:space="0" w:color="auto"/>
            </w:tcBorders>
            <w:vAlign w:val="center"/>
          </w:tcPr>
          <w:p w14:paraId="3CC0814D"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p>
        </w:tc>
      </w:tr>
      <w:tr w:rsidR="009C31DB" w:rsidRPr="009C31DB" w14:paraId="4C19D312" w14:textId="77777777" w:rsidTr="000637E3">
        <w:tc>
          <w:tcPr>
            <w:tcW w:w="6941" w:type="dxa"/>
            <w:gridSpan w:val="2"/>
            <w:tcBorders>
              <w:top w:val="single" w:sz="4" w:space="0" w:color="auto"/>
              <w:left w:val="single" w:sz="4" w:space="0" w:color="auto"/>
              <w:bottom w:val="single" w:sz="4" w:space="0" w:color="auto"/>
              <w:right w:val="single" w:sz="4" w:space="0" w:color="auto"/>
            </w:tcBorders>
            <w:hideMark/>
          </w:tcPr>
          <w:p w14:paraId="2186EF79" w14:textId="3C8002C3" w:rsidR="009C31DB" w:rsidRPr="009C31DB" w:rsidRDefault="009C31DB" w:rsidP="009C31DB">
            <w:pPr>
              <w:widowControl w:val="0"/>
              <w:tabs>
                <w:tab w:val="num" w:pos="7874"/>
              </w:tabs>
              <w:autoSpaceDE w:val="0"/>
              <w:autoSpaceDN w:val="0"/>
              <w:adjustRightInd w:val="0"/>
              <w:spacing w:line="276" w:lineRule="auto"/>
              <w:ind w:firstLine="0"/>
              <w:jc w:val="right"/>
              <w:rPr>
                <w:rFonts w:ascii="Times New Roman" w:eastAsia="Times New Roman" w:hAnsi="Times New Roman" w:cs="Times New Roman"/>
                <w:bCs/>
                <w:sz w:val="24"/>
                <w:szCs w:val="24"/>
              </w:rPr>
            </w:pPr>
            <w:r>
              <w:rPr>
                <w:rFonts w:ascii="Times New Roman" w:eastAsia="Calibri" w:hAnsi="Times New Roman" w:cs="Times New Roman"/>
                <w:b/>
                <w:sz w:val="24"/>
                <w:szCs w:val="24"/>
                <w:lang w:eastAsia="en-US"/>
              </w:rPr>
              <w:t xml:space="preserve">Pasiūlymo </w:t>
            </w:r>
            <w:r w:rsidR="000E4728">
              <w:rPr>
                <w:rFonts w:ascii="Times New Roman" w:eastAsia="Calibri" w:hAnsi="Times New Roman" w:cs="Times New Roman"/>
                <w:b/>
                <w:sz w:val="24"/>
                <w:szCs w:val="24"/>
                <w:lang w:eastAsia="en-US"/>
              </w:rPr>
              <w:t>kaina</w:t>
            </w:r>
            <w:r w:rsidRPr="009C31DB">
              <w:rPr>
                <w:rFonts w:ascii="Times New Roman" w:eastAsia="Calibri" w:hAnsi="Times New Roman" w:cs="Times New Roman"/>
                <w:b/>
                <w:sz w:val="24"/>
                <w:szCs w:val="24"/>
                <w:lang w:eastAsia="en-US"/>
              </w:rPr>
              <w:t xml:space="preserve"> su PVM</w:t>
            </w:r>
          </w:p>
        </w:tc>
        <w:tc>
          <w:tcPr>
            <w:tcW w:w="2835" w:type="dxa"/>
            <w:tcBorders>
              <w:top w:val="single" w:sz="4" w:space="0" w:color="auto"/>
              <w:left w:val="single" w:sz="4" w:space="0" w:color="auto"/>
              <w:bottom w:val="single" w:sz="4" w:space="0" w:color="auto"/>
              <w:right w:val="single" w:sz="4" w:space="0" w:color="auto"/>
            </w:tcBorders>
            <w:vAlign w:val="center"/>
          </w:tcPr>
          <w:p w14:paraId="509DAD9A"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p>
        </w:tc>
      </w:tr>
      <w:tr w:rsidR="009C31DB" w:rsidRPr="009C31DB" w14:paraId="1AF8E53B" w14:textId="77777777" w:rsidTr="000637E3">
        <w:tc>
          <w:tcPr>
            <w:tcW w:w="6941" w:type="dxa"/>
            <w:gridSpan w:val="2"/>
            <w:tcBorders>
              <w:top w:val="single" w:sz="4" w:space="0" w:color="auto"/>
              <w:left w:val="single" w:sz="4" w:space="0" w:color="auto"/>
              <w:bottom w:val="single" w:sz="4" w:space="0" w:color="auto"/>
              <w:right w:val="single" w:sz="4" w:space="0" w:color="auto"/>
            </w:tcBorders>
          </w:tcPr>
          <w:p w14:paraId="71FC2064" w14:textId="34FCC7FD" w:rsidR="009C31DB" w:rsidRDefault="009C31DB" w:rsidP="009C31DB">
            <w:pPr>
              <w:widowControl w:val="0"/>
              <w:tabs>
                <w:tab w:val="left" w:pos="1590"/>
                <w:tab w:val="right" w:pos="6725"/>
                <w:tab w:val="num" w:pos="7874"/>
              </w:tabs>
              <w:autoSpaceDE w:val="0"/>
              <w:autoSpaceDN w:val="0"/>
              <w:adjustRightInd w:val="0"/>
              <w:spacing w:line="276" w:lineRule="auto"/>
              <w:ind w:firstLine="0"/>
              <w:jc w:val="left"/>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Suma žodžiais:</w:t>
            </w:r>
          </w:p>
        </w:tc>
        <w:tc>
          <w:tcPr>
            <w:tcW w:w="2835" w:type="dxa"/>
            <w:tcBorders>
              <w:top w:val="single" w:sz="4" w:space="0" w:color="auto"/>
              <w:left w:val="single" w:sz="4" w:space="0" w:color="auto"/>
              <w:bottom w:val="single" w:sz="4" w:space="0" w:color="auto"/>
              <w:right w:val="single" w:sz="4" w:space="0" w:color="auto"/>
            </w:tcBorders>
            <w:vAlign w:val="center"/>
          </w:tcPr>
          <w:p w14:paraId="7073866D" w14:textId="77777777" w:rsidR="009C31DB" w:rsidRPr="009C31DB" w:rsidRDefault="009C31DB" w:rsidP="009C31DB">
            <w:pPr>
              <w:widowControl w:val="0"/>
              <w:tabs>
                <w:tab w:val="num" w:pos="7874"/>
              </w:tabs>
              <w:autoSpaceDE w:val="0"/>
              <w:autoSpaceDN w:val="0"/>
              <w:adjustRightInd w:val="0"/>
              <w:spacing w:line="276" w:lineRule="auto"/>
              <w:ind w:firstLine="0"/>
              <w:jc w:val="center"/>
              <w:rPr>
                <w:rFonts w:ascii="Times New Roman" w:eastAsia="Times New Roman" w:hAnsi="Times New Roman" w:cs="Times New Roman"/>
                <w:sz w:val="24"/>
                <w:szCs w:val="24"/>
              </w:rPr>
            </w:pPr>
          </w:p>
        </w:tc>
      </w:tr>
    </w:tbl>
    <w:p w14:paraId="6C33229C" w14:textId="77777777" w:rsidR="009C31DB" w:rsidRDefault="009C31DB" w:rsidP="0006606D">
      <w:pPr>
        <w:spacing w:line="240" w:lineRule="auto"/>
        <w:ind w:firstLine="567"/>
        <w:rPr>
          <w:rFonts w:ascii="Times New Roman" w:eastAsia="Batang" w:hAnsi="Times New Roman" w:cs="Times New Roman"/>
          <w:sz w:val="24"/>
        </w:rPr>
      </w:pPr>
    </w:p>
    <w:p w14:paraId="586BE1D2" w14:textId="69C9579D" w:rsidR="0006606D" w:rsidRDefault="0006606D" w:rsidP="0006606D">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06606D" w:rsidRPr="002B5720" w14:paraId="00A78F4F" w14:textId="77777777" w:rsidTr="00B152B5">
        <w:tc>
          <w:tcPr>
            <w:tcW w:w="9638" w:type="dxa"/>
            <w:tcBorders>
              <w:top w:val="nil"/>
              <w:left w:val="nil"/>
              <w:bottom w:val="single" w:sz="4" w:space="0" w:color="auto"/>
              <w:right w:val="nil"/>
            </w:tcBorders>
          </w:tcPr>
          <w:p w14:paraId="3DC320E3" w14:textId="77777777" w:rsidR="0006606D" w:rsidRDefault="0006606D" w:rsidP="00B152B5">
            <w:pPr>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5E02F077" w14:textId="77777777" w:rsidR="0006606D" w:rsidRDefault="0006606D" w:rsidP="009C31DB">
            <w:pPr>
              <w:ind w:firstLine="454"/>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5BF5D2DF" w14:textId="12BBA04A" w:rsidR="009C31DB" w:rsidRPr="009C31DB" w:rsidRDefault="009C31DB" w:rsidP="009C31DB">
            <w:pPr>
              <w:ind w:firstLine="454"/>
              <w:rPr>
                <w:rFonts w:ascii="Times New Roman" w:eastAsia="Calibri" w:hAnsi="Times New Roman" w:cs="Times New Roman"/>
                <w:b/>
                <w:sz w:val="24"/>
              </w:rPr>
            </w:pPr>
          </w:p>
        </w:tc>
      </w:tr>
    </w:tbl>
    <w:p w14:paraId="7D999BAD" w14:textId="25F619EC" w:rsidR="0006606D" w:rsidRPr="00B138EB" w:rsidRDefault="0006606D" w:rsidP="00B138EB">
      <w:pPr>
        <w:pStyle w:val="Sraopastraipa"/>
        <w:numPr>
          <w:ilvl w:val="0"/>
          <w:numId w:val="7"/>
        </w:numPr>
        <w:spacing w:before="240" w:line="240" w:lineRule="auto"/>
        <w:ind w:hanging="503"/>
        <w:outlineLvl w:val="1"/>
        <w:rPr>
          <w:rFonts w:ascii="Times New Roman" w:eastAsia="Times New Roman" w:hAnsi="Times New Roman" w:cs="Times New Roman"/>
          <w:sz w:val="24"/>
        </w:rPr>
      </w:pPr>
      <w:r w:rsidRPr="00B138EB">
        <w:rPr>
          <w:rFonts w:ascii="Times New Roman" w:eastAsia="Times New Roman" w:hAnsi="Times New Roman" w:cs="Times New Roman"/>
          <w:sz w:val="24"/>
        </w:rPr>
        <w:t>Kartu su pasiūlymu pateikiami šie dokumentai:</w:t>
      </w:r>
    </w:p>
    <w:p w14:paraId="05B5F46D" w14:textId="77777777" w:rsidR="00760D88" w:rsidRPr="00760D88" w:rsidRDefault="00760D88" w:rsidP="00760D88">
      <w:pPr>
        <w:pStyle w:val="Sraopastraipa"/>
        <w:spacing w:line="240" w:lineRule="auto"/>
        <w:ind w:left="567" w:firstLine="0"/>
        <w:outlineLvl w:val="1"/>
        <w:rPr>
          <w:rFonts w:ascii="Times New Roman" w:eastAsia="Times New Roman" w:hAnsi="Times New Roman" w:cs="Times New Roman"/>
          <w:sz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380"/>
        <w:gridCol w:w="30"/>
      </w:tblGrid>
      <w:tr w:rsidR="00F8155B" w:rsidRPr="002B5720" w14:paraId="63237EA3" w14:textId="77777777" w:rsidTr="0085733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6D8C91C" w14:textId="77777777" w:rsidR="00F8155B" w:rsidRPr="002B5720" w:rsidRDefault="00F8155B" w:rsidP="00F41566">
            <w:pPr>
              <w:spacing w:line="240"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5A81429" w14:textId="77777777" w:rsidR="00F8155B" w:rsidRPr="002B5720" w:rsidRDefault="00F8155B" w:rsidP="00F41566">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C1A2C55" w14:textId="77777777" w:rsidR="00F8155B" w:rsidRPr="002B5720" w:rsidRDefault="00F8155B" w:rsidP="00F41566">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F8155B" w:rsidRPr="002B5720" w14:paraId="35B8F72F" w14:textId="77777777" w:rsidTr="00857339">
        <w:tc>
          <w:tcPr>
            <w:tcW w:w="709" w:type="dxa"/>
            <w:tcBorders>
              <w:top w:val="single" w:sz="4" w:space="0" w:color="auto"/>
              <w:left w:val="single" w:sz="4" w:space="0" w:color="auto"/>
              <w:bottom w:val="single" w:sz="4" w:space="0" w:color="auto"/>
              <w:right w:val="single" w:sz="4" w:space="0" w:color="auto"/>
            </w:tcBorders>
            <w:vAlign w:val="center"/>
          </w:tcPr>
          <w:p w14:paraId="63BE112C"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6B0BDE6C" w14:textId="57AE6707" w:rsidR="00F8155B" w:rsidRPr="00756948" w:rsidRDefault="00F8155B" w:rsidP="00D73CE8">
            <w:pPr>
              <w:spacing w:line="240" w:lineRule="auto"/>
              <w:ind w:firstLine="3"/>
              <w:rPr>
                <w:rFonts w:ascii="Times New Roman" w:eastAsia="Times New Roman" w:hAnsi="Times New Roman" w:cs="Times New Roman"/>
                <w:iCs/>
                <w:sz w:val="24"/>
                <w:szCs w:val="24"/>
              </w:rPr>
            </w:pPr>
            <w:r w:rsidRPr="002F1625">
              <w:rPr>
                <w:rFonts w:ascii="Times New Roman" w:eastAsia="Times New Roman" w:hAnsi="Times New Roman" w:cs="Times New Roman"/>
                <w:iCs/>
                <w:sz w:val="24"/>
                <w:szCs w:val="24"/>
              </w:rPr>
              <w:t xml:space="preserve">Pirkimo dokumentuose nustatytų kvalifikacinių reikalavimų atitikties deklaracija (Pirkimo sąlygų </w:t>
            </w:r>
            <w:r w:rsidR="00B138EB">
              <w:rPr>
                <w:rFonts w:ascii="Times New Roman" w:eastAsia="Times New Roman" w:hAnsi="Times New Roman" w:cs="Times New Roman"/>
                <w:iCs/>
                <w:sz w:val="24"/>
                <w:szCs w:val="24"/>
              </w:rPr>
              <w:t>8</w:t>
            </w:r>
            <w:r w:rsidRPr="002F1625">
              <w:rPr>
                <w:rFonts w:ascii="Times New Roman" w:eastAsia="Times New Roman" w:hAnsi="Times New Roman" w:cs="Times New Roman"/>
                <w:iCs/>
                <w:sz w:val="24"/>
                <w:szCs w:val="24"/>
              </w:rPr>
              <w:t xml:space="preserve"> priedas)</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160B2D2"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4589ED46" w14:textId="77777777" w:rsidTr="00857339">
        <w:tc>
          <w:tcPr>
            <w:tcW w:w="709" w:type="dxa"/>
            <w:tcBorders>
              <w:top w:val="single" w:sz="4" w:space="0" w:color="auto"/>
              <w:left w:val="single" w:sz="4" w:space="0" w:color="auto"/>
              <w:bottom w:val="single" w:sz="4" w:space="0" w:color="auto"/>
              <w:right w:val="single" w:sz="4" w:space="0" w:color="auto"/>
            </w:tcBorders>
            <w:vAlign w:val="center"/>
          </w:tcPr>
          <w:p w14:paraId="13EF9833"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tcPr>
          <w:p w14:paraId="60F3E649" w14:textId="5C4C3D5E" w:rsidR="00F8155B" w:rsidRPr="00EB3935" w:rsidRDefault="00F8155B" w:rsidP="00864865">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Tiekėjo deklaracija (Pirkimo sąlygų 9 priedas)</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7D65BBC"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2C3114F8" w14:textId="77777777" w:rsidTr="00857339">
        <w:tc>
          <w:tcPr>
            <w:tcW w:w="709" w:type="dxa"/>
            <w:tcBorders>
              <w:top w:val="single" w:sz="4" w:space="0" w:color="auto"/>
              <w:left w:val="single" w:sz="4" w:space="0" w:color="auto"/>
              <w:bottom w:val="single" w:sz="4" w:space="0" w:color="auto"/>
              <w:right w:val="single" w:sz="4" w:space="0" w:color="auto"/>
            </w:tcBorders>
            <w:vAlign w:val="center"/>
          </w:tcPr>
          <w:p w14:paraId="57607630" w14:textId="77777777" w:rsidR="00F8155B" w:rsidRPr="002B5720"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2AA2EE86" w14:textId="77777777" w:rsidR="00F8155B" w:rsidRPr="00947DCB" w:rsidRDefault="00F8155B" w:rsidP="00F41566">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7A55169"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20D7EADD" w14:textId="77777777" w:rsidTr="00857339">
        <w:tc>
          <w:tcPr>
            <w:tcW w:w="709" w:type="dxa"/>
            <w:tcBorders>
              <w:top w:val="single" w:sz="4" w:space="0" w:color="auto"/>
              <w:left w:val="single" w:sz="4" w:space="0" w:color="auto"/>
              <w:bottom w:val="single" w:sz="4" w:space="0" w:color="auto"/>
              <w:right w:val="single" w:sz="4" w:space="0" w:color="auto"/>
            </w:tcBorders>
            <w:vAlign w:val="center"/>
          </w:tcPr>
          <w:p w14:paraId="71FE302E" w14:textId="77777777" w:rsidR="00F8155B" w:rsidRPr="002B5720"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2B5720">
              <w:rPr>
                <w:rFonts w:ascii="Times New Roman" w:eastAsia="Calibri"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3F8B367E" w14:textId="77777777" w:rsidR="00F8155B" w:rsidRPr="00F6195F" w:rsidRDefault="00F8155B" w:rsidP="00F41566">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AB65B42"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407BF74B" w14:textId="77777777" w:rsidTr="0085733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1659EBBE"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804" w:type="dxa"/>
            <w:tcBorders>
              <w:top w:val="single" w:sz="4" w:space="0" w:color="auto"/>
              <w:left w:val="single" w:sz="4" w:space="0" w:color="auto"/>
              <w:bottom w:val="single" w:sz="4" w:space="0" w:color="auto"/>
              <w:right w:val="single" w:sz="4" w:space="0" w:color="auto"/>
            </w:tcBorders>
            <w:vAlign w:val="center"/>
          </w:tcPr>
          <w:p w14:paraId="12B58821" w14:textId="77777777" w:rsidR="00F8155B" w:rsidRPr="002B5720" w:rsidRDefault="00F8155B" w:rsidP="00F41566">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w:t>
            </w:r>
            <w:r w:rsidRPr="000D679C">
              <w:rPr>
                <w:rFonts w:ascii="Times New Roman" w:eastAsia="Times New Roman" w:hAnsi="Times New Roman" w:cs="Times New Roman"/>
                <w:bCs/>
                <w:i/>
                <w:iCs/>
                <w:sz w:val="24"/>
                <w:szCs w:val="24"/>
              </w:rPr>
              <w:lastRenderedPageBreak/>
              <w:t xml:space="preserve">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93424FE"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57C5A09C" w14:textId="77777777" w:rsidTr="0085733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ECADBF9"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804" w:type="dxa"/>
            <w:tcBorders>
              <w:top w:val="single" w:sz="4" w:space="0" w:color="auto"/>
              <w:left w:val="single" w:sz="4" w:space="0" w:color="auto"/>
              <w:bottom w:val="single" w:sz="4" w:space="0" w:color="auto"/>
              <w:right w:val="single" w:sz="4" w:space="0" w:color="auto"/>
            </w:tcBorders>
            <w:vAlign w:val="center"/>
          </w:tcPr>
          <w:p w14:paraId="7765D697" w14:textId="77777777" w:rsidR="00F8155B" w:rsidRPr="002B5720" w:rsidRDefault="00F8155B" w:rsidP="00F41566">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8E657DE"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63EABA3D" w14:textId="77777777" w:rsidTr="0085733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3AF6D04"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804" w:type="dxa"/>
            <w:tcBorders>
              <w:top w:val="single" w:sz="4" w:space="0" w:color="auto"/>
              <w:left w:val="single" w:sz="4" w:space="0" w:color="auto"/>
              <w:bottom w:val="single" w:sz="4" w:space="0" w:color="auto"/>
              <w:right w:val="single" w:sz="4" w:space="0" w:color="auto"/>
            </w:tcBorders>
            <w:vAlign w:val="center"/>
          </w:tcPr>
          <w:p w14:paraId="0BF62552" w14:textId="77777777" w:rsidR="00F8155B" w:rsidRPr="00947DCB" w:rsidRDefault="00F8155B" w:rsidP="00F41566">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D027FB8"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002D2F5E" w14:textId="77777777" w:rsidTr="0085733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EF7B4DD" w14:textId="77777777" w:rsidR="00F8155B"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804" w:type="dxa"/>
            <w:tcBorders>
              <w:top w:val="single" w:sz="4" w:space="0" w:color="auto"/>
              <w:left w:val="single" w:sz="4" w:space="0" w:color="auto"/>
              <w:bottom w:val="single" w:sz="4" w:space="0" w:color="auto"/>
              <w:right w:val="single" w:sz="4" w:space="0" w:color="auto"/>
            </w:tcBorders>
            <w:vAlign w:val="center"/>
          </w:tcPr>
          <w:p w14:paraId="3FE2620B" w14:textId="77777777" w:rsidR="00F8155B" w:rsidRPr="002B5720" w:rsidRDefault="00F8155B" w:rsidP="00F41566">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AD81F14" w14:textId="77777777" w:rsidR="00F8155B" w:rsidRPr="002B5720" w:rsidRDefault="00F8155B" w:rsidP="00F41566">
            <w:pPr>
              <w:jc w:val="center"/>
              <w:rPr>
                <w:rFonts w:ascii="Times New Roman" w:eastAsia="Calibri" w:hAnsi="Times New Roman" w:cs="Times New Roman"/>
                <w:sz w:val="24"/>
                <w:szCs w:val="24"/>
              </w:rPr>
            </w:pPr>
          </w:p>
        </w:tc>
      </w:tr>
      <w:tr w:rsidR="00F8155B" w:rsidRPr="002B5720" w14:paraId="2DF73AD2" w14:textId="77777777" w:rsidTr="0085733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07EC83E" w14:textId="77777777" w:rsidR="00F8155B" w:rsidRPr="002B5720" w:rsidRDefault="00F8155B" w:rsidP="00F41566">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804" w:type="dxa"/>
            <w:tcBorders>
              <w:top w:val="single" w:sz="4" w:space="0" w:color="auto"/>
              <w:left w:val="single" w:sz="4" w:space="0" w:color="auto"/>
              <w:bottom w:val="single" w:sz="4" w:space="0" w:color="auto"/>
              <w:right w:val="single" w:sz="4" w:space="0" w:color="auto"/>
            </w:tcBorders>
            <w:vAlign w:val="center"/>
          </w:tcPr>
          <w:p w14:paraId="7AD4DAF9" w14:textId="77777777" w:rsidR="00F8155B" w:rsidRPr="00947DCB" w:rsidRDefault="00F8155B" w:rsidP="00F41566">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2E172A0" w14:textId="77777777" w:rsidR="00F8155B" w:rsidRPr="002B5720" w:rsidRDefault="00F8155B" w:rsidP="00F41566">
            <w:pPr>
              <w:jc w:val="center"/>
              <w:rPr>
                <w:rFonts w:ascii="Times New Roman" w:eastAsia="Calibri" w:hAnsi="Times New Roman" w:cs="Times New Roman"/>
                <w:sz w:val="24"/>
                <w:szCs w:val="24"/>
              </w:rPr>
            </w:pPr>
          </w:p>
        </w:tc>
      </w:tr>
    </w:tbl>
    <w:p w14:paraId="2B446DD3" w14:textId="77777777" w:rsidR="00760D88" w:rsidRPr="00760D88" w:rsidRDefault="00760D88" w:rsidP="00760D88">
      <w:pPr>
        <w:pStyle w:val="Sraopastraipa"/>
        <w:spacing w:line="240" w:lineRule="auto"/>
        <w:ind w:left="360" w:firstLine="0"/>
        <w:outlineLvl w:val="1"/>
        <w:rPr>
          <w:rFonts w:ascii="Times New Roman" w:eastAsia="Times New Roman" w:hAnsi="Times New Roman" w:cs="Times New Roman"/>
          <w:sz w:val="24"/>
        </w:rPr>
      </w:pPr>
    </w:p>
    <w:p w14:paraId="685773D6"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E03CA2E" w14:textId="77777777" w:rsidR="0006606D" w:rsidRPr="002B5720" w:rsidRDefault="0006606D" w:rsidP="0006606D">
      <w:pPr>
        <w:spacing w:line="240" w:lineRule="auto"/>
        <w:ind w:left="284"/>
        <w:rPr>
          <w:rFonts w:ascii="Times New Roman" w:eastAsia="Calibri" w:hAnsi="Times New Roman" w:cs="Times New Roman"/>
          <w:i/>
          <w:sz w:val="20"/>
          <w:szCs w:val="20"/>
        </w:rPr>
      </w:pPr>
    </w:p>
    <w:p w14:paraId="6B9968FB" w14:textId="59152F7E" w:rsidR="009C31DB" w:rsidRDefault="0006606D" w:rsidP="0006606D">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p w14:paraId="5A6D5C8E" w14:textId="77777777" w:rsidR="009C31DB" w:rsidRPr="002B5720" w:rsidRDefault="009C31DB" w:rsidP="0006606D">
      <w:pPr>
        <w:spacing w:line="240" w:lineRule="auto"/>
        <w:ind w:firstLine="567"/>
        <w:rPr>
          <w:rFonts w:ascii="Times New Roman" w:eastAsia="Times New Roman" w:hAnsi="Times New Roman" w:cs="Times New Roman"/>
          <w:sz w:val="24"/>
          <w:szCs w:val="24"/>
        </w:rPr>
      </w:pPr>
    </w:p>
    <w:tbl>
      <w:tblPr>
        <w:tblW w:w="10173" w:type="dxa"/>
        <w:tblInd w:w="-113" w:type="dxa"/>
        <w:tblLook w:val="04A0" w:firstRow="1" w:lastRow="0" w:firstColumn="1" w:lastColumn="0" w:noHBand="0" w:noVBand="1"/>
      </w:tblPr>
      <w:tblGrid>
        <w:gridCol w:w="675"/>
        <w:gridCol w:w="2887"/>
        <w:gridCol w:w="578"/>
        <w:gridCol w:w="2464"/>
        <w:gridCol w:w="3569"/>
      </w:tblGrid>
      <w:tr w:rsidR="0006606D" w:rsidRPr="00C81863" w14:paraId="7B272105" w14:textId="77777777" w:rsidTr="00DC11F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863107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B7CB053"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855857"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B9AC291"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06606D" w:rsidRPr="00C81863" w14:paraId="5C1DE21D" w14:textId="77777777" w:rsidTr="00DC11F0">
        <w:tc>
          <w:tcPr>
            <w:tcW w:w="675" w:type="dxa"/>
            <w:vMerge/>
            <w:tcBorders>
              <w:top w:val="single" w:sz="4" w:space="0" w:color="auto"/>
              <w:left w:val="single" w:sz="4" w:space="0" w:color="auto"/>
              <w:bottom w:val="single" w:sz="4" w:space="0" w:color="auto"/>
              <w:right w:val="single" w:sz="4" w:space="0" w:color="auto"/>
            </w:tcBorders>
            <w:vAlign w:val="center"/>
            <w:hideMark/>
          </w:tcPr>
          <w:p w14:paraId="272AAFD5" w14:textId="77777777" w:rsidR="0006606D" w:rsidRPr="00C81863" w:rsidRDefault="0006606D" w:rsidP="00B152B5">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2BA85153" w14:textId="77777777" w:rsidR="0006606D" w:rsidRPr="00C81863" w:rsidRDefault="0006606D" w:rsidP="00B152B5">
            <w:pPr>
              <w:spacing w:line="240"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7344B9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2E9D1AE7" w14:textId="77777777" w:rsidR="0006606D" w:rsidRPr="00C81863" w:rsidRDefault="0006606D" w:rsidP="00B152B5">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6606D" w:rsidRPr="00C81863" w14:paraId="00951F5A"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01785658"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6606D" w:rsidRPr="00C81863" w14:paraId="613CB8CD" w14:textId="77777777" w:rsidTr="00B152B5">
        <w:tc>
          <w:tcPr>
            <w:tcW w:w="675" w:type="dxa"/>
            <w:tcBorders>
              <w:top w:val="single" w:sz="4" w:space="0" w:color="auto"/>
              <w:left w:val="single" w:sz="4" w:space="0" w:color="auto"/>
              <w:bottom w:val="single" w:sz="4" w:space="0" w:color="auto"/>
              <w:right w:val="single" w:sz="4" w:space="0" w:color="auto"/>
            </w:tcBorders>
          </w:tcPr>
          <w:p w14:paraId="73E067B5"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2F76FF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98E5254"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3F9624C"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08B0F9E4" w14:textId="77777777" w:rsidTr="00B152B5">
        <w:tc>
          <w:tcPr>
            <w:tcW w:w="675" w:type="dxa"/>
            <w:tcBorders>
              <w:top w:val="single" w:sz="4" w:space="0" w:color="auto"/>
              <w:left w:val="single" w:sz="4" w:space="0" w:color="auto"/>
              <w:bottom w:val="single" w:sz="4" w:space="0" w:color="auto"/>
              <w:right w:val="single" w:sz="4" w:space="0" w:color="auto"/>
            </w:tcBorders>
          </w:tcPr>
          <w:p w14:paraId="718A7D57"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8F76FE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78C25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69762AA"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93FC8D7"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086F430C"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F6BE513"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1025244F"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7F08D01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6606D" w:rsidRPr="00C81863" w14:paraId="5748811E" w14:textId="77777777" w:rsidTr="00B152B5">
        <w:tc>
          <w:tcPr>
            <w:tcW w:w="675" w:type="dxa"/>
            <w:tcBorders>
              <w:top w:val="single" w:sz="4" w:space="0" w:color="auto"/>
              <w:left w:val="single" w:sz="4" w:space="0" w:color="auto"/>
              <w:bottom w:val="single" w:sz="4" w:space="0" w:color="auto"/>
              <w:right w:val="single" w:sz="4" w:space="0" w:color="auto"/>
            </w:tcBorders>
          </w:tcPr>
          <w:p w14:paraId="7BEEA5AA"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D566917"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70A546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2558E7F" w14:textId="77777777" w:rsidR="0006606D" w:rsidRPr="00C81863" w:rsidRDefault="0006606D" w:rsidP="00B152B5">
            <w:pPr>
              <w:spacing w:line="240" w:lineRule="auto"/>
              <w:jc w:val="center"/>
              <w:rPr>
                <w:rFonts w:ascii="Times New Roman" w:hAnsi="Times New Roman" w:cs="Times New Roman"/>
                <w:sz w:val="24"/>
                <w:szCs w:val="24"/>
              </w:rPr>
            </w:pPr>
          </w:p>
        </w:tc>
      </w:tr>
      <w:tr w:rsidR="0006606D" w:rsidRPr="00C81863" w14:paraId="70D75967" w14:textId="77777777" w:rsidTr="00B152B5">
        <w:tc>
          <w:tcPr>
            <w:tcW w:w="675" w:type="dxa"/>
            <w:tcBorders>
              <w:top w:val="single" w:sz="4" w:space="0" w:color="auto"/>
              <w:left w:val="single" w:sz="4" w:space="0" w:color="auto"/>
              <w:bottom w:val="single" w:sz="4" w:space="0" w:color="auto"/>
              <w:right w:val="single" w:sz="4" w:space="0" w:color="auto"/>
            </w:tcBorders>
          </w:tcPr>
          <w:p w14:paraId="138E33CB"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165A8B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405861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2F6CB06"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B1858E8"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108DB56A"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77553B0" w14:textId="77777777" w:rsidR="0006606D" w:rsidRPr="00C81863" w:rsidRDefault="0006606D" w:rsidP="00B152B5">
            <w:pPr>
              <w:spacing w:line="240" w:lineRule="auto"/>
              <w:rPr>
                <w:rFonts w:ascii="Times New Roman" w:hAnsi="Times New Roman" w:cs="Times New Roman"/>
                <w:sz w:val="24"/>
                <w:szCs w:val="24"/>
              </w:rPr>
            </w:pPr>
          </w:p>
        </w:tc>
      </w:tr>
    </w:tbl>
    <w:p w14:paraId="562EBBC0" w14:textId="77777777" w:rsidR="009C31DB" w:rsidRDefault="009C31DB" w:rsidP="0006606D">
      <w:pPr>
        <w:spacing w:line="240" w:lineRule="auto"/>
        <w:ind w:firstLine="567"/>
        <w:rPr>
          <w:rFonts w:ascii="Times New Roman" w:eastAsia="Times New Roman" w:hAnsi="Times New Roman" w:cs="Times New Roman"/>
          <w:sz w:val="24"/>
        </w:rPr>
      </w:pPr>
    </w:p>
    <w:p w14:paraId="5017B18B" w14:textId="23E491F6" w:rsidR="0006606D" w:rsidRPr="00590210" w:rsidRDefault="0006606D" w:rsidP="00590210">
      <w:pPr>
        <w:pStyle w:val="Sraopastraipa"/>
        <w:numPr>
          <w:ilvl w:val="0"/>
          <w:numId w:val="24"/>
        </w:numPr>
        <w:spacing w:line="240" w:lineRule="auto"/>
        <w:ind w:left="0" w:firstLine="567"/>
        <w:rPr>
          <w:rFonts w:ascii="Times New Roman" w:eastAsia="Times New Roman" w:hAnsi="Times New Roman" w:cs="Times New Roman"/>
          <w:sz w:val="24"/>
        </w:rPr>
      </w:pPr>
      <w:r w:rsidRPr="00590210">
        <w:rPr>
          <w:rFonts w:ascii="Times New Roman" w:eastAsia="Times New Roman" w:hAnsi="Times New Roman" w:cs="Times New Roman"/>
          <w:sz w:val="24"/>
        </w:rPr>
        <w:t>Mes ketiname dalies Sutartyje numatytų veiklų ar užduočių patikėti kitiems s</w:t>
      </w:r>
      <w:r w:rsidRPr="00590210">
        <w:rPr>
          <w:rFonts w:ascii="Times New Roman" w:eastAsia="Times New Roman" w:hAnsi="Times New Roman" w:cs="Times New Roman"/>
          <w:sz w:val="24"/>
          <w:szCs w:val="24"/>
        </w:rPr>
        <w:t>pecialistams, kuriais bus remiamasi įrodinėjant tiekėjo kvalifikaciją ir vykdant sutartį, tačiau jie nėra tiekėjo ar tiekėjo pasitelkiamo(ų) kito ūkio subjekto(ų), darbuotojai pasiūlymo pateikimo metu, bet laimėjimo atveju būtų įdarbinti</w:t>
      </w:r>
      <w:r w:rsidRPr="00590210">
        <w:rPr>
          <w:rFonts w:ascii="Times New Roman" w:eastAsia="Times New Roman" w:hAnsi="Times New Roman" w:cs="Times New Roman"/>
          <w:sz w:val="24"/>
        </w:rPr>
        <w:t xml:space="preserve"> ir pateikiame šią informaciją apie šiuos specialistus:</w:t>
      </w:r>
    </w:p>
    <w:p w14:paraId="3952D3FC" w14:textId="77777777" w:rsidR="004C4EC5" w:rsidRPr="004C4EC5" w:rsidRDefault="004C4EC5" w:rsidP="004C4EC5">
      <w:pPr>
        <w:pStyle w:val="Sraopastraipa"/>
        <w:spacing w:line="240" w:lineRule="auto"/>
        <w:ind w:firstLine="0"/>
        <w:rPr>
          <w:rFonts w:ascii="Times New Roman" w:eastAsia="Times New Roman" w:hAnsi="Times New Roman" w:cs="Times New Roman"/>
          <w:sz w:val="24"/>
        </w:rPr>
      </w:pPr>
    </w:p>
    <w:tbl>
      <w:tblPr>
        <w:tblW w:w="10065" w:type="dxa"/>
        <w:tblInd w:w="-5" w:type="dxa"/>
        <w:tblLayout w:type="fixed"/>
        <w:tblLook w:val="04A0" w:firstRow="1" w:lastRow="0" w:firstColumn="1" w:lastColumn="0" w:noHBand="0" w:noVBand="1"/>
      </w:tblPr>
      <w:tblGrid>
        <w:gridCol w:w="709"/>
        <w:gridCol w:w="6124"/>
        <w:gridCol w:w="3232"/>
      </w:tblGrid>
      <w:tr w:rsidR="0006606D" w14:paraId="3FB65B76" w14:textId="77777777" w:rsidTr="00B152B5">
        <w:trPr>
          <w:cantSplit/>
          <w:trHeight w:val="641"/>
        </w:trPr>
        <w:tc>
          <w:tcPr>
            <w:tcW w:w="709" w:type="dxa"/>
            <w:tcBorders>
              <w:top w:val="single" w:sz="4" w:space="0" w:color="auto"/>
              <w:left w:val="single" w:sz="4" w:space="0" w:color="auto"/>
              <w:bottom w:val="single" w:sz="4" w:space="0" w:color="auto"/>
              <w:right w:val="single" w:sz="6" w:space="0" w:color="auto"/>
            </w:tcBorders>
          </w:tcPr>
          <w:p w14:paraId="3803059A" w14:textId="77777777" w:rsidR="0006606D" w:rsidRDefault="0006606D" w:rsidP="00B152B5">
            <w:pPr>
              <w:pStyle w:val="ATekstas"/>
              <w:ind w:left="-391" w:firstLine="61"/>
              <w:jc w:val="center"/>
            </w:pPr>
            <w:r w:rsidRPr="00C81863">
              <w:t>Eil.</w:t>
            </w:r>
          </w:p>
          <w:p w14:paraId="66FAB232" w14:textId="77777777" w:rsidR="0006606D" w:rsidRDefault="0006606D" w:rsidP="00B152B5">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A930C6B" w14:textId="77777777" w:rsidR="0006606D" w:rsidRPr="00C81863" w:rsidRDefault="0006606D" w:rsidP="00B152B5">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3650400F" w14:textId="77777777" w:rsidR="0006606D" w:rsidRDefault="0006606D" w:rsidP="00B152B5">
            <w:pPr>
              <w:pStyle w:val="ATekstas"/>
              <w:spacing w:line="276" w:lineRule="auto"/>
              <w:ind w:hanging="6"/>
              <w:jc w:val="left"/>
              <w:rPr>
                <w:sz w:val="22"/>
                <w:szCs w:val="22"/>
                <w:lang w:eastAsia="en-US"/>
              </w:rPr>
            </w:pPr>
            <w:r>
              <w:rPr>
                <w:szCs w:val="22"/>
                <w:lang w:eastAsia="en-US"/>
              </w:rPr>
              <w:t>Specialistas</w:t>
            </w:r>
          </w:p>
        </w:tc>
      </w:tr>
      <w:tr w:rsidR="0006606D" w14:paraId="00985FD1" w14:textId="77777777" w:rsidTr="00B152B5">
        <w:trPr>
          <w:cantSplit/>
        </w:trPr>
        <w:tc>
          <w:tcPr>
            <w:tcW w:w="709" w:type="dxa"/>
            <w:tcBorders>
              <w:top w:val="single" w:sz="4" w:space="0" w:color="auto"/>
              <w:left w:val="single" w:sz="6" w:space="0" w:color="auto"/>
              <w:bottom w:val="single" w:sz="4" w:space="0" w:color="auto"/>
              <w:right w:val="single" w:sz="6" w:space="0" w:color="auto"/>
            </w:tcBorders>
          </w:tcPr>
          <w:p w14:paraId="51DF99CE"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0A1C48CF"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A21DFEC" w14:textId="77777777" w:rsidR="0006606D" w:rsidRDefault="0006606D" w:rsidP="00B152B5">
            <w:pPr>
              <w:pStyle w:val="ATekstas"/>
              <w:spacing w:line="276" w:lineRule="auto"/>
              <w:ind w:firstLine="0"/>
              <w:rPr>
                <w:sz w:val="22"/>
                <w:szCs w:val="22"/>
                <w:lang w:eastAsia="en-US"/>
              </w:rPr>
            </w:pPr>
          </w:p>
        </w:tc>
      </w:tr>
      <w:tr w:rsidR="0006606D" w14:paraId="200A1030" w14:textId="77777777" w:rsidTr="00B152B5">
        <w:trPr>
          <w:cantSplit/>
        </w:trPr>
        <w:tc>
          <w:tcPr>
            <w:tcW w:w="709" w:type="dxa"/>
            <w:tcBorders>
              <w:top w:val="single" w:sz="4" w:space="0" w:color="auto"/>
              <w:left w:val="single" w:sz="6" w:space="0" w:color="auto"/>
              <w:bottom w:val="single" w:sz="6" w:space="0" w:color="auto"/>
              <w:right w:val="single" w:sz="6" w:space="0" w:color="auto"/>
            </w:tcBorders>
          </w:tcPr>
          <w:p w14:paraId="70A08ACC"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59F9A4F4"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5939F8C9" w14:textId="77777777" w:rsidR="0006606D" w:rsidRDefault="0006606D" w:rsidP="00B152B5">
            <w:pPr>
              <w:pStyle w:val="ATekstas"/>
              <w:spacing w:line="276" w:lineRule="auto"/>
              <w:ind w:firstLine="0"/>
              <w:rPr>
                <w:szCs w:val="22"/>
                <w:lang w:eastAsia="en-US"/>
              </w:rPr>
            </w:pPr>
          </w:p>
        </w:tc>
      </w:tr>
    </w:tbl>
    <w:p w14:paraId="3D1BBAC2" w14:textId="13BDCDAA" w:rsidR="0006606D" w:rsidRPr="004C4EC5" w:rsidRDefault="0006606D" w:rsidP="00590210">
      <w:pPr>
        <w:pStyle w:val="Sraopastraipa"/>
        <w:numPr>
          <w:ilvl w:val="0"/>
          <w:numId w:val="24"/>
        </w:numPr>
        <w:spacing w:line="240" w:lineRule="auto"/>
        <w:ind w:left="426" w:firstLine="141"/>
        <w:outlineLvl w:val="1"/>
        <w:rPr>
          <w:rFonts w:ascii="Times New Roman" w:eastAsia="Times New Roman" w:hAnsi="Times New Roman" w:cs="Times New Roman"/>
          <w:sz w:val="24"/>
        </w:rPr>
      </w:pPr>
      <w:r w:rsidRPr="004C4EC5">
        <w:rPr>
          <w:rFonts w:ascii="Times New Roman" w:eastAsia="Times New Roman" w:hAnsi="Times New Roman" w:cs="Times New Roman"/>
          <w:sz w:val="24"/>
        </w:rPr>
        <w:t>Šiame pasiūlyme yra pateikta ir konfidenciali informacija</w:t>
      </w:r>
      <w:r w:rsidRPr="004C4EC5">
        <w:rPr>
          <w:rFonts w:ascii="Times New Roman" w:eastAsia="Times New Roman" w:hAnsi="Times New Roman" w:cs="Times New Roman"/>
          <w:sz w:val="24"/>
          <w:vertAlign w:val="superscript"/>
        </w:rPr>
        <w:t>2</w:t>
      </w:r>
      <w:r w:rsidRPr="004C4EC5">
        <w:rPr>
          <w:rFonts w:ascii="Times New Roman" w:eastAsia="Times New Roman" w:hAnsi="Times New Roman" w:cs="Times New Roman"/>
          <w:sz w:val="24"/>
        </w:rPr>
        <w:t>:</w:t>
      </w:r>
    </w:p>
    <w:p w14:paraId="5D8A0A66" w14:textId="77777777" w:rsidR="004C4EC5" w:rsidRPr="004C4EC5" w:rsidRDefault="004C4EC5" w:rsidP="004C4EC5">
      <w:pPr>
        <w:pStyle w:val="Sraopastraipa"/>
        <w:spacing w:line="240" w:lineRule="auto"/>
        <w:ind w:firstLine="0"/>
        <w:outlineLvl w:val="1"/>
        <w:rPr>
          <w:rFonts w:ascii="Times New Roman" w:eastAsia="Times New Roman" w:hAnsi="Times New Roman" w:cs="Times New Roman"/>
          <w:sz w:val="2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6606D" w:rsidRPr="002B5720" w14:paraId="275BF61A" w14:textId="77777777" w:rsidTr="00B152B5">
        <w:tc>
          <w:tcPr>
            <w:tcW w:w="738" w:type="dxa"/>
            <w:tcBorders>
              <w:top w:val="single" w:sz="4" w:space="0" w:color="auto"/>
              <w:left w:val="single" w:sz="4" w:space="0" w:color="auto"/>
              <w:bottom w:val="single" w:sz="4" w:space="0" w:color="auto"/>
              <w:right w:val="single" w:sz="4" w:space="0" w:color="auto"/>
            </w:tcBorders>
            <w:vAlign w:val="center"/>
            <w:hideMark/>
          </w:tcPr>
          <w:p w14:paraId="6BD87C97" w14:textId="77777777" w:rsidR="0006606D" w:rsidRPr="00162A17" w:rsidRDefault="0006606D" w:rsidP="00B152B5">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09E12" w14:textId="77777777" w:rsidR="0006606D" w:rsidRPr="002B5720" w:rsidRDefault="0006606D" w:rsidP="00B152B5">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32D0410" w14:textId="77777777" w:rsidR="0006606D" w:rsidRPr="002B5720" w:rsidRDefault="0006606D" w:rsidP="00B152B5">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3101A677" w14:textId="77777777" w:rsidR="0006606D" w:rsidRPr="00162A17" w:rsidRDefault="0006606D" w:rsidP="00B152B5">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6606D" w:rsidRPr="002B5720" w14:paraId="3811EB14"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0DFD193E"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1BE122D"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CC1A18" w14:textId="77777777" w:rsidR="0006606D" w:rsidRPr="002B5720" w:rsidRDefault="0006606D" w:rsidP="00B152B5">
            <w:pPr>
              <w:jc w:val="center"/>
              <w:rPr>
                <w:rFonts w:ascii="Times New Roman" w:eastAsia="Calibri" w:hAnsi="Times New Roman" w:cs="Times New Roman"/>
              </w:rPr>
            </w:pPr>
          </w:p>
        </w:tc>
      </w:tr>
      <w:tr w:rsidR="0006606D" w:rsidRPr="002B5720" w14:paraId="1BEEA18D"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2274285F"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D3D90A3"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1DE2AC09" w14:textId="77777777" w:rsidR="0006606D" w:rsidRPr="002B5720" w:rsidRDefault="0006606D" w:rsidP="00B152B5">
            <w:pPr>
              <w:jc w:val="center"/>
              <w:rPr>
                <w:rFonts w:ascii="Times New Roman" w:eastAsia="Calibri" w:hAnsi="Times New Roman" w:cs="Times New Roman"/>
              </w:rPr>
            </w:pPr>
          </w:p>
        </w:tc>
      </w:tr>
    </w:tbl>
    <w:p w14:paraId="2CB84E41"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59ED7A6" w14:textId="77777777" w:rsidR="0006606D" w:rsidRPr="002B5720" w:rsidRDefault="0006606D" w:rsidP="0006606D">
      <w:pPr>
        <w:ind w:right="-115"/>
        <w:rPr>
          <w:rFonts w:ascii="Times New Roman" w:eastAsia="Calibri" w:hAnsi="Times New Roman" w:cs="Times New Roman"/>
          <w:sz w:val="20"/>
          <w:szCs w:val="20"/>
        </w:rPr>
      </w:pPr>
    </w:p>
    <w:p w14:paraId="29C3D273" w14:textId="77777777" w:rsidR="0006606D" w:rsidRPr="002B5720" w:rsidRDefault="0006606D" w:rsidP="0006606D">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6606D" w:rsidRPr="002B5720" w14:paraId="466EE34C" w14:textId="77777777" w:rsidTr="00B152B5">
        <w:trPr>
          <w:trHeight w:val="285"/>
        </w:trPr>
        <w:tc>
          <w:tcPr>
            <w:tcW w:w="3259" w:type="dxa"/>
            <w:tcBorders>
              <w:top w:val="nil"/>
              <w:left w:val="nil"/>
              <w:bottom w:val="single" w:sz="4" w:space="0" w:color="auto"/>
              <w:right w:val="nil"/>
            </w:tcBorders>
          </w:tcPr>
          <w:p w14:paraId="586D42C5" w14:textId="77777777" w:rsidR="0006606D" w:rsidRPr="002B5720" w:rsidRDefault="0006606D" w:rsidP="00B152B5">
            <w:pPr>
              <w:ind w:right="-1"/>
              <w:rPr>
                <w:rFonts w:ascii="Times New Roman" w:eastAsia="Calibri" w:hAnsi="Times New Roman" w:cs="Times New Roman"/>
              </w:rPr>
            </w:pPr>
          </w:p>
        </w:tc>
        <w:tc>
          <w:tcPr>
            <w:tcW w:w="567" w:type="dxa"/>
          </w:tcPr>
          <w:p w14:paraId="72A753DC" w14:textId="77777777" w:rsidR="0006606D" w:rsidRPr="002B5720" w:rsidRDefault="0006606D" w:rsidP="00B152B5">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18490607" w14:textId="77777777" w:rsidR="0006606D" w:rsidRPr="002B5720" w:rsidRDefault="0006606D" w:rsidP="00B152B5">
            <w:pPr>
              <w:ind w:right="-1"/>
              <w:jc w:val="center"/>
              <w:rPr>
                <w:rFonts w:ascii="Times New Roman" w:eastAsia="Calibri" w:hAnsi="Times New Roman" w:cs="Times New Roman"/>
              </w:rPr>
            </w:pPr>
          </w:p>
        </w:tc>
        <w:tc>
          <w:tcPr>
            <w:tcW w:w="567" w:type="dxa"/>
          </w:tcPr>
          <w:p w14:paraId="4478EB9F" w14:textId="77777777" w:rsidR="0006606D" w:rsidRPr="002B5720" w:rsidRDefault="0006606D" w:rsidP="00B152B5">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DF40BA0" w14:textId="77777777" w:rsidR="0006606D" w:rsidRPr="002B5720" w:rsidRDefault="0006606D" w:rsidP="00B152B5">
            <w:pPr>
              <w:ind w:right="-1"/>
              <w:jc w:val="right"/>
              <w:rPr>
                <w:rFonts w:ascii="Times New Roman" w:eastAsia="Calibri" w:hAnsi="Times New Roman" w:cs="Times New Roman"/>
              </w:rPr>
            </w:pPr>
          </w:p>
        </w:tc>
      </w:tr>
      <w:tr w:rsidR="0006606D" w:rsidRPr="002B5720" w14:paraId="1E78F6B0" w14:textId="77777777" w:rsidTr="00B152B5">
        <w:trPr>
          <w:trHeight w:val="186"/>
        </w:trPr>
        <w:tc>
          <w:tcPr>
            <w:tcW w:w="3259" w:type="dxa"/>
            <w:tcBorders>
              <w:top w:val="single" w:sz="4" w:space="0" w:color="auto"/>
              <w:left w:val="nil"/>
              <w:bottom w:val="nil"/>
              <w:right w:val="nil"/>
            </w:tcBorders>
            <w:hideMark/>
          </w:tcPr>
          <w:p w14:paraId="2712C349" w14:textId="77777777" w:rsidR="0006606D" w:rsidRPr="002B5720" w:rsidRDefault="0006606D" w:rsidP="00B152B5">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5DA97D8" w14:textId="77777777" w:rsidR="0006606D" w:rsidRPr="002B5720" w:rsidRDefault="0006606D" w:rsidP="00B152B5">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7E000884" w14:textId="77777777" w:rsidR="0006606D" w:rsidRPr="002B5720" w:rsidRDefault="0006606D" w:rsidP="00B152B5">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253A1FE" w14:textId="77777777" w:rsidR="0006606D" w:rsidRPr="002B5720" w:rsidRDefault="0006606D" w:rsidP="00B152B5">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3D7A78CC" w14:textId="77777777" w:rsidR="0006606D" w:rsidRPr="002B5720" w:rsidRDefault="0006606D" w:rsidP="00B152B5">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19C89D8" w14:textId="77777777" w:rsidR="0006606D" w:rsidRDefault="0006606D" w:rsidP="0006606D">
      <w:pPr>
        <w:jc w:val="right"/>
        <w:rPr>
          <w:rFonts w:ascii="Times New Roman" w:hAnsi="Times New Roman" w:cs="Times New Roman"/>
          <w:b/>
          <w:sz w:val="24"/>
          <w:szCs w:val="24"/>
        </w:rPr>
      </w:pPr>
    </w:p>
    <w:p w14:paraId="0D60D706" w14:textId="77777777" w:rsidR="0006606D" w:rsidRDefault="0006606D" w:rsidP="0006606D">
      <w:pPr>
        <w:spacing w:line="240" w:lineRule="auto"/>
        <w:ind w:left="5955" w:firstLine="1191"/>
        <w:jc w:val="right"/>
        <w:rPr>
          <w:rFonts w:ascii="Times New Roman" w:hAnsi="Times New Roman" w:cs="Times New Roman"/>
          <w:sz w:val="24"/>
          <w:szCs w:val="24"/>
        </w:rPr>
      </w:pPr>
    </w:p>
    <w:p w14:paraId="5725B375" w14:textId="77777777" w:rsidR="0006606D" w:rsidRDefault="0006606D" w:rsidP="0006606D">
      <w:pPr>
        <w:spacing w:line="240" w:lineRule="auto"/>
        <w:ind w:left="5955" w:firstLine="1191"/>
        <w:jc w:val="right"/>
        <w:rPr>
          <w:rFonts w:ascii="Times New Roman" w:hAnsi="Times New Roman" w:cs="Times New Roman"/>
          <w:sz w:val="24"/>
          <w:szCs w:val="24"/>
        </w:rPr>
      </w:pPr>
    </w:p>
    <w:p w14:paraId="5C6264C5" w14:textId="77777777" w:rsidR="0006606D" w:rsidRDefault="0006606D" w:rsidP="0006606D">
      <w:pPr>
        <w:spacing w:line="240" w:lineRule="auto"/>
        <w:ind w:left="5955" w:firstLine="1191"/>
        <w:jc w:val="right"/>
        <w:rPr>
          <w:rFonts w:ascii="Times New Roman" w:hAnsi="Times New Roman" w:cs="Times New Roman"/>
          <w:sz w:val="24"/>
          <w:szCs w:val="24"/>
        </w:rPr>
      </w:pPr>
    </w:p>
    <w:p w14:paraId="45C0CE88" w14:textId="77777777" w:rsidR="0006606D" w:rsidRDefault="0006606D" w:rsidP="0006606D">
      <w:pPr>
        <w:spacing w:line="240" w:lineRule="auto"/>
        <w:ind w:left="5955" w:firstLine="1191"/>
        <w:jc w:val="right"/>
        <w:rPr>
          <w:rFonts w:ascii="Times New Roman" w:hAnsi="Times New Roman" w:cs="Times New Roman"/>
          <w:sz w:val="24"/>
          <w:szCs w:val="24"/>
        </w:rPr>
      </w:pPr>
    </w:p>
    <w:p w14:paraId="10BFFFA4" w14:textId="77777777" w:rsidR="0006606D" w:rsidRDefault="0006606D" w:rsidP="0006606D">
      <w:pPr>
        <w:spacing w:line="240" w:lineRule="auto"/>
        <w:ind w:left="5955" w:firstLine="1191"/>
        <w:jc w:val="right"/>
        <w:rPr>
          <w:rFonts w:ascii="Times New Roman" w:hAnsi="Times New Roman" w:cs="Times New Roman"/>
          <w:sz w:val="24"/>
          <w:szCs w:val="24"/>
        </w:rPr>
      </w:pPr>
    </w:p>
    <w:p w14:paraId="30BEEDF4" w14:textId="77777777" w:rsidR="0006606D" w:rsidRDefault="0006606D" w:rsidP="0006606D">
      <w:pPr>
        <w:spacing w:line="240" w:lineRule="auto"/>
        <w:ind w:left="5955" w:firstLine="1191"/>
        <w:jc w:val="right"/>
        <w:rPr>
          <w:rFonts w:ascii="Times New Roman" w:hAnsi="Times New Roman" w:cs="Times New Roman"/>
          <w:sz w:val="24"/>
          <w:szCs w:val="24"/>
        </w:rPr>
      </w:pPr>
    </w:p>
    <w:p w14:paraId="27BB6609" w14:textId="77777777" w:rsidR="0006606D" w:rsidRDefault="0006606D" w:rsidP="0006606D">
      <w:pPr>
        <w:spacing w:line="240" w:lineRule="auto"/>
        <w:ind w:left="5955" w:firstLine="1191"/>
        <w:jc w:val="right"/>
        <w:rPr>
          <w:rFonts w:ascii="Times New Roman" w:hAnsi="Times New Roman" w:cs="Times New Roman"/>
          <w:sz w:val="24"/>
          <w:szCs w:val="24"/>
        </w:rPr>
      </w:pPr>
    </w:p>
    <w:p w14:paraId="5B462A2E"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D086B"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8C551" w14:textId="77777777" w:rsidR="0006606D" w:rsidRDefault="0006606D" w:rsidP="0006606D">
      <w:pPr>
        <w:spacing w:line="240" w:lineRule="auto"/>
        <w:ind w:left="5955" w:firstLine="1191"/>
        <w:jc w:val="right"/>
        <w:rPr>
          <w:rFonts w:ascii="Times New Roman" w:hAnsi="Times New Roman" w:cs="Times New Roman"/>
          <w:sz w:val="24"/>
          <w:szCs w:val="24"/>
        </w:rPr>
      </w:pPr>
    </w:p>
    <w:p w14:paraId="0A46831B" w14:textId="77777777" w:rsidR="0006606D" w:rsidRDefault="0006606D" w:rsidP="0006606D">
      <w:pPr>
        <w:spacing w:line="240" w:lineRule="auto"/>
        <w:ind w:left="5955" w:firstLine="1191"/>
        <w:jc w:val="right"/>
        <w:rPr>
          <w:rFonts w:ascii="Times New Roman" w:hAnsi="Times New Roman" w:cs="Times New Roman"/>
          <w:sz w:val="24"/>
          <w:szCs w:val="24"/>
        </w:rPr>
      </w:pPr>
    </w:p>
    <w:p w14:paraId="4E204BA5" w14:textId="77777777" w:rsidR="0006606D" w:rsidRDefault="0006606D" w:rsidP="0006606D">
      <w:pPr>
        <w:spacing w:line="240" w:lineRule="auto"/>
        <w:ind w:left="5955" w:firstLine="1191"/>
        <w:jc w:val="right"/>
        <w:rPr>
          <w:rFonts w:ascii="Times New Roman" w:hAnsi="Times New Roman" w:cs="Times New Roman"/>
          <w:sz w:val="24"/>
          <w:szCs w:val="24"/>
        </w:rPr>
      </w:pPr>
    </w:p>
    <w:p w14:paraId="4802D28E" w14:textId="77777777" w:rsidR="0006606D" w:rsidRDefault="0006606D" w:rsidP="0006606D">
      <w:pPr>
        <w:spacing w:line="240" w:lineRule="auto"/>
        <w:ind w:left="5955" w:firstLine="1191"/>
        <w:jc w:val="right"/>
        <w:rPr>
          <w:rFonts w:ascii="Times New Roman" w:hAnsi="Times New Roman" w:cs="Times New Roman"/>
          <w:sz w:val="24"/>
          <w:szCs w:val="24"/>
        </w:rPr>
      </w:pPr>
    </w:p>
    <w:p w14:paraId="2F5474B8" w14:textId="77777777" w:rsidR="0006606D" w:rsidRDefault="0006606D" w:rsidP="0006606D">
      <w:pPr>
        <w:spacing w:line="240" w:lineRule="auto"/>
        <w:ind w:left="5955" w:firstLine="1191"/>
        <w:jc w:val="right"/>
        <w:rPr>
          <w:rFonts w:ascii="Times New Roman" w:hAnsi="Times New Roman" w:cs="Times New Roman"/>
          <w:sz w:val="24"/>
          <w:szCs w:val="24"/>
        </w:rPr>
      </w:pPr>
    </w:p>
    <w:p w14:paraId="2652B0D4" w14:textId="77777777" w:rsidR="00864865" w:rsidRDefault="00864865" w:rsidP="00E22EC3">
      <w:pPr>
        <w:spacing w:before="240" w:line="240" w:lineRule="auto"/>
        <w:ind w:left="5955" w:firstLine="1191"/>
        <w:jc w:val="right"/>
        <w:rPr>
          <w:rFonts w:ascii="Times New Roman" w:hAnsi="Times New Roman" w:cs="Times New Roman"/>
          <w:sz w:val="24"/>
          <w:szCs w:val="24"/>
        </w:rPr>
      </w:pPr>
    </w:p>
    <w:p w14:paraId="530B503B" w14:textId="77777777" w:rsidR="00AF101B" w:rsidRDefault="00AF101B" w:rsidP="00E22EC3">
      <w:pPr>
        <w:spacing w:before="240" w:line="240" w:lineRule="auto"/>
        <w:ind w:left="5955" w:firstLine="1191"/>
        <w:jc w:val="right"/>
        <w:rPr>
          <w:rFonts w:ascii="Times New Roman" w:hAnsi="Times New Roman" w:cs="Times New Roman"/>
          <w:sz w:val="24"/>
          <w:szCs w:val="24"/>
        </w:rPr>
      </w:pPr>
    </w:p>
    <w:p w14:paraId="3FF8B242" w14:textId="7D2A18EE" w:rsidR="0006606D" w:rsidRPr="009B74F3" w:rsidRDefault="0006606D" w:rsidP="00E22EC3">
      <w:pPr>
        <w:spacing w:before="240" w:line="240" w:lineRule="auto"/>
        <w:ind w:left="5955" w:firstLine="1191"/>
        <w:jc w:val="righ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4 priedas </w:t>
      </w:r>
      <w:r>
        <w:rPr>
          <w:rFonts w:ascii="Times New Roman" w:hAnsi="Times New Roman" w:cs="Times New Roman"/>
          <w:sz w:val="24"/>
          <w:szCs w:val="24"/>
        </w:rPr>
        <w:tab/>
      </w:r>
      <w:r>
        <w:rPr>
          <w:rFonts w:ascii="Times New Roman" w:hAnsi="Times New Roman" w:cs="Times New Roman"/>
          <w:sz w:val="24"/>
          <w:szCs w:val="24"/>
        </w:rPr>
        <w:tab/>
      </w:r>
      <w:r w:rsidRPr="009B74F3">
        <w:rPr>
          <w:rFonts w:ascii="Times New Roman" w:hAnsi="Times New Roman" w:cs="Times New Roman"/>
          <w:sz w:val="24"/>
          <w:szCs w:val="24"/>
        </w:rPr>
        <w:t>„Pasiūlymų vertinimo kriterijai ir sąlygos“</w:t>
      </w:r>
    </w:p>
    <w:p w14:paraId="42DB6172" w14:textId="77777777" w:rsidR="0006606D" w:rsidRDefault="0006606D" w:rsidP="0006606D">
      <w:pPr>
        <w:spacing w:line="240" w:lineRule="auto"/>
        <w:ind w:left="7314" w:firstLine="0"/>
        <w:rPr>
          <w:rFonts w:ascii="Arial" w:hAnsi="Arial" w:cs="Arial"/>
        </w:rPr>
      </w:pPr>
    </w:p>
    <w:p w14:paraId="75363996" w14:textId="77777777" w:rsidR="0006606D" w:rsidRPr="00F0499F" w:rsidRDefault="0006606D" w:rsidP="0006606D">
      <w:pPr>
        <w:jc w:val="center"/>
        <w:rPr>
          <w:b/>
          <w:szCs w:val="24"/>
        </w:rPr>
      </w:pPr>
    </w:p>
    <w:p w14:paraId="3C4C3444" w14:textId="77777777" w:rsidR="0006606D" w:rsidRPr="00162A17" w:rsidRDefault="0006606D" w:rsidP="0006606D">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27DE972"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371A4F6" w14:textId="77777777" w:rsidR="0006606D" w:rsidRPr="00226ABE" w:rsidRDefault="0006606D" w:rsidP="0006606D">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79D25671" w14:textId="77777777" w:rsidR="0006606D" w:rsidRPr="00226ABE" w:rsidRDefault="0006606D" w:rsidP="0006606D">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154B2E88" w14:textId="77777777" w:rsidR="0006606D" w:rsidRPr="00226ABE" w:rsidRDefault="0006606D" w:rsidP="0006606D">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044C617" w14:textId="77777777" w:rsidR="0006606D" w:rsidRPr="00404B07" w:rsidRDefault="0006606D" w:rsidP="0006606D">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69701A0C" w14:textId="77777777" w:rsidR="0006606D" w:rsidRPr="00404B07" w:rsidRDefault="0006606D" w:rsidP="0006606D">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CA43952" w14:textId="77777777" w:rsidR="0006606D" w:rsidRDefault="0006606D" w:rsidP="0006606D">
      <w:pPr>
        <w:rPr>
          <w:rFonts w:ascii="Arial" w:eastAsiaTheme="minorHAnsi" w:hAnsi="Arial" w:cs="Arial"/>
          <w:bCs/>
          <w:iCs/>
        </w:rPr>
      </w:pPr>
      <w:r>
        <w:rPr>
          <w:rFonts w:ascii="Arial" w:eastAsiaTheme="minorHAnsi" w:hAnsi="Arial" w:cs="Arial"/>
          <w:bCs/>
          <w:iCs/>
        </w:rPr>
        <w:br w:type="page"/>
      </w:r>
    </w:p>
    <w:p w14:paraId="1337C36D" w14:textId="77777777" w:rsidR="0006606D" w:rsidRPr="008F47CF" w:rsidRDefault="0006606D" w:rsidP="0006606D">
      <w:pPr>
        <w:rPr>
          <w:rFonts w:ascii="Times New Roman" w:eastAsiaTheme="minorHAnsi" w:hAnsi="Times New Roman" w:cs="Times New Roman"/>
          <w:bCs/>
          <w:iCs/>
          <w:sz w:val="24"/>
          <w:szCs w:val="24"/>
        </w:rPr>
      </w:pPr>
    </w:p>
    <w:p w14:paraId="5D50EEC2" w14:textId="77777777" w:rsidR="0006606D" w:rsidRDefault="0006606D" w:rsidP="0006606D">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04E4713B" w14:textId="77777777" w:rsidR="0006606D" w:rsidRDefault="0006606D" w:rsidP="0006606D">
      <w:pPr>
        <w:spacing w:line="240" w:lineRule="auto"/>
        <w:ind w:left="7314" w:firstLine="0"/>
        <w:rPr>
          <w:rFonts w:ascii="Times New Roman" w:hAnsi="Times New Roman" w:cs="Times New Roman"/>
          <w:sz w:val="24"/>
          <w:szCs w:val="24"/>
        </w:rPr>
      </w:pPr>
    </w:p>
    <w:p w14:paraId="4AD8955D" w14:textId="77777777" w:rsidR="0006606D" w:rsidRDefault="0006606D" w:rsidP="0006606D">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1E6DBB6" w14:textId="77777777" w:rsidR="0006606D" w:rsidRPr="00EC5645" w:rsidRDefault="0006606D" w:rsidP="0006606D">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4087C788" w14:textId="77777777" w:rsidR="0006606D" w:rsidRPr="00FB4849" w:rsidRDefault="0006606D" w:rsidP="0006606D">
      <w:pPr>
        <w:spacing w:line="240" w:lineRule="auto"/>
        <w:ind w:firstLine="0"/>
        <w:jc w:val="center"/>
        <w:rPr>
          <w:rFonts w:ascii="Times New Roman" w:hAnsi="Times New Roman" w:cs="Times New Roman"/>
          <w:sz w:val="24"/>
          <w:szCs w:val="24"/>
        </w:rPr>
      </w:pPr>
    </w:p>
    <w:p w14:paraId="33FE9455" w14:textId="77777777" w:rsidR="0006606D" w:rsidRDefault="0006606D" w:rsidP="0006606D">
      <w:pPr>
        <w:pStyle w:val="Betarp"/>
        <w:spacing w:line="300" w:lineRule="auto"/>
        <w:ind w:firstLine="0"/>
        <w:contextualSpacing/>
        <w:rPr>
          <w:rFonts w:ascii="Arial" w:eastAsiaTheme="minorHAnsi" w:hAnsi="Arial" w:cs="Arial"/>
          <w:bCs/>
          <w:iCs/>
        </w:rPr>
      </w:pPr>
    </w:p>
    <w:p w14:paraId="488D583F" w14:textId="77777777" w:rsidR="0006606D" w:rsidRDefault="0006606D" w:rsidP="0006606D">
      <w:pPr>
        <w:pStyle w:val="Betarp"/>
        <w:spacing w:line="300" w:lineRule="auto"/>
        <w:ind w:firstLine="0"/>
        <w:contextualSpacing/>
        <w:rPr>
          <w:rFonts w:ascii="Arial" w:eastAsiaTheme="minorHAnsi" w:hAnsi="Arial" w:cs="Arial"/>
          <w:bCs/>
          <w:iCs/>
        </w:rPr>
      </w:pPr>
    </w:p>
    <w:p w14:paraId="717F3AC8" w14:textId="77777777" w:rsidR="0006606D" w:rsidRDefault="0006606D" w:rsidP="0006606D">
      <w:pPr>
        <w:pStyle w:val="Betarp"/>
        <w:spacing w:line="300" w:lineRule="auto"/>
        <w:ind w:firstLine="0"/>
        <w:contextualSpacing/>
        <w:rPr>
          <w:rFonts w:ascii="Arial" w:eastAsiaTheme="minorHAnsi" w:hAnsi="Arial" w:cs="Arial"/>
          <w:bCs/>
          <w:iCs/>
        </w:rPr>
      </w:pPr>
    </w:p>
    <w:p w14:paraId="38FEF8F4" w14:textId="77777777" w:rsidR="0006606D" w:rsidRDefault="0006606D" w:rsidP="0006606D">
      <w:pPr>
        <w:pStyle w:val="Betarp"/>
        <w:spacing w:line="300" w:lineRule="auto"/>
        <w:ind w:firstLine="0"/>
        <w:contextualSpacing/>
        <w:rPr>
          <w:rFonts w:ascii="Arial" w:eastAsiaTheme="minorHAnsi" w:hAnsi="Arial" w:cs="Arial"/>
          <w:bCs/>
          <w:iCs/>
        </w:rPr>
      </w:pPr>
    </w:p>
    <w:p w14:paraId="3189E8DF" w14:textId="77777777" w:rsidR="0079337A" w:rsidRDefault="0079337A" w:rsidP="0006606D">
      <w:pPr>
        <w:spacing w:line="240" w:lineRule="auto"/>
        <w:ind w:firstLine="0"/>
        <w:jc w:val="right"/>
        <w:rPr>
          <w:rFonts w:ascii="Arial" w:eastAsiaTheme="minorHAnsi" w:hAnsi="Arial" w:cs="Arial"/>
          <w:bCs/>
          <w:iCs/>
        </w:rPr>
      </w:pPr>
    </w:p>
    <w:p w14:paraId="27866EA7" w14:textId="77777777" w:rsidR="0079337A" w:rsidRDefault="0079337A" w:rsidP="0006606D">
      <w:pPr>
        <w:spacing w:line="240" w:lineRule="auto"/>
        <w:ind w:firstLine="0"/>
        <w:jc w:val="right"/>
        <w:rPr>
          <w:rFonts w:ascii="Arial" w:eastAsiaTheme="minorHAnsi" w:hAnsi="Arial" w:cs="Arial"/>
          <w:bCs/>
          <w:iCs/>
        </w:rPr>
      </w:pPr>
    </w:p>
    <w:p w14:paraId="6E080BE0" w14:textId="77777777" w:rsidR="0079337A" w:rsidRDefault="0079337A" w:rsidP="0006606D">
      <w:pPr>
        <w:spacing w:line="240" w:lineRule="auto"/>
        <w:ind w:firstLine="0"/>
        <w:jc w:val="right"/>
        <w:rPr>
          <w:rFonts w:ascii="Arial" w:eastAsiaTheme="minorHAnsi" w:hAnsi="Arial" w:cs="Arial"/>
          <w:bCs/>
          <w:iCs/>
        </w:rPr>
      </w:pPr>
    </w:p>
    <w:p w14:paraId="6A76F861" w14:textId="77777777" w:rsidR="0079337A" w:rsidRDefault="0079337A" w:rsidP="0006606D">
      <w:pPr>
        <w:spacing w:line="240" w:lineRule="auto"/>
        <w:ind w:firstLine="0"/>
        <w:jc w:val="right"/>
        <w:rPr>
          <w:rFonts w:ascii="Arial" w:eastAsiaTheme="minorHAnsi" w:hAnsi="Arial" w:cs="Arial"/>
          <w:bCs/>
          <w:iCs/>
        </w:rPr>
      </w:pPr>
    </w:p>
    <w:p w14:paraId="79DF184E" w14:textId="77777777" w:rsidR="0079337A" w:rsidRDefault="0079337A" w:rsidP="0006606D">
      <w:pPr>
        <w:spacing w:line="240" w:lineRule="auto"/>
        <w:ind w:firstLine="0"/>
        <w:jc w:val="right"/>
        <w:rPr>
          <w:rFonts w:ascii="Arial" w:eastAsiaTheme="minorHAnsi" w:hAnsi="Arial" w:cs="Arial"/>
          <w:bCs/>
          <w:iCs/>
        </w:rPr>
      </w:pPr>
    </w:p>
    <w:p w14:paraId="681B9EE6" w14:textId="77777777" w:rsidR="0079337A" w:rsidRDefault="0079337A" w:rsidP="0006606D">
      <w:pPr>
        <w:spacing w:line="240" w:lineRule="auto"/>
        <w:ind w:firstLine="0"/>
        <w:jc w:val="right"/>
        <w:rPr>
          <w:rFonts w:ascii="Arial" w:eastAsiaTheme="minorHAnsi" w:hAnsi="Arial" w:cs="Arial"/>
          <w:bCs/>
          <w:iCs/>
        </w:rPr>
      </w:pPr>
    </w:p>
    <w:p w14:paraId="06569BF8" w14:textId="77777777" w:rsidR="0079337A" w:rsidRDefault="0079337A" w:rsidP="0006606D">
      <w:pPr>
        <w:spacing w:line="240" w:lineRule="auto"/>
        <w:ind w:firstLine="0"/>
        <w:jc w:val="right"/>
        <w:rPr>
          <w:rFonts w:ascii="Arial" w:eastAsiaTheme="minorHAnsi" w:hAnsi="Arial" w:cs="Arial"/>
          <w:bCs/>
          <w:iCs/>
        </w:rPr>
      </w:pPr>
    </w:p>
    <w:p w14:paraId="71C4B6FC" w14:textId="77777777" w:rsidR="0079337A" w:rsidRDefault="0079337A" w:rsidP="0006606D">
      <w:pPr>
        <w:spacing w:line="240" w:lineRule="auto"/>
        <w:ind w:firstLine="0"/>
        <w:jc w:val="right"/>
        <w:rPr>
          <w:rFonts w:ascii="Arial" w:eastAsiaTheme="minorHAnsi" w:hAnsi="Arial" w:cs="Arial"/>
          <w:bCs/>
          <w:iCs/>
        </w:rPr>
      </w:pPr>
    </w:p>
    <w:p w14:paraId="5C941D8C" w14:textId="77777777" w:rsidR="0079337A" w:rsidRDefault="0079337A" w:rsidP="0006606D">
      <w:pPr>
        <w:spacing w:line="240" w:lineRule="auto"/>
        <w:ind w:firstLine="0"/>
        <w:jc w:val="right"/>
        <w:rPr>
          <w:rFonts w:ascii="Arial" w:eastAsiaTheme="minorHAnsi" w:hAnsi="Arial" w:cs="Arial"/>
          <w:bCs/>
          <w:iCs/>
        </w:rPr>
      </w:pPr>
    </w:p>
    <w:p w14:paraId="2C94200C" w14:textId="77777777" w:rsidR="0079337A" w:rsidRDefault="0079337A" w:rsidP="0006606D">
      <w:pPr>
        <w:spacing w:line="240" w:lineRule="auto"/>
        <w:ind w:firstLine="0"/>
        <w:jc w:val="right"/>
        <w:rPr>
          <w:rFonts w:ascii="Arial" w:eastAsiaTheme="minorHAnsi" w:hAnsi="Arial" w:cs="Arial"/>
          <w:bCs/>
          <w:iCs/>
        </w:rPr>
      </w:pPr>
    </w:p>
    <w:p w14:paraId="585C7FAC" w14:textId="77777777" w:rsidR="0079337A" w:rsidRDefault="0079337A" w:rsidP="0006606D">
      <w:pPr>
        <w:spacing w:line="240" w:lineRule="auto"/>
        <w:ind w:firstLine="0"/>
        <w:jc w:val="right"/>
        <w:rPr>
          <w:rFonts w:ascii="Arial" w:eastAsiaTheme="minorHAnsi" w:hAnsi="Arial" w:cs="Arial"/>
          <w:bCs/>
          <w:iCs/>
        </w:rPr>
      </w:pPr>
    </w:p>
    <w:p w14:paraId="209469B2" w14:textId="77777777" w:rsidR="0079337A" w:rsidRDefault="0079337A" w:rsidP="0006606D">
      <w:pPr>
        <w:spacing w:line="240" w:lineRule="auto"/>
        <w:ind w:firstLine="0"/>
        <w:jc w:val="right"/>
        <w:rPr>
          <w:rFonts w:ascii="Arial" w:eastAsiaTheme="minorHAnsi" w:hAnsi="Arial" w:cs="Arial"/>
          <w:bCs/>
          <w:iCs/>
        </w:rPr>
      </w:pPr>
    </w:p>
    <w:p w14:paraId="50186BD1" w14:textId="77777777" w:rsidR="0079337A" w:rsidRDefault="0079337A" w:rsidP="0006606D">
      <w:pPr>
        <w:spacing w:line="240" w:lineRule="auto"/>
        <w:ind w:firstLine="0"/>
        <w:jc w:val="right"/>
        <w:rPr>
          <w:rFonts w:ascii="Arial" w:eastAsiaTheme="minorHAnsi" w:hAnsi="Arial" w:cs="Arial"/>
          <w:bCs/>
          <w:iCs/>
        </w:rPr>
      </w:pPr>
    </w:p>
    <w:p w14:paraId="468C60D8" w14:textId="77777777" w:rsidR="0079337A" w:rsidRDefault="0079337A" w:rsidP="0006606D">
      <w:pPr>
        <w:spacing w:line="240" w:lineRule="auto"/>
        <w:ind w:firstLine="0"/>
        <w:jc w:val="right"/>
        <w:rPr>
          <w:rFonts w:ascii="Arial" w:eastAsiaTheme="minorHAnsi" w:hAnsi="Arial" w:cs="Arial"/>
          <w:bCs/>
          <w:iCs/>
        </w:rPr>
      </w:pPr>
    </w:p>
    <w:p w14:paraId="5591BB87" w14:textId="77777777" w:rsidR="0079337A" w:rsidRDefault="0079337A" w:rsidP="0006606D">
      <w:pPr>
        <w:spacing w:line="240" w:lineRule="auto"/>
        <w:ind w:firstLine="0"/>
        <w:jc w:val="right"/>
        <w:rPr>
          <w:rFonts w:ascii="Arial" w:eastAsiaTheme="minorHAnsi" w:hAnsi="Arial" w:cs="Arial"/>
          <w:bCs/>
          <w:iCs/>
        </w:rPr>
      </w:pPr>
    </w:p>
    <w:p w14:paraId="2DCAA290" w14:textId="77777777" w:rsidR="0079337A" w:rsidRDefault="0079337A" w:rsidP="0006606D">
      <w:pPr>
        <w:spacing w:line="240" w:lineRule="auto"/>
        <w:ind w:firstLine="0"/>
        <w:jc w:val="right"/>
        <w:rPr>
          <w:rFonts w:ascii="Arial" w:eastAsiaTheme="minorHAnsi" w:hAnsi="Arial" w:cs="Arial"/>
          <w:bCs/>
          <w:iCs/>
        </w:rPr>
      </w:pPr>
    </w:p>
    <w:p w14:paraId="7E1797C9" w14:textId="77777777" w:rsidR="0079337A" w:rsidRDefault="0079337A" w:rsidP="0006606D">
      <w:pPr>
        <w:spacing w:line="240" w:lineRule="auto"/>
        <w:ind w:firstLine="0"/>
        <w:jc w:val="right"/>
        <w:rPr>
          <w:rFonts w:ascii="Arial" w:eastAsiaTheme="minorHAnsi" w:hAnsi="Arial" w:cs="Arial"/>
          <w:bCs/>
          <w:iCs/>
        </w:rPr>
      </w:pPr>
    </w:p>
    <w:p w14:paraId="73F2B31B" w14:textId="77777777" w:rsidR="0079337A" w:rsidRDefault="0079337A" w:rsidP="0006606D">
      <w:pPr>
        <w:spacing w:line="240" w:lineRule="auto"/>
        <w:ind w:firstLine="0"/>
        <w:jc w:val="right"/>
        <w:rPr>
          <w:rFonts w:ascii="Arial" w:eastAsiaTheme="minorHAnsi" w:hAnsi="Arial" w:cs="Arial"/>
          <w:bCs/>
          <w:iCs/>
        </w:rPr>
      </w:pPr>
    </w:p>
    <w:p w14:paraId="3CF2C974" w14:textId="77777777" w:rsidR="0079337A" w:rsidRDefault="0079337A" w:rsidP="0006606D">
      <w:pPr>
        <w:spacing w:line="240" w:lineRule="auto"/>
        <w:ind w:firstLine="0"/>
        <w:jc w:val="right"/>
        <w:rPr>
          <w:rFonts w:ascii="Arial" w:eastAsiaTheme="minorHAnsi" w:hAnsi="Arial" w:cs="Arial"/>
          <w:bCs/>
          <w:iCs/>
        </w:rPr>
      </w:pPr>
    </w:p>
    <w:p w14:paraId="03BDBA4C" w14:textId="77777777" w:rsidR="0079337A" w:rsidRDefault="0079337A" w:rsidP="0006606D">
      <w:pPr>
        <w:spacing w:line="240" w:lineRule="auto"/>
        <w:ind w:firstLine="0"/>
        <w:jc w:val="right"/>
        <w:rPr>
          <w:rFonts w:ascii="Arial" w:eastAsiaTheme="minorHAnsi" w:hAnsi="Arial" w:cs="Arial"/>
          <w:bCs/>
          <w:iCs/>
        </w:rPr>
      </w:pPr>
    </w:p>
    <w:p w14:paraId="4DFC68BE" w14:textId="77777777" w:rsidR="0079337A" w:rsidRDefault="0079337A" w:rsidP="0006606D">
      <w:pPr>
        <w:spacing w:line="240" w:lineRule="auto"/>
        <w:ind w:firstLine="0"/>
        <w:jc w:val="right"/>
        <w:rPr>
          <w:rFonts w:ascii="Arial" w:eastAsiaTheme="minorHAnsi" w:hAnsi="Arial" w:cs="Arial"/>
          <w:bCs/>
          <w:iCs/>
        </w:rPr>
      </w:pPr>
    </w:p>
    <w:p w14:paraId="4788FF80" w14:textId="77777777" w:rsidR="0079337A" w:rsidRDefault="0079337A" w:rsidP="0006606D">
      <w:pPr>
        <w:spacing w:line="240" w:lineRule="auto"/>
        <w:ind w:firstLine="0"/>
        <w:jc w:val="right"/>
        <w:rPr>
          <w:rFonts w:ascii="Arial" w:eastAsiaTheme="minorHAnsi" w:hAnsi="Arial" w:cs="Arial"/>
          <w:bCs/>
          <w:iCs/>
        </w:rPr>
      </w:pPr>
    </w:p>
    <w:p w14:paraId="46725DC5" w14:textId="77777777" w:rsidR="0079337A" w:rsidRDefault="0079337A" w:rsidP="0006606D">
      <w:pPr>
        <w:spacing w:line="240" w:lineRule="auto"/>
        <w:ind w:firstLine="0"/>
        <w:jc w:val="right"/>
        <w:rPr>
          <w:rFonts w:ascii="Arial" w:eastAsiaTheme="minorHAnsi" w:hAnsi="Arial" w:cs="Arial"/>
          <w:bCs/>
          <w:iCs/>
        </w:rPr>
      </w:pPr>
    </w:p>
    <w:p w14:paraId="646DF6B2" w14:textId="77777777" w:rsidR="0079337A" w:rsidRDefault="0079337A" w:rsidP="0006606D">
      <w:pPr>
        <w:spacing w:line="240" w:lineRule="auto"/>
        <w:ind w:firstLine="0"/>
        <w:jc w:val="right"/>
        <w:rPr>
          <w:rFonts w:ascii="Arial" w:eastAsiaTheme="minorHAnsi" w:hAnsi="Arial" w:cs="Arial"/>
          <w:bCs/>
          <w:iCs/>
        </w:rPr>
      </w:pPr>
    </w:p>
    <w:p w14:paraId="6959BA46" w14:textId="77777777" w:rsidR="0079337A" w:rsidRDefault="0079337A" w:rsidP="0006606D">
      <w:pPr>
        <w:spacing w:line="240" w:lineRule="auto"/>
        <w:ind w:firstLine="0"/>
        <w:jc w:val="right"/>
        <w:rPr>
          <w:rFonts w:ascii="Arial" w:eastAsiaTheme="minorHAnsi" w:hAnsi="Arial" w:cs="Arial"/>
          <w:bCs/>
          <w:iCs/>
        </w:rPr>
      </w:pPr>
    </w:p>
    <w:p w14:paraId="29B31A87" w14:textId="77777777" w:rsidR="0079337A" w:rsidRDefault="0079337A" w:rsidP="0006606D">
      <w:pPr>
        <w:spacing w:line="240" w:lineRule="auto"/>
        <w:ind w:firstLine="0"/>
        <w:jc w:val="right"/>
        <w:rPr>
          <w:rFonts w:ascii="Arial" w:eastAsiaTheme="minorHAnsi" w:hAnsi="Arial" w:cs="Arial"/>
          <w:bCs/>
          <w:iCs/>
        </w:rPr>
      </w:pPr>
    </w:p>
    <w:p w14:paraId="39D1C23E" w14:textId="77777777" w:rsidR="0079337A" w:rsidRDefault="0079337A" w:rsidP="0006606D">
      <w:pPr>
        <w:spacing w:line="240" w:lineRule="auto"/>
        <w:ind w:firstLine="0"/>
        <w:jc w:val="right"/>
        <w:rPr>
          <w:rFonts w:ascii="Arial" w:eastAsiaTheme="minorHAnsi" w:hAnsi="Arial" w:cs="Arial"/>
          <w:bCs/>
          <w:iCs/>
        </w:rPr>
      </w:pPr>
    </w:p>
    <w:p w14:paraId="3D0714D6" w14:textId="77777777" w:rsidR="0079337A" w:rsidRDefault="0079337A" w:rsidP="0006606D">
      <w:pPr>
        <w:spacing w:line="240" w:lineRule="auto"/>
        <w:ind w:firstLine="0"/>
        <w:jc w:val="right"/>
        <w:rPr>
          <w:rFonts w:ascii="Arial" w:eastAsiaTheme="minorHAnsi" w:hAnsi="Arial" w:cs="Arial"/>
          <w:bCs/>
          <w:iCs/>
        </w:rPr>
      </w:pPr>
    </w:p>
    <w:p w14:paraId="32E6189E" w14:textId="77777777" w:rsidR="0079337A" w:rsidRDefault="0079337A" w:rsidP="0006606D">
      <w:pPr>
        <w:spacing w:line="240" w:lineRule="auto"/>
        <w:ind w:firstLine="0"/>
        <w:jc w:val="right"/>
        <w:rPr>
          <w:rFonts w:ascii="Arial" w:eastAsiaTheme="minorHAnsi" w:hAnsi="Arial" w:cs="Arial"/>
          <w:bCs/>
          <w:iCs/>
        </w:rPr>
      </w:pPr>
    </w:p>
    <w:p w14:paraId="1E677FA2" w14:textId="77777777" w:rsidR="0079337A" w:rsidRDefault="0079337A" w:rsidP="0006606D">
      <w:pPr>
        <w:spacing w:line="240" w:lineRule="auto"/>
        <w:ind w:firstLine="0"/>
        <w:jc w:val="right"/>
        <w:rPr>
          <w:rFonts w:ascii="Arial" w:eastAsiaTheme="minorHAnsi" w:hAnsi="Arial" w:cs="Arial"/>
          <w:bCs/>
          <w:iCs/>
        </w:rPr>
      </w:pPr>
    </w:p>
    <w:p w14:paraId="7EE622F5" w14:textId="77777777" w:rsidR="0079337A" w:rsidRDefault="0079337A" w:rsidP="0006606D">
      <w:pPr>
        <w:spacing w:line="240" w:lineRule="auto"/>
        <w:ind w:firstLine="0"/>
        <w:jc w:val="right"/>
        <w:rPr>
          <w:rFonts w:ascii="Arial" w:eastAsiaTheme="minorHAnsi" w:hAnsi="Arial" w:cs="Arial"/>
          <w:bCs/>
          <w:iCs/>
        </w:rPr>
      </w:pPr>
    </w:p>
    <w:p w14:paraId="4615E49F" w14:textId="77777777" w:rsidR="0079337A" w:rsidRDefault="0079337A" w:rsidP="0006606D">
      <w:pPr>
        <w:spacing w:line="240" w:lineRule="auto"/>
        <w:ind w:firstLine="0"/>
        <w:jc w:val="right"/>
        <w:rPr>
          <w:rFonts w:ascii="Arial" w:eastAsiaTheme="minorHAnsi" w:hAnsi="Arial" w:cs="Arial"/>
          <w:bCs/>
          <w:iCs/>
        </w:rPr>
      </w:pPr>
    </w:p>
    <w:p w14:paraId="3407F55F" w14:textId="77777777" w:rsidR="0079337A" w:rsidRDefault="0079337A" w:rsidP="0006606D">
      <w:pPr>
        <w:spacing w:line="240" w:lineRule="auto"/>
        <w:ind w:firstLine="0"/>
        <w:jc w:val="right"/>
        <w:rPr>
          <w:rFonts w:ascii="Arial" w:eastAsiaTheme="minorHAnsi" w:hAnsi="Arial" w:cs="Arial"/>
          <w:bCs/>
          <w:iCs/>
        </w:rPr>
      </w:pPr>
    </w:p>
    <w:p w14:paraId="7BD4A634" w14:textId="77777777" w:rsidR="0079337A" w:rsidRDefault="0079337A" w:rsidP="0006606D">
      <w:pPr>
        <w:spacing w:line="240" w:lineRule="auto"/>
        <w:ind w:firstLine="0"/>
        <w:jc w:val="right"/>
        <w:rPr>
          <w:rFonts w:ascii="Arial" w:eastAsiaTheme="minorHAnsi" w:hAnsi="Arial" w:cs="Arial"/>
          <w:bCs/>
          <w:iCs/>
        </w:rPr>
      </w:pPr>
    </w:p>
    <w:p w14:paraId="19F1234B" w14:textId="77777777" w:rsidR="0079337A" w:rsidRDefault="0079337A" w:rsidP="0006606D">
      <w:pPr>
        <w:spacing w:line="240" w:lineRule="auto"/>
        <w:ind w:firstLine="0"/>
        <w:jc w:val="right"/>
        <w:rPr>
          <w:rFonts w:ascii="Arial" w:eastAsiaTheme="minorHAnsi" w:hAnsi="Arial" w:cs="Arial"/>
          <w:bCs/>
          <w:iCs/>
        </w:rPr>
      </w:pPr>
    </w:p>
    <w:p w14:paraId="055536F9" w14:textId="77777777" w:rsidR="0079337A" w:rsidRDefault="0079337A" w:rsidP="0006606D">
      <w:pPr>
        <w:spacing w:line="240" w:lineRule="auto"/>
        <w:ind w:firstLine="0"/>
        <w:jc w:val="right"/>
        <w:rPr>
          <w:rFonts w:ascii="Arial" w:eastAsiaTheme="minorHAnsi" w:hAnsi="Arial" w:cs="Arial"/>
          <w:bCs/>
          <w:iCs/>
        </w:rPr>
      </w:pPr>
    </w:p>
    <w:p w14:paraId="4D61EAAD" w14:textId="77777777" w:rsidR="0079337A" w:rsidRDefault="0079337A" w:rsidP="0006606D">
      <w:pPr>
        <w:spacing w:line="240" w:lineRule="auto"/>
        <w:ind w:firstLine="0"/>
        <w:jc w:val="right"/>
        <w:rPr>
          <w:rFonts w:ascii="Arial" w:eastAsiaTheme="minorHAnsi" w:hAnsi="Arial" w:cs="Arial"/>
          <w:bCs/>
          <w:iCs/>
        </w:rPr>
      </w:pPr>
    </w:p>
    <w:p w14:paraId="59808DEA" w14:textId="77777777" w:rsidR="0079337A" w:rsidRDefault="0079337A" w:rsidP="0006606D">
      <w:pPr>
        <w:spacing w:line="240" w:lineRule="auto"/>
        <w:ind w:firstLine="0"/>
        <w:jc w:val="right"/>
        <w:rPr>
          <w:rFonts w:ascii="Arial" w:eastAsiaTheme="minorHAnsi" w:hAnsi="Arial" w:cs="Arial"/>
          <w:bCs/>
          <w:iCs/>
        </w:rPr>
      </w:pPr>
    </w:p>
    <w:p w14:paraId="28A16A81" w14:textId="44FC45D3" w:rsidR="0006606D" w:rsidRDefault="0006606D" w:rsidP="0006606D">
      <w:pPr>
        <w:spacing w:line="240" w:lineRule="auto"/>
        <w:ind w:firstLine="0"/>
        <w:jc w:val="right"/>
        <w:rPr>
          <w:rFonts w:ascii="Times New Roman" w:hAnsi="Times New Roman" w:cs="Times New Roman"/>
          <w:sz w:val="24"/>
          <w:szCs w:val="24"/>
        </w:rPr>
      </w:pPr>
      <w:r>
        <w:rPr>
          <w:rFonts w:ascii="Arial" w:eastAsiaTheme="minorHAnsi" w:hAnsi="Arial" w:cs="Arial"/>
          <w:bCs/>
          <w:iCs/>
        </w:rPr>
        <w:lastRenderedPageBreak/>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t xml:space="preserve">             </w:t>
      </w:r>
      <w:r w:rsidRPr="00FB4849">
        <w:rPr>
          <w:rFonts w:ascii="Times New Roman" w:hAnsi="Times New Roman" w:cs="Times New Roman"/>
          <w:sz w:val="24"/>
          <w:szCs w:val="24"/>
        </w:rPr>
        <w:t xml:space="preserve">Pirkimo sąlygų </w:t>
      </w:r>
      <w:r>
        <w:rPr>
          <w:rFonts w:ascii="Times New Roman" w:hAnsi="Times New Roman" w:cs="Times New Roman"/>
          <w:sz w:val="24"/>
          <w:szCs w:val="24"/>
        </w:rPr>
        <w:t>6</w:t>
      </w:r>
      <w:r w:rsidRPr="00FB4849">
        <w:rPr>
          <w:rFonts w:ascii="Times New Roman" w:hAnsi="Times New Roman" w:cs="Times New Roman"/>
          <w:sz w:val="24"/>
          <w:szCs w:val="24"/>
        </w:rPr>
        <w:t xml:space="preserve"> priedas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B4849">
        <w:rPr>
          <w:rFonts w:ascii="Times New Roman" w:hAnsi="Times New Roman" w:cs="Times New Roman"/>
          <w:sz w:val="24"/>
          <w:szCs w:val="24"/>
        </w:rPr>
        <w:t>„Terminai“</w:t>
      </w:r>
    </w:p>
    <w:p w14:paraId="537FA3BD" w14:textId="77777777" w:rsidR="0006606D" w:rsidRDefault="0006606D" w:rsidP="0006606D">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06606D" w:rsidRPr="00B816CE" w14:paraId="11A218FF" w14:textId="77777777" w:rsidTr="00B152B5">
        <w:trPr>
          <w:trHeight w:val="20"/>
        </w:trPr>
        <w:tc>
          <w:tcPr>
            <w:tcW w:w="567" w:type="dxa"/>
          </w:tcPr>
          <w:p w14:paraId="62B9716F" w14:textId="77777777" w:rsidR="0006606D" w:rsidRPr="00B816CE" w:rsidRDefault="0006606D" w:rsidP="00B152B5">
            <w:pPr>
              <w:ind w:firstLine="0"/>
              <w:rPr>
                <w:sz w:val="24"/>
                <w:szCs w:val="24"/>
              </w:rPr>
            </w:pPr>
            <w:r w:rsidRPr="00B816CE">
              <w:rPr>
                <w:sz w:val="24"/>
                <w:szCs w:val="24"/>
              </w:rPr>
              <w:t>Eil.</w:t>
            </w:r>
          </w:p>
          <w:p w14:paraId="7F419F1D" w14:textId="77777777" w:rsidR="0006606D" w:rsidRPr="00B816CE" w:rsidRDefault="0006606D" w:rsidP="00B152B5">
            <w:pPr>
              <w:ind w:firstLine="0"/>
              <w:rPr>
                <w:sz w:val="24"/>
                <w:szCs w:val="24"/>
              </w:rPr>
            </w:pPr>
            <w:r w:rsidRPr="00B816CE">
              <w:rPr>
                <w:sz w:val="24"/>
                <w:szCs w:val="24"/>
              </w:rPr>
              <w:t>Nr.</w:t>
            </w:r>
          </w:p>
        </w:tc>
        <w:tc>
          <w:tcPr>
            <w:tcW w:w="3119" w:type="dxa"/>
          </w:tcPr>
          <w:p w14:paraId="13821C0A" w14:textId="77777777" w:rsidR="0006606D" w:rsidRPr="00B816CE" w:rsidRDefault="0006606D" w:rsidP="00B152B5">
            <w:pPr>
              <w:ind w:firstLine="0"/>
              <w:rPr>
                <w:sz w:val="24"/>
                <w:szCs w:val="24"/>
              </w:rPr>
            </w:pPr>
            <w:r w:rsidRPr="00B816CE">
              <w:rPr>
                <w:b/>
                <w:sz w:val="24"/>
                <w:szCs w:val="24"/>
              </w:rPr>
              <w:t xml:space="preserve">VEIKSMAS </w:t>
            </w:r>
          </w:p>
        </w:tc>
        <w:tc>
          <w:tcPr>
            <w:tcW w:w="3543" w:type="dxa"/>
            <w:hideMark/>
          </w:tcPr>
          <w:p w14:paraId="017A72E5" w14:textId="77777777" w:rsidR="0006606D" w:rsidRPr="00B816CE" w:rsidRDefault="0006606D" w:rsidP="00B152B5">
            <w:pPr>
              <w:ind w:firstLine="0"/>
              <w:rPr>
                <w:b/>
                <w:sz w:val="24"/>
                <w:szCs w:val="24"/>
              </w:rPr>
            </w:pPr>
            <w:r w:rsidRPr="00B816CE">
              <w:rPr>
                <w:b/>
                <w:sz w:val="24"/>
                <w:szCs w:val="24"/>
              </w:rPr>
              <w:t xml:space="preserve">DATA/DIENŲ SKAIČIUS/ LAIKAS </w:t>
            </w:r>
            <w:r w:rsidRPr="00B816CE">
              <w:rPr>
                <w:sz w:val="24"/>
                <w:szCs w:val="24"/>
              </w:rPr>
              <w:t>(Lietuvos laiku)</w:t>
            </w:r>
          </w:p>
        </w:tc>
        <w:tc>
          <w:tcPr>
            <w:tcW w:w="2694" w:type="dxa"/>
            <w:hideMark/>
          </w:tcPr>
          <w:p w14:paraId="519664B3" w14:textId="77777777" w:rsidR="0006606D" w:rsidRPr="00B816CE" w:rsidRDefault="0006606D" w:rsidP="00B152B5">
            <w:pPr>
              <w:ind w:firstLine="0"/>
              <w:rPr>
                <w:b/>
                <w:sz w:val="24"/>
                <w:szCs w:val="24"/>
              </w:rPr>
            </w:pPr>
            <w:r w:rsidRPr="00B816CE">
              <w:rPr>
                <w:b/>
                <w:sz w:val="24"/>
                <w:szCs w:val="24"/>
              </w:rPr>
              <w:t>PASTABOS</w:t>
            </w:r>
          </w:p>
        </w:tc>
      </w:tr>
      <w:tr w:rsidR="0006606D" w:rsidRPr="00B816CE" w14:paraId="24A189CE" w14:textId="77777777" w:rsidTr="00B152B5">
        <w:trPr>
          <w:trHeight w:val="20"/>
        </w:trPr>
        <w:tc>
          <w:tcPr>
            <w:tcW w:w="567" w:type="dxa"/>
          </w:tcPr>
          <w:p w14:paraId="12A5B825" w14:textId="77777777" w:rsidR="0006606D" w:rsidRPr="00B816CE" w:rsidRDefault="0006606D" w:rsidP="00B152B5">
            <w:pPr>
              <w:ind w:firstLine="0"/>
              <w:rPr>
                <w:bCs/>
                <w:sz w:val="24"/>
                <w:szCs w:val="24"/>
              </w:rPr>
            </w:pPr>
            <w:r w:rsidRPr="00B816CE">
              <w:rPr>
                <w:bCs/>
                <w:sz w:val="24"/>
                <w:szCs w:val="24"/>
              </w:rPr>
              <w:t>1</w:t>
            </w:r>
          </w:p>
        </w:tc>
        <w:tc>
          <w:tcPr>
            <w:tcW w:w="3119" w:type="dxa"/>
          </w:tcPr>
          <w:p w14:paraId="7A961E2F" w14:textId="77777777" w:rsidR="0006606D" w:rsidRPr="00B816CE" w:rsidRDefault="0006606D" w:rsidP="00B152B5">
            <w:pPr>
              <w:ind w:firstLine="0"/>
              <w:rPr>
                <w:bCs/>
                <w:sz w:val="24"/>
                <w:szCs w:val="24"/>
              </w:rPr>
            </w:pPr>
            <w:r w:rsidRPr="00B816CE">
              <w:rPr>
                <w:bCs/>
                <w:sz w:val="24"/>
                <w:szCs w:val="24"/>
              </w:rPr>
              <w:t>Pasiūlymų pateikimo terminas</w:t>
            </w:r>
          </w:p>
        </w:tc>
        <w:tc>
          <w:tcPr>
            <w:tcW w:w="3543" w:type="dxa"/>
          </w:tcPr>
          <w:p w14:paraId="6C10DA7F" w14:textId="77777777" w:rsidR="0006606D" w:rsidRPr="00B816CE" w:rsidRDefault="0006606D" w:rsidP="00B152B5">
            <w:pPr>
              <w:ind w:firstLine="0"/>
              <w:rPr>
                <w:sz w:val="24"/>
                <w:szCs w:val="24"/>
              </w:rPr>
            </w:pPr>
            <w:r w:rsidRPr="00B816CE">
              <w:rPr>
                <w:sz w:val="24"/>
                <w:szCs w:val="24"/>
              </w:rPr>
              <w:t xml:space="preserve">Bus nurodytas skelbime apie pirkimą. </w:t>
            </w:r>
          </w:p>
        </w:tc>
        <w:tc>
          <w:tcPr>
            <w:tcW w:w="2694" w:type="dxa"/>
          </w:tcPr>
          <w:p w14:paraId="5D9B29DA" w14:textId="77777777" w:rsidR="0006606D" w:rsidRPr="00B816CE" w:rsidRDefault="0006606D" w:rsidP="00B152B5">
            <w:pPr>
              <w:ind w:firstLine="0"/>
              <w:rPr>
                <w:sz w:val="24"/>
                <w:szCs w:val="24"/>
              </w:rPr>
            </w:pPr>
            <w:r w:rsidRPr="00B816CE">
              <w:rPr>
                <w:sz w:val="24"/>
                <w:szCs w:val="24"/>
              </w:rPr>
              <w:t>Perkančioji organizacija turi teisę pratęsti pasiūlymų pateikimo terminą.</w:t>
            </w:r>
          </w:p>
        </w:tc>
      </w:tr>
      <w:tr w:rsidR="0006606D" w:rsidRPr="00B816CE" w14:paraId="60A3786E" w14:textId="77777777" w:rsidTr="00B152B5">
        <w:trPr>
          <w:trHeight w:val="20"/>
        </w:trPr>
        <w:tc>
          <w:tcPr>
            <w:tcW w:w="567" w:type="dxa"/>
          </w:tcPr>
          <w:p w14:paraId="6430761B" w14:textId="77777777" w:rsidR="0006606D" w:rsidRPr="00B816CE" w:rsidRDefault="0006606D" w:rsidP="00B152B5">
            <w:pPr>
              <w:ind w:firstLine="0"/>
              <w:rPr>
                <w:bCs/>
                <w:sz w:val="24"/>
                <w:szCs w:val="24"/>
              </w:rPr>
            </w:pPr>
            <w:r w:rsidRPr="00B816CE">
              <w:rPr>
                <w:bCs/>
                <w:sz w:val="24"/>
                <w:szCs w:val="24"/>
              </w:rPr>
              <w:t>2</w:t>
            </w:r>
          </w:p>
        </w:tc>
        <w:tc>
          <w:tcPr>
            <w:tcW w:w="3119" w:type="dxa"/>
          </w:tcPr>
          <w:p w14:paraId="322FD495" w14:textId="77777777" w:rsidR="0006606D" w:rsidRPr="00B816CE" w:rsidRDefault="0006606D" w:rsidP="00B152B5">
            <w:pPr>
              <w:ind w:firstLine="0"/>
              <w:rPr>
                <w:bCs/>
                <w:sz w:val="24"/>
                <w:szCs w:val="24"/>
              </w:rPr>
            </w:pPr>
            <w:r w:rsidRPr="00B816CE">
              <w:rPr>
                <w:sz w:val="24"/>
                <w:szCs w:val="24"/>
              </w:rPr>
              <w:t>Pasiūlymą patikslinti pirkimo dokumentus arba prašymus dėl pirkimo dokumentų paaiškinimų tiekėjas turi pateikti ne vėliau kaip:</w:t>
            </w:r>
          </w:p>
        </w:tc>
        <w:tc>
          <w:tcPr>
            <w:tcW w:w="3543" w:type="dxa"/>
          </w:tcPr>
          <w:p w14:paraId="6FFB2BBF" w14:textId="77777777" w:rsidR="0006606D" w:rsidRPr="00B816CE" w:rsidRDefault="0006606D" w:rsidP="00B152B5">
            <w:pPr>
              <w:ind w:firstLine="0"/>
              <w:rPr>
                <w:sz w:val="24"/>
                <w:szCs w:val="24"/>
              </w:rPr>
            </w:pPr>
            <w:r w:rsidRPr="00B816CE">
              <w:rPr>
                <w:sz w:val="24"/>
                <w:szCs w:val="24"/>
              </w:rPr>
              <w:t xml:space="preserve">Likus </w:t>
            </w:r>
            <w:r w:rsidRPr="00B816CE">
              <w:rPr>
                <w:b/>
                <w:sz w:val="24"/>
                <w:szCs w:val="24"/>
              </w:rPr>
              <w:t>2 darbo dienoms</w:t>
            </w:r>
            <w:r w:rsidRPr="00B816CE">
              <w:rPr>
                <w:sz w:val="24"/>
                <w:szCs w:val="24"/>
              </w:rPr>
              <w:t xml:space="preserve"> iki pasiūlymų pateikimo termino pabaigos.</w:t>
            </w:r>
          </w:p>
        </w:tc>
        <w:tc>
          <w:tcPr>
            <w:tcW w:w="2694" w:type="dxa"/>
          </w:tcPr>
          <w:p w14:paraId="11CA3381" w14:textId="77777777" w:rsidR="0006606D" w:rsidRPr="00B816CE" w:rsidRDefault="0006606D" w:rsidP="00B152B5">
            <w:pPr>
              <w:ind w:firstLine="0"/>
              <w:rPr>
                <w:sz w:val="24"/>
                <w:szCs w:val="24"/>
              </w:rPr>
            </w:pPr>
          </w:p>
          <w:p w14:paraId="15268BBF" w14:textId="77777777" w:rsidR="0006606D" w:rsidRPr="00B816CE" w:rsidRDefault="0006606D" w:rsidP="00B152B5">
            <w:pPr>
              <w:ind w:firstLine="0"/>
              <w:rPr>
                <w:sz w:val="24"/>
                <w:szCs w:val="24"/>
              </w:rPr>
            </w:pPr>
          </w:p>
          <w:p w14:paraId="02CBD47D" w14:textId="77777777" w:rsidR="0006606D" w:rsidRPr="00B816CE" w:rsidRDefault="0006606D" w:rsidP="00B152B5">
            <w:pPr>
              <w:ind w:firstLine="0"/>
              <w:rPr>
                <w:sz w:val="24"/>
                <w:szCs w:val="24"/>
              </w:rPr>
            </w:pPr>
          </w:p>
        </w:tc>
      </w:tr>
      <w:tr w:rsidR="0006606D" w:rsidRPr="00B816CE" w14:paraId="54F65E43" w14:textId="77777777" w:rsidTr="00B152B5">
        <w:trPr>
          <w:trHeight w:val="20"/>
        </w:trPr>
        <w:tc>
          <w:tcPr>
            <w:tcW w:w="567" w:type="dxa"/>
          </w:tcPr>
          <w:p w14:paraId="7A4FF691" w14:textId="77777777" w:rsidR="0006606D" w:rsidRPr="00B816CE" w:rsidRDefault="0006606D" w:rsidP="00B152B5">
            <w:pPr>
              <w:ind w:firstLine="0"/>
              <w:rPr>
                <w:bCs/>
                <w:sz w:val="24"/>
                <w:szCs w:val="24"/>
              </w:rPr>
            </w:pPr>
            <w:r w:rsidRPr="00B816CE">
              <w:rPr>
                <w:bCs/>
                <w:sz w:val="24"/>
                <w:szCs w:val="24"/>
              </w:rPr>
              <w:t>3</w:t>
            </w:r>
          </w:p>
        </w:tc>
        <w:tc>
          <w:tcPr>
            <w:tcW w:w="3119" w:type="dxa"/>
          </w:tcPr>
          <w:p w14:paraId="68B30B04" w14:textId="77777777" w:rsidR="0006606D" w:rsidRPr="00B816CE" w:rsidRDefault="0006606D" w:rsidP="00B152B5">
            <w:pPr>
              <w:ind w:firstLine="0"/>
              <w:rPr>
                <w:sz w:val="24"/>
                <w:szCs w:val="24"/>
              </w:rPr>
            </w:pPr>
            <w:r w:rsidRPr="00B816CE">
              <w:rPr>
                <w:sz w:val="24"/>
                <w:szCs w:val="24"/>
              </w:rPr>
              <w:t>Perkančioji organizacija pirkimo dokumentų paaiškinimą, patikslinimą pateikia visiems dalyviams:</w:t>
            </w:r>
          </w:p>
        </w:tc>
        <w:tc>
          <w:tcPr>
            <w:tcW w:w="3543" w:type="dxa"/>
          </w:tcPr>
          <w:p w14:paraId="37BA797C" w14:textId="77777777" w:rsidR="0006606D" w:rsidRPr="00B816CE" w:rsidRDefault="0006606D" w:rsidP="00B152B5">
            <w:pPr>
              <w:ind w:firstLine="0"/>
              <w:rPr>
                <w:sz w:val="24"/>
                <w:szCs w:val="24"/>
              </w:rPr>
            </w:pPr>
            <w:r w:rsidRPr="00B816CE">
              <w:rPr>
                <w:bCs/>
                <w:sz w:val="24"/>
                <w:szCs w:val="24"/>
              </w:rPr>
              <w:t>Likus ne mažiau kaip</w:t>
            </w:r>
            <w:r w:rsidRPr="00B816CE">
              <w:rPr>
                <w:b/>
                <w:sz w:val="24"/>
                <w:szCs w:val="24"/>
              </w:rPr>
              <w:t xml:space="preserve"> 1 darbo dienai</w:t>
            </w:r>
            <w:r w:rsidRPr="00B816CE">
              <w:rPr>
                <w:sz w:val="24"/>
                <w:szCs w:val="24"/>
              </w:rPr>
              <w:t xml:space="preserve"> iki pasiūlymų pateikimo termino pabaigos.</w:t>
            </w:r>
          </w:p>
        </w:tc>
        <w:tc>
          <w:tcPr>
            <w:tcW w:w="2694" w:type="dxa"/>
          </w:tcPr>
          <w:p w14:paraId="07D36C82" w14:textId="77777777" w:rsidR="0006606D" w:rsidRPr="00B816CE" w:rsidRDefault="0006606D" w:rsidP="00B152B5">
            <w:pPr>
              <w:ind w:firstLine="0"/>
              <w:rPr>
                <w:sz w:val="24"/>
                <w:szCs w:val="24"/>
              </w:rPr>
            </w:pPr>
            <w:r w:rsidRPr="00B816CE">
              <w:rPr>
                <w:sz w:val="24"/>
                <w:szCs w:val="24"/>
              </w:rPr>
              <w:t xml:space="preserve">Jei paaiškinimai ar patikslinimai teikiami perkančiosios organizacijos iniciatyva, jų pateikimo terminas nesikeičia. </w:t>
            </w:r>
          </w:p>
        </w:tc>
      </w:tr>
      <w:tr w:rsidR="0006606D" w:rsidRPr="00B816CE" w14:paraId="43E18B2D" w14:textId="77777777" w:rsidTr="00B152B5">
        <w:trPr>
          <w:trHeight w:val="1055"/>
        </w:trPr>
        <w:tc>
          <w:tcPr>
            <w:tcW w:w="567" w:type="dxa"/>
          </w:tcPr>
          <w:p w14:paraId="0A8B2289" w14:textId="77777777" w:rsidR="0006606D" w:rsidRPr="00B816CE" w:rsidRDefault="0006606D" w:rsidP="00B152B5">
            <w:pPr>
              <w:ind w:firstLine="0"/>
              <w:rPr>
                <w:bCs/>
                <w:sz w:val="24"/>
                <w:szCs w:val="24"/>
              </w:rPr>
            </w:pPr>
            <w:r>
              <w:rPr>
                <w:bCs/>
                <w:sz w:val="24"/>
                <w:szCs w:val="24"/>
              </w:rPr>
              <w:t>4</w:t>
            </w:r>
          </w:p>
        </w:tc>
        <w:tc>
          <w:tcPr>
            <w:tcW w:w="3119" w:type="dxa"/>
            <w:hideMark/>
          </w:tcPr>
          <w:p w14:paraId="16B88E5B" w14:textId="77777777" w:rsidR="0006606D" w:rsidRPr="00B816CE" w:rsidRDefault="0006606D" w:rsidP="00B152B5">
            <w:pPr>
              <w:ind w:firstLine="0"/>
              <w:rPr>
                <w:sz w:val="24"/>
                <w:szCs w:val="24"/>
              </w:rPr>
            </w:pPr>
            <w:r w:rsidRPr="00B816CE">
              <w:rPr>
                <w:sz w:val="24"/>
                <w:szCs w:val="24"/>
              </w:rPr>
              <w:t>Pradinis susipažinimas su CVP IS priemonėmis gautais pasiūlymais</w:t>
            </w:r>
          </w:p>
        </w:tc>
        <w:tc>
          <w:tcPr>
            <w:tcW w:w="3543" w:type="dxa"/>
            <w:hideMark/>
          </w:tcPr>
          <w:p w14:paraId="4139EF75" w14:textId="77777777" w:rsidR="0006606D" w:rsidRPr="00B816CE" w:rsidRDefault="0006606D" w:rsidP="00B152B5">
            <w:pPr>
              <w:ind w:firstLine="0"/>
              <w:rPr>
                <w:sz w:val="24"/>
                <w:szCs w:val="24"/>
              </w:rPr>
            </w:pPr>
            <w:r w:rsidRPr="00B816CE">
              <w:rPr>
                <w:sz w:val="24"/>
                <w:szCs w:val="24"/>
              </w:rPr>
              <w:t xml:space="preserve">Pradedamas ne anksčiau nei po </w:t>
            </w:r>
            <w:r>
              <w:rPr>
                <w:sz w:val="24"/>
                <w:szCs w:val="24"/>
              </w:rPr>
              <w:t>30</w:t>
            </w:r>
            <w:r w:rsidRPr="00B816CE">
              <w:rPr>
                <w:sz w:val="24"/>
                <w:szCs w:val="24"/>
              </w:rPr>
              <w:t xml:space="preserve"> minučių po galutinių pasiūlymų pateikimo termino pabaigos</w:t>
            </w:r>
          </w:p>
        </w:tc>
        <w:tc>
          <w:tcPr>
            <w:tcW w:w="2694" w:type="dxa"/>
            <w:hideMark/>
          </w:tcPr>
          <w:p w14:paraId="66A43065" w14:textId="77777777" w:rsidR="0006606D" w:rsidRPr="00B816CE" w:rsidRDefault="0006606D" w:rsidP="00B152B5">
            <w:pPr>
              <w:ind w:firstLine="0"/>
              <w:rPr>
                <w:iCs/>
                <w:sz w:val="24"/>
                <w:szCs w:val="24"/>
              </w:rPr>
            </w:pPr>
          </w:p>
        </w:tc>
      </w:tr>
      <w:tr w:rsidR="0006606D" w:rsidRPr="00B816CE" w14:paraId="389233A5" w14:textId="77777777" w:rsidTr="00B152B5">
        <w:trPr>
          <w:trHeight w:val="20"/>
        </w:trPr>
        <w:tc>
          <w:tcPr>
            <w:tcW w:w="567" w:type="dxa"/>
          </w:tcPr>
          <w:p w14:paraId="3EA51A2F" w14:textId="77777777" w:rsidR="0006606D" w:rsidRPr="00B816CE" w:rsidRDefault="0006606D" w:rsidP="00B152B5">
            <w:pPr>
              <w:ind w:firstLine="0"/>
              <w:rPr>
                <w:bCs/>
                <w:sz w:val="24"/>
                <w:szCs w:val="24"/>
              </w:rPr>
            </w:pPr>
            <w:r>
              <w:rPr>
                <w:bCs/>
                <w:sz w:val="24"/>
                <w:szCs w:val="24"/>
              </w:rPr>
              <w:t>5</w:t>
            </w:r>
          </w:p>
        </w:tc>
        <w:tc>
          <w:tcPr>
            <w:tcW w:w="3119" w:type="dxa"/>
          </w:tcPr>
          <w:p w14:paraId="5EEA58EF" w14:textId="77777777" w:rsidR="0006606D" w:rsidRPr="00B816CE" w:rsidRDefault="0006606D" w:rsidP="00B152B5">
            <w:pPr>
              <w:ind w:firstLine="0"/>
              <w:rPr>
                <w:sz w:val="24"/>
                <w:szCs w:val="24"/>
              </w:rPr>
            </w:pPr>
            <w:r w:rsidRPr="00B816CE">
              <w:rPr>
                <w:bCs/>
                <w:sz w:val="24"/>
                <w:szCs w:val="24"/>
              </w:rPr>
              <w:t>Pasiūlymo galiojimo ir pasiūlymo galiojimo užtikrinimo (jei taikoma) terminas ne trumpesnis kaip</w:t>
            </w:r>
          </w:p>
        </w:tc>
        <w:tc>
          <w:tcPr>
            <w:tcW w:w="3543" w:type="dxa"/>
          </w:tcPr>
          <w:p w14:paraId="5F62BD30" w14:textId="77777777" w:rsidR="0006606D" w:rsidRPr="00B816CE" w:rsidRDefault="0006606D" w:rsidP="00B152B5">
            <w:pPr>
              <w:ind w:firstLine="0"/>
              <w:rPr>
                <w:sz w:val="24"/>
                <w:szCs w:val="24"/>
              </w:rPr>
            </w:pPr>
            <w:r w:rsidRPr="00B816CE">
              <w:rPr>
                <w:sz w:val="24"/>
                <w:szCs w:val="24"/>
              </w:rPr>
              <w:t xml:space="preserve">3 mėn. nuo pasiūlymų pateikimo galutinio termino pabaigos. </w:t>
            </w:r>
          </w:p>
        </w:tc>
        <w:tc>
          <w:tcPr>
            <w:tcW w:w="2694" w:type="dxa"/>
          </w:tcPr>
          <w:p w14:paraId="6A00B7A5" w14:textId="77777777" w:rsidR="0006606D" w:rsidRPr="00B816CE" w:rsidRDefault="0006606D" w:rsidP="00B152B5">
            <w:pPr>
              <w:ind w:firstLine="0"/>
              <w:rPr>
                <w:sz w:val="24"/>
                <w:szCs w:val="24"/>
              </w:rPr>
            </w:pPr>
          </w:p>
        </w:tc>
      </w:tr>
      <w:tr w:rsidR="0006606D" w:rsidRPr="00B816CE" w14:paraId="77E525A3" w14:textId="77777777" w:rsidTr="00B152B5">
        <w:trPr>
          <w:trHeight w:val="20"/>
        </w:trPr>
        <w:tc>
          <w:tcPr>
            <w:tcW w:w="567" w:type="dxa"/>
          </w:tcPr>
          <w:p w14:paraId="5BD420B3" w14:textId="77777777" w:rsidR="0006606D" w:rsidRPr="00B816CE" w:rsidRDefault="0006606D" w:rsidP="00B152B5">
            <w:pPr>
              <w:ind w:firstLine="0"/>
              <w:rPr>
                <w:bCs/>
                <w:sz w:val="24"/>
                <w:szCs w:val="24"/>
              </w:rPr>
            </w:pPr>
            <w:r>
              <w:rPr>
                <w:bCs/>
                <w:sz w:val="24"/>
                <w:szCs w:val="24"/>
              </w:rPr>
              <w:t>6</w:t>
            </w:r>
          </w:p>
        </w:tc>
        <w:tc>
          <w:tcPr>
            <w:tcW w:w="3119" w:type="dxa"/>
          </w:tcPr>
          <w:p w14:paraId="73F7521C" w14:textId="77777777" w:rsidR="0006606D" w:rsidRPr="00B816CE" w:rsidRDefault="0006606D" w:rsidP="00B152B5">
            <w:pPr>
              <w:ind w:firstLine="0"/>
              <w:rPr>
                <w:sz w:val="24"/>
                <w:szCs w:val="24"/>
              </w:rPr>
            </w:pPr>
            <w:r w:rsidRPr="00B816CE">
              <w:rPr>
                <w:sz w:val="24"/>
                <w:szCs w:val="24"/>
              </w:rPr>
              <w:t>Perkančioji organizacija atsako dalyviui, ar jis sutinka priimti dalyvio siūlomą pasiūlymo galiojimo užtikrinimą patvirtinantį dokumentą ne vėliau kaip per</w:t>
            </w:r>
          </w:p>
        </w:tc>
        <w:tc>
          <w:tcPr>
            <w:tcW w:w="3543" w:type="dxa"/>
          </w:tcPr>
          <w:p w14:paraId="7215E944" w14:textId="77777777" w:rsidR="0006606D" w:rsidRPr="00B816CE" w:rsidRDefault="0006606D" w:rsidP="00B152B5">
            <w:pPr>
              <w:ind w:firstLine="0"/>
              <w:rPr>
                <w:iCs/>
                <w:sz w:val="24"/>
                <w:szCs w:val="24"/>
              </w:rPr>
            </w:pPr>
            <w:r w:rsidRPr="00B816CE">
              <w:rPr>
                <w:iCs/>
                <w:sz w:val="24"/>
                <w:szCs w:val="24"/>
              </w:rPr>
              <w:t>NETAIKOMA</w:t>
            </w:r>
          </w:p>
          <w:p w14:paraId="4DA2C186" w14:textId="77777777" w:rsidR="0006606D" w:rsidRPr="00B816CE" w:rsidRDefault="0006606D" w:rsidP="00B152B5">
            <w:pPr>
              <w:ind w:firstLine="0"/>
              <w:rPr>
                <w:sz w:val="24"/>
                <w:szCs w:val="24"/>
              </w:rPr>
            </w:pPr>
          </w:p>
        </w:tc>
        <w:tc>
          <w:tcPr>
            <w:tcW w:w="2694" w:type="dxa"/>
          </w:tcPr>
          <w:p w14:paraId="77E71A34" w14:textId="77777777" w:rsidR="0006606D" w:rsidRPr="00B816CE" w:rsidRDefault="0006606D" w:rsidP="00B152B5">
            <w:pPr>
              <w:ind w:firstLine="0"/>
              <w:rPr>
                <w:sz w:val="24"/>
                <w:szCs w:val="24"/>
              </w:rPr>
            </w:pPr>
          </w:p>
        </w:tc>
      </w:tr>
      <w:tr w:rsidR="0006606D" w:rsidRPr="00B816CE" w14:paraId="77ECC034" w14:textId="77777777" w:rsidTr="00B152B5">
        <w:trPr>
          <w:trHeight w:val="20"/>
        </w:trPr>
        <w:tc>
          <w:tcPr>
            <w:tcW w:w="567" w:type="dxa"/>
          </w:tcPr>
          <w:p w14:paraId="2CE1DC05" w14:textId="77777777" w:rsidR="0006606D" w:rsidRPr="00B816CE" w:rsidRDefault="0006606D" w:rsidP="00B152B5">
            <w:pPr>
              <w:ind w:firstLine="0"/>
              <w:rPr>
                <w:bCs/>
                <w:sz w:val="24"/>
                <w:szCs w:val="24"/>
              </w:rPr>
            </w:pPr>
            <w:r>
              <w:rPr>
                <w:bCs/>
                <w:sz w:val="24"/>
                <w:szCs w:val="24"/>
              </w:rPr>
              <w:t>7</w:t>
            </w:r>
          </w:p>
        </w:tc>
        <w:tc>
          <w:tcPr>
            <w:tcW w:w="3119" w:type="dxa"/>
          </w:tcPr>
          <w:p w14:paraId="6FC284C1" w14:textId="77777777" w:rsidR="0006606D" w:rsidRPr="00B816CE" w:rsidRDefault="0006606D" w:rsidP="00B152B5">
            <w:pPr>
              <w:ind w:firstLine="0"/>
              <w:rPr>
                <w:sz w:val="24"/>
                <w:szCs w:val="24"/>
              </w:rPr>
            </w:pPr>
            <w:r w:rsidRPr="00B816CE">
              <w:rPr>
                <w:sz w:val="24"/>
                <w:szCs w:val="24"/>
              </w:rPr>
              <w:t>Pasiūlymo galiojimo užtikrinimas pirkimo dalyviui grąžinamas (arba atsisakoma teisių į jį) per</w:t>
            </w:r>
          </w:p>
        </w:tc>
        <w:tc>
          <w:tcPr>
            <w:tcW w:w="3543" w:type="dxa"/>
          </w:tcPr>
          <w:p w14:paraId="146BD142" w14:textId="77777777" w:rsidR="0006606D" w:rsidRPr="00B816CE" w:rsidRDefault="0006606D" w:rsidP="00B152B5">
            <w:pPr>
              <w:ind w:firstLine="0"/>
              <w:rPr>
                <w:sz w:val="24"/>
                <w:szCs w:val="24"/>
              </w:rPr>
            </w:pPr>
            <w:r w:rsidRPr="00B816CE">
              <w:rPr>
                <w:sz w:val="24"/>
                <w:szCs w:val="24"/>
              </w:rPr>
              <w:t>NETAIKOMA</w:t>
            </w:r>
          </w:p>
          <w:p w14:paraId="07478F3F" w14:textId="77777777" w:rsidR="0006606D" w:rsidRPr="00B816CE" w:rsidRDefault="0006606D" w:rsidP="00B152B5">
            <w:pPr>
              <w:ind w:firstLine="0"/>
              <w:rPr>
                <w:sz w:val="24"/>
                <w:szCs w:val="24"/>
              </w:rPr>
            </w:pPr>
          </w:p>
        </w:tc>
        <w:tc>
          <w:tcPr>
            <w:tcW w:w="2694" w:type="dxa"/>
          </w:tcPr>
          <w:p w14:paraId="5F4F1530" w14:textId="77777777" w:rsidR="0006606D" w:rsidRPr="00B816CE" w:rsidRDefault="0006606D" w:rsidP="00B152B5">
            <w:pPr>
              <w:ind w:firstLine="0"/>
              <w:rPr>
                <w:sz w:val="24"/>
                <w:szCs w:val="24"/>
              </w:rPr>
            </w:pPr>
          </w:p>
        </w:tc>
      </w:tr>
      <w:tr w:rsidR="0006606D" w:rsidRPr="00B816CE" w14:paraId="0B7F1BDA" w14:textId="77777777" w:rsidTr="00B152B5">
        <w:trPr>
          <w:trHeight w:val="20"/>
        </w:trPr>
        <w:tc>
          <w:tcPr>
            <w:tcW w:w="567" w:type="dxa"/>
          </w:tcPr>
          <w:p w14:paraId="50968F10" w14:textId="77777777" w:rsidR="0006606D" w:rsidRPr="00B816CE" w:rsidRDefault="0006606D" w:rsidP="00B152B5">
            <w:pPr>
              <w:ind w:firstLine="0"/>
              <w:rPr>
                <w:bCs/>
                <w:sz w:val="24"/>
                <w:szCs w:val="24"/>
              </w:rPr>
            </w:pPr>
            <w:r>
              <w:rPr>
                <w:bCs/>
                <w:sz w:val="24"/>
                <w:szCs w:val="24"/>
              </w:rPr>
              <w:lastRenderedPageBreak/>
              <w:t>8</w:t>
            </w:r>
          </w:p>
        </w:tc>
        <w:tc>
          <w:tcPr>
            <w:tcW w:w="3119" w:type="dxa"/>
          </w:tcPr>
          <w:p w14:paraId="3AFB4289" w14:textId="77777777" w:rsidR="0006606D" w:rsidRPr="00B816CE" w:rsidRDefault="0006606D" w:rsidP="00B152B5">
            <w:pPr>
              <w:ind w:firstLine="0"/>
              <w:rPr>
                <w:sz w:val="24"/>
                <w:szCs w:val="24"/>
              </w:rPr>
            </w:pPr>
            <w:r w:rsidRPr="00B816CE">
              <w:rPr>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543466EC" w14:textId="1B954F58" w:rsidR="0006606D" w:rsidRPr="00B816CE" w:rsidRDefault="00D004CD" w:rsidP="00B152B5">
            <w:pPr>
              <w:ind w:firstLine="0"/>
              <w:rPr>
                <w:sz w:val="24"/>
                <w:szCs w:val="24"/>
              </w:rPr>
            </w:pPr>
            <w:r w:rsidRPr="002867D8">
              <w:rPr>
                <w:bCs/>
                <w:sz w:val="24"/>
                <w:szCs w:val="24"/>
              </w:rPr>
              <w:t>3 (tris) darbo dienas nuo sprendimo priėmimo dienos</w:t>
            </w:r>
          </w:p>
        </w:tc>
        <w:tc>
          <w:tcPr>
            <w:tcW w:w="2694" w:type="dxa"/>
          </w:tcPr>
          <w:p w14:paraId="795D4DD0" w14:textId="77777777" w:rsidR="0006606D" w:rsidRPr="00B816CE" w:rsidRDefault="0006606D" w:rsidP="00B152B5">
            <w:pPr>
              <w:ind w:firstLine="0"/>
              <w:rPr>
                <w:sz w:val="24"/>
                <w:szCs w:val="24"/>
              </w:rPr>
            </w:pPr>
          </w:p>
        </w:tc>
      </w:tr>
      <w:tr w:rsidR="0006606D" w:rsidRPr="00B816CE" w14:paraId="7ABFD497" w14:textId="77777777" w:rsidTr="00B152B5">
        <w:trPr>
          <w:trHeight w:val="20"/>
        </w:trPr>
        <w:tc>
          <w:tcPr>
            <w:tcW w:w="567" w:type="dxa"/>
          </w:tcPr>
          <w:p w14:paraId="265C3444" w14:textId="77777777" w:rsidR="0006606D" w:rsidRPr="00B816CE" w:rsidRDefault="0006606D" w:rsidP="00B152B5">
            <w:pPr>
              <w:ind w:firstLine="0"/>
              <w:rPr>
                <w:bCs/>
                <w:sz w:val="24"/>
                <w:szCs w:val="24"/>
              </w:rPr>
            </w:pPr>
            <w:r>
              <w:rPr>
                <w:bCs/>
                <w:sz w:val="24"/>
                <w:szCs w:val="24"/>
              </w:rPr>
              <w:t>9</w:t>
            </w:r>
          </w:p>
        </w:tc>
        <w:tc>
          <w:tcPr>
            <w:tcW w:w="3119" w:type="dxa"/>
            <w:hideMark/>
          </w:tcPr>
          <w:p w14:paraId="3A4DE5C7" w14:textId="77777777" w:rsidR="0006606D" w:rsidRPr="00B816CE" w:rsidRDefault="0006606D" w:rsidP="00B152B5">
            <w:pPr>
              <w:ind w:firstLine="0"/>
              <w:rPr>
                <w:sz w:val="24"/>
                <w:szCs w:val="24"/>
              </w:rPr>
            </w:pPr>
            <w:r w:rsidRPr="00B816CE">
              <w:rPr>
                <w:sz w:val="24"/>
                <w:szCs w:val="24"/>
              </w:rPr>
              <w:t>Perkančioji organizacija dalyviams praneša apie priimtą sprendimą nustatyti laimėjusį pasiūlymą, dėl kurio bus sudaroma sutartis ne vėliau kaip per</w:t>
            </w:r>
          </w:p>
        </w:tc>
        <w:tc>
          <w:tcPr>
            <w:tcW w:w="3543" w:type="dxa"/>
            <w:hideMark/>
          </w:tcPr>
          <w:p w14:paraId="5974CB4C" w14:textId="77777777" w:rsidR="0006606D" w:rsidRPr="00B816CE" w:rsidRDefault="0006606D" w:rsidP="00B152B5">
            <w:pPr>
              <w:ind w:firstLine="0"/>
              <w:rPr>
                <w:bCs/>
                <w:sz w:val="24"/>
                <w:szCs w:val="24"/>
              </w:rPr>
            </w:pPr>
            <w:r w:rsidRPr="00B816CE">
              <w:rPr>
                <w:bCs/>
                <w:sz w:val="24"/>
                <w:szCs w:val="24"/>
              </w:rPr>
              <w:t>3 (tris) darbo dienas nuo sprendimo priėmimo dienos</w:t>
            </w:r>
          </w:p>
        </w:tc>
        <w:tc>
          <w:tcPr>
            <w:tcW w:w="2694" w:type="dxa"/>
            <w:hideMark/>
          </w:tcPr>
          <w:p w14:paraId="70A811CD" w14:textId="77777777" w:rsidR="0006606D" w:rsidRPr="00B816CE" w:rsidRDefault="0006606D" w:rsidP="00B152B5">
            <w:pPr>
              <w:ind w:firstLine="0"/>
              <w:rPr>
                <w:sz w:val="24"/>
                <w:szCs w:val="24"/>
              </w:rPr>
            </w:pPr>
          </w:p>
        </w:tc>
      </w:tr>
      <w:tr w:rsidR="0006606D" w:rsidRPr="00B816CE" w14:paraId="6A10F18C" w14:textId="77777777" w:rsidTr="00B152B5">
        <w:trPr>
          <w:trHeight w:val="20"/>
        </w:trPr>
        <w:tc>
          <w:tcPr>
            <w:tcW w:w="567" w:type="dxa"/>
          </w:tcPr>
          <w:p w14:paraId="2C4B8D15" w14:textId="77777777" w:rsidR="0006606D" w:rsidRPr="00B816CE" w:rsidRDefault="0006606D" w:rsidP="00B152B5">
            <w:pPr>
              <w:ind w:firstLine="0"/>
              <w:rPr>
                <w:bCs/>
                <w:sz w:val="24"/>
                <w:szCs w:val="24"/>
              </w:rPr>
            </w:pPr>
            <w:r w:rsidRPr="00B816CE">
              <w:rPr>
                <w:sz w:val="24"/>
                <w:szCs w:val="24"/>
              </w:rPr>
              <w:t>1</w:t>
            </w:r>
            <w:r>
              <w:rPr>
                <w:sz w:val="24"/>
                <w:szCs w:val="24"/>
              </w:rPr>
              <w:t>0</w:t>
            </w:r>
          </w:p>
        </w:tc>
        <w:tc>
          <w:tcPr>
            <w:tcW w:w="3119" w:type="dxa"/>
            <w:hideMark/>
          </w:tcPr>
          <w:p w14:paraId="69702B94" w14:textId="77777777" w:rsidR="0006606D" w:rsidRPr="00B816CE" w:rsidRDefault="0006606D" w:rsidP="00B152B5">
            <w:pPr>
              <w:ind w:firstLine="0"/>
              <w:rPr>
                <w:sz w:val="24"/>
                <w:szCs w:val="24"/>
              </w:rPr>
            </w:pPr>
            <w:r w:rsidRPr="00B816CE">
              <w:rPr>
                <w:sz w:val="24"/>
                <w:szCs w:val="24"/>
              </w:rPr>
              <w:t>Dalyvis turi teisę pateikti pretenziją  perkančiajai organizacijai pateikti prašymą ar pareikšti ieškinį teismui ne vėliau kaip per</w:t>
            </w:r>
          </w:p>
        </w:tc>
        <w:tc>
          <w:tcPr>
            <w:tcW w:w="3543" w:type="dxa"/>
            <w:hideMark/>
          </w:tcPr>
          <w:p w14:paraId="0F44BB83" w14:textId="77777777" w:rsidR="0006606D" w:rsidRPr="00B816CE" w:rsidRDefault="0006606D" w:rsidP="00B152B5">
            <w:pPr>
              <w:ind w:firstLine="0"/>
              <w:rPr>
                <w:sz w:val="24"/>
                <w:szCs w:val="24"/>
              </w:rPr>
            </w:pPr>
            <w:r w:rsidRPr="00B816CE">
              <w:rPr>
                <w:sz w:val="24"/>
                <w:szCs w:val="24"/>
              </w:rPr>
              <w:t>5 (penkias) darbo dienas</w:t>
            </w:r>
          </w:p>
          <w:p w14:paraId="5ADA55E6" w14:textId="77777777" w:rsidR="0006606D" w:rsidRPr="00B816CE" w:rsidRDefault="0006606D" w:rsidP="00B152B5">
            <w:pPr>
              <w:ind w:firstLine="0"/>
              <w:rPr>
                <w:sz w:val="24"/>
                <w:szCs w:val="24"/>
              </w:rPr>
            </w:pPr>
            <w:r w:rsidRPr="00B816CE">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51E3312" w14:textId="77777777" w:rsidR="0006606D" w:rsidRPr="00B816CE" w:rsidRDefault="0006606D" w:rsidP="00B152B5">
            <w:pPr>
              <w:ind w:firstLine="0"/>
              <w:rPr>
                <w:sz w:val="24"/>
                <w:szCs w:val="24"/>
              </w:rPr>
            </w:pPr>
            <w:r w:rsidRPr="00B816CE">
              <w:rPr>
                <w:sz w:val="24"/>
                <w:szCs w:val="24"/>
              </w:rPr>
              <w:t xml:space="preserve">15 (penkiolika) dienų nuo pranešimo išsiuntimo tiekėjams dienos, jeigu šis pranešimas nebuvo siunčiamas elektroninėmis priemonėmis. </w:t>
            </w:r>
          </w:p>
          <w:p w14:paraId="7299FD32" w14:textId="77777777" w:rsidR="0006606D" w:rsidRPr="00B816CE" w:rsidRDefault="0006606D" w:rsidP="00B152B5">
            <w:pPr>
              <w:ind w:firstLine="0"/>
              <w:rPr>
                <w:sz w:val="24"/>
                <w:szCs w:val="24"/>
              </w:rPr>
            </w:pPr>
          </w:p>
        </w:tc>
        <w:tc>
          <w:tcPr>
            <w:tcW w:w="2694" w:type="dxa"/>
            <w:hideMark/>
          </w:tcPr>
          <w:p w14:paraId="18936831" w14:textId="77777777" w:rsidR="0006606D" w:rsidRPr="00B816CE" w:rsidRDefault="0006606D" w:rsidP="00B152B5">
            <w:pPr>
              <w:ind w:firstLine="0"/>
              <w:rPr>
                <w:bCs/>
                <w:sz w:val="24"/>
                <w:szCs w:val="24"/>
              </w:rPr>
            </w:pPr>
          </w:p>
        </w:tc>
      </w:tr>
      <w:tr w:rsidR="0006606D" w:rsidRPr="00B816CE" w14:paraId="4CBB47F0" w14:textId="77777777" w:rsidTr="00B152B5">
        <w:trPr>
          <w:trHeight w:val="20"/>
        </w:trPr>
        <w:tc>
          <w:tcPr>
            <w:tcW w:w="567" w:type="dxa"/>
          </w:tcPr>
          <w:p w14:paraId="270F6838" w14:textId="77777777" w:rsidR="0006606D" w:rsidRPr="00B816CE" w:rsidRDefault="0006606D" w:rsidP="00B152B5">
            <w:pPr>
              <w:ind w:firstLine="0"/>
              <w:rPr>
                <w:sz w:val="24"/>
                <w:szCs w:val="24"/>
              </w:rPr>
            </w:pPr>
            <w:r w:rsidRPr="00B816CE">
              <w:rPr>
                <w:bCs/>
                <w:sz w:val="24"/>
                <w:szCs w:val="24"/>
              </w:rPr>
              <w:t>1</w:t>
            </w:r>
            <w:r>
              <w:rPr>
                <w:bCs/>
                <w:sz w:val="24"/>
                <w:szCs w:val="24"/>
              </w:rPr>
              <w:t>1</w:t>
            </w:r>
          </w:p>
        </w:tc>
        <w:tc>
          <w:tcPr>
            <w:tcW w:w="3119" w:type="dxa"/>
            <w:hideMark/>
          </w:tcPr>
          <w:p w14:paraId="151DF673" w14:textId="77777777" w:rsidR="0006606D" w:rsidRPr="00B816CE" w:rsidRDefault="0006606D" w:rsidP="00B152B5">
            <w:pPr>
              <w:ind w:firstLine="0"/>
              <w:rPr>
                <w:sz w:val="24"/>
                <w:szCs w:val="24"/>
              </w:rPr>
            </w:pPr>
            <w:r w:rsidRPr="00B816CE">
              <w:rPr>
                <w:sz w:val="24"/>
                <w:szCs w:val="24"/>
              </w:rPr>
              <w:t xml:space="preserve"> Perkančioji organizacija privalo išnagrinėti dalyvio pretenziją, priimti motyvuotą sprendimą ir apie jį, taip pat apie anksčiau praneštų pirkimo procedūros terminų </w:t>
            </w:r>
            <w:r w:rsidRPr="00B816CE">
              <w:rPr>
                <w:sz w:val="24"/>
                <w:szCs w:val="24"/>
              </w:rPr>
              <w:lastRenderedPageBreak/>
              <w:t>pasikeitimą raštu pranešti pretenziją pateikusiam dalyviui ir suinteresuotiems dalyviams ne vėliau kaip per</w:t>
            </w:r>
          </w:p>
        </w:tc>
        <w:tc>
          <w:tcPr>
            <w:tcW w:w="3543" w:type="dxa"/>
            <w:hideMark/>
          </w:tcPr>
          <w:p w14:paraId="398465E8" w14:textId="77777777" w:rsidR="0006606D" w:rsidRPr="00B816CE" w:rsidRDefault="0006606D" w:rsidP="00B152B5">
            <w:pPr>
              <w:ind w:firstLine="0"/>
              <w:rPr>
                <w:sz w:val="24"/>
                <w:szCs w:val="24"/>
              </w:rPr>
            </w:pPr>
            <w:r w:rsidRPr="00B816CE">
              <w:rPr>
                <w:sz w:val="24"/>
                <w:szCs w:val="24"/>
              </w:rPr>
              <w:lastRenderedPageBreak/>
              <w:t>6 (šešias) darbo dienas nuo pretenzijos gavimo dienos</w:t>
            </w:r>
          </w:p>
        </w:tc>
        <w:tc>
          <w:tcPr>
            <w:tcW w:w="2694" w:type="dxa"/>
            <w:hideMark/>
          </w:tcPr>
          <w:p w14:paraId="27463DBD" w14:textId="77777777" w:rsidR="0006606D" w:rsidRPr="00B816CE" w:rsidRDefault="0006606D" w:rsidP="00B152B5">
            <w:pPr>
              <w:ind w:firstLine="0"/>
              <w:rPr>
                <w:sz w:val="24"/>
                <w:szCs w:val="24"/>
              </w:rPr>
            </w:pPr>
          </w:p>
        </w:tc>
      </w:tr>
      <w:tr w:rsidR="0006606D" w:rsidRPr="00B816CE" w14:paraId="6646CE70" w14:textId="77777777" w:rsidTr="00B152B5">
        <w:trPr>
          <w:trHeight w:val="20"/>
        </w:trPr>
        <w:tc>
          <w:tcPr>
            <w:tcW w:w="567" w:type="dxa"/>
          </w:tcPr>
          <w:p w14:paraId="47C39894" w14:textId="77777777" w:rsidR="0006606D" w:rsidRPr="00B816CE" w:rsidRDefault="0006606D" w:rsidP="00B152B5">
            <w:pPr>
              <w:ind w:firstLine="0"/>
              <w:rPr>
                <w:bCs/>
                <w:sz w:val="24"/>
                <w:szCs w:val="24"/>
              </w:rPr>
            </w:pPr>
            <w:r w:rsidRPr="00B816CE">
              <w:rPr>
                <w:bCs/>
                <w:sz w:val="24"/>
                <w:szCs w:val="24"/>
              </w:rPr>
              <w:t>1</w:t>
            </w:r>
            <w:r>
              <w:rPr>
                <w:bCs/>
                <w:sz w:val="24"/>
                <w:szCs w:val="24"/>
              </w:rPr>
              <w:t>2</w:t>
            </w:r>
          </w:p>
        </w:tc>
        <w:tc>
          <w:tcPr>
            <w:tcW w:w="3119" w:type="dxa"/>
            <w:hideMark/>
          </w:tcPr>
          <w:p w14:paraId="35C1502A" w14:textId="77777777" w:rsidR="0006606D" w:rsidRPr="00B816CE" w:rsidRDefault="0006606D" w:rsidP="00B152B5">
            <w:pPr>
              <w:ind w:firstLine="0"/>
              <w:rPr>
                <w:sz w:val="24"/>
                <w:szCs w:val="24"/>
              </w:rPr>
            </w:pPr>
            <w:r w:rsidRPr="00B816CE">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542D3266" w14:textId="77777777" w:rsidR="0006606D" w:rsidRPr="00B816CE" w:rsidRDefault="0006606D" w:rsidP="00B152B5">
            <w:pPr>
              <w:ind w:firstLine="0"/>
              <w:rPr>
                <w:sz w:val="24"/>
                <w:szCs w:val="24"/>
              </w:rPr>
            </w:pPr>
            <w:r w:rsidRPr="00B816CE">
              <w:rPr>
                <w:sz w:val="24"/>
                <w:szCs w:val="24"/>
              </w:rPr>
              <w:t xml:space="preserve">per 15 (penkiolika) dienų nuo dienos, kurią  perkančioji organizacija turėjo raštu pranešti apie priimtą sprendimą </w:t>
            </w:r>
          </w:p>
        </w:tc>
        <w:tc>
          <w:tcPr>
            <w:tcW w:w="2694" w:type="dxa"/>
            <w:hideMark/>
          </w:tcPr>
          <w:p w14:paraId="64F35668" w14:textId="77777777" w:rsidR="0006606D" w:rsidRPr="00B816CE" w:rsidRDefault="0006606D" w:rsidP="00B152B5">
            <w:pPr>
              <w:ind w:firstLine="0"/>
              <w:rPr>
                <w:sz w:val="24"/>
                <w:szCs w:val="24"/>
              </w:rPr>
            </w:pPr>
          </w:p>
        </w:tc>
      </w:tr>
    </w:tbl>
    <w:p w14:paraId="456A85CA" w14:textId="77777777" w:rsidR="0006606D" w:rsidRDefault="0006606D" w:rsidP="0006606D">
      <w:pPr>
        <w:spacing w:line="240" w:lineRule="auto"/>
        <w:ind w:firstLine="0"/>
        <w:rPr>
          <w:rFonts w:ascii="Times New Roman" w:hAnsi="Times New Roman" w:cs="Times New Roman"/>
          <w:sz w:val="24"/>
          <w:szCs w:val="24"/>
        </w:rPr>
      </w:pPr>
    </w:p>
    <w:p w14:paraId="229B6DD4" w14:textId="77777777" w:rsidR="0006606D" w:rsidRDefault="0006606D" w:rsidP="0006606D">
      <w:pPr>
        <w:spacing w:line="240" w:lineRule="auto"/>
        <w:ind w:firstLine="0"/>
        <w:rPr>
          <w:rFonts w:ascii="Times New Roman" w:hAnsi="Times New Roman" w:cs="Times New Roman"/>
          <w:sz w:val="24"/>
          <w:szCs w:val="24"/>
        </w:rPr>
      </w:pPr>
    </w:p>
    <w:p w14:paraId="3FD11085" w14:textId="77777777" w:rsidR="0006606D" w:rsidRPr="00FB4849" w:rsidRDefault="0006606D" w:rsidP="0006606D">
      <w:pPr>
        <w:spacing w:line="240" w:lineRule="auto"/>
        <w:ind w:firstLine="0"/>
        <w:rPr>
          <w:rFonts w:ascii="Arial" w:eastAsiaTheme="minorHAnsi" w:hAnsi="Arial" w:cs="Arial"/>
          <w:bCs/>
          <w:iCs/>
        </w:rPr>
      </w:pPr>
    </w:p>
    <w:p w14:paraId="52738220" w14:textId="77777777" w:rsidR="0006606D" w:rsidRPr="004F1A11" w:rsidRDefault="0006606D" w:rsidP="0006606D">
      <w:pPr>
        <w:ind w:firstLine="0"/>
        <w:rPr>
          <w:rFonts w:eastAsiaTheme="minorHAnsi" w:cstheme="minorHAnsi"/>
          <w:bCs/>
          <w:iCs/>
        </w:rPr>
      </w:pPr>
    </w:p>
    <w:bookmarkEnd w:id="6"/>
    <w:p w14:paraId="3453EE3A"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12E6F06E"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197D5F3A"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133D6CEE"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328ED1F6"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6F588FF1"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40BEC3A9"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4A8E6CE9"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552931D7"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01E82C97"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6E75FDD9"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535DDCA3"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6597825E"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11927302"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1304A656"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7916FF8D"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5732EA7A"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39C52F14"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470CC1D4"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4F3D30DD"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02A1D332"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6751E05B" w14:textId="77777777" w:rsidR="00552318" w:rsidRDefault="00552318" w:rsidP="00552318">
      <w:pPr>
        <w:tabs>
          <w:tab w:val="left" w:pos="5103"/>
        </w:tabs>
        <w:suppressAutoHyphens/>
        <w:ind w:right="2175"/>
        <w:jc w:val="right"/>
        <w:textAlignment w:val="baseline"/>
        <w:rPr>
          <w:rFonts w:ascii="Times New Roman" w:hAnsi="Times New Roman" w:cs="Times New Roman"/>
          <w:sz w:val="24"/>
          <w:szCs w:val="24"/>
        </w:rPr>
      </w:pPr>
    </w:p>
    <w:p w14:paraId="69930E29" w14:textId="35727E75" w:rsidR="00552318" w:rsidRPr="0004033E" w:rsidRDefault="00552318" w:rsidP="00552318">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sidR="00643A28">
        <w:rPr>
          <w:rFonts w:ascii="Times New Roman" w:hAnsi="Times New Roman" w:cs="Times New Roman"/>
          <w:sz w:val="24"/>
          <w:szCs w:val="24"/>
        </w:rPr>
        <w:t>7</w:t>
      </w:r>
      <w:r w:rsidRPr="0004033E">
        <w:rPr>
          <w:rFonts w:ascii="Times New Roman" w:hAnsi="Times New Roman" w:cs="Times New Roman"/>
          <w:sz w:val="24"/>
          <w:szCs w:val="24"/>
        </w:rPr>
        <w:t xml:space="preserve"> priedas</w:t>
      </w:r>
    </w:p>
    <w:p w14:paraId="49931A0E" w14:textId="77777777" w:rsidR="00552318" w:rsidRDefault="00552318" w:rsidP="00552318">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2B5B58CA" w14:textId="77777777" w:rsidR="00552318" w:rsidRPr="003D5E50" w:rsidRDefault="00552318" w:rsidP="00552318">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A69FEB8" w14:textId="77777777" w:rsidR="00552318" w:rsidRPr="007F698E" w:rsidRDefault="00552318" w:rsidP="00552318">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7F5DC1AA" w14:textId="77777777" w:rsidR="00552318" w:rsidRPr="007F698E" w:rsidRDefault="00552318" w:rsidP="00552318">
      <w:pPr>
        <w:spacing w:line="240" w:lineRule="auto"/>
        <w:ind w:firstLine="0"/>
        <w:jc w:val="left"/>
        <w:rPr>
          <w:rFonts w:ascii="Times New Roman" w:eastAsia="Times New Roman" w:hAnsi="Times New Roman" w:cs="Times New Roman"/>
          <w:color w:val="000000"/>
          <w:sz w:val="27"/>
          <w:szCs w:val="27"/>
          <w:lang w:eastAsia="en-US"/>
        </w:rPr>
      </w:pPr>
    </w:p>
    <w:p w14:paraId="4ADB9B61" w14:textId="77777777" w:rsidR="00552318" w:rsidRPr="007F698E" w:rsidRDefault="00552318" w:rsidP="00552318">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65E4C58F" w14:textId="77777777" w:rsidR="00552318" w:rsidRPr="007F698E" w:rsidRDefault="00552318" w:rsidP="00552318">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147BD951" w14:textId="77777777" w:rsidR="00552318" w:rsidRPr="007F698E" w:rsidRDefault="00552318" w:rsidP="00552318">
      <w:pPr>
        <w:spacing w:line="240" w:lineRule="auto"/>
        <w:ind w:firstLine="0"/>
        <w:jc w:val="center"/>
        <w:rPr>
          <w:rFonts w:ascii="Times New Roman" w:eastAsia="Times New Roman" w:hAnsi="Times New Roman" w:cs="Times New Roman"/>
          <w:color w:val="000000"/>
          <w:sz w:val="24"/>
          <w:szCs w:val="24"/>
          <w:lang w:eastAsia="en-US"/>
        </w:rPr>
      </w:pPr>
    </w:p>
    <w:p w14:paraId="6E4CAE26" w14:textId="77777777" w:rsidR="00552318" w:rsidRPr="007F698E" w:rsidRDefault="00552318" w:rsidP="00552318">
      <w:pPr>
        <w:spacing w:line="240" w:lineRule="auto"/>
        <w:ind w:firstLine="0"/>
        <w:jc w:val="center"/>
        <w:rPr>
          <w:rFonts w:ascii="Times New Roman" w:eastAsia="Times New Roman" w:hAnsi="Times New Roman" w:cs="Times New Roman"/>
          <w:color w:val="000000"/>
          <w:sz w:val="24"/>
          <w:szCs w:val="24"/>
          <w:lang w:eastAsia="en-US"/>
        </w:rPr>
      </w:pPr>
    </w:p>
    <w:p w14:paraId="0EC1CAB7" w14:textId="77777777" w:rsidR="00552318" w:rsidRPr="007F698E" w:rsidRDefault="00552318" w:rsidP="00552318">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B8A78F7" w14:textId="77777777" w:rsidR="00552318" w:rsidRPr="007F698E" w:rsidRDefault="00552318" w:rsidP="00552318">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4A4F7532" w14:textId="77777777" w:rsidR="00552318" w:rsidRPr="007F698E" w:rsidRDefault="00552318" w:rsidP="00552318">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654FD45B" w14:textId="77777777" w:rsidR="00552318" w:rsidRPr="007F698E" w:rsidRDefault="00552318" w:rsidP="00552318">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4292950E" w14:textId="77777777" w:rsidR="00552318" w:rsidRPr="007F698E" w:rsidRDefault="00552318" w:rsidP="00552318">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0C6D0671" w14:textId="77777777" w:rsidR="00552318" w:rsidRPr="007F698E" w:rsidRDefault="00552318" w:rsidP="00552318">
      <w:pPr>
        <w:spacing w:line="240" w:lineRule="auto"/>
        <w:ind w:firstLine="62"/>
        <w:rPr>
          <w:rFonts w:ascii="Times New Roman" w:eastAsia="Times New Roman" w:hAnsi="Times New Roman" w:cs="Times New Roman"/>
          <w:color w:val="000000"/>
          <w:sz w:val="24"/>
          <w:szCs w:val="24"/>
          <w:lang w:eastAsia="en-US"/>
        </w:rPr>
      </w:pPr>
    </w:p>
    <w:p w14:paraId="4D9CD40C" w14:textId="77777777" w:rsidR="00552318" w:rsidRPr="007F698E" w:rsidRDefault="00552318" w:rsidP="00552318">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47FB6A4"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028E62BC"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2B6E7FC5" w14:textId="77777777" w:rsidR="00552318" w:rsidRPr="007F698E" w:rsidRDefault="00552318" w:rsidP="00552318">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9286842"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2E348598"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2FF5D4FD"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04F8AD4E" w14:textId="77777777" w:rsidR="00552318" w:rsidRPr="007F698E" w:rsidRDefault="00552318" w:rsidP="00552318">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531D3013" w14:textId="77777777" w:rsidR="00552318" w:rsidRPr="007F698E" w:rsidRDefault="00552318" w:rsidP="00552318">
      <w:pPr>
        <w:spacing w:line="240" w:lineRule="auto"/>
        <w:ind w:firstLine="62"/>
        <w:jc w:val="left"/>
        <w:rPr>
          <w:rFonts w:ascii="Times New Roman" w:eastAsia="Times New Roman" w:hAnsi="Times New Roman" w:cs="Times New Roman"/>
          <w:color w:val="000000"/>
          <w:sz w:val="24"/>
          <w:szCs w:val="24"/>
          <w:lang w:eastAsia="en-US"/>
        </w:rPr>
      </w:pPr>
    </w:p>
    <w:p w14:paraId="21CA1F39" w14:textId="77777777" w:rsidR="00552318" w:rsidRPr="007F698E" w:rsidRDefault="00552318" w:rsidP="00552318">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w:t>
      </w:r>
      <w:r>
        <w:rPr>
          <w:rFonts w:ascii="Times New Roman" w:eastAsia="Times New Roman" w:hAnsi="Times New Roman" w:cs="Times New Roman"/>
          <w:color w:val="000000"/>
          <w:sz w:val="24"/>
          <w:szCs w:val="24"/>
          <w:lang w:eastAsia="en-US"/>
        </w:rPr>
        <w:t>_______</w:t>
      </w:r>
      <w:r w:rsidRPr="007F698E">
        <w:rPr>
          <w:rFonts w:ascii="Times New Roman" w:eastAsia="Times New Roman" w:hAnsi="Times New Roman" w:cs="Times New Roman"/>
          <w:color w:val="000000"/>
          <w:sz w:val="24"/>
          <w:szCs w:val="24"/>
          <w:lang w:eastAsia="en-US"/>
        </w:rPr>
        <w:t>____________________________ ,</w:t>
      </w:r>
    </w:p>
    <w:p w14:paraId="621C8AC6" w14:textId="77777777" w:rsidR="00552318" w:rsidRPr="007F698E" w:rsidRDefault="00552318" w:rsidP="00552318">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C04A930" w14:textId="77777777" w:rsidR="00552318" w:rsidRPr="007F698E" w:rsidRDefault="00552318" w:rsidP="00552318">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w:t>
      </w:r>
      <w:r>
        <w:rPr>
          <w:rFonts w:ascii="Times New Roman" w:eastAsia="Times New Roman" w:hAnsi="Times New Roman" w:cs="Times New Roman"/>
          <w:color w:val="000000"/>
          <w:sz w:val="24"/>
          <w:szCs w:val="24"/>
          <w:lang w:eastAsia="en-US"/>
        </w:rPr>
        <w:t>_____</w:t>
      </w:r>
      <w:r w:rsidRPr="007F698E">
        <w:rPr>
          <w:rFonts w:ascii="Times New Roman" w:eastAsia="Times New Roman" w:hAnsi="Times New Roman" w:cs="Times New Roman"/>
          <w:color w:val="000000"/>
          <w:sz w:val="24"/>
          <w:szCs w:val="24"/>
          <w:lang w:eastAsia="en-US"/>
        </w:rPr>
        <w:t>_________________________ ,</w:t>
      </w:r>
    </w:p>
    <w:p w14:paraId="59DB9FC8" w14:textId="77777777" w:rsidR="00552318" w:rsidRPr="007F698E" w:rsidRDefault="00552318" w:rsidP="00552318">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598D938C" w14:textId="77777777" w:rsidR="00552318" w:rsidRPr="007F698E" w:rsidRDefault="00552318" w:rsidP="00552318">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Pr>
          <w:rFonts w:ascii="Times New Roman" w:eastAsia="Times New Roman" w:hAnsi="Times New Roman" w:cs="Times New Roman"/>
          <w:color w:val="000000"/>
          <w:sz w:val="24"/>
          <w:szCs w:val="24"/>
          <w:lang w:eastAsia="en-US"/>
        </w:rPr>
        <w:t>__________________________________________________________________</w:t>
      </w:r>
      <w:r w:rsidRPr="007F698E">
        <w:rPr>
          <w:rFonts w:ascii="Times New Roman" w:eastAsia="Times New Roman" w:hAnsi="Times New Roman" w:cs="Times New Roman"/>
          <w:color w:val="000000"/>
          <w:sz w:val="24"/>
          <w:szCs w:val="24"/>
          <w:lang w:eastAsia="en-US"/>
        </w:rPr>
        <w:t>__</w:t>
      </w:r>
    </w:p>
    <w:p w14:paraId="27623E2C" w14:textId="77777777" w:rsidR="00552318" w:rsidRPr="007F698E" w:rsidRDefault="00552318" w:rsidP="00552318">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7EF7EF6E" w14:textId="77777777" w:rsidR="00552318" w:rsidRPr="007F698E" w:rsidRDefault="00552318" w:rsidP="00552318">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w:t>
      </w:r>
      <w:r>
        <w:rPr>
          <w:rFonts w:ascii="Times New Roman" w:eastAsia="Times New Roman" w:hAnsi="Times New Roman" w:cs="Times New Roman"/>
          <w:color w:val="000000"/>
          <w:sz w:val="24"/>
          <w:szCs w:val="24"/>
          <w:lang w:eastAsia="en-US"/>
        </w:rPr>
        <w:t>________</w:t>
      </w:r>
      <w:r w:rsidRPr="007F698E">
        <w:rPr>
          <w:rFonts w:ascii="Times New Roman" w:eastAsia="Times New Roman" w:hAnsi="Times New Roman" w:cs="Times New Roman"/>
          <w:color w:val="000000"/>
          <w:sz w:val="24"/>
          <w:szCs w:val="24"/>
          <w:lang w:eastAsia="en-US"/>
        </w:rPr>
        <w:t>_______________________ procedūroje,</w:t>
      </w:r>
    </w:p>
    <w:p w14:paraId="08A939D0" w14:textId="77777777" w:rsidR="00552318" w:rsidRPr="007F698E" w:rsidRDefault="00552318" w:rsidP="00552318">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5F1B94F0" w14:textId="77777777" w:rsidR="00552318" w:rsidRDefault="00552318" w:rsidP="00552318">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52318" w:rsidRPr="007F698E" w14:paraId="1958C3C2" w14:textId="77777777" w:rsidTr="00F41566">
        <w:tc>
          <w:tcPr>
            <w:tcW w:w="352" w:type="dxa"/>
            <w:tcBorders>
              <w:top w:val="nil"/>
              <w:left w:val="nil"/>
              <w:bottom w:val="single" w:sz="4" w:space="0" w:color="auto"/>
              <w:right w:val="nil"/>
            </w:tcBorders>
          </w:tcPr>
          <w:p w14:paraId="568A269A" w14:textId="77777777" w:rsidR="004C4EC5" w:rsidRPr="007F698E" w:rsidRDefault="004C4EC5" w:rsidP="00F41566">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F7CBF9"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r>
      <w:tr w:rsidR="00552318" w:rsidRPr="007F698E" w14:paraId="0E82DDE2" w14:textId="77777777" w:rsidTr="004C4EC5">
        <w:trPr>
          <w:trHeight w:val="729"/>
        </w:trPr>
        <w:tc>
          <w:tcPr>
            <w:tcW w:w="352" w:type="dxa"/>
            <w:tcBorders>
              <w:top w:val="single" w:sz="4" w:space="0" w:color="auto"/>
              <w:left w:val="single" w:sz="4" w:space="0" w:color="auto"/>
              <w:bottom w:val="single" w:sz="4" w:space="0" w:color="auto"/>
              <w:right w:val="single" w:sz="4" w:space="0" w:color="auto"/>
            </w:tcBorders>
            <w:hideMark/>
          </w:tcPr>
          <w:p w14:paraId="7D5ABB12" w14:textId="77777777" w:rsidR="00552318" w:rsidRPr="00C667A0"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r w:rsidRPr="00C667A0">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CC79A53" w14:textId="6112EDD6" w:rsidR="00552318" w:rsidRPr="00C667A0" w:rsidRDefault="00552318" w:rsidP="00F41566">
            <w:pPr>
              <w:spacing w:line="256" w:lineRule="auto"/>
              <w:ind w:firstLine="0"/>
              <w:rPr>
                <w:rFonts w:ascii="Times New Roman" w:eastAsia="Times New Roman" w:hAnsi="Times New Roman" w:cs="Times New Roman"/>
                <w:kern w:val="2"/>
                <w:sz w:val="24"/>
                <w:szCs w:val="24"/>
                <w14:ligatures w14:val="standardContextual"/>
              </w:rPr>
            </w:pPr>
            <w:r w:rsidRPr="00C667A0">
              <w:rPr>
                <w:rFonts w:ascii="Times New Roman" w:eastAsia="Times New Roman" w:hAnsi="Times New Roman" w:cs="Times New Roman"/>
                <w:kern w:val="2"/>
                <w:sz w:val="24"/>
                <w:szCs w:val="24"/>
                <w14:ligatures w14:val="standardContextual"/>
              </w:rPr>
              <w:t xml:space="preserve">tiekėjas atitinka pirkimo dokumentuose nustatytus techninio ir (arba) profesinio pajėgumo reikalavimus (8 priedo </w:t>
            </w:r>
            <w:r w:rsidR="002B6FC9">
              <w:rPr>
                <w:rFonts w:ascii="Times New Roman" w:eastAsia="Times New Roman" w:hAnsi="Times New Roman" w:cs="Times New Roman"/>
                <w:kern w:val="2"/>
                <w:sz w:val="24"/>
                <w:szCs w:val="24"/>
                <w14:ligatures w14:val="standardContextual"/>
              </w:rPr>
              <w:t>1</w:t>
            </w:r>
            <w:r w:rsidRPr="00C667A0">
              <w:rPr>
                <w:rFonts w:ascii="Times New Roman" w:eastAsia="Times New Roman" w:hAnsi="Times New Roman" w:cs="Times New Roman"/>
                <w:kern w:val="2"/>
                <w:sz w:val="24"/>
                <w:szCs w:val="24"/>
                <w14:ligatures w14:val="standardContextual"/>
              </w:rPr>
              <w:t>.1. p.)</w:t>
            </w:r>
          </w:p>
          <w:p w14:paraId="30783480" w14:textId="77777777" w:rsidR="00552318" w:rsidRPr="00C667A0" w:rsidRDefault="00552318" w:rsidP="00F41566">
            <w:pPr>
              <w:spacing w:line="256" w:lineRule="auto"/>
              <w:ind w:firstLine="424"/>
              <w:jc w:val="left"/>
              <w:rPr>
                <w:rFonts w:ascii="Times New Roman" w:eastAsia="Times New Roman" w:hAnsi="Times New Roman" w:cs="Times New Roman"/>
                <w:kern w:val="2"/>
                <w:sz w:val="24"/>
                <w:szCs w:val="24"/>
                <w14:ligatures w14:val="standardContextual"/>
              </w:rPr>
            </w:pPr>
            <w:bookmarkStart w:id="40" w:name="_Hlk201308986"/>
            <w:r w:rsidRPr="00C667A0">
              <w:rPr>
                <w:rFonts w:ascii="Times New Roman" w:eastAsia="Times New Roman" w:hAnsi="Times New Roman" w:cs="Times New Roman"/>
                <w:i/>
                <w:kern w:val="2"/>
                <w:sz w:val="20"/>
                <w:szCs w:val="20"/>
                <w14:ligatures w14:val="standardContextual"/>
              </w:rPr>
              <w:t>(pirkimo dokumentų punktai)</w:t>
            </w:r>
            <w:bookmarkEnd w:id="40"/>
          </w:p>
        </w:tc>
      </w:tr>
      <w:tr w:rsidR="00552318" w:rsidRPr="007F698E" w14:paraId="4A8C5A2A" w14:textId="77777777" w:rsidTr="002B6FC9">
        <w:trPr>
          <w:trHeight w:val="60"/>
        </w:trPr>
        <w:tc>
          <w:tcPr>
            <w:tcW w:w="352" w:type="dxa"/>
            <w:tcBorders>
              <w:top w:val="single" w:sz="4" w:space="0" w:color="auto"/>
              <w:left w:val="nil"/>
              <w:bottom w:val="nil"/>
              <w:right w:val="nil"/>
            </w:tcBorders>
          </w:tcPr>
          <w:p w14:paraId="4D86D03D" w14:textId="77777777" w:rsidR="00552318" w:rsidRPr="00C667A0"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7EF8349" w14:textId="77777777" w:rsidR="00552318" w:rsidRPr="00C667A0"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r>
      <w:tr w:rsidR="00552318" w:rsidRPr="007F698E" w14:paraId="4930EEEE" w14:textId="77777777" w:rsidTr="00F41566">
        <w:tc>
          <w:tcPr>
            <w:tcW w:w="352" w:type="dxa"/>
            <w:tcBorders>
              <w:top w:val="nil"/>
              <w:left w:val="nil"/>
              <w:bottom w:val="single" w:sz="4" w:space="0" w:color="auto"/>
              <w:right w:val="nil"/>
            </w:tcBorders>
          </w:tcPr>
          <w:p w14:paraId="056BE483"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172A349B"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p>
        </w:tc>
      </w:tr>
      <w:tr w:rsidR="00552318" w:rsidRPr="007F698E" w14:paraId="3FA73B8D" w14:textId="77777777" w:rsidTr="00F41566">
        <w:tc>
          <w:tcPr>
            <w:tcW w:w="352" w:type="dxa"/>
            <w:tcBorders>
              <w:top w:val="single" w:sz="4" w:space="0" w:color="auto"/>
              <w:left w:val="single" w:sz="4" w:space="0" w:color="auto"/>
              <w:bottom w:val="single" w:sz="4" w:space="0" w:color="auto"/>
              <w:right w:val="single" w:sz="4" w:space="0" w:color="auto"/>
            </w:tcBorders>
            <w:hideMark/>
          </w:tcPr>
          <w:p w14:paraId="754B0B61" w14:textId="77777777" w:rsidR="00552318" w:rsidRPr="007F698E" w:rsidRDefault="00552318" w:rsidP="00F41566">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tcBorders>
              <w:top w:val="nil"/>
              <w:left w:val="single" w:sz="4" w:space="0" w:color="auto"/>
              <w:bottom w:val="nil"/>
              <w:right w:val="nil"/>
            </w:tcBorders>
            <w:hideMark/>
          </w:tcPr>
          <w:p w14:paraId="5B009028" w14:textId="6C1DA174" w:rsidR="00552318" w:rsidRPr="007F698E" w:rsidRDefault="00552318" w:rsidP="00F41566">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gali pateikti įrodymus, jog laikosi pirkimo dokumentuose nustatytų aplinkos apsaugos vadybos sistemos standartų ar taiko lygiavertes aplinkos apsaugos vadybos užtikrinimo priemones (</w:t>
            </w:r>
            <w:r>
              <w:rPr>
                <w:rFonts w:ascii="Times New Roman" w:eastAsia="Times New Roman" w:hAnsi="Times New Roman" w:cs="Times New Roman"/>
                <w:kern w:val="2"/>
                <w:sz w:val="24"/>
                <w:szCs w:val="24"/>
                <w14:ligatures w14:val="standardContextual"/>
              </w:rPr>
              <w:t xml:space="preserve">8 priedo </w:t>
            </w:r>
            <w:r w:rsidR="002B6FC9">
              <w:rPr>
                <w:rFonts w:ascii="Times New Roman" w:eastAsia="Times New Roman" w:hAnsi="Times New Roman" w:cs="Times New Roman"/>
                <w:kern w:val="2"/>
                <w:sz w:val="24"/>
                <w:szCs w:val="24"/>
                <w14:ligatures w14:val="standardContextual"/>
              </w:rPr>
              <w:t>2</w:t>
            </w:r>
            <w:r>
              <w:rPr>
                <w:rFonts w:ascii="Times New Roman" w:eastAsia="Times New Roman" w:hAnsi="Times New Roman" w:cs="Times New Roman"/>
                <w:kern w:val="2"/>
                <w:sz w:val="24"/>
                <w:szCs w:val="24"/>
                <w14:ligatures w14:val="standardContextual"/>
              </w:rPr>
              <w:t>.1</w:t>
            </w:r>
            <w:r w:rsidRPr="007F698E">
              <w:rPr>
                <w:rFonts w:ascii="Times New Roman" w:eastAsia="Times New Roman" w:hAnsi="Times New Roman" w:cs="Times New Roman"/>
                <w:kern w:val="2"/>
                <w:sz w:val="24"/>
                <w:szCs w:val="24"/>
                <w14:ligatures w14:val="standardContextual"/>
              </w:rPr>
              <w:t>. p.)</w:t>
            </w:r>
          </w:p>
        </w:tc>
      </w:tr>
    </w:tbl>
    <w:p w14:paraId="0DA47514" w14:textId="2121FCB6" w:rsidR="00552318" w:rsidRDefault="00302E0F" w:rsidP="00552318">
      <w:pPr>
        <w:shd w:val="clear" w:color="auto" w:fill="FFFFFF"/>
        <w:spacing w:line="240" w:lineRule="auto"/>
        <w:ind w:firstLine="0"/>
        <w:jc w:val="left"/>
        <w:rPr>
          <w:rFonts w:ascii="Times New Roman" w:eastAsia="Times New Roman" w:hAnsi="Times New Roman" w:cs="Times New Roman"/>
          <w:i/>
          <w:kern w:val="2"/>
          <w:sz w:val="20"/>
          <w:szCs w:val="20"/>
          <w14:ligatures w14:val="standardContextual"/>
        </w:rPr>
      </w:pPr>
      <w:r>
        <w:rPr>
          <w:rFonts w:ascii="Times New Roman" w:eastAsia="Times New Roman" w:hAnsi="Times New Roman" w:cs="Times New Roman"/>
          <w:i/>
          <w:kern w:val="2"/>
          <w:sz w:val="20"/>
          <w:szCs w:val="20"/>
          <w14:ligatures w14:val="standardContextual"/>
        </w:rPr>
        <w:tab/>
      </w:r>
      <w:r w:rsidRPr="00C667A0">
        <w:rPr>
          <w:rFonts w:ascii="Times New Roman" w:eastAsia="Times New Roman" w:hAnsi="Times New Roman" w:cs="Times New Roman"/>
          <w:i/>
          <w:kern w:val="2"/>
          <w:sz w:val="20"/>
          <w:szCs w:val="20"/>
          <w14:ligatures w14:val="standardContextual"/>
        </w:rPr>
        <w:t>(pirkimo dokumentų punktai)</w:t>
      </w:r>
    </w:p>
    <w:p w14:paraId="28E69CE8" w14:textId="77777777" w:rsidR="002B6FC9" w:rsidRDefault="002B6FC9" w:rsidP="00552318">
      <w:pPr>
        <w:shd w:val="clear" w:color="auto" w:fill="FFFFFF"/>
        <w:spacing w:line="240" w:lineRule="auto"/>
        <w:ind w:firstLine="0"/>
        <w:jc w:val="left"/>
        <w:rPr>
          <w:rFonts w:ascii="Times New Roman" w:eastAsia="Times New Roman" w:hAnsi="Times New Roman" w:cs="Times New Roman"/>
          <w:sz w:val="24"/>
          <w:szCs w:val="24"/>
          <w:lang w:eastAsia="en-US"/>
        </w:rPr>
      </w:pPr>
    </w:p>
    <w:p w14:paraId="792C4678" w14:textId="77777777" w:rsidR="00552318" w:rsidRPr="007F698E" w:rsidRDefault="00552318" w:rsidP="00552318">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3298715D" w14:textId="77777777" w:rsidR="00552318" w:rsidRPr="007F698E" w:rsidRDefault="00552318" w:rsidP="00552318">
      <w:pPr>
        <w:shd w:val="clear" w:color="auto" w:fill="FFFFFF"/>
        <w:spacing w:line="240" w:lineRule="auto"/>
        <w:ind w:firstLine="720"/>
        <w:jc w:val="left"/>
        <w:rPr>
          <w:rFonts w:ascii="Times New Roman" w:eastAsia="Times New Roman" w:hAnsi="Times New Roman" w:cs="Times New Roman"/>
          <w:sz w:val="24"/>
          <w:szCs w:val="24"/>
          <w:lang w:eastAsia="en-US"/>
        </w:rPr>
      </w:pPr>
    </w:p>
    <w:p w14:paraId="1D41DBB9" w14:textId="77777777" w:rsidR="00552318" w:rsidRPr="007F698E" w:rsidRDefault="00552318" w:rsidP="00552318">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02970102" w14:textId="77777777" w:rsidR="00552318" w:rsidRPr="007F698E" w:rsidRDefault="00552318" w:rsidP="00552318">
      <w:pPr>
        <w:shd w:val="clear" w:color="auto" w:fill="FFFFFF"/>
        <w:spacing w:line="240" w:lineRule="auto"/>
        <w:ind w:firstLine="0"/>
        <w:rPr>
          <w:rFonts w:ascii="Times New Roman" w:eastAsia="Times New Roman" w:hAnsi="Times New Roman" w:cs="Times New Roman"/>
          <w:sz w:val="24"/>
          <w:szCs w:val="24"/>
          <w:lang w:eastAsia="en-US"/>
        </w:rPr>
      </w:pPr>
    </w:p>
    <w:p w14:paraId="760E5110" w14:textId="4D6A5273" w:rsidR="00552318" w:rsidRPr="007F698E" w:rsidRDefault="00552318" w:rsidP="00552318">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tiekėjo pasiūlymas bus atmestas, jeigu tiekėjo kvalifikacija neatitinka</w:t>
      </w:r>
      <w:r w:rsidR="00FD7047">
        <w:rPr>
          <w:rFonts w:ascii="Times New Roman" w:eastAsia="Times New Roman" w:hAnsi="Times New Roman" w:cs="Times New Roman"/>
          <w:sz w:val="24"/>
          <w:szCs w:val="24"/>
          <w:lang w:eastAsia="en-US"/>
        </w:rPr>
        <w:t xml:space="preserve"> </w:t>
      </w:r>
      <w:r w:rsidRPr="007F698E">
        <w:rPr>
          <w:rFonts w:ascii="Times New Roman" w:eastAsia="Times New Roman" w:hAnsi="Times New Roman" w:cs="Times New Roman"/>
          <w:sz w:val="24"/>
          <w:szCs w:val="24"/>
          <w:lang w:eastAsia="en-US"/>
        </w:rPr>
        <w:t xml:space="preserve">                                                                                                                                                                                                                 </w:t>
      </w:r>
      <w:r w:rsidR="00FD7047">
        <w:rPr>
          <w:rFonts w:ascii="Times New Roman" w:eastAsia="Times New Roman" w:hAnsi="Times New Roman" w:cs="Times New Roman"/>
          <w:sz w:val="24"/>
          <w:szCs w:val="24"/>
          <w:lang w:eastAsia="en-US"/>
        </w:rPr>
        <w:t xml:space="preserve"> pirkimo </w:t>
      </w:r>
      <w:r w:rsidRPr="007F698E">
        <w:rPr>
          <w:rFonts w:ascii="Times New Roman" w:eastAsia="Times New Roman" w:hAnsi="Times New Roman" w:cs="Times New Roman"/>
          <w:sz w:val="24"/>
          <w:szCs w:val="24"/>
          <w:lang w:eastAsia="en-US"/>
        </w:rPr>
        <w:t>dokumentuose nustatytų kvalifikacinių reikalavimų arba jeigu tiekėjas perkančiosios organizacijos / perkančiojo subjekto prašymu nepatikslina pateiktų netikslių ar neišsamių duomenų apie savo kvalifikaciją.</w:t>
      </w:r>
    </w:p>
    <w:p w14:paraId="1E48BA85" w14:textId="77777777" w:rsidR="00552318" w:rsidRPr="007F698E" w:rsidRDefault="00552318" w:rsidP="00552318">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552318" w:rsidRPr="007F698E" w14:paraId="00FDF051" w14:textId="77777777" w:rsidTr="00F41566">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728337E" w14:textId="77777777" w:rsidR="00552318" w:rsidRPr="007F698E" w:rsidRDefault="00552318" w:rsidP="00F41566">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0C4C44F0" w14:textId="77777777" w:rsidR="00552318" w:rsidRPr="007F698E" w:rsidRDefault="00552318" w:rsidP="00F41566">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4FD6EB2" w14:textId="77777777" w:rsidR="00552318" w:rsidRPr="007F698E" w:rsidRDefault="00552318" w:rsidP="00F41566">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698C95C0" w14:textId="77777777" w:rsidR="00552318" w:rsidRPr="007F698E" w:rsidRDefault="00552318" w:rsidP="00F41566">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159E6F4" w14:textId="77777777" w:rsidR="00552318" w:rsidRPr="007F698E" w:rsidRDefault="00552318" w:rsidP="00F41566">
            <w:pPr>
              <w:spacing w:after="160" w:line="256" w:lineRule="auto"/>
              <w:ind w:firstLine="0"/>
              <w:jc w:val="left"/>
              <w:rPr>
                <w:rFonts w:ascii="Calibri" w:eastAsia="Calibri" w:hAnsi="Calibri" w:cs="Times New Roman"/>
                <w:sz w:val="20"/>
                <w:szCs w:val="20"/>
              </w:rPr>
            </w:pPr>
          </w:p>
        </w:tc>
      </w:tr>
      <w:tr w:rsidR="00552318" w:rsidRPr="007F698E" w14:paraId="32440141" w14:textId="77777777" w:rsidTr="00F41566">
        <w:trPr>
          <w:trHeight w:val="186"/>
        </w:trPr>
        <w:tc>
          <w:tcPr>
            <w:tcW w:w="3284" w:type="dxa"/>
            <w:tcMar>
              <w:top w:w="0" w:type="dxa"/>
              <w:left w:w="108" w:type="dxa"/>
              <w:bottom w:w="0" w:type="dxa"/>
              <w:right w:w="108" w:type="dxa"/>
            </w:tcMar>
            <w:hideMark/>
          </w:tcPr>
          <w:p w14:paraId="28F90674" w14:textId="77777777" w:rsidR="00552318" w:rsidRPr="007F698E" w:rsidRDefault="00552318" w:rsidP="00F41566">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74795E5D" w14:textId="77777777" w:rsidR="00552318" w:rsidRPr="007F698E" w:rsidRDefault="00552318" w:rsidP="00F41566">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6F261366" w14:textId="77777777" w:rsidR="00552318" w:rsidRPr="007F698E" w:rsidRDefault="00552318" w:rsidP="00F41566">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22C33129" w14:textId="77777777" w:rsidR="00552318" w:rsidRPr="007F698E" w:rsidRDefault="00552318" w:rsidP="00F41566">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3541A42C" w14:textId="77777777" w:rsidR="00552318" w:rsidRPr="007F698E" w:rsidRDefault="00552318" w:rsidP="00F41566">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75F0E936" w14:textId="77777777" w:rsidR="00552318" w:rsidRPr="007F698E" w:rsidRDefault="00552318" w:rsidP="00552318">
      <w:pPr>
        <w:spacing w:line="240" w:lineRule="auto"/>
        <w:ind w:firstLine="62"/>
        <w:jc w:val="left"/>
        <w:rPr>
          <w:rFonts w:ascii="Times New Roman" w:eastAsia="Times New Roman" w:hAnsi="Times New Roman" w:cs="Times New Roman"/>
          <w:sz w:val="24"/>
          <w:szCs w:val="24"/>
          <w:lang w:eastAsia="en-US"/>
        </w:rPr>
      </w:pPr>
    </w:p>
    <w:p w14:paraId="362FAB36" w14:textId="77777777" w:rsidR="00552318" w:rsidRPr="007F698E" w:rsidRDefault="00552318" w:rsidP="00552318">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C8145A" w14:textId="77777777" w:rsidR="00552318" w:rsidRPr="007F698E" w:rsidRDefault="00552318" w:rsidP="00552318">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5FC1A373" w14:textId="77777777" w:rsidR="00552318" w:rsidRDefault="00552318" w:rsidP="00552318">
      <w:pPr>
        <w:shd w:val="clear" w:color="auto" w:fill="FFFFFF"/>
        <w:suppressAutoHyphens/>
        <w:jc w:val="center"/>
        <w:rPr>
          <w:b/>
          <w:sz w:val="20"/>
        </w:rPr>
      </w:pPr>
    </w:p>
    <w:p w14:paraId="22A85C0E" w14:textId="77777777" w:rsidR="00552318" w:rsidRDefault="00552318" w:rsidP="00552318">
      <w:pPr>
        <w:shd w:val="clear" w:color="auto" w:fill="FFFFFF"/>
        <w:suppressAutoHyphens/>
        <w:jc w:val="center"/>
        <w:rPr>
          <w:b/>
          <w:sz w:val="20"/>
        </w:rPr>
      </w:pPr>
    </w:p>
    <w:p w14:paraId="2FE0406E" w14:textId="77777777" w:rsidR="00552318" w:rsidRDefault="00552318" w:rsidP="00552318">
      <w:pPr>
        <w:shd w:val="clear" w:color="auto" w:fill="FFFFFF"/>
        <w:suppressAutoHyphens/>
        <w:jc w:val="center"/>
        <w:rPr>
          <w:b/>
          <w:sz w:val="20"/>
        </w:rPr>
      </w:pPr>
    </w:p>
    <w:p w14:paraId="49149068" w14:textId="77777777" w:rsidR="00552318" w:rsidRDefault="00552318" w:rsidP="00552318">
      <w:pPr>
        <w:shd w:val="clear" w:color="auto" w:fill="FFFFFF"/>
        <w:suppressAutoHyphens/>
        <w:jc w:val="center"/>
        <w:rPr>
          <w:b/>
          <w:sz w:val="20"/>
        </w:rPr>
      </w:pPr>
    </w:p>
    <w:p w14:paraId="34F4B475" w14:textId="77777777" w:rsidR="00552318" w:rsidRDefault="00552318" w:rsidP="00552318">
      <w:pPr>
        <w:shd w:val="clear" w:color="auto" w:fill="FFFFFF"/>
        <w:suppressAutoHyphens/>
        <w:jc w:val="center"/>
        <w:rPr>
          <w:b/>
          <w:sz w:val="20"/>
        </w:rPr>
      </w:pPr>
    </w:p>
    <w:p w14:paraId="2ABBBBB4" w14:textId="77777777" w:rsidR="00552318" w:rsidRDefault="00552318" w:rsidP="00552318">
      <w:pPr>
        <w:shd w:val="clear" w:color="auto" w:fill="FFFFFF"/>
        <w:suppressAutoHyphens/>
        <w:jc w:val="center"/>
        <w:rPr>
          <w:b/>
          <w:sz w:val="20"/>
        </w:rPr>
      </w:pPr>
    </w:p>
    <w:p w14:paraId="7F1CC200" w14:textId="77777777" w:rsidR="00552318" w:rsidRDefault="00552318" w:rsidP="00552318">
      <w:pPr>
        <w:shd w:val="clear" w:color="auto" w:fill="FFFFFF"/>
        <w:suppressAutoHyphens/>
        <w:jc w:val="center"/>
        <w:rPr>
          <w:b/>
          <w:sz w:val="20"/>
        </w:rPr>
      </w:pPr>
    </w:p>
    <w:p w14:paraId="0D4B837F" w14:textId="77777777" w:rsidR="00552318" w:rsidRDefault="00552318" w:rsidP="00552318">
      <w:pPr>
        <w:shd w:val="clear" w:color="auto" w:fill="FFFFFF"/>
        <w:suppressAutoHyphens/>
        <w:jc w:val="center"/>
        <w:rPr>
          <w:b/>
          <w:sz w:val="20"/>
        </w:rPr>
      </w:pPr>
    </w:p>
    <w:p w14:paraId="25005E9A" w14:textId="77777777" w:rsidR="00552318" w:rsidRDefault="00552318" w:rsidP="00552318">
      <w:pPr>
        <w:shd w:val="clear" w:color="auto" w:fill="FFFFFF"/>
        <w:suppressAutoHyphens/>
        <w:jc w:val="center"/>
        <w:rPr>
          <w:b/>
          <w:sz w:val="20"/>
        </w:rPr>
      </w:pPr>
    </w:p>
    <w:p w14:paraId="1A3A0E04" w14:textId="77777777" w:rsidR="00552318" w:rsidRDefault="00552318" w:rsidP="00552318">
      <w:pPr>
        <w:shd w:val="clear" w:color="auto" w:fill="FFFFFF"/>
        <w:suppressAutoHyphens/>
        <w:jc w:val="center"/>
        <w:rPr>
          <w:b/>
          <w:sz w:val="20"/>
        </w:rPr>
      </w:pPr>
    </w:p>
    <w:p w14:paraId="403881A6" w14:textId="77777777" w:rsidR="00552318" w:rsidRDefault="00552318" w:rsidP="00552318">
      <w:pPr>
        <w:shd w:val="clear" w:color="auto" w:fill="FFFFFF"/>
        <w:suppressAutoHyphens/>
        <w:jc w:val="center"/>
        <w:rPr>
          <w:b/>
          <w:sz w:val="20"/>
        </w:rPr>
      </w:pPr>
    </w:p>
    <w:p w14:paraId="52D2A11C" w14:textId="77777777" w:rsidR="00552318" w:rsidRDefault="00552318" w:rsidP="00552318">
      <w:pPr>
        <w:shd w:val="clear" w:color="auto" w:fill="FFFFFF"/>
        <w:suppressAutoHyphens/>
        <w:jc w:val="center"/>
        <w:rPr>
          <w:b/>
          <w:sz w:val="20"/>
        </w:rPr>
      </w:pPr>
    </w:p>
    <w:p w14:paraId="757B86E9" w14:textId="77777777" w:rsidR="00552318" w:rsidRDefault="00552318" w:rsidP="00552318">
      <w:pPr>
        <w:shd w:val="clear" w:color="auto" w:fill="FFFFFF"/>
        <w:suppressAutoHyphens/>
        <w:jc w:val="center"/>
        <w:rPr>
          <w:b/>
          <w:sz w:val="20"/>
        </w:rPr>
      </w:pPr>
    </w:p>
    <w:p w14:paraId="1EF38D63" w14:textId="77777777" w:rsidR="00552318" w:rsidRDefault="00552318" w:rsidP="00552318">
      <w:pPr>
        <w:shd w:val="clear" w:color="auto" w:fill="FFFFFF"/>
        <w:suppressAutoHyphens/>
        <w:jc w:val="center"/>
        <w:rPr>
          <w:b/>
          <w:sz w:val="20"/>
        </w:rPr>
      </w:pPr>
    </w:p>
    <w:p w14:paraId="0083C272" w14:textId="77777777" w:rsidR="00552318" w:rsidRDefault="00552318" w:rsidP="00552318">
      <w:pPr>
        <w:shd w:val="clear" w:color="auto" w:fill="FFFFFF"/>
        <w:suppressAutoHyphens/>
        <w:jc w:val="center"/>
        <w:rPr>
          <w:b/>
          <w:sz w:val="20"/>
        </w:rPr>
      </w:pPr>
    </w:p>
    <w:p w14:paraId="59C73AB9" w14:textId="77777777" w:rsidR="00552318" w:rsidRDefault="00552318" w:rsidP="00552318">
      <w:pPr>
        <w:shd w:val="clear" w:color="auto" w:fill="FFFFFF"/>
        <w:suppressAutoHyphens/>
        <w:jc w:val="center"/>
        <w:rPr>
          <w:b/>
          <w:sz w:val="20"/>
        </w:rPr>
      </w:pPr>
    </w:p>
    <w:p w14:paraId="4B24A499" w14:textId="77777777" w:rsidR="00552318" w:rsidRDefault="00552318" w:rsidP="00552318">
      <w:pPr>
        <w:shd w:val="clear" w:color="auto" w:fill="FFFFFF"/>
        <w:suppressAutoHyphens/>
        <w:jc w:val="center"/>
        <w:rPr>
          <w:b/>
          <w:sz w:val="20"/>
        </w:rPr>
      </w:pPr>
    </w:p>
    <w:p w14:paraId="57CB5B45" w14:textId="77777777" w:rsidR="00552318" w:rsidRDefault="00552318" w:rsidP="00552318">
      <w:pPr>
        <w:shd w:val="clear" w:color="auto" w:fill="FFFFFF"/>
        <w:suppressAutoHyphens/>
        <w:jc w:val="center"/>
        <w:rPr>
          <w:b/>
          <w:sz w:val="20"/>
        </w:rPr>
      </w:pPr>
    </w:p>
    <w:p w14:paraId="2F79502B" w14:textId="77777777" w:rsidR="00552318" w:rsidRDefault="00552318" w:rsidP="00552318">
      <w:pPr>
        <w:shd w:val="clear" w:color="auto" w:fill="FFFFFF"/>
        <w:suppressAutoHyphens/>
        <w:jc w:val="center"/>
        <w:rPr>
          <w:b/>
          <w:sz w:val="20"/>
        </w:rPr>
      </w:pPr>
    </w:p>
    <w:p w14:paraId="5C053CE3" w14:textId="77777777" w:rsidR="00552318" w:rsidRDefault="00552318" w:rsidP="00552318">
      <w:pPr>
        <w:shd w:val="clear" w:color="auto" w:fill="FFFFFF"/>
        <w:suppressAutoHyphens/>
        <w:jc w:val="center"/>
        <w:rPr>
          <w:b/>
          <w:sz w:val="20"/>
        </w:rPr>
      </w:pPr>
    </w:p>
    <w:p w14:paraId="4FFDC44E" w14:textId="77777777" w:rsidR="00552318" w:rsidRDefault="00552318" w:rsidP="00552318">
      <w:pPr>
        <w:shd w:val="clear" w:color="auto" w:fill="FFFFFF"/>
        <w:suppressAutoHyphens/>
        <w:jc w:val="center"/>
        <w:rPr>
          <w:b/>
          <w:sz w:val="20"/>
        </w:rPr>
      </w:pPr>
    </w:p>
    <w:p w14:paraId="5560B721" w14:textId="77777777" w:rsidR="00552318" w:rsidRDefault="00552318" w:rsidP="00552318">
      <w:pPr>
        <w:shd w:val="clear" w:color="auto" w:fill="FFFFFF"/>
        <w:suppressAutoHyphens/>
        <w:jc w:val="center"/>
        <w:rPr>
          <w:b/>
          <w:sz w:val="20"/>
        </w:rPr>
      </w:pPr>
    </w:p>
    <w:p w14:paraId="7A5E622C" w14:textId="77777777" w:rsidR="00552318" w:rsidRDefault="00552318" w:rsidP="00552318">
      <w:pPr>
        <w:shd w:val="clear" w:color="auto" w:fill="FFFFFF"/>
        <w:suppressAutoHyphens/>
        <w:jc w:val="center"/>
        <w:rPr>
          <w:b/>
          <w:sz w:val="20"/>
        </w:rPr>
      </w:pPr>
    </w:p>
    <w:p w14:paraId="11E9357D" w14:textId="77777777" w:rsidR="00552318" w:rsidRDefault="00552318" w:rsidP="00552318">
      <w:pPr>
        <w:shd w:val="clear" w:color="auto" w:fill="FFFFFF"/>
        <w:suppressAutoHyphens/>
        <w:jc w:val="center"/>
        <w:rPr>
          <w:b/>
          <w:sz w:val="20"/>
        </w:rPr>
      </w:pPr>
    </w:p>
    <w:p w14:paraId="3AB5A77F" w14:textId="77777777" w:rsidR="00552318" w:rsidRDefault="00552318" w:rsidP="00552318">
      <w:pPr>
        <w:shd w:val="clear" w:color="auto" w:fill="FFFFFF"/>
        <w:suppressAutoHyphens/>
        <w:jc w:val="center"/>
        <w:rPr>
          <w:b/>
          <w:sz w:val="20"/>
        </w:rPr>
      </w:pPr>
    </w:p>
    <w:p w14:paraId="59AD8644" w14:textId="77777777" w:rsidR="002B6FC9" w:rsidRDefault="002B6FC9" w:rsidP="0059669C">
      <w:pPr>
        <w:tabs>
          <w:tab w:val="left" w:pos="5103"/>
        </w:tabs>
        <w:suppressAutoHyphens/>
        <w:ind w:right="1183"/>
        <w:jc w:val="right"/>
        <w:textAlignment w:val="baseline"/>
        <w:rPr>
          <w:rFonts w:ascii="Times New Roman" w:hAnsi="Times New Roman" w:cs="Times New Roman"/>
          <w:sz w:val="24"/>
          <w:szCs w:val="24"/>
        </w:rPr>
      </w:pPr>
    </w:p>
    <w:p w14:paraId="5FCBFFC6" w14:textId="77777777" w:rsidR="002B6FC9" w:rsidRDefault="002B6FC9" w:rsidP="0059669C">
      <w:pPr>
        <w:tabs>
          <w:tab w:val="left" w:pos="5103"/>
        </w:tabs>
        <w:suppressAutoHyphens/>
        <w:ind w:right="1183"/>
        <w:jc w:val="right"/>
        <w:textAlignment w:val="baseline"/>
        <w:rPr>
          <w:rFonts w:ascii="Times New Roman" w:hAnsi="Times New Roman" w:cs="Times New Roman"/>
          <w:sz w:val="24"/>
          <w:szCs w:val="24"/>
        </w:rPr>
      </w:pPr>
    </w:p>
    <w:p w14:paraId="60C9591B" w14:textId="7104CA26" w:rsidR="0059669C" w:rsidRPr="0004033E" w:rsidRDefault="0059669C" w:rsidP="0059669C">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276C460A" w14:textId="77777777" w:rsidR="0059669C" w:rsidRDefault="0059669C" w:rsidP="0059669C">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41" w:name="_Hlk161144998"/>
      <w:r w:rsidRPr="007F698E">
        <w:rPr>
          <w:rFonts w:ascii="Times New Roman" w:hAnsi="Times New Roman" w:cs="Times New Roman"/>
          <w:sz w:val="24"/>
          <w:szCs w:val="24"/>
        </w:rPr>
        <w:t>Tiekėjų kvalifikacijos reikalavimai ir</w:t>
      </w:r>
    </w:p>
    <w:p w14:paraId="7FC7B051" w14:textId="77777777" w:rsidR="0059669C" w:rsidRPr="007F698E" w:rsidRDefault="0059669C" w:rsidP="0059669C">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1"/>
      <w:r w:rsidRPr="007F698E">
        <w:rPr>
          <w:rFonts w:ascii="Times New Roman" w:hAnsi="Times New Roman" w:cs="Times New Roman"/>
          <w:sz w:val="24"/>
          <w:szCs w:val="24"/>
        </w:rPr>
        <w:t>“</w:t>
      </w:r>
    </w:p>
    <w:p w14:paraId="2AC40698" w14:textId="77777777" w:rsidR="0059669C" w:rsidRPr="007F698E" w:rsidRDefault="0059669C" w:rsidP="0059669C">
      <w:pPr>
        <w:spacing w:after="240"/>
        <w:rPr>
          <w:rFonts w:cs="Arial"/>
          <w:smallCaps/>
          <w:color w:val="404040"/>
          <w:sz w:val="28"/>
          <w:szCs w:val="28"/>
        </w:rPr>
      </w:pPr>
    </w:p>
    <w:p w14:paraId="3D3DAFBD" w14:textId="77777777" w:rsidR="0059669C" w:rsidRPr="009A2183" w:rsidRDefault="0059669C" w:rsidP="0059669C">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486758F6" w14:textId="77777777" w:rsidR="0059669C" w:rsidRDefault="0059669C" w:rsidP="0059669C">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Pr>
          <w:rFonts w:ascii="Times New Roman" w:hAnsi="Times New Roman" w:cs="Times New Roman"/>
          <w:sz w:val="24"/>
          <w:szCs w:val="24"/>
        </w:rPr>
        <w:t xml:space="preserve"> </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5119DA6C" w14:textId="77777777" w:rsidR="0059669C" w:rsidRDefault="0059669C" w:rsidP="0059669C">
      <w:pPr>
        <w:tabs>
          <w:tab w:val="left" w:pos="993"/>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2. </w:t>
      </w: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CE80A23" w14:textId="037B7116" w:rsidR="0059669C" w:rsidRPr="007F698E" w:rsidRDefault="0059669C" w:rsidP="0059669C">
      <w:pPr>
        <w:tabs>
          <w:tab w:val="left" w:pos="993"/>
        </w:tabs>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3. </w:t>
      </w: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CD9D1B4" w14:textId="77777777" w:rsidR="0059669C" w:rsidRPr="007F698E" w:rsidRDefault="0059669C" w:rsidP="0059669C">
      <w:pPr>
        <w:tabs>
          <w:tab w:val="left" w:pos="709"/>
        </w:tabs>
        <w:rPr>
          <w:rFonts w:ascii="Arial" w:eastAsia="Times New Roman" w:hAnsi="Arial" w:cs="Arial"/>
          <w:b/>
          <w:i/>
          <w:color w:val="7030A0"/>
        </w:rPr>
      </w:pPr>
    </w:p>
    <w:p w14:paraId="4B4EE34C" w14:textId="77777777" w:rsidR="0059669C" w:rsidRDefault="0059669C" w:rsidP="0059669C">
      <w:pPr>
        <w:spacing w:before="60" w:after="60" w:line="256" w:lineRule="auto"/>
        <w:jc w:val="center"/>
        <w:rPr>
          <w:rFonts w:eastAsia="Times New Roman" w:cs="Calibri"/>
          <w:b/>
          <w:bCs/>
        </w:rPr>
      </w:pPr>
    </w:p>
    <w:p w14:paraId="2C72ACA8" w14:textId="77777777" w:rsidR="0059669C" w:rsidRDefault="0059669C" w:rsidP="0059669C">
      <w:pPr>
        <w:spacing w:before="60" w:after="60" w:line="256" w:lineRule="auto"/>
        <w:jc w:val="center"/>
        <w:rPr>
          <w:rFonts w:eastAsia="Times New Roman" w:cs="Calibri"/>
          <w:b/>
          <w:bCs/>
        </w:rPr>
      </w:pPr>
    </w:p>
    <w:p w14:paraId="46567EE6" w14:textId="77777777" w:rsidR="0059669C" w:rsidRDefault="0059669C" w:rsidP="0059669C">
      <w:pPr>
        <w:spacing w:before="60" w:after="60" w:line="256" w:lineRule="auto"/>
        <w:jc w:val="center"/>
        <w:rPr>
          <w:rFonts w:eastAsia="Times New Roman" w:cs="Calibri"/>
          <w:b/>
          <w:bCs/>
        </w:rPr>
      </w:pPr>
    </w:p>
    <w:p w14:paraId="7F4F1D89" w14:textId="77777777" w:rsidR="0059669C" w:rsidRDefault="0059669C" w:rsidP="0059669C">
      <w:pPr>
        <w:spacing w:before="60" w:after="60" w:line="256" w:lineRule="auto"/>
        <w:jc w:val="center"/>
        <w:rPr>
          <w:rFonts w:eastAsia="Times New Roman" w:cs="Calibri"/>
          <w:b/>
          <w:bCs/>
        </w:rPr>
      </w:pPr>
    </w:p>
    <w:p w14:paraId="192D04C3" w14:textId="77777777" w:rsidR="0059669C" w:rsidRDefault="0059669C" w:rsidP="0059669C">
      <w:pPr>
        <w:spacing w:before="60" w:after="60" w:line="256" w:lineRule="auto"/>
        <w:jc w:val="center"/>
        <w:rPr>
          <w:rFonts w:eastAsia="Times New Roman" w:cs="Calibri"/>
          <w:b/>
          <w:bCs/>
        </w:rPr>
      </w:pPr>
    </w:p>
    <w:p w14:paraId="6F1C6735" w14:textId="77777777" w:rsidR="0059669C" w:rsidRDefault="0059669C" w:rsidP="0059669C">
      <w:pPr>
        <w:spacing w:before="60" w:after="60" w:line="256" w:lineRule="auto"/>
        <w:jc w:val="center"/>
        <w:rPr>
          <w:rFonts w:eastAsia="Times New Roman" w:cs="Calibri"/>
          <w:b/>
          <w:bCs/>
        </w:rPr>
      </w:pPr>
    </w:p>
    <w:p w14:paraId="2FB04933" w14:textId="77777777" w:rsidR="0059669C" w:rsidRDefault="0059669C" w:rsidP="0059669C">
      <w:pPr>
        <w:spacing w:before="60" w:after="60" w:line="256" w:lineRule="auto"/>
        <w:jc w:val="center"/>
        <w:rPr>
          <w:rFonts w:eastAsia="Times New Roman" w:cs="Calibri"/>
          <w:b/>
          <w:bCs/>
        </w:rPr>
      </w:pPr>
    </w:p>
    <w:p w14:paraId="18F50791" w14:textId="77777777" w:rsidR="0059669C" w:rsidRDefault="0059669C" w:rsidP="0059669C">
      <w:pPr>
        <w:spacing w:before="60" w:after="60" w:line="256" w:lineRule="auto"/>
        <w:jc w:val="center"/>
        <w:rPr>
          <w:rFonts w:eastAsia="Times New Roman" w:cs="Calibri"/>
          <w:b/>
          <w:bCs/>
        </w:rPr>
      </w:pPr>
    </w:p>
    <w:p w14:paraId="542CE08D" w14:textId="77777777" w:rsidR="006F1482" w:rsidRDefault="006F1482" w:rsidP="0059669C">
      <w:pPr>
        <w:spacing w:before="60" w:after="60" w:line="256" w:lineRule="auto"/>
        <w:ind w:firstLine="0"/>
        <w:jc w:val="center"/>
        <w:rPr>
          <w:rFonts w:eastAsia="Times New Roman" w:cs="Calibri"/>
          <w:b/>
          <w:bCs/>
        </w:rPr>
      </w:pPr>
    </w:p>
    <w:p w14:paraId="5A50C5F7" w14:textId="77777777" w:rsidR="006F1482" w:rsidRDefault="006F1482" w:rsidP="0059669C">
      <w:pPr>
        <w:spacing w:before="60" w:after="60" w:line="256" w:lineRule="auto"/>
        <w:ind w:firstLine="0"/>
        <w:jc w:val="center"/>
        <w:rPr>
          <w:rFonts w:ascii="Times New Roman" w:eastAsia="Times New Roman" w:hAnsi="Times New Roman" w:cs="Times New Roman"/>
          <w:b/>
          <w:bCs/>
        </w:rPr>
      </w:pPr>
    </w:p>
    <w:p w14:paraId="6C1FC3B9" w14:textId="77777777" w:rsidR="006F1482" w:rsidRDefault="006F1482" w:rsidP="0059669C">
      <w:pPr>
        <w:spacing w:before="60" w:after="60" w:line="256" w:lineRule="auto"/>
        <w:ind w:firstLine="0"/>
        <w:jc w:val="center"/>
        <w:rPr>
          <w:rFonts w:ascii="Times New Roman" w:eastAsia="Times New Roman" w:hAnsi="Times New Roman" w:cs="Times New Roman"/>
          <w:b/>
          <w:bCs/>
        </w:rPr>
      </w:pPr>
    </w:p>
    <w:p w14:paraId="550C0E84" w14:textId="77777777" w:rsidR="006F1482" w:rsidRDefault="006F1482" w:rsidP="0059669C">
      <w:pPr>
        <w:spacing w:before="60" w:after="60" w:line="256" w:lineRule="auto"/>
        <w:ind w:firstLine="0"/>
        <w:jc w:val="center"/>
        <w:rPr>
          <w:rFonts w:ascii="Times New Roman" w:eastAsia="Times New Roman" w:hAnsi="Times New Roman" w:cs="Times New Roman"/>
          <w:b/>
          <w:bCs/>
        </w:rPr>
      </w:pPr>
    </w:p>
    <w:p w14:paraId="500238C7"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0E07C8D1"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7FBE4FE2"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2BDB25A4"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590B2EA3"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00E30598"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4102F543"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5E5D0CAD" w14:textId="77777777" w:rsidR="00BB3375" w:rsidRDefault="00BB3375" w:rsidP="006F1482">
      <w:pPr>
        <w:spacing w:before="60" w:after="60" w:line="256" w:lineRule="auto"/>
        <w:ind w:firstLine="0"/>
        <w:jc w:val="center"/>
        <w:rPr>
          <w:rFonts w:ascii="Times New Roman" w:eastAsia="Times New Roman" w:hAnsi="Times New Roman" w:cs="Times New Roman"/>
          <w:b/>
          <w:bCs/>
          <w:sz w:val="24"/>
          <w:szCs w:val="24"/>
        </w:rPr>
      </w:pPr>
    </w:p>
    <w:p w14:paraId="6FF1B34C" w14:textId="2987EB5D" w:rsidR="006F1482" w:rsidRPr="006F1482" w:rsidRDefault="0059669C" w:rsidP="006F1482">
      <w:pPr>
        <w:spacing w:before="60" w:after="60" w:line="256"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w:t>
      </w:r>
      <w:r w:rsidRPr="006873BF">
        <w:rPr>
          <w:rFonts w:ascii="Times New Roman" w:eastAsia="Times New Roman" w:hAnsi="Times New Roman" w:cs="Times New Roman"/>
          <w:b/>
          <w:bCs/>
          <w:sz w:val="24"/>
          <w:szCs w:val="24"/>
        </w:rPr>
        <w:t>iekėjų kvalifikacijos reikalavima</w:t>
      </w:r>
      <w:r w:rsidR="006F1482">
        <w:rPr>
          <w:rFonts w:ascii="Times New Roman" w:eastAsia="Times New Roman" w:hAnsi="Times New Roman" w:cs="Times New Roman"/>
          <w:b/>
          <w:bCs/>
          <w:sz w:val="24"/>
          <w:szCs w:val="24"/>
        </w:rPr>
        <w:t>i</w:t>
      </w:r>
    </w:p>
    <w:tbl>
      <w:tblPr>
        <w:tblStyle w:val="TableGrid31"/>
        <w:tblpPr w:leftFromText="181" w:rightFromText="181" w:horzAnchor="margin" w:tblpY="772"/>
        <w:tblW w:w="5000" w:type="pct"/>
        <w:tblLook w:val="04A0" w:firstRow="1" w:lastRow="0" w:firstColumn="1" w:lastColumn="0" w:noHBand="0" w:noVBand="1"/>
      </w:tblPr>
      <w:tblGrid>
        <w:gridCol w:w="1230"/>
        <w:gridCol w:w="3038"/>
        <w:gridCol w:w="3182"/>
        <w:gridCol w:w="2512"/>
      </w:tblGrid>
      <w:tr w:rsidR="00441F80" w:rsidRPr="00441F80" w14:paraId="40DF5733" w14:textId="77777777" w:rsidTr="002B6FC9">
        <w:trPr>
          <w:cantSplit/>
          <w:tblHeader/>
        </w:trPr>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tcPr>
          <w:p w14:paraId="4D419DF9" w14:textId="77777777" w:rsidR="0059669C" w:rsidRPr="00441F80" w:rsidRDefault="0059669C" w:rsidP="0059669C">
            <w:pPr>
              <w:spacing w:before="60" w:after="60" w:line="256" w:lineRule="auto"/>
              <w:ind w:right="237" w:firstLine="22"/>
              <w:jc w:val="left"/>
              <w:rPr>
                <w:rFonts w:cs="Calibri"/>
                <w:b/>
                <w:bCs/>
                <w:color w:val="000000" w:themeColor="text1"/>
              </w:rPr>
            </w:pPr>
            <w:r w:rsidRPr="00441F80">
              <w:rPr>
                <w:rFonts w:cs="Calibri"/>
                <w:b/>
                <w:bCs/>
                <w:color w:val="000000" w:themeColor="text1"/>
              </w:rPr>
              <w:t>Eil. Nr.</w:t>
            </w:r>
          </w:p>
        </w:tc>
        <w:tc>
          <w:tcPr>
            <w:tcW w:w="15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tcPr>
          <w:p w14:paraId="69562B94" w14:textId="77777777" w:rsidR="0059669C" w:rsidRPr="00441F80" w:rsidRDefault="0059669C" w:rsidP="0059669C">
            <w:pPr>
              <w:spacing w:before="60" w:after="60" w:line="256" w:lineRule="auto"/>
              <w:ind w:firstLine="0"/>
              <w:rPr>
                <w:rFonts w:cs="Arial"/>
                <w:b/>
                <w:bCs/>
                <w:color w:val="000000" w:themeColor="text1"/>
              </w:rPr>
            </w:pPr>
            <w:r w:rsidRPr="00441F80">
              <w:rPr>
                <w:rFonts w:cs="Arial"/>
                <w:b/>
                <w:bCs/>
                <w:color w:val="000000" w:themeColor="text1"/>
              </w:rPr>
              <w:t>Kvalifikacijos reikalavimai</w:t>
            </w:r>
          </w:p>
        </w:tc>
        <w:tc>
          <w:tcPr>
            <w:tcW w:w="159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29D2A99A" w14:textId="60BEAA73" w:rsidR="0059669C" w:rsidRPr="00441F80" w:rsidRDefault="0059669C" w:rsidP="0059669C">
            <w:pPr>
              <w:autoSpaceDE w:val="0"/>
              <w:autoSpaceDN w:val="0"/>
              <w:adjustRightInd w:val="0"/>
              <w:ind w:firstLine="0"/>
              <w:rPr>
                <w:rFonts w:cs="Calibri"/>
                <w:b/>
                <w:bCs/>
                <w:color w:val="000000" w:themeColor="text1"/>
              </w:rPr>
            </w:pPr>
            <w:r w:rsidRPr="00441F80">
              <w:rPr>
                <w:rFonts w:cs="Calibri"/>
                <w:b/>
                <w:bCs/>
                <w:color w:val="000000" w:themeColor="text1"/>
              </w:rPr>
              <w:t>Atitiktį reikalavimui įrodantys dokumentai</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1C154CF" w14:textId="77777777" w:rsidR="0059669C" w:rsidRPr="00441F80" w:rsidRDefault="0059669C" w:rsidP="0059669C">
            <w:pPr>
              <w:autoSpaceDE w:val="0"/>
              <w:autoSpaceDN w:val="0"/>
              <w:adjustRightInd w:val="0"/>
              <w:ind w:firstLine="0"/>
              <w:rPr>
                <w:rFonts w:cs="Calibri"/>
                <w:b/>
                <w:bCs/>
                <w:color w:val="000000" w:themeColor="text1"/>
              </w:rPr>
            </w:pPr>
            <w:r w:rsidRPr="00441F80">
              <w:rPr>
                <w:rFonts w:cs="Calibri"/>
                <w:b/>
                <w:bCs/>
                <w:color w:val="000000" w:themeColor="text1"/>
              </w:rPr>
              <w:t>Subjektas, kuris turi atitikti reikalavimą</w:t>
            </w:r>
          </w:p>
        </w:tc>
      </w:tr>
      <w:tr w:rsidR="00441F80" w:rsidRPr="00441F80" w14:paraId="73C70E7E" w14:textId="77777777" w:rsidTr="002B6FC9">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B52E2" w14:textId="473A9DA3" w:rsidR="0059669C" w:rsidRPr="00F113C3" w:rsidRDefault="002B6FC9" w:rsidP="00F113C3">
            <w:pPr>
              <w:pStyle w:val="Sraopastraipa"/>
              <w:spacing w:before="60" w:after="60" w:line="257" w:lineRule="auto"/>
              <w:ind w:left="717" w:firstLine="0"/>
              <w:jc w:val="left"/>
              <w:rPr>
                <w:rFonts w:cs="Calibri"/>
                <w:b/>
                <w:bCs/>
                <w:color w:val="000000" w:themeColor="text1"/>
              </w:rPr>
            </w:pPr>
            <w:r w:rsidRPr="00F113C3">
              <w:rPr>
                <w:rFonts w:cs="Calibri"/>
                <w:b/>
                <w:bCs/>
                <w:color w:val="000000" w:themeColor="text1"/>
              </w:rPr>
              <w:t>1.</w:t>
            </w:r>
          </w:p>
        </w:tc>
        <w:tc>
          <w:tcPr>
            <w:tcW w:w="43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76E16" w14:textId="77777777" w:rsidR="0059669C" w:rsidRPr="00441F80" w:rsidRDefault="0059669C" w:rsidP="0059669C">
            <w:pPr>
              <w:autoSpaceDE w:val="0"/>
              <w:autoSpaceDN w:val="0"/>
              <w:adjustRightInd w:val="0"/>
              <w:ind w:firstLine="0"/>
              <w:rPr>
                <w:rFonts w:cs="Calibri"/>
                <w:b/>
                <w:bCs/>
                <w:color w:val="000000" w:themeColor="text1"/>
              </w:rPr>
            </w:pPr>
            <w:r w:rsidRPr="00441F80">
              <w:rPr>
                <w:rFonts w:cs="Calibri"/>
                <w:b/>
                <w:bCs/>
                <w:color w:val="000000" w:themeColor="text1"/>
              </w:rPr>
              <w:t>Techninis ir profesinis pajėgumas</w:t>
            </w:r>
          </w:p>
        </w:tc>
      </w:tr>
      <w:tr w:rsidR="00441F80" w:rsidRPr="00441F80" w14:paraId="163D52EC" w14:textId="77777777" w:rsidTr="002B6FC9">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E312" w14:textId="31E8BF0D" w:rsidR="0059669C" w:rsidRPr="00441F80" w:rsidRDefault="002B6FC9" w:rsidP="002B6FC9">
            <w:pPr>
              <w:spacing w:before="60" w:after="60" w:line="257" w:lineRule="auto"/>
              <w:ind w:left="360" w:firstLine="0"/>
              <w:contextualSpacing/>
              <w:jc w:val="right"/>
              <w:rPr>
                <w:rFonts w:cs="Calibri"/>
                <w:color w:val="000000" w:themeColor="text1"/>
              </w:rPr>
            </w:pPr>
            <w:r>
              <w:rPr>
                <w:rFonts w:cs="Calibri"/>
                <w:color w:val="000000" w:themeColor="text1"/>
              </w:rPr>
              <w:t>1.1</w:t>
            </w:r>
          </w:p>
        </w:tc>
        <w:tc>
          <w:tcPr>
            <w:tcW w:w="1525" w:type="pct"/>
            <w:tcBorders>
              <w:top w:val="single" w:sz="4" w:space="0" w:color="000000" w:themeColor="text1"/>
              <w:left w:val="single" w:sz="4" w:space="0" w:color="000000" w:themeColor="text1"/>
              <w:bottom w:val="single" w:sz="4" w:space="0" w:color="000000" w:themeColor="text1"/>
              <w:right w:val="single" w:sz="4" w:space="0" w:color="auto"/>
            </w:tcBorders>
          </w:tcPr>
          <w:p w14:paraId="089D8089" w14:textId="05422CD2" w:rsidR="00F113C3" w:rsidRDefault="00F113C3" w:rsidP="0059669C">
            <w:pPr>
              <w:autoSpaceDE w:val="0"/>
              <w:autoSpaceDN w:val="0"/>
              <w:adjustRightInd w:val="0"/>
              <w:rPr>
                <w:rFonts w:cs="Calibri"/>
                <w:color w:val="000000" w:themeColor="text1"/>
              </w:rPr>
            </w:pPr>
            <w:r w:rsidRPr="00F113C3">
              <w:rPr>
                <w:rFonts w:cs="Calibri"/>
                <w:color w:val="000000" w:themeColor="text1"/>
              </w:rPr>
              <w:t xml:space="preserve">Tiekėjas privalo paskirti specialistus, kurie atitinka kvalifikacijos reikalavimus: a) neypatingo statinio statybos darbų vadovą (statiniai: gyvenamieji pastatai (vienbučiai)); </w:t>
            </w:r>
          </w:p>
          <w:p w14:paraId="5278C3FA" w14:textId="4508B1D6" w:rsidR="0059669C" w:rsidRPr="00441F80" w:rsidRDefault="00F113C3" w:rsidP="0059669C">
            <w:pPr>
              <w:autoSpaceDE w:val="0"/>
              <w:autoSpaceDN w:val="0"/>
              <w:adjustRightInd w:val="0"/>
              <w:rPr>
                <w:rFonts w:cs="Calibri"/>
                <w:color w:val="000000" w:themeColor="text1"/>
              </w:rPr>
            </w:pPr>
            <w:r w:rsidRPr="00F113C3">
              <w:rPr>
                <w:rFonts w:cs="Calibri"/>
                <w:color w:val="000000" w:themeColor="text1"/>
              </w:rPr>
              <w:t>Tiekėjo ir jo specialistų atestatai atitiks reikalavimus, jei jie apims daugiau statinių grupių ar pogrupių. Tiekėjas privalo paskirti reikiamą skaičių specialistų, kad užtikrintų tinkamą sutarties vykdymą. * Jei atestate yra nurodyta visa gyvenamieji pastatai grupė (neišskirti/nenurodyti pogrupiai) arba gyvenamieji pastatai grupės pogrupiai yra išskirti ir tarp jų yra nurodytas vienbučiai pogrupis – tokie atestatai yra tinkami.</w:t>
            </w:r>
          </w:p>
        </w:tc>
        <w:tc>
          <w:tcPr>
            <w:tcW w:w="1597" w:type="pct"/>
            <w:tcBorders>
              <w:top w:val="single" w:sz="4" w:space="0" w:color="000000" w:themeColor="text1"/>
              <w:left w:val="single" w:sz="4" w:space="0" w:color="auto"/>
              <w:bottom w:val="single" w:sz="4" w:space="0" w:color="000000" w:themeColor="text1"/>
              <w:right w:val="single" w:sz="4" w:space="0" w:color="000000" w:themeColor="text1"/>
            </w:tcBorders>
          </w:tcPr>
          <w:p w14:paraId="5F590881" w14:textId="4A9E1A51" w:rsidR="00F113C3" w:rsidRDefault="00F113C3" w:rsidP="0059669C">
            <w:pPr>
              <w:autoSpaceDE w:val="0"/>
              <w:autoSpaceDN w:val="0"/>
              <w:adjustRightInd w:val="0"/>
              <w:rPr>
                <w:rFonts w:cs="Calibri"/>
                <w:iCs/>
                <w:color w:val="000000" w:themeColor="text1"/>
              </w:rPr>
            </w:pPr>
            <w:r w:rsidRPr="00F113C3">
              <w:rPr>
                <w:rFonts w:cs="Calibri"/>
                <w:iCs/>
                <w:color w:val="000000" w:themeColor="text1"/>
              </w:rPr>
              <w:t xml:space="preserve">Vadovaujančių specialistų ir asmenų atsakingų už sutarties vykdymą sąrašas, pateiktas elektroninėje formoje, nurodant </w:t>
            </w:r>
            <w:r w:rsidR="008E5D06">
              <w:rPr>
                <w:rFonts w:cs="Calibri"/>
                <w:iCs/>
                <w:color w:val="000000" w:themeColor="text1"/>
              </w:rPr>
              <w:t xml:space="preserve">vardus, </w:t>
            </w:r>
            <w:r w:rsidRPr="00F113C3">
              <w:rPr>
                <w:rFonts w:cs="Calibri"/>
                <w:iCs/>
                <w:color w:val="000000" w:themeColor="text1"/>
              </w:rPr>
              <w:t>pavardes, profesinę kvalifikaciją, dabartinę darbovietę</w:t>
            </w:r>
            <w:r w:rsidR="008E5D06">
              <w:rPr>
                <w:rFonts w:cs="Calibri"/>
                <w:iCs/>
                <w:color w:val="000000" w:themeColor="text1"/>
              </w:rPr>
              <w:t xml:space="preserve"> į kurią poziciją yra siūlomas specialistas</w:t>
            </w:r>
            <w:r w:rsidRPr="00F113C3">
              <w:rPr>
                <w:rFonts w:cs="Calibri"/>
                <w:iCs/>
                <w:color w:val="000000" w:themeColor="text1"/>
              </w:rPr>
              <w:t>; a punkte nurodyto specialisto – VĮ Statybos produkcijos sertifikavimo centro ar</w:t>
            </w:r>
            <w:r w:rsidR="008E5D06">
              <w:rPr>
                <w:rFonts w:cs="Calibri"/>
                <w:iCs/>
                <w:color w:val="000000" w:themeColor="text1"/>
              </w:rPr>
              <w:t xml:space="preserve"> VĮ Statybos sektoriaus </w:t>
            </w:r>
            <w:r w:rsidR="00F0444E">
              <w:rPr>
                <w:rFonts w:cs="Calibri"/>
                <w:iCs/>
                <w:color w:val="000000" w:themeColor="text1"/>
              </w:rPr>
              <w:t>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5593DE3F" w14:textId="357EDFB6" w:rsidR="00F113C3" w:rsidRDefault="00F113C3" w:rsidP="0059669C">
            <w:pPr>
              <w:autoSpaceDE w:val="0"/>
              <w:autoSpaceDN w:val="0"/>
              <w:adjustRightInd w:val="0"/>
              <w:rPr>
                <w:rFonts w:cs="Calibri"/>
                <w:iCs/>
                <w:color w:val="000000" w:themeColor="text1"/>
              </w:rPr>
            </w:pPr>
            <w:r w:rsidRPr="00F113C3">
              <w:rPr>
                <w:rFonts w:cs="Calibri"/>
                <w:iCs/>
                <w:color w:val="000000" w:themeColor="text1"/>
              </w:rPr>
              <w:t>Pastaba. ** Perkančioji organizacija pasilieka teisę prašyti tiekėjo pateikti pažymų ar kitų su pasiūlymu teikiamų dokumentų originalus.</w:t>
            </w:r>
          </w:p>
          <w:p w14:paraId="1B000002" w14:textId="12BC3618" w:rsidR="0059669C" w:rsidRPr="00441F80" w:rsidRDefault="0059669C" w:rsidP="0061174F">
            <w:pPr>
              <w:autoSpaceDE w:val="0"/>
              <w:autoSpaceDN w:val="0"/>
              <w:adjustRightInd w:val="0"/>
              <w:rPr>
                <w:rFonts w:cs="Calibri"/>
                <w:color w:val="000000" w:themeColor="text1"/>
              </w:rPr>
            </w:pPr>
            <w:r w:rsidRPr="00441F80">
              <w:rPr>
                <w:rFonts w:cs="Calibri"/>
                <w:b/>
                <w:i/>
                <w:color w:val="000000" w:themeColor="text1"/>
              </w:rPr>
              <w:t>Pateikiamas (-i) skenuotas (-i) dokumentas (-ai) elektroninėmis priemonėmis.</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D0871" w14:textId="77777777" w:rsidR="0059669C" w:rsidRPr="00441F80" w:rsidRDefault="0059669C" w:rsidP="0059669C">
            <w:pPr>
              <w:autoSpaceDE w:val="0"/>
              <w:autoSpaceDN w:val="0"/>
              <w:adjustRightInd w:val="0"/>
              <w:rPr>
                <w:rFonts w:cs="Calibri"/>
                <w:iCs/>
                <w:color w:val="000000" w:themeColor="text1"/>
              </w:rPr>
            </w:pPr>
            <w:r w:rsidRPr="00441F80">
              <w:rPr>
                <w:rFonts w:cs="Calibri"/>
                <w:color w:val="000000" w:themeColor="text1"/>
              </w:rPr>
              <w:t xml:space="preserve">1. Reikalavimai ūkio subjektų grupės nariams: </w:t>
            </w:r>
            <w:r w:rsidRPr="00441F80">
              <w:rPr>
                <w:rFonts w:cs="Calibri"/>
                <w:iCs/>
                <w:color w:val="000000" w:themeColor="text1"/>
              </w:rPr>
              <w:t>jeigu pasiūlymą teikia ūkio subjektų grupė – reikalavimą turi atitikti ūkio subjektų grupės nario (-ių) specialistai, atsižvelgiant į jų prisiimamus įsipareigojimus pirkimo sutarčiai vykdyti;</w:t>
            </w:r>
          </w:p>
          <w:p w14:paraId="1109CE57" w14:textId="77777777" w:rsidR="0059669C" w:rsidRPr="00441F80" w:rsidRDefault="0059669C" w:rsidP="0059669C">
            <w:pPr>
              <w:autoSpaceDE w:val="0"/>
              <w:autoSpaceDN w:val="0"/>
              <w:adjustRightInd w:val="0"/>
              <w:rPr>
                <w:rFonts w:cs="Calibri"/>
                <w:color w:val="000000" w:themeColor="text1"/>
              </w:rPr>
            </w:pPr>
            <w:r w:rsidRPr="00441F80">
              <w:rPr>
                <w:rFonts w:cs="Calibri"/>
                <w:color w:val="000000" w:themeColor="text1"/>
              </w:rPr>
              <w:t>2. Reikalavimai kitiems ūkio subjektams, kurių pajėgumais ketina remtis tiekėjas:</w:t>
            </w:r>
            <w:r w:rsidRPr="00441F80">
              <w:rPr>
                <w:rFonts w:cs="Calibri"/>
                <w:b/>
                <w:color w:val="000000" w:themeColor="text1"/>
              </w:rPr>
              <w:t xml:space="preserve"> </w:t>
            </w:r>
            <w:r w:rsidRPr="00441F80">
              <w:rPr>
                <w:rFonts w:cs="Calibri"/>
                <w:color w:val="000000" w:themeColor="text1"/>
              </w:rPr>
              <w:t>tiekėjas gali remtis kitų ūkio subjektų pajėgumais tik tuo atveju, jeigu tie subjektai (jų darbuotojai) patys vykdys tą pirkimo sutarties dalį, kuriai reikia jų turimų pajėgumų;</w:t>
            </w:r>
          </w:p>
          <w:p w14:paraId="403D99AD" w14:textId="77777777" w:rsidR="0059669C" w:rsidRPr="00441F80" w:rsidRDefault="0059669C" w:rsidP="0059669C">
            <w:pPr>
              <w:autoSpaceDE w:val="0"/>
              <w:autoSpaceDN w:val="0"/>
              <w:adjustRightInd w:val="0"/>
              <w:rPr>
                <w:rFonts w:cs="Calibri"/>
                <w:color w:val="000000" w:themeColor="text1"/>
              </w:rPr>
            </w:pPr>
            <w:r w:rsidRPr="00441F80">
              <w:rPr>
                <w:rFonts w:cs="Calibri"/>
                <w:color w:val="000000" w:themeColor="text1"/>
              </w:rPr>
              <w:t>3. S</w:t>
            </w:r>
            <w:r w:rsidRPr="00441F80">
              <w:rPr>
                <w:rFonts w:cs="Calibri"/>
                <w:iCs/>
                <w:color w:val="000000" w:themeColor="text1"/>
              </w:rPr>
              <w:t>ubtiekėjai – jei tiekėjas (jo pasitelkiami specialistai) pats atitinka nustatytą reikalavimą, tačiau ketina pasitelkti subtiekėjus (jo specialistus), subtiekėjų specialistai privalo atitikti nustatytus</w:t>
            </w:r>
            <w:r w:rsidRPr="00441F80">
              <w:rPr>
                <w:rFonts w:cs="Calibri"/>
                <w:b/>
                <w:bCs/>
                <w:iCs/>
                <w:color w:val="000000" w:themeColor="text1"/>
              </w:rPr>
              <w:t xml:space="preserve"> </w:t>
            </w:r>
            <w:r w:rsidRPr="00441F80">
              <w:rPr>
                <w:rFonts w:cs="Calibri"/>
                <w:iCs/>
                <w:color w:val="000000" w:themeColor="text1"/>
              </w:rPr>
              <w:t xml:space="preserve">reikalavimus, </w:t>
            </w:r>
            <w:r w:rsidRPr="00441F80">
              <w:rPr>
                <w:rFonts w:cs="Calibri"/>
                <w:color w:val="000000" w:themeColor="text1"/>
              </w:rPr>
              <w:t>jeigu subtiekėjai (jų darbuotojai) patys vykdys tą pirkimo sutarties dalį, kuriai reikia nustatytos kvalifikacijos</w:t>
            </w:r>
            <w:r w:rsidRPr="00441F80">
              <w:rPr>
                <w:rFonts w:cs="Calibri"/>
                <w:iCs/>
                <w:color w:val="000000" w:themeColor="text1"/>
              </w:rPr>
              <w:t>.</w:t>
            </w:r>
          </w:p>
        </w:tc>
      </w:tr>
      <w:tr w:rsidR="00441F80" w:rsidRPr="00441F80" w14:paraId="0530DE51" w14:textId="77777777" w:rsidTr="002B6FC9">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2EFBD" w14:textId="582DD55F" w:rsidR="0059669C" w:rsidRPr="00441F80" w:rsidRDefault="00F113C3" w:rsidP="0059669C">
            <w:pPr>
              <w:spacing w:before="60" w:after="60" w:line="257" w:lineRule="auto"/>
              <w:ind w:firstLine="0"/>
              <w:contextualSpacing/>
              <w:rPr>
                <w:rFonts w:cs="Calibri"/>
                <w:b/>
                <w:bCs/>
                <w:color w:val="000000" w:themeColor="text1"/>
              </w:rPr>
            </w:pPr>
            <w:r>
              <w:rPr>
                <w:rFonts w:cs="Calibri"/>
                <w:b/>
                <w:bCs/>
                <w:color w:val="000000" w:themeColor="text1"/>
              </w:rPr>
              <w:t>2</w:t>
            </w:r>
            <w:r w:rsidR="0059669C" w:rsidRPr="00441F80">
              <w:rPr>
                <w:rFonts w:cs="Calibri"/>
                <w:b/>
                <w:bCs/>
                <w:color w:val="000000" w:themeColor="text1"/>
              </w:rPr>
              <w:t>.</w:t>
            </w:r>
          </w:p>
        </w:tc>
        <w:tc>
          <w:tcPr>
            <w:tcW w:w="43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414DB" w14:textId="77777777" w:rsidR="0059669C" w:rsidRPr="00441F80" w:rsidRDefault="0059669C" w:rsidP="0059669C">
            <w:pPr>
              <w:autoSpaceDE w:val="0"/>
              <w:autoSpaceDN w:val="0"/>
              <w:adjustRightInd w:val="0"/>
              <w:ind w:firstLine="0"/>
              <w:rPr>
                <w:rFonts w:cs="Calibri"/>
                <w:b/>
                <w:bCs/>
                <w:color w:val="000000" w:themeColor="text1"/>
              </w:rPr>
            </w:pPr>
            <w:r w:rsidRPr="00441F80">
              <w:rPr>
                <w:rFonts w:cs="Calibri"/>
                <w:b/>
                <w:bCs/>
                <w:color w:val="000000" w:themeColor="text1"/>
              </w:rPr>
              <w:t>Aplinkos apsaugos vadybos priemonės:</w:t>
            </w:r>
          </w:p>
        </w:tc>
      </w:tr>
      <w:tr w:rsidR="00441F80" w:rsidRPr="00441F80" w14:paraId="409BDAE9" w14:textId="77777777" w:rsidTr="002B6FC9">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D8B37" w14:textId="757B547C" w:rsidR="0059669C" w:rsidRPr="00441F80" w:rsidRDefault="00F113C3" w:rsidP="0059669C">
            <w:pPr>
              <w:spacing w:before="60" w:after="60" w:line="257" w:lineRule="auto"/>
              <w:jc w:val="right"/>
              <w:rPr>
                <w:rFonts w:cs="Calibri"/>
                <w:color w:val="000000" w:themeColor="text1"/>
              </w:rPr>
            </w:pPr>
            <w:r>
              <w:rPr>
                <w:rFonts w:cs="Calibri"/>
                <w:color w:val="000000" w:themeColor="text1"/>
              </w:rPr>
              <w:lastRenderedPageBreak/>
              <w:t>2</w:t>
            </w:r>
            <w:r w:rsidR="0059669C" w:rsidRPr="00441F80">
              <w:rPr>
                <w:rFonts w:cs="Calibri"/>
                <w:color w:val="000000" w:themeColor="text1"/>
              </w:rPr>
              <w:t>.1</w:t>
            </w:r>
          </w:p>
        </w:tc>
        <w:tc>
          <w:tcPr>
            <w:tcW w:w="1525" w:type="pct"/>
            <w:tcBorders>
              <w:top w:val="single" w:sz="4" w:space="0" w:color="000000" w:themeColor="text1"/>
              <w:left w:val="single" w:sz="4" w:space="0" w:color="000000" w:themeColor="text1"/>
              <w:bottom w:val="single" w:sz="4" w:space="0" w:color="000000" w:themeColor="text1"/>
              <w:right w:val="single" w:sz="4" w:space="0" w:color="auto"/>
            </w:tcBorders>
          </w:tcPr>
          <w:p w14:paraId="0FDE484F" w14:textId="4CF30233" w:rsidR="0059669C" w:rsidRPr="00441F80" w:rsidRDefault="00F113C3" w:rsidP="0059669C">
            <w:pPr>
              <w:autoSpaceDE w:val="0"/>
              <w:autoSpaceDN w:val="0"/>
              <w:adjustRightInd w:val="0"/>
              <w:ind w:firstLine="0"/>
              <w:rPr>
                <w:rFonts w:cs="Calibri"/>
                <w:color w:val="000000" w:themeColor="text1"/>
              </w:rPr>
            </w:pPr>
            <w:r>
              <w:rPr>
                <w:rFonts w:cs="Calibri"/>
                <w:color w:val="000000" w:themeColor="text1"/>
              </w:rPr>
              <w:t>T</w:t>
            </w:r>
            <w:r w:rsidRPr="00F113C3">
              <w:rPr>
                <w:rFonts w:cs="Calibri"/>
                <w:color w:val="000000" w:themeColor="text1"/>
              </w:rPr>
              <w:t>iekėjas turi turėti reikiamą techninį pajėgumą, pirkimo sutarties vykdymo metu taikyti konkrečias aplinkos apsaugos vadybos priemones atitinkamoje veiklos srityje, tenkinančias šiuos reikalavimus: - veiksmingos gyvūnijos ir augalijos apsaugos statybvietėje ir aplink ją užtikrinimas; - bet kokių kenksmingų atliekų ir pavojingų cheminių medžiagų nuotėkio, galinčio pakenkti aplinkai, prevencija; - statybvietėje susidarančių atliekų kiekio, skleidžiamo triukšmo ir eismo spūsčių mažinimas; - efektyvus elektros energijos ir vandens naudojimas.</w:t>
            </w:r>
          </w:p>
        </w:tc>
        <w:tc>
          <w:tcPr>
            <w:tcW w:w="1597" w:type="pct"/>
            <w:tcBorders>
              <w:top w:val="single" w:sz="4" w:space="0" w:color="000000" w:themeColor="text1"/>
              <w:left w:val="single" w:sz="4" w:space="0" w:color="auto"/>
              <w:bottom w:val="single" w:sz="4" w:space="0" w:color="000000" w:themeColor="text1"/>
              <w:right w:val="single" w:sz="4" w:space="0" w:color="000000" w:themeColor="text1"/>
            </w:tcBorders>
          </w:tcPr>
          <w:p w14:paraId="14EA3141" w14:textId="621D1457" w:rsidR="00F113C3" w:rsidRPr="00F113C3" w:rsidRDefault="00F113C3" w:rsidP="00441F80">
            <w:pPr>
              <w:autoSpaceDE w:val="0"/>
              <w:autoSpaceDN w:val="0"/>
              <w:adjustRightInd w:val="0"/>
              <w:ind w:firstLine="0"/>
              <w:rPr>
                <w:color w:val="000000" w:themeColor="text1"/>
              </w:rPr>
            </w:pPr>
            <w:r w:rsidRPr="00F113C3">
              <w:rPr>
                <w:color w:val="000000" w:themeColor="text1"/>
              </w:rPr>
              <w:t>Pateikiamas aplinkos apsaugos vadybos priemonių, kurias tiekėjas galės taikyti vykdydamas pirkimo sutartį, apibūdinimas, įrodantis, kad tiekėjas, pirkimo sutarties vykdymo metu galės taikyti nustatytas aplinkos apsaugos priemones (šių vadybos priemonių taikymo aprašymas) arba nepriklausomos sertifikavimo įstaigos išduotas sertifikatas, patvirtinantis, kad tiekėjas laikosi: - 2009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w:t>
            </w:r>
          </w:p>
          <w:p w14:paraId="606D0E16" w14:textId="6BCC3A6C" w:rsidR="0059669C" w:rsidRPr="00F113C3" w:rsidRDefault="0059669C" w:rsidP="00441F80">
            <w:pPr>
              <w:autoSpaceDE w:val="0"/>
              <w:autoSpaceDN w:val="0"/>
              <w:adjustRightInd w:val="0"/>
              <w:ind w:firstLine="0"/>
              <w:rPr>
                <w:color w:val="000000" w:themeColor="text1"/>
              </w:rPr>
            </w:pPr>
            <w:r w:rsidRPr="00F113C3">
              <w:rPr>
                <w:color w:val="000000" w:themeColor="text1"/>
              </w:rPr>
              <w:t>Pateikiamas (-i) skenuotas (-i) dokumentas (-ai) elektroninėmis priemonėmis</w:t>
            </w:r>
            <w:r w:rsidRPr="00F113C3">
              <w:rPr>
                <w:i/>
                <w:iCs/>
                <w:color w:val="000000" w:themeColor="text1"/>
              </w:rPr>
              <w:t>.</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23A68" w14:textId="77777777" w:rsidR="0059669C" w:rsidRPr="00441F80" w:rsidRDefault="0059669C" w:rsidP="0059669C">
            <w:pPr>
              <w:tabs>
                <w:tab w:val="left" w:pos="238"/>
              </w:tabs>
              <w:autoSpaceDE w:val="0"/>
              <w:autoSpaceDN w:val="0"/>
              <w:adjustRightInd w:val="0"/>
              <w:ind w:firstLine="0"/>
              <w:rPr>
                <w:rFonts w:cs="Calibri"/>
                <w:iCs/>
                <w:color w:val="000000" w:themeColor="text1"/>
              </w:rPr>
            </w:pPr>
            <w:r w:rsidRPr="00441F80">
              <w:rPr>
                <w:rFonts w:cs="Calibri"/>
                <w:color w:val="000000" w:themeColor="text1"/>
              </w:rPr>
              <w:t xml:space="preserve">1. Reikalavimai ūkio subjektų grupės nariams: </w:t>
            </w:r>
            <w:r w:rsidRPr="00441F80">
              <w:rPr>
                <w:rFonts w:cs="Calibri"/>
                <w:iCs/>
                <w:color w:val="000000" w:themeColor="text1"/>
              </w:rPr>
              <w:t>jeigu pasiūlymą teikia ūkio subjektų grupė – reikalavimą turi atitikti ūkio subjektų grupės nario (-ių) specialistai, atsižvelgiant į jų prisiimamus įsipareigojimus pirkimo sutarčiai vykdyti;</w:t>
            </w:r>
          </w:p>
          <w:p w14:paraId="00478E83" w14:textId="77777777" w:rsidR="0059669C" w:rsidRPr="00441F80" w:rsidRDefault="0059669C" w:rsidP="0059669C">
            <w:pPr>
              <w:autoSpaceDE w:val="0"/>
              <w:autoSpaceDN w:val="0"/>
              <w:adjustRightInd w:val="0"/>
              <w:ind w:firstLine="0"/>
              <w:rPr>
                <w:rFonts w:cs="Calibri"/>
                <w:color w:val="000000" w:themeColor="text1"/>
              </w:rPr>
            </w:pPr>
            <w:r w:rsidRPr="00441F80">
              <w:rPr>
                <w:rFonts w:cs="Calibri"/>
                <w:color w:val="000000" w:themeColor="text1"/>
              </w:rPr>
              <w:t>2. Reikalavimai kitiems ūkio subjektams, kurių pajėgumais ketina remtis tiekėjas:</w:t>
            </w:r>
            <w:r w:rsidRPr="00441F80">
              <w:rPr>
                <w:rFonts w:cs="Calibri"/>
                <w:b/>
                <w:color w:val="000000" w:themeColor="text1"/>
              </w:rPr>
              <w:t xml:space="preserve"> </w:t>
            </w:r>
            <w:r w:rsidRPr="00441F80">
              <w:rPr>
                <w:rFonts w:cs="Calibri"/>
                <w:color w:val="000000" w:themeColor="text1"/>
              </w:rPr>
              <w:t>tiekėjas gali remtis kitų ūkio subjektų pajėgumais atsižvelgiant į jų prisiimamus įsipareigojimus pirkimo sutarčiai vykdyti;</w:t>
            </w:r>
          </w:p>
          <w:p w14:paraId="5432EC30" w14:textId="77777777" w:rsidR="0059669C" w:rsidRPr="00441F80" w:rsidRDefault="0059669C" w:rsidP="0059669C">
            <w:pPr>
              <w:autoSpaceDE w:val="0"/>
              <w:autoSpaceDN w:val="0"/>
              <w:adjustRightInd w:val="0"/>
              <w:ind w:firstLine="0"/>
              <w:rPr>
                <w:rFonts w:cs="Calibri"/>
                <w:color w:val="000000" w:themeColor="text1"/>
              </w:rPr>
            </w:pPr>
            <w:r w:rsidRPr="00441F80">
              <w:rPr>
                <w:rFonts w:cs="Calibri"/>
                <w:color w:val="000000" w:themeColor="text1"/>
              </w:rPr>
              <w:t>3. S</w:t>
            </w:r>
            <w:r w:rsidRPr="00441F80">
              <w:rPr>
                <w:rFonts w:cs="Calibri"/>
                <w:iCs/>
                <w:color w:val="000000" w:themeColor="text1"/>
              </w:rPr>
              <w:t>ubtiekėjai – turi laikytis reikalaujamų aplinkos apsaugos vadybos priemonių, atsižvelgiant į jų prisiimamus įsipareigojimus pirkimo sutarčiai vykdyti.</w:t>
            </w:r>
          </w:p>
        </w:tc>
      </w:tr>
    </w:tbl>
    <w:p w14:paraId="082B9015" w14:textId="77777777" w:rsidR="0059669C" w:rsidRDefault="0059669C" w:rsidP="00A7606B">
      <w:pPr>
        <w:numPr>
          <w:ilvl w:val="0"/>
          <w:numId w:val="19"/>
        </w:numPr>
        <w:shd w:val="clear" w:color="auto" w:fill="FFFFFF"/>
        <w:tabs>
          <w:tab w:val="clear" w:pos="720"/>
          <w:tab w:val="num" w:pos="360"/>
        </w:tabs>
        <w:spacing w:after="100" w:afterAutospacing="1" w:line="276" w:lineRule="auto"/>
        <w:ind w:left="0" w:firstLine="360"/>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EBE97E7" w14:textId="7945B2AF" w:rsidR="00F113C3" w:rsidRDefault="0059669C" w:rsidP="00A7606B">
      <w:pPr>
        <w:numPr>
          <w:ilvl w:val="0"/>
          <w:numId w:val="19"/>
        </w:numPr>
        <w:shd w:val="clear" w:color="auto" w:fill="FFFFFF"/>
        <w:tabs>
          <w:tab w:val="clear" w:pos="720"/>
          <w:tab w:val="num" w:pos="360"/>
        </w:tabs>
        <w:suppressAutoHyphens/>
        <w:spacing w:after="100" w:afterAutospacing="1" w:line="276" w:lineRule="auto"/>
        <w:ind w:left="0" w:firstLine="360"/>
        <w:textAlignment w:val="baseline"/>
        <w:rPr>
          <w:rFonts w:ascii="Times New Roman" w:hAnsi="Times New Roman" w:cs="Times New Roman"/>
          <w:sz w:val="24"/>
          <w:szCs w:val="24"/>
        </w:rPr>
      </w:pPr>
      <w:r w:rsidRPr="00F113C3">
        <w:rPr>
          <w:rFonts w:ascii="Times New Roman" w:eastAsia="Calibri" w:hAnsi="Times New Roman" w:cs="Times New Roman"/>
          <w:i/>
          <w:iCs/>
          <w:color w:val="000000"/>
          <w:sz w:val="24"/>
          <w:szCs w:val="24"/>
          <w:lang w:eastAsia="en-US"/>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F113C3" w:rsidRPr="00F113C3">
        <w:rPr>
          <w:rFonts w:ascii="Times New Roman" w:eastAsia="Calibri" w:hAnsi="Times New Roman" w:cs="Times New Roman"/>
          <w:i/>
          <w:iCs/>
          <w:color w:val="000000"/>
          <w:sz w:val="24"/>
          <w:szCs w:val="24"/>
          <w:lang w:eastAsia="en-US"/>
        </w:rPr>
        <w:t>.</w:t>
      </w:r>
    </w:p>
    <w:p w14:paraId="456D762E" w14:textId="77777777" w:rsidR="00F113C3" w:rsidRPr="00F113C3" w:rsidRDefault="00F113C3" w:rsidP="00F113C3">
      <w:pPr>
        <w:shd w:val="clear" w:color="auto" w:fill="FFFFFF"/>
        <w:suppressAutoHyphens/>
        <w:spacing w:after="100" w:afterAutospacing="1" w:line="276" w:lineRule="auto"/>
        <w:jc w:val="right"/>
        <w:textAlignment w:val="baseline"/>
        <w:rPr>
          <w:rFonts w:ascii="Times New Roman" w:hAnsi="Times New Roman" w:cs="Times New Roman"/>
          <w:sz w:val="24"/>
          <w:szCs w:val="24"/>
        </w:rPr>
      </w:pPr>
    </w:p>
    <w:p w14:paraId="7E9C8883" w14:textId="77777777" w:rsidR="00F113C3" w:rsidRDefault="00F113C3" w:rsidP="0059669C">
      <w:pPr>
        <w:tabs>
          <w:tab w:val="left" w:pos="5103"/>
        </w:tabs>
        <w:suppressAutoHyphens/>
        <w:jc w:val="right"/>
        <w:textAlignment w:val="baseline"/>
        <w:rPr>
          <w:rFonts w:ascii="Times New Roman" w:hAnsi="Times New Roman" w:cs="Times New Roman"/>
          <w:sz w:val="24"/>
          <w:szCs w:val="24"/>
        </w:rPr>
      </w:pPr>
    </w:p>
    <w:p w14:paraId="6E8290A3" w14:textId="74FCC7C5" w:rsidR="0059669C" w:rsidRPr="0004033E" w:rsidRDefault="0059669C" w:rsidP="0059669C">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643A28">
        <w:rPr>
          <w:rFonts w:ascii="Times New Roman" w:hAnsi="Times New Roman" w:cs="Times New Roman"/>
          <w:sz w:val="24"/>
          <w:szCs w:val="24"/>
        </w:rPr>
        <w:t>9</w:t>
      </w:r>
      <w:r>
        <w:rPr>
          <w:rFonts w:ascii="Times New Roman" w:hAnsi="Times New Roman" w:cs="Times New Roman"/>
          <w:sz w:val="24"/>
          <w:szCs w:val="24"/>
        </w:rPr>
        <w:t xml:space="preserve"> </w:t>
      </w:r>
      <w:r w:rsidRPr="0004033E">
        <w:rPr>
          <w:rFonts w:ascii="Times New Roman" w:hAnsi="Times New Roman" w:cs="Times New Roman"/>
          <w:sz w:val="24"/>
          <w:szCs w:val="24"/>
        </w:rPr>
        <w:t>priedas</w:t>
      </w:r>
    </w:p>
    <w:p w14:paraId="21F3BACC" w14:textId="77777777" w:rsidR="0059669C" w:rsidRPr="0004033E" w:rsidRDefault="0059669C" w:rsidP="0059669C">
      <w:pPr>
        <w:shd w:val="clear" w:color="auto" w:fill="FFFFFF"/>
        <w:suppressAutoHyphens/>
        <w:jc w:val="center"/>
        <w:rPr>
          <w:rFonts w:ascii="Times New Roman" w:hAnsi="Times New Roman" w:cs="Times New Roman"/>
          <w:b/>
          <w:sz w:val="24"/>
          <w:szCs w:val="24"/>
        </w:rPr>
      </w:pPr>
    </w:p>
    <w:p w14:paraId="1E51E812" w14:textId="77777777" w:rsidR="0059669C" w:rsidRPr="0004033E" w:rsidRDefault="0059669C" w:rsidP="0059669C">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4740CAB6" w14:textId="77777777" w:rsidR="0059669C" w:rsidRPr="0004033E" w:rsidRDefault="0059669C" w:rsidP="0059669C">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BAD8F98" w14:textId="77777777" w:rsidR="0059669C" w:rsidRPr="0004033E" w:rsidRDefault="0059669C" w:rsidP="0059669C">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C6A8E23" w14:textId="77777777" w:rsidR="0059669C" w:rsidRPr="0004033E" w:rsidRDefault="0059669C" w:rsidP="0059669C">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4EDBBF56" w14:textId="77777777" w:rsidR="0059669C" w:rsidRPr="0004033E" w:rsidRDefault="0059669C" w:rsidP="0059669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F48325D" w14:textId="77777777" w:rsidR="0059669C" w:rsidRPr="0004033E" w:rsidRDefault="0059669C" w:rsidP="0059669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6FC0F7BE" w14:textId="77777777" w:rsidR="0059669C" w:rsidRPr="0004033E" w:rsidRDefault="0059669C" w:rsidP="0059669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8ED2BAF" w14:textId="77777777" w:rsidR="0059669C" w:rsidRPr="0004033E" w:rsidRDefault="0059669C" w:rsidP="0059669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DB1B590" w14:textId="77777777" w:rsidR="0059669C" w:rsidRPr="0004033E" w:rsidRDefault="0059669C" w:rsidP="0059669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458F18BF" w14:textId="77777777" w:rsidR="0059669C" w:rsidRPr="0004033E" w:rsidRDefault="0059669C" w:rsidP="0059669C">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1DB54383" w14:textId="77777777" w:rsidR="0059669C" w:rsidRPr="0004033E" w:rsidRDefault="0059669C" w:rsidP="0059669C">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4DEBB030" w14:textId="77777777" w:rsidR="0059669C" w:rsidRPr="0004033E" w:rsidRDefault="0059669C" w:rsidP="0059669C">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65D2F2BC" w14:textId="77777777" w:rsidR="0059669C" w:rsidRPr="0004033E" w:rsidRDefault="0059669C" w:rsidP="0059669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68B6F335" w14:textId="77777777" w:rsidR="0059669C" w:rsidRPr="0004033E" w:rsidRDefault="0059669C" w:rsidP="0059669C">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D9D1B15" w14:textId="77777777" w:rsidR="0059669C" w:rsidRPr="0004033E" w:rsidRDefault="0059669C" w:rsidP="0059669C">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w:t>
      </w:r>
      <w:r>
        <w:rPr>
          <w:rFonts w:ascii="Times New Roman" w:hAnsi="Times New Roman" w:cs="Times New Roman"/>
          <w:color w:val="000000"/>
          <w:sz w:val="24"/>
          <w:szCs w:val="24"/>
        </w:rPr>
        <w:t>_,</w:t>
      </w:r>
    </w:p>
    <w:p w14:paraId="1F24E4E0" w14:textId="77777777" w:rsidR="0059669C" w:rsidRDefault="0059669C" w:rsidP="0059669C">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56D1C98" w14:textId="77777777" w:rsidR="0059669C" w:rsidRPr="0004033E" w:rsidRDefault="0059669C" w:rsidP="0059669C">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5EEEE67" w14:textId="77777777" w:rsidR="0059669C" w:rsidRPr="0004033E" w:rsidRDefault="0059669C" w:rsidP="0059669C">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A3CB092" w14:textId="77777777" w:rsidR="0059669C" w:rsidRPr="0004033E" w:rsidRDefault="0059669C" w:rsidP="0059669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59669C" w:rsidRPr="0004033E" w14:paraId="108E376C" w14:textId="77777777" w:rsidTr="00F41566">
        <w:tc>
          <w:tcPr>
            <w:tcW w:w="562" w:type="dxa"/>
          </w:tcPr>
          <w:p w14:paraId="654EB1FF" w14:textId="77777777" w:rsidR="0059669C" w:rsidRPr="0004033E" w:rsidRDefault="0059669C" w:rsidP="00F41566">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170F5F21" w14:textId="77777777" w:rsidR="0059669C" w:rsidRPr="0004033E" w:rsidRDefault="0059669C" w:rsidP="00F41566">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43C12026" w14:textId="77777777" w:rsidR="0059669C" w:rsidRPr="0004033E" w:rsidRDefault="0059669C" w:rsidP="00F41566">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2FB1D41" w14:textId="77777777" w:rsidR="0059669C" w:rsidRPr="0004033E" w:rsidRDefault="0059669C" w:rsidP="00F41566">
            <w:pPr>
              <w:ind w:firstLine="27"/>
              <w:rPr>
                <w:rFonts w:hAnsi="Times New Roman" w:cs="Times New Roman"/>
                <w:color w:val="000000"/>
                <w:sz w:val="24"/>
                <w:szCs w:val="24"/>
              </w:rPr>
            </w:pPr>
            <w:r w:rsidRPr="0004033E">
              <w:rPr>
                <w:rFonts w:hAnsi="Times New Roman" w:cs="Times New Roman"/>
                <w:color w:val="000000"/>
                <w:sz w:val="24"/>
                <w:szCs w:val="24"/>
              </w:rPr>
              <w:t>□ NE</w:t>
            </w:r>
          </w:p>
          <w:p w14:paraId="569E4371" w14:textId="77777777" w:rsidR="0059669C" w:rsidRPr="0004033E" w:rsidRDefault="0059669C" w:rsidP="00F41566">
            <w:pPr>
              <w:ind w:firstLine="27"/>
              <w:rPr>
                <w:rFonts w:hAnsi="Times New Roman" w:cs="Times New Roman"/>
                <w:color w:val="000000"/>
                <w:sz w:val="24"/>
                <w:szCs w:val="24"/>
              </w:rPr>
            </w:pPr>
          </w:p>
        </w:tc>
      </w:tr>
      <w:tr w:rsidR="0059669C" w:rsidRPr="0004033E" w14:paraId="7C851602" w14:textId="77777777" w:rsidTr="00F41566">
        <w:tc>
          <w:tcPr>
            <w:tcW w:w="562" w:type="dxa"/>
          </w:tcPr>
          <w:p w14:paraId="3AF0D6E4" w14:textId="77777777" w:rsidR="0059669C" w:rsidRPr="0004033E" w:rsidRDefault="0059669C" w:rsidP="00F41566">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4470CC8F" w14:textId="77777777" w:rsidR="0059669C" w:rsidRPr="0004033E" w:rsidRDefault="0059669C" w:rsidP="00F41566">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36645AB9" w14:textId="77777777" w:rsidR="0059669C" w:rsidRPr="0004033E" w:rsidRDefault="0059669C" w:rsidP="00F41566">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2F93DB4" w14:textId="77777777" w:rsidR="0059669C" w:rsidRPr="0004033E" w:rsidRDefault="0059669C" w:rsidP="00F41566">
            <w:pPr>
              <w:ind w:firstLine="27"/>
              <w:rPr>
                <w:rFonts w:hAnsi="Times New Roman" w:cs="Times New Roman"/>
                <w:color w:val="000000"/>
                <w:sz w:val="24"/>
                <w:szCs w:val="24"/>
              </w:rPr>
            </w:pPr>
            <w:r w:rsidRPr="0004033E">
              <w:rPr>
                <w:rFonts w:hAnsi="Times New Roman" w:cs="Times New Roman"/>
                <w:color w:val="000000"/>
                <w:sz w:val="24"/>
                <w:szCs w:val="24"/>
              </w:rPr>
              <w:t>□ NE</w:t>
            </w:r>
          </w:p>
          <w:p w14:paraId="6EC0FBB4" w14:textId="77777777" w:rsidR="0059669C" w:rsidRPr="0004033E" w:rsidRDefault="0059669C" w:rsidP="00F41566">
            <w:pPr>
              <w:ind w:firstLine="27"/>
              <w:rPr>
                <w:rFonts w:hAnsi="Times New Roman" w:cs="Times New Roman"/>
                <w:color w:val="000000"/>
                <w:sz w:val="24"/>
                <w:szCs w:val="24"/>
              </w:rPr>
            </w:pPr>
          </w:p>
        </w:tc>
      </w:tr>
      <w:tr w:rsidR="0059669C" w:rsidRPr="0004033E" w14:paraId="049E8080" w14:textId="77777777" w:rsidTr="00F41566">
        <w:tc>
          <w:tcPr>
            <w:tcW w:w="562" w:type="dxa"/>
          </w:tcPr>
          <w:p w14:paraId="18AA410B" w14:textId="77777777" w:rsidR="0059669C" w:rsidRPr="0004033E" w:rsidRDefault="0059669C" w:rsidP="00F41566">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568DEF47" w14:textId="77777777" w:rsidR="0059669C" w:rsidRPr="0004033E" w:rsidRDefault="0059669C" w:rsidP="00F41566">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E215E0C" w14:textId="77777777" w:rsidR="0059669C" w:rsidRPr="0004033E" w:rsidRDefault="0059669C" w:rsidP="00F41566">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121B161" w14:textId="77777777" w:rsidR="0059669C" w:rsidRPr="0004033E" w:rsidRDefault="0059669C" w:rsidP="00F41566">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59669C" w:rsidRPr="0004033E" w14:paraId="7E5CC6DC" w14:textId="77777777" w:rsidTr="00F41566">
        <w:tc>
          <w:tcPr>
            <w:tcW w:w="562" w:type="dxa"/>
          </w:tcPr>
          <w:p w14:paraId="4FB4730F" w14:textId="77777777" w:rsidR="0059669C" w:rsidRPr="0004033E" w:rsidRDefault="0059669C" w:rsidP="00F41566">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58AEF380" w14:textId="77777777" w:rsidR="0059669C" w:rsidRPr="0004033E" w:rsidRDefault="0059669C" w:rsidP="00F4156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lastRenderedPageBreak/>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4AC0696A" w14:textId="77777777" w:rsidR="0059669C" w:rsidRPr="0004033E" w:rsidRDefault="0059669C" w:rsidP="00F41566">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5298E145" w14:textId="77777777" w:rsidR="0059669C" w:rsidRPr="0004033E" w:rsidRDefault="0059669C" w:rsidP="00F41566">
            <w:pPr>
              <w:ind w:firstLine="27"/>
              <w:rPr>
                <w:rFonts w:hAnsi="Times New Roman" w:cs="Times New Roman"/>
                <w:color w:val="000000"/>
                <w:sz w:val="24"/>
                <w:szCs w:val="24"/>
              </w:rPr>
            </w:pPr>
            <w:r w:rsidRPr="0004033E">
              <w:rPr>
                <w:rFonts w:hAnsi="Times New Roman" w:cs="Times New Roman"/>
                <w:color w:val="000000"/>
                <w:sz w:val="24"/>
                <w:szCs w:val="24"/>
              </w:rPr>
              <w:t>□ NE</w:t>
            </w:r>
          </w:p>
          <w:p w14:paraId="4E070522" w14:textId="77777777" w:rsidR="0059669C" w:rsidRPr="0004033E" w:rsidRDefault="0059669C" w:rsidP="00F41566">
            <w:pPr>
              <w:ind w:firstLine="27"/>
              <w:rPr>
                <w:rFonts w:hAnsi="Times New Roman" w:cs="Times New Roman"/>
                <w:color w:val="000000"/>
                <w:sz w:val="24"/>
                <w:szCs w:val="24"/>
              </w:rPr>
            </w:pPr>
          </w:p>
        </w:tc>
      </w:tr>
      <w:tr w:rsidR="0059669C" w:rsidRPr="0004033E" w14:paraId="6B8886F7" w14:textId="77777777" w:rsidTr="00F41566">
        <w:tc>
          <w:tcPr>
            <w:tcW w:w="562" w:type="dxa"/>
          </w:tcPr>
          <w:p w14:paraId="4845DA23" w14:textId="77777777" w:rsidR="0059669C" w:rsidRPr="0004033E" w:rsidRDefault="0059669C" w:rsidP="00F41566">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3ACE4011" w14:textId="77777777" w:rsidR="0059669C" w:rsidRPr="0004033E" w:rsidRDefault="0059669C" w:rsidP="00F41566">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157C8D5E" w14:textId="77777777" w:rsidR="0059669C" w:rsidRPr="0004033E" w:rsidRDefault="0059669C" w:rsidP="00F41566">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64803AC" w14:textId="77777777" w:rsidR="0059669C" w:rsidRPr="0004033E" w:rsidRDefault="0059669C" w:rsidP="00F41566">
            <w:pPr>
              <w:ind w:firstLine="27"/>
              <w:rPr>
                <w:rFonts w:hAnsi="Times New Roman" w:cs="Times New Roman"/>
                <w:color w:val="000000"/>
                <w:sz w:val="24"/>
                <w:szCs w:val="24"/>
              </w:rPr>
            </w:pPr>
            <w:r w:rsidRPr="0004033E">
              <w:rPr>
                <w:rFonts w:hAnsi="Times New Roman" w:cs="Times New Roman"/>
                <w:color w:val="000000"/>
                <w:sz w:val="24"/>
                <w:szCs w:val="24"/>
              </w:rPr>
              <w:t>□ NE</w:t>
            </w:r>
          </w:p>
          <w:p w14:paraId="73C1C3FC" w14:textId="77777777" w:rsidR="0059669C" w:rsidRPr="0004033E" w:rsidRDefault="0059669C" w:rsidP="00F41566">
            <w:pPr>
              <w:ind w:firstLine="27"/>
              <w:rPr>
                <w:rFonts w:hAnsi="Times New Roman" w:cs="Times New Roman"/>
                <w:color w:val="000000"/>
                <w:sz w:val="24"/>
                <w:szCs w:val="24"/>
              </w:rPr>
            </w:pPr>
          </w:p>
        </w:tc>
      </w:tr>
      <w:tr w:rsidR="0059669C" w:rsidRPr="0004033E" w14:paraId="749366B2" w14:textId="77777777" w:rsidTr="00F41566">
        <w:tc>
          <w:tcPr>
            <w:tcW w:w="562" w:type="dxa"/>
          </w:tcPr>
          <w:p w14:paraId="6FAEABA3" w14:textId="77777777" w:rsidR="0059669C" w:rsidRPr="0004033E" w:rsidRDefault="0059669C" w:rsidP="00F41566">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1AFB7A70" w14:textId="77777777" w:rsidR="0059669C" w:rsidRPr="0004033E" w:rsidRDefault="0059669C" w:rsidP="00F41566">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3C94D5A8" w14:textId="77777777" w:rsidR="0059669C" w:rsidRPr="00C22E7A" w:rsidRDefault="0059669C" w:rsidP="00F41566">
            <w:pPr>
              <w:ind w:firstLine="27"/>
              <w:rPr>
                <w:rFonts w:hAnsi="Times New Roman" w:cs="Times New Roman"/>
                <w:color w:val="000000"/>
                <w:sz w:val="24"/>
                <w:szCs w:val="24"/>
              </w:rPr>
            </w:pPr>
            <w:r w:rsidRPr="00C22E7A">
              <w:rPr>
                <w:rFonts w:hAnsi="Times New Roman" w:cs="Times New Roman"/>
                <w:color w:val="000000"/>
                <w:sz w:val="24"/>
                <w:szCs w:val="24"/>
              </w:rPr>
              <w:t>□TAIP</w:t>
            </w:r>
          </w:p>
          <w:p w14:paraId="34D56600" w14:textId="77777777" w:rsidR="0059669C" w:rsidRPr="00C22E7A" w:rsidRDefault="0059669C" w:rsidP="00F41566">
            <w:pPr>
              <w:ind w:firstLine="27"/>
              <w:rPr>
                <w:rFonts w:hAnsi="Times New Roman" w:cs="Times New Roman"/>
                <w:color w:val="000000"/>
                <w:sz w:val="24"/>
                <w:szCs w:val="24"/>
              </w:rPr>
            </w:pPr>
            <w:r w:rsidRPr="00C22E7A">
              <w:rPr>
                <w:rFonts w:hAnsi="Times New Roman" w:cs="Times New Roman"/>
                <w:color w:val="000000"/>
                <w:sz w:val="24"/>
                <w:szCs w:val="24"/>
              </w:rPr>
              <w:t>□ NE</w:t>
            </w:r>
          </w:p>
          <w:p w14:paraId="79B6CAEA" w14:textId="77777777" w:rsidR="0059669C" w:rsidRDefault="0059669C" w:rsidP="00F41566">
            <w:pPr>
              <w:ind w:firstLine="27"/>
              <w:rPr>
                <w:rFonts w:hAnsi="Times New Roman" w:cs="Times New Roman"/>
                <w:color w:val="000000"/>
                <w:sz w:val="24"/>
                <w:szCs w:val="24"/>
              </w:rPr>
            </w:pPr>
          </w:p>
        </w:tc>
      </w:tr>
    </w:tbl>
    <w:p w14:paraId="55D7A5E3" w14:textId="77777777" w:rsidR="0059669C" w:rsidRDefault="0059669C" w:rsidP="0059669C">
      <w:pPr>
        <w:shd w:val="clear" w:color="auto" w:fill="FFFFFF"/>
        <w:ind w:firstLine="720"/>
        <w:rPr>
          <w:rFonts w:ascii="Times New Roman" w:hAnsi="Times New Roman" w:cs="Times New Roman"/>
          <w:color w:val="000000"/>
          <w:sz w:val="24"/>
          <w:szCs w:val="24"/>
        </w:rPr>
      </w:pPr>
    </w:p>
    <w:p w14:paraId="4D03CC9B" w14:textId="77777777" w:rsidR="0059669C" w:rsidRPr="0004033E" w:rsidRDefault="0059669C" w:rsidP="0059669C">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CD39AA" w14:textId="77777777" w:rsidR="0059669C" w:rsidRDefault="0059669C" w:rsidP="0059669C">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4D2A030D" w14:textId="77777777" w:rsidR="0059669C" w:rsidRPr="0004033E" w:rsidRDefault="0059669C" w:rsidP="0059669C">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FC3F0D3" w14:textId="77777777" w:rsidR="0059669C" w:rsidRPr="0004033E" w:rsidRDefault="0059669C" w:rsidP="0059669C">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sectPr w:rsidR="0059669C" w:rsidRPr="0004033E" w:rsidSect="0006606D">
      <w:headerReference w:type="default" r:id="rId12"/>
      <w:headerReference w:type="first" r:id="rId13"/>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9D4A" w14:textId="77777777" w:rsidR="00DC11F0" w:rsidRDefault="00DC11F0">
      <w:pPr>
        <w:spacing w:line="240" w:lineRule="auto"/>
      </w:pPr>
      <w:r>
        <w:separator/>
      </w:r>
    </w:p>
  </w:endnote>
  <w:endnote w:type="continuationSeparator" w:id="0">
    <w:p w14:paraId="7AB5FDFF" w14:textId="77777777" w:rsidR="00DC11F0" w:rsidRDefault="00DC1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11A8" w14:textId="77777777" w:rsidR="00DC11F0" w:rsidRDefault="00DC11F0">
      <w:pPr>
        <w:spacing w:line="240" w:lineRule="auto"/>
      </w:pPr>
      <w:r>
        <w:separator/>
      </w:r>
    </w:p>
  </w:footnote>
  <w:footnote w:type="continuationSeparator" w:id="0">
    <w:p w14:paraId="712F4CDA" w14:textId="77777777" w:rsidR="00DC11F0" w:rsidRDefault="00DC1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8267426" w14:textId="77777777" w:rsidR="00E22EC3" w:rsidRDefault="00E22EC3">
        <w:pPr>
          <w:pStyle w:val="Antrats"/>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5FE8" w14:textId="77777777" w:rsidR="00E22EC3" w:rsidRDefault="00E22EC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1561" w:hanging="360"/>
      </w:pPr>
      <w:rPr>
        <w:rFonts w:cs="Times New Roman" w:hint="default"/>
        <w:i w:val="0"/>
      </w:rPr>
    </w:lvl>
    <w:lvl w:ilvl="1">
      <w:start w:val="1"/>
      <w:numFmt w:val="lowerLetter"/>
      <w:lvlText w:val="%2."/>
      <w:lvlJc w:val="left"/>
      <w:pPr>
        <w:ind w:left="2073" w:hanging="360"/>
      </w:pPr>
      <w:rPr>
        <w:rFonts w:cs="Times New Roman" w:hint="default"/>
      </w:rPr>
    </w:lvl>
    <w:lvl w:ilvl="2">
      <w:start w:val="1"/>
      <w:numFmt w:val="lowerRoman"/>
      <w:lvlText w:val="%3."/>
      <w:lvlJc w:val="right"/>
      <w:pPr>
        <w:ind w:left="2793" w:hanging="180"/>
      </w:pPr>
      <w:rPr>
        <w:rFonts w:cs="Times New Roman" w:hint="default"/>
      </w:rPr>
    </w:lvl>
    <w:lvl w:ilvl="3">
      <w:start w:val="1"/>
      <w:numFmt w:val="decimal"/>
      <w:lvlText w:val="%4."/>
      <w:lvlJc w:val="left"/>
      <w:pPr>
        <w:ind w:left="3513" w:hanging="360"/>
      </w:pPr>
      <w:rPr>
        <w:rFonts w:cs="Times New Roman" w:hint="default"/>
      </w:rPr>
    </w:lvl>
    <w:lvl w:ilvl="4">
      <w:start w:val="1"/>
      <w:numFmt w:val="lowerLetter"/>
      <w:lvlText w:val="%5."/>
      <w:lvlJc w:val="left"/>
      <w:pPr>
        <w:ind w:left="4233" w:hanging="360"/>
      </w:pPr>
      <w:rPr>
        <w:rFonts w:cs="Times New Roman" w:hint="default"/>
      </w:rPr>
    </w:lvl>
    <w:lvl w:ilvl="5">
      <w:start w:val="1"/>
      <w:numFmt w:val="lowerRoman"/>
      <w:lvlText w:val="%6."/>
      <w:lvlJc w:val="right"/>
      <w:pPr>
        <w:ind w:left="4953" w:hanging="180"/>
      </w:pPr>
      <w:rPr>
        <w:rFonts w:cs="Times New Roman" w:hint="default"/>
      </w:rPr>
    </w:lvl>
    <w:lvl w:ilvl="6">
      <w:start w:val="1"/>
      <w:numFmt w:val="decimal"/>
      <w:lvlText w:val="%7."/>
      <w:lvlJc w:val="left"/>
      <w:pPr>
        <w:ind w:left="5673" w:hanging="360"/>
      </w:pPr>
      <w:rPr>
        <w:rFonts w:cs="Times New Roman" w:hint="default"/>
      </w:rPr>
    </w:lvl>
    <w:lvl w:ilvl="7">
      <w:start w:val="1"/>
      <w:numFmt w:val="lowerLetter"/>
      <w:lvlText w:val="%8."/>
      <w:lvlJc w:val="left"/>
      <w:pPr>
        <w:ind w:left="6393" w:hanging="360"/>
      </w:pPr>
      <w:rPr>
        <w:rFonts w:cs="Times New Roman" w:hint="default"/>
      </w:rPr>
    </w:lvl>
    <w:lvl w:ilvl="8">
      <w:start w:val="1"/>
      <w:numFmt w:val="lowerRoman"/>
      <w:lvlText w:val="%9."/>
      <w:lvlJc w:val="right"/>
      <w:pPr>
        <w:ind w:left="7113"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D9C4796"/>
    <w:multiLevelType w:val="hybridMultilevel"/>
    <w:tmpl w:val="EEF23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12C26"/>
    <w:multiLevelType w:val="hybridMultilevel"/>
    <w:tmpl w:val="CD8E5B66"/>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06B6F"/>
    <w:multiLevelType w:val="hybridMultilevel"/>
    <w:tmpl w:val="03A41276"/>
    <w:lvl w:ilvl="0" w:tplc="B114DF12">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9"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3830541"/>
    <w:multiLevelType w:val="hybridMultilevel"/>
    <w:tmpl w:val="F704F7CE"/>
    <w:lvl w:ilvl="0" w:tplc="E5E89D1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2A4E4A4E"/>
    <w:lvl w:ilvl="0">
      <w:start w:val="2"/>
      <w:numFmt w:val="decimal"/>
      <w:lvlText w:val="%1."/>
      <w:lvlJc w:val="left"/>
      <w:pPr>
        <w:ind w:left="107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94C294F"/>
    <w:multiLevelType w:val="multilevel"/>
    <w:tmpl w:val="CCD47DD0"/>
    <w:lvl w:ilvl="0">
      <w:start w:val="3"/>
      <w:numFmt w:val="decimal"/>
      <w:lvlText w:val="%1."/>
      <w:lvlJc w:val="left"/>
      <w:pPr>
        <w:ind w:left="360" w:hanging="360"/>
      </w:pPr>
      <w:rPr>
        <w:rFonts w:eastAsia="Arial" w:hint="default"/>
        <w:i w:val="0"/>
      </w:rPr>
    </w:lvl>
    <w:lvl w:ilvl="1">
      <w:start w:val="1"/>
      <w:numFmt w:val="decimal"/>
      <w:lvlText w:val="%1.%2."/>
      <w:lvlJc w:val="left"/>
      <w:pPr>
        <w:ind w:left="644" w:hanging="360"/>
      </w:pPr>
      <w:rPr>
        <w:rFonts w:eastAsia="Arial" w:hint="default"/>
        <w:i w:val="0"/>
      </w:rPr>
    </w:lvl>
    <w:lvl w:ilvl="2">
      <w:start w:val="1"/>
      <w:numFmt w:val="decimal"/>
      <w:lvlText w:val="%1.%2.%3."/>
      <w:lvlJc w:val="left"/>
      <w:pPr>
        <w:ind w:left="1288" w:hanging="720"/>
      </w:pPr>
      <w:rPr>
        <w:rFonts w:eastAsia="Arial" w:hint="default"/>
        <w:i w:val="0"/>
      </w:rPr>
    </w:lvl>
    <w:lvl w:ilvl="3">
      <w:start w:val="1"/>
      <w:numFmt w:val="decimal"/>
      <w:lvlText w:val="%1.%2.%3.%4."/>
      <w:lvlJc w:val="left"/>
      <w:pPr>
        <w:ind w:left="1572" w:hanging="720"/>
      </w:pPr>
      <w:rPr>
        <w:rFonts w:eastAsia="Arial" w:hint="default"/>
        <w:i w:val="0"/>
      </w:rPr>
    </w:lvl>
    <w:lvl w:ilvl="4">
      <w:start w:val="1"/>
      <w:numFmt w:val="decimal"/>
      <w:lvlText w:val="%1.%2.%3.%4.%5."/>
      <w:lvlJc w:val="left"/>
      <w:pPr>
        <w:ind w:left="2216" w:hanging="1080"/>
      </w:pPr>
      <w:rPr>
        <w:rFonts w:eastAsia="Arial" w:hint="default"/>
        <w:i w:val="0"/>
      </w:rPr>
    </w:lvl>
    <w:lvl w:ilvl="5">
      <w:start w:val="1"/>
      <w:numFmt w:val="decimal"/>
      <w:lvlText w:val="%1.%2.%3.%4.%5.%6."/>
      <w:lvlJc w:val="left"/>
      <w:pPr>
        <w:ind w:left="2500" w:hanging="1080"/>
      </w:pPr>
      <w:rPr>
        <w:rFonts w:eastAsia="Arial" w:hint="default"/>
        <w:i w:val="0"/>
      </w:rPr>
    </w:lvl>
    <w:lvl w:ilvl="6">
      <w:start w:val="1"/>
      <w:numFmt w:val="decimal"/>
      <w:lvlText w:val="%1.%2.%3.%4.%5.%6.%7."/>
      <w:lvlJc w:val="left"/>
      <w:pPr>
        <w:ind w:left="3144" w:hanging="1440"/>
      </w:pPr>
      <w:rPr>
        <w:rFonts w:eastAsia="Arial" w:hint="default"/>
        <w:i w:val="0"/>
      </w:rPr>
    </w:lvl>
    <w:lvl w:ilvl="7">
      <w:start w:val="1"/>
      <w:numFmt w:val="decimal"/>
      <w:lvlText w:val="%1.%2.%3.%4.%5.%6.%7.%8."/>
      <w:lvlJc w:val="left"/>
      <w:pPr>
        <w:ind w:left="3428" w:hanging="1440"/>
      </w:pPr>
      <w:rPr>
        <w:rFonts w:eastAsia="Arial" w:hint="default"/>
        <w:i w:val="0"/>
      </w:rPr>
    </w:lvl>
    <w:lvl w:ilvl="8">
      <w:start w:val="1"/>
      <w:numFmt w:val="decimal"/>
      <w:lvlText w:val="%1.%2.%3.%4.%5.%6.%7.%8.%9."/>
      <w:lvlJc w:val="left"/>
      <w:pPr>
        <w:ind w:left="4072" w:hanging="1800"/>
      </w:pPr>
      <w:rPr>
        <w:rFonts w:eastAsia="Arial" w:hint="default"/>
        <w:i w:val="0"/>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7"/>
  </w:num>
  <w:num w:numId="2" w16cid:durableId="1424230748">
    <w:abstractNumId w:val="21"/>
  </w:num>
  <w:num w:numId="3" w16cid:durableId="684095885">
    <w:abstractNumId w:val="16"/>
  </w:num>
  <w:num w:numId="4" w16cid:durableId="1489438502">
    <w:abstractNumId w:val="27"/>
  </w:num>
  <w:num w:numId="5" w16cid:durableId="306278912">
    <w:abstractNumId w:val="11"/>
  </w:num>
  <w:num w:numId="6" w16cid:durableId="325134633">
    <w:abstractNumId w:val="5"/>
  </w:num>
  <w:num w:numId="7" w16cid:durableId="922682544">
    <w:abstractNumId w:val="17"/>
  </w:num>
  <w:num w:numId="8" w16cid:durableId="513301306">
    <w:abstractNumId w:val="13"/>
  </w:num>
  <w:num w:numId="9" w16cid:durableId="706490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9"/>
  </w:num>
  <w:num w:numId="12" w16cid:durableId="2022464377">
    <w:abstractNumId w:val="23"/>
  </w:num>
  <w:num w:numId="13" w16cid:durableId="1610234734">
    <w:abstractNumId w:val="14"/>
  </w:num>
  <w:num w:numId="14" w16cid:durableId="1144784476">
    <w:abstractNumId w:val="1"/>
  </w:num>
  <w:num w:numId="15" w16cid:durableId="2045128105">
    <w:abstractNumId w:val="12"/>
  </w:num>
  <w:num w:numId="16" w16cid:durableId="1742436936">
    <w:abstractNumId w:val="19"/>
  </w:num>
  <w:num w:numId="17" w16cid:durableId="695152649">
    <w:abstractNumId w:val="0"/>
  </w:num>
  <w:num w:numId="18" w16cid:durableId="90707531">
    <w:abstractNumId w:val="24"/>
  </w:num>
  <w:num w:numId="19" w16cid:durableId="968323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5"/>
  </w:num>
  <w:num w:numId="21" w16cid:durableId="791166784">
    <w:abstractNumId w:val="18"/>
  </w:num>
  <w:num w:numId="22" w16cid:durableId="528223867">
    <w:abstractNumId w:val="6"/>
  </w:num>
  <w:num w:numId="23" w16cid:durableId="1056666578">
    <w:abstractNumId w:val="25"/>
  </w:num>
  <w:num w:numId="24" w16cid:durableId="1407151143">
    <w:abstractNumId w:val="3"/>
  </w:num>
  <w:num w:numId="25" w16cid:durableId="1630474593">
    <w:abstractNumId w:val="2"/>
  </w:num>
  <w:num w:numId="26" w16cid:durableId="429593820">
    <w:abstractNumId w:val="4"/>
  </w:num>
  <w:num w:numId="27" w16cid:durableId="301039382">
    <w:abstractNumId w:val="8"/>
  </w:num>
  <w:num w:numId="28" w16cid:durableId="1275670817">
    <w:abstractNumId w:val="10"/>
  </w:num>
  <w:num w:numId="29" w16cid:durableId="747863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6D"/>
    <w:rsid w:val="00016EDC"/>
    <w:rsid w:val="0006606D"/>
    <w:rsid w:val="000C4A94"/>
    <w:rsid w:val="000E4728"/>
    <w:rsid w:val="001B59D3"/>
    <w:rsid w:val="001F45D8"/>
    <w:rsid w:val="00215269"/>
    <w:rsid w:val="0022170C"/>
    <w:rsid w:val="002313BD"/>
    <w:rsid w:val="00266C9D"/>
    <w:rsid w:val="002A5739"/>
    <w:rsid w:val="002B6FC9"/>
    <w:rsid w:val="00302E0F"/>
    <w:rsid w:val="00306F27"/>
    <w:rsid w:val="00346022"/>
    <w:rsid w:val="003E1748"/>
    <w:rsid w:val="004361EA"/>
    <w:rsid w:val="00441F80"/>
    <w:rsid w:val="004637CA"/>
    <w:rsid w:val="004B777F"/>
    <w:rsid w:val="004C4EC5"/>
    <w:rsid w:val="004F5BC3"/>
    <w:rsid w:val="00501511"/>
    <w:rsid w:val="00534CE5"/>
    <w:rsid w:val="00550BF8"/>
    <w:rsid w:val="00552318"/>
    <w:rsid w:val="00590210"/>
    <w:rsid w:val="0059669C"/>
    <w:rsid w:val="005B5E64"/>
    <w:rsid w:val="005C60AB"/>
    <w:rsid w:val="0061174F"/>
    <w:rsid w:val="006212E7"/>
    <w:rsid w:val="00643A28"/>
    <w:rsid w:val="00682439"/>
    <w:rsid w:val="006A22FE"/>
    <w:rsid w:val="006A6C23"/>
    <w:rsid w:val="006C5936"/>
    <w:rsid w:val="006F1482"/>
    <w:rsid w:val="007434A2"/>
    <w:rsid w:val="00760D88"/>
    <w:rsid w:val="00773047"/>
    <w:rsid w:val="0079337A"/>
    <w:rsid w:val="00793CD8"/>
    <w:rsid w:val="007B7E66"/>
    <w:rsid w:val="007C5631"/>
    <w:rsid w:val="008526E4"/>
    <w:rsid w:val="0085321F"/>
    <w:rsid w:val="00857339"/>
    <w:rsid w:val="00864865"/>
    <w:rsid w:val="008C18E0"/>
    <w:rsid w:val="008D62C1"/>
    <w:rsid w:val="008E5D06"/>
    <w:rsid w:val="009C31DB"/>
    <w:rsid w:val="00A2482E"/>
    <w:rsid w:val="00A554B5"/>
    <w:rsid w:val="00A7606B"/>
    <w:rsid w:val="00AC4818"/>
    <w:rsid w:val="00AF101B"/>
    <w:rsid w:val="00B138EB"/>
    <w:rsid w:val="00B41BD1"/>
    <w:rsid w:val="00BB3375"/>
    <w:rsid w:val="00BF4295"/>
    <w:rsid w:val="00C53626"/>
    <w:rsid w:val="00C667A0"/>
    <w:rsid w:val="00D004CD"/>
    <w:rsid w:val="00D73CE8"/>
    <w:rsid w:val="00DB1F08"/>
    <w:rsid w:val="00DC11F0"/>
    <w:rsid w:val="00DF6776"/>
    <w:rsid w:val="00E063BC"/>
    <w:rsid w:val="00E22EC3"/>
    <w:rsid w:val="00E548D6"/>
    <w:rsid w:val="00E57CB4"/>
    <w:rsid w:val="00EA5996"/>
    <w:rsid w:val="00F0444E"/>
    <w:rsid w:val="00F113C3"/>
    <w:rsid w:val="00F4590F"/>
    <w:rsid w:val="00F8155B"/>
    <w:rsid w:val="00FA3F8C"/>
    <w:rsid w:val="00FC68BE"/>
    <w:rsid w:val="00FD7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6646"/>
  <w15:chartTrackingRefBased/>
  <w15:docId w15:val="{E53D38CC-E19A-4F11-B35B-D61875D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06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6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60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60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60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60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0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0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0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0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660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60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60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60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60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0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0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0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0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06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0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0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60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606D"/>
    <w:pPr>
      <w:ind w:left="720"/>
      <w:contextualSpacing/>
    </w:pPr>
  </w:style>
  <w:style w:type="character" w:styleId="Rykuspabraukimas">
    <w:name w:val="Intense Emphasis"/>
    <w:basedOn w:val="Numatytasispastraiposriftas"/>
    <w:uiPriority w:val="21"/>
    <w:qFormat/>
    <w:rsid w:val="0006606D"/>
    <w:rPr>
      <w:i/>
      <w:iCs/>
      <w:color w:val="0F4761" w:themeColor="accent1" w:themeShade="BF"/>
    </w:rPr>
  </w:style>
  <w:style w:type="paragraph" w:styleId="Iskirtacitata">
    <w:name w:val="Intense Quote"/>
    <w:basedOn w:val="prastasis"/>
    <w:next w:val="prastasis"/>
    <w:link w:val="IskirtacitataDiagrama"/>
    <w:uiPriority w:val="30"/>
    <w:qFormat/>
    <w:rsid w:val="0006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606D"/>
    <w:rPr>
      <w:i/>
      <w:iCs/>
      <w:color w:val="0F4761" w:themeColor="accent1" w:themeShade="BF"/>
    </w:rPr>
  </w:style>
  <w:style w:type="character" w:styleId="Rykinuoroda">
    <w:name w:val="Intense Reference"/>
    <w:basedOn w:val="Numatytasispastraiposriftas"/>
    <w:uiPriority w:val="32"/>
    <w:qFormat/>
    <w:rsid w:val="0006606D"/>
    <w:rPr>
      <w:b/>
      <w:bCs/>
      <w:smallCaps/>
      <w:color w:val="0F4761" w:themeColor="accent1" w:themeShade="BF"/>
      <w:spacing w:val="5"/>
    </w:rPr>
  </w:style>
  <w:style w:type="character" w:styleId="Hipersaitas">
    <w:name w:val="Hyperlink"/>
    <w:basedOn w:val="Numatytasispastraiposriftas"/>
    <w:uiPriority w:val="99"/>
    <w:unhideWhenUsed/>
    <w:rsid w:val="0006606D"/>
    <w:rPr>
      <w:strike w:val="0"/>
      <w:dstrike w:val="0"/>
      <w:color w:val="auto"/>
      <w:u w:val="none"/>
      <w:effect w:val="none"/>
    </w:rPr>
  </w:style>
  <w:style w:type="paragraph" w:styleId="Puslapioinaostekstas">
    <w:name w:val="footnote text"/>
    <w:basedOn w:val="prastasis"/>
    <w:link w:val="PuslapioinaostekstasDiagrama"/>
    <w:uiPriority w:val="99"/>
    <w:unhideWhenUsed/>
    <w:rsid w:val="0006606D"/>
    <w:rPr>
      <w:sz w:val="20"/>
      <w:szCs w:val="20"/>
    </w:rPr>
  </w:style>
  <w:style w:type="character" w:customStyle="1" w:styleId="PuslapioinaostekstasDiagrama">
    <w:name w:val="Puslapio išnašos tekstas Diagrama"/>
    <w:basedOn w:val="Numatytasispastraiposriftas"/>
    <w:link w:val="Puslapioinaostekstas"/>
    <w:uiPriority w:val="99"/>
    <w:rsid w:val="0006606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606D"/>
    <w:rPr>
      <w:sz w:val="20"/>
      <w:szCs w:val="20"/>
    </w:rPr>
  </w:style>
  <w:style w:type="character" w:customStyle="1" w:styleId="KomentarotekstasDiagrama">
    <w:name w:val="Komentaro tekstas Diagrama"/>
    <w:basedOn w:val="Numatytasispastraiposriftas"/>
    <w:link w:val="Komentarotekstas"/>
    <w:uiPriority w:val="99"/>
    <w:rsid w:val="0006606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06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06D"/>
    <w:rPr>
      <w:vertAlign w:val="superscript"/>
    </w:rPr>
  </w:style>
  <w:style w:type="character" w:styleId="Komentaronuoroda">
    <w:name w:val="annotation reference"/>
    <w:basedOn w:val="Numatytasispastraiposriftas"/>
    <w:uiPriority w:val="99"/>
    <w:unhideWhenUsed/>
    <w:rsid w:val="0006606D"/>
    <w:rPr>
      <w:sz w:val="16"/>
      <w:szCs w:val="16"/>
    </w:rPr>
  </w:style>
  <w:style w:type="table" w:styleId="Lentelstinklelis">
    <w:name w:val="Table Grid"/>
    <w:basedOn w:val="prastojilentel"/>
    <w:uiPriority w:val="39"/>
    <w:rsid w:val="0006606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60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06D"/>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0660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606D"/>
    <w:rPr>
      <w:b/>
      <w:bCs/>
    </w:rPr>
  </w:style>
  <w:style w:type="character" w:customStyle="1" w:styleId="KomentarotemaDiagrama">
    <w:name w:val="Komentaro tema Diagrama"/>
    <w:basedOn w:val="KomentarotekstasDiagrama"/>
    <w:link w:val="Komentarotema"/>
    <w:uiPriority w:val="99"/>
    <w:semiHidden/>
    <w:rsid w:val="0006606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06606D"/>
    <w:pPr>
      <w:spacing w:before="100" w:beforeAutospacing="1" w:after="100" w:afterAutospacing="1"/>
    </w:pPr>
  </w:style>
  <w:style w:type="character" w:customStyle="1" w:styleId="pildymui">
    <w:name w:val="pildymui"/>
    <w:basedOn w:val="Numatytasispastraiposriftas"/>
    <w:rsid w:val="0006606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606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606D"/>
    <w:rPr>
      <w:rFonts w:eastAsiaTheme="minorEastAsia"/>
      <w:kern w:val="0"/>
      <w:sz w:val="21"/>
      <w:szCs w:val="20"/>
      <w:lang w:eastAsia="lt-LT"/>
      <w14:ligatures w14:val="none"/>
    </w:rPr>
  </w:style>
  <w:style w:type="character" w:customStyle="1" w:styleId="Internetlink">
    <w:name w:val="Internet link"/>
    <w:rsid w:val="0006606D"/>
    <w:rPr>
      <w:color w:val="000080"/>
      <w:u w:val="single"/>
    </w:rPr>
  </w:style>
  <w:style w:type="paragraph" w:styleId="Antrats">
    <w:name w:val="header"/>
    <w:basedOn w:val="prastasis"/>
    <w:link w:val="AntratsDiagrama"/>
    <w:uiPriority w:val="99"/>
    <w:unhideWhenUsed/>
    <w:rsid w:val="0006606D"/>
    <w:pPr>
      <w:tabs>
        <w:tab w:val="center" w:pos="4513"/>
        <w:tab w:val="right" w:pos="9026"/>
      </w:tabs>
    </w:pPr>
  </w:style>
  <w:style w:type="character" w:customStyle="1" w:styleId="AntratsDiagrama">
    <w:name w:val="Antraštės Diagrama"/>
    <w:basedOn w:val="Numatytasispastraiposriftas"/>
    <w:link w:val="Antrats"/>
    <w:uiPriority w:val="99"/>
    <w:rsid w:val="0006606D"/>
    <w:rPr>
      <w:rFonts w:eastAsiaTheme="minorEastAsia"/>
      <w:kern w:val="0"/>
      <w:sz w:val="21"/>
      <w:szCs w:val="21"/>
      <w:lang w:eastAsia="lt-LT"/>
      <w14:ligatures w14:val="none"/>
    </w:rPr>
  </w:style>
  <w:style w:type="paragraph" w:styleId="Porat">
    <w:name w:val="footer"/>
    <w:basedOn w:val="prastasis"/>
    <w:link w:val="PoratDiagrama"/>
    <w:unhideWhenUsed/>
    <w:rsid w:val="0006606D"/>
    <w:pPr>
      <w:tabs>
        <w:tab w:val="center" w:pos="4513"/>
        <w:tab w:val="right" w:pos="9026"/>
      </w:tabs>
    </w:pPr>
  </w:style>
  <w:style w:type="character" w:customStyle="1" w:styleId="PoratDiagrama">
    <w:name w:val="Poraštė Diagrama"/>
    <w:basedOn w:val="Numatytasispastraiposriftas"/>
    <w:link w:val="Porat"/>
    <w:rsid w:val="0006606D"/>
    <w:rPr>
      <w:rFonts w:eastAsiaTheme="minorEastAsia"/>
      <w:kern w:val="0"/>
      <w:sz w:val="21"/>
      <w:szCs w:val="21"/>
      <w:lang w:eastAsia="lt-LT"/>
      <w14:ligatures w14:val="none"/>
    </w:rPr>
  </w:style>
  <w:style w:type="paragraph" w:styleId="Pataisymai">
    <w:name w:val="Revision"/>
    <w:hidden/>
    <w:uiPriority w:val="99"/>
    <w:semiHidden/>
    <w:rsid w:val="0006606D"/>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606D"/>
    <w:rPr>
      <w:i/>
      <w:iCs/>
      <w:color w:val="595959" w:themeColor="text1" w:themeTint="A6"/>
    </w:rPr>
  </w:style>
  <w:style w:type="paragraph" w:styleId="Antrat">
    <w:name w:val="caption"/>
    <w:basedOn w:val="prastasis"/>
    <w:next w:val="prastasis"/>
    <w:uiPriority w:val="35"/>
    <w:semiHidden/>
    <w:unhideWhenUsed/>
    <w:qFormat/>
    <w:rsid w:val="0006606D"/>
    <w:pPr>
      <w:spacing w:line="240" w:lineRule="auto"/>
    </w:pPr>
    <w:rPr>
      <w:b/>
      <w:bCs/>
      <w:color w:val="404040" w:themeColor="text1" w:themeTint="BF"/>
      <w:sz w:val="16"/>
      <w:szCs w:val="16"/>
    </w:rPr>
  </w:style>
  <w:style w:type="character" w:styleId="Grietas">
    <w:name w:val="Strong"/>
    <w:basedOn w:val="Numatytasispastraiposriftas"/>
    <w:uiPriority w:val="22"/>
    <w:qFormat/>
    <w:rsid w:val="0006606D"/>
    <w:rPr>
      <w:b/>
      <w:bCs/>
    </w:rPr>
  </w:style>
  <w:style w:type="character" w:styleId="Emfaz">
    <w:name w:val="Emphasis"/>
    <w:basedOn w:val="Numatytasispastraiposriftas"/>
    <w:uiPriority w:val="20"/>
    <w:qFormat/>
    <w:rsid w:val="0006606D"/>
    <w:rPr>
      <w:i/>
      <w:iCs/>
      <w:color w:val="000000" w:themeColor="text1"/>
    </w:rPr>
  </w:style>
  <w:style w:type="paragraph" w:styleId="Betarp">
    <w:name w:val="No Spacing"/>
    <w:link w:val="BetarpDiagrama"/>
    <w:uiPriority w:val="1"/>
    <w:qFormat/>
    <w:rsid w:val="0006606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6606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6606D"/>
    <w:rPr>
      <w:b/>
      <w:bCs/>
      <w:caps w:val="0"/>
      <w:smallCaps/>
      <w:spacing w:val="0"/>
    </w:rPr>
  </w:style>
  <w:style w:type="paragraph" w:styleId="Turinioantrat">
    <w:name w:val="TOC Heading"/>
    <w:basedOn w:val="Antrat1"/>
    <w:next w:val="prastasis"/>
    <w:uiPriority w:val="39"/>
    <w:unhideWhenUsed/>
    <w:qFormat/>
    <w:rsid w:val="0006606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06606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606D"/>
    <w:rPr>
      <w:color w:val="808080"/>
    </w:rPr>
  </w:style>
  <w:style w:type="paragraph" w:styleId="Turinys1">
    <w:name w:val="toc 1"/>
    <w:basedOn w:val="prastasis"/>
    <w:next w:val="prastasis"/>
    <w:autoRedefine/>
    <w:uiPriority w:val="39"/>
    <w:unhideWhenUsed/>
    <w:rsid w:val="0006606D"/>
    <w:pPr>
      <w:tabs>
        <w:tab w:val="left" w:pos="426"/>
        <w:tab w:val="left" w:pos="1100"/>
        <w:tab w:val="right" w:leader="dot" w:pos="9962"/>
      </w:tabs>
      <w:ind w:left="709" w:right="877" w:firstLine="0"/>
    </w:pPr>
  </w:style>
  <w:style w:type="paragraph" w:customStyle="1" w:styleId="tajtip">
    <w:name w:val="tajtip"/>
    <w:basedOn w:val="prastasis"/>
    <w:rsid w:val="0006606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606D"/>
    <w:rPr>
      <w:color w:val="96607D" w:themeColor="followedHyperlink"/>
      <w:u w:val="single"/>
    </w:rPr>
  </w:style>
  <w:style w:type="paragraph" w:customStyle="1" w:styleId="Body2">
    <w:name w:val="Body 2"/>
    <w:rsid w:val="0006606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606D"/>
    <w:pPr>
      <w:numPr>
        <w:numId w:val="1"/>
      </w:numPr>
    </w:pPr>
  </w:style>
  <w:style w:type="paragraph" w:styleId="Turinys2">
    <w:name w:val="toc 2"/>
    <w:basedOn w:val="prastasis"/>
    <w:next w:val="prastasis"/>
    <w:autoRedefine/>
    <w:uiPriority w:val="39"/>
    <w:unhideWhenUsed/>
    <w:rsid w:val="0006606D"/>
    <w:pPr>
      <w:tabs>
        <w:tab w:val="right" w:leader="dot" w:pos="9962"/>
      </w:tabs>
      <w:ind w:left="220"/>
    </w:pPr>
  </w:style>
  <w:style w:type="table" w:customStyle="1" w:styleId="TableGrid2">
    <w:name w:val="Table Grid2"/>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60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606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06606D"/>
    <w:pPr>
      <w:numPr>
        <w:ilvl w:val="2"/>
      </w:numPr>
    </w:pPr>
  </w:style>
  <w:style w:type="paragraph" w:customStyle="1" w:styleId="Heading">
    <w:name w:val="Heading"/>
    <w:next w:val="Body2"/>
    <w:rsid w:val="0006606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606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606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606D"/>
    <w:rPr>
      <w:vertAlign w:val="superscript"/>
    </w:rPr>
  </w:style>
  <w:style w:type="character" w:customStyle="1" w:styleId="Normal12ptChar">
    <w:name w:val="Normal + 12 pt Char"/>
    <w:basedOn w:val="Numatytasispastraiposriftas"/>
    <w:link w:val="Normal12pt"/>
    <w:locked/>
    <w:rsid w:val="0006606D"/>
  </w:style>
  <w:style w:type="paragraph" w:customStyle="1" w:styleId="Normal12pt">
    <w:name w:val="Normal + 12 pt"/>
    <w:basedOn w:val="prastasis"/>
    <w:link w:val="Normal12ptChar"/>
    <w:rsid w:val="0006606D"/>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6606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606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606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606D"/>
    <w:rPr>
      <w:rFonts w:eastAsiaTheme="minorEastAsia"/>
      <w:kern w:val="0"/>
      <w:sz w:val="21"/>
      <w:szCs w:val="21"/>
      <w:lang w:eastAsia="lt-LT"/>
      <w14:ligatures w14:val="none"/>
    </w:rPr>
  </w:style>
  <w:style w:type="numbering" w:customStyle="1" w:styleId="CurrentList1">
    <w:name w:val="Current List1"/>
    <w:uiPriority w:val="99"/>
    <w:rsid w:val="0006606D"/>
    <w:pPr>
      <w:numPr>
        <w:numId w:val="4"/>
      </w:numPr>
    </w:pPr>
  </w:style>
  <w:style w:type="numbering" w:customStyle="1" w:styleId="Style1">
    <w:name w:val="Style1"/>
    <w:uiPriority w:val="99"/>
    <w:rsid w:val="0006606D"/>
    <w:pPr>
      <w:numPr>
        <w:numId w:val="3"/>
      </w:numPr>
    </w:pPr>
  </w:style>
  <w:style w:type="table" w:customStyle="1" w:styleId="3">
    <w:name w:val="3"/>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06606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06606D"/>
    <w:rPr>
      <w:rFonts w:ascii="Segoe UI" w:hAnsi="Segoe UI" w:cs="Segoe UI" w:hint="default"/>
      <w:sz w:val="18"/>
      <w:szCs w:val="18"/>
    </w:rPr>
  </w:style>
  <w:style w:type="character" w:customStyle="1" w:styleId="normaltextrun">
    <w:name w:val="normaltextrun"/>
    <w:basedOn w:val="Numatytasispastraiposriftas"/>
    <w:rsid w:val="0006606D"/>
  </w:style>
  <w:style w:type="table" w:customStyle="1" w:styleId="TableGrid1">
    <w:name w:val="Table Grid1"/>
    <w:basedOn w:val="prastojilentel"/>
    <w:uiPriority w:val="99"/>
    <w:rsid w:val="0006606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06606D"/>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06606D"/>
    <w:pPr>
      <w:spacing w:after="0" w:line="240" w:lineRule="auto"/>
    </w:pPr>
    <w:rPr>
      <w:rFonts w:eastAsiaTheme="minorEastAsia"/>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6606D"/>
  </w:style>
  <w:style w:type="character" w:customStyle="1" w:styleId="object">
    <w:name w:val="object"/>
    <w:basedOn w:val="Numatytasispastraiposriftas"/>
    <w:rsid w:val="0006606D"/>
  </w:style>
  <w:style w:type="paragraph" w:styleId="Sraassuenkleliais2">
    <w:name w:val="List Bullet 2"/>
    <w:basedOn w:val="prastasis"/>
    <w:rsid w:val="0006606D"/>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06606D"/>
    <w:rPr>
      <w:color w:val="605E5C"/>
      <w:shd w:val="clear" w:color="auto" w:fill="E1DFDD"/>
    </w:rPr>
  </w:style>
  <w:style w:type="table" w:customStyle="1" w:styleId="TableGrid31">
    <w:name w:val="Table Grid31"/>
    <w:basedOn w:val="prastojilentel"/>
    <w:next w:val="Lentelstinklelis"/>
    <w:uiPriority w:val="39"/>
    <w:rsid w:val="0006606D"/>
    <w:pPr>
      <w:spacing w:after="0" w:line="240" w:lineRule="auto"/>
      <w:ind w:firstLine="697"/>
      <w:jc w:val="both"/>
    </w:pPr>
    <w:rPr>
      <w:rFonts w:ascii="Times New Roman" w:eastAsiaTheme="minorEastAsia"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6606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pdorotaspaminjimas3">
    <w:name w:val="Neapdorotas paminėjimas3"/>
    <w:basedOn w:val="Numatytasispastraiposriftas"/>
    <w:uiPriority w:val="99"/>
    <w:semiHidden/>
    <w:unhideWhenUsed/>
    <w:rsid w:val="0006606D"/>
    <w:rPr>
      <w:color w:val="605E5C"/>
      <w:shd w:val="clear" w:color="auto" w:fill="E1DFDD"/>
    </w:rPr>
  </w:style>
  <w:style w:type="character" w:styleId="Neapdorotaspaminjimas">
    <w:name w:val="Unresolved Mention"/>
    <w:basedOn w:val="Numatytasispastraiposriftas"/>
    <w:uiPriority w:val="99"/>
    <w:semiHidden/>
    <w:unhideWhenUsed/>
    <w:rsid w:val="0006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460840">
      <w:bodyDiv w:val="1"/>
      <w:marLeft w:val="0"/>
      <w:marRight w:val="0"/>
      <w:marTop w:val="0"/>
      <w:marBottom w:val="0"/>
      <w:divBdr>
        <w:top w:val="none" w:sz="0" w:space="0" w:color="auto"/>
        <w:left w:val="none" w:sz="0" w:space="0" w:color="auto"/>
        <w:bottom w:val="none" w:sz="0" w:space="0" w:color="auto"/>
        <w:right w:val="none" w:sz="0" w:space="0" w:color="auto"/>
      </w:divBdr>
      <w:divsChild>
        <w:div w:id="1164125748">
          <w:marLeft w:val="0"/>
          <w:marRight w:val="0"/>
          <w:marTop w:val="0"/>
          <w:marBottom w:val="75"/>
          <w:divBdr>
            <w:top w:val="none" w:sz="0" w:space="0" w:color="auto"/>
            <w:left w:val="none" w:sz="0" w:space="0" w:color="auto"/>
            <w:bottom w:val="none" w:sz="0" w:space="0" w:color="auto"/>
            <w:right w:val="none" w:sz="0" w:space="0" w:color="auto"/>
          </w:divBdr>
          <w:divsChild>
            <w:div w:id="208538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lerijonas.cerneckis@kretingosligonine.lt" TargetMode="External"/><Relationship Id="rId4" Type="http://schemas.openxmlformats.org/officeDocument/2006/relationships/settings" Target="settings.xml"/><Relationship Id="rId9" Type="http://schemas.openxmlformats.org/officeDocument/2006/relationships/hyperlink" Target="mailto:vaida.zachareviciene@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5CF6E-38B0-4983-AD73-26D65EFE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26082</Words>
  <Characters>14867</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15</cp:revision>
  <cp:lastPrinted>2025-04-24T07:45:00Z</cp:lastPrinted>
  <dcterms:created xsi:type="dcterms:W3CDTF">2025-06-25T06:13:00Z</dcterms:created>
  <dcterms:modified xsi:type="dcterms:W3CDTF">2025-06-26T11:28:00Z</dcterms:modified>
</cp:coreProperties>
</file>