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8271F" w14:textId="77777777" w:rsidR="00AD4CB8" w:rsidRDefault="00AD4CB8" w:rsidP="006C675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D4CB8">
        <w:rPr>
          <w:rFonts w:ascii="Times New Roman" w:hAnsi="Times New Roman" w:cs="Times New Roman"/>
          <w:sz w:val="24"/>
          <w:szCs w:val="24"/>
        </w:rPr>
        <w:t xml:space="preserve">REIKALAVIMAI GENERATORIAUS </w:t>
      </w:r>
      <w:r w:rsidR="006C6752" w:rsidRPr="00C26315">
        <w:rPr>
          <w:rFonts w:ascii="Times New Roman" w:hAnsi="Times New Roman" w:cs="Times New Roman"/>
          <w:sz w:val="24"/>
          <w:szCs w:val="24"/>
        </w:rPr>
        <w:t>PAGRINDUI</w:t>
      </w:r>
      <w:r w:rsidR="00E409CD" w:rsidRPr="00C26315">
        <w:rPr>
          <w:rFonts w:ascii="Times New Roman" w:hAnsi="Times New Roman" w:cs="Times New Roman"/>
          <w:sz w:val="24"/>
          <w:szCs w:val="24"/>
        </w:rPr>
        <w:t xml:space="preserve">, </w:t>
      </w:r>
      <w:r w:rsidR="0007274B" w:rsidRPr="00C26315">
        <w:rPr>
          <w:rFonts w:ascii="Times New Roman" w:hAnsi="Times New Roman" w:cs="Times New Roman"/>
          <w:sz w:val="24"/>
          <w:szCs w:val="24"/>
        </w:rPr>
        <w:t>AIKŠTELEI</w:t>
      </w:r>
    </w:p>
    <w:p w14:paraId="7F9199EA" w14:textId="77777777" w:rsidR="00AD4CB8" w:rsidRDefault="00AD4CB8" w:rsidP="006C6752">
      <w:pPr>
        <w:pStyle w:val="ListParagraph"/>
        <w:jc w:val="center"/>
        <w:rPr>
          <w:rFonts w:ascii="Times New Roman" w:hAnsi="Times New Roman" w:cs="Times New Roman"/>
          <w:sz w:val="24"/>
          <w:szCs w:val="24"/>
        </w:rPr>
      </w:pPr>
    </w:p>
    <w:p w14:paraId="0FCA950E" w14:textId="77777777" w:rsidR="0063208E" w:rsidRDefault="0063208E" w:rsidP="00913379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C4F50D" w14:textId="77777777" w:rsidR="006E1CB0" w:rsidRPr="00081A88" w:rsidRDefault="006E1CB0" w:rsidP="006E1CB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Aikštelės matmenys parenkami pagal generatoriaus išorinius matmenis:</w:t>
      </w:r>
    </w:p>
    <w:p w14:paraId="43F9F20D" w14:textId="77777777" w:rsidR="006E1CB0" w:rsidRDefault="006E1CB0" w:rsidP="006E1CB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atstumas nuo generatoriaus vertikalių plokštumų iki aikštelės krašt</w:t>
      </w:r>
      <w:r>
        <w:rPr>
          <w:rFonts w:ascii="Times New Roman" w:hAnsi="Times New Roman" w:cs="Times New Roman"/>
          <w:sz w:val="24"/>
          <w:szCs w:val="24"/>
        </w:rPr>
        <w:t>ų turi būti ne mažesnis kaip 20</w:t>
      </w:r>
      <w:r w:rsidRPr="00081A88">
        <w:rPr>
          <w:rFonts w:ascii="Times New Roman" w:hAnsi="Times New Roman" w:cs="Times New Roman"/>
          <w:sz w:val="24"/>
          <w:szCs w:val="24"/>
        </w:rPr>
        <w:t>00 mm;</w:t>
      </w:r>
    </w:p>
    <w:p w14:paraId="66C7C000" w14:textId="77777777" w:rsidR="006E1CB0" w:rsidRDefault="006E1CB0" w:rsidP="006E1CB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generatorius statomas ant betoninio pagrindo</w:t>
      </w:r>
      <w:r w:rsidR="00B702FC">
        <w:rPr>
          <w:rFonts w:ascii="Times New Roman" w:hAnsi="Times New Roman" w:cs="Times New Roman"/>
          <w:sz w:val="24"/>
          <w:szCs w:val="24"/>
        </w:rPr>
        <w:t>, pagrindas turi būti atsparus atmosferos poveikiui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1DB3B1" w14:textId="77777777" w:rsidR="006E1CB0" w:rsidRPr="00081A88" w:rsidRDefault="006E1CB0" w:rsidP="006E1CB0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apie generatorių numatomas apėjimas betoninėmis trinkelėmis</w:t>
      </w:r>
      <w:r w:rsidR="00B702FC">
        <w:rPr>
          <w:rFonts w:ascii="Times New Roman" w:hAnsi="Times New Roman" w:cs="Times New Roman"/>
          <w:sz w:val="24"/>
          <w:szCs w:val="24"/>
        </w:rPr>
        <w:t xml:space="preserve"> arba betono danga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835229" w14:textId="77777777" w:rsidR="0063208E" w:rsidRPr="00081A88" w:rsidRDefault="00820EA6" w:rsidP="003E6F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Pagal Tiekėjo</w:t>
      </w:r>
      <w:r w:rsidR="00D83C63">
        <w:rPr>
          <w:rFonts w:ascii="Times New Roman" w:hAnsi="Times New Roman" w:cs="Times New Roman"/>
          <w:sz w:val="24"/>
          <w:szCs w:val="24"/>
        </w:rPr>
        <w:t xml:space="preserve"> </w:t>
      </w:r>
      <w:r w:rsidR="0004653F" w:rsidRPr="00081A88">
        <w:rPr>
          <w:rFonts w:ascii="Times New Roman" w:hAnsi="Times New Roman" w:cs="Times New Roman"/>
          <w:sz w:val="24"/>
          <w:szCs w:val="24"/>
        </w:rPr>
        <w:t>parengtą</w:t>
      </w:r>
      <w:r w:rsidR="00D25468" w:rsidRPr="00081A88">
        <w:rPr>
          <w:rFonts w:ascii="Times New Roman" w:hAnsi="Times New Roman" w:cs="Times New Roman"/>
          <w:sz w:val="24"/>
          <w:szCs w:val="24"/>
        </w:rPr>
        <w:t>, skaičiavimais pagrįstą</w:t>
      </w:r>
      <w:r w:rsidR="0004653F" w:rsidRPr="00081A88">
        <w:rPr>
          <w:rFonts w:ascii="Times New Roman" w:hAnsi="Times New Roman" w:cs="Times New Roman"/>
          <w:sz w:val="24"/>
          <w:szCs w:val="24"/>
        </w:rPr>
        <w:t xml:space="preserve"> ir suderintą projektą įrengiam</w:t>
      </w:r>
      <w:r w:rsidR="006E1CB0">
        <w:rPr>
          <w:rFonts w:ascii="Times New Roman" w:hAnsi="Times New Roman" w:cs="Times New Roman"/>
          <w:sz w:val="24"/>
          <w:szCs w:val="24"/>
        </w:rPr>
        <w:t>i reikalingi pagrindai (</w:t>
      </w:r>
      <w:r w:rsidR="0004653F" w:rsidRPr="00081A88">
        <w:rPr>
          <w:rFonts w:ascii="Times New Roman" w:hAnsi="Times New Roman" w:cs="Times New Roman"/>
          <w:sz w:val="24"/>
          <w:szCs w:val="24"/>
        </w:rPr>
        <w:t>ž</w:t>
      </w:r>
      <w:r w:rsidR="0063208E" w:rsidRPr="00081A88">
        <w:rPr>
          <w:rFonts w:ascii="Times New Roman" w:hAnsi="Times New Roman" w:cs="Times New Roman"/>
          <w:sz w:val="24"/>
          <w:szCs w:val="24"/>
        </w:rPr>
        <w:t>vyro, skaldos</w:t>
      </w:r>
      <w:r w:rsidR="006E1CB0">
        <w:rPr>
          <w:rFonts w:ascii="Times New Roman" w:hAnsi="Times New Roman" w:cs="Times New Roman"/>
          <w:sz w:val="24"/>
          <w:szCs w:val="24"/>
        </w:rPr>
        <w:t xml:space="preserve"> ir kt.) </w:t>
      </w:r>
      <w:r w:rsidR="0063208E" w:rsidRPr="00081A88">
        <w:rPr>
          <w:rFonts w:ascii="Times New Roman" w:hAnsi="Times New Roman" w:cs="Times New Roman"/>
          <w:sz w:val="24"/>
          <w:szCs w:val="24"/>
        </w:rPr>
        <w:t>beton</w:t>
      </w:r>
      <w:r w:rsidR="006E1CB0">
        <w:rPr>
          <w:rFonts w:ascii="Times New Roman" w:hAnsi="Times New Roman" w:cs="Times New Roman"/>
          <w:sz w:val="24"/>
          <w:szCs w:val="24"/>
        </w:rPr>
        <w:t xml:space="preserve">iniai aikštelei, kuri turi atlaikyti </w:t>
      </w:r>
      <w:r w:rsidR="003E6F9E" w:rsidRPr="00081A88">
        <w:rPr>
          <w:rFonts w:ascii="Times New Roman" w:hAnsi="Times New Roman" w:cs="Times New Roman"/>
          <w:sz w:val="24"/>
          <w:szCs w:val="24"/>
        </w:rPr>
        <w:t>generatoriaus masę</w:t>
      </w:r>
      <w:r w:rsidR="005F1D8E" w:rsidRPr="00081A88">
        <w:rPr>
          <w:rFonts w:ascii="Times New Roman" w:hAnsi="Times New Roman" w:cs="Times New Roman"/>
          <w:sz w:val="24"/>
          <w:szCs w:val="24"/>
        </w:rPr>
        <w:t>;</w:t>
      </w:r>
    </w:p>
    <w:p w14:paraId="36F3C5F6" w14:textId="77777777" w:rsidR="0007274B" w:rsidRPr="00081A88" w:rsidRDefault="0007274B" w:rsidP="0007274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81A88">
        <w:rPr>
          <w:rFonts w:ascii="Times New Roman" w:hAnsi="Times New Roman" w:cs="Times New Roman"/>
          <w:sz w:val="24"/>
          <w:szCs w:val="24"/>
        </w:rPr>
        <w:t>A</w:t>
      </w:r>
      <w:r w:rsidR="00B56C74" w:rsidRPr="00081A88">
        <w:rPr>
          <w:rFonts w:ascii="Times New Roman" w:hAnsi="Times New Roman" w:cs="Times New Roman"/>
          <w:sz w:val="24"/>
          <w:szCs w:val="24"/>
        </w:rPr>
        <w:t>ikštel</w:t>
      </w:r>
      <w:r w:rsidR="006E1CB0">
        <w:rPr>
          <w:rFonts w:ascii="Times New Roman" w:hAnsi="Times New Roman" w:cs="Times New Roman"/>
          <w:sz w:val="24"/>
          <w:szCs w:val="24"/>
        </w:rPr>
        <w:t xml:space="preserve">ei apie generatorių </w:t>
      </w:r>
      <w:r w:rsidR="006E1CB0" w:rsidRPr="00081A88">
        <w:rPr>
          <w:rFonts w:ascii="Times New Roman" w:hAnsi="Times New Roman" w:cs="Times New Roman"/>
          <w:sz w:val="24"/>
          <w:szCs w:val="24"/>
        </w:rPr>
        <w:t>taikomi pėsčiųjų takų reikalavimai</w:t>
      </w:r>
      <w:r w:rsidR="006E1CB0">
        <w:rPr>
          <w:rFonts w:ascii="Times New Roman" w:hAnsi="Times New Roman" w:cs="Times New Roman"/>
          <w:sz w:val="24"/>
          <w:szCs w:val="24"/>
        </w:rPr>
        <w:t xml:space="preserve">. Aikštelė </w:t>
      </w:r>
      <w:r w:rsidRPr="00081A88">
        <w:rPr>
          <w:rFonts w:ascii="Times New Roman" w:hAnsi="Times New Roman" w:cs="Times New Roman"/>
          <w:sz w:val="24"/>
          <w:szCs w:val="24"/>
        </w:rPr>
        <w:t xml:space="preserve">turi </w:t>
      </w:r>
      <w:r w:rsidR="00B56C74" w:rsidRPr="00081A88">
        <w:rPr>
          <w:rFonts w:ascii="Times New Roman" w:hAnsi="Times New Roman" w:cs="Times New Roman"/>
          <w:sz w:val="24"/>
          <w:szCs w:val="24"/>
        </w:rPr>
        <w:t>turėti</w:t>
      </w:r>
      <w:r w:rsidR="00D83C63">
        <w:rPr>
          <w:rFonts w:ascii="Times New Roman" w:hAnsi="Times New Roman" w:cs="Times New Roman"/>
          <w:sz w:val="24"/>
          <w:szCs w:val="24"/>
        </w:rPr>
        <w:t xml:space="preserve"> </w:t>
      </w:r>
      <w:r w:rsidR="001F5F4E" w:rsidRPr="00081A88">
        <w:rPr>
          <w:rFonts w:ascii="Times New Roman" w:hAnsi="Times New Roman" w:cs="Times New Roman"/>
          <w:sz w:val="24"/>
          <w:szCs w:val="24"/>
        </w:rPr>
        <w:t xml:space="preserve">sutankintą </w:t>
      </w:r>
      <w:r w:rsidRPr="00081A88">
        <w:rPr>
          <w:rFonts w:ascii="Times New Roman" w:hAnsi="Times New Roman" w:cs="Times New Roman"/>
          <w:sz w:val="24"/>
          <w:szCs w:val="24"/>
        </w:rPr>
        <w:t>skaldos, žvyro ir atsijų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 pagrindą</w:t>
      </w:r>
      <w:r w:rsidRPr="00081A88">
        <w:rPr>
          <w:rFonts w:ascii="Times New Roman" w:hAnsi="Times New Roman" w:cs="Times New Roman"/>
          <w:sz w:val="24"/>
          <w:szCs w:val="24"/>
        </w:rPr>
        <w:t>, betoni</w:t>
      </w:r>
      <w:r w:rsidR="00B56C74" w:rsidRPr="00081A88">
        <w:rPr>
          <w:rFonts w:ascii="Times New Roman" w:hAnsi="Times New Roman" w:cs="Times New Roman"/>
          <w:sz w:val="24"/>
          <w:szCs w:val="24"/>
        </w:rPr>
        <w:t>nius</w:t>
      </w:r>
      <w:r w:rsidR="00D83C63">
        <w:rPr>
          <w:rFonts w:ascii="Times New Roman" w:hAnsi="Times New Roman" w:cs="Times New Roman"/>
          <w:sz w:val="24"/>
          <w:szCs w:val="24"/>
        </w:rPr>
        <w:t xml:space="preserve"> </w:t>
      </w:r>
      <w:r w:rsidR="00B56C74" w:rsidRPr="00081A88">
        <w:rPr>
          <w:rFonts w:ascii="Times New Roman" w:hAnsi="Times New Roman" w:cs="Times New Roman"/>
          <w:sz w:val="24"/>
          <w:szCs w:val="24"/>
        </w:rPr>
        <w:t xml:space="preserve">perimetro </w:t>
      </w:r>
      <w:proofErr w:type="spellStart"/>
      <w:r w:rsidRPr="00081A88">
        <w:rPr>
          <w:rFonts w:ascii="Times New Roman" w:hAnsi="Times New Roman" w:cs="Times New Roman"/>
          <w:sz w:val="24"/>
          <w:szCs w:val="24"/>
        </w:rPr>
        <w:t>bor</w:t>
      </w:r>
      <w:r w:rsidR="00B56C74" w:rsidRPr="00081A88">
        <w:rPr>
          <w:rFonts w:ascii="Times New Roman" w:hAnsi="Times New Roman" w:cs="Times New Roman"/>
          <w:sz w:val="24"/>
          <w:szCs w:val="24"/>
        </w:rPr>
        <w:t>telius</w:t>
      </w:r>
      <w:proofErr w:type="spellEnd"/>
      <w:r w:rsidR="00B56C74" w:rsidRPr="00081A88">
        <w:rPr>
          <w:rFonts w:ascii="Times New Roman" w:hAnsi="Times New Roman" w:cs="Times New Roman"/>
          <w:sz w:val="24"/>
          <w:szCs w:val="24"/>
        </w:rPr>
        <w:t xml:space="preserve"> ir betoninių trinkelių </w:t>
      </w:r>
      <w:r w:rsidR="001F5F4E" w:rsidRPr="00081A88">
        <w:rPr>
          <w:rFonts w:ascii="Times New Roman" w:hAnsi="Times New Roman" w:cs="Times New Roman"/>
          <w:sz w:val="24"/>
          <w:szCs w:val="24"/>
        </w:rPr>
        <w:t xml:space="preserve">ar betono </w:t>
      </w:r>
      <w:r w:rsidR="00B56C74" w:rsidRPr="00081A88">
        <w:rPr>
          <w:rFonts w:ascii="Times New Roman" w:hAnsi="Times New Roman" w:cs="Times New Roman"/>
          <w:sz w:val="24"/>
          <w:szCs w:val="24"/>
        </w:rPr>
        <w:t>dang</w:t>
      </w:r>
      <w:r w:rsidR="006E1CB0">
        <w:rPr>
          <w:rFonts w:ascii="Times New Roman" w:hAnsi="Times New Roman" w:cs="Times New Roman"/>
          <w:sz w:val="24"/>
          <w:szCs w:val="24"/>
        </w:rPr>
        <w:t>os pav</w:t>
      </w:r>
      <w:r w:rsidR="00D83C63">
        <w:rPr>
          <w:rFonts w:ascii="Times New Roman" w:hAnsi="Times New Roman" w:cs="Times New Roman"/>
          <w:sz w:val="24"/>
          <w:szCs w:val="24"/>
        </w:rPr>
        <w:t>iršių. Paviršius turi būti nesli</w:t>
      </w:r>
      <w:r w:rsidR="006E1CB0">
        <w:rPr>
          <w:rFonts w:ascii="Times New Roman" w:hAnsi="Times New Roman" w:cs="Times New Roman"/>
          <w:sz w:val="24"/>
          <w:szCs w:val="24"/>
        </w:rPr>
        <w:t xml:space="preserve">dus </w:t>
      </w:r>
      <w:r w:rsidR="00577B7D">
        <w:rPr>
          <w:rFonts w:ascii="Times New Roman" w:hAnsi="Times New Roman" w:cs="Times New Roman"/>
          <w:sz w:val="24"/>
          <w:szCs w:val="24"/>
        </w:rPr>
        <w:t>sausuoju ir lietaus metu</w:t>
      </w:r>
      <w:r w:rsidR="00E848F9" w:rsidRPr="00081A88">
        <w:rPr>
          <w:rFonts w:ascii="Times New Roman" w:hAnsi="Times New Roman" w:cs="Times New Roman"/>
          <w:sz w:val="24"/>
          <w:szCs w:val="24"/>
        </w:rPr>
        <w:t>.</w:t>
      </w:r>
    </w:p>
    <w:sectPr w:rsidR="0007274B" w:rsidRPr="00081A88" w:rsidSect="00BB25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B47E0" w14:textId="77777777" w:rsidR="00F714A3" w:rsidRDefault="00F714A3" w:rsidP="00965D4C">
      <w:pPr>
        <w:spacing w:after="0" w:line="240" w:lineRule="auto"/>
      </w:pPr>
      <w:r>
        <w:separator/>
      </w:r>
    </w:p>
  </w:endnote>
  <w:endnote w:type="continuationSeparator" w:id="0">
    <w:p w14:paraId="5DA3101C" w14:textId="77777777" w:rsidR="00F714A3" w:rsidRDefault="00F714A3" w:rsidP="00965D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6D04F" w14:textId="77777777" w:rsidR="00851297" w:rsidRDefault="008512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5788973"/>
      <w:docPartObj>
        <w:docPartGallery w:val="Page Numbers (Bottom of Page)"/>
        <w:docPartUnique/>
      </w:docPartObj>
    </w:sdtPr>
    <w:sdtEndPr/>
    <w:sdtContent>
      <w:p w14:paraId="2C738E14" w14:textId="77777777" w:rsidR="00965D4C" w:rsidRDefault="005F04FA">
        <w:pPr>
          <w:pStyle w:val="Footer"/>
          <w:jc w:val="center"/>
        </w:pPr>
        <w:r>
          <w:fldChar w:fldCharType="begin"/>
        </w:r>
        <w:r w:rsidR="00965D4C">
          <w:instrText>PAGE   \* MERGEFORMAT</w:instrText>
        </w:r>
        <w:r>
          <w:fldChar w:fldCharType="separate"/>
        </w:r>
        <w:r w:rsidR="00D83C63">
          <w:rPr>
            <w:noProof/>
          </w:rPr>
          <w:t>1</w:t>
        </w:r>
        <w:r>
          <w:fldChar w:fldCharType="end"/>
        </w:r>
      </w:p>
    </w:sdtContent>
  </w:sdt>
  <w:p w14:paraId="681E5780" w14:textId="77777777" w:rsidR="00965D4C" w:rsidRDefault="00965D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6275D" w14:textId="77777777" w:rsidR="00851297" w:rsidRDefault="008512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801EF" w14:textId="77777777" w:rsidR="00F714A3" w:rsidRDefault="00F714A3" w:rsidP="00965D4C">
      <w:pPr>
        <w:spacing w:after="0" w:line="240" w:lineRule="auto"/>
      </w:pPr>
      <w:r>
        <w:separator/>
      </w:r>
    </w:p>
  </w:footnote>
  <w:footnote w:type="continuationSeparator" w:id="0">
    <w:p w14:paraId="18E589D1" w14:textId="77777777" w:rsidR="00F714A3" w:rsidRDefault="00F714A3" w:rsidP="00965D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EC160" w14:textId="77777777" w:rsidR="00851297" w:rsidRDefault="008512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317AE" w14:textId="699974DB" w:rsidR="00965D4C" w:rsidRPr="00851297" w:rsidRDefault="00851297" w:rsidP="00851297">
    <w:pPr>
      <w:pStyle w:val="Header"/>
      <w:jc w:val="right"/>
    </w:pPr>
    <w:r w:rsidRPr="00851297">
      <w:rPr>
        <w:rFonts w:ascii="Times New Roman" w:hAnsi="Times New Roman" w:cs="Times New Roman"/>
      </w:rPr>
      <w:t>pirkimo sąlygų priedas prie techninės specifikacijos Nr.1.</w:t>
    </w:r>
    <w:r>
      <w:rPr>
        <w:rFonts w:ascii="Times New Roman" w:hAnsi="Times New Roman" w:cs="Times New Roman"/>
      </w:rPr>
      <w:t>1</w:t>
    </w:r>
    <w:r w:rsidRPr="00851297">
      <w:rPr>
        <w:rFonts w:ascii="Times New Roman" w:hAnsi="Times New Roman" w:cs="Times New Roman"/>
      </w:rPr>
      <w:t>;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AD8A3" w14:textId="77777777" w:rsidR="00851297" w:rsidRDefault="008512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0A6"/>
    <w:multiLevelType w:val="hybridMultilevel"/>
    <w:tmpl w:val="AEEC40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C7323"/>
    <w:multiLevelType w:val="hybridMultilevel"/>
    <w:tmpl w:val="F694453E"/>
    <w:lvl w:ilvl="0" w:tplc="F98C236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365B8D"/>
    <w:multiLevelType w:val="hybridMultilevel"/>
    <w:tmpl w:val="06100D3E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31D0F"/>
    <w:multiLevelType w:val="hybridMultilevel"/>
    <w:tmpl w:val="A1D051E0"/>
    <w:lvl w:ilvl="0" w:tplc="ECFAE2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423C8"/>
    <w:multiLevelType w:val="hybridMultilevel"/>
    <w:tmpl w:val="F63E6D10"/>
    <w:lvl w:ilvl="0" w:tplc="F98C2364">
      <w:start w:val="1"/>
      <w:numFmt w:val="bullet"/>
      <w:lvlText w:val="-"/>
      <w:lvlJc w:val="left"/>
      <w:pPr>
        <w:ind w:left="149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5" w15:restartNumberingAfterBreak="0">
    <w:nsid w:val="56EF455A"/>
    <w:multiLevelType w:val="multilevel"/>
    <w:tmpl w:val="671E62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D98"/>
    <w:rsid w:val="0001729C"/>
    <w:rsid w:val="00026F5D"/>
    <w:rsid w:val="00031A80"/>
    <w:rsid w:val="0004653F"/>
    <w:rsid w:val="00070C85"/>
    <w:rsid w:val="0007274B"/>
    <w:rsid w:val="00081A88"/>
    <w:rsid w:val="0009708C"/>
    <w:rsid w:val="0009725D"/>
    <w:rsid w:val="000C695D"/>
    <w:rsid w:val="000D2B74"/>
    <w:rsid w:val="00103EFB"/>
    <w:rsid w:val="0010685A"/>
    <w:rsid w:val="00107FAB"/>
    <w:rsid w:val="00172E80"/>
    <w:rsid w:val="001E1160"/>
    <w:rsid w:val="001F5F4E"/>
    <w:rsid w:val="00213EE2"/>
    <w:rsid w:val="00240468"/>
    <w:rsid w:val="00272176"/>
    <w:rsid w:val="002A7118"/>
    <w:rsid w:val="0030628C"/>
    <w:rsid w:val="003337C8"/>
    <w:rsid w:val="00347CB3"/>
    <w:rsid w:val="00374710"/>
    <w:rsid w:val="00382291"/>
    <w:rsid w:val="003C3344"/>
    <w:rsid w:val="003C6B64"/>
    <w:rsid w:val="003E0151"/>
    <w:rsid w:val="003E6F9E"/>
    <w:rsid w:val="00431D6A"/>
    <w:rsid w:val="00444D98"/>
    <w:rsid w:val="004504E9"/>
    <w:rsid w:val="004553F2"/>
    <w:rsid w:val="00456073"/>
    <w:rsid w:val="004649B2"/>
    <w:rsid w:val="00466AC9"/>
    <w:rsid w:val="00481D70"/>
    <w:rsid w:val="00482A0E"/>
    <w:rsid w:val="004851F5"/>
    <w:rsid w:val="00486392"/>
    <w:rsid w:val="004A0FAA"/>
    <w:rsid w:val="004A6563"/>
    <w:rsid w:val="004B00C1"/>
    <w:rsid w:val="004C6445"/>
    <w:rsid w:val="004E5BC9"/>
    <w:rsid w:val="004F7FC4"/>
    <w:rsid w:val="005339BE"/>
    <w:rsid w:val="00540CD6"/>
    <w:rsid w:val="00577B7D"/>
    <w:rsid w:val="00591098"/>
    <w:rsid w:val="005C032D"/>
    <w:rsid w:val="005F04FA"/>
    <w:rsid w:val="005F1D8E"/>
    <w:rsid w:val="005F470E"/>
    <w:rsid w:val="0060417E"/>
    <w:rsid w:val="0061569C"/>
    <w:rsid w:val="0063208E"/>
    <w:rsid w:val="00687DEE"/>
    <w:rsid w:val="006C0953"/>
    <w:rsid w:val="006C6752"/>
    <w:rsid w:val="006D73E9"/>
    <w:rsid w:val="006E1CB0"/>
    <w:rsid w:val="006E22D0"/>
    <w:rsid w:val="006F17F0"/>
    <w:rsid w:val="007315F7"/>
    <w:rsid w:val="00771E75"/>
    <w:rsid w:val="007819C2"/>
    <w:rsid w:val="00792BF0"/>
    <w:rsid w:val="007C6A30"/>
    <w:rsid w:val="007D2B1D"/>
    <w:rsid w:val="007E152C"/>
    <w:rsid w:val="00817A2D"/>
    <w:rsid w:val="00820EA6"/>
    <w:rsid w:val="00851297"/>
    <w:rsid w:val="00863789"/>
    <w:rsid w:val="00877927"/>
    <w:rsid w:val="008C2860"/>
    <w:rsid w:val="008C6227"/>
    <w:rsid w:val="008D00C7"/>
    <w:rsid w:val="008E6E94"/>
    <w:rsid w:val="00913379"/>
    <w:rsid w:val="00922595"/>
    <w:rsid w:val="00931398"/>
    <w:rsid w:val="00965D4C"/>
    <w:rsid w:val="009928C7"/>
    <w:rsid w:val="009B6E5C"/>
    <w:rsid w:val="00A176CF"/>
    <w:rsid w:val="00A30CCA"/>
    <w:rsid w:val="00A30E6D"/>
    <w:rsid w:val="00A40B91"/>
    <w:rsid w:val="00A44D5F"/>
    <w:rsid w:val="00A45F63"/>
    <w:rsid w:val="00A53BEC"/>
    <w:rsid w:val="00A76DFC"/>
    <w:rsid w:val="00A82275"/>
    <w:rsid w:val="00A945EA"/>
    <w:rsid w:val="00AA4BF6"/>
    <w:rsid w:val="00AD3CA3"/>
    <w:rsid w:val="00AD4CB8"/>
    <w:rsid w:val="00AF4D87"/>
    <w:rsid w:val="00B26806"/>
    <w:rsid w:val="00B56C74"/>
    <w:rsid w:val="00B702FC"/>
    <w:rsid w:val="00B7571E"/>
    <w:rsid w:val="00B7680C"/>
    <w:rsid w:val="00BA3D3F"/>
    <w:rsid w:val="00BB2579"/>
    <w:rsid w:val="00BC5738"/>
    <w:rsid w:val="00BF2519"/>
    <w:rsid w:val="00C26315"/>
    <w:rsid w:val="00C277B9"/>
    <w:rsid w:val="00CA1586"/>
    <w:rsid w:val="00CC7E8C"/>
    <w:rsid w:val="00CE3B62"/>
    <w:rsid w:val="00CF577D"/>
    <w:rsid w:val="00D25468"/>
    <w:rsid w:val="00D439E9"/>
    <w:rsid w:val="00D704C9"/>
    <w:rsid w:val="00D83C63"/>
    <w:rsid w:val="00D9192E"/>
    <w:rsid w:val="00D95442"/>
    <w:rsid w:val="00DB046B"/>
    <w:rsid w:val="00DC220B"/>
    <w:rsid w:val="00DC2BDB"/>
    <w:rsid w:val="00DE32B7"/>
    <w:rsid w:val="00DE756F"/>
    <w:rsid w:val="00E409CD"/>
    <w:rsid w:val="00E72917"/>
    <w:rsid w:val="00E848F9"/>
    <w:rsid w:val="00EF4969"/>
    <w:rsid w:val="00F714A3"/>
    <w:rsid w:val="00F9191A"/>
    <w:rsid w:val="00F954B4"/>
    <w:rsid w:val="00FA671E"/>
    <w:rsid w:val="00FC18B9"/>
    <w:rsid w:val="00FD34EC"/>
    <w:rsid w:val="00FE1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9F40"/>
  <w15:docId w15:val="{C2F9C0CD-5C39-484C-A15E-EF103D0EB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3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D98"/>
    <w:pPr>
      <w:ind w:left="720"/>
      <w:contextualSpacing/>
    </w:pPr>
  </w:style>
  <w:style w:type="table" w:styleId="TableGrid">
    <w:name w:val="Table Grid"/>
    <w:basedOn w:val="TableNormal"/>
    <w:uiPriority w:val="59"/>
    <w:rsid w:val="0060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5D4C"/>
  </w:style>
  <w:style w:type="paragraph" w:styleId="Footer">
    <w:name w:val="footer"/>
    <w:basedOn w:val="Normal"/>
    <w:link w:val="FooterChar"/>
    <w:uiPriority w:val="99"/>
    <w:unhideWhenUsed/>
    <w:rsid w:val="00965D4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5D4C"/>
  </w:style>
  <w:style w:type="paragraph" w:styleId="BalloonText">
    <w:name w:val="Balloon Text"/>
    <w:basedOn w:val="Normal"/>
    <w:link w:val="BalloonTextChar"/>
    <w:uiPriority w:val="99"/>
    <w:semiHidden/>
    <w:unhideWhenUsed/>
    <w:rsid w:val="00486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D9B62F9E-A642-43EA-A52A-1EA643C51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C2C6EC-A205-4945-95C6-6577830E59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2F428-877C-412D-AB81-A50DDDBDB5D5}">
  <ds:schemaRefs>
    <ds:schemaRef ds:uri="http://schemas.microsoft.com/office/2006/metadata/properties"/>
    <ds:schemaRef ds:uri="73c12c3c-c3f7-467e-864c-fd58412d3a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Priedėlis Nr. 3, 1 lapas</vt:lpstr>
      <vt:lpstr>Priedėlis Nr. 3, 1 lapas</vt:lpstr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Priedėlis Nr. 3, 1 lapas</dc:title>
  <dc:creator>A</dc:creator>
  <cp:lastModifiedBy>Viktoras Sudvojus</cp:lastModifiedBy>
  <cp:revision>2</cp:revision>
  <cp:lastPrinted>2023-07-05T08:25:00Z</cp:lastPrinted>
  <dcterms:created xsi:type="dcterms:W3CDTF">2024-10-15T04:47:00Z</dcterms:created>
  <dcterms:modified xsi:type="dcterms:W3CDTF">2024-10-15T04:47:00Z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  <property fmtid="{D5CDD505-2E9C-101B-9397-08002B2CF9AE}" pid="3" name="KVREGNewDoc">
    <vt:lpwstr>created</vt:lpwstr>
  </property>
  <property fmtid="{D5CDD505-2E9C-101B-9397-08002B2CF9AE}" pid="4" name="KVREGRegDate">
    <vt:filetime>2015-05-05T11:51:36Z</vt:filetime>
  </property>
  <property fmtid="{D5CDD505-2E9C-101B-9397-08002B2CF9AE}" pid="5" name="KVREGRegNoDN">
    <vt:i4>0</vt:i4>
  </property>
</Properties>
</file>