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4641EF" w14:textId="7FB4887C" w:rsidR="001F684D" w:rsidRPr="007E42D6" w:rsidRDefault="002D0C22" w:rsidP="00615556">
      <w:pPr>
        <w:spacing w:after="0" w:line="240" w:lineRule="auto"/>
        <w:jc w:val="right"/>
        <w:rPr>
          <w:rFonts w:cs="Times New Roman"/>
          <w:noProof w:val="0"/>
        </w:rPr>
      </w:pPr>
      <w:r w:rsidRPr="00AD2185">
        <w:rPr>
          <w:rFonts w:cs="Times New Roman"/>
          <w:noProof w:val="0"/>
        </w:rPr>
        <w:t>TSD-</w:t>
      </w:r>
      <w:r w:rsidR="00AD2185" w:rsidRPr="00AD2185">
        <w:rPr>
          <w:rFonts w:cs="Times New Roman"/>
          <w:noProof w:val="0"/>
        </w:rPr>
        <w:t>657</w:t>
      </w:r>
      <w:r w:rsidRPr="00AD2185">
        <w:rPr>
          <w:rFonts w:cs="Times New Roman"/>
          <w:noProof w:val="0"/>
        </w:rPr>
        <w:t>,</w:t>
      </w:r>
      <w:r w:rsidRPr="007E42D6">
        <w:rPr>
          <w:rFonts w:cs="Times New Roman"/>
          <w:noProof w:val="0"/>
        </w:rPr>
        <w:t xml:space="preserve"> </w:t>
      </w:r>
      <w:r w:rsidR="00AC6585" w:rsidRPr="007E42D6">
        <w:rPr>
          <w:rFonts w:cs="Times New Roman"/>
          <w:noProof w:val="0"/>
        </w:rPr>
        <w:t>VPP-</w:t>
      </w:r>
      <w:r w:rsidR="007C58C3" w:rsidRPr="007E42D6">
        <w:rPr>
          <w:rFonts w:cs="Times New Roman"/>
          <w:noProof w:val="0"/>
        </w:rPr>
        <w:t>2626</w:t>
      </w:r>
    </w:p>
    <w:p w14:paraId="1B01DC95" w14:textId="77777777" w:rsidR="00615556" w:rsidRPr="007E42D6" w:rsidRDefault="00615556" w:rsidP="00615556">
      <w:pPr>
        <w:spacing w:after="0" w:line="240" w:lineRule="auto"/>
        <w:jc w:val="right"/>
        <w:rPr>
          <w:rFonts w:cs="Times New Roman"/>
          <w:noProof w:val="0"/>
        </w:rPr>
      </w:pPr>
    </w:p>
    <w:p w14:paraId="0489B1F4" w14:textId="6F66CE7B" w:rsidR="002D43D5" w:rsidRPr="007E42D6" w:rsidRDefault="007C58C3" w:rsidP="007C58C3">
      <w:pPr>
        <w:spacing w:after="0" w:line="240" w:lineRule="auto"/>
        <w:jc w:val="center"/>
        <w:rPr>
          <w:rFonts w:cs="Times New Roman"/>
          <w:b/>
          <w:noProof w:val="0"/>
        </w:rPr>
      </w:pPr>
      <w:r w:rsidRPr="007E42D6">
        <w:rPr>
          <w:rFonts w:cs="Times New Roman"/>
          <w:b/>
          <w:noProof w:val="0"/>
        </w:rPr>
        <w:t xml:space="preserve">Pacientų gyvybinių rodiklių stebėjimo monitorių sistemos su centrine stotimi </w:t>
      </w:r>
      <w:r w:rsidRPr="007E42D6">
        <w:rPr>
          <w:rFonts w:cs="Times New Roman"/>
          <w:b/>
          <w:noProof w:val="0"/>
        </w:rPr>
        <w:br/>
      </w:r>
      <w:r w:rsidR="00007915" w:rsidRPr="007E42D6">
        <w:rPr>
          <w:rFonts w:cs="Times New Roman"/>
          <w:b/>
          <w:noProof w:val="0"/>
        </w:rPr>
        <w:t>techninė specifikacija</w:t>
      </w:r>
      <w:r w:rsidRPr="007E42D6">
        <w:rPr>
          <w:rFonts w:cs="Times New Roman"/>
          <w:b/>
          <w:noProof w:val="0"/>
        </w:rPr>
        <w:t xml:space="preserve"> (1 komplektas)</w:t>
      </w:r>
    </w:p>
    <w:p w14:paraId="5C4E3543" w14:textId="59FE4DFD" w:rsidR="00615556" w:rsidRPr="007E42D6" w:rsidRDefault="00615556" w:rsidP="00615556">
      <w:pPr>
        <w:spacing w:after="0" w:line="240" w:lineRule="auto"/>
        <w:jc w:val="center"/>
        <w:rPr>
          <w:rFonts w:cs="Times New Roman"/>
          <w:b/>
          <w:noProof w:val="0"/>
        </w:rPr>
      </w:pP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
        <w:gridCol w:w="1898"/>
        <w:gridCol w:w="4502"/>
        <w:gridCol w:w="2960"/>
      </w:tblGrid>
      <w:tr w:rsidR="0090753F" w:rsidRPr="007E42D6" w14:paraId="7D5A97FB" w14:textId="1135826A" w:rsidTr="00675AE6">
        <w:trPr>
          <w:trHeight w:val="680"/>
        </w:trPr>
        <w:tc>
          <w:tcPr>
            <w:tcW w:w="405" w:type="pct"/>
            <w:tcBorders>
              <w:top w:val="single" w:sz="4" w:space="0" w:color="auto"/>
              <w:left w:val="single" w:sz="4" w:space="0" w:color="auto"/>
              <w:bottom w:val="single" w:sz="4" w:space="0" w:color="auto"/>
              <w:right w:val="single" w:sz="4" w:space="0" w:color="auto"/>
            </w:tcBorders>
            <w:vAlign w:val="center"/>
          </w:tcPr>
          <w:p w14:paraId="32FBBE7F" w14:textId="77777777" w:rsidR="00635A72" w:rsidRPr="007E42D6" w:rsidRDefault="00635A72" w:rsidP="00AC00DB">
            <w:pPr>
              <w:spacing w:after="0" w:line="240" w:lineRule="auto"/>
              <w:jc w:val="center"/>
              <w:rPr>
                <w:rFonts w:eastAsia="Times New Roman" w:cs="Times New Roman"/>
                <w:b/>
                <w:noProof w:val="0"/>
              </w:rPr>
            </w:pPr>
            <w:r w:rsidRPr="007E42D6">
              <w:rPr>
                <w:rFonts w:eastAsia="Times New Roman" w:cs="Times New Roman"/>
                <w:b/>
                <w:noProof w:val="0"/>
              </w:rPr>
              <w:t>Eil.</w:t>
            </w:r>
            <w:r w:rsidRPr="007E42D6">
              <w:rPr>
                <w:rFonts w:eastAsia="Times New Roman" w:cs="Times New Roman"/>
                <w:b/>
                <w:noProof w:val="0"/>
              </w:rPr>
              <w:br/>
              <w:t>Nr.</w:t>
            </w:r>
          </w:p>
        </w:tc>
        <w:tc>
          <w:tcPr>
            <w:tcW w:w="932" w:type="pct"/>
            <w:tcBorders>
              <w:top w:val="single" w:sz="4" w:space="0" w:color="auto"/>
              <w:left w:val="single" w:sz="4" w:space="0" w:color="auto"/>
              <w:bottom w:val="single" w:sz="4" w:space="0" w:color="auto"/>
              <w:right w:val="single" w:sz="4" w:space="0" w:color="auto"/>
            </w:tcBorders>
            <w:vAlign w:val="center"/>
          </w:tcPr>
          <w:p w14:paraId="7EC7CA00" w14:textId="77777777" w:rsidR="00635A72" w:rsidRPr="007E42D6" w:rsidRDefault="00635A72" w:rsidP="00AC00DB">
            <w:pPr>
              <w:spacing w:after="0" w:line="240" w:lineRule="auto"/>
              <w:jc w:val="center"/>
              <w:rPr>
                <w:rFonts w:eastAsia="Times New Roman" w:cs="Times New Roman"/>
                <w:b/>
                <w:noProof w:val="0"/>
              </w:rPr>
            </w:pPr>
            <w:r w:rsidRPr="007E42D6">
              <w:rPr>
                <w:rFonts w:eastAsia="Times New Roman" w:cs="Times New Roman"/>
                <w:b/>
                <w:noProof w:val="0"/>
              </w:rPr>
              <w:t>Parametrai</w:t>
            </w:r>
            <w:r w:rsidRPr="007E42D6">
              <w:rPr>
                <w:rFonts w:eastAsia="Times New Roman" w:cs="Times New Roman"/>
                <w:b/>
                <w:noProof w:val="0"/>
              </w:rPr>
              <w:br/>
              <w:t>(specifikacija)</w:t>
            </w:r>
          </w:p>
        </w:tc>
        <w:tc>
          <w:tcPr>
            <w:tcW w:w="2210" w:type="pct"/>
            <w:tcBorders>
              <w:top w:val="single" w:sz="4" w:space="0" w:color="auto"/>
              <w:left w:val="single" w:sz="4" w:space="0" w:color="auto"/>
              <w:bottom w:val="single" w:sz="4" w:space="0" w:color="auto"/>
              <w:right w:val="single" w:sz="4" w:space="0" w:color="auto"/>
            </w:tcBorders>
            <w:vAlign w:val="center"/>
          </w:tcPr>
          <w:p w14:paraId="519D6739" w14:textId="57537C46" w:rsidR="00635A72" w:rsidRPr="007E42D6" w:rsidRDefault="00635A72" w:rsidP="00AC00DB">
            <w:pPr>
              <w:spacing w:after="0" w:line="240" w:lineRule="auto"/>
              <w:jc w:val="center"/>
              <w:rPr>
                <w:rFonts w:eastAsia="Times New Roman" w:cs="Times New Roman"/>
                <w:b/>
                <w:noProof w:val="0"/>
              </w:rPr>
            </w:pPr>
            <w:r w:rsidRPr="007E42D6">
              <w:rPr>
                <w:rFonts w:eastAsia="Times New Roman" w:cs="Times New Roman"/>
                <w:b/>
                <w:noProof w:val="0"/>
              </w:rPr>
              <w:t xml:space="preserve">Reikalaujamos </w:t>
            </w:r>
            <w:r w:rsidRPr="007E42D6">
              <w:rPr>
                <w:rFonts w:eastAsia="Times New Roman" w:cs="Times New Roman"/>
                <w:b/>
                <w:noProof w:val="0"/>
              </w:rPr>
              <w:br/>
              <w:t>parametrų reikšmės</w:t>
            </w:r>
          </w:p>
        </w:tc>
        <w:tc>
          <w:tcPr>
            <w:tcW w:w="1453" w:type="pct"/>
            <w:tcBorders>
              <w:top w:val="single" w:sz="4" w:space="0" w:color="auto"/>
              <w:left w:val="single" w:sz="4" w:space="0" w:color="auto"/>
              <w:bottom w:val="single" w:sz="4" w:space="0" w:color="auto"/>
              <w:right w:val="single" w:sz="4" w:space="0" w:color="auto"/>
            </w:tcBorders>
            <w:vAlign w:val="center"/>
          </w:tcPr>
          <w:p w14:paraId="1E8DCE0D" w14:textId="77777777" w:rsidR="00635A72" w:rsidRPr="007E42D6" w:rsidRDefault="00635A72" w:rsidP="00AC00DB">
            <w:pPr>
              <w:spacing w:after="0" w:line="240" w:lineRule="auto"/>
              <w:jc w:val="center"/>
              <w:rPr>
                <w:rFonts w:eastAsia="Times New Roman" w:cs="Times New Roman"/>
                <w:b/>
                <w:noProof w:val="0"/>
              </w:rPr>
            </w:pPr>
            <w:r w:rsidRPr="007E42D6">
              <w:rPr>
                <w:rFonts w:eastAsia="Times New Roman" w:cs="Times New Roman"/>
                <w:b/>
                <w:noProof w:val="0"/>
              </w:rPr>
              <w:t xml:space="preserve">Siūlomos </w:t>
            </w:r>
          </w:p>
          <w:p w14:paraId="4126821E" w14:textId="77777777" w:rsidR="00635A72" w:rsidRPr="007E42D6" w:rsidRDefault="00635A72" w:rsidP="00AC00DB">
            <w:pPr>
              <w:spacing w:after="0" w:line="240" w:lineRule="auto"/>
              <w:jc w:val="center"/>
              <w:rPr>
                <w:rFonts w:eastAsia="Times New Roman" w:cs="Times New Roman"/>
                <w:b/>
                <w:noProof w:val="0"/>
              </w:rPr>
            </w:pPr>
            <w:r w:rsidRPr="007E42D6">
              <w:rPr>
                <w:rFonts w:eastAsia="Times New Roman" w:cs="Times New Roman"/>
                <w:b/>
                <w:noProof w:val="0"/>
              </w:rPr>
              <w:t>parametrų reikšmės</w:t>
            </w:r>
          </w:p>
        </w:tc>
      </w:tr>
      <w:tr w:rsidR="0090753F" w:rsidRPr="007E42D6" w14:paraId="4CBA7507" w14:textId="77777777" w:rsidTr="00A13510">
        <w:trPr>
          <w:trHeight w:val="569"/>
        </w:trPr>
        <w:tc>
          <w:tcPr>
            <w:tcW w:w="405" w:type="pct"/>
            <w:tcBorders>
              <w:top w:val="single" w:sz="4" w:space="0" w:color="auto"/>
              <w:left w:val="single" w:sz="4" w:space="0" w:color="auto"/>
              <w:bottom w:val="single" w:sz="4" w:space="0" w:color="auto"/>
              <w:right w:val="single" w:sz="4" w:space="0" w:color="auto"/>
            </w:tcBorders>
          </w:tcPr>
          <w:p w14:paraId="7BC543A3" w14:textId="66DDD1B5" w:rsidR="00EB4D36" w:rsidRPr="007E42D6" w:rsidRDefault="00EB4D36" w:rsidP="00AC00DB">
            <w:pPr>
              <w:spacing w:after="0" w:line="240" w:lineRule="auto"/>
              <w:jc w:val="center"/>
              <w:rPr>
                <w:rFonts w:eastAsia="Times New Roman" w:cs="Times New Roman"/>
                <w:b/>
                <w:bCs/>
                <w:noProof w:val="0"/>
              </w:rPr>
            </w:pPr>
            <w:r w:rsidRPr="007E42D6">
              <w:rPr>
                <w:rFonts w:eastAsia="Times New Roman" w:cs="Times New Roman"/>
                <w:b/>
                <w:bCs/>
                <w:noProof w:val="0"/>
              </w:rPr>
              <w:t>1.</w:t>
            </w:r>
          </w:p>
        </w:tc>
        <w:tc>
          <w:tcPr>
            <w:tcW w:w="3142" w:type="pct"/>
            <w:gridSpan w:val="2"/>
            <w:tcBorders>
              <w:top w:val="single" w:sz="4" w:space="0" w:color="auto"/>
              <w:left w:val="single" w:sz="4" w:space="0" w:color="auto"/>
              <w:bottom w:val="single" w:sz="4" w:space="0" w:color="auto"/>
              <w:right w:val="single" w:sz="4" w:space="0" w:color="auto"/>
            </w:tcBorders>
          </w:tcPr>
          <w:p w14:paraId="52F9F184" w14:textId="21F9A3B3" w:rsidR="00EB4D36" w:rsidRPr="007E42D6" w:rsidRDefault="001178E3" w:rsidP="00AC00DB">
            <w:pPr>
              <w:spacing w:after="0" w:line="240" w:lineRule="auto"/>
              <w:rPr>
                <w:rFonts w:eastAsia="Times New Roman" w:cs="Times New Roman"/>
                <w:noProof w:val="0"/>
              </w:rPr>
            </w:pPr>
            <w:r w:rsidRPr="007E42D6">
              <w:rPr>
                <w:rFonts w:eastAsia="Times New Roman" w:cs="Times New Roman"/>
                <w:b/>
                <w:noProof w:val="0"/>
              </w:rPr>
              <w:t xml:space="preserve">Paciento gyvybinių funkcijų stebėjimo sistemos monitorius-informacinis ekranas </w:t>
            </w:r>
            <w:r w:rsidR="00EB4D36" w:rsidRPr="007E42D6">
              <w:rPr>
                <w:rFonts w:eastAsia="Times New Roman" w:cs="Times New Roman"/>
                <w:b/>
                <w:noProof w:val="0"/>
              </w:rPr>
              <w:t>–</w:t>
            </w:r>
            <w:r w:rsidRPr="007E42D6">
              <w:rPr>
                <w:rFonts w:eastAsia="Times New Roman" w:cs="Times New Roman"/>
                <w:b/>
                <w:noProof w:val="0"/>
              </w:rPr>
              <w:t xml:space="preserve"> 10 vienetų</w:t>
            </w:r>
          </w:p>
        </w:tc>
        <w:tc>
          <w:tcPr>
            <w:tcW w:w="1453" w:type="pct"/>
            <w:tcBorders>
              <w:top w:val="single" w:sz="4" w:space="0" w:color="auto"/>
              <w:left w:val="single" w:sz="4" w:space="0" w:color="auto"/>
              <w:bottom w:val="single" w:sz="4" w:space="0" w:color="auto"/>
              <w:right w:val="single" w:sz="4" w:space="0" w:color="auto"/>
            </w:tcBorders>
          </w:tcPr>
          <w:p w14:paraId="59B34066" w14:textId="11B6007C" w:rsidR="00754FA1" w:rsidRPr="007E42D6" w:rsidRDefault="00754FA1" w:rsidP="00AC00DB">
            <w:pPr>
              <w:spacing w:after="0" w:line="240" w:lineRule="auto"/>
              <w:rPr>
                <w:rFonts w:eastAsia="Times New Roman" w:cs="Times New Roman"/>
                <w:noProof w:val="0"/>
              </w:rPr>
            </w:pPr>
          </w:p>
        </w:tc>
      </w:tr>
      <w:tr w:rsidR="0090753F" w:rsidRPr="007E42D6" w14:paraId="73605C9B" w14:textId="77777777" w:rsidTr="00675AE6">
        <w:trPr>
          <w:trHeight w:val="279"/>
        </w:trPr>
        <w:tc>
          <w:tcPr>
            <w:tcW w:w="405" w:type="pct"/>
            <w:tcBorders>
              <w:top w:val="single" w:sz="4" w:space="0" w:color="auto"/>
              <w:left w:val="single" w:sz="4" w:space="0" w:color="auto"/>
              <w:bottom w:val="single" w:sz="4" w:space="0" w:color="auto"/>
              <w:right w:val="single" w:sz="4" w:space="0" w:color="auto"/>
            </w:tcBorders>
          </w:tcPr>
          <w:p w14:paraId="3FF3EE35" w14:textId="79E78CAE" w:rsidR="00A13510" w:rsidRPr="007E42D6" w:rsidRDefault="00B53F85" w:rsidP="00AC00DB">
            <w:pPr>
              <w:spacing w:after="0" w:line="240" w:lineRule="auto"/>
              <w:jc w:val="center"/>
              <w:rPr>
                <w:rFonts w:eastAsia="Times New Roman" w:cs="Times New Roman"/>
                <w:bCs/>
                <w:noProof w:val="0"/>
              </w:rPr>
            </w:pPr>
            <w:r w:rsidRPr="007E42D6">
              <w:rPr>
                <w:rFonts w:eastAsia="Times New Roman" w:cs="Times New Roman"/>
                <w:bCs/>
                <w:noProof w:val="0"/>
              </w:rPr>
              <w:t>1.1.</w:t>
            </w:r>
          </w:p>
        </w:tc>
        <w:tc>
          <w:tcPr>
            <w:tcW w:w="932" w:type="pct"/>
            <w:tcBorders>
              <w:top w:val="single" w:sz="4" w:space="0" w:color="auto"/>
              <w:left w:val="single" w:sz="4" w:space="0" w:color="auto"/>
              <w:bottom w:val="single" w:sz="4" w:space="0" w:color="auto"/>
              <w:right w:val="single" w:sz="4" w:space="0" w:color="auto"/>
            </w:tcBorders>
          </w:tcPr>
          <w:p w14:paraId="0C063F73" w14:textId="3EFBD4B2" w:rsidR="00A13510" w:rsidRPr="007E42D6" w:rsidRDefault="00A13510" w:rsidP="00AC00DB">
            <w:pPr>
              <w:spacing w:after="0" w:line="240" w:lineRule="auto"/>
              <w:rPr>
                <w:rFonts w:cs="Times New Roman"/>
                <w:noProof w:val="0"/>
              </w:rPr>
            </w:pPr>
            <w:r w:rsidRPr="007E42D6">
              <w:rPr>
                <w:rFonts w:cs="Times New Roman"/>
                <w:noProof w:val="0"/>
              </w:rPr>
              <w:t>Paskirtis</w:t>
            </w:r>
          </w:p>
        </w:tc>
        <w:tc>
          <w:tcPr>
            <w:tcW w:w="2210" w:type="pct"/>
            <w:tcBorders>
              <w:top w:val="single" w:sz="4" w:space="0" w:color="auto"/>
              <w:left w:val="single" w:sz="4" w:space="0" w:color="auto"/>
              <w:bottom w:val="single" w:sz="4" w:space="0" w:color="auto"/>
              <w:right w:val="single" w:sz="4" w:space="0" w:color="auto"/>
            </w:tcBorders>
          </w:tcPr>
          <w:p w14:paraId="66BCCA3C" w14:textId="3CFC08C9" w:rsidR="00A13510" w:rsidRPr="007E42D6" w:rsidRDefault="00A13510" w:rsidP="00AC00DB">
            <w:pPr>
              <w:spacing w:after="0" w:line="240" w:lineRule="auto"/>
              <w:rPr>
                <w:rFonts w:cs="Times New Roman"/>
                <w:noProof w:val="0"/>
              </w:rPr>
            </w:pPr>
            <w:r w:rsidRPr="007E42D6">
              <w:rPr>
                <w:rFonts w:cs="Times New Roman"/>
                <w:noProof w:val="0"/>
              </w:rPr>
              <w:t>Paciento gyvybinių funkcijų monitorius, tinkamas įvairaus amžiaus grupėms</w:t>
            </w:r>
          </w:p>
        </w:tc>
        <w:tc>
          <w:tcPr>
            <w:tcW w:w="1453" w:type="pct"/>
            <w:tcBorders>
              <w:top w:val="single" w:sz="4" w:space="0" w:color="auto"/>
              <w:left w:val="single" w:sz="4" w:space="0" w:color="auto"/>
              <w:bottom w:val="single" w:sz="4" w:space="0" w:color="auto"/>
              <w:right w:val="single" w:sz="4" w:space="0" w:color="auto"/>
            </w:tcBorders>
          </w:tcPr>
          <w:p w14:paraId="73A7471F" w14:textId="77777777" w:rsidR="00A13510" w:rsidRPr="007E42D6" w:rsidRDefault="00A13510" w:rsidP="00AC00DB">
            <w:pPr>
              <w:spacing w:after="0" w:line="240" w:lineRule="auto"/>
              <w:rPr>
                <w:rFonts w:eastAsia="Times New Roman" w:cs="Times New Roman"/>
                <w:noProof w:val="0"/>
              </w:rPr>
            </w:pPr>
          </w:p>
        </w:tc>
      </w:tr>
      <w:tr w:rsidR="0090753F" w:rsidRPr="007E42D6" w14:paraId="4ACDE455" w14:textId="77777777" w:rsidTr="00675AE6">
        <w:trPr>
          <w:trHeight w:val="279"/>
        </w:trPr>
        <w:tc>
          <w:tcPr>
            <w:tcW w:w="405" w:type="pct"/>
            <w:tcBorders>
              <w:top w:val="single" w:sz="4" w:space="0" w:color="auto"/>
              <w:left w:val="single" w:sz="4" w:space="0" w:color="auto"/>
              <w:bottom w:val="single" w:sz="4" w:space="0" w:color="auto"/>
              <w:right w:val="single" w:sz="4" w:space="0" w:color="auto"/>
            </w:tcBorders>
          </w:tcPr>
          <w:p w14:paraId="6BEF7714" w14:textId="04048BAE" w:rsidR="00A13510" w:rsidRPr="007E42D6" w:rsidRDefault="00B53F85" w:rsidP="00AC00DB">
            <w:pPr>
              <w:spacing w:after="0" w:line="240" w:lineRule="auto"/>
              <w:jc w:val="center"/>
              <w:rPr>
                <w:rFonts w:eastAsia="Times New Roman" w:cs="Times New Roman"/>
                <w:bCs/>
                <w:noProof w:val="0"/>
              </w:rPr>
            </w:pPr>
            <w:r w:rsidRPr="007E42D6">
              <w:rPr>
                <w:rFonts w:eastAsia="Times New Roman" w:cs="Times New Roman"/>
                <w:bCs/>
                <w:noProof w:val="0"/>
              </w:rPr>
              <w:t>1.2.</w:t>
            </w:r>
          </w:p>
        </w:tc>
        <w:tc>
          <w:tcPr>
            <w:tcW w:w="932" w:type="pct"/>
            <w:tcBorders>
              <w:top w:val="single" w:sz="4" w:space="0" w:color="auto"/>
              <w:left w:val="single" w:sz="4" w:space="0" w:color="auto"/>
              <w:bottom w:val="single" w:sz="4" w:space="0" w:color="auto"/>
              <w:right w:val="single" w:sz="4" w:space="0" w:color="auto"/>
            </w:tcBorders>
          </w:tcPr>
          <w:p w14:paraId="5CB83AB1" w14:textId="3EB35B33" w:rsidR="00A13510" w:rsidRPr="007E42D6" w:rsidRDefault="00A13510" w:rsidP="00AC00DB">
            <w:pPr>
              <w:spacing w:after="0" w:line="240" w:lineRule="auto"/>
              <w:rPr>
                <w:rFonts w:cs="Times New Roman"/>
                <w:noProof w:val="0"/>
              </w:rPr>
            </w:pPr>
            <w:r w:rsidRPr="007E42D6">
              <w:rPr>
                <w:rFonts w:cs="Times New Roman"/>
                <w:noProof w:val="0"/>
              </w:rPr>
              <w:t>Elektros maitinimo šaltinis</w:t>
            </w:r>
          </w:p>
        </w:tc>
        <w:tc>
          <w:tcPr>
            <w:tcW w:w="2210" w:type="pct"/>
            <w:tcBorders>
              <w:top w:val="single" w:sz="4" w:space="0" w:color="auto"/>
              <w:left w:val="single" w:sz="4" w:space="0" w:color="auto"/>
              <w:bottom w:val="single" w:sz="4" w:space="0" w:color="auto"/>
              <w:right w:val="single" w:sz="4" w:space="0" w:color="auto"/>
            </w:tcBorders>
          </w:tcPr>
          <w:p w14:paraId="22B07F08" w14:textId="6AA16E80" w:rsidR="00A13510" w:rsidRPr="007E42D6" w:rsidRDefault="00A13510" w:rsidP="00AC00DB">
            <w:pPr>
              <w:spacing w:after="0" w:line="240" w:lineRule="auto"/>
              <w:rPr>
                <w:rFonts w:cs="Times New Roman"/>
                <w:noProof w:val="0"/>
              </w:rPr>
            </w:pPr>
            <w:r w:rsidRPr="007E42D6">
              <w:rPr>
                <w:rFonts w:cs="Times New Roman"/>
                <w:noProof w:val="0"/>
              </w:rPr>
              <w:t>230 V, 50 Hz elektros tinklas</w:t>
            </w:r>
          </w:p>
        </w:tc>
        <w:tc>
          <w:tcPr>
            <w:tcW w:w="1453" w:type="pct"/>
            <w:tcBorders>
              <w:top w:val="single" w:sz="4" w:space="0" w:color="auto"/>
              <w:left w:val="single" w:sz="4" w:space="0" w:color="auto"/>
              <w:bottom w:val="single" w:sz="4" w:space="0" w:color="auto"/>
              <w:right w:val="single" w:sz="4" w:space="0" w:color="auto"/>
            </w:tcBorders>
          </w:tcPr>
          <w:p w14:paraId="68060A81" w14:textId="77777777" w:rsidR="00A13510" w:rsidRPr="007E42D6" w:rsidRDefault="00A13510" w:rsidP="00AC00DB">
            <w:pPr>
              <w:spacing w:after="0" w:line="240" w:lineRule="auto"/>
              <w:rPr>
                <w:rFonts w:eastAsia="Times New Roman" w:cs="Times New Roman"/>
                <w:noProof w:val="0"/>
              </w:rPr>
            </w:pPr>
          </w:p>
        </w:tc>
      </w:tr>
      <w:tr w:rsidR="0090753F" w:rsidRPr="007E42D6" w14:paraId="66160FFC" w14:textId="77777777" w:rsidTr="00675AE6">
        <w:trPr>
          <w:trHeight w:val="279"/>
        </w:trPr>
        <w:tc>
          <w:tcPr>
            <w:tcW w:w="405" w:type="pct"/>
            <w:tcBorders>
              <w:top w:val="single" w:sz="4" w:space="0" w:color="auto"/>
              <w:left w:val="single" w:sz="4" w:space="0" w:color="auto"/>
              <w:bottom w:val="single" w:sz="4" w:space="0" w:color="auto"/>
              <w:right w:val="single" w:sz="4" w:space="0" w:color="auto"/>
            </w:tcBorders>
          </w:tcPr>
          <w:p w14:paraId="49CF6D0F" w14:textId="27823983" w:rsidR="00A13510" w:rsidRPr="007E42D6" w:rsidRDefault="00B53F85" w:rsidP="00AC00DB">
            <w:pPr>
              <w:spacing w:after="0" w:line="240" w:lineRule="auto"/>
              <w:jc w:val="center"/>
              <w:rPr>
                <w:rFonts w:eastAsia="Times New Roman" w:cs="Times New Roman"/>
                <w:bCs/>
                <w:noProof w:val="0"/>
              </w:rPr>
            </w:pPr>
            <w:r w:rsidRPr="007E42D6">
              <w:rPr>
                <w:rFonts w:eastAsia="Times New Roman" w:cs="Times New Roman"/>
                <w:bCs/>
                <w:noProof w:val="0"/>
              </w:rPr>
              <w:t>1.3.</w:t>
            </w:r>
          </w:p>
        </w:tc>
        <w:tc>
          <w:tcPr>
            <w:tcW w:w="932" w:type="pct"/>
            <w:tcBorders>
              <w:top w:val="single" w:sz="4" w:space="0" w:color="auto"/>
              <w:left w:val="single" w:sz="4" w:space="0" w:color="auto"/>
              <w:bottom w:val="single" w:sz="4" w:space="0" w:color="auto"/>
              <w:right w:val="single" w:sz="4" w:space="0" w:color="auto"/>
            </w:tcBorders>
          </w:tcPr>
          <w:p w14:paraId="3597BB81" w14:textId="4992CC6E" w:rsidR="00A13510" w:rsidRPr="007E42D6" w:rsidRDefault="00A13510" w:rsidP="00AC00DB">
            <w:pPr>
              <w:spacing w:after="0" w:line="240" w:lineRule="auto"/>
              <w:rPr>
                <w:rFonts w:cs="Times New Roman"/>
                <w:noProof w:val="0"/>
              </w:rPr>
            </w:pPr>
            <w:r w:rsidRPr="007E42D6">
              <w:rPr>
                <w:rFonts w:cs="Times New Roman"/>
                <w:noProof w:val="0"/>
              </w:rPr>
              <w:t>Reikalavimai monitoriaus konstrukcijai</w:t>
            </w:r>
          </w:p>
        </w:tc>
        <w:tc>
          <w:tcPr>
            <w:tcW w:w="2210" w:type="pct"/>
            <w:tcBorders>
              <w:top w:val="single" w:sz="4" w:space="0" w:color="auto"/>
              <w:left w:val="single" w:sz="4" w:space="0" w:color="auto"/>
              <w:bottom w:val="single" w:sz="4" w:space="0" w:color="auto"/>
              <w:right w:val="single" w:sz="4" w:space="0" w:color="auto"/>
            </w:tcBorders>
          </w:tcPr>
          <w:p w14:paraId="0478D466" w14:textId="31315152" w:rsidR="00A13510" w:rsidRPr="007E42D6" w:rsidRDefault="00A13510" w:rsidP="008D387C">
            <w:pPr>
              <w:pStyle w:val="Porat"/>
              <w:numPr>
                <w:ilvl w:val="0"/>
                <w:numId w:val="23"/>
              </w:numPr>
              <w:rPr>
                <w:rFonts w:cs="Times New Roman"/>
                <w:noProof w:val="0"/>
              </w:rPr>
            </w:pPr>
            <w:r w:rsidRPr="007E42D6">
              <w:rPr>
                <w:rFonts w:cs="Times New Roman"/>
                <w:noProof w:val="0"/>
              </w:rPr>
              <w:t>Medicininės paskirties monitorius;</w:t>
            </w:r>
          </w:p>
          <w:p w14:paraId="2A78F871" w14:textId="56C8EA98" w:rsidR="00A13510" w:rsidRPr="007E42D6" w:rsidRDefault="00A13510" w:rsidP="008D387C">
            <w:pPr>
              <w:pStyle w:val="Porat"/>
              <w:numPr>
                <w:ilvl w:val="0"/>
                <w:numId w:val="23"/>
              </w:numPr>
              <w:rPr>
                <w:rFonts w:cs="Times New Roman"/>
                <w:noProof w:val="0"/>
              </w:rPr>
            </w:pPr>
            <w:r w:rsidRPr="007E42D6">
              <w:rPr>
                <w:rFonts w:cs="Times New Roman"/>
                <w:noProof w:val="0"/>
              </w:rPr>
              <w:t>Monitoriaus aušinimui nenaudojami ventiliatoriai;</w:t>
            </w:r>
          </w:p>
          <w:p w14:paraId="33E0446B" w14:textId="77777777" w:rsidR="00A13510" w:rsidRPr="007E42D6" w:rsidRDefault="00A13510" w:rsidP="008D387C">
            <w:pPr>
              <w:pStyle w:val="Porat"/>
              <w:numPr>
                <w:ilvl w:val="0"/>
                <w:numId w:val="23"/>
              </w:numPr>
              <w:rPr>
                <w:rFonts w:cs="Times New Roman"/>
                <w:noProof w:val="0"/>
              </w:rPr>
            </w:pPr>
            <w:r w:rsidRPr="007E42D6">
              <w:rPr>
                <w:rFonts w:cs="Times New Roman"/>
                <w:noProof w:val="0"/>
              </w:rPr>
              <w:t>Standartinės USB jungtys ≥ 4 vnt.;</w:t>
            </w:r>
          </w:p>
          <w:p w14:paraId="190122A6" w14:textId="778B3E41" w:rsidR="00A13510" w:rsidRPr="007E42D6" w:rsidRDefault="00A13510" w:rsidP="008D387C">
            <w:pPr>
              <w:pStyle w:val="Porat"/>
              <w:numPr>
                <w:ilvl w:val="0"/>
                <w:numId w:val="23"/>
              </w:numPr>
              <w:rPr>
                <w:rFonts w:cs="Times New Roman"/>
                <w:noProof w:val="0"/>
              </w:rPr>
            </w:pPr>
            <w:r w:rsidRPr="007E42D6">
              <w:rPr>
                <w:rFonts w:cs="Times New Roman"/>
                <w:noProof w:val="0"/>
              </w:rPr>
              <w:t>Integruota kompiuterinio tinklo plokštė.</w:t>
            </w:r>
          </w:p>
        </w:tc>
        <w:tc>
          <w:tcPr>
            <w:tcW w:w="1453" w:type="pct"/>
            <w:tcBorders>
              <w:top w:val="single" w:sz="4" w:space="0" w:color="auto"/>
              <w:left w:val="single" w:sz="4" w:space="0" w:color="auto"/>
              <w:bottom w:val="single" w:sz="4" w:space="0" w:color="auto"/>
              <w:right w:val="single" w:sz="4" w:space="0" w:color="auto"/>
            </w:tcBorders>
          </w:tcPr>
          <w:p w14:paraId="5B9B0B87" w14:textId="77777777" w:rsidR="00A13510" w:rsidRPr="007E42D6" w:rsidRDefault="00A13510" w:rsidP="00AC00DB">
            <w:pPr>
              <w:spacing w:after="0" w:line="240" w:lineRule="auto"/>
              <w:rPr>
                <w:rFonts w:eastAsia="Times New Roman" w:cs="Times New Roman"/>
                <w:noProof w:val="0"/>
              </w:rPr>
            </w:pPr>
          </w:p>
        </w:tc>
      </w:tr>
      <w:tr w:rsidR="0090753F" w:rsidRPr="007E42D6" w14:paraId="1D47BF90" w14:textId="77777777" w:rsidTr="00675AE6">
        <w:trPr>
          <w:trHeight w:val="279"/>
        </w:trPr>
        <w:tc>
          <w:tcPr>
            <w:tcW w:w="405" w:type="pct"/>
            <w:tcBorders>
              <w:top w:val="single" w:sz="4" w:space="0" w:color="auto"/>
              <w:left w:val="single" w:sz="4" w:space="0" w:color="auto"/>
              <w:bottom w:val="single" w:sz="4" w:space="0" w:color="auto"/>
              <w:right w:val="single" w:sz="4" w:space="0" w:color="auto"/>
            </w:tcBorders>
          </w:tcPr>
          <w:p w14:paraId="1A6DFFE1" w14:textId="0F48D770" w:rsidR="00714189" w:rsidRPr="007E42D6" w:rsidRDefault="00B53F85" w:rsidP="00AC00DB">
            <w:pPr>
              <w:spacing w:after="0" w:line="240" w:lineRule="auto"/>
              <w:jc w:val="center"/>
              <w:rPr>
                <w:rFonts w:eastAsia="Times New Roman" w:cs="Times New Roman"/>
                <w:bCs/>
                <w:noProof w:val="0"/>
              </w:rPr>
            </w:pPr>
            <w:r w:rsidRPr="007E42D6">
              <w:rPr>
                <w:rFonts w:eastAsia="Times New Roman" w:cs="Times New Roman"/>
                <w:bCs/>
                <w:noProof w:val="0"/>
              </w:rPr>
              <w:t>1.4</w:t>
            </w:r>
            <w:r w:rsidR="00992801" w:rsidRPr="007E42D6">
              <w:rPr>
                <w:rFonts w:eastAsia="Times New Roman" w:cs="Times New Roman"/>
                <w:bCs/>
                <w:noProof w:val="0"/>
              </w:rPr>
              <w:t>.</w:t>
            </w:r>
          </w:p>
        </w:tc>
        <w:tc>
          <w:tcPr>
            <w:tcW w:w="932" w:type="pct"/>
            <w:tcBorders>
              <w:top w:val="single" w:sz="4" w:space="0" w:color="auto"/>
              <w:left w:val="single" w:sz="4" w:space="0" w:color="auto"/>
              <w:bottom w:val="single" w:sz="4" w:space="0" w:color="auto"/>
              <w:right w:val="single" w:sz="4" w:space="0" w:color="auto"/>
            </w:tcBorders>
          </w:tcPr>
          <w:p w14:paraId="08FE15EF" w14:textId="4130286F" w:rsidR="00714189" w:rsidRPr="007E42D6" w:rsidRDefault="00D82371" w:rsidP="00AC00DB">
            <w:pPr>
              <w:spacing w:after="0" w:line="240" w:lineRule="auto"/>
              <w:rPr>
                <w:rFonts w:cs="Times New Roman"/>
                <w:noProof w:val="0"/>
              </w:rPr>
            </w:pPr>
            <w:r w:rsidRPr="007E42D6">
              <w:rPr>
                <w:rFonts w:cs="Times New Roman"/>
                <w:noProof w:val="0"/>
              </w:rPr>
              <w:t xml:space="preserve">Reikalavimai </w:t>
            </w:r>
            <w:r w:rsidR="00A13510" w:rsidRPr="007E42D6">
              <w:rPr>
                <w:rFonts w:cs="Times New Roman"/>
                <w:noProof w:val="0"/>
              </w:rPr>
              <w:t xml:space="preserve">monitoriaus </w:t>
            </w:r>
            <w:r w:rsidRPr="007E42D6">
              <w:rPr>
                <w:rFonts w:cs="Times New Roman"/>
                <w:noProof w:val="0"/>
              </w:rPr>
              <w:t>ekranui</w:t>
            </w:r>
          </w:p>
        </w:tc>
        <w:tc>
          <w:tcPr>
            <w:tcW w:w="2210" w:type="pct"/>
            <w:tcBorders>
              <w:top w:val="single" w:sz="4" w:space="0" w:color="auto"/>
              <w:left w:val="single" w:sz="4" w:space="0" w:color="auto"/>
              <w:bottom w:val="single" w:sz="4" w:space="0" w:color="auto"/>
              <w:right w:val="single" w:sz="4" w:space="0" w:color="auto"/>
            </w:tcBorders>
          </w:tcPr>
          <w:p w14:paraId="7E21492D" w14:textId="1C5E03F4" w:rsidR="009C07B0" w:rsidRPr="007E42D6" w:rsidRDefault="009C07B0" w:rsidP="008D387C">
            <w:pPr>
              <w:pStyle w:val="Sraopastraipa"/>
              <w:numPr>
                <w:ilvl w:val="0"/>
                <w:numId w:val="9"/>
              </w:numPr>
              <w:spacing w:after="0" w:line="240" w:lineRule="auto"/>
              <w:rPr>
                <w:rFonts w:cs="Times New Roman"/>
                <w:noProof w:val="0"/>
              </w:rPr>
            </w:pPr>
            <w:r w:rsidRPr="007E42D6">
              <w:rPr>
                <w:rFonts w:cs="Times New Roman"/>
                <w:noProof w:val="0"/>
              </w:rPr>
              <w:t>Spalvoto vaizdo;</w:t>
            </w:r>
          </w:p>
          <w:p w14:paraId="5DCA5C50" w14:textId="740E03A2" w:rsidR="00726B92" w:rsidRPr="007E42D6" w:rsidRDefault="00726B92" w:rsidP="008D387C">
            <w:pPr>
              <w:pStyle w:val="Sraopastraipa"/>
              <w:numPr>
                <w:ilvl w:val="0"/>
                <w:numId w:val="9"/>
              </w:numPr>
              <w:spacing w:after="0" w:line="240" w:lineRule="auto"/>
              <w:rPr>
                <w:rFonts w:cs="Times New Roman"/>
                <w:noProof w:val="0"/>
              </w:rPr>
            </w:pPr>
            <w:r w:rsidRPr="007E42D6">
              <w:rPr>
                <w:rFonts w:cs="Times New Roman"/>
                <w:noProof w:val="0"/>
              </w:rPr>
              <w:t xml:space="preserve">Sensorinis, lietimui jautrus </w:t>
            </w:r>
            <w:r w:rsidRPr="007E42D6">
              <w:rPr>
                <w:rFonts w:cs="Times New Roman"/>
                <w:i/>
                <w:noProof w:val="0"/>
              </w:rPr>
              <w:t>(angl. Touch Screen</w:t>
            </w:r>
            <w:r w:rsidRPr="007E42D6">
              <w:rPr>
                <w:rFonts w:cs="Times New Roman"/>
                <w:noProof w:val="0"/>
              </w:rPr>
              <w:t>);</w:t>
            </w:r>
          </w:p>
          <w:p w14:paraId="30E66C6F" w14:textId="426848F0" w:rsidR="00432857" w:rsidRPr="007E42D6" w:rsidRDefault="00432857" w:rsidP="00874315">
            <w:pPr>
              <w:pStyle w:val="Sraopastraipa"/>
              <w:numPr>
                <w:ilvl w:val="0"/>
                <w:numId w:val="9"/>
              </w:numPr>
              <w:spacing w:after="0" w:line="240" w:lineRule="auto"/>
              <w:rPr>
                <w:rFonts w:cs="Times New Roman"/>
                <w:noProof w:val="0"/>
              </w:rPr>
            </w:pPr>
            <w:r w:rsidRPr="007E42D6">
              <w:rPr>
                <w:rFonts w:cs="Times New Roman"/>
                <w:noProof w:val="0"/>
              </w:rPr>
              <w:t>Įstrižainė ≥ 1</w:t>
            </w:r>
            <w:r w:rsidR="00874315" w:rsidRPr="007E42D6">
              <w:rPr>
                <w:rFonts w:cs="Times New Roman"/>
                <w:noProof w:val="0"/>
              </w:rPr>
              <w:t>8</w:t>
            </w:r>
            <w:r w:rsidR="00E8527F" w:rsidRPr="007E42D6">
              <w:rPr>
                <w:rFonts w:cs="Times New Roman"/>
                <w:noProof w:val="0"/>
              </w:rPr>
              <w:t xml:space="preserve"> colių</w:t>
            </w:r>
            <w:r w:rsidR="00874315" w:rsidRPr="007E42D6">
              <w:rPr>
                <w:rFonts w:cs="Times New Roman"/>
                <w:noProof w:val="0"/>
              </w:rPr>
              <w:t xml:space="preserve"> (≥ 45,</w:t>
            </w:r>
            <w:r w:rsidR="006216A6" w:rsidRPr="007E42D6">
              <w:rPr>
                <w:rFonts w:cs="Times New Roman"/>
                <w:noProof w:val="0"/>
              </w:rPr>
              <w:t>7</w:t>
            </w:r>
            <w:r w:rsidRPr="007E42D6">
              <w:rPr>
                <w:rFonts w:cs="Times New Roman"/>
                <w:noProof w:val="0"/>
              </w:rPr>
              <w:t xml:space="preserve"> cm);</w:t>
            </w:r>
          </w:p>
          <w:p w14:paraId="21B0B669" w14:textId="3E519E14" w:rsidR="00992801" w:rsidRPr="007E42D6" w:rsidRDefault="00992801" w:rsidP="008D387C">
            <w:pPr>
              <w:pStyle w:val="Sraopastraipa"/>
              <w:numPr>
                <w:ilvl w:val="0"/>
                <w:numId w:val="9"/>
              </w:numPr>
              <w:spacing w:after="0" w:line="240" w:lineRule="auto"/>
              <w:rPr>
                <w:rFonts w:cs="Times New Roman"/>
                <w:noProof w:val="0"/>
              </w:rPr>
            </w:pPr>
            <w:r w:rsidRPr="007E42D6">
              <w:rPr>
                <w:rFonts w:cs="Times New Roman"/>
                <w:noProof w:val="0"/>
              </w:rPr>
              <w:t xml:space="preserve">Skiriamoji geba ≥ </w:t>
            </w:r>
            <w:r w:rsidR="009C07B0" w:rsidRPr="007E42D6">
              <w:rPr>
                <w:rFonts w:cs="Times New Roman"/>
                <w:noProof w:val="0"/>
              </w:rPr>
              <w:t>(</w:t>
            </w:r>
            <w:r w:rsidR="00C10B09" w:rsidRPr="007E42D6">
              <w:rPr>
                <w:rFonts w:cs="Times New Roman"/>
                <w:noProof w:val="0"/>
              </w:rPr>
              <w:t>1920×</w:t>
            </w:r>
            <w:r w:rsidRPr="007E42D6">
              <w:rPr>
                <w:rFonts w:cs="Times New Roman"/>
                <w:noProof w:val="0"/>
              </w:rPr>
              <w:t>1080</w:t>
            </w:r>
            <w:r w:rsidR="009C07B0" w:rsidRPr="007E42D6">
              <w:rPr>
                <w:rFonts w:cs="Times New Roman"/>
                <w:noProof w:val="0"/>
              </w:rPr>
              <w:t>) taškų</w:t>
            </w:r>
            <w:r w:rsidRPr="007E42D6">
              <w:rPr>
                <w:rFonts w:cs="Times New Roman"/>
                <w:noProof w:val="0"/>
              </w:rPr>
              <w:t>;</w:t>
            </w:r>
          </w:p>
          <w:p w14:paraId="737086FB" w14:textId="13A684C6" w:rsidR="00714189" w:rsidRPr="007E42D6" w:rsidRDefault="00992801" w:rsidP="008D387C">
            <w:pPr>
              <w:pStyle w:val="Sraopastraipa"/>
              <w:numPr>
                <w:ilvl w:val="0"/>
                <w:numId w:val="9"/>
              </w:numPr>
              <w:spacing w:after="0" w:line="240" w:lineRule="auto"/>
              <w:rPr>
                <w:rFonts w:cs="Times New Roman"/>
                <w:noProof w:val="0"/>
              </w:rPr>
            </w:pPr>
            <w:r w:rsidRPr="007E42D6">
              <w:rPr>
                <w:rFonts w:cs="Times New Roman"/>
                <w:noProof w:val="0"/>
              </w:rPr>
              <w:t>Ekrane gali būti atvaizduojama ≥ 1</w:t>
            </w:r>
            <w:r w:rsidR="009C07B0" w:rsidRPr="007E42D6">
              <w:rPr>
                <w:rFonts w:cs="Times New Roman"/>
                <w:noProof w:val="0"/>
              </w:rPr>
              <w:t>0 skirtingų parametrų kreivių vienu metu;</w:t>
            </w:r>
          </w:p>
          <w:p w14:paraId="169C3856" w14:textId="4A9D7F9E" w:rsidR="009C07B0" w:rsidRPr="007E42D6" w:rsidRDefault="009C07B0" w:rsidP="008D387C">
            <w:pPr>
              <w:pStyle w:val="Sraopastraipa"/>
              <w:numPr>
                <w:ilvl w:val="0"/>
                <w:numId w:val="9"/>
              </w:numPr>
              <w:spacing w:after="0" w:line="240" w:lineRule="auto"/>
              <w:rPr>
                <w:rFonts w:cs="Times New Roman"/>
                <w:noProof w:val="0"/>
              </w:rPr>
            </w:pPr>
            <w:r w:rsidRPr="007E42D6">
              <w:rPr>
                <w:rFonts w:cs="Times New Roman"/>
                <w:noProof w:val="0"/>
              </w:rPr>
              <w:t>Didžiausias galimas EKG kreivių  (I, II, III, aVR, aVL, aVF, V1-V6) skaičius ekrane vienu metu ≥ 6.</w:t>
            </w:r>
          </w:p>
        </w:tc>
        <w:tc>
          <w:tcPr>
            <w:tcW w:w="1453" w:type="pct"/>
            <w:tcBorders>
              <w:top w:val="single" w:sz="4" w:space="0" w:color="auto"/>
              <w:left w:val="single" w:sz="4" w:space="0" w:color="auto"/>
              <w:bottom w:val="single" w:sz="4" w:space="0" w:color="auto"/>
              <w:right w:val="single" w:sz="4" w:space="0" w:color="auto"/>
            </w:tcBorders>
          </w:tcPr>
          <w:p w14:paraId="0229EBCD" w14:textId="1F9A2B68" w:rsidR="0090753F" w:rsidRPr="007E42D6" w:rsidRDefault="0090753F" w:rsidP="00874315">
            <w:pPr>
              <w:spacing w:after="0" w:line="240" w:lineRule="auto"/>
              <w:rPr>
                <w:rFonts w:eastAsia="Times New Roman" w:cs="Times New Roman"/>
                <w:noProof w:val="0"/>
              </w:rPr>
            </w:pPr>
          </w:p>
        </w:tc>
      </w:tr>
      <w:tr w:rsidR="0090753F" w:rsidRPr="007E42D6" w14:paraId="03CC823E" w14:textId="77777777" w:rsidTr="00675AE6">
        <w:trPr>
          <w:trHeight w:val="279"/>
        </w:trPr>
        <w:tc>
          <w:tcPr>
            <w:tcW w:w="405" w:type="pct"/>
            <w:tcBorders>
              <w:top w:val="single" w:sz="4" w:space="0" w:color="auto"/>
              <w:left w:val="single" w:sz="4" w:space="0" w:color="auto"/>
              <w:bottom w:val="single" w:sz="4" w:space="0" w:color="auto"/>
              <w:right w:val="single" w:sz="4" w:space="0" w:color="auto"/>
            </w:tcBorders>
          </w:tcPr>
          <w:p w14:paraId="2E86C389" w14:textId="13252078" w:rsidR="00A13510" w:rsidRPr="007E42D6" w:rsidRDefault="00B53F85" w:rsidP="00AC00DB">
            <w:pPr>
              <w:spacing w:after="0" w:line="240" w:lineRule="auto"/>
              <w:jc w:val="center"/>
              <w:rPr>
                <w:rFonts w:eastAsia="Times New Roman" w:cs="Times New Roman"/>
                <w:bCs/>
                <w:noProof w:val="0"/>
              </w:rPr>
            </w:pPr>
            <w:r w:rsidRPr="007E42D6">
              <w:rPr>
                <w:rFonts w:eastAsia="Times New Roman" w:cs="Times New Roman"/>
                <w:bCs/>
                <w:noProof w:val="0"/>
              </w:rPr>
              <w:t>1.5.</w:t>
            </w:r>
          </w:p>
        </w:tc>
        <w:tc>
          <w:tcPr>
            <w:tcW w:w="932" w:type="pct"/>
            <w:tcBorders>
              <w:top w:val="single" w:sz="4" w:space="0" w:color="auto"/>
              <w:left w:val="single" w:sz="4" w:space="0" w:color="auto"/>
              <w:bottom w:val="single" w:sz="4" w:space="0" w:color="auto"/>
              <w:right w:val="single" w:sz="4" w:space="0" w:color="auto"/>
            </w:tcBorders>
          </w:tcPr>
          <w:p w14:paraId="030822A9" w14:textId="4705A658" w:rsidR="00A13510" w:rsidRPr="007E42D6" w:rsidRDefault="00A13510" w:rsidP="00AC00DB">
            <w:pPr>
              <w:autoSpaceDE w:val="0"/>
              <w:autoSpaceDN w:val="0"/>
              <w:adjustRightInd w:val="0"/>
              <w:spacing w:after="0" w:line="240" w:lineRule="auto"/>
              <w:rPr>
                <w:rFonts w:cs="Times New Roman"/>
                <w:noProof w:val="0"/>
              </w:rPr>
            </w:pPr>
            <w:r w:rsidRPr="007E42D6">
              <w:rPr>
                <w:rFonts w:cs="Times New Roman"/>
                <w:noProof w:val="0"/>
              </w:rPr>
              <w:t>Monitoruojami parametrai</w:t>
            </w:r>
          </w:p>
        </w:tc>
        <w:tc>
          <w:tcPr>
            <w:tcW w:w="2210" w:type="pct"/>
            <w:tcBorders>
              <w:top w:val="single" w:sz="4" w:space="0" w:color="auto"/>
              <w:left w:val="single" w:sz="4" w:space="0" w:color="auto"/>
              <w:bottom w:val="single" w:sz="4" w:space="0" w:color="auto"/>
              <w:right w:val="single" w:sz="4" w:space="0" w:color="auto"/>
            </w:tcBorders>
          </w:tcPr>
          <w:p w14:paraId="662A9C67" w14:textId="2FF22E31" w:rsidR="00A13510" w:rsidRPr="007E42D6" w:rsidRDefault="00A13510" w:rsidP="008D387C">
            <w:pPr>
              <w:pStyle w:val="Sraopastraipa"/>
              <w:numPr>
                <w:ilvl w:val="0"/>
                <w:numId w:val="24"/>
              </w:numPr>
              <w:spacing w:after="0" w:line="240" w:lineRule="auto"/>
              <w:ind w:left="360"/>
              <w:rPr>
                <w:rFonts w:cs="Times New Roman"/>
                <w:noProof w:val="0"/>
              </w:rPr>
            </w:pPr>
            <w:r w:rsidRPr="007E42D6">
              <w:rPr>
                <w:rFonts w:cs="Times New Roman"/>
                <w:noProof w:val="0"/>
              </w:rPr>
              <w:t>EKG (multiderivacinis kanalas);</w:t>
            </w:r>
          </w:p>
          <w:p w14:paraId="0BBF049F" w14:textId="4D64C085" w:rsidR="00A13510" w:rsidRPr="007E42D6" w:rsidRDefault="00A13510" w:rsidP="008D387C">
            <w:pPr>
              <w:pStyle w:val="Sraopastraipa"/>
              <w:numPr>
                <w:ilvl w:val="0"/>
                <w:numId w:val="24"/>
              </w:numPr>
              <w:spacing w:after="0" w:line="240" w:lineRule="auto"/>
              <w:ind w:left="360"/>
              <w:rPr>
                <w:rFonts w:cs="Times New Roman"/>
                <w:noProof w:val="0"/>
              </w:rPr>
            </w:pPr>
            <w:r w:rsidRPr="007E42D6">
              <w:rPr>
                <w:rFonts w:cs="Times New Roman"/>
                <w:noProof w:val="0"/>
              </w:rPr>
              <w:t xml:space="preserve">Širdies susitraukimų dažnis (ŠSD); </w:t>
            </w:r>
          </w:p>
          <w:p w14:paraId="3A20FC23" w14:textId="239AE174" w:rsidR="00A13510" w:rsidRPr="007E42D6" w:rsidRDefault="00A13510" w:rsidP="008D387C">
            <w:pPr>
              <w:pStyle w:val="Sraopastraipa"/>
              <w:numPr>
                <w:ilvl w:val="0"/>
                <w:numId w:val="24"/>
              </w:numPr>
              <w:spacing w:after="0" w:line="240" w:lineRule="auto"/>
              <w:ind w:left="360"/>
              <w:rPr>
                <w:rFonts w:cs="Times New Roman"/>
                <w:noProof w:val="0"/>
              </w:rPr>
            </w:pPr>
            <w:r w:rsidRPr="007E42D6">
              <w:rPr>
                <w:rFonts w:cs="Times New Roman"/>
                <w:noProof w:val="0"/>
              </w:rPr>
              <w:t>Temperatūra;</w:t>
            </w:r>
          </w:p>
          <w:p w14:paraId="1E75A348" w14:textId="22C1DAEF" w:rsidR="00A13510" w:rsidRPr="007E42D6" w:rsidRDefault="00A13510" w:rsidP="008D387C">
            <w:pPr>
              <w:pStyle w:val="Sraopastraipa"/>
              <w:numPr>
                <w:ilvl w:val="0"/>
                <w:numId w:val="24"/>
              </w:numPr>
              <w:spacing w:after="0" w:line="240" w:lineRule="auto"/>
              <w:ind w:left="360"/>
              <w:rPr>
                <w:rFonts w:cs="Times New Roman"/>
                <w:noProof w:val="0"/>
              </w:rPr>
            </w:pPr>
            <w:r w:rsidRPr="007E42D6">
              <w:rPr>
                <w:rFonts w:cs="Times New Roman"/>
                <w:noProof w:val="0"/>
              </w:rPr>
              <w:t>Neinvazinis kraujospūdis (1 kanalas);</w:t>
            </w:r>
          </w:p>
          <w:p w14:paraId="2205CF75" w14:textId="0D602B02" w:rsidR="00A13510" w:rsidRPr="007E42D6" w:rsidRDefault="00A13510" w:rsidP="008D387C">
            <w:pPr>
              <w:pStyle w:val="Sraopastraipa"/>
              <w:numPr>
                <w:ilvl w:val="0"/>
                <w:numId w:val="24"/>
              </w:numPr>
              <w:spacing w:after="0" w:line="240" w:lineRule="auto"/>
              <w:ind w:left="360"/>
              <w:rPr>
                <w:rFonts w:cs="Times New Roman"/>
                <w:noProof w:val="0"/>
              </w:rPr>
            </w:pPr>
            <w:r w:rsidRPr="007E42D6">
              <w:rPr>
                <w:rFonts w:cs="Times New Roman"/>
                <w:noProof w:val="0"/>
              </w:rPr>
              <w:t>SpO</w:t>
            </w:r>
            <w:r w:rsidRPr="007E42D6">
              <w:rPr>
                <w:rFonts w:cs="Times New Roman"/>
                <w:noProof w:val="0"/>
                <w:vertAlign w:val="subscript"/>
              </w:rPr>
              <w:t>2</w:t>
            </w:r>
            <w:r w:rsidRPr="007E42D6">
              <w:rPr>
                <w:rFonts w:cs="Times New Roman"/>
                <w:noProof w:val="0"/>
              </w:rPr>
              <w:t>;</w:t>
            </w:r>
          </w:p>
          <w:p w14:paraId="53F48E39" w14:textId="2775D87F" w:rsidR="00A13510" w:rsidRPr="007E42D6" w:rsidRDefault="00A13510" w:rsidP="008D387C">
            <w:pPr>
              <w:pStyle w:val="Sraopastraipa"/>
              <w:numPr>
                <w:ilvl w:val="0"/>
                <w:numId w:val="24"/>
              </w:numPr>
              <w:spacing w:after="0" w:line="240" w:lineRule="auto"/>
              <w:ind w:left="360"/>
              <w:rPr>
                <w:rFonts w:cs="Times New Roman"/>
                <w:noProof w:val="0"/>
              </w:rPr>
            </w:pPr>
            <w:r w:rsidRPr="007E42D6">
              <w:rPr>
                <w:rFonts w:cs="Times New Roman"/>
                <w:noProof w:val="0"/>
              </w:rPr>
              <w:t>Perfuzijos indeksas;</w:t>
            </w:r>
          </w:p>
          <w:p w14:paraId="68010EED" w14:textId="0EB4612C" w:rsidR="00A13510" w:rsidRPr="007E42D6" w:rsidRDefault="00A13510" w:rsidP="008D387C">
            <w:pPr>
              <w:pStyle w:val="Sraopastraipa"/>
              <w:numPr>
                <w:ilvl w:val="0"/>
                <w:numId w:val="24"/>
              </w:numPr>
              <w:spacing w:after="0" w:line="240" w:lineRule="auto"/>
              <w:ind w:left="360"/>
              <w:rPr>
                <w:rFonts w:cs="Times New Roman"/>
                <w:noProof w:val="0"/>
              </w:rPr>
            </w:pPr>
            <w:r w:rsidRPr="007E42D6">
              <w:rPr>
                <w:rFonts w:cs="Times New Roman"/>
                <w:noProof w:val="0"/>
              </w:rPr>
              <w:t>Širdies minutinis tūris;</w:t>
            </w:r>
          </w:p>
          <w:p w14:paraId="0BA67B5C" w14:textId="555DE716" w:rsidR="00A13510" w:rsidRPr="007E42D6" w:rsidRDefault="00A13510" w:rsidP="008D387C">
            <w:pPr>
              <w:pStyle w:val="Sraopastraipa"/>
              <w:numPr>
                <w:ilvl w:val="0"/>
                <w:numId w:val="24"/>
              </w:numPr>
              <w:spacing w:after="0" w:line="240" w:lineRule="auto"/>
              <w:ind w:left="360"/>
              <w:rPr>
                <w:rFonts w:cs="Times New Roman"/>
                <w:noProof w:val="0"/>
              </w:rPr>
            </w:pPr>
            <w:r w:rsidRPr="007E42D6">
              <w:rPr>
                <w:rFonts w:cs="Times New Roman"/>
                <w:noProof w:val="0"/>
              </w:rPr>
              <w:t>Pulsinio spaudimo variabilumas;</w:t>
            </w:r>
          </w:p>
          <w:p w14:paraId="6ABEBC5B" w14:textId="0DB90DB3" w:rsidR="00A13510" w:rsidRPr="007E42D6" w:rsidRDefault="00A13510" w:rsidP="008D387C">
            <w:pPr>
              <w:pStyle w:val="Sraopastraipa"/>
              <w:numPr>
                <w:ilvl w:val="0"/>
                <w:numId w:val="24"/>
              </w:numPr>
              <w:spacing w:after="0" w:line="240" w:lineRule="auto"/>
              <w:ind w:left="360"/>
              <w:rPr>
                <w:rFonts w:cs="Times New Roman"/>
                <w:noProof w:val="0"/>
              </w:rPr>
            </w:pPr>
            <w:r w:rsidRPr="007E42D6">
              <w:rPr>
                <w:rFonts w:cs="Times New Roman"/>
                <w:noProof w:val="0"/>
              </w:rPr>
              <w:t>Kapnometrija;</w:t>
            </w:r>
          </w:p>
          <w:p w14:paraId="6A26503C" w14:textId="0D21F4F3" w:rsidR="00A13510" w:rsidRPr="007E42D6" w:rsidRDefault="00A13510" w:rsidP="008D387C">
            <w:pPr>
              <w:pStyle w:val="Sraopastraipa"/>
              <w:numPr>
                <w:ilvl w:val="0"/>
                <w:numId w:val="24"/>
              </w:numPr>
              <w:spacing w:after="0" w:line="240" w:lineRule="auto"/>
              <w:ind w:left="360"/>
              <w:rPr>
                <w:rFonts w:cs="Times New Roman"/>
                <w:noProof w:val="0"/>
              </w:rPr>
            </w:pPr>
            <w:r w:rsidRPr="007E42D6">
              <w:rPr>
                <w:rFonts w:cs="Times New Roman"/>
                <w:noProof w:val="0"/>
              </w:rPr>
              <w:t>Invazinis kraujospūdis (2 kanalai).</w:t>
            </w:r>
          </w:p>
        </w:tc>
        <w:tc>
          <w:tcPr>
            <w:tcW w:w="1453" w:type="pct"/>
            <w:tcBorders>
              <w:top w:val="single" w:sz="4" w:space="0" w:color="auto"/>
              <w:left w:val="single" w:sz="4" w:space="0" w:color="auto"/>
              <w:bottom w:val="single" w:sz="4" w:space="0" w:color="auto"/>
              <w:right w:val="single" w:sz="4" w:space="0" w:color="auto"/>
            </w:tcBorders>
          </w:tcPr>
          <w:p w14:paraId="5AE0F965" w14:textId="322178E3" w:rsidR="00A13510" w:rsidRPr="007E42D6" w:rsidRDefault="00A13510" w:rsidP="00E8527F">
            <w:pPr>
              <w:rPr>
                <w:rFonts w:eastAsia="Times New Roman" w:cs="Times New Roman"/>
                <w:noProof w:val="0"/>
              </w:rPr>
            </w:pPr>
          </w:p>
        </w:tc>
      </w:tr>
      <w:tr w:rsidR="0090753F" w:rsidRPr="007E42D6" w14:paraId="1CF30326" w14:textId="77777777" w:rsidTr="00675AE6">
        <w:trPr>
          <w:trHeight w:val="283"/>
        </w:trPr>
        <w:tc>
          <w:tcPr>
            <w:tcW w:w="405" w:type="pct"/>
            <w:tcBorders>
              <w:top w:val="single" w:sz="4" w:space="0" w:color="auto"/>
              <w:left w:val="single" w:sz="4" w:space="0" w:color="auto"/>
              <w:bottom w:val="single" w:sz="4" w:space="0" w:color="auto"/>
              <w:right w:val="single" w:sz="4" w:space="0" w:color="auto"/>
            </w:tcBorders>
          </w:tcPr>
          <w:p w14:paraId="46B15F3E" w14:textId="1433CE07" w:rsidR="00714189" w:rsidRPr="007E42D6" w:rsidRDefault="00B53F85" w:rsidP="00AC00DB">
            <w:pPr>
              <w:spacing w:after="0" w:line="240" w:lineRule="auto"/>
              <w:jc w:val="center"/>
              <w:rPr>
                <w:rFonts w:eastAsia="Times New Roman" w:cs="Times New Roman"/>
                <w:bCs/>
                <w:noProof w:val="0"/>
              </w:rPr>
            </w:pPr>
            <w:r w:rsidRPr="007E42D6">
              <w:rPr>
                <w:rFonts w:eastAsia="Times New Roman" w:cs="Times New Roman"/>
                <w:bCs/>
                <w:noProof w:val="0"/>
              </w:rPr>
              <w:t>1.6</w:t>
            </w:r>
            <w:r w:rsidR="00992801" w:rsidRPr="007E42D6">
              <w:rPr>
                <w:rFonts w:eastAsia="Times New Roman" w:cs="Times New Roman"/>
                <w:bCs/>
                <w:noProof w:val="0"/>
              </w:rPr>
              <w:t>.</w:t>
            </w:r>
          </w:p>
        </w:tc>
        <w:tc>
          <w:tcPr>
            <w:tcW w:w="932" w:type="pct"/>
            <w:tcBorders>
              <w:top w:val="single" w:sz="4" w:space="0" w:color="auto"/>
              <w:left w:val="single" w:sz="4" w:space="0" w:color="auto"/>
              <w:bottom w:val="single" w:sz="4" w:space="0" w:color="auto"/>
              <w:right w:val="single" w:sz="4" w:space="0" w:color="auto"/>
            </w:tcBorders>
          </w:tcPr>
          <w:p w14:paraId="1D9FA56B" w14:textId="23340FC9" w:rsidR="00714189" w:rsidRPr="007E42D6" w:rsidRDefault="00992801" w:rsidP="00AC00DB">
            <w:pPr>
              <w:spacing w:after="0" w:line="240" w:lineRule="auto"/>
              <w:rPr>
                <w:rFonts w:cs="Times New Roman"/>
                <w:noProof w:val="0"/>
              </w:rPr>
            </w:pPr>
            <w:r w:rsidRPr="007E42D6">
              <w:rPr>
                <w:rFonts w:cs="Times New Roman"/>
                <w:noProof w:val="0"/>
              </w:rPr>
              <w:t>Vidinė atmintis</w:t>
            </w:r>
          </w:p>
        </w:tc>
        <w:tc>
          <w:tcPr>
            <w:tcW w:w="2210" w:type="pct"/>
            <w:tcBorders>
              <w:top w:val="single" w:sz="4" w:space="0" w:color="auto"/>
              <w:left w:val="single" w:sz="4" w:space="0" w:color="auto"/>
              <w:bottom w:val="single" w:sz="4" w:space="0" w:color="auto"/>
              <w:right w:val="single" w:sz="4" w:space="0" w:color="auto"/>
            </w:tcBorders>
          </w:tcPr>
          <w:p w14:paraId="1099AFD3" w14:textId="2F556209" w:rsidR="00714189" w:rsidRPr="007E42D6" w:rsidRDefault="009C07B0" w:rsidP="00AC00DB">
            <w:pPr>
              <w:spacing w:after="0" w:line="240" w:lineRule="auto"/>
              <w:rPr>
                <w:rFonts w:cs="Times New Roman"/>
                <w:noProof w:val="0"/>
              </w:rPr>
            </w:pPr>
            <w:r w:rsidRPr="007E42D6">
              <w:rPr>
                <w:rFonts w:cs="Times New Roman"/>
                <w:noProof w:val="0"/>
              </w:rPr>
              <w:t>Atminties trukmė ≥ 48 val. grafinės ir skaitmeninės informacijos</w:t>
            </w:r>
          </w:p>
        </w:tc>
        <w:tc>
          <w:tcPr>
            <w:tcW w:w="1453" w:type="pct"/>
            <w:tcBorders>
              <w:top w:val="single" w:sz="4" w:space="0" w:color="auto"/>
              <w:left w:val="single" w:sz="4" w:space="0" w:color="auto"/>
              <w:bottom w:val="single" w:sz="4" w:space="0" w:color="auto"/>
              <w:right w:val="single" w:sz="4" w:space="0" w:color="auto"/>
            </w:tcBorders>
          </w:tcPr>
          <w:p w14:paraId="72FADCBC" w14:textId="5202B3C8" w:rsidR="00714189" w:rsidRPr="007E42D6" w:rsidRDefault="00714189" w:rsidP="00AC00DB">
            <w:pPr>
              <w:spacing w:after="0" w:line="240" w:lineRule="auto"/>
              <w:rPr>
                <w:rFonts w:eastAsia="Times New Roman" w:cs="Times New Roman"/>
                <w:noProof w:val="0"/>
              </w:rPr>
            </w:pPr>
          </w:p>
        </w:tc>
      </w:tr>
      <w:tr w:rsidR="0090753F" w:rsidRPr="007E42D6" w14:paraId="2CCB4F20" w14:textId="77777777" w:rsidTr="00A13510">
        <w:trPr>
          <w:trHeight w:val="287"/>
        </w:trPr>
        <w:tc>
          <w:tcPr>
            <w:tcW w:w="405" w:type="pct"/>
            <w:tcBorders>
              <w:top w:val="single" w:sz="4" w:space="0" w:color="auto"/>
              <w:left w:val="single" w:sz="4" w:space="0" w:color="auto"/>
              <w:bottom w:val="single" w:sz="4" w:space="0" w:color="auto"/>
              <w:right w:val="single" w:sz="4" w:space="0" w:color="auto"/>
            </w:tcBorders>
          </w:tcPr>
          <w:p w14:paraId="2FF4F1C6" w14:textId="0A0306D1" w:rsidR="001178E3" w:rsidRPr="007E42D6" w:rsidRDefault="001178E3" w:rsidP="00AC00DB">
            <w:pPr>
              <w:spacing w:after="0" w:line="240" w:lineRule="auto"/>
              <w:jc w:val="center"/>
              <w:rPr>
                <w:rFonts w:eastAsia="Times New Roman" w:cs="Times New Roman"/>
                <w:bCs/>
                <w:noProof w:val="0"/>
              </w:rPr>
            </w:pPr>
            <w:r w:rsidRPr="007E42D6">
              <w:rPr>
                <w:rFonts w:eastAsia="Times New Roman" w:cs="Times New Roman"/>
                <w:b/>
                <w:bCs/>
                <w:noProof w:val="0"/>
              </w:rPr>
              <w:t>2.</w:t>
            </w:r>
          </w:p>
        </w:tc>
        <w:tc>
          <w:tcPr>
            <w:tcW w:w="3142" w:type="pct"/>
            <w:gridSpan w:val="2"/>
            <w:tcBorders>
              <w:top w:val="single" w:sz="4" w:space="0" w:color="auto"/>
              <w:left w:val="single" w:sz="4" w:space="0" w:color="auto"/>
              <w:bottom w:val="single" w:sz="4" w:space="0" w:color="auto"/>
              <w:right w:val="single" w:sz="4" w:space="0" w:color="auto"/>
            </w:tcBorders>
          </w:tcPr>
          <w:p w14:paraId="1109D5BF" w14:textId="7C01F320" w:rsidR="001178E3" w:rsidRPr="007E42D6" w:rsidRDefault="001178E3" w:rsidP="00AC00DB">
            <w:pPr>
              <w:spacing w:after="0" w:line="240" w:lineRule="auto"/>
              <w:rPr>
                <w:rFonts w:cs="Times New Roman"/>
                <w:noProof w:val="0"/>
              </w:rPr>
            </w:pPr>
            <w:r w:rsidRPr="007E42D6">
              <w:rPr>
                <w:rFonts w:eastAsia="Times New Roman" w:cs="Times New Roman"/>
                <w:b/>
                <w:noProof w:val="0"/>
              </w:rPr>
              <w:t>Paciento gyvybinių funkcijų stebėjimo sistemos transportinis modulis – 10 vienetų</w:t>
            </w:r>
          </w:p>
        </w:tc>
        <w:tc>
          <w:tcPr>
            <w:tcW w:w="1453" w:type="pct"/>
            <w:tcBorders>
              <w:top w:val="single" w:sz="4" w:space="0" w:color="auto"/>
              <w:left w:val="single" w:sz="4" w:space="0" w:color="auto"/>
              <w:bottom w:val="single" w:sz="4" w:space="0" w:color="auto"/>
              <w:right w:val="single" w:sz="4" w:space="0" w:color="auto"/>
            </w:tcBorders>
          </w:tcPr>
          <w:p w14:paraId="4159CAF1" w14:textId="77777777" w:rsidR="001178E3" w:rsidRPr="007E42D6" w:rsidRDefault="001178E3" w:rsidP="00AC00DB">
            <w:pPr>
              <w:spacing w:after="0" w:line="240" w:lineRule="auto"/>
              <w:rPr>
                <w:rFonts w:eastAsia="Times New Roman" w:cs="Times New Roman"/>
                <w:noProof w:val="0"/>
              </w:rPr>
            </w:pPr>
          </w:p>
        </w:tc>
      </w:tr>
      <w:tr w:rsidR="0090753F" w:rsidRPr="007E42D6" w14:paraId="4B069379" w14:textId="77777777" w:rsidTr="00675AE6">
        <w:trPr>
          <w:trHeight w:val="510"/>
        </w:trPr>
        <w:tc>
          <w:tcPr>
            <w:tcW w:w="405" w:type="pct"/>
            <w:tcBorders>
              <w:top w:val="single" w:sz="4" w:space="0" w:color="auto"/>
              <w:left w:val="single" w:sz="4" w:space="0" w:color="auto"/>
              <w:bottom w:val="single" w:sz="4" w:space="0" w:color="auto"/>
              <w:right w:val="single" w:sz="4" w:space="0" w:color="auto"/>
            </w:tcBorders>
          </w:tcPr>
          <w:p w14:paraId="3D1DAA8A" w14:textId="50747FE2" w:rsidR="005A1DE9" w:rsidRPr="007E42D6" w:rsidRDefault="005A1DE9" w:rsidP="00AC00DB">
            <w:pPr>
              <w:spacing w:after="0" w:line="240" w:lineRule="auto"/>
              <w:jc w:val="center"/>
              <w:rPr>
                <w:rFonts w:eastAsia="Times New Roman" w:cs="Times New Roman"/>
                <w:bCs/>
                <w:noProof w:val="0"/>
              </w:rPr>
            </w:pPr>
            <w:r w:rsidRPr="007E42D6">
              <w:rPr>
                <w:rFonts w:eastAsia="Times New Roman" w:cs="Times New Roman"/>
                <w:bCs/>
                <w:noProof w:val="0"/>
              </w:rPr>
              <w:t>2.1.</w:t>
            </w:r>
          </w:p>
        </w:tc>
        <w:tc>
          <w:tcPr>
            <w:tcW w:w="932" w:type="pct"/>
            <w:tcBorders>
              <w:top w:val="single" w:sz="4" w:space="0" w:color="auto"/>
              <w:left w:val="single" w:sz="4" w:space="0" w:color="auto"/>
              <w:bottom w:val="single" w:sz="4" w:space="0" w:color="auto"/>
              <w:right w:val="single" w:sz="4" w:space="0" w:color="auto"/>
            </w:tcBorders>
          </w:tcPr>
          <w:p w14:paraId="36245510" w14:textId="7322B6FC" w:rsidR="005A1DE9" w:rsidRPr="007E42D6" w:rsidRDefault="005A1DE9" w:rsidP="00AC00DB">
            <w:pPr>
              <w:spacing w:after="0" w:line="240" w:lineRule="auto"/>
              <w:rPr>
                <w:rFonts w:eastAsia="Times New Roman" w:cs="Times New Roman"/>
                <w:noProof w:val="0"/>
              </w:rPr>
            </w:pPr>
            <w:r w:rsidRPr="007E42D6">
              <w:rPr>
                <w:rFonts w:cs="Times New Roman"/>
                <w:noProof w:val="0"/>
              </w:rPr>
              <w:t>Monitoriaus tvirtinimas</w:t>
            </w:r>
          </w:p>
        </w:tc>
        <w:tc>
          <w:tcPr>
            <w:tcW w:w="2210" w:type="pct"/>
            <w:tcBorders>
              <w:top w:val="single" w:sz="4" w:space="0" w:color="auto"/>
              <w:left w:val="single" w:sz="4" w:space="0" w:color="auto"/>
              <w:bottom w:val="single" w:sz="4" w:space="0" w:color="auto"/>
              <w:right w:val="single" w:sz="4" w:space="0" w:color="auto"/>
            </w:tcBorders>
          </w:tcPr>
          <w:p w14:paraId="0507DB57" w14:textId="4C61E02A" w:rsidR="009C07B0" w:rsidRPr="007E42D6" w:rsidRDefault="009C07B0" w:rsidP="008D387C">
            <w:pPr>
              <w:pStyle w:val="Sraopastraipa"/>
              <w:numPr>
                <w:ilvl w:val="0"/>
                <w:numId w:val="12"/>
              </w:numPr>
              <w:spacing w:after="0" w:line="240" w:lineRule="auto"/>
              <w:rPr>
                <w:rFonts w:eastAsia="Times New Roman" w:cs="Times New Roman"/>
                <w:noProof w:val="0"/>
              </w:rPr>
            </w:pPr>
            <w:r w:rsidRPr="007E42D6">
              <w:rPr>
                <w:rFonts w:eastAsia="Times New Roman" w:cs="Times New Roman"/>
                <w:noProof w:val="0"/>
              </w:rPr>
              <w:t>Modulinis paciento gyvybinių funkcijų monitorius sukomplektuotas su mobiliu (transportiniu) gyvybinių funkcijų matavimo moduliu. Modulis tvirtinamas išorinėje tvirtinimo stotelėje arba integruotas moduliniame paciento monitoriuje.</w:t>
            </w:r>
          </w:p>
          <w:p w14:paraId="2AE013FE" w14:textId="763FB4CC" w:rsidR="005A1DE9" w:rsidRPr="007E42D6" w:rsidRDefault="005A1DE9" w:rsidP="008D387C">
            <w:pPr>
              <w:pStyle w:val="Sraopastraipa"/>
              <w:numPr>
                <w:ilvl w:val="0"/>
                <w:numId w:val="12"/>
              </w:numPr>
              <w:spacing w:after="0" w:line="240" w:lineRule="auto"/>
              <w:rPr>
                <w:rFonts w:eastAsia="Times New Roman" w:cs="Times New Roman"/>
                <w:noProof w:val="0"/>
              </w:rPr>
            </w:pPr>
            <w:r w:rsidRPr="007E42D6">
              <w:rPr>
                <w:rFonts w:eastAsia="Times New Roman" w:cs="Times New Roman"/>
                <w:noProof w:val="0"/>
              </w:rPr>
              <w:t>Monitorių galima tvirtinti prie lovos.</w:t>
            </w:r>
          </w:p>
        </w:tc>
        <w:tc>
          <w:tcPr>
            <w:tcW w:w="1453" w:type="pct"/>
            <w:tcBorders>
              <w:top w:val="single" w:sz="4" w:space="0" w:color="auto"/>
              <w:left w:val="single" w:sz="4" w:space="0" w:color="auto"/>
              <w:bottom w:val="single" w:sz="4" w:space="0" w:color="auto"/>
              <w:right w:val="single" w:sz="4" w:space="0" w:color="auto"/>
            </w:tcBorders>
          </w:tcPr>
          <w:p w14:paraId="716BAE31" w14:textId="70AA52BD" w:rsidR="005A1DE9" w:rsidRPr="007E42D6" w:rsidRDefault="005A1DE9" w:rsidP="00AC00DB">
            <w:pPr>
              <w:spacing w:after="0" w:line="240" w:lineRule="auto"/>
              <w:rPr>
                <w:rFonts w:cs="Times New Roman"/>
                <w:noProof w:val="0"/>
              </w:rPr>
            </w:pPr>
          </w:p>
        </w:tc>
      </w:tr>
      <w:tr w:rsidR="0090753F" w:rsidRPr="007E42D6" w14:paraId="46EB733B" w14:textId="77777777" w:rsidTr="00AC00DB">
        <w:trPr>
          <w:trHeight w:val="699"/>
        </w:trPr>
        <w:tc>
          <w:tcPr>
            <w:tcW w:w="405" w:type="pct"/>
            <w:tcBorders>
              <w:top w:val="single" w:sz="4" w:space="0" w:color="auto"/>
              <w:left w:val="single" w:sz="4" w:space="0" w:color="auto"/>
              <w:bottom w:val="single" w:sz="4" w:space="0" w:color="auto"/>
              <w:right w:val="single" w:sz="4" w:space="0" w:color="auto"/>
            </w:tcBorders>
          </w:tcPr>
          <w:p w14:paraId="35B104E0" w14:textId="50D17A38" w:rsidR="005A1DE9" w:rsidRPr="007E42D6" w:rsidRDefault="005A1DE9" w:rsidP="00AC00DB">
            <w:pPr>
              <w:spacing w:after="0" w:line="240" w:lineRule="auto"/>
              <w:jc w:val="center"/>
              <w:rPr>
                <w:rFonts w:eastAsia="Times New Roman" w:cs="Times New Roman"/>
                <w:bCs/>
                <w:noProof w:val="0"/>
              </w:rPr>
            </w:pPr>
            <w:r w:rsidRPr="007E42D6">
              <w:rPr>
                <w:rFonts w:eastAsia="Times New Roman" w:cs="Times New Roman"/>
                <w:bCs/>
                <w:noProof w:val="0"/>
              </w:rPr>
              <w:t>2.2.</w:t>
            </w:r>
          </w:p>
        </w:tc>
        <w:tc>
          <w:tcPr>
            <w:tcW w:w="932" w:type="pct"/>
            <w:tcBorders>
              <w:top w:val="single" w:sz="4" w:space="0" w:color="auto"/>
              <w:left w:val="single" w:sz="4" w:space="0" w:color="auto"/>
              <w:bottom w:val="single" w:sz="4" w:space="0" w:color="auto"/>
              <w:right w:val="single" w:sz="4" w:space="0" w:color="auto"/>
            </w:tcBorders>
          </w:tcPr>
          <w:p w14:paraId="6314C2F7" w14:textId="7ED49B0D" w:rsidR="005A1DE9" w:rsidRPr="007E42D6" w:rsidRDefault="005A1DE9" w:rsidP="00AC00DB">
            <w:pPr>
              <w:spacing w:after="0" w:line="240" w:lineRule="auto"/>
              <w:rPr>
                <w:rFonts w:cs="Times New Roman"/>
                <w:noProof w:val="0"/>
              </w:rPr>
            </w:pPr>
            <w:r w:rsidRPr="007E42D6">
              <w:rPr>
                <w:rFonts w:eastAsia="Times New Roman" w:cs="Times New Roman"/>
                <w:noProof w:val="0"/>
              </w:rPr>
              <w:t>Monitoriaus maitinimo šaltiniai</w:t>
            </w:r>
          </w:p>
        </w:tc>
        <w:tc>
          <w:tcPr>
            <w:tcW w:w="2210" w:type="pct"/>
            <w:tcBorders>
              <w:top w:val="single" w:sz="4" w:space="0" w:color="auto"/>
              <w:left w:val="single" w:sz="4" w:space="0" w:color="auto"/>
              <w:bottom w:val="single" w:sz="4" w:space="0" w:color="auto"/>
              <w:right w:val="single" w:sz="4" w:space="0" w:color="auto"/>
            </w:tcBorders>
          </w:tcPr>
          <w:p w14:paraId="57ECB296" w14:textId="77777777" w:rsidR="005A1DE9" w:rsidRPr="007E42D6" w:rsidRDefault="005A1DE9" w:rsidP="008D387C">
            <w:pPr>
              <w:pStyle w:val="Sraopastraipa"/>
              <w:numPr>
                <w:ilvl w:val="0"/>
                <w:numId w:val="7"/>
              </w:numPr>
              <w:spacing w:after="0" w:line="240" w:lineRule="auto"/>
              <w:rPr>
                <w:rFonts w:cs="Times New Roman"/>
                <w:noProof w:val="0"/>
              </w:rPr>
            </w:pPr>
            <w:r w:rsidRPr="007E42D6">
              <w:rPr>
                <w:rFonts w:cs="Times New Roman"/>
                <w:noProof w:val="0"/>
              </w:rPr>
              <w:t xml:space="preserve">Vidinis maitinimo šaltinis (akumuliatorius): </w:t>
            </w:r>
          </w:p>
          <w:p w14:paraId="2E8BFC9C" w14:textId="77777777" w:rsidR="005A1DE9" w:rsidRPr="007E42D6" w:rsidRDefault="005A1DE9" w:rsidP="008D387C">
            <w:pPr>
              <w:pStyle w:val="Sraopastraipa"/>
              <w:numPr>
                <w:ilvl w:val="1"/>
                <w:numId w:val="7"/>
              </w:numPr>
              <w:spacing w:after="0" w:line="240" w:lineRule="auto"/>
              <w:rPr>
                <w:rFonts w:cs="Times New Roman"/>
                <w:noProof w:val="0"/>
              </w:rPr>
            </w:pPr>
            <w:r w:rsidRPr="007E42D6">
              <w:rPr>
                <w:rFonts w:cs="Times New Roman"/>
                <w:noProof w:val="0"/>
              </w:rPr>
              <w:t>Akumuliatorius įkraunamas;</w:t>
            </w:r>
          </w:p>
          <w:p w14:paraId="6F63E3F8" w14:textId="3AC03058" w:rsidR="005A1DE9" w:rsidRPr="007E42D6" w:rsidRDefault="005A1DE9" w:rsidP="008D387C">
            <w:pPr>
              <w:pStyle w:val="Sraopastraipa"/>
              <w:numPr>
                <w:ilvl w:val="1"/>
                <w:numId w:val="7"/>
              </w:numPr>
              <w:spacing w:after="0" w:line="240" w:lineRule="auto"/>
              <w:rPr>
                <w:rFonts w:cs="Times New Roman"/>
                <w:noProof w:val="0"/>
              </w:rPr>
            </w:pPr>
            <w:r w:rsidRPr="007E42D6">
              <w:rPr>
                <w:rFonts w:cs="Times New Roman"/>
                <w:noProof w:val="0"/>
              </w:rPr>
              <w:t>Monitoriaus veikimo laikas, maitinant iš akumuliatoriaus ≥ </w:t>
            </w:r>
            <w:r w:rsidR="00726B92" w:rsidRPr="007E42D6">
              <w:rPr>
                <w:rFonts w:cs="Times New Roman"/>
                <w:noProof w:val="0"/>
              </w:rPr>
              <w:t>18</w:t>
            </w:r>
            <w:r w:rsidRPr="007E42D6">
              <w:rPr>
                <w:rFonts w:cs="Times New Roman"/>
                <w:noProof w:val="0"/>
              </w:rPr>
              <w:t>0 min.</w:t>
            </w:r>
          </w:p>
          <w:p w14:paraId="2E886369" w14:textId="6EC3BCFC" w:rsidR="005A1DE9" w:rsidRPr="007E42D6" w:rsidRDefault="005A1DE9" w:rsidP="008D387C">
            <w:pPr>
              <w:pStyle w:val="Sraopastraipa"/>
              <w:numPr>
                <w:ilvl w:val="0"/>
                <w:numId w:val="7"/>
              </w:numPr>
              <w:spacing w:after="0" w:line="240" w:lineRule="auto"/>
              <w:rPr>
                <w:rFonts w:cs="Times New Roman"/>
                <w:noProof w:val="0"/>
              </w:rPr>
            </w:pPr>
            <w:r w:rsidRPr="007E42D6">
              <w:rPr>
                <w:rFonts w:cs="Times New Roman"/>
                <w:noProof w:val="0"/>
              </w:rPr>
              <w:lastRenderedPageBreak/>
              <w:t xml:space="preserve">Akumuliatorius kraunasi </w:t>
            </w:r>
            <w:r w:rsidR="00726B92" w:rsidRPr="007E42D6">
              <w:rPr>
                <w:rFonts w:cs="Times New Roman"/>
                <w:noProof w:val="0"/>
              </w:rPr>
              <w:t>prijungus prie tvirtinimo stotelės arba įstačius į jam skirtą vietą moduliniame paciento monitoriuje.</w:t>
            </w:r>
          </w:p>
        </w:tc>
        <w:tc>
          <w:tcPr>
            <w:tcW w:w="1453" w:type="pct"/>
            <w:tcBorders>
              <w:top w:val="single" w:sz="4" w:space="0" w:color="auto"/>
              <w:left w:val="single" w:sz="4" w:space="0" w:color="auto"/>
              <w:bottom w:val="single" w:sz="4" w:space="0" w:color="auto"/>
              <w:right w:val="single" w:sz="4" w:space="0" w:color="auto"/>
            </w:tcBorders>
          </w:tcPr>
          <w:p w14:paraId="415A7947" w14:textId="3110326A" w:rsidR="005A1DE9" w:rsidRPr="007E42D6" w:rsidRDefault="005A1DE9" w:rsidP="00AC00DB">
            <w:pPr>
              <w:spacing w:after="0" w:line="240" w:lineRule="auto"/>
              <w:rPr>
                <w:rFonts w:eastAsia="Times New Roman" w:cs="Times New Roman"/>
                <w:noProof w:val="0"/>
              </w:rPr>
            </w:pPr>
          </w:p>
        </w:tc>
      </w:tr>
      <w:tr w:rsidR="0090753F" w:rsidRPr="007E42D6" w14:paraId="6FCB6DAC" w14:textId="77777777" w:rsidTr="00675AE6">
        <w:trPr>
          <w:trHeight w:val="1814"/>
        </w:trPr>
        <w:tc>
          <w:tcPr>
            <w:tcW w:w="405" w:type="pct"/>
            <w:tcBorders>
              <w:top w:val="single" w:sz="4" w:space="0" w:color="auto"/>
              <w:left w:val="single" w:sz="4" w:space="0" w:color="auto"/>
              <w:bottom w:val="single" w:sz="4" w:space="0" w:color="auto"/>
              <w:right w:val="single" w:sz="4" w:space="0" w:color="auto"/>
            </w:tcBorders>
          </w:tcPr>
          <w:p w14:paraId="6A9B95CF" w14:textId="4067970D" w:rsidR="005A1DE9" w:rsidRPr="007E42D6" w:rsidRDefault="00B53F85" w:rsidP="00AC00DB">
            <w:pPr>
              <w:spacing w:after="0" w:line="240" w:lineRule="auto"/>
              <w:jc w:val="center"/>
              <w:rPr>
                <w:rFonts w:eastAsia="Times New Roman" w:cs="Times New Roman"/>
                <w:bCs/>
                <w:noProof w:val="0"/>
              </w:rPr>
            </w:pPr>
            <w:r w:rsidRPr="007E42D6">
              <w:rPr>
                <w:rFonts w:eastAsia="Times New Roman" w:cs="Times New Roman"/>
                <w:bCs/>
                <w:noProof w:val="0"/>
              </w:rPr>
              <w:t>2.3</w:t>
            </w:r>
            <w:r w:rsidR="005A1DE9" w:rsidRPr="007E42D6">
              <w:rPr>
                <w:rFonts w:eastAsia="Times New Roman" w:cs="Times New Roman"/>
                <w:bCs/>
                <w:noProof w:val="0"/>
              </w:rPr>
              <w:t>.</w:t>
            </w:r>
          </w:p>
        </w:tc>
        <w:tc>
          <w:tcPr>
            <w:tcW w:w="932" w:type="pct"/>
            <w:tcBorders>
              <w:top w:val="single" w:sz="4" w:space="0" w:color="auto"/>
              <w:left w:val="single" w:sz="4" w:space="0" w:color="auto"/>
              <w:bottom w:val="single" w:sz="4" w:space="0" w:color="auto"/>
              <w:right w:val="single" w:sz="4" w:space="0" w:color="auto"/>
            </w:tcBorders>
          </w:tcPr>
          <w:p w14:paraId="6DCF244D" w14:textId="67FFBC25" w:rsidR="005A1DE9" w:rsidRPr="007E42D6" w:rsidRDefault="005A1DE9" w:rsidP="00AC00DB">
            <w:pPr>
              <w:spacing w:after="0" w:line="240" w:lineRule="auto"/>
              <w:rPr>
                <w:rFonts w:cs="Times New Roman"/>
                <w:noProof w:val="0"/>
              </w:rPr>
            </w:pPr>
            <w:r w:rsidRPr="007E42D6">
              <w:rPr>
                <w:rFonts w:eastAsia="Times New Roman" w:cs="Times New Roman"/>
                <w:noProof w:val="0"/>
              </w:rPr>
              <w:t>Reikalavimai monitoriaus ekranui</w:t>
            </w:r>
          </w:p>
        </w:tc>
        <w:tc>
          <w:tcPr>
            <w:tcW w:w="2210" w:type="pct"/>
            <w:tcBorders>
              <w:top w:val="single" w:sz="4" w:space="0" w:color="auto"/>
              <w:left w:val="single" w:sz="4" w:space="0" w:color="auto"/>
              <w:bottom w:val="single" w:sz="4" w:space="0" w:color="auto"/>
              <w:right w:val="single" w:sz="4" w:space="0" w:color="auto"/>
            </w:tcBorders>
          </w:tcPr>
          <w:p w14:paraId="69239D3E" w14:textId="3E2CF0CC" w:rsidR="005A1DE9" w:rsidRPr="007E42D6" w:rsidRDefault="009C07B0" w:rsidP="008D387C">
            <w:pPr>
              <w:pStyle w:val="Sraopastraipa"/>
              <w:numPr>
                <w:ilvl w:val="0"/>
                <w:numId w:val="5"/>
              </w:numPr>
              <w:spacing w:after="0" w:line="240" w:lineRule="auto"/>
              <w:rPr>
                <w:rFonts w:cs="Times New Roman"/>
                <w:noProof w:val="0"/>
              </w:rPr>
            </w:pPr>
            <w:r w:rsidRPr="007E42D6">
              <w:rPr>
                <w:rFonts w:cs="Times New Roman"/>
                <w:noProof w:val="0"/>
              </w:rPr>
              <w:t>Spalvoto vaizdo</w:t>
            </w:r>
            <w:r w:rsidR="005A1DE9" w:rsidRPr="007E42D6">
              <w:rPr>
                <w:rFonts w:cs="Times New Roman"/>
                <w:noProof w:val="0"/>
              </w:rPr>
              <w:t>;</w:t>
            </w:r>
          </w:p>
          <w:p w14:paraId="435EAADC" w14:textId="14994906" w:rsidR="009C07B0" w:rsidRPr="007E42D6" w:rsidRDefault="009C07B0" w:rsidP="008D387C">
            <w:pPr>
              <w:pStyle w:val="Sraopastraipa"/>
              <w:numPr>
                <w:ilvl w:val="0"/>
                <w:numId w:val="5"/>
              </w:numPr>
              <w:spacing w:after="0" w:line="240" w:lineRule="auto"/>
              <w:rPr>
                <w:rFonts w:cs="Times New Roman"/>
                <w:noProof w:val="0"/>
              </w:rPr>
            </w:pPr>
            <w:r w:rsidRPr="007E42D6">
              <w:rPr>
                <w:rFonts w:cs="Times New Roman"/>
                <w:noProof w:val="0"/>
              </w:rPr>
              <w:t xml:space="preserve">Sensorinis, lietimui jautrus </w:t>
            </w:r>
            <w:r w:rsidRPr="007E42D6">
              <w:rPr>
                <w:rFonts w:cs="Times New Roman"/>
                <w:i/>
                <w:noProof w:val="0"/>
              </w:rPr>
              <w:t>(angl. Touch Screen</w:t>
            </w:r>
            <w:r w:rsidRPr="007E42D6">
              <w:rPr>
                <w:rFonts w:cs="Times New Roman"/>
                <w:noProof w:val="0"/>
              </w:rPr>
              <w:t>);</w:t>
            </w:r>
          </w:p>
          <w:p w14:paraId="5D1EA816" w14:textId="67367244" w:rsidR="009C07B0" w:rsidRPr="007E42D6" w:rsidRDefault="009C07B0" w:rsidP="008D387C">
            <w:pPr>
              <w:pStyle w:val="Sraopastraipa"/>
              <w:numPr>
                <w:ilvl w:val="0"/>
                <w:numId w:val="5"/>
              </w:numPr>
              <w:spacing w:after="0" w:line="240" w:lineRule="auto"/>
              <w:rPr>
                <w:rFonts w:cs="Times New Roman"/>
                <w:noProof w:val="0"/>
              </w:rPr>
            </w:pPr>
            <w:r w:rsidRPr="007E42D6">
              <w:rPr>
                <w:rFonts w:cs="Times New Roman"/>
                <w:noProof w:val="0"/>
              </w:rPr>
              <w:t>Ekranas atsparus braižymui;</w:t>
            </w:r>
          </w:p>
          <w:p w14:paraId="67625BAA" w14:textId="69DDBB3E" w:rsidR="009C07B0" w:rsidRPr="007E42D6" w:rsidRDefault="009C07B0" w:rsidP="008D387C">
            <w:pPr>
              <w:pStyle w:val="Sraopastraipa"/>
              <w:numPr>
                <w:ilvl w:val="0"/>
                <w:numId w:val="5"/>
              </w:numPr>
              <w:spacing w:after="0" w:line="240" w:lineRule="auto"/>
              <w:rPr>
                <w:rFonts w:cs="Times New Roman"/>
                <w:noProof w:val="0"/>
              </w:rPr>
            </w:pPr>
            <w:r w:rsidRPr="007E42D6">
              <w:rPr>
                <w:rFonts w:cs="Times New Roman"/>
                <w:noProof w:val="0"/>
              </w:rPr>
              <w:t>Įstrižainė ≥ 5,5 colių (≥ 13,9 cm);</w:t>
            </w:r>
          </w:p>
          <w:p w14:paraId="66634AF5" w14:textId="1F7BC9AF" w:rsidR="009C07B0" w:rsidRPr="007E42D6" w:rsidRDefault="009C07B0" w:rsidP="008D387C">
            <w:pPr>
              <w:pStyle w:val="Sraopastraipa"/>
              <w:numPr>
                <w:ilvl w:val="0"/>
                <w:numId w:val="5"/>
              </w:numPr>
              <w:spacing w:after="0" w:line="240" w:lineRule="auto"/>
              <w:rPr>
                <w:rFonts w:cs="Times New Roman"/>
                <w:noProof w:val="0"/>
              </w:rPr>
            </w:pPr>
            <w:r w:rsidRPr="007E42D6">
              <w:rPr>
                <w:rFonts w:cs="Times New Roman"/>
                <w:noProof w:val="0"/>
              </w:rPr>
              <w:t>Skiriamoji geba ≥ (640</w:t>
            </w:r>
            <w:r w:rsidR="00C10B09" w:rsidRPr="007E42D6">
              <w:rPr>
                <w:rFonts w:cs="Times New Roman"/>
                <w:noProof w:val="0"/>
              </w:rPr>
              <w:t>×</w:t>
            </w:r>
            <w:r w:rsidRPr="007E42D6">
              <w:rPr>
                <w:rFonts w:cs="Times New Roman"/>
                <w:noProof w:val="0"/>
              </w:rPr>
              <w:t>240) taškų;</w:t>
            </w:r>
          </w:p>
          <w:p w14:paraId="3EB092B6" w14:textId="38F8B3B1" w:rsidR="005A1DE9" w:rsidRPr="007E42D6" w:rsidRDefault="009C07B0" w:rsidP="008D387C">
            <w:pPr>
              <w:pStyle w:val="Sraopastraipa"/>
              <w:numPr>
                <w:ilvl w:val="0"/>
                <w:numId w:val="5"/>
              </w:numPr>
              <w:spacing w:after="0" w:line="240" w:lineRule="auto"/>
              <w:rPr>
                <w:rFonts w:cs="Times New Roman"/>
                <w:noProof w:val="0"/>
              </w:rPr>
            </w:pPr>
            <w:r w:rsidRPr="007E42D6">
              <w:rPr>
                <w:rFonts w:cs="Times New Roman"/>
                <w:noProof w:val="0"/>
              </w:rPr>
              <w:t>Ekrane gali būti atvaizduojamos ≥ 3 skirtingų parametrų kreivės vienu metu.</w:t>
            </w:r>
          </w:p>
        </w:tc>
        <w:tc>
          <w:tcPr>
            <w:tcW w:w="1453" w:type="pct"/>
            <w:tcBorders>
              <w:top w:val="single" w:sz="4" w:space="0" w:color="auto"/>
              <w:left w:val="single" w:sz="4" w:space="0" w:color="auto"/>
              <w:bottom w:val="single" w:sz="4" w:space="0" w:color="auto"/>
              <w:right w:val="single" w:sz="4" w:space="0" w:color="auto"/>
            </w:tcBorders>
          </w:tcPr>
          <w:p w14:paraId="16F929F6" w14:textId="0A1C68DD" w:rsidR="009C07B0" w:rsidRPr="007E42D6" w:rsidRDefault="009C07B0" w:rsidP="00AC00DB">
            <w:pPr>
              <w:spacing w:after="0" w:line="240" w:lineRule="auto"/>
              <w:rPr>
                <w:rFonts w:cs="Times New Roman"/>
                <w:noProof w:val="0"/>
              </w:rPr>
            </w:pPr>
          </w:p>
        </w:tc>
      </w:tr>
      <w:tr w:rsidR="0090753F" w:rsidRPr="007E42D6" w14:paraId="454DC434" w14:textId="77777777" w:rsidTr="00675AE6">
        <w:trPr>
          <w:trHeight w:val="1304"/>
        </w:trPr>
        <w:tc>
          <w:tcPr>
            <w:tcW w:w="405" w:type="pct"/>
            <w:tcBorders>
              <w:top w:val="single" w:sz="4" w:space="0" w:color="auto"/>
              <w:left w:val="single" w:sz="4" w:space="0" w:color="auto"/>
              <w:bottom w:val="single" w:sz="4" w:space="0" w:color="auto"/>
              <w:right w:val="single" w:sz="4" w:space="0" w:color="auto"/>
            </w:tcBorders>
          </w:tcPr>
          <w:p w14:paraId="6B02C6BF" w14:textId="19A8B93B" w:rsidR="005A1DE9" w:rsidRPr="007E42D6" w:rsidRDefault="00B53F85" w:rsidP="00AC00DB">
            <w:pPr>
              <w:spacing w:after="0" w:line="240" w:lineRule="auto"/>
              <w:jc w:val="center"/>
              <w:rPr>
                <w:rFonts w:eastAsia="Times New Roman" w:cs="Times New Roman"/>
                <w:bCs/>
                <w:noProof w:val="0"/>
              </w:rPr>
            </w:pPr>
            <w:r w:rsidRPr="007E42D6">
              <w:rPr>
                <w:rFonts w:eastAsia="Times New Roman" w:cs="Times New Roman"/>
                <w:bCs/>
                <w:noProof w:val="0"/>
              </w:rPr>
              <w:t>2.4</w:t>
            </w:r>
            <w:r w:rsidR="005A1DE9" w:rsidRPr="007E42D6">
              <w:rPr>
                <w:rFonts w:eastAsia="Times New Roman" w:cs="Times New Roman"/>
                <w:bCs/>
                <w:noProof w:val="0"/>
              </w:rPr>
              <w:t>.</w:t>
            </w:r>
          </w:p>
        </w:tc>
        <w:tc>
          <w:tcPr>
            <w:tcW w:w="932" w:type="pct"/>
            <w:tcBorders>
              <w:top w:val="single" w:sz="4" w:space="0" w:color="auto"/>
              <w:left w:val="single" w:sz="4" w:space="0" w:color="auto"/>
              <w:bottom w:val="single" w:sz="4" w:space="0" w:color="auto"/>
              <w:right w:val="single" w:sz="4" w:space="0" w:color="auto"/>
            </w:tcBorders>
          </w:tcPr>
          <w:p w14:paraId="648F76F5" w14:textId="039127F0" w:rsidR="005A1DE9" w:rsidRPr="007E42D6" w:rsidRDefault="005A1DE9" w:rsidP="00AC00DB">
            <w:pPr>
              <w:spacing w:after="0" w:line="240" w:lineRule="auto"/>
              <w:rPr>
                <w:rFonts w:cs="Times New Roman"/>
                <w:noProof w:val="0"/>
              </w:rPr>
            </w:pPr>
            <w:r w:rsidRPr="007E42D6">
              <w:rPr>
                <w:rFonts w:eastAsia="Times New Roman" w:cs="Times New Roman"/>
                <w:noProof w:val="0"/>
              </w:rPr>
              <w:t>Stebimi (monitoruojami) parametrai</w:t>
            </w:r>
          </w:p>
        </w:tc>
        <w:tc>
          <w:tcPr>
            <w:tcW w:w="2210" w:type="pct"/>
            <w:tcBorders>
              <w:top w:val="single" w:sz="4" w:space="0" w:color="auto"/>
              <w:left w:val="single" w:sz="4" w:space="0" w:color="auto"/>
              <w:bottom w:val="single" w:sz="4" w:space="0" w:color="auto"/>
              <w:right w:val="single" w:sz="4" w:space="0" w:color="auto"/>
            </w:tcBorders>
          </w:tcPr>
          <w:p w14:paraId="0E76F553" w14:textId="51625322" w:rsidR="00726B92" w:rsidRPr="007E42D6" w:rsidRDefault="00726B92" w:rsidP="003078C3">
            <w:pPr>
              <w:pStyle w:val="Sraopastraipa"/>
              <w:numPr>
                <w:ilvl w:val="0"/>
                <w:numId w:val="13"/>
              </w:numPr>
              <w:spacing w:after="0" w:line="240" w:lineRule="auto"/>
              <w:rPr>
                <w:rFonts w:cs="Times New Roman"/>
                <w:noProof w:val="0"/>
              </w:rPr>
            </w:pPr>
            <w:r w:rsidRPr="007E42D6">
              <w:rPr>
                <w:rFonts w:cs="Times New Roman"/>
                <w:noProof w:val="0"/>
              </w:rPr>
              <w:t>EKG (multiderivacinis kanalas) su išplėstine aritmijų ir ST analize;</w:t>
            </w:r>
          </w:p>
          <w:p w14:paraId="1A7E8F7B" w14:textId="77777777" w:rsidR="00726B92" w:rsidRPr="007E42D6" w:rsidRDefault="00726B92" w:rsidP="003078C3">
            <w:pPr>
              <w:pStyle w:val="Sraopastraipa"/>
              <w:numPr>
                <w:ilvl w:val="0"/>
                <w:numId w:val="13"/>
              </w:numPr>
              <w:spacing w:after="0" w:line="240" w:lineRule="auto"/>
              <w:rPr>
                <w:rFonts w:cs="Times New Roman"/>
                <w:noProof w:val="0"/>
              </w:rPr>
            </w:pPr>
            <w:r w:rsidRPr="007E42D6">
              <w:rPr>
                <w:rFonts w:cs="Times New Roman"/>
                <w:noProof w:val="0"/>
              </w:rPr>
              <w:t>Širdies susitraukimų dažnis (ŠSD);</w:t>
            </w:r>
          </w:p>
          <w:p w14:paraId="04AE2D66" w14:textId="406EC6D7" w:rsidR="00726B92" w:rsidRPr="007E42D6" w:rsidRDefault="00726B92" w:rsidP="003078C3">
            <w:pPr>
              <w:pStyle w:val="Sraopastraipa"/>
              <w:numPr>
                <w:ilvl w:val="0"/>
                <w:numId w:val="13"/>
              </w:numPr>
              <w:spacing w:after="0" w:line="240" w:lineRule="auto"/>
              <w:rPr>
                <w:rFonts w:cs="Times New Roman"/>
                <w:noProof w:val="0"/>
              </w:rPr>
            </w:pPr>
            <w:r w:rsidRPr="007E42D6">
              <w:rPr>
                <w:rFonts w:cs="Times New Roman"/>
                <w:noProof w:val="0"/>
              </w:rPr>
              <w:t>Kvėpavimas;</w:t>
            </w:r>
          </w:p>
          <w:p w14:paraId="4D207C4E" w14:textId="77777777" w:rsidR="00726B92" w:rsidRPr="007E42D6" w:rsidRDefault="00726B92" w:rsidP="003078C3">
            <w:pPr>
              <w:pStyle w:val="Sraopastraipa"/>
              <w:numPr>
                <w:ilvl w:val="0"/>
                <w:numId w:val="13"/>
              </w:numPr>
              <w:spacing w:after="0" w:line="240" w:lineRule="auto"/>
              <w:rPr>
                <w:rFonts w:cs="Times New Roman"/>
                <w:noProof w:val="0"/>
              </w:rPr>
            </w:pPr>
            <w:r w:rsidRPr="007E42D6">
              <w:rPr>
                <w:rFonts w:cs="Times New Roman"/>
                <w:noProof w:val="0"/>
              </w:rPr>
              <w:t>Kraujo prisotinimas deguonimi / pulso oksimetrija (SpO</w:t>
            </w:r>
            <w:r w:rsidRPr="007E42D6">
              <w:rPr>
                <w:rFonts w:cs="Times New Roman"/>
                <w:noProof w:val="0"/>
                <w:vertAlign w:val="subscript"/>
              </w:rPr>
              <w:t>2</w:t>
            </w:r>
            <w:r w:rsidRPr="007E42D6">
              <w:rPr>
                <w:rFonts w:cs="Times New Roman"/>
                <w:noProof w:val="0"/>
              </w:rPr>
              <w:t>);</w:t>
            </w:r>
          </w:p>
          <w:p w14:paraId="4CC89D9B" w14:textId="77777777" w:rsidR="00726B92" w:rsidRPr="007E42D6" w:rsidRDefault="00726B92" w:rsidP="003078C3">
            <w:pPr>
              <w:pStyle w:val="Sraopastraipa"/>
              <w:numPr>
                <w:ilvl w:val="0"/>
                <w:numId w:val="13"/>
              </w:numPr>
              <w:spacing w:after="0" w:line="240" w:lineRule="auto"/>
              <w:rPr>
                <w:rFonts w:cs="Times New Roman"/>
                <w:noProof w:val="0"/>
              </w:rPr>
            </w:pPr>
            <w:r w:rsidRPr="007E42D6">
              <w:rPr>
                <w:rFonts w:cs="Times New Roman"/>
                <w:noProof w:val="0"/>
              </w:rPr>
              <w:t>Neinvazinis kraujospūdis (NIBP);</w:t>
            </w:r>
          </w:p>
          <w:p w14:paraId="59B80519" w14:textId="5DA00CBA" w:rsidR="00726B92" w:rsidRPr="007E42D6" w:rsidRDefault="00726B92" w:rsidP="003078C3">
            <w:pPr>
              <w:pStyle w:val="Sraopastraipa"/>
              <w:numPr>
                <w:ilvl w:val="0"/>
                <w:numId w:val="13"/>
              </w:numPr>
              <w:spacing w:after="0" w:line="240" w:lineRule="auto"/>
              <w:rPr>
                <w:rFonts w:cs="Times New Roman"/>
                <w:noProof w:val="0"/>
              </w:rPr>
            </w:pPr>
            <w:r w:rsidRPr="007E42D6">
              <w:rPr>
                <w:rFonts w:cs="Times New Roman"/>
                <w:noProof w:val="0"/>
              </w:rPr>
              <w:t>Temperatūra;</w:t>
            </w:r>
          </w:p>
          <w:p w14:paraId="601528AA" w14:textId="35D62028" w:rsidR="00726B92" w:rsidRPr="007E42D6" w:rsidRDefault="00726B92" w:rsidP="003078C3">
            <w:pPr>
              <w:pStyle w:val="Sraopastraipa"/>
              <w:numPr>
                <w:ilvl w:val="0"/>
                <w:numId w:val="13"/>
              </w:numPr>
              <w:spacing w:after="0" w:line="240" w:lineRule="auto"/>
              <w:rPr>
                <w:rFonts w:cs="Times New Roman"/>
                <w:noProof w:val="0"/>
              </w:rPr>
            </w:pPr>
            <w:r w:rsidRPr="007E42D6">
              <w:rPr>
                <w:rFonts w:cs="Times New Roman"/>
                <w:noProof w:val="0"/>
              </w:rPr>
              <w:t>Invazinis kraujospūdis;</w:t>
            </w:r>
          </w:p>
          <w:p w14:paraId="6ED392A8" w14:textId="7EC36CAD" w:rsidR="005A1DE9" w:rsidRPr="007E42D6" w:rsidRDefault="00726B92" w:rsidP="003078C3">
            <w:pPr>
              <w:pStyle w:val="Sraopastraipa"/>
              <w:numPr>
                <w:ilvl w:val="0"/>
                <w:numId w:val="13"/>
              </w:numPr>
              <w:spacing w:after="0" w:line="240" w:lineRule="auto"/>
              <w:rPr>
                <w:rFonts w:cs="Times New Roman"/>
                <w:noProof w:val="0"/>
              </w:rPr>
            </w:pPr>
            <w:r w:rsidRPr="007E42D6">
              <w:rPr>
                <w:rFonts w:cs="Times New Roman"/>
                <w:noProof w:val="0"/>
              </w:rPr>
              <w:t>Perfuzijos indeksas.</w:t>
            </w:r>
          </w:p>
        </w:tc>
        <w:tc>
          <w:tcPr>
            <w:tcW w:w="1453" w:type="pct"/>
            <w:tcBorders>
              <w:top w:val="single" w:sz="4" w:space="0" w:color="auto"/>
              <w:left w:val="single" w:sz="4" w:space="0" w:color="auto"/>
              <w:bottom w:val="single" w:sz="4" w:space="0" w:color="auto"/>
              <w:right w:val="single" w:sz="4" w:space="0" w:color="auto"/>
            </w:tcBorders>
          </w:tcPr>
          <w:p w14:paraId="45AE2853" w14:textId="73E68B79" w:rsidR="005A1DE9" w:rsidRPr="007E42D6" w:rsidRDefault="005A1DE9" w:rsidP="00AC00DB">
            <w:pPr>
              <w:spacing w:after="0" w:line="240" w:lineRule="auto"/>
              <w:rPr>
                <w:rFonts w:eastAsia="Times New Roman" w:cs="Times New Roman"/>
                <w:noProof w:val="0"/>
              </w:rPr>
            </w:pPr>
          </w:p>
        </w:tc>
      </w:tr>
      <w:tr w:rsidR="0090753F" w:rsidRPr="007E42D6" w14:paraId="302A3A68" w14:textId="77777777" w:rsidTr="00A13510">
        <w:trPr>
          <w:trHeight w:val="283"/>
        </w:trPr>
        <w:tc>
          <w:tcPr>
            <w:tcW w:w="405" w:type="pct"/>
            <w:tcBorders>
              <w:top w:val="single" w:sz="4" w:space="0" w:color="auto"/>
              <w:left w:val="single" w:sz="4" w:space="0" w:color="auto"/>
              <w:bottom w:val="single" w:sz="4" w:space="0" w:color="auto"/>
              <w:right w:val="single" w:sz="4" w:space="0" w:color="auto"/>
            </w:tcBorders>
          </w:tcPr>
          <w:p w14:paraId="6901B76E" w14:textId="07C51933" w:rsidR="005A1DE9" w:rsidRPr="007E42D6" w:rsidRDefault="00B53F85" w:rsidP="00AC00DB">
            <w:pPr>
              <w:spacing w:after="0" w:line="240" w:lineRule="auto"/>
              <w:jc w:val="center"/>
              <w:rPr>
                <w:rFonts w:eastAsia="Times New Roman" w:cs="Times New Roman"/>
                <w:bCs/>
                <w:noProof w:val="0"/>
              </w:rPr>
            </w:pPr>
            <w:r w:rsidRPr="007E42D6">
              <w:rPr>
                <w:rFonts w:eastAsia="Times New Roman" w:cs="Times New Roman"/>
                <w:bCs/>
                <w:noProof w:val="0"/>
              </w:rPr>
              <w:t>2.5</w:t>
            </w:r>
            <w:r w:rsidR="005A1DE9" w:rsidRPr="007E42D6">
              <w:rPr>
                <w:rFonts w:eastAsia="Times New Roman" w:cs="Times New Roman"/>
                <w:bCs/>
                <w:noProof w:val="0"/>
              </w:rPr>
              <w:t>.</w:t>
            </w:r>
          </w:p>
        </w:tc>
        <w:tc>
          <w:tcPr>
            <w:tcW w:w="3142" w:type="pct"/>
            <w:gridSpan w:val="2"/>
            <w:tcBorders>
              <w:top w:val="single" w:sz="4" w:space="0" w:color="auto"/>
              <w:left w:val="single" w:sz="4" w:space="0" w:color="auto"/>
              <w:bottom w:val="single" w:sz="4" w:space="0" w:color="auto"/>
              <w:right w:val="single" w:sz="4" w:space="0" w:color="auto"/>
            </w:tcBorders>
          </w:tcPr>
          <w:p w14:paraId="1151FE37" w14:textId="1219CC7A" w:rsidR="005A1DE9" w:rsidRPr="007E42D6" w:rsidRDefault="005A1DE9" w:rsidP="00AC00DB">
            <w:pPr>
              <w:spacing w:after="0" w:line="240" w:lineRule="auto"/>
              <w:rPr>
                <w:rFonts w:cs="Times New Roman"/>
                <w:noProof w:val="0"/>
              </w:rPr>
            </w:pPr>
            <w:r w:rsidRPr="007E42D6">
              <w:rPr>
                <w:rFonts w:eastAsia="Times New Roman" w:cs="Times New Roman"/>
                <w:noProof w:val="0"/>
              </w:rPr>
              <w:t>Reikalavimai stebimų (monitoruojamų) parametrų kanalams:</w:t>
            </w:r>
          </w:p>
        </w:tc>
        <w:tc>
          <w:tcPr>
            <w:tcW w:w="1453" w:type="pct"/>
            <w:tcBorders>
              <w:top w:val="single" w:sz="4" w:space="0" w:color="auto"/>
              <w:left w:val="single" w:sz="4" w:space="0" w:color="auto"/>
              <w:bottom w:val="single" w:sz="4" w:space="0" w:color="auto"/>
              <w:right w:val="single" w:sz="4" w:space="0" w:color="auto"/>
            </w:tcBorders>
          </w:tcPr>
          <w:p w14:paraId="11922F38" w14:textId="77777777" w:rsidR="005A1DE9" w:rsidRPr="007E42D6" w:rsidRDefault="005A1DE9" w:rsidP="00AC00DB">
            <w:pPr>
              <w:spacing w:after="0" w:line="240" w:lineRule="auto"/>
              <w:rPr>
                <w:rFonts w:eastAsia="Times New Roman" w:cs="Times New Roman"/>
                <w:noProof w:val="0"/>
              </w:rPr>
            </w:pPr>
          </w:p>
        </w:tc>
      </w:tr>
      <w:tr w:rsidR="0090753F" w:rsidRPr="007E42D6" w14:paraId="3F8609F7" w14:textId="77777777" w:rsidTr="00675AE6">
        <w:trPr>
          <w:trHeight w:val="1587"/>
        </w:trPr>
        <w:tc>
          <w:tcPr>
            <w:tcW w:w="405" w:type="pct"/>
            <w:tcBorders>
              <w:top w:val="single" w:sz="4" w:space="0" w:color="auto"/>
              <w:left w:val="single" w:sz="4" w:space="0" w:color="auto"/>
              <w:bottom w:val="single" w:sz="4" w:space="0" w:color="auto"/>
              <w:right w:val="single" w:sz="4" w:space="0" w:color="auto"/>
            </w:tcBorders>
          </w:tcPr>
          <w:p w14:paraId="0701A89A" w14:textId="2ABDB2CB" w:rsidR="005A1DE9" w:rsidRPr="007E42D6" w:rsidRDefault="00B53F85" w:rsidP="00AC00DB">
            <w:pPr>
              <w:spacing w:after="0" w:line="240" w:lineRule="auto"/>
              <w:jc w:val="center"/>
              <w:rPr>
                <w:rFonts w:eastAsia="Times New Roman" w:cs="Times New Roman"/>
                <w:bCs/>
                <w:noProof w:val="0"/>
              </w:rPr>
            </w:pPr>
            <w:r w:rsidRPr="007E42D6">
              <w:rPr>
                <w:rFonts w:eastAsia="Times New Roman" w:cs="Times New Roman"/>
                <w:bCs/>
                <w:noProof w:val="0"/>
              </w:rPr>
              <w:t>2.5</w:t>
            </w:r>
            <w:r w:rsidR="005A1DE9" w:rsidRPr="007E42D6">
              <w:rPr>
                <w:rFonts w:eastAsia="Times New Roman" w:cs="Times New Roman"/>
                <w:bCs/>
                <w:noProof w:val="0"/>
              </w:rPr>
              <w:t>.1.</w:t>
            </w:r>
          </w:p>
        </w:tc>
        <w:tc>
          <w:tcPr>
            <w:tcW w:w="932" w:type="pct"/>
            <w:tcBorders>
              <w:top w:val="single" w:sz="4" w:space="0" w:color="auto"/>
              <w:left w:val="single" w:sz="4" w:space="0" w:color="auto"/>
              <w:bottom w:val="single" w:sz="4" w:space="0" w:color="auto"/>
              <w:right w:val="single" w:sz="4" w:space="0" w:color="auto"/>
            </w:tcBorders>
          </w:tcPr>
          <w:p w14:paraId="65ADDBB5" w14:textId="641C7B5A" w:rsidR="005A1DE9" w:rsidRPr="007E42D6" w:rsidRDefault="00F51212" w:rsidP="00AC00DB">
            <w:pPr>
              <w:spacing w:after="0" w:line="240" w:lineRule="auto"/>
              <w:rPr>
                <w:rFonts w:cs="Times New Roman"/>
                <w:noProof w:val="0"/>
              </w:rPr>
            </w:pPr>
            <w:r w:rsidRPr="007E42D6">
              <w:rPr>
                <w:rFonts w:cs="Times New Roman"/>
                <w:noProof w:val="0"/>
              </w:rPr>
              <w:t>Reikalavimai EKG</w:t>
            </w:r>
            <w:r w:rsidR="00B53F85" w:rsidRPr="007E42D6">
              <w:rPr>
                <w:rFonts w:cs="Times New Roman"/>
                <w:noProof w:val="0"/>
              </w:rPr>
              <w:t xml:space="preserve"> kanalui</w:t>
            </w:r>
          </w:p>
        </w:tc>
        <w:tc>
          <w:tcPr>
            <w:tcW w:w="2210" w:type="pct"/>
            <w:tcBorders>
              <w:top w:val="single" w:sz="4" w:space="0" w:color="auto"/>
              <w:left w:val="single" w:sz="4" w:space="0" w:color="auto"/>
              <w:bottom w:val="single" w:sz="4" w:space="0" w:color="auto"/>
              <w:right w:val="single" w:sz="4" w:space="0" w:color="auto"/>
            </w:tcBorders>
          </w:tcPr>
          <w:p w14:paraId="33F81DF1" w14:textId="77777777" w:rsidR="00F51212" w:rsidRPr="007E42D6" w:rsidRDefault="00F51212" w:rsidP="008D387C">
            <w:pPr>
              <w:pStyle w:val="Sraopastraipa"/>
              <w:numPr>
                <w:ilvl w:val="0"/>
                <w:numId w:val="25"/>
              </w:numPr>
              <w:spacing w:after="0" w:line="240" w:lineRule="auto"/>
              <w:rPr>
                <w:rFonts w:cs="Times New Roman"/>
                <w:noProof w:val="0"/>
              </w:rPr>
            </w:pPr>
            <w:r w:rsidRPr="007E42D6">
              <w:rPr>
                <w:rFonts w:cs="Times New Roman"/>
                <w:noProof w:val="0"/>
              </w:rPr>
              <w:t xml:space="preserve">Širdies susitraukimų dažnio (ŠSD) matavimo ribos ne siauresnės negu </w:t>
            </w:r>
            <w:r w:rsidRPr="007E42D6">
              <w:rPr>
                <w:rFonts w:cs="Times New Roman"/>
                <w:noProof w:val="0"/>
              </w:rPr>
              <w:br/>
              <w:t>20–300 k/min;</w:t>
            </w:r>
          </w:p>
          <w:p w14:paraId="18A9F697" w14:textId="4A11D9FD" w:rsidR="00F51212" w:rsidRPr="007E42D6" w:rsidRDefault="00F51212" w:rsidP="008D387C">
            <w:pPr>
              <w:pStyle w:val="Sraopastraipa"/>
              <w:numPr>
                <w:ilvl w:val="0"/>
                <w:numId w:val="25"/>
              </w:numPr>
              <w:spacing w:after="0" w:line="240" w:lineRule="auto"/>
              <w:rPr>
                <w:rFonts w:cs="Times New Roman"/>
                <w:noProof w:val="0"/>
              </w:rPr>
            </w:pPr>
            <w:r w:rsidRPr="007E42D6">
              <w:rPr>
                <w:rFonts w:cs="Times New Roman"/>
                <w:noProof w:val="0"/>
              </w:rPr>
              <w:t>Yra ST segmento matavimo funkcija;</w:t>
            </w:r>
          </w:p>
          <w:p w14:paraId="29E4A723" w14:textId="2B333DD5" w:rsidR="00F51212" w:rsidRPr="007E42D6" w:rsidRDefault="00F51212" w:rsidP="008D387C">
            <w:pPr>
              <w:pStyle w:val="Sraopastraipa"/>
              <w:numPr>
                <w:ilvl w:val="0"/>
                <w:numId w:val="25"/>
              </w:numPr>
              <w:spacing w:after="0" w:line="240" w:lineRule="auto"/>
              <w:rPr>
                <w:rFonts w:cs="Times New Roman"/>
                <w:noProof w:val="0"/>
              </w:rPr>
            </w:pPr>
            <w:r w:rsidRPr="007E42D6">
              <w:rPr>
                <w:rFonts w:cs="Times New Roman"/>
                <w:noProof w:val="0"/>
              </w:rPr>
              <w:t>Išplėstinis aritmijų monitoravimas:</w:t>
            </w:r>
          </w:p>
          <w:p w14:paraId="28B0B8CB" w14:textId="4804B934" w:rsidR="00F51212" w:rsidRPr="007E42D6" w:rsidRDefault="00F51212" w:rsidP="008D387C">
            <w:pPr>
              <w:pStyle w:val="Sraopastraipa"/>
              <w:numPr>
                <w:ilvl w:val="1"/>
                <w:numId w:val="25"/>
              </w:numPr>
              <w:spacing w:after="0" w:line="240" w:lineRule="auto"/>
              <w:ind w:left="852" w:hanging="492"/>
              <w:rPr>
                <w:rFonts w:cs="Times New Roman"/>
                <w:noProof w:val="0"/>
              </w:rPr>
            </w:pPr>
            <w:r w:rsidRPr="007E42D6">
              <w:rPr>
                <w:rFonts w:cs="Times New Roman"/>
                <w:noProof w:val="0"/>
              </w:rPr>
              <w:t>Asistolija;</w:t>
            </w:r>
          </w:p>
          <w:p w14:paraId="1EAE1E1D" w14:textId="2C5D91D1" w:rsidR="00F51212" w:rsidRPr="007E42D6" w:rsidRDefault="00F51212" w:rsidP="008D387C">
            <w:pPr>
              <w:pStyle w:val="Sraopastraipa"/>
              <w:numPr>
                <w:ilvl w:val="1"/>
                <w:numId w:val="25"/>
              </w:numPr>
              <w:spacing w:after="0" w:line="240" w:lineRule="auto"/>
              <w:ind w:left="852" w:hanging="492"/>
              <w:rPr>
                <w:rFonts w:cs="Times New Roman"/>
                <w:noProof w:val="0"/>
              </w:rPr>
            </w:pPr>
            <w:r w:rsidRPr="007E42D6">
              <w:rPr>
                <w:rFonts w:cs="Times New Roman"/>
                <w:noProof w:val="0"/>
              </w:rPr>
              <w:t>Tachikardija;</w:t>
            </w:r>
          </w:p>
          <w:p w14:paraId="18C5F443" w14:textId="192C6263" w:rsidR="00F51212" w:rsidRPr="007E42D6" w:rsidRDefault="00F51212" w:rsidP="008D387C">
            <w:pPr>
              <w:pStyle w:val="Sraopastraipa"/>
              <w:numPr>
                <w:ilvl w:val="1"/>
                <w:numId w:val="25"/>
              </w:numPr>
              <w:spacing w:after="0" w:line="240" w:lineRule="auto"/>
              <w:ind w:left="852" w:hanging="492"/>
              <w:rPr>
                <w:rFonts w:cs="Times New Roman"/>
                <w:noProof w:val="0"/>
              </w:rPr>
            </w:pPr>
            <w:r w:rsidRPr="007E42D6">
              <w:rPr>
                <w:rFonts w:cs="Times New Roman"/>
                <w:noProof w:val="0"/>
              </w:rPr>
              <w:t>Bradikardija;</w:t>
            </w:r>
          </w:p>
          <w:p w14:paraId="7D386AE1" w14:textId="74D86037" w:rsidR="00F51212" w:rsidRPr="007E42D6" w:rsidRDefault="00F51212" w:rsidP="008D387C">
            <w:pPr>
              <w:pStyle w:val="Sraopastraipa"/>
              <w:numPr>
                <w:ilvl w:val="1"/>
                <w:numId w:val="25"/>
              </w:numPr>
              <w:spacing w:after="0" w:line="240" w:lineRule="auto"/>
              <w:ind w:left="852" w:hanging="492"/>
              <w:rPr>
                <w:rFonts w:cs="Times New Roman"/>
                <w:noProof w:val="0"/>
              </w:rPr>
            </w:pPr>
            <w:r w:rsidRPr="007E42D6">
              <w:rPr>
                <w:rFonts w:cs="Times New Roman"/>
                <w:noProof w:val="0"/>
              </w:rPr>
              <w:t>Pauzė;</w:t>
            </w:r>
          </w:p>
          <w:p w14:paraId="786930F2" w14:textId="530E8441" w:rsidR="00F51212" w:rsidRPr="007E42D6" w:rsidRDefault="00F51212" w:rsidP="008D387C">
            <w:pPr>
              <w:pStyle w:val="Sraopastraipa"/>
              <w:numPr>
                <w:ilvl w:val="1"/>
                <w:numId w:val="25"/>
              </w:numPr>
              <w:spacing w:after="0" w:line="240" w:lineRule="auto"/>
              <w:ind w:left="852" w:hanging="492"/>
              <w:rPr>
                <w:rFonts w:cs="Times New Roman"/>
                <w:noProof w:val="0"/>
              </w:rPr>
            </w:pPr>
            <w:r w:rsidRPr="007E42D6">
              <w:rPr>
                <w:rFonts w:cs="Times New Roman"/>
                <w:noProof w:val="0"/>
              </w:rPr>
              <w:t>Bigeminija;</w:t>
            </w:r>
          </w:p>
          <w:p w14:paraId="7687B3D0" w14:textId="064CC91E" w:rsidR="00F51212" w:rsidRPr="007E42D6" w:rsidRDefault="00F51212" w:rsidP="008D387C">
            <w:pPr>
              <w:pStyle w:val="Sraopastraipa"/>
              <w:numPr>
                <w:ilvl w:val="1"/>
                <w:numId w:val="25"/>
              </w:numPr>
              <w:spacing w:after="0" w:line="240" w:lineRule="auto"/>
              <w:ind w:left="852" w:hanging="492"/>
              <w:rPr>
                <w:rFonts w:cs="Times New Roman"/>
                <w:noProof w:val="0"/>
              </w:rPr>
            </w:pPr>
            <w:r w:rsidRPr="007E42D6">
              <w:rPr>
                <w:rFonts w:cs="Times New Roman"/>
                <w:noProof w:val="0"/>
              </w:rPr>
              <w:t>Prieširdžių virpėjimas;</w:t>
            </w:r>
          </w:p>
          <w:p w14:paraId="4F0A3529" w14:textId="52569351" w:rsidR="00F51212" w:rsidRPr="007E42D6" w:rsidRDefault="00F51212" w:rsidP="008D387C">
            <w:pPr>
              <w:pStyle w:val="Sraopastraipa"/>
              <w:numPr>
                <w:ilvl w:val="1"/>
                <w:numId w:val="25"/>
              </w:numPr>
              <w:spacing w:after="0" w:line="240" w:lineRule="auto"/>
              <w:ind w:left="852" w:hanging="492"/>
              <w:rPr>
                <w:rFonts w:cs="Times New Roman"/>
                <w:noProof w:val="0"/>
              </w:rPr>
            </w:pPr>
            <w:r w:rsidRPr="007E42D6">
              <w:rPr>
                <w:rFonts w:cs="Times New Roman"/>
                <w:noProof w:val="0"/>
              </w:rPr>
              <w:t>Skilvelių virpėjimas;</w:t>
            </w:r>
          </w:p>
          <w:p w14:paraId="55A656CF" w14:textId="4DEB3ABF" w:rsidR="00F51212" w:rsidRPr="007E42D6" w:rsidRDefault="00F51212" w:rsidP="008D387C">
            <w:pPr>
              <w:pStyle w:val="Sraopastraipa"/>
              <w:numPr>
                <w:ilvl w:val="1"/>
                <w:numId w:val="25"/>
              </w:numPr>
              <w:spacing w:after="0" w:line="240" w:lineRule="auto"/>
              <w:ind w:left="852" w:hanging="492"/>
              <w:rPr>
                <w:rFonts w:cs="Times New Roman"/>
                <w:noProof w:val="0"/>
              </w:rPr>
            </w:pPr>
            <w:r w:rsidRPr="007E42D6">
              <w:rPr>
                <w:rFonts w:cs="Times New Roman"/>
                <w:noProof w:val="0"/>
              </w:rPr>
              <w:t>Nereguliarus ritmas;</w:t>
            </w:r>
          </w:p>
          <w:p w14:paraId="695D3922" w14:textId="1EA0152E" w:rsidR="00F51212" w:rsidRPr="007E42D6" w:rsidRDefault="00F51212" w:rsidP="008D387C">
            <w:pPr>
              <w:pStyle w:val="Sraopastraipa"/>
              <w:numPr>
                <w:ilvl w:val="1"/>
                <w:numId w:val="25"/>
              </w:numPr>
              <w:spacing w:after="0" w:line="240" w:lineRule="auto"/>
              <w:ind w:left="852" w:hanging="492"/>
              <w:rPr>
                <w:rFonts w:cs="Times New Roman"/>
                <w:noProof w:val="0"/>
              </w:rPr>
            </w:pPr>
            <w:r w:rsidRPr="007E42D6">
              <w:rPr>
                <w:rFonts w:cs="Times New Roman"/>
                <w:noProof w:val="0"/>
              </w:rPr>
              <w:t>Priešlaikiniai susitraukimai;</w:t>
            </w:r>
          </w:p>
          <w:p w14:paraId="59D29EB2" w14:textId="0A5EDA7E" w:rsidR="005A1DE9" w:rsidRPr="007E42D6" w:rsidRDefault="00F51212" w:rsidP="008D387C">
            <w:pPr>
              <w:pStyle w:val="Sraopastraipa"/>
              <w:numPr>
                <w:ilvl w:val="1"/>
                <w:numId w:val="25"/>
              </w:numPr>
              <w:spacing w:after="0" w:line="240" w:lineRule="auto"/>
              <w:ind w:left="852" w:hanging="492"/>
              <w:rPr>
                <w:rFonts w:cs="Times New Roman"/>
                <w:noProof w:val="0"/>
              </w:rPr>
            </w:pPr>
            <w:r w:rsidRPr="007E42D6">
              <w:rPr>
                <w:rFonts w:cs="Times New Roman"/>
                <w:noProof w:val="0"/>
              </w:rPr>
              <w:t>Stimuliacijos aptikimas.</w:t>
            </w:r>
          </w:p>
        </w:tc>
        <w:tc>
          <w:tcPr>
            <w:tcW w:w="1453" w:type="pct"/>
            <w:tcBorders>
              <w:top w:val="single" w:sz="4" w:space="0" w:color="auto"/>
              <w:left w:val="single" w:sz="4" w:space="0" w:color="auto"/>
              <w:bottom w:val="single" w:sz="4" w:space="0" w:color="auto"/>
              <w:right w:val="single" w:sz="4" w:space="0" w:color="auto"/>
            </w:tcBorders>
          </w:tcPr>
          <w:p w14:paraId="001EFABE" w14:textId="7844363B" w:rsidR="005A1DE9" w:rsidRPr="007E42D6" w:rsidRDefault="005A1DE9" w:rsidP="00AC00DB">
            <w:pPr>
              <w:spacing w:after="0" w:line="240" w:lineRule="auto"/>
              <w:rPr>
                <w:rFonts w:eastAsia="Times New Roman" w:cs="Times New Roman"/>
                <w:noProof w:val="0"/>
              </w:rPr>
            </w:pPr>
          </w:p>
        </w:tc>
      </w:tr>
      <w:tr w:rsidR="0090753F" w:rsidRPr="007E42D6" w14:paraId="7282C7EB" w14:textId="77777777" w:rsidTr="00B53F85">
        <w:trPr>
          <w:trHeight w:val="1265"/>
        </w:trPr>
        <w:tc>
          <w:tcPr>
            <w:tcW w:w="405" w:type="pct"/>
            <w:tcBorders>
              <w:top w:val="single" w:sz="4" w:space="0" w:color="auto"/>
              <w:left w:val="single" w:sz="4" w:space="0" w:color="auto"/>
              <w:bottom w:val="single" w:sz="4" w:space="0" w:color="auto"/>
              <w:right w:val="single" w:sz="4" w:space="0" w:color="auto"/>
            </w:tcBorders>
          </w:tcPr>
          <w:p w14:paraId="68944340" w14:textId="5980573A" w:rsidR="00B53F85" w:rsidRPr="007E42D6" w:rsidRDefault="00B53F85" w:rsidP="00AC00DB">
            <w:pPr>
              <w:spacing w:after="0" w:line="240" w:lineRule="auto"/>
              <w:jc w:val="center"/>
              <w:rPr>
                <w:rFonts w:eastAsia="Times New Roman" w:cs="Times New Roman"/>
                <w:bCs/>
                <w:noProof w:val="0"/>
              </w:rPr>
            </w:pPr>
            <w:r w:rsidRPr="007E42D6">
              <w:rPr>
                <w:rFonts w:eastAsia="Times New Roman" w:cs="Times New Roman"/>
                <w:bCs/>
                <w:noProof w:val="0"/>
              </w:rPr>
              <w:t>2.5.2.</w:t>
            </w:r>
          </w:p>
        </w:tc>
        <w:tc>
          <w:tcPr>
            <w:tcW w:w="932" w:type="pct"/>
            <w:tcBorders>
              <w:top w:val="single" w:sz="4" w:space="0" w:color="auto"/>
              <w:left w:val="single" w:sz="4" w:space="0" w:color="auto"/>
              <w:bottom w:val="single" w:sz="4" w:space="0" w:color="auto"/>
              <w:right w:val="single" w:sz="4" w:space="0" w:color="auto"/>
            </w:tcBorders>
          </w:tcPr>
          <w:p w14:paraId="1AE4EFF4" w14:textId="32448DA1" w:rsidR="00B53F85" w:rsidRPr="007E42D6" w:rsidRDefault="00B53F85" w:rsidP="00AC00DB">
            <w:pPr>
              <w:spacing w:after="0" w:line="240" w:lineRule="auto"/>
              <w:rPr>
                <w:rFonts w:cs="Times New Roman"/>
                <w:noProof w:val="0"/>
              </w:rPr>
            </w:pPr>
            <w:r w:rsidRPr="007E42D6">
              <w:rPr>
                <w:rFonts w:cs="Times New Roman"/>
                <w:noProof w:val="0"/>
              </w:rPr>
              <w:t>Reikalavimai kvėpavimo kanalui</w:t>
            </w:r>
          </w:p>
        </w:tc>
        <w:tc>
          <w:tcPr>
            <w:tcW w:w="2210" w:type="pct"/>
            <w:tcBorders>
              <w:top w:val="single" w:sz="4" w:space="0" w:color="auto"/>
              <w:left w:val="single" w:sz="4" w:space="0" w:color="auto"/>
              <w:bottom w:val="single" w:sz="4" w:space="0" w:color="auto"/>
              <w:right w:val="single" w:sz="4" w:space="0" w:color="auto"/>
            </w:tcBorders>
          </w:tcPr>
          <w:p w14:paraId="4F397063" w14:textId="77777777" w:rsidR="00B53F85" w:rsidRPr="007E42D6" w:rsidRDefault="00B53F85" w:rsidP="008D387C">
            <w:pPr>
              <w:pStyle w:val="Sraopastraipa"/>
              <w:numPr>
                <w:ilvl w:val="0"/>
                <w:numId w:val="26"/>
              </w:numPr>
              <w:spacing w:after="0" w:line="240" w:lineRule="auto"/>
              <w:rPr>
                <w:rFonts w:cs="Times New Roman"/>
                <w:noProof w:val="0"/>
              </w:rPr>
            </w:pPr>
            <w:r w:rsidRPr="007E42D6">
              <w:rPr>
                <w:rFonts w:cs="Times New Roman"/>
                <w:noProof w:val="0"/>
              </w:rPr>
              <w:t>Kvėpavimo dažnio matavimo ribos ne siauresnės negu 5–100 k/min.;</w:t>
            </w:r>
          </w:p>
          <w:p w14:paraId="5BD62739" w14:textId="69996A84" w:rsidR="00B53F85" w:rsidRPr="007E42D6" w:rsidRDefault="00B53F85" w:rsidP="008D387C">
            <w:pPr>
              <w:pStyle w:val="Sraopastraipa"/>
              <w:numPr>
                <w:ilvl w:val="0"/>
                <w:numId w:val="26"/>
              </w:numPr>
              <w:spacing w:after="0" w:line="240" w:lineRule="auto"/>
              <w:rPr>
                <w:rFonts w:cs="Times New Roman"/>
                <w:noProof w:val="0"/>
              </w:rPr>
            </w:pPr>
            <w:r w:rsidRPr="007E42D6">
              <w:rPr>
                <w:rFonts w:cs="Times New Roman"/>
                <w:noProof w:val="0"/>
              </w:rPr>
              <w:t>Yra Apnėjos aptikimo funkcija su galimybe koreguoti detekcijai skiriamą laiko intervalą.</w:t>
            </w:r>
          </w:p>
        </w:tc>
        <w:tc>
          <w:tcPr>
            <w:tcW w:w="1453" w:type="pct"/>
            <w:tcBorders>
              <w:top w:val="single" w:sz="4" w:space="0" w:color="auto"/>
              <w:left w:val="single" w:sz="4" w:space="0" w:color="auto"/>
              <w:bottom w:val="single" w:sz="4" w:space="0" w:color="auto"/>
              <w:right w:val="single" w:sz="4" w:space="0" w:color="auto"/>
            </w:tcBorders>
          </w:tcPr>
          <w:p w14:paraId="41ABAFC4" w14:textId="77777777" w:rsidR="00B53F85" w:rsidRPr="007E42D6" w:rsidRDefault="00B53F85" w:rsidP="00AC00DB">
            <w:pPr>
              <w:spacing w:after="0" w:line="240" w:lineRule="auto"/>
              <w:rPr>
                <w:rFonts w:eastAsia="Times New Roman" w:cs="Times New Roman"/>
                <w:noProof w:val="0"/>
              </w:rPr>
            </w:pPr>
          </w:p>
        </w:tc>
      </w:tr>
      <w:tr w:rsidR="0090753F" w:rsidRPr="007E42D6" w14:paraId="14692C2D" w14:textId="77777777" w:rsidTr="006C0DAB">
        <w:trPr>
          <w:trHeight w:val="1020"/>
        </w:trPr>
        <w:tc>
          <w:tcPr>
            <w:tcW w:w="405" w:type="pct"/>
            <w:tcBorders>
              <w:top w:val="single" w:sz="4" w:space="0" w:color="auto"/>
              <w:left w:val="single" w:sz="4" w:space="0" w:color="auto"/>
              <w:bottom w:val="single" w:sz="4" w:space="0" w:color="auto"/>
              <w:right w:val="single" w:sz="4" w:space="0" w:color="auto"/>
            </w:tcBorders>
          </w:tcPr>
          <w:p w14:paraId="63CAD033" w14:textId="48F39EB2" w:rsidR="005A1DE9" w:rsidRPr="007E42D6" w:rsidRDefault="00B53F85" w:rsidP="00AC00DB">
            <w:pPr>
              <w:spacing w:after="0" w:line="240" w:lineRule="auto"/>
              <w:jc w:val="center"/>
              <w:rPr>
                <w:rFonts w:eastAsia="Times New Roman" w:cs="Times New Roman"/>
                <w:bCs/>
                <w:noProof w:val="0"/>
              </w:rPr>
            </w:pPr>
            <w:r w:rsidRPr="007E42D6">
              <w:rPr>
                <w:rFonts w:eastAsia="Times New Roman" w:cs="Times New Roman"/>
                <w:bCs/>
                <w:noProof w:val="0"/>
              </w:rPr>
              <w:t>2.5.3</w:t>
            </w:r>
            <w:r w:rsidR="005A1DE9" w:rsidRPr="007E42D6">
              <w:rPr>
                <w:rFonts w:eastAsia="Times New Roman" w:cs="Times New Roman"/>
                <w:bCs/>
                <w:noProof w:val="0"/>
              </w:rPr>
              <w:t>.</w:t>
            </w:r>
          </w:p>
        </w:tc>
        <w:tc>
          <w:tcPr>
            <w:tcW w:w="932" w:type="pct"/>
            <w:tcBorders>
              <w:top w:val="single" w:sz="4" w:space="0" w:color="auto"/>
              <w:left w:val="single" w:sz="4" w:space="0" w:color="auto"/>
              <w:bottom w:val="single" w:sz="4" w:space="0" w:color="auto"/>
              <w:right w:val="single" w:sz="4" w:space="0" w:color="auto"/>
            </w:tcBorders>
          </w:tcPr>
          <w:p w14:paraId="76A21781" w14:textId="1875D915" w:rsidR="005A1DE9" w:rsidRPr="007E42D6" w:rsidRDefault="005A1DE9" w:rsidP="00AC00DB">
            <w:pPr>
              <w:spacing w:after="0" w:line="240" w:lineRule="auto"/>
              <w:rPr>
                <w:rFonts w:cs="Times New Roman"/>
                <w:noProof w:val="0"/>
              </w:rPr>
            </w:pPr>
            <w:r w:rsidRPr="007E42D6">
              <w:rPr>
                <w:rFonts w:eastAsia="Times New Roman" w:cs="Times New Roman"/>
                <w:noProof w:val="0"/>
              </w:rPr>
              <w:t>SpO</w:t>
            </w:r>
            <w:r w:rsidRPr="007E42D6">
              <w:rPr>
                <w:rFonts w:eastAsia="Times New Roman" w:cs="Times New Roman"/>
                <w:noProof w:val="0"/>
                <w:vertAlign w:val="subscript"/>
              </w:rPr>
              <w:t>2</w:t>
            </w:r>
          </w:p>
        </w:tc>
        <w:tc>
          <w:tcPr>
            <w:tcW w:w="2210" w:type="pct"/>
            <w:tcBorders>
              <w:top w:val="single" w:sz="4" w:space="0" w:color="auto"/>
              <w:left w:val="single" w:sz="4" w:space="0" w:color="auto"/>
              <w:bottom w:val="single" w:sz="4" w:space="0" w:color="auto"/>
              <w:right w:val="single" w:sz="4" w:space="0" w:color="auto"/>
            </w:tcBorders>
          </w:tcPr>
          <w:p w14:paraId="7A4F18AD" w14:textId="2F92461C" w:rsidR="005A1DE9" w:rsidRPr="007E42D6" w:rsidRDefault="005A1DE9" w:rsidP="008D387C">
            <w:pPr>
              <w:pStyle w:val="Sraopastraipa"/>
              <w:numPr>
                <w:ilvl w:val="0"/>
                <w:numId w:val="2"/>
              </w:numPr>
              <w:spacing w:after="0" w:line="240" w:lineRule="auto"/>
              <w:rPr>
                <w:rFonts w:cs="Times New Roman"/>
                <w:noProof w:val="0"/>
              </w:rPr>
            </w:pPr>
            <w:r w:rsidRPr="007E42D6">
              <w:rPr>
                <w:rFonts w:cs="Times New Roman"/>
                <w:noProof w:val="0"/>
              </w:rPr>
              <w:t>SpO</w:t>
            </w:r>
            <w:r w:rsidRPr="007E42D6">
              <w:rPr>
                <w:rFonts w:cs="Times New Roman"/>
                <w:noProof w:val="0"/>
                <w:vertAlign w:val="subscript"/>
              </w:rPr>
              <w:t>2</w:t>
            </w:r>
            <w:r w:rsidRPr="007E42D6">
              <w:rPr>
                <w:rFonts w:cs="Times New Roman"/>
                <w:noProof w:val="0"/>
              </w:rPr>
              <w:t xml:space="preserve"> matavimo</w:t>
            </w:r>
            <w:r w:rsidR="00BA1D32" w:rsidRPr="007E42D6">
              <w:rPr>
                <w:rFonts w:cs="Times New Roman"/>
                <w:noProof w:val="0"/>
              </w:rPr>
              <w:t xml:space="preserve"> diapazonas ne siauresnis negu 30</w:t>
            </w:r>
            <w:r w:rsidRPr="007E42D6">
              <w:rPr>
                <w:rFonts w:cs="Times New Roman"/>
                <w:noProof w:val="0"/>
              </w:rPr>
              <w:t>–100%;</w:t>
            </w:r>
          </w:p>
          <w:p w14:paraId="57262780" w14:textId="77777777" w:rsidR="005A1DE9" w:rsidRPr="007E42D6" w:rsidRDefault="005A1DE9" w:rsidP="008D387C">
            <w:pPr>
              <w:pStyle w:val="Sraopastraipa"/>
              <w:numPr>
                <w:ilvl w:val="0"/>
                <w:numId w:val="2"/>
              </w:numPr>
              <w:spacing w:after="0" w:line="240" w:lineRule="auto"/>
              <w:rPr>
                <w:rFonts w:cs="Times New Roman"/>
                <w:noProof w:val="0"/>
              </w:rPr>
            </w:pPr>
            <w:r w:rsidRPr="007E42D6">
              <w:rPr>
                <w:rFonts w:cs="Times New Roman"/>
                <w:noProof w:val="0"/>
              </w:rPr>
              <w:t>Matavimo paklaida</w:t>
            </w:r>
            <w:r w:rsidR="00F51212" w:rsidRPr="007E42D6">
              <w:rPr>
                <w:rFonts w:cs="Times New Roman"/>
                <w:noProof w:val="0"/>
              </w:rPr>
              <w:t xml:space="preserve"> (su komplektuojamu davikliu)</w:t>
            </w:r>
            <w:r w:rsidRPr="007E42D6">
              <w:rPr>
                <w:rFonts w:cs="Times New Roman"/>
                <w:noProof w:val="0"/>
              </w:rPr>
              <w:t>: ≤ ±</w:t>
            </w:r>
            <w:r w:rsidR="00F51212" w:rsidRPr="007E42D6">
              <w:rPr>
                <w:rFonts w:cs="Times New Roman"/>
                <w:noProof w:val="0"/>
              </w:rPr>
              <w:t xml:space="preserve"> 3% arba ≤ ± 2 Arms (diapazone 80–100%);</w:t>
            </w:r>
          </w:p>
          <w:p w14:paraId="392E9DC0" w14:textId="77777777" w:rsidR="00F51212" w:rsidRPr="007E42D6" w:rsidRDefault="00F51212" w:rsidP="008D387C">
            <w:pPr>
              <w:pStyle w:val="Sraopastraipa"/>
              <w:numPr>
                <w:ilvl w:val="0"/>
                <w:numId w:val="2"/>
              </w:numPr>
              <w:spacing w:after="0" w:line="240" w:lineRule="auto"/>
              <w:rPr>
                <w:rFonts w:cs="Times New Roman"/>
                <w:noProof w:val="0"/>
              </w:rPr>
            </w:pPr>
            <w:r w:rsidRPr="007E42D6">
              <w:rPr>
                <w:rFonts w:cs="Times New Roman"/>
                <w:noProof w:val="0"/>
              </w:rPr>
              <w:t>Pulso matavimo ribos ne siauresnės negu 30–239 k/min.;</w:t>
            </w:r>
          </w:p>
          <w:p w14:paraId="436CAE0B" w14:textId="2BA459C5" w:rsidR="00F51212" w:rsidRPr="007E42D6" w:rsidRDefault="00F51212" w:rsidP="008D387C">
            <w:pPr>
              <w:pStyle w:val="Sraopastraipa"/>
              <w:numPr>
                <w:ilvl w:val="0"/>
                <w:numId w:val="2"/>
              </w:numPr>
              <w:spacing w:after="0" w:line="240" w:lineRule="auto"/>
              <w:rPr>
                <w:rFonts w:cs="Times New Roman"/>
                <w:noProof w:val="0"/>
              </w:rPr>
            </w:pPr>
            <w:r w:rsidRPr="007E42D6">
              <w:rPr>
                <w:rFonts w:cs="Times New Roman"/>
                <w:noProof w:val="0"/>
              </w:rPr>
              <w:t>Yra perfuzijos matavimo funkcija.</w:t>
            </w:r>
          </w:p>
        </w:tc>
        <w:tc>
          <w:tcPr>
            <w:tcW w:w="1453" w:type="pct"/>
            <w:tcBorders>
              <w:top w:val="single" w:sz="4" w:space="0" w:color="auto"/>
              <w:left w:val="single" w:sz="4" w:space="0" w:color="auto"/>
              <w:bottom w:val="single" w:sz="4" w:space="0" w:color="auto"/>
              <w:right w:val="single" w:sz="4" w:space="0" w:color="auto"/>
            </w:tcBorders>
          </w:tcPr>
          <w:p w14:paraId="3B5DB157" w14:textId="60285C45" w:rsidR="005A1DE9" w:rsidRPr="007E42D6" w:rsidRDefault="005A1DE9" w:rsidP="00AC00DB">
            <w:pPr>
              <w:spacing w:after="0" w:line="240" w:lineRule="auto"/>
              <w:rPr>
                <w:rFonts w:eastAsia="Times New Roman" w:cs="Times New Roman"/>
                <w:noProof w:val="0"/>
              </w:rPr>
            </w:pPr>
          </w:p>
        </w:tc>
      </w:tr>
      <w:tr w:rsidR="0090753F" w:rsidRPr="007E42D6" w14:paraId="1391FEE4" w14:textId="77777777" w:rsidTr="00F51212">
        <w:trPr>
          <w:trHeight w:val="1312"/>
        </w:trPr>
        <w:tc>
          <w:tcPr>
            <w:tcW w:w="405" w:type="pct"/>
            <w:tcBorders>
              <w:top w:val="single" w:sz="4" w:space="0" w:color="auto"/>
              <w:left w:val="single" w:sz="4" w:space="0" w:color="auto"/>
              <w:bottom w:val="single" w:sz="4" w:space="0" w:color="auto"/>
              <w:right w:val="single" w:sz="4" w:space="0" w:color="auto"/>
            </w:tcBorders>
          </w:tcPr>
          <w:p w14:paraId="06D51DFA" w14:textId="627F9CA3" w:rsidR="005A1DE9" w:rsidRPr="007E42D6" w:rsidRDefault="00B53F85" w:rsidP="00AC00DB">
            <w:pPr>
              <w:spacing w:after="0" w:line="240" w:lineRule="auto"/>
              <w:jc w:val="center"/>
              <w:rPr>
                <w:rFonts w:eastAsia="Times New Roman" w:cs="Times New Roman"/>
                <w:bCs/>
                <w:noProof w:val="0"/>
              </w:rPr>
            </w:pPr>
            <w:r w:rsidRPr="007E42D6">
              <w:rPr>
                <w:rFonts w:eastAsia="Times New Roman" w:cs="Times New Roman"/>
                <w:bCs/>
                <w:noProof w:val="0"/>
              </w:rPr>
              <w:t>2.5.4</w:t>
            </w:r>
            <w:r w:rsidR="005A1DE9" w:rsidRPr="007E42D6">
              <w:rPr>
                <w:rFonts w:eastAsia="Times New Roman" w:cs="Times New Roman"/>
                <w:bCs/>
                <w:noProof w:val="0"/>
              </w:rPr>
              <w:t>.</w:t>
            </w:r>
          </w:p>
        </w:tc>
        <w:tc>
          <w:tcPr>
            <w:tcW w:w="932" w:type="pct"/>
            <w:tcBorders>
              <w:top w:val="single" w:sz="4" w:space="0" w:color="auto"/>
              <w:left w:val="single" w:sz="4" w:space="0" w:color="auto"/>
              <w:bottom w:val="single" w:sz="4" w:space="0" w:color="auto"/>
              <w:right w:val="single" w:sz="4" w:space="0" w:color="auto"/>
            </w:tcBorders>
          </w:tcPr>
          <w:p w14:paraId="38EBA882" w14:textId="264CE8F2" w:rsidR="005A1DE9" w:rsidRPr="007E42D6" w:rsidRDefault="005A1DE9" w:rsidP="00AC00DB">
            <w:pPr>
              <w:spacing w:after="0" w:line="240" w:lineRule="auto"/>
              <w:rPr>
                <w:rFonts w:cs="Times New Roman"/>
                <w:noProof w:val="0"/>
              </w:rPr>
            </w:pPr>
            <w:r w:rsidRPr="007E42D6">
              <w:rPr>
                <w:rFonts w:cs="Times New Roman"/>
                <w:noProof w:val="0"/>
              </w:rPr>
              <w:t>NIBP</w:t>
            </w:r>
          </w:p>
        </w:tc>
        <w:tc>
          <w:tcPr>
            <w:tcW w:w="2210" w:type="pct"/>
            <w:tcBorders>
              <w:top w:val="single" w:sz="4" w:space="0" w:color="auto"/>
              <w:left w:val="single" w:sz="4" w:space="0" w:color="auto"/>
              <w:bottom w:val="single" w:sz="4" w:space="0" w:color="auto"/>
              <w:right w:val="single" w:sz="4" w:space="0" w:color="auto"/>
            </w:tcBorders>
          </w:tcPr>
          <w:p w14:paraId="36448272" w14:textId="62293385" w:rsidR="005A1DE9" w:rsidRPr="007E42D6" w:rsidRDefault="005A1DE9" w:rsidP="008D387C">
            <w:pPr>
              <w:pStyle w:val="Sraopastraipa"/>
              <w:numPr>
                <w:ilvl w:val="0"/>
                <w:numId w:val="4"/>
              </w:numPr>
              <w:spacing w:after="0" w:line="240" w:lineRule="auto"/>
              <w:rPr>
                <w:rFonts w:cs="Times New Roman"/>
                <w:noProof w:val="0"/>
              </w:rPr>
            </w:pPr>
            <w:r w:rsidRPr="007E42D6">
              <w:rPr>
                <w:rFonts w:eastAsia="Times New Roman" w:cs="Times New Roman"/>
                <w:noProof w:val="0"/>
              </w:rPr>
              <w:t>Matavimo metodas: oscilometrinis arba lygiavertis;</w:t>
            </w:r>
          </w:p>
          <w:p w14:paraId="62F2994D" w14:textId="44BFCAD3" w:rsidR="00F51212" w:rsidRPr="007E42D6" w:rsidRDefault="00F51212" w:rsidP="008D387C">
            <w:pPr>
              <w:pStyle w:val="Sraopastraipa"/>
              <w:numPr>
                <w:ilvl w:val="0"/>
                <w:numId w:val="4"/>
              </w:numPr>
              <w:spacing w:after="0" w:line="240" w:lineRule="auto"/>
              <w:rPr>
                <w:rFonts w:cs="Times New Roman"/>
                <w:noProof w:val="0"/>
              </w:rPr>
            </w:pPr>
            <w:r w:rsidRPr="007E42D6">
              <w:rPr>
                <w:rFonts w:cs="Times New Roman"/>
                <w:noProof w:val="0"/>
              </w:rPr>
              <w:t>Matavimo ribos ne siauresnės negu 15–250 mmHg;</w:t>
            </w:r>
          </w:p>
          <w:p w14:paraId="43AC4EE7" w14:textId="29027498" w:rsidR="005A1DE9" w:rsidRPr="007E42D6" w:rsidRDefault="00F51212" w:rsidP="008D387C">
            <w:pPr>
              <w:pStyle w:val="Sraopastraipa"/>
              <w:numPr>
                <w:ilvl w:val="0"/>
                <w:numId w:val="4"/>
              </w:numPr>
              <w:spacing w:after="0" w:line="240" w:lineRule="auto"/>
              <w:rPr>
                <w:rFonts w:cs="Times New Roman"/>
                <w:noProof w:val="0"/>
              </w:rPr>
            </w:pPr>
            <w:r w:rsidRPr="007E42D6">
              <w:rPr>
                <w:rFonts w:cs="Times New Roman"/>
                <w:noProof w:val="0"/>
              </w:rPr>
              <w:t>Darbo režimai: rankinis, periodinis, STAT.</w:t>
            </w:r>
          </w:p>
        </w:tc>
        <w:tc>
          <w:tcPr>
            <w:tcW w:w="1453" w:type="pct"/>
            <w:tcBorders>
              <w:top w:val="single" w:sz="4" w:space="0" w:color="auto"/>
              <w:left w:val="single" w:sz="4" w:space="0" w:color="auto"/>
              <w:bottom w:val="single" w:sz="4" w:space="0" w:color="auto"/>
              <w:right w:val="single" w:sz="4" w:space="0" w:color="auto"/>
            </w:tcBorders>
          </w:tcPr>
          <w:p w14:paraId="445BDF4A" w14:textId="48023541" w:rsidR="005A1DE9" w:rsidRPr="007E42D6" w:rsidRDefault="005A1DE9" w:rsidP="00AC00DB">
            <w:pPr>
              <w:spacing w:after="0" w:line="240" w:lineRule="auto"/>
              <w:rPr>
                <w:rFonts w:eastAsia="Times New Roman" w:cs="Times New Roman"/>
                <w:noProof w:val="0"/>
              </w:rPr>
            </w:pPr>
          </w:p>
        </w:tc>
      </w:tr>
      <w:tr w:rsidR="0090753F" w:rsidRPr="007E42D6" w14:paraId="45FE4C68" w14:textId="77777777" w:rsidTr="00675AE6">
        <w:trPr>
          <w:trHeight w:val="1077"/>
        </w:trPr>
        <w:tc>
          <w:tcPr>
            <w:tcW w:w="405" w:type="pct"/>
            <w:tcBorders>
              <w:top w:val="single" w:sz="4" w:space="0" w:color="auto"/>
              <w:left w:val="single" w:sz="4" w:space="0" w:color="auto"/>
              <w:bottom w:val="single" w:sz="4" w:space="0" w:color="auto"/>
              <w:right w:val="single" w:sz="4" w:space="0" w:color="auto"/>
            </w:tcBorders>
          </w:tcPr>
          <w:p w14:paraId="243EDAB3" w14:textId="59228BCF" w:rsidR="005A1DE9" w:rsidRPr="007E42D6" w:rsidRDefault="00B53F85" w:rsidP="00AC00DB">
            <w:pPr>
              <w:spacing w:after="0" w:line="240" w:lineRule="auto"/>
              <w:jc w:val="center"/>
              <w:rPr>
                <w:rFonts w:eastAsia="Times New Roman" w:cs="Times New Roman"/>
                <w:bCs/>
                <w:noProof w:val="0"/>
              </w:rPr>
            </w:pPr>
            <w:r w:rsidRPr="007E42D6">
              <w:rPr>
                <w:rFonts w:eastAsia="Times New Roman" w:cs="Times New Roman"/>
                <w:bCs/>
                <w:noProof w:val="0"/>
              </w:rPr>
              <w:lastRenderedPageBreak/>
              <w:t>2.5</w:t>
            </w:r>
            <w:r w:rsidR="0048352D" w:rsidRPr="007E42D6">
              <w:rPr>
                <w:rFonts w:eastAsia="Times New Roman" w:cs="Times New Roman"/>
                <w:bCs/>
                <w:noProof w:val="0"/>
              </w:rPr>
              <w:t>.5</w:t>
            </w:r>
            <w:r w:rsidR="005A1DE9" w:rsidRPr="007E42D6">
              <w:rPr>
                <w:rFonts w:eastAsia="Times New Roman" w:cs="Times New Roman"/>
                <w:bCs/>
                <w:noProof w:val="0"/>
              </w:rPr>
              <w:t>.</w:t>
            </w:r>
          </w:p>
        </w:tc>
        <w:tc>
          <w:tcPr>
            <w:tcW w:w="932" w:type="pct"/>
            <w:tcBorders>
              <w:top w:val="single" w:sz="4" w:space="0" w:color="auto"/>
              <w:left w:val="single" w:sz="4" w:space="0" w:color="auto"/>
              <w:bottom w:val="single" w:sz="4" w:space="0" w:color="auto"/>
              <w:right w:val="single" w:sz="4" w:space="0" w:color="auto"/>
            </w:tcBorders>
          </w:tcPr>
          <w:p w14:paraId="1A58DB59" w14:textId="7F4319BF" w:rsidR="005A1DE9" w:rsidRPr="007E42D6" w:rsidRDefault="005A1DE9" w:rsidP="00AC00DB">
            <w:pPr>
              <w:spacing w:after="0" w:line="240" w:lineRule="auto"/>
              <w:rPr>
                <w:rFonts w:cs="Times New Roman"/>
                <w:noProof w:val="0"/>
              </w:rPr>
            </w:pPr>
            <w:r w:rsidRPr="007E42D6">
              <w:rPr>
                <w:rFonts w:eastAsia="Times New Roman" w:cs="Times New Roman"/>
                <w:noProof w:val="0"/>
              </w:rPr>
              <w:t>Temperatūra</w:t>
            </w:r>
          </w:p>
        </w:tc>
        <w:tc>
          <w:tcPr>
            <w:tcW w:w="2210" w:type="pct"/>
            <w:tcBorders>
              <w:top w:val="single" w:sz="4" w:space="0" w:color="auto"/>
              <w:left w:val="single" w:sz="4" w:space="0" w:color="auto"/>
              <w:bottom w:val="single" w:sz="4" w:space="0" w:color="auto"/>
              <w:right w:val="single" w:sz="4" w:space="0" w:color="auto"/>
            </w:tcBorders>
          </w:tcPr>
          <w:p w14:paraId="633E0060" w14:textId="7525556B" w:rsidR="005A1DE9" w:rsidRPr="007E42D6" w:rsidRDefault="005A1DE9" w:rsidP="008D387C">
            <w:pPr>
              <w:pStyle w:val="Sraopastraipa"/>
              <w:numPr>
                <w:ilvl w:val="0"/>
                <w:numId w:val="6"/>
              </w:numPr>
              <w:spacing w:after="0" w:line="240" w:lineRule="auto"/>
              <w:rPr>
                <w:rFonts w:cs="Times New Roman"/>
                <w:noProof w:val="0"/>
              </w:rPr>
            </w:pPr>
            <w:r w:rsidRPr="007E42D6">
              <w:rPr>
                <w:rFonts w:cs="Times New Roman"/>
                <w:noProof w:val="0"/>
              </w:rPr>
              <w:t>Temperatūros matavimo</w:t>
            </w:r>
            <w:r w:rsidR="00F51212" w:rsidRPr="007E42D6">
              <w:rPr>
                <w:rFonts w:cs="Times New Roman"/>
                <w:noProof w:val="0"/>
              </w:rPr>
              <w:t xml:space="preserve"> diapazonas ne siauresnis kaip 20</w:t>
            </w:r>
            <w:r w:rsidR="0016798A" w:rsidRPr="007E42D6">
              <w:rPr>
                <w:rFonts w:cs="Times New Roman"/>
                <w:noProof w:val="0"/>
              </w:rPr>
              <w:t>–45</w:t>
            </w:r>
            <w:r w:rsidRPr="007E42D6">
              <w:rPr>
                <w:rFonts w:cs="Times New Roman"/>
                <w:noProof w:val="0"/>
              </w:rPr>
              <w:t xml:space="preserve"> °C;</w:t>
            </w:r>
          </w:p>
          <w:p w14:paraId="5DE3A266" w14:textId="633EA3C9" w:rsidR="00472335" w:rsidRPr="007E42D6" w:rsidRDefault="00F51212" w:rsidP="008D387C">
            <w:pPr>
              <w:pStyle w:val="Sraopastraipa"/>
              <w:numPr>
                <w:ilvl w:val="0"/>
                <w:numId w:val="6"/>
              </w:numPr>
              <w:spacing w:after="0" w:line="240" w:lineRule="auto"/>
              <w:rPr>
                <w:rFonts w:cs="Times New Roman"/>
                <w:noProof w:val="0"/>
              </w:rPr>
            </w:pPr>
            <w:r w:rsidRPr="007E42D6">
              <w:rPr>
                <w:rFonts w:cs="Times New Roman"/>
                <w:noProof w:val="0"/>
              </w:rPr>
              <w:t>Temperatūros matavimo paklaida ne didesnė kaip ± 0,1 °C (diapazone 25–45°C).</w:t>
            </w:r>
          </w:p>
        </w:tc>
        <w:tc>
          <w:tcPr>
            <w:tcW w:w="1453" w:type="pct"/>
            <w:tcBorders>
              <w:top w:val="single" w:sz="4" w:space="0" w:color="auto"/>
              <w:left w:val="single" w:sz="4" w:space="0" w:color="auto"/>
              <w:bottom w:val="single" w:sz="4" w:space="0" w:color="auto"/>
              <w:right w:val="single" w:sz="4" w:space="0" w:color="auto"/>
            </w:tcBorders>
          </w:tcPr>
          <w:p w14:paraId="00D9FE52" w14:textId="3082E8CC" w:rsidR="005A1DE9" w:rsidRPr="007E42D6" w:rsidRDefault="005A1DE9" w:rsidP="00AC00DB">
            <w:pPr>
              <w:spacing w:after="0" w:line="240" w:lineRule="auto"/>
              <w:rPr>
                <w:rFonts w:eastAsia="Times New Roman" w:cs="Times New Roman"/>
                <w:noProof w:val="0"/>
              </w:rPr>
            </w:pPr>
          </w:p>
        </w:tc>
      </w:tr>
      <w:tr w:rsidR="0090753F" w:rsidRPr="007E42D6" w14:paraId="7C147A12" w14:textId="77777777" w:rsidTr="00675AE6">
        <w:trPr>
          <w:trHeight w:val="863"/>
        </w:trPr>
        <w:tc>
          <w:tcPr>
            <w:tcW w:w="405" w:type="pct"/>
            <w:tcBorders>
              <w:top w:val="single" w:sz="4" w:space="0" w:color="auto"/>
              <w:left w:val="single" w:sz="4" w:space="0" w:color="auto"/>
              <w:bottom w:val="single" w:sz="4" w:space="0" w:color="auto"/>
              <w:right w:val="single" w:sz="4" w:space="0" w:color="auto"/>
            </w:tcBorders>
          </w:tcPr>
          <w:p w14:paraId="060BE60F" w14:textId="67D76599" w:rsidR="00472335" w:rsidRPr="007E42D6" w:rsidRDefault="00B53F85" w:rsidP="00AC00DB">
            <w:pPr>
              <w:spacing w:after="0" w:line="240" w:lineRule="auto"/>
              <w:jc w:val="center"/>
              <w:rPr>
                <w:rFonts w:eastAsia="Times New Roman" w:cs="Times New Roman"/>
                <w:bCs/>
                <w:noProof w:val="0"/>
              </w:rPr>
            </w:pPr>
            <w:r w:rsidRPr="007E42D6">
              <w:rPr>
                <w:rFonts w:eastAsia="Times New Roman" w:cs="Times New Roman"/>
                <w:bCs/>
                <w:noProof w:val="0"/>
              </w:rPr>
              <w:t>2.5</w:t>
            </w:r>
            <w:r w:rsidR="0048352D" w:rsidRPr="007E42D6">
              <w:rPr>
                <w:rFonts w:eastAsia="Times New Roman" w:cs="Times New Roman"/>
                <w:bCs/>
                <w:noProof w:val="0"/>
              </w:rPr>
              <w:t>.6.</w:t>
            </w:r>
          </w:p>
        </w:tc>
        <w:tc>
          <w:tcPr>
            <w:tcW w:w="932" w:type="pct"/>
            <w:tcBorders>
              <w:top w:val="single" w:sz="4" w:space="0" w:color="auto"/>
              <w:left w:val="single" w:sz="4" w:space="0" w:color="auto"/>
              <w:bottom w:val="single" w:sz="4" w:space="0" w:color="auto"/>
              <w:right w:val="single" w:sz="4" w:space="0" w:color="auto"/>
            </w:tcBorders>
          </w:tcPr>
          <w:p w14:paraId="11858786" w14:textId="771BC503" w:rsidR="00472335" w:rsidRPr="007E42D6" w:rsidRDefault="00472335" w:rsidP="00AC00DB">
            <w:pPr>
              <w:spacing w:after="0" w:line="240" w:lineRule="auto"/>
              <w:rPr>
                <w:rFonts w:eastAsia="Times New Roman" w:cs="Times New Roman"/>
                <w:noProof w:val="0"/>
              </w:rPr>
            </w:pPr>
            <w:r w:rsidRPr="007E42D6">
              <w:rPr>
                <w:rFonts w:cs="Times New Roman"/>
                <w:noProof w:val="0"/>
              </w:rPr>
              <w:t>Invazinis kraujo spaudimas</w:t>
            </w:r>
          </w:p>
        </w:tc>
        <w:tc>
          <w:tcPr>
            <w:tcW w:w="2210" w:type="pct"/>
            <w:tcBorders>
              <w:top w:val="single" w:sz="4" w:space="0" w:color="auto"/>
              <w:left w:val="single" w:sz="4" w:space="0" w:color="auto"/>
              <w:bottom w:val="single" w:sz="4" w:space="0" w:color="auto"/>
              <w:right w:val="single" w:sz="4" w:space="0" w:color="auto"/>
            </w:tcBorders>
          </w:tcPr>
          <w:p w14:paraId="65209C41" w14:textId="1E14F35C" w:rsidR="00472335" w:rsidRPr="007E42D6" w:rsidRDefault="00472335" w:rsidP="008D387C">
            <w:pPr>
              <w:pStyle w:val="Sraopastraipa"/>
              <w:numPr>
                <w:ilvl w:val="0"/>
                <w:numId w:val="16"/>
              </w:numPr>
              <w:spacing w:after="0" w:line="240" w:lineRule="auto"/>
              <w:rPr>
                <w:rFonts w:cs="Times New Roman"/>
                <w:noProof w:val="0"/>
              </w:rPr>
            </w:pPr>
            <w:r w:rsidRPr="007E42D6">
              <w:rPr>
                <w:rFonts w:cs="Times New Roman"/>
                <w:noProof w:val="0"/>
              </w:rPr>
              <w:t xml:space="preserve">Matavimo diapazonas ne siauresnis negu </w:t>
            </w:r>
            <w:r w:rsidR="0085069C" w:rsidRPr="007E42D6">
              <w:rPr>
                <w:rFonts w:cs="Times New Roman"/>
                <w:noProof w:val="0"/>
              </w:rPr>
              <w:t xml:space="preserve">nuo </w:t>
            </w:r>
            <w:r w:rsidRPr="007E42D6">
              <w:rPr>
                <w:rFonts w:cs="Times New Roman"/>
                <w:noProof w:val="0"/>
              </w:rPr>
              <w:t>-40</w:t>
            </w:r>
            <w:r w:rsidR="0085069C" w:rsidRPr="007E42D6">
              <w:rPr>
                <w:rFonts w:cs="Times New Roman"/>
                <w:noProof w:val="0"/>
              </w:rPr>
              <w:t> mmHg</w:t>
            </w:r>
            <w:r w:rsidRPr="007E42D6">
              <w:rPr>
                <w:rFonts w:cs="Times New Roman"/>
                <w:noProof w:val="0"/>
              </w:rPr>
              <w:t xml:space="preserve"> </w:t>
            </w:r>
            <w:r w:rsidR="0085069C" w:rsidRPr="007E42D6">
              <w:rPr>
                <w:rFonts w:cs="Times New Roman"/>
                <w:noProof w:val="0"/>
              </w:rPr>
              <w:t>iki</w:t>
            </w:r>
            <w:r w:rsidRPr="007E42D6">
              <w:rPr>
                <w:rFonts w:cs="Times New Roman"/>
                <w:noProof w:val="0"/>
              </w:rPr>
              <w:t xml:space="preserve"> +3</w:t>
            </w:r>
            <w:r w:rsidR="00F51212" w:rsidRPr="007E42D6">
              <w:rPr>
                <w:rFonts w:cs="Times New Roman"/>
                <w:noProof w:val="0"/>
              </w:rPr>
              <w:t>0</w:t>
            </w:r>
            <w:r w:rsidRPr="007E42D6">
              <w:rPr>
                <w:rFonts w:cs="Times New Roman"/>
                <w:noProof w:val="0"/>
              </w:rPr>
              <w:t>0 mmHg;</w:t>
            </w:r>
          </w:p>
          <w:p w14:paraId="4AACCA63" w14:textId="6EA62F8B" w:rsidR="00472335" w:rsidRPr="007E42D6" w:rsidRDefault="00F51212" w:rsidP="008D387C">
            <w:pPr>
              <w:pStyle w:val="Sraopastraipa"/>
              <w:numPr>
                <w:ilvl w:val="0"/>
                <w:numId w:val="16"/>
              </w:numPr>
              <w:spacing w:after="0" w:line="240" w:lineRule="auto"/>
              <w:rPr>
                <w:rFonts w:cs="Times New Roman"/>
                <w:noProof w:val="0"/>
              </w:rPr>
            </w:pPr>
            <w:r w:rsidRPr="007E42D6">
              <w:rPr>
                <w:rFonts w:cs="Times New Roman"/>
                <w:noProof w:val="0"/>
              </w:rPr>
              <w:t>IKS matavimo p</w:t>
            </w:r>
            <w:r w:rsidR="00472335" w:rsidRPr="007E42D6">
              <w:rPr>
                <w:rFonts w:cs="Times New Roman"/>
                <w:noProof w:val="0"/>
              </w:rPr>
              <w:t>aklaida</w:t>
            </w:r>
            <w:r w:rsidRPr="007E42D6">
              <w:rPr>
                <w:rFonts w:cs="Times New Roman"/>
                <w:noProof w:val="0"/>
              </w:rPr>
              <w:t>:</w:t>
            </w:r>
            <w:r w:rsidR="00472335" w:rsidRPr="007E42D6">
              <w:rPr>
                <w:rFonts w:cs="Times New Roman"/>
                <w:noProof w:val="0"/>
              </w:rPr>
              <w:t xml:space="preserve"> </w:t>
            </w:r>
            <w:r w:rsidRPr="007E42D6">
              <w:rPr>
                <w:rFonts w:cs="Times New Roman"/>
                <w:noProof w:val="0"/>
              </w:rPr>
              <w:t xml:space="preserve">≤ </w:t>
            </w:r>
            <w:r w:rsidR="00472335" w:rsidRPr="007E42D6">
              <w:rPr>
                <w:rFonts w:cs="Times New Roman"/>
                <w:noProof w:val="0"/>
              </w:rPr>
              <w:t>± 4% arba</w:t>
            </w:r>
            <w:r w:rsidRPr="007E42D6">
              <w:rPr>
                <w:rFonts w:cs="Times New Roman"/>
                <w:noProof w:val="0"/>
              </w:rPr>
              <w:t xml:space="preserve"> ≤ </w:t>
            </w:r>
            <w:r w:rsidR="00472335" w:rsidRPr="007E42D6">
              <w:rPr>
                <w:rFonts w:cs="Times New Roman"/>
                <w:noProof w:val="0"/>
              </w:rPr>
              <w:t>± 4 mmHg.</w:t>
            </w:r>
          </w:p>
        </w:tc>
        <w:tc>
          <w:tcPr>
            <w:tcW w:w="1453" w:type="pct"/>
            <w:tcBorders>
              <w:top w:val="single" w:sz="4" w:space="0" w:color="auto"/>
              <w:left w:val="single" w:sz="4" w:space="0" w:color="auto"/>
              <w:bottom w:val="single" w:sz="4" w:space="0" w:color="auto"/>
              <w:right w:val="single" w:sz="4" w:space="0" w:color="auto"/>
            </w:tcBorders>
          </w:tcPr>
          <w:p w14:paraId="61DD2655" w14:textId="77777777" w:rsidR="00472335" w:rsidRPr="007E42D6" w:rsidRDefault="00472335" w:rsidP="00AC00DB">
            <w:pPr>
              <w:spacing w:after="0" w:line="240" w:lineRule="auto"/>
              <w:rPr>
                <w:rFonts w:eastAsia="Times New Roman" w:cs="Times New Roman"/>
                <w:noProof w:val="0"/>
              </w:rPr>
            </w:pPr>
          </w:p>
        </w:tc>
      </w:tr>
      <w:tr w:rsidR="0090753F" w:rsidRPr="007E42D6" w14:paraId="3479510C" w14:textId="77777777" w:rsidTr="00675AE6">
        <w:trPr>
          <w:trHeight w:val="794"/>
        </w:trPr>
        <w:tc>
          <w:tcPr>
            <w:tcW w:w="405" w:type="pct"/>
            <w:tcBorders>
              <w:top w:val="single" w:sz="4" w:space="0" w:color="auto"/>
              <w:left w:val="single" w:sz="4" w:space="0" w:color="auto"/>
              <w:bottom w:val="single" w:sz="4" w:space="0" w:color="auto"/>
              <w:right w:val="single" w:sz="4" w:space="0" w:color="auto"/>
            </w:tcBorders>
          </w:tcPr>
          <w:p w14:paraId="13859BBF" w14:textId="1F13544F" w:rsidR="005A1DE9" w:rsidRPr="007E42D6" w:rsidRDefault="00986657" w:rsidP="00AC00DB">
            <w:pPr>
              <w:spacing w:after="0" w:line="240" w:lineRule="auto"/>
              <w:jc w:val="center"/>
              <w:rPr>
                <w:rFonts w:eastAsia="Times New Roman" w:cs="Times New Roman"/>
                <w:bCs/>
                <w:noProof w:val="0"/>
              </w:rPr>
            </w:pPr>
            <w:r w:rsidRPr="007E42D6">
              <w:rPr>
                <w:rFonts w:eastAsia="Times New Roman" w:cs="Times New Roman"/>
                <w:bCs/>
                <w:noProof w:val="0"/>
              </w:rPr>
              <w:t>2.6</w:t>
            </w:r>
            <w:r w:rsidR="005A1DE9" w:rsidRPr="007E42D6">
              <w:rPr>
                <w:rFonts w:eastAsia="Times New Roman" w:cs="Times New Roman"/>
                <w:bCs/>
                <w:noProof w:val="0"/>
              </w:rPr>
              <w:t>.</w:t>
            </w:r>
          </w:p>
        </w:tc>
        <w:tc>
          <w:tcPr>
            <w:tcW w:w="932" w:type="pct"/>
            <w:tcBorders>
              <w:top w:val="single" w:sz="4" w:space="0" w:color="auto"/>
              <w:left w:val="single" w:sz="4" w:space="0" w:color="auto"/>
              <w:bottom w:val="single" w:sz="4" w:space="0" w:color="auto"/>
              <w:right w:val="single" w:sz="4" w:space="0" w:color="auto"/>
            </w:tcBorders>
          </w:tcPr>
          <w:p w14:paraId="07B4BB0B" w14:textId="6C11EBE2" w:rsidR="00B53F85" w:rsidRPr="007E42D6" w:rsidRDefault="00B53F85" w:rsidP="00AC00DB">
            <w:pPr>
              <w:spacing w:after="0" w:line="240" w:lineRule="auto"/>
              <w:rPr>
                <w:rFonts w:cs="Times New Roman"/>
                <w:noProof w:val="0"/>
              </w:rPr>
            </w:pPr>
            <w:r w:rsidRPr="007E42D6">
              <w:rPr>
                <w:rFonts w:cs="Times New Roman"/>
                <w:noProof w:val="0"/>
              </w:rPr>
              <w:t>Prijungimas prie centrinių stebėjimo stočių</w:t>
            </w:r>
          </w:p>
        </w:tc>
        <w:tc>
          <w:tcPr>
            <w:tcW w:w="2210" w:type="pct"/>
            <w:tcBorders>
              <w:top w:val="single" w:sz="4" w:space="0" w:color="auto"/>
              <w:left w:val="single" w:sz="4" w:space="0" w:color="auto"/>
              <w:bottom w:val="single" w:sz="4" w:space="0" w:color="auto"/>
              <w:right w:val="single" w:sz="4" w:space="0" w:color="auto"/>
            </w:tcBorders>
          </w:tcPr>
          <w:p w14:paraId="27B758F7" w14:textId="0746A229" w:rsidR="006612BB" w:rsidRPr="007E42D6" w:rsidRDefault="006612BB" w:rsidP="008D387C">
            <w:pPr>
              <w:pStyle w:val="Sraopastraipa"/>
              <w:numPr>
                <w:ilvl w:val="0"/>
                <w:numId w:val="32"/>
              </w:numPr>
              <w:spacing w:line="240" w:lineRule="auto"/>
              <w:rPr>
                <w:rFonts w:cs="Times New Roman"/>
                <w:noProof w:val="0"/>
              </w:rPr>
            </w:pPr>
            <w:r w:rsidRPr="007E42D6">
              <w:rPr>
                <w:rFonts w:cs="Times New Roman"/>
                <w:noProof w:val="0"/>
              </w:rPr>
              <w:t>Monitorius prie komplektuojamos centrinio stebėjimo stoties prijungiamas laidiniu būdu (būtina standartinė RJ45 arba lygiavertė jungtis) ir perduoda į ją visus monitoruojamus paciento gyvybinių funkcijų parametrus;</w:t>
            </w:r>
          </w:p>
          <w:p w14:paraId="3B784181" w14:textId="394C084A" w:rsidR="005A1DE9" w:rsidRPr="007E42D6" w:rsidRDefault="006612BB" w:rsidP="008D387C">
            <w:pPr>
              <w:pStyle w:val="Sraopastraipa"/>
              <w:numPr>
                <w:ilvl w:val="0"/>
                <w:numId w:val="32"/>
              </w:numPr>
              <w:spacing w:after="0" w:line="240" w:lineRule="auto"/>
              <w:rPr>
                <w:rFonts w:cs="Times New Roman"/>
                <w:noProof w:val="0"/>
              </w:rPr>
            </w:pPr>
            <w:r w:rsidRPr="007E42D6">
              <w:rPr>
                <w:rFonts w:cs="Times New Roman"/>
                <w:noProof w:val="0"/>
              </w:rPr>
              <w:t>Esant poreikiui, galima įdiegti belaidę duomenų perdavimo technologiją.</w:t>
            </w:r>
          </w:p>
        </w:tc>
        <w:tc>
          <w:tcPr>
            <w:tcW w:w="1453" w:type="pct"/>
            <w:tcBorders>
              <w:top w:val="single" w:sz="4" w:space="0" w:color="auto"/>
              <w:left w:val="single" w:sz="4" w:space="0" w:color="auto"/>
              <w:bottom w:val="single" w:sz="4" w:space="0" w:color="auto"/>
              <w:right w:val="single" w:sz="4" w:space="0" w:color="auto"/>
            </w:tcBorders>
          </w:tcPr>
          <w:p w14:paraId="0F75C7A9" w14:textId="1E210F0C" w:rsidR="005A1DE9" w:rsidRPr="007E42D6" w:rsidRDefault="005A1DE9" w:rsidP="00AC00DB">
            <w:pPr>
              <w:spacing w:after="0" w:line="240" w:lineRule="auto"/>
              <w:rPr>
                <w:rFonts w:eastAsia="Times New Roman" w:cs="Times New Roman"/>
                <w:noProof w:val="0"/>
              </w:rPr>
            </w:pPr>
          </w:p>
        </w:tc>
      </w:tr>
      <w:tr w:rsidR="0090753F" w:rsidRPr="007E42D6" w14:paraId="068AC7DF" w14:textId="77777777" w:rsidTr="00A13510">
        <w:trPr>
          <w:trHeight w:val="283"/>
        </w:trPr>
        <w:tc>
          <w:tcPr>
            <w:tcW w:w="405" w:type="pct"/>
            <w:tcBorders>
              <w:top w:val="single" w:sz="4" w:space="0" w:color="auto"/>
              <w:left w:val="single" w:sz="4" w:space="0" w:color="auto"/>
              <w:bottom w:val="single" w:sz="4" w:space="0" w:color="auto"/>
              <w:right w:val="single" w:sz="4" w:space="0" w:color="auto"/>
            </w:tcBorders>
          </w:tcPr>
          <w:p w14:paraId="3C45CF8C" w14:textId="1AC92A0A" w:rsidR="005A1DE9" w:rsidRPr="007E42D6" w:rsidRDefault="00986657" w:rsidP="00AC00DB">
            <w:pPr>
              <w:spacing w:after="0" w:line="240" w:lineRule="auto"/>
              <w:jc w:val="center"/>
              <w:rPr>
                <w:rFonts w:eastAsia="Times New Roman" w:cs="Times New Roman"/>
                <w:bCs/>
                <w:noProof w:val="0"/>
              </w:rPr>
            </w:pPr>
            <w:r w:rsidRPr="007E42D6">
              <w:rPr>
                <w:rFonts w:eastAsia="Times New Roman" w:cs="Times New Roman"/>
                <w:bCs/>
                <w:noProof w:val="0"/>
              </w:rPr>
              <w:t>2.7</w:t>
            </w:r>
            <w:r w:rsidR="005A1DE9" w:rsidRPr="007E42D6">
              <w:rPr>
                <w:rFonts w:eastAsia="Times New Roman" w:cs="Times New Roman"/>
                <w:bCs/>
                <w:noProof w:val="0"/>
              </w:rPr>
              <w:t>.</w:t>
            </w:r>
          </w:p>
        </w:tc>
        <w:tc>
          <w:tcPr>
            <w:tcW w:w="3142" w:type="pct"/>
            <w:gridSpan w:val="2"/>
            <w:tcBorders>
              <w:top w:val="single" w:sz="4" w:space="0" w:color="auto"/>
              <w:left w:val="single" w:sz="4" w:space="0" w:color="auto"/>
              <w:bottom w:val="single" w:sz="4" w:space="0" w:color="auto"/>
              <w:right w:val="single" w:sz="4" w:space="0" w:color="auto"/>
            </w:tcBorders>
          </w:tcPr>
          <w:p w14:paraId="496C911F" w14:textId="1A2B7B34" w:rsidR="005A1DE9" w:rsidRPr="007E42D6" w:rsidRDefault="005A1DE9" w:rsidP="00AC00DB">
            <w:pPr>
              <w:spacing w:after="0" w:line="240" w:lineRule="auto"/>
              <w:rPr>
                <w:rFonts w:cs="Times New Roman"/>
                <w:noProof w:val="0"/>
              </w:rPr>
            </w:pPr>
            <w:r w:rsidRPr="007E42D6">
              <w:rPr>
                <w:rFonts w:eastAsia="Times New Roman" w:cs="Times New Roman"/>
                <w:noProof w:val="0"/>
              </w:rPr>
              <w:t>Komplektacija (kartu su monitoriumi pateikiami priedai):</w:t>
            </w:r>
          </w:p>
        </w:tc>
        <w:tc>
          <w:tcPr>
            <w:tcW w:w="1453" w:type="pct"/>
            <w:tcBorders>
              <w:top w:val="single" w:sz="4" w:space="0" w:color="auto"/>
              <w:left w:val="single" w:sz="4" w:space="0" w:color="auto"/>
              <w:bottom w:val="single" w:sz="4" w:space="0" w:color="auto"/>
              <w:right w:val="single" w:sz="4" w:space="0" w:color="auto"/>
            </w:tcBorders>
          </w:tcPr>
          <w:p w14:paraId="6508329E" w14:textId="77777777" w:rsidR="005A1DE9" w:rsidRPr="007E42D6" w:rsidRDefault="005A1DE9" w:rsidP="00AC00DB">
            <w:pPr>
              <w:spacing w:after="0" w:line="240" w:lineRule="auto"/>
              <w:rPr>
                <w:rFonts w:eastAsia="Times New Roman" w:cs="Times New Roman"/>
                <w:noProof w:val="0"/>
              </w:rPr>
            </w:pPr>
          </w:p>
        </w:tc>
      </w:tr>
      <w:tr w:rsidR="0090753F" w:rsidRPr="007E42D6" w14:paraId="42B0C993" w14:textId="77777777" w:rsidTr="006C0DAB">
        <w:trPr>
          <w:trHeight w:val="455"/>
        </w:trPr>
        <w:tc>
          <w:tcPr>
            <w:tcW w:w="405" w:type="pct"/>
            <w:tcBorders>
              <w:top w:val="single" w:sz="4" w:space="0" w:color="auto"/>
              <w:left w:val="single" w:sz="4" w:space="0" w:color="auto"/>
              <w:bottom w:val="single" w:sz="4" w:space="0" w:color="auto"/>
              <w:right w:val="single" w:sz="4" w:space="0" w:color="auto"/>
            </w:tcBorders>
          </w:tcPr>
          <w:p w14:paraId="50AF8D91" w14:textId="569DCEFB" w:rsidR="00D23D22" w:rsidRPr="007E42D6" w:rsidRDefault="008B61A8" w:rsidP="00AC00DB">
            <w:pPr>
              <w:spacing w:after="0" w:line="240" w:lineRule="auto"/>
              <w:jc w:val="center"/>
              <w:rPr>
                <w:rFonts w:eastAsia="Times New Roman" w:cs="Times New Roman"/>
                <w:bCs/>
                <w:noProof w:val="0"/>
              </w:rPr>
            </w:pPr>
            <w:r w:rsidRPr="007E42D6">
              <w:rPr>
                <w:rFonts w:eastAsia="Times New Roman" w:cs="Times New Roman"/>
                <w:bCs/>
                <w:noProof w:val="0"/>
              </w:rPr>
              <w:t>2.7.1</w:t>
            </w:r>
            <w:r w:rsidR="009143B7" w:rsidRPr="007E42D6">
              <w:rPr>
                <w:rFonts w:eastAsia="Times New Roman" w:cs="Times New Roman"/>
                <w:bCs/>
                <w:noProof w:val="0"/>
              </w:rPr>
              <w:t>.</w:t>
            </w:r>
          </w:p>
        </w:tc>
        <w:tc>
          <w:tcPr>
            <w:tcW w:w="932" w:type="pct"/>
            <w:tcBorders>
              <w:top w:val="single" w:sz="4" w:space="0" w:color="auto"/>
              <w:left w:val="single" w:sz="4" w:space="0" w:color="auto"/>
              <w:bottom w:val="single" w:sz="4" w:space="0" w:color="auto"/>
              <w:right w:val="single" w:sz="4" w:space="0" w:color="auto"/>
            </w:tcBorders>
          </w:tcPr>
          <w:p w14:paraId="79D6CB7D" w14:textId="5634F4AC" w:rsidR="00D23D22" w:rsidRPr="007E42D6" w:rsidRDefault="00D23D22" w:rsidP="00AC00DB">
            <w:pPr>
              <w:spacing w:after="0" w:line="240" w:lineRule="auto"/>
              <w:rPr>
                <w:rFonts w:eastAsia="Times New Roman" w:cs="Times New Roman"/>
                <w:noProof w:val="0"/>
              </w:rPr>
            </w:pPr>
            <w:r w:rsidRPr="007E42D6">
              <w:rPr>
                <w:rFonts w:eastAsia="Times New Roman" w:cs="Times New Roman"/>
                <w:noProof w:val="0"/>
              </w:rPr>
              <w:t>CO</w:t>
            </w:r>
            <w:r w:rsidRPr="007E42D6">
              <w:rPr>
                <w:rFonts w:eastAsia="Times New Roman" w:cs="Times New Roman"/>
                <w:noProof w:val="0"/>
                <w:vertAlign w:val="subscript"/>
              </w:rPr>
              <w:t>2</w:t>
            </w:r>
          </w:p>
        </w:tc>
        <w:tc>
          <w:tcPr>
            <w:tcW w:w="2210" w:type="pct"/>
            <w:tcBorders>
              <w:top w:val="single" w:sz="4" w:space="0" w:color="auto"/>
              <w:left w:val="single" w:sz="4" w:space="0" w:color="auto"/>
              <w:bottom w:val="single" w:sz="4" w:space="0" w:color="auto"/>
              <w:right w:val="single" w:sz="4" w:space="0" w:color="auto"/>
            </w:tcBorders>
          </w:tcPr>
          <w:p w14:paraId="0BA7DC75" w14:textId="30C06315" w:rsidR="00D23D22" w:rsidRPr="007E42D6" w:rsidRDefault="00D23D22" w:rsidP="008B61A8">
            <w:pPr>
              <w:pStyle w:val="Sraopastraipa"/>
              <w:numPr>
                <w:ilvl w:val="0"/>
                <w:numId w:val="36"/>
              </w:numPr>
              <w:spacing w:after="0" w:line="240" w:lineRule="auto"/>
              <w:rPr>
                <w:rFonts w:eastAsia="Times New Roman" w:cs="Times New Roman"/>
                <w:noProof w:val="0"/>
              </w:rPr>
            </w:pPr>
            <w:r w:rsidRPr="007E42D6">
              <w:rPr>
                <w:rFonts w:cs="Times New Roman"/>
                <w:noProof w:val="0"/>
              </w:rPr>
              <w:t xml:space="preserve">Šalutinio srauto </w:t>
            </w:r>
            <w:r w:rsidR="008B61A8" w:rsidRPr="007E42D6">
              <w:rPr>
                <w:rFonts w:cs="Times New Roman"/>
                <w:noProof w:val="0"/>
              </w:rPr>
              <w:t xml:space="preserve">matavimo </w:t>
            </w:r>
            <w:r w:rsidRPr="007E42D6">
              <w:rPr>
                <w:rFonts w:cs="Times New Roman"/>
                <w:noProof w:val="0"/>
              </w:rPr>
              <w:t xml:space="preserve">kapnometrijos modulis </w:t>
            </w:r>
            <w:r w:rsidRPr="007E42D6">
              <w:rPr>
                <w:rFonts w:eastAsia="Times New Roman" w:cs="Times New Roman"/>
                <w:noProof w:val="0"/>
              </w:rPr>
              <w:t>– 1 vnt.</w:t>
            </w:r>
            <w:r w:rsidR="008B61A8" w:rsidRPr="007E42D6">
              <w:rPr>
                <w:rFonts w:eastAsia="Times New Roman" w:cs="Times New Roman"/>
                <w:noProof w:val="0"/>
              </w:rPr>
              <w:t>;</w:t>
            </w:r>
          </w:p>
          <w:p w14:paraId="4049761E" w14:textId="143C32C4" w:rsidR="008B61A8" w:rsidRPr="007E42D6" w:rsidRDefault="008B61A8" w:rsidP="007E42D6">
            <w:pPr>
              <w:pStyle w:val="Sraopastraipa"/>
              <w:numPr>
                <w:ilvl w:val="0"/>
                <w:numId w:val="36"/>
              </w:numPr>
              <w:spacing w:after="0" w:line="240" w:lineRule="auto"/>
              <w:rPr>
                <w:rFonts w:eastAsia="Times New Roman" w:cs="Times New Roman"/>
                <w:noProof w:val="0"/>
              </w:rPr>
            </w:pPr>
            <w:r w:rsidRPr="007E42D6">
              <w:rPr>
                <w:rFonts w:eastAsia="Times New Roman" w:cs="Times New Roman"/>
                <w:noProof w:val="0"/>
              </w:rPr>
              <w:t xml:space="preserve">Kartu komplektuojama </w:t>
            </w:r>
            <w:r w:rsidRPr="007E42D6">
              <w:rPr>
                <w:rFonts w:cs="Times New Roman"/>
                <w:noProof w:val="0"/>
              </w:rPr>
              <w:t xml:space="preserve">ne mažiau kaip po 2 vnt. </w:t>
            </w:r>
            <w:r w:rsidRPr="007E42D6">
              <w:rPr>
                <w:rFonts w:eastAsia="Times New Roman" w:cs="Times New Roman"/>
                <w:noProof w:val="0"/>
                <w:lang w:eastAsia="lt-LT"/>
              </w:rPr>
              <w:t>kapnometrijai skirtų vienkartinių priemonių, tarp kurių turi būti: drėgmės rinktuvas ir vamzdelis.</w:t>
            </w:r>
          </w:p>
        </w:tc>
        <w:tc>
          <w:tcPr>
            <w:tcW w:w="1453" w:type="pct"/>
            <w:tcBorders>
              <w:top w:val="single" w:sz="4" w:space="0" w:color="auto"/>
              <w:left w:val="single" w:sz="4" w:space="0" w:color="auto"/>
              <w:bottom w:val="single" w:sz="4" w:space="0" w:color="auto"/>
              <w:right w:val="single" w:sz="4" w:space="0" w:color="auto"/>
            </w:tcBorders>
          </w:tcPr>
          <w:p w14:paraId="5D45328A" w14:textId="2815ADB7" w:rsidR="00D23D22" w:rsidRPr="007E42D6" w:rsidRDefault="00D23D22" w:rsidP="008B61A8">
            <w:pPr>
              <w:spacing w:before="100" w:beforeAutospacing="1" w:after="100" w:afterAutospacing="1" w:line="240" w:lineRule="auto"/>
              <w:rPr>
                <w:rFonts w:eastAsia="Times New Roman" w:cs="Times New Roman"/>
                <w:noProof w:val="0"/>
                <w:lang w:eastAsia="lt-LT"/>
              </w:rPr>
            </w:pPr>
          </w:p>
        </w:tc>
      </w:tr>
      <w:tr w:rsidR="0090753F" w:rsidRPr="007E42D6" w14:paraId="3FBFE58F" w14:textId="77777777" w:rsidTr="006C0DAB">
        <w:trPr>
          <w:trHeight w:val="455"/>
        </w:trPr>
        <w:tc>
          <w:tcPr>
            <w:tcW w:w="405" w:type="pct"/>
            <w:tcBorders>
              <w:top w:val="single" w:sz="4" w:space="0" w:color="auto"/>
              <w:left w:val="single" w:sz="4" w:space="0" w:color="auto"/>
              <w:bottom w:val="single" w:sz="4" w:space="0" w:color="auto"/>
              <w:right w:val="single" w:sz="4" w:space="0" w:color="auto"/>
            </w:tcBorders>
          </w:tcPr>
          <w:p w14:paraId="3763F080" w14:textId="40D30AB4" w:rsidR="005A1DE9" w:rsidRPr="007E42D6" w:rsidRDefault="00986657" w:rsidP="00AC00DB">
            <w:pPr>
              <w:spacing w:after="0" w:line="240" w:lineRule="auto"/>
              <w:jc w:val="center"/>
              <w:rPr>
                <w:rFonts w:eastAsia="Times New Roman" w:cs="Times New Roman"/>
                <w:bCs/>
                <w:noProof w:val="0"/>
              </w:rPr>
            </w:pPr>
            <w:r w:rsidRPr="007E42D6">
              <w:rPr>
                <w:rFonts w:eastAsia="Times New Roman" w:cs="Times New Roman"/>
                <w:bCs/>
                <w:noProof w:val="0"/>
              </w:rPr>
              <w:t>2.7</w:t>
            </w:r>
            <w:r w:rsidR="008B61A8" w:rsidRPr="007E42D6">
              <w:rPr>
                <w:rFonts w:eastAsia="Times New Roman" w:cs="Times New Roman"/>
                <w:bCs/>
                <w:noProof w:val="0"/>
              </w:rPr>
              <w:t>.2</w:t>
            </w:r>
            <w:r w:rsidR="0048352D" w:rsidRPr="007E42D6">
              <w:rPr>
                <w:rFonts w:eastAsia="Times New Roman" w:cs="Times New Roman"/>
                <w:bCs/>
                <w:noProof w:val="0"/>
              </w:rPr>
              <w:t>.</w:t>
            </w:r>
          </w:p>
        </w:tc>
        <w:tc>
          <w:tcPr>
            <w:tcW w:w="932" w:type="pct"/>
            <w:tcBorders>
              <w:top w:val="single" w:sz="4" w:space="0" w:color="auto"/>
              <w:left w:val="single" w:sz="4" w:space="0" w:color="auto"/>
              <w:bottom w:val="single" w:sz="4" w:space="0" w:color="auto"/>
              <w:right w:val="single" w:sz="4" w:space="0" w:color="auto"/>
            </w:tcBorders>
          </w:tcPr>
          <w:p w14:paraId="100E29A8" w14:textId="036001C9" w:rsidR="005A1DE9" w:rsidRPr="007E42D6" w:rsidRDefault="005A1DE9" w:rsidP="00AC00DB">
            <w:pPr>
              <w:spacing w:after="0" w:line="240" w:lineRule="auto"/>
              <w:rPr>
                <w:rFonts w:cs="Times New Roman"/>
                <w:noProof w:val="0"/>
              </w:rPr>
            </w:pPr>
            <w:r w:rsidRPr="007E42D6">
              <w:rPr>
                <w:rFonts w:eastAsia="Times New Roman" w:cs="Times New Roman"/>
                <w:noProof w:val="0"/>
              </w:rPr>
              <w:t>EKG laidas</w:t>
            </w:r>
          </w:p>
        </w:tc>
        <w:tc>
          <w:tcPr>
            <w:tcW w:w="2210" w:type="pct"/>
            <w:tcBorders>
              <w:top w:val="single" w:sz="4" w:space="0" w:color="auto"/>
              <w:left w:val="single" w:sz="4" w:space="0" w:color="auto"/>
              <w:bottom w:val="single" w:sz="4" w:space="0" w:color="auto"/>
              <w:right w:val="single" w:sz="4" w:space="0" w:color="auto"/>
            </w:tcBorders>
          </w:tcPr>
          <w:p w14:paraId="6F88759E" w14:textId="771EC288" w:rsidR="00675AE6" w:rsidRPr="007E42D6" w:rsidRDefault="00675AE6" w:rsidP="008D387C">
            <w:pPr>
              <w:pStyle w:val="Sraopastraipa"/>
              <w:numPr>
                <w:ilvl w:val="0"/>
                <w:numId w:val="10"/>
              </w:numPr>
              <w:spacing w:after="0" w:line="240" w:lineRule="auto"/>
              <w:rPr>
                <w:rFonts w:eastAsia="Times New Roman" w:cs="Times New Roman"/>
                <w:noProof w:val="0"/>
              </w:rPr>
            </w:pPr>
            <w:r w:rsidRPr="007E42D6">
              <w:rPr>
                <w:rFonts w:eastAsia="Times New Roman" w:cs="Times New Roman"/>
                <w:noProof w:val="0"/>
              </w:rPr>
              <w:t>EKG kabelis – 1 vnt.</w:t>
            </w:r>
          </w:p>
          <w:p w14:paraId="0A60CCA1" w14:textId="61152C80" w:rsidR="005A1DE9" w:rsidRPr="007E42D6" w:rsidRDefault="00675AE6" w:rsidP="008D387C">
            <w:pPr>
              <w:pStyle w:val="Sraopastraipa"/>
              <w:numPr>
                <w:ilvl w:val="0"/>
                <w:numId w:val="10"/>
              </w:numPr>
              <w:spacing w:after="0" w:line="240" w:lineRule="auto"/>
              <w:rPr>
                <w:rFonts w:cs="Times New Roman"/>
                <w:noProof w:val="0"/>
              </w:rPr>
            </w:pPr>
            <w:r w:rsidRPr="007E42D6">
              <w:rPr>
                <w:rFonts w:cs="Times New Roman"/>
                <w:noProof w:val="0"/>
              </w:rPr>
              <w:t>EKG elektrodai (vienkartiniai) – 1 kompl.</w:t>
            </w:r>
          </w:p>
        </w:tc>
        <w:tc>
          <w:tcPr>
            <w:tcW w:w="1453" w:type="pct"/>
            <w:tcBorders>
              <w:top w:val="single" w:sz="4" w:space="0" w:color="auto"/>
              <w:left w:val="single" w:sz="4" w:space="0" w:color="auto"/>
              <w:bottom w:val="single" w:sz="4" w:space="0" w:color="auto"/>
              <w:right w:val="single" w:sz="4" w:space="0" w:color="auto"/>
            </w:tcBorders>
          </w:tcPr>
          <w:p w14:paraId="3E96F19D" w14:textId="787C6623" w:rsidR="005A1DE9" w:rsidRPr="007E42D6" w:rsidRDefault="005A1DE9" w:rsidP="00AC00DB">
            <w:pPr>
              <w:spacing w:after="0" w:line="240" w:lineRule="auto"/>
              <w:rPr>
                <w:rFonts w:eastAsia="Times New Roman" w:cs="Times New Roman"/>
                <w:noProof w:val="0"/>
              </w:rPr>
            </w:pPr>
          </w:p>
        </w:tc>
      </w:tr>
      <w:tr w:rsidR="0090753F" w:rsidRPr="007E42D6" w14:paraId="375E1B9A" w14:textId="77777777" w:rsidTr="00977B13">
        <w:trPr>
          <w:trHeight w:val="710"/>
        </w:trPr>
        <w:tc>
          <w:tcPr>
            <w:tcW w:w="405" w:type="pct"/>
            <w:tcBorders>
              <w:top w:val="single" w:sz="4" w:space="0" w:color="auto"/>
              <w:left w:val="single" w:sz="4" w:space="0" w:color="auto"/>
              <w:bottom w:val="single" w:sz="4" w:space="0" w:color="auto"/>
              <w:right w:val="single" w:sz="4" w:space="0" w:color="auto"/>
            </w:tcBorders>
          </w:tcPr>
          <w:p w14:paraId="17C2C123" w14:textId="4F671564" w:rsidR="005A1DE9" w:rsidRPr="007E42D6" w:rsidRDefault="00986657" w:rsidP="00AC00DB">
            <w:pPr>
              <w:spacing w:after="0" w:line="240" w:lineRule="auto"/>
              <w:jc w:val="center"/>
              <w:rPr>
                <w:rFonts w:eastAsia="Times New Roman" w:cs="Times New Roman"/>
                <w:bCs/>
                <w:noProof w:val="0"/>
              </w:rPr>
            </w:pPr>
            <w:r w:rsidRPr="007E42D6">
              <w:rPr>
                <w:rFonts w:eastAsia="Times New Roman" w:cs="Times New Roman"/>
                <w:bCs/>
                <w:noProof w:val="0"/>
              </w:rPr>
              <w:t>2.7</w:t>
            </w:r>
            <w:r w:rsidR="008B61A8" w:rsidRPr="007E42D6">
              <w:rPr>
                <w:rFonts w:eastAsia="Times New Roman" w:cs="Times New Roman"/>
                <w:bCs/>
                <w:noProof w:val="0"/>
              </w:rPr>
              <w:t>.3</w:t>
            </w:r>
            <w:r w:rsidR="005A1DE9" w:rsidRPr="007E42D6">
              <w:rPr>
                <w:rFonts w:eastAsia="Times New Roman" w:cs="Times New Roman"/>
                <w:bCs/>
                <w:noProof w:val="0"/>
              </w:rPr>
              <w:t>.</w:t>
            </w:r>
          </w:p>
        </w:tc>
        <w:tc>
          <w:tcPr>
            <w:tcW w:w="932" w:type="pct"/>
            <w:tcBorders>
              <w:top w:val="single" w:sz="4" w:space="0" w:color="auto"/>
              <w:left w:val="single" w:sz="4" w:space="0" w:color="auto"/>
              <w:bottom w:val="single" w:sz="4" w:space="0" w:color="auto"/>
              <w:right w:val="single" w:sz="4" w:space="0" w:color="auto"/>
            </w:tcBorders>
          </w:tcPr>
          <w:p w14:paraId="25782021" w14:textId="532397EB" w:rsidR="005A1DE9" w:rsidRPr="007E42D6" w:rsidRDefault="005A1DE9" w:rsidP="00AC00DB">
            <w:pPr>
              <w:spacing w:after="0" w:line="240" w:lineRule="auto"/>
              <w:rPr>
                <w:rFonts w:cs="Times New Roman"/>
                <w:noProof w:val="0"/>
              </w:rPr>
            </w:pPr>
            <w:r w:rsidRPr="007E42D6">
              <w:rPr>
                <w:rFonts w:cs="Times New Roman"/>
                <w:noProof w:val="0"/>
              </w:rPr>
              <w:t>SpO</w:t>
            </w:r>
            <w:r w:rsidRPr="007E42D6">
              <w:rPr>
                <w:rFonts w:cs="Times New Roman"/>
                <w:noProof w:val="0"/>
                <w:vertAlign w:val="subscript"/>
              </w:rPr>
              <w:t>2</w:t>
            </w:r>
            <w:r w:rsidR="00977B13" w:rsidRPr="007E42D6">
              <w:rPr>
                <w:rFonts w:cs="Times New Roman"/>
                <w:noProof w:val="0"/>
              </w:rPr>
              <w:t xml:space="preserve"> daviklis</w:t>
            </w:r>
          </w:p>
        </w:tc>
        <w:tc>
          <w:tcPr>
            <w:tcW w:w="2210" w:type="pct"/>
            <w:tcBorders>
              <w:top w:val="single" w:sz="4" w:space="0" w:color="auto"/>
              <w:left w:val="single" w:sz="4" w:space="0" w:color="auto"/>
              <w:bottom w:val="single" w:sz="4" w:space="0" w:color="auto"/>
              <w:right w:val="single" w:sz="4" w:space="0" w:color="auto"/>
            </w:tcBorders>
          </w:tcPr>
          <w:p w14:paraId="0C754AC0" w14:textId="3E3296A5" w:rsidR="005A1DE9" w:rsidRPr="007E42D6" w:rsidRDefault="00675AE6" w:rsidP="008D387C">
            <w:pPr>
              <w:pStyle w:val="Sraopastraipa"/>
              <w:numPr>
                <w:ilvl w:val="0"/>
                <w:numId w:val="15"/>
              </w:numPr>
              <w:spacing w:after="0" w:line="240" w:lineRule="auto"/>
              <w:rPr>
                <w:rFonts w:cs="Times New Roman"/>
                <w:noProof w:val="0"/>
              </w:rPr>
            </w:pPr>
            <w:r w:rsidRPr="007E42D6">
              <w:rPr>
                <w:rFonts w:cs="Times New Roman"/>
                <w:noProof w:val="0"/>
              </w:rPr>
              <w:t>SpO</w:t>
            </w:r>
            <w:r w:rsidRPr="007E42D6">
              <w:rPr>
                <w:rFonts w:cs="Times New Roman"/>
                <w:noProof w:val="0"/>
                <w:vertAlign w:val="subscript"/>
              </w:rPr>
              <w:t>2</w:t>
            </w:r>
            <w:r w:rsidRPr="007E42D6">
              <w:rPr>
                <w:rFonts w:cs="Times New Roman"/>
                <w:noProof w:val="0"/>
              </w:rPr>
              <w:t xml:space="preserve"> matavimo daviklis </w:t>
            </w:r>
            <w:r w:rsidR="00977B13" w:rsidRPr="007E42D6">
              <w:rPr>
                <w:rFonts w:cs="Times New Roman"/>
                <w:noProof w:val="0"/>
              </w:rPr>
              <w:t xml:space="preserve">vaikams </w:t>
            </w:r>
            <w:r w:rsidRPr="007E42D6">
              <w:rPr>
                <w:rFonts w:cs="Times New Roman"/>
                <w:noProof w:val="0"/>
              </w:rPr>
              <w:t>(daugkartinio naudojimo daviklis, pirštinis, s</w:t>
            </w:r>
            <w:r w:rsidR="00977B13" w:rsidRPr="007E42D6">
              <w:rPr>
                <w:rFonts w:cs="Times New Roman"/>
                <w:noProof w:val="0"/>
              </w:rPr>
              <w:t>u jungiamuoju kabeliu) – 1 vnt.</w:t>
            </w:r>
          </w:p>
        </w:tc>
        <w:tc>
          <w:tcPr>
            <w:tcW w:w="1453" w:type="pct"/>
            <w:tcBorders>
              <w:top w:val="single" w:sz="4" w:space="0" w:color="auto"/>
              <w:left w:val="single" w:sz="4" w:space="0" w:color="auto"/>
              <w:bottom w:val="single" w:sz="4" w:space="0" w:color="auto"/>
              <w:right w:val="single" w:sz="4" w:space="0" w:color="auto"/>
            </w:tcBorders>
          </w:tcPr>
          <w:p w14:paraId="0AC15ECA" w14:textId="33A40AD8" w:rsidR="005A1DE9" w:rsidRPr="007E42D6" w:rsidRDefault="005A1DE9" w:rsidP="00AC00DB">
            <w:pPr>
              <w:spacing w:after="0" w:line="240" w:lineRule="auto"/>
              <w:rPr>
                <w:rFonts w:eastAsia="Times New Roman" w:cs="Times New Roman"/>
                <w:noProof w:val="0"/>
              </w:rPr>
            </w:pPr>
          </w:p>
        </w:tc>
      </w:tr>
      <w:tr w:rsidR="0090753F" w:rsidRPr="007E42D6" w14:paraId="0ED7D2E2" w14:textId="77777777" w:rsidTr="00675AE6">
        <w:trPr>
          <w:trHeight w:val="2324"/>
        </w:trPr>
        <w:tc>
          <w:tcPr>
            <w:tcW w:w="405" w:type="pct"/>
            <w:tcBorders>
              <w:top w:val="single" w:sz="4" w:space="0" w:color="auto"/>
              <w:left w:val="single" w:sz="4" w:space="0" w:color="auto"/>
              <w:bottom w:val="single" w:sz="4" w:space="0" w:color="auto"/>
              <w:right w:val="single" w:sz="4" w:space="0" w:color="auto"/>
            </w:tcBorders>
          </w:tcPr>
          <w:p w14:paraId="5EEA1940" w14:textId="3D3013EF" w:rsidR="005A1DE9" w:rsidRPr="007E42D6" w:rsidRDefault="00986657" w:rsidP="00AC00DB">
            <w:pPr>
              <w:spacing w:after="0" w:line="240" w:lineRule="auto"/>
              <w:jc w:val="center"/>
              <w:rPr>
                <w:rFonts w:eastAsia="Times New Roman" w:cs="Times New Roman"/>
                <w:bCs/>
                <w:noProof w:val="0"/>
              </w:rPr>
            </w:pPr>
            <w:r w:rsidRPr="007E42D6">
              <w:rPr>
                <w:rFonts w:eastAsia="Times New Roman" w:cs="Times New Roman"/>
                <w:bCs/>
                <w:noProof w:val="0"/>
              </w:rPr>
              <w:t>2.7</w:t>
            </w:r>
            <w:r w:rsidR="008B61A8" w:rsidRPr="007E42D6">
              <w:rPr>
                <w:rFonts w:eastAsia="Times New Roman" w:cs="Times New Roman"/>
                <w:bCs/>
                <w:noProof w:val="0"/>
              </w:rPr>
              <w:t>.4</w:t>
            </w:r>
            <w:r w:rsidR="005A1DE9" w:rsidRPr="007E42D6">
              <w:rPr>
                <w:rFonts w:eastAsia="Times New Roman" w:cs="Times New Roman"/>
                <w:bCs/>
                <w:noProof w:val="0"/>
              </w:rPr>
              <w:t>.</w:t>
            </w:r>
          </w:p>
        </w:tc>
        <w:tc>
          <w:tcPr>
            <w:tcW w:w="932" w:type="pct"/>
            <w:tcBorders>
              <w:top w:val="single" w:sz="4" w:space="0" w:color="auto"/>
              <w:left w:val="single" w:sz="4" w:space="0" w:color="auto"/>
              <w:bottom w:val="single" w:sz="4" w:space="0" w:color="auto"/>
              <w:right w:val="single" w:sz="4" w:space="0" w:color="auto"/>
            </w:tcBorders>
          </w:tcPr>
          <w:p w14:paraId="55D78C4F" w14:textId="0BA8F7ED" w:rsidR="005A1DE9" w:rsidRPr="007E42D6" w:rsidRDefault="005A1DE9" w:rsidP="00AC00DB">
            <w:pPr>
              <w:spacing w:after="0" w:line="240" w:lineRule="auto"/>
              <w:rPr>
                <w:rFonts w:cs="Times New Roman"/>
                <w:noProof w:val="0"/>
              </w:rPr>
            </w:pPr>
            <w:r w:rsidRPr="007E42D6">
              <w:rPr>
                <w:rFonts w:cs="Times New Roman"/>
                <w:noProof w:val="0"/>
              </w:rPr>
              <w:t>Žarnelė su manžetėmis neinvaziniam AKS (NIBP) matuoti</w:t>
            </w:r>
          </w:p>
        </w:tc>
        <w:tc>
          <w:tcPr>
            <w:tcW w:w="2210" w:type="pct"/>
            <w:tcBorders>
              <w:top w:val="single" w:sz="4" w:space="0" w:color="auto"/>
              <w:left w:val="single" w:sz="4" w:space="0" w:color="auto"/>
              <w:bottom w:val="single" w:sz="4" w:space="0" w:color="auto"/>
              <w:right w:val="single" w:sz="4" w:space="0" w:color="auto"/>
            </w:tcBorders>
          </w:tcPr>
          <w:p w14:paraId="6C729261" w14:textId="319EC029" w:rsidR="00675AE6" w:rsidRPr="007E42D6" w:rsidRDefault="00675AE6" w:rsidP="008D387C">
            <w:pPr>
              <w:pStyle w:val="Sraopastraipa"/>
              <w:numPr>
                <w:ilvl w:val="0"/>
                <w:numId w:val="11"/>
              </w:numPr>
              <w:spacing w:after="0" w:line="240" w:lineRule="auto"/>
              <w:rPr>
                <w:rFonts w:cs="Times New Roman"/>
                <w:noProof w:val="0"/>
              </w:rPr>
            </w:pPr>
            <w:r w:rsidRPr="007E42D6">
              <w:rPr>
                <w:rFonts w:cs="Times New Roman"/>
                <w:noProof w:val="0"/>
              </w:rPr>
              <w:t xml:space="preserve">Daugkartinio naudojimo manžetės neinvazinio kraujospūdžio matavimui </w:t>
            </w:r>
            <w:r w:rsidR="0020215C" w:rsidRPr="007E42D6">
              <w:rPr>
                <w:rFonts w:cs="Times New Roman"/>
                <w:noProof w:val="0"/>
              </w:rPr>
              <w:t>vaikams</w:t>
            </w:r>
            <w:r w:rsidRPr="007E42D6">
              <w:rPr>
                <w:rFonts w:cs="Times New Roman"/>
                <w:noProof w:val="0"/>
              </w:rPr>
              <w:t xml:space="preserve"> – 1 kompl. (ne mažiau kaip 3 skirtingų dydžių, kiekvieno po 1 vnt.);</w:t>
            </w:r>
          </w:p>
          <w:p w14:paraId="02668522" w14:textId="3169255C" w:rsidR="00675AE6" w:rsidRPr="007E42D6" w:rsidRDefault="00675AE6" w:rsidP="008D387C">
            <w:pPr>
              <w:pStyle w:val="Sraopastraipa"/>
              <w:numPr>
                <w:ilvl w:val="0"/>
                <w:numId w:val="11"/>
              </w:numPr>
              <w:spacing w:after="0" w:line="240" w:lineRule="auto"/>
              <w:rPr>
                <w:rFonts w:eastAsia="Times New Roman" w:cs="Times New Roman"/>
                <w:noProof w:val="0"/>
              </w:rPr>
            </w:pPr>
            <w:r w:rsidRPr="007E42D6">
              <w:rPr>
                <w:rFonts w:cs="Times New Roman"/>
                <w:noProof w:val="0"/>
              </w:rPr>
              <w:t xml:space="preserve">Žarnelė manžetės prijungimui prie monitoriaus (daugkartinio naudojimo, </w:t>
            </w:r>
            <w:r w:rsidR="0056769D" w:rsidRPr="007E42D6">
              <w:rPr>
                <w:rFonts w:cs="Times New Roman"/>
                <w:noProof w:val="0"/>
              </w:rPr>
              <w:t>universali</w:t>
            </w:r>
            <w:r w:rsidRPr="007E42D6">
              <w:rPr>
                <w:rFonts w:cs="Times New Roman"/>
                <w:noProof w:val="0"/>
              </w:rPr>
              <w:t xml:space="preserve"> – techniškai suderinama su komplektuojamomis manžetėmis) – 1 vnt.;</w:t>
            </w:r>
          </w:p>
          <w:p w14:paraId="492E874B" w14:textId="320E206D" w:rsidR="005A1DE9" w:rsidRPr="007E42D6" w:rsidRDefault="00675AE6" w:rsidP="008D387C">
            <w:pPr>
              <w:pStyle w:val="Sraopastraipa"/>
              <w:numPr>
                <w:ilvl w:val="0"/>
                <w:numId w:val="11"/>
              </w:numPr>
              <w:spacing w:after="0" w:line="240" w:lineRule="auto"/>
              <w:rPr>
                <w:rFonts w:cs="Times New Roman"/>
                <w:noProof w:val="0"/>
              </w:rPr>
            </w:pPr>
            <w:r w:rsidRPr="007E42D6">
              <w:rPr>
                <w:rFonts w:cs="Times New Roman"/>
                <w:noProof w:val="0"/>
              </w:rPr>
              <w:t>Manžetės prijungimo žarnelės ilgis ≥ 3 m.</w:t>
            </w:r>
          </w:p>
        </w:tc>
        <w:tc>
          <w:tcPr>
            <w:tcW w:w="1453" w:type="pct"/>
            <w:tcBorders>
              <w:top w:val="single" w:sz="4" w:space="0" w:color="auto"/>
              <w:left w:val="single" w:sz="4" w:space="0" w:color="auto"/>
              <w:bottom w:val="single" w:sz="4" w:space="0" w:color="auto"/>
              <w:right w:val="single" w:sz="4" w:space="0" w:color="auto"/>
            </w:tcBorders>
          </w:tcPr>
          <w:p w14:paraId="190924DC" w14:textId="02E4B60C" w:rsidR="005A1DE9" w:rsidRPr="007E42D6" w:rsidRDefault="005A1DE9" w:rsidP="00AC00DB">
            <w:pPr>
              <w:spacing w:after="0" w:line="240" w:lineRule="auto"/>
              <w:rPr>
                <w:rFonts w:eastAsia="Times New Roman" w:cs="Times New Roman"/>
                <w:noProof w:val="0"/>
              </w:rPr>
            </w:pPr>
          </w:p>
        </w:tc>
      </w:tr>
      <w:tr w:rsidR="0090753F" w:rsidRPr="007E42D6" w14:paraId="3B64B2A6" w14:textId="77777777" w:rsidTr="00675AE6">
        <w:trPr>
          <w:trHeight w:val="619"/>
        </w:trPr>
        <w:tc>
          <w:tcPr>
            <w:tcW w:w="405" w:type="pct"/>
            <w:tcBorders>
              <w:top w:val="single" w:sz="4" w:space="0" w:color="auto"/>
              <w:left w:val="single" w:sz="4" w:space="0" w:color="auto"/>
              <w:bottom w:val="single" w:sz="4" w:space="0" w:color="auto"/>
              <w:right w:val="single" w:sz="4" w:space="0" w:color="auto"/>
            </w:tcBorders>
          </w:tcPr>
          <w:p w14:paraId="0E4B3D5E" w14:textId="50A586D6" w:rsidR="00675AE6" w:rsidRPr="007E42D6" w:rsidRDefault="00986657" w:rsidP="00AC00DB">
            <w:pPr>
              <w:spacing w:after="0" w:line="240" w:lineRule="auto"/>
              <w:jc w:val="center"/>
              <w:rPr>
                <w:rFonts w:eastAsia="Times New Roman" w:cs="Times New Roman"/>
                <w:bCs/>
                <w:noProof w:val="0"/>
              </w:rPr>
            </w:pPr>
            <w:r w:rsidRPr="007E42D6">
              <w:rPr>
                <w:rFonts w:eastAsia="Times New Roman" w:cs="Times New Roman"/>
                <w:bCs/>
                <w:noProof w:val="0"/>
              </w:rPr>
              <w:t>2.7</w:t>
            </w:r>
            <w:r w:rsidR="008B61A8" w:rsidRPr="007E42D6">
              <w:rPr>
                <w:rFonts w:eastAsia="Times New Roman" w:cs="Times New Roman"/>
                <w:bCs/>
                <w:noProof w:val="0"/>
              </w:rPr>
              <w:t>.5</w:t>
            </w:r>
            <w:r w:rsidR="00675AE6" w:rsidRPr="007E42D6">
              <w:rPr>
                <w:rFonts w:eastAsia="Times New Roman" w:cs="Times New Roman"/>
                <w:bCs/>
                <w:noProof w:val="0"/>
              </w:rPr>
              <w:t>.</w:t>
            </w:r>
          </w:p>
        </w:tc>
        <w:tc>
          <w:tcPr>
            <w:tcW w:w="932" w:type="pct"/>
            <w:tcBorders>
              <w:top w:val="single" w:sz="4" w:space="0" w:color="auto"/>
              <w:left w:val="single" w:sz="4" w:space="0" w:color="auto"/>
              <w:bottom w:val="single" w:sz="4" w:space="0" w:color="auto"/>
              <w:right w:val="single" w:sz="4" w:space="0" w:color="auto"/>
            </w:tcBorders>
          </w:tcPr>
          <w:p w14:paraId="777DF326" w14:textId="495E7871" w:rsidR="00675AE6" w:rsidRPr="007E42D6" w:rsidRDefault="00675AE6" w:rsidP="00AC00DB">
            <w:pPr>
              <w:spacing w:after="0" w:line="240" w:lineRule="auto"/>
              <w:rPr>
                <w:rFonts w:cs="Times New Roman"/>
                <w:noProof w:val="0"/>
              </w:rPr>
            </w:pPr>
            <w:r w:rsidRPr="007E42D6">
              <w:rPr>
                <w:rFonts w:cs="Times New Roman"/>
                <w:noProof w:val="0"/>
              </w:rPr>
              <w:t>Temperatūros matavimo daviklis</w:t>
            </w:r>
          </w:p>
        </w:tc>
        <w:tc>
          <w:tcPr>
            <w:tcW w:w="2210" w:type="pct"/>
            <w:tcBorders>
              <w:top w:val="single" w:sz="4" w:space="0" w:color="auto"/>
              <w:left w:val="single" w:sz="4" w:space="0" w:color="auto"/>
              <w:bottom w:val="single" w:sz="4" w:space="0" w:color="auto"/>
              <w:right w:val="single" w:sz="4" w:space="0" w:color="auto"/>
            </w:tcBorders>
          </w:tcPr>
          <w:p w14:paraId="35E5E343" w14:textId="2AED53AA" w:rsidR="00675AE6" w:rsidRPr="007E42D6" w:rsidRDefault="00675AE6" w:rsidP="00AC00DB">
            <w:pPr>
              <w:spacing w:after="0" w:line="240" w:lineRule="auto"/>
              <w:rPr>
                <w:rFonts w:cs="Times New Roman"/>
                <w:noProof w:val="0"/>
              </w:rPr>
            </w:pPr>
            <w:r w:rsidRPr="007E42D6">
              <w:rPr>
                <w:rFonts w:cs="Times New Roman"/>
                <w:noProof w:val="0"/>
              </w:rPr>
              <w:t xml:space="preserve">Daugkartinio naudojimo temperatūros matavimo daviklis (su jungiamuoju laidu) </w:t>
            </w:r>
            <w:r w:rsidRPr="007E42D6">
              <w:rPr>
                <w:rFonts w:eastAsia="Times New Roman" w:cs="Times New Roman"/>
                <w:noProof w:val="0"/>
              </w:rPr>
              <w:t>–</w:t>
            </w:r>
            <w:r w:rsidRPr="007E42D6">
              <w:rPr>
                <w:rFonts w:cs="Times New Roman"/>
                <w:noProof w:val="0"/>
              </w:rPr>
              <w:t xml:space="preserve"> 1 vnt.</w:t>
            </w:r>
          </w:p>
        </w:tc>
        <w:tc>
          <w:tcPr>
            <w:tcW w:w="1453" w:type="pct"/>
            <w:tcBorders>
              <w:top w:val="single" w:sz="4" w:space="0" w:color="auto"/>
              <w:left w:val="single" w:sz="4" w:space="0" w:color="auto"/>
              <w:bottom w:val="single" w:sz="4" w:space="0" w:color="auto"/>
              <w:right w:val="single" w:sz="4" w:space="0" w:color="auto"/>
            </w:tcBorders>
          </w:tcPr>
          <w:p w14:paraId="4F4C40F4" w14:textId="6EE9C555" w:rsidR="00675AE6" w:rsidRPr="007E42D6" w:rsidRDefault="00675AE6" w:rsidP="00AC00DB">
            <w:pPr>
              <w:spacing w:after="0" w:line="240" w:lineRule="auto"/>
              <w:rPr>
                <w:rFonts w:eastAsia="Times New Roman" w:cs="Times New Roman"/>
                <w:noProof w:val="0"/>
              </w:rPr>
            </w:pPr>
          </w:p>
        </w:tc>
      </w:tr>
      <w:tr w:rsidR="0090753F" w:rsidRPr="007E42D6" w14:paraId="65A714C4" w14:textId="77777777" w:rsidTr="006C0DAB">
        <w:trPr>
          <w:trHeight w:val="525"/>
        </w:trPr>
        <w:tc>
          <w:tcPr>
            <w:tcW w:w="405" w:type="pct"/>
            <w:tcBorders>
              <w:top w:val="single" w:sz="4" w:space="0" w:color="auto"/>
              <w:left w:val="single" w:sz="4" w:space="0" w:color="auto"/>
              <w:bottom w:val="single" w:sz="4" w:space="0" w:color="auto"/>
              <w:right w:val="single" w:sz="4" w:space="0" w:color="auto"/>
            </w:tcBorders>
          </w:tcPr>
          <w:p w14:paraId="4E830BF0" w14:textId="23B59621" w:rsidR="00675AE6" w:rsidRPr="007E42D6" w:rsidRDefault="00986657" w:rsidP="00AC00DB">
            <w:pPr>
              <w:spacing w:after="0" w:line="240" w:lineRule="auto"/>
              <w:jc w:val="center"/>
              <w:rPr>
                <w:rFonts w:eastAsia="Times New Roman" w:cs="Times New Roman"/>
                <w:bCs/>
                <w:noProof w:val="0"/>
              </w:rPr>
            </w:pPr>
            <w:r w:rsidRPr="007E42D6">
              <w:rPr>
                <w:rFonts w:eastAsia="Times New Roman" w:cs="Times New Roman"/>
                <w:bCs/>
                <w:noProof w:val="0"/>
              </w:rPr>
              <w:t>2.7</w:t>
            </w:r>
            <w:r w:rsidR="008B61A8" w:rsidRPr="007E42D6">
              <w:rPr>
                <w:rFonts w:eastAsia="Times New Roman" w:cs="Times New Roman"/>
                <w:bCs/>
                <w:noProof w:val="0"/>
              </w:rPr>
              <w:t>.6</w:t>
            </w:r>
            <w:r w:rsidR="00675AE6" w:rsidRPr="007E42D6">
              <w:rPr>
                <w:rFonts w:eastAsia="Times New Roman" w:cs="Times New Roman"/>
                <w:bCs/>
                <w:noProof w:val="0"/>
              </w:rPr>
              <w:t>.</w:t>
            </w:r>
          </w:p>
        </w:tc>
        <w:tc>
          <w:tcPr>
            <w:tcW w:w="932" w:type="pct"/>
            <w:tcBorders>
              <w:top w:val="single" w:sz="4" w:space="0" w:color="auto"/>
              <w:left w:val="single" w:sz="4" w:space="0" w:color="auto"/>
              <w:bottom w:val="single" w:sz="4" w:space="0" w:color="auto"/>
              <w:right w:val="single" w:sz="4" w:space="0" w:color="auto"/>
            </w:tcBorders>
          </w:tcPr>
          <w:p w14:paraId="1DA84FC3" w14:textId="2CA137C9" w:rsidR="00D23D22" w:rsidRPr="007E42D6" w:rsidRDefault="00675AE6" w:rsidP="002F716E">
            <w:pPr>
              <w:spacing w:after="0" w:line="240" w:lineRule="auto"/>
              <w:rPr>
                <w:rFonts w:cs="Times New Roman"/>
                <w:noProof w:val="0"/>
              </w:rPr>
            </w:pPr>
            <w:r w:rsidRPr="007E42D6">
              <w:rPr>
                <w:rFonts w:cs="Times New Roman"/>
                <w:noProof w:val="0"/>
              </w:rPr>
              <w:t xml:space="preserve">Invazinio kraujospūdžio </w:t>
            </w:r>
            <w:r w:rsidR="002F716E" w:rsidRPr="007E42D6">
              <w:rPr>
                <w:rFonts w:cs="Times New Roman"/>
                <w:noProof w:val="0"/>
              </w:rPr>
              <w:t>kanalas</w:t>
            </w:r>
          </w:p>
        </w:tc>
        <w:tc>
          <w:tcPr>
            <w:tcW w:w="2210" w:type="pct"/>
            <w:tcBorders>
              <w:top w:val="single" w:sz="4" w:space="0" w:color="auto"/>
              <w:left w:val="single" w:sz="4" w:space="0" w:color="auto"/>
              <w:bottom w:val="single" w:sz="4" w:space="0" w:color="auto"/>
              <w:right w:val="single" w:sz="4" w:space="0" w:color="auto"/>
            </w:tcBorders>
          </w:tcPr>
          <w:p w14:paraId="3CE8020A" w14:textId="21080C10" w:rsidR="007F406F" w:rsidRPr="007E42D6" w:rsidRDefault="007F406F" w:rsidP="00CD72B3">
            <w:pPr>
              <w:pStyle w:val="Sraopastraipa"/>
              <w:numPr>
                <w:ilvl w:val="0"/>
                <w:numId w:val="38"/>
              </w:numPr>
              <w:spacing w:after="0" w:line="240" w:lineRule="auto"/>
              <w:rPr>
                <w:rFonts w:eastAsia="Times New Roman" w:cs="Times New Roman"/>
                <w:i/>
                <w:noProof w:val="0"/>
              </w:rPr>
            </w:pPr>
            <w:r w:rsidRPr="007E42D6">
              <w:rPr>
                <w:rFonts w:eastAsia="Times New Roman" w:cs="Times New Roman"/>
                <w:noProof w:val="0"/>
              </w:rPr>
              <w:t>Invazinio kraujospūdžio mod</w:t>
            </w:r>
            <w:r w:rsidR="005856EF" w:rsidRPr="007E42D6">
              <w:rPr>
                <w:rFonts w:eastAsia="Times New Roman" w:cs="Times New Roman"/>
                <w:noProof w:val="0"/>
              </w:rPr>
              <w:t>ulis ir laidas atitinka „</w:t>
            </w:r>
            <w:r w:rsidRPr="007E42D6">
              <w:rPr>
                <w:rFonts w:eastAsia="Times New Roman" w:cs="Times New Roman"/>
                <w:noProof w:val="0"/>
              </w:rPr>
              <w:t>Antmed</w:t>
            </w:r>
            <w:r w:rsidR="005856EF" w:rsidRPr="007E42D6">
              <w:rPr>
                <w:rFonts w:eastAsia="Times New Roman" w:cs="Times New Roman"/>
                <w:noProof w:val="0"/>
              </w:rPr>
              <w:t>“</w:t>
            </w:r>
            <w:r w:rsidRPr="007E42D6">
              <w:rPr>
                <w:rFonts w:eastAsia="Times New Roman" w:cs="Times New Roman"/>
                <w:noProof w:val="0"/>
              </w:rPr>
              <w:t xml:space="preserve"> </w:t>
            </w:r>
            <w:r w:rsidR="00CD72B3" w:rsidRPr="007E42D6">
              <w:rPr>
                <w:rFonts w:eastAsia="Times New Roman" w:cs="Times New Roman"/>
                <w:noProof w:val="0"/>
              </w:rPr>
              <w:t>arba lygiavertį standartą</w:t>
            </w:r>
            <w:r w:rsidRPr="007E42D6">
              <w:rPr>
                <w:rFonts w:eastAsia="Times New Roman" w:cs="Times New Roman"/>
                <w:noProof w:val="0"/>
              </w:rPr>
              <w:t xml:space="preserve"> </w:t>
            </w:r>
            <w:r w:rsidRPr="007E42D6">
              <w:rPr>
                <w:rFonts w:eastAsia="Times New Roman" w:cs="Times New Roman"/>
                <w:i/>
                <w:noProof w:val="0"/>
              </w:rPr>
              <w:t>(laido jungčių standartas suderinamas su įstaiga prieš užsakant įrangą)</w:t>
            </w:r>
            <w:r w:rsidR="00CD72B3" w:rsidRPr="007E42D6">
              <w:rPr>
                <w:rFonts w:eastAsia="Times New Roman" w:cs="Times New Roman"/>
                <w:i/>
                <w:noProof w:val="0"/>
              </w:rPr>
              <w:t>:</w:t>
            </w:r>
          </w:p>
          <w:p w14:paraId="2C74F21D" w14:textId="6A27996D" w:rsidR="00CD72B3" w:rsidRPr="007E42D6" w:rsidRDefault="00CD72B3" w:rsidP="00CD72B3">
            <w:pPr>
              <w:pStyle w:val="Sraopastraipa"/>
              <w:numPr>
                <w:ilvl w:val="1"/>
                <w:numId w:val="38"/>
              </w:numPr>
              <w:spacing w:after="0" w:line="240" w:lineRule="auto"/>
              <w:rPr>
                <w:rFonts w:eastAsia="Times New Roman" w:cs="Times New Roman"/>
                <w:i/>
                <w:noProof w:val="0"/>
              </w:rPr>
            </w:pPr>
            <w:r w:rsidRPr="007E42D6">
              <w:rPr>
                <w:rFonts w:cs="Times New Roman"/>
                <w:noProof w:val="0"/>
              </w:rPr>
              <w:t xml:space="preserve">Invazinio kraujospūdžio matavimo laidas </w:t>
            </w:r>
            <w:r w:rsidRPr="007E42D6">
              <w:rPr>
                <w:rFonts w:eastAsia="Times New Roman" w:cs="Times New Roman"/>
                <w:noProof w:val="0"/>
              </w:rPr>
              <w:t>–</w:t>
            </w:r>
            <w:r w:rsidRPr="007E42D6">
              <w:rPr>
                <w:rFonts w:cs="Times New Roman"/>
                <w:noProof w:val="0"/>
              </w:rPr>
              <w:t xml:space="preserve"> 1 vnt.;</w:t>
            </w:r>
          </w:p>
          <w:p w14:paraId="2C61D637" w14:textId="24ABBD9E" w:rsidR="007F406F" w:rsidRPr="007E42D6" w:rsidRDefault="00CD72B3" w:rsidP="00CD72B3">
            <w:pPr>
              <w:pStyle w:val="Sraopastraipa"/>
              <w:numPr>
                <w:ilvl w:val="0"/>
                <w:numId w:val="38"/>
              </w:numPr>
              <w:spacing w:after="0" w:line="240" w:lineRule="auto"/>
              <w:rPr>
                <w:rFonts w:eastAsia="Times New Roman" w:cs="Times New Roman"/>
                <w:i/>
                <w:noProof w:val="0"/>
              </w:rPr>
            </w:pPr>
            <w:r w:rsidRPr="007E42D6">
              <w:rPr>
                <w:rFonts w:eastAsia="Times New Roman" w:cs="Times New Roman"/>
                <w:noProof w:val="0"/>
              </w:rPr>
              <w:t>Prie to paties kanalo galima jungti gamintojo „Codman“ intrakranijinio slėgio matavimo priedus:</w:t>
            </w:r>
          </w:p>
          <w:p w14:paraId="54C3E35A" w14:textId="2050BEDA" w:rsidR="008B61A8" w:rsidRPr="007E42D6" w:rsidRDefault="00CD72B3" w:rsidP="00CD72B3">
            <w:pPr>
              <w:pStyle w:val="Sraopastraipa"/>
              <w:numPr>
                <w:ilvl w:val="1"/>
                <w:numId w:val="38"/>
              </w:numPr>
              <w:spacing w:after="0" w:line="240" w:lineRule="auto"/>
              <w:rPr>
                <w:rFonts w:eastAsia="Times New Roman" w:cs="Times New Roman"/>
                <w:i/>
                <w:noProof w:val="0"/>
              </w:rPr>
            </w:pPr>
            <w:r w:rsidRPr="007E42D6">
              <w:rPr>
                <w:rFonts w:eastAsia="Times New Roman" w:cs="Times New Roman"/>
                <w:noProof w:val="0"/>
              </w:rPr>
              <w:t>Intrakranijinio slėgio matavimo laidas su adapteriu –</w:t>
            </w:r>
            <w:r w:rsidRPr="007E42D6">
              <w:rPr>
                <w:rFonts w:cs="Times New Roman"/>
                <w:noProof w:val="0"/>
              </w:rPr>
              <w:t xml:space="preserve"> 1 vnt.</w:t>
            </w:r>
          </w:p>
        </w:tc>
        <w:tc>
          <w:tcPr>
            <w:tcW w:w="1453" w:type="pct"/>
            <w:tcBorders>
              <w:top w:val="single" w:sz="4" w:space="0" w:color="auto"/>
              <w:left w:val="single" w:sz="4" w:space="0" w:color="auto"/>
              <w:bottom w:val="single" w:sz="4" w:space="0" w:color="auto"/>
              <w:right w:val="single" w:sz="4" w:space="0" w:color="auto"/>
            </w:tcBorders>
          </w:tcPr>
          <w:p w14:paraId="79F5CC2F" w14:textId="2D7AF892" w:rsidR="00FE357B" w:rsidRPr="007E42D6" w:rsidRDefault="00FE357B" w:rsidP="002F716E">
            <w:pPr>
              <w:spacing w:after="0" w:line="240" w:lineRule="auto"/>
              <w:rPr>
                <w:rFonts w:eastAsia="Times New Roman" w:cs="Times New Roman"/>
                <w:noProof w:val="0"/>
              </w:rPr>
            </w:pPr>
          </w:p>
        </w:tc>
      </w:tr>
      <w:tr w:rsidR="0090753F" w:rsidRPr="007E42D6" w14:paraId="6EAD28F6" w14:textId="77777777" w:rsidTr="00675AE6">
        <w:trPr>
          <w:trHeight w:val="567"/>
        </w:trPr>
        <w:tc>
          <w:tcPr>
            <w:tcW w:w="405" w:type="pct"/>
            <w:tcBorders>
              <w:top w:val="single" w:sz="4" w:space="0" w:color="auto"/>
              <w:left w:val="single" w:sz="4" w:space="0" w:color="auto"/>
              <w:bottom w:val="single" w:sz="4" w:space="0" w:color="auto"/>
              <w:right w:val="single" w:sz="4" w:space="0" w:color="auto"/>
            </w:tcBorders>
          </w:tcPr>
          <w:p w14:paraId="5A26F5ED" w14:textId="290D20E2" w:rsidR="00675AE6" w:rsidRPr="007E42D6" w:rsidRDefault="00986657" w:rsidP="00AC00DB">
            <w:pPr>
              <w:spacing w:after="0" w:line="240" w:lineRule="auto"/>
              <w:jc w:val="center"/>
              <w:rPr>
                <w:rFonts w:eastAsia="Times New Roman" w:cs="Times New Roman"/>
                <w:bCs/>
                <w:noProof w:val="0"/>
              </w:rPr>
            </w:pPr>
            <w:r w:rsidRPr="007E42D6">
              <w:rPr>
                <w:rFonts w:eastAsia="Times New Roman" w:cs="Times New Roman"/>
                <w:bCs/>
                <w:noProof w:val="0"/>
              </w:rPr>
              <w:t>2.7</w:t>
            </w:r>
            <w:r w:rsidR="008B61A8" w:rsidRPr="007E42D6">
              <w:rPr>
                <w:rFonts w:eastAsia="Times New Roman" w:cs="Times New Roman"/>
                <w:bCs/>
                <w:noProof w:val="0"/>
              </w:rPr>
              <w:t>.7</w:t>
            </w:r>
            <w:r w:rsidR="00675AE6" w:rsidRPr="007E42D6">
              <w:rPr>
                <w:rFonts w:eastAsia="Times New Roman" w:cs="Times New Roman"/>
                <w:bCs/>
                <w:noProof w:val="0"/>
              </w:rPr>
              <w:t>.</w:t>
            </w:r>
          </w:p>
        </w:tc>
        <w:tc>
          <w:tcPr>
            <w:tcW w:w="932" w:type="pct"/>
            <w:tcBorders>
              <w:top w:val="single" w:sz="4" w:space="0" w:color="auto"/>
              <w:left w:val="single" w:sz="4" w:space="0" w:color="auto"/>
              <w:bottom w:val="single" w:sz="4" w:space="0" w:color="auto"/>
              <w:right w:val="single" w:sz="4" w:space="0" w:color="auto"/>
            </w:tcBorders>
          </w:tcPr>
          <w:p w14:paraId="23B56BC0" w14:textId="667C8408" w:rsidR="00675AE6" w:rsidRPr="007E42D6" w:rsidRDefault="00675AE6" w:rsidP="00E8527F">
            <w:pPr>
              <w:spacing w:after="0" w:line="240" w:lineRule="auto"/>
              <w:rPr>
                <w:rFonts w:cs="Times New Roman"/>
                <w:noProof w:val="0"/>
              </w:rPr>
            </w:pPr>
            <w:r w:rsidRPr="007E42D6">
              <w:rPr>
                <w:rFonts w:cs="Times New Roman"/>
                <w:noProof w:val="0"/>
              </w:rPr>
              <w:t>Įkrovimo stotelė</w:t>
            </w:r>
          </w:p>
        </w:tc>
        <w:tc>
          <w:tcPr>
            <w:tcW w:w="2210" w:type="pct"/>
            <w:tcBorders>
              <w:top w:val="single" w:sz="4" w:space="0" w:color="auto"/>
              <w:left w:val="single" w:sz="4" w:space="0" w:color="auto"/>
              <w:bottom w:val="single" w:sz="4" w:space="0" w:color="auto"/>
              <w:right w:val="single" w:sz="4" w:space="0" w:color="auto"/>
            </w:tcBorders>
          </w:tcPr>
          <w:p w14:paraId="27272488" w14:textId="77777777" w:rsidR="00675AE6" w:rsidRPr="007E42D6" w:rsidRDefault="00675AE6" w:rsidP="00AC00DB">
            <w:pPr>
              <w:spacing w:after="0" w:line="240" w:lineRule="auto"/>
              <w:rPr>
                <w:rFonts w:eastAsia="Times New Roman" w:cs="Times New Roman"/>
                <w:noProof w:val="0"/>
              </w:rPr>
            </w:pPr>
            <w:r w:rsidRPr="007E42D6">
              <w:rPr>
                <w:rFonts w:eastAsia="Times New Roman" w:cs="Times New Roman"/>
                <w:noProof w:val="0"/>
              </w:rPr>
              <w:t>Monitoriaus - transportinio gyvybinių funkcijų matavimo modulio tvirtinimo stotelė su įkrovimu ir tinklo jungtimi – 1 vnt.</w:t>
            </w:r>
          </w:p>
          <w:p w14:paraId="7882E191" w14:textId="77777777" w:rsidR="00E8527F" w:rsidRPr="007E42D6" w:rsidRDefault="00E8527F" w:rsidP="00AC00DB">
            <w:pPr>
              <w:spacing w:after="0" w:line="240" w:lineRule="auto"/>
              <w:rPr>
                <w:rFonts w:eastAsia="Times New Roman" w:cs="Times New Roman"/>
                <w:noProof w:val="0"/>
              </w:rPr>
            </w:pPr>
          </w:p>
          <w:p w14:paraId="01F378C0" w14:textId="7425BD6C" w:rsidR="00E8527F" w:rsidRPr="007E42D6" w:rsidRDefault="00E8527F" w:rsidP="00E8527F">
            <w:pPr>
              <w:spacing w:after="0" w:line="240" w:lineRule="auto"/>
              <w:rPr>
                <w:rFonts w:cs="Times New Roman"/>
                <w:i/>
                <w:noProof w:val="0"/>
              </w:rPr>
            </w:pPr>
            <w:r w:rsidRPr="007E42D6">
              <w:rPr>
                <w:rFonts w:eastAsia="Times New Roman" w:cs="Times New Roman"/>
                <w:b/>
                <w:i/>
                <w:noProof w:val="0"/>
              </w:rPr>
              <w:lastRenderedPageBreak/>
              <w:t>Pastaba:</w:t>
            </w:r>
            <w:r w:rsidRPr="007E42D6">
              <w:rPr>
                <w:rFonts w:eastAsia="Times New Roman" w:cs="Times New Roman"/>
                <w:i/>
                <w:noProof w:val="0"/>
              </w:rPr>
              <w:t xml:space="preserve"> šis reikalavimas taikomas, jeigu </w:t>
            </w:r>
            <w:r w:rsidRPr="007E42D6">
              <w:rPr>
                <w:rFonts w:cs="Times New Roman"/>
                <w:i/>
                <w:noProof w:val="0"/>
              </w:rPr>
              <w:t xml:space="preserve">transportinis paciento monitorius neįsistato </w:t>
            </w:r>
            <w:r w:rsidRPr="007E42D6">
              <w:rPr>
                <w:rFonts w:eastAsia="Times New Roman" w:cs="Times New Roman"/>
                <w:i/>
                <w:noProof w:val="0"/>
              </w:rPr>
              <w:t>į modulinio monitoriaus korpusą (pagal 2.1 ir 2.2 punktus).</w:t>
            </w:r>
          </w:p>
        </w:tc>
        <w:tc>
          <w:tcPr>
            <w:tcW w:w="1453" w:type="pct"/>
            <w:tcBorders>
              <w:top w:val="single" w:sz="4" w:space="0" w:color="auto"/>
              <w:left w:val="single" w:sz="4" w:space="0" w:color="auto"/>
              <w:bottom w:val="single" w:sz="4" w:space="0" w:color="auto"/>
              <w:right w:val="single" w:sz="4" w:space="0" w:color="auto"/>
            </w:tcBorders>
          </w:tcPr>
          <w:p w14:paraId="746C029D" w14:textId="294BE598" w:rsidR="00675AE6" w:rsidRPr="007E42D6" w:rsidRDefault="00675AE6" w:rsidP="00AC00DB">
            <w:pPr>
              <w:spacing w:after="0" w:line="240" w:lineRule="auto"/>
              <w:rPr>
                <w:rFonts w:eastAsia="Times New Roman" w:cs="Times New Roman"/>
                <w:noProof w:val="0"/>
              </w:rPr>
            </w:pPr>
          </w:p>
        </w:tc>
      </w:tr>
      <w:tr w:rsidR="0090753F" w:rsidRPr="007E42D6" w14:paraId="696F875D" w14:textId="77777777" w:rsidTr="00675AE6">
        <w:trPr>
          <w:trHeight w:val="567"/>
        </w:trPr>
        <w:tc>
          <w:tcPr>
            <w:tcW w:w="405" w:type="pct"/>
            <w:tcBorders>
              <w:top w:val="single" w:sz="4" w:space="0" w:color="auto"/>
              <w:left w:val="single" w:sz="4" w:space="0" w:color="auto"/>
              <w:bottom w:val="single" w:sz="4" w:space="0" w:color="auto"/>
              <w:right w:val="single" w:sz="4" w:space="0" w:color="auto"/>
            </w:tcBorders>
          </w:tcPr>
          <w:p w14:paraId="37AB65AC" w14:textId="6A06A684" w:rsidR="00675AE6" w:rsidRPr="007E42D6" w:rsidRDefault="00986657" w:rsidP="00AC00DB">
            <w:pPr>
              <w:spacing w:after="0" w:line="240" w:lineRule="auto"/>
              <w:jc w:val="center"/>
              <w:rPr>
                <w:rFonts w:eastAsia="Times New Roman" w:cs="Times New Roman"/>
                <w:bCs/>
                <w:noProof w:val="0"/>
              </w:rPr>
            </w:pPr>
            <w:r w:rsidRPr="007E42D6">
              <w:rPr>
                <w:rFonts w:eastAsia="Times New Roman" w:cs="Times New Roman"/>
                <w:bCs/>
                <w:noProof w:val="0"/>
              </w:rPr>
              <w:t>2.7</w:t>
            </w:r>
            <w:r w:rsidR="008B61A8" w:rsidRPr="007E42D6">
              <w:rPr>
                <w:rFonts w:eastAsia="Times New Roman" w:cs="Times New Roman"/>
                <w:bCs/>
                <w:noProof w:val="0"/>
              </w:rPr>
              <w:t>.8</w:t>
            </w:r>
            <w:r w:rsidR="00675AE6" w:rsidRPr="007E42D6">
              <w:rPr>
                <w:rFonts w:eastAsia="Times New Roman" w:cs="Times New Roman"/>
                <w:bCs/>
                <w:noProof w:val="0"/>
              </w:rPr>
              <w:t>.</w:t>
            </w:r>
          </w:p>
        </w:tc>
        <w:tc>
          <w:tcPr>
            <w:tcW w:w="932" w:type="pct"/>
            <w:tcBorders>
              <w:top w:val="single" w:sz="4" w:space="0" w:color="auto"/>
              <w:left w:val="single" w:sz="4" w:space="0" w:color="auto"/>
              <w:bottom w:val="single" w:sz="4" w:space="0" w:color="auto"/>
              <w:right w:val="single" w:sz="4" w:space="0" w:color="auto"/>
            </w:tcBorders>
          </w:tcPr>
          <w:p w14:paraId="45684A5B" w14:textId="358ADF54" w:rsidR="00675AE6" w:rsidRPr="007E42D6" w:rsidRDefault="00675AE6" w:rsidP="00AC00DB">
            <w:pPr>
              <w:spacing w:after="0" w:line="240" w:lineRule="auto"/>
              <w:rPr>
                <w:rFonts w:cs="Times New Roman"/>
                <w:noProof w:val="0"/>
              </w:rPr>
            </w:pPr>
            <w:r w:rsidRPr="007E42D6">
              <w:rPr>
                <w:rFonts w:cs="Times New Roman"/>
                <w:noProof w:val="0"/>
              </w:rPr>
              <w:t>Transportavimo priedai</w:t>
            </w:r>
          </w:p>
        </w:tc>
        <w:tc>
          <w:tcPr>
            <w:tcW w:w="2210" w:type="pct"/>
            <w:tcBorders>
              <w:top w:val="single" w:sz="4" w:space="0" w:color="auto"/>
              <w:left w:val="single" w:sz="4" w:space="0" w:color="auto"/>
              <w:bottom w:val="single" w:sz="4" w:space="0" w:color="auto"/>
              <w:right w:val="single" w:sz="4" w:space="0" w:color="auto"/>
            </w:tcBorders>
          </w:tcPr>
          <w:p w14:paraId="38FC3312" w14:textId="77777777" w:rsidR="00675AE6" w:rsidRPr="007E42D6" w:rsidRDefault="00675AE6" w:rsidP="008D387C">
            <w:pPr>
              <w:pStyle w:val="Sraopastraipa"/>
              <w:numPr>
                <w:ilvl w:val="0"/>
                <w:numId w:val="14"/>
              </w:numPr>
              <w:spacing w:after="0" w:line="240" w:lineRule="auto"/>
              <w:rPr>
                <w:rFonts w:eastAsia="Times New Roman" w:cs="Times New Roman"/>
                <w:noProof w:val="0"/>
              </w:rPr>
            </w:pPr>
            <w:r w:rsidRPr="007E42D6">
              <w:rPr>
                <w:rFonts w:eastAsia="Times New Roman" w:cs="Times New Roman"/>
                <w:noProof w:val="0"/>
              </w:rPr>
              <w:t>Monitoriaus - transportinio gyvybinių funkcijų matavimo modulio tvirtinimo stotelė transportavimui su lova – 1 vnt.</w:t>
            </w:r>
          </w:p>
          <w:p w14:paraId="4CF95ADA" w14:textId="7B8BB06D" w:rsidR="00675AE6" w:rsidRPr="007E42D6" w:rsidRDefault="00675AE6" w:rsidP="008D387C">
            <w:pPr>
              <w:pStyle w:val="Sraopastraipa"/>
              <w:numPr>
                <w:ilvl w:val="0"/>
                <w:numId w:val="14"/>
              </w:numPr>
              <w:spacing w:after="0" w:line="240" w:lineRule="auto"/>
              <w:rPr>
                <w:rFonts w:eastAsia="Times New Roman" w:cs="Times New Roman"/>
                <w:noProof w:val="0"/>
              </w:rPr>
            </w:pPr>
            <w:r w:rsidRPr="007E42D6">
              <w:rPr>
                <w:rFonts w:cs="Times New Roman"/>
                <w:noProof w:val="0"/>
              </w:rPr>
              <w:t>Rankena nešimui. Jeigu monitoriaus (be priedų) svoris yra ≤ 1 kg, rankena nebūtina. Jei monitoriaus (be priedų) svoris yra ≥ 1 kg, rankena būtina.</w:t>
            </w:r>
          </w:p>
        </w:tc>
        <w:tc>
          <w:tcPr>
            <w:tcW w:w="1453" w:type="pct"/>
            <w:tcBorders>
              <w:top w:val="single" w:sz="4" w:space="0" w:color="auto"/>
              <w:left w:val="single" w:sz="4" w:space="0" w:color="auto"/>
              <w:bottom w:val="single" w:sz="4" w:space="0" w:color="auto"/>
              <w:right w:val="single" w:sz="4" w:space="0" w:color="auto"/>
            </w:tcBorders>
          </w:tcPr>
          <w:p w14:paraId="151F3637" w14:textId="77777777" w:rsidR="00675AE6" w:rsidRPr="007E42D6" w:rsidRDefault="00675AE6" w:rsidP="00AC00DB">
            <w:pPr>
              <w:spacing w:after="0" w:line="240" w:lineRule="auto"/>
              <w:rPr>
                <w:rFonts w:eastAsia="Times New Roman" w:cs="Times New Roman"/>
                <w:noProof w:val="0"/>
              </w:rPr>
            </w:pPr>
          </w:p>
        </w:tc>
      </w:tr>
      <w:tr w:rsidR="0090753F" w:rsidRPr="007E42D6" w14:paraId="133A7278" w14:textId="5F9F5C16" w:rsidTr="00A13510">
        <w:trPr>
          <w:trHeight w:val="286"/>
        </w:trPr>
        <w:tc>
          <w:tcPr>
            <w:tcW w:w="405" w:type="pct"/>
            <w:tcBorders>
              <w:top w:val="single" w:sz="4" w:space="0" w:color="auto"/>
              <w:left w:val="single" w:sz="4" w:space="0" w:color="auto"/>
              <w:bottom w:val="single" w:sz="4" w:space="0" w:color="auto"/>
              <w:right w:val="single" w:sz="4" w:space="0" w:color="auto"/>
            </w:tcBorders>
          </w:tcPr>
          <w:p w14:paraId="19228AE1" w14:textId="254DDE50" w:rsidR="00675AE6" w:rsidRPr="007E42D6" w:rsidRDefault="00675AE6" w:rsidP="00AC00DB">
            <w:pPr>
              <w:spacing w:after="0" w:line="240" w:lineRule="auto"/>
              <w:jc w:val="center"/>
              <w:rPr>
                <w:rFonts w:eastAsia="Times New Roman" w:cs="Times New Roman"/>
                <w:b/>
                <w:bCs/>
                <w:noProof w:val="0"/>
              </w:rPr>
            </w:pPr>
            <w:r w:rsidRPr="007E42D6">
              <w:rPr>
                <w:rFonts w:eastAsia="Times New Roman" w:cs="Times New Roman"/>
                <w:b/>
                <w:bCs/>
                <w:noProof w:val="0"/>
              </w:rPr>
              <w:t xml:space="preserve">3. </w:t>
            </w:r>
          </w:p>
        </w:tc>
        <w:tc>
          <w:tcPr>
            <w:tcW w:w="3142" w:type="pct"/>
            <w:gridSpan w:val="2"/>
            <w:tcBorders>
              <w:top w:val="single" w:sz="4" w:space="0" w:color="auto"/>
              <w:left w:val="single" w:sz="4" w:space="0" w:color="auto"/>
              <w:bottom w:val="single" w:sz="4" w:space="0" w:color="auto"/>
              <w:right w:val="single" w:sz="4" w:space="0" w:color="auto"/>
            </w:tcBorders>
          </w:tcPr>
          <w:p w14:paraId="126C764B" w14:textId="34D856FC" w:rsidR="00675AE6" w:rsidRPr="007E42D6" w:rsidRDefault="00A13510" w:rsidP="00E8527F">
            <w:pPr>
              <w:pStyle w:val="Default"/>
              <w:rPr>
                <w:rFonts w:ascii="Times New Roman" w:eastAsia="Times New Roman" w:hAnsi="Times New Roman" w:cs="Times New Roman"/>
                <w:b/>
                <w:color w:val="auto"/>
                <w:sz w:val="22"/>
                <w:szCs w:val="22"/>
              </w:rPr>
            </w:pPr>
            <w:r w:rsidRPr="007E42D6">
              <w:rPr>
                <w:rFonts w:ascii="Times New Roman" w:hAnsi="Times New Roman" w:cs="Times New Roman"/>
                <w:b/>
                <w:color w:val="auto"/>
                <w:sz w:val="22"/>
                <w:szCs w:val="22"/>
              </w:rPr>
              <w:t xml:space="preserve">Centrinio stebėjimo stotis (konsolė) </w:t>
            </w:r>
            <w:r w:rsidR="00E8527F" w:rsidRPr="007E42D6">
              <w:rPr>
                <w:rFonts w:ascii="Times New Roman" w:hAnsi="Times New Roman" w:cs="Times New Roman"/>
                <w:b/>
                <w:bCs/>
                <w:color w:val="auto"/>
                <w:sz w:val="22"/>
                <w:szCs w:val="22"/>
              </w:rPr>
              <w:t>– 2</w:t>
            </w:r>
            <w:r w:rsidR="00675AE6" w:rsidRPr="007E42D6">
              <w:rPr>
                <w:rFonts w:ascii="Times New Roman" w:hAnsi="Times New Roman" w:cs="Times New Roman"/>
                <w:b/>
                <w:bCs/>
                <w:color w:val="auto"/>
                <w:sz w:val="22"/>
                <w:szCs w:val="22"/>
              </w:rPr>
              <w:t xml:space="preserve"> komplekta</w:t>
            </w:r>
            <w:r w:rsidR="00E8527F" w:rsidRPr="007E42D6">
              <w:rPr>
                <w:rFonts w:ascii="Times New Roman" w:hAnsi="Times New Roman" w:cs="Times New Roman"/>
                <w:b/>
                <w:bCs/>
                <w:color w:val="auto"/>
                <w:sz w:val="22"/>
                <w:szCs w:val="22"/>
              </w:rPr>
              <w:t>i</w:t>
            </w:r>
          </w:p>
        </w:tc>
        <w:tc>
          <w:tcPr>
            <w:tcW w:w="1453" w:type="pct"/>
            <w:tcBorders>
              <w:top w:val="single" w:sz="4" w:space="0" w:color="auto"/>
              <w:left w:val="single" w:sz="4" w:space="0" w:color="auto"/>
              <w:bottom w:val="single" w:sz="4" w:space="0" w:color="auto"/>
              <w:right w:val="single" w:sz="4" w:space="0" w:color="auto"/>
            </w:tcBorders>
          </w:tcPr>
          <w:p w14:paraId="6602C488" w14:textId="1B008DF0" w:rsidR="00675AE6" w:rsidRPr="007E42D6" w:rsidRDefault="00675AE6" w:rsidP="00AC00DB">
            <w:pPr>
              <w:spacing w:after="0" w:line="240" w:lineRule="auto"/>
              <w:rPr>
                <w:rFonts w:eastAsia="Times New Roman" w:cs="Times New Roman"/>
                <w:bCs/>
                <w:noProof w:val="0"/>
                <w:highlight w:val="yellow"/>
              </w:rPr>
            </w:pPr>
          </w:p>
        </w:tc>
      </w:tr>
      <w:tr w:rsidR="0090753F" w:rsidRPr="007E42D6" w14:paraId="423A3030" w14:textId="77777777" w:rsidTr="00675AE6">
        <w:trPr>
          <w:trHeight w:val="286"/>
        </w:trPr>
        <w:tc>
          <w:tcPr>
            <w:tcW w:w="405" w:type="pct"/>
            <w:tcBorders>
              <w:top w:val="single" w:sz="4" w:space="0" w:color="auto"/>
              <w:left w:val="single" w:sz="4" w:space="0" w:color="auto"/>
              <w:bottom w:val="single" w:sz="4" w:space="0" w:color="auto"/>
              <w:right w:val="single" w:sz="4" w:space="0" w:color="auto"/>
            </w:tcBorders>
          </w:tcPr>
          <w:p w14:paraId="2B20BF4D" w14:textId="29456A06" w:rsidR="00A13510" w:rsidRPr="007E42D6" w:rsidRDefault="00046BE0" w:rsidP="00AC00DB">
            <w:pPr>
              <w:spacing w:after="0" w:line="240" w:lineRule="auto"/>
              <w:jc w:val="center"/>
              <w:rPr>
                <w:rFonts w:eastAsia="Times New Roman" w:cs="Times New Roman"/>
                <w:bCs/>
                <w:noProof w:val="0"/>
              </w:rPr>
            </w:pPr>
            <w:r w:rsidRPr="007E42D6">
              <w:rPr>
                <w:rFonts w:eastAsia="Times New Roman" w:cs="Times New Roman"/>
                <w:bCs/>
                <w:noProof w:val="0"/>
              </w:rPr>
              <w:t>3.1.</w:t>
            </w:r>
          </w:p>
        </w:tc>
        <w:tc>
          <w:tcPr>
            <w:tcW w:w="932" w:type="pct"/>
            <w:tcBorders>
              <w:top w:val="single" w:sz="4" w:space="0" w:color="auto"/>
              <w:left w:val="single" w:sz="4" w:space="0" w:color="auto"/>
              <w:bottom w:val="single" w:sz="4" w:space="0" w:color="auto"/>
              <w:right w:val="single" w:sz="4" w:space="0" w:color="auto"/>
            </w:tcBorders>
          </w:tcPr>
          <w:p w14:paraId="2257A446" w14:textId="442190A4" w:rsidR="00A13510" w:rsidRPr="007E42D6" w:rsidRDefault="00A13510" w:rsidP="00AC00DB">
            <w:pPr>
              <w:widowControl w:val="0"/>
              <w:spacing w:after="0" w:line="240" w:lineRule="auto"/>
              <w:rPr>
                <w:rFonts w:eastAsia="Times New Roman" w:cs="Times New Roman"/>
                <w:noProof w:val="0"/>
              </w:rPr>
            </w:pPr>
            <w:r w:rsidRPr="007E42D6">
              <w:rPr>
                <w:rFonts w:eastAsia="Times New Roman" w:cs="Times New Roman"/>
                <w:noProof w:val="0"/>
              </w:rPr>
              <w:t>Paskirtis</w:t>
            </w:r>
          </w:p>
        </w:tc>
        <w:tc>
          <w:tcPr>
            <w:tcW w:w="2210" w:type="pct"/>
            <w:tcBorders>
              <w:top w:val="single" w:sz="4" w:space="0" w:color="auto"/>
              <w:left w:val="single" w:sz="4" w:space="0" w:color="auto"/>
              <w:bottom w:val="single" w:sz="4" w:space="0" w:color="auto"/>
              <w:right w:val="single" w:sz="4" w:space="0" w:color="auto"/>
            </w:tcBorders>
          </w:tcPr>
          <w:p w14:paraId="1745C6DB" w14:textId="5EDEB041" w:rsidR="00A13510" w:rsidRPr="007E42D6" w:rsidRDefault="00A13510" w:rsidP="00AC00DB">
            <w:pPr>
              <w:spacing w:after="0" w:line="240" w:lineRule="auto"/>
              <w:rPr>
                <w:rFonts w:eastAsia="Times New Roman" w:cs="Times New Roman"/>
                <w:noProof w:val="0"/>
              </w:rPr>
            </w:pPr>
            <w:r w:rsidRPr="007E42D6">
              <w:rPr>
                <w:rFonts w:eastAsia="Times New Roman" w:cs="Times New Roman"/>
                <w:noProof w:val="0"/>
              </w:rPr>
              <w:t>Centrinio stebėjimo stotis,</w:t>
            </w:r>
            <w:r w:rsidR="00046BE0" w:rsidRPr="007E42D6">
              <w:rPr>
                <w:rFonts w:eastAsia="Times New Roman" w:cs="Times New Roman"/>
                <w:noProof w:val="0"/>
              </w:rPr>
              <w:t xml:space="preserve"> sujungianti </w:t>
            </w:r>
            <w:r w:rsidRPr="007E42D6">
              <w:rPr>
                <w:rFonts w:eastAsia="Times New Roman" w:cs="Times New Roman"/>
                <w:noProof w:val="0"/>
              </w:rPr>
              <w:t xml:space="preserve">gyvybinių funkcijų monitorius į informacinį </w:t>
            </w:r>
            <w:r w:rsidR="00046BE0" w:rsidRPr="007E42D6">
              <w:rPr>
                <w:rFonts w:eastAsia="Times New Roman" w:cs="Times New Roman"/>
                <w:noProof w:val="0"/>
              </w:rPr>
              <w:t xml:space="preserve">bendrą </w:t>
            </w:r>
            <w:r w:rsidRPr="007E42D6">
              <w:rPr>
                <w:rFonts w:eastAsia="Times New Roman" w:cs="Times New Roman"/>
                <w:noProof w:val="0"/>
              </w:rPr>
              <w:t>tinklą</w:t>
            </w:r>
          </w:p>
        </w:tc>
        <w:tc>
          <w:tcPr>
            <w:tcW w:w="1453" w:type="pct"/>
            <w:tcBorders>
              <w:top w:val="single" w:sz="4" w:space="0" w:color="auto"/>
              <w:left w:val="single" w:sz="4" w:space="0" w:color="auto"/>
              <w:bottom w:val="single" w:sz="4" w:space="0" w:color="auto"/>
              <w:right w:val="single" w:sz="4" w:space="0" w:color="auto"/>
            </w:tcBorders>
          </w:tcPr>
          <w:p w14:paraId="6AEA8697" w14:textId="77777777" w:rsidR="00A13510" w:rsidRPr="007E42D6" w:rsidRDefault="00A13510" w:rsidP="00AC00DB">
            <w:pPr>
              <w:spacing w:after="0" w:line="240" w:lineRule="auto"/>
              <w:rPr>
                <w:rFonts w:eastAsia="Times New Roman" w:cs="Times New Roman"/>
                <w:bCs/>
                <w:noProof w:val="0"/>
              </w:rPr>
            </w:pPr>
          </w:p>
        </w:tc>
      </w:tr>
      <w:tr w:rsidR="0090753F" w:rsidRPr="007E42D6" w14:paraId="35F5AAA2" w14:textId="77777777" w:rsidTr="00675AE6">
        <w:trPr>
          <w:trHeight w:val="286"/>
        </w:trPr>
        <w:tc>
          <w:tcPr>
            <w:tcW w:w="405" w:type="pct"/>
            <w:tcBorders>
              <w:top w:val="single" w:sz="4" w:space="0" w:color="auto"/>
              <w:left w:val="single" w:sz="4" w:space="0" w:color="auto"/>
              <w:bottom w:val="single" w:sz="4" w:space="0" w:color="auto"/>
              <w:right w:val="single" w:sz="4" w:space="0" w:color="auto"/>
            </w:tcBorders>
          </w:tcPr>
          <w:p w14:paraId="391E34B8" w14:textId="2F48CB06" w:rsidR="00A13510" w:rsidRPr="007E42D6" w:rsidRDefault="00046BE0" w:rsidP="00AC00DB">
            <w:pPr>
              <w:spacing w:after="0" w:line="240" w:lineRule="auto"/>
              <w:jc w:val="center"/>
              <w:rPr>
                <w:rFonts w:eastAsia="Times New Roman" w:cs="Times New Roman"/>
                <w:bCs/>
                <w:noProof w:val="0"/>
              </w:rPr>
            </w:pPr>
            <w:r w:rsidRPr="007E42D6">
              <w:rPr>
                <w:rFonts w:eastAsia="Times New Roman" w:cs="Times New Roman"/>
                <w:bCs/>
                <w:noProof w:val="0"/>
              </w:rPr>
              <w:t>3.2.</w:t>
            </w:r>
          </w:p>
        </w:tc>
        <w:tc>
          <w:tcPr>
            <w:tcW w:w="932" w:type="pct"/>
            <w:tcBorders>
              <w:top w:val="single" w:sz="4" w:space="0" w:color="auto"/>
              <w:left w:val="single" w:sz="4" w:space="0" w:color="auto"/>
              <w:bottom w:val="single" w:sz="4" w:space="0" w:color="auto"/>
              <w:right w:val="single" w:sz="4" w:space="0" w:color="auto"/>
            </w:tcBorders>
          </w:tcPr>
          <w:p w14:paraId="56D94631" w14:textId="619E4B44" w:rsidR="00A13510" w:rsidRPr="007E42D6" w:rsidRDefault="00A13510" w:rsidP="00AC00DB">
            <w:pPr>
              <w:widowControl w:val="0"/>
              <w:spacing w:after="0" w:line="240" w:lineRule="auto"/>
              <w:rPr>
                <w:rFonts w:eastAsia="Times New Roman" w:cs="Times New Roman"/>
                <w:noProof w:val="0"/>
              </w:rPr>
            </w:pPr>
            <w:r w:rsidRPr="007E42D6">
              <w:rPr>
                <w:rFonts w:eastAsia="Times New Roman" w:cs="Times New Roman"/>
                <w:noProof w:val="0"/>
              </w:rPr>
              <w:t>Reikalavimai displėjų prijungimui ir duomenų pateikimui displėjuje</w:t>
            </w:r>
          </w:p>
        </w:tc>
        <w:tc>
          <w:tcPr>
            <w:tcW w:w="2210" w:type="pct"/>
            <w:tcBorders>
              <w:top w:val="single" w:sz="4" w:space="0" w:color="auto"/>
              <w:left w:val="single" w:sz="4" w:space="0" w:color="auto"/>
              <w:bottom w:val="single" w:sz="4" w:space="0" w:color="auto"/>
              <w:right w:val="single" w:sz="4" w:space="0" w:color="auto"/>
            </w:tcBorders>
          </w:tcPr>
          <w:p w14:paraId="38EABB97" w14:textId="22319EE0" w:rsidR="00A13510" w:rsidRPr="007E42D6" w:rsidRDefault="00046BE0" w:rsidP="008D387C">
            <w:pPr>
              <w:pStyle w:val="Sraopastraipa"/>
              <w:numPr>
                <w:ilvl w:val="0"/>
                <w:numId w:val="22"/>
              </w:numPr>
              <w:spacing w:after="0" w:line="240" w:lineRule="auto"/>
              <w:rPr>
                <w:rFonts w:eastAsia="Times New Roman" w:cs="Times New Roman"/>
                <w:noProof w:val="0"/>
              </w:rPr>
            </w:pPr>
            <w:r w:rsidRPr="007E42D6">
              <w:rPr>
                <w:rFonts w:eastAsia="Times New Roman" w:cs="Times New Roman"/>
                <w:noProof w:val="0"/>
              </w:rPr>
              <w:t xml:space="preserve">Galima </w:t>
            </w:r>
            <w:r w:rsidR="00A13510" w:rsidRPr="007E42D6">
              <w:rPr>
                <w:rFonts w:eastAsia="Times New Roman" w:cs="Times New Roman"/>
                <w:noProof w:val="0"/>
              </w:rPr>
              <w:t xml:space="preserve">prijungti </w:t>
            </w:r>
            <w:r w:rsidRPr="007E42D6">
              <w:rPr>
                <w:rFonts w:eastAsia="Times New Roman" w:cs="Times New Roman"/>
                <w:noProof w:val="0"/>
              </w:rPr>
              <w:t xml:space="preserve">≥ </w:t>
            </w:r>
            <w:r w:rsidR="00A13510" w:rsidRPr="007E42D6">
              <w:rPr>
                <w:rFonts w:eastAsia="Times New Roman" w:cs="Times New Roman"/>
                <w:noProof w:val="0"/>
              </w:rPr>
              <w:t>2 nepriklausomų displėjų;</w:t>
            </w:r>
          </w:p>
          <w:p w14:paraId="6866AD59" w14:textId="35EE1C69" w:rsidR="00A13510" w:rsidRPr="007E42D6" w:rsidRDefault="00046BE0" w:rsidP="008D387C">
            <w:pPr>
              <w:pStyle w:val="Sraopastraipa"/>
              <w:numPr>
                <w:ilvl w:val="0"/>
                <w:numId w:val="22"/>
              </w:numPr>
              <w:spacing w:after="0" w:line="240" w:lineRule="auto"/>
              <w:rPr>
                <w:rFonts w:eastAsia="Times New Roman" w:cs="Times New Roman"/>
                <w:noProof w:val="0"/>
              </w:rPr>
            </w:pPr>
            <w:r w:rsidRPr="007E42D6">
              <w:rPr>
                <w:rFonts w:eastAsia="Times New Roman" w:cs="Times New Roman"/>
                <w:noProof w:val="0"/>
              </w:rPr>
              <w:t xml:space="preserve">Galima </w:t>
            </w:r>
            <w:r w:rsidR="00A13510" w:rsidRPr="007E42D6">
              <w:rPr>
                <w:rFonts w:eastAsia="Times New Roman" w:cs="Times New Roman"/>
                <w:noProof w:val="0"/>
              </w:rPr>
              <w:t xml:space="preserve">pasirinkti (stebėti displėjuje) </w:t>
            </w:r>
            <w:r w:rsidRPr="007E42D6">
              <w:rPr>
                <w:rFonts w:eastAsia="Times New Roman" w:cs="Times New Roman"/>
                <w:noProof w:val="0"/>
              </w:rPr>
              <w:t>≥ 4 kreives</w:t>
            </w:r>
            <w:r w:rsidR="00A13510" w:rsidRPr="007E42D6">
              <w:rPr>
                <w:rFonts w:eastAsia="Times New Roman" w:cs="Times New Roman"/>
                <w:noProof w:val="0"/>
              </w:rPr>
              <w:t xml:space="preserve"> vienam ligoniui.</w:t>
            </w:r>
          </w:p>
        </w:tc>
        <w:tc>
          <w:tcPr>
            <w:tcW w:w="1453" w:type="pct"/>
            <w:tcBorders>
              <w:top w:val="single" w:sz="4" w:space="0" w:color="auto"/>
              <w:left w:val="single" w:sz="4" w:space="0" w:color="auto"/>
              <w:bottom w:val="single" w:sz="4" w:space="0" w:color="auto"/>
              <w:right w:val="single" w:sz="4" w:space="0" w:color="auto"/>
            </w:tcBorders>
          </w:tcPr>
          <w:p w14:paraId="46153095" w14:textId="77777777" w:rsidR="00A13510" w:rsidRPr="007E42D6" w:rsidRDefault="00A13510" w:rsidP="00AC00DB">
            <w:pPr>
              <w:spacing w:after="0" w:line="240" w:lineRule="auto"/>
              <w:rPr>
                <w:rFonts w:eastAsia="Times New Roman" w:cs="Times New Roman"/>
                <w:bCs/>
                <w:noProof w:val="0"/>
              </w:rPr>
            </w:pPr>
          </w:p>
        </w:tc>
      </w:tr>
      <w:tr w:rsidR="0090753F" w:rsidRPr="007E42D6" w14:paraId="0D360E6E" w14:textId="77777777" w:rsidTr="00675AE6">
        <w:trPr>
          <w:trHeight w:val="286"/>
        </w:trPr>
        <w:tc>
          <w:tcPr>
            <w:tcW w:w="405" w:type="pct"/>
            <w:tcBorders>
              <w:top w:val="single" w:sz="4" w:space="0" w:color="auto"/>
              <w:left w:val="single" w:sz="4" w:space="0" w:color="auto"/>
              <w:bottom w:val="single" w:sz="4" w:space="0" w:color="auto"/>
              <w:right w:val="single" w:sz="4" w:space="0" w:color="auto"/>
            </w:tcBorders>
          </w:tcPr>
          <w:p w14:paraId="39AB2614" w14:textId="1F631859" w:rsidR="00A13510" w:rsidRPr="007E42D6" w:rsidRDefault="00977B13" w:rsidP="00AC00DB">
            <w:pPr>
              <w:spacing w:after="0" w:line="240" w:lineRule="auto"/>
              <w:jc w:val="center"/>
              <w:rPr>
                <w:rFonts w:eastAsia="Times New Roman" w:cs="Times New Roman"/>
                <w:bCs/>
                <w:noProof w:val="0"/>
              </w:rPr>
            </w:pPr>
            <w:r w:rsidRPr="007E42D6">
              <w:rPr>
                <w:rFonts w:eastAsia="Times New Roman" w:cs="Times New Roman"/>
                <w:bCs/>
                <w:noProof w:val="0"/>
              </w:rPr>
              <w:t>3.3.</w:t>
            </w:r>
          </w:p>
        </w:tc>
        <w:tc>
          <w:tcPr>
            <w:tcW w:w="932" w:type="pct"/>
            <w:tcBorders>
              <w:top w:val="single" w:sz="4" w:space="0" w:color="auto"/>
              <w:left w:val="single" w:sz="4" w:space="0" w:color="auto"/>
              <w:bottom w:val="single" w:sz="4" w:space="0" w:color="auto"/>
              <w:right w:val="single" w:sz="4" w:space="0" w:color="auto"/>
            </w:tcBorders>
          </w:tcPr>
          <w:p w14:paraId="75E09232" w14:textId="14BF4E01" w:rsidR="00A13510" w:rsidRPr="007E42D6" w:rsidRDefault="00A13510" w:rsidP="00AC00DB">
            <w:pPr>
              <w:widowControl w:val="0"/>
              <w:spacing w:after="0" w:line="240" w:lineRule="auto"/>
              <w:rPr>
                <w:rFonts w:eastAsia="Times New Roman" w:cs="Times New Roman"/>
                <w:noProof w:val="0"/>
              </w:rPr>
            </w:pPr>
            <w:r w:rsidRPr="007E42D6">
              <w:rPr>
                <w:rFonts w:cs="Times New Roman"/>
                <w:noProof w:val="0"/>
              </w:rPr>
              <w:t>Reikalavimai funkcionalumui</w:t>
            </w:r>
          </w:p>
        </w:tc>
        <w:tc>
          <w:tcPr>
            <w:tcW w:w="2210" w:type="pct"/>
            <w:tcBorders>
              <w:top w:val="single" w:sz="4" w:space="0" w:color="auto"/>
              <w:left w:val="single" w:sz="4" w:space="0" w:color="auto"/>
              <w:bottom w:val="single" w:sz="4" w:space="0" w:color="auto"/>
              <w:right w:val="single" w:sz="4" w:space="0" w:color="auto"/>
            </w:tcBorders>
          </w:tcPr>
          <w:p w14:paraId="3C293EBA" w14:textId="6FDA4018" w:rsidR="00A13510" w:rsidRPr="007E42D6" w:rsidRDefault="00A13510" w:rsidP="008D387C">
            <w:pPr>
              <w:pStyle w:val="Sraopastraipa"/>
              <w:numPr>
                <w:ilvl w:val="0"/>
                <w:numId w:val="27"/>
              </w:numPr>
              <w:spacing w:after="0" w:line="240" w:lineRule="auto"/>
              <w:rPr>
                <w:rFonts w:cs="Times New Roman"/>
                <w:noProof w:val="0"/>
              </w:rPr>
            </w:pPr>
            <w:r w:rsidRPr="007E42D6">
              <w:rPr>
                <w:rFonts w:cs="Times New Roman"/>
                <w:noProof w:val="0"/>
              </w:rPr>
              <w:t>Nuotolinis gyvybinių funkcijų monitorių valdymas:</w:t>
            </w:r>
            <w:r w:rsidR="00726B92" w:rsidRPr="007E42D6">
              <w:rPr>
                <w:rFonts w:cs="Times New Roman"/>
                <w:noProof w:val="0"/>
              </w:rPr>
              <w:t xml:space="preserve"> </w:t>
            </w:r>
            <w:r w:rsidRPr="007E42D6">
              <w:rPr>
                <w:rFonts w:cs="Times New Roman"/>
                <w:noProof w:val="0"/>
              </w:rPr>
              <w:t>naujų pacien</w:t>
            </w:r>
            <w:r w:rsidR="00726B92" w:rsidRPr="007E42D6">
              <w:rPr>
                <w:rFonts w:cs="Times New Roman"/>
                <w:noProof w:val="0"/>
              </w:rPr>
              <w:t>tų prijungimas, administravimas;</w:t>
            </w:r>
          </w:p>
          <w:p w14:paraId="15584149" w14:textId="509CEDE7" w:rsidR="00A13510" w:rsidRPr="007E42D6" w:rsidRDefault="00A13510" w:rsidP="008D387C">
            <w:pPr>
              <w:pStyle w:val="Sraopastraipa"/>
              <w:numPr>
                <w:ilvl w:val="0"/>
                <w:numId w:val="27"/>
              </w:numPr>
              <w:spacing w:after="0" w:line="240" w:lineRule="auto"/>
              <w:rPr>
                <w:rFonts w:cs="Times New Roman"/>
                <w:noProof w:val="0"/>
              </w:rPr>
            </w:pPr>
            <w:r w:rsidRPr="007E42D6">
              <w:rPr>
                <w:rFonts w:cs="Times New Roman"/>
                <w:noProof w:val="0"/>
              </w:rPr>
              <w:t>Matavimo kreivių ir įvykių įvairiuose stebimuose kanaluose išsaugojimas vidinėje atmintyje, sutalpinant ne mažiau kai</w:t>
            </w:r>
            <w:r w:rsidR="00726B92" w:rsidRPr="007E42D6">
              <w:rPr>
                <w:rFonts w:cs="Times New Roman"/>
                <w:noProof w:val="0"/>
              </w:rPr>
              <w:t>p 72 val. monitoravimo duomenis;</w:t>
            </w:r>
          </w:p>
          <w:p w14:paraId="75CD4D95" w14:textId="6199D9F5" w:rsidR="00A13510" w:rsidRPr="007E42D6" w:rsidRDefault="00A13510" w:rsidP="008D387C">
            <w:pPr>
              <w:pStyle w:val="Sraopastraipa"/>
              <w:numPr>
                <w:ilvl w:val="0"/>
                <w:numId w:val="27"/>
              </w:numPr>
              <w:spacing w:after="0" w:line="240" w:lineRule="auto"/>
              <w:rPr>
                <w:rFonts w:cs="Times New Roman"/>
                <w:noProof w:val="0"/>
              </w:rPr>
            </w:pPr>
            <w:r w:rsidRPr="007E42D6">
              <w:rPr>
                <w:rFonts w:cs="Times New Roman"/>
                <w:noProof w:val="0"/>
              </w:rPr>
              <w:t>Perspėjimo signalai centriniame pulte (garsiniai ir vizualūs) dubliuoja pacient</w:t>
            </w:r>
            <w:r w:rsidR="00726B92" w:rsidRPr="007E42D6">
              <w:rPr>
                <w:rFonts w:cs="Times New Roman"/>
                <w:noProof w:val="0"/>
              </w:rPr>
              <w:t>o monitorių perspėjimo signalus;</w:t>
            </w:r>
          </w:p>
          <w:p w14:paraId="60263295" w14:textId="3D8D7B22" w:rsidR="00A13510" w:rsidRPr="007E42D6" w:rsidRDefault="00A13510" w:rsidP="008D387C">
            <w:pPr>
              <w:pStyle w:val="Sraopastraipa"/>
              <w:numPr>
                <w:ilvl w:val="0"/>
                <w:numId w:val="27"/>
              </w:numPr>
              <w:spacing w:after="0" w:line="240" w:lineRule="auto"/>
              <w:rPr>
                <w:rFonts w:cs="Times New Roman"/>
                <w:noProof w:val="0"/>
              </w:rPr>
            </w:pPr>
            <w:r w:rsidRPr="007E42D6">
              <w:rPr>
                <w:rFonts w:cs="Times New Roman"/>
                <w:noProof w:val="0"/>
              </w:rPr>
              <w:t xml:space="preserve">Ataskaitų spausdinimas spausdintuvu </w:t>
            </w:r>
            <w:r w:rsidRPr="007E42D6">
              <w:rPr>
                <w:rFonts w:cs="Times New Roman"/>
                <w:noProof w:val="0"/>
                <w:lang w:eastAsia="lt-LT"/>
              </w:rPr>
              <w:t>(perkančiosios organizacijos įsigytu atskirai nuo monitoravimo sistemos)</w:t>
            </w:r>
            <w:r w:rsidR="00726B92" w:rsidRPr="007E42D6">
              <w:rPr>
                <w:rFonts w:cs="Times New Roman"/>
                <w:noProof w:val="0"/>
              </w:rPr>
              <w:t>;</w:t>
            </w:r>
          </w:p>
          <w:p w14:paraId="346F55DF" w14:textId="68FD1543" w:rsidR="00A13510" w:rsidRPr="007E42D6" w:rsidRDefault="00A13510" w:rsidP="008D387C">
            <w:pPr>
              <w:pStyle w:val="Sraopastraipa"/>
              <w:numPr>
                <w:ilvl w:val="0"/>
                <w:numId w:val="27"/>
              </w:numPr>
              <w:spacing w:after="0" w:line="240" w:lineRule="auto"/>
              <w:rPr>
                <w:rFonts w:cs="Times New Roman"/>
                <w:noProof w:val="0"/>
              </w:rPr>
            </w:pPr>
            <w:r w:rsidRPr="007E42D6">
              <w:rPr>
                <w:rFonts w:cs="Times New Roman"/>
                <w:noProof w:val="0"/>
              </w:rPr>
              <w:t>Prisijungimas per naršyklę nuotoliniam pacientų parametrų stebėjimui. Stebimi pacientų fiziologinių parametrų skait</w:t>
            </w:r>
            <w:r w:rsidR="00726B92" w:rsidRPr="007E42D6">
              <w:rPr>
                <w:rFonts w:cs="Times New Roman"/>
                <w:noProof w:val="0"/>
              </w:rPr>
              <w:t>inių reikšmių, kreivių duomenys;</w:t>
            </w:r>
          </w:p>
          <w:p w14:paraId="2E3E1A63" w14:textId="576CE66F" w:rsidR="00A13510" w:rsidRPr="007E42D6" w:rsidRDefault="00A13510" w:rsidP="008D387C">
            <w:pPr>
              <w:pStyle w:val="Sraopastraipa"/>
              <w:numPr>
                <w:ilvl w:val="0"/>
                <w:numId w:val="27"/>
              </w:numPr>
              <w:spacing w:after="0" w:line="240" w:lineRule="auto"/>
              <w:rPr>
                <w:rFonts w:cs="Times New Roman"/>
                <w:noProof w:val="0"/>
              </w:rPr>
            </w:pPr>
            <w:r w:rsidRPr="007E42D6">
              <w:rPr>
                <w:rFonts w:cs="Times New Roman"/>
                <w:noProof w:val="0"/>
              </w:rPr>
              <w:t>Įdiegtas HL7 duomenų perdavimo</w:t>
            </w:r>
            <w:r w:rsidR="00986657" w:rsidRPr="007E42D6">
              <w:rPr>
                <w:rFonts w:cs="Times New Roman"/>
                <w:noProof w:val="0"/>
              </w:rPr>
              <w:t xml:space="preserve"> (arba lygiaverčio)</w:t>
            </w:r>
            <w:r w:rsidRPr="007E42D6">
              <w:rPr>
                <w:rFonts w:cs="Times New Roman"/>
                <w:noProof w:val="0"/>
              </w:rPr>
              <w:t xml:space="preserve"> protokolo palaikymas pacientų fiziologinių parametrų skaitinių reikšmių, kreivių ir retrospektyvinių duomenų integravimui </w:t>
            </w:r>
            <w:r w:rsidR="00726B92" w:rsidRPr="007E42D6">
              <w:rPr>
                <w:rFonts w:cs="Times New Roman"/>
                <w:noProof w:val="0"/>
              </w:rPr>
              <w:t>į ligoninės informacinę sistemą;</w:t>
            </w:r>
          </w:p>
          <w:p w14:paraId="1F8721A8" w14:textId="2A65D159" w:rsidR="00A13510" w:rsidRPr="007E42D6" w:rsidRDefault="00986657" w:rsidP="008D387C">
            <w:pPr>
              <w:pStyle w:val="Sraopastraipa"/>
              <w:numPr>
                <w:ilvl w:val="0"/>
                <w:numId w:val="27"/>
              </w:numPr>
              <w:spacing w:after="0" w:line="240" w:lineRule="auto"/>
              <w:rPr>
                <w:rFonts w:cs="Times New Roman"/>
                <w:noProof w:val="0"/>
              </w:rPr>
            </w:pPr>
            <w:r w:rsidRPr="007E42D6">
              <w:rPr>
                <w:rFonts w:cs="Times New Roman"/>
                <w:noProof w:val="0"/>
              </w:rPr>
              <w:t>G</w:t>
            </w:r>
            <w:r w:rsidR="00A13510" w:rsidRPr="007E42D6">
              <w:rPr>
                <w:rFonts w:cs="Times New Roman"/>
                <w:noProof w:val="0"/>
              </w:rPr>
              <w:t>alimybė centrinio stebėjimo stoties monitoruojamų parametrų duomenis WiFi belaidžiu ryšiu perduoti į išmaniuosius įrenginius (planšetes, telefonus);</w:t>
            </w:r>
          </w:p>
          <w:p w14:paraId="43558C90" w14:textId="1B22A951" w:rsidR="00A13510" w:rsidRPr="007E42D6" w:rsidRDefault="00A13510" w:rsidP="008D387C">
            <w:pPr>
              <w:pStyle w:val="Sraopastraipa"/>
              <w:numPr>
                <w:ilvl w:val="0"/>
                <w:numId w:val="27"/>
              </w:numPr>
              <w:spacing w:after="0" w:line="240" w:lineRule="auto"/>
              <w:rPr>
                <w:rFonts w:eastAsia="Times New Roman" w:cs="Times New Roman"/>
                <w:noProof w:val="0"/>
              </w:rPr>
            </w:pPr>
            <w:r w:rsidRPr="007E42D6">
              <w:rPr>
                <w:rFonts w:cs="Times New Roman"/>
                <w:noProof w:val="0"/>
              </w:rPr>
              <w:t>Centrinio stebėjimo stoties displėjuje rodomas vaizdas perduodamas (dubliuojamas) į kartu su centrinio stebėjimo stotimis pateikiamus papildomus ekranus - LED arba lygiavertės technologijos televizoriu</w:t>
            </w:r>
            <w:r w:rsidR="00726B92" w:rsidRPr="007E42D6">
              <w:rPr>
                <w:rFonts w:cs="Times New Roman"/>
                <w:noProof w:val="0"/>
              </w:rPr>
              <w:t>s, ku</w:t>
            </w:r>
            <w:r w:rsidR="00432857" w:rsidRPr="007E42D6">
              <w:rPr>
                <w:rFonts w:cs="Times New Roman"/>
                <w:noProof w:val="0"/>
              </w:rPr>
              <w:t>rių ekrano įstrižainė ≥ 50</w:t>
            </w:r>
            <w:r w:rsidR="00726B92" w:rsidRPr="007E42D6">
              <w:rPr>
                <w:rFonts w:cs="Times New Roman"/>
                <w:noProof w:val="0"/>
              </w:rPr>
              <w:t> </w:t>
            </w:r>
            <w:r w:rsidRPr="007E42D6">
              <w:rPr>
                <w:rFonts w:cs="Times New Roman"/>
                <w:noProof w:val="0"/>
              </w:rPr>
              <w:t>colių</w:t>
            </w:r>
            <w:r w:rsidR="00432857" w:rsidRPr="007E42D6">
              <w:rPr>
                <w:rFonts w:cs="Times New Roman"/>
                <w:noProof w:val="0"/>
              </w:rPr>
              <w:t xml:space="preserve"> (žiūrėti 3.4.4. punktą)</w:t>
            </w:r>
            <w:r w:rsidRPr="007E42D6">
              <w:rPr>
                <w:rFonts w:cs="Times New Roman"/>
                <w:noProof w:val="0"/>
              </w:rPr>
              <w:t xml:space="preserve">. Visam centrinio stebėjimo stočių kiekiui būtina pateikti 2 vnt. papildomų ekranų, juos </w:t>
            </w:r>
            <w:r w:rsidRPr="007E42D6">
              <w:rPr>
                <w:rFonts w:cs="Times New Roman"/>
                <w:noProof w:val="0"/>
              </w:rPr>
              <w:lastRenderedPageBreak/>
              <w:t>sieninių laikiklių pagalba pritvirtinti skyriuje (po 1 vnt. gydytojų ir slaugytojų kabinetuose) bei pajungti taip, kad kiekvienos iš atitinkamam poskyriui priskirtų dviejų centrinio stebėjimo stočių rodomas vaizdas būtų perduodamas į abu to paties skyriaus gydytojų ir slaugytojų kabinetuose sumontuotus papildomus ekranus. (</w:t>
            </w:r>
            <w:r w:rsidRPr="007E42D6">
              <w:rPr>
                <w:rFonts w:cs="Times New Roman"/>
                <w:i/>
                <w:noProof w:val="0"/>
              </w:rPr>
              <w:t>būtini at</w:t>
            </w:r>
            <w:r w:rsidR="00986657" w:rsidRPr="007E42D6">
              <w:rPr>
                <w:rFonts w:cs="Times New Roman"/>
                <w:i/>
                <w:noProof w:val="0"/>
              </w:rPr>
              <w:t>itinkami tiekėjo įsipareigojimų patvirtinimai</w:t>
            </w:r>
            <w:r w:rsidRPr="007E42D6">
              <w:rPr>
                <w:rFonts w:cs="Times New Roman"/>
                <w:noProof w:val="0"/>
              </w:rPr>
              <w:t>)</w:t>
            </w:r>
          </w:p>
        </w:tc>
        <w:tc>
          <w:tcPr>
            <w:tcW w:w="1453" w:type="pct"/>
            <w:tcBorders>
              <w:top w:val="single" w:sz="4" w:space="0" w:color="auto"/>
              <w:left w:val="single" w:sz="4" w:space="0" w:color="auto"/>
              <w:bottom w:val="single" w:sz="4" w:space="0" w:color="auto"/>
              <w:right w:val="single" w:sz="4" w:space="0" w:color="auto"/>
            </w:tcBorders>
          </w:tcPr>
          <w:p w14:paraId="43FE48A7" w14:textId="77777777" w:rsidR="00A13510" w:rsidRPr="007E42D6" w:rsidRDefault="00A13510" w:rsidP="00AC00DB">
            <w:pPr>
              <w:spacing w:after="0" w:line="240" w:lineRule="auto"/>
              <w:rPr>
                <w:rFonts w:eastAsia="Times New Roman" w:cs="Times New Roman"/>
                <w:bCs/>
                <w:noProof w:val="0"/>
              </w:rPr>
            </w:pPr>
          </w:p>
        </w:tc>
      </w:tr>
      <w:tr w:rsidR="0090753F" w:rsidRPr="007E42D6" w14:paraId="51ADCA4D" w14:textId="77777777" w:rsidTr="00A13510">
        <w:trPr>
          <w:trHeight w:val="286"/>
        </w:trPr>
        <w:tc>
          <w:tcPr>
            <w:tcW w:w="405" w:type="pct"/>
            <w:tcBorders>
              <w:top w:val="single" w:sz="4" w:space="0" w:color="auto"/>
              <w:left w:val="single" w:sz="4" w:space="0" w:color="auto"/>
              <w:bottom w:val="single" w:sz="4" w:space="0" w:color="auto"/>
              <w:right w:val="single" w:sz="4" w:space="0" w:color="auto"/>
            </w:tcBorders>
          </w:tcPr>
          <w:p w14:paraId="150D900D" w14:textId="0FD8EAC7" w:rsidR="00A13510" w:rsidRPr="007E42D6" w:rsidRDefault="00977B13" w:rsidP="00AC00DB">
            <w:pPr>
              <w:spacing w:after="0" w:line="240" w:lineRule="auto"/>
              <w:jc w:val="center"/>
              <w:rPr>
                <w:rFonts w:eastAsia="Times New Roman" w:cs="Times New Roman"/>
                <w:bCs/>
                <w:noProof w:val="0"/>
              </w:rPr>
            </w:pPr>
            <w:r w:rsidRPr="007E42D6">
              <w:rPr>
                <w:rFonts w:eastAsia="Times New Roman" w:cs="Times New Roman"/>
                <w:bCs/>
                <w:noProof w:val="0"/>
              </w:rPr>
              <w:t>3.4</w:t>
            </w:r>
            <w:r w:rsidR="00A13510" w:rsidRPr="007E42D6">
              <w:rPr>
                <w:rFonts w:eastAsia="Times New Roman" w:cs="Times New Roman"/>
                <w:bCs/>
                <w:noProof w:val="0"/>
              </w:rPr>
              <w:t>.</w:t>
            </w:r>
          </w:p>
        </w:tc>
        <w:tc>
          <w:tcPr>
            <w:tcW w:w="3142" w:type="pct"/>
            <w:gridSpan w:val="2"/>
            <w:tcBorders>
              <w:top w:val="single" w:sz="4" w:space="0" w:color="auto"/>
              <w:left w:val="single" w:sz="4" w:space="0" w:color="auto"/>
              <w:bottom w:val="single" w:sz="4" w:space="0" w:color="auto"/>
              <w:right w:val="single" w:sz="4" w:space="0" w:color="auto"/>
            </w:tcBorders>
          </w:tcPr>
          <w:p w14:paraId="176E0F4A" w14:textId="68DAE23B" w:rsidR="00A13510" w:rsidRPr="007E42D6" w:rsidRDefault="00A13510" w:rsidP="00AC00DB">
            <w:pPr>
              <w:spacing w:after="0" w:line="240" w:lineRule="auto"/>
              <w:rPr>
                <w:rFonts w:eastAsia="Times New Roman" w:cs="Times New Roman"/>
                <w:noProof w:val="0"/>
              </w:rPr>
            </w:pPr>
            <w:r w:rsidRPr="007E42D6">
              <w:rPr>
                <w:rFonts w:eastAsia="Times New Roman" w:cs="Times New Roman"/>
                <w:noProof w:val="0"/>
              </w:rPr>
              <w:t>Į centrinės pacientų gyvybinių funkcijų stebėsenos sistemos komplektą taip pat įtraukta:</w:t>
            </w:r>
          </w:p>
        </w:tc>
        <w:tc>
          <w:tcPr>
            <w:tcW w:w="1453" w:type="pct"/>
            <w:tcBorders>
              <w:top w:val="single" w:sz="4" w:space="0" w:color="auto"/>
              <w:left w:val="single" w:sz="4" w:space="0" w:color="auto"/>
              <w:bottom w:val="single" w:sz="4" w:space="0" w:color="auto"/>
              <w:right w:val="single" w:sz="4" w:space="0" w:color="auto"/>
            </w:tcBorders>
          </w:tcPr>
          <w:p w14:paraId="744D39C2" w14:textId="77777777" w:rsidR="00A13510" w:rsidRPr="007E42D6" w:rsidRDefault="00A13510" w:rsidP="00AC00DB">
            <w:pPr>
              <w:spacing w:after="0" w:line="240" w:lineRule="auto"/>
              <w:rPr>
                <w:rFonts w:eastAsia="Times New Roman" w:cs="Times New Roman"/>
                <w:bCs/>
                <w:noProof w:val="0"/>
              </w:rPr>
            </w:pPr>
          </w:p>
        </w:tc>
      </w:tr>
      <w:tr w:rsidR="0090753F" w:rsidRPr="007E42D6" w14:paraId="68C3453F" w14:textId="77777777" w:rsidTr="00675AE6">
        <w:trPr>
          <w:trHeight w:val="286"/>
        </w:trPr>
        <w:tc>
          <w:tcPr>
            <w:tcW w:w="405" w:type="pct"/>
            <w:tcBorders>
              <w:top w:val="single" w:sz="4" w:space="0" w:color="auto"/>
              <w:left w:val="single" w:sz="4" w:space="0" w:color="auto"/>
              <w:bottom w:val="single" w:sz="4" w:space="0" w:color="auto"/>
              <w:right w:val="single" w:sz="4" w:space="0" w:color="auto"/>
            </w:tcBorders>
          </w:tcPr>
          <w:p w14:paraId="66D42647" w14:textId="5F771D88" w:rsidR="00A13510" w:rsidRPr="007E42D6" w:rsidRDefault="00977B13" w:rsidP="00AC00DB">
            <w:pPr>
              <w:spacing w:after="0" w:line="240" w:lineRule="auto"/>
              <w:jc w:val="center"/>
              <w:rPr>
                <w:rFonts w:eastAsia="Times New Roman" w:cs="Times New Roman"/>
                <w:bCs/>
                <w:noProof w:val="0"/>
              </w:rPr>
            </w:pPr>
            <w:r w:rsidRPr="007E42D6">
              <w:rPr>
                <w:rFonts w:eastAsia="Times New Roman" w:cs="Times New Roman"/>
                <w:bCs/>
                <w:noProof w:val="0"/>
              </w:rPr>
              <w:t>3.4</w:t>
            </w:r>
            <w:r w:rsidR="00A13510" w:rsidRPr="007E42D6">
              <w:rPr>
                <w:rFonts w:eastAsia="Times New Roman" w:cs="Times New Roman"/>
                <w:bCs/>
                <w:noProof w:val="0"/>
              </w:rPr>
              <w:t>.1.</w:t>
            </w:r>
          </w:p>
        </w:tc>
        <w:tc>
          <w:tcPr>
            <w:tcW w:w="932" w:type="pct"/>
            <w:tcBorders>
              <w:top w:val="single" w:sz="4" w:space="0" w:color="auto"/>
              <w:left w:val="single" w:sz="4" w:space="0" w:color="auto"/>
              <w:bottom w:val="single" w:sz="4" w:space="0" w:color="auto"/>
              <w:right w:val="single" w:sz="4" w:space="0" w:color="auto"/>
            </w:tcBorders>
          </w:tcPr>
          <w:p w14:paraId="73CD5166" w14:textId="7CFB06E0" w:rsidR="00A13510" w:rsidRPr="007E42D6" w:rsidRDefault="0010046C" w:rsidP="00AC00DB">
            <w:pPr>
              <w:widowControl w:val="0"/>
              <w:spacing w:after="0" w:line="240" w:lineRule="auto"/>
              <w:rPr>
                <w:rFonts w:eastAsia="Times New Roman" w:cs="Times New Roman"/>
                <w:noProof w:val="0"/>
              </w:rPr>
            </w:pPr>
            <w:r w:rsidRPr="007E42D6">
              <w:rPr>
                <w:rFonts w:eastAsia="Times New Roman" w:cs="Times New Roman"/>
                <w:noProof w:val="0"/>
              </w:rPr>
              <w:t>Ekranas</w:t>
            </w:r>
            <w:r w:rsidR="00A13510" w:rsidRPr="007E42D6">
              <w:rPr>
                <w:rFonts w:eastAsia="Times New Roman" w:cs="Times New Roman"/>
                <w:noProof w:val="0"/>
              </w:rPr>
              <w:t xml:space="preserve"> – 2 vnt.</w:t>
            </w:r>
          </w:p>
        </w:tc>
        <w:tc>
          <w:tcPr>
            <w:tcW w:w="2210" w:type="pct"/>
            <w:tcBorders>
              <w:top w:val="single" w:sz="4" w:space="0" w:color="auto"/>
              <w:left w:val="single" w:sz="4" w:space="0" w:color="auto"/>
              <w:bottom w:val="single" w:sz="4" w:space="0" w:color="auto"/>
              <w:right w:val="single" w:sz="4" w:space="0" w:color="auto"/>
            </w:tcBorders>
          </w:tcPr>
          <w:p w14:paraId="5243AB3A" w14:textId="3A932ADD" w:rsidR="0010046C" w:rsidRPr="007E42D6" w:rsidRDefault="00977B13" w:rsidP="008D387C">
            <w:pPr>
              <w:pStyle w:val="Sraopastraipa"/>
              <w:numPr>
                <w:ilvl w:val="0"/>
                <w:numId w:val="17"/>
              </w:numPr>
              <w:spacing w:after="0" w:line="240" w:lineRule="auto"/>
              <w:ind w:left="360"/>
              <w:rPr>
                <w:rFonts w:eastAsia="Times New Roman" w:cs="Times New Roman"/>
                <w:noProof w:val="0"/>
              </w:rPr>
            </w:pPr>
            <w:r w:rsidRPr="007E42D6">
              <w:rPr>
                <w:rFonts w:cs="Times New Roman"/>
                <w:noProof w:val="0"/>
              </w:rPr>
              <w:t>E</w:t>
            </w:r>
            <w:r w:rsidR="0010046C" w:rsidRPr="007E42D6">
              <w:rPr>
                <w:rFonts w:cs="Times New Roman"/>
                <w:noProof w:val="0"/>
              </w:rPr>
              <w:t>kranas su į jį integruotu vidiniu kompiuteriu (ekrane integruotas procesorinis modulis ir kitos kompiuterio dalys)</w:t>
            </w:r>
            <w:r w:rsidRPr="007E42D6">
              <w:rPr>
                <w:rFonts w:cs="Times New Roman"/>
                <w:noProof w:val="0"/>
              </w:rPr>
              <w:t xml:space="preserve"> </w:t>
            </w:r>
            <w:r w:rsidRPr="007E42D6">
              <w:rPr>
                <w:rFonts w:cs="Times New Roman"/>
                <w:b/>
                <w:noProof w:val="0"/>
              </w:rPr>
              <w:t xml:space="preserve">arba </w:t>
            </w:r>
            <w:r w:rsidRPr="007E42D6">
              <w:rPr>
                <w:rFonts w:cs="Times New Roman"/>
                <w:noProof w:val="0"/>
              </w:rPr>
              <w:t>ekranas komplektuojamas su išoriniu kompiuteriu</w:t>
            </w:r>
            <w:r w:rsidR="0010046C" w:rsidRPr="007E42D6">
              <w:rPr>
                <w:rFonts w:cs="Times New Roman"/>
                <w:noProof w:val="0"/>
              </w:rPr>
              <w:t>;</w:t>
            </w:r>
          </w:p>
          <w:p w14:paraId="3AE03F38" w14:textId="7ED7ECD0" w:rsidR="00977B13" w:rsidRPr="007E42D6" w:rsidRDefault="00BC649E" w:rsidP="008D387C">
            <w:pPr>
              <w:pStyle w:val="Sraopastraipa"/>
              <w:numPr>
                <w:ilvl w:val="0"/>
                <w:numId w:val="17"/>
              </w:numPr>
              <w:spacing w:after="0" w:line="240" w:lineRule="auto"/>
              <w:ind w:left="360"/>
              <w:rPr>
                <w:rFonts w:eastAsia="Times New Roman" w:cs="Times New Roman"/>
                <w:noProof w:val="0"/>
              </w:rPr>
            </w:pPr>
            <w:r w:rsidRPr="007E42D6">
              <w:rPr>
                <w:rFonts w:eastAsia="Times New Roman" w:cs="Times New Roman"/>
                <w:noProof w:val="0"/>
              </w:rPr>
              <w:t xml:space="preserve">Ekranas sensorinis, lietimui jautrus </w:t>
            </w:r>
            <w:r w:rsidRPr="007E42D6">
              <w:rPr>
                <w:rFonts w:cs="Times New Roman"/>
                <w:i/>
                <w:noProof w:val="0"/>
              </w:rPr>
              <w:t>(angl. Touch Screen</w:t>
            </w:r>
            <w:r w:rsidRPr="007E42D6">
              <w:rPr>
                <w:rFonts w:cs="Times New Roman"/>
                <w:noProof w:val="0"/>
              </w:rPr>
              <w:t>)</w:t>
            </w:r>
            <w:r w:rsidR="00977B13" w:rsidRPr="007E42D6">
              <w:rPr>
                <w:rFonts w:cs="Times New Roman"/>
                <w:noProof w:val="0"/>
              </w:rPr>
              <w:t>;</w:t>
            </w:r>
          </w:p>
          <w:p w14:paraId="5116F810" w14:textId="6B0E018C" w:rsidR="0010046C" w:rsidRPr="007E42D6" w:rsidRDefault="00977B13" w:rsidP="008D387C">
            <w:pPr>
              <w:pStyle w:val="Sraopastraipa"/>
              <w:numPr>
                <w:ilvl w:val="0"/>
                <w:numId w:val="17"/>
              </w:numPr>
              <w:spacing w:after="0" w:line="240" w:lineRule="auto"/>
              <w:ind w:left="360"/>
              <w:rPr>
                <w:rFonts w:eastAsia="Times New Roman" w:cs="Times New Roman"/>
                <w:noProof w:val="0"/>
              </w:rPr>
            </w:pPr>
            <w:r w:rsidRPr="007E42D6">
              <w:rPr>
                <w:rFonts w:eastAsia="Times New Roman" w:cs="Times New Roman"/>
                <w:noProof w:val="0"/>
              </w:rPr>
              <w:t>Ekrane i</w:t>
            </w:r>
            <w:r w:rsidR="0010046C" w:rsidRPr="007E42D6">
              <w:rPr>
                <w:rFonts w:eastAsia="Times New Roman" w:cs="Times New Roman"/>
                <w:noProof w:val="0"/>
              </w:rPr>
              <w:t>ntegruoti garsiakalbiai arba kartu komplektuojami išoriniai garsiakalbiai;</w:t>
            </w:r>
          </w:p>
          <w:p w14:paraId="22ADF71E" w14:textId="50B9BCBE" w:rsidR="00977B13" w:rsidRPr="007E42D6" w:rsidRDefault="00977B13" w:rsidP="008D387C">
            <w:pPr>
              <w:pStyle w:val="Sraopastraipa"/>
              <w:numPr>
                <w:ilvl w:val="0"/>
                <w:numId w:val="17"/>
              </w:numPr>
              <w:spacing w:after="0" w:line="240" w:lineRule="auto"/>
              <w:ind w:left="360"/>
              <w:rPr>
                <w:rFonts w:eastAsia="Times New Roman" w:cs="Times New Roman"/>
                <w:noProof w:val="0"/>
              </w:rPr>
            </w:pPr>
            <w:r w:rsidRPr="007E42D6">
              <w:rPr>
                <w:rFonts w:cs="Times New Roman"/>
                <w:noProof w:val="0"/>
              </w:rPr>
              <w:t>Spalvoto vaizdo;</w:t>
            </w:r>
          </w:p>
          <w:p w14:paraId="44D869E3" w14:textId="0CFE36A5" w:rsidR="00A13510" w:rsidRPr="007E42D6" w:rsidRDefault="00A13510" w:rsidP="008D387C">
            <w:pPr>
              <w:pStyle w:val="Sraopastraipa"/>
              <w:numPr>
                <w:ilvl w:val="0"/>
                <w:numId w:val="17"/>
              </w:numPr>
              <w:spacing w:after="0" w:line="240" w:lineRule="auto"/>
              <w:ind w:left="360"/>
              <w:rPr>
                <w:rFonts w:eastAsia="Times New Roman" w:cs="Times New Roman"/>
                <w:noProof w:val="0"/>
              </w:rPr>
            </w:pPr>
            <w:r w:rsidRPr="007E42D6">
              <w:rPr>
                <w:rFonts w:eastAsia="Times New Roman" w:cs="Times New Roman"/>
                <w:noProof w:val="0"/>
              </w:rPr>
              <w:t xml:space="preserve">Įstrižainė </w:t>
            </w:r>
            <w:r w:rsidR="00432857" w:rsidRPr="007E42D6">
              <w:rPr>
                <w:rFonts w:eastAsia="Times New Roman" w:cs="Times New Roman"/>
                <w:noProof w:val="0"/>
              </w:rPr>
              <w:t>≥ 23 colių (≥ 54 cm);</w:t>
            </w:r>
          </w:p>
          <w:p w14:paraId="26B8AD91" w14:textId="07CC646D" w:rsidR="00A13510" w:rsidRPr="007E42D6" w:rsidRDefault="00A13510" w:rsidP="008D387C">
            <w:pPr>
              <w:pStyle w:val="Sraopastraipa"/>
              <w:numPr>
                <w:ilvl w:val="0"/>
                <w:numId w:val="17"/>
              </w:numPr>
              <w:spacing w:after="0" w:line="240" w:lineRule="auto"/>
              <w:ind w:left="360"/>
              <w:rPr>
                <w:rFonts w:eastAsia="Times New Roman" w:cs="Times New Roman"/>
                <w:noProof w:val="0"/>
              </w:rPr>
            </w:pPr>
            <w:r w:rsidRPr="007E42D6">
              <w:rPr>
                <w:rFonts w:eastAsia="Times New Roman" w:cs="Times New Roman"/>
                <w:noProof w:val="0"/>
              </w:rPr>
              <w:t>Skiriam</w:t>
            </w:r>
            <w:r w:rsidR="00E95FAC" w:rsidRPr="007E42D6">
              <w:rPr>
                <w:rFonts w:eastAsia="Times New Roman" w:cs="Times New Roman"/>
                <w:noProof w:val="0"/>
              </w:rPr>
              <w:t>oji geba ≥ 1920×</w:t>
            </w:r>
            <w:r w:rsidRPr="007E42D6">
              <w:rPr>
                <w:rFonts w:eastAsia="Times New Roman" w:cs="Times New Roman"/>
                <w:noProof w:val="0"/>
              </w:rPr>
              <w:t>1080.</w:t>
            </w:r>
          </w:p>
        </w:tc>
        <w:tc>
          <w:tcPr>
            <w:tcW w:w="1453" w:type="pct"/>
            <w:tcBorders>
              <w:top w:val="single" w:sz="4" w:space="0" w:color="auto"/>
              <w:left w:val="single" w:sz="4" w:space="0" w:color="auto"/>
              <w:bottom w:val="single" w:sz="4" w:space="0" w:color="auto"/>
              <w:right w:val="single" w:sz="4" w:space="0" w:color="auto"/>
            </w:tcBorders>
          </w:tcPr>
          <w:p w14:paraId="15E762BA" w14:textId="27D51385" w:rsidR="00BC649E" w:rsidRPr="007E42D6" w:rsidRDefault="00BC649E" w:rsidP="00BC649E">
            <w:pPr>
              <w:spacing w:line="240" w:lineRule="auto"/>
              <w:rPr>
                <w:rFonts w:cs="Times New Roman"/>
                <w:noProof w:val="0"/>
              </w:rPr>
            </w:pPr>
          </w:p>
        </w:tc>
      </w:tr>
      <w:tr w:rsidR="0090753F" w:rsidRPr="007E42D6" w14:paraId="632C13D6" w14:textId="77777777" w:rsidTr="00675AE6">
        <w:trPr>
          <w:trHeight w:val="286"/>
        </w:trPr>
        <w:tc>
          <w:tcPr>
            <w:tcW w:w="405" w:type="pct"/>
            <w:tcBorders>
              <w:top w:val="single" w:sz="4" w:space="0" w:color="auto"/>
              <w:left w:val="single" w:sz="4" w:space="0" w:color="auto"/>
              <w:bottom w:val="single" w:sz="4" w:space="0" w:color="auto"/>
              <w:right w:val="single" w:sz="4" w:space="0" w:color="auto"/>
            </w:tcBorders>
          </w:tcPr>
          <w:p w14:paraId="16E37015" w14:textId="6FCEC209" w:rsidR="00A13510" w:rsidRPr="007E42D6" w:rsidRDefault="00977B13" w:rsidP="00AC00DB">
            <w:pPr>
              <w:spacing w:after="0" w:line="240" w:lineRule="auto"/>
              <w:jc w:val="center"/>
              <w:rPr>
                <w:rFonts w:eastAsia="Times New Roman" w:cs="Times New Roman"/>
                <w:bCs/>
                <w:noProof w:val="0"/>
              </w:rPr>
            </w:pPr>
            <w:r w:rsidRPr="007E42D6">
              <w:rPr>
                <w:rFonts w:eastAsia="Times New Roman" w:cs="Times New Roman"/>
                <w:bCs/>
                <w:noProof w:val="0"/>
              </w:rPr>
              <w:t>3.4</w:t>
            </w:r>
            <w:r w:rsidR="00BC649E" w:rsidRPr="007E42D6">
              <w:rPr>
                <w:rFonts w:eastAsia="Times New Roman" w:cs="Times New Roman"/>
                <w:bCs/>
                <w:noProof w:val="0"/>
              </w:rPr>
              <w:t>.2</w:t>
            </w:r>
            <w:r w:rsidR="00A13510" w:rsidRPr="007E42D6">
              <w:rPr>
                <w:rFonts w:eastAsia="Times New Roman" w:cs="Times New Roman"/>
                <w:bCs/>
                <w:noProof w:val="0"/>
              </w:rPr>
              <w:t>.</w:t>
            </w:r>
          </w:p>
        </w:tc>
        <w:tc>
          <w:tcPr>
            <w:tcW w:w="932" w:type="pct"/>
            <w:tcBorders>
              <w:top w:val="single" w:sz="4" w:space="0" w:color="auto"/>
              <w:left w:val="single" w:sz="4" w:space="0" w:color="auto"/>
              <w:bottom w:val="single" w:sz="4" w:space="0" w:color="auto"/>
              <w:right w:val="single" w:sz="4" w:space="0" w:color="auto"/>
            </w:tcBorders>
          </w:tcPr>
          <w:p w14:paraId="2E4FA1C2" w14:textId="0B09F033" w:rsidR="00A13510" w:rsidRPr="007E42D6" w:rsidRDefault="00A13510" w:rsidP="00AC00DB">
            <w:pPr>
              <w:spacing w:after="0" w:line="240" w:lineRule="auto"/>
              <w:rPr>
                <w:rFonts w:eastAsia="Times New Roman" w:cs="Times New Roman"/>
                <w:noProof w:val="0"/>
              </w:rPr>
            </w:pPr>
            <w:r w:rsidRPr="007E42D6">
              <w:rPr>
                <w:rFonts w:eastAsia="Times New Roman" w:cs="Times New Roman"/>
                <w:noProof w:val="0"/>
              </w:rPr>
              <w:t xml:space="preserve">Programinės įrangos paketas – 1 vnt. </w:t>
            </w:r>
          </w:p>
        </w:tc>
        <w:tc>
          <w:tcPr>
            <w:tcW w:w="2210" w:type="pct"/>
            <w:tcBorders>
              <w:top w:val="single" w:sz="4" w:space="0" w:color="auto"/>
              <w:left w:val="single" w:sz="4" w:space="0" w:color="auto"/>
              <w:bottom w:val="single" w:sz="4" w:space="0" w:color="auto"/>
              <w:right w:val="single" w:sz="4" w:space="0" w:color="auto"/>
            </w:tcBorders>
          </w:tcPr>
          <w:p w14:paraId="481F38CC" w14:textId="77777777" w:rsidR="00A13510" w:rsidRPr="007E42D6" w:rsidRDefault="00A13510" w:rsidP="008D387C">
            <w:pPr>
              <w:pStyle w:val="Sraopastraipa"/>
              <w:numPr>
                <w:ilvl w:val="0"/>
                <w:numId w:val="19"/>
              </w:numPr>
              <w:spacing w:after="0" w:line="240" w:lineRule="auto"/>
              <w:rPr>
                <w:rFonts w:eastAsia="Times New Roman" w:cs="Times New Roman"/>
                <w:noProof w:val="0"/>
              </w:rPr>
            </w:pPr>
            <w:r w:rsidRPr="007E42D6">
              <w:rPr>
                <w:rFonts w:eastAsia="Times New Roman" w:cs="Times New Roman"/>
                <w:noProof w:val="0"/>
              </w:rPr>
              <w:t>Skirtas išsaugotos informacijos peržiūrai;</w:t>
            </w:r>
          </w:p>
          <w:p w14:paraId="68B04358" w14:textId="77777777" w:rsidR="00A13510" w:rsidRPr="007E42D6" w:rsidRDefault="00A13510" w:rsidP="008D387C">
            <w:pPr>
              <w:pStyle w:val="Sraopastraipa"/>
              <w:numPr>
                <w:ilvl w:val="0"/>
                <w:numId w:val="19"/>
              </w:numPr>
              <w:spacing w:after="0" w:line="240" w:lineRule="auto"/>
              <w:rPr>
                <w:rFonts w:eastAsia="Times New Roman" w:cs="Times New Roman"/>
                <w:noProof w:val="0"/>
              </w:rPr>
            </w:pPr>
            <w:r w:rsidRPr="007E42D6">
              <w:rPr>
                <w:rFonts w:eastAsia="Times New Roman" w:cs="Times New Roman"/>
                <w:noProof w:val="0"/>
              </w:rPr>
              <w:t>Informacija pasiekiama ≥ 72 val.;</w:t>
            </w:r>
          </w:p>
          <w:p w14:paraId="6BADBAEB" w14:textId="77777777" w:rsidR="00A13510" w:rsidRPr="007E42D6" w:rsidRDefault="00A13510" w:rsidP="008D387C">
            <w:pPr>
              <w:pStyle w:val="Sraopastraipa"/>
              <w:numPr>
                <w:ilvl w:val="0"/>
                <w:numId w:val="19"/>
              </w:numPr>
              <w:spacing w:after="0" w:line="240" w:lineRule="auto"/>
              <w:rPr>
                <w:rFonts w:eastAsia="Times New Roman" w:cs="Times New Roman"/>
                <w:noProof w:val="0"/>
              </w:rPr>
            </w:pPr>
            <w:r w:rsidRPr="007E42D6">
              <w:rPr>
                <w:rFonts w:eastAsia="Times New Roman" w:cs="Times New Roman"/>
                <w:noProof w:val="0"/>
              </w:rPr>
              <w:t>Nuotolinis aliarmų ribų nustatymas ir aliarmų nutildymas;</w:t>
            </w:r>
          </w:p>
          <w:p w14:paraId="67A20238" w14:textId="77777777" w:rsidR="00A13510" w:rsidRPr="007E42D6" w:rsidRDefault="00A13510" w:rsidP="008D387C">
            <w:pPr>
              <w:pStyle w:val="Sraopastraipa"/>
              <w:numPr>
                <w:ilvl w:val="0"/>
                <w:numId w:val="19"/>
              </w:numPr>
              <w:spacing w:after="0" w:line="240" w:lineRule="auto"/>
              <w:rPr>
                <w:rFonts w:eastAsia="Times New Roman" w:cs="Times New Roman"/>
                <w:noProof w:val="0"/>
              </w:rPr>
            </w:pPr>
            <w:r w:rsidRPr="007E42D6">
              <w:rPr>
                <w:rFonts w:eastAsia="Times New Roman" w:cs="Times New Roman"/>
                <w:noProof w:val="0"/>
              </w:rPr>
              <w:t>Ataskaitų spausdinimas;</w:t>
            </w:r>
          </w:p>
          <w:p w14:paraId="3FFD57EF" w14:textId="716F0DEF" w:rsidR="00A13510" w:rsidRPr="007E42D6" w:rsidRDefault="00A13510" w:rsidP="008D387C">
            <w:pPr>
              <w:pStyle w:val="Sraopastraipa"/>
              <w:numPr>
                <w:ilvl w:val="0"/>
                <w:numId w:val="19"/>
              </w:numPr>
              <w:spacing w:after="0" w:line="240" w:lineRule="auto"/>
              <w:rPr>
                <w:rFonts w:eastAsia="Times New Roman" w:cs="Times New Roman"/>
                <w:noProof w:val="0"/>
              </w:rPr>
            </w:pPr>
            <w:r w:rsidRPr="007E42D6">
              <w:rPr>
                <w:rFonts w:eastAsia="Times New Roman" w:cs="Times New Roman"/>
                <w:noProof w:val="0"/>
              </w:rPr>
              <w:t>≥ 4-ių visų monitoruojamų pacientų matavimų kreivių atvaizdavimas vienu metu.</w:t>
            </w:r>
          </w:p>
        </w:tc>
        <w:tc>
          <w:tcPr>
            <w:tcW w:w="1453" w:type="pct"/>
            <w:tcBorders>
              <w:top w:val="single" w:sz="4" w:space="0" w:color="auto"/>
              <w:left w:val="single" w:sz="4" w:space="0" w:color="auto"/>
              <w:bottom w:val="single" w:sz="4" w:space="0" w:color="auto"/>
              <w:right w:val="single" w:sz="4" w:space="0" w:color="auto"/>
            </w:tcBorders>
          </w:tcPr>
          <w:p w14:paraId="75233819" w14:textId="77777777" w:rsidR="00A13510" w:rsidRPr="007E42D6" w:rsidRDefault="00A13510" w:rsidP="00AC00DB">
            <w:pPr>
              <w:spacing w:after="0" w:line="240" w:lineRule="auto"/>
              <w:rPr>
                <w:rFonts w:eastAsia="Times New Roman" w:cs="Times New Roman"/>
                <w:bCs/>
                <w:noProof w:val="0"/>
              </w:rPr>
            </w:pPr>
          </w:p>
        </w:tc>
      </w:tr>
      <w:tr w:rsidR="0090753F" w:rsidRPr="007E42D6" w14:paraId="60BF5A78" w14:textId="77777777" w:rsidTr="00675AE6">
        <w:trPr>
          <w:trHeight w:val="286"/>
        </w:trPr>
        <w:tc>
          <w:tcPr>
            <w:tcW w:w="405" w:type="pct"/>
            <w:tcBorders>
              <w:top w:val="single" w:sz="4" w:space="0" w:color="auto"/>
              <w:left w:val="single" w:sz="4" w:space="0" w:color="auto"/>
              <w:bottom w:val="single" w:sz="4" w:space="0" w:color="auto"/>
              <w:right w:val="single" w:sz="4" w:space="0" w:color="auto"/>
            </w:tcBorders>
          </w:tcPr>
          <w:p w14:paraId="54E7D778" w14:textId="1E8690E4" w:rsidR="00A13510" w:rsidRPr="007E42D6" w:rsidRDefault="00A13510" w:rsidP="00977B13">
            <w:pPr>
              <w:spacing w:after="0" w:line="240" w:lineRule="auto"/>
              <w:jc w:val="center"/>
              <w:rPr>
                <w:rFonts w:eastAsia="Times New Roman" w:cs="Times New Roman"/>
                <w:bCs/>
                <w:noProof w:val="0"/>
              </w:rPr>
            </w:pPr>
            <w:r w:rsidRPr="007E42D6">
              <w:rPr>
                <w:rFonts w:eastAsia="Times New Roman" w:cs="Times New Roman"/>
                <w:bCs/>
                <w:noProof w:val="0"/>
              </w:rPr>
              <w:t>3.</w:t>
            </w:r>
            <w:r w:rsidR="00977B13" w:rsidRPr="007E42D6">
              <w:rPr>
                <w:rFonts w:eastAsia="Times New Roman" w:cs="Times New Roman"/>
                <w:bCs/>
                <w:noProof w:val="0"/>
              </w:rPr>
              <w:t>4</w:t>
            </w:r>
            <w:r w:rsidR="00BC649E" w:rsidRPr="007E42D6">
              <w:rPr>
                <w:rFonts w:eastAsia="Times New Roman" w:cs="Times New Roman"/>
                <w:bCs/>
                <w:noProof w:val="0"/>
              </w:rPr>
              <w:t>.3</w:t>
            </w:r>
            <w:r w:rsidRPr="007E42D6">
              <w:rPr>
                <w:rFonts w:eastAsia="Times New Roman" w:cs="Times New Roman"/>
                <w:bCs/>
                <w:noProof w:val="0"/>
              </w:rPr>
              <w:t>.</w:t>
            </w:r>
          </w:p>
        </w:tc>
        <w:tc>
          <w:tcPr>
            <w:tcW w:w="932" w:type="pct"/>
            <w:tcBorders>
              <w:top w:val="single" w:sz="4" w:space="0" w:color="auto"/>
              <w:left w:val="single" w:sz="4" w:space="0" w:color="auto"/>
              <w:bottom w:val="single" w:sz="4" w:space="0" w:color="auto"/>
              <w:right w:val="single" w:sz="4" w:space="0" w:color="auto"/>
            </w:tcBorders>
          </w:tcPr>
          <w:p w14:paraId="5D41FDFE" w14:textId="75D54643" w:rsidR="00A13510" w:rsidRPr="007E42D6" w:rsidRDefault="0010046C" w:rsidP="0010046C">
            <w:pPr>
              <w:widowControl w:val="0"/>
              <w:spacing w:after="0" w:line="240" w:lineRule="auto"/>
              <w:rPr>
                <w:rFonts w:eastAsia="Times New Roman" w:cs="Times New Roman"/>
                <w:noProof w:val="0"/>
              </w:rPr>
            </w:pPr>
            <w:r w:rsidRPr="007E42D6">
              <w:rPr>
                <w:rFonts w:eastAsia="Times New Roman" w:cs="Times New Roman"/>
                <w:noProof w:val="0"/>
              </w:rPr>
              <w:t>Papildomi</w:t>
            </w:r>
            <w:r w:rsidR="00A13510" w:rsidRPr="007E42D6">
              <w:rPr>
                <w:rFonts w:eastAsia="Times New Roman" w:cs="Times New Roman"/>
                <w:noProof w:val="0"/>
              </w:rPr>
              <w:t xml:space="preserve"> ekrana</w:t>
            </w:r>
            <w:r w:rsidRPr="007E42D6">
              <w:rPr>
                <w:rFonts w:eastAsia="Times New Roman" w:cs="Times New Roman"/>
                <w:noProof w:val="0"/>
              </w:rPr>
              <w:t>i</w:t>
            </w:r>
            <w:r w:rsidR="00A13510" w:rsidRPr="007E42D6">
              <w:rPr>
                <w:rFonts w:eastAsia="Times New Roman" w:cs="Times New Roman"/>
                <w:noProof w:val="0"/>
              </w:rPr>
              <w:t xml:space="preserve"> – 2 vnt.</w:t>
            </w:r>
          </w:p>
        </w:tc>
        <w:tc>
          <w:tcPr>
            <w:tcW w:w="2210" w:type="pct"/>
            <w:tcBorders>
              <w:top w:val="single" w:sz="4" w:space="0" w:color="auto"/>
              <w:left w:val="single" w:sz="4" w:space="0" w:color="auto"/>
              <w:bottom w:val="single" w:sz="4" w:space="0" w:color="auto"/>
              <w:right w:val="single" w:sz="4" w:space="0" w:color="auto"/>
            </w:tcBorders>
          </w:tcPr>
          <w:p w14:paraId="320AFE61" w14:textId="77777777" w:rsidR="00A13510" w:rsidRPr="007E42D6" w:rsidRDefault="00A13510" w:rsidP="008D387C">
            <w:pPr>
              <w:pStyle w:val="Sraopastraipa"/>
              <w:numPr>
                <w:ilvl w:val="0"/>
                <w:numId w:val="20"/>
              </w:numPr>
              <w:spacing w:after="0" w:line="240" w:lineRule="auto"/>
              <w:rPr>
                <w:rFonts w:eastAsia="Times New Roman" w:cs="Times New Roman"/>
                <w:noProof w:val="0"/>
              </w:rPr>
            </w:pPr>
            <w:r w:rsidRPr="007E42D6">
              <w:rPr>
                <w:rFonts w:eastAsia="Times New Roman" w:cs="Times New Roman"/>
                <w:noProof w:val="0"/>
              </w:rPr>
              <w:t>Skirti informacijos perdavimui-atvaizdavimui iš centrinių stočių perdavimui į gydytojų arba personalo kabinetą;</w:t>
            </w:r>
          </w:p>
          <w:p w14:paraId="77B5A52B" w14:textId="77777777" w:rsidR="00432857" w:rsidRPr="007E42D6" w:rsidRDefault="00432857" w:rsidP="00432857">
            <w:pPr>
              <w:pStyle w:val="Sraopastraipa"/>
              <w:numPr>
                <w:ilvl w:val="0"/>
                <w:numId w:val="20"/>
              </w:numPr>
              <w:spacing w:after="0" w:line="240" w:lineRule="auto"/>
              <w:rPr>
                <w:rFonts w:eastAsia="Times New Roman" w:cs="Times New Roman"/>
                <w:noProof w:val="0"/>
              </w:rPr>
            </w:pPr>
            <w:r w:rsidRPr="007E42D6">
              <w:rPr>
                <w:rFonts w:eastAsia="Times New Roman" w:cs="Times New Roman"/>
                <w:noProof w:val="0"/>
              </w:rPr>
              <w:t>Įstrižainė ≥ 50 colių (≥ 127 cm);</w:t>
            </w:r>
          </w:p>
          <w:p w14:paraId="47B9EC97" w14:textId="4DA16609" w:rsidR="00A13510" w:rsidRPr="007E42D6" w:rsidRDefault="00A13510" w:rsidP="008D387C">
            <w:pPr>
              <w:pStyle w:val="Sraopastraipa"/>
              <w:numPr>
                <w:ilvl w:val="0"/>
                <w:numId w:val="20"/>
              </w:numPr>
              <w:spacing w:after="0" w:line="240" w:lineRule="auto"/>
              <w:rPr>
                <w:rFonts w:eastAsia="Times New Roman" w:cs="Times New Roman"/>
                <w:noProof w:val="0"/>
              </w:rPr>
            </w:pPr>
            <w:r w:rsidRPr="007E42D6">
              <w:rPr>
                <w:rFonts w:eastAsia="Times New Roman" w:cs="Times New Roman"/>
                <w:noProof w:val="0"/>
              </w:rPr>
              <w:t>Skiriamoji geba ≥ 3840 × 2160.</w:t>
            </w:r>
          </w:p>
        </w:tc>
        <w:tc>
          <w:tcPr>
            <w:tcW w:w="1453" w:type="pct"/>
            <w:tcBorders>
              <w:top w:val="single" w:sz="4" w:space="0" w:color="auto"/>
              <w:left w:val="single" w:sz="4" w:space="0" w:color="auto"/>
              <w:bottom w:val="single" w:sz="4" w:space="0" w:color="auto"/>
              <w:right w:val="single" w:sz="4" w:space="0" w:color="auto"/>
            </w:tcBorders>
          </w:tcPr>
          <w:p w14:paraId="42B6253D" w14:textId="345AA1F8" w:rsidR="00A13510" w:rsidRPr="007E42D6" w:rsidRDefault="00A13510" w:rsidP="00AC00DB">
            <w:pPr>
              <w:spacing w:after="0" w:line="240" w:lineRule="auto"/>
              <w:rPr>
                <w:rFonts w:eastAsia="Times New Roman" w:cs="Times New Roman"/>
                <w:bCs/>
                <w:noProof w:val="0"/>
              </w:rPr>
            </w:pPr>
          </w:p>
        </w:tc>
      </w:tr>
      <w:tr w:rsidR="0090753F" w:rsidRPr="007E42D6" w14:paraId="3E5C012E" w14:textId="77777777" w:rsidTr="00675AE6">
        <w:trPr>
          <w:trHeight w:val="286"/>
        </w:trPr>
        <w:tc>
          <w:tcPr>
            <w:tcW w:w="405" w:type="pct"/>
            <w:tcBorders>
              <w:top w:val="single" w:sz="4" w:space="0" w:color="auto"/>
              <w:left w:val="single" w:sz="4" w:space="0" w:color="auto"/>
              <w:bottom w:val="single" w:sz="4" w:space="0" w:color="auto"/>
              <w:right w:val="single" w:sz="4" w:space="0" w:color="auto"/>
            </w:tcBorders>
          </w:tcPr>
          <w:p w14:paraId="05202443" w14:textId="30CAB236" w:rsidR="00A13510" w:rsidRPr="007E42D6" w:rsidRDefault="00977B13" w:rsidP="00AC00DB">
            <w:pPr>
              <w:spacing w:after="0" w:line="240" w:lineRule="auto"/>
              <w:jc w:val="center"/>
              <w:rPr>
                <w:rFonts w:eastAsia="Times New Roman" w:cs="Times New Roman"/>
                <w:bCs/>
                <w:noProof w:val="0"/>
              </w:rPr>
            </w:pPr>
            <w:r w:rsidRPr="007E42D6">
              <w:rPr>
                <w:rFonts w:eastAsia="Times New Roman" w:cs="Times New Roman"/>
                <w:bCs/>
                <w:noProof w:val="0"/>
              </w:rPr>
              <w:t>3.5</w:t>
            </w:r>
            <w:r w:rsidR="00A13510" w:rsidRPr="007E42D6">
              <w:rPr>
                <w:rFonts w:eastAsia="Times New Roman" w:cs="Times New Roman"/>
                <w:bCs/>
                <w:noProof w:val="0"/>
              </w:rPr>
              <w:t>.</w:t>
            </w:r>
          </w:p>
        </w:tc>
        <w:tc>
          <w:tcPr>
            <w:tcW w:w="932" w:type="pct"/>
            <w:tcBorders>
              <w:top w:val="single" w:sz="4" w:space="0" w:color="auto"/>
              <w:left w:val="single" w:sz="4" w:space="0" w:color="auto"/>
              <w:bottom w:val="single" w:sz="4" w:space="0" w:color="auto"/>
              <w:right w:val="single" w:sz="4" w:space="0" w:color="auto"/>
            </w:tcBorders>
          </w:tcPr>
          <w:p w14:paraId="3D1BC7A0" w14:textId="0AC12ECF" w:rsidR="00A13510" w:rsidRPr="007E42D6" w:rsidRDefault="00A13510" w:rsidP="00AC00DB">
            <w:pPr>
              <w:widowControl w:val="0"/>
              <w:spacing w:after="0" w:line="240" w:lineRule="auto"/>
              <w:rPr>
                <w:rFonts w:eastAsia="Times New Roman" w:cs="Times New Roman"/>
                <w:noProof w:val="0"/>
              </w:rPr>
            </w:pPr>
            <w:r w:rsidRPr="007E42D6">
              <w:rPr>
                <w:rFonts w:eastAsia="Times New Roman" w:cs="Times New Roman"/>
                <w:noProof w:val="0"/>
              </w:rPr>
              <w:t>Kiti reikalavimai</w:t>
            </w:r>
          </w:p>
        </w:tc>
        <w:tc>
          <w:tcPr>
            <w:tcW w:w="2210" w:type="pct"/>
            <w:tcBorders>
              <w:top w:val="single" w:sz="4" w:space="0" w:color="auto"/>
              <w:left w:val="single" w:sz="4" w:space="0" w:color="auto"/>
              <w:bottom w:val="single" w:sz="4" w:space="0" w:color="auto"/>
              <w:right w:val="single" w:sz="4" w:space="0" w:color="auto"/>
            </w:tcBorders>
          </w:tcPr>
          <w:p w14:paraId="6DC6222F" w14:textId="294C109C" w:rsidR="00A13510" w:rsidRPr="007E42D6" w:rsidRDefault="00A13510" w:rsidP="00AC00DB">
            <w:pPr>
              <w:spacing w:after="0" w:line="240" w:lineRule="auto"/>
              <w:rPr>
                <w:rFonts w:eastAsia="Times New Roman" w:cs="Times New Roman"/>
                <w:noProof w:val="0"/>
              </w:rPr>
            </w:pPr>
            <w:r w:rsidRPr="007E42D6">
              <w:rPr>
                <w:rFonts w:eastAsia="Times New Roman" w:cs="Times New Roman"/>
                <w:noProof w:val="0"/>
              </w:rPr>
              <w:t xml:space="preserve">Centrinė pacientų gyvybinių funkcijų stebėjimo sistema sukomplektuota taip, kad būtų galima sistema naudotis iš karto po sumontavimo-įdiegimo, nereikalaujant papildomų priedų, kurie nebuvo detalizuoti aukščiau </w:t>
            </w:r>
            <w:r w:rsidRPr="007E42D6">
              <w:rPr>
                <w:rFonts w:eastAsia="Times New Roman" w:cs="Times New Roman"/>
                <w:b/>
                <w:i/>
                <w:noProof w:val="0"/>
              </w:rPr>
              <w:t>(būtinas tiekėjo arba gamintojo patvirtinimas, kad į komplektaciją įtraukti ir bus pristatyti visi jos veikimą užtikrinantys komponentai)</w:t>
            </w:r>
            <w:r w:rsidRPr="007E42D6">
              <w:rPr>
                <w:rFonts w:eastAsia="Times New Roman" w:cs="Times New Roman"/>
                <w:noProof w:val="0"/>
              </w:rPr>
              <w:t xml:space="preserve"> </w:t>
            </w:r>
          </w:p>
        </w:tc>
        <w:tc>
          <w:tcPr>
            <w:tcW w:w="1453" w:type="pct"/>
            <w:tcBorders>
              <w:top w:val="single" w:sz="4" w:space="0" w:color="auto"/>
              <w:left w:val="single" w:sz="4" w:space="0" w:color="auto"/>
              <w:bottom w:val="single" w:sz="4" w:space="0" w:color="auto"/>
              <w:right w:val="single" w:sz="4" w:space="0" w:color="auto"/>
            </w:tcBorders>
          </w:tcPr>
          <w:p w14:paraId="651A55D7" w14:textId="77777777" w:rsidR="00A13510" w:rsidRPr="007E42D6" w:rsidRDefault="00A13510" w:rsidP="00AC00DB">
            <w:pPr>
              <w:spacing w:after="0" w:line="240" w:lineRule="auto"/>
              <w:rPr>
                <w:rFonts w:eastAsia="Times New Roman" w:cs="Times New Roman"/>
                <w:bCs/>
                <w:noProof w:val="0"/>
              </w:rPr>
            </w:pPr>
          </w:p>
        </w:tc>
      </w:tr>
      <w:tr w:rsidR="0090753F" w:rsidRPr="007E42D6" w14:paraId="09749CD1" w14:textId="77777777" w:rsidTr="00675AE6">
        <w:trPr>
          <w:trHeight w:val="286"/>
        </w:trPr>
        <w:tc>
          <w:tcPr>
            <w:tcW w:w="405" w:type="pct"/>
            <w:tcBorders>
              <w:top w:val="single" w:sz="4" w:space="0" w:color="auto"/>
              <w:left w:val="single" w:sz="4" w:space="0" w:color="auto"/>
              <w:bottom w:val="single" w:sz="4" w:space="0" w:color="auto"/>
              <w:right w:val="single" w:sz="4" w:space="0" w:color="auto"/>
            </w:tcBorders>
          </w:tcPr>
          <w:p w14:paraId="2A19F3B1" w14:textId="6BACBF34" w:rsidR="00A13510" w:rsidRPr="007E42D6" w:rsidRDefault="00A13510" w:rsidP="00AC00DB">
            <w:pPr>
              <w:spacing w:after="0" w:line="240" w:lineRule="auto"/>
              <w:jc w:val="center"/>
              <w:rPr>
                <w:rFonts w:eastAsia="Times New Roman" w:cs="Times New Roman"/>
                <w:bCs/>
                <w:noProof w:val="0"/>
              </w:rPr>
            </w:pPr>
            <w:r w:rsidRPr="007E42D6">
              <w:rPr>
                <w:rFonts w:eastAsia="Times New Roman" w:cs="Times New Roman"/>
                <w:bCs/>
                <w:noProof w:val="0"/>
              </w:rPr>
              <w:t>4.</w:t>
            </w:r>
          </w:p>
        </w:tc>
        <w:tc>
          <w:tcPr>
            <w:tcW w:w="932" w:type="pct"/>
            <w:tcBorders>
              <w:top w:val="single" w:sz="4" w:space="0" w:color="auto"/>
              <w:left w:val="single" w:sz="4" w:space="0" w:color="auto"/>
              <w:bottom w:val="single" w:sz="4" w:space="0" w:color="auto"/>
              <w:right w:val="single" w:sz="4" w:space="0" w:color="auto"/>
            </w:tcBorders>
          </w:tcPr>
          <w:p w14:paraId="40A6947C" w14:textId="5A111D52" w:rsidR="00A13510" w:rsidRPr="007E42D6" w:rsidRDefault="00A13510" w:rsidP="00AC00DB">
            <w:pPr>
              <w:widowControl w:val="0"/>
              <w:spacing w:after="0" w:line="240" w:lineRule="auto"/>
              <w:rPr>
                <w:rFonts w:eastAsia="Times New Roman" w:cs="Times New Roman"/>
                <w:noProof w:val="0"/>
              </w:rPr>
            </w:pPr>
            <w:r w:rsidRPr="007E42D6">
              <w:rPr>
                <w:rFonts w:eastAsia="Times New Roman" w:cs="Times New Roman"/>
                <w:noProof w:val="0"/>
              </w:rPr>
              <w:t xml:space="preserve">Garantinis terminas </w:t>
            </w:r>
          </w:p>
        </w:tc>
        <w:tc>
          <w:tcPr>
            <w:tcW w:w="2210" w:type="pct"/>
            <w:tcBorders>
              <w:top w:val="single" w:sz="4" w:space="0" w:color="auto"/>
              <w:left w:val="single" w:sz="4" w:space="0" w:color="auto"/>
              <w:bottom w:val="single" w:sz="4" w:space="0" w:color="auto"/>
              <w:right w:val="single" w:sz="4" w:space="0" w:color="auto"/>
            </w:tcBorders>
          </w:tcPr>
          <w:p w14:paraId="519B21F4" w14:textId="5D9EA762" w:rsidR="00A13510" w:rsidRPr="007E42D6" w:rsidRDefault="00A13510" w:rsidP="00AC00DB">
            <w:pPr>
              <w:spacing w:after="0" w:line="240" w:lineRule="auto"/>
              <w:rPr>
                <w:rFonts w:eastAsia="Times New Roman" w:cs="Times New Roman"/>
                <w:noProof w:val="0"/>
              </w:rPr>
            </w:pPr>
            <w:r w:rsidRPr="007E42D6">
              <w:rPr>
                <w:rFonts w:eastAsia="Times New Roman" w:cs="Times New Roman"/>
                <w:noProof w:val="0"/>
              </w:rPr>
              <w:t>≥ 36 mėnesiai</w:t>
            </w:r>
          </w:p>
        </w:tc>
        <w:tc>
          <w:tcPr>
            <w:tcW w:w="1453" w:type="pct"/>
            <w:tcBorders>
              <w:top w:val="single" w:sz="4" w:space="0" w:color="auto"/>
              <w:left w:val="single" w:sz="4" w:space="0" w:color="auto"/>
              <w:bottom w:val="single" w:sz="4" w:space="0" w:color="auto"/>
              <w:right w:val="single" w:sz="4" w:space="0" w:color="auto"/>
            </w:tcBorders>
          </w:tcPr>
          <w:p w14:paraId="47725D5D" w14:textId="77777777" w:rsidR="00A13510" w:rsidRPr="007E42D6" w:rsidRDefault="00A13510" w:rsidP="00AC00DB">
            <w:pPr>
              <w:spacing w:after="0" w:line="240" w:lineRule="auto"/>
              <w:rPr>
                <w:rFonts w:eastAsia="Times New Roman" w:cs="Times New Roman"/>
                <w:bCs/>
                <w:noProof w:val="0"/>
              </w:rPr>
            </w:pPr>
          </w:p>
        </w:tc>
      </w:tr>
      <w:tr w:rsidR="0090753F" w:rsidRPr="007E42D6" w14:paraId="5926734E" w14:textId="34A1C968" w:rsidTr="00675AE6">
        <w:trPr>
          <w:trHeight w:val="1077"/>
        </w:trPr>
        <w:tc>
          <w:tcPr>
            <w:tcW w:w="405" w:type="pct"/>
            <w:tcBorders>
              <w:top w:val="single" w:sz="4" w:space="0" w:color="auto"/>
              <w:left w:val="single" w:sz="4" w:space="0" w:color="auto"/>
              <w:bottom w:val="single" w:sz="4" w:space="0" w:color="auto"/>
              <w:right w:val="single" w:sz="4" w:space="0" w:color="auto"/>
            </w:tcBorders>
          </w:tcPr>
          <w:p w14:paraId="44462FFF" w14:textId="0F48F66D" w:rsidR="00A13510" w:rsidRPr="007E42D6" w:rsidRDefault="00A13510" w:rsidP="00AC00DB">
            <w:pPr>
              <w:spacing w:after="0" w:line="240" w:lineRule="auto"/>
              <w:jc w:val="center"/>
              <w:rPr>
                <w:rFonts w:eastAsia="Times New Roman" w:cs="Times New Roman"/>
                <w:bCs/>
                <w:noProof w:val="0"/>
              </w:rPr>
            </w:pPr>
            <w:r w:rsidRPr="007E42D6">
              <w:rPr>
                <w:rFonts w:eastAsia="Times New Roman" w:cs="Times New Roman"/>
                <w:bCs/>
                <w:noProof w:val="0"/>
              </w:rPr>
              <w:t>5.</w:t>
            </w:r>
          </w:p>
        </w:tc>
        <w:tc>
          <w:tcPr>
            <w:tcW w:w="932" w:type="pct"/>
            <w:tcBorders>
              <w:top w:val="single" w:sz="4" w:space="0" w:color="auto"/>
              <w:left w:val="single" w:sz="4" w:space="0" w:color="auto"/>
              <w:bottom w:val="single" w:sz="4" w:space="0" w:color="auto"/>
              <w:right w:val="single" w:sz="4" w:space="0" w:color="auto"/>
            </w:tcBorders>
          </w:tcPr>
          <w:p w14:paraId="53AC31A3" w14:textId="77777777" w:rsidR="00A13510" w:rsidRPr="007E42D6" w:rsidRDefault="00A13510" w:rsidP="00AC00DB">
            <w:pPr>
              <w:widowControl w:val="0"/>
              <w:spacing w:after="0" w:line="240" w:lineRule="auto"/>
              <w:rPr>
                <w:rFonts w:eastAsia="Times New Roman" w:cs="Times New Roman"/>
                <w:noProof w:val="0"/>
              </w:rPr>
            </w:pPr>
            <w:r w:rsidRPr="007E42D6">
              <w:rPr>
                <w:rFonts w:eastAsia="Times New Roman" w:cs="Times New Roman"/>
                <w:noProof w:val="0"/>
              </w:rPr>
              <w:t>Žymėjimas CE ženklu</w:t>
            </w:r>
          </w:p>
        </w:tc>
        <w:tc>
          <w:tcPr>
            <w:tcW w:w="2210" w:type="pct"/>
            <w:tcBorders>
              <w:top w:val="single" w:sz="4" w:space="0" w:color="auto"/>
              <w:left w:val="single" w:sz="4" w:space="0" w:color="auto"/>
              <w:bottom w:val="single" w:sz="4" w:space="0" w:color="auto"/>
              <w:right w:val="single" w:sz="4" w:space="0" w:color="auto"/>
            </w:tcBorders>
          </w:tcPr>
          <w:p w14:paraId="0FF9188E" w14:textId="77777777" w:rsidR="00A13510" w:rsidRPr="007E42D6" w:rsidRDefault="00A13510" w:rsidP="00AC00DB">
            <w:pPr>
              <w:spacing w:after="0" w:line="240" w:lineRule="auto"/>
              <w:rPr>
                <w:rFonts w:eastAsia="Times New Roman" w:cs="Times New Roman"/>
                <w:noProof w:val="0"/>
              </w:rPr>
            </w:pPr>
            <w:r w:rsidRPr="007E42D6">
              <w:rPr>
                <w:rFonts w:eastAsia="Times New Roman" w:cs="Times New Roman"/>
                <w:noProof w:val="0"/>
              </w:rPr>
              <w:t>Būtinas (</w:t>
            </w:r>
            <w:r w:rsidRPr="007E42D6">
              <w:rPr>
                <w:rFonts w:eastAsia="Times New Roman" w:cs="Times New Roman"/>
                <w:i/>
                <w:noProof w:val="0"/>
              </w:rPr>
              <w:t>kartu su pasiūlymu privaloma pateikti žymėjimą CE ženklu liudijančio galiojančio dokumento (CE sertifikato arba EB atitikties deklaracijos) kopiją</w:t>
            </w:r>
            <w:r w:rsidRPr="007E42D6">
              <w:rPr>
                <w:rFonts w:eastAsia="Times New Roman" w:cs="Times New Roman"/>
                <w:noProof w:val="0"/>
              </w:rPr>
              <w:t>)</w:t>
            </w:r>
          </w:p>
        </w:tc>
        <w:tc>
          <w:tcPr>
            <w:tcW w:w="1453" w:type="pct"/>
            <w:tcBorders>
              <w:top w:val="single" w:sz="4" w:space="0" w:color="auto"/>
              <w:left w:val="single" w:sz="4" w:space="0" w:color="auto"/>
              <w:bottom w:val="single" w:sz="4" w:space="0" w:color="auto"/>
              <w:right w:val="single" w:sz="4" w:space="0" w:color="auto"/>
            </w:tcBorders>
          </w:tcPr>
          <w:p w14:paraId="622FA6FF" w14:textId="77777777" w:rsidR="00A13510" w:rsidRPr="007E42D6" w:rsidRDefault="00A13510" w:rsidP="00AC00DB">
            <w:pPr>
              <w:spacing w:after="0" w:line="240" w:lineRule="auto"/>
              <w:rPr>
                <w:rFonts w:eastAsia="Times New Roman" w:cs="Times New Roman"/>
                <w:bCs/>
                <w:noProof w:val="0"/>
              </w:rPr>
            </w:pPr>
          </w:p>
        </w:tc>
      </w:tr>
      <w:tr w:rsidR="0090753F" w:rsidRPr="007E42D6" w14:paraId="03400D1A" w14:textId="6539EDA5" w:rsidTr="00675AE6">
        <w:trPr>
          <w:trHeight w:val="415"/>
        </w:trPr>
        <w:tc>
          <w:tcPr>
            <w:tcW w:w="405" w:type="pct"/>
            <w:tcBorders>
              <w:top w:val="single" w:sz="4" w:space="0" w:color="auto"/>
              <w:left w:val="single" w:sz="4" w:space="0" w:color="auto"/>
              <w:bottom w:val="single" w:sz="4" w:space="0" w:color="auto"/>
              <w:right w:val="single" w:sz="4" w:space="0" w:color="auto"/>
            </w:tcBorders>
          </w:tcPr>
          <w:p w14:paraId="33225C0A" w14:textId="3F85B902" w:rsidR="00A13510" w:rsidRPr="007E42D6" w:rsidRDefault="00A13510" w:rsidP="00AC00DB">
            <w:pPr>
              <w:spacing w:after="0" w:line="240" w:lineRule="auto"/>
              <w:jc w:val="center"/>
              <w:rPr>
                <w:rFonts w:eastAsia="Times New Roman" w:cs="Times New Roman"/>
                <w:bCs/>
                <w:noProof w:val="0"/>
              </w:rPr>
            </w:pPr>
            <w:r w:rsidRPr="007E42D6">
              <w:rPr>
                <w:rFonts w:eastAsia="Times New Roman" w:cs="Times New Roman"/>
                <w:bCs/>
                <w:noProof w:val="0"/>
              </w:rPr>
              <w:t>6.</w:t>
            </w:r>
          </w:p>
        </w:tc>
        <w:tc>
          <w:tcPr>
            <w:tcW w:w="932" w:type="pct"/>
            <w:tcBorders>
              <w:top w:val="single" w:sz="4" w:space="0" w:color="auto"/>
              <w:left w:val="single" w:sz="4" w:space="0" w:color="auto"/>
              <w:bottom w:val="single" w:sz="4" w:space="0" w:color="auto"/>
              <w:right w:val="single" w:sz="4" w:space="0" w:color="auto"/>
            </w:tcBorders>
          </w:tcPr>
          <w:p w14:paraId="4831CA44" w14:textId="77777777" w:rsidR="00A13510" w:rsidRPr="007E42D6" w:rsidRDefault="00A13510" w:rsidP="00AC00DB">
            <w:pPr>
              <w:spacing w:after="0" w:line="240" w:lineRule="auto"/>
              <w:rPr>
                <w:rFonts w:cs="Times New Roman"/>
                <w:noProof w:val="0"/>
              </w:rPr>
            </w:pPr>
            <w:r w:rsidRPr="007E42D6">
              <w:rPr>
                <w:rFonts w:cs="Times New Roman"/>
                <w:noProof w:val="0"/>
              </w:rPr>
              <w:t>Įrangos pristatymas ir instaliavimas</w:t>
            </w:r>
          </w:p>
          <w:p w14:paraId="39297C5A" w14:textId="77777777" w:rsidR="00A13510" w:rsidRPr="007E42D6" w:rsidRDefault="00A13510" w:rsidP="00AC00DB">
            <w:pPr>
              <w:widowControl w:val="0"/>
              <w:spacing w:after="0" w:line="240" w:lineRule="auto"/>
              <w:rPr>
                <w:rFonts w:eastAsia="Times New Roman" w:cs="Times New Roman"/>
                <w:noProof w:val="0"/>
              </w:rPr>
            </w:pPr>
          </w:p>
        </w:tc>
        <w:tc>
          <w:tcPr>
            <w:tcW w:w="2210" w:type="pct"/>
            <w:tcBorders>
              <w:top w:val="single" w:sz="4" w:space="0" w:color="auto"/>
              <w:left w:val="single" w:sz="4" w:space="0" w:color="auto"/>
              <w:bottom w:val="single" w:sz="4" w:space="0" w:color="auto"/>
              <w:right w:val="single" w:sz="4" w:space="0" w:color="auto"/>
            </w:tcBorders>
          </w:tcPr>
          <w:p w14:paraId="079466E2" w14:textId="57CF95D8" w:rsidR="00A13510" w:rsidRPr="007E42D6" w:rsidRDefault="00A13510" w:rsidP="00AC00DB">
            <w:pPr>
              <w:spacing w:after="0" w:line="240" w:lineRule="auto"/>
              <w:rPr>
                <w:rFonts w:eastAsia="Times New Roman" w:cs="Times New Roman"/>
                <w:noProof w:val="0"/>
              </w:rPr>
            </w:pPr>
            <w:r w:rsidRPr="007E42D6">
              <w:rPr>
                <w:rFonts w:cs="Times New Roman"/>
                <w:noProof w:val="0"/>
              </w:rPr>
              <w:t xml:space="preserve">Įrangos pristatymo, iškrovimo, pervežimo į instaliavimo / sumontavimo vietą, instaliavimo / sumontavimo, po instaliavimo / sumontavimo likusių įpakavimo medžiagų išvežimo </w:t>
            </w:r>
            <w:r w:rsidRPr="007E42D6">
              <w:rPr>
                <w:rFonts w:cs="Times New Roman"/>
                <w:noProof w:val="0"/>
              </w:rPr>
              <w:lastRenderedPageBreak/>
              <w:t>(utilizavimo) išlaidos įskaičiuotos į pasiūlymo kainą</w:t>
            </w:r>
          </w:p>
        </w:tc>
        <w:tc>
          <w:tcPr>
            <w:tcW w:w="1453" w:type="pct"/>
            <w:tcBorders>
              <w:top w:val="single" w:sz="4" w:space="0" w:color="auto"/>
              <w:left w:val="single" w:sz="4" w:space="0" w:color="auto"/>
              <w:bottom w:val="single" w:sz="4" w:space="0" w:color="auto"/>
              <w:right w:val="single" w:sz="4" w:space="0" w:color="auto"/>
            </w:tcBorders>
          </w:tcPr>
          <w:p w14:paraId="633BABF0" w14:textId="77777777" w:rsidR="00A13510" w:rsidRPr="007E42D6" w:rsidRDefault="00A13510" w:rsidP="00AC00DB">
            <w:pPr>
              <w:spacing w:after="0" w:line="240" w:lineRule="auto"/>
              <w:rPr>
                <w:rFonts w:eastAsia="Times New Roman" w:cs="Times New Roman"/>
                <w:bCs/>
                <w:noProof w:val="0"/>
              </w:rPr>
            </w:pPr>
          </w:p>
        </w:tc>
      </w:tr>
      <w:tr w:rsidR="0090753F" w:rsidRPr="007E42D6" w14:paraId="3905937D" w14:textId="1D7901EF" w:rsidTr="00675AE6">
        <w:trPr>
          <w:trHeight w:val="567"/>
        </w:trPr>
        <w:tc>
          <w:tcPr>
            <w:tcW w:w="405" w:type="pct"/>
            <w:tcBorders>
              <w:top w:val="single" w:sz="4" w:space="0" w:color="auto"/>
              <w:left w:val="single" w:sz="4" w:space="0" w:color="auto"/>
              <w:bottom w:val="single" w:sz="4" w:space="0" w:color="auto"/>
              <w:right w:val="single" w:sz="4" w:space="0" w:color="auto"/>
            </w:tcBorders>
          </w:tcPr>
          <w:p w14:paraId="4B435C09" w14:textId="0D33D276" w:rsidR="00A13510" w:rsidRPr="007E42D6" w:rsidRDefault="00A13510" w:rsidP="00AC00DB">
            <w:pPr>
              <w:spacing w:after="0" w:line="240" w:lineRule="auto"/>
              <w:jc w:val="center"/>
              <w:rPr>
                <w:rFonts w:eastAsia="Times New Roman" w:cs="Times New Roman"/>
                <w:bCs/>
                <w:noProof w:val="0"/>
              </w:rPr>
            </w:pPr>
            <w:r w:rsidRPr="007E42D6">
              <w:rPr>
                <w:rFonts w:eastAsia="Times New Roman" w:cs="Times New Roman"/>
                <w:bCs/>
                <w:noProof w:val="0"/>
              </w:rPr>
              <w:t>7.</w:t>
            </w:r>
          </w:p>
        </w:tc>
        <w:tc>
          <w:tcPr>
            <w:tcW w:w="932" w:type="pct"/>
            <w:tcBorders>
              <w:top w:val="single" w:sz="4" w:space="0" w:color="auto"/>
              <w:left w:val="single" w:sz="4" w:space="0" w:color="auto"/>
              <w:bottom w:val="single" w:sz="4" w:space="0" w:color="auto"/>
              <w:right w:val="single" w:sz="4" w:space="0" w:color="auto"/>
            </w:tcBorders>
          </w:tcPr>
          <w:p w14:paraId="722EAAF2" w14:textId="77777777" w:rsidR="00A13510" w:rsidRPr="007E42D6" w:rsidRDefault="00A13510" w:rsidP="00AC00DB">
            <w:pPr>
              <w:widowControl w:val="0"/>
              <w:spacing w:after="0" w:line="240" w:lineRule="auto"/>
              <w:rPr>
                <w:rFonts w:eastAsia="Times New Roman" w:cs="Times New Roman"/>
                <w:noProof w:val="0"/>
              </w:rPr>
            </w:pPr>
            <w:r w:rsidRPr="007E42D6">
              <w:rPr>
                <w:rFonts w:cs="Times New Roman"/>
                <w:noProof w:val="0"/>
              </w:rPr>
              <w:t>Vartotojų apmokymas</w:t>
            </w:r>
          </w:p>
        </w:tc>
        <w:tc>
          <w:tcPr>
            <w:tcW w:w="2210" w:type="pct"/>
            <w:tcBorders>
              <w:top w:val="single" w:sz="4" w:space="0" w:color="auto"/>
              <w:left w:val="single" w:sz="4" w:space="0" w:color="auto"/>
              <w:bottom w:val="single" w:sz="4" w:space="0" w:color="auto"/>
              <w:right w:val="single" w:sz="4" w:space="0" w:color="auto"/>
            </w:tcBorders>
          </w:tcPr>
          <w:p w14:paraId="0361096B" w14:textId="421C58A6" w:rsidR="00A13510" w:rsidRPr="007E42D6" w:rsidRDefault="00A13510" w:rsidP="00AC00DB">
            <w:pPr>
              <w:spacing w:after="0" w:line="240" w:lineRule="auto"/>
              <w:rPr>
                <w:rFonts w:cs="Times New Roman"/>
                <w:noProof w:val="0"/>
              </w:rPr>
            </w:pPr>
            <w:r w:rsidRPr="007E42D6">
              <w:rPr>
                <w:rFonts w:cs="Times New Roman"/>
                <w:noProof w:val="0"/>
              </w:rPr>
              <w:t>Vartotojų apmokymas naudoti įrangą įskaičiuotas į pasiūlymo kainą</w:t>
            </w:r>
          </w:p>
        </w:tc>
        <w:tc>
          <w:tcPr>
            <w:tcW w:w="1453" w:type="pct"/>
            <w:tcBorders>
              <w:top w:val="single" w:sz="4" w:space="0" w:color="auto"/>
              <w:left w:val="single" w:sz="4" w:space="0" w:color="auto"/>
              <w:bottom w:val="single" w:sz="4" w:space="0" w:color="auto"/>
              <w:right w:val="single" w:sz="4" w:space="0" w:color="auto"/>
            </w:tcBorders>
          </w:tcPr>
          <w:p w14:paraId="3CB2F8F5" w14:textId="4F41C152" w:rsidR="00A13510" w:rsidRPr="007E42D6" w:rsidRDefault="00A13510" w:rsidP="00AC00DB">
            <w:pPr>
              <w:spacing w:after="0" w:line="240" w:lineRule="auto"/>
              <w:rPr>
                <w:rFonts w:eastAsia="Times New Roman" w:cs="Times New Roman"/>
                <w:bCs/>
                <w:noProof w:val="0"/>
              </w:rPr>
            </w:pPr>
          </w:p>
        </w:tc>
      </w:tr>
      <w:tr w:rsidR="0090753F" w:rsidRPr="007E42D6" w14:paraId="508F68C9" w14:textId="69FD8266" w:rsidTr="00675AE6">
        <w:trPr>
          <w:trHeight w:val="1074"/>
        </w:trPr>
        <w:tc>
          <w:tcPr>
            <w:tcW w:w="405" w:type="pct"/>
            <w:tcBorders>
              <w:top w:val="single" w:sz="4" w:space="0" w:color="auto"/>
              <w:left w:val="single" w:sz="4" w:space="0" w:color="auto"/>
              <w:bottom w:val="single" w:sz="4" w:space="0" w:color="auto"/>
              <w:right w:val="single" w:sz="4" w:space="0" w:color="auto"/>
            </w:tcBorders>
          </w:tcPr>
          <w:p w14:paraId="25F7FD00" w14:textId="095F2F53" w:rsidR="00A13510" w:rsidRPr="007E42D6" w:rsidRDefault="00A13510" w:rsidP="00AC00DB">
            <w:pPr>
              <w:spacing w:after="0" w:line="240" w:lineRule="auto"/>
              <w:jc w:val="center"/>
              <w:rPr>
                <w:rFonts w:eastAsia="Times New Roman" w:cs="Times New Roman"/>
                <w:bCs/>
                <w:noProof w:val="0"/>
              </w:rPr>
            </w:pPr>
            <w:r w:rsidRPr="007E42D6">
              <w:rPr>
                <w:rFonts w:eastAsia="Times New Roman" w:cs="Times New Roman"/>
                <w:bCs/>
                <w:noProof w:val="0"/>
              </w:rPr>
              <w:t>8.</w:t>
            </w:r>
          </w:p>
        </w:tc>
        <w:tc>
          <w:tcPr>
            <w:tcW w:w="932" w:type="pct"/>
            <w:tcBorders>
              <w:top w:val="single" w:sz="4" w:space="0" w:color="auto"/>
              <w:left w:val="single" w:sz="4" w:space="0" w:color="auto"/>
              <w:bottom w:val="single" w:sz="4" w:space="0" w:color="auto"/>
              <w:right w:val="single" w:sz="4" w:space="0" w:color="auto"/>
            </w:tcBorders>
          </w:tcPr>
          <w:p w14:paraId="35B1B3A1" w14:textId="77777777" w:rsidR="00A13510" w:rsidRPr="007E42D6" w:rsidRDefault="00A13510" w:rsidP="00AC00DB">
            <w:pPr>
              <w:widowControl w:val="0"/>
              <w:spacing w:after="0" w:line="240" w:lineRule="auto"/>
              <w:rPr>
                <w:rFonts w:eastAsia="Times New Roman" w:cs="Times New Roman"/>
                <w:noProof w:val="0"/>
              </w:rPr>
            </w:pPr>
            <w:r w:rsidRPr="007E42D6">
              <w:rPr>
                <w:rFonts w:cs="Times New Roman"/>
                <w:noProof w:val="0"/>
              </w:rPr>
              <w:t>Techninio personalo apmokymas</w:t>
            </w:r>
          </w:p>
        </w:tc>
        <w:tc>
          <w:tcPr>
            <w:tcW w:w="2210" w:type="pct"/>
            <w:tcBorders>
              <w:top w:val="single" w:sz="4" w:space="0" w:color="auto"/>
              <w:left w:val="single" w:sz="4" w:space="0" w:color="auto"/>
              <w:bottom w:val="single" w:sz="4" w:space="0" w:color="auto"/>
              <w:right w:val="single" w:sz="4" w:space="0" w:color="auto"/>
            </w:tcBorders>
          </w:tcPr>
          <w:p w14:paraId="7D44FE07" w14:textId="77777777" w:rsidR="00A13510" w:rsidRPr="007E42D6" w:rsidRDefault="00A13510" w:rsidP="00AC00DB">
            <w:pPr>
              <w:spacing w:after="0" w:line="240" w:lineRule="auto"/>
              <w:rPr>
                <w:rFonts w:eastAsia="Times New Roman" w:cs="Times New Roman"/>
                <w:noProof w:val="0"/>
              </w:rPr>
            </w:pPr>
            <w:r w:rsidRPr="007E42D6">
              <w:rPr>
                <w:rFonts w:cs="Times New Roman"/>
                <w:noProof w:val="0"/>
              </w:rPr>
              <w:t>LSMU ligoninės Kauno klinikų Medicininės technikos tarnybos inžinierių apmokymas atlikti įrangos pogarantinę techninę priežiūrą įskaičiuotas į pasiūlymo kainą</w:t>
            </w:r>
          </w:p>
        </w:tc>
        <w:tc>
          <w:tcPr>
            <w:tcW w:w="1453" w:type="pct"/>
            <w:tcBorders>
              <w:top w:val="single" w:sz="4" w:space="0" w:color="auto"/>
              <w:left w:val="single" w:sz="4" w:space="0" w:color="auto"/>
              <w:bottom w:val="single" w:sz="4" w:space="0" w:color="auto"/>
              <w:right w:val="single" w:sz="4" w:space="0" w:color="auto"/>
            </w:tcBorders>
          </w:tcPr>
          <w:p w14:paraId="5AD24AE0" w14:textId="77777777" w:rsidR="00A13510" w:rsidRPr="007E42D6" w:rsidRDefault="00A13510" w:rsidP="00AC00DB">
            <w:pPr>
              <w:spacing w:after="0" w:line="240" w:lineRule="auto"/>
              <w:rPr>
                <w:rFonts w:eastAsia="Times New Roman" w:cs="Times New Roman"/>
                <w:bCs/>
                <w:noProof w:val="0"/>
              </w:rPr>
            </w:pPr>
          </w:p>
        </w:tc>
      </w:tr>
      <w:tr w:rsidR="0090753F" w:rsidRPr="007E42D6" w14:paraId="57F57B9B" w14:textId="0369ACFC" w:rsidTr="00675AE6">
        <w:trPr>
          <w:trHeight w:val="794"/>
        </w:trPr>
        <w:tc>
          <w:tcPr>
            <w:tcW w:w="405" w:type="pct"/>
            <w:tcBorders>
              <w:top w:val="single" w:sz="4" w:space="0" w:color="auto"/>
              <w:left w:val="single" w:sz="4" w:space="0" w:color="auto"/>
              <w:bottom w:val="single" w:sz="4" w:space="0" w:color="auto"/>
              <w:right w:val="single" w:sz="4" w:space="0" w:color="auto"/>
            </w:tcBorders>
          </w:tcPr>
          <w:p w14:paraId="28B3D910" w14:textId="0C3855B1" w:rsidR="00A13510" w:rsidRPr="007E42D6" w:rsidRDefault="00A13510" w:rsidP="00AC00DB">
            <w:pPr>
              <w:spacing w:after="0" w:line="240" w:lineRule="auto"/>
              <w:jc w:val="center"/>
              <w:rPr>
                <w:rFonts w:eastAsia="Times New Roman" w:cs="Times New Roman"/>
                <w:bCs/>
                <w:noProof w:val="0"/>
              </w:rPr>
            </w:pPr>
            <w:r w:rsidRPr="007E42D6">
              <w:rPr>
                <w:rFonts w:eastAsia="Times New Roman" w:cs="Times New Roman"/>
                <w:bCs/>
                <w:noProof w:val="0"/>
              </w:rPr>
              <w:t>9.</w:t>
            </w:r>
          </w:p>
        </w:tc>
        <w:tc>
          <w:tcPr>
            <w:tcW w:w="932" w:type="pct"/>
            <w:tcBorders>
              <w:top w:val="single" w:sz="4" w:space="0" w:color="auto"/>
              <w:left w:val="single" w:sz="4" w:space="0" w:color="auto"/>
              <w:bottom w:val="single" w:sz="4" w:space="0" w:color="auto"/>
              <w:right w:val="single" w:sz="4" w:space="0" w:color="auto"/>
            </w:tcBorders>
          </w:tcPr>
          <w:p w14:paraId="169AFFD3" w14:textId="77777777" w:rsidR="00A13510" w:rsidRPr="007E42D6" w:rsidRDefault="00A13510" w:rsidP="00AC00DB">
            <w:pPr>
              <w:widowControl w:val="0"/>
              <w:spacing w:after="0" w:line="240" w:lineRule="auto"/>
              <w:rPr>
                <w:rFonts w:eastAsia="Times New Roman" w:cs="Times New Roman"/>
                <w:noProof w:val="0"/>
              </w:rPr>
            </w:pPr>
            <w:r w:rsidRPr="007E42D6">
              <w:rPr>
                <w:rFonts w:cs="Times New Roman"/>
                <w:noProof w:val="0"/>
              </w:rPr>
              <w:t>Kartu su įranga pateikiama dokumentacija</w:t>
            </w:r>
          </w:p>
        </w:tc>
        <w:tc>
          <w:tcPr>
            <w:tcW w:w="2210" w:type="pct"/>
            <w:tcBorders>
              <w:top w:val="single" w:sz="4" w:space="0" w:color="auto"/>
              <w:left w:val="single" w:sz="4" w:space="0" w:color="auto"/>
              <w:bottom w:val="single" w:sz="4" w:space="0" w:color="auto"/>
              <w:right w:val="single" w:sz="4" w:space="0" w:color="auto"/>
            </w:tcBorders>
          </w:tcPr>
          <w:p w14:paraId="0381DA05" w14:textId="77777777" w:rsidR="00726B92" w:rsidRPr="007E42D6" w:rsidRDefault="00A13510" w:rsidP="00AC00DB">
            <w:pPr>
              <w:pStyle w:val="Sraopastraipa"/>
              <w:numPr>
                <w:ilvl w:val="0"/>
                <w:numId w:val="1"/>
              </w:numPr>
              <w:spacing w:after="0" w:line="240" w:lineRule="auto"/>
              <w:ind w:left="360"/>
              <w:rPr>
                <w:rFonts w:cs="Times New Roman"/>
                <w:noProof w:val="0"/>
              </w:rPr>
            </w:pPr>
            <w:r w:rsidRPr="007E42D6">
              <w:rPr>
                <w:rFonts w:cs="Times New Roman"/>
                <w:noProof w:val="0"/>
              </w:rPr>
              <w:t>Naudojimo instrukcija lietuvių ir anglų kalba;</w:t>
            </w:r>
          </w:p>
          <w:p w14:paraId="229CC50D" w14:textId="3FFDB7D2" w:rsidR="00A13510" w:rsidRPr="007E42D6" w:rsidRDefault="00A13510" w:rsidP="00AC00DB">
            <w:pPr>
              <w:pStyle w:val="Sraopastraipa"/>
              <w:numPr>
                <w:ilvl w:val="0"/>
                <w:numId w:val="1"/>
              </w:numPr>
              <w:spacing w:after="0" w:line="240" w:lineRule="auto"/>
              <w:ind w:left="360"/>
              <w:rPr>
                <w:rFonts w:cs="Times New Roman"/>
                <w:noProof w:val="0"/>
              </w:rPr>
            </w:pPr>
            <w:r w:rsidRPr="007E42D6">
              <w:rPr>
                <w:rFonts w:cs="Times New Roman"/>
                <w:noProof w:val="0"/>
              </w:rPr>
              <w:t>Serviso dokumentacija lietuvių arba anglų kalba:</w:t>
            </w:r>
          </w:p>
          <w:p w14:paraId="73403FD0" w14:textId="77777777" w:rsidR="00A13510" w:rsidRPr="007E42D6" w:rsidRDefault="00A13510" w:rsidP="008D387C">
            <w:pPr>
              <w:pStyle w:val="Sraopastraipa"/>
              <w:widowControl w:val="0"/>
              <w:numPr>
                <w:ilvl w:val="1"/>
                <w:numId w:val="21"/>
              </w:numPr>
              <w:spacing w:after="0" w:line="240" w:lineRule="auto"/>
              <w:ind w:hanging="357"/>
              <w:rPr>
                <w:rFonts w:cs="Times New Roman"/>
                <w:noProof w:val="0"/>
              </w:rPr>
            </w:pPr>
            <w:r w:rsidRPr="007E42D6">
              <w:rPr>
                <w:rFonts w:cs="Times New Roman"/>
                <w:noProof w:val="0"/>
              </w:rPr>
              <w:t>Struktūrinė schema ir/arba atskirų blokų funkcijų aprašymas;</w:t>
            </w:r>
          </w:p>
          <w:p w14:paraId="02DD0255" w14:textId="77777777" w:rsidR="00A13510" w:rsidRPr="007E42D6" w:rsidRDefault="00A13510" w:rsidP="008D387C">
            <w:pPr>
              <w:pStyle w:val="Sraopastraipa"/>
              <w:widowControl w:val="0"/>
              <w:numPr>
                <w:ilvl w:val="1"/>
                <w:numId w:val="21"/>
              </w:numPr>
              <w:spacing w:after="0" w:line="240" w:lineRule="auto"/>
              <w:ind w:hanging="357"/>
              <w:rPr>
                <w:rFonts w:cs="Times New Roman"/>
                <w:noProof w:val="0"/>
              </w:rPr>
            </w:pPr>
            <w:r w:rsidRPr="007E42D6">
              <w:rPr>
                <w:rFonts w:cs="Times New Roman"/>
                <w:noProof w:val="0"/>
              </w:rPr>
              <w:t>Instaliavimo instrukcijos;</w:t>
            </w:r>
          </w:p>
          <w:p w14:paraId="73AF1C6A" w14:textId="77777777" w:rsidR="00A13510" w:rsidRPr="007E42D6" w:rsidRDefault="00A13510" w:rsidP="008D387C">
            <w:pPr>
              <w:pStyle w:val="Sraopastraipa"/>
              <w:widowControl w:val="0"/>
              <w:numPr>
                <w:ilvl w:val="1"/>
                <w:numId w:val="21"/>
              </w:numPr>
              <w:spacing w:after="0" w:line="240" w:lineRule="auto"/>
              <w:ind w:hanging="357"/>
              <w:rPr>
                <w:rFonts w:cs="Times New Roman"/>
                <w:noProof w:val="0"/>
              </w:rPr>
            </w:pPr>
            <w:r w:rsidRPr="007E42D6">
              <w:rPr>
                <w:rFonts w:cs="Times New Roman"/>
                <w:noProof w:val="0"/>
              </w:rPr>
              <w:t>Funkcionalumo patikrinimo instrukcijos;</w:t>
            </w:r>
          </w:p>
          <w:p w14:paraId="1FE20ECA" w14:textId="77777777" w:rsidR="00A13510" w:rsidRPr="007E42D6" w:rsidRDefault="00A13510" w:rsidP="008D387C">
            <w:pPr>
              <w:pStyle w:val="Sraopastraipa"/>
              <w:widowControl w:val="0"/>
              <w:numPr>
                <w:ilvl w:val="1"/>
                <w:numId w:val="21"/>
              </w:numPr>
              <w:spacing w:after="0" w:line="240" w:lineRule="auto"/>
              <w:ind w:hanging="357"/>
              <w:rPr>
                <w:rFonts w:cs="Times New Roman"/>
                <w:noProof w:val="0"/>
              </w:rPr>
            </w:pPr>
            <w:r w:rsidRPr="007E42D6">
              <w:rPr>
                <w:rFonts w:cs="Times New Roman"/>
                <w:noProof w:val="0"/>
              </w:rPr>
              <w:t>Aptarnavimo instrukcijos;</w:t>
            </w:r>
          </w:p>
          <w:p w14:paraId="3E5E24BD" w14:textId="77777777" w:rsidR="00A13510" w:rsidRPr="007E42D6" w:rsidRDefault="00A13510" w:rsidP="008D387C">
            <w:pPr>
              <w:pStyle w:val="Sraopastraipa"/>
              <w:widowControl w:val="0"/>
              <w:numPr>
                <w:ilvl w:val="1"/>
                <w:numId w:val="21"/>
              </w:numPr>
              <w:spacing w:after="0" w:line="240" w:lineRule="auto"/>
              <w:ind w:hanging="357"/>
              <w:rPr>
                <w:rFonts w:cs="Times New Roman"/>
                <w:noProof w:val="0"/>
              </w:rPr>
            </w:pPr>
            <w:r w:rsidRPr="007E42D6">
              <w:rPr>
                <w:rFonts w:cs="Times New Roman"/>
                <w:noProof w:val="0"/>
              </w:rPr>
              <w:t>Gedimų nustatymo instrukcijos;</w:t>
            </w:r>
          </w:p>
          <w:p w14:paraId="3CB439D5" w14:textId="77777777" w:rsidR="00A13510" w:rsidRPr="007E42D6" w:rsidRDefault="00A13510" w:rsidP="008D387C">
            <w:pPr>
              <w:pStyle w:val="Sraopastraipa"/>
              <w:widowControl w:val="0"/>
              <w:numPr>
                <w:ilvl w:val="1"/>
                <w:numId w:val="21"/>
              </w:numPr>
              <w:spacing w:after="0" w:line="240" w:lineRule="auto"/>
              <w:ind w:hanging="357"/>
              <w:rPr>
                <w:rFonts w:cs="Times New Roman"/>
                <w:noProof w:val="0"/>
              </w:rPr>
            </w:pPr>
            <w:r w:rsidRPr="007E42D6">
              <w:rPr>
                <w:rFonts w:cs="Times New Roman"/>
                <w:noProof w:val="0"/>
              </w:rPr>
              <w:t>Išardymo-surinkimo instrukcijos;</w:t>
            </w:r>
          </w:p>
          <w:p w14:paraId="691B6BAE" w14:textId="77777777" w:rsidR="00A13510" w:rsidRPr="007E42D6" w:rsidRDefault="00A13510" w:rsidP="008D387C">
            <w:pPr>
              <w:pStyle w:val="Sraopastraipa"/>
              <w:widowControl w:val="0"/>
              <w:numPr>
                <w:ilvl w:val="1"/>
                <w:numId w:val="21"/>
              </w:numPr>
              <w:spacing w:after="0" w:line="240" w:lineRule="auto"/>
              <w:ind w:hanging="357"/>
              <w:rPr>
                <w:rFonts w:cs="Times New Roman"/>
                <w:noProof w:val="0"/>
              </w:rPr>
            </w:pPr>
            <w:r w:rsidRPr="007E42D6">
              <w:rPr>
                <w:rFonts w:cs="Times New Roman"/>
                <w:noProof w:val="0"/>
              </w:rPr>
              <w:t>Atsarginių dalių katalogas;</w:t>
            </w:r>
          </w:p>
          <w:p w14:paraId="5BFEE11A" w14:textId="77777777" w:rsidR="00A13510" w:rsidRPr="007E42D6" w:rsidRDefault="00A13510" w:rsidP="008D387C">
            <w:pPr>
              <w:pStyle w:val="Sraopastraipa"/>
              <w:widowControl w:val="0"/>
              <w:numPr>
                <w:ilvl w:val="1"/>
                <w:numId w:val="21"/>
              </w:numPr>
              <w:spacing w:after="0" w:line="240" w:lineRule="auto"/>
              <w:ind w:hanging="357"/>
              <w:rPr>
                <w:rFonts w:cs="Times New Roman"/>
                <w:noProof w:val="0"/>
              </w:rPr>
            </w:pPr>
            <w:r w:rsidRPr="007E42D6">
              <w:rPr>
                <w:rFonts w:cs="Times New Roman"/>
                <w:noProof w:val="0"/>
              </w:rPr>
              <w:t>Periodinio techninės būklės tikrinimo instrukcijos;</w:t>
            </w:r>
          </w:p>
          <w:p w14:paraId="110F28F6" w14:textId="77777777" w:rsidR="00A13510" w:rsidRPr="007E42D6" w:rsidRDefault="00A13510" w:rsidP="008D387C">
            <w:pPr>
              <w:pStyle w:val="Sraopastraipa"/>
              <w:widowControl w:val="0"/>
              <w:numPr>
                <w:ilvl w:val="1"/>
                <w:numId w:val="21"/>
              </w:numPr>
              <w:spacing w:after="0" w:line="240" w:lineRule="auto"/>
              <w:ind w:hanging="357"/>
              <w:rPr>
                <w:rFonts w:cs="Times New Roman"/>
                <w:noProof w:val="0"/>
              </w:rPr>
            </w:pPr>
            <w:r w:rsidRPr="007E42D6">
              <w:rPr>
                <w:rFonts w:cs="Times New Roman"/>
                <w:noProof w:val="0"/>
              </w:rPr>
              <w:t>Derinimo/kalibravimo instrukcijos (</w:t>
            </w:r>
            <w:r w:rsidRPr="007E42D6">
              <w:rPr>
                <w:rFonts w:cs="Times New Roman"/>
                <w:i/>
                <w:noProof w:val="0"/>
              </w:rPr>
              <w:t>taikoma, jei šios procedūros yra numatytos siūlomos įrangos gamintojo</w:t>
            </w:r>
            <w:r w:rsidRPr="007E42D6">
              <w:rPr>
                <w:rFonts w:cs="Times New Roman"/>
                <w:noProof w:val="0"/>
              </w:rPr>
              <w:t>);</w:t>
            </w:r>
          </w:p>
          <w:p w14:paraId="7EF91163" w14:textId="5AA5432E" w:rsidR="00A13510" w:rsidRPr="007E42D6" w:rsidRDefault="00A13510" w:rsidP="008D387C">
            <w:pPr>
              <w:pStyle w:val="Sraopastraipa"/>
              <w:widowControl w:val="0"/>
              <w:numPr>
                <w:ilvl w:val="1"/>
                <w:numId w:val="21"/>
              </w:numPr>
              <w:spacing w:after="0" w:line="240" w:lineRule="auto"/>
              <w:ind w:hanging="357"/>
              <w:rPr>
                <w:rFonts w:cs="Times New Roman"/>
                <w:noProof w:val="0"/>
              </w:rPr>
            </w:pPr>
            <w:r w:rsidRPr="007E42D6">
              <w:rPr>
                <w:rFonts w:cs="Times New Roman"/>
                <w:noProof w:val="0"/>
              </w:rPr>
              <w:t>Programinė įranga, serviso slaptažodžiai bei aparatūriniai „raktai“ b), c), d), e), h) ir i) punktuose nurodytiems darbams atlikti (</w:t>
            </w:r>
            <w:r w:rsidRPr="007E42D6">
              <w:rPr>
                <w:rFonts w:cs="Times New Roman"/>
                <w:i/>
                <w:noProof w:val="0"/>
              </w:rPr>
              <w:t>taikoma, jei šios priemonės yra numatytos siūlomos įrangos gamintojo</w:t>
            </w:r>
            <w:r w:rsidRPr="007E42D6">
              <w:rPr>
                <w:rFonts w:cs="Times New Roman"/>
                <w:noProof w:val="0"/>
              </w:rPr>
              <w:t>).</w:t>
            </w:r>
          </w:p>
        </w:tc>
        <w:tc>
          <w:tcPr>
            <w:tcW w:w="1453" w:type="pct"/>
            <w:tcBorders>
              <w:top w:val="single" w:sz="4" w:space="0" w:color="auto"/>
              <w:left w:val="single" w:sz="4" w:space="0" w:color="auto"/>
              <w:bottom w:val="single" w:sz="4" w:space="0" w:color="auto"/>
              <w:right w:val="single" w:sz="4" w:space="0" w:color="auto"/>
            </w:tcBorders>
          </w:tcPr>
          <w:p w14:paraId="341D027E" w14:textId="77777777" w:rsidR="00A13510" w:rsidRPr="007E42D6" w:rsidRDefault="00A13510" w:rsidP="00AC00DB">
            <w:pPr>
              <w:spacing w:after="0" w:line="240" w:lineRule="auto"/>
              <w:rPr>
                <w:rFonts w:eastAsia="Times New Roman" w:cs="Times New Roman"/>
                <w:bCs/>
                <w:noProof w:val="0"/>
              </w:rPr>
            </w:pPr>
          </w:p>
        </w:tc>
      </w:tr>
      <w:tr w:rsidR="0090753F" w:rsidRPr="007E42D6" w14:paraId="2C6B51F9" w14:textId="77777777" w:rsidTr="00675AE6">
        <w:trPr>
          <w:trHeight w:val="794"/>
        </w:trPr>
        <w:tc>
          <w:tcPr>
            <w:tcW w:w="405" w:type="pct"/>
            <w:tcBorders>
              <w:top w:val="single" w:sz="4" w:space="0" w:color="auto"/>
              <w:left w:val="single" w:sz="4" w:space="0" w:color="auto"/>
              <w:bottom w:val="single" w:sz="4" w:space="0" w:color="auto"/>
              <w:right w:val="single" w:sz="4" w:space="0" w:color="auto"/>
            </w:tcBorders>
          </w:tcPr>
          <w:p w14:paraId="03BD108A" w14:textId="11BCC852" w:rsidR="00A13510" w:rsidRPr="007E42D6" w:rsidRDefault="00A13510" w:rsidP="00AC00DB">
            <w:pPr>
              <w:spacing w:after="0" w:line="240" w:lineRule="auto"/>
              <w:jc w:val="center"/>
              <w:rPr>
                <w:rFonts w:eastAsia="Times New Roman" w:cs="Times New Roman"/>
                <w:bCs/>
                <w:noProof w:val="0"/>
              </w:rPr>
            </w:pPr>
            <w:r w:rsidRPr="007E42D6">
              <w:rPr>
                <w:rFonts w:eastAsia="Times New Roman" w:cs="Times New Roman"/>
                <w:bCs/>
                <w:noProof w:val="0"/>
              </w:rPr>
              <w:t>10.</w:t>
            </w:r>
          </w:p>
        </w:tc>
        <w:tc>
          <w:tcPr>
            <w:tcW w:w="932" w:type="pct"/>
            <w:tcBorders>
              <w:top w:val="single" w:sz="4" w:space="0" w:color="auto"/>
              <w:left w:val="single" w:sz="4" w:space="0" w:color="auto"/>
              <w:bottom w:val="single" w:sz="4" w:space="0" w:color="auto"/>
              <w:right w:val="single" w:sz="4" w:space="0" w:color="auto"/>
            </w:tcBorders>
          </w:tcPr>
          <w:p w14:paraId="07301F41" w14:textId="5D754B41" w:rsidR="00A13510" w:rsidRPr="007E42D6" w:rsidRDefault="00A13510" w:rsidP="00AC00DB">
            <w:pPr>
              <w:spacing w:line="240" w:lineRule="auto"/>
              <w:rPr>
                <w:rFonts w:cs="Times New Roman"/>
                <w:noProof w:val="0"/>
              </w:rPr>
            </w:pPr>
            <w:r w:rsidRPr="007E42D6">
              <w:rPr>
                <w:rFonts w:cs="Times New Roman"/>
                <w:noProof w:val="0"/>
              </w:rPr>
              <w:t>Galimybė įsigyti originalias (arba joms lygiavertes) atsargines dalis</w:t>
            </w:r>
          </w:p>
        </w:tc>
        <w:tc>
          <w:tcPr>
            <w:tcW w:w="2210" w:type="pct"/>
            <w:tcBorders>
              <w:top w:val="single" w:sz="4" w:space="0" w:color="auto"/>
              <w:left w:val="single" w:sz="4" w:space="0" w:color="auto"/>
              <w:bottom w:val="single" w:sz="4" w:space="0" w:color="auto"/>
              <w:right w:val="single" w:sz="4" w:space="0" w:color="auto"/>
            </w:tcBorders>
          </w:tcPr>
          <w:p w14:paraId="2889DBB5" w14:textId="6E4EED3C" w:rsidR="00A13510" w:rsidRPr="007E42D6" w:rsidRDefault="00A13510" w:rsidP="00AC00DB">
            <w:pPr>
              <w:shd w:val="clear" w:color="auto" w:fill="FFFFFF"/>
              <w:spacing w:line="240" w:lineRule="auto"/>
              <w:jc w:val="both"/>
              <w:rPr>
                <w:rFonts w:eastAsia="Times New Roman" w:cs="Times New Roman"/>
                <w:noProof w:val="0"/>
                <w:lang w:eastAsia="lt-LT"/>
              </w:rPr>
            </w:pPr>
            <w:r w:rsidRPr="007E42D6">
              <w:rPr>
                <w:rFonts w:eastAsia="Times New Roman" w:cs="Times New Roman"/>
                <w:noProof w:val="0"/>
                <w:lang w:eastAsia="lt-LT"/>
              </w:rPr>
              <w:t xml:space="preserve">Tiekėjas turi užtikrinti galimybę įsigyti siūlomos prekės originalias (arba joms lygiavertes) atsargines dalis (jų tiekimą rinkai) ne trumpiau kaip 5 metus </w:t>
            </w:r>
            <w:r w:rsidRPr="007E42D6">
              <w:rPr>
                <w:rFonts w:eastAsia="Times New Roman" w:cs="Times New Roman"/>
                <w:b/>
                <w:noProof w:val="0"/>
                <w:lang w:eastAsia="lt-LT"/>
              </w:rPr>
              <w:t>(</w:t>
            </w:r>
            <w:r w:rsidRPr="007E42D6">
              <w:rPr>
                <w:rFonts w:eastAsia="Times New Roman" w:cs="Times New Roman"/>
                <w:b/>
                <w:i/>
                <w:iCs/>
                <w:noProof w:val="0"/>
                <w:lang w:eastAsia="lt-LT"/>
              </w:rPr>
              <w:t>prašome nurodyti konkrečią trukmę</w:t>
            </w:r>
            <w:r w:rsidRPr="007E42D6">
              <w:rPr>
                <w:rFonts w:eastAsia="Times New Roman" w:cs="Times New Roman"/>
                <w:b/>
                <w:noProof w:val="0"/>
                <w:lang w:eastAsia="lt-LT"/>
              </w:rPr>
              <w:t>)</w:t>
            </w:r>
            <w:r w:rsidRPr="007E42D6">
              <w:rPr>
                <w:rFonts w:eastAsia="Times New Roman" w:cs="Times New Roman"/>
                <w:noProof w:val="0"/>
                <w:lang w:eastAsia="lt-LT"/>
              </w:rPr>
              <w:t> nuo prekės garantinio laikotarpio pabaigos, išskyrus atvejus, kai siūlomos prekės originalios (arba joms lygiavertės) atsarginės dalys dėl objektyvių priežasčių negali būti tiekiamos Lietuvos Respublikos rinkai (</w:t>
            </w:r>
            <w:r w:rsidRPr="007E42D6">
              <w:rPr>
                <w:rFonts w:eastAsia="Times New Roman" w:cs="Times New Roman"/>
                <w:i/>
                <w:iCs/>
                <w:noProof w:val="0"/>
                <w:lang w:eastAsia="lt-LT"/>
              </w:rPr>
              <w:t>būtinas tiekėjo ir/arba gamintojo atitinkamas patvirtinimas</w:t>
            </w:r>
            <w:r w:rsidRPr="007E42D6">
              <w:rPr>
                <w:rFonts w:eastAsia="Times New Roman" w:cs="Times New Roman"/>
                <w:noProof w:val="0"/>
                <w:lang w:eastAsia="lt-LT"/>
              </w:rPr>
              <w:t>).</w:t>
            </w:r>
          </w:p>
          <w:p w14:paraId="5C2BBF07" w14:textId="40D8A444" w:rsidR="00A13510" w:rsidRPr="007E42D6" w:rsidRDefault="00A13510" w:rsidP="00AC00DB">
            <w:pPr>
              <w:spacing w:after="0" w:line="240" w:lineRule="auto"/>
              <w:jc w:val="both"/>
              <w:rPr>
                <w:rFonts w:cs="Times New Roman"/>
                <w:noProof w:val="0"/>
              </w:rPr>
            </w:pPr>
            <w:r w:rsidRPr="007E42D6">
              <w:rPr>
                <w:rFonts w:eastAsia="Times New Roman" w:cs="Times New Roman"/>
                <w:noProof w:val="0"/>
                <w:u w:val="single"/>
                <w:lang w:eastAsia="lt-LT"/>
              </w:rPr>
              <w:t>Pastaba:</w:t>
            </w:r>
            <w:r w:rsidRPr="007E42D6">
              <w:rPr>
                <w:rFonts w:eastAsia="Times New Roman" w:cs="Times New Roman"/>
                <w:noProof w:val="0"/>
                <w:lang w:eastAsia="lt-LT"/>
              </w:rPr>
              <w:t xml:space="preserve"> Reikalavimas taikomas vadovaujantis </w:t>
            </w:r>
            <w:r w:rsidRPr="007E42D6">
              <w:rPr>
                <w:rFonts w:eastAsia="Times New Roman" w:cs="Times New Roman"/>
                <w:noProof w:val="0"/>
                <w:shd w:val="clear" w:color="auto" w:fill="FFFFFF"/>
                <w:lang w:eastAsia="lt-LT"/>
              </w:rPr>
              <w:t>Lietuvos Respublikos aplinkos ministro 2022 m. gruodžio 13 d. įsakymu Nr. D1-401 patvirtinto aplinkos apsaugos kriterijų taikymo, vykdant žaliuosius pirkimus, tvarkos aprašo II skyriaus 4.4.4.4 punktu.</w:t>
            </w:r>
          </w:p>
        </w:tc>
        <w:tc>
          <w:tcPr>
            <w:tcW w:w="1453" w:type="pct"/>
            <w:tcBorders>
              <w:top w:val="single" w:sz="4" w:space="0" w:color="auto"/>
              <w:left w:val="single" w:sz="4" w:space="0" w:color="auto"/>
              <w:bottom w:val="single" w:sz="4" w:space="0" w:color="auto"/>
              <w:right w:val="single" w:sz="4" w:space="0" w:color="auto"/>
            </w:tcBorders>
          </w:tcPr>
          <w:p w14:paraId="154C5526" w14:textId="77777777" w:rsidR="00A13510" w:rsidRPr="007E42D6" w:rsidRDefault="00A13510" w:rsidP="00AC00DB">
            <w:pPr>
              <w:spacing w:after="0" w:line="240" w:lineRule="auto"/>
              <w:rPr>
                <w:rFonts w:eastAsia="Times New Roman" w:cs="Times New Roman"/>
                <w:bCs/>
                <w:noProof w:val="0"/>
              </w:rPr>
            </w:pPr>
          </w:p>
        </w:tc>
      </w:tr>
    </w:tbl>
    <w:p w14:paraId="47715897" w14:textId="707AD2B6" w:rsidR="00335D20" w:rsidRPr="007E42D6" w:rsidRDefault="00335D20" w:rsidP="0076531D">
      <w:pPr>
        <w:pStyle w:val="prastasiniatinklio"/>
        <w:rPr>
          <w:sz w:val="22"/>
          <w:szCs w:val="22"/>
          <w:lang w:eastAsia="en-US"/>
        </w:rPr>
      </w:pPr>
    </w:p>
    <w:p w14:paraId="3D8B74CE" w14:textId="77777777" w:rsidR="00EB4D36" w:rsidRPr="007E42D6" w:rsidRDefault="00EB4D36" w:rsidP="0076531D">
      <w:pPr>
        <w:spacing w:after="0" w:line="240" w:lineRule="auto"/>
        <w:rPr>
          <w:rFonts w:cs="Times New Roman"/>
          <w:b/>
          <w:noProof w:val="0"/>
        </w:rPr>
      </w:pPr>
      <w:r w:rsidRPr="007E42D6">
        <w:rPr>
          <w:rFonts w:cs="Times New Roman"/>
          <w:b/>
          <w:noProof w:val="0"/>
        </w:rPr>
        <w:t xml:space="preserve">Pastabos, papildomi reikalavimai: </w:t>
      </w:r>
    </w:p>
    <w:p w14:paraId="40338E0B" w14:textId="37B43A36" w:rsidR="00B918E2" w:rsidRPr="007E42D6" w:rsidRDefault="00B918E2" w:rsidP="008D387C">
      <w:pPr>
        <w:pStyle w:val="Sraopastraipa"/>
        <w:numPr>
          <w:ilvl w:val="0"/>
          <w:numId w:val="8"/>
        </w:numPr>
        <w:spacing w:after="0" w:line="240" w:lineRule="auto"/>
        <w:jc w:val="both"/>
        <w:rPr>
          <w:rFonts w:eastAsia="Times New Roman" w:cs="Times New Roman"/>
          <w:bCs/>
          <w:noProof w:val="0"/>
        </w:rPr>
      </w:pPr>
      <w:r w:rsidRPr="007E42D6">
        <w:rPr>
          <w:rFonts w:cs="Times New Roman"/>
          <w:noProof w:val="0"/>
        </w:rPr>
        <w:t>Perkam</w:t>
      </w:r>
      <w:r w:rsidR="006C0DAB" w:rsidRPr="007E42D6">
        <w:rPr>
          <w:rFonts w:cs="Times New Roman"/>
          <w:noProof w:val="0"/>
        </w:rPr>
        <w:t>as pacientų gyvybinių rodiklių stebėjimo monitorių sistemos su centrine stotimi komplektas, kur visos sistemos dalys turi būti tarpusavyje techniškai suderinamos</w:t>
      </w:r>
      <w:r w:rsidR="00221C8B" w:rsidRPr="007E42D6">
        <w:rPr>
          <w:rFonts w:cs="Times New Roman"/>
          <w:noProof w:val="0"/>
        </w:rPr>
        <w:t xml:space="preserve">, </w:t>
      </w:r>
      <w:r w:rsidRPr="007E42D6">
        <w:rPr>
          <w:rFonts w:cs="Times New Roman"/>
          <w:noProof w:val="0"/>
        </w:rPr>
        <w:t>todėl šis pirkimas į atskiras pirkimo dalis neskaidomas.</w:t>
      </w:r>
    </w:p>
    <w:p w14:paraId="2A0CDCAD" w14:textId="477B61CE" w:rsidR="00EB4D36" w:rsidRPr="007E42D6" w:rsidRDefault="00EB4D36" w:rsidP="008D387C">
      <w:pPr>
        <w:pStyle w:val="Sraopastraipa"/>
        <w:numPr>
          <w:ilvl w:val="0"/>
          <w:numId w:val="8"/>
        </w:numPr>
        <w:spacing w:after="0" w:line="240" w:lineRule="auto"/>
        <w:jc w:val="both"/>
        <w:rPr>
          <w:rFonts w:eastAsia="Times New Roman" w:cs="Times New Roman"/>
          <w:bCs/>
          <w:noProof w:val="0"/>
        </w:rPr>
      </w:pPr>
      <w:r w:rsidRPr="007E42D6">
        <w:rPr>
          <w:rFonts w:eastAsia="Times New Roman" w:cs="Times New Roman"/>
          <w:bCs/>
          <w:noProof w:val="0"/>
        </w:rPr>
        <w:t>Viešojo pirkimo komisijai pareikalavus, techninių parametrų atitikimo įvertinimui, turi būti pateikti siūlomų prekių pavyzdžiai.</w:t>
      </w:r>
    </w:p>
    <w:p w14:paraId="392B6815" w14:textId="5A926AD6" w:rsidR="00B46F66" w:rsidRDefault="00EB4D36" w:rsidP="006C0E06">
      <w:pPr>
        <w:pStyle w:val="Sraopastraipa"/>
        <w:numPr>
          <w:ilvl w:val="0"/>
          <w:numId w:val="8"/>
        </w:numPr>
        <w:spacing w:after="0" w:line="240" w:lineRule="auto"/>
        <w:jc w:val="both"/>
        <w:rPr>
          <w:rFonts w:eastAsia="Times New Roman" w:cs="Times New Roman"/>
          <w:noProof w:val="0"/>
        </w:rPr>
      </w:pPr>
      <w:r w:rsidRPr="00211926">
        <w:rPr>
          <w:rFonts w:eastAsia="Times New Roman" w:cs="Times New Roman"/>
          <w:noProof w:val="0"/>
        </w:rPr>
        <w:lastRenderedPageBreak/>
        <w:t>Būtina kartu su pasiūlymu pateikti originalų gamintojo katalogą, brošiūrą ar kitą originalų gamintojo dokumentą, kuriame yra aiškiai išdėstyta informacija, kuri patvirtina siūlomo produkto atitikimą pirkimo objektui keliamiems reikalavimams (siūlomo pirkimo objekto iliustracija / aprašymas / kataloginis numeris / gamintojo patvirtinimas).</w:t>
      </w:r>
    </w:p>
    <w:p w14:paraId="3E1970CE" w14:textId="1B5CDD3C" w:rsidR="009B49C3" w:rsidRDefault="009B49C3" w:rsidP="009B49C3">
      <w:pPr>
        <w:spacing w:after="0" w:line="240" w:lineRule="auto"/>
        <w:jc w:val="both"/>
        <w:rPr>
          <w:rFonts w:eastAsia="Times New Roman" w:cs="Times New Roman"/>
          <w:noProof w:val="0"/>
        </w:rPr>
      </w:pPr>
    </w:p>
    <w:p w14:paraId="54A00729" w14:textId="676D8DEC" w:rsidR="009B49C3" w:rsidRDefault="009B49C3" w:rsidP="009B49C3">
      <w:pPr>
        <w:spacing w:after="0" w:line="240" w:lineRule="auto"/>
        <w:jc w:val="both"/>
        <w:rPr>
          <w:rFonts w:eastAsia="Times New Roman" w:cs="Times New Roman"/>
          <w:noProof w:val="0"/>
        </w:rPr>
      </w:pPr>
    </w:p>
    <w:p w14:paraId="70EA7C8F" w14:textId="6ACF0EBA" w:rsidR="009B49C3" w:rsidRPr="009B49C3" w:rsidRDefault="009B49C3" w:rsidP="009B49C3">
      <w:pPr>
        <w:pStyle w:val="prastasiniatinklio"/>
        <w:jc w:val="both"/>
        <w:rPr>
          <w:bCs/>
          <w:noProof/>
          <w:color w:val="000000"/>
          <w:sz w:val="22"/>
        </w:rPr>
      </w:pPr>
      <w:bookmarkStart w:id="0" w:name="_GoBack"/>
      <w:bookmarkEnd w:id="0"/>
    </w:p>
    <w:sectPr w:rsidR="009B49C3" w:rsidRPr="009B49C3" w:rsidSect="002D43D5">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D84C37" w14:textId="77777777" w:rsidR="00013E92" w:rsidRDefault="00013E92" w:rsidP="00635A72">
      <w:pPr>
        <w:spacing w:after="0" w:line="240" w:lineRule="auto"/>
      </w:pPr>
      <w:r>
        <w:separator/>
      </w:r>
    </w:p>
  </w:endnote>
  <w:endnote w:type="continuationSeparator" w:id="0">
    <w:p w14:paraId="3BB4390D" w14:textId="77777777" w:rsidR="00013E92" w:rsidRDefault="00013E92" w:rsidP="00635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87AC2" w14:textId="77777777" w:rsidR="007F406F" w:rsidRDefault="007F406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6241743"/>
      <w:docPartObj>
        <w:docPartGallery w:val="Page Numbers (Bottom of Page)"/>
        <w:docPartUnique/>
      </w:docPartObj>
    </w:sdtPr>
    <w:sdtEndPr/>
    <w:sdtContent>
      <w:p w14:paraId="60384C50" w14:textId="73CC6E8C" w:rsidR="007F406F" w:rsidRDefault="007F406F" w:rsidP="00635A72">
        <w:pPr>
          <w:pStyle w:val="Porat"/>
          <w:jc w:val="right"/>
        </w:pPr>
        <w:r>
          <w:fldChar w:fldCharType="begin"/>
        </w:r>
        <w:r>
          <w:instrText>PAGE   \* MERGEFORMAT</w:instrText>
        </w:r>
        <w:r>
          <w:fldChar w:fldCharType="separate"/>
        </w:r>
        <w:r w:rsidR="00675DEE">
          <w:t>6</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D00D2" w14:textId="77777777" w:rsidR="007F406F" w:rsidRDefault="007F406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C67949" w14:textId="77777777" w:rsidR="00013E92" w:rsidRDefault="00013E92" w:rsidP="00635A72">
      <w:pPr>
        <w:spacing w:after="0" w:line="240" w:lineRule="auto"/>
      </w:pPr>
      <w:r>
        <w:separator/>
      </w:r>
    </w:p>
  </w:footnote>
  <w:footnote w:type="continuationSeparator" w:id="0">
    <w:p w14:paraId="3A557012" w14:textId="77777777" w:rsidR="00013E92" w:rsidRDefault="00013E92" w:rsidP="00635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72A55" w14:textId="77777777" w:rsidR="007F406F" w:rsidRDefault="007F406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B685C" w14:textId="77777777" w:rsidR="007F406F" w:rsidRDefault="007F406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DFBD8" w14:textId="77777777" w:rsidR="007F406F" w:rsidRDefault="007F406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74AD2"/>
    <w:multiLevelType w:val="hybridMultilevel"/>
    <w:tmpl w:val="A4F84DE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0D941E3"/>
    <w:multiLevelType w:val="hybridMultilevel"/>
    <w:tmpl w:val="BB5421D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2C732B5"/>
    <w:multiLevelType w:val="hybridMultilevel"/>
    <w:tmpl w:val="D9D2CF1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3477B5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489381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53D19E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A825272"/>
    <w:multiLevelType w:val="multilevel"/>
    <w:tmpl w:val="5552A9B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C0431A4"/>
    <w:multiLevelType w:val="hybridMultilevel"/>
    <w:tmpl w:val="D9D2CF1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0C832ED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F6A7925"/>
    <w:multiLevelType w:val="multilevel"/>
    <w:tmpl w:val="7AF2FEB0"/>
    <w:lvl w:ilvl="0">
      <w:start w:val="1"/>
      <w:numFmt w:val="decimal"/>
      <w:lvlText w:val="%1."/>
      <w:lvlJc w:val="left"/>
      <w:pPr>
        <w:ind w:left="360" w:hanging="360"/>
      </w:pPr>
      <w:rPr>
        <w:i w:val="0"/>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C477DBC"/>
    <w:multiLevelType w:val="hybridMultilevel"/>
    <w:tmpl w:val="579A20E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2CDA5179"/>
    <w:multiLevelType w:val="multilevel"/>
    <w:tmpl w:val="4DF2BFBA"/>
    <w:lvl w:ilvl="0">
      <w:start w:val="4"/>
      <w:numFmt w:val="decimal"/>
      <w:lvlText w:val="%1."/>
      <w:lvlJc w:val="left"/>
      <w:pPr>
        <w:ind w:left="360" w:hanging="360"/>
      </w:pPr>
      <w:rPr>
        <w:rFonts w:hint="default"/>
      </w:rPr>
    </w:lvl>
    <w:lvl w:ilvl="1">
      <w:start w:val="1"/>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340901D1"/>
    <w:multiLevelType w:val="multilevel"/>
    <w:tmpl w:val="C41292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A396C05"/>
    <w:multiLevelType w:val="hybridMultilevel"/>
    <w:tmpl w:val="F12243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A8F3A3F"/>
    <w:multiLevelType w:val="hybridMultilevel"/>
    <w:tmpl w:val="0DF6FEDA"/>
    <w:lvl w:ilvl="0" w:tplc="8B4A25B6">
      <w:start w:val="1"/>
      <w:numFmt w:val="decimal"/>
      <w:lvlText w:val="%1."/>
      <w:lvlJc w:val="left"/>
      <w:pPr>
        <w:ind w:left="360" w:hanging="360"/>
      </w:pPr>
      <w:rPr>
        <w:i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40900CB6"/>
    <w:multiLevelType w:val="hybridMultilevel"/>
    <w:tmpl w:val="B69CF64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452135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A8F1A5E"/>
    <w:multiLevelType w:val="hybridMultilevel"/>
    <w:tmpl w:val="5ED22606"/>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4C082357"/>
    <w:multiLevelType w:val="hybridMultilevel"/>
    <w:tmpl w:val="DB58712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4DC967F8"/>
    <w:multiLevelType w:val="hybridMultilevel"/>
    <w:tmpl w:val="705042D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4EB95261"/>
    <w:multiLevelType w:val="hybridMultilevel"/>
    <w:tmpl w:val="35A0AD9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50C42BD9"/>
    <w:multiLevelType w:val="multilevel"/>
    <w:tmpl w:val="0F7202EA"/>
    <w:lvl w:ilvl="0">
      <w:start w:val="1"/>
      <w:numFmt w:val="decimal"/>
      <w:lvlText w:val="%1."/>
      <w:lvlJc w:val="left"/>
      <w:pPr>
        <w:ind w:left="331" w:hanging="360"/>
      </w:pPr>
      <w:rPr>
        <w:color w:val="auto"/>
      </w:rPr>
    </w:lvl>
    <w:lvl w:ilvl="1">
      <w:start w:val="1"/>
      <w:numFmt w:val="lowerLetter"/>
      <w:lvlText w:val="%2."/>
      <w:lvlJc w:val="left"/>
      <w:pPr>
        <w:ind w:left="1051" w:hanging="360"/>
      </w:pPr>
    </w:lvl>
    <w:lvl w:ilvl="2">
      <w:start w:val="1"/>
      <w:numFmt w:val="lowerRoman"/>
      <w:lvlText w:val="%3."/>
      <w:lvlJc w:val="right"/>
      <w:pPr>
        <w:ind w:left="1771" w:hanging="180"/>
      </w:pPr>
    </w:lvl>
    <w:lvl w:ilvl="3">
      <w:start w:val="1"/>
      <w:numFmt w:val="decimal"/>
      <w:lvlText w:val="%4."/>
      <w:lvlJc w:val="left"/>
      <w:pPr>
        <w:ind w:left="2491" w:hanging="360"/>
      </w:pPr>
    </w:lvl>
    <w:lvl w:ilvl="4">
      <w:start w:val="1"/>
      <w:numFmt w:val="lowerLetter"/>
      <w:lvlText w:val="%5."/>
      <w:lvlJc w:val="left"/>
      <w:pPr>
        <w:ind w:left="3211" w:hanging="360"/>
      </w:pPr>
    </w:lvl>
    <w:lvl w:ilvl="5">
      <w:start w:val="1"/>
      <w:numFmt w:val="lowerRoman"/>
      <w:lvlText w:val="%6."/>
      <w:lvlJc w:val="right"/>
      <w:pPr>
        <w:ind w:left="3931" w:hanging="180"/>
      </w:pPr>
    </w:lvl>
    <w:lvl w:ilvl="6">
      <w:start w:val="1"/>
      <w:numFmt w:val="decimal"/>
      <w:lvlText w:val="%7."/>
      <w:lvlJc w:val="left"/>
      <w:pPr>
        <w:ind w:left="4651" w:hanging="360"/>
      </w:pPr>
    </w:lvl>
    <w:lvl w:ilvl="7">
      <w:start w:val="1"/>
      <w:numFmt w:val="lowerLetter"/>
      <w:lvlText w:val="%8."/>
      <w:lvlJc w:val="left"/>
      <w:pPr>
        <w:ind w:left="5371" w:hanging="360"/>
      </w:pPr>
    </w:lvl>
    <w:lvl w:ilvl="8">
      <w:start w:val="1"/>
      <w:numFmt w:val="lowerRoman"/>
      <w:lvlText w:val="%9."/>
      <w:lvlJc w:val="right"/>
      <w:pPr>
        <w:ind w:left="6091" w:hanging="180"/>
      </w:pPr>
    </w:lvl>
  </w:abstractNum>
  <w:abstractNum w:abstractNumId="22" w15:restartNumberingAfterBreak="0">
    <w:nsid w:val="5466186A"/>
    <w:multiLevelType w:val="hybridMultilevel"/>
    <w:tmpl w:val="CFCE9CD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3" w15:restartNumberingAfterBreak="0">
    <w:nsid w:val="54F91271"/>
    <w:multiLevelType w:val="hybridMultilevel"/>
    <w:tmpl w:val="7510514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4" w15:restartNumberingAfterBreak="0">
    <w:nsid w:val="571F019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8BB4C1C"/>
    <w:multiLevelType w:val="hybridMultilevel"/>
    <w:tmpl w:val="705042D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6" w15:restartNumberingAfterBreak="0">
    <w:nsid w:val="5AC9210D"/>
    <w:multiLevelType w:val="hybridMultilevel"/>
    <w:tmpl w:val="37F8AAE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7" w15:restartNumberingAfterBreak="0">
    <w:nsid w:val="5FA92619"/>
    <w:multiLevelType w:val="hybridMultilevel"/>
    <w:tmpl w:val="9AB20E1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8" w15:restartNumberingAfterBreak="0">
    <w:nsid w:val="6094475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72375E3"/>
    <w:multiLevelType w:val="hybridMultilevel"/>
    <w:tmpl w:val="B3C8AA0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0" w15:restartNumberingAfterBreak="0">
    <w:nsid w:val="6966435A"/>
    <w:multiLevelType w:val="hybridMultilevel"/>
    <w:tmpl w:val="353A40F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1" w15:restartNumberingAfterBreak="0">
    <w:nsid w:val="756E5D83"/>
    <w:multiLevelType w:val="hybridMultilevel"/>
    <w:tmpl w:val="3AB229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8E13367"/>
    <w:multiLevelType w:val="hybridMultilevel"/>
    <w:tmpl w:val="4394D3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96D0B68"/>
    <w:multiLevelType w:val="multilevel"/>
    <w:tmpl w:val="33E093AE"/>
    <w:lvl w:ilvl="0">
      <w:start w:val="1"/>
      <w:numFmt w:val="decimal"/>
      <w:pStyle w:val="Antrat1"/>
      <w:suff w:val="space"/>
      <w:lvlText w:val="%1."/>
      <w:lvlJc w:val="left"/>
      <w:pPr>
        <w:ind w:left="1152" w:hanging="432"/>
      </w:pPr>
      <w:rPr>
        <w:rFonts w:cs="Times New Roman"/>
      </w:rPr>
    </w:lvl>
    <w:lvl w:ilvl="1">
      <w:start w:val="1"/>
      <w:numFmt w:val="decimal"/>
      <w:pStyle w:val="Antrat2"/>
      <w:suff w:val="space"/>
      <w:lvlText w:val="%1.%2."/>
      <w:lvlJc w:val="left"/>
      <w:pPr>
        <w:ind w:left="180" w:firstLine="720"/>
      </w:pPr>
      <w:rPr>
        <w:rFonts w:cs="Times New Roman"/>
        <w:b w:val="0"/>
        <w:i w:val="0"/>
        <w:strike/>
      </w:rPr>
    </w:lvl>
    <w:lvl w:ilvl="2">
      <w:start w:val="1"/>
      <w:numFmt w:val="decimal"/>
      <w:pStyle w:val="Antrat3"/>
      <w:suff w:val="space"/>
      <w:lvlText w:val="%1.%2.%3."/>
      <w:lvlJc w:val="left"/>
      <w:pPr>
        <w:ind w:left="-294" w:firstLine="720"/>
      </w:pPr>
      <w:rPr>
        <w:rFonts w:cs="Times New Roman"/>
      </w:rPr>
    </w:lvl>
    <w:lvl w:ilvl="3">
      <w:start w:val="1"/>
      <w:numFmt w:val="decimal"/>
      <w:pStyle w:val="Antrat4"/>
      <w:lvlText w:val="%1.%2.%3.%4"/>
      <w:lvlJc w:val="left"/>
      <w:pPr>
        <w:tabs>
          <w:tab w:val="num" w:pos="1584"/>
        </w:tabs>
        <w:ind w:left="1584" w:hanging="864"/>
      </w:pPr>
      <w:rPr>
        <w:rFonts w:cs="Times New Roman"/>
      </w:rPr>
    </w:lvl>
    <w:lvl w:ilvl="4">
      <w:start w:val="1"/>
      <w:numFmt w:val="decimal"/>
      <w:pStyle w:val="Antrat5"/>
      <w:lvlText w:val="%1.%2.%3.%4.%5"/>
      <w:lvlJc w:val="left"/>
      <w:pPr>
        <w:tabs>
          <w:tab w:val="num" w:pos="1728"/>
        </w:tabs>
        <w:ind w:left="1728" w:hanging="1008"/>
      </w:pPr>
      <w:rPr>
        <w:rFonts w:cs="Times New Roman"/>
      </w:rPr>
    </w:lvl>
    <w:lvl w:ilvl="5">
      <w:start w:val="1"/>
      <w:numFmt w:val="decimal"/>
      <w:pStyle w:val="Antrat6"/>
      <w:lvlText w:val="%1.%2.%3.%4.%5.%6"/>
      <w:lvlJc w:val="left"/>
      <w:pPr>
        <w:tabs>
          <w:tab w:val="num" w:pos="1872"/>
        </w:tabs>
        <w:ind w:left="1872" w:hanging="1152"/>
      </w:pPr>
      <w:rPr>
        <w:rFonts w:cs="Times New Roman"/>
      </w:rPr>
    </w:lvl>
    <w:lvl w:ilvl="6">
      <w:start w:val="1"/>
      <w:numFmt w:val="decimal"/>
      <w:pStyle w:val="Antrat7"/>
      <w:lvlText w:val="%1.%2.%3.%4.%5.%6.%7"/>
      <w:lvlJc w:val="left"/>
      <w:pPr>
        <w:tabs>
          <w:tab w:val="num" w:pos="2016"/>
        </w:tabs>
        <w:ind w:left="2016" w:hanging="1296"/>
      </w:pPr>
      <w:rPr>
        <w:rFonts w:cs="Times New Roman"/>
      </w:rPr>
    </w:lvl>
    <w:lvl w:ilvl="7">
      <w:start w:val="1"/>
      <w:numFmt w:val="decimal"/>
      <w:pStyle w:val="Antrat8"/>
      <w:lvlText w:val="%1.%2.%3.%4.%5.%6.%7.%8"/>
      <w:lvlJc w:val="left"/>
      <w:pPr>
        <w:tabs>
          <w:tab w:val="num" w:pos="2160"/>
        </w:tabs>
        <w:ind w:left="2160" w:hanging="1440"/>
      </w:pPr>
      <w:rPr>
        <w:rFonts w:cs="Times New Roman"/>
      </w:rPr>
    </w:lvl>
    <w:lvl w:ilvl="8">
      <w:start w:val="1"/>
      <w:numFmt w:val="decimal"/>
      <w:pStyle w:val="Antrat9"/>
      <w:lvlText w:val="%1.%2.%3.%4.%5.%6.%7.%8.%9"/>
      <w:lvlJc w:val="left"/>
      <w:pPr>
        <w:tabs>
          <w:tab w:val="num" w:pos="2304"/>
        </w:tabs>
        <w:ind w:left="2304" w:hanging="1584"/>
      </w:pPr>
      <w:rPr>
        <w:rFonts w:cs="Times New Roman"/>
      </w:rPr>
    </w:lvl>
  </w:abstractNum>
  <w:abstractNum w:abstractNumId="34" w15:restartNumberingAfterBreak="0">
    <w:nsid w:val="7C8254C0"/>
    <w:multiLevelType w:val="multilevel"/>
    <w:tmpl w:val="4ECE8D9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D0A4EC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3"/>
  </w:num>
  <w:num w:numId="2">
    <w:abstractNumId w:val="30"/>
  </w:num>
  <w:num w:numId="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num>
  <w:num w:numId="5">
    <w:abstractNumId w:val="22"/>
  </w:num>
  <w:num w:numId="6">
    <w:abstractNumId w:val="19"/>
  </w:num>
  <w:num w:numId="7">
    <w:abstractNumId w:val="35"/>
  </w:num>
  <w:num w:numId="8">
    <w:abstractNumId w:val="17"/>
  </w:num>
  <w:num w:numId="9">
    <w:abstractNumId w:val="3"/>
  </w:num>
  <w:num w:numId="10">
    <w:abstractNumId w:val="7"/>
  </w:num>
  <w:num w:numId="11">
    <w:abstractNumId w:val="0"/>
  </w:num>
  <w:num w:numId="12">
    <w:abstractNumId w:val="15"/>
  </w:num>
  <w:num w:numId="13">
    <w:abstractNumId w:val="5"/>
  </w:num>
  <w:num w:numId="14">
    <w:abstractNumId w:val="8"/>
  </w:num>
  <w:num w:numId="15">
    <w:abstractNumId w:val="2"/>
  </w:num>
  <w:num w:numId="16">
    <w:abstractNumId w:val="25"/>
  </w:num>
  <w:num w:numId="17">
    <w:abstractNumId w:val="31"/>
  </w:num>
  <w:num w:numId="18">
    <w:abstractNumId w:val="1"/>
  </w:num>
  <w:num w:numId="19">
    <w:abstractNumId w:val="20"/>
  </w:num>
  <w:num w:numId="20">
    <w:abstractNumId w:val="27"/>
  </w:num>
  <w:num w:numId="21">
    <w:abstractNumId w:val="6"/>
  </w:num>
  <w:num w:numId="22">
    <w:abstractNumId w:val="23"/>
  </w:num>
  <w:num w:numId="23">
    <w:abstractNumId w:val="18"/>
  </w:num>
  <w:num w:numId="24">
    <w:abstractNumId w:val="32"/>
  </w:num>
  <w:num w:numId="25">
    <w:abstractNumId w:val="4"/>
  </w:num>
  <w:num w:numId="26">
    <w:abstractNumId w:val="16"/>
  </w:num>
  <w:num w:numId="27">
    <w:abstractNumId w:val="21"/>
  </w:num>
  <w:num w:numId="28">
    <w:abstractNumId w:val="24"/>
  </w:num>
  <w:num w:numId="29">
    <w:abstractNumId w:val="34"/>
  </w:num>
  <w:num w:numId="30">
    <w:abstractNumId w:val="28"/>
  </w:num>
  <w:num w:numId="31">
    <w:abstractNumId w:val="11"/>
  </w:num>
  <w:num w:numId="32">
    <w:abstractNumId w:val="10"/>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num>
  <w:num w:numId="37">
    <w:abstractNumId w:val="14"/>
  </w:num>
  <w:num w:numId="38">
    <w:abstractNumId w:val="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C80"/>
    <w:rsid w:val="000019B0"/>
    <w:rsid w:val="00005A71"/>
    <w:rsid w:val="00007915"/>
    <w:rsid w:val="000138E1"/>
    <w:rsid w:val="00013E92"/>
    <w:rsid w:val="000155A5"/>
    <w:rsid w:val="00017429"/>
    <w:rsid w:val="00025804"/>
    <w:rsid w:val="0002659F"/>
    <w:rsid w:val="00046BE0"/>
    <w:rsid w:val="00047AB3"/>
    <w:rsid w:val="0005773E"/>
    <w:rsid w:val="000601D4"/>
    <w:rsid w:val="00063022"/>
    <w:rsid w:val="0006729A"/>
    <w:rsid w:val="00071330"/>
    <w:rsid w:val="00085CD9"/>
    <w:rsid w:val="00085F63"/>
    <w:rsid w:val="00090141"/>
    <w:rsid w:val="0009088C"/>
    <w:rsid w:val="00093D0E"/>
    <w:rsid w:val="00097838"/>
    <w:rsid w:val="000A398E"/>
    <w:rsid w:val="000A4F83"/>
    <w:rsid w:val="000A67E4"/>
    <w:rsid w:val="000A79AB"/>
    <w:rsid w:val="000B0555"/>
    <w:rsid w:val="000B1709"/>
    <w:rsid w:val="000B3EB4"/>
    <w:rsid w:val="000B6189"/>
    <w:rsid w:val="000D030F"/>
    <w:rsid w:val="000D6629"/>
    <w:rsid w:val="000D77C3"/>
    <w:rsid w:val="000D7D43"/>
    <w:rsid w:val="000D7DFE"/>
    <w:rsid w:val="000E0BC3"/>
    <w:rsid w:val="000E3EAA"/>
    <w:rsid w:val="000E40F6"/>
    <w:rsid w:val="000F3D56"/>
    <w:rsid w:val="0010046C"/>
    <w:rsid w:val="001011DE"/>
    <w:rsid w:val="00101A34"/>
    <w:rsid w:val="00107313"/>
    <w:rsid w:val="001178E3"/>
    <w:rsid w:val="001201A0"/>
    <w:rsid w:val="001236AD"/>
    <w:rsid w:val="00124462"/>
    <w:rsid w:val="00134FAA"/>
    <w:rsid w:val="00140C58"/>
    <w:rsid w:val="00146149"/>
    <w:rsid w:val="00153503"/>
    <w:rsid w:val="0016798A"/>
    <w:rsid w:val="001752D4"/>
    <w:rsid w:val="001A7258"/>
    <w:rsid w:val="001B0D04"/>
    <w:rsid w:val="001B0FC3"/>
    <w:rsid w:val="001B3100"/>
    <w:rsid w:val="001C5ACA"/>
    <w:rsid w:val="001D2657"/>
    <w:rsid w:val="001D5D0C"/>
    <w:rsid w:val="001E0BF2"/>
    <w:rsid w:val="001E2A8E"/>
    <w:rsid w:val="001E41AC"/>
    <w:rsid w:val="001F124A"/>
    <w:rsid w:val="001F3F39"/>
    <w:rsid w:val="001F684D"/>
    <w:rsid w:val="0020215C"/>
    <w:rsid w:val="00211926"/>
    <w:rsid w:val="002173D2"/>
    <w:rsid w:val="00221C8B"/>
    <w:rsid w:val="002231D0"/>
    <w:rsid w:val="0022503C"/>
    <w:rsid w:val="00226E50"/>
    <w:rsid w:val="00227A55"/>
    <w:rsid w:val="002324C8"/>
    <w:rsid w:val="00241848"/>
    <w:rsid w:val="00247968"/>
    <w:rsid w:val="00253DDB"/>
    <w:rsid w:val="0026700C"/>
    <w:rsid w:val="00276BC7"/>
    <w:rsid w:val="0027791E"/>
    <w:rsid w:val="0028346D"/>
    <w:rsid w:val="002A6C45"/>
    <w:rsid w:val="002B0731"/>
    <w:rsid w:val="002B654A"/>
    <w:rsid w:val="002C6024"/>
    <w:rsid w:val="002D0C22"/>
    <w:rsid w:val="002D0F33"/>
    <w:rsid w:val="002D22B8"/>
    <w:rsid w:val="002D43D5"/>
    <w:rsid w:val="002D47CA"/>
    <w:rsid w:val="002E1220"/>
    <w:rsid w:val="002E2911"/>
    <w:rsid w:val="002F6B0A"/>
    <w:rsid w:val="002F716E"/>
    <w:rsid w:val="002F7DF7"/>
    <w:rsid w:val="00303B8A"/>
    <w:rsid w:val="00304DFE"/>
    <w:rsid w:val="003058ED"/>
    <w:rsid w:val="00306986"/>
    <w:rsid w:val="003078C3"/>
    <w:rsid w:val="00311259"/>
    <w:rsid w:val="00313DA2"/>
    <w:rsid w:val="00320EBC"/>
    <w:rsid w:val="003272E2"/>
    <w:rsid w:val="00333B86"/>
    <w:rsid w:val="00335D20"/>
    <w:rsid w:val="0036046F"/>
    <w:rsid w:val="00360577"/>
    <w:rsid w:val="0036127C"/>
    <w:rsid w:val="00370BBC"/>
    <w:rsid w:val="0037727F"/>
    <w:rsid w:val="00380657"/>
    <w:rsid w:val="003858F9"/>
    <w:rsid w:val="00385B87"/>
    <w:rsid w:val="0038770A"/>
    <w:rsid w:val="003879D8"/>
    <w:rsid w:val="00393109"/>
    <w:rsid w:val="003948A4"/>
    <w:rsid w:val="003B0AC4"/>
    <w:rsid w:val="003D2D00"/>
    <w:rsid w:val="003D6819"/>
    <w:rsid w:val="003F042E"/>
    <w:rsid w:val="003F0790"/>
    <w:rsid w:val="003F1454"/>
    <w:rsid w:val="003F4830"/>
    <w:rsid w:val="003F48A4"/>
    <w:rsid w:val="003F5EC4"/>
    <w:rsid w:val="00402BD6"/>
    <w:rsid w:val="00410D12"/>
    <w:rsid w:val="00432857"/>
    <w:rsid w:val="00435011"/>
    <w:rsid w:val="004353BD"/>
    <w:rsid w:val="00446510"/>
    <w:rsid w:val="004535C1"/>
    <w:rsid w:val="00454F4A"/>
    <w:rsid w:val="00470538"/>
    <w:rsid w:val="00471F90"/>
    <w:rsid w:val="00472335"/>
    <w:rsid w:val="004723B8"/>
    <w:rsid w:val="00472FD8"/>
    <w:rsid w:val="00477873"/>
    <w:rsid w:val="004813C7"/>
    <w:rsid w:val="0048352D"/>
    <w:rsid w:val="004933B9"/>
    <w:rsid w:val="00493A2D"/>
    <w:rsid w:val="004978F0"/>
    <w:rsid w:val="004A03FA"/>
    <w:rsid w:val="004A15BC"/>
    <w:rsid w:val="004C0E67"/>
    <w:rsid w:val="004C49AD"/>
    <w:rsid w:val="004C64D4"/>
    <w:rsid w:val="004D0ADF"/>
    <w:rsid w:val="004D3434"/>
    <w:rsid w:val="004D6138"/>
    <w:rsid w:val="004E4B74"/>
    <w:rsid w:val="004E5796"/>
    <w:rsid w:val="004F505E"/>
    <w:rsid w:val="004F6D2D"/>
    <w:rsid w:val="00510755"/>
    <w:rsid w:val="00520DF0"/>
    <w:rsid w:val="005227DF"/>
    <w:rsid w:val="00532D86"/>
    <w:rsid w:val="00534DC3"/>
    <w:rsid w:val="005517C9"/>
    <w:rsid w:val="00551AAA"/>
    <w:rsid w:val="005541F8"/>
    <w:rsid w:val="00555AA3"/>
    <w:rsid w:val="00557AF7"/>
    <w:rsid w:val="005621B0"/>
    <w:rsid w:val="0056264B"/>
    <w:rsid w:val="005634C1"/>
    <w:rsid w:val="00563DC3"/>
    <w:rsid w:val="0056769D"/>
    <w:rsid w:val="00573961"/>
    <w:rsid w:val="00581303"/>
    <w:rsid w:val="0058428E"/>
    <w:rsid w:val="00584944"/>
    <w:rsid w:val="005856EF"/>
    <w:rsid w:val="005914A9"/>
    <w:rsid w:val="00596666"/>
    <w:rsid w:val="005A01FF"/>
    <w:rsid w:val="005A1DE9"/>
    <w:rsid w:val="005A399E"/>
    <w:rsid w:val="005A442C"/>
    <w:rsid w:val="005B3C80"/>
    <w:rsid w:val="005B4125"/>
    <w:rsid w:val="005B7F89"/>
    <w:rsid w:val="005C3A2B"/>
    <w:rsid w:val="005D17B1"/>
    <w:rsid w:val="005D27C1"/>
    <w:rsid w:val="005D5C5D"/>
    <w:rsid w:val="005E6051"/>
    <w:rsid w:val="005E6769"/>
    <w:rsid w:val="005E750B"/>
    <w:rsid w:val="005F3AEE"/>
    <w:rsid w:val="005F7138"/>
    <w:rsid w:val="006060AC"/>
    <w:rsid w:val="00615556"/>
    <w:rsid w:val="006216A6"/>
    <w:rsid w:val="006265A8"/>
    <w:rsid w:val="00627F5A"/>
    <w:rsid w:val="00631D6A"/>
    <w:rsid w:val="00632E1D"/>
    <w:rsid w:val="00635245"/>
    <w:rsid w:val="00635A72"/>
    <w:rsid w:val="00640F84"/>
    <w:rsid w:val="00642D3D"/>
    <w:rsid w:val="00643D84"/>
    <w:rsid w:val="006531CC"/>
    <w:rsid w:val="006554D6"/>
    <w:rsid w:val="0065604E"/>
    <w:rsid w:val="006561CD"/>
    <w:rsid w:val="00656C6F"/>
    <w:rsid w:val="006578B4"/>
    <w:rsid w:val="006612BB"/>
    <w:rsid w:val="00663735"/>
    <w:rsid w:val="006671A7"/>
    <w:rsid w:val="006700C2"/>
    <w:rsid w:val="006711FB"/>
    <w:rsid w:val="006720C9"/>
    <w:rsid w:val="006725F8"/>
    <w:rsid w:val="006752FF"/>
    <w:rsid w:val="00675AE6"/>
    <w:rsid w:val="00675DEE"/>
    <w:rsid w:val="00680EB6"/>
    <w:rsid w:val="00682061"/>
    <w:rsid w:val="00683978"/>
    <w:rsid w:val="006859E5"/>
    <w:rsid w:val="006908BB"/>
    <w:rsid w:val="00691150"/>
    <w:rsid w:val="006A1666"/>
    <w:rsid w:val="006C0DAB"/>
    <w:rsid w:val="006D0356"/>
    <w:rsid w:val="006F0418"/>
    <w:rsid w:val="0070092B"/>
    <w:rsid w:val="007030DA"/>
    <w:rsid w:val="00705A07"/>
    <w:rsid w:val="00705DEC"/>
    <w:rsid w:val="00712AC2"/>
    <w:rsid w:val="00714189"/>
    <w:rsid w:val="007158DB"/>
    <w:rsid w:val="00725FC3"/>
    <w:rsid w:val="00726B92"/>
    <w:rsid w:val="00736E23"/>
    <w:rsid w:val="00741DF6"/>
    <w:rsid w:val="00741EF2"/>
    <w:rsid w:val="007426AA"/>
    <w:rsid w:val="00742779"/>
    <w:rsid w:val="00754FA1"/>
    <w:rsid w:val="0075751A"/>
    <w:rsid w:val="007604C8"/>
    <w:rsid w:val="00762ABF"/>
    <w:rsid w:val="00765250"/>
    <w:rsid w:val="0076531D"/>
    <w:rsid w:val="00765742"/>
    <w:rsid w:val="00770F18"/>
    <w:rsid w:val="00771830"/>
    <w:rsid w:val="0077389A"/>
    <w:rsid w:val="00776E6F"/>
    <w:rsid w:val="00776F74"/>
    <w:rsid w:val="00791E1E"/>
    <w:rsid w:val="0079479E"/>
    <w:rsid w:val="007A1F5E"/>
    <w:rsid w:val="007A283F"/>
    <w:rsid w:val="007A2E24"/>
    <w:rsid w:val="007A5A11"/>
    <w:rsid w:val="007A6AD0"/>
    <w:rsid w:val="007C1995"/>
    <w:rsid w:val="007C58C3"/>
    <w:rsid w:val="007D1B3B"/>
    <w:rsid w:val="007D4812"/>
    <w:rsid w:val="007D4AE2"/>
    <w:rsid w:val="007E42D6"/>
    <w:rsid w:val="007F1563"/>
    <w:rsid w:val="007F1C38"/>
    <w:rsid w:val="007F406F"/>
    <w:rsid w:val="008030D4"/>
    <w:rsid w:val="00804013"/>
    <w:rsid w:val="00806B86"/>
    <w:rsid w:val="0082314C"/>
    <w:rsid w:val="00824967"/>
    <w:rsid w:val="00831AD8"/>
    <w:rsid w:val="008402D6"/>
    <w:rsid w:val="00843EEC"/>
    <w:rsid w:val="0084722A"/>
    <w:rsid w:val="0085069C"/>
    <w:rsid w:val="00852324"/>
    <w:rsid w:val="00862421"/>
    <w:rsid w:val="00867606"/>
    <w:rsid w:val="00870806"/>
    <w:rsid w:val="00873C5A"/>
    <w:rsid w:val="00874315"/>
    <w:rsid w:val="00875E36"/>
    <w:rsid w:val="0088435A"/>
    <w:rsid w:val="00886F8E"/>
    <w:rsid w:val="00892611"/>
    <w:rsid w:val="008A01DA"/>
    <w:rsid w:val="008B1873"/>
    <w:rsid w:val="008B61A8"/>
    <w:rsid w:val="008C1498"/>
    <w:rsid w:val="008C16DC"/>
    <w:rsid w:val="008C64B4"/>
    <w:rsid w:val="008C6660"/>
    <w:rsid w:val="008D387C"/>
    <w:rsid w:val="008D7C97"/>
    <w:rsid w:val="008E47F7"/>
    <w:rsid w:val="008F2316"/>
    <w:rsid w:val="008F4147"/>
    <w:rsid w:val="008F5D28"/>
    <w:rsid w:val="008F7A19"/>
    <w:rsid w:val="0090753F"/>
    <w:rsid w:val="0090797F"/>
    <w:rsid w:val="00911FAB"/>
    <w:rsid w:val="009143B7"/>
    <w:rsid w:val="00924441"/>
    <w:rsid w:val="00927772"/>
    <w:rsid w:val="00930737"/>
    <w:rsid w:val="009324E3"/>
    <w:rsid w:val="009334BA"/>
    <w:rsid w:val="009376B0"/>
    <w:rsid w:val="009435AE"/>
    <w:rsid w:val="009438D2"/>
    <w:rsid w:val="0094483D"/>
    <w:rsid w:val="00950407"/>
    <w:rsid w:val="0095083B"/>
    <w:rsid w:val="0096021C"/>
    <w:rsid w:val="00960B39"/>
    <w:rsid w:val="00963151"/>
    <w:rsid w:val="00963990"/>
    <w:rsid w:val="0096497D"/>
    <w:rsid w:val="009653EA"/>
    <w:rsid w:val="00965EE0"/>
    <w:rsid w:val="0096607C"/>
    <w:rsid w:val="009750A3"/>
    <w:rsid w:val="00977B13"/>
    <w:rsid w:val="009846B4"/>
    <w:rsid w:val="00986657"/>
    <w:rsid w:val="00992801"/>
    <w:rsid w:val="00994B34"/>
    <w:rsid w:val="00996008"/>
    <w:rsid w:val="009A71F2"/>
    <w:rsid w:val="009A71FD"/>
    <w:rsid w:val="009A7722"/>
    <w:rsid w:val="009B1CD1"/>
    <w:rsid w:val="009B49C3"/>
    <w:rsid w:val="009C07B0"/>
    <w:rsid w:val="009C0F8E"/>
    <w:rsid w:val="009C7120"/>
    <w:rsid w:val="009D1D9C"/>
    <w:rsid w:val="009D569F"/>
    <w:rsid w:val="009D7E84"/>
    <w:rsid w:val="009E150F"/>
    <w:rsid w:val="009E407E"/>
    <w:rsid w:val="009E617D"/>
    <w:rsid w:val="009E7705"/>
    <w:rsid w:val="009F41CF"/>
    <w:rsid w:val="00A12431"/>
    <w:rsid w:val="00A13510"/>
    <w:rsid w:val="00A13A2C"/>
    <w:rsid w:val="00A13B0C"/>
    <w:rsid w:val="00A24328"/>
    <w:rsid w:val="00A31DF2"/>
    <w:rsid w:val="00A35FC8"/>
    <w:rsid w:val="00A37339"/>
    <w:rsid w:val="00A47E22"/>
    <w:rsid w:val="00A51D55"/>
    <w:rsid w:val="00A63CBB"/>
    <w:rsid w:val="00A65536"/>
    <w:rsid w:val="00A73405"/>
    <w:rsid w:val="00A77AED"/>
    <w:rsid w:val="00A77ED5"/>
    <w:rsid w:val="00A80A2A"/>
    <w:rsid w:val="00A97D98"/>
    <w:rsid w:val="00AA423A"/>
    <w:rsid w:val="00AA488E"/>
    <w:rsid w:val="00AA71EB"/>
    <w:rsid w:val="00AB24A1"/>
    <w:rsid w:val="00AC00DB"/>
    <w:rsid w:val="00AC6585"/>
    <w:rsid w:val="00AD2185"/>
    <w:rsid w:val="00AE1916"/>
    <w:rsid w:val="00AE234F"/>
    <w:rsid w:val="00AE2A6C"/>
    <w:rsid w:val="00AE432B"/>
    <w:rsid w:val="00B03751"/>
    <w:rsid w:val="00B068C0"/>
    <w:rsid w:val="00B07AEB"/>
    <w:rsid w:val="00B205F0"/>
    <w:rsid w:val="00B21DD6"/>
    <w:rsid w:val="00B22638"/>
    <w:rsid w:val="00B352AE"/>
    <w:rsid w:val="00B42EF5"/>
    <w:rsid w:val="00B439F3"/>
    <w:rsid w:val="00B46F66"/>
    <w:rsid w:val="00B524CD"/>
    <w:rsid w:val="00B53F85"/>
    <w:rsid w:val="00B5735B"/>
    <w:rsid w:val="00B57ACB"/>
    <w:rsid w:val="00B62D07"/>
    <w:rsid w:val="00B70F84"/>
    <w:rsid w:val="00B71C21"/>
    <w:rsid w:val="00B730CE"/>
    <w:rsid w:val="00B74D03"/>
    <w:rsid w:val="00B86E92"/>
    <w:rsid w:val="00B918E2"/>
    <w:rsid w:val="00BA1D32"/>
    <w:rsid w:val="00BA6065"/>
    <w:rsid w:val="00BA77F4"/>
    <w:rsid w:val="00BB5C10"/>
    <w:rsid w:val="00BC2E7D"/>
    <w:rsid w:val="00BC5F51"/>
    <w:rsid w:val="00BC649E"/>
    <w:rsid w:val="00BC6C61"/>
    <w:rsid w:val="00BD51B8"/>
    <w:rsid w:val="00BD654C"/>
    <w:rsid w:val="00BE2312"/>
    <w:rsid w:val="00BF077D"/>
    <w:rsid w:val="00BF320B"/>
    <w:rsid w:val="00BF43CF"/>
    <w:rsid w:val="00BF43F2"/>
    <w:rsid w:val="00C02E5D"/>
    <w:rsid w:val="00C03433"/>
    <w:rsid w:val="00C10B09"/>
    <w:rsid w:val="00C146A5"/>
    <w:rsid w:val="00C21319"/>
    <w:rsid w:val="00C21802"/>
    <w:rsid w:val="00C2785C"/>
    <w:rsid w:val="00C30116"/>
    <w:rsid w:val="00C30EB0"/>
    <w:rsid w:val="00C3261F"/>
    <w:rsid w:val="00C3738F"/>
    <w:rsid w:val="00C405FA"/>
    <w:rsid w:val="00C60F8B"/>
    <w:rsid w:val="00C65822"/>
    <w:rsid w:val="00C76AD6"/>
    <w:rsid w:val="00C80AF5"/>
    <w:rsid w:val="00C80DF0"/>
    <w:rsid w:val="00C87713"/>
    <w:rsid w:val="00C90525"/>
    <w:rsid w:val="00CA638F"/>
    <w:rsid w:val="00CD117D"/>
    <w:rsid w:val="00CD1917"/>
    <w:rsid w:val="00CD19EA"/>
    <w:rsid w:val="00CD3609"/>
    <w:rsid w:val="00CD4BD8"/>
    <w:rsid w:val="00CD72B3"/>
    <w:rsid w:val="00CD7811"/>
    <w:rsid w:val="00CD7DE5"/>
    <w:rsid w:val="00CE57A1"/>
    <w:rsid w:val="00CF557F"/>
    <w:rsid w:val="00D02BB6"/>
    <w:rsid w:val="00D02C80"/>
    <w:rsid w:val="00D10A02"/>
    <w:rsid w:val="00D1454C"/>
    <w:rsid w:val="00D1710B"/>
    <w:rsid w:val="00D20E32"/>
    <w:rsid w:val="00D23452"/>
    <w:rsid w:val="00D23D22"/>
    <w:rsid w:val="00D25D8C"/>
    <w:rsid w:val="00D32F82"/>
    <w:rsid w:val="00D40EA1"/>
    <w:rsid w:val="00D416BF"/>
    <w:rsid w:val="00D42C76"/>
    <w:rsid w:val="00D457E8"/>
    <w:rsid w:val="00D47371"/>
    <w:rsid w:val="00D52E5A"/>
    <w:rsid w:val="00D56C67"/>
    <w:rsid w:val="00D649B4"/>
    <w:rsid w:val="00D74367"/>
    <w:rsid w:val="00D749C5"/>
    <w:rsid w:val="00D77378"/>
    <w:rsid w:val="00D81719"/>
    <w:rsid w:val="00D822C5"/>
    <w:rsid w:val="00D82371"/>
    <w:rsid w:val="00D93219"/>
    <w:rsid w:val="00D97D5E"/>
    <w:rsid w:val="00DA084D"/>
    <w:rsid w:val="00DA20FA"/>
    <w:rsid w:val="00DA57AD"/>
    <w:rsid w:val="00DB0E83"/>
    <w:rsid w:val="00DB294A"/>
    <w:rsid w:val="00DB622E"/>
    <w:rsid w:val="00DB6834"/>
    <w:rsid w:val="00DC5619"/>
    <w:rsid w:val="00DC5FB1"/>
    <w:rsid w:val="00DC7B61"/>
    <w:rsid w:val="00DD1FB6"/>
    <w:rsid w:val="00DD2070"/>
    <w:rsid w:val="00DE1E2E"/>
    <w:rsid w:val="00DE21AB"/>
    <w:rsid w:val="00DE70A9"/>
    <w:rsid w:val="00DF194A"/>
    <w:rsid w:val="00DF2419"/>
    <w:rsid w:val="00DF2AB1"/>
    <w:rsid w:val="00DF32A5"/>
    <w:rsid w:val="00DF76A8"/>
    <w:rsid w:val="00E12570"/>
    <w:rsid w:val="00E1341A"/>
    <w:rsid w:val="00E134ED"/>
    <w:rsid w:val="00E355E0"/>
    <w:rsid w:val="00E46062"/>
    <w:rsid w:val="00E577A5"/>
    <w:rsid w:val="00E57891"/>
    <w:rsid w:val="00E64D88"/>
    <w:rsid w:val="00E8117B"/>
    <w:rsid w:val="00E8527F"/>
    <w:rsid w:val="00E8644E"/>
    <w:rsid w:val="00E87673"/>
    <w:rsid w:val="00E910E5"/>
    <w:rsid w:val="00E945E2"/>
    <w:rsid w:val="00E95FAC"/>
    <w:rsid w:val="00EA267F"/>
    <w:rsid w:val="00EA5F7C"/>
    <w:rsid w:val="00EA6A1B"/>
    <w:rsid w:val="00EB4D36"/>
    <w:rsid w:val="00EB55C5"/>
    <w:rsid w:val="00EB60A6"/>
    <w:rsid w:val="00EB6D5B"/>
    <w:rsid w:val="00EB7B2A"/>
    <w:rsid w:val="00EC0938"/>
    <w:rsid w:val="00EC25CC"/>
    <w:rsid w:val="00EC3492"/>
    <w:rsid w:val="00EC4D39"/>
    <w:rsid w:val="00ED57F0"/>
    <w:rsid w:val="00ED57FA"/>
    <w:rsid w:val="00ED673B"/>
    <w:rsid w:val="00EE46BF"/>
    <w:rsid w:val="00EE48DB"/>
    <w:rsid w:val="00EF259D"/>
    <w:rsid w:val="00EF5530"/>
    <w:rsid w:val="00EF60C1"/>
    <w:rsid w:val="00F0044E"/>
    <w:rsid w:val="00F0300B"/>
    <w:rsid w:val="00F07F2E"/>
    <w:rsid w:val="00F10BB3"/>
    <w:rsid w:val="00F11C68"/>
    <w:rsid w:val="00F15465"/>
    <w:rsid w:val="00F21665"/>
    <w:rsid w:val="00F3324B"/>
    <w:rsid w:val="00F405B0"/>
    <w:rsid w:val="00F41F67"/>
    <w:rsid w:val="00F45C67"/>
    <w:rsid w:val="00F46FDE"/>
    <w:rsid w:val="00F51212"/>
    <w:rsid w:val="00F60E9C"/>
    <w:rsid w:val="00F63EB7"/>
    <w:rsid w:val="00F66A1B"/>
    <w:rsid w:val="00F72ED0"/>
    <w:rsid w:val="00F77F0E"/>
    <w:rsid w:val="00F86176"/>
    <w:rsid w:val="00F94410"/>
    <w:rsid w:val="00F9599F"/>
    <w:rsid w:val="00FA0991"/>
    <w:rsid w:val="00FA4C1E"/>
    <w:rsid w:val="00FA679D"/>
    <w:rsid w:val="00FA75C5"/>
    <w:rsid w:val="00FA7D25"/>
    <w:rsid w:val="00FB01B4"/>
    <w:rsid w:val="00FB39F6"/>
    <w:rsid w:val="00FB61F6"/>
    <w:rsid w:val="00FC1181"/>
    <w:rsid w:val="00FC4D04"/>
    <w:rsid w:val="00FE2693"/>
    <w:rsid w:val="00FE357B"/>
    <w:rsid w:val="00FE697B"/>
    <w:rsid w:val="00FE6B47"/>
    <w:rsid w:val="00FF05D4"/>
    <w:rsid w:val="00FF4A9F"/>
    <w:rsid w:val="00FF7E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4A6F5"/>
  <w15:chartTrackingRefBased/>
  <w15:docId w15:val="{FE19D52E-03A4-4C7C-9EDF-C0F77BDB8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F077D"/>
    <w:rPr>
      <w:rFonts w:ascii="Times New Roman" w:hAnsi="Times New Roman"/>
      <w:noProof/>
    </w:rPr>
  </w:style>
  <w:style w:type="paragraph" w:styleId="Antrat1">
    <w:name w:val="heading 1"/>
    <w:basedOn w:val="prastasis"/>
    <w:next w:val="prastasis"/>
    <w:link w:val="Antrat1Diagrama"/>
    <w:uiPriority w:val="9"/>
    <w:qFormat/>
    <w:rsid w:val="00551AAA"/>
    <w:pPr>
      <w:keepNext/>
      <w:numPr>
        <w:numId w:val="3"/>
      </w:numPr>
      <w:spacing w:before="360" w:after="360" w:line="240" w:lineRule="auto"/>
      <w:jc w:val="center"/>
      <w:outlineLvl w:val="0"/>
    </w:pPr>
    <w:rPr>
      <w:rFonts w:eastAsia="Times New Roman" w:cs="Times New Roman"/>
      <w:noProof w:val="0"/>
      <w:sz w:val="28"/>
      <w:lang w:eastAsia="lt-LT"/>
    </w:rPr>
  </w:style>
  <w:style w:type="paragraph" w:styleId="Antrat2">
    <w:name w:val="heading 2"/>
    <w:basedOn w:val="prastasis"/>
    <w:next w:val="prastasis"/>
    <w:link w:val="Antrat2Diagrama"/>
    <w:uiPriority w:val="9"/>
    <w:qFormat/>
    <w:rsid w:val="00551AAA"/>
    <w:pPr>
      <w:numPr>
        <w:ilvl w:val="1"/>
        <w:numId w:val="3"/>
      </w:numPr>
      <w:spacing w:after="0" w:line="240" w:lineRule="auto"/>
      <w:jc w:val="both"/>
      <w:outlineLvl w:val="1"/>
    </w:pPr>
    <w:rPr>
      <w:rFonts w:eastAsia="Times New Roman" w:cs="Times New Roman"/>
      <w:noProof w:val="0"/>
      <w:sz w:val="24"/>
      <w:szCs w:val="20"/>
      <w:lang w:eastAsia="lt-LT"/>
    </w:rPr>
  </w:style>
  <w:style w:type="paragraph" w:styleId="Antrat3">
    <w:name w:val="heading 3"/>
    <w:basedOn w:val="prastasis"/>
    <w:next w:val="prastasis"/>
    <w:link w:val="Antrat3Diagrama"/>
    <w:uiPriority w:val="9"/>
    <w:qFormat/>
    <w:rsid w:val="00551AAA"/>
    <w:pPr>
      <w:keepNext/>
      <w:numPr>
        <w:ilvl w:val="2"/>
        <w:numId w:val="3"/>
      </w:numPr>
      <w:spacing w:after="0" w:line="240" w:lineRule="auto"/>
      <w:jc w:val="both"/>
      <w:outlineLvl w:val="2"/>
    </w:pPr>
    <w:rPr>
      <w:rFonts w:eastAsia="Times New Roman" w:cs="Times New Roman"/>
      <w:noProof w:val="0"/>
      <w:sz w:val="24"/>
      <w:szCs w:val="20"/>
      <w:lang w:eastAsia="lt-LT"/>
    </w:rPr>
  </w:style>
  <w:style w:type="paragraph" w:styleId="Antrat4">
    <w:name w:val="heading 4"/>
    <w:basedOn w:val="prastasis"/>
    <w:next w:val="prastasis"/>
    <w:link w:val="Antrat4Diagrama"/>
    <w:uiPriority w:val="9"/>
    <w:qFormat/>
    <w:rsid w:val="00551AAA"/>
    <w:pPr>
      <w:keepNext/>
      <w:numPr>
        <w:ilvl w:val="3"/>
        <w:numId w:val="3"/>
      </w:numPr>
      <w:spacing w:after="0" w:line="240" w:lineRule="auto"/>
      <w:outlineLvl w:val="3"/>
    </w:pPr>
    <w:rPr>
      <w:rFonts w:eastAsia="Times New Roman" w:cs="Times New Roman"/>
      <w:b/>
      <w:noProof w:val="0"/>
      <w:sz w:val="44"/>
      <w:szCs w:val="20"/>
      <w:lang w:eastAsia="lt-LT"/>
    </w:rPr>
  </w:style>
  <w:style w:type="paragraph" w:styleId="Antrat5">
    <w:name w:val="heading 5"/>
    <w:basedOn w:val="prastasis"/>
    <w:next w:val="prastasis"/>
    <w:link w:val="Antrat5Diagrama"/>
    <w:uiPriority w:val="9"/>
    <w:qFormat/>
    <w:rsid w:val="00551AAA"/>
    <w:pPr>
      <w:keepNext/>
      <w:numPr>
        <w:ilvl w:val="4"/>
        <w:numId w:val="3"/>
      </w:numPr>
      <w:spacing w:after="0" w:line="240" w:lineRule="auto"/>
      <w:outlineLvl w:val="4"/>
    </w:pPr>
    <w:rPr>
      <w:rFonts w:eastAsia="Times New Roman" w:cs="Times New Roman"/>
      <w:b/>
      <w:noProof w:val="0"/>
      <w:sz w:val="40"/>
      <w:szCs w:val="20"/>
      <w:lang w:eastAsia="lt-LT"/>
    </w:rPr>
  </w:style>
  <w:style w:type="paragraph" w:styleId="Antrat6">
    <w:name w:val="heading 6"/>
    <w:basedOn w:val="prastasis"/>
    <w:next w:val="prastasis"/>
    <w:link w:val="Antrat6Diagrama"/>
    <w:uiPriority w:val="9"/>
    <w:qFormat/>
    <w:rsid w:val="00551AAA"/>
    <w:pPr>
      <w:keepNext/>
      <w:numPr>
        <w:ilvl w:val="5"/>
        <w:numId w:val="3"/>
      </w:numPr>
      <w:spacing w:after="0" w:line="240" w:lineRule="auto"/>
      <w:outlineLvl w:val="5"/>
    </w:pPr>
    <w:rPr>
      <w:rFonts w:eastAsia="Times New Roman" w:cs="Times New Roman"/>
      <w:b/>
      <w:noProof w:val="0"/>
      <w:sz w:val="36"/>
      <w:szCs w:val="20"/>
      <w:lang w:eastAsia="lt-LT"/>
    </w:rPr>
  </w:style>
  <w:style w:type="paragraph" w:styleId="Antrat7">
    <w:name w:val="heading 7"/>
    <w:basedOn w:val="prastasis"/>
    <w:next w:val="prastasis"/>
    <w:link w:val="Antrat7Diagrama"/>
    <w:qFormat/>
    <w:rsid w:val="00551AAA"/>
    <w:pPr>
      <w:keepNext/>
      <w:numPr>
        <w:ilvl w:val="6"/>
        <w:numId w:val="3"/>
      </w:numPr>
      <w:spacing w:after="0" w:line="240" w:lineRule="auto"/>
      <w:outlineLvl w:val="6"/>
    </w:pPr>
    <w:rPr>
      <w:rFonts w:eastAsia="Times New Roman" w:cs="Times New Roman"/>
      <w:noProof w:val="0"/>
      <w:sz w:val="48"/>
      <w:szCs w:val="20"/>
      <w:lang w:eastAsia="lt-LT"/>
    </w:rPr>
  </w:style>
  <w:style w:type="paragraph" w:styleId="Antrat8">
    <w:name w:val="heading 8"/>
    <w:basedOn w:val="prastasis"/>
    <w:next w:val="prastasis"/>
    <w:link w:val="Antrat8Diagrama"/>
    <w:qFormat/>
    <w:rsid w:val="00551AAA"/>
    <w:pPr>
      <w:keepNext/>
      <w:numPr>
        <w:ilvl w:val="7"/>
        <w:numId w:val="3"/>
      </w:numPr>
      <w:spacing w:after="0" w:line="240" w:lineRule="auto"/>
      <w:outlineLvl w:val="7"/>
    </w:pPr>
    <w:rPr>
      <w:rFonts w:eastAsia="Times New Roman" w:cs="Times New Roman"/>
      <w:b/>
      <w:noProof w:val="0"/>
      <w:sz w:val="18"/>
      <w:szCs w:val="20"/>
      <w:lang w:eastAsia="lt-LT"/>
    </w:rPr>
  </w:style>
  <w:style w:type="paragraph" w:styleId="Antrat9">
    <w:name w:val="heading 9"/>
    <w:basedOn w:val="prastasis"/>
    <w:next w:val="prastasis"/>
    <w:link w:val="Antrat9Diagrama"/>
    <w:qFormat/>
    <w:rsid w:val="00551AAA"/>
    <w:pPr>
      <w:keepNext/>
      <w:numPr>
        <w:ilvl w:val="8"/>
        <w:numId w:val="3"/>
      </w:numPr>
      <w:spacing w:after="0" w:line="240" w:lineRule="auto"/>
      <w:outlineLvl w:val="8"/>
    </w:pPr>
    <w:rPr>
      <w:rFonts w:eastAsia="Times New Roman" w:cs="Times New Roman"/>
      <w:noProof w:val="0"/>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C373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List Paragraph Red,lp1,Bullet 1,Use Case List Paragraph,Numbering,ERP-List Paragraph,List Paragraph11,List Paragraph21,Table of contents numbered,List Paragraph2,Buletai,List Paragraph111,Paragraph,List Paragraph1,Lentele"/>
    <w:basedOn w:val="prastasis"/>
    <w:link w:val="SraopastraipaDiagrama"/>
    <w:uiPriority w:val="34"/>
    <w:qFormat/>
    <w:rsid w:val="00C3738F"/>
    <w:pPr>
      <w:ind w:left="720"/>
      <w:contextualSpacing/>
    </w:pPr>
  </w:style>
  <w:style w:type="paragraph" w:styleId="Betarp">
    <w:name w:val="No Spacing"/>
    <w:uiPriority w:val="1"/>
    <w:qFormat/>
    <w:rsid w:val="004F6D2D"/>
    <w:pPr>
      <w:spacing w:after="0" w:line="240" w:lineRule="auto"/>
    </w:pPr>
    <w:rPr>
      <w:rFonts w:ascii="Calibri" w:eastAsia="Calibri" w:hAnsi="Calibri" w:cs="Times New Roman"/>
    </w:rPr>
  </w:style>
  <w:style w:type="paragraph" w:styleId="prastasiniatinklio">
    <w:name w:val="Normal (Web)"/>
    <w:basedOn w:val="prastasis"/>
    <w:uiPriority w:val="99"/>
    <w:unhideWhenUsed/>
    <w:rsid w:val="00F15465"/>
    <w:pPr>
      <w:spacing w:after="0" w:line="240" w:lineRule="auto"/>
    </w:pPr>
    <w:rPr>
      <w:rFonts w:cs="Times New Roman"/>
      <w:noProof w:val="0"/>
      <w:sz w:val="24"/>
      <w:szCs w:val="24"/>
      <w:lang w:eastAsia="lt-LT"/>
    </w:rPr>
  </w:style>
  <w:style w:type="character" w:styleId="Grietas">
    <w:name w:val="Strong"/>
    <w:basedOn w:val="Numatytasispastraiposriftas"/>
    <w:uiPriority w:val="22"/>
    <w:qFormat/>
    <w:rsid w:val="00F15465"/>
    <w:rPr>
      <w:b/>
      <w:bCs/>
    </w:rPr>
  </w:style>
  <w:style w:type="paragraph" w:styleId="Pagrindinistekstas">
    <w:name w:val="Body Text"/>
    <w:basedOn w:val="prastasis"/>
    <w:link w:val="PagrindinistekstasDiagrama"/>
    <w:semiHidden/>
    <w:rsid w:val="001A7258"/>
    <w:pPr>
      <w:spacing w:after="0" w:line="240" w:lineRule="auto"/>
      <w:jc w:val="both"/>
    </w:pPr>
    <w:rPr>
      <w:rFonts w:eastAsia="Times New Roman" w:cs="Times New Roman"/>
      <w:szCs w:val="24"/>
    </w:rPr>
  </w:style>
  <w:style w:type="character" w:customStyle="1" w:styleId="PagrindinistekstasDiagrama">
    <w:name w:val="Pagrindinis tekstas Diagrama"/>
    <w:basedOn w:val="Numatytasispastraiposriftas"/>
    <w:link w:val="Pagrindinistekstas"/>
    <w:semiHidden/>
    <w:rsid w:val="001A7258"/>
    <w:rPr>
      <w:rFonts w:ascii="Times New Roman" w:eastAsia="Times New Roman" w:hAnsi="Times New Roman" w:cs="Times New Roman"/>
      <w:noProof/>
      <w:szCs w:val="24"/>
    </w:rPr>
  </w:style>
  <w:style w:type="character" w:customStyle="1" w:styleId="SraopastraipaDiagrama">
    <w:name w:val="Sąrašo pastraipa Diagrama"/>
    <w:aliases w:val="Bullet EY Diagrama,List Paragraph Red Diagrama,lp1 Diagrama,Bullet 1 Diagrama,Use Case List Paragraph Diagrama,Numbering Diagrama,ERP-List Paragraph Diagrama,List Paragraph11 Diagrama,List Paragraph21 Diagrama,Buletai Diagrama"/>
    <w:link w:val="Sraopastraipa"/>
    <w:uiPriority w:val="34"/>
    <w:qFormat/>
    <w:locked/>
    <w:rsid w:val="00D1710B"/>
    <w:rPr>
      <w:noProof/>
    </w:rPr>
  </w:style>
  <w:style w:type="character" w:customStyle="1" w:styleId="Antrat1Diagrama">
    <w:name w:val="Antraštė 1 Diagrama"/>
    <w:basedOn w:val="Numatytasispastraiposriftas"/>
    <w:link w:val="Antrat1"/>
    <w:uiPriority w:val="9"/>
    <w:rsid w:val="00551AAA"/>
    <w:rPr>
      <w:rFonts w:ascii="Times New Roman" w:eastAsia="Times New Roman" w:hAnsi="Times New Roman" w:cs="Times New Roman"/>
      <w:sz w:val="28"/>
      <w:lang w:eastAsia="lt-LT"/>
    </w:rPr>
  </w:style>
  <w:style w:type="character" w:customStyle="1" w:styleId="Antrat2Diagrama">
    <w:name w:val="Antraštė 2 Diagrama"/>
    <w:basedOn w:val="Numatytasispastraiposriftas"/>
    <w:link w:val="Antrat2"/>
    <w:uiPriority w:val="9"/>
    <w:rsid w:val="00551AAA"/>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uiPriority w:val="9"/>
    <w:rsid w:val="00551AAA"/>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uiPriority w:val="9"/>
    <w:rsid w:val="00551AAA"/>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
    <w:rsid w:val="00551AAA"/>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
    <w:rsid w:val="00551AAA"/>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551AAA"/>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551AAA"/>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551AAA"/>
    <w:rPr>
      <w:rFonts w:ascii="Times New Roman" w:eastAsia="Times New Roman" w:hAnsi="Times New Roman" w:cs="Times New Roman"/>
      <w:sz w:val="40"/>
      <w:szCs w:val="20"/>
      <w:lang w:eastAsia="lt-LT"/>
    </w:rPr>
  </w:style>
  <w:style w:type="character" w:styleId="Hipersaitas">
    <w:name w:val="Hyperlink"/>
    <w:basedOn w:val="Numatytasispastraiposriftas"/>
    <w:uiPriority w:val="99"/>
    <w:unhideWhenUsed/>
    <w:rsid w:val="00CD3609"/>
    <w:rPr>
      <w:color w:val="0563C1" w:themeColor="hyperlink"/>
      <w:u w:val="single"/>
    </w:rPr>
  </w:style>
  <w:style w:type="paragraph" w:customStyle="1" w:styleId="Default">
    <w:name w:val="Default"/>
    <w:rsid w:val="000A4F83"/>
    <w:pPr>
      <w:autoSpaceDE w:val="0"/>
      <w:autoSpaceDN w:val="0"/>
      <w:adjustRightInd w:val="0"/>
      <w:spacing w:after="0" w:line="240" w:lineRule="auto"/>
    </w:pPr>
    <w:rPr>
      <w:rFonts w:ascii="Tahoma" w:hAnsi="Tahoma" w:cs="Tahoma"/>
      <w:color w:val="000000"/>
      <w:sz w:val="24"/>
      <w:szCs w:val="24"/>
    </w:rPr>
  </w:style>
  <w:style w:type="paragraph" w:styleId="Antrats">
    <w:name w:val="header"/>
    <w:basedOn w:val="prastasis"/>
    <w:link w:val="AntratsDiagrama"/>
    <w:uiPriority w:val="99"/>
    <w:unhideWhenUsed/>
    <w:rsid w:val="00635A7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35A72"/>
    <w:rPr>
      <w:rFonts w:ascii="Times New Roman" w:hAnsi="Times New Roman"/>
      <w:noProof/>
    </w:rPr>
  </w:style>
  <w:style w:type="paragraph" w:styleId="Porat">
    <w:name w:val="footer"/>
    <w:basedOn w:val="prastasis"/>
    <w:link w:val="PoratDiagrama"/>
    <w:unhideWhenUsed/>
    <w:rsid w:val="00635A72"/>
    <w:pPr>
      <w:tabs>
        <w:tab w:val="center" w:pos="4819"/>
        <w:tab w:val="right" w:pos="9638"/>
      </w:tabs>
      <w:spacing w:after="0" w:line="240" w:lineRule="auto"/>
    </w:pPr>
  </w:style>
  <w:style w:type="character" w:customStyle="1" w:styleId="PoratDiagrama">
    <w:name w:val="Poraštė Diagrama"/>
    <w:basedOn w:val="Numatytasispastraiposriftas"/>
    <w:link w:val="Porat"/>
    <w:rsid w:val="00635A72"/>
    <w:rPr>
      <w:rFonts w:ascii="Times New Roman" w:hAnsi="Times New Roman"/>
      <w:noProof/>
    </w:rPr>
  </w:style>
  <w:style w:type="character" w:customStyle="1" w:styleId="Bodytext85ptSpacing0pt">
    <w:name w:val="Body text + 8.5 pt;Spacing 0 pt"/>
    <w:basedOn w:val="Numatytasispastraiposriftas"/>
    <w:rsid w:val="00C80DF0"/>
    <w:rPr>
      <w:rFonts w:ascii="Times New Roman" w:eastAsia="Times New Roman" w:hAnsi="Times New Roman" w:cs="Times New Roman"/>
      <w:b w:val="0"/>
      <w:bCs w:val="0"/>
      <w:i w:val="0"/>
      <w:iCs w:val="0"/>
      <w:smallCaps w:val="0"/>
      <w:strike w:val="0"/>
      <w:color w:val="000000"/>
      <w:spacing w:val="3"/>
      <w:w w:val="100"/>
      <w:position w:val="0"/>
      <w:sz w:val="17"/>
      <w:szCs w:val="17"/>
      <w:u w:val="none"/>
      <w:lang w:val="lt-LT" w:eastAsia="lt-LT" w:bidi="lt-LT"/>
    </w:rPr>
  </w:style>
  <w:style w:type="character" w:customStyle="1" w:styleId="Bodytext">
    <w:name w:val="Body text_"/>
    <w:basedOn w:val="Numatytasispastraiposriftas"/>
    <w:link w:val="BodyText2"/>
    <w:rsid w:val="00683978"/>
    <w:rPr>
      <w:rFonts w:ascii="Times New Roman" w:eastAsia="Times New Roman" w:hAnsi="Times New Roman" w:cs="Times New Roman"/>
      <w:spacing w:val="-1"/>
      <w:shd w:val="clear" w:color="auto" w:fill="FFFFFF"/>
    </w:rPr>
  </w:style>
  <w:style w:type="paragraph" w:customStyle="1" w:styleId="BodyText2">
    <w:name w:val="Body Text2"/>
    <w:basedOn w:val="prastasis"/>
    <w:link w:val="Bodytext"/>
    <w:rsid w:val="00683978"/>
    <w:pPr>
      <w:widowControl w:val="0"/>
      <w:shd w:val="clear" w:color="auto" w:fill="FFFFFF"/>
      <w:spacing w:after="360" w:line="0" w:lineRule="atLeast"/>
    </w:pPr>
    <w:rPr>
      <w:rFonts w:eastAsia="Times New Roman" w:cs="Times New Roman"/>
      <w:noProof w:val="0"/>
      <w:spacing w:val="-1"/>
    </w:rPr>
  </w:style>
  <w:style w:type="paragraph" w:customStyle="1" w:styleId="Body2">
    <w:name w:val="Body 2"/>
    <w:rsid w:val="00683978"/>
    <w:pPr>
      <w:suppressAutoHyphens/>
      <w:spacing w:after="40" w:line="240" w:lineRule="auto"/>
      <w:jc w:val="both"/>
    </w:pPr>
    <w:rPr>
      <w:rFonts w:ascii="Times New Roman" w:eastAsia="Arial Unicode MS" w:hAnsi="Times New Roman" w:cs="Arial Unicode MS"/>
      <w:color w:val="000000"/>
      <w:lang w:val="en-US" w:eastAsia="en-GB"/>
    </w:rPr>
  </w:style>
  <w:style w:type="character" w:customStyle="1" w:styleId="Bodytext91">
    <w:name w:val="Body text + 91"/>
    <w:rsid w:val="00683978"/>
    <w:rPr>
      <w:rFonts w:ascii="Times New Roman" w:hAnsi="Times New Roman" w:cs="Times New Roman"/>
      <w:sz w:val="19"/>
      <w:szCs w:val="19"/>
      <w:u w:val="none"/>
      <w:shd w:val="clear" w:color="auto" w:fill="FFFFFF"/>
    </w:rPr>
  </w:style>
  <w:style w:type="character" w:styleId="Perirtashipersaitas">
    <w:name w:val="FollowedHyperlink"/>
    <w:basedOn w:val="Numatytasispastraiposriftas"/>
    <w:uiPriority w:val="99"/>
    <w:semiHidden/>
    <w:unhideWhenUsed/>
    <w:rsid w:val="00675AE6"/>
    <w:rPr>
      <w:color w:val="954F72" w:themeColor="followedHyperlink"/>
      <w:u w:val="single"/>
    </w:rPr>
  </w:style>
  <w:style w:type="character" w:customStyle="1" w:styleId="WW8Num2z0">
    <w:name w:val="WW8Num2z0"/>
    <w:rsid w:val="00A13510"/>
    <w:rPr>
      <w:b w:val="0"/>
      <w:bCs w:val="0"/>
      <w:i w:val="0"/>
      <w:iCs w:val="0"/>
      <w:caps w:val="0"/>
      <w:smallCaps w:val="0"/>
      <w:strike w:val="0"/>
      <w:dstrike w:val="0"/>
      <w:color w:val="000000"/>
      <w:spacing w:val="0"/>
      <w:w w:val="100"/>
      <w:position w:val="0"/>
      <w:sz w:val="20"/>
      <w:szCs w:val="20"/>
      <w:u w:val="none"/>
      <w:vertAlign w:val="baseline"/>
      <w:lang w:val="lt-LT"/>
    </w:rPr>
  </w:style>
  <w:style w:type="paragraph" w:customStyle="1" w:styleId="WW-ListParagraph">
    <w:name w:val="WW-List Paragraph"/>
    <w:basedOn w:val="prastasis"/>
    <w:rsid w:val="004D3434"/>
    <w:pPr>
      <w:suppressAutoHyphens/>
      <w:autoSpaceDN w:val="0"/>
      <w:spacing w:after="0" w:line="240" w:lineRule="auto"/>
      <w:ind w:left="720"/>
      <w:contextualSpacing/>
      <w:textAlignment w:val="baseline"/>
    </w:pPr>
    <w:rPr>
      <w:rFonts w:ascii="Liberation Serif" w:eastAsia="NSimSun" w:hAnsi="Liberation Serif" w:cs="Mangal"/>
      <w:noProof w:val="0"/>
      <w:kern w:val="3"/>
      <w:sz w:val="20"/>
      <w:szCs w:val="20"/>
      <w:lang w:val="en-AU" w:eastAsia="zh-CN" w:bidi="hi-IN"/>
    </w:rPr>
  </w:style>
  <w:style w:type="paragraph" w:customStyle="1" w:styleId="prastasis1">
    <w:name w:val="Įprastasis1"/>
    <w:rsid w:val="00CE57A1"/>
    <w:pPr>
      <w:widowControl w:val="0"/>
      <w:suppressAutoHyphens/>
      <w:spacing w:after="200" w:line="276" w:lineRule="auto"/>
    </w:pPr>
    <w:rPr>
      <w:rFonts w:ascii="Times New Roman" w:eastAsia="Calibri" w:hAnsi="Times New Roman" w:cs="Calibri"/>
      <w:color w:val="00000A"/>
      <w:sz w:val="24"/>
      <w:szCs w:val="24"/>
      <w:lang w:val="en-US"/>
    </w:rPr>
  </w:style>
  <w:style w:type="paragraph" w:styleId="Debesliotekstas">
    <w:name w:val="Balloon Text"/>
    <w:basedOn w:val="prastasis"/>
    <w:link w:val="DebesliotekstasDiagrama"/>
    <w:uiPriority w:val="99"/>
    <w:semiHidden/>
    <w:unhideWhenUsed/>
    <w:rsid w:val="001B310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B3100"/>
    <w:rPr>
      <w:rFonts w:ascii="Segoe UI" w:hAnsi="Segoe UI" w:cs="Segoe UI"/>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484825">
      <w:bodyDiv w:val="1"/>
      <w:marLeft w:val="0"/>
      <w:marRight w:val="0"/>
      <w:marTop w:val="0"/>
      <w:marBottom w:val="0"/>
      <w:divBdr>
        <w:top w:val="none" w:sz="0" w:space="0" w:color="auto"/>
        <w:left w:val="none" w:sz="0" w:space="0" w:color="auto"/>
        <w:bottom w:val="none" w:sz="0" w:space="0" w:color="auto"/>
        <w:right w:val="none" w:sz="0" w:space="0" w:color="auto"/>
      </w:divBdr>
    </w:div>
    <w:div w:id="198593077">
      <w:bodyDiv w:val="1"/>
      <w:marLeft w:val="0"/>
      <w:marRight w:val="0"/>
      <w:marTop w:val="0"/>
      <w:marBottom w:val="0"/>
      <w:divBdr>
        <w:top w:val="none" w:sz="0" w:space="0" w:color="auto"/>
        <w:left w:val="none" w:sz="0" w:space="0" w:color="auto"/>
        <w:bottom w:val="none" w:sz="0" w:space="0" w:color="auto"/>
        <w:right w:val="none" w:sz="0" w:space="0" w:color="auto"/>
      </w:divBdr>
    </w:div>
    <w:div w:id="218178074">
      <w:bodyDiv w:val="1"/>
      <w:marLeft w:val="0"/>
      <w:marRight w:val="0"/>
      <w:marTop w:val="0"/>
      <w:marBottom w:val="0"/>
      <w:divBdr>
        <w:top w:val="none" w:sz="0" w:space="0" w:color="auto"/>
        <w:left w:val="none" w:sz="0" w:space="0" w:color="auto"/>
        <w:bottom w:val="none" w:sz="0" w:space="0" w:color="auto"/>
        <w:right w:val="none" w:sz="0" w:space="0" w:color="auto"/>
      </w:divBdr>
      <w:divsChild>
        <w:div w:id="781613854">
          <w:marLeft w:val="0"/>
          <w:marRight w:val="0"/>
          <w:marTop w:val="0"/>
          <w:marBottom w:val="0"/>
          <w:divBdr>
            <w:top w:val="none" w:sz="0" w:space="0" w:color="auto"/>
            <w:left w:val="none" w:sz="0" w:space="0" w:color="auto"/>
            <w:bottom w:val="none" w:sz="0" w:space="0" w:color="auto"/>
            <w:right w:val="none" w:sz="0" w:space="0" w:color="auto"/>
          </w:divBdr>
        </w:div>
        <w:div w:id="632442115">
          <w:marLeft w:val="0"/>
          <w:marRight w:val="0"/>
          <w:marTop w:val="0"/>
          <w:marBottom w:val="0"/>
          <w:divBdr>
            <w:top w:val="none" w:sz="0" w:space="0" w:color="auto"/>
            <w:left w:val="none" w:sz="0" w:space="0" w:color="auto"/>
            <w:bottom w:val="none" w:sz="0" w:space="0" w:color="auto"/>
            <w:right w:val="none" w:sz="0" w:space="0" w:color="auto"/>
          </w:divBdr>
        </w:div>
        <w:div w:id="771970373">
          <w:marLeft w:val="0"/>
          <w:marRight w:val="0"/>
          <w:marTop w:val="0"/>
          <w:marBottom w:val="0"/>
          <w:divBdr>
            <w:top w:val="none" w:sz="0" w:space="0" w:color="auto"/>
            <w:left w:val="none" w:sz="0" w:space="0" w:color="auto"/>
            <w:bottom w:val="none" w:sz="0" w:space="0" w:color="auto"/>
            <w:right w:val="none" w:sz="0" w:space="0" w:color="auto"/>
          </w:divBdr>
        </w:div>
        <w:div w:id="1449355020">
          <w:marLeft w:val="0"/>
          <w:marRight w:val="0"/>
          <w:marTop w:val="0"/>
          <w:marBottom w:val="0"/>
          <w:divBdr>
            <w:top w:val="none" w:sz="0" w:space="0" w:color="auto"/>
            <w:left w:val="none" w:sz="0" w:space="0" w:color="auto"/>
            <w:bottom w:val="none" w:sz="0" w:space="0" w:color="auto"/>
            <w:right w:val="none" w:sz="0" w:space="0" w:color="auto"/>
          </w:divBdr>
        </w:div>
      </w:divsChild>
    </w:div>
    <w:div w:id="319891077">
      <w:bodyDiv w:val="1"/>
      <w:marLeft w:val="0"/>
      <w:marRight w:val="0"/>
      <w:marTop w:val="0"/>
      <w:marBottom w:val="0"/>
      <w:divBdr>
        <w:top w:val="none" w:sz="0" w:space="0" w:color="auto"/>
        <w:left w:val="none" w:sz="0" w:space="0" w:color="auto"/>
        <w:bottom w:val="none" w:sz="0" w:space="0" w:color="auto"/>
        <w:right w:val="none" w:sz="0" w:space="0" w:color="auto"/>
      </w:divBdr>
      <w:divsChild>
        <w:div w:id="713819464">
          <w:marLeft w:val="0"/>
          <w:marRight w:val="0"/>
          <w:marTop w:val="0"/>
          <w:marBottom w:val="0"/>
          <w:divBdr>
            <w:top w:val="none" w:sz="0" w:space="0" w:color="auto"/>
            <w:left w:val="none" w:sz="0" w:space="0" w:color="auto"/>
            <w:bottom w:val="none" w:sz="0" w:space="0" w:color="auto"/>
            <w:right w:val="none" w:sz="0" w:space="0" w:color="auto"/>
          </w:divBdr>
        </w:div>
      </w:divsChild>
    </w:div>
    <w:div w:id="525480837">
      <w:bodyDiv w:val="1"/>
      <w:marLeft w:val="0"/>
      <w:marRight w:val="0"/>
      <w:marTop w:val="0"/>
      <w:marBottom w:val="0"/>
      <w:divBdr>
        <w:top w:val="none" w:sz="0" w:space="0" w:color="auto"/>
        <w:left w:val="none" w:sz="0" w:space="0" w:color="auto"/>
        <w:bottom w:val="none" w:sz="0" w:space="0" w:color="auto"/>
        <w:right w:val="none" w:sz="0" w:space="0" w:color="auto"/>
      </w:divBdr>
    </w:div>
    <w:div w:id="567809683">
      <w:bodyDiv w:val="1"/>
      <w:marLeft w:val="0"/>
      <w:marRight w:val="0"/>
      <w:marTop w:val="0"/>
      <w:marBottom w:val="0"/>
      <w:divBdr>
        <w:top w:val="none" w:sz="0" w:space="0" w:color="auto"/>
        <w:left w:val="none" w:sz="0" w:space="0" w:color="auto"/>
        <w:bottom w:val="none" w:sz="0" w:space="0" w:color="auto"/>
        <w:right w:val="none" w:sz="0" w:space="0" w:color="auto"/>
      </w:divBdr>
    </w:div>
    <w:div w:id="614556544">
      <w:bodyDiv w:val="1"/>
      <w:marLeft w:val="0"/>
      <w:marRight w:val="0"/>
      <w:marTop w:val="0"/>
      <w:marBottom w:val="0"/>
      <w:divBdr>
        <w:top w:val="none" w:sz="0" w:space="0" w:color="auto"/>
        <w:left w:val="none" w:sz="0" w:space="0" w:color="auto"/>
        <w:bottom w:val="none" w:sz="0" w:space="0" w:color="auto"/>
        <w:right w:val="none" w:sz="0" w:space="0" w:color="auto"/>
      </w:divBdr>
    </w:div>
    <w:div w:id="765149138">
      <w:bodyDiv w:val="1"/>
      <w:marLeft w:val="0"/>
      <w:marRight w:val="0"/>
      <w:marTop w:val="0"/>
      <w:marBottom w:val="0"/>
      <w:divBdr>
        <w:top w:val="none" w:sz="0" w:space="0" w:color="auto"/>
        <w:left w:val="none" w:sz="0" w:space="0" w:color="auto"/>
        <w:bottom w:val="none" w:sz="0" w:space="0" w:color="auto"/>
        <w:right w:val="none" w:sz="0" w:space="0" w:color="auto"/>
      </w:divBdr>
      <w:divsChild>
        <w:div w:id="384838287">
          <w:marLeft w:val="0"/>
          <w:marRight w:val="0"/>
          <w:marTop w:val="0"/>
          <w:marBottom w:val="0"/>
          <w:divBdr>
            <w:top w:val="none" w:sz="0" w:space="0" w:color="auto"/>
            <w:left w:val="none" w:sz="0" w:space="0" w:color="auto"/>
            <w:bottom w:val="none" w:sz="0" w:space="0" w:color="auto"/>
            <w:right w:val="none" w:sz="0" w:space="0" w:color="auto"/>
          </w:divBdr>
        </w:div>
        <w:div w:id="1060329419">
          <w:marLeft w:val="0"/>
          <w:marRight w:val="0"/>
          <w:marTop w:val="0"/>
          <w:marBottom w:val="0"/>
          <w:divBdr>
            <w:top w:val="none" w:sz="0" w:space="0" w:color="auto"/>
            <w:left w:val="none" w:sz="0" w:space="0" w:color="auto"/>
            <w:bottom w:val="none" w:sz="0" w:space="0" w:color="auto"/>
            <w:right w:val="none" w:sz="0" w:space="0" w:color="auto"/>
          </w:divBdr>
        </w:div>
        <w:div w:id="615603110">
          <w:marLeft w:val="0"/>
          <w:marRight w:val="0"/>
          <w:marTop w:val="0"/>
          <w:marBottom w:val="0"/>
          <w:divBdr>
            <w:top w:val="none" w:sz="0" w:space="0" w:color="auto"/>
            <w:left w:val="none" w:sz="0" w:space="0" w:color="auto"/>
            <w:bottom w:val="none" w:sz="0" w:space="0" w:color="auto"/>
            <w:right w:val="none" w:sz="0" w:space="0" w:color="auto"/>
          </w:divBdr>
        </w:div>
        <w:div w:id="368265759">
          <w:marLeft w:val="0"/>
          <w:marRight w:val="0"/>
          <w:marTop w:val="0"/>
          <w:marBottom w:val="0"/>
          <w:divBdr>
            <w:top w:val="none" w:sz="0" w:space="0" w:color="auto"/>
            <w:left w:val="none" w:sz="0" w:space="0" w:color="auto"/>
            <w:bottom w:val="none" w:sz="0" w:space="0" w:color="auto"/>
            <w:right w:val="none" w:sz="0" w:space="0" w:color="auto"/>
          </w:divBdr>
        </w:div>
        <w:div w:id="815953235">
          <w:marLeft w:val="0"/>
          <w:marRight w:val="0"/>
          <w:marTop w:val="0"/>
          <w:marBottom w:val="0"/>
          <w:divBdr>
            <w:top w:val="none" w:sz="0" w:space="0" w:color="auto"/>
            <w:left w:val="none" w:sz="0" w:space="0" w:color="auto"/>
            <w:bottom w:val="none" w:sz="0" w:space="0" w:color="auto"/>
            <w:right w:val="none" w:sz="0" w:space="0" w:color="auto"/>
          </w:divBdr>
        </w:div>
        <w:div w:id="459151209">
          <w:marLeft w:val="0"/>
          <w:marRight w:val="0"/>
          <w:marTop w:val="0"/>
          <w:marBottom w:val="0"/>
          <w:divBdr>
            <w:top w:val="none" w:sz="0" w:space="0" w:color="auto"/>
            <w:left w:val="none" w:sz="0" w:space="0" w:color="auto"/>
            <w:bottom w:val="none" w:sz="0" w:space="0" w:color="auto"/>
            <w:right w:val="none" w:sz="0" w:space="0" w:color="auto"/>
          </w:divBdr>
        </w:div>
      </w:divsChild>
    </w:div>
    <w:div w:id="831146563">
      <w:bodyDiv w:val="1"/>
      <w:marLeft w:val="0"/>
      <w:marRight w:val="0"/>
      <w:marTop w:val="0"/>
      <w:marBottom w:val="0"/>
      <w:divBdr>
        <w:top w:val="none" w:sz="0" w:space="0" w:color="auto"/>
        <w:left w:val="none" w:sz="0" w:space="0" w:color="auto"/>
        <w:bottom w:val="none" w:sz="0" w:space="0" w:color="auto"/>
        <w:right w:val="none" w:sz="0" w:space="0" w:color="auto"/>
      </w:divBdr>
    </w:div>
    <w:div w:id="887841827">
      <w:bodyDiv w:val="1"/>
      <w:marLeft w:val="0"/>
      <w:marRight w:val="0"/>
      <w:marTop w:val="0"/>
      <w:marBottom w:val="0"/>
      <w:divBdr>
        <w:top w:val="none" w:sz="0" w:space="0" w:color="auto"/>
        <w:left w:val="none" w:sz="0" w:space="0" w:color="auto"/>
        <w:bottom w:val="none" w:sz="0" w:space="0" w:color="auto"/>
        <w:right w:val="none" w:sz="0" w:space="0" w:color="auto"/>
      </w:divBdr>
    </w:div>
    <w:div w:id="1003700119">
      <w:bodyDiv w:val="1"/>
      <w:marLeft w:val="0"/>
      <w:marRight w:val="0"/>
      <w:marTop w:val="0"/>
      <w:marBottom w:val="0"/>
      <w:divBdr>
        <w:top w:val="none" w:sz="0" w:space="0" w:color="auto"/>
        <w:left w:val="none" w:sz="0" w:space="0" w:color="auto"/>
        <w:bottom w:val="none" w:sz="0" w:space="0" w:color="auto"/>
        <w:right w:val="none" w:sz="0" w:space="0" w:color="auto"/>
      </w:divBdr>
    </w:div>
    <w:div w:id="1009677041">
      <w:bodyDiv w:val="1"/>
      <w:marLeft w:val="0"/>
      <w:marRight w:val="0"/>
      <w:marTop w:val="0"/>
      <w:marBottom w:val="0"/>
      <w:divBdr>
        <w:top w:val="none" w:sz="0" w:space="0" w:color="auto"/>
        <w:left w:val="none" w:sz="0" w:space="0" w:color="auto"/>
        <w:bottom w:val="none" w:sz="0" w:space="0" w:color="auto"/>
        <w:right w:val="none" w:sz="0" w:space="0" w:color="auto"/>
      </w:divBdr>
    </w:div>
    <w:div w:id="1190527455">
      <w:bodyDiv w:val="1"/>
      <w:marLeft w:val="0"/>
      <w:marRight w:val="0"/>
      <w:marTop w:val="0"/>
      <w:marBottom w:val="0"/>
      <w:divBdr>
        <w:top w:val="none" w:sz="0" w:space="0" w:color="auto"/>
        <w:left w:val="none" w:sz="0" w:space="0" w:color="auto"/>
        <w:bottom w:val="none" w:sz="0" w:space="0" w:color="auto"/>
        <w:right w:val="none" w:sz="0" w:space="0" w:color="auto"/>
      </w:divBdr>
    </w:div>
    <w:div w:id="1229998135">
      <w:bodyDiv w:val="1"/>
      <w:marLeft w:val="0"/>
      <w:marRight w:val="0"/>
      <w:marTop w:val="0"/>
      <w:marBottom w:val="0"/>
      <w:divBdr>
        <w:top w:val="none" w:sz="0" w:space="0" w:color="auto"/>
        <w:left w:val="none" w:sz="0" w:space="0" w:color="auto"/>
        <w:bottom w:val="none" w:sz="0" w:space="0" w:color="auto"/>
        <w:right w:val="none" w:sz="0" w:space="0" w:color="auto"/>
      </w:divBdr>
    </w:div>
    <w:div w:id="1266696327">
      <w:bodyDiv w:val="1"/>
      <w:marLeft w:val="0"/>
      <w:marRight w:val="0"/>
      <w:marTop w:val="0"/>
      <w:marBottom w:val="0"/>
      <w:divBdr>
        <w:top w:val="none" w:sz="0" w:space="0" w:color="auto"/>
        <w:left w:val="none" w:sz="0" w:space="0" w:color="auto"/>
        <w:bottom w:val="none" w:sz="0" w:space="0" w:color="auto"/>
        <w:right w:val="none" w:sz="0" w:space="0" w:color="auto"/>
      </w:divBdr>
    </w:div>
    <w:div w:id="1278829242">
      <w:bodyDiv w:val="1"/>
      <w:marLeft w:val="0"/>
      <w:marRight w:val="0"/>
      <w:marTop w:val="0"/>
      <w:marBottom w:val="0"/>
      <w:divBdr>
        <w:top w:val="none" w:sz="0" w:space="0" w:color="auto"/>
        <w:left w:val="none" w:sz="0" w:space="0" w:color="auto"/>
        <w:bottom w:val="none" w:sz="0" w:space="0" w:color="auto"/>
        <w:right w:val="none" w:sz="0" w:space="0" w:color="auto"/>
      </w:divBdr>
    </w:div>
    <w:div w:id="1298757445">
      <w:bodyDiv w:val="1"/>
      <w:marLeft w:val="0"/>
      <w:marRight w:val="0"/>
      <w:marTop w:val="0"/>
      <w:marBottom w:val="0"/>
      <w:divBdr>
        <w:top w:val="none" w:sz="0" w:space="0" w:color="auto"/>
        <w:left w:val="none" w:sz="0" w:space="0" w:color="auto"/>
        <w:bottom w:val="none" w:sz="0" w:space="0" w:color="auto"/>
        <w:right w:val="none" w:sz="0" w:space="0" w:color="auto"/>
      </w:divBdr>
    </w:div>
    <w:div w:id="1526746677">
      <w:bodyDiv w:val="1"/>
      <w:marLeft w:val="0"/>
      <w:marRight w:val="0"/>
      <w:marTop w:val="0"/>
      <w:marBottom w:val="0"/>
      <w:divBdr>
        <w:top w:val="none" w:sz="0" w:space="0" w:color="auto"/>
        <w:left w:val="none" w:sz="0" w:space="0" w:color="auto"/>
        <w:bottom w:val="none" w:sz="0" w:space="0" w:color="auto"/>
        <w:right w:val="none" w:sz="0" w:space="0" w:color="auto"/>
      </w:divBdr>
    </w:div>
    <w:div w:id="1721981148">
      <w:bodyDiv w:val="1"/>
      <w:marLeft w:val="0"/>
      <w:marRight w:val="0"/>
      <w:marTop w:val="0"/>
      <w:marBottom w:val="0"/>
      <w:divBdr>
        <w:top w:val="none" w:sz="0" w:space="0" w:color="auto"/>
        <w:left w:val="none" w:sz="0" w:space="0" w:color="auto"/>
        <w:bottom w:val="none" w:sz="0" w:space="0" w:color="auto"/>
        <w:right w:val="none" w:sz="0" w:space="0" w:color="auto"/>
      </w:divBdr>
    </w:div>
    <w:div w:id="1831630081">
      <w:bodyDiv w:val="1"/>
      <w:marLeft w:val="0"/>
      <w:marRight w:val="0"/>
      <w:marTop w:val="0"/>
      <w:marBottom w:val="0"/>
      <w:divBdr>
        <w:top w:val="none" w:sz="0" w:space="0" w:color="auto"/>
        <w:left w:val="none" w:sz="0" w:space="0" w:color="auto"/>
        <w:bottom w:val="none" w:sz="0" w:space="0" w:color="auto"/>
        <w:right w:val="none" w:sz="0" w:space="0" w:color="auto"/>
      </w:divBdr>
    </w:div>
    <w:div w:id="1850826132">
      <w:bodyDiv w:val="1"/>
      <w:marLeft w:val="0"/>
      <w:marRight w:val="0"/>
      <w:marTop w:val="0"/>
      <w:marBottom w:val="0"/>
      <w:divBdr>
        <w:top w:val="none" w:sz="0" w:space="0" w:color="auto"/>
        <w:left w:val="none" w:sz="0" w:space="0" w:color="auto"/>
        <w:bottom w:val="none" w:sz="0" w:space="0" w:color="auto"/>
        <w:right w:val="none" w:sz="0" w:space="0" w:color="auto"/>
      </w:divBdr>
    </w:div>
    <w:div w:id="1893229745">
      <w:bodyDiv w:val="1"/>
      <w:marLeft w:val="0"/>
      <w:marRight w:val="0"/>
      <w:marTop w:val="0"/>
      <w:marBottom w:val="0"/>
      <w:divBdr>
        <w:top w:val="none" w:sz="0" w:space="0" w:color="auto"/>
        <w:left w:val="none" w:sz="0" w:space="0" w:color="auto"/>
        <w:bottom w:val="none" w:sz="0" w:space="0" w:color="auto"/>
        <w:right w:val="none" w:sz="0" w:space="0" w:color="auto"/>
      </w:divBdr>
    </w:div>
    <w:div w:id="1984888848">
      <w:bodyDiv w:val="1"/>
      <w:marLeft w:val="0"/>
      <w:marRight w:val="0"/>
      <w:marTop w:val="0"/>
      <w:marBottom w:val="0"/>
      <w:divBdr>
        <w:top w:val="none" w:sz="0" w:space="0" w:color="auto"/>
        <w:left w:val="none" w:sz="0" w:space="0" w:color="auto"/>
        <w:bottom w:val="none" w:sz="0" w:space="0" w:color="auto"/>
        <w:right w:val="none" w:sz="0" w:space="0" w:color="auto"/>
      </w:divBdr>
    </w:div>
    <w:div w:id="2025588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A6409F-A53D-4790-9966-7A72CB52E782}">
  <ds:schemaRefs>
    <ds:schemaRef ds:uri="http://purl.org/dc/terms/"/>
    <ds:schemaRef ds:uri="http://purl.org/dc/elements/1.1/"/>
    <ds:schemaRef ds:uri="http://schemas.microsoft.com/office/2006/documentManagement/types"/>
    <ds:schemaRef ds:uri="http://www.w3.org/XML/1998/namespace"/>
    <ds:schemaRef ds:uri="http://purl.org/dc/dcmityp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09521155-A5F6-42E5-B6AC-01AE92EC2BBC}">
  <ds:schemaRefs>
    <ds:schemaRef ds:uri="http://schemas.microsoft.com/sharepoint/v3/contenttype/forms"/>
  </ds:schemaRefs>
</ds:datastoreItem>
</file>

<file path=customXml/itemProps3.xml><?xml version="1.0" encoding="utf-8"?>
<ds:datastoreItem xmlns:ds="http://schemas.openxmlformats.org/officeDocument/2006/customXml" ds:itemID="{E27D8412-9885-4CED-824D-5D3A5363CF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8239</Words>
  <Characters>4697</Characters>
  <Application>Microsoft Office Word</Application>
  <DocSecurity>0</DocSecurity>
  <Lines>39</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LSMU Kauno Klinikos</Company>
  <LinksUpToDate>false</LinksUpToDate>
  <CharactersWithSpaces>12911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Paulavičiūtė</dc:creator>
  <cp:keywords/>
  <dc:description/>
  <cp:lastModifiedBy>Daiva Žvirblytė</cp:lastModifiedBy>
  <cp:revision>2</cp:revision>
  <cp:lastPrinted>2025-06-30T19:04:00Z</cp:lastPrinted>
  <dcterms:created xsi:type="dcterms:W3CDTF">2025-06-30T19:05:00Z</dcterms:created>
  <dcterms:modified xsi:type="dcterms:W3CDTF">2025-06-30T19:05:00Z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