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B910F" w14:textId="77777777" w:rsidR="001B6D07" w:rsidRDefault="001B6D07" w:rsidP="001B6D07">
      <w:pPr>
        <w:pStyle w:val="Header"/>
        <w:jc w:val="center"/>
      </w:pPr>
      <w:r>
        <w:rPr>
          <w:noProof/>
        </w:rPr>
        <w:drawing>
          <wp:inline distT="0" distB="0" distL="0" distR="0" wp14:anchorId="61F7F77F" wp14:editId="00DEA0BA">
            <wp:extent cx="2188845" cy="956945"/>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8845" cy="956945"/>
                    </a:xfrm>
                    <a:prstGeom prst="rect">
                      <a:avLst/>
                    </a:prstGeom>
                    <a:noFill/>
                  </pic:spPr>
                </pic:pic>
              </a:graphicData>
            </a:graphic>
          </wp:inline>
        </w:drawing>
      </w:r>
    </w:p>
    <w:p w14:paraId="17C8AADE" w14:textId="77777777" w:rsidR="001B6D07" w:rsidRDefault="001B6D07" w:rsidP="001B6D07">
      <w:pPr>
        <w:pStyle w:val="Header"/>
        <w:jc w:val="center"/>
        <w:rPr>
          <w:sz w:val="18"/>
          <w:szCs w:val="18"/>
        </w:rPr>
      </w:pPr>
      <w:r w:rsidRPr="001B34B8">
        <w:rPr>
          <w:sz w:val="18"/>
          <w:szCs w:val="18"/>
        </w:rPr>
        <w:t>V</w:t>
      </w:r>
      <w:r>
        <w:rPr>
          <w:sz w:val="18"/>
          <w:szCs w:val="18"/>
        </w:rPr>
        <w:t>IEŠOJI ĮSTAIGA</w:t>
      </w:r>
      <w:r w:rsidRPr="001B34B8">
        <w:rPr>
          <w:sz w:val="18"/>
          <w:szCs w:val="18"/>
        </w:rPr>
        <w:t xml:space="preserve"> ŠIAULIŲ REGIONO ATLIEKŲ TVARKYMO CENTRAS</w:t>
      </w:r>
    </w:p>
    <w:p w14:paraId="084FC5E4" w14:textId="77777777" w:rsidR="001B6D07" w:rsidRPr="001B34B8" w:rsidRDefault="001B6D07" w:rsidP="001B6D07">
      <w:pPr>
        <w:pStyle w:val="Header"/>
        <w:jc w:val="center"/>
        <w:rPr>
          <w:sz w:val="18"/>
          <w:szCs w:val="18"/>
        </w:rPr>
      </w:pPr>
      <w:r>
        <w:rPr>
          <w:sz w:val="18"/>
          <w:szCs w:val="18"/>
        </w:rPr>
        <w:t>Įmonės kodas 145787276, PVM mokėtojo kodas LT457872716</w:t>
      </w:r>
    </w:p>
    <w:p w14:paraId="77677AFD" w14:textId="77777777" w:rsidR="001B6D07" w:rsidRPr="001A506B" w:rsidRDefault="001B6D07" w:rsidP="001B6D07">
      <w:pPr>
        <w:pStyle w:val="Header"/>
        <w:jc w:val="center"/>
        <w:rPr>
          <w:sz w:val="18"/>
          <w:szCs w:val="18"/>
        </w:rPr>
      </w:pPr>
      <w:r w:rsidRPr="001A506B">
        <w:rPr>
          <w:sz w:val="18"/>
          <w:szCs w:val="18"/>
        </w:rPr>
        <w:t xml:space="preserve">Korespondencijai: </w:t>
      </w:r>
      <w:r>
        <w:rPr>
          <w:sz w:val="18"/>
          <w:szCs w:val="18"/>
        </w:rPr>
        <w:t xml:space="preserve">Pramonės g. 15-71, </w:t>
      </w:r>
      <w:r w:rsidRPr="00E929BB">
        <w:rPr>
          <w:sz w:val="18"/>
          <w:szCs w:val="18"/>
        </w:rPr>
        <w:t xml:space="preserve">78137 </w:t>
      </w:r>
      <w:r>
        <w:rPr>
          <w:sz w:val="18"/>
          <w:szCs w:val="18"/>
        </w:rPr>
        <w:t>Šiauliai, tel. +370 41</w:t>
      </w:r>
      <w:r w:rsidRPr="001A506B">
        <w:rPr>
          <w:sz w:val="18"/>
          <w:szCs w:val="18"/>
        </w:rPr>
        <w:t xml:space="preserve"> 520</w:t>
      </w:r>
      <w:r>
        <w:rPr>
          <w:sz w:val="18"/>
          <w:szCs w:val="18"/>
        </w:rPr>
        <w:t xml:space="preserve"> </w:t>
      </w:r>
      <w:r w:rsidRPr="001A506B">
        <w:rPr>
          <w:sz w:val="18"/>
          <w:szCs w:val="18"/>
        </w:rPr>
        <w:t xml:space="preserve">002, el. p. </w:t>
      </w:r>
      <w:hyperlink r:id="rId12" w:history="1">
        <w:r w:rsidRPr="00A6408D">
          <w:rPr>
            <w:rStyle w:val="Hyperlink"/>
            <w:sz w:val="18"/>
            <w:szCs w:val="18"/>
          </w:rPr>
          <w:t>info@sratc.lt</w:t>
        </w:r>
      </w:hyperlink>
      <w:r>
        <w:rPr>
          <w:sz w:val="18"/>
          <w:szCs w:val="18"/>
        </w:rPr>
        <w:t xml:space="preserve"> </w:t>
      </w:r>
    </w:p>
    <w:p w14:paraId="57E640D5" w14:textId="77777777" w:rsidR="001B6D07" w:rsidRPr="001A506B" w:rsidRDefault="001B6D07" w:rsidP="001B6D07">
      <w:pPr>
        <w:pStyle w:val="Header"/>
        <w:jc w:val="center"/>
        <w:rPr>
          <w:sz w:val="18"/>
          <w:szCs w:val="18"/>
        </w:rPr>
      </w:pPr>
      <w:r w:rsidRPr="001A506B">
        <w:rPr>
          <w:sz w:val="18"/>
          <w:szCs w:val="18"/>
        </w:rPr>
        <w:t>A.s. LT</w:t>
      </w:r>
      <w:r>
        <w:rPr>
          <w:sz w:val="18"/>
          <w:szCs w:val="18"/>
        </w:rPr>
        <w:t xml:space="preserve">624010044200021860 </w:t>
      </w:r>
      <w:r w:rsidRPr="00D1054F">
        <w:rPr>
          <w:sz w:val="18"/>
          <w:szCs w:val="18"/>
        </w:rPr>
        <w:t>Luminor Bank AB</w:t>
      </w:r>
      <w:r w:rsidRPr="001A506B">
        <w:rPr>
          <w:sz w:val="18"/>
          <w:szCs w:val="18"/>
        </w:rPr>
        <w:t>; A.s. LT537180000005700021 AB Šiaulių bankas</w:t>
      </w:r>
    </w:p>
    <w:p w14:paraId="37520E36" w14:textId="77777777" w:rsidR="001B6D07" w:rsidRPr="001F6BD1" w:rsidRDefault="001B6D07" w:rsidP="001B6D07">
      <w:pPr>
        <w:pStyle w:val="Header"/>
        <w:pBdr>
          <w:top w:val="single" w:sz="4" w:space="1" w:color="auto"/>
        </w:pBdr>
        <w:jc w:val="center"/>
        <w:rPr>
          <w:sz w:val="14"/>
          <w:szCs w:val="14"/>
        </w:rPr>
      </w:pPr>
      <w:r w:rsidRPr="001A506B">
        <w:rPr>
          <w:sz w:val="14"/>
          <w:szCs w:val="14"/>
        </w:rPr>
        <w:t>Duomenys kaupiami ir saugomi Juridinių asmenų registre, buveinė</w:t>
      </w:r>
      <w:r>
        <w:rPr>
          <w:sz w:val="14"/>
          <w:szCs w:val="14"/>
        </w:rPr>
        <w:t xml:space="preserve">s adresas: Jurgeliškių k. 9, </w:t>
      </w:r>
      <w:r w:rsidRPr="001A506B">
        <w:rPr>
          <w:sz w:val="14"/>
          <w:szCs w:val="14"/>
        </w:rPr>
        <w:t>76103 Šiaulių rajonas Šiaulių r. sav.</w:t>
      </w:r>
    </w:p>
    <w:p w14:paraId="7A14C9D8" w14:textId="47561CCA" w:rsidR="00A22D46" w:rsidRPr="00C91840" w:rsidRDefault="00A22D46" w:rsidP="00A22D46">
      <w:pPr>
        <w:ind w:right="-177"/>
        <w:jc w:val="right"/>
        <w:rPr>
          <w:color w:val="000000"/>
          <w:lang w:val="lt-LT"/>
        </w:rPr>
      </w:pP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278504EA" w:rsidR="00A22D46" w:rsidRPr="00C91840" w:rsidRDefault="00A22D46" w:rsidP="00A22D46">
      <w:pPr>
        <w:ind w:right="-177"/>
        <w:jc w:val="right"/>
        <w:rPr>
          <w:sz w:val="22"/>
          <w:szCs w:val="22"/>
          <w:lang w:val="lt-LT"/>
        </w:rPr>
      </w:pPr>
      <w:r w:rsidRPr="00C91840">
        <w:rPr>
          <w:sz w:val="22"/>
          <w:szCs w:val="22"/>
          <w:lang w:val="lt-LT"/>
        </w:rPr>
        <w:t>Vieš</w:t>
      </w:r>
      <w:r w:rsidR="007B13C5">
        <w:rPr>
          <w:sz w:val="22"/>
          <w:szCs w:val="22"/>
          <w:lang w:val="lt-LT"/>
        </w:rPr>
        <w:t xml:space="preserve">ojo </w:t>
      </w:r>
      <w:r w:rsidRPr="00C91840">
        <w:rPr>
          <w:sz w:val="22"/>
          <w:szCs w:val="22"/>
          <w:lang w:val="lt-LT"/>
        </w:rPr>
        <w:t>pirkim</w:t>
      </w:r>
      <w:r w:rsidR="007B13C5">
        <w:rPr>
          <w:sz w:val="22"/>
          <w:szCs w:val="22"/>
          <w:lang w:val="lt-LT"/>
        </w:rPr>
        <w:t>o</w:t>
      </w:r>
      <w:r w:rsidRPr="00C91840">
        <w:rPr>
          <w:sz w:val="22"/>
          <w:szCs w:val="22"/>
          <w:lang w:val="lt-LT"/>
        </w:rPr>
        <w:t xml:space="preserve"> komisijos </w:t>
      </w:r>
    </w:p>
    <w:p w14:paraId="109CA1EB" w14:textId="2EF416EB" w:rsidR="00A22D46" w:rsidRPr="00C91840" w:rsidRDefault="00A22D46" w:rsidP="000C4FF6">
      <w:pPr>
        <w:ind w:right="-177"/>
        <w:jc w:val="right"/>
        <w:rPr>
          <w:sz w:val="22"/>
          <w:szCs w:val="22"/>
          <w:lang w:val="lt-LT"/>
        </w:rPr>
      </w:pPr>
      <w:r w:rsidRPr="00216EB0">
        <w:rPr>
          <w:sz w:val="22"/>
          <w:szCs w:val="22"/>
          <w:lang w:val="lt-LT"/>
        </w:rPr>
        <w:t>202</w:t>
      </w:r>
      <w:r w:rsidR="00023EC8">
        <w:rPr>
          <w:sz w:val="22"/>
          <w:szCs w:val="22"/>
          <w:lang w:val="lt-LT"/>
        </w:rPr>
        <w:t>5</w:t>
      </w:r>
      <w:r w:rsidRPr="00216EB0">
        <w:rPr>
          <w:sz w:val="22"/>
          <w:szCs w:val="22"/>
          <w:lang w:val="lt-LT"/>
        </w:rPr>
        <w:t>-</w:t>
      </w:r>
      <w:r w:rsidR="00023EC8">
        <w:rPr>
          <w:sz w:val="22"/>
          <w:szCs w:val="22"/>
          <w:lang w:val="lt-LT"/>
        </w:rPr>
        <w:t>0</w:t>
      </w:r>
      <w:r w:rsidR="00572A45">
        <w:rPr>
          <w:sz w:val="22"/>
          <w:szCs w:val="22"/>
          <w:lang w:val="lt-LT"/>
        </w:rPr>
        <w:t>8</w:t>
      </w:r>
      <w:r w:rsidRPr="00216EB0">
        <w:rPr>
          <w:sz w:val="22"/>
          <w:szCs w:val="22"/>
          <w:lang w:val="lt-LT"/>
        </w:rPr>
        <w:t>-</w:t>
      </w:r>
      <w:r w:rsidR="0016516F">
        <w:rPr>
          <w:sz w:val="22"/>
          <w:szCs w:val="22"/>
          <w:lang w:val="lt-LT"/>
        </w:rPr>
        <w:t>1</w:t>
      </w:r>
      <w:r w:rsidR="002C54C6">
        <w:rPr>
          <w:sz w:val="22"/>
          <w:szCs w:val="22"/>
          <w:lang w:val="lt-LT"/>
        </w:rPr>
        <w:t>2</w:t>
      </w:r>
      <w:r w:rsidR="00E36640">
        <w:rPr>
          <w:sz w:val="22"/>
          <w:szCs w:val="22"/>
          <w:lang w:val="lt-LT"/>
        </w:rPr>
        <w:t xml:space="preserve"> </w:t>
      </w:r>
      <w:r w:rsidRPr="00C91840">
        <w:rPr>
          <w:sz w:val="22"/>
          <w:szCs w:val="22"/>
          <w:lang w:val="lt-LT"/>
        </w:rPr>
        <w:t>posėdžio protokolu Nr. 1</w:t>
      </w:r>
    </w:p>
    <w:p w14:paraId="6B715EF7" w14:textId="77777777" w:rsidR="005679B0" w:rsidRDefault="005679B0" w:rsidP="00EF3AF0">
      <w:pPr>
        <w:pStyle w:val="Title"/>
        <w:keepNext/>
        <w:spacing w:line="240" w:lineRule="auto"/>
        <w:jc w:val="center"/>
        <w:rPr>
          <w:rFonts w:ascii="Times New Roman" w:eastAsia="Times New Roman" w:hAnsi="Times New Roman" w:cs="Times New Roman"/>
          <w:b/>
          <w:sz w:val="22"/>
          <w:szCs w:val="22"/>
          <w:lang w:val="lt-LT"/>
        </w:rPr>
      </w:pPr>
    </w:p>
    <w:p w14:paraId="5BE046DD" w14:textId="35B8F5E1" w:rsidR="00A22D46" w:rsidRPr="007E7805" w:rsidRDefault="007E7805" w:rsidP="00EF3AF0">
      <w:pPr>
        <w:pStyle w:val="Title"/>
        <w:keepNext/>
        <w:spacing w:line="240" w:lineRule="auto"/>
        <w:jc w:val="center"/>
        <w:rPr>
          <w:rFonts w:ascii="Times New Roman" w:hAnsi="Times New Roman" w:cs="Times New Roman"/>
          <w:b/>
          <w:bCs/>
          <w:caps/>
          <w:color w:val="auto"/>
          <w:spacing w:val="0"/>
          <w:sz w:val="22"/>
          <w:szCs w:val="22"/>
          <w:lang w:val="lt-LT"/>
        </w:rPr>
      </w:pPr>
      <w:bookmarkStart w:id="0" w:name="_Hlk166074942"/>
      <w:r w:rsidRPr="007E7805">
        <w:rPr>
          <w:rFonts w:ascii="Times New Roman" w:hAnsi="Times New Roman" w:cs="Times New Roman"/>
          <w:b/>
          <w:sz w:val="22"/>
          <w:szCs w:val="22"/>
        </w:rPr>
        <w:t>PRIEVOLIŲ ĮVYKDYMO UŽTIKRINIMO DOKUMENTAS (SUTARTINIŲ ĮSIPAREIGOJIMŲ ĮVYKDYMO LAIDAVIMO DRAUDIMAS) ŠIAULIŲ REGIONO KOMUNALINIŲ ATLIEKŲ MECHANINIO BIOLOGINIO APDOROJIMO ĮRENGINI</w:t>
      </w:r>
      <w:r w:rsidR="007F0FFF">
        <w:rPr>
          <w:rFonts w:ascii="Times New Roman" w:hAnsi="Times New Roman" w:cs="Times New Roman"/>
          <w:b/>
          <w:sz w:val="22"/>
          <w:szCs w:val="22"/>
        </w:rPr>
        <w:t>AMS</w:t>
      </w:r>
    </w:p>
    <w:bookmarkEnd w:id="0"/>
    <w:p w14:paraId="34843AAA" w14:textId="7579B4CE" w:rsidR="00F1628C" w:rsidRPr="00400CE8" w:rsidRDefault="00CF12D2" w:rsidP="00C26716">
      <w:pPr>
        <w:pStyle w:val="Heading"/>
        <w:jc w:val="center"/>
        <w:rPr>
          <w:rFonts w:cs="Times New Roman"/>
          <w:color w:val="auto"/>
        </w:rPr>
      </w:pPr>
      <w:r w:rsidRPr="00400CE8">
        <w:rPr>
          <w:rFonts w:cs="Times New Roman"/>
          <w:color w:val="auto"/>
        </w:rPr>
        <w:t>MAŽOS VERTĖS PIRKIMO</w:t>
      </w:r>
      <w:r w:rsidR="00CF441E" w:rsidRPr="00400CE8">
        <w:rPr>
          <w:rFonts w:cs="Times New Roman"/>
          <w:color w:val="auto"/>
        </w:rPr>
        <w:t xml:space="preserve"> SKELBIAMA APKLAUSA</w:t>
      </w:r>
    </w:p>
    <w:p w14:paraId="04D977A5" w14:textId="54C810B8" w:rsidR="00502E53" w:rsidRPr="00400CE8" w:rsidRDefault="00502E53" w:rsidP="00502E53">
      <w:pPr>
        <w:pStyle w:val="Body2"/>
        <w:jc w:val="center"/>
        <w:rPr>
          <w:rFonts w:cs="Times New Roman"/>
          <w:b/>
          <w:lang w:val="lt-LT"/>
        </w:rPr>
      </w:pPr>
      <w:r w:rsidRPr="00400CE8">
        <w:rPr>
          <w:rFonts w:cs="Times New Roman"/>
          <w:b/>
          <w:lang w:val="lt-LT"/>
        </w:rPr>
        <w:t>Versija Nr. 1</w:t>
      </w:r>
    </w:p>
    <w:p w14:paraId="4FCB57CF" w14:textId="74D4F285" w:rsidR="001D55D4" w:rsidRPr="00C91840" w:rsidRDefault="001D55D4" w:rsidP="00C26716">
      <w:pPr>
        <w:pStyle w:val="Body"/>
        <w:spacing w:line="240" w:lineRule="auto"/>
        <w:jc w:val="right"/>
        <w:rPr>
          <w:rFonts w:ascii="Times New Roman" w:eastAsia="Times New Roman" w:hAnsi="Times New Roman" w:cs="Times New Roman"/>
          <w:color w:val="auto"/>
          <w:sz w:val="22"/>
          <w:szCs w:val="22"/>
        </w:rPr>
      </w:pPr>
    </w:p>
    <w:p w14:paraId="46F4880D" w14:textId="776CA33C" w:rsidR="001D55D4" w:rsidRPr="00AE28DE" w:rsidRDefault="002B77B6" w:rsidP="00A63D6B">
      <w:pPr>
        <w:pStyle w:val="Heading"/>
        <w:numPr>
          <w:ilvl w:val="0"/>
          <w:numId w:val="9"/>
        </w:numPr>
        <w:rPr>
          <w:color w:val="auto"/>
        </w:rPr>
      </w:pPr>
      <w:r w:rsidRPr="00AE28DE">
        <w:rPr>
          <w:color w:val="auto"/>
        </w:rPr>
        <w:t>BENDROSIOS NUOSTATOS</w:t>
      </w:r>
    </w:p>
    <w:p w14:paraId="2E142B1F" w14:textId="77777777" w:rsidR="001D55D4" w:rsidRPr="00AE28DE" w:rsidRDefault="001D55D4">
      <w:pPr>
        <w:pStyle w:val="Body2"/>
        <w:rPr>
          <w:color w:val="auto"/>
          <w:lang w:val="lt-LT"/>
        </w:rPr>
      </w:pPr>
    </w:p>
    <w:p w14:paraId="56C71A47" w14:textId="2279CD04" w:rsidR="001D55D4" w:rsidRPr="00AE28DE" w:rsidRDefault="002B77B6" w:rsidP="00C52B57">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6C686D">
        <w:rPr>
          <w:color w:val="auto"/>
          <w:lang w:val="lt-LT"/>
        </w:rPr>
        <w:t>juridinio asmens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w:t>
      </w:r>
      <w:r w:rsidR="000910AD">
        <w:rPr>
          <w:color w:val="auto"/>
          <w:lang w:val="lt-LT"/>
        </w:rPr>
        <w:t>s</w:t>
      </w:r>
      <w:r w:rsidRPr="00AE28DE">
        <w:rPr>
          <w:color w:val="auto"/>
          <w:lang w:val="lt-LT"/>
        </w:rPr>
        <w:t xml:space="preserve">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7E7805">
        <w:rPr>
          <w:b/>
        </w:rPr>
        <w:t>prievolių įvykdymo užtikrinimo dokumentą (sutartinių įsipareigojimų įvykdymo laidavimo draudimas) Šiaulių regiono komunalinių atliekų mechaninio biologinio apdorojimo įrengini</w:t>
      </w:r>
      <w:r w:rsidR="007F0FFF">
        <w:rPr>
          <w:b/>
        </w:rPr>
        <w:t>ams</w:t>
      </w:r>
      <w:r w:rsidR="005169E5">
        <w:rPr>
          <w:color w:val="auto"/>
          <w:lang w:val="lt-LT"/>
        </w:rPr>
        <w:t>.</w:t>
      </w:r>
    </w:p>
    <w:p w14:paraId="2F4803B7" w14:textId="16D22629" w:rsidR="001D55D4" w:rsidRPr="00AE28DE" w:rsidRDefault="002B77B6" w:rsidP="00C52B57">
      <w:pPr>
        <w:pStyle w:val="Body2"/>
        <w:spacing w:after="0"/>
        <w:rPr>
          <w:lang w:val="lt-LT"/>
        </w:rPr>
      </w:pPr>
      <w:r w:rsidRPr="00AE28DE">
        <w:rPr>
          <w:lang w:val="lt-LT"/>
        </w:rPr>
        <w:tab/>
        <w:t xml:space="preserve">1.2. Šis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 xml:space="preserve">) atliekamas vadovaujantis </w:t>
      </w:r>
      <w:r w:rsidR="00396D27">
        <w:rPr>
          <w:lang w:val="lt-LT"/>
        </w:rPr>
        <w:t>Viešųjų pirkimų įstatymu</w:t>
      </w:r>
      <w:r w:rsidR="0062424C">
        <w:rPr>
          <w:lang w:val="lt-LT"/>
        </w:rPr>
        <w:t xml:space="preserve"> (aktualia redakcija)</w:t>
      </w:r>
      <w:r w:rsidR="00396D27">
        <w:rPr>
          <w:lang w:val="lt-LT"/>
        </w:rPr>
        <w:t xml:space="preserve">, </w:t>
      </w:r>
      <w:r w:rsidRPr="00AE28DE">
        <w:rPr>
          <w:lang w:val="lt-LT"/>
        </w:rPr>
        <w:t>Viešųjų pirkimų tarnybos direktoriaus įsakymu patvirtintu Mažos vertės pirkimų tvarkos aprašu</w:t>
      </w:r>
      <w:r w:rsidR="0062424C">
        <w:rPr>
          <w:lang w:val="lt-LT"/>
        </w:rPr>
        <w:t xml:space="preserve"> (aktualia redakcija)</w:t>
      </w:r>
      <w:r w:rsidRPr="00AE28DE">
        <w:rPr>
          <w:lang w:val="lt-LT"/>
        </w:rPr>
        <w:t xml:space="preserve">, Lietuvos Respublikos </w:t>
      </w:r>
      <w:r w:rsidR="008D5B84" w:rsidRPr="007846BC">
        <w:rPr>
          <w:lang w:val="lt-LT"/>
        </w:rPr>
        <w:t>c</w:t>
      </w:r>
      <w:r w:rsidRPr="00AE28DE">
        <w:rPr>
          <w:lang w:val="lt-LT"/>
        </w:rPr>
        <w:t>iviliniu kodeksu</w:t>
      </w:r>
      <w:r w:rsidR="0062424C">
        <w:rPr>
          <w:lang w:val="lt-LT"/>
        </w:rPr>
        <w:t xml:space="preserve"> (aktualia redakcija)</w:t>
      </w:r>
      <w:r w:rsidRPr="00AE28DE">
        <w:rPr>
          <w:lang w:val="lt-LT"/>
        </w:rPr>
        <w:t xml:space="preserve">, </w:t>
      </w:r>
      <w:r w:rsidR="008D5B84" w:rsidRPr="00AE28DE">
        <w:rPr>
          <w:lang w:val="lt-LT"/>
        </w:rPr>
        <w:t>perkančiosios organizacijos</w:t>
      </w:r>
      <w:r w:rsidR="00755E1F" w:rsidRPr="00AE28DE">
        <w:rPr>
          <w:lang w:val="lt-LT"/>
        </w:rPr>
        <w:t xml:space="preserve"> </w:t>
      </w:r>
      <w:r w:rsidR="00651454">
        <w:rPr>
          <w:lang w:val="lt-LT"/>
        </w:rPr>
        <w:t xml:space="preserve">viešųjų </w:t>
      </w:r>
      <w:r w:rsidR="00755E1F" w:rsidRPr="00AE28DE">
        <w:rPr>
          <w:lang w:val="lt-LT"/>
        </w:rPr>
        <w:t xml:space="preserve">pirkimų organizavimo ir vykdymo taisyklėmis, </w:t>
      </w:r>
      <w:r w:rsidRPr="00AE28DE">
        <w:rPr>
          <w:lang w:val="lt-LT"/>
        </w:rPr>
        <w:t>kitais viešuosius pirkimus reglamentuojančiais teisės aktais</w:t>
      </w:r>
      <w:r w:rsidR="00BA3AAF" w:rsidRPr="00AE28DE">
        <w:rPr>
          <w:lang w:val="lt-LT"/>
        </w:rPr>
        <w:t xml:space="preserve"> </w:t>
      </w:r>
      <w:r w:rsidRPr="00AE28DE">
        <w:rPr>
          <w:lang w:val="lt-LT"/>
        </w:rPr>
        <w:t xml:space="preserve">bei šiomis </w:t>
      </w:r>
      <w:r w:rsidR="00493E49">
        <w:rPr>
          <w:lang w:val="lt-LT"/>
        </w:rPr>
        <w:t xml:space="preserve">konkurso </w:t>
      </w:r>
      <w:r w:rsidRPr="00AE28DE">
        <w:rPr>
          <w:lang w:val="lt-LT"/>
        </w:rPr>
        <w:t>sąlygomis. Vartojamos są</w:t>
      </w:r>
      <w:r w:rsidR="00DE4815" w:rsidRPr="00AE28DE">
        <w:rPr>
          <w:lang w:val="lt-LT"/>
        </w:rPr>
        <w:t>vokos</w:t>
      </w:r>
      <w:r w:rsidRPr="00AE28DE">
        <w:rPr>
          <w:lang w:val="lt-LT"/>
        </w:rPr>
        <w:t xml:space="preserve"> apibrėžtos Viešųjų p</w:t>
      </w:r>
      <w:r w:rsidR="00BA3AAF" w:rsidRPr="00AE28DE">
        <w:rPr>
          <w:lang w:val="lt-LT"/>
        </w:rPr>
        <w:t>irkimų įstatyme</w:t>
      </w:r>
      <w:r w:rsidR="008D0D87">
        <w:rPr>
          <w:lang w:val="lt-LT"/>
        </w:rPr>
        <w:t xml:space="preserve"> (VPĮ)</w:t>
      </w:r>
      <w:r w:rsidR="00BA3AAF" w:rsidRPr="00AE28DE">
        <w:rPr>
          <w:lang w:val="lt-LT"/>
        </w:rPr>
        <w:t xml:space="preserve"> ir viešuosius pirkimus reglamentuojančiuose teisės aktuose</w:t>
      </w:r>
      <w:r w:rsidRPr="00AE28DE">
        <w:rPr>
          <w:lang w:val="lt-LT"/>
        </w:rPr>
        <w:t>.</w:t>
      </w:r>
    </w:p>
    <w:p w14:paraId="78C348DC" w14:textId="4D59FA10" w:rsidR="001D55D4" w:rsidRPr="00AE28DE" w:rsidRDefault="002B77B6" w:rsidP="006E62BB">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w:t>
      </w:r>
      <w:r w:rsidR="00465251">
        <w:rPr>
          <w:lang w:val="lt-LT"/>
        </w:rPr>
        <w:t>Konkurso</w:t>
      </w:r>
      <w:r w:rsidRPr="00AE28DE">
        <w:rPr>
          <w:lang w:val="lt-LT"/>
        </w:rPr>
        <w:t xml:space="preserve">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772C7E">
        <w:rPr>
          <w:lang w:val="lt-LT"/>
        </w:rPr>
        <w:t>Paslaugų teikėjai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3" w:history="1">
        <w:r w:rsidR="001077D5" w:rsidRPr="00077E2C">
          <w:rPr>
            <w:rStyle w:val="Hyperlink"/>
          </w:rPr>
          <w:t>https://viesiejipirkimai.lt/</w:t>
        </w:r>
      </w:hyperlink>
      <w:r w:rsidR="001077D5">
        <w:t xml:space="preserve">. </w:t>
      </w:r>
    </w:p>
    <w:p w14:paraId="76CF27C4" w14:textId="77777777" w:rsidR="00A54EBE" w:rsidRPr="00A02EBD" w:rsidRDefault="00A54EBE" w:rsidP="00C52B57">
      <w:pPr>
        <w:pStyle w:val="Body2"/>
        <w:spacing w:after="0"/>
        <w:rPr>
          <w:lang w:val="lt-LT"/>
        </w:rPr>
      </w:pPr>
      <w:r w:rsidRPr="00FB7D41">
        <w:rPr>
          <w:b/>
          <w:lang w:val="lt-LT"/>
        </w:rPr>
        <w:tab/>
      </w:r>
      <w:r w:rsidRPr="00A02EBD">
        <w:rPr>
          <w:highlight w:val="yellow"/>
          <w:lang w:val="lt-LT"/>
        </w:rPr>
        <w:t xml:space="preserve">1.4. </w:t>
      </w:r>
      <w:r w:rsidR="00C948AD" w:rsidRPr="00A02EBD">
        <w:rPr>
          <w:highlight w:val="yellow"/>
          <w:lang w:val="lt-LT"/>
        </w:rPr>
        <w:t>Konkurso sąlygos</w:t>
      </w:r>
      <w:r w:rsidRPr="00A02EBD">
        <w:rPr>
          <w:highlight w:val="yellow"/>
          <w:lang w:val="lt-LT"/>
        </w:rPr>
        <w:t>, susirašinėjimas, paaiškinimai ir patikslinimai, pretenzijos ir visa kita informacija siunčiam</w:t>
      </w:r>
      <w:r w:rsidR="0048177C" w:rsidRPr="00A02EBD">
        <w:rPr>
          <w:highlight w:val="yellow"/>
          <w:lang w:val="lt-LT"/>
        </w:rPr>
        <w:t>a</w:t>
      </w:r>
      <w:r w:rsidR="00B567F2" w:rsidRPr="00A02EBD">
        <w:rPr>
          <w:highlight w:val="yellow"/>
          <w:lang w:val="lt-LT"/>
        </w:rPr>
        <w:t>/talpinam</w:t>
      </w:r>
      <w:r w:rsidR="0048177C" w:rsidRPr="00A02EBD">
        <w:rPr>
          <w:highlight w:val="yellow"/>
          <w:lang w:val="lt-LT"/>
        </w:rPr>
        <w:t>a</w:t>
      </w:r>
      <w:r w:rsidRPr="00A02EBD">
        <w:rPr>
          <w:highlight w:val="yellow"/>
          <w:lang w:val="lt-LT"/>
        </w:rPr>
        <w:t xml:space="preserve"> tik CVP IS.</w:t>
      </w:r>
    </w:p>
    <w:p w14:paraId="0435702F" w14:textId="5136819A" w:rsidR="008B7A4C" w:rsidRPr="00A02EBD" w:rsidRDefault="008B7A4C" w:rsidP="00C52B57">
      <w:pPr>
        <w:pStyle w:val="Body2"/>
        <w:spacing w:after="0"/>
        <w:rPr>
          <w:lang w:val="lt-LT"/>
        </w:rPr>
      </w:pPr>
      <w:r w:rsidRPr="00A02EBD">
        <w:rPr>
          <w:lang w:val="lt-LT"/>
        </w:rPr>
        <w:tab/>
      </w:r>
      <w:r w:rsidRPr="00A02EBD">
        <w:rPr>
          <w:highlight w:val="yellow"/>
          <w:lang w:val="lt-LT"/>
        </w:rPr>
        <w:t>1.5.</w:t>
      </w:r>
      <w:r w:rsidR="001A53BF" w:rsidRPr="00A02EBD">
        <w:rPr>
          <w:highlight w:val="yellow"/>
          <w:lang w:val="lt-LT"/>
        </w:rPr>
        <w:t xml:space="preserve"> </w:t>
      </w:r>
      <w:r w:rsidR="001A53BF" w:rsidRPr="00A02EBD">
        <w:rPr>
          <w:color w:val="auto"/>
          <w:highlight w:val="yellow"/>
          <w:lang w:val="lt-LT"/>
        </w:rPr>
        <w:t>T</w:t>
      </w:r>
      <w:r w:rsidR="000C4546" w:rsidRPr="00A02EBD">
        <w:rPr>
          <w:color w:val="auto"/>
          <w:highlight w:val="yellow"/>
          <w:lang w:val="lt-LT"/>
        </w:rPr>
        <w:t>i</w:t>
      </w:r>
      <w:r w:rsidR="008B4B45" w:rsidRPr="00A02EBD">
        <w:rPr>
          <w:color w:val="auto"/>
          <w:highlight w:val="yellow"/>
          <w:lang w:val="lt-LT"/>
        </w:rPr>
        <w:t>e</w:t>
      </w:r>
      <w:r w:rsidR="001A53BF" w:rsidRPr="00A02EBD">
        <w:rPr>
          <w:color w:val="auto"/>
          <w:highlight w:val="yellow"/>
          <w:lang w:val="lt-LT"/>
        </w:rPr>
        <w:t>kėjai</w:t>
      </w:r>
      <w:r w:rsidR="001A53BF" w:rsidRPr="00A02EBD">
        <w:rPr>
          <w:highlight w:val="yellow"/>
          <w:lang w:val="lt-LT"/>
        </w:rPr>
        <w:t xml:space="preserve"> turi atidžiai stebėti CVP IS talpinamus </w:t>
      </w:r>
      <w:r w:rsidR="00EC58F1" w:rsidRPr="00A02EBD">
        <w:rPr>
          <w:highlight w:val="yellow"/>
          <w:lang w:val="lt-LT"/>
        </w:rPr>
        <w:t>k</w:t>
      </w:r>
      <w:r w:rsidR="00B567F2" w:rsidRPr="00A02EBD">
        <w:rPr>
          <w:highlight w:val="yellow"/>
          <w:lang w:val="lt-LT"/>
        </w:rPr>
        <w:t>onkurso sąlygų</w:t>
      </w:r>
      <w:r w:rsidR="001A53BF" w:rsidRPr="00A02EBD">
        <w:rPr>
          <w:highlight w:val="yellow"/>
          <w:lang w:val="lt-LT"/>
        </w:rPr>
        <w:t xml:space="preserve"> paaiškinimus, patikslinimus bei papildymus.</w:t>
      </w:r>
      <w:r w:rsidR="001A53BF" w:rsidRPr="00A02EBD">
        <w:rPr>
          <w:lang w:val="lt-LT"/>
        </w:rPr>
        <w:t xml:space="preserve">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5AEE7A11"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xml:space="preserve">. Jeigu perkančioji organizacija patikslina </w:t>
      </w:r>
      <w:r w:rsidR="00FA4BC0">
        <w:rPr>
          <w:lang w:val="lt-LT"/>
        </w:rPr>
        <w:t>konkurso sąlygas</w:t>
      </w:r>
      <w:r w:rsidRPr="005008BC">
        <w:rPr>
          <w:lang w:val="lt-LT"/>
        </w:rPr>
        <w:t xml:space="preserve">, naujesni pakeitimai turi pirmenybę prieš senesnius pakeitimus. Tiekėjai turi vadovautis naujausia paskelbta </w:t>
      </w:r>
      <w:r w:rsidR="00FA4BC0">
        <w:rPr>
          <w:lang w:val="lt-LT"/>
        </w:rPr>
        <w:t>konkurso sąlygų</w:t>
      </w:r>
      <w:r w:rsidRPr="005008BC">
        <w:rPr>
          <w:lang w:val="lt-LT"/>
        </w:rPr>
        <w:t xml:space="preserve"> versija ir naujausiais </w:t>
      </w:r>
      <w:r w:rsidR="00FA4BC0">
        <w:rPr>
          <w:lang w:val="lt-LT"/>
        </w:rPr>
        <w:t>konkurso sąlygų</w:t>
      </w:r>
      <w:r w:rsidRPr="005008BC">
        <w:rPr>
          <w:lang w:val="lt-LT"/>
        </w:rPr>
        <w:t xml:space="preserve"> paaiškinimais bei patikslinimais.</w:t>
      </w:r>
    </w:p>
    <w:p w14:paraId="753673D1" w14:textId="439CDC1D"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w:t>
      </w:r>
      <w:r w:rsidR="008D0D87">
        <w:rPr>
          <w:lang w:val="lt-LT"/>
        </w:rPr>
        <w:t>VPĮ</w:t>
      </w:r>
      <w:r w:rsidR="00DB0EC5" w:rsidRPr="00AE28DE">
        <w:rPr>
          <w:lang w:val="lt-LT"/>
        </w:rPr>
        <w:t xml:space="preserve"> </w:t>
      </w:r>
      <w:r w:rsidRPr="005008BC">
        <w:rPr>
          <w:lang w:val="lt-LT"/>
        </w:rPr>
        <w:t xml:space="preserve">17 straipsnio 1 dalyje nustatyti principai ir atitinkamos padėties negalima ištaisyti. </w:t>
      </w:r>
    </w:p>
    <w:p w14:paraId="4505FDB4" w14:textId="3A69E8D4"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gali pasinaudoti teise nutraukti pradėtas pirkimo procedūras atsiradus aplinkybėms, kurių nebuvo galima numatyti, taip pat paaiškėjus, kad </w:t>
      </w:r>
      <w:r w:rsidR="00FA4BC0">
        <w:rPr>
          <w:lang w:val="lt-LT"/>
        </w:rPr>
        <w:t>konkurso sąlygose</w:t>
      </w:r>
      <w:r w:rsidRPr="005008BC">
        <w:rPr>
          <w:lang w:val="lt-LT"/>
        </w:rPr>
        <w:t xml:space="preserv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lastRenderedPageBreak/>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0ACB33C7" w:rsidR="00230282" w:rsidRPr="005008BC" w:rsidRDefault="005008BC" w:rsidP="005008BC">
      <w:pPr>
        <w:pStyle w:val="Body2"/>
        <w:spacing w:after="0"/>
        <w:ind w:firstLine="709"/>
        <w:rPr>
          <w:lang w:val="lt-LT"/>
        </w:rPr>
      </w:pPr>
      <w:r>
        <w:rPr>
          <w:lang w:val="lt-LT"/>
        </w:rPr>
        <w:t>1.1</w:t>
      </w:r>
      <w:r w:rsidR="00F27528">
        <w:rPr>
          <w:lang w:val="lt-LT"/>
        </w:rPr>
        <w:t>2</w:t>
      </w:r>
      <w:r>
        <w:rPr>
          <w:lang w:val="lt-LT"/>
        </w:rPr>
        <w:t xml:space="preserve">. </w:t>
      </w:r>
      <w:r w:rsidR="00230282" w:rsidRPr="005008BC">
        <w:rPr>
          <w:lang w:val="lt-LT"/>
        </w:rPr>
        <w:t>Perkančioji organizacija laik</w:t>
      </w:r>
      <w:r w:rsidR="003462EA">
        <w:rPr>
          <w:lang w:val="lt-LT"/>
        </w:rPr>
        <w:t>ys</w:t>
      </w:r>
      <w:r w:rsidR="00230282" w:rsidRPr="005008BC">
        <w:rPr>
          <w:lang w:val="lt-LT"/>
        </w:rPr>
        <w:t xml:space="preserve">, kad visi </w:t>
      </w:r>
      <w:r w:rsidR="0051796F">
        <w:rPr>
          <w:lang w:val="lt-LT"/>
        </w:rPr>
        <w:t>tiekėjai</w:t>
      </w:r>
      <w:r w:rsidR="00230282" w:rsidRPr="005008BC">
        <w:rPr>
          <w:lang w:val="lt-LT"/>
        </w:rPr>
        <w:t xml:space="preserve">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2CEFE51" w14:textId="54AF6AFF"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 palaikyti </w:t>
      </w:r>
      <w:r w:rsidR="003972C9">
        <w:rPr>
          <w:lang w:val="lt-LT"/>
        </w:rPr>
        <w:t>p</w:t>
      </w:r>
      <w:r w:rsidRPr="00AE28DE">
        <w:rPr>
          <w:lang w:val="lt-LT"/>
        </w:rPr>
        <w:t>erkančiosios organizacijos atstov</w:t>
      </w:r>
      <w:r w:rsidR="00F2142D">
        <w:rPr>
          <w:lang w:val="lt-LT"/>
        </w:rPr>
        <w:t>ė</w:t>
      </w:r>
      <w:r w:rsidRPr="00AE28DE">
        <w:rPr>
          <w:lang w:val="lt-LT"/>
        </w:rPr>
        <w:t xml:space="preserve"> </w:t>
      </w:r>
      <w:r w:rsidR="00F2142D">
        <w:rPr>
          <w:lang w:val="lt-LT"/>
        </w:rPr>
        <w:t>Šarūnė Vaikasienė</w:t>
      </w:r>
      <w:r w:rsidRPr="00AE28DE">
        <w:rPr>
          <w:lang w:val="lt-LT"/>
        </w:rPr>
        <w:t>, viešųjų pirkimų specialist</w:t>
      </w:r>
      <w:r w:rsidR="00F2142D">
        <w:rPr>
          <w:lang w:val="lt-LT"/>
        </w:rPr>
        <w:t>ė</w:t>
      </w:r>
      <w:r w:rsidRPr="00AE28DE">
        <w:rPr>
          <w:lang w:val="lt-LT"/>
        </w:rPr>
        <w:t>, el. paštas</w:t>
      </w:r>
      <w:r w:rsidR="00F2142D" w:rsidRPr="00FF50A8">
        <w:rPr>
          <w:lang w:val="lt-LT"/>
        </w:rPr>
        <w:t xml:space="preserve"> </w:t>
      </w:r>
      <w:hyperlink r:id="rId14" w:history="1">
        <w:r w:rsidR="00F2142D" w:rsidRPr="00FF50A8">
          <w:rPr>
            <w:rStyle w:val="Hyperlink"/>
            <w:lang w:val="lt-LT"/>
          </w:rPr>
          <w:t>s.vaikasiene@sratc.lt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1EE4E2BA"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w:t>
      </w:r>
      <w:r w:rsidR="00E40D64">
        <w:rPr>
          <w:lang w:val="lt-LT"/>
        </w:rPr>
        <w:t>o</w:t>
      </w:r>
      <w:r w:rsidRPr="00AE28DE">
        <w:rPr>
          <w:lang w:val="lt-LT"/>
        </w:rPr>
        <w:t xml:space="preserve"> bendravimas </w:t>
      </w:r>
      <w:r w:rsidR="00E446E9">
        <w:rPr>
          <w:lang w:val="lt-LT"/>
        </w:rPr>
        <w:t>ir</w:t>
      </w:r>
      <w:r w:rsidRPr="00AE28DE">
        <w:rPr>
          <w:lang w:val="lt-LT"/>
        </w:rPr>
        <w:t xml:space="preserve"> keitimasis informacija vyksta naudojantis CVP IS, išskyrus:</w:t>
      </w:r>
    </w:p>
    <w:p w14:paraId="70FAF6EA" w14:textId="707AC0C0" w:rsidR="002600B9" w:rsidRPr="00AE28DE" w:rsidRDefault="002600B9" w:rsidP="00404806">
      <w:pPr>
        <w:pStyle w:val="Body2"/>
        <w:spacing w:after="0"/>
        <w:ind w:left="142" w:firstLine="567"/>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9D8665A" w14:textId="2DE3F7DF" w:rsidR="00DF5FDA" w:rsidRDefault="002600B9" w:rsidP="00404806">
      <w:pPr>
        <w:pStyle w:val="Body2"/>
        <w:spacing w:after="0"/>
        <w:ind w:left="142" w:firstLine="567"/>
        <w:rPr>
          <w:lang w:val="lt-LT"/>
        </w:rPr>
      </w:pPr>
      <w:r w:rsidRPr="00AE28DE">
        <w:rPr>
          <w:lang w:val="lt-LT"/>
        </w:rPr>
        <w:t>1.1</w:t>
      </w:r>
      <w:r w:rsidR="00F27528">
        <w:rPr>
          <w:lang w:val="lt-LT"/>
        </w:rPr>
        <w:t>5</w:t>
      </w:r>
      <w:r w:rsidRPr="00AE28DE">
        <w:rPr>
          <w:lang w:val="lt-LT"/>
        </w:rPr>
        <w:t xml:space="preserve">.2. </w:t>
      </w:r>
      <w:r w:rsidR="00DF5FDA">
        <w:rPr>
          <w:lang w:val="lt-LT"/>
        </w:rPr>
        <w:t xml:space="preserve">jei dėl </w:t>
      </w:r>
      <w:r w:rsidR="00B61FA6">
        <w:rPr>
          <w:lang w:val="lt-LT"/>
        </w:rPr>
        <w:t>pirkimo pobūdžio perkančiajai organizacijai reikia naudoti specialių informacinių sistemų priemones ir įrangą, kurios nėra visuotinai naudojamos;</w:t>
      </w:r>
    </w:p>
    <w:p w14:paraId="66DF6D2F" w14:textId="1F9AD61E" w:rsidR="002600B9" w:rsidRPr="00AE28DE" w:rsidRDefault="00DF5FDA" w:rsidP="00404806">
      <w:pPr>
        <w:pStyle w:val="Body2"/>
        <w:spacing w:after="0"/>
        <w:ind w:left="142" w:firstLine="567"/>
        <w:rPr>
          <w:lang w:val="lt-LT"/>
        </w:rPr>
      </w:pPr>
      <w:r>
        <w:rPr>
          <w:lang w:val="lt-LT"/>
        </w:rPr>
        <w:t xml:space="preserve">1.15.3. </w:t>
      </w:r>
      <w:r w:rsidR="002600B9" w:rsidRPr="00AE28DE">
        <w:rPr>
          <w:lang w:val="lt-LT"/>
        </w:rPr>
        <w:t xml:space="preserve">pasirašant ar nutraukiant, vykdant ar keičiant sutartis, jeigu perkančioji organizacija nurodo kitas bendravimo priemones. </w:t>
      </w:r>
    </w:p>
    <w:p w14:paraId="1A12D567" w14:textId="3057E510" w:rsidR="00872211" w:rsidRPr="00AE28DE" w:rsidRDefault="008B7A4C" w:rsidP="008B40F7">
      <w:pPr>
        <w:pStyle w:val="Body2"/>
        <w:spacing w:after="0"/>
        <w:ind w:firstLine="709"/>
        <w:rPr>
          <w:lang w:val="lt-LT"/>
        </w:rPr>
      </w:pPr>
      <w:r w:rsidRPr="00AE28DE">
        <w:rPr>
          <w:lang w:val="lt-LT"/>
        </w:rPr>
        <w:t>1.1</w:t>
      </w:r>
      <w:r w:rsidR="00F27528">
        <w:rPr>
          <w:lang w:val="lt-LT"/>
        </w:rPr>
        <w:t>6</w:t>
      </w:r>
      <w:r w:rsidR="00872211" w:rsidRPr="00AE28DE">
        <w:rPr>
          <w:lang w:val="lt-LT"/>
        </w:rPr>
        <w:t>. Visos</w:t>
      </w:r>
      <w:r w:rsidR="003C7D98">
        <w:rPr>
          <w:lang w:val="lt-LT"/>
        </w:rPr>
        <w:t xml:space="preserve"> </w:t>
      </w:r>
      <w:r w:rsidR="00872211" w:rsidRPr="00AE28DE">
        <w:rPr>
          <w:lang w:val="lt-LT"/>
        </w:rPr>
        <w:t xml:space="preserve">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3D274CB7"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.1. skelbimas apie pirkimą;</w:t>
      </w:r>
    </w:p>
    <w:p w14:paraId="6FB0F501" w14:textId="27B6ED8F"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2FC46210"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1BF2D4DC"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.4. kita CVP IS pateikta informacija.</w:t>
      </w:r>
    </w:p>
    <w:p w14:paraId="7A67A3A2" w14:textId="739C5299" w:rsidR="00872211" w:rsidRPr="00A02EBD" w:rsidRDefault="008B7A4C" w:rsidP="008B40F7">
      <w:pPr>
        <w:pStyle w:val="Body2"/>
        <w:spacing w:after="0"/>
        <w:ind w:firstLine="709"/>
        <w:rPr>
          <w:color w:val="auto"/>
          <w:highlight w:val="yellow"/>
          <w:lang w:val="lt-LT"/>
        </w:rPr>
      </w:pPr>
      <w:r w:rsidRPr="00A02EBD">
        <w:rPr>
          <w:highlight w:val="yellow"/>
          <w:lang w:val="lt-LT"/>
        </w:rPr>
        <w:t>1.1</w:t>
      </w:r>
      <w:r w:rsidR="00F27528" w:rsidRPr="00A02EBD">
        <w:rPr>
          <w:highlight w:val="yellow"/>
          <w:lang w:val="lt-LT"/>
        </w:rPr>
        <w:t>7</w:t>
      </w:r>
      <w:r w:rsidR="00911286" w:rsidRPr="00A02EBD">
        <w:rPr>
          <w:highlight w:val="yellow"/>
          <w:lang w:val="lt-LT"/>
        </w:rPr>
        <w:t xml:space="preserve">. </w:t>
      </w:r>
      <w:r w:rsidR="00A91E7F" w:rsidRPr="00A02EBD">
        <w:rPr>
          <w:highlight w:val="yellow"/>
          <w:lang w:val="lt-LT"/>
        </w:rPr>
        <w:t xml:space="preserve">Pasiūlymai teikiami CVP IS, naudojant „pasiūlymų dėžutė“. Instrukcija kaip pateikti pasiūlymą skelbiama Viešųjų pirkimų tarnybos interneto svetainėje. </w:t>
      </w:r>
      <w:r w:rsidR="008B46D0"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872211" w:rsidRPr="00A02EBD">
        <w:rPr>
          <w:color w:val="auto"/>
          <w:highlight w:val="yellow"/>
          <w:shd w:val="clear" w:color="auto" w:fill="FFFFFF" w:themeFill="background1"/>
          <w:lang w:val="lt-LT"/>
        </w:rPr>
        <w:t>kėjo</w:t>
      </w:r>
      <w:r w:rsidR="00872211" w:rsidRPr="00A02EBD">
        <w:rPr>
          <w:highlight w:val="yellow"/>
          <w:lang w:val="lt-LT"/>
        </w:rPr>
        <w:t xml:space="preserve"> pasiūlymą sudaro CVP IS pateiktų duomenų, dokumentų elektroninėje formoje, visuma (pateikdamas </w:t>
      </w:r>
      <w:r w:rsidR="00872211" w:rsidRPr="00A02EBD">
        <w:rPr>
          <w:color w:val="auto"/>
          <w:highlight w:val="yellow"/>
          <w:lang w:val="lt-LT"/>
        </w:rPr>
        <w:t xml:space="preserve">pasiūlymą </w:t>
      </w:r>
      <w:r w:rsidR="00872211"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872211" w:rsidRPr="00A02EBD">
        <w:rPr>
          <w:color w:val="auto"/>
          <w:highlight w:val="yellow"/>
          <w:shd w:val="clear" w:color="auto" w:fill="FFFFFF" w:themeFill="background1"/>
          <w:lang w:val="lt-LT"/>
        </w:rPr>
        <w:t>kėjas</w:t>
      </w:r>
      <w:r w:rsidR="00872211" w:rsidRPr="00A02EBD">
        <w:rPr>
          <w:color w:val="auto"/>
          <w:highlight w:val="yellow"/>
          <w:lang w:val="lt-LT"/>
        </w:rPr>
        <w:t xml:space="preserve"> deklaruoja, kad dokumentų skaitmeninės kopijos yra tikros. Perkančioji organizacija pasilieka sau teisę pareikalauti dokumentų originalų):</w:t>
      </w:r>
    </w:p>
    <w:p w14:paraId="74FD6BFF" w14:textId="2F146CDB" w:rsidR="00872211" w:rsidRPr="00A02EBD" w:rsidRDefault="008B7A4C"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00872211" w:rsidRPr="00A02EBD">
        <w:rPr>
          <w:color w:val="auto"/>
          <w:highlight w:val="yellow"/>
          <w:lang w:val="lt-LT"/>
        </w:rPr>
        <w:t>.1. pasiūlymo forma, parengta pagal šių</w:t>
      </w:r>
      <w:r w:rsidR="00153125">
        <w:rPr>
          <w:color w:val="auto"/>
          <w:highlight w:val="yellow"/>
          <w:lang w:val="lt-LT"/>
        </w:rPr>
        <w:t xml:space="preserve"> konkurso</w:t>
      </w:r>
      <w:r w:rsidR="00872211" w:rsidRPr="00A02EBD">
        <w:rPr>
          <w:color w:val="auto"/>
          <w:highlight w:val="yellow"/>
          <w:lang w:val="lt-LT"/>
        </w:rPr>
        <w:t xml:space="preserve"> sąlygų </w:t>
      </w:r>
      <w:r w:rsidR="00280840" w:rsidRPr="00A02EBD">
        <w:rPr>
          <w:color w:val="auto"/>
          <w:highlight w:val="yellow"/>
          <w:lang w:val="lt-LT"/>
        </w:rPr>
        <w:t>2</w:t>
      </w:r>
      <w:r w:rsidR="00872211" w:rsidRPr="00A02EBD">
        <w:rPr>
          <w:color w:val="auto"/>
          <w:highlight w:val="yellow"/>
          <w:lang w:val="lt-LT"/>
        </w:rPr>
        <w:t xml:space="preserve"> priedą</w:t>
      </w:r>
      <w:r w:rsidR="00872211" w:rsidRPr="00FF5457">
        <w:rPr>
          <w:color w:val="auto"/>
          <w:highlight w:val="yellow"/>
          <w:lang w:val="lt-LT"/>
        </w:rPr>
        <w:t>;</w:t>
      </w:r>
    </w:p>
    <w:p w14:paraId="3924FB77" w14:textId="4FC221FF" w:rsidR="00872211" w:rsidRPr="00A02EBD" w:rsidRDefault="008B7A4C"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00872211" w:rsidRPr="00A02EBD">
        <w:rPr>
          <w:color w:val="auto"/>
          <w:highlight w:val="yellow"/>
          <w:lang w:val="lt-LT"/>
        </w:rPr>
        <w:t xml:space="preserve">.2. </w:t>
      </w:r>
      <w:r w:rsidR="00911286" w:rsidRPr="00A02EBD">
        <w:rPr>
          <w:color w:val="auto"/>
          <w:highlight w:val="yellow"/>
          <w:lang w:val="lt-LT"/>
        </w:rPr>
        <w:t xml:space="preserve">laisvos formos </w:t>
      </w:r>
      <w:r w:rsidR="0001313F" w:rsidRPr="00A02EBD">
        <w:rPr>
          <w:color w:val="auto"/>
          <w:highlight w:val="yellow"/>
          <w:shd w:val="clear" w:color="auto" w:fill="FFFFFF" w:themeFill="background1"/>
          <w:lang w:val="lt-LT"/>
        </w:rPr>
        <w:t>ti</w:t>
      </w:r>
      <w:r w:rsidR="008B4B45" w:rsidRPr="00A02EBD">
        <w:rPr>
          <w:color w:val="auto"/>
          <w:highlight w:val="yellow"/>
          <w:shd w:val="clear" w:color="auto" w:fill="FFFFFF" w:themeFill="background1"/>
          <w:lang w:val="lt-LT"/>
        </w:rPr>
        <w:t>e</w:t>
      </w:r>
      <w:r w:rsidR="00CF3877" w:rsidRPr="00A02EBD">
        <w:rPr>
          <w:color w:val="auto"/>
          <w:highlight w:val="yellow"/>
          <w:shd w:val="clear" w:color="auto" w:fill="FFFFFF" w:themeFill="background1"/>
          <w:lang w:val="lt-LT"/>
        </w:rPr>
        <w:t>kėjo</w:t>
      </w:r>
      <w:r w:rsidR="00CF3877" w:rsidRPr="00A02EBD">
        <w:rPr>
          <w:color w:val="auto"/>
          <w:highlight w:val="yellow"/>
          <w:lang w:val="lt-LT"/>
        </w:rPr>
        <w:t xml:space="preserve"> dekl</w:t>
      </w:r>
      <w:r w:rsidR="007F4000" w:rsidRPr="00A02EBD">
        <w:rPr>
          <w:color w:val="auto"/>
          <w:highlight w:val="yellow"/>
          <w:lang w:val="lt-LT"/>
        </w:rPr>
        <w:t>aracija dėl atitikties keliam</w:t>
      </w:r>
      <w:r w:rsidR="002E720F" w:rsidRPr="00A02EBD">
        <w:rPr>
          <w:color w:val="auto"/>
          <w:highlight w:val="yellow"/>
          <w:lang w:val="lt-LT"/>
        </w:rPr>
        <w:t>iems</w:t>
      </w:r>
      <w:r w:rsidR="00CF3877" w:rsidRPr="00A02EBD">
        <w:rPr>
          <w:color w:val="auto"/>
          <w:highlight w:val="yellow"/>
          <w:lang w:val="lt-LT"/>
        </w:rPr>
        <w:t xml:space="preserve"> </w:t>
      </w:r>
      <w:r w:rsidR="00CA081A" w:rsidRPr="00A02EBD">
        <w:rPr>
          <w:color w:val="auto"/>
          <w:highlight w:val="yellow"/>
          <w:lang w:val="lt-LT"/>
        </w:rPr>
        <w:t>kvalifikaci</w:t>
      </w:r>
      <w:r w:rsidR="00F2142D" w:rsidRPr="00A02EBD">
        <w:rPr>
          <w:color w:val="auto"/>
          <w:highlight w:val="yellow"/>
          <w:lang w:val="lt-LT"/>
        </w:rPr>
        <w:t>jos</w:t>
      </w:r>
      <w:r w:rsidR="00CA081A" w:rsidRPr="00A02EBD">
        <w:rPr>
          <w:color w:val="auto"/>
          <w:highlight w:val="yellow"/>
          <w:lang w:val="lt-LT"/>
        </w:rPr>
        <w:t xml:space="preserve"> </w:t>
      </w:r>
      <w:r w:rsidR="00941E9B" w:rsidRPr="00A02EBD">
        <w:rPr>
          <w:color w:val="auto"/>
          <w:highlight w:val="yellow"/>
          <w:lang w:val="lt-LT"/>
        </w:rPr>
        <w:t>reikalavim</w:t>
      </w:r>
      <w:r w:rsidR="002E720F" w:rsidRPr="00A02EBD">
        <w:rPr>
          <w:color w:val="auto"/>
          <w:highlight w:val="yellow"/>
          <w:lang w:val="lt-LT"/>
        </w:rPr>
        <w:t>ams</w:t>
      </w:r>
      <w:r w:rsidR="00CF3877" w:rsidRPr="00A02EBD">
        <w:rPr>
          <w:color w:val="auto"/>
          <w:highlight w:val="yellow"/>
          <w:lang w:val="lt-LT"/>
        </w:rPr>
        <w:t xml:space="preserve"> </w:t>
      </w:r>
      <w:r w:rsidR="00A176BB" w:rsidRPr="00A02EBD">
        <w:rPr>
          <w:color w:val="auto"/>
          <w:highlight w:val="yellow"/>
          <w:lang w:val="lt-LT"/>
        </w:rPr>
        <w:t>ir</w:t>
      </w:r>
      <w:r w:rsidR="00346EF6" w:rsidRPr="00A02EBD">
        <w:rPr>
          <w:color w:val="auto"/>
          <w:highlight w:val="yellow"/>
          <w:lang w:val="lt-LT"/>
        </w:rPr>
        <w:t xml:space="preserve"> </w:t>
      </w:r>
      <w:r w:rsidR="00941E9B" w:rsidRPr="00A02EBD">
        <w:rPr>
          <w:color w:val="auto"/>
          <w:highlight w:val="yellow"/>
          <w:lang w:val="lt-LT"/>
        </w:rPr>
        <w:t>kvalifikaci</w:t>
      </w:r>
      <w:r w:rsidR="00F2142D" w:rsidRPr="00A02EBD">
        <w:rPr>
          <w:color w:val="auto"/>
          <w:highlight w:val="yellow"/>
          <w:lang w:val="lt-LT"/>
        </w:rPr>
        <w:t>jos</w:t>
      </w:r>
      <w:r w:rsidR="00E43EF4" w:rsidRPr="00A02EBD">
        <w:rPr>
          <w:color w:val="auto"/>
          <w:highlight w:val="yellow"/>
          <w:lang w:val="lt-LT"/>
        </w:rPr>
        <w:t xml:space="preserve"> </w:t>
      </w:r>
      <w:r w:rsidR="00941E9B" w:rsidRPr="00A02EBD">
        <w:rPr>
          <w:color w:val="auto"/>
          <w:highlight w:val="yellow"/>
          <w:lang w:val="lt-LT"/>
        </w:rPr>
        <w:t>reikalavim</w:t>
      </w:r>
      <w:r w:rsidR="002E720F" w:rsidRPr="00A02EBD">
        <w:rPr>
          <w:color w:val="auto"/>
          <w:highlight w:val="yellow"/>
          <w:lang w:val="lt-LT"/>
        </w:rPr>
        <w:t>us</w:t>
      </w:r>
      <w:r w:rsidR="00475367" w:rsidRPr="00A02EBD">
        <w:rPr>
          <w:color w:val="auto"/>
          <w:highlight w:val="yellow"/>
          <w:lang w:val="lt-LT"/>
        </w:rPr>
        <w:t xml:space="preserve"> pagrindžiantys dokumentai</w:t>
      </w:r>
      <w:r w:rsidR="006208ED" w:rsidRPr="00A02EBD">
        <w:rPr>
          <w:color w:val="auto"/>
          <w:highlight w:val="yellow"/>
          <w:lang w:val="lt-LT"/>
        </w:rPr>
        <w:t xml:space="preserve"> (jei </w:t>
      </w:r>
      <w:r w:rsidR="008B46D0"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346EF6" w:rsidRPr="00A02EBD">
        <w:rPr>
          <w:color w:val="auto"/>
          <w:highlight w:val="yellow"/>
          <w:shd w:val="clear" w:color="auto" w:fill="FFFFFF" w:themeFill="background1"/>
          <w:lang w:val="lt-LT"/>
        </w:rPr>
        <w:t>kėjas</w:t>
      </w:r>
      <w:r w:rsidR="00346EF6" w:rsidRPr="00A02EBD">
        <w:rPr>
          <w:color w:val="auto"/>
          <w:highlight w:val="yellow"/>
          <w:lang w:val="lt-LT"/>
        </w:rPr>
        <w:t xml:space="preserve"> pageidauja</w:t>
      </w:r>
      <w:r w:rsidR="00637A0A" w:rsidRPr="00A02EBD">
        <w:rPr>
          <w:color w:val="auto"/>
          <w:highlight w:val="yellow"/>
          <w:lang w:val="lt-LT"/>
        </w:rPr>
        <w:t xml:space="preserve"> pateikti iškart</w:t>
      </w:r>
      <w:r w:rsidR="00346EF6" w:rsidRPr="00A02EBD">
        <w:rPr>
          <w:color w:val="auto"/>
          <w:highlight w:val="yellow"/>
          <w:lang w:val="lt-LT"/>
        </w:rPr>
        <w:t>)</w:t>
      </w:r>
      <w:r w:rsidR="00872211" w:rsidRPr="00A02EBD">
        <w:rPr>
          <w:color w:val="auto"/>
          <w:highlight w:val="yellow"/>
          <w:lang w:val="lt-LT"/>
        </w:rPr>
        <w:t>;</w:t>
      </w:r>
    </w:p>
    <w:p w14:paraId="5ACFD860" w14:textId="2F54596C" w:rsidR="00872211" w:rsidRPr="00A02EBD" w:rsidRDefault="00870756"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Pr="00A02EBD">
        <w:rPr>
          <w:color w:val="auto"/>
          <w:highlight w:val="yellow"/>
          <w:lang w:val="lt-LT"/>
        </w:rPr>
        <w:t>.</w:t>
      </w:r>
      <w:r w:rsidR="00D421B8" w:rsidRPr="00A02EBD">
        <w:rPr>
          <w:color w:val="auto"/>
          <w:highlight w:val="yellow"/>
          <w:lang w:val="lt-LT"/>
        </w:rPr>
        <w:t>3</w:t>
      </w:r>
      <w:r w:rsidRPr="00A02EBD">
        <w:rPr>
          <w:color w:val="auto"/>
          <w:highlight w:val="yellow"/>
          <w:lang w:val="lt-LT"/>
        </w:rPr>
        <w:t xml:space="preserve">. </w:t>
      </w:r>
      <w:r w:rsidR="00872211" w:rsidRPr="00A02EBD">
        <w:rPr>
          <w:color w:val="auto"/>
          <w:highlight w:val="yellow"/>
          <w:lang w:val="lt-LT"/>
        </w:rPr>
        <w:t>įgaliojimas pasirašyti su pasiūlymu susijusius dokumentus, jei juos pasirašė ne pats pasiūlymą pateikęs fizinis asmuo arba pasiūlymą pateikusio juridinio asmens vadovas;</w:t>
      </w:r>
    </w:p>
    <w:p w14:paraId="1DFEDC47" w14:textId="1AC1F2B1" w:rsidR="000D41E1" w:rsidRPr="00BD1D02" w:rsidRDefault="00870756" w:rsidP="00B26F06">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Pr="00A02EBD">
        <w:rPr>
          <w:color w:val="auto"/>
          <w:highlight w:val="yellow"/>
          <w:lang w:val="lt-LT"/>
        </w:rPr>
        <w:t>.</w:t>
      </w:r>
      <w:r w:rsidR="00D421B8" w:rsidRPr="00A02EBD">
        <w:rPr>
          <w:color w:val="auto"/>
          <w:highlight w:val="yellow"/>
          <w:lang w:val="lt-LT"/>
        </w:rPr>
        <w:t>4</w:t>
      </w:r>
      <w:r w:rsidRPr="00A02EBD">
        <w:rPr>
          <w:color w:val="auto"/>
          <w:highlight w:val="yellow"/>
          <w:lang w:val="lt-LT"/>
        </w:rPr>
        <w:t xml:space="preserve">. </w:t>
      </w:r>
      <w:r w:rsidR="00872211" w:rsidRPr="00A02EBD">
        <w:rPr>
          <w:color w:val="auto"/>
          <w:highlight w:val="yellow"/>
          <w:lang w:val="lt-LT"/>
        </w:rPr>
        <w:t>jungtinės veiklos sutartis arba tinkamai patvirtinta jos kopija (kai dalyvauja ūkio subjektų grupė, jungtinės veiklos sutartis turi būti sudaryta iki pasiūlymų pateikimo termino pabaigos)</w:t>
      </w:r>
      <w:r w:rsidR="00B26F06">
        <w:rPr>
          <w:color w:val="auto"/>
          <w:highlight w:val="yellow"/>
          <w:lang w:val="lt-LT"/>
        </w:rPr>
        <w:t>.</w:t>
      </w:r>
      <w:r w:rsidR="000D41E1">
        <w:rPr>
          <w:color w:val="auto"/>
          <w:lang w:val="lt-LT"/>
        </w:rPr>
        <w:t xml:space="preserve"> </w:t>
      </w:r>
    </w:p>
    <w:p w14:paraId="059B52D5" w14:textId="7CA40C19" w:rsidR="005008BC" w:rsidRPr="00F27528" w:rsidRDefault="00C6133B" w:rsidP="00F27528">
      <w:pPr>
        <w:pStyle w:val="Body2"/>
        <w:spacing w:after="0"/>
        <w:ind w:firstLine="709"/>
        <w:rPr>
          <w:lang w:val="lt-LT"/>
        </w:rPr>
      </w:pPr>
      <w:r>
        <w:rPr>
          <w:lang w:val="lt-LT"/>
        </w:rPr>
        <w:t>1.1</w:t>
      </w:r>
      <w:r w:rsidR="00FB43CF">
        <w:rPr>
          <w:lang w:val="lt-LT"/>
        </w:rPr>
        <w:t>8</w:t>
      </w:r>
      <w:r>
        <w:rPr>
          <w:lang w:val="lt-LT"/>
        </w:rPr>
        <w:t xml:space="preserve">. </w:t>
      </w:r>
      <w:r w:rsidR="005008BC" w:rsidRPr="00F27528">
        <w:rPr>
          <w:lang w:val="lt-LT"/>
        </w:rPr>
        <w:t>Perkančioji organizacija šį viešąjį pirkimą atlieka CVP I</w:t>
      </w:r>
      <w:r w:rsidR="009A75F7">
        <w:rPr>
          <w:lang w:val="lt-LT"/>
        </w:rPr>
        <w:t>S</w:t>
      </w:r>
      <w:r w:rsidR="005008BC" w:rsidRPr="00F27528">
        <w:rPr>
          <w:lang w:val="lt-LT"/>
        </w:rPr>
        <w:t xml:space="preserve">, nes </w:t>
      </w:r>
      <w:r w:rsidR="00125A56">
        <w:rPr>
          <w:lang w:val="lt-LT"/>
        </w:rPr>
        <w:t>reikalingų</w:t>
      </w:r>
      <w:r w:rsidR="006C06D1">
        <w:rPr>
          <w:lang w:val="lt-LT"/>
        </w:rPr>
        <w:t xml:space="preserve"> </w:t>
      </w:r>
      <w:r w:rsidR="00C11A45">
        <w:rPr>
          <w:lang w:val="lt-LT"/>
        </w:rPr>
        <w:t>p</w:t>
      </w:r>
      <w:r w:rsidR="00CA5A08">
        <w:rPr>
          <w:lang w:val="lt-LT"/>
        </w:rPr>
        <w:t>aslaugų</w:t>
      </w:r>
      <w:r w:rsidR="005008BC" w:rsidRPr="00F27528">
        <w:rPr>
          <w:lang w:val="lt-LT"/>
        </w:rPr>
        <w:t xml:space="preserve"> Centrinėje perkančiojoje organizacijoje (CPO) nėra</w:t>
      </w:r>
      <w:r w:rsidR="00125A56">
        <w:rPr>
          <w:lang w:val="lt-LT"/>
        </w:rPr>
        <w:t xml:space="preserve"> galimybės įsigyti</w:t>
      </w:r>
      <w:r w:rsidR="005008BC" w:rsidRPr="00F27528">
        <w:rPr>
          <w:lang w:val="lt-LT"/>
        </w:rPr>
        <w:t xml:space="preserve">.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3F8A8675" w:rsidR="001D55D4" w:rsidRPr="00AE28DE" w:rsidRDefault="002B77B6">
      <w:pPr>
        <w:pStyle w:val="Heading"/>
        <w:rPr>
          <w:color w:val="auto"/>
        </w:rPr>
      </w:pPr>
      <w:r w:rsidRPr="00AE28DE">
        <w:rPr>
          <w:color w:val="auto"/>
        </w:rPr>
        <w:tab/>
        <w:t>2.</w:t>
      </w:r>
      <w:r w:rsidR="005F4BCC">
        <w:rPr>
          <w:color w:val="auto"/>
        </w:rPr>
        <w:t xml:space="preserve"> </w:t>
      </w:r>
      <w:r w:rsidRPr="00AE28DE">
        <w:rPr>
          <w:color w:val="auto"/>
        </w:rPr>
        <w:t>PIRKIMO OBJEKTAS</w:t>
      </w:r>
    </w:p>
    <w:p w14:paraId="1F0B9C78" w14:textId="77777777" w:rsidR="001D55D4" w:rsidRPr="00AE28DE" w:rsidRDefault="001D55D4">
      <w:pPr>
        <w:pStyle w:val="Body2"/>
        <w:rPr>
          <w:lang w:val="lt-LT"/>
        </w:rPr>
      </w:pPr>
    </w:p>
    <w:p w14:paraId="45D89BEC" w14:textId="5A145DE6" w:rsidR="00192967" w:rsidRPr="00ED6500" w:rsidRDefault="00F25109" w:rsidP="00D818A5">
      <w:pPr>
        <w:pStyle w:val="Body2"/>
        <w:tabs>
          <w:tab w:val="left" w:pos="709"/>
        </w:tabs>
        <w:spacing w:after="0"/>
        <w:ind w:firstLine="709"/>
        <w:rPr>
          <w:lang w:val="lt-LT"/>
        </w:rPr>
      </w:pPr>
      <w:r w:rsidRPr="00ED6500">
        <w:rPr>
          <w:color w:val="auto"/>
          <w:highlight w:val="yellow"/>
          <w:lang w:val="lt-LT"/>
        </w:rPr>
        <w:t>2.1.</w:t>
      </w:r>
      <w:r w:rsidR="00D818A5" w:rsidRPr="00ED6500">
        <w:rPr>
          <w:color w:val="auto"/>
          <w:highlight w:val="yellow"/>
          <w:lang w:val="lt-LT"/>
        </w:rPr>
        <w:t xml:space="preserve"> </w:t>
      </w:r>
      <w:r w:rsidRPr="00ED6500">
        <w:rPr>
          <w:color w:val="auto"/>
          <w:highlight w:val="yellow"/>
          <w:lang w:val="lt-LT"/>
        </w:rPr>
        <w:t xml:space="preserve">Pirkimo objektas yra </w:t>
      </w:r>
      <w:r w:rsidR="00280D27" w:rsidRPr="00280D27">
        <w:rPr>
          <w:highlight w:val="yellow"/>
        </w:rPr>
        <w:t>prievolių įvykdymo užtikrinimo dokumentas (sutartinių įsipareigojimų įvykdymo laidavimo draudimas) Šiaulių regiono komunalinių atliekų mechaninio biologinio apdorojimo įrengini</w:t>
      </w:r>
      <w:r w:rsidR="00A70C46">
        <w:rPr>
          <w:highlight w:val="yellow"/>
        </w:rPr>
        <w:t>ams</w:t>
      </w:r>
      <w:r w:rsidR="00192967" w:rsidRPr="00ED6500">
        <w:rPr>
          <w:highlight w:val="yellow"/>
          <w:lang w:val="lt-LT"/>
        </w:rPr>
        <w:t>.</w:t>
      </w:r>
      <w:r w:rsidR="00192967" w:rsidRPr="00ED6500">
        <w:rPr>
          <w:lang w:val="lt-LT"/>
        </w:rPr>
        <w:t xml:space="preserve"> </w:t>
      </w:r>
    </w:p>
    <w:p w14:paraId="0C2B922C" w14:textId="644CC33E" w:rsidR="00F25109" w:rsidRPr="00ED6500" w:rsidRDefault="00F25109" w:rsidP="00D818A5">
      <w:pPr>
        <w:pStyle w:val="Body2"/>
        <w:tabs>
          <w:tab w:val="left" w:pos="709"/>
          <w:tab w:val="left" w:pos="1134"/>
        </w:tabs>
        <w:spacing w:after="0"/>
        <w:ind w:firstLine="709"/>
        <w:rPr>
          <w:color w:val="auto"/>
          <w:lang w:val="lt-LT"/>
        </w:rPr>
      </w:pPr>
      <w:r w:rsidRPr="00ED6500">
        <w:rPr>
          <w:color w:val="auto"/>
          <w:lang w:val="lt-LT"/>
        </w:rPr>
        <w:t xml:space="preserve">2.2. Pirkimo objektas </w:t>
      </w:r>
      <w:r w:rsidR="00DB265B" w:rsidRPr="00ED6500">
        <w:rPr>
          <w:color w:val="auto"/>
          <w:lang w:val="lt-LT"/>
        </w:rPr>
        <w:t>ne</w:t>
      </w:r>
      <w:r w:rsidRPr="00ED6500">
        <w:rPr>
          <w:color w:val="auto"/>
          <w:lang w:val="lt-LT"/>
        </w:rPr>
        <w:t xml:space="preserve">skaidomas į </w:t>
      </w:r>
      <w:r w:rsidR="00DB265B" w:rsidRPr="00ED6500">
        <w:rPr>
          <w:color w:val="auto"/>
          <w:lang w:val="lt-LT"/>
        </w:rPr>
        <w:t>atskiras</w:t>
      </w:r>
      <w:r w:rsidR="00192967" w:rsidRPr="00ED6500">
        <w:rPr>
          <w:color w:val="auto"/>
          <w:lang w:val="lt-LT"/>
        </w:rPr>
        <w:t xml:space="preserve"> </w:t>
      </w:r>
      <w:r w:rsidRPr="00ED6500">
        <w:rPr>
          <w:color w:val="auto"/>
          <w:lang w:val="lt-LT"/>
        </w:rPr>
        <w:t>pirkimo dalis</w:t>
      </w:r>
      <w:r w:rsidR="008357DB" w:rsidRPr="00ED6500">
        <w:rPr>
          <w:color w:val="auto"/>
          <w:lang w:val="lt-LT"/>
        </w:rPr>
        <w:t>.</w:t>
      </w:r>
    </w:p>
    <w:p w14:paraId="6B46570C" w14:textId="041F2B8E" w:rsidR="00154B35" w:rsidRPr="00ED6500" w:rsidRDefault="008357DB" w:rsidP="00154B35">
      <w:pPr>
        <w:pStyle w:val="Body2"/>
        <w:tabs>
          <w:tab w:val="left" w:pos="709"/>
        </w:tabs>
        <w:spacing w:after="0"/>
        <w:ind w:firstLine="709"/>
        <w:rPr>
          <w:b/>
          <w:color w:val="auto"/>
          <w:lang w:val="lt-LT"/>
        </w:rPr>
      </w:pPr>
      <w:r w:rsidRPr="00ED6500">
        <w:rPr>
          <w:lang w:val="lt-LT"/>
        </w:rPr>
        <w:t xml:space="preserve">2.3. </w:t>
      </w:r>
      <w:r w:rsidR="00154B35" w:rsidRPr="00ED6500">
        <w:rPr>
          <w:lang w:val="lt-LT"/>
        </w:rPr>
        <w:t>Pasiūlymas turi būti pateiktas visai konkurso sąlygų 1 priede „Techninė specifikacija“</w:t>
      </w:r>
      <w:r w:rsidR="00E70BE2" w:rsidRPr="00ED6500">
        <w:rPr>
          <w:lang w:val="lt-LT"/>
        </w:rPr>
        <w:t xml:space="preserve"> </w:t>
      </w:r>
      <w:r w:rsidR="00154B35" w:rsidRPr="00ED6500">
        <w:rPr>
          <w:lang w:val="lt-LT"/>
        </w:rPr>
        <w:t>nurodytai apimčiai, neskaidant jos smulkiau.</w:t>
      </w:r>
    </w:p>
    <w:p w14:paraId="4033884D" w14:textId="269293EA"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lang w:val="lt-LT" w:eastAsia="lt-LT"/>
        </w:rPr>
        <w:t xml:space="preserve">2.4. Reikalavimai, terminai nurodyti konkurso sąlygų 1 priede „Techninė specifikacija“ ir 3 priede „Viešojo pirkimo </w:t>
      </w:r>
      <w:r w:rsidR="001D1292" w:rsidRPr="00ED6500">
        <w:rPr>
          <w:rFonts w:cs="Arial Unicode MS"/>
          <w:sz w:val="22"/>
          <w:szCs w:val="22"/>
          <w:lang w:val="lt-LT" w:eastAsia="lt-LT"/>
        </w:rPr>
        <w:t>–</w:t>
      </w:r>
      <w:r w:rsidRPr="00ED6500">
        <w:rPr>
          <w:rFonts w:cs="Arial Unicode MS"/>
          <w:sz w:val="22"/>
          <w:szCs w:val="22"/>
          <w:lang w:val="lt-LT" w:eastAsia="lt-LT"/>
        </w:rPr>
        <w:t xml:space="preserve"> pardavimo sutartis“.</w:t>
      </w:r>
    </w:p>
    <w:p w14:paraId="1400D46E" w14:textId="2A64DB05"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highlight w:val="yellow"/>
          <w:lang w:val="lt-LT" w:eastAsia="lt-LT"/>
        </w:rPr>
        <w:t xml:space="preserve">2.5. </w:t>
      </w:r>
      <w:r w:rsidR="00337911" w:rsidRPr="00337911">
        <w:rPr>
          <w:color w:val="000000"/>
          <w:sz w:val="22"/>
          <w:szCs w:val="22"/>
          <w:highlight w:val="yellow"/>
        </w:rPr>
        <w:t xml:space="preserve">Sutartis sudaroma 13 (trylikos) mėnesių laikotarpiui: 1 (vienas) mėnuo (pirmasis) skiriamas laidavimo draudimo dokumento informacijos suderinimui, išdavimui, o pats laidavimo draudimo galiojimo laikotarpis – 12 (dvylika) mėnesių, skaičiuojant nuo 2025 m. </w:t>
      </w:r>
      <w:r w:rsidR="00337911">
        <w:rPr>
          <w:color w:val="000000"/>
          <w:sz w:val="22"/>
          <w:szCs w:val="22"/>
          <w:highlight w:val="yellow"/>
        </w:rPr>
        <w:t>rugsėjo 27</w:t>
      </w:r>
      <w:r w:rsidR="00337911" w:rsidRPr="00337911">
        <w:rPr>
          <w:color w:val="000000"/>
          <w:sz w:val="22"/>
          <w:szCs w:val="22"/>
          <w:highlight w:val="yellow"/>
        </w:rPr>
        <w:t xml:space="preserve"> </w:t>
      </w:r>
      <w:r w:rsidR="00871142">
        <w:rPr>
          <w:color w:val="000000"/>
          <w:sz w:val="22"/>
          <w:szCs w:val="22"/>
          <w:highlight w:val="yellow"/>
        </w:rPr>
        <w:t>d</w:t>
      </w:r>
      <w:r w:rsidRPr="00337911">
        <w:rPr>
          <w:rFonts w:cs="Arial Unicode MS"/>
          <w:sz w:val="22"/>
          <w:szCs w:val="22"/>
          <w:highlight w:val="yellow"/>
          <w:lang w:val="lt-LT" w:eastAsia="lt-LT"/>
        </w:rPr>
        <w:t>.</w:t>
      </w:r>
    </w:p>
    <w:p w14:paraId="7EE24D5C" w14:textId="77777777"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ED6500" w:rsidRDefault="008357DB" w:rsidP="006829F8">
      <w:pPr>
        <w:shd w:val="clear" w:color="auto" w:fill="FFFFFF" w:themeFill="background1"/>
        <w:tabs>
          <w:tab w:val="left" w:pos="709"/>
        </w:tabs>
        <w:ind w:firstLine="720"/>
        <w:jc w:val="both"/>
        <w:rPr>
          <w:sz w:val="22"/>
          <w:szCs w:val="22"/>
          <w:lang w:val="lt-LT" w:eastAsia="lt-LT"/>
        </w:rPr>
      </w:pPr>
      <w:r w:rsidRPr="00ED6500">
        <w:rPr>
          <w:rFonts w:cs="Arial Unicode MS"/>
          <w:sz w:val="22"/>
          <w:szCs w:val="22"/>
          <w:lang w:val="lt-LT" w:eastAsia="lt-LT"/>
        </w:rPr>
        <w:t xml:space="preserve">2.7. Perkančioji organizacija nėra Lietuvos Respublikos viešojo administravimo įstatyme nustatytas </w:t>
      </w:r>
      <w:r w:rsidRPr="00ED6500">
        <w:rPr>
          <w:sz w:val="22"/>
          <w:szCs w:val="22"/>
          <w:lang w:val="lt-LT" w:eastAsia="lt-LT"/>
        </w:rPr>
        <w:t>Lietuvos Respublikos centrinio valstybinio administravimo subjektas (veiklos teritorija nėra visa valstybės teritorija), todėl energijos vartojimo efektyvumo reikalavimai jai netaikomi.</w:t>
      </w:r>
    </w:p>
    <w:p w14:paraId="159C81F3" w14:textId="77777777" w:rsidR="00D20F10" w:rsidRPr="00ED6500" w:rsidRDefault="008357DB" w:rsidP="00D20F10">
      <w:pPr>
        <w:shd w:val="clear" w:color="auto" w:fill="FFFFFF" w:themeFill="background1"/>
        <w:tabs>
          <w:tab w:val="left" w:pos="709"/>
        </w:tabs>
        <w:ind w:firstLine="720"/>
        <w:jc w:val="both"/>
        <w:rPr>
          <w:sz w:val="22"/>
          <w:szCs w:val="22"/>
          <w:lang w:val="lt-LT" w:eastAsia="lt-LT"/>
        </w:rPr>
      </w:pPr>
      <w:r w:rsidRPr="00ED6500">
        <w:rPr>
          <w:sz w:val="22"/>
          <w:szCs w:val="22"/>
          <w:lang w:val="lt-LT" w:eastAsia="lt-LT"/>
        </w:rPr>
        <w:t xml:space="preserve">2.8. Perkančioji organizacija nereikalauja, kad esmines užduotis atliktų pats pasiūlymą pateikęs </w:t>
      </w:r>
      <w:r w:rsidR="0051796F" w:rsidRPr="00ED6500">
        <w:rPr>
          <w:sz w:val="22"/>
          <w:szCs w:val="22"/>
          <w:lang w:val="lt-LT" w:eastAsia="lt-LT"/>
        </w:rPr>
        <w:t>tiekėjas</w:t>
      </w:r>
      <w:r w:rsidRPr="00ED6500">
        <w:rPr>
          <w:sz w:val="22"/>
          <w:szCs w:val="22"/>
          <w:lang w:val="lt-LT" w:eastAsia="lt-LT"/>
        </w:rPr>
        <w:t xml:space="preserve">, o jeigu pasiūlymą pateikė </w:t>
      </w:r>
      <w:r w:rsidR="00C91840" w:rsidRPr="00ED6500">
        <w:rPr>
          <w:sz w:val="22"/>
          <w:szCs w:val="22"/>
          <w:lang w:val="lt-LT" w:eastAsia="lt-LT"/>
        </w:rPr>
        <w:t>tiekėjų</w:t>
      </w:r>
      <w:r w:rsidRPr="00ED6500">
        <w:rPr>
          <w:sz w:val="22"/>
          <w:szCs w:val="22"/>
          <w:lang w:val="lt-LT" w:eastAsia="lt-LT"/>
        </w:rPr>
        <w:t xml:space="preserve"> grupė – tos grupės partneris.</w:t>
      </w:r>
    </w:p>
    <w:p w14:paraId="5C23F176" w14:textId="77777777" w:rsidR="00D20F10" w:rsidRPr="00ED6500" w:rsidRDefault="00D20F10" w:rsidP="00D20F10">
      <w:pPr>
        <w:shd w:val="clear" w:color="auto" w:fill="FFFFFF" w:themeFill="background1"/>
        <w:tabs>
          <w:tab w:val="left" w:pos="709"/>
        </w:tabs>
        <w:ind w:firstLine="709"/>
        <w:jc w:val="both"/>
        <w:rPr>
          <w:sz w:val="22"/>
          <w:szCs w:val="22"/>
          <w:lang w:val="lt-LT" w:eastAsia="lt-LT"/>
        </w:rPr>
      </w:pPr>
      <w:r w:rsidRPr="00ED6500">
        <w:rPr>
          <w:sz w:val="22"/>
          <w:szCs w:val="22"/>
        </w:rPr>
        <w:lastRenderedPageBreak/>
        <w:t xml:space="preserve">2.9. </w:t>
      </w:r>
      <w:r w:rsidR="00270724" w:rsidRPr="00ED6500">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w:t>
      </w:r>
      <w:proofErr w:type="gramStart"/>
      <w:r w:rsidR="00270724" w:rsidRPr="00ED6500">
        <w:rPr>
          <w:sz w:val="22"/>
          <w:szCs w:val="22"/>
        </w:rPr>
        <w:t>lygiavertis“</w:t>
      </w:r>
      <w:proofErr w:type="gramEnd"/>
      <w:r w:rsidR="00270724" w:rsidRPr="00ED6500">
        <w:rPr>
          <w:sz w:val="22"/>
          <w:szCs w:val="22"/>
        </w:rPr>
        <w:t xml:space="preserve">. </w:t>
      </w:r>
    </w:p>
    <w:p w14:paraId="1BEECF1F" w14:textId="77777777" w:rsidR="00672E82" w:rsidRPr="00495196" w:rsidRDefault="00D20F10" w:rsidP="00672E82">
      <w:pPr>
        <w:shd w:val="clear" w:color="auto" w:fill="FFFFFF" w:themeFill="background1"/>
        <w:tabs>
          <w:tab w:val="left" w:pos="709"/>
        </w:tabs>
        <w:ind w:firstLine="709"/>
        <w:jc w:val="both"/>
        <w:rPr>
          <w:sz w:val="22"/>
          <w:szCs w:val="22"/>
          <w:lang w:val="lt-LT" w:eastAsia="lt-LT"/>
        </w:rPr>
      </w:pPr>
      <w:r w:rsidRPr="00ED6500">
        <w:rPr>
          <w:sz w:val="22"/>
          <w:szCs w:val="22"/>
        </w:rPr>
        <w:t xml:space="preserve">2.10. </w:t>
      </w:r>
      <w:r w:rsidR="00270724" w:rsidRPr="00ED6500">
        <w:rPr>
          <w:sz w:val="22"/>
          <w:szCs w:val="22"/>
        </w:rPr>
        <w:t xml:space="preserve">Jeigu apibūdinant pirkimo objektą techninėje specifikacijoje nurodytas standartas, </w:t>
      </w:r>
      <w:r w:rsidR="00270724" w:rsidRPr="00ED6500">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w:t>
      </w:r>
      <w:r w:rsidR="00270724" w:rsidRPr="00495196">
        <w:rPr>
          <w:color w:val="000000"/>
          <w:sz w:val="22"/>
          <w:szCs w:val="22"/>
        </w:rPr>
        <w:t xml:space="preserve">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70724" w:rsidRPr="00495196">
        <w:rPr>
          <w:sz w:val="22"/>
          <w:szCs w:val="22"/>
        </w:rPr>
        <w:t xml:space="preserve">turi būti laikoma, kad kiekviena tokia nuoroda yra pateikta su žodžiais „arba lygiavertis“. </w:t>
      </w:r>
    </w:p>
    <w:p w14:paraId="0468FA42" w14:textId="4D00E237" w:rsidR="00C37BDA" w:rsidRPr="00495196" w:rsidRDefault="00672E82" w:rsidP="00203069">
      <w:pPr>
        <w:shd w:val="clear" w:color="auto" w:fill="FFFFFF" w:themeFill="background1"/>
        <w:tabs>
          <w:tab w:val="left" w:pos="709"/>
        </w:tabs>
        <w:ind w:firstLine="709"/>
        <w:jc w:val="both"/>
        <w:rPr>
          <w:sz w:val="22"/>
          <w:szCs w:val="22"/>
        </w:rPr>
      </w:pPr>
      <w:r w:rsidRPr="00495196">
        <w:rPr>
          <w:sz w:val="22"/>
          <w:szCs w:val="22"/>
        </w:rPr>
        <w:t xml:space="preserve">2.11. </w:t>
      </w:r>
      <w:r w:rsidR="00495196" w:rsidRPr="00495196">
        <w:rPr>
          <w:rFonts w:eastAsia="Times New Roman"/>
          <w:color w:val="000000"/>
          <w:kern w:val="2"/>
          <w:sz w:val="22"/>
          <w:szCs w:val="22"/>
          <w:bdr w:val="none" w:sz="0" w:space="0" w:color="auto"/>
          <w:shd w:val="clear" w:color="auto" w:fill="FFFFFF"/>
          <w:lang w:val="lt-LT" w:eastAsia="lt-LT"/>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Tvarkos aprašas) 4.4.3. papunkčiu – perkama tik nematerialaus pobūdžio paslauga, nesusijusi su materialaus objekto sukūrimu, kurios teikimo metu nėra numatomas reikšmingas neigiamas poveikis aplinkai, nesukuriamas taršos šaltinis ir negeneruojamos atliekos</w:t>
      </w:r>
      <w:r w:rsidR="007D51CB" w:rsidRPr="00495196">
        <w:rPr>
          <w:sz w:val="22"/>
          <w:szCs w:val="22"/>
        </w:rPr>
        <w:t>.</w:t>
      </w:r>
    </w:p>
    <w:p w14:paraId="50EF9141" w14:textId="77777777" w:rsidR="00203069" w:rsidRPr="000D7739" w:rsidRDefault="00203069" w:rsidP="00203069">
      <w:pPr>
        <w:shd w:val="clear" w:color="auto" w:fill="FFFFFF" w:themeFill="background1"/>
        <w:tabs>
          <w:tab w:val="left" w:pos="709"/>
        </w:tabs>
        <w:ind w:firstLine="709"/>
        <w:jc w:val="both"/>
      </w:pPr>
    </w:p>
    <w:p w14:paraId="42954098" w14:textId="3D0085AE" w:rsidR="001D55D4" w:rsidRPr="00AE28DE" w:rsidRDefault="002B77B6" w:rsidP="00C37BDA">
      <w:pPr>
        <w:pStyle w:val="Heading"/>
        <w:rPr>
          <w:color w:val="auto"/>
        </w:rPr>
      </w:pPr>
      <w:r w:rsidRPr="00AE28DE">
        <w:rPr>
          <w:color w:val="auto"/>
        </w:rPr>
        <w:tab/>
        <w:t>3.</w:t>
      </w:r>
      <w:r w:rsidR="005F4BCC">
        <w:rPr>
          <w:color w:val="auto"/>
        </w:rPr>
        <w:t xml:space="preserve"> </w:t>
      </w:r>
      <w:r w:rsidRPr="00AE28DE">
        <w:rPr>
          <w:color w:val="auto"/>
        </w:rPr>
        <w:t>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4569CCDF" w:rsidR="001D55D4" w:rsidRPr="00AE28DE" w:rsidRDefault="0001313F" w:rsidP="001A506E">
      <w:pPr>
        <w:pStyle w:val="Body2"/>
        <w:ind w:firstLine="709"/>
        <w:rPr>
          <w:color w:val="auto"/>
          <w:lang w:val="lt-LT"/>
        </w:rPr>
      </w:pPr>
      <w:r w:rsidRPr="00AE28DE">
        <w:rPr>
          <w:color w:val="auto"/>
          <w:lang w:val="lt-LT"/>
        </w:rPr>
        <w:t>3.1.</w:t>
      </w:r>
      <w:r w:rsidR="007310A1">
        <w:rPr>
          <w:color w:val="auto"/>
          <w:lang w:val="lt-LT"/>
        </w:rPr>
        <w:t xml:space="preserve">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w:t>
      </w:r>
    </w:p>
    <w:p w14:paraId="22EE4354" w14:textId="0C8331A3" w:rsidR="009D38FB" w:rsidRPr="00AE28DE" w:rsidRDefault="002B77B6" w:rsidP="001A506E">
      <w:pPr>
        <w:pStyle w:val="Body2"/>
        <w:ind w:firstLine="709"/>
        <w:rPr>
          <w:color w:val="auto"/>
          <w:lang w:val="lt-LT"/>
        </w:rPr>
      </w:pPr>
      <w:r w:rsidRPr="00AE28DE">
        <w:rPr>
          <w:color w:val="auto"/>
          <w:lang w:val="lt-LT"/>
        </w:rPr>
        <w:t>3.1.1.</w:t>
      </w:r>
      <w:r w:rsidR="007310A1">
        <w:rPr>
          <w:color w:val="auto"/>
          <w:lang w:val="lt-LT"/>
        </w:rPr>
        <w:t xml:space="preserve"> </w:t>
      </w:r>
      <w:r w:rsidR="009D38FB" w:rsidRPr="00AE28DE">
        <w:rPr>
          <w:color w:val="auto"/>
          <w:lang w:val="lt-LT"/>
        </w:rPr>
        <w:t xml:space="preserve">Perkančioji organizacija netikrina ar yra </w:t>
      </w:r>
      <w:r w:rsidR="00CB2A36">
        <w:rPr>
          <w:color w:val="auto"/>
          <w:lang w:val="lt-LT"/>
        </w:rPr>
        <w:t>VPĮ</w:t>
      </w:r>
      <w:r w:rsidR="004F395D" w:rsidRPr="00AE28DE">
        <w:rPr>
          <w:color w:val="auto"/>
          <w:lang w:val="lt-LT"/>
        </w:rPr>
        <w:t xml:space="preserve">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DCCDDCF" w:rsidR="001D55D4" w:rsidRPr="00AE28DE" w:rsidRDefault="004F395D" w:rsidP="001A506E">
      <w:pPr>
        <w:pStyle w:val="Body2"/>
        <w:ind w:firstLine="709"/>
        <w:rPr>
          <w:color w:val="auto"/>
          <w:lang w:val="lt-LT"/>
        </w:rPr>
      </w:pPr>
      <w:r w:rsidRPr="003979AA">
        <w:rPr>
          <w:color w:val="auto"/>
          <w:highlight w:val="yellow"/>
          <w:lang w:val="lt-LT"/>
        </w:rPr>
        <w:t>3.1.2.</w:t>
      </w:r>
      <w:r w:rsidR="007310A1" w:rsidRPr="003979AA">
        <w:rPr>
          <w:color w:val="auto"/>
          <w:highlight w:val="yellow"/>
          <w:lang w:val="lt-LT"/>
        </w:rPr>
        <w:t xml:space="preserve"> </w:t>
      </w:r>
      <w:r w:rsidRPr="003979AA">
        <w:rPr>
          <w:color w:val="auto"/>
          <w:highlight w:val="yellow"/>
          <w:shd w:val="clear" w:color="auto" w:fill="FFFFFF" w:themeFill="background1"/>
          <w:lang w:val="lt-LT"/>
        </w:rPr>
        <w:t>T</w:t>
      </w:r>
      <w:r w:rsidR="0001313F" w:rsidRPr="003979AA">
        <w:rPr>
          <w:color w:val="auto"/>
          <w:highlight w:val="yellow"/>
          <w:shd w:val="clear" w:color="auto" w:fill="FFFFFF" w:themeFill="background1"/>
          <w:lang w:val="lt-LT"/>
        </w:rPr>
        <w:t>i</w:t>
      </w:r>
      <w:r w:rsidR="008B4B45" w:rsidRPr="003979AA">
        <w:rPr>
          <w:color w:val="auto"/>
          <w:highlight w:val="yellow"/>
          <w:shd w:val="clear" w:color="auto" w:fill="FFFFFF" w:themeFill="background1"/>
          <w:lang w:val="lt-LT"/>
        </w:rPr>
        <w:t>e</w:t>
      </w:r>
      <w:r w:rsidR="002B77B6" w:rsidRPr="003979AA">
        <w:rPr>
          <w:color w:val="auto"/>
          <w:highlight w:val="yellow"/>
          <w:shd w:val="clear" w:color="auto" w:fill="FFFFFF" w:themeFill="background1"/>
          <w:lang w:val="lt-LT"/>
        </w:rPr>
        <w:t>kėjas</w:t>
      </w:r>
      <w:r w:rsidR="002B77B6" w:rsidRPr="003979AA">
        <w:rPr>
          <w:color w:val="auto"/>
          <w:highlight w:val="yellow"/>
          <w:lang w:val="lt-LT"/>
        </w:rPr>
        <w:t xml:space="preserve"> turi atitikti š</w:t>
      </w:r>
      <w:r w:rsidR="00974BF5" w:rsidRPr="003979AA">
        <w:rPr>
          <w:color w:val="auto"/>
          <w:highlight w:val="yellow"/>
          <w:lang w:val="lt-LT"/>
        </w:rPr>
        <w:t>iuos</w:t>
      </w:r>
      <w:r w:rsidR="002B77B6" w:rsidRPr="003979AA">
        <w:rPr>
          <w:color w:val="auto"/>
          <w:highlight w:val="yellow"/>
          <w:lang w:val="lt-LT"/>
        </w:rPr>
        <w:t xml:space="preserve"> kvalifikacijos reikalavim</w:t>
      </w:r>
      <w:r w:rsidR="00974BF5" w:rsidRPr="003979AA">
        <w:rPr>
          <w:color w:val="auto"/>
          <w:highlight w:val="yellow"/>
          <w:lang w:val="lt-LT"/>
        </w:rPr>
        <w:t>us</w:t>
      </w:r>
      <w:r w:rsidR="002B77B6" w:rsidRPr="003979AA">
        <w:rPr>
          <w:color w:val="auto"/>
          <w:highlight w:val="yellow"/>
          <w:lang w:val="lt-LT"/>
        </w:rPr>
        <w:t>:</w:t>
      </w:r>
    </w:p>
    <w:tbl>
      <w:tblPr>
        <w:tblW w:w="5000" w:type="pct"/>
        <w:tblLook w:val="04A0" w:firstRow="1" w:lastRow="0" w:firstColumn="1" w:lastColumn="0" w:noHBand="0" w:noVBand="1"/>
      </w:tblPr>
      <w:tblGrid>
        <w:gridCol w:w="540"/>
        <w:gridCol w:w="3996"/>
        <w:gridCol w:w="5376"/>
      </w:tblGrid>
      <w:tr w:rsidR="00AD767F" w:rsidRPr="00D8005E" w14:paraId="1A320151" w14:textId="77777777" w:rsidTr="005278EA">
        <w:tc>
          <w:tcPr>
            <w:tcW w:w="272" w:type="pct"/>
            <w:tcBorders>
              <w:top w:val="single" w:sz="4" w:space="0" w:color="000000"/>
              <w:left w:val="single" w:sz="4" w:space="0" w:color="000000"/>
              <w:bottom w:val="single" w:sz="4" w:space="0" w:color="000000"/>
            </w:tcBorders>
          </w:tcPr>
          <w:p w14:paraId="754DBDBC" w14:textId="77777777" w:rsidR="00AD767F" w:rsidRPr="00D8005E" w:rsidRDefault="00AD767F" w:rsidP="00D62C01">
            <w:pPr>
              <w:jc w:val="center"/>
              <w:rPr>
                <w:b/>
                <w:color w:val="000000"/>
                <w:sz w:val="22"/>
                <w:szCs w:val="22"/>
                <w:lang w:val="lt-LT"/>
              </w:rPr>
            </w:pPr>
            <w:r w:rsidRPr="00D8005E">
              <w:rPr>
                <w:b/>
                <w:color w:val="000000"/>
                <w:sz w:val="22"/>
                <w:szCs w:val="22"/>
                <w:lang w:val="lt-LT"/>
              </w:rPr>
              <w:t>Eil.</w:t>
            </w:r>
          </w:p>
          <w:p w14:paraId="4274C624" w14:textId="77777777" w:rsidR="00AD767F" w:rsidRPr="00D8005E" w:rsidRDefault="00AD767F" w:rsidP="00D62C01">
            <w:pPr>
              <w:jc w:val="center"/>
              <w:rPr>
                <w:b/>
                <w:color w:val="000000"/>
                <w:sz w:val="22"/>
                <w:szCs w:val="22"/>
                <w:lang w:val="lt-LT"/>
              </w:rPr>
            </w:pPr>
            <w:r w:rsidRPr="00D8005E">
              <w:rPr>
                <w:b/>
                <w:color w:val="000000"/>
                <w:sz w:val="22"/>
                <w:szCs w:val="22"/>
                <w:lang w:val="lt-LT"/>
              </w:rPr>
              <w:t>Nr.</w:t>
            </w:r>
          </w:p>
        </w:tc>
        <w:tc>
          <w:tcPr>
            <w:tcW w:w="2016" w:type="pct"/>
            <w:tcBorders>
              <w:top w:val="single" w:sz="4" w:space="0" w:color="000000"/>
              <w:left w:val="single" w:sz="4" w:space="0" w:color="000000"/>
              <w:bottom w:val="single" w:sz="4" w:space="0" w:color="000000"/>
            </w:tcBorders>
          </w:tcPr>
          <w:p w14:paraId="14E21BD6" w14:textId="77777777" w:rsidR="00AD767F" w:rsidRPr="00D8005E" w:rsidRDefault="00AD767F" w:rsidP="00D62C01">
            <w:pPr>
              <w:jc w:val="center"/>
              <w:rPr>
                <w:b/>
                <w:color w:val="000000"/>
                <w:sz w:val="22"/>
                <w:szCs w:val="22"/>
                <w:lang w:val="lt-LT"/>
              </w:rPr>
            </w:pPr>
            <w:r w:rsidRPr="00D8005E">
              <w:rPr>
                <w:b/>
                <w:color w:val="000000"/>
                <w:sz w:val="22"/>
                <w:szCs w:val="22"/>
                <w:lang w:val="lt-LT"/>
              </w:rPr>
              <w:t>Kvalifikacijos reikalavimai</w:t>
            </w:r>
          </w:p>
        </w:tc>
        <w:tc>
          <w:tcPr>
            <w:tcW w:w="2712" w:type="pct"/>
            <w:tcBorders>
              <w:top w:val="single" w:sz="4" w:space="0" w:color="000000"/>
              <w:left w:val="single" w:sz="4" w:space="0" w:color="000000"/>
              <w:bottom w:val="single" w:sz="4" w:space="0" w:color="000000"/>
              <w:right w:val="single" w:sz="4" w:space="0" w:color="000000"/>
            </w:tcBorders>
          </w:tcPr>
          <w:p w14:paraId="4152A288" w14:textId="77777777" w:rsidR="00AD767F" w:rsidRPr="00D8005E" w:rsidRDefault="00AD767F" w:rsidP="00D62C01">
            <w:pPr>
              <w:jc w:val="center"/>
              <w:rPr>
                <w:b/>
                <w:color w:val="000000"/>
                <w:sz w:val="22"/>
                <w:szCs w:val="22"/>
                <w:lang w:val="lt-LT"/>
              </w:rPr>
            </w:pPr>
            <w:r w:rsidRPr="00D8005E">
              <w:rPr>
                <w:b/>
                <w:iCs/>
                <w:color w:val="000000"/>
                <w:sz w:val="22"/>
                <w:szCs w:val="22"/>
                <w:lang w:val="lt-LT"/>
              </w:rPr>
              <w:t>Dokumentai, kuriuos turės pateikti galimas laimėtojas</w:t>
            </w:r>
          </w:p>
        </w:tc>
      </w:tr>
      <w:tr w:rsidR="006F5D14" w:rsidRPr="00D8005E" w14:paraId="3754FD62" w14:textId="77777777" w:rsidTr="005278EA">
        <w:trPr>
          <w:trHeight w:val="1124"/>
        </w:trPr>
        <w:tc>
          <w:tcPr>
            <w:tcW w:w="272" w:type="pct"/>
            <w:tcBorders>
              <w:top w:val="single" w:sz="4" w:space="0" w:color="000000"/>
              <w:left w:val="single" w:sz="4" w:space="0" w:color="000000"/>
              <w:bottom w:val="single" w:sz="4" w:space="0" w:color="000000"/>
            </w:tcBorders>
          </w:tcPr>
          <w:p w14:paraId="0B6945F6" w14:textId="77777777" w:rsidR="006F5D14" w:rsidRPr="00D12107" w:rsidRDefault="006F5D14" w:rsidP="006F5D14">
            <w:pPr>
              <w:jc w:val="both"/>
              <w:rPr>
                <w:sz w:val="22"/>
                <w:szCs w:val="22"/>
                <w:lang w:val="lt-LT"/>
              </w:rPr>
            </w:pPr>
            <w:r w:rsidRPr="00D12107">
              <w:rPr>
                <w:sz w:val="22"/>
                <w:szCs w:val="22"/>
                <w:lang w:val="lt-LT"/>
              </w:rPr>
              <w:t>1.</w:t>
            </w:r>
          </w:p>
        </w:tc>
        <w:tc>
          <w:tcPr>
            <w:tcW w:w="2016" w:type="pct"/>
            <w:tcBorders>
              <w:top w:val="single" w:sz="4" w:space="0" w:color="000000"/>
              <w:left w:val="single" w:sz="4" w:space="0" w:color="000000"/>
              <w:bottom w:val="single" w:sz="4" w:space="0" w:color="000000"/>
            </w:tcBorders>
          </w:tcPr>
          <w:p w14:paraId="233C7F43" w14:textId="77777777" w:rsidR="00D12107" w:rsidRPr="00D12107" w:rsidRDefault="00D12107" w:rsidP="00D12107">
            <w:pPr>
              <w:jc w:val="both"/>
              <w:rPr>
                <w:sz w:val="22"/>
                <w:szCs w:val="22"/>
              </w:rPr>
            </w:pPr>
            <w:r w:rsidRPr="00D12107">
              <w:rPr>
                <w:sz w:val="22"/>
                <w:szCs w:val="22"/>
              </w:rPr>
              <w:t>Tiekėjas turi teisę teikti perkamas paslaugas, t. y. verstis draudimo veikla Lietuvos Respublikoje.</w:t>
            </w:r>
          </w:p>
          <w:p w14:paraId="2C4B6D6E" w14:textId="0435E91C" w:rsidR="006F5D14" w:rsidRPr="00D12107" w:rsidRDefault="006F5D14" w:rsidP="00F44649">
            <w:pPr>
              <w:jc w:val="both"/>
              <w:rPr>
                <w:sz w:val="22"/>
                <w:szCs w:val="22"/>
              </w:rPr>
            </w:pPr>
          </w:p>
        </w:tc>
        <w:tc>
          <w:tcPr>
            <w:tcW w:w="2712" w:type="pct"/>
            <w:tcBorders>
              <w:top w:val="single" w:sz="4" w:space="0" w:color="000000"/>
              <w:left w:val="single" w:sz="4" w:space="0" w:color="000000"/>
              <w:bottom w:val="single" w:sz="4" w:space="0" w:color="000000"/>
              <w:right w:val="single" w:sz="4" w:space="0" w:color="000000"/>
            </w:tcBorders>
          </w:tcPr>
          <w:p w14:paraId="78C206D5" w14:textId="77777777" w:rsidR="00D12107" w:rsidRPr="00D12107" w:rsidRDefault="00D12107" w:rsidP="00D12107">
            <w:pPr>
              <w:jc w:val="both"/>
              <w:rPr>
                <w:rFonts w:cs="Calibri"/>
                <w:sz w:val="22"/>
                <w:szCs w:val="22"/>
              </w:rPr>
            </w:pPr>
            <w:r w:rsidRPr="00D12107">
              <w:rPr>
                <w:rFonts w:cs="Calibri"/>
                <w:sz w:val="22"/>
                <w:szCs w:val="22"/>
              </w:rPr>
              <w:t xml:space="preserve">Įrodymui, kad tiekėjas turi teisę verstis draudimo veikla Lietuvos Respublikoje, pateikiama galiojanti draudimo licencija.  </w:t>
            </w:r>
          </w:p>
          <w:p w14:paraId="468D24E5" w14:textId="77777777" w:rsidR="00D12107" w:rsidRPr="00D12107" w:rsidRDefault="00D12107" w:rsidP="00D12107">
            <w:pPr>
              <w:jc w:val="both"/>
              <w:rPr>
                <w:rFonts w:cs="Calibri"/>
                <w:sz w:val="22"/>
                <w:szCs w:val="22"/>
              </w:rPr>
            </w:pPr>
            <w:r w:rsidRPr="00D12107">
              <w:rPr>
                <w:rFonts w:cs="Calibri"/>
                <w:sz w:val="22"/>
                <w:szCs w:val="22"/>
              </w:rPr>
              <w:t xml:space="preserve">a) Jeigu tiekėjas yra registruotas Lietuvos Respublikoje, iš jo nereikalaujama pateikti jokių šį reikalavimą įrodančių dokumentų. Perkančioji organizacija tikrina duomenis pats nacionalinėje duomenų bazėje </w:t>
            </w:r>
            <w:hyperlink r:id="rId15" w:history="1">
              <w:r w:rsidRPr="00D12107">
                <w:rPr>
                  <w:rFonts w:cs="Calibri"/>
                  <w:color w:val="0563C1"/>
                  <w:sz w:val="22"/>
                  <w:szCs w:val="22"/>
                  <w:u w:val="single"/>
                </w:rPr>
                <w:t>https://www.lb.lt/lt/frd-licencijos</w:t>
              </w:r>
            </w:hyperlink>
            <w:r w:rsidRPr="00D12107">
              <w:rPr>
                <w:rFonts w:cs="Calibri"/>
                <w:sz w:val="22"/>
                <w:szCs w:val="22"/>
              </w:rPr>
              <w:t xml:space="preserve">. Jeigu dėl informacinės sistemos techninių trikdžių Perkančioji organizacija neturės galimybės patikrinti neatlygintinai prieinamų duomenų apie tiekėją, ji turės teisę prašyti pateikti licenciją, patvirtinančią atitiktį šiam reikalavimui. </w:t>
            </w:r>
          </w:p>
          <w:p w14:paraId="2FCD476C" w14:textId="77777777" w:rsidR="00D12107" w:rsidRPr="00D12107" w:rsidRDefault="00D12107" w:rsidP="00D12107">
            <w:pPr>
              <w:jc w:val="both"/>
              <w:rPr>
                <w:rFonts w:cs="Calibri"/>
                <w:sz w:val="22"/>
                <w:szCs w:val="22"/>
              </w:rPr>
            </w:pPr>
            <w:r w:rsidRPr="00D12107">
              <w:rPr>
                <w:rFonts w:cs="Calibri"/>
                <w:sz w:val="22"/>
                <w:szCs w:val="22"/>
              </w:rPr>
              <w:t>b)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p w14:paraId="7139D917" w14:textId="77777777" w:rsidR="00D12107" w:rsidRPr="00D12107" w:rsidRDefault="00D12107" w:rsidP="00D12107">
            <w:pPr>
              <w:jc w:val="both"/>
              <w:rPr>
                <w:sz w:val="22"/>
                <w:szCs w:val="22"/>
              </w:rPr>
            </w:pPr>
          </w:p>
          <w:p w14:paraId="78C84D93" w14:textId="6368CD8A" w:rsidR="005278EA" w:rsidRPr="00D12107" w:rsidRDefault="00D12107" w:rsidP="00D12107">
            <w:pPr>
              <w:jc w:val="both"/>
              <w:rPr>
                <w:color w:val="000000"/>
                <w:sz w:val="22"/>
                <w:szCs w:val="22"/>
                <w:u w:val="single"/>
              </w:rPr>
            </w:pPr>
            <w:r w:rsidRPr="00D12107">
              <w:rPr>
                <w:color w:val="000000"/>
                <w:sz w:val="22"/>
                <w:szCs w:val="22"/>
                <w:u w:val="single"/>
              </w:rPr>
              <w:t>Įrodymams pateikiamos skaitmeninės dokumentų kopijos.</w:t>
            </w:r>
          </w:p>
        </w:tc>
      </w:tr>
    </w:tbl>
    <w:p w14:paraId="6BA2E9CF" w14:textId="3B0F73D1" w:rsidR="001D55D4" w:rsidRDefault="002B77B6" w:rsidP="00387990">
      <w:pPr>
        <w:pStyle w:val="Body2"/>
        <w:tabs>
          <w:tab w:val="left" w:pos="720"/>
          <w:tab w:val="left" w:pos="1827"/>
        </w:tabs>
        <w:ind w:firstLine="709"/>
        <w:rPr>
          <w:color w:val="auto"/>
          <w:lang w:val="lt-LT"/>
        </w:rPr>
      </w:pPr>
      <w:r w:rsidRPr="00173BAE">
        <w:rPr>
          <w:color w:val="auto"/>
          <w:lang w:val="lt-LT"/>
        </w:rPr>
        <w:t>3.1.3.</w:t>
      </w:r>
      <w:r w:rsidR="00387990" w:rsidRPr="00173BAE">
        <w:rPr>
          <w:color w:val="auto"/>
          <w:lang w:val="lt-LT"/>
        </w:rPr>
        <w:t xml:space="preserve"> </w:t>
      </w:r>
      <w:r w:rsidRPr="00173BAE">
        <w:rPr>
          <w:color w:val="auto"/>
          <w:lang w:val="lt-LT"/>
        </w:rPr>
        <w:t xml:space="preserve">Perkančioji organizacija nereikalauja </w:t>
      </w:r>
      <w:r w:rsidR="00DA7945" w:rsidRPr="00173BAE">
        <w:rPr>
          <w:color w:val="auto"/>
          <w:lang w:val="lt-LT"/>
        </w:rPr>
        <w:t>kokybės vadybos sistemos ir (arba) aplinkos apsaugos vadybos sistemos standartų taikymo</w:t>
      </w:r>
      <w:r w:rsidRPr="00173BAE">
        <w:rPr>
          <w:color w:val="auto"/>
          <w:lang w:val="lt-LT"/>
        </w:rPr>
        <w:t>.</w:t>
      </w:r>
    </w:p>
    <w:p w14:paraId="63F0A408" w14:textId="04A32DB7" w:rsidR="001D55D4" w:rsidRPr="00AE28DE" w:rsidRDefault="008314E7" w:rsidP="00387990">
      <w:pPr>
        <w:pStyle w:val="Body2"/>
        <w:ind w:firstLine="709"/>
        <w:rPr>
          <w:color w:val="auto"/>
          <w:lang w:val="lt-LT"/>
        </w:rPr>
      </w:pPr>
      <w:r w:rsidRPr="00173BAE">
        <w:rPr>
          <w:color w:val="auto"/>
          <w:highlight w:val="yellow"/>
          <w:lang w:val="lt-LT"/>
        </w:rPr>
        <w:t>3.2.</w:t>
      </w:r>
      <w:r w:rsidR="00387990" w:rsidRPr="00173BAE">
        <w:rPr>
          <w:color w:val="auto"/>
          <w:highlight w:val="yellow"/>
          <w:lang w:val="lt-LT"/>
        </w:rPr>
        <w:t xml:space="preserve"> </w:t>
      </w:r>
      <w:r w:rsidR="002F6C79" w:rsidRPr="00173BAE">
        <w:rPr>
          <w:color w:val="auto"/>
          <w:highlight w:val="yellow"/>
          <w:shd w:val="clear" w:color="auto" w:fill="FFFFFF" w:themeFill="background1"/>
          <w:lang w:val="lt-LT"/>
        </w:rPr>
        <w:t>Ti</w:t>
      </w:r>
      <w:r w:rsidR="008B4B45" w:rsidRPr="00173BAE">
        <w:rPr>
          <w:color w:val="auto"/>
          <w:highlight w:val="yellow"/>
          <w:shd w:val="clear" w:color="auto" w:fill="FFFFFF" w:themeFill="background1"/>
          <w:lang w:val="lt-LT"/>
        </w:rPr>
        <w:t>e</w:t>
      </w:r>
      <w:r w:rsidR="002B77B6" w:rsidRPr="00173BAE">
        <w:rPr>
          <w:color w:val="auto"/>
          <w:highlight w:val="yellow"/>
          <w:shd w:val="clear" w:color="auto" w:fill="FFFFFF" w:themeFill="background1"/>
          <w:lang w:val="lt-LT"/>
        </w:rPr>
        <w:t>kėjas</w:t>
      </w:r>
      <w:r w:rsidR="002B77B6" w:rsidRPr="00173BAE">
        <w:rPr>
          <w:color w:val="auto"/>
          <w:highlight w:val="yellow"/>
          <w:lang w:val="lt-LT"/>
        </w:rPr>
        <w:t>, dalyvaujantis pirkime, turi atitikti šiame skyriuje nur</w:t>
      </w:r>
      <w:r w:rsidR="004F395D" w:rsidRPr="00173BAE">
        <w:rPr>
          <w:color w:val="auto"/>
          <w:highlight w:val="yellow"/>
          <w:lang w:val="lt-LT"/>
        </w:rPr>
        <w:t xml:space="preserve">odomus reikalavimus </w:t>
      </w:r>
      <w:r w:rsidR="004F395D" w:rsidRPr="00173BAE">
        <w:rPr>
          <w:color w:val="auto"/>
          <w:highlight w:val="yellow"/>
          <w:shd w:val="clear" w:color="auto" w:fill="FFFFFF" w:themeFill="background1"/>
          <w:lang w:val="lt-LT"/>
        </w:rPr>
        <w:t>t</w:t>
      </w:r>
      <w:r w:rsidR="002F6C79" w:rsidRPr="00173BAE">
        <w:rPr>
          <w:color w:val="auto"/>
          <w:highlight w:val="yellow"/>
          <w:shd w:val="clear" w:color="auto" w:fill="FFFFFF" w:themeFill="background1"/>
          <w:lang w:val="lt-LT"/>
        </w:rPr>
        <w:t>i</w:t>
      </w:r>
      <w:r w:rsidR="008B4B45" w:rsidRPr="00173BAE">
        <w:rPr>
          <w:color w:val="auto"/>
          <w:highlight w:val="yellow"/>
          <w:shd w:val="clear" w:color="auto" w:fill="FFFFFF" w:themeFill="background1"/>
          <w:lang w:val="lt-LT"/>
        </w:rPr>
        <w:t>e</w:t>
      </w:r>
      <w:r w:rsidR="002B77B6" w:rsidRPr="00173BAE">
        <w:rPr>
          <w:color w:val="auto"/>
          <w:highlight w:val="yellow"/>
          <w:shd w:val="clear" w:color="auto" w:fill="FFFFFF" w:themeFill="background1"/>
          <w:lang w:val="lt-LT"/>
        </w:rPr>
        <w:t>kėjui</w:t>
      </w:r>
      <w:r w:rsidR="002B77B6" w:rsidRPr="00173BAE">
        <w:rPr>
          <w:color w:val="auto"/>
          <w:highlight w:val="yellow"/>
          <w:lang w:val="lt-LT"/>
        </w:rPr>
        <w:t xml:space="preserve"> ir su pasiūlymu turi pateikti tik užpildytą </w:t>
      </w:r>
      <w:r w:rsidR="004F395D" w:rsidRPr="00173BAE">
        <w:rPr>
          <w:color w:val="auto"/>
          <w:highlight w:val="yellow"/>
          <w:lang w:val="lt-LT"/>
        </w:rPr>
        <w:t xml:space="preserve">laisvos formos </w:t>
      </w:r>
      <w:r w:rsidR="004F395D" w:rsidRPr="00173BAE">
        <w:rPr>
          <w:color w:val="auto"/>
          <w:highlight w:val="yellow"/>
          <w:shd w:val="clear" w:color="auto" w:fill="FFFFFF" w:themeFill="background1"/>
          <w:lang w:val="lt-LT"/>
        </w:rPr>
        <w:t>t</w:t>
      </w:r>
      <w:r w:rsidR="002F6C79" w:rsidRPr="00173BAE">
        <w:rPr>
          <w:color w:val="auto"/>
          <w:highlight w:val="yellow"/>
          <w:shd w:val="clear" w:color="auto" w:fill="FFFFFF" w:themeFill="background1"/>
          <w:lang w:val="lt-LT"/>
        </w:rPr>
        <w:t>i</w:t>
      </w:r>
      <w:r w:rsidR="008B4B45" w:rsidRPr="00173BAE">
        <w:rPr>
          <w:color w:val="auto"/>
          <w:highlight w:val="yellow"/>
          <w:shd w:val="clear" w:color="auto" w:fill="FFFFFF" w:themeFill="background1"/>
          <w:lang w:val="lt-LT"/>
        </w:rPr>
        <w:t>e</w:t>
      </w:r>
      <w:r w:rsidR="00D826F8" w:rsidRPr="00173BAE">
        <w:rPr>
          <w:color w:val="auto"/>
          <w:highlight w:val="yellow"/>
          <w:shd w:val="clear" w:color="auto" w:fill="FFFFFF" w:themeFill="background1"/>
          <w:lang w:val="lt-LT"/>
        </w:rPr>
        <w:t>kėjo</w:t>
      </w:r>
      <w:r w:rsidR="00D826F8" w:rsidRPr="00173BAE">
        <w:rPr>
          <w:color w:val="auto"/>
          <w:highlight w:val="yellow"/>
          <w:lang w:val="lt-LT"/>
        </w:rPr>
        <w:t xml:space="preserve"> deklaraciją dėl </w:t>
      </w:r>
      <w:r w:rsidR="009920A8" w:rsidRPr="00173BAE">
        <w:rPr>
          <w:color w:val="auto"/>
          <w:highlight w:val="yellow"/>
          <w:lang w:val="lt-LT"/>
        </w:rPr>
        <w:t>atitikties 3.1.2</w:t>
      </w:r>
      <w:r w:rsidR="00257779" w:rsidRPr="00173BAE">
        <w:rPr>
          <w:color w:val="auto"/>
          <w:highlight w:val="yellow"/>
          <w:lang w:val="lt-LT"/>
        </w:rPr>
        <w:t>.</w:t>
      </w:r>
      <w:r w:rsidR="009920A8" w:rsidRPr="00173BAE">
        <w:rPr>
          <w:color w:val="auto"/>
          <w:highlight w:val="yellow"/>
          <w:lang w:val="lt-LT"/>
        </w:rPr>
        <w:t xml:space="preserve"> p. keliam</w:t>
      </w:r>
      <w:r w:rsidR="00C60CC8" w:rsidRPr="00173BAE">
        <w:rPr>
          <w:color w:val="auto"/>
          <w:highlight w:val="yellow"/>
          <w:lang w:val="lt-LT"/>
        </w:rPr>
        <w:t>iems</w:t>
      </w:r>
      <w:r w:rsidR="00BA7B50" w:rsidRPr="00173BAE">
        <w:rPr>
          <w:color w:val="auto"/>
          <w:highlight w:val="yellow"/>
          <w:lang w:val="lt-LT"/>
        </w:rPr>
        <w:t xml:space="preserve"> </w:t>
      </w:r>
      <w:r w:rsidR="002F7874" w:rsidRPr="00173BAE">
        <w:rPr>
          <w:color w:val="auto"/>
          <w:highlight w:val="yellow"/>
          <w:lang w:val="lt-LT"/>
        </w:rPr>
        <w:t>kvalifikaci</w:t>
      </w:r>
      <w:r w:rsidR="00131E17" w:rsidRPr="00173BAE">
        <w:rPr>
          <w:color w:val="auto"/>
          <w:highlight w:val="yellow"/>
          <w:lang w:val="lt-LT"/>
        </w:rPr>
        <w:t xml:space="preserve">jos </w:t>
      </w:r>
      <w:r w:rsidR="00BA7B50" w:rsidRPr="00173BAE">
        <w:rPr>
          <w:color w:val="auto"/>
          <w:highlight w:val="yellow"/>
          <w:lang w:val="lt-LT"/>
        </w:rPr>
        <w:t>reikalavim</w:t>
      </w:r>
      <w:r w:rsidR="00C60CC8" w:rsidRPr="00173BAE">
        <w:rPr>
          <w:color w:val="auto"/>
          <w:highlight w:val="yellow"/>
          <w:lang w:val="lt-LT"/>
        </w:rPr>
        <w:t>ams</w:t>
      </w:r>
      <w:r w:rsidR="004823C0" w:rsidRPr="00173BAE">
        <w:rPr>
          <w:color w:val="auto"/>
          <w:highlight w:val="yellow"/>
          <w:lang w:val="lt-LT"/>
        </w:rPr>
        <w:t>, tačiau</w:t>
      </w:r>
      <w:r w:rsidR="00BA7B50" w:rsidRPr="00173BAE">
        <w:rPr>
          <w:color w:val="auto"/>
          <w:highlight w:val="yellow"/>
          <w:lang w:val="lt-LT"/>
        </w:rPr>
        <w:t xml:space="preserve"> kartu</w:t>
      </w:r>
      <w:r w:rsidR="004823C0" w:rsidRPr="00173BAE">
        <w:rPr>
          <w:color w:val="auto"/>
          <w:highlight w:val="yellow"/>
          <w:lang w:val="lt-LT"/>
        </w:rPr>
        <w:t xml:space="preserve"> gali pateikti ir atitiktį patvirtinan</w:t>
      </w:r>
      <w:r w:rsidR="007E753E" w:rsidRPr="00173BAE">
        <w:rPr>
          <w:color w:val="auto"/>
          <w:highlight w:val="yellow"/>
          <w:lang w:val="lt-LT"/>
        </w:rPr>
        <w:t>čius</w:t>
      </w:r>
      <w:r w:rsidR="004823C0" w:rsidRPr="00173BAE">
        <w:rPr>
          <w:color w:val="auto"/>
          <w:highlight w:val="yellow"/>
          <w:lang w:val="lt-LT"/>
        </w:rPr>
        <w:t xml:space="preserve"> dokument</w:t>
      </w:r>
      <w:r w:rsidR="007E753E" w:rsidRPr="00173BAE">
        <w:rPr>
          <w:color w:val="auto"/>
          <w:highlight w:val="yellow"/>
          <w:lang w:val="lt-LT"/>
        </w:rPr>
        <w:t>us</w:t>
      </w:r>
      <w:r w:rsidR="002B77B6" w:rsidRPr="00173BAE">
        <w:rPr>
          <w:color w:val="auto"/>
          <w:highlight w:val="yellow"/>
          <w:lang w:val="lt-LT"/>
        </w:rPr>
        <w:t>. Atitiktį kelia</w:t>
      </w:r>
      <w:r w:rsidR="00C60CC8" w:rsidRPr="00173BAE">
        <w:rPr>
          <w:color w:val="auto"/>
          <w:highlight w:val="yellow"/>
          <w:lang w:val="lt-LT"/>
        </w:rPr>
        <w:t>miems</w:t>
      </w:r>
      <w:r w:rsidR="002B77B6" w:rsidRPr="00173BAE">
        <w:rPr>
          <w:color w:val="auto"/>
          <w:highlight w:val="yellow"/>
          <w:lang w:val="lt-LT"/>
        </w:rPr>
        <w:t xml:space="preserve"> </w:t>
      </w:r>
      <w:r w:rsidR="00157CBD" w:rsidRPr="00173BAE">
        <w:rPr>
          <w:color w:val="auto"/>
          <w:highlight w:val="yellow"/>
          <w:lang w:val="lt-LT"/>
        </w:rPr>
        <w:t>kvalifikaci</w:t>
      </w:r>
      <w:r w:rsidR="00131E17" w:rsidRPr="00173BAE">
        <w:rPr>
          <w:color w:val="auto"/>
          <w:highlight w:val="yellow"/>
          <w:lang w:val="lt-LT"/>
        </w:rPr>
        <w:t xml:space="preserve">jos </w:t>
      </w:r>
      <w:r w:rsidR="002B77B6" w:rsidRPr="00173BAE">
        <w:rPr>
          <w:color w:val="auto"/>
          <w:highlight w:val="yellow"/>
          <w:lang w:val="lt-LT"/>
        </w:rPr>
        <w:t>reikalavim</w:t>
      </w:r>
      <w:r w:rsidR="00C60CC8" w:rsidRPr="00173BAE">
        <w:rPr>
          <w:color w:val="auto"/>
          <w:highlight w:val="yellow"/>
          <w:lang w:val="lt-LT"/>
        </w:rPr>
        <w:t>ams</w:t>
      </w:r>
      <w:r w:rsidR="002B77B6" w:rsidRPr="00173BAE">
        <w:rPr>
          <w:color w:val="auto"/>
          <w:highlight w:val="yellow"/>
          <w:lang w:val="lt-LT"/>
        </w:rPr>
        <w:t xml:space="preserve"> patvirtinančių dokumentų </w:t>
      </w:r>
      <w:r w:rsidR="00042905" w:rsidRPr="00173BAE">
        <w:rPr>
          <w:color w:val="auto"/>
          <w:highlight w:val="yellow"/>
          <w:lang w:val="lt-LT"/>
        </w:rPr>
        <w:t xml:space="preserve">bus </w:t>
      </w:r>
      <w:r w:rsidR="002B77B6" w:rsidRPr="00173BAE">
        <w:rPr>
          <w:color w:val="auto"/>
          <w:highlight w:val="yellow"/>
          <w:lang w:val="lt-LT"/>
        </w:rPr>
        <w:t xml:space="preserve">reikalaujama tik iš </w:t>
      </w:r>
      <w:r w:rsidR="004F395D" w:rsidRPr="00173BAE">
        <w:rPr>
          <w:color w:val="auto"/>
          <w:highlight w:val="yellow"/>
          <w:lang w:val="lt-LT"/>
        </w:rPr>
        <w:t>to t</w:t>
      </w:r>
      <w:r w:rsidR="00773D17" w:rsidRPr="00173BAE">
        <w:rPr>
          <w:color w:val="auto"/>
          <w:highlight w:val="yellow"/>
          <w:lang w:val="lt-LT"/>
        </w:rPr>
        <w:t>ie</w:t>
      </w:r>
      <w:r w:rsidR="002B77B6" w:rsidRPr="00173BAE">
        <w:rPr>
          <w:color w:val="auto"/>
          <w:highlight w:val="yellow"/>
          <w:lang w:val="lt-LT"/>
        </w:rPr>
        <w:t>kėjo, kurio pasiūlymas pagal vertinimo rezultatus gali būti pripažintas laimėjusiu (iki pasiūlymų eilė</w:t>
      </w:r>
      <w:r w:rsidR="008126AA" w:rsidRPr="00173BAE">
        <w:rPr>
          <w:color w:val="auto"/>
          <w:highlight w:val="yellow"/>
          <w:lang w:val="lt-LT"/>
        </w:rPr>
        <w:t>s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lastRenderedPageBreak/>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5402605B" w:rsidR="001D55D4" w:rsidRPr="00AE28DE" w:rsidRDefault="002B77B6" w:rsidP="00387990">
      <w:pPr>
        <w:pStyle w:val="Body2"/>
        <w:ind w:firstLine="709"/>
        <w:rPr>
          <w:lang w:val="lt-LT"/>
        </w:rPr>
      </w:pPr>
      <w:r w:rsidRPr="00AE28DE">
        <w:rPr>
          <w:lang w:val="lt-LT"/>
        </w:rPr>
        <w:t>3.</w:t>
      </w:r>
      <w:r w:rsidR="00651883" w:rsidRPr="00AE28DE">
        <w:rPr>
          <w:lang w:val="lt-LT"/>
        </w:rPr>
        <w:t>5</w:t>
      </w:r>
      <w:r w:rsidR="000031B3" w:rsidRPr="00AE28DE">
        <w:rPr>
          <w:lang w:val="lt-LT"/>
        </w:rPr>
        <w:t>.</w:t>
      </w:r>
      <w:r w:rsidR="00387990">
        <w:rPr>
          <w:lang w:val="lt-LT"/>
        </w:rPr>
        <w:t xml:space="preserve">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w:t>
      </w:r>
      <w:r w:rsidR="000F392B">
        <w:rPr>
          <w:lang w:val="lt-LT"/>
        </w:rPr>
        <w:t>T</w:t>
      </w:r>
      <w:r w:rsidR="000F392B" w:rsidRPr="00AE28DE">
        <w:rPr>
          <w:lang w:val="lt-LT"/>
        </w:rPr>
        <w:t xml:space="preserve">uo </w:t>
      </w:r>
      <w:r w:rsidRPr="00AE28DE">
        <w:rPr>
          <w:lang w:val="lt-LT"/>
        </w:rPr>
        <w:t>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w:t>
      </w:r>
      <w:r w:rsidR="00D86907">
        <w:rPr>
          <w:lang w:val="lt-LT"/>
        </w:rPr>
        <w:t xml:space="preserve"> juos nurodyti pasiūlyme ir privalo</w:t>
      </w:r>
      <w:r w:rsidRPr="00AE28DE">
        <w:rPr>
          <w:lang w:val="lt-LT"/>
        </w:rPr>
        <w:t xml:space="preserve">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22CCDB26" w:rsidR="001D55D4" w:rsidRPr="00AE28DE" w:rsidRDefault="00703163" w:rsidP="004C2675">
      <w:pPr>
        <w:pStyle w:val="Body2"/>
        <w:ind w:firstLine="709"/>
        <w:rPr>
          <w:lang w:val="lt-LT"/>
        </w:rPr>
      </w:pPr>
      <w:r w:rsidRPr="00AE28DE">
        <w:rPr>
          <w:lang w:val="lt-LT"/>
        </w:rPr>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27FFFD0D" w:rsidR="001E5FE2" w:rsidRPr="00AE28DE" w:rsidRDefault="001E5FE2" w:rsidP="004C2675">
      <w:pPr>
        <w:pStyle w:val="Body2"/>
        <w:ind w:firstLine="709"/>
        <w:rPr>
          <w:lang w:val="lt-LT"/>
        </w:rPr>
      </w:pPr>
      <w:r w:rsidRPr="00AE28DE">
        <w:rPr>
          <w:lang w:val="lt-LT"/>
        </w:rPr>
        <w:t>3.</w:t>
      </w:r>
      <w:r w:rsidR="00F54CEF" w:rsidRPr="00AE28DE">
        <w:rPr>
          <w:lang w:val="lt-LT"/>
        </w:rPr>
        <w:t>7</w:t>
      </w:r>
      <w:r w:rsidRPr="00AE28DE">
        <w:rPr>
          <w:lang w:val="lt-LT"/>
        </w:rPr>
        <w:t>. Pirkime nebus naudojamas Europos bendrasis viešojo pirkimo dokumentas (EBVPD).</w:t>
      </w:r>
    </w:p>
    <w:p w14:paraId="473314FD" w14:textId="229B90B3" w:rsidR="0044706E" w:rsidRPr="00AE28DE" w:rsidRDefault="00703163" w:rsidP="004C2675">
      <w:pPr>
        <w:pStyle w:val="Body2"/>
        <w:ind w:firstLine="709"/>
        <w:rPr>
          <w:lang w:val="lt-LT"/>
        </w:rPr>
      </w:pPr>
      <w:r w:rsidRPr="00AE28DE">
        <w:rPr>
          <w:lang w:val="lt-LT"/>
        </w:rPr>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(-iai), atsižvelgiant į jų prisiimamus įsipareigojimus pirkimo sutarčiai vykdyti</w:t>
      </w:r>
      <w:r w:rsidR="00F54CEF" w:rsidRPr="00AE28DE">
        <w:rPr>
          <w:lang w:val="lt-LT"/>
        </w:rPr>
        <w:t>.</w:t>
      </w:r>
    </w:p>
    <w:p w14:paraId="0DB906B4" w14:textId="40DC7C2B"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w:t>
      </w:r>
      <w:r w:rsidR="00C60CC8">
        <w:rPr>
          <w:color w:val="auto"/>
          <w:lang w:val="lt-LT"/>
        </w:rPr>
        <w:t>ams</w:t>
      </w:r>
      <w:r w:rsidRPr="00AE28DE">
        <w:rPr>
          <w:color w:val="auto"/>
          <w:lang w:val="lt-LT"/>
        </w:rPr>
        <w:t>,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26DE4288" w14:textId="77777777" w:rsidR="00A31378" w:rsidRDefault="0044005E" w:rsidP="00A31378">
      <w:pPr>
        <w:pStyle w:val="Body2"/>
        <w:ind w:firstLine="720"/>
        <w:rPr>
          <w:rFonts w:cs="Times New Roman"/>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w:t>
      </w:r>
      <w:r w:rsidRPr="00A31378">
        <w:rPr>
          <w:rFonts w:cs="Times New Roman"/>
          <w:color w:val="auto"/>
          <w:lang w:val="lt-LT"/>
        </w:rPr>
        <w:t>ūkio subjektu.</w:t>
      </w:r>
    </w:p>
    <w:p w14:paraId="029893B9" w14:textId="77777777" w:rsidR="007C3264" w:rsidRPr="0044005E" w:rsidRDefault="007C3264" w:rsidP="0044005E">
      <w:pPr>
        <w:pStyle w:val="Body2"/>
        <w:ind w:firstLine="720"/>
        <w:rPr>
          <w:color w:val="auto"/>
          <w:lang w:val="lt-LT"/>
        </w:rPr>
      </w:pPr>
    </w:p>
    <w:p w14:paraId="373A9828" w14:textId="4BF63EBB" w:rsidR="001D55D4" w:rsidRPr="00AE28DE" w:rsidRDefault="002B77B6">
      <w:pPr>
        <w:pStyle w:val="Heading"/>
        <w:rPr>
          <w:color w:val="auto"/>
        </w:rPr>
      </w:pPr>
      <w:r w:rsidRPr="00AE28DE">
        <w:rPr>
          <w:color w:val="auto"/>
        </w:rPr>
        <w:tab/>
        <w:t>4.</w:t>
      </w:r>
      <w:r w:rsidR="005F4BCC">
        <w:rPr>
          <w:color w:val="auto"/>
        </w:rPr>
        <w:t xml:space="preserve"> </w:t>
      </w:r>
      <w:r w:rsidRPr="00AE28DE">
        <w:rPr>
          <w:color w:val="auto"/>
        </w:rPr>
        <w:t>ŪKIO SUBJEKTŲ GRUPĖS DALYVAVIMAS PIRKIMO PROCEDŪROSE</w:t>
      </w:r>
    </w:p>
    <w:p w14:paraId="5DEBFF83" w14:textId="77777777" w:rsidR="001D55D4" w:rsidRPr="00AE28DE" w:rsidRDefault="001D55D4">
      <w:pPr>
        <w:pStyle w:val="Body2"/>
        <w:rPr>
          <w:color w:val="auto"/>
          <w:lang w:val="lt-LT"/>
        </w:rPr>
      </w:pPr>
    </w:p>
    <w:p w14:paraId="7BB50710" w14:textId="41E9EE79"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w:t>
      </w:r>
      <w:r w:rsidR="00C70D7C">
        <w:rPr>
          <w:lang w:val="lt-LT"/>
        </w:rPr>
        <w:t>p</w:t>
      </w:r>
      <w:r w:rsidRPr="00DB0FF9">
        <w:rPr>
          <w:lang w:val="lt-LT"/>
        </w:rPr>
        <w:t xml:space="preserve">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 xml:space="preserve">visų šios sutarties šalių atsakomybę už prievolių </w:t>
      </w:r>
      <w:r w:rsidR="00C70D7C">
        <w:rPr>
          <w:lang w:val="lt-LT"/>
        </w:rPr>
        <w:t>p</w:t>
      </w:r>
      <w:r w:rsidRPr="00DB0FF9">
        <w:rPr>
          <w:lang w:val="lt-LT"/>
        </w:rPr>
        <w:t xml:space="preserve">erkančiajai organizacijai nevykdymą. Taip pat sutartyje turi būti numatyta, kuris asmuo atstovauja ūkio subjektų grupę (su kuo </w:t>
      </w:r>
      <w:r w:rsidR="00131354">
        <w:rPr>
          <w:lang w:val="lt-LT"/>
        </w:rPr>
        <w:t>p</w:t>
      </w:r>
      <w:r w:rsidRPr="00DB0FF9">
        <w:rPr>
          <w:lang w:val="lt-LT"/>
        </w:rPr>
        <w:t>erkančioji organizacija turėtų bendrauti pasiūlymo vertinimo metu kylančiais klausimais ir teikti su pasiūlymo įvertinimu susijusią informaciją</w:t>
      </w:r>
      <w:r w:rsidR="00E551DE">
        <w:rPr>
          <w:lang w:val="lt-LT"/>
        </w:rPr>
        <w:t>, pasirašyti sutartį</w:t>
      </w:r>
      <w:r w:rsidR="00295104">
        <w:rPr>
          <w:lang w:val="lt-LT"/>
        </w:rPr>
        <w:t>, teikti sąskaitas – faktūras</w:t>
      </w:r>
      <w:r w:rsidR="00A574DB">
        <w:rPr>
          <w:lang w:val="lt-LT"/>
        </w:rPr>
        <w:t>)</w:t>
      </w:r>
      <w:r w:rsidRPr="00DB0FF9">
        <w:rPr>
          <w:lang w:val="lt-LT"/>
        </w:rPr>
        <w:t>.</w:t>
      </w:r>
    </w:p>
    <w:p w14:paraId="6ADCE95F" w14:textId="554017B9" w:rsidR="00DB0FF9" w:rsidRPr="00DB0FF9" w:rsidRDefault="00DB0FF9" w:rsidP="00DB0FF9">
      <w:pPr>
        <w:pStyle w:val="Body2"/>
        <w:ind w:firstLine="720"/>
        <w:rPr>
          <w:lang w:val="lt-LT"/>
        </w:rPr>
      </w:pPr>
      <w:r>
        <w:rPr>
          <w:lang w:val="lt-LT"/>
        </w:rPr>
        <w:t>4</w:t>
      </w:r>
      <w:r w:rsidRPr="00DB0FF9">
        <w:rPr>
          <w:lang w:val="lt-LT"/>
        </w:rPr>
        <w:t xml:space="preserve">.2. Perkančioji organizacija nereikalauja, kad ūkio subjektų grupės pateiktą pasiūlymą pripažinus </w:t>
      </w:r>
      <w:r w:rsidR="00EF31CA">
        <w:rPr>
          <w:lang w:val="lt-LT"/>
        </w:rPr>
        <w:t>laimėjusiu</w:t>
      </w:r>
      <w:r w:rsidR="00EF31CA" w:rsidRPr="00DB0FF9">
        <w:rPr>
          <w:lang w:val="lt-LT"/>
        </w:rPr>
        <w:t xml:space="preserve"> </w:t>
      </w:r>
      <w:r w:rsidRPr="00DB0FF9">
        <w:rPr>
          <w:lang w:val="lt-LT"/>
        </w:rPr>
        <w:t xml:space="preserve">ir </w:t>
      </w:r>
      <w:r w:rsidR="00E40E33">
        <w:rPr>
          <w:lang w:val="lt-LT"/>
        </w:rPr>
        <w:t>p</w:t>
      </w:r>
      <w:r w:rsidRPr="00DB0FF9">
        <w:rPr>
          <w:lang w:val="lt-LT"/>
        </w:rPr>
        <w:t>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694124A4" w:rsidR="0031034D" w:rsidRPr="002B7020" w:rsidRDefault="0031034D" w:rsidP="00470A9A">
      <w:pPr>
        <w:pStyle w:val="Body2"/>
        <w:ind w:firstLine="709"/>
        <w:rPr>
          <w:color w:val="auto"/>
          <w:lang w:val="lt-LT"/>
        </w:rPr>
      </w:pPr>
      <w:r w:rsidRPr="002B7020">
        <w:rPr>
          <w:color w:val="auto"/>
          <w:highlight w:val="yellow"/>
          <w:lang w:val="lt-LT"/>
        </w:rPr>
        <w:t xml:space="preserve">5.1. Teikdamas pasiūlymą,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kėjas</w:t>
      </w:r>
      <w:r w:rsidR="00125613" w:rsidRPr="002B7020">
        <w:rPr>
          <w:color w:val="auto"/>
          <w:highlight w:val="yellow"/>
          <w:lang w:val="lt-LT"/>
        </w:rPr>
        <w:t xml:space="preserve"> </w:t>
      </w:r>
      <w:r w:rsidRPr="002B7020">
        <w:rPr>
          <w:color w:val="auto"/>
          <w:highlight w:val="yellow"/>
          <w:lang w:val="lt-LT"/>
        </w:rPr>
        <w:t xml:space="preserve">tuo tvirtina, kad nėra susijęs su jokiu galimu interesų konfliktu ir, kad jis nėra finansiškai susijęs arba kitaip konkrečiai susijęs su jokiu kitu konkurse dalyvaujančiu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kėju</w:t>
      </w:r>
      <w:r w:rsidR="00125613" w:rsidRPr="002B7020">
        <w:rPr>
          <w:color w:val="auto"/>
          <w:highlight w:val="yellow"/>
          <w:lang w:val="lt-LT"/>
        </w:rPr>
        <w:t xml:space="preserve"> </w:t>
      </w:r>
      <w:r w:rsidRPr="002B7020">
        <w:rPr>
          <w:color w:val="auto"/>
          <w:highlight w:val="yellow"/>
          <w:lang w:val="lt-LT"/>
        </w:rPr>
        <w:t>ar dalyvaujančiu</w:t>
      </w:r>
      <w:r w:rsidR="00B74BB6" w:rsidRPr="002B7020">
        <w:rPr>
          <w:color w:val="auto"/>
          <w:highlight w:val="yellow"/>
          <w:lang w:val="lt-LT"/>
        </w:rPr>
        <w:t xml:space="preserve"> </w:t>
      </w:r>
      <w:r w:rsidR="00D671A0" w:rsidRPr="002B7020">
        <w:rPr>
          <w:color w:val="auto"/>
          <w:highlight w:val="yellow"/>
          <w:lang w:val="lt-LT"/>
        </w:rPr>
        <w:t>p</w:t>
      </w:r>
      <w:r w:rsidRPr="002B7020">
        <w:rPr>
          <w:color w:val="auto"/>
          <w:highlight w:val="yellow"/>
          <w:lang w:val="lt-LT"/>
        </w:rPr>
        <w:t xml:space="preserve">erkančiosios organizacijos komisijos darbe. Jei tokia situacija kiltų,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EB2D47"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kėjas</w:t>
      </w:r>
      <w:r w:rsidR="00125613" w:rsidRPr="002B7020">
        <w:rPr>
          <w:color w:val="auto"/>
          <w:highlight w:val="yellow"/>
          <w:lang w:val="lt-LT"/>
        </w:rPr>
        <w:t xml:space="preserve"> </w:t>
      </w:r>
      <w:r w:rsidRPr="002B7020">
        <w:rPr>
          <w:color w:val="auto"/>
          <w:highlight w:val="yellow"/>
          <w:lang w:val="lt-LT"/>
        </w:rPr>
        <w:t xml:space="preserve">privalo įrodyti, kad neįgavo pranašumo, lyginant su kitais </w:t>
      </w:r>
      <w:r w:rsidR="007138A3" w:rsidRPr="002B7020">
        <w:rPr>
          <w:color w:val="auto"/>
          <w:highlight w:val="yellow"/>
          <w:shd w:val="clear" w:color="auto" w:fill="FFFFFF" w:themeFill="background1"/>
          <w:lang w:val="lt-LT"/>
        </w:rPr>
        <w:t>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kėjais</w:t>
      </w:r>
      <w:r w:rsidRPr="002B7020">
        <w:rPr>
          <w:color w:val="auto"/>
          <w:highlight w:val="yellow"/>
          <w:lang w:val="lt-LT"/>
        </w:rPr>
        <w:t xml:space="preserve">.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kėju</w:t>
      </w:r>
      <w:r w:rsidRPr="002B7020">
        <w:rPr>
          <w:color w:val="auto"/>
          <w:highlight w:val="yellow"/>
          <w:shd w:val="clear" w:color="auto" w:fill="FFFFFF" w:themeFill="background1"/>
          <w:lang w:val="lt-LT"/>
        </w:rPr>
        <w:t>i</w:t>
      </w:r>
      <w:r w:rsidRPr="002B7020">
        <w:rPr>
          <w:color w:val="auto"/>
          <w:highlight w:val="yellow"/>
          <w:lang w:val="lt-LT"/>
        </w:rPr>
        <w:t xml:space="preserve"> neįrodžius, kad neįgavo pranašumo, jo pasiūlymas bus atmestas.</w:t>
      </w:r>
    </w:p>
    <w:p w14:paraId="1384D6F0" w14:textId="04ED4154" w:rsidR="00F65F5A" w:rsidRPr="00AE28DE" w:rsidRDefault="0031034D" w:rsidP="00F65F5A">
      <w:pPr>
        <w:pStyle w:val="Body2"/>
        <w:ind w:firstLine="709"/>
        <w:rPr>
          <w:color w:val="auto"/>
          <w:lang w:val="lt-LT"/>
        </w:rPr>
      </w:pPr>
      <w:r w:rsidRPr="00917EF8">
        <w:rPr>
          <w:color w:val="auto"/>
          <w:highlight w:val="yellow"/>
          <w:lang w:val="lt-LT"/>
        </w:rPr>
        <w:t xml:space="preserve">5.2. </w:t>
      </w:r>
      <w:r w:rsidR="007138A3" w:rsidRPr="00917EF8">
        <w:rPr>
          <w:highlight w:val="yellow"/>
          <w:shd w:val="clear" w:color="auto" w:fill="FFFFFF" w:themeFill="background1"/>
          <w:lang w:val="lt-LT" w:eastAsia="x-none"/>
        </w:rPr>
        <w:t>Ti</w:t>
      </w:r>
      <w:r w:rsidR="008B4B45" w:rsidRPr="00917EF8">
        <w:rPr>
          <w:highlight w:val="yellow"/>
          <w:shd w:val="clear" w:color="auto" w:fill="FFFFFF" w:themeFill="background1"/>
          <w:lang w:val="lt-LT" w:eastAsia="x-none"/>
        </w:rPr>
        <w:t>e</w:t>
      </w:r>
      <w:r w:rsidR="00F65F5A" w:rsidRPr="00917EF8">
        <w:rPr>
          <w:highlight w:val="yellow"/>
          <w:shd w:val="clear" w:color="auto" w:fill="FFFFFF" w:themeFill="background1"/>
          <w:lang w:val="lt-LT" w:eastAsia="x-none"/>
        </w:rPr>
        <w:t>kėjo</w:t>
      </w:r>
      <w:r w:rsidR="00F65F5A" w:rsidRPr="00917EF8">
        <w:rPr>
          <w:highlight w:val="yellow"/>
          <w:lang w:val="lt-LT" w:eastAsia="x-none"/>
        </w:rPr>
        <w:t xml:space="preserve"> teikiamą pasiūlymą sudarantys dokumentai aprašyti 1.1</w:t>
      </w:r>
      <w:r w:rsidR="00FF50A8" w:rsidRPr="00917EF8">
        <w:rPr>
          <w:highlight w:val="yellow"/>
          <w:lang w:val="lt-LT" w:eastAsia="x-none"/>
        </w:rPr>
        <w:t>7</w:t>
      </w:r>
      <w:r w:rsidR="00F65F5A" w:rsidRPr="00917EF8">
        <w:rPr>
          <w:highlight w:val="yellow"/>
          <w:lang w:val="lt-LT" w:eastAsia="x-none"/>
        </w:rPr>
        <w:t xml:space="preserve"> punkte</w:t>
      </w:r>
      <w:r w:rsidR="00F65F5A" w:rsidRPr="00917EF8">
        <w:rPr>
          <w:color w:val="auto"/>
          <w:highlight w:val="yellow"/>
          <w:lang w:val="lt-LT"/>
        </w:rPr>
        <w:t>.</w:t>
      </w:r>
    </w:p>
    <w:p w14:paraId="6A366DE8" w14:textId="79188A96"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Pasiūlymas turi būti pat</w:t>
      </w:r>
      <w:r w:rsidR="00917EF8">
        <w:rPr>
          <w:color w:val="auto"/>
          <w:lang w:val="lt-LT"/>
        </w:rPr>
        <w:t xml:space="preserve">eiktas </w:t>
      </w:r>
      <w:r w:rsidR="0031034D" w:rsidRPr="00AE28DE">
        <w:rPr>
          <w:color w:val="auto"/>
          <w:lang w:val="lt-LT"/>
        </w:rPr>
        <w:t xml:space="preserve">tik elektroninėmis priemonėmis, naudojant CVP IS, adresu </w:t>
      </w:r>
      <w:hyperlink r:id="rId16" w:history="1">
        <w:r w:rsidR="00A237FD" w:rsidRPr="00077E2C">
          <w:rPr>
            <w:rStyle w:val="Hyperlink"/>
          </w:rPr>
          <w:t>https://viesiejipirkimai.lt/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02CA1884"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7" w:history="1">
        <w:r w:rsidR="00A237FD" w:rsidRPr="00077E2C">
          <w:rPr>
            <w:rStyle w:val="Hyperlink"/>
          </w:rPr>
          <w:t>https://viesiejipirkimai.lt/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1CEFE9EB" w:rsidR="00FA71EF" w:rsidRPr="00AE28DE" w:rsidRDefault="00915162" w:rsidP="00FA71EF">
      <w:pPr>
        <w:pStyle w:val="Body2"/>
        <w:ind w:firstLine="709"/>
        <w:rPr>
          <w:color w:val="auto"/>
          <w:lang w:val="lt-LT"/>
        </w:rPr>
      </w:pPr>
      <w:r w:rsidRPr="00AE28DE">
        <w:rPr>
          <w:color w:val="auto"/>
          <w:spacing w:val="-4"/>
          <w:lang w:val="lt-LT"/>
        </w:rPr>
        <w:lastRenderedPageBreak/>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083EBF">
        <w:rPr>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1A78C6">
        <w:rPr>
          <w:bCs/>
          <w:iCs/>
          <w:color w:val="auto"/>
          <w:lang w:val="lt-LT"/>
        </w:rPr>
        <w:t xml:space="preserve">Pasiūlymai, gauti po nustatytos pasiūlymų pateikimo termino pabaigos, nebus vertinami. </w:t>
      </w:r>
      <w:r w:rsidR="0072482E" w:rsidRPr="001A78C6">
        <w:rPr>
          <w:color w:val="auto"/>
          <w:lang w:val="lt-LT"/>
        </w:rPr>
        <w:t xml:space="preserve">Sutrikus CVP IS veikimui, tiekėjai turi imtis veiksmų, numatytų </w:t>
      </w:r>
      <w:r w:rsidR="0072482E" w:rsidRPr="001A78C6">
        <w:rPr>
          <w:i/>
          <w:iCs/>
          <w:color w:val="auto"/>
          <w:shd w:val="clear" w:color="auto" w:fill="FFFFFF"/>
          <w:lang w:val="lt-LT"/>
        </w:rPr>
        <w:t>Rekomendacijose dėl veiksmų, kurių turėtų imtis pirkimo vykdytojai ir tiekėjai, sutrikus Centrinės viešųjų pirkimų informacinės sistemos veikimui</w:t>
      </w:r>
      <w:r w:rsidR="0072482E" w:rsidRPr="001A78C6">
        <w:rPr>
          <w:color w:val="auto"/>
          <w:shd w:val="clear" w:color="auto" w:fill="FFFFFF"/>
          <w:lang w:val="lt-LT"/>
        </w:rPr>
        <w:t>, patvirtintose</w:t>
      </w:r>
      <w:r w:rsidR="0072482E" w:rsidRPr="001A78C6">
        <w:rPr>
          <w:color w:val="auto"/>
          <w:lang w:val="lt-LT"/>
        </w:rPr>
        <w:t xml:space="preserve"> </w:t>
      </w:r>
      <w:r w:rsidR="0072482E" w:rsidRPr="001A78C6">
        <w:rPr>
          <w:color w:val="auto"/>
          <w:shd w:val="clear" w:color="auto" w:fill="FFFFFF"/>
          <w:lang w:val="lt-LT"/>
        </w:rPr>
        <w:t>Viešųjų pirkimų tarnybos direktoriaus 2018 m. kovo 15 d. įsakymu Nr. 1S-31.</w:t>
      </w:r>
    </w:p>
    <w:p w14:paraId="0DFE051E" w14:textId="68E6E630"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w:t>
      </w:r>
      <w:r w:rsidR="00563CC4">
        <w:rPr>
          <w:iCs/>
          <w:color w:val="auto"/>
          <w:lang w:val="lt-LT"/>
        </w:rPr>
        <w:t>ų</w:t>
      </w:r>
      <w:r w:rsidR="00915162" w:rsidRPr="00AE28DE">
        <w:rPr>
          <w:iCs/>
          <w:color w:val="auto"/>
          <w:lang w:val="lt-LT"/>
        </w:rPr>
        <w:t xml:space="preserve"> pateikimo terminą. Apie naują pasiūlymų pateikimo terminą perkančioji organizacija informuoja CVP IS</w:t>
      </w:r>
      <w:r w:rsidR="00915162" w:rsidRPr="00AE28DE">
        <w:rPr>
          <w:i/>
          <w:color w:val="auto"/>
          <w:lang w:val="lt-LT"/>
        </w:rPr>
        <w:t>.</w:t>
      </w:r>
    </w:p>
    <w:p w14:paraId="65170B77" w14:textId="33149B77" w:rsidR="007F68D6" w:rsidRPr="003256AA"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w:t>
      </w:r>
      <w:r w:rsidR="00704989" w:rsidRPr="00AE28DE">
        <w:rPr>
          <w:sz w:val="22"/>
          <w:szCs w:val="22"/>
          <w:lang w:val="lt-LT" w:eastAsia="x-none"/>
        </w:rPr>
        <w:t>turi būti pateikti elektronine forma, t.</w:t>
      </w:r>
      <w:r w:rsidR="000B5390">
        <w:rPr>
          <w:sz w:val="22"/>
          <w:szCs w:val="22"/>
          <w:lang w:val="lt-LT" w:eastAsia="x-none"/>
        </w:rPr>
        <w:t xml:space="preserve"> </w:t>
      </w:r>
      <w:r w:rsidR="00704989" w:rsidRPr="00AE28DE">
        <w:rPr>
          <w:sz w:val="22"/>
          <w:szCs w:val="22"/>
          <w:lang w:val="lt-LT" w:eastAsia="x-none"/>
        </w:rPr>
        <w:t xml:space="preserve">y. tiesiogiai suformuoti elektroninėmis priemonėmis. Pateikiami dokumentai ar skaitmeninės dokumentų kopijos turi būti </w:t>
      </w:r>
      <w:r w:rsidR="00704989" w:rsidRPr="003256AA">
        <w:rPr>
          <w:sz w:val="22"/>
          <w:szCs w:val="22"/>
          <w:lang w:val="lt-LT" w:eastAsia="x-none"/>
        </w:rPr>
        <w:t>prieinam</w:t>
      </w:r>
      <w:r w:rsidR="008B09FF" w:rsidRPr="003256AA">
        <w:rPr>
          <w:sz w:val="22"/>
          <w:szCs w:val="22"/>
          <w:lang w:val="lt-LT" w:eastAsia="x-none"/>
        </w:rPr>
        <w:t>os</w:t>
      </w:r>
      <w:r w:rsidR="00704989" w:rsidRPr="003256AA">
        <w:rPr>
          <w:sz w:val="22"/>
          <w:szCs w:val="22"/>
          <w:lang w:val="lt-LT" w:eastAsia="x-none"/>
        </w:rPr>
        <w:t xml:space="preserve"> naudojant nediskriminuojančius, visuotinai prieinamus duomenų failų formatus (pvz., pdf, doc ir kt.). Perkančioji organizacija pasilieka sau teisę prašyti dokumentų originalų.</w:t>
      </w:r>
    </w:p>
    <w:p w14:paraId="4DECE8D1" w14:textId="35C2BFA8" w:rsidR="003256AA" w:rsidRPr="00FF50A8" w:rsidRDefault="003F6359" w:rsidP="003256AA">
      <w:pPr>
        <w:ind w:firstLine="709"/>
        <w:jc w:val="both"/>
        <w:rPr>
          <w:rFonts w:cstheme="minorHAnsi"/>
          <w:color w:val="7030A0"/>
          <w:sz w:val="22"/>
          <w:szCs w:val="22"/>
          <w:lang w:val="lt-LT"/>
        </w:rPr>
      </w:pPr>
      <w:r w:rsidRPr="003256AA">
        <w:rPr>
          <w:sz w:val="22"/>
          <w:szCs w:val="22"/>
          <w:lang w:val="lt-LT"/>
        </w:rPr>
        <w:t>5.</w:t>
      </w:r>
      <w:r w:rsidR="00F65F5A" w:rsidRPr="003256AA">
        <w:rPr>
          <w:sz w:val="22"/>
          <w:szCs w:val="22"/>
          <w:lang w:val="lt-LT"/>
        </w:rPr>
        <w:t>8</w:t>
      </w:r>
      <w:r w:rsidR="0031034D" w:rsidRPr="003256AA">
        <w:rPr>
          <w:sz w:val="22"/>
          <w:szCs w:val="22"/>
          <w:lang w:val="lt-LT"/>
        </w:rPr>
        <w:t xml:space="preserve">. </w:t>
      </w:r>
      <w:r w:rsidR="003256AA" w:rsidRPr="00E02F89">
        <w:rPr>
          <w:rFonts w:cstheme="minorHAnsi"/>
          <w:sz w:val="22"/>
          <w:szCs w:val="22"/>
          <w:lang w:val="lt-LT"/>
        </w:rPr>
        <w:t xml:space="preserve">Tiekėjas pasiūlyme turi aiškiai nurodyti, kuri pasiūlymo informacija yra </w:t>
      </w:r>
      <w:r w:rsidR="003256AA" w:rsidRPr="00E02F89">
        <w:rPr>
          <w:rFonts w:cstheme="minorHAnsi"/>
          <w:b/>
          <w:bCs/>
          <w:sz w:val="22"/>
          <w:szCs w:val="22"/>
          <w:lang w:val="lt-LT"/>
        </w:rPr>
        <w:t>konfidenciali</w:t>
      </w:r>
      <w:r w:rsidR="003256AA" w:rsidRPr="00E02F89">
        <w:rPr>
          <w:rFonts w:cstheme="minorHAnsi"/>
          <w:sz w:val="22"/>
          <w:szCs w:val="22"/>
          <w:lang w:val="lt-LT"/>
        </w:rPr>
        <w:t xml:space="preserve">, vadovaujantis VPĮ 20 straipsniu. </w:t>
      </w:r>
      <w:r w:rsidR="003256AA" w:rsidRPr="00E02F89">
        <w:rPr>
          <w:rFonts w:eastAsia="Times New Roman" w:cstheme="minorHAnsi"/>
          <w:sz w:val="22"/>
          <w:szCs w:val="22"/>
          <w:lang w:val="lt-LT"/>
        </w:rPr>
        <w:t>Jei tokia informacija pasiūlyme nebus nurodyta, tuomet bus laikoma, kad bet kuri pateiktame pasiūlyme nurodyta informacija nėra konfidenciali.</w:t>
      </w:r>
      <w:r w:rsidR="003256AA" w:rsidRPr="00E02F89">
        <w:rPr>
          <w:rFonts w:cstheme="minorHAnsi"/>
          <w:sz w:val="22"/>
          <w:szCs w:val="22"/>
          <w:lang w:val="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003256AA" w:rsidRPr="00E02F89">
        <w:rPr>
          <w:rFonts w:eastAsia="Arial" w:cstheme="minorHAnsi"/>
          <w:sz w:val="22"/>
          <w:szCs w:val="22"/>
          <w:lang w:val="lt-LT"/>
        </w:rPr>
        <w:t xml:space="preserve">Perkančiajai organizacijai </w:t>
      </w:r>
      <w:r w:rsidR="003256AA" w:rsidRPr="00E02F89">
        <w:rPr>
          <w:rFonts w:cstheme="minorHAnsi"/>
          <w:sz w:val="22"/>
          <w:szCs w:val="22"/>
          <w:lang w:val="lt-LT"/>
        </w:rPr>
        <w:t xml:space="preserve">kilus abejonių, ar konkreti informacija pagrįstai nurodyta konfidencialia, </w:t>
      </w:r>
      <w:r w:rsidR="004B504B">
        <w:rPr>
          <w:rFonts w:cstheme="minorHAnsi"/>
          <w:sz w:val="22"/>
          <w:szCs w:val="22"/>
          <w:lang w:val="lt-LT"/>
        </w:rPr>
        <w:t xml:space="preserve">perkančioji organizacija </w:t>
      </w:r>
      <w:r w:rsidR="003256AA" w:rsidRPr="00E02F89">
        <w:rPr>
          <w:rFonts w:cstheme="minorHAnsi"/>
          <w:sz w:val="22"/>
          <w:szCs w:val="22"/>
          <w:lang w:val="lt-LT"/>
        </w:rPr>
        <w:t>privalo kreiptis į tiekėją, prašydama pagrįsti informacijos konfidencialumą. Jeigu tiekėjas per perkančiosios organizacijos nurodytą terminą</w:t>
      </w:r>
      <w:r w:rsidR="003256AA" w:rsidRPr="00E02F89">
        <w:rPr>
          <w:rFonts w:cstheme="minorHAnsi"/>
          <w:color w:val="000000" w:themeColor="text1"/>
          <w:sz w:val="22"/>
          <w:szCs w:val="22"/>
          <w:lang w:val="lt-LT"/>
        </w:rPr>
        <w:t xml:space="preserve"> (kuris negali būti trumpesnis kaip 3 darbo dienos) </w:t>
      </w:r>
      <w:r w:rsidR="003256AA" w:rsidRPr="00E02F89">
        <w:rPr>
          <w:rFonts w:cstheme="minorHAnsi"/>
          <w:sz w:val="22"/>
          <w:szCs w:val="22"/>
          <w:lang w:val="lt-LT"/>
        </w:rPr>
        <w:t xml:space="preserve">nepateiks tokių įrodymų arba nepateiks pagrįstų argumentų ir (ar) įrodymų, jog informacija pagrįstai nurodyta kaip konfidenciali, bus laikoma, kad tokia informacija yra nekonfidenciali. </w:t>
      </w:r>
      <w:r w:rsidR="003256AA" w:rsidRPr="00FF50A8">
        <w:rPr>
          <w:rFonts w:cstheme="minorHAnsi"/>
          <w:sz w:val="22"/>
          <w:szCs w:val="22"/>
          <w:lang w:val="lt-LT"/>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3256AA" w:rsidRPr="00FF50A8">
        <w:rPr>
          <w:rFonts w:cstheme="minorHAnsi"/>
          <w:sz w:val="22"/>
          <w:szCs w:val="22"/>
          <w:shd w:val="clear" w:color="auto" w:fill="FFFFFF"/>
          <w:lang w:val="lt-LT"/>
        </w:rPr>
        <w:t>pasiūlymo aspektų santrauką ir jų technines charakteristikas, taip, kad nebūtų galima nustatyti konfidencialios informacijos)</w:t>
      </w:r>
      <w:r w:rsidR="003256AA" w:rsidRPr="00FF50A8">
        <w:rPr>
          <w:rFonts w:cstheme="minorHAnsi"/>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43A6CCE" w14:textId="2554D2C1" w:rsidR="001C7A88" w:rsidRPr="0058415D" w:rsidRDefault="0031034D" w:rsidP="00550B9D">
      <w:pPr>
        <w:ind w:firstLine="709"/>
        <w:jc w:val="both"/>
        <w:rPr>
          <w:sz w:val="22"/>
          <w:szCs w:val="22"/>
          <w:lang w:val="lt-LT"/>
        </w:rPr>
      </w:pPr>
      <w:r w:rsidRPr="0058415D">
        <w:rPr>
          <w:spacing w:val="-1"/>
          <w:sz w:val="22"/>
          <w:szCs w:val="22"/>
          <w:highlight w:val="yellow"/>
          <w:lang w:val="lt-LT"/>
        </w:rPr>
        <w:t>5.</w:t>
      </w:r>
      <w:r w:rsidR="00F65F5A" w:rsidRPr="0058415D">
        <w:rPr>
          <w:spacing w:val="-1"/>
          <w:sz w:val="22"/>
          <w:szCs w:val="22"/>
          <w:highlight w:val="yellow"/>
          <w:lang w:val="lt-LT"/>
        </w:rPr>
        <w:t>9</w:t>
      </w:r>
      <w:r w:rsidR="0082003B" w:rsidRPr="0058415D">
        <w:rPr>
          <w:spacing w:val="-1"/>
          <w:sz w:val="22"/>
          <w:szCs w:val="22"/>
          <w:highlight w:val="yellow"/>
          <w:lang w:val="lt-LT"/>
        </w:rPr>
        <w:t xml:space="preserve">. </w:t>
      </w:r>
      <w:r w:rsidR="001C7A88" w:rsidRPr="0058415D">
        <w:rPr>
          <w:color w:val="000000"/>
          <w:sz w:val="22"/>
          <w:szCs w:val="22"/>
          <w:highlight w:val="yellow"/>
          <w:lang w:val="lt-LT"/>
        </w:rPr>
        <w:t>Perkančioji organizacija vertina ir ekonomiškai naudingiausią pasiūlymą išrenka pagal mažiausią kainą Eur</w:t>
      </w:r>
      <w:r w:rsidR="00EF31CA" w:rsidRPr="0058415D">
        <w:rPr>
          <w:color w:val="000000"/>
          <w:sz w:val="22"/>
          <w:szCs w:val="22"/>
          <w:highlight w:val="yellow"/>
          <w:lang w:val="lt-LT"/>
        </w:rPr>
        <w:t xml:space="preserve"> be PVM</w:t>
      </w:r>
      <w:r w:rsidR="001C7A88" w:rsidRPr="0058415D">
        <w:rPr>
          <w:color w:val="000000"/>
          <w:sz w:val="22"/>
          <w:szCs w:val="22"/>
          <w:highlight w:val="yellow"/>
          <w:lang w:val="lt-LT"/>
        </w:rPr>
        <w:t>.</w:t>
      </w:r>
      <w:r w:rsidR="001C7A88" w:rsidRPr="0058415D">
        <w:rPr>
          <w:spacing w:val="1"/>
          <w:sz w:val="22"/>
          <w:szCs w:val="22"/>
          <w:highlight w:val="yellow"/>
          <w:lang w:val="lt-LT"/>
        </w:rPr>
        <w:t xml:space="preserve"> 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3"/>
          <w:sz w:val="22"/>
          <w:szCs w:val="22"/>
          <w:highlight w:val="yellow"/>
          <w:lang w:val="lt-LT"/>
        </w:rPr>
        <w:t>l</w:t>
      </w:r>
      <w:r w:rsidR="001C7A88" w:rsidRPr="0058415D">
        <w:rPr>
          <w:spacing w:val="-7"/>
          <w:sz w:val="22"/>
          <w:szCs w:val="22"/>
          <w:highlight w:val="yellow"/>
          <w:lang w:val="lt-LT"/>
        </w:rPr>
        <w:t>y</w:t>
      </w:r>
      <w:r w:rsidR="001C7A88" w:rsidRPr="0058415D">
        <w:rPr>
          <w:sz w:val="22"/>
          <w:szCs w:val="22"/>
          <w:highlight w:val="yellow"/>
          <w:lang w:val="lt-LT"/>
        </w:rPr>
        <w:t>me</w:t>
      </w:r>
      <w:r w:rsidR="001C7A88" w:rsidRPr="0058415D">
        <w:rPr>
          <w:spacing w:val="13"/>
          <w:sz w:val="22"/>
          <w:szCs w:val="22"/>
          <w:highlight w:val="yellow"/>
          <w:lang w:val="lt-LT"/>
        </w:rPr>
        <w:t xml:space="preserve"> </w:t>
      </w:r>
      <w:r w:rsidR="001C7A88" w:rsidRPr="0058415D">
        <w:rPr>
          <w:sz w:val="22"/>
          <w:szCs w:val="22"/>
          <w:highlight w:val="yellow"/>
          <w:lang w:val="lt-LT"/>
        </w:rPr>
        <w:t>nuro</w:t>
      </w:r>
      <w:r w:rsidR="001C7A88" w:rsidRPr="0058415D">
        <w:rPr>
          <w:spacing w:val="-1"/>
          <w:sz w:val="22"/>
          <w:szCs w:val="22"/>
          <w:highlight w:val="yellow"/>
          <w:lang w:val="lt-LT"/>
        </w:rPr>
        <w:t>d</w:t>
      </w:r>
      <w:r w:rsidR="001C7A88" w:rsidRPr="0058415D">
        <w:rPr>
          <w:spacing w:val="2"/>
          <w:sz w:val="22"/>
          <w:szCs w:val="22"/>
          <w:highlight w:val="yellow"/>
          <w:lang w:val="lt-LT"/>
        </w:rPr>
        <w:t>o</w:t>
      </w:r>
      <w:r w:rsidR="001C7A88" w:rsidRPr="0058415D">
        <w:rPr>
          <w:sz w:val="22"/>
          <w:szCs w:val="22"/>
          <w:highlight w:val="yellow"/>
          <w:lang w:val="lt-LT"/>
        </w:rPr>
        <w:t>ma kaina turi</w:t>
      </w:r>
      <w:r w:rsidR="001C7A88" w:rsidRPr="0058415D">
        <w:rPr>
          <w:spacing w:val="14"/>
          <w:sz w:val="22"/>
          <w:szCs w:val="22"/>
          <w:highlight w:val="yellow"/>
          <w:lang w:val="lt-LT"/>
        </w:rPr>
        <w:t xml:space="preserve"> </w:t>
      </w:r>
      <w:r w:rsidR="001C7A88" w:rsidRPr="0058415D">
        <w:rPr>
          <w:sz w:val="22"/>
          <w:szCs w:val="22"/>
          <w:highlight w:val="yellow"/>
          <w:lang w:val="lt-LT"/>
        </w:rPr>
        <w:t>būti</w:t>
      </w:r>
      <w:r w:rsidR="001C7A88" w:rsidRPr="0058415D">
        <w:rPr>
          <w:spacing w:val="15"/>
          <w:sz w:val="22"/>
          <w:szCs w:val="22"/>
          <w:highlight w:val="yellow"/>
          <w:lang w:val="lt-LT"/>
        </w:rPr>
        <w:t xml:space="preserve"> </w:t>
      </w:r>
      <w:r w:rsidR="001C7A88" w:rsidRPr="0058415D">
        <w:rPr>
          <w:sz w:val="22"/>
          <w:szCs w:val="22"/>
          <w:highlight w:val="yellow"/>
          <w:lang w:val="lt-LT"/>
        </w:rPr>
        <w:t>išr</w:t>
      </w:r>
      <w:r w:rsidR="001C7A88" w:rsidRPr="0058415D">
        <w:rPr>
          <w:spacing w:val="-1"/>
          <w:sz w:val="22"/>
          <w:szCs w:val="22"/>
          <w:highlight w:val="yellow"/>
          <w:lang w:val="lt-LT"/>
        </w:rPr>
        <w:t>e</w:t>
      </w:r>
      <w:r w:rsidR="001C7A88" w:rsidRPr="0058415D">
        <w:rPr>
          <w:sz w:val="22"/>
          <w:szCs w:val="22"/>
          <w:highlight w:val="yellow"/>
          <w:lang w:val="lt-LT"/>
        </w:rPr>
        <w:t>ikš</w:t>
      </w:r>
      <w:r w:rsidR="001C7A88" w:rsidRPr="0058415D">
        <w:rPr>
          <w:spacing w:val="1"/>
          <w:sz w:val="22"/>
          <w:szCs w:val="22"/>
          <w:highlight w:val="yellow"/>
          <w:lang w:val="lt-LT"/>
        </w:rPr>
        <w:t>ta</w:t>
      </w:r>
      <w:r w:rsidR="001C7A88" w:rsidRPr="0058415D">
        <w:rPr>
          <w:spacing w:val="13"/>
          <w:sz w:val="22"/>
          <w:szCs w:val="22"/>
          <w:highlight w:val="yellow"/>
          <w:lang w:val="lt-LT"/>
        </w:rPr>
        <w:t xml:space="preserve"> </w:t>
      </w:r>
      <w:r w:rsidR="001C7A88" w:rsidRPr="0058415D">
        <w:rPr>
          <w:sz w:val="22"/>
          <w:szCs w:val="22"/>
          <w:highlight w:val="yellow"/>
          <w:lang w:val="lt-LT"/>
        </w:rPr>
        <w:t>ir</w:t>
      </w:r>
      <w:r w:rsidR="001C7A88" w:rsidRPr="0058415D">
        <w:rPr>
          <w:spacing w:val="14"/>
          <w:sz w:val="22"/>
          <w:szCs w:val="22"/>
          <w:highlight w:val="yellow"/>
          <w:lang w:val="lt-LT"/>
        </w:rPr>
        <w:t xml:space="preserve"> </w:t>
      </w:r>
      <w:r w:rsidR="001C7A88" w:rsidRPr="0058415D">
        <w:rPr>
          <w:spacing w:val="1"/>
          <w:sz w:val="22"/>
          <w:szCs w:val="22"/>
          <w:highlight w:val="yellow"/>
          <w:lang w:val="lt-LT"/>
        </w:rPr>
        <w:t>a</w:t>
      </w:r>
      <w:r w:rsidR="001C7A88" w:rsidRPr="0058415D">
        <w:rPr>
          <w:sz w:val="22"/>
          <w:szCs w:val="22"/>
          <w:highlight w:val="yellow"/>
          <w:lang w:val="lt-LT"/>
        </w:rPr>
        <w:t>pskai</w:t>
      </w:r>
      <w:r w:rsidR="001C7A88" w:rsidRPr="0058415D">
        <w:rPr>
          <w:spacing w:val="-1"/>
          <w:sz w:val="22"/>
          <w:szCs w:val="22"/>
          <w:highlight w:val="yellow"/>
          <w:lang w:val="lt-LT"/>
        </w:rPr>
        <w:t>č</w:t>
      </w:r>
      <w:r w:rsidR="001C7A88" w:rsidRPr="0058415D">
        <w:rPr>
          <w:sz w:val="22"/>
          <w:szCs w:val="22"/>
          <w:highlight w:val="yellow"/>
          <w:lang w:val="lt-LT"/>
        </w:rPr>
        <w:t>iuo</w:t>
      </w:r>
      <w:r w:rsidR="001C7A88" w:rsidRPr="0058415D">
        <w:rPr>
          <w:spacing w:val="1"/>
          <w:sz w:val="22"/>
          <w:szCs w:val="22"/>
          <w:highlight w:val="yellow"/>
          <w:lang w:val="lt-LT"/>
        </w:rPr>
        <w:t>ta</w:t>
      </w:r>
      <w:r w:rsidR="001C7A88" w:rsidRPr="0058415D">
        <w:rPr>
          <w:spacing w:val="13"/>
          <w:sz w:val="22"/>
          <w:szCs w:val="22"/>
          <w:highlight w:val="yellow"/>
          <w:lang w:val="lt-LT"/>
        </w:rPr>
        <w:t xml:space="preserve"> </w:t>
      </w:r>
      <w:r w:rsidR="001C7A88" w:rsidRPr="0058415D">
        <w:rPr>
          <w:sz w:val="22"/>
          <w:szCs w:val="22"/>
          <w:highlight w:val="yellow"/>
          <w:lang w:val="lt-LT"/>
        </w:rPr>
        <w:t>taip, k</w:t>
      </w:r>
      <w:r w:rsidR="001C7A88" w:rsidRPr="0058415D">
        <w:rPr>
          <w:spacing w:val="-1"/>
          <w:sz w:val="22"/>
          <w:szCs w:val="22"/>
          <w:highlight w:val="yellow"/>
          <w:lang w:val="lt-LT"/>
        </w:rPr>
        <w:t>a</w:t>
      </w:r>
      <w:r w:rsidR="001C7A88" w:rsidRPr="0058415D">
        <w:rPr>
          <w:sz w:val="22"/>
          <w:szCs w:val="22"/>
          <w:highlight w:val="yellow"/>
          <w:lang w:val="lt-LT"/>
        </w:rPr>
        <w:t>ip</w:t>
      </w:r>
      <w:r w:rsidR="001C7A88" w:rsidRPr="0058415D">
        <w:rPr>
          <w:spacing w:val="4"/>
          <w:sz w:val="22"/>
          <w:szCs w:val="22"/>
          <w:highlight w:val="yellow"/>
          <w:lang w:val="lt-LT"/>
        </w:rPr>
        <w:t xml:space="preserve"> </w:t>
      </w:r>
      <w:r w:rsidR="001C7A88" w:rsidRPr="0058415D">
        <w:rPr>
          <w:sz w:val="22"/>
          <w:szCs w:val="22"/>
          <w:highlight w:val="yellow"/>
          <w:lang w:val="lt-LT"/>
        </w:rPr>
        <w:t>nuro</w:t>
      </w:r>
      <w:r w:rsidR="001C7A88" w:rsidRPr="0058415D">
        <w:rPr>
          <w:spacing w:val="1"/>
          <w:sz w:val="22"/>
          <w:szCs w:val="22"/>
          <w:highlight w:val="yellow"/>
          <w:lang w:val="lt-LT"/>
        </w:rPr>
        <w:t>d</w:t>
      </w:r>
      <w:r w:rsidR="001C7A88" w:rsidRPr="0058415D">
        <w:rPr>
          <w:spacing w:val="-5"/>
          <w:sz w:val="22"/>
          <w:szCs w:val="22"/>
          <w:highlight w:val="yellow"/>
          <w:lang w:val="lt-LT"/>
        </w:rPr>
        <w:t>y</w:t>
      </w:r>
      <w:r w:rsidR="001C7A88" w:rsidRPr="0058415D">
        <w:rPr>
          <w:sz w:val="22"/>
          <w:szCs w:val="22"/>
          <w:highlight w:val="yellow"/>
          <w:lang w:val="lt-LT"/>
        </w:rPr>
        <w:t>ta</w:t>
      </w:r>
      <w:r w:rsidR="001C7A88" w:rsidRPr="0058415D">
        <w:rPr>
          <w:spacing w:val="3"/>
          <w:sz w:val="22"/>
          <w:szCs w:val="22"/>
          <w:highlight w:val="yellow"/>
          <w:lang w:val="lt-LT"/>
        </w:rPr>
        <w:t xml:space="preserve"> </w:t>
      </w:r>
      <w:r w:rsidR="001C7A88" w:rsidRPr="0058415D">
        <w:rPr>
          <w:sz w:val="22"/>
          <w:szCs w:val="22"/>
          <w:highlight w:val="yellow"/>
          <w:lang w:val="lt-LT"/>
        </w:rPr>
        <w:t>konku</w:t>
      </w:r>
      <w:r w:rsidR="001C7A88" w:rsidRPr="0058415D">
        <w:rPr>
          <w:spacing w:val="-1"/>
          <w:sz w:val="22"/>
          <w:szCs w:val="22"/>
          <w:highlight w:val="yellow"/>
          <w:lang w:val="lt-LT"/>
        </w:rPr>
        <w:t>r</w:t>
      </w:r>
      <w:r w:rsidR="001C7A88" w:rsidRPr="0058415D">
        <w:rPr>
          <w:sz w:val="22"/>
          <w:szCs w:val="22"/>
          <w:highlight w:val="yellow"/>
          <w:lang w:val="lt-LT"/>
        </w:rPr>
        <w:t>so</w:t>
      </w:r>
      <w:r w:rsidR="001C7A88" w:rsidRPr="0058415D">
        <w:rPr>
          <w:spacing w:val="6"/>
          <w:sz w:val="22"/>
          <w:szCs w:val="22"/>
          <w:highlight w:val="yellow"/>
          <w:lang w:val="lt-LT"/>
        </w:rPr>
        <w:t xml:space="preserve"> </w:t>
      </w:r>
      <w:r w:rsidR="001C7A88" w:rsidRPr="0058415D">
        <w:rPr>
          <w:sz w:val="22"/>
          <w:szCs w:val="22"/>
          <w:highlight w:val="yellow"/>
          <w:lang w:val="lt-LT"/>
        </w:rPr>
        <w:t>s</w:t>
      </w:r>
      <w:r w:rsidR="001C7A88" w:rsidRPr="0058415D">
        <w:rPr>
          <w:spacing w:val="-1"/>
          <w:sz w:val="22"/>
          <w:szCs w:val="22"/>
          <w:highlight w:val="yellow"/>
          <w:lang w:val="lt-LT"/>
        </w:rPr>
        <w:t>ą</w:t>
      </w:r>
      <w:r w:rsidR="001C7A88" w:rsidRPr="0058415D">
        <w:rPr>
          <w:spacing w:val="3"/>
          <w:sz w:val="22"/>
          <w:szCs w:val="22"/>
          <w:highlight w:val="yellow"/>
          <w:lang w:val="lt-LT"/>
        </w:rPr>
        <w:t>l</w:t>
      </w:r>
      <w:r w:rsidR="001C7A88" w:rsidRPr="0058415D">
        <w:rPr>
          <w:spacing w:val="-5"/>
          <w:sz w:val="22"/>
          <w:szCs w:val="22"/>
          <w:highlight w:val="yellow"/>
          <w:lang w:val="lt-LT"/>
        </w:rPr>
        <w:t>y</w:t>
      </w:r>
      <w:r w:rsidR="001C7A88" w:rsidRPr="0058415D">
        <w:rPr>
          <w:sz w:val="22"/>
          <w:szCs w:val="22"/>
          <w:highlight w:val="yellow"/>
          <w:lang w:val="lt-LT"/>
        </w:rPr>
        <w:t>gų 2</w:t>
      </w:r>
      <w:r w:rsidR="001C7A88" w:rsidRPr="0058415D">
        <w:rPr>
          <w:spacing w:val="4"/>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r</w:t>
      </w:r>
      <w:r w:rsidR="001C7A88" w:rsidRPr="0058415D">
        <w:rPr>
          <w:sz w:val="22"/>
          <w:szCs w:val="22"/>
          <w:highlight w:val="yellow"/>
          <w:lang w:val="lt-LT"/>
        </w:rPr>
        <w:t>ied</w:t>
      </w:r>
      <w:r w:rsidR="001C7A88" w:rsidRPr="0058415D">
        <w:rPr>
          <w:spacing w:val="-1"/>
          <w:sz w:val="22"/>
          <w:szCs w:val="22"/>
          <w:highlight w:val="yellow"/>
          <w:lang w:val="lt-LT"/>
        </w:rPr>
        <w:t>e</w:t>
      </w:r>
      <w:r w:rsidR="001C7A88" w:rsidRPr="0058415D">
        <w:rPr>
          <w:sz w:val="22"/>
          <w:szCs w:val="22"/>
          <w:highlight w:val="yellow"/>
          <w:lang w:val="lt-LT"/>
        </w:rPr>
        <w:t>.</w:t>
      </w:r>
      <w:r w:rsidR="001C7A88" w:rsidRPr="0058415D">
        <w:rPr>
          <w:spacing w:val="4"/>
          <w:sz w:val="22"/>
          <w:szCs w:val="22"/>
          <w:highlight w:val="yellow"/>
          <w:lang w:val="lt-LT"/>
        </w:rPr>
        <w:t xml:space="preserve"> </w:t>
      </w:r>
      <w:r w:rsidR="001C7A88" w:rsidRPr="0058415D">
        <w:rPr>
          <w:sz w:val="22"/>
          <w:szCs w:val="22"/>
          <w:highlight w:val="yellow"/>
          <w:lang w:val="lt-LT"/>
        </w:rPr>
        <w:t xml:space="preserve">Apskaičiuojant kainą, turi būti atsižvelgta į techninės specifikacijos ir sutarties reikalavimus. </w:t>
      </w:r>
      <w:r w:rsidR="000346B9" w:rsidRPr="0058415D">
        <w:rPr>
          <w:sz w:val="22"/>
          <w:szCs w:val="22"/>
          <w:highlight w:val="yellow"/>
          <w:lang w:val="lt-LT"/>
        </w:rPr>
        <w:t>Į p</w:t>
      </w:r>
      <w:r w:rsidR="00772C7E">
        <w:rPr>
          <w:sz w:val="22"/>
          <w:szCs w:val="22"/>
          <w:highlight w:val="yellow"/>
          <w:lang w:val="lt-LT"/>
        </w:rPr>
        <w:t>aslaugų</w:t>
      </w:r>
      <w:r w:rsidR="000346B9" w:rsidRPr="0058415D">
        <w:rPr>
          <w:sz w:val="22"/>
          <w:szCs w:val="22"/>
          <w:highlight w:val="yellow"/>
          <w:lang w:val="lt-LT"/>
        </w:rPr>
        <w:t xml:space="preserve"> kainą turi būti įskaityti visi mokesčiai ir visos tiekėjo galimos išlaidos, susijusios su </w:t>
      </w:r>
      <w:r w:rsidR="007B0A5E">
        <w:rPr>
          <w:sz w:val="22"/>
          <w:szCs w:val="22"/>
          <w:highlight w:val="yellow"/>
          <w:lang w:val="lt-LT"/>
        </w:rPr>
        <w:t>p</w:t>
      </w:r>
      <w:r w:rsidR="00772C7E">
        <w:rPr>
          <w:sz w:val="22"/>
          <w:szCs w:val="22"/>
          <w:highlight w:val="yellow"/>
          <w:lang w:val="lt-LT"/>
        </w:rPr>
        <w:t>aslaugų</w:t>
      </w:r>
      <w:r w:rsidR="007B0A5E">
        <w:rPr>
          <w:sz w:val="22"/>
          <w:szCs w:val="22"/>
          <w:highlight w:val="yellow"/>
          <w:lang w:val="lt-LT"/>
        </w:rPr>
        <w:t xml:space="preserve"> </w:t>
      </w:r>
      <w:r w:rsidR="00772C7E">
        <w:rPr>
          <w:sz w:val="22"/>
          <w:szCs w:val="22"/>
          <w:highlight w:val="yellow"/>
          <w:lang w:val="lt-LT"/>
        </w:rPr>
        <w:t>suteikimu,</w:t>
      </w:r>
      <w:r w:rsidR="000346B9" w:rsidRPr="0058415D">
        <w:rPr>
          <w:sz w:val="22"/>
          <w:szCs w:val="22"/>
          <w:highlight w:val="yellow"/>
          <w:lang w:val="lt-LT"/>
        </w:rPr>
        <w:t xml:space="preserve"> kaip tai nurodyta </w:t>
      </w:r>
      <w:r w:rsidR="005E3AB8">
        <w:rPr>
          <w:sz w:val="22"/>
          <w:szCs w:val="22"/>
          <w:highlight w:val="yellow"/>
          <w:lang w:val="lt-LT"/>
        </w:rPr>
        <w:t>k</w:t>
      </w:r>
      <w:r w:rsidR="000346B9" w:rsidRPr="0058415D">
        <w:rPr>
          <w:sz w:val="22"/>
          <w:szCs w:val="22"/>
          <w:highlight w:val="yellow"/>
          <w:lang w:val="lt-LT"/>
        </w:rPr>
        <w:t>onkurso sąlygų 1 priede “Techninė specifikacija”.</w:t>
      </w:r>
      <w:r w:rsidR="000346B9" w:rsidRPr="0058415D">
        <w:rPr>
          <w:color w:val="000000"/>
          <w:sz w:val="22"/>
          <w:szCs w:val="22"/>
          <w:highlight w:val="yellow"/>
          <w:lang w:val="lt-LT"/>
        </w:rPr>
        <w:t xml:space="preserve"> </w:t>
      </w:r>
      <w:r w:rsidR="001C7A88" w:rsidRPr="0058415D">
        <w:rPr>
          <w:sz w:val="22"/>
          <w:szCs w:val="22"/>
          <w:highlight w:val="yellow"/>
          <w:lang w:val="lt-LT"/>
        </w:rPr>
        <w:t xml:space="preserve">Pasiūlyme nurodoma </w:t>
      </w:r>
      <w:r w:rsidR="004148D7" w:rsidRPr="0058415D">
        <w:rPr>
          <w:sz w:val="22"/>
          <w:szCs w:val="22"/>
          <w:highlight w:val="yellow"/>
          <w:lang w:val="lt-LT"/>
        </w:rPr>
        <w:t>p</w:t>
      </w:r>
      <w:r w:rsidR="00772C7E">
        <w:rPr>
          <w:sz w:val="22"/>
          <w:szCs w:val="22"/>
          <w:highlight w:val="yellow"/>
          <w:lang w:val="lt-LT"/>
        </w:rPr>
        <w:t>aslaugų</w:t>
      </w:r>
      <w:r w:rsidR="001C7A88" w:rsidRPr="0058415D">
        <w:rPr>
          <w:sz w:val="22"/>
          <w:szCs w:val="22"/>
          <w:highlight w:val="yellow"/>
          <w:lang w:val="lt-LT"/>
        </w:rPr>
        <w:t xml:space="preserve"> kaina pateikiama eurais ir privalo būti nurodoma dviejų skaitmenų po kablelio tikslumu. B</w:t>
      </w:r>
      <w:r w:rsidR="001C7A88" w:rsidRPr="0058415D">
        <w:rPr>
          <w:spacing w:val="-1"/>
          <w:sz w:val="22"/>
          <w:szCs w:val="22"/>
          <w:highlight w:val="yellow"/>
          <w:lang w:val="lt-LT"/>
        </w:rPr>
        <w:t>e</w:t>
      </w:r>
      <w:r w:rsidR="001C7A88" w:rsidRPr="0058415D">
        <w:rPr>
          <w:sz w:val="22"/>
          <w:szCs w:val="22"/>
          <w:highlight w:val="yellow"/>
          <w:lang w:val="lt-LT"/>
        </w:rPr>
        <w:t>ndra</w:t>
      </w:r>
      <w:r w:rsidR="001C7A88" w:rsidRPr="0058415D">
        <w:rPr>
          <w:spacing w:val="1"/>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6"/>
          <w:sz w:val="22"/>
          <w:szCs w:val="22"/>
          <w:highlight w:val="yellow"/>
          <w:lang w:val="lt-LT"/>
        </w:rPr>
        <w:t>l</w:t>
      </w:r>
      <w:r w:rsidR="001C7A88" w:rsidRPr="0058415D">
        <w:rPr>
          <w:spacing w:val="-7"/>
          <w:sz w:val="22"/>
          <w:szCs w:val="22"/>
          <w:highlight w:val="yellow"/>
          <w:lang w:val="lt-LT"/>
        </w:rPr>
        <w:t>y</w:t>
      </w:r>
      <w:r w:rsidR="001C7A88" w:rsidRPr="0058415D">
        <w:rPr>
          <w:sz w:val="22"/>
          <w:szCs w:val="22"/>
          <w:highlight w:val="yellow"/>
          <w:lang w:val="lt-LT"/>
        </w:rPr>
        <w:t>mo</w:t>
      </w:r>
      <w:r w:rsidR="001C7A88" w:rsidRPr="0058415D">
        <w:rPr>
          <w:spacing w:val="3"/>
          <w:sz w:val="22"/>
          <w:szCs w:val="22"/>
          <w:highlight w:val="yellow"/>
          <w:lang w:val="lt-LT"/>
        </w:rPr>
        <w:t xml:space="preserve"> </w:t>
      </w:r>
      <w:r w:rsidR="001C7A88" w:rsidRPr="0058415D">
        <w:rPr>
          <w:sz w:val="22"/>
          <w:szCs w:val="22"/>
          <w:highlight w:val="yellow"/>
          <w:lang w:val="lt-LT"/>
        </w:rPr>
        <w:t>k</w:t>
      </w:r>
      <w:r w:rsidR="001C7A88" w:rsidRPr="0058415D">
        <w:rPr>
          <w:spacing w:val="-1"/>
          <w:sz w:val="22"/>
          <w:szCs w:val="22"/>
          <w:highlight w:val="yellow"/>
          <w:lang w:val="lt-LT"/>
        </w:rPr>
        <w:t>a</w:t>
      </w:r>
      <w:r w:rsidR="001C7A88" w:rsidRPr="0058415D">
        <w:rPr>
          <w:sz w:val="22"/>
          <w:szCs w:val="22"/>
          <w:highlight w:val="yellow"/>
          <w:lang w:val="lt-LT"/>
        </w:rPr>
        <w:t>i</w:t>
      </w:r>
      <w:r w:rsidR="001C7A88" w:rsidRPr="0058415D">
        <w:rPr>
          <w:spacing w:val="3"/>
          <w:sz w:val="22"/>
          <w:szCs w:val="22"/>
          <w:highlight w:val="yellow"/>
          <w:lang w:val="lt-LT"/>
        </w:rPr>
        <w:t>n</w:t>
      </w:r>
      <w:r w:rsidR="001C7A88" w:rsidRPr="0058415D">
        <w:rPr>
          <w:sz w:val="22"/>
          <w:szCs w:val="22"/>
          <w:highlight w:val="yellow"/>
          <w:lang w:val="lt-LT"/>
        </w:rPr>
        <w:t>a nuro</w:t>
      </w:r>
      <w:r w:rsidR="001C7A88" w:rsidRPr="0058415D">
        <w:rPr>
          <w:spacing w:val="-1"/>
          <w:sz w:val="22"/>
          <w:szCs w:val="22"/>
          <w:highlight w:val="yellow"/>
          <w:lang w:val="lt-LT"/>
        </w:rPr>
        <w:t>d</w:t>
      </w:r>
      <w:r w:rsidR="001C7A88" w:rsidRPr="0058415D">
        <w:rPr>
          <w:sz w:val="22"/>
          <w:szCs w:val="22"/>
          <w:highlight w:val="yellow"/>
          <w:lang w:val="lt-LT"/>
        </w:rPr>
        <w:t>oma</w:t>
      </w:r>
      <w:r w:rsidR="001C7A88" w:rsidRPr="0058415D">
        <w:rPr>
          <w:spacing w:val="2"/>
          <w:sz w:val="22"/>
          <w:szCs w:val="22"/>
          <w:highlight w:val="yellow"/>
          <w:lang w:val="lt-LT"/>
        </w:rPr>
        <w:t xml:space="preserve"> </w:t>
      </w:r>
      <w:r w:rsidR="001C7A88" w:rsidRPr="0058415D">
        <w:rPr>
          <w:sz w:val="22"/>
          <w:szCs w:val="22"/>
          <w:highlight w:val="yellow"/>
          <w:lang w:val="lt-LT"/>
        </w:rPr>
        <w:t>skai</w:t>
      </w:r>
      <w:r w:rsidR="001C7A88" w:rsidRPr="0058415D">
        <w:rPr>
          <w:spacing w:val="-1"/>
          <w:sz w:val="22"/>
          <w:szCs w:val="22"/>
          <w:highlight w:val="yellow"/>
          <w:lang w:val="lt-LT"/>
        </w:rPr>
        <w:t>č</w:t>
      </w:r>
      <w:r w:rsidR="001C7A88" w:rsidRPr="0058415D">
        <w:rPr>
          <w:sz w:val="22"/>
          <w:szCs w:val="22"/>
          <w:highlight w:val="yellow"/>
          <w:lang w:val="lt-LT"/>
        </w:rPr>
        <w:t>iais</w:t>
      </w:r>
      <w:r w:rsidR="001C7A88" w:rsidRPr="0058415D">
        <w:rPr>
          <w:spacing w:val="3"/>
          <w:sz w:val="22"/>
          <w:szCs w:val="22"/>
          <w:highlight w:val="yellow"/>
          <w:lang w:val="lt-LT"/>
        </w:rPr>
        <w:t xml:space="preserve"> </w:t>
      </w:r>
      <w:r w:rsidR="001C7A88" w:rsidRPr="0058415D">
        <w:rPr>
          <w:sz w:val="22"/>
          <w:szCs w:val="22"/>
          <w:highlight w:val="yellow"/>
          <w:lang w:val="lt-LT"/>
        </w:rPr>
        <w:t xml:space="preserve">ir </w:t>
      </w:r>
      <w:r w:rsidR="001C7A88" w:rsidRPr="0058415D">
        <w:rPr>
          <w:spacing w:val="1"/>
          <w:sz w:val="22"/>
          <w:szCs w:val="22"/>
          <w:highlight w:val="yellow"/>
          <w:lang w:val="lt-LT"/>
        </w:rPr>
        <w:t>ž</w:t>
      </w:r>
      <w:r w:rsidR="001C7A88" w:rsidRPr="0058415D">
        <w:rPr>
          <w:sz w:val="22"/>
          <w:szCs w:val="22"/>
          <w:highlight w:val="yellow"/>
          <w:lang w:val="lt-LT"/>
        </w:rPr>
        <w:t>od</w:t>
      </w:r>
      <w:r w:rsidR="001C7A88" w:rsidRPr="0058415D">
        <w:rPr>
          <w:spacing w:val="1"/>
          <w:sz w:val="22"/>
          <w:szCs w:val="22"/>
          <w:highlight w:val="yellow"/>
          <w:lang w:val="lt-LT"/>
        </w:rPr>
        <w:t>ž</w:t>
      </w:r>
      <w:r w:rsidR="001C7A88" w:rsidRPr="0058415D">
        <w:rPr>
          <w:sz w:val="22"/>
          <w:szCs w:val="22"/>
          <w:highlight w:val="yellow"/>
          <w:lang w:val="lt-LT"/>
        </w:rPr>
        <w:t>iais.</w:t>
      </w:r>
      <w:r w:rsidR="001C7A88" w:rsidRPr="0058415D">
        <w:rPr>
          <w:spacing w:val="34"/>
          <w:sz w:val="22"/>
          <w:szCs w:val="22"/>
          <w:highlight w:val="yellow"/>
          <w:lang w:val="lt-LT"/>
        </w:rPr>
        <w:t xml:space="preserve"> </w:t>
      </w:r>
      <w:r w:rsidR="001C7A88" w:rsidRPr="0058415D">
        <w:rPr>
          <w:spacing w:val="2"/>
          <w:sz w:val="22"/>
          <w:szCs w:val="22"/>
          <w:highlight w:val="yellow"/>
          <w:lang w:val="lt-LT"/>
        </w:rPr>
        <w:t>J</w:t>
      </w:r>
      <w:r w:rsidR="001C7A88" w:rsidRPr="0058415D">
        <w:rPr>
          <w:spacing w:val="-1"/>
          <w:sz w:val="22"/>
          <w:szCs w:val="22"/>
          <w:highlight w:val="yellow"/>
          <w:lang w:val="lt-LT"/>
        </w:rPr>
        <w:t>e</w:t>
      </w:r>
      <w:r w:rsidR="001C7A88" w:rsidRPr="0058415D">
        <w:rPr>
          <w:sz w:val="22"/>
          <w:szCs w:val="22"/>
          <w:highlight w:val="yellow"/>
          <w:lang w:val="lt-LT"/>
        </w:rPr>
        <w:t>i</w:t>
      </w:r>
      <w:r w:rsidR="001C7A88" w:rsidRPr="0058415D">
        <w:rPr>
          <w:spacing w:val="-2"/>
          <w:sz w:val="22"/>
          <w:szCs w:val="22"/>
          <w:highlight w:val="yellow"/>
          <w:lang w:val="lt-LT"/>
        </w:rPr>
        <w:t>g</w:t>
      </w:r>
      <w:r w:rsidR="001C7A88" w:rsidRPr="0058415D">
        <w:rPr>
          <w:sz w:val="22"/>
          <w:szCs w:val="22"/>
          <w:highlight w:val="yellow"/>
          <w:lang w:val="lt-LT"/>
        </w:rPr>
        <w:t>u</w:t>
      </w:r>
      <w:r w:rsidR="001C7A88" w:rsidRPr="0058415D">
        <w:rPr>
          <w:spacing w:val="38"/>
          <w:sz w:val="22"/>
          <w:szCs w:val="22"/>
          <w:highlight w:val="yellow"/>
          <w:lang w:val="lt-LT"/>
        </w:rPr>
        <w:t xml:space="preserve"> </w:t>
      </w:r>
      <w:r w:rsidR="001C7A88" w:rsidRPr="0058415D">
        <w:rPr>
          <w:sz w:val="22"/>
          <w:szCs w:val="22"/>
          <w:highlight w:val="yellow"/>
          <w:lang w:val="lt-LT"/>
        </w:rPr>
        <w:t>kaina bus</w:t>
      </w:r>
      <w:r w:rsidR="001C7A88" w:rsidRPr="0058415D">
        <w:rPr>
          <w:spacing w:val="38"/>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a</w:t>
      </w:r>
      <w:r w:rsidR="001C7A88" w:rsidRPr="0058415D">
        <w:rPr>
          <w:sz w:val="22"/>
          <w:szCs w:val="22"/>
          <w:highlight w:val="yellow"/>
          <w:lang w:val="lt-LT"/>
        </w:rPr>
        <w:t>teikta</w:t>
      </w:r>
      <w:r w:rsidR="001C7A88" w:rsidRPr="0058415D">
        <w:rPr>
          <w:spacing w:val="38"/>
          <w:sz w:val="22"/>
          <w:szCs w:val="22"/>
          <w:highlight w:val="yellow"/>
          <w:lang w:val="lt-LT"/>
        </w:rPr>
        <w:t xml:space="preserve"> </w:t>
      </w:r>
      <w:r w:rsidR="001C7A88" w:rsidRPr="0058415D">
        <w:rPr>
          <w:sz w:val="22"/>
          <w:szCs w:val="22"/>
          <w:highlight w:val="yellow"/>
          <w:lang w:val="lt-LT"/>
        </w:rPr>
        <w:t>ki</w:t>
      </w:r>
      <w:r w:rsidR="001C7A88" w:rsidRPr="0058415D">
        <w:rPr>
          <w:spacing w:val="1"/>
          <w:sz w:val="22"/>
          <w:szCs w:val="22"/>
          <w:highlight w:val="yellow"/>
          <w:lang w:val="lt-LT"/>
        </w:rPr>
        <w:t>t</w:t>
      </w:r>
      <w:r w:rsidR="001C7A88" w:rsidRPr="0058415D">
        <w:rPr>
          <w:sz w:val="22"/>
          <w:szCs w:val="22"/>
          <w:highlight w:val="yellow"/>
          <w:lang w:val="lt-LT"/>
        </w:rPr>
        <w:t>a</w:t>
      </w:r>
      <w:r w:rsidR="001C7A88" w:rsidRPr="0058415D">
        <w:rPr>
          <w:spacing w:val="37"/>
          <w:sz w:val="22"/>
          <w:szCs w:val="22"/>
          <w:highlight w:val="yellow"/>
          <w:lang w:val="lt-LT"/>
        </w:rPr>
        <w:t xml:space="preserve"> </w:t>
      </w:r>
      <w:r w:rsidR="001C7A88" w:rsidRPr="0058415D">
        <w:rPr>
          <w:sz w:val="22"/>
          <w:szCs w:val="22"/>
          <w:highlight w:val="yellow"/>
          <w:lang w:val="lt-LT"/>
        </w:rPr>
        <w:t>v</w:t>
      </w:r>
      <w:r w:rsidR="001C7A88" w:rsidRPr="0058415D">
        <w:rPr>
          <w:spacing w:val="-1"/>
          <w:sz w:val="22"/>
          <w:szCs w:val="22"/>
          <w:highlight w:val="yellow"/>
          <w:lang w:val="lt-LT"/>
        </w:rPr>
        <w:t>a</w:t>
      </w:r>
      <w:r w:rsidR="001C7A88" w:rsidRPr="0058415D">
        <w:rPr>
          <w:sz w:val="22"/>
          <w:szCs w:val="22"/>
          <w:highlight w:val="yellow"/>
          <w:lang w:val="lt-LT"/>
        </w:rPr>
        <w:t>l</w:t>
      </w:r>
      <w:r w:rsidR="001C7A88" w:rsidRPr="0058415D">
        <w:rPr>
          <w:spacing w:val="1"/>
          <w:sz w:val="22"/>
          <w:szCs w:val="22"/>
          <w:highlight w:val="yellow"/>
          <w:lang w:val="lt-LT"/>
        </w:rPr>
        <w:t>i</w:t>
      </w:r>
      <w:r w:rsidR="001C7A88" w:rsidRPr="0058415D">
        <w:rPr>
          <w:sz w:val="22"/>
          <w:szCs w:val="22"/>
          <w:highlight w:val="yellow"/>
          <w:lang w:val="lt-LT"/>
        </w:rPr>
        <w:t>uta,</w:t>
      </w:r>
      <w:r w:rsidR="001C7A88" w:rsidRPr="0058415D">
        <w:rPr>
          <w:spacing w:val="43"/>
          <w:sz w:val="22"/>
          <w:szCs w:val="22"/>
          <w:highlight w:val="yellow"/>
          <w:lang w:val="lt-LT"/>
        </w:rPr>
        <w:t xml:space="preserve"> </w:t>
      </w:r>
      <w:r w:rsidR="001C7A88" w:rsidRPr="0058415D">
        <w:rPr>
          <w:sz w:val="22"/>
          <w:szCs w:val="22"/>
          <w:highlight w:val="yellow"/>
          <w:lang w:val="lt-LT"/>
        </w:rPr>
        <w:t>tur</w:t>
      </w:r>
      <w:r w:rsidR="001C7A88" w:rsidRPr="0058415D">
        <w:rPr>
          <w:spacing w:val="-1"/>
          <w:sz w:val="22"/>
          <w:szCs w:val="22"/>
          <w:highlight w:val="yellow"/>
          <w:lang w:val="lt-LT"/>
        </w:rPr>
        <w:t>ė</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būti</w:t>
      </w:r>
      <w:r w:rsidR="001C7A88" w:rsidRPr="0058415D">
        <w:rPr>
          <w:spacing w:val="39"/>
          <w:sz w:val="22"/>
          <w:szCs w:val="22"/>
          <w:highlight w:val="yellow"/>
          <w:lang w:val="lt-LT"/>
        </w:rPr>
        <w:t xml:space="preserve"> </w:t>
      </w:r>
      <w:r w:rsidR="001C7A88" w:rsidRPr="0058415D">
        <w:rPr>
          <w:spacing w:val="-3"/>
          <w:sz w:val="22"/>
          <w:szCs w:val="22"/>
          <w:highlight w:val="yellow"/>
          <w:lang w:val="lt-LT"/>
        </w:rPr>
        <w:t>a</w:t>
      </w:r>
      <w:r w:rsidR="001C7A88" w:rsidRPr="0058415D">
        <w:rPr>
          <w:sz w:val="22"/>
          <w:szCs w:val="22"/>
          <w:highlight w:val="yellow"/>
          <w:lang w:val="lt-LT"/>
        </w:rPr>
        <w:t>t</w:t>
      </w:r>
      <w:r w:rsidR="001C7A88" w:rsidRPr="0058415D">
        <w:rPr>
          <w:spacing w:val="1"/>
          <w:sz w:val="22"/>
          <w:szCs w:val="22"/>
          <w:highlight w:val="yellow"/>
          <w:lang w:val="lt-LT"/>
        </w:rPr>
        <w:t>l</w:t>
      </w:r>
      <w:r w:rsidR="001C7A88" w:rsidRPr="0058415D">
        <w:rPr>
          <w:sz w:val="22"/>
          <w:szCs w:val="22"/>
          <w:highlight w:val="yellow"/>
          <w:lang w:val="lt-LT"/>
        </w:rPr>
        <w:t>ik</w:t>
      </w:r>
      <w:r w:rsidR="001C7A88" w:rsidRPr="0058415D">
        <w:rPr>
          <w:spacing w:val="1"/>
          <w:sz w:val="22"/>
          <w:szCs w:val="22"/>
          <w:highlight w:val="yellow"/>
          <w:lang w:val="lt-LT"/>
        </w:rPr>
        <w:t>t</w:t>
      </w:r>
      <w:r w:rsidR="001C7A88" w:rsidRPr="0058415D">
        <w:rPr>
          <w:spacing w:val="-1"/>
          <w:sz w:val="22"/>
          <w:szCs w:val="22"/>
          <w:highlight w:val="yellow"/>
          <w:lang w:val="lt-LT"/>
        </w:rPr>
        <w:t>a</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e</w:t>
      </w:r>
      <w:r w:rsidR="001C7A88" w:rsidRPr="0058415D">
        <w:rPr>
          <w:sz w:val="22"/>
          <w:szCs w:val="22"/>
          <w:highlight w:val="yellow"/>
          <w:lang w:val="lt-LT"/>
        </w:rPr>
        <w:t>rsk</w:t>
      </w:r>
      <w:r w:rsidR="001C7A88" w:rsidRPr="0058415D">
        <w:rPr>
          <w:spacing w:val="-1"/>
          <w:sz w:val="22"/>
          <w:szCs w:val="22"/>
          <w:highlight w:val="yellow"/>
          <w:lang w:val="lt-LT"/>
        </w:rPr>
        <w:t>a</w:t>
      </w:r>
      <w:r w:rsidR="001C7A88" w:rsidRPr="0058415D">
        <w:rPr>
          <w:sz w:val="22"/>
          <w:szCs w:val="22"/>
          <w:highlight w:val="yellow"/>
          <w:lang w:val="lt-LT"/>
        </w:rPr>
        <w:t>iči</w:t>
      </w:r>
      <w:r w:rsidR="001C7A88" w:rsidRPr="0058415D">
        <w:rPr>
          <w:spacing w:val="-1"/>
          <w:sz w:val="22"/>
          <w:szCs w:val="22"/>
          <w:highlight w:val="yellow"/>
          <w:lang w:val="lt-LT"/>
        </w:rPr>
        <w:t>a</w:t>
      </w:r>
      <w:r w:rsidR="001C7A88" w:rsidRPr="0058415D">
        <w:rPr>
          <w:sz w:val="22"/>
          <w:szCs w:val="22"/>
          <w:highlight w:val="yellow"/>
          <w:lang w:val="lt-LT"/>
        </w:rPr>
        <w:t>vi</w:t>
      </w:r>
      <w:r w:rsidR="001C7A88" w:rsidRPr="0058415D">
        <w:rPr>
          <w:spacing w:val="1"/>
          <w:sz w:val="22"/>
          <w:szCs w:val="22"/>
          <w:highlight w:val="yellow"/>
          <w:lang w:val="lt-LT"/>
        </w:rPr>
        <w:t>m</w:t>
      </w:r>
      <w:r w:rsidR="001C7A88" w:rsidRPr="0058415D">
        <w:rPr>
          <w:spacing w:val="-1"/>
          <w:sz w:val="22"/>
          <w:szCs w:val="22"/>
          <w:highlight w:val="yellow"/>
          <w:lang w:val="lt-LT"/>
        </w:rPr>
        <w:t>a</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į eurus pa</w:t>
      </w:r>
      <w:r w:rsidR="001C7A88" w:rsidRPr="0058415D">
        <w:rPr>
          <w:spacing w:val="-3"/>
          <w:sz w:val="22"/>
          <w:szCs w:val="22"/>
          <w:highlight w:val="yellow"/>
          <w:lang w:val="lt-LT"/>
        </w:rPr>
        <w:t>g</w:t>
      </w:r>
      <w:r w:rsidR="001C7A88" w:rsidRPr="0058415D">
        <w:rPr>
          <w:spacing w:val="-1"/>
          <w:sz w:val="22"/>
          <w:szCs w:val="22"/>
          <w:highlight w:val="yellow"/>
          <w:lang w:val="lt-LT"/>
        </w:rPr>
        <w:t>a</w:t>
      </w:r>
      <w:r w:rsidR="001C7A88" w:rsidRPr="0058415D">
        <w:rPr>
          <w:sz w:val="22"/>
          <w:szCs w:val="22"/>
          <w:highlight w:val="yellow"/>
          <w:lang w:val="lt-LT"/>
        </w:rPr>
        <w:t>l kurs</w:t>
      </w:r>
      <w:r w:rsidR="001C7A88" w:rsidRPr="0058415D">
        <w:rPr>
          <w:spacing w:val="-1"/>
          <w:sz w:val="22"/>
          <w:szCs w:val="22"/>
          <w:highlight w:val="yellow"/>
          <w:lang w:val="lt-LT"/>
        </w:rPr>
        <w:t>ą</w:t>
      </w:r>
      <w:r w:rsidR="001C7A88" w:rsidRPr="0058415D">
        <w:rPr>
          <w:sz w:val="22"/>
          <w:szCs w:val="22"/>
          <w:highlight w:val="yellow"/>
          <w:lang w:val="lt-LT"/>
        </w:rPr>
        <w:t>, k</w:t>
      </w:r>
      <w:r w:rsidR="001C7A88" w:rsidRPr="0058415D">
        <w:rPr>
          <w:spacing w:val="2"/>
          <w:sz w:val="22"/>
          <w:szCs w:val="22"/>
          <w:highlight w:val="yellow"/>
          <w:lang w:val="lt-LT"/>
        </w:rPr>
        <w:t>u</w:t>
      </w:r>
      <w:r w:rsidR="001C7A88" w:rsidRPr="0058415D">
        <w:rPr>
          <w:sz w:val="22"/>
          <w:szCs w:val="22"/>
          <w:highlight w:val="yellow"/>
          <w:lang w:val="lt-LT"/>
        </w:rPr>
        <w:t>ris g</w:t>
      </w:r>
      <w:r w:rsidR="001C7A88" w:rsidRPr="0058415D">
        <w:rPr>
          <w:spacing w:val="-1"/>
          <w:sz w:val="22"/>
          <w:szCs w:val="22"/>
          <w:highlight w:val="yellow"/>
          <w:lang w:val="lt-LT"/>
        </w:rPr>
        <w:t>a</w:t>
      </w:r>
      <w:r w:rsidR="001C7A88" w:rsidRPr="0058415D">
        <w:rPr>
          <w:sz w:val="22"/>
          <w:szCs w:val="22"/>
          <w:highlight w:val="yellow"/>
          <w:lang w:val="lt-LT"/>
        </w:rPr>
        <w:t>l</w:t>
      </w:r>
      <w:r w:rsidR="001C7A88" w:rsidRPr="0058415D">
        <w:rPr>
          <w:spacing w:val="1"/>
          <w:sz w:val="22"/>
          <w:szCs w:val="22"/>
          <w:highlight w:val="yellow"/>
          <w:lang w:val="lt-LT"/>
        </w:rPr>
        <w:t>i</w:t>
      </w:r>
      <w:r w:rsidR="001C7A88" w:rsidRPr="0058415D">
        <w:rPr>
          <w:sz w:val="22"/>
          <w:szCs w:val="22"/>
          <w:highlight w:val="yellow"/>
          <w:lang w:val="lt-LT"/>
        </w:rPr>
        <w:t>os š</w:t>
      </w:r>
      <w:r w:rsidR="001C7A88" w:rsidRPr="0058415D">
        <w:rPr>
          <w:spacing w:val="1"/>
          <w:sz w:val="22"/>
          <w:szCs w:val="22"/>
          <w:highlight w:val="yellow"/>
          <w:lang w:val="lt-LT"/>
        </w:rPr>
        <w:t>i</w:t>
      </w:r>
      <w:r w:rsidR="001C7A88" w:rsidRPr="0058415D">
        <w:rPr>
          <w:sz w:val="22"/>
          <w:szCs w:val="22"/>
          <w:highlight w:val="yellow"/>
          <w:lang w:val="lt-LT"/>
        </w:rPr>
        <w:t xml:space="preserve">o pirkimo </w:t>
      </w:r>
      <w:r w:rsidR="001C7A88" w:rsidRPr="0058415D">
        <w:rPr>
          <w:spacing w:val="2"/>
          <w:sz w:val="22"/>
          <w:szCs w:val="22"/>
          <w:highlight w:val="yellow"/>
          <w:lang w:val="lt-LT"/>
        </w:rPr>
        <w:t>s</w:t>
      </w:r>
      <w:r w:rsidR="001C7A88" w:rsidRPr="0058415D">
        <w:rPr>
          <w:sz w:val="22"/>
          <w:szCs w:val="22"/>
          <w:highlight w:val="yellow"/>
          <w:lang w:val="lt-LT"/>
        </w:rPr>
        <w:t>usipa</w:t>
      </w:r>
      <w:r w:rsidR="001C7A88" w:rsidRPr="0058415D">
        <w:rPr>
          <w:spacing w:val="-1"/>
          <w:sz w:val="22"/>
          <w:szCs w:val="22"/>
          <w:highlight w:val="yellow"/>
          <w:lang w:val="lt-LT"/>
        </w:rPr>
        <w:t>ž</w:t>
      </w:r>
      <w:r w:rsidR="001C7A88" w:rsidRPr="0058415D">
        <w:rPr>
          <w:spacing w:val="-2"/>
          <w:sz w:val="22"/>
          <w:szCs w:val="22"/>
          <w:highlight w:val="yellow"/>
          <w:lang w:val="lt-LT"/>
        </w:rPr>
        <w:t>i</w:t>
      </w:r>
      <w:r w:rsidR="001C7A88" w:rsidRPr="0058415D">
        <w:rPr>
          <w:sz w:val="22"/>
          <w:szCs w:val="22"/>
          <w:highlight w:val="yellow"/>
          <w:lang w:val="lt-LT"/>
        </w:rPr>
        <w:t>ni</w:t>
      </w:r>
      <w:r w:rsidR="001C7A88" w:rsidRPr="0058415D">
        <w:rPr>
          <w:spacing w:val="1"/>
          <w:sz w:val="22"/>
          <w:szCs w:val="22"/>
          <w:highlight w:val="yellow"/>
          <w:lang w:val="lt-LT"/>
        </w:rPr>
        <w:t>m</w:t>
      </w:r>
      <w:r w:rsidR="001C7A88" w:rsidRPr="0058415D">
        <w:rPr>
          <w:sz w:val="22"/>
          <w:szCs w:val="22"/>
          <w:highlight w:val="yellow"/>
          <w:lang w:val="lt-LT"/>
        </w:rPr>
        <w:t>o su 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3"/>
          <w:sz w:val="22"/>
          <w:szCs w:val="22"/>
          <w:highlight w:val="yellow"/>
          <w:lang w:val="lt-LT"/>
        </w:rPr>
        <w:t>l</w:t>
      </w:r>
      <w:r w:rsidR="001C7A88" w:rsidRPr="0058415D">
        <w:rPr>
          <w:spacing w:val="-7"/>
          <w:sz w:val="22"/>
          <w:szCs w:val="22"/>
          <w:highlight w:val="yellow"/>
          <w:lang w:val="lt-LT"/>
        </w:rPr>
        <w:t>y</w:t>
      </w:r>
      <w:r w:rsidR="001C7A88" w:rsidRPr="0058415D">
        <w:rPr>
          <w:spacing w:val="3"/>
          <w:sz w:val="22"/>
          <w:szCs w:val="22"/>
          <w:highlight w:val="yellow"/>
          <w:lang w:val="lt-LT"/>
        </w:rPr>
        <w:t>m</w:t>
      </w:r>
      <w:r w:rsidR="001C7A88" w:rsidRPr="0058415D">
        <w:rPr>
          <w:spacing w:val="-1"/>
          <w:sz w:val="22"/>
          <w:szCs w:val="22"/>
          <w:highlight w:val="yellow"/>
          <w:lang w:val="lt-LT"/>
        </w:rPr>
        <w:t>a</w:t>
      </w:r>
      <w:r w:rsidR="001C7A88" w:rsidRPr="0058415D">
        <w:rPr>
          <w:sz w:val="22"/>
          <w:szCs w:val="22"/>
          <w:highlight w:val="yellow"/>
          <w:lang w:val="lt-LT"/>
        </w:rPr>
        <w:t>is</w:t>
      </w:r>
      <w:r w:rsidR="001C7A88" w:rsidRPr="0058415D">
        <w:rPr>
          <w:spacing w:val="2"/>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r</w:t>
      </w:r>
      <w:r w:rsidR="001C7A88" w:rsidRPr="0058415D">
        <w:rPr>
          <w:spacing w:val="2"/>
          <w:sz w:val="22"/>
          <w:szCs w:val="22"/>
          <w:highlight w:val="yellow"/>
          <w:lang w:val="lt-LT"/>
        </w:rPr>
        <w:t>o</w:t>
      </w:r>
      <w:r w:rsidR="001C7A88" w:rsidRPr="0058415D">
        <w:rPr>
          <w:spacing w:val="-1"/>
          <w:sz w:val="22"/>
          <w:szCs w:val="22"/>
          <w:highlight w:val="yellow"/>
          <w:lang w:val="lt-LT"/>
        </w:rPr>
        <w:t>ce</w:t>
      </w:r>
      <w:r w:rsidR="001C7A88" w:rsidRPr="0058415D">
        <w:rPr>
          <w:sz w:val="22"/>
          <w:szCs w:val="22"/>
          <w:highlight w:val="yellow"/>
          <w:lang w:val="lt-LT"/>
        </w:rPr>
        <w:t>dūros di</w:t>
      </w:r>
      <w:r w:rsidR="001C7A88" w:rsidRPr="0058415D">
        <w:rPr>
          <w:spacing w:val="-1"/>
          <w:sz w:val="22"/>
          <w:szCs w:val="22"/>
          <w:highlight w:val="yellow"/>
          <w:lang w:val="lt-LT"/>
        </w:rPr>
        <w:t>e</w:t>
      </w:r>
      <w:r w:rsidR="001C7A88" w:rsidRPr="0058415D">
        <w:rPr>
          <w:spacing w:val="2"/>
          <w:sz w:val="22"/>
          <w:szCs w:val="22"/>
          <w:highlight w:val="yellow"/>
          <w:lang w:val="lt-LT"/>
        </w:rPr>
        <w:t>n</w:t>
      </w:r>
      <w:r w:rsidR="001C7A88" w:rsidRPr="0058415D">
        <w:rPr>
          <w:spacing w:val="-1"/>
          <w:sz w:val="22"/>
          <w:szCs w:val="22"/>
          <w:highlight w:val="yellow"/>
          <w:lang w:val="lt-LT"/>
        </w:rPr>
        <w:t>ą</w:t>
      </w:r>
      <w:r w:rsidR="001C7A88" w:rsidRPr="0058415D">
        <w:rPr>
          <w:sz w:val="22"/>
          <w:szCs w:val="22"/>
          <w:highlight w:val="yellow"/>
          <w:lang w:val="lt-LT"/>
        </w:rPr>
        <w:t>.</w:t>
      </w:r>
    </w:p>
    <w:p w14:paraId="2E9A044B" w14:textId="2E5495B1" w:rsidR="005549BE" w:rsidRPr="00DF4F61" w:rsidRDefault="0072482E" w:rsidP="00DF4F61">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w:t>
      </w:r>
      <w:r w:rsidR="00E40E33">
        <w:rPr>
          <w:spacing w:val="-1"/>
          <w:sz w:val="22"/>
          <w:szCs w:val="22"/>
          <w:lang w:val="lt-LT"/>
        </w:rPr>
        <w:t>p</w:t>
      </w:r>
      <w:r w:rsidRPr="0072482E">
        <w:rPr>
          <w:spacing w:val="-1"/>
          <w:sz w:val="22"/>
          <w:szCs w:val="22"/>
          <w:lang w:val="lt-LT"/>
        </w:rPr>
        <w:t>erkančiajai organizacijai tik vieną pasiūlymą</w:t>
      </w:r>
      <w:r w:rsidR="00A1100E">
        <w:rPr>
          <w:spacing w:val="-1"/>
          <w:sz w:val="22"/>
          <w:szCs w:val="22"/>
          <w:lang w:val="lt-LT"/>
        </w:rPr>
        <w:t xml:space="preserve"> dėl pirkimo </w:t>
      </w:r>
      <w:r w:rsidR="006646B5">
        <w:rPr>
          <w:spacing w:val="-1"/>
          <w:sz w:val="22"/>
          <w:szCs w:val="22"/>
          <w:lang w:val="lt-LT"/>
        </w:rPr>
        <w:t xml:space="preserve">objekto </w:t>
      </w:r>
      <w:r w:rsidR="00AC0AF8">
        <w:rPr>
          <w:spacing w:val="-1"/>
          <w:sz w:val="22"/>
          <w:szCs w:val="22"/>
          <w:lang w:val="lt-LT"/>
        </w:rPr>
        <w:t>apimties</w:t>
      </w:r>
      <w:r w:rsidRPr="0072482E">
        <w:rPr>
          <w:spacing w:val="-1"/>
          <w:sz w:val="22"/>
          <w:szCs w:val="22"/>
          <w:lang w:val="lt-LT"/>
        </w:rPr>
        <w:t xml:space="preserve">,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 xml:space="preserve">Tiekėjų grupė gali remtis grupės dalyvių arba kitų ūkio subjektų </w:t>
      </w:r>
      <w:r w:rsidRPr="00DF4F61">
        <w:rPr>
          <w:spacing w:val="-1"/>
          <w:sz w:val="22"/>
          <w:szCs w:val="22"/>
          <w:lang w:val="lt-LT"/>
        </w:rPr>
        <w:t>pajėgumais.</w:t>
      </w:r>
    </w:p>
    <w:p w14:paraId="2071A1C5" w14:textId="2EC3506C" w:rsidR="005549BE" w:rsidRPr="00DF4F61" w:rsidRDefault="006D16D0" w:rsidP="00DF4F61">
      <w:pPr>
        <w:ind w:firstLine="709"/>
        <w:jc w:val="both"/>
        <w:rPr>
          <w:spacing w:val="-1"/>
          <w:sz w:val="22"/>
          <w:szCs w:val="22"/>
          <w:lang w:val="lt-LT"/>
        </w:rPr>
      </w:pPr>
      <w:r w:rsidRPr="00DF4F61">
        <w:rPr>
          <w:sz w:val="22"/>
          <w:szCs w:val="22"/>
          <w:lang w:val="lt-LT"/>
        </w:rPr>
        <w:t>5.1</w:t>
      </w:r>
      <w:r w:rsidR="007B121A" w:rsidRPr="00DF4F61">
        <w:rPr>
          <w:sz w:val="22"/>
          <w:szCs w:val="22"/>
          <w:lang w:val="lt-LT"/>
        </w:rPr>
        <w:t>1</w:t>
      </w:r>
      <w:r w:rsidRPr="00DF4F61">
        <w:rPr>
          <w:sz w:val="22"/>
          <w:szCs w:val="22"/>
          <w:lang w:val="lt-LT"/>
        </w:rPr>
        <w:t xml:space="preserve">. </w:t>
      </w:r>
      <w:r w:rsidR="005549BE" w:rsidRPr="00DF4F61">
        <w:rPr>
          <w:sz w:val="22"/>
          <w:szCs w:val="22"/>
          <w:lang w:val="lt-LT"/>
        </w:rPr>
        <w:t xml:space="preserve">Pasiūlymas turi būti pateiktas visai </w:t>
      </w:r>
      <w:r w:rsidR="0037204D" w:rsidRPr="00DF4F61">
        <w:rPr>
          <w:sz w:val="22"/>
          <w:szCs w:val="22"/>
          <w:lang w:val="lt-LT"/>
        </w:rPr>
        <w:t>k</w:t>
      </w:r>
      <w:r w:rsidR="005549BE" w:rsidRPr="00DF4F61">
        <w:rPr>
          <w:sz w:val="22"/>
          <w:szCs w:val="22"/>
          <w:lang w:val="lt-LT"/>
        </w:rPr>
        <w:t xml:space="preserve">onkurso sąlygų 1 priede „Techninė specifikacija“ </w:t>
      </w:r>
      <w:r w:rsidR="00700B77" w:rsidRPr="00DF4F61">
        <w:rPr>
          <w:sz w:val="22"/>
          <w:szCs w:val="22"/>
          <w:lang w:val="lt-LT"/>
        </w:rPr>
        <w:t xml:space="preserve">nurodytai </w:t>
      </w:r>
      <w:r w:rsidR="005549BE" w:rsidRPr="00DF4F61">
        <w:rPr>
          <w:sz w:val="22"/>
          <w:szCs w:val="22"/>
          <w:lang w:val="lt-LT"/>
        </w:rPr>
        <w:t xml:space="preserve">pirkimo </w:t>
      </w:r>
      <w:r w:rsidR="00700B77" w:rsidRPr="00DF4F61">
        <w:rPr>
          <w:sz w:val="22"/>
          <w:szCs w:val="22"/>
          <w:lang w:val="lt-LT"/>
        </w:rPr>
        <w:t>objekto</w:t>
      </w:r>
      <w:r w:rsidR="005549BE" w:rsidRPr="00DF4F61">
        <w:rPr>
          <w:sz w:val="22"/>
          <w:szCs w:val="22"/>
          <w:lang w:val="lt-LT"/>
        </w:rPr>
        <w:t xml:space="preserve"> apimčiai, neskaidant jos smulkiau. </w:t>
      </w:r>
    </w:p>
    <w:p w14:paraId="25714E8E" w14:textId="153D71B3" w:rsidR="00DF4F61" w:rsidRDefault="001D4DDF" w:rsidP="00920A4B">
      <w:pPr>
        <w:ind w:firstLine="709"/>
        <w:jc w:val="both"/>
        <w:rPr>
          <w:bCs/>
          <w:iCs/>
          <w:sz w:val="22"/>
          <w:szCs w:val="22"/>
        </w:rPr>
      </w:pPr>
      <w:r w:rsidRPr="00DF4F61">
        <w:rPr>
          <w:sz w:val="22"/>
          <w:szCs w:val="22"/>
          <w:lang w:val="lt-LT"/>
        </w:rPr>
        <w:t>5.1</w:t>
      </w:r>
      <w:r w:rsidR="007B121A" w:rsidRPr="00DF4F61">
        <w:rPr>
          <w:sz w:val="22"/>
          <w:szCs w:val="22"/>
          <w:lang w:val="lt-LT"/>
        </w:rPr>
        <w:t>2</w:t>
      </w:r>
      <w:r w:rsidRPr="00DF4F61">
        <w:rPr>
          <w:sz w:val="22"/>
          <w:szCs w:val="22"/>
          <w:lang w:val="lt-LT"/>
        </w:rPr>
        <w:t xml:space="preserve">. </w:t>
      </w:r>
      <w:r w:rsidR="00A24706" w:rsidRPr="00DF4F61">
        <w:rPr>
          <w:rFonts w:eastAsia="Calibri"/>
          <w:iCs/>
          <w:sz w:val="22"/>
          <w:szCs w:val="22"/>
        </w:rPr>
        <w:t xml:space="preserve">Visas pasiūlymas privalo būti pasirašytas kvalifikuotu elektroniniu parašu, atitinkančiu VPĮ 22 straipsnio 11 dalies 2 ir 3 punktuose nustatytus reikalavimus. </w:t>
      </w:r>
      <w:r w:rsidR="00A24706" w:rsidRPr="00DF4F61">
        <w:rPr>
          <w:rFonts w:eastAsia="Calibri"/>
          <w:sz w:val="22"/>
          <w:szCs w:val="22"/>
        </w:rPr>
        <w:t>Kvalifikuotu elektroniniu parašu tiekėjo vadovas ar jo įgaliotas asmuo turi patvirtinti visą pasiūlymą, atskirai kiekvienos dokumentų kopijos pasirašyti kvalifikuotu elektroniniu parašu nereikia (jei pirkimo sąlygose nenumatyta kitaip).</w:t>
      </w:r>
      <w:r w:rsidR="00DF4F61">
        <w:rPr>
          <w:rFonts w:eastAsia="Calibri"/>
          <w:sz w:val="22"/>
          <w:szCs w:val="22"/>
        </w:rPr>
        <w:t xml:space="preserve"> </w:t>
      </w:r>
      <w:r w:rsidR="00A24706" w:rsidRPr="00DF4F61">
        <w:rPr>
          <w:bCs/>
          <w:iCs/>
          <w:sz w:val="22"/>
          <w:szCs w:val="22"/>
        </w:rPr>
        <w:t xml:space="preserve">Gali būti </w:t>
      </w:r>
      <w:r w:rsidR="002B4D83">
        <w:rPr>
          <w:bCs/>
          <w:iCs/>
          <w:sz w:val="22"/>
          <w:szCs w:val="22"/>
        </w:rPr>
        <w:t xml:space="preserve">papildomai </w:t>
      </w:r>
      <w:r w:rsidR="00A24706" w:rsidRPr="00DF4F61">
        <w:rPr>
          <w:bCs/>
          <w:iCs/>
          <w:sz w:val="22"/>
          <w:szCs w:val="22"/>
        </w:rPr>
        <w:t>pateikiami:</w:t>
      </w:r>
    </w:p>
    <w:p w14:paraId="25A93A42" w14:textId="682CAEEC" w:rsidR="00DF4F61" w:rsidRDefault="00A24706" w:rsidP="00920A4B">
      <w:pPr>
        <w:ind w:firstLine="709"/>
        <w:jc w:val="both"/>
        <w:rPr>
          <w:bCs/>
          <w:iCs/>
          <w:sz w:val="22"/>
          <w:szCs w:val="22"/>
        </w:rPr>
      </w:pPr>
      <w:r w:rsidRPr="00DF4F61">
        <w:rPr>
          <w:bCs/>
          <w:iCs/>
          <w:sz w:val="22"/>
          <w:szCs w:val="22"/>
        </w:rPr>
        <w:t>5.</w:t>
      </w:r>
      <w:r w:rsidR="00DF4F61">
        <w:rPr>
          <w:bCs/>
          <w:iCs/>
          <w:sz w:val="22"/>
          <w:szCs w:val="22"/>
        </w:rPr>
        <w:t>1</w:t>
      </w:r>
      <w:r w:rsidRPr="00DF4F61">
        <w:rPr>
          <w:bCs/>
          <w:iCs/>
          <w:sz w:val="22"/>
          <w:szCs w:val="22"/>
        </w:rPr>
        <w:t>2.1. kvalifikuotu elektroniniu parašu pasirašyti elektroninėmis priemonėmis suformuoti dokumentai (kai tiekėją atstovaujantis ir visą pasiūlymą pasirašantis asmuo nesutampa su elektroniniu parašu atitinkamą dokumentą pasirašančiu asmeniu);</w:t>
      </w:r>
    </w:p>
    <w:p w14:paraId="4087CBA3" w14:textId="153F6F60" w:rsidR="00A24706" w:rsidRPr="00DF4F61" w:rsidRDefault="00A24706" w:rsidP="00920A4B">
      <w:pPr>
        <w:ind w:firstLine="709"/>
        <w:jc w:val="both"/>
        <w:rPr>
          <w:rFonts w:eastAsia="Calibri"/>
          <w:sz w:val="22"/>
          <w:szCs w:val="22"/>
        </w:rPr>
      </w:pPr>
      <w:r w:rsidRPr="00DF4F61">
        <w:rPr>
          <w:bCs/>
          <w:iCs/>
          <w:sz w:val="22"/>
          <w:szCs w:val="22"/>
        </w:rPr>
        <w:t>5.</w:t>
      </w:r>
      <w:r w:rsidR="00DF4F61">
        <w:rPr>
          <w:bCs/>
          <w:iCs/>
          <w:sz w:val="22"/>
          <w:szCs w:val="22"/>
        </w:rPr>
        <w:t>1</w:t>
      </w:r>
      <w:r w:rsidRPr="00DF4F61">
        <w:rPr>
          <w:bCs/>
          <w:iCs/>
          <w:sz w:val="22"/>
          <w:szCs w:val="22"/>
        </w:rPr>
        <w:t>2.2. elektroninėmis priemonėmis suformuoti dokumentai (kai tiekėją atstovaujantis ir visą pasiūlymą pasirašantis asmuo sutampa su atitinkamą dokumentą turinčiu teisę pasirašyti asmeniu);</w:t>
      </w:r>
    </w:p>
    <w:p w14:paraId="349C1172" w14:textId="3DA06EF9" w:rsidR="00A24706" w:rsidRPr="00DF4F61" w:rsidRDefault="00A24706" w:rsidP="00920A4B">
      <w:pPr>
        <w:ind w:firstLine="709"/>
        <w:jc w:val="both"/>
        <w:rPr>
          <w:rFonts w:eastAsiaTheme="minorHAnsi"/>
          <w:bCs/>
          <w:iCs/>
          <w:sz w:val="22"/>
          <w:szCs w:val="22"/>
        </w:rPr>
      </w:pPr>
      <w:r w:rsidRPr="00DF4F61">
        <w:rPr>
          <w:rFonts w:eastAsia="Calibri"/>
          <w:bCs/>
          <w:iCs/>
          <w:sz w:val="22"/>
          <w:szCs w:val="22"/>
        </w:rPr>
        <w:lastRenderedPageBreak/>
        <w:t>5.</w:t>
      </w:r>
      <w:r w:rsidR="00DF4F61">
        <w:rPr>
          <w:rFonts w:eastAsia="Calibri"/>
          <w:bCs/>
          <w:iCs/>
          <w:sz w:val="22"/>
          <w:szCs w:val="22"/>
        </w:rPr>
        <w:t>1</w:t>
      </w:r>
      <w:r w:rsidRPr="00DF4F61">
        <w:rPr>
          <w:rFonts w:eastAsia="Calibri"/>
          <w:bCs/>
          <w:iCs/>
          <w:sz w:val="22"/>
          <w:szCs w:val="22"/>
        </w:rPr>
        <w:t>2.3. skaitmeninės dokumentų kopijos (</w:t>
      </w:r>
      <w:r w:rsidRPr="00DF4F61">
        <w:rPr>
          <w:rFonts w:eastAsia="Calibri"/>
          <w:iCs/>
          <w:sz w:val="22"/>
          <w:szCs w:val="22"/>
        </w:rPr>
        <w:t>fiziniu asmens, nesutampančio, su pasiūlymą pasirašančiu asmeniu, parašu tvirtinami dokumentai turi būti pateikiami pasirašyti ir nuskenuoti)</w:t>
      </w:r>
      <w:r w:rsidRPr="00DF4F61">
        <w:rPr>
          <w:rFonts w:eastAsia="Calibri"/>
          <w:bCs/>
          <w:iCs/>
          <w:sz w:val="22"/>
          <w:szCs w:val="22"/>
        </w:rPr>
        <w:t>.</w:t>
      </w:r>
    </w:p>
    <w:p w14:paraId="52548BEC" w14:textId="79C7C0BF" w:rsidR="00620F30" w:rsidRPr="00BE2EC6" w:rsidRDefault="00620F30" w:rsidP="00DF4F61">
      <w:pPr>
        <w:ind w:firstLine="709"/>
        <w:jc w:val="both"/>
        <w:rPr>
          <w:sz w:val="22"/>
          <w:szCs w:val="22"/>
          <w:highlight w:val="yellow"/>
          <w:lang w:val="lt-LT"/>
        </w:rPr>
      </w:pPr>
      <w:r w:rsidRPr="00DF4F61">
        <w:rPr>
          <w:sz w:val="22"/>
          <w:szCs w:val="22"/>
          <w:highlight w:val="yellow"/>
          <w:lang w:val="lt-LT"/>
        </w:rPr>
        <w:t>5.</w:t>
      </w:r>
      <w:r w:rsidR="001D4DDF" w:rsidRPr="00DF4F61">
        <w:rPr>
          <w:sz w:val="22"/>
          <w:szCs w:val="22"/>
          <w:highlight w:val="yellow"/>
          <w:lang w:val="lt-LT"/>
        </w:rPr>
        <w:t>1</w:t>
      </w:r>
      <w:r w:rsidR="007B121A" w:rsidRPr="00DF4F61">
        <w:rPr>
          <w:sz w:val="22"/>
          <w:szCs w:val="22"/>
          <w:highlight w:val="yellow"/>
          <w:lang w:val="lt-LT"/>
        </w:rPr>
        <w:t>3</w:t>
      </w:r>
      <w:r w:rsidRPr="00DF4F61">
        <w:rPr>
          <w:sz w:val="22"/>
          <w:szCs w:val="22"/>
          <w:highlight w:val="yellow"/>
          <w:lang w:val="lt-LT"/>
        </w:rPr>
        <w:t xml:space="preserve">. </w:t>
      </w:r>
      <w:r w:rsidR="003831CC" w:rsidRPr="00DF4F61">
        <w:rPr>
          <w:sz w:val="22"/>
          <w:szCs w:val="22"/>
          <w:highlight w:val="yellow"/>
          <w:lang w:val="lt-LT"/>
        </w:rPr>
        <w:t xml:space="preserve">Teikdamas pasiūlymą, </w:t>
      </w:r>
      <w:r w:rsidR="003831CC" w:rsidRPr="00DF4F61">
        <w:rPr>
          <w:sz w:val="22"/>
          <w:szCs w:val="22"/>
          <w:highlight w:val="yellow"/>
          <w:shd w:val="clear" w:color="auto" w:fill="FFFFFF" w:themeFill="background1"/>
          <w:lang w:val="lt-LT"/>
        </w:rPr>
        <w:t>t</w:t>
      </w:r>
      <w:r w:rsidR="0075796B" w:rsidRPr="00DF4F61">
        <w:rPr>
          <w:sz w:val="22"/>
          <w:szCs w:val="22"/>
          <w:highlight w:val="yellow"/>
          <w:shd w:val="clear" w:color="auto" w:fill="FFFFFF" w:themeFill="background1"/>
          <w:lang w:val="lt-LT"/>
        </w:rPr>
        <w:t>i</w:t>
      </w:r>
      <w:r w:rsidR="00EB2D47" w:rsidRPr="00DF4F61">
        <w:rPr>
          <w:sz w:val="22"/>
          <w:szCs w:val="22"/>
          <w:highlight w:val="yellow"/>
          <w:shd w:val="clear" w:color="auto" w:fill="FFFFFF" w:themeFill="background1"/>
          <w:lang w:val="lt-LT"/>
        </w:rPr>
        <w:t>e</w:t>
      </w:r>
      <w:r w:rsidRPr="00DF4F61">
        <w:rPr>
          <w:sz w:val="22"/>
          <w:szCs w:val="22"/>
          <w:highlight w:val="yellow"/>
          <w:shd w:val="clear" w:color="auto" w:fill="FFFFFF" w:themeFill="background1"/>
          <w:lang w:val="lt-LT"/>
        </w:rPr>
        <w:t>kėjas</w:t>
      </w:r>
      <w:r w:rsidRPr="00DF4F61">
        <w:rPr>
          <w:sz w:val="22"/>
          <w:szCs w:val="22"/>
          <w:highlight w:val="yellow"/>
          <w:lang w:val="lt-LT"/>
        </w:rPr>
        <w:t xml:space="preserve"> turi prisiimti riziką už visas išlaidas, kurias, teikdamas pasiūlymą ir laikydamasis </w:t>
      </w:r>
      <w:r w:rsidR="008B09FF" w:rsidRPr="00DF4F61">
        <w:rPr>
          <w:sz w:val="22"/>
          <w:szCs w:val="22"/>
          <w:highlight w:val="yellow"/>
          <w:lang w:val="lt-LT"/>
        </w:rPr>
        <w:t>konkurso</w:t>
      </w:r>
      <w:r w:rsidR="008B09FF" w:rsidRPr="00BE2EC6">
        <w:rPr>
          <w:sz w:val="22"/>
          <w:szCs w:val="22"/>
          <w:highlight w:val="yellow"/>
          <w:lang w:val="lt-LT"/>
        </w:rPr>
        <w:t xml:space="preserve"> sąlygose</w:t>
      </w:r>
      <w:r w:rsidRPr="00BE2EC6">
        <w:rPr>
          <w:sz w:val="22"/>
          <w:szCs w:val="22"/>
          <w:highlight w:val="yellow"/>
          <w:lang w:val="lt-LT"/>
        </w:rPr>
        <w:t xml:space="preserve"> nustatytų reikalavimų, privalėjo įskaičiuoti į pasiūlymo </w:t>
      </w:r>
      <w:r w:rsidR="006A0EA1" w:rsidRPr="00BE2EC6">
        <w:rPr>
          <w:sz w:val="22"/>
          <w:szCs w:val="22"/>
          <w:highlight w:val="yellow"/>
          <w:lang w:val="lt-LT"/>
        </w:rPr>
        <w:t>kainą</w:t>
      </w:r>
      <w:r w:rsidRPr="00BE2EC6">
        <w:rPr>
          <w:sz w:val="22"/>
          <w:szCs w:val="22"/>
          <w:highlight w:val="yellow"/>
          <w:lang w:val="lt-LT"/>
        </w:rPr>
        <w:t>.</w:t>
      </w:r>
    </w:p>
    <w:p w14:paraId="1088CEDA" w14:textId="6DE7F4D0" w:rsidR="007F68D6" w:rsidRPr="0091481B" w:rsidRDefault="00F53F89" w:rsidP="00DF4F61">
      <w:pPr>
        <w:ind w:firstLine="709"/>
        <w:jc w:val="both"/>
        <w:rPr>
          <w:b/>
          <w:sz w:val="22"/>
          <w:szCs w:val="22"/>
          <w:lang w:val="lt-LT"/>
        </w:rPr>
      </w:pPr>
      <w:r w:rsidRPr="00BE2EC6">
        <w:rPr>
          <w:sz w:val="22"/>
          <w:szCs w:val="22"/>
          <w:highlight w:val="yellow"/>
          <w:lang w:val="lt-LT"/>
        </w:rPr>
        <w:t>5.1</w:t>
      </w:r>
      <w:r w:rsidR="007B121A" w:rsidRPr="00BE2EC6">
        <w:rPr>
          <w:sz w:val="22"/>
          <w:szCs w:val="22"/>
          <w:highlight w:val="yellow"/>
          <w:lang w:val="lt-LT"/>
        </w:rPr>
        <w:t>4</w:t>
      </w:r>
      <w:r w:rsidR="0031034D" w:rsidRPr="00BE2EC6">
        <w:rPr>
          <w:sz w:val="22"/>
          <w:szCs w:val="22"/>
          <w:highlight w:val="yellow"/>
          <w:lang w:val="lt-LT"/>
        </w:rPr>
        <w:t xml:space="preserve">. Pateikdamas pasiūlymą, </w:t>
      </w:r>
      <w:r w:rsidR="00F3551C" w:rsidRPr="00BE2EC6">
        <w:rPr>
          <w:sz w:val="22"/>
          <w:szCs w:val="22"/>
          <w:highlight w:val="yellow"/>
          <w:shd w:val="clear" w:color="auto" w:fill="FFFFFF" w:themeFill="background1"/>
          <w:lang w:val="lt-LT"/>
        </w:rPr>
        <w:t>t</w:t>
      </w:r>
      <w:r w:rsidR="0075796B" w:rsidRPr="00BE2EC6">
        <w:rPr>
          <w:sz w:val="22"/>
          <w:szCs w:val="22"/>
          <w:highlight w:val="yellow"/>
          <w:shd w:val="clear" w:color="auto" w:fill="FFFFFF" w:themeFill="background1"/>
          <w:lang w:val="lt-LT"/>
        </w:rPr>
        <w:t>i</w:t>
      </w:r>
      <w:r w:rsidR="00EB2D47" w:rsidRPr="00BE2EC6">
        <w:rPr>
          <w:sz w:val="22"/>
          <w:szCs w:val="22"/>
          <w:highlight w:val="yellow"/>
          <w:shd w:val="clear" w:color="auto" w:fill="FFFFFF" w:themeFill="background1"/>
          <w:lang w:val="lt-LT"/>
        </w:rPr>
        <w:t>e</w:t>
      </w:r>
      <w:r w:rsidR="00F3551C" w:rsidRPr="00BE2EC6">
        <w:rPr>
          <w:sz w:val="22"/>
          <w:szCs w:val="22"/>
          <w:highlight w:val="yellow"/>
          <w:shd w:val="clear" w:color="auto" w:fill="FFFFFF" w:themeFill="background1"/>
          <w:lang w:val="lt-LT"/>
        </w:rPr>
        <w:t>kėjas</w:t>
      </w:r>
      <w:r w:rsidR="00F3551C" w:rsidRPr="00BE2EC6">
        <w:rPr>
          <w:sz w:val="22"/>
          <w:szCs w:val="22"/>
          <w:highlight w:val="yellow"/>
          <w:lang w:val="lt-LT"/>
        </w:rPr>
        <w:t xml:space="preserve"> </w:t>
      </w:r>
      <w:r w:rsidR="0031034D" w:rsidRPr="00BE2EC6">
        <w:rPr>
          <w:sz w:val="22"/>
          <w:szCs w:val="22"/>
          <w:highlight w:val="yellow"/>
          <w:lang w:val="lt-LT"/>
        </w:rPr>
        <w:t>sutinka su konkurso sąlygomis ir patvirtina, kad jo pasiūlyme pateikta informacija yra teisinga ir apima viską, ko reikia norint tinkamai įvykdyti pirkimo sutartį.</w:t>
      </w:r>
      <w:r w:rsidR="0075796B" w:rsidRPr="00BE2EC6">
        <w:rPr>
          <w:sz w:val="22"/>
          <w:szCs w:val="22"/>
          <w:highlight w:val="yellow"/>
          <w:lang w:val="lt-LT"/>
        </w:rPr>
        <w:t xml:space="preserve"> Tuo pačiu, </w:t>
      </w:r>
      <w:r w:rsidR="0075796B" w:rsidRPr="00BE2EC6">
        <w:rPr>
          <w:sz w:val="22"/>
          <w:szCs w:val="22"/>
          <w:highlight w:val="yellow"/>
          <w:shd w:val="clear" w:color="auto" w:fill="FFFFFF" w:themeFill="background1"/>
          <w:lang w:val="lt-LT"/>
        </w:rPr>
        <w:t>ti</w:t>
      </w:r>
      <w:r w:rsidR="00EB2D47" w:rsidRPr="00BE2EC6">
        <w:rPr>
          <w:sz w:val="22"/>
          <w:szCs w:val="22"/>
          <w:highlight w:val="yellow"/>
          <w:shd w:val="clear" w:color="auto" w:fill="FFFFFF" w:themeFill="background1"/>
          <w:lang w:val="lt-LT"/>
        </w:rPr>
        <w:t>e</w:t>
      </w:r>
      <w:r w:rsidR="002931F1" w:rsidRPr="00BE2EC6">
        <w:rPr>
          <w:sz w:val="22"/>
          <w:szCs w:val="22"/>
          <w:highlight w:val="yellow"/>
          <w:shd w:val="clear" w:color="auto" w:fill="FFFFFF" w:themeFill="background1"/>
          <w:lang w:val="lt-LT"/>
        </w:rPr>
        <w:t>kėjas</w:t>
      </w:r>
      <w:r w:rsidR="002931F1" w:rsidRPr="00BE2EC6">
        <w:rPr>
          <w:sz w:val="22"/>
          <w:szCs w:val="22"/>
          <w:highlight w:val="yellow"/>
          <w:lang w:val="lt-LT"/>
        </w:rPr>
        <w:t xml:space="preserve"> atsako už visų </w:t>
      </w:r>
      <w:r w:rsidR="0047545D" w:rsidRPr="00BE2EC6">
        <w:rPr>
          <w:sz w:val="22"/>
          <w:szCs w:val="22"/>
          <w:highlight w:val="yellow"/>
          <w:lang w:val="lt-LT"/>
        </w:rPr>
        <w:t>k</w:t>
      </w:r>
      <w:r w:rsidR="00FE2E7E" w:rsidRPr="00BE2EC6">
        <w:rPr>
          <w:sz w:val="22"/>
          <w:szCs w:val="22"/>
          <w:highlight w:val="yellow"/>
          <w:lang w:val="lt-LT"/>
        </w:rPr>
        <w:t>onkurso sąlygų</w:t>
      </w:r>
      <w:r w:rsidR="002931F1" w:rsidRPr="00BE2EC6">
        <w:rPr>
          <w:sz w:val="22"/>
          <w:szCs w:val="22"/>
          <w:highlight w:val="yellow"/>
          <w:lang w:val="lt-LT"/>
        </w:rPr>
        <w:t xml:space="preserve"> išnagrinėjimą, įskaitant visus paaiškinimus ir papildymus.</w:t>
      </w:r>
      <w:r w:rsidR="002931F1" w:rsidRPr="0091481B">
        <w:rPr>
          <w:b/>
          <w:sz w:val="22"/>
          <w:szCs w:val="22"/>
          <w:lang w:val="lt-LT"/>
        </w:rPr>
        <w:t xml:space="preserve">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CB1579"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CB1579">
        <w:rPr>
          <w:b/>
          <w:bCs/>
          <w:spacing w:val="1"/>
          <w:sz w:val="22"/>
          <w:szCs w:val="22"/>
          <w:lang w:val="lt-LT"/>
        </w:rPr>
        <w:t>p</w:t>
      </w:r>
      <w:r w:rsidR="0031034D" w:rsidRPr="00CB1579">
        <w:rPr>
          <w:b/>
          <w:bCs/>
          <w:sz w:val="22"/>
          <w:szCs w:val="22"/>
          <w:lang w:val="lt-LT"/>
        </w:rPr>
        <w:t>a</w:t>
      </w:r>
      <w:r w:rsidR="0031034D" w:rsidRPr="00CB1579">
        <w:rPr>
          <w:b/>
          <w:bCs/>
          <w:spacing w:val="-2"/>
          <w:sz w:val="22"/>
          <w:szCs w:val="22"/>
          <w:lang w:val="lt-LT"/>
        </w:rPr>
        <w:t>s</w:t>
      </w:r>
      <w:r w:rsidR="0031034D" w:rsidRPr="00CB1579">
        <w:rPr>
          <w:b/>
          <w:bCs/>
          <w:sz w:val="22"/>
          <w:szCs w:val="22"/>
          <w:lang w:val="lt-LT"/>
        </w:rPr>
        <w:t>i</w:t>
      </w:r>
      <w:r w:rsidR="0031034D" w:rsidRPr="00CB1579">
        <w:rPr>
          <w:b/>
          <w:bCs/>
          <w:spacing w:val="1"/>
          <w:sz w:val="22"/>
          <w:szCs w:val="22"/>
          <w:lang w:val="lt-LT"/>
        </w:rPr>
        <w:t>ū</w:t>
      </w:r>
      <w:r w:rsidR="0031034D" w:rsidRPr="00CB1579">
        <w:rPr>
          <w:b/>
          <w:bCs/>
          <w:sz w:val="22"/>
          <w:szCs w:val="22"/>
          <w:lang w:val="lt-LT"/>
        </w:rPr>
        <w:t>ly</w:t>
      </w:r>
      <w:r w:rsidR="0031034D" w:rsidRPr="00CB1579">
        <w:rPr>
          <w:b/>
          <w:bCs/>
          <w:spacing w:val="-3"/>
          <w:sz w:val="22"/>
          <w:szCs w:val="22"/>
          <w:lang w:val="lt-LT"/>
        </w:rPr>
        <w:t>m</w:t>
      </w:r>
      <w:r w:rsidR="0031034D" w:rsidRPr="00CB1579">
        <w:rPr>
          <w:b/>
          <w:bCs/>
          <w:sz w:val="22"/>
          <w:szCs w:val="22"/>
          <w:lang w:val="lt-LT"/>
        </w:rPr>
        <w:t xml:space="preserve">o </w:t>
      </w:r>
      <w:r w:rsidR="0031034D" w:rsidRPr="00CB1579">
        <w:rPr>
          <w:b/>
          <w:bCs/>
          <w:spacing w:val="1"/>
          <w:sz w:val="22"/>
          <w:szCs w:val="22"/>
          <w:lang w:val="lt-LT"/>
        </w:rPr>
        <w:t>p</w:t>
      </w:r>
      <w:r w:rsidR="0031034D" w:rsidRPr="00CB1579">
        <w:rPr>
          <w:b/>
          <w:bCs/>
          <w:sz w:val="22"/>
          <w:szCs w:val="22"/>
          <w:lang w:val="lt-LT"/>
        </w:rPr>
        <w:t>a</w:t>
      </w:r>
      <w:r w:rsidR="0031034D" w:rsidRPr="00CB1579">
        <w:rPr>
          <w:b/>
          <w:bCs/>
          <w:spacing w:val="-1"/>
          <w:sz w:val="22"/>
          <w:szCs w:val="22"/>
          <w:lang w:val="lt-LT"/>
        </w:rPr>
        <w:t>te</w:t>
      </w:r>
      <w:r w:rsidR="0031034D" w:rsidRPr="00CB1579">
        <w:rPr>
          <w:b/>
          <w:bCs/>
          <w:sz w:val="22"/>
          <w:szCs w:val="22"/>
          <w:lang w:val="lt-LT"/>
        </w:rPr>
        <w:t>i</w:t>
      </w:r>
      <w:r w:rsidR="0031034D" w:rsidRPr="00CB1579">
        <w:rPr>
          <w:b/>
          <w:bCs/>
          <w:spacing w:val="1"/>
          <w:sz w:val="22"/>
          <w:szCs w:val="22"/>
          <w:lang w:val="lt-LT"/>
        </w:rPr>
        <w:t>k</w:t>
      </w:r>
      <w:r w:rsidR="0031034D" w:rsidRPr="00CB1579">
        <w:rPr>
          <w:b/>
          <w:bCs/>
          <w:sz w:val="22"/>
          <w:szCs w:val="22"/>
          <w:lang w:val="lt-LT"/>
        </w:rPr>
        <w:t>i</w:t>
      </w:r>
      <w:r w:rsidR="0031034D" w:rsidRPr="00CB1579">
        <w:rPr>
          <w:b/>
          <w:bCs/>
          <w:spacing w:val="-3"/>
          <w:sz w:val="22"/>
          <w:szCs w:val="22"/>
          <w:lang w:val="lt-LT"/>
        </w:rPr>
        <w:t>m</w:t>
      </w:r>
      <w:r w:rsidR="0031034D" w:rsidRPr="00CB1579">
        <w:rPr>
          <w:b/>
          <w:bCs/>
          <w:sz w:val="22"/>
          <w:szCs w:val="22"/>
          <w:lang w:val="lt-LT"/>
        </w:rPr>
        <w:t>o</w:t>
      </w:r>
      <w:r w:rsidR="0031034D" w:rsidRPr="00CB1579">
        <w:rPr>
          <w:b/>
          <w:bCs/>
          <w:spacing w:val="2"/>
          <w:sz w:val="22"/>
          <w:szCs w:val="22"/>
          <w:lang w:val="lt-LT"/>
        </w:rPr>
        <w:t xml:space="preserve"> </w:t>
      </w:r>
      <w:r w:rsidR="0031034D" w:rsidRPr="00CB1579">
        <w:rPr>
          <w:b/>
          <w:bCs/>
          <w:sz w:val="22"/>
          <w:szCs w:val="22"/>
          <w:lang w:val="lt-LT"/>
        </w:rPr>
        <w:t>t</w:t>
      </w:r>
      <w:r w:rsidR="0031034D" w:rsidRPr="00CB1579">
        <w:rPr>
          <w:b/>
          <w:bCs/>
          <w:spacing w:val="-2"/>
          <w:sz w:val="22"/>
          <w:szCs w:val="22"/>
          <w:lang w:val="lt-LT"/>
        </w:rPr>
        <w:t>e</w:t>
      </w:r>
      <w:r w:rsidR="0031034D" w:rsidRPr="00CB1579">
        <w:rPr>
          <w:b/>
          <w:bCs/>
          <w:spacing w:val="1"/>
          <w:sz w:val="22"/>
          <w:szCs w:val="22"/>
          <w:lang w:val="lt-LT"/>
        </w:rPr>
        <w:t>r</w:t>
      </w:r>
      <w:r w:rsidR="0031034D" w:rsidRPr="00CB1579">
        <w:rPr>
          <w:b/>
          <w:bCs/>
          <w:spacing w:val="-3"/>
          <w:sz w:val="22"/>
          <w:szCs w:val="22"/>
          <w:lang w:val="lt-LT"/>
        </w:rPr>
        <w:t>m</w:t>
      </w:r>
      <w:r w:rsidR="0031034D" w:rsidRPr="00CB1579">
        <w:rPr>
          <w:b/>
          <w:bCs/>
          <w:spacing w:val="3"/>
          <w:sz w:val="22"/>
          <w:szCs w:val="22"/>
          <w:lang w:val="lt-LT"/>
        </w:rPr>
        <w:t>i</w:t>
      </w:r>
      <w:r w:rsidR="0031034D" w:rsidRPr="00CB1579">
        <w:rPr>
          <w:b/>
          <w:bCs/>
          <w:spacing w:val="1"/>
          <w:sz w:val="22"/>
          <w:szCs w:val="22"/>
          <w:lang w:val="lt-LT"/>
        </w:rPr>
        <w:t>n</w:t>
      </w:r>
      <w:r w:rsidR="0031034D" w:rsidRPr="00CB1579">
        <w:rPr>
          <w:b/>
          <w:bCs/>
          <w:sz w:val="22"/>
          <w:szCs w:val="22"/>
          <w:lang w:val="lt-LT"/>
        </w:rPr>
        <w:t xml:space="preserve">o </w:t>
      </w:r>
      <w:r w:rsidR="0031034D" w:rsidRPr="00CB1579">
        <w:rPr>
          <w:b/>
          <w:bCs/>
          <w:spacing w:val="1"/>
          <w:sz w:val="22"/>
          <w:szCs w:val="22"/>
          <w:lang w:val="lt-LT"/>
        </w:rPr>
        <w:t>d</w:t>
      </w:r>
      <w:r w:rsidR="0031034D" w:rsidRPr="00CB1579">
        <w:rPr>
          <w:b/>
          <w:bCs/>
          <w:sz w:val="22"/>
          <w:szCs w:val="22"/>
          <w:lang w:val="lt-LT"/>
        </w:rPr>
        <w:t>ienos i</w:t>
      </w:r>
      <w:r w:rsidR="0031034D" w:rsidRPr="00CB1579">
        <w:rPr>
          <w:b/>
          <w:bCs/>
          <w:spacing w:val="-3"/>
          <w:sz w:val="22"/>
          <w:szCs w:val="22"/>
          <w:lang w:val="lt-LT"/>
        </w:rPr>
        <w:t>m</w:t>
      </w:r>
      <w:r w:rsidR="0031034D" w:rsidRPr="00CB1579">
        <w:rPr>
          <w:b/>
          <w:bCs/>
          <w:spacing w:val="4"/>
          <w:sz w:val="22"/>
          <w:szCs w:val="22"/>
          <w:lang w:val="lt-LT"/>
        </w:rPr>
        <w:t>t</w:t>
      </w:r>
      <w:r w:rsidR="0031034D" w:rsidRPr="00CB1579">
        <w:rPr>
          <w:b/>
          <w:bCs/>
          <w:sz w:val="22"/>
          <w:szCs w:val="22"/>
          <w:lang w:val="lt-LT"/>
        </w:rPr>
        <w:t>i</w:t>
      </w:r>
      <w:r w:rsidR="0031034D" w:rsidRPr="00CB1579">
        <w:rPr>
          <w:b/>
          <w:bCs/>
          <w:spacing w:val="1"/>
          <w:sz w:val="22"/>
          <w:szCs w:val="22"/>
          <w:lang w:val="lt-LT"/>
        </w:rPr>
        <w:t>n</w:t>
      </w:r>
      <w:r w:rsidR="0031034D" w:rsidRPr="00CB1579">
        <w:rPr>
          <w:b/>
          <w:bCs/>
          <w:sz w:val="22"/>
          <w:szCs w:val="22"/>
          <w:lang w:val="lt-LT"/>
        </w:rPr>
        <w:t>ai.</w:t>
      </w:r>
    </w:p>
    <w:p w14:paraId="04091305" w14:textId="36327FF1" w:rsidR="00CB1579" w:rsidRPr="00CB1579" w:rsidRDefault="00DE4815" w:rsidP="00915878">
      <w:pPr>
        <w:ind w:firstLine="709"/>
        <w:jc w:val="both"/>
        <w:rPr>
          <w:sz w:val="22"/>
          <w:szCs w:val="22"/>
          <w:lang w:val="lt-LT"/>
        </w:rPr>
      </w:pPr>
      <w:r w:rsidRPr="00CB1579">
        <w:rPr>
          <w:sz w:val="22"/>
          <w:szCs w:val="22"/>
          <w:lang w:val="lt-LT"/>
        </w:rPr>
        <w:t>5.</w:t>
      </w:r>
      <w:r w:rsidR="005432F6" w:rsidRPr="00CB1579">
        <w:rPr>
          <w:sz w:val="22"/>
          <w:szCs w:val="22"/>
          <w:lang w:val="lt-LT"/>
        </w:rPr>
        <w:t>1</w:t>
      </w:r>
      <w:r w:rsidR="001D4DDF" w:rsidRPr="00CB1579">
        <w:rPr>
          <w:sz w:val="22"/>
          <w:szCs w:val="22"/>
          <w:lang w:val="lt-LT"/>
        </w:rPr>
        <w:t>9</w:t>
      </w:r>
      <w:r w:rsidR="0031034D" w:rsidRPr="00CB1579">
        <w:rPr>
          <w:sz w:val="22"/>
          <w:szCs w:val="22"/>
          <w:lang w:val="lt-LT"/>
        </w:rPr>
        <w:t xml:space="preserve">. </w:t>
      </w:r>
      <w:r w:rsidR="00CB1579" w:rsidRPr="00FF50A8">
        <w:rPr>
          <w:rFonts w:cstheme="minorHAnsi"/>
          <w:sz w:val="22"/>
          <w:szCs w:val="22"/>
          <w:lang w:val="lt-LT"/>
        </w:rPr>
        <w:t>Perkančioji organizacija turi teisę prašyti, kad tiekėjai pratęstų pasiūlymų galiojimą iki konkrečiai nurodyto termino.</w:t>
      </w:r>
    </w:p>
    <w:p w14:paraId="1F262FC3" w14:textId="3519B49B" w:rsidR="00915878" w:rsidRDefault="00CB1579" w:rsidP="00915878">
      <w:pPr>
        <w:ind w:firstLine="709"/>
        <w:jc w:val="both"/>
        <w:rPr>
          <w:sz w:val="22"/>
          <w:szCs w:val="22"/>
          <w:lang w:val="lt-LT"/>
        </w:rPr>
      </w:pPr>
      <w:r w:rsidRPr="00CB1579">
        <w:rPr>
          <w:sz w:val="22"/>
          <w:szCs w:val="22"/>
          <w:shd w:val="clear" w:color="auto" w:fill="FFFFFF" w:themeFill="background1"/>
          <w:lang w:val="lt-LT"/>
        </w:rPr>
        <w:t xml:space="preserve">5.20. </w:t>
      </w:r>
      <w:r w:rsidR="00F31D0C" w:rsidRPr="00CB1579">
        <w:rPr>
          <w:sz w:val="22"/>
          <w:szCs w:val="22"/>
          <w:shd w:val="clear" w:color="auto" w:fill="FFFFFF" w:themeFill="background1"/>
          <w:lang w:val="lt-LT"/>
        </w:rPr>
        <w:t>T</w:t>
      </w:r>
      <w:r w:rsidR="0075796B" w:rsidRPr="00CB1579">
        <w:rPr>
          <w:sz w:val="22"/>
          <w:szCs w:val="22"/>
          <w:shd w:val="clear" w:color="auto" w:fill="FFFFFF" w:themeFill="background1"/>
          <w:lang w:val="lt-LT"/>
        </w:rPr>
        <w:t>i</w:t>
      </w:r>
      <w:r w:rsidR="00EB2D47" w:rsidRPr="00CB1579">
        <w:rPr>
          <w:sz w:val="22"/>
          <w:szCs w:val="22"/>
          <w:shd w:val="clear" w:color="auto" w:fill="FFFFFF" w:themeFill="background1"/>
          <w:lang w:val="lt-LT"/>
        </w:rPr>
        <w:t>e</w:t>
      </w:r>
      <w:r w:rsidR="00F31D0C" w:rsidRPr="00CB1579">
        <w:rPr>
          <w:sz w:val="22"/>
          <w:szCs w:val="22"/>
          <w:shd w:val="clear" w:color="auto" w:fill="FFFFFF" w:themeFill="background1"/>
          <w:lang w:val="lt-LT"/>
        </w:rPr>
        <w:t>kėjas</w:t>
      </w:r>
      <w:r w:rsidR="00F31D0C" w:rsidRPr="00CB1579">
        <w:rPr>
          <w:spacing w:val="20"/>
          <w:sz w:val="22"/>
          <w:szCs w:val="22"/>
          <w:lang w:val="lt-LT"/>
        </w:rPr>
        <w:t xml:space="preserve"> </w:t>
      </w:r>
      <w:r w:rsidR="0031034D" w:rsidRPr="00CB1579">
        <w:rPr>
          <w:sz w:val="22"/>
          <w:szCs w:val="22"/>
          <w:lang w:val="lt-LT"/>
        </w:rPr>
        <w:t>iki</w:t>
      </w:r>
      <w:r w:rsidR="0031034D" w:rsidRPr="00CB1579">
        <w:rPr>
          <w:spacing w:val="22"/>
          <w:sz w:val="22"/>
          <w:szCs w:val="22"/>
          <w:lang w:val="lt-LT"/>
        </w:rPr>
        <w:t xml:space="preserve"> </w:t>
      </w:r>
      <w:r w:rsidR="0031034D" w:rsidRPr="00CB1579">
        <w:rPr>
          <w:sz w:val="22"/>
          <w:szCs w:val="22"/>
          <w:lang w:val="lt-LT"/>
        </w:rPr>
        <w:t>g</w:t>
      </w:r>
      <w:r w:rsidR="0031034D" w:rsidRPr="00CB1579">
        <w:rPr>
          <w:spacing w:val="-1"/>
          <w:sz w:val="22"/>
          <w:szCs w:val="22"/>
          <w:lang w:val="lt-LT"/>
        </w:rPr>
        <w:t>a</w:t>
      </w:r>
      <w:r w:rsidR="0031034D" w:rsidRPr="00CB1579">
        <w:rPr>
          <w:sz w:val="22"/>
          <w:szCs w:val="22"/>
          <w:lang w:val="lt-LT"/>
        </w:rPr>
        <w:t>lu</w:t>
      </w:r>
      <w:r w:rsidR="0031034D" w:rsidRPr="00CB1579">
        <w:rPr>
          <w:spacing w:val="1"/>
          <w:sz w:val="22"/>
          <w:szCs w:val="22"/>
          <w:lang w:val="lt-LT"/>
        </w:rPr>
        <w:t>t</w:t>
      </w:r>
      <w:r w:rsidR="0031034D" w:rsidRPr="00CB1579">
        <w:rPr>
          <w:sz w:val="22"/>
          <w:szCs w:val="22"/>
          <w:lang w:val="lt-LT"/>
        </w:rPr>
        <w:t>in</w:t>
      </w:r>
      <w:r w:rsidR="0031034D" w:rsidRPr="00CB1579">
        <w:rPr>
          <w:spacing w:val="1"/>
          <w:sz w:val="22"/>
          <w:szCs w:val="22"/>
          <w:lang w:val="lt-LT"/>
        </w:rPr>
        <w:t>i</w:t>
      </w:r>
      <w:r w:rsidR="0031034D" w:rsidRPr="00CB1579">
        <w:rPr>
          <w:sz w:val="22"/>
          <w:szCs w:val="22"/>
          <w:lang w:val="lt-LT"/>
        </w:rPr>
        <w:t>o</w:t>
      </w:r>
      <w:r w:rsidR="0031034D" w:rsidRPr="00CB1579">
        <w:rPr>
          <w:spacing w:val="19"/>
          <w:sz w:val="22"/>
          <w:szCs w:val="22"/>
          <w:lang w:val="lt-LT"/>
        </w:rPr>
        <w:t xml:space="preserve"> </w:t>
      </w:r>
      <w:r w:rsidR="0031034D" w:rsidRPr="00CB1579">
        <w:rPr>
          <w:sz w:val="22"/>
          <w:szCs w:val="22"/>
          <w:lang w:val="lt-LT"/>
        </w:rPr>
        <w:t>p</w:t>
      </w:r>
      <w:r w:rsidR="0031034D" w:rsidRPr="00CB1579">
        <w:rPr>
          <w:spacing w:val="-1"/>
          <w:sz w:val="22"/>
          <w:szCs w:val="22"/>
          <w:lang w:val="lt-LT"/>
        </w:rPr>
        <w:t>a</w:t>
      </w:r>
      <w:r w:rsidR="0031034D" w:rsidRPr="00CB1579">
        <w:rPr>
          <w:sz w:val="22"/>
          <w:szCs w:val="22"/>
          <w:lang w:val="lt-LT"/>
        </w:rPr>
        <w:t>siū</w:t>
      </w:r>
      <w:r w:rsidR="0031034D" w:rsidRPr="00CB1579">
        <w:rPr>
          <w:spacing w:val="3"/>
          <w:sz w:val="22"/>
          <w:szCs w:val="22"/>
          <w:lang w:val="lt-LT"/>
        </w:rPr>
        <w:t>l</w:t>
      </w:r>
      <w:r w:rsidR="0031034D" w:rsidRPr="00CB1579">
        <w:rPr>
          <w:spacing w:val="-5"/>
          <w:sz w:val="22"/>
          <w:szCs w:val="22"/>
          <w:lang w:val="lt-LT"/>
        </w:rPr>
        <w:t>y</w:t>
      </w:r>
      <w:r w:rsidR="0031034D" w:rsidRPr="00CB1579">
        <w:rPr>
          <w:sz w:val="22"/>
          <w:szCs w:val="22"/>
          <w:lang w:val="lt-LT"/>
        </w:rPr>
        <w:t>mų</w:t>
      </w:r>
      <w:r w:rsidR="0031034D" w:rsidRPr="00CB1579">
        <w:rPr>
          <w:spacing w:val="19"/>
          <w:sz w:val="22"/>
          <w:szCs w:val="22"/>
          <w:lang w:val="lt-LT"/>
        </w:rPr>
        <w:t xml:space="preserve"> </w:t>
      </w:r>
      <w:r w:rsidR="0031034D" w:rsidRPr="00CB1579">
        <w:rPr>
          <w:sz w:val="22"/>
          <w:szCs w:val="22"/>
          <w:lang w:val="lt-LT"/>
        </w:rPr>
        <w:t>p</w:t>
      </w:r>
      <w:r w:rsidR="0031034D" w:rsidRPr="00CB1579">
        <w:rPr>
          <w:spacing w:val="-1"/>
          <w:sz w:val="22"/>
          <w:szCs w:val="22"/>
          <w:lang w:val="lt-LT"/>
        </w:rPr>
        <w:t>a</w:t>
      </w:r>
      <w:r w:rsidR="0031034D" w:rsidRPr="00CB1579">
        <w:rPr>
          <w:spacing w:val="3"/>
          <w:sz w:val="22"/>
          <w:szCs w:val="22"/>
          <w:lang w:val="lt-LT"/>
        </w:rPr>
        <w:t>t</w:t>
      </w:r>
      <w:r w:rsidR="0031034D" w:rsidRPr="00CB1579">
        <w:rPr>
          <w:spacing w:val="-1"/>
          <w:sz w:val="22"/>
          <w:szCs w:val="22"/>
          <w:lang w:val="lt-LT"/>
        </w:rPr>
        <w:t>e</w:t>
      </w:r>
      <w:r w:rsidR="0031034D" w:rsidRPr="00CB1579">
        <w:rPr>
          <w:sz w:val="22"/>
          <w:szCs w:val="22"/>
          <w:lang w:val="lt-LT"/>
        </w:rPr>
        <w:t>ik</w:t>
      </w:r>
      <w:r w:rsidR="0031034D" w:rsidRPr="00CB1579">
        <w:rPr>
          <w:spacing w:val="1"/>
          <w:sz w:val="22"/>
          <w:szCs w:val="22"/>
          <w:lang w:val="lt-LT"/>
        </w:rPr>
        <w:t>i</w:t>
      </w:r>
      <w:r w:rsidR="0031034D" w:rsidRPr="00CB1579">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p>
    <w:p w14:paraId="7798E074" w14:textId="73644CEC" w:rsidR="00886BC0" w:rsidRDefault="005432F6" w:rsidP="000F65DC">
      <w:pPr>
        <w:rPr>
          <w:sz w:val="22"/>
          <w:szCs w:val="22"/>
          <w:lang w:val="lt-LT" w:eastAsia="x-none"/>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68D49C49" w:rsidR="001D55D4" w:rsidRPr="00AE28DE" w:rsidRDefault="00386836" w:rsidP="00E42844">
      <w:pPr>
        <w:pStyle w:val="Body2"/>
        <w:ind w:firstLine="709"/>
        <w:rPr>
          <w:color w:val="auto"/>
          <w:lang w:val="lt-LT"/>
        </w:rPr>
      </w:pPr>
      <w:r w:rsidRPr="00AE28DE">
        <w:rPr>
          <w:color w:val="auto"/>
          <w:lang w:val="lt-LT"/>
        </w:rPr>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3F7C9082" w:rsidR="001D55D4" w:rsidRPr="00AE28DE" w:rsidRDefault="002B77B6" w:rsidP="00E42844">
      <w:pPr>
        <w:pStyle w:val="Body2"/>
        <w:ind w:firstLine="709"/>
        <w:rPr>
          <w:color w:val="auto"/>
          <w:lang w:val="lt-LT"/>
        </w:rPr>
      </w:pPr>
      <w:r w:rsidRPr="00AE28DE">
        <w:rPr>
          <w:color w:val="auto"/>
          <w:lang w:val="lt-LT"/>
        </w:rPr>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8" w:history="1">
        <w:r w:rsidR="00511ABC" w:rsidRPr="00AE28DE">
          <w:rPr>
            <w:rStyle w:val="Hyperlink"/>
            <w:color w:val="auto"/>
            <w:lang w:val="lt-LT"/>
          </w:rPr>
          <w:t>http://vpt.lrv.lt/lt/pasiulymu-sifravimas</w:t>
        </w:r>
      </w:hyperlink>
      <w:r w:rsidRPr="00AE28DE">
        <w:rPr>
          <w:color w:val="auto"/>
          <w:lang w:val="lt-LT"/>
        </w:rPr>
        <w:t>.</w:t>
      </w:r>
    </w:p>
    <w:p w14:paraId="5FC0D124" w14:textId="659751A6" w:rsidR="001D55D4" w:rsidRPr="00AE28DE" w:rsidRDefault="002B77B6" w:rsidP="00E42844">
      <w:pPr>
        <w:pStyle w:val="Body2"/>
        <w:ind w:firstLine="709"/>
        <w:rPr>
          <w:color w:val="auto"/>
          <w:lang w:val="lt-LT"/>
        </w:rPr>
      </w:pPr>
      <w:r w:rsidRPr="00AE28DE">
        <w:rPr>
          <w:color w:val="auto"/>
          <w:lang w:val="lt-LT"/>
        </w:rPr>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0291C2F4" w:rsidR="001D55D4" w:rsidRPr="00AE28DE" w:rsidRDefault="00386836" w:rsidP="00E42844">
      <w:pPr>
        <w:pStyle w:val="Body2"/>
        <w:ind w:firstLine="709"/>
        <w:rPr>
          <w:color w:val="auto"/>
          <w:lang w:val="lt-LT"/>
        </w:rPr>
      </w:pPr>
      <w:r w:rsidRPr="00AE28DE">
        <w:rPr>
          <w:color w:val="auto"/>
          <w:lang w:val="lt-LT"/>
        </w:rPr>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E70AA55" w:rsidR="001D55D4" w:rsidRPr="00EA626C" w:rsidRDefault="002B77B6" w:rsidP="00366348">
      <w:pPr>
        <w:pStyle w:val="Heading2"/>
        <w:ind w:firstLine="720"/>
        <w:rPr>
          <w:sz w:val="22"/>
          <w:szCs w:val="22"/>
          <w:lang w:val="lt-LT"/>
        </w:rPr>
      </w:pPr>
      <w:r w:rsidRPr="00905DEA">
        <w:rPr>
          <w:sz w:val="22"/>
          <w:szCs w:val="22"/>
          <w:highlight w:val="yellow"/>
          <w:lang w:val="lt-LT"/>
        </w:rPr>
        <w:t xml:space="preserve">7.1. </w:t>
      </w:r>
      <w:r w:rsidR="00EA626C" w:rsidRPr="00905DEA">
        <w:rPr>
          <w:rFonts w:eastAsia="Calibri"/>
          <w:sz w:val="22"/>
          <w:szCs w:val="22"/>
          <w:highlight w:val="yellow"/>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3DCF9D6B" w:rsidR="004D572B" w:rsidRPr="00AE28DE" w:rsidRDefault="002B77B6" w:rsidP="00F935C6">
      <w:pPr>
        <w:pStyle w:val="Body2"/>
        <w:ind w:firstLine="720"/>
        <w:rPr>
          <w:color w:val="auto"/>
          <w:lang w:val="lt-LT"/>
        </w:rPr>
      </w:pPr>
      <w:r w:rsidRPr="00AE28DE">
        <w:rPr>
          <w:color w:val="auto"/>
          <w:lang w:val="lt-LT"/>
        </w:rPr>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1FAAABDD"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C91C43">
        <w:rPr>
          <w:sz w:val="22"/>
          <w:szCs w:val="22"/>
          <w:highlight w:val="yellow"/>
          <w:shd w:val="clear" w:color="auto" w:fill="FFFFFF" w:themeFill="background1"/>
          <w:lang w:val="lt-LT"/>
        </w:rPr>
        <w:t>T</w:t>
      </w:r>
      <w:r w:rsidR="00556B6C" w:rsidRPr="00C91C43">
        <w:rPr>
          <w:sz w:val="22"/>
          <w:szCs w:val="22"/>
          <w:highlight w:val="yellow"/>
          <w:shd w:val="clear" w:color="auto" w:fill="FFFFFF" w:themeFill="background1"/>
          <w:lang w:val="lt-LT"/>
        </w:rPr>
        <w:t>i</w:t>
      </w:r>
      <w:r w:rsidR="00EB2D47" w:rsidRPr="00C91C43">
        <w:rPr>
          <w:sz w:val="22"/>
          <w:szCs w:val="22"/>
          <w:highlight w:val="yellow"/>
          <w:shd w:val="clear" w:color="auto" w:fill="FFFFFF" w:themeFill="background1"/>
          <w:lang w:val="lt-LT"/>
        </w:rPr>
        <w:t>e</w:t>
      </w:r>
      <w:r w:rsidRPr="00C91C43">
        <w:rPr>
          <w:sz w:val="22"/>
          <w:szCs w:val="22"/>
          <w:highlight w:val="yellow"/>
          <w:shd w:val="clear" w:color="auto" w:fill="FFFFFF" w:themeFill="background1"/>
          <w:lang w:val="lt-LT"/>
        </w:rPr>
        <w:t>kėjas</w:t>
      </w:r>
      <w:r w:rsidRPr="00C91C43">
        <w:rPr>
          <w:sz w:val="22"/>
          <w:szCs w:val="22"/>
          <w:highlight w:val="yellow"/>
          <w:lang w:val="lt-LT"/>
        </w:rPr>
        <w:t xml:space="preserve"> tik CVP IS gali prašyti, kad perkančioji organizacija paaiškintų ar pataisytų </w:t>
      </w:r>
      <w:r w:rsidR="0072196A" w:rsidRPr="00C91C43">
        <w:rPr>
          <w:sz w:val="22"/>
          <w:szCs w:val="22"/>
          <w:highlight w:val="yellow"/>
          <w:lang w:val="lt-LT"/>
        </w:rPr>
        <w:t>k</w:t>
      </w:r>
      <w:r w:rsidR="00F50CC9" w:rsidRPr="00C91C43">
        <w:rPr>
          <w:sz w:val="22"/>
          <w:szCs w:val="22"/>
          <w:highlight w:val="yellow"/>
          <w:lang w:val="lt-LT"/>
        </w:rPr>
        <w:t>onkurso sąlygas</w:t>
      </w:r>
      <w:r w:rsidRPr="00C91C43">
        <w:rPr>
          <w:sz w:val="22"/>
          <w:szCs w:val="22"/>
          <w:highlight w:val="yellow"/>
          <w:lang w:val="lt-LT"/>
        </w:rPr>
        <w:t>.</w:t>
      </w:r>
      <w:r w:rsidR="00520F5F" w:rsidRPr="00AE28DE">
        <w:rPr>
          <w:sz w:val="22"/>
          <w:szCs w:val="22"/>
          <w:lang w:val="lt-LT" w:eastAsia="lt-LT"/>
        </w:rPr>
        <w:t xml:space="preserve"> </w:t>
      </w:r>
      <w:r w:rsidR="00487DB3" w:rsidRPr="00AE28DE">
        <w:rPr>
          <w:sz w:val="22"/>
          <w:szCs w:val="22"/>
          <w:lang w:val="lt-LT"/>
        </w:rPr>
        <w:t>Prašymai teikiami lietuvių kalba.</w:t>
      </w:r>
    </w:p>
    <w:p w14:paraId="2CF75560" w14:textId="263D7B29" w:rsidR="000C1FCB" w:rsidRPr="00AE28DE" w:rsidRDefault="000C1FCB" w:rsidP="00AD4E1A">
      <w:pPr>
        <w:ind w:firstLine="709"/>
        <w:contextualSpacing/>
        <w:jc w:val="both"/>
        <w:rPr>
          <w:sz w:val="22"/>
          <w:szCs w:val="22"/>
          <w:lang w:val="lt-LT"/>
        </w:rPr>
      </w:pPr>
      <w:r w:rsidRPr="00AE28DE">
        <w:rPr>
          <w:sz w:val="22"/>
          <w:szCs w:val="22"/>
          <w:lang w:val="lt-LT"/>
        </w:rPr>
        <w:lastRenderedPageBreak/>
        <w:t xml:space="preserve">9.2. </w:t>
      </w:r>
      <w:r w:rsidRPr="00323867">
        <w:rPr>
          <w:sz w:val="22"/>
          <w:szCs w:val="22"/>
          <w:highlight w:val="yellow"/>
          <w:lang w:val="lt-LT"/>
        </w:rPr>
        <w:t xml:space="preserve">Perkančioji organizacija atsako tik CVP IS į kiekvieną </w:t>
      </w:r>
      <w:r w:rsidRPr="00323867">
        <w:rPr>
          <w:rStyle w:val="t601"/>
          <w:sz w:val="22"/>
          <w:szCs w:val="22"/>
          <w:highlight w:val="yellow"/>
          <w:shd w:val="clear" w:color="auto" w:fill="FFFFFF" w:themeFill="background1"/>
          <w:lang w:val="lt-LT"/>
        </w:rPr>
        <w:t>t</w:t>
      </w:r>
      <w:r w:rsidR="00556B6C" w:rsidRPr="00323867">
        <w:rPr>
          <w:rStyle w:val="t601"/>
          <w:sz w:val="22"/>
          <w:szCs w:val="22"/>
          <w:highlight w:val="yellow"/>
          <w:shd w:val="clear" w:color="auto" w:fill="FFFFFF" w:themeFill="background1"/>
          <w:lang w:val="lt-LT"/>
        </w:rPr>
        <w:t>i</w:t>
      </w:r>
      <w:r w:rsidR="00EB2D47" w:rsidRPr="00323867">
        <w:rPr>
          <w:rStyle w:val="t601"/>
          <w:sz w:val="22"/>
          <w:szCs w:val="22"/>
          <w:highlight w:val="yellow"/>
          <w:shd w:val="clear" w:color="auto" w:fill="FFFFFF" w:themeFill="background1"/>
          <w:lang w:val="lt-LT"/>
        </w:rPr>
        <w:t>e</w:t>
      </w:r>
      <w:r w:rsidRPr="00323867">
        <w:rPr>
          <w:rStyle w:val="t601"/>
          <w:sz w:val="22"/>
          <w:szCs w:val="22"/>
          <w:highlight w:val="yellow"/>
          <w:shd w:val="clear" w:color="auto" w:fill="FFFFFF" w:themeFill="background1"/>
          <w:lang w:val="lt-LT"/>
        </w:rPr>
        <w:t>k</w:t>
      </w:r>
      <w:r w:rsidRPr="00323867">
        <w:rPr>
          <w:sz w:val="22"/>
          <w:szCs w:val="22"/>
          <w:highlight w:val="yellow"/>
          <w:shd w:val="clear" w:color="auto" w:fill="FFFFFF" w:themeFill="background1"/>
          <w:lang w:val="lt-LT"/>
        </w:rPr>
        <w:t>ė</w:t>
      </w:r>
      <w:r w:rsidRPr="00323867">
        <w:rPr>
          <w:rStyle w:val="t602"/>
          <w:sz w:val="22"/>
          <w:szCs w:val="22"/>
          <w:highlight w:val="yellow"/>
          <w:shd w:val="clear" w:color="auto" w:fill="FFFFFF" w:themeFill="background1"/>
          <w:lang w:val="lt-LT"/>
        </w:rPr>
        <w:t>jo</w:t>
      </w:r>
      <w:r w:rsidRPr="00323867">
        <w:rPr>
          <w:rStyle w:val="t602"/>
          <w:sz w:val="22"/>
          <w:szCs w:val="22"/>
          <w:highlight w:val="yellow"/>
          <w:lang w:val="lt-LT"/>
        </w:rPr>
        <w:t xml:space="preserve"> ra</w:t>
      </w:r>
      <w:r w:rsidRPr="00323867">
        <w:rPr>
          <w:sz w:val="22"/>
          <w:szCs w:val="22"/>
          <w:highlight w:val="yellow"/>
          <w:lang w:val="lt-LT"/>
        </w:rPr>
        <w:t xml:space="preserve">šytinį prašymą dėl </w:t>
      </w:r>
      <w:r w:rsidR="0072196A" w:rsidRPr="00323867">
        <w:rPr>
          <w:sz w:val="22"/>
          <w:szCs w:val="22"/>
          <w:highlight w:val="yellow"/>
          <w:lang w:val="lt-LT"/>
        </w:rPr>
        <w:t>k</w:t>
      </w:r>
      <w:r w:rsidR="00F50CC9" w:rsidRPr="00323867">
        <w:rPr>
          <w:sz w:val="22"/>
          <w:szCs w:val="22"/>
          <w:highlight w:val="yellow"/>
          <w:lang w:val="lt-LT"/>
        </w:rPr>
        <w:t>onkurso sąlygų</w:t>
      </w:r>
      <w:r w:rsidRPr="00323867">
        <w:rPr>
          <w:sz w:val="22"/>
          <w:szCs w:val="22"/>
          <w:highlight w:val="yellow"/>
          <w:lang w:val="lt-LT"/>
        </w:rPr>
        <w:t xml:space="preserve">, jei prašymas yra pateiktas ne vėliau kaip likus </w:t>
      </w:r>
      <w:r w:rsidR="00D70C66" w:rsidRPr="00323867">
        <w:rPr>
          <w:sz w:val="22"/>
          <w:szCs w:val="22"/>
          <w:highlight w:val="yellow"/>
          <w:lang w:val="lt-LT"/>
        </w:rPr>
        <w:t>2</w:t>
      </w:r>
      <w:r w:rsidRPr="00323867">
        <w:rPr>
          <w:sz w:val="22"/>
          <w:szCs w:val="22"/>
          <w:highlight w:val="yellow"/>
          <w:lang w:val="lt-LT"/>
        </w:rPr>
        <w:t xml:space="preserve"> darbo dienoms iki pasiūlymų pateikimo termino pabaigos.</w:t>
      </w:r>
      <w:r w:rsidR="00520F5F" w:rsidRPr="00AE28DE">
        <w:rPr>
          <w:sz w:val="22"/>
          <w:szCs w:val="22"/>
          <w:lang w:val="lt-LT"/>
        </w:rPr>
        <w:t xml:space="preserve"> </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2BAA135C" w:rsidR="000C1FCB" w:rsidRPr="000D135C"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w:t>
      </w:r>
      <w:r w:rsidR="009561B8" w:rsidRPr="000D135C">
        <w:rPr>
          <w:sz w:val="22"/>
          <w:szCs w:val="22"/>
          <w:lang w:val="lt-LT"/>
        </w:rPr>
        <w:t xml:space="preserve">prisijungusiems </w:t>
      </w:r>
      <w:r w:rsidR="00351E85"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351E85" w:rsidRPr="000D135C">
        <w:rPr>
          <w:sz w:val="22"/>
          <w:szCs w:val="22"/>
          <w:shd w:val="clear" w:color="auto" w:fill="FFFFFF" w:themeFill="background1"/>
          <w:lang w:val="lt-LT"/>
        </w:rPr>
        <w:t>kėjams</w:t>
      </w:r>
      <w:r w:rsidR="00351E85" w:rsidRPr="000D135C">
        <w:rPr>
          <w:sz w:val="22"/>
          <w:szCs w:val="22"/>
          <w:lang w:val="lt-LT"/>
        </w:rPr>
        <w:t xml:space="preserve"> </w:t>
      </w:r>
      <w:r w:rsidR="009561B8" w:rsidRPr="000D135C">
        <w:rPr>
          <w:sz w:val="22"/>
          <w:szCs w:val="22"/>
          <w:lang w:val="lt-LT"/>
        </w:rPr>
        <w:t xml:space="preserve">ir paskelbiama prie </w:t>
      </w:r>
      <w:r w:rsidR="00FA4BC0" w:rsidRPr="000D135C">
        <w:rPr>
          <w:sz w:val="22"/>
          <w:szCs w:val="22"/>
          <w:lang w:val="lt-LT"/>
        </w:rPr>
        <w:t>konkurso sąlygų</w:t>
      </w:r>
      <w:r w:rsidR="009561B8" w:rsidRPr="000D135C">
        <w:rPr>
          <w:sz w:val="22"/>
          <w:szCs w:val="22"/>
          <w:lang w:val="lt-LT"/>
        </w:rPr>
        <w:t>.</w:t>
      </w:r>
      <w:r w:rsidR="00414756">
        <w:rPr>
          <w:sz w:val="22"/>
          <w:szCs w:val="22"/>
          <w:lang w:val="lt-LT"/>
        </w:rPr>
        <w:t xml:space="preserve"> Kai nukeliamas pasiūlymų pateikimo terminas, skelbimas dėl pakeitimų ar papildomos informacijos skelbimas nepildomas.</w:t>
      </w:r>
    </w:p>
    <w:p w14:paraId="7F202FC4" w14:textId="220AC79E" w:rsidR="000C1FCB" w:rsidRPr="000D135C" w:rsidRDefault="000C1FCB" w:rsidP="00AD4E1A">
      <w:pPr>
        <w:ind w:firstLine="709"/>
        <w:contextualSpacing/>
        <w:jc w:val="both"/>
        <w:rPr>
          <w:sz w:val="22"/>
          <w:szCs w:val="22"/>
          <w:lang w:val="lt-LT"/>
        </w:rPr>
      </w:pPr>
      <w:r w:rsidRPr="000D135C">
        <w:rPr>
          <w:sz w:val="22"/>
          <w:szCs w:val="22"/>
          <w:lang w:val="lt-LT"/>
        </w:rPr>
        <w:t>9.</w:t>
      </w:r>
      <w:r w:rsidR="00BC3E4D" w:rsidRPr="000D135C">
        <w:rPr>
          <w:sz w:val="22"/>
          <w:szCs w:val="22"/>
          <w:lang w:val="lt-LT"/>
        </w:rPr>
        <w:t>6</w:t>
      </w:r>
      <w:r w:rsidRPr="000D135C">
        <w:rPr>
          <w:sz w:val="22"/>
          <w:szCs w:val="22"/>
          <w:lang w:val="lt-LT"/>
        </w:rPr>
        <w:t xml:space="preserve">. Perkančioji organizacija, paaiškindama ar patikslindama </w:t>
      </w:r>
      <w:r w:rsidR="002B0951" w:rsidRPr="000D135C">
        <w:rPr>
          <w:sz w:val="22"/>
          <w:szCs w:val="22"/>
          <w:lang w:val="lt-LT"/>
        </w:rPr>
        <w:t>k</w:t>
      </w:r>
      <w:r w:rsidR="00F50CC9" w:rsidRPr="000D135C">
        <w:rPr>
          <w:sz w:val="22"/>
          <w:szCs w:val="22"/>
          <w:lang w:val="lt-LT"/>
        </w:rPr>
        <w:t>onkurso sąlygas</w:t>
      </w:r>
      <w:r w:rsidRPr="000D135C">
        <w:rPr>
          <w:sz w:val="22"/>
          <w:szCs w:val="22"/>
          <w:lang w:val="lt-LT"/>
        </w:rPr>
        <w:t>, privalo užtikrinti</w:t>
      </w:r>
      <w:r w:rsidR="00A94EAB" w:rsidRPr="000D135C">
        <w:rPr>
          <w:sz w:val="22"/>
          <w:szCs w:val="22"/>
          <w:lang w:val="lt-LT"/>
        </w:rPr>
        <w:t xml:space="preserve">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Pr="000D135C">
        <w:rPr>
          <w:sz w:val="22"/>
          <w:szCs w:val="22"/>
          <w:shd w:val="clear" w:color="auto" w:fill="FFFFFF" w:themeFill="background1"/>
          <w:lang w:val="lt-LT"/>
        </w:rPr>
        <w:t>kėjų</w:t>
      </w:r>
      <w:r w:rsidRPr="000D135C">
        <w:rPr>
          <w:sz w:val="22"/>
          <w:szCs w:val="22"/>
          <w:lang w:val="lt-LT"/>
        </w:rPr>
        <w:t xml:space="preserve"> </w:t>
      </w:r>
      <w:r w:rsidR="008C5102" w:rsidRPr="000D135C">
        <w:rPr>
          <w:sz w:val="22"/>
          <w:szCs w:val="22"/>
          <w:lang w:val="lt-LT"/>
        </w:rPr>
        <w:t>konfidencialumą</w:t>
      </w:r>
      <w:r w:rsidRPr="000D135C">
        <w:rPr>
          <w:sz w:val="22"/>
          <w:szCs w:val="22"/>
          <w:lang w:val="lt-LT"/>
        </w:rPr>
        <w:t>, t</w:t>
      </w:r>
      <w:r w:rsidR="00A94EAB" w:rsidRPr="000D135C">
        <w:rPr>
          <w:sz w:val="22"/>
          <w:szCs w:val="22"/>
          <w:lang w:val="lt-LT"/>
        </w:rPr>
        <w:t>. y.</w:t>
      </w:r>
      <w:r w:rsidR="00A269D0">
        <w:rPr>
          <w:sz w:val="22"/>
          <w:szCs w:val="22"/>
          <w:lang w:val="lt-LT"/>
        </w:rPr>
        <w:t>,</w:t>
      </w:r>
      <w:r w:rsidR="00A94EAB" w:rsidRPr="000D135C">
        <w:rPr>
          <w:sz w:val="22"/>
          <w:szCs w:val="22"/>
          <w:lang w:val="lt-LT"/>
        </w:rPr>
        <w:t xml:space="preserve"> privalo užtikrinti, kad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Pr="000D135C">
        <w:rPr>
          <w:sz w:val="22"/>
          <w:szCs w:val="22"/>
          <w:shd w:val="clear" w:color="auto" w:fill="FFFFFF" w:themeFill="background1"/>
          <w:lang w:val="lt-LT"/>
        </w:rPr>
        <w:t>kėjas</w:t>
      </w:r>
      <w:r w:rsidRPr="000D135C">
        <w:rPr>
          <w:sz w:val="22"/>
          <w:szCs w:val="22"/>
          <w:lang w:val="lt-LT"/>
        </w:rPr>
        <w:t xml:space="preserve"> nesužinotų kitų </w:t>
      </w:r>
      <w:r w:rsidR="007C3BB0"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7C3BB0" w:rsidRPr="000D135C">
        <w:rPr>
          <w:sz w:val="22"/>
          <w:szCs w:val="22"/>
          <w:shd w:val="clear" w:color="auto" w:fill="FFFFFF" w:themeFill="background1"/>
          <w:lang w:val="lt-LT"/>
        </w:rPr>
        <w:t>kėjų</w:t>
      </w:r>
      <w:r w:rsidRPr="000D135C">
        <w:rPr>
          <w:sz w:val="22"/>
          <w:szCs w:val="22"/>
          <w:lang w:val="lt-LT"/>
        </w:rPr>
        <w:t>, dalyvaujančių pirkimo procedūrose, pavadinimų ir kitų rekvizitų.</w:t>
      </w:r>
    </w:p>
    <w:p w14:paraId="10D56539" w14:textId="77777777" w:rsidR="000C1FCB" w:rsidRPr="000D135C" w:rsidRDefault="00BC3E4D" w:rsidP="00AD4E1A">
      <w:pPr>
        <w:ind w:firstLine="709"/>
        <w:contextualSpacing/>
        <w:jc w:val="both"/>
        <w:rPr>
          <w:sz w:val="22"/>
          <w:szCs w:val="22"/>
          <w:lang w:val="lt-LT"/>
        </w:rPr>
      </w:pPr>
      <w:r w:rsidRPr="000D135C">
        <w:rPr>
          <w:sz w:val="22"/>
          <w:szCs w:val="22"/>
          <w:lang w:val="lt-LT"/>
        </w:rPr>
        <w:t>9.7</w:t>
      </w:r>
      <w:r w:rsidR="000C1FCB" w:rsidRPr="000D135C">
        <w:rPr>
          <w:sz w:val="22"/>
          <w:szCs w:val="22"/>
          <w:lang w:val="lt-LT"/>
        </w:rPr>
        <w:t>. Perkančioji organi</w:t>
      </w:r>
      <w:r w:rsidR="00A94EAB" w:rsidRPr="000D135C">
        <w:rPr>
          <w:sz w:val="22"/>
          <w:szCs w:val="22"/>
          <w:lang w:val="lt-LT"/>
        </w:rPr>
        <w:t xml:space="preserve">zacija nerengs susitikimų su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0C1FCB" w:rsidRPr="000D135C">
        <w:rPr>
          <w:sz w:val="22"/>
          <w:szCs w:val="22"/>
          <w:shd w:val="clear" w:color="auto" w:fill="FFFFFF" w:themeFill="background1"/>
          <w:lang w:val="lt-LT"/>
        </w:rPr>
        <w:t>kėjais</w:t>
      </w:r>
      <w:r w:rsidR="000C1FCB" w:rsidRPr="000D135C">
        <w:rPr>
          <w:sz w:val="22"/>
          <w:szCs w:val="22"/>
          <w:lang w:val="lt-LT"/>
        </w:rPr>
        <w:t xml:space="preserve"> dėl </w:t>
      </w:r>
      <w:r w:rsidR="002B0951" w:rsidRPr="000D135C">
        <w:rPr>
          <w:sz w:val="22"/>
          <w:szCs w:val="22"/>
          <w:lang w:val="lt-LT"/>
        </w:rPr>
        <w:t>k</w:t>
      </w:r>
      <w:r w:rsidR="00F50CC9" w:rsidRPr="000D135C">
        <w:rPr>
          <w:sz w:val="22"/>
          <w:szCs w:val="22"/>
          <w:lang w:val="lt-LT"/>
        </w:rPr>
        <w:t>onkurso sąlygų</w:t>
      </w:r>
      <w:r w:rsidR="000C1FCB" w:rsidRPr="000D135C">
        <w:rPr>
          <w:sz w:val="22"/>
          <w:szCs w:val="22"/>
          <w:lang w:val="lt-LT"/>
        </w:rPr>
        <w:t xml:space="preserve"> paaiškinimų.</w:t>
      </w:r>
    </w:p>
    <w:p w14:paraId="6598E84A" w14:textId="6398A210" w:rsidR="00963831" w:rsidRPr="00413DF8" w:rsidRDefault="00963831" w:rsidP="00AD4E1A">
      <w:pPr>
        <w:ind w:firstLine="709"/>
        <w:contextualSpacing/>
        <w:jc w:val="both"/>
        <w:rPr>
          <w:bCs/>
          <w:sz w:val="22"/>
          <w:szCs w:val="22"/>
          <w:lang w:val="lt-LT"/>
        </w:rPr>
      </w:pPr>
      <w:r w:rsidRPr="00413DF8">
        <w:rPr>
          <w:sz w:val="22"/>
          <w:szCs w:val="22"/>
          <w:highlight w:val="yellow"/>
          <w:lang w:val="lt-LT"/>
        </w:rPr>
        <w:t xml:space="preserve">9.8. </w:t>
      </w:r>
      <w:r w:rsidRPr="00413DF8">
        <w:rPr>
          <w:bCs/>
          <w:sz w:val="22"/>
          <w:szCs w:val="22"/>
          <w:highlight w:val="yellow"/>
          <w:shd w:val="clear" w:color="auto" w:fill="FFFFFF" w:themeFill="background1"/>
          <w:lang w:val="lt-LT"/>
        </w:rPr>
        <w:t>Ti</w:t>
      </w:r>
      <w:r w:rsidR="00EB2D47" w:rsidRPr="00413DF8">
        <w:rPr>
          <w:bCs/>
          <w:sz w:val="22"/>
          <w:szCs w:val="22"/>
          <w:highlight w:val="yellow"/>
          <w:shd w:val="clear" w:color="auto" w:fill="FFFFFF" w:themeFill="background1"/>
          <w:lang w:val="lt-LT"/>
        </w:rPr>
        <w:t>e</w:t>
      </w:r>
      <w:r w:rsidRPr="00413DF8">
        <w:rPr>
          <w:bCs/>
          <w:sz w:val="22"/>
          <w:szCs w:val="22"/>
          <w:highlight w:val="yellow"/>
          <w:shd w:val="clear" w:color="auto" w:fill="FFFFFF" w:themeFill="background1"/>
          <w:lang w:val="lt-LT"/>
        </w:rPr>
        <w:t>kėjai</w:t>
      </w:r>
      <w:r w:rsidRPr="00413DF8">
        <w:rPr>
          <w:bCs/>
          <w:sz w:val="22"/>
          <w:szCs w:val="22"/>
          <w:highlight w:val="yellow"/>
          <w:lang w:val="lt-LT"/>
        </w:rPr>
        <w:t xml:space="preserve"> turėtų būti aktyvūs ir pateikti klausimus ar paprašyti paaiškinti </w:t>
      </w:r>
      <w:r w:rsidR="00EA0591" w:rsidRPr="00413DF8">
        <w:rPr>
          <w:bCs/>
          <w:sz w:val="22"/>
          <w:szCs w:val="22"/>
          <w:highlight w:val="yellow"/>
          <w:lang w:val="lt-LT"/>
        </w:rPr>
        <w:t>k</w:t>
      </w:r>
      <w:r w:rsidRPr="00413DF8">
        <w:rPr>
          <w:bCs/>
          <w:sz w:val="22"/>
          <w:szCs w:val="22"/>
          <w:highlight w:val="yellow"/>
          <w:lang w:val="lt-LT"/>
        </w:rPr>
        <w:t>onkurso sąlygas iš karto jas išanalizavę, atsižvelgdami į tai, kad pasibaigus pasiūlymų pateikimo terminui, pasiūlymo turinio keisti nebus galima.</w:t>
      </w:r>
    </w:p>
    <w:p w14:paraId="718E36F2" w14:textId="0D9EA082" w:rsidR="000D135C" w:rsidRDefault="000D135C" w:rsidP="00AD4E1A">
      <w:pPr>
        <w:ind w:firstLine="709"/>
        <w:contextualSpacing/>
        <w:jc w:val="both"/>
        <w:rPr>
          <w:rFonts w:cstheme="minorHAnsi"/>
          <w:sz w:val="22"/>
          <w:szCs w:val="22"/>
          <w:highlight w:val="yellow"/>
          <w:lang w:val="lt-LT"/>
        </w:rPr>
      </w:pPr>
      <w:r w:rsidRPr="00D46AA8">
        <w:rPr>
          <w:rFonts w:cstheme="minorHAnsi"/>
          <w:sz w:val="22"/>
          <w:szCs w:val="22"/>
          <w:highlight w:val="yellow"/>
          <w:lang w:val="lt-LT"/>
        </w:rPr>
        <w:t>9.9. Tiekėjui, prieš teikiant pasiūlymą</w:t>
      </w:r>
      <w:r w:rsidR="000170ED" w:rsidRPr="00D46AA8">
        <w:rPr>
          <w:rFonts w:cstheme="minorHAnsi"/>
          <w:sz w:val="22"/>
          <w:szCs w:val="22"/>
          <w:highlight w:val="yellow"/>
          <w:lang w:val="lt-LT"/>
        </w:rPr>
        <w:t>,</w:t>
      </w:r>
      <w:r w:rsidRPr="00D46AA8">
        <w:rPr>
          <w:rFonts w:cstheme="minorHAnsi"/>
          <w:sz w:val="22"/>
          <w:szCs w:val="22"/>
          <w:highlight w:val="yellow"/>
          <w:lang w:val="lt-LT"/>
        </w:rPr>
        <w:t xml:space="preserve"> rekomenduojama pasitikrinti, ar perkančioji organizacija nėra paskelbusi </w:t>
      </w:r>
      <w:r w:rsidR="005B5625" w:rsidRPr="00D46AA8">
        <w:rPr>
          <w:rFonts w:cstheme="minorHAnsi"/>
          <w:sz w:val="22"/>
          <w:szCs w:val="22"/>
          <w:highlight w:val="yellow"/>
          <w:lang w:val="lt-LT"/>
        </w:rPr>
        <w:t>konkurso sąlygų</w:t>
      </w:r>
      <w:r w:rsidRPr="00D46AA8">
        <w:rPr>
          <w:rFonts w:cstheme="minorHAnsi"/>
          <w:sz w:val="22"/>
          <w:szCs w:val="22"/>
          <w:highlight w:val="yellow"/>
          <w:lang w:val="lt-LT"/>
        </w:rPr>
        <w:t xml:space="preserve"> paaiškinimų, patikslinimų, o ir jei tokių yra, </w:t>
      </w:r>
      <w:r w:rsidRPr="00D46AA8">
        <w:rPr>
          <w:rStyle w:val="normaltextrun"/>
          <w:rFonts w:cstheme="minorHAnsi"/>
          <w:color w:val="000000"/>
          <w:sz w:val="22"/>
          <w:szCs w:val="22"/>
          <w:highlight w:val="yellow"/>
          <w:shd w:val="clear" w:color="auto" w:fill="FFFFFF"/>
          <w:lang w:val="lt-LT"/>
        </w:rPr>
        <w:t>pasitikrinti, ar anksčiau pateiktas pasiūlymas atitinka naujausius paskelbtus reikalavimus ir, ar reikia patikslinti pasiūlymą</w:t>
      </w:r>
      <w:r w:rsidRPr="00D46AA8">
        <w:rPr>
          <w:rFonts w:cstheme="minorHAnsi"/>
          <w:sz w:val="22"/>
          <w:szCs w:val="22"/>
          <w:highlight w:val="yellow"/>
          <w:lang w:val="lt-LT"/>
        </w:rPr>
        <w:t>.</w:t>
      </w:r>
    </w:p>
    <w:p w14:paraId="1980536D" w14:textId="77777777" w:rsidR="00164B50" w:rsidRDefault="00164B50" w:rsidP="00AD4E1A">
      <w:pPr>
        <w:ind w:firstLine="709"/>
        <w:contextualSpacing/>
        <w:jc w:val="both"/>
        <w:rPr>
          <w:rFonts w:cstheme="minorHAnsi"/>
          <w:sz w:val="22"/>
          <w:szCs w:val="22"/>
          <w:lang w:val="lt-LT"/>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4BF44301" w:rsidR="001D55D4" w:rsidRPr="00AE28DE" w:rsidRDefault="002B77B6" w:rsidP="009B542E">
      <w:pPr>
        <w:pStyle w:val="Body2"/>
        <w:tabs>
          <w:tab w:val="left" w:pos="709"/>
        </w:tabs>
        <w:ind w:firstLine="709"/>
        <w:rPr>
          <w:color w:val="auto"/>
          <w:lang w:val="lt-LT"/>
        </w:rPr>
      </w:pPr>
      <w:r w:rsidRPr="00AE28DE">
        <w:rPr>
          <w:color w:val="auto"/>
          <w:lang w:val="lt-LT"/>
        </w:rPr>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009960FC">
        <w:rPr>
          <w:color w:val="auto"/>
          <w:lang w:val="lt-LT"/>
        </w:rPr>
        <w:t>30</w:t>
      </w:r>
      <w:r w:rsidRPr="00AE28DE">
        <w:rPr>
          <w:color w:val="auto"/>
          <w:lang w:val="lt-LT"/>
        </w:rPr>
        <w:t xml:space="preserve"> min. po nurodytos pasiūlymų pateikimo termino pabaigos.</w:t>
      </w:r>
    </w:p>
    <w:p w14:paraId="37C9DC33" w14:textId="23FB8A85" w:rsidR="006361E4" w:rsidRPr="00AE28DE" w:rsidRDefault="002B77B6" w:rsidP="009B542E">
      <w:pPr>
        <w:pStyle w:val="Body2"/>
        <w:tabs>
          <w:tab w:val="left" w:pos="709"/>
        </w:tabs>
        <w:ind w:firstLine="709"/>
        <w:rPr>
          <w:b/>
          <w:color w:val="auto"/>
          <w:lang w:val="lt-LT"/>
        </w:rPr>
      </w:pP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03FDCFEF" w:rsidR="00111B7F" w:rsidRPr="00AE28DE" w:rsidRDefault="002B77B6" w:rsidP="009B542E">
      <w:pPr>
        <w:pStyle w:val="Body2"/>
        <w:tabs>
          <w:tab w:val="left" w:pos="709"/>
        </w:tabs>
        <w:ind w:firstLine="709"/>
        <w:rPr>
          <w:color w:val="auto"/>
          <w:lang w:val="lt-LT"/>
        </w:rPr>
      </w:pPr>
      <w:r w:rsidRPr="00AE28DE">
        <w:rPr>
          <w:color w:val="auto"/>
          <w:lang w:val="lt-LT"/>
        </w:rPr>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3B1EBF78" w:rsidR="007454C4" w:rsidRPr="00AE28DE" w:rsidRDefault="007454C4" w:rsidP="009B542E">
      <w:pPr>
        <w:pStyle w:val="Body2"/>
        <w:tabs>
          <w:tab w:val="left" w:pos="709"/>
        </w:tabs>
        <w:ind w:firstLine="709"/>
        <w:rPr>
          <w:color w:val="auto"/>
          <w:lang w:val="lt-LT"/>
        </w:rPr>
      </w:pPr>
      <w:r w:rsidRPr="00AE28DE">
        <w:rPr>
          <w:color w:val="auto"/>
          <w:lang w:val="lt-LT"/>
        </w:rPr>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25A4288D" w:rsidR="00160201" w:rsidRPr="00AE28DE" w:rsidRDefault="00160201" w:rsidP="009B542E">
      <w:pPr>
        <w:pStyle w:val="Body2"/>
        <w:tabs>
          <w:tab w:val="left" w:pos="709"/>
        </w:tabs>
        <w:ind w:firstLine="709"/>
        <w:rPr>
          <w:color w:val="auto"/>
          <w:lang w:val="lt-LT"/>
        </w:rPr>
      </w:pPr>
      <w:r w:rsidRPr="00AE28DE">
        <w:rPr>
          <w:color w:val="auto"/>
          <w:lang w:val="lt-LT"/>
        </w:rPr>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56B2ADBF"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w:t>
      </w:r>
      <w:r w:rsidR="00833A13">
        <w:rPr>
          <w:rFonts w:ascii="Times New Roman" w:hAnsi="Times New Roman"/>
          <w:lang w:eastAsia="lt-LT"/>
        </w:rPr>
        <w:t>jos</w:t>
      </w:r>
      <w:r w:rsidRPr="00AE28DE">
        <w:rPr>
          <w:rFonts w:ascii="Times New Roman" w:hAnsi="Times New Roman"/>
          <w:lang w:eastAsia="lt-LT"/>
        </w:rPr>
        <w:t xml:space="preserve"> reikalavim</w:t>
      </w:r>
      <w:r w:rsidR="00D261DB">
        <w:rPr>
          <w:rFonts w:ascii="Times New Roman" w:hAnsi="Times New Roman"/>
          <w:lang w:eastAsia="lt-LT"/>
        </w:rPr>
        <w:t>ams</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08274A7D"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D14698">
        <w:rPr>
          <w:rFonts w:ascii="Times New Roman" w:hAnsi="Times New Roman"/>
          <w:lang w:eastAsia="lt-LT"/>
        </w:rPr>
        <w:t>us</w:t>
      </w:r>
      <w:r w:rsidRPr="00AE28DE">
        <w:rPr>
          <w:rFonts w:ascii="Times New Roman" w:hAnsi="Times New Roman"/>
          <w:lang w:eastAsia="lt-LT"/>
        </w:rPr>
        <w:t xml:space="preserve"> kvalifikacijos reikalavim</w:t>
      </w:r>
      <w:r w:rsidR="00D14698">
        <w:rPr>
          <w:rFonts w:ascii="Times New Roman" w:hAnsi="Times New Roman"/>
          <w:lang w:eastAsia="lt-LT"/>
        </w:rPr>
        <w:t>us</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4E63CB4B"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 xml:space="preserve">Jeigu </w:t>
      </w:r>
      <w:r w:rsidR="00611935" w:rsidRPr="00AE28DE">
        <w:rPr>
          <w:rFonts w:ascii="Times New Roman" w:hAnsi="Times New Roman"/>
          <w:shd w:val="clear" w:color="auto" w:fill="FFFFFF" w:themeFill="background1"/>
          <w:lang w:eastAsia="lt-LT"/>
        </w:rPr>
        <w:t>tiekėjas</w:t>
      </w:r>
      <w:r w:rsidR="00030AB4" w:rsidRPr="00E129A1">
        <w:rPr>
          <w:rFonts w:ascii="Times New Roman" w:hAnsi="Times New Roman"/>
        </w:rPr>
        <w:t xml:space="preserve"> pateikė netikslius, neišsamius ar klaidingus dokumentus ar duomenis apie atitiktį </w:t>
      </w:r>
      <w:r w:rsidR="00FA4BC0">
        <w:rPr>
          <w:rFonts w:ascii="Times New Roman" w:hAnsi="Times New Roman"/>
        </w:rPr>
        <w:t>konkurso sąlygų</w:t>
      </w:r>
      <w:r w:rsidR="00030AB4" w:rsidRPr="00E129A1">
        <w:rPr>
          <w:rFonts w:ascii="Times New Roman" w:hAnsi="Times New Roman"/>
        </w:rPr>
        <w:t xml:space="preserve"> reikalavimams arba šių dokumentų ar duomenų trūksta, perkančioji organizacija privalo nepažeisdama lygiateisiškumo ir skaidrumo principų prašyti </w:t>
      </w:r>
      <w:r w:rsidR="00611935" w:rsidRPr="00AE28DE">
        <w:rPr>
          <w:rFonts w:ascii="Times New Roman" w:hAnsi="Times New Roman"/>
          <w:shd w:val="clear" w:color="auto" w:fill="FFFFFF" w:themeFill="background1"/>
          <w:lang w:eastAsia="lt-LT"/>
        </w:rPr>
        <w:t>tiekėj</w:t>
      </w:r>
      <w:r w:rsidR="00611935">
        <w:rPr>
          <w:rFonts w:ascii="Times New Roman" w:hAnsi="Times New Roman"/>
          <w:shd w:val="clear" w:color="auto" w:fill="FFFFFF" w:themeFill="background1"/>
          <w:lang w:eastAsia="lt-LT"/>
        </w:rPr>
        <w:t>ą</w:t>
      </w:r>
      <w:r w:rsidR="00030AB4" w:rsidRPr="00E129A1">
        <w:rPr>
          <w:rFonts w:ascii="Times New Roman" w:hAnsi="Times New Roman"/>
        </w:rPr>
        <w:t xml:space="preserve"> šiuos dokumentus ar duomenis patikslinti, papildyti arba paaiškinti per jos nustatytą protingą terminą. Duomenys ir (arba) dokumentai gali būti tikslinami, </w:t>
      </w:r>
      <w:r w:rsidR="00030AB4" w:rsidRPr="00E129A1">
        <w:rPr>
          <w:rFonts w:ascii="Times New Roman" w:hAnsi="Times New Roman"/>
        </w:rPr>
        <w:lastRenderedPageBreak/>
        <w:t xml:space="preserve">aiškinami ar papildomi vadovaujantis </w:t>
      </w:r>
      <w:r w:rsidR="008345FF">
        <w:rPr>
          <w:rFonts w:ascii="Times New Roman" w:eastAsia="Arial" w:hAnsi="Times New Roman"/>
          <w:color w:val="000000" w:themeColor="text1"/>
        </w:rPr>
        <w:t xml:space="preserve">2022-12-30 </w:t>
      </w:r>
      <w:r w:rsidR="008345FF" w:rsidRPr="00D65456">
        <w:rPr>
          <w:rFonts w:ascii="Times New Roman" w:eastAsia="Arial" w:hAnsi="Times New Roman"/>
          <w:color w:val="000000" w:themeColor="text1"/>
        </w:rPr>
        <w:t xml:space="preserve">Viešųjų pirkimų tarnybos </w:t>
      </w:r>
      <w:r w:rsidR="008345FF">
        <w:rPr>
          <w:rFonts w:ascii="Times New Roman" w:eastAsia="Arial" w:hAnsi="Times New Roman"/>
          <w:color w:val="000000" w:themeColor="text1"/>
        </w:rPr>
        <w:t xml:space="preserve">įsakymu Nr. </w:t>
      </w:r>
      <w:r w:rsidR="008345FF" w:rsidRPr="00FF50A8">
        <w:rPr>
          <w:rFonts w:ascii="Times New Roman" w:eastAsia="Arial" w:hAnsi="Times New Roman"/>
          <w:color w:val="000000" w:themeColor="text1"/>
        </w:rPr>
        <w:t xml:space="preserve">1S-240 </w:t>
      </w:r>
      <w:r w:rsidR="008345FF" w:rsidRPr="00D65456">
        <w:rPr>
          <w:rFonts w:ascii="Times New Roman" w:eastAsia="Arial" w:hAnsi="Times New Roman"/>
          <w:color w:val="000000" w:themeColor="text1"/>
        </w:rPr>
        <w:t>nustatytomis Pasiūlymų patikslinimo, papildymo ar paaiškinimo taisyklėmis</w:t>
      </w:r>
      <w:r w:rsidR="008345FF">
        <w:rPr>
          <w:rFonts w:ascii="Times New Roman" w:eastAsia="Arial" w:hAnsi="Times New Roman"/>
          <w:color w:val="000000" w:themeColor="text1"/>
        </w:rPr>
        <w:t xml:space="preserve"> (aktuali redakcija)</w:t>
      </w:r>
      <w:r w:rsidRPr="00AE28DE">
        <w:rPr>
          <w:rFonts w:ascii="Times New Roman" w:hAnsi="Times New Roman"/>
        </w:rPr>
        <w:t>.</w:t>
      </w:r>
    </w:p>
    <w:p w14:paraId="393281E2" w14:textId="3F882CC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26361F84"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4E1D42">
        <w:rPr>
          <w:color w:val="auto"/>
          <w:lang w:val="lt-LT"/>
        </w:rPr>
        <w:t>p</w:t>
      </w:r>
      <w:r w:rsidR="00772C7E">
        <w:rPr>
          <w:color w:val="auto"/>
          <w:lang w:val="lt-LT"/>
        </w:rPr>
        <w:t>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FB2658">
        <w:rPr>
          <w:color w:val="auto"/>
          <w:lang w:val="lt-LT"/>
        </w:rPr>
        <w:t>p</w:t>
      </w:r>
      <w:r w:rsidR="00772C7E">
        <w:rPr>
          <w:color w:val="auto"/>
          <w:lang w:val="lt-LT"/>
        </w:rPr>
        <w:t>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aritmetinį vidurkį.</w:t>
      </w:r>
    </w:p>
    <w:p w14:paraId="586073F1" w14:textId="6F6CCD64"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w:t>
      </w:r>
      <w:r w:rsidR="00BC7C0F" w:rsidRPr="00AE28DE">
        <w:rPr>
          <w:rStyle w:val="t719"/>
          <w:rFonts w:ascii="Times New Roman" w:hAnsi="Times New Roman"/>
        </w:rPr>
        <w:t>naujomis dalimis.</w:t>
      </w:r>
    </w:p>
    <w:p w14:paraId="074CC4C3" w14:textId="1E2637A3"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8D1464" w:rsidRPr="00AE28DE">
        <w:rPr>
          <w:rFonts w:ascii="Times New Roman" w:hAnsi="Times New Roman"/>
        </w:rPr>
        <w:t xml:space="preserve">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4D30434A" w14:textId="77777777" w:rsidR="00ED6500" w:rsidRPr="00AE28DE" w:rsidRDefault="00ED6500"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20CC16E3" w:rsidR="001D55D4" w:rsidRPr="00AE28DE" w:rsidRDefault="002B77B6" w:rsidP="00C235B5">
      <w:pPr>
        <w:pStyle w:val="Body2"/>
        <w:ind w:firstLine="709"/>
        <w:rPr>
          <w:color w:val="auto"/>
          <w:lang w:val="lt-LT"/>
        </w:rPr>
      </w:pPr>
      <w:r w:rsidRPr="00AE28DE">
        <w:rPr>
          <w:color w:val="auto"/>
          <w:lang w:val="lt-LT"/>
        </w:rPr>
        <w:t>12.1. Elektroninis aukcionas nerengiamas.</w:t>
      </w:r>
    </w:p>
    <w:p w14:paraId="44311213" w14:textId="5096D3E9"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002B77B6" w:rsidRPr="00AE28DE">
        <w:rPr>
          <w:color w:val="auto"/>
          <w:lang w:val="lt-LT"/>
        </w:rPr>
        <w:t>:</w:t>
      </w:r>
    </w:p>
    <w:p w14:paraId="298F2E22" w14:textId="454C7C7E"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2250C85D"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1023626B"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21F66A21" w:rsidR="001D55D4" w:rsidRPr="00AE28DE" w:rsidRDefault="00280D94" w:rsidP="00C235B5">
      <w:pPr>
        <w:pStyle w:val="Body2"/>
        <w:ind w:firstLine="709"/>
        <w:rPr>
          <w:color w:val="auto"/>
          <w:lang w:val="lt-LT"/>
        </w:rPr>
      </w:pPr>
      <w:r w:rsidRPr="00AE28DE">
        <w:rPr>
          <w:color w:val="auto"/>
          <w:lang w:val="lt-LT"/>
        </w:rPr>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w:t>
      </w:r>
      <w:r w:rsidR="005D3D62">
        <w:rPr>
          <w:color w:val="auto"/>
          <w:lang w:val="lt-LT"/>
        </w:rPr>
        <w:t>k</w:t>
      </w:r>
      <w:r w:rsidR="002B77B6" w:rsidRPr="00AE28DE">
        <w:rPr>
          <w:color w:val="auto"/>
          <w:lang w:val="lt-LT"/>
        </w:rPr>
        <w:t xml:space="preserve">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2115EBB2" w:rsidR="001D55D4" w:rsidRPr="00AE28DE" w:rsidRDefault="00280D94" w:rsidP="00C235B5">
      <w:pPr>
        <w:pStyle w:val="Body2"/>
        <w:ind w:firstLine="709"/>
        <w:rPr>
          <w:color w:val="auto"/>
          <w:lang w:val="lt-LT"/>
        </w:rPr>
      </w:pPr>
      <w:r w:rsidRPr="00AE28DE">
        <w:rPr>
          <w:color w:val="auto"/>
          <w:lang w:val="lt-LT"/>
        </w:rPr>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304761E6" w:rsidR="001D55D4" w:rsidRPr="00AE28DE" w:rsidRDefault="00280D94" w:rsidP="00C235B5">
      <w:pPr>
        <w:pStyle w:val="Body2"/>
        <w:ind w:firstLine="709"/>
        <w:rPr>
          <w:color w:val="auto"/>
          <w:lang w:val="lt-LT"/>
        </w:rPr>
      </w:pPr>
      <w:r w:rsidRPr="00AE28DE">
        <w:rPr>
          <w:color w:val="auto"/>
          <w:lang w:val="lt-LT"/>
        </w:rPr>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0E3AD8">
        <w:rPr>
          <w:shd w:val="clear" w:color="auto" w:fill="FFFFFF" w:themeFill="background1"/>
          <w:lang w:val="lt-LT"/>
        </w:rPr>
        <w:t>p</w:t>
      </w:r>
      <w:r w:rsidR="00772C7E">
        <w:rPr>
          <w:shd w:val="clear" w:color="auto" w:fill="FFFFFF" w:themeFill="background1"/>
          <w:lang w:val="lt-LT"/>
        </w:rPr>
        <w:t>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1D4E0E0E" w:rsidR="003362C5" w:rsidRPr="00D65456"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D65456">
        <w:rPr>
          <w:rFonts w:ascii="Times New Roman" w:hAnsi="Times New Roman"/>
          <w:shd w:val="clear" w:color="auto" w:fill="FFFFFF" w:themeFill="background1"/>
          <w:lang w:eastAsia="lt-LT"/>
        </w:rPr>
        <w:t>t</w:t>
      </w:r>
      <w:r w:rsidR="008712C8" w:rsidRPr="00D65456">
        <w:rPr>
          <w:rFonts w:ascii="Times New Roman" w:hAnsi="Times New Roman"/>
          <w:shd w:val="clear" w:color="auto" w:fill="FFFFFF" w:themeFill="background1"/>
          <w:lang w:eastAsia="lt-LT"/>
        </w:rPr>
        <w:t>i</w:t>
      </w:r>
      <w:r w:rsidR="00EB2D47" w:rsidRPr="00D65456">
        <w:rPr>
          <w:rFonts w:ascii="Times New Roman" w:hAnsi="Times New Roman"/>
          <w:shd w:val="clear" w:color="auto" w:fill="FFFFFF" w:themeFill="background1"/>
          <w:lang w:eastAsia="lt-LT"/>
        </w:rPr>
        <w:t>e</w:t>
      </w:r>
      <w:r w:rsidR="003362C5" w:rsidRPr="00D65456">
        <w:rPr>
          <w:rFonts w:ascii="Times New Roman" w:hAnsi="Times New Roman"/>
          <w:shd w:val="clear" w:color="auto" w:fill="FFFFFF" w:themeFill="background1"/>
          <w:lang w:eastAsia="lt-LT"/>
        </w:rPr>
        <w:t>kėjas</w:t>
      </w:r>
      <w:r w:rsidR="003362C5" w:rsidRPr="00D65456">
        <w:rPr>
          <w:rFonts w:ascii="Times New Roman" w:hAnsi="Times New Roman"/>
          <w:lang w:eastAsia="lt-LT"/>
        </w:rPr>
        <w:t xml:space="preserve"> pasiūlymą ar jo dalį pateikė ne CVP IS</w:t>
      </w:r>
      <w:r w:rsidR="00F20B7E">
        <w:rPr>
          <w:rFonts w:ascii="Times New Roman" w:hAnsi="Times New Roman"/>
          <w:lang w:eastAsia="lt-LT"/>
        </w:rPr>
        <w:t xml:space="preserve"> (naudojant ne CVP IS „pasiūlymų dėžutė“)</w:t>
      </w:r>
      <w:r w:rsidR="003362C5" w:rsidRPr="00D65456">
        <w:rPr>
          <w:rFonts w:ascii="Times New Roman" w:hAnsi="Times New Roman"/>
          <w:lang w:eastAsia="lt-LT"/>
        </w:rPr>
        <w:t>;</w:t>
      </w:r>
    </w:p>
    <w:p w14:paraId="65972BD1" w14:textId="66872A9F" w:rsidR="003362C5" w:rsidRPr="00033AD1" w:rsidRDefault="003362C5" w:rsidP="005B3575">
      <w:pPr>
        <w:pStyle w:val="NoSpacing"/>
        <w:ind w:firstLine="709"/>
        <w:jc w:val="both"/>
        <w:rPr>
          <w:rFonts w:ascii="Times New Roman" w:hAnsi="Times New Roman"/>
          <w:lang w:eastAsia="lt-LT"/>
        </w:rPr>
      </w:pPr>
      <w:r w:rsidRPr="00D65456">
        <w:rPr>
          <w:rFonts w:ascii="Times New Roman" w:hAnsi="Times New Roman"/>
          <w:lang w:eastAsia="lt-LT"/>
        </w:rPr>
        <w:t xml:space="preserve">13.1.2. pasiūlymas neatitinka </w:t>
      </w:r>
      <w:r w:rsidR="00F11629" w:rsidRPr="00D65456">
        <w:rPr>
          <w:rFonts w:ascii="Times New Roman" w:hAnsi="Times New Roman"/>
          <w:lang w:eastAsia="lt-LT"/>
        </w:rPr>
        <w:t>k</w:t>
      </w:r>
      <w:r w:rsidR="00973752" w:rsidRPr="00D65456">
        <w:rPr>
          <w:rFonts w:ascii="Times New Roman" w:hAnsi="Times New Roman"/>
          <w:lang w:eastAsia="lt-LT"/>
        </w:rPr>
        <w:t>onkurso sąlygose</w:t>
      </w:r>
      <w:r w:rsidRPr="00D65456">
        <w:rPr>
          <w:rFonts w:ascii="Times New Roman" w:hAnsi="Times New Roman"/>
          <w:lang w:eastAsia="lt-LT"/>
        </w:rPr>
        <w:t xml:space="preserve"> nustatytų reikalavimų</w:t>
      </w:r>
      <w:r w:rsidR="00D65456" w:rsidRPr="00D65456">
        <w:rPr>
          <w:rFonts w:ascii="Times New Roman" w:hAnsi="Times New Roman"/>
          <w:lang w:eastAsia="lt-LT"/>
        </w:rPr>
        <w:t xml:space="preserve"> </w:t>
      </w:r>
      <w:r w:rsidR="00D65456" w:rsidRPr="00D65456">
        <w:rPr>
          <w:rFonts w:ascii="Times New Roman" w:eastAsia="Arial" w:hAnsi="Times New Roman"/>
          <w:color w:val="000000" w:themeColor="text1"/>
        </w:rPr>
        <w:t xml:space="preserve">ir jo trūkumai negali būti ištaisyti vadovaujantis </w:t>
      </w:r>
      <w:r w:rsidR="007424F7">
        <w:rPr>
          <w:rFonts w:ascii="Times New Roman" w:eastAsia="Arial" w:hAnsi="Times New Roman"/>
          <w:color w:val="000000" w:themeColor="text1"/>
        </w:rPr>
        <w:t xml:space="preserve">2022-12-30 </w:t>
      </w:r>
      <w:r w:rsidR="00D65456" w:rsidRPr="00D65456">
        <w:rPr>
          <w:rFonts w:ascii="Times New Roman" w:eastAsia="Arial" w:hAnsi="Times New Roman"/>
          <w:color w:val="000000" w:themeColor="text1"/>
        </w:rPr>
        <w:t xml:space="preserve">Viešųjų pirkimų tarnybos </w:t>
      </w:r>
      <w:r w:rsidR="007424F7">
        <w:rPr>
          <w:rFonts w:ascii="Times New Roman" w:eastAsia="Arial" w:hAnsi="Times New Roman"/>
          <w:color w:val="000000" w:themeColor="text1"/>
        </w:rPr>
        <w:t xml:space="preserve">įsakymu Nr. </w:t>
      </w:r>
      <w:r w:rsidR="007424F7" w:rsidRPr="00FF50A8">
        <w:rPr>
          <w:rFonts w:ascii="Times New Roman" w:eastAsia="Arial" w:hAnsi="Times New Roman"/>
          <w:color w:val="000000" w:themeColor="text1"/>
        </w:rPr>
        <w:t xml:space="preserve">1S-240 </w:t>
      </w:r>
      <w:r w:rsidR="00D65456" w:rsidRPr="00D65456">
        <w:rPr>
          <w:rFonts w:ascii="Times New Roman" w:eastAsia="Arial" w:hAnsi="Times New Roman"/>
          <w:color w:val="000000" w:themeColor="text1"/>
        </w:rPr>
        <w:t>nustatytomis Pasiūlymų patikslinimo, papildymo ar paaiškinimo taisyklėmis</w:t>
      </w:r>
      <w:r w:rsidR="00C375E1">
        <w:rPr>
          <w:rFonts w:ascii="Times New Roman" w:eastAsia="Arial" w:hAnsi="Times New Roman"/>
          <w:color w:val="000000" w:themeColor="text1"/>
        </w:rPr>
        <w:t xml:space="preserve"> (aktuali redakcija)</w:t>
      </w:r>
      <w:r w:rsidRPr="00D65456">
        <w:rPr>
          <w:rFonts w:ascii="Times New Roman" w:hAnsi="Times New Roman"/>
          <w:lang w:eastAsia="lt-LT"/>
        </w:rPr>
        <w:t>;</w:t>
      </w:r>
    </w:p>
    <w:p w14:paraId="6D01883B" w14:textId="000626FE" w:rsidR="00D50F37" w:rsidRPr="00033AD1" w:rsidRDefault="00D50F37" w:rsidP="005B3575">
      <w:pPr>
        <w:pStyle w:val="NoSpacing"/>
        <w:ind w:firstLine="709"/>
        <w:jc w:val="both"/>
        <w:rPr>
          <w:rFonts w:ascii="Times New Roman" w:hAnsi="Times New Roman"/>
          <w:lang w:eastAsia="lt-LT"/>
        </w:rPr>
      </w:pPr>
      <w:r w:rsidRPr="00033AD1">
        <w:rPr>
          <w:rFonts w:ascii="Times New Roman" w:hAnsi="Times New Roman"/>
          <w:lang w:eastAsia="lt-LT"/>
        </w:rPr>
        <w:t>13.1.3.</w:t>
      </w:r>
      <w:r w:rsidR="00033AD1" w:rsidRPr="00033AD1">
        <w:rPr>
          <w:rFonts w:ascii="Times New Roman" w:hAnsi="Times New Roman"/>
          <w:lang w:eastAsia="lt-LT"/>
        </w:rPr>
        <w:t xml:space="preserve"> </w:t>
      </w:r>
      <w:r w:rsidR="00033AD1" w:rsidRPr="00033AD1">
        <w:rPr>
          <w:rFonts w:ascii="Times New Roman" w:hAnsi="Times New Roman"/>
        </w:rPr>
        <w:t>tiekėjas per perkančiosios organizacijos nustatytą terminą patikslino, papildė, paaiškino pasiūlymą ir tai lėmė esminį jo pasiūlymo pakeitimą;</w:t>
      </w:r>
    </w:p>
    <w:p w14:paraId="1905F537" w14:textId="45E9C157" w:rsidR="00401219" w:rsidRPr="00AE28DE" w:rsidRDefault="00401219" w:rsidP="005B3575">
      <w:pPr>
        <w:pStyle w:val="NoSpacing"/>
        <w:ind w:firstLine="709"/>
        <w:jc w:val="both"/>
        <w:rPr>
          <w:rFonts w:ascii="Times New Roman" w:hAnsi="Times New Roman"/>
          <w:lang w:eastAsia="lt-LT"/>
        </w:rPr>
      </w:pPr>
      <w:r w:rsidRPr="00D65456">
        <w:rPr>
          <w:rFonts w:ascii="Times New Roman" w:hAnsi="Times New Roman"/>
          <w:lang w:eastAsia="lt-LT"/>
        </w:rPr>
        <w:lastRenderedPageBreak/>
        <w:t>13.1.</w:t>
      </w:r>
      <w:r w:rsidR="00D50F37">
        <w:rPr>
          <w:rFonts w:ascii="Times New Roman" w:hAnsi="Times New Roman"/>
          <w:lang w:eastAsia="lt-LT"/>
        </w:rPr>
        <w:t>4</w:t>
      </w:r>
      <w:r w:rsidRPr="00D65456">
        <w:rPr>
          <w:rFonts w:ascii="Times New Roman" w:hAnsi="Times New Roman"/>
          <w:lang w:eastAsia="lt-LT"/>
        </w:rPr>
        <w:t>. pasiūlymą</w:t>
      </w:r>
      <w:r w:rsidRPr="00E129A1">
        <w:rPr>
          <w:rFonts w:ascii="Times New Roman" w:hAnsi="Times New Roman"/>
          <w:lang w:eastAsia="lt-LT"/>
        </w:rPr>
        <w:t xml:space="preserve"> pateikęs tiekėjas neatitinka nustatytų kvalifikacijos reikalavimų arba tiekėjas pateikė netikslius, neišsamius ar klaidingus dokumentus ar duomenis dėl atitikties kvalifikacijos reikalavimams arba šių dokumentų ar duomenų nepateikė ir, </w:t>
      </w:r>
      <w:r w:rsidR="00E40E33">
        <w:rPr>
          <w:rFonts w:ascii="Times New Roman" w:hAnsi="Times New Roman"/>
          <w:lang w:eastAsia="lt-LT"/>
        </w:rPr>
        <w:t>p</w:t>
      </w:r>
      <w:r w:rsidRPr="00E129A1">
        <w:rPr>
          <w:rFonts w:ascii="Times New Roman" w:hAnsi="Times New Roman"/>
          <w:lang w:eastAsia="lt-LT"/>
        </w:rPr>
        <w:t>erkančiajai organizacijai prašant, jų nepateikė ar nepatikslino</w:t>
      </w:r>
      <w:r w:rsidR="00612E34">
        <w:rPr>
          <w:rFonts w:ascii="Times New Roman" w:hAnsi="Times New Roman"/>
          <w:lang w:eastAsia="lt-LT"/>
        </w:rPr>
        <w:t>;</w:t>
      </w:r>
    </w:p>
    <w:p w14:paraId="7378D327" w14:textId="3C991631"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D50F37">
        <w:rPr>
          <w:rFonts w:ascii="Times New Roman" w:hAnsi="Times New Roman"/>
          <w:lang w:eastAsia="lt-LT"/>
        </w:rPr>
        <w:t>5</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16E5810"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D50F37">
        <w:rPr>
          <w:rFonts w:ascii="Times New Roman" w:hAnsi="Times New Roman"/>
          <w:lang w:eastAsia="lt-LT"/>
        </w:rPr>
        <w:t>6</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6F4D6B32" w:rsidR="00D43CD3" w:rsidRPr="0058095C"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50F37">
        <w:rPr>
          <w:rFonts w:ascii="Times New Roman" w:hAnsi="Times New Roman"/>
          <w:lang w:eastAsia="lt-LT"/>
        </w:rPr>
        <w:t>7</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58095C">
        <w:rPr>
          <w:rFonts w:ascii="Times New Roman" w:hAnsi="Times New Roman"/>
          <w:shd w:val="clear" w:color="auto" w:fill="FFFFFF" w:themeFill="background1"/>
          <w:lang w:eastAsia="lt-LT"/>
        </w:rPr>
        <w:t>kainos</w:t>
      </w:r>
      <w:r w:rsidRPr="0058095C">
        <w:rPr>
          <w:rFonts w:ascii="Times New Roman" w:hAnsi="Times New Roman"/>
          <w:lang w:eastAsia="lt-LT"/>
        </w:rPr>
        <w:t xml:space="preserve"> pagrįstumo įrodym</w:t>
      </w:r>
      <w:r w:rsidR="00374DD0" w:rsidRPr="0058095C">
        <w:rPr>
          <w:rFonts w:ascii="Times New Roman" w:hAnsi="Times New Roman"/>
          <w:lang w:eastAsia="lt-LT"/>
        </w:rPr>
        <w:t>ų</w:t>
      </w:r>
      <w:r w:rsidR="006361E4" w:rsidRPr="0058095C">
        <w:rPr>
          <w:rFonts w:ascii="Times New Roman" w:hAnsi="Times New Roman"/>
          <w:lang w:eastAsia="lt-LT"/>
        </w:rPr>
        <w:t xml:space="preserve"> arba pasiūlymas neatitinka </w:t>
      </w:r>
      <w:r w:rsidR="005E5A6B">
        <w:rPr>
          <w:rFonts w:ascii="Times New Roman" w:hAnsi="Times New Roman"/>
          <w:lang w:eastAsia="lt-LT"/>
        </w:rPr>
        <w:t>VPĮ</w:t>
      </w:r>
      <w:r w:rsidR="006361E4" w:rsidRPr="0058095C">
        <w:rPr>
          <w:rFonts w:ascii="Times New Roman" w:hAnsi="Times New Roman"/>
          <w:lang w:eastAsia="lt-LT"/>
        </w:rPr>
        <w:t xml:space="preserve"> 17 straipsnio 2 dalyje nurodytų aplinkos apsaugos, socialinės ir darbo teisės įpareigojimų</w:t>
      </w:r>
      <w:r w:rsidRPr="0058095C">
        <w:rPr>
          <w:rFonts w:ascii="Times New Roman" w:hAnsi="Times New Roman"/>
          <w:lang w:eastAsia="lt-LT"/>
        </w:rPr>
        <w:t>;</w:t>
      </w:r>
    </w:p>
    <w:p w14:paraId="0AA1CD8E" w14:textId="567DE901" w:rsidR="0058095C" w:rsidRPr="0058095C" w:rsidRDefault="0058095C" w:rsidP="005B3575">
      <w:pPr>
        <w:pStyle w:val="NoSpacing"/>
        <w:ind w:firstLine="709"/>
        <w:jc w:val="both"/>
        <w:rPr>
          <w:rFonts w:ascii="Times New Roman" w:hAnsi="Times New Roman"/>
          <w:lang w:eastAsia="lt-LT"/>
        </w:rPr>
      </w:pPr>
      <w:r w:rsidRPr="0058095C">
        <w:rPr>
          <w:rFonts w:ascii="Times New Roman" w:eastAsia="Arial" w:hAnsi="Times New Roman"/>
          <w:color w:val="000000" w:themeColor="text1"/>
        </w:rPr>
        <w:t>13.1.8. pasiūlyme neįprastai mažos kainos pasiūlytos dėl to, kad tiekėjas yra gavęs valstybės pagalbą, tačiau šis negali per pakankamą</w:t>
      </w:r>
      <w:r w:rsidRPr="0058095C">
        <w:rPr>
          <w:rFonts w:ascii="Times New Roman" w:hAnsi="Times New Roman"/>
        </w:rPr>
        <w:t xml:space="preserve"> </w:t>
      </w:r>
      <w:r w:rsidRPr="0058095C">
        <w:rPr>
          <w:rFonts w:ascii="Times New Roman" w:eastAsia="Arial" w:hAnsi="Times New Roman"/>
          <w:color w:val="000000" w:themeColor="text1"/>
        </w:rPr>
        <w:t>perkančiosios organizacijos nustatytą laikotarpį įrodyti, kad valstybės pagalba buvo suteikta teisėtai. Atmetusi pasiūlymą šiuo pagrindu, perkančioji organizacija</w:t>
      </w:r>
      <w:r w:rsidRPr="0058095C">
        <w:rPr>
          <w:rFonts w:ascii="Times New Roman" w:hAnsi="Times New Roman"/>
        </w:rPr>
        <w:t xml:space="preserve"> </w:t>
      </w:r>
      <w:r w:rsidRPr="0058095C">
        <w:rPr>
          <w:rFonts w:ascii="Times New Roman" w:eastAsia="Arial" w:hAnsi="Times New Roman"/>
          <w:color w:val="000000" w:themeColor="text1"/>
        </w:rPr>
        <w:t>apie tai praneša Europos Komisijai. Valstybės pagalba laikoma bet kuri priemonė, atitinkanti Sutarties dėl Europos Sąjungos veikimo 107 straipsnio 1 dalyje nustatytus kriterijus;</w:t>
      </w:r>
    </w:p>
    <w:p w14:paraId="36E727F5" w14:textId="3DE0924D" w:rsidR="003362C5" w:rsidRPr="00AE28DE" w:rsidRDefault="00AC41E8" w:rsidP="005B3575">
      <w:pPr>
        <w:pStyle w:val="NoSpacing"/>
        <w:ind w:firstLine="709"/>
        <w:jc w:val="both"/>
        <w:rPr>
          <w:rFonts w:ascii="Times New Roman" w:hAnsi="Times New Roman"/>
          <w:lang w:eastAsia="lt-LT"/>
        </w:rPr>
      </w:pPr>
      <w:r w:rsidRPr="0058095C">
        <w:rPr>
          <w:rFonts w:ascii="Times New Roman" w:hAnsi="Times New Roman"/>
          <w:lang w:eastAsia="lt-LT"/>
        </w:rPr>
        <w:t>13.1.</w:t>
      </w:r>
      <w:r w:rsidR="0058095C" w:rsidRPr="0058095C">
        <w:rPr>
          <w:rFonts w:ascii="Times New Roman" w:hAnsi="Times New Roman"/>
          <w:lang w:eastAsia="lt-LT"/>
        </w:rPr>
        <w:t>9.</w:t>
      </w:r>
      <w:r w:rsidR="00EB59EA" w:rsidRPr="0058095C">
        <w:rPr>
          <w:rFonts w:ascii="Times New Roman" w:hAnsi="Times New Roman"/>
          <w:lang w:eastAsia="lt-LT"/>
        </w:rPr>
        <w:t xml:space="preserve"> </w:t>
      </w:r>
      <w:r w:rsidR="00F46F3E" w:rsidRPr="0058095C">
        <w:rPr>
          <w:rFonts w:ascii="Times New Roman" w:hAnsi="Times New Roman"/>
          <w:shd w:val="clear" w:color="auto" w:fill="FFFFFF" w:themeFill="background1"/>
          <w:lang w:eastAsia="lt-LT"/>
        </w:rPr>
        <w:t>t</w:t>
      </w:r>
      <w:r w:rsidR="008712C8" w:rsidRPr="0058095C">
        <w:rPr>
          <w:rFonts w:ascii="Times New Roman" w:hAnsi="Times New Roman"/>
          <w:shd w:val="clear" w:color="auto" w:fill="FFFFFF" w:themeFill="background1"/>
          <w:lang w:eastAsia="lt-LT"/>
        </w:rPr>
        <w:t>i</w:t>
      </w:r>
      <w:r w:rsidR="00EB2D47" w:rsidRPr="0058095C">
        <w:rPr>
          <w:rFonts w:ascii="Times New Roman" w:hAnsi="Times New Roman"/>
          <w:shd w:val="clear" w:color="auto" w:fill="FFFFFF" w:themeFill="background1"/>
          <w:lang w:eastAsia="lt-LT"/>
        </w:rPr>
        <w:t>e</w:t>
      </w:r>
      <w:r w:rsidR="00F46F3E" w:rsidRPr="0058095C">
        <w:rPr>
          <w:rFonts w:ascii="Times New Roman" w:hAnsi="Times New Roman"/>
          <w:shd w:val="clear" w:color="auto" w:fill="FFFFFF" w:themeFill="background1"/>
          <w:lang w:eastAsia="lt-LT"/>
        </w:rPr>
        <w:t>kėjas</w:t>
      </w:r>
      <w:r w:rsidR="003362C5" w:rsidRPr="0058095C">
        <w:rPr>
          <w:rFonts w:ascii="Times New Roman" w:hAnsi="Times New Roman"/>
          <w:lang w:eastAsia="lt-LT"/>
        </w:rPr>
        <w:t xml:space="preserve"> apie nustatytų reikalavimų</w:t>
      </w:r>
      <w:r w:rsidR="003362C5" w:rsidRPr="00AE28DE">
        <w:rPr>
          <w:rFonts w:ascii="Times New Roman" w:hAnsi="Times New Roman"/>
          <w:lang w:eastAsia="lt-LT"/>
        </w:rPr>
        <w:t xml:space="preserve"> atitikimą, yra pateikęs melagingą informaciją, kurią perkančioji organizacija gali įrodyti bet kokiomis teisėtomis priemonėmis;</w:t>
      </w:r>
    </w:p>
    <w:p w14:paraId="5CF4A1B1" w14:textId="7F9CEEE6"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58095C">
        <w:rPr>
          <w:rFonts w:ascii="Times New Roman" w:hAnsi="Times New Roman"/>
          <w:lang w:eastAsia="lt-LT"/>
        </w:rPr>
        <w:t>10</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29018627"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D50F37">
        <w:rPr>
          <w:rFonts w:ascii="Times New Roman" w:hAnsi="Times New Roman"/>
          <w:lang w:eastAsia="lt-LT"/>
        </w:rPr>
        <w:t>1</w:t>
      </w:r>
      <w:r w:rsidR="0058095C">
        <w:rPr>
          <w:rFonts w:ascii="Times New Roman" w:hAnsi="Times New Roman"/>
          <w:lang w:eastAsia="lt-LT"/>
        </w:rPr>
        <w:t>1</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7C2AB20A" w14:textId="7C24AA36" w:rsidR="002A118C" w:rsidRPr="00907015" w:rsidRDefault="00AC41E8" w:rsidP="0090701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sidRPr="00907015">
        <w:rPr>
          <w:rFonts w:ascii="Times New Roman" w:hAnsi="Times New Roman"/>
          <w:lang w:eastAsia="lt-LT"/>
        </w:rPr>
        <w:t>1</w:t>
      </w:r>
      <w:r w:rsidR="0058095C" w:rsidRPr="00907015">
        <w:rPr>
          <w:rFonts w:ascii="Times New Roman" w:hAnsi="Times New Roman"/>
          <w:lang w:eastAsia="lt-LT"/>
        </w:rPr>
        <w:t>2</w:t>
      </w:r>
      <w:r w:rsidR="003145C4" w:rsidRPr="00907015">
        <w:rPr>
          <w:rFonts w:ascii="Times New Roman" w:hAnsi="Times New Roman"/>
          <w:lang w:eastAsia="lt-LT"/>
        </w:rPr>
        <w:t xml:space="preserve">. </w:t>
      </w:r>
      <w:r w:rsidR="00F46F3E" w:rsidRPr="00907015">
        <w:rPr>
          <w:rFonts w:ascii="Times New Roman" w:hAnsi="Times New Roman"/>
          <w:shd w:val="clear" w:color="auto" w:fill="FFFFFF" w:themeFill="background1"/>
          <w:lang w:eastAsia="lt-LT"/>
        </w:rPr>
        <w:t>t</w:t>
      </w:r>
      <w:r w:rsidR="008712C8" w:rsidRPr="00907015">
        <w:rPr>
          <w:rFonts w:ascii="Times New Roman" w:hAnsi="Times New Roman"/>
          <w:shd w:val="clear" w:color="auto" w:fill="FFFFFF" w:themeFill="background1"/>
          <w:lang w:eastAsia="lt-LT"/>
        </w:rPr>
        <w:t>i</w:t>
      </w:r>
      <w:r w:rsidR="00EB2D47" w:rsidRPr="00907015">
        <w:rPr>
          <w:rFonts w:ascii="Times New Roman" w:hAnsi="Times New Roman"/>
          <w:shd w:val="clear" w:color="auto" w:fill="FFFFFF" w:themeFill="background1"/>
          <w:lang w:eastAsia="lt-LT"/>
        </w:rPr>
        <w:t>e</w:t>
      </w:r>
      <w:r w:rsidR="00F46F3E" w:rsidRPr="00907015">
        <w:rPr>
          <w:rFonts w:ascii="Times New Roman" w:hAnsi="Times New Roman"/>
          <w:shd w:val="clear" w:color="auto" w:fill="FFFFFF" w:themeFill="background1"/>
          <w:lang w:eastAsia="lt-LT"/>
        </w:rPr>
        <w:t>kėjas</w:t>
      </w:r>
      <w:r w:rsidR="00A03C85" w:rsidRPr="00907015">
        <w:rPr>
          <w:rFonts w:ascii="Times New Roman" w:hAnsi="Times New Roman"/>
          <w:lang w:eastAsia="lt-LT"/>
        </w:rPr>
        <w:t xml:space="preserve"> bando paveikti </w:t>
      </w:r>
      <w:r w:rsidR="006E436D" w:rsidRPr="00907015">
        <w:rPr>
          <w:rFonts w:ascii="Times New Roman" w:hAnsi="Times New Roman"/>
          <w:lang w:eastAsia="lt-LT"/>
        </w:rPr>
        <w:t>k</w:t>
      </w:r>
      <w:r w:rsidR="00A03C85" w:rsidRPr="00907015">
        <w:rPr>
          <w:rFonts w:ascii="Times New Roman" w:hAnsi="Times New Roman"/>
          <w:lang w:eastAsia="lt-LT"/>
        </w:rPr>
        <w:t>omisiją pasiūlymų nagrinėjim</w:t>
      </w:r>
      <w:r w:rsidR="00CF3BFE" w:rsidRPr="00907015">
        <w:rPr>
          <w:rFonts w:ascii="Times New Roman" w:hAnsi="Times New Roman"/>
          <w:lang w:eastAsia="lt-LT"/>
        </w:rPr>
        <w:t>o, aiškinimo ar vertinimo metu;</w:t>
      </w:r>
    </w:p>
    <w:p w14:paraId="0B6F8726" w14:textId="77777777" w:rsidR="005A2746" w:rsidRPr="00AE28DE" w:rsidRDefault="002A118C" w:rsidP="005A2746">
      <w:pPr>
        <w:pStyle w:val="NoSpacing"/>
        <w:ind w:firstLine="709"/>
        <w:jc w:val="both"/>
        <w:rPr>
          <w:rFonts w:ascii="Times New Roman" w:hAnsi="Times New Roman"/>
          <w:lang w:eastAsia="lt-LT"/>
        </w:rPr>
      </w:pPr>
      <w:r w:rsidRPr="00907015">
        <w:rPr>
          <w:rFonts w:ascii="Times New Roman" w:eastAsia="Arial" w:hAnsi="Times New Roman"/>
        </w:rPr>
        <w:t xml:space="preserve">13.1.13. </w:t>
      </w:r>
      <w:r w:rsidR="005A2746" w:rsidRPr="00907015">
        <w:rPr>
          <w:rFonts w:ascii="Times New Roman" w:hAnsi="Times New Roman"/>
          <w:lang w:eastAsia="lt-LT"/>
        </w:rPr>
        <w:t>gali būti ir kitos teisės aktuose įtvirtintos ar kasacinio teismo praktikoje suformuotos priežastys</w:t>
      </w:r>
      <w:r w:rsidR="005A2746" w:rsidRPr="00AE28DE">
        <w:rPr>
          <w:rFonts w:ascii="Times New Roman" w:hAnsi="Times New Roman"/>
          <w:lang w:eastAsia="lt-LT"/>
        </w:rPr>
        <w:t>.</w:t>
      </w:r>
    </w:p>
    <w:p w14:paraId="47C5B438" w14:textId="176198D6" w:rsidR="00D85500" w:rsidRPr="00907015" w:rsidRDefault="002A118C" w:rsidP="00907015">
      <w:pPr>
        <w:pStyle w:val="NoSpacing"/>
        <w:ind w:firstLine="709"/>
        <w:jc w:val="both"/>
        <w:rPr>
          <w:rFonts w:ascii="Times New Roman" w:hAnsi="Times New Roman"/>
          <w:lang w:eastAsia="lt-LT"/>
        </w:rPr>
      </w:pPr>
      <w:r w:rsidRPr="00907015">
        <w:rPr>
          <w:rFonts w:ascii="Times New Roman" w:eastAsia="Arial" w:hAnsi="Times New Roman"/>
        </w:rPr>
        <w:t xml:space="preserve">13.1.14. </w:t>
      </w:r>
      <w:r w:rsidR="00D85500" w:rsidRPr="00907015">
        <w:rPr>
          <w:rFonts w:ascii="Times New Roman" w:eastAsia="Arial" w:hAnsi="Times New Roman"/>
        </w:rPr>
        <w:t>Perkančioji organizacija atmeta tiekėjo pasiūlymą</w:t>
      </w:r>
      <w:r w:rsidR="00E13611">
        <w:rPr>
          <w:rFonts w:ascii="Times New Roman" w:eastAsia="Arial" w:hAnsi="Times New Roman"/>
        </w:rPr>
        <w:t xml:space="preserve"> ir </w:t>
      </w:r>
      <w:r w:rsidR="00D85500" w:rsidRPr="00907015">
        <w:rPr>
          <w:rFonts w:ascii="Times New Roman" w:eastAsia="Arial" w:hAnsi="Times New Roman"/>
        </w:rPr>
        <w:t xml:space="preserve">jeigu: </w:t>
      </w:r>
    </w:p>
    <w:p w14:paraId="069FAD93" w14:textId="1809970C" w:rsidR="00D85500" w:rsidRPr="00907015" w:rsidRDefault="00907015" w:rsidP="00907015">
      <w:pPr>
        <w:pStyle w:val="NoSpacing"/>
        <w:ind w:firstLine="720"/>
        <w:jc w:val="both"/>
        <w:rPr>
          <w:rFonts w:ascii="Times New Roman" w:eastAsia="Yu Mincho" w:hAnsi="Times New Roman"/>
          <w:b/>
          <w:bCs/>
        </w:rPr>
      </w:pPr>
      <w:r w:rsidRPr="00907015">
        <w:rPr>
          <w:rFonts w:ascii="Times New Roman" w:eastAsia="Arial" w:hAnsi="Times New Roman"/>
        </w:rPr>
        <w:t>13.1.14.</w:t>
      </w:r>
      <w:r w:rsidR="00D85500" w:rsidRPr="00907015">
        <w:rPr>
          <w:rFonts w:ascii="Times New Roman" w:eastAsia="Arial" w:hAnsi="Times New Roman"/>
        </w:rPr>
        <w:t xml:space="preserve">1. </w:t>
      </w:r>
      <w:r w:rsidR="00D85500" w:rsidRPr="00907015">
        <w:rPr>
          <w:rFonts w:ascii="Times New Roman" w:hAnsi="Times New Roman"/>
        </w:rPr>
        <w:t xml:space="preserve">Tiekėjas su kitais tiekėjais yra sudaręs susitarimų, kuriais siekiama iškreipti konkurenciją atliekamame pirkime, ir perkančioji organizacija dėl to turi įtikinamų duomenų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1 punktas</w:t>
      </w:r>
      <w:r w:rsidR="00D85500" w:rsidRPr="00907015">
        <w:rPr>
          <w:rFonts w:ascii="Times New Roman" w:eastAsia="Arial" w:hAnsi="Times New Roman"/>
          <w:color w:val="7030A0"/>
        </w:rPr>
        <w:t>)</w:t>
      </w:r>
      <w:r w:rsidR="00F038F9">
        <w:rPr>
          <w:rFonts w:ascii="Times New Roman" w:eastAsia="Arial" w:hAnsi="Times New Roman"/>
          <w:color w:val="7030A0"/>
        </w:rPr>
        <w:t>;</w:t>
      </w:r>
    </w:p>
    <w:p w14:paraId="36D2A317" w14:textId="32CF1B1B" w:rsidR="00D85500" w:rsidRPr="00907015" w:rsidRDefault="00907015" w:rsidP="00907015">
      <w:pPr>
        <w:pStyle w:val="NoSpacing"/>
        <w:ind w:firstLine="720"/>
        <w:jc w:val="both"/>
        <w:rPr>
          <w:rFonts w:ascii="Times New Roman" w:hAnsi="Times New Roman"/>
          <w:b/>
          <w:color w:val="7030A0"/>
        </w:rPr>
      </w:pPr>
      <w:r w:rsidRPr="00907015">
        <w:rPr>
          <w:rFonts w:ascii="Times New Roman" w:eastAsia="Arial" w:hAnsi="Times New Roman"/>
        </w:rPr>
        <w:t>13.1.14.</w:t>
      </w:r>
      <w:r w:rsidR="00D85500" w:rsidRPr="00907015">
        <w:rPr>
          <w:rFonts w:ascii="Times New Roman" w:eastAsia="Arial" w:hAnsi="Times New Roman"/>
        </w:rPr>
        <w:t xml:space="preserve">2. </w:t>
      </w:r>
      <w:r w:rsidR="00D85500" w:rsidRPr="00907015">
        <w:rPr>
          <w:rFonts w:ascii="Times New Roman" w:hAnsi="Times New Roman"/>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2 punktas)</w:t>
      </w:r>
      <w:r w:rsidR="00F038F9">
        <w:rPr>
          <w:rFonts w:ascii="Times New Roman" w:hAnsi="Times New Roman"/>
          <w:color w:val="7030A0"/>
        </w:rPr>
        <w:t>;</w:t>
      </w:r>
    </w:p>
    <w:p w14:paraId="49C77628" w14:textId="612E68DB" w:rsidR="00D85500" w:rsidRPr="00907015" w:rsidRDefault="00907015" w:rsidP="00907015">
      <w:pPr>
        <w:pStyle w:val="NoSpacing"/>
        <w:ind w:firstLine="720"/>
        <w:jc w:val="both"/>
        <w:rPr>
          <w:rFonts w:ascii="Times New Roman" w:eastAsia="Yu Mincho" w:hAnsi="Times New Roman"/>
          <w:b/>
          <w:bCs/>
        </w:rPr>
      </w:pPr>
      <w:r w:rsidRPr="00907015">
        <w:rPr>
          <w:rFonts w:ascii="Times New Roman" w:eastAsia="Arial" w:hAnsi="Times New Roman"/>
        </w:rPr>
        <w:t>13.1.14.</w:t>
      </w:r>
      <w:r w:rsidR="00D85500" w:rsidRPr="00907015">
        <w:rPr>
          <w:rFonts w:ascii="Times New Roman" w:eastAsia="Arial" w:hAnsi="Times New Roman"/>
        </w:rPr>
        <w:t xml:space="preserve">3. </w:t>
      </w:r>
      <w:r w:rsidR="00D85500" w:rsidRPr="00907015">
        <w:rPr>
          <w:rFonts w:ascii="Times New Roman" w:hAnsi="Times New Roman"/>
        </w:rPr>
        <w:t xml:space="preserve">Pažeista konkurencija, kaip nustatyta VPĮ 27 straipsnio 3 ir 4 dalyse, ir atitinkamos padėties negalima ištaisyti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3 punktas)</w:t>
      </w:r>
      <w:r w:rsidR="00F038F9">
        <w:rPr>
          <w:rFonts w:ascii="Times New Roman" w:eastAsia="Yu Mincho" w:hAnsi="Times New Roman"/>
          <w:b/>
          <w:color w:val="7030A0"/>
        </w:rPr>
        <w:t>;</w:t>
      </w:r>
    </w:p>
    <w:p w14:paraId="040CBD58" w14:textId="6E29B53C" w:rsidR="00D85500" w:rsidRPr="00907015" w:rsidRDefault="00907015" w:rsidP="00907015">
      <w:pPr>
        <w:pStyle w:val="NoSpacing"/>
        <w:ind w:firstLine="720"/>
        <w:jc w:val="both"/>
        <w:rPr>
          <w:rFonts w:ascii="Times New Roman" w:hAnsi="Times New Roman"/>
        </w:rPr>
      </w:pPr>
      <w:r w:rsidRPr="00907015">
        <w:rPr>
          <w:rFonts w:ascii="Times New Roman" w:eastAsia="Arial" w:hAnsi="Times New Roman"/>
        </w:rPr>
        <w:t>13.1.14.</w:t>
      </w:r>
      <w:r w:rsidR="00D85500" w:rsidRPr="00907015">
        <w:rPr>
          <w:rFonts w:ascii="Times New Roman" w:eastAsia="Arial" w:hAnsi="Times New Roman"/>
        </w:rPr>
        <w:t xml:space="preserve">4. </w:t>
      </w:r>
      <w:r w:rsidR="00D85500" w:rsidRPr="00907015">
        <w:rPr>
          <w:rFonts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F038F9">
        <w:rPr>
          <w:rFonts w:ascii="Times New Roman" w:hAnsi="Times New Roman"/>
        </w:rPr>
        <w:t>;</w:t>
      </w:r>
      <w:r w:rsidR="00D85500" w:rsidRPr="00907015">
        <w:rPr>
          <w:rFonts w:ascii="Times New Roman" w:hAnsi="Times New Roman"/>
        </w:rPr>
        <w:t xml:space="preserve"> </w:t>
      </w:r>
    </w:p>
    <w:p w14:paraId="77C88027" w14:textId="4F9F6BC8" w:rsidR="00D85500" w:rsidRPr="00907015" w:rsidRDefault="00907015" w:rsidP="00907015">
      <w:pPr>
        <w:pStyle w:val="NoSpacing"/>
        <w:ind w:firstLine="720"/>
        <w:jc w:val="both"/>
        <w:rPr>
          <w:rFonts w:ascii="Times New Roman" w:eastAsia="Yu Mincho" w:hAnsi="Times New Roman"/>
          <w:b/>
          <w:bCs/>
          <w:iCs/>
        </w:rPr>
      </w:pPr>
      <w:r w:rsidRPr="00907015">
        <w:rPr>
          <w:rFonts w:ascii="Times New Roman" w:eastAsia="Arial" w:hAnsi="Times New Roman"/>
        </w:rPr>
        <w:t>13.1.14.</w:t>
      </w:r>
      <w:r w:rsidR="00D85500" w:rsidRPr="00907015">
        <w:rPr>
          <w:rFonts w:ascii="Times New Roman" w:eastAsia="Arial" w:hAnsi="Times New Roman"/>
        </w:rPr>
        <w:t>5.</w:t>
      </w:r>
      <w:r w:rsidR="00D85500" w:rsidRPr="00907015">
        <w:rPr>
          <w:rFonts w:ascii="Times New Roman" w:hAnsi="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D85500" w:rsidRPr="00907015">
        <w:rPr>
          <w:rFonts w:ascii="Times New Roman" w:hAnsi="Times New Roman"/>
          <w:color w:val="7030A0"/>
        </w:rPr>
        <w:t>(</w:t>
      </w:r>
      <w:r w:rsidR="00D85500" w:rsidRPr="00907015">
        <w:rPr>
          <w:rFonts w:ascii="Times New Roman" w:eastAsia="Yu Mincho" w:hAnsi="Times New Roman"/>
          <w:b/>
          <w:color w:val="7030A0"/>
        </w:rPr>
        <w:t>VPĮ 46 straipsnio 4 dalies 5 punktas).</w:t>
      </w:r>
    </w:p>
    <w:p w14:paraId="196FF644" w14:textId="77777777"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3EA66EB" w:rsidR="00346FC9"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7DB9FEF2" w:rsidR="0020710E" w:rsidRPr="00957DD2" w:rsidRDefault="002B77B6" w:rsidP="0020710E">
      <w:pPr>
        <w:tabs>
          <w:tab w:val="left" w:pos="1276"/>
        </w:tabs>
        <w:ind w:firstLine="709"/>
        <w:jc w:val="both"/>
        <w:rPr>
          <w:sz w:val="22"/>
          <w:szCs w:val="22"/>
          <w:lang w:val="lt-LT"/>
        </w:rPr>
      </w:pPr>
      <w:r w:rsidRPr="00905DEA">
        <w:rPr>
          <w:sz w:val="22"/>
          <w:szCs w:val="22"/>
          <w:highlight w:val="yellow"/>
          <w:lang w:val="lt-LT"/>
        </w:rPr>
        <w:t xml:space="preserve">14.1. </w:t>
      </w:r>
      <w:r w:rsidR="00982B77" w:rsidRPr="00905DEA">
        <w:rPr>
          <w:color w:val="000000"/>
          <w:sz w:val="22"/>
          <w:szCs w:val="22"/>
          <w:highlight w:val="yellow"/>
          <w:lang w:val="lt-LT"/>
        </w:rPr>
        <w:t xml:space="preserve">Perkančioji organizacija vertina ir ekonomiškai naudingiausią pasiūlymą išrenka pagal </w:t>
      </w:r>
      <w:r w:rsidR="00323005" w:rsidRPr="00905DEA">
        <w:rPr>
          <w:color w:val="000000"/>
          <w:sz w:val="22"/>
          <w:szCs w:val="22"/>
          <w:highlight w:val="yellow"/>
          <w:lang w:val="lt-LT"/>
        </w:rPr>
        <w:t xml:space="preserve">tiekėjo pasiūlyme </w:t>
      </w:r>
      <w:r w:rsidR="00FC2262" w:rsidRPr="00905DEA">
        <w:rPr>
          <w:color w:val="000000"/>
          <w:sz w:val="22"/>
          <w:szCs w:val="22"/>
          <w:highlight w:val="yellow"/>
          <w:lang w:val="lt-LT"/>
        </w:rPr>
        <w:t xml:space="preserve">nurodytą </w:t>
      </w:r>
      <w:r w:rsidR="00982B77" w:rsidRPr="00905DEA">
        <w:rPr>
          <w:color w:val="000000"/>
          <w:sz w:val="22"/>
          <w:szCs w:val="22"/>
          <w:highlight w:val="yellow"/>
          <w:lang w:val="lt-LT"/>
        </w:rPr>
        <w:t xml:space="preserve">mažiausią </w:t>
      </w:r>
      <w:r w:rsidR="00913FC2" w:rsidRPr="00905DEA">
        <w:rPr>
          <w:color w:val="000000"/>
          <w:sz w:val="22"/>
          <w:szCs w:val="22"/>
          <w:highlight w:val="yellow"/>
          <w:lang w:val="lt-LT"/>
        </w:rPr>
        <w:t>kainą</w:t>
      </w:r>
      <w:r w:rsidR="00E55315" w:rsidRPr="00905DEA">
        <w:rPr>
          <w:color w:val="000000"/>
          <w:sz w:val="22"/>
          <w:szCs w:val="22"/>
          <w:highlight w:val="yellow"/>
          <w:lang w:val="lt-LT"/>
        </w:rPr>
        <w:t xml:space="preserve"> Eur</w:t>
      </w:r>
      <w:r w:rsidR="005A1ECC" w:rsidRPr="00905DEA">
        <w:rPr>
          <w:color w:val="000000"/>
          <w:sz w:val="22"/>
          <w:szCs w:val="22"/>
          <w:highlight w:val="yellow"/>
          <w:lang w:val="lt-LT"/>
        </w:rPr>
        <w:t xml:space="preserve"> be PVM</w:t>
      </w:r>
      <w:r w:rsidR="0020710E" w:rsidRPr="00905DEA">
        <w:rPr>
          <w:sz w:val="22"/>
          <w:szCs w:val="22"/>
          <w:highlight w:val="yellow"/>
          <w:lang w:val="lt-LT"/>
        </w:rPr>
        <w:t>.</w:t>
      </w:r>
    </w:p>
    <w:p w14:paraId="46C242F7" w14:textId="551E0F8A" w:rsidR="006C42B1" w:rsidRPr="00957DD2" w:rsidRDefault="0020710E" w:rsidP="0020710E">
      <w:pPr>
        <w:tabs>
          <w:tab w:val="left" w:pos="1276"/>
        </w:tabs>
        <w:ind w:firstLine="709"/>
        <w:jc w:val="both"/>
        <w:rPr>
          <w:sz w:val="22"/>
          <w:szCs w:val="22"/>
          <w:lang w:val="lt-LT"/>
        </w:rPr>
      </w:pPr>
      <w:r w:rsidRPr="00957DD2">
        <w:rPr>
          <w:sz w:val="22"/>
          <w:szCs w:val="22"/>
          <w:lang w:val="lt-LT"/>
        </w:rPr>
        <w:t xml:space="preserve">14.2. </w:t>
      </w:r>
      <w:r w:rsidR="00957DD2" w:rsidRPr="00FF50A8">
        <w:rPr>
          <w:color w:val="000000" w:themeColor="text1"/>
          <w:sz w:val="22"/>
          <w:szCs w:val="22"/>
          <w:lang w:val="lt-LT"/>
        </w:rPr>
        <w:t xml:space="preserve">Laimėjusiu </w:t>
      </w:r>
      <w:r w:rsidR="00957DD2" w:rsidRPr="00FF50A8">
        <w:rPr>
          <w:sz w:val="22"/>
          <w:szCs w:val="22"/>
          <w:lang w:val="lt-LT"/>
        </w:rPr>
        <w:t>pasiūlymu galės būti pripažint</w:t>
      </w:r>
      <w:r w:rsidR="00763DD8">
        <w:rPr>
          <w:sz w:val="22"/>
          <w:szCs w:val="22"/>
          <w:lang w:val="lt-LT"/>
        </w:rPr>
        <w:t>as</w:t>
      </w:r>
      <w:r w:rsidR="00957DD2" w:rsidRPr="00FF50A8">
        <w:rPr>
          <w:sz w:val="22"/>
          <w:szCs w:val="22"/>
          <w:lang w:val="lt-LT"/>
        </w:rPr>
        <w:t xml:space="preserve"> tik 1 (vien</w:t>
      </w:r>
      <w:r w:rsidR="00635728">
        <w:rPr>
          <w:sz w:val="22"/>
          <w:szCs w:val="22"/>
          <w:lang w:val="lt-LT"/>
        </w:rPr>
        <w:t>as</w:t>
      </w:r>
      <w:r w:rsidR="00957DD2" w:rsidRPr="00FF50A8">
        <w:rPr>
          <w:sz w:val="22"/>
          <w:szCs w:val="22"/>
          <w:lang w:val="lt-LT"/>
        </w:rPr>
        <w:t>) ekonomiškai naudingiausi</w:t>
      </w:r>
      <w:r w:rsidR="00635728">
        <w:rPr>
          <w:sz w:val="22"/>
          <w:szCs w:val="22"/>
          <w:lang w:val="lt-LT"/>
        </w:rPr>
        <w:t>as</w:t>
      </w:r>
      <w:r w:rsidR="00957DD2" w:rsidRPr="00FF50A8">
        <w:rPr>
          <w:sz w:val="22"/>
          <w:szCs w:val="22"/>
          <w:lang w:val="lt-LT"/>
        </w:rPr>
        <w:t xml:space="preserve"> pasiūlym</w:t>
      </w:r>
      <w:r w:rsidR="00635728">
        <w:rPr>
          <w:sz w:val="22"/>
          <w:szCs w:val="22"/>
          <w:lang w:val="lt-LT"/>
        </w:rPr>
        <w:t>as</w:t>
      </w:r>
      <w:r w:rsidR="007E4A9A">
        <w:rPr>
          <w:sz w:val="22"/>
          <w:szCs w:val="22"/>
          <w:lang w:val="lt-LT"/>
        </w:rPr>
        <w:t xml:space="preserve"> pagal mažiausią kainą</w:t>
      </w:r>
      <w:r w:rsidR="00957DD2" w:rsidRPr="00FF50A8">
        <w:rPr>
          <w:sz w:val="22"/>
          <w:szCs w:val="22"/>
          <w:lang w:val="lt-LT"/>
        </w:rPr>
        <w:t>, esant</w:t>
      </w:r>
      <w:r w:rsidR="00635728">
        <w:rPr>
          <w:sz w:val="22"/>
          <w:szCs w:val="22"/>
          <w:lang w:val="lt-LT"/>
        </w:rPr>
        <w:t>is</w:t>
      </w:r>
      <w:r w:rsidR="00957DD2" w:rsidRPr="00FF50A8">
        <w:rPr>
          <w:sz w:val="22"/>
          <w:szCs w:val="22"/>
          <w:lang w:val="lt-LT"/>
        </w:rPr>
        <w:t xml:space="preserve"> pasiūlymų eilės pirmojoje vietoje. </w:t>
      </w:r>
    </w:p>
    <w:p w14:paraId="0AC88B3B" w14:textId="605A0564" w:rsidR="0020710E" w:rsidRPr="00AE28DE" w:rsidRDefault="006C42B1" w:rsidP="0020710E">
      <w:pPr>
        <w:tabs>
          <w:tab w:val="left" w:pos="1276"/>
        </w:tabs>
        <w:ind w:firstLine="709"/>
        <w:jc w:val="both"/>
        <w:rPr>
          <w:sz w:val="22"/>
          <w:szCs w:val="22"/>
          <w:lang w:val="lt-LT"/>
        </w:rPr>
      </w:pPr>
      <w:r w:rsidRPr="00957DD2">
        <w:rPr>
          <w:sz w:val="22"/>
          <w:szCs w:val="22"/>
          <w:lang w:val="lt-LT"/>
        </w:rPr>
        <w:t xml:space="preserve">14.3. </w:t>
      </w:r>
      <w:r w:rsidR="0020710E" w:rsidRPr="00957DD2">
        <w:rPr>
          <w:sz w:val="22"/>
          <w:szCs w:val="22"/>
          <w:lang w:val="lt-LT"/>
        </w:rPr>
        <w:t xml:space="preserve">Jeigu pasiūlymuose </w:t>
      </w:r>
      <w:r w:rsidR="006A0EA1" w:rsidRPr="00957DD2">
        <w:rPr>
          <w:sz w:val="22"/>
          <w:szCs w:val="22"/>
          <w:shd w:val="clear" w:color="auto" w:fill="FFFFFF" w:themeFill="background1"/>
          <w:lang w:val="lt-LT"/>
        </w:rPr>
        <w:t>kainos</w:t>
      </w:r>
      <w:r w:rsidR="0020710E" w:rsidRPr="00957DD2">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w:t>
      </w:r>
      <w:r w:rsidR="0020710E" w:rsidRPr="00AE28DE">
        <w:rPr>
          <w:sz w:val="22"/>
          <w:szCs w:val="22"/>
          <w:lang w:val="lt-LT"/>
        </w:rPr>
        <w:t xml:space="preserve"> pasiūlymų pateikimo termino dieną.</w:t>
      </w:r>
    </w:p>
    <w:p w14:paraId="5F2E65D7" w14:textId="4DABBA5E" w:rsidR="001D55D4" w:rsidRPr="00AE28DE" w:rsidRDefault="005831E8" w:rsidP="00633E3D">
      <w:pPr>
        <w:pStyle w:val="Heading"/>
        <w:rPr>
          <w:color w:val="auto"/>
        </w:rPr>
      </w:pPr>
      <w:r w:rsidRPr="00AE28DE">
        <w:rPr>
          <w:color w:val="auto"/>
        </w:rPr>
        <w:lastRenderedPageBreak/>
        <w:tab/>
        <w:t xml:space="preserve"> </w:t>
      </w:r>
      <w:r w:rsidR="002B77B6"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066C0208" w:rsidR="001D55D4" w:rsidRPr="00AE28DE" w:rsidRDefault="002B77B6" w:rsidP="001B2B6F">
      <w:pPr>
        <w:pStyle w:val="Body2"/>
        <w:spacing w:after="0"/>
        <w:ind w:firstLine="709"/>
        <w:rPr>
          <w:color w:val="auto"/>
          <w:lang w:val="lt-LT"/>
        </w:rPr>
      </w:pPr>
      <w:r w:rsidRPr="00AE28DE">
        <w:rPr>
          <w:color w:val="auto"/>
          <w:lang w:val="lt-LT"/>
        </w:rPr>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D14698">
        <w:rPr>
          <w:color w:val="auto"/>
          <w:lang w:val="lt-LT"/>
        </w:rPr>
        <w:t>ams</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5BEC7414" w:rsidR="001D55D4" w:rsidRPr="00AE28DE" w:rsidRDefault="002B77B6" w:rsidP="001B2B6F">
      <w:pPr>
        <w:pStyle w:val="Body2"/>
        <w:spacing w:after="0"/>
        <w:ind w:firstLine="709"/>
        <w:rPr>
          <w:color w:val="auto"/>
          <w:lang w:val="lt-LT"/>
        </w:rPr>
      </w:pPr>
      <w:r w:rsidRPr="00AE28DE">
        <w:rPr>
          <w:color w:val="auto"/>
          <w:lang w:val="lt-LT"/>
        </w:rPr>
        <w:t xml:space="preserve">15.2. Pasiūlymai eilėje surašomi </w:t>
      </w:r>
      <w:r w:rsidR="00084FA6">
        <w:rPr>
          <w:lang w:val="lt-LT"/>
        </w:rPr>
        <w:t>ekonominio naudingumo mažėjimo tvarka</w:t>
      </w:r>
      <w:r w:rsidRPr="00AE28DE">
        <w:rPr>
          <w:color w:val="auto"/>
          <w:lang w:val="lt-LT"/>
        </w:rPr>
        <w:t xml:space="preserve">. Jeigu kelių pateiktų </w:t>
      </w:r>
      <w:r w:rsidR="005A1ECC">
        <w:rPr>
          <w:color w:val="auto"/>
          <w:lang w:val="lt-LT"/>
        </w:rPr>
        <w:t xml:space="preserve">pasiūlymų </w:t>
      </w:r>
      <w:r w:rsidR="00DC6DB5">
        <w:rPr>
          <w:color w:val="auto"/>
          <w:lang w:val="lt-LT"/>
        </w:rPr>
        <w:t>ekonominis naudingumas</w:t>
      </w:r>
      <w:r w:rsidRPr="00AE28DE">
        <w:rPr>
          <w:color w:val="auto"/>
          <w:lang w:val="lt-LT"/>
        </w:rPr>
        <w:t xml:space="preserve"> yra vienod</w:t>
      </w:r>
      <w:r w:rsidR="00DC6DB5">
        <w:rPr>
          <w:color w:val="auto"/>
          <w:lang w:val="lt-LT"/>
        </w:rPr>
        <w:t>a</w:t>
      </w:r>
      <w:r w:rsidRPr="00AE28DE">
        <w:rPr>
          <w:color w:val="auto"/>
          <w:lang w:val="lt-LT"/>
        </w:rPr>
        <w:t>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2DAF40E0" w:rsidR="00A75EC2" w:rsidRPr="00AE28DE" w:rsidRDefault="002B77B6" w:rsidP="001B2B6F">
      <w:pPr>
        <w:pStyle w:val="Body2"/>
        <w:spacing w:after="0"/>
        <w:ind w:firstLine="709"/>
        <w:rPr>
          <w:color w:val="auto"/>
          <w:lang w:val="lt-LT"/>
        </w:rPr>
      </w:pPr>
      <w:r w:rsidRPr="00AE28DE">
        <w:rPr>
          <w:color w:val="auto"/>
          <w:lang w:val="lt-LT"/>
        </w:rPr>
        <w:t>15.3. Laimėjusiu pasiūlymu pripažįstamas pasiūlymas</w:t>
      </w:r>
      <w:r w:rsidR="00BD077A">
        <w:rPr>
          <w:color w:val="auto"/>
          <w:lang w:val="lt-LT"/>
        </w:rPr>
        <w:t>,</w:t>
      </w:r>
      <w:r w:rsidRPr="00AE28DE">
        <w:rPr>
          <w:color w:val="auto"/>
          <w:lang w:val="lt-LT"/>
        </w:rPr>
        <w:t xml:space="preserve"> esantis pasiūlymų eilės pirmoje vietoje.</w:t>
      </w:r>
    </w:p>
    <w:p w14:paraId="1A5A0A99" w14:textId="61A4A367" w:rsidR="001D55D4" w:rsidRPr="00AE28DE" w:rsidRDefault="002B77B6" w:rsidP="001B2B6F">
      <w:pPr>
        <w:pStyle w:val="Body2"/>
        <w:spacing w:after="0"/>
        <w:ind w:firstLine="709"/>
        <w:rPr>
          <w:color w:val="auto"/>
          <w:lang w:val="lt-LT"/>
        </w:rPr>
      </w:pPr>
      <w:r w:rsidRPr="00AE28DE">
        <w:rPr>
          <w:color w:val="auto"/>
          <w:lang w:val="lt-LT"/>
        </w:rPr>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041D8B81" w:rsidR="001D55D4" w:rsidRPr="00AE28DE" w:rsidRDefault="002B77B6" w:rsidP="001B2B6F">
      <w:pPr>
        <w:pStyle w:val="Body2"/>
        <w:spacing w:after="0"/>
        <w:ind w:firstLine="709"/>
        <w:rPr>
          <w:color w:val="auto"/>
          <w:lang w:val="lt-LT"/>
        </w:rPr>
      </w:pPr>
      <w:r w:rsidRPr="00AE28DE">
        <w:rPr>
          <w:color w:val="auto"/>
          <w:lang w:val="lt-LT"/>
        </w:rPr>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46A03B45" w:rsidR="00AE4275" w:rsidRPr="00AE28DE" w:rsidRDefault="00AE4275" w:rsidP="001B2B6F">
      <w:pPr>
        <w:pStyle w:val="Body2"/>
        <w:spacing w:after="0"/>
        <w:ind w:firstLine="709"/>
        <w:rPr>
          <w:color w:val="auto"/>
          <w:lang w:val="lt-LT"/>
        </w:rPr>
      </w:pPr>
      <w:r w:rsidRPr="00AE28DE">
        <w:rPr>
          <w:color w:val="auto"/>
          <w:lang w:val="lt-LT"/>
        </w:rPr>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00A8139E">
        <w:rPr>
          <w:color w:val="auto"/>
          <w:lang w:val="lt-LT"/>
        </w:rPr>
        <w:t>s</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4A17E96" w:rsidR="001D55D4" w:rsidRPr="00AE28DE" w:rsidRDefault="00AE4275" w:rsidP="001B2B6F">
      <w:pPr>
        <w:pStyle w:val="Body2"/>
        <w:spacing w:after="0"/>
        <w:ind w:firstLine="709"/>
        <w:rPr>
          <w:color w:val="auto"/>
          <w:lang w:val="lt-LT"/>
        </w:rPr>
      </w:pPr>
      <w:r w:rsidRPr="00AE28DE">
        <w:rPr>
          <w:color w:val="auto"/>
          <w:lang w:val="lt-LT"/>
        </w:rPr>
        <w:t>15.7</w:t>
      </w:r>
      <w:r w:rsidR="002B77B6"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67C33C47" w:rsidR="001D55D4" w:rsidRDefault="00AE4275" w:rsidP="001B2B6F">
      <w:pPr>
        <w:pStyle w:val="Body2"/>
        <w:spacing w:after="0"/>
        <w:ind w:firstLine="709"/>
        <w:rPr>
          <w:lang w:val="lt-LT"/>
        </w:rPr>
      </w:pPr>
      <w:r w:rsidRPr="00AE28DE">
        <w:rPr>
          <w:color w:val="auto"/>
          <w:lang w:val="lt-LT"/>
        </w:rPr>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w:t>
      </w:r>
      <w:r w:rsidR="00B825BB">
        <w:rPr>
          <w:color w:val="auto"/>
          <w:lang w:val="lt-LT"/>
        </w:rPr>
        <w:t>nepasirašo</w:t>
      </w:r>
      <w:r w:rsidR="002B77B6" w:rsidRPr="00AE28DE">
        <w:rPr>
          <w:color w:val="auto"/>
          <w:lang w:val="lt-LT"/>
        </w:rPr>
        <w:t xml:space="preserve">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6D29B3B" w14:textId="24764379" w:rsidR="006157FA" w:rsidRDefault="006157FA" w:rsidP="00F01972">
      <w:pPr>
        <w:pStyle w:val="Body2"/>
        <w:ind w:firstLine="709"/>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0B77E70E" w14:textId="5146ADAA"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16.1. Tiekėjas, norėdamas iki pirkimo sutarties sudarymo ginčyti </w:t>
      </w:r>
      <w:r w:rsidR="005D56D2" w:rsidRPr="001A78C6">
        <w:rPr>
          <w:sz w:val="22"/>
          <w:szCs w:val="22"/>
          <w:lang w:val="lt-LT"/>
        </w:rPr>
        <w:t>p</w:t>
      </w:r>
      <w:r w:rsidRPr="001A78C6">
        <w:rPr>
          <w:sz w:val="22"/>
          <w:szCs w:val="22"/>
          <w:lang w:val="lt-LT"/>
        </w:rPr>
        <w:t xml:space="preserve">erkančiosios organizacijos sprendimus ar veiksmus, pirmiausia turi pateikti pretenziją </w:t>
      </w:r>
      <w:r w:rsidR="005D56D2" w:rsidRPr="001A78C6">
        <w:rPr>
          <w:sz w:val="22"/>
          <w:szCs w:val="22"/>
          <w:lang w:val="lt-LT"/>
        </w:rPr>
        <w:t>p</w:t>
      </w:r>
      <w:r w:rsidRPr="001A78C6">
        <w:rPr>
          <w:sz w:val="22"/>
          <w:szCs w:val="22"/>
          <w:lang w:val="lt-LT"/>
        </w:rPr>
        <w:t xml:space="preserve">erkančiajai organizacijai </w:t>
      </w:r>
      <w:r w:rsidR="005E5A6B">
        <w:rPr>
          <w:sz w:val="22"/>
          <w:szCs w:val="22"/>
          <w:lang w:val="lt-LT"/>
        </w:rPr>
        <w:t>VPĮ</w:t>
      </w:r>
      <w:r w:rsidRPr="001A78C6">
        <w:rPr>
          <w:sz w:val="22"/>
          <w:szCs w:val="22"/>
          <w:lang w:val="lt-LT"/>
        </w:rPr>
        <w:t xml:space="preserve"> VII skyriuje nustatyta tvarka. </w:t>
      </w:r>
    </w:p>
    <w:p w14:paraId="11E7BF6F" w14:textId="5936AB7E"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16.2. Perkančiosios </w:t>
      </w:r>
      <w:r w:rsidRPr="001A78C6">
        <w:rPr>
          <w:spacing w:val="-4"/>
          <w:sz w:val="22"/>
          <w:szCs w:val="22"/>
          <w:lang w:val="lt-LT"/>
        </w:rPr>
        <w:t xml:space="preserve">organizacijos sprendimas, priimtas išnagrinėjus tiekėjo pretenziją, gali būti skundžiamas teismui </w:t>
      </w:r>
      <w:r w:rsidR="005E5A6B">
        <w:rPr>
          <w:spacing w:val="-4"/>
          <w:sz w:val="22"/>
          <w:szCs w:val="22"/>
          <w:lang w:val="lt-LT"/>
        </w:rPr>
        <w:t>VPĮ</w:t>
      </w:r>
      <w:r w:rsidRPr="001A78C6">
        <w:rPr>
          <w:spacing w:val="-4"/>
          <w:sz w:val="22"/>
          <w:szCs w:val="22"/>
          <w:lang w:val="lt-LT"/>
        </w:rPr>
        <w:t xml:space="preserve"> VII skyriuje</w:t>
      </w:r>
      <w:r w:rsidRPr="001A78C6">
        <w:rPr>
          <w:sz w:val="22"/>
          <w:szCs w:val="22"/>
          <w:lang w:val="lt-LT"/>
        </w:rPr>
        <w:t xml:space="preserve"> nustatyta tvarka. </w:t>
      </w:r>
    </w:p>
    <w:p w14:paraId="02A7B369" w14:textId="56A768A6"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16.3. Perkančioji organizacija nagrinėja tik tas tiekėjų pretenzijas, kurios gautos iki pirkimo sutarties sudarymo dienos ir pateiktos laikantis </w:t>
      </w:r>
      <w:r w:rsidR="005E5A6B">
        <w:rPr>
          <w:sz w:val="22"/>
          <w:szCs w:val="22"/>
          <w:lang w:val="lt-LT"/>
        </w:rPr>
        <w:t>VPĮ</w:t>
      </w:r>
      <w:r w:rsidRPr="001A78C6">
        <w:rPr>
          <w:sz w:val="22"/>
          <w:szCs w:val="22"/>
          <w:lang w:val="lt-LT"/>
        </w:rPr>
        <w:t xml:space="preserve"> VII skyriuje nustatytų terminų.</w:t>
      </w:r>
    </w:p>
    <w:p w14:paraId="3932F6DE" w14:textId="77777777" w:rsidR="00CC7668" w:rsidRPr="00AE28DE" w:rsidRDefault="00CC7668" w:rsidP="006353D2">
      <w:pPr>
        <w:pStyle w:val="Body2"/>
        <w:ind w:firstLine="720"/>
        <w:rPr>
          <w:lang w:val="lt-LT"/>
        </w:rPr>
      </w:pPr>
    </w:p>
    <w:p w14:paraId="7335621C" w14:textId="55948DB8" w:rsidR="001D55D4" w:rsidRPr="00AE28DE" w:rsidRDefault="002B77B6">
      <w:pPr>
        <w:pStyle w:val="Heading"/>
        <w:rPr>
          <w:color w:val="auto"/>
        </w:rPr>
      </w:pPr>
      <w:r w:rsidRPr="00AE28DE">
        <w:rPr>
          <w:color w:val="auto"/>
        </w:rPr>
        <w:tab/>
        <w:t>17.</w:t>
      </w:r>
      <w:r w:rsidR="00D91193">
        <w:rPr>
          <w:color w:val="auto"/>
        </w:rPr>
        <w:t xml:space="preserve">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13E87627" w:rsidR="001D55D4" w:rsidRPr="00304404" w:rsidRDefault="002B77B6" w:rsidP="0089734E">
      <w:pPr>
        <w:pStyle w:val="Body2"/>
        <w:spacing w:after="0"/>
        <w:ind w:firstLine="709"/>
        <w:rPr>
          <w:rFonts w:cs="Times New Roman"/>
          <w:color w:val="auto"/>
          <w:lang w:val="lt-LT"/>
        </w:rPr>
      </w:pPr>
      <w:r w:rsidRPr="00AE28DE">
        <w:rPr>
          <w:color w:val="auto"/>
          <w:lang w:val="lt-LT"/>
        </w:rPr>
        <w:t xml:space="preserve">17.1. Perkančioji </w:t>
      </w:r>
      <w:r w:rsidRPr="00304404">
        <w:rPr>
          <w:rFonts w:cs="Times New Roman"/>
          <w:color w:val="auto"/>
          <w:lang w:val="lt-LT"/>
        </w:rPr>
        <w:t xml:space="preserve">organizacija sudaryti pirkimo sutartį raštu kviečia tą </w:t>
      </w:r>
      <w:r w:rsidR="00DD3B9E" w:rsidRPr="00304404">
        <w:rPr>
          <w:rFonts w:cs="Times New Roman"/>
          <w:color w:val="auto"/>
          <w:shd w:val="clear" w:color="auto" w:fill="FFFFFF" w:themeFill="background1"/>
          <w:lang w:val="lt-LT"/>
        </w:rPr>
        <w:t>t</w:t>
      </w:r>
      <w:r w:rsidR="00815FD3" w:rsidRPr="00304404">
        <w:rPr>
          <w:rFonts w:cs="Times New Roman"/>
          <w:color w:val="auto"/>
          <w:shd w:val="clear" w:color="auto" w:fill="FFFFFF" w:themeFill="background1"/>
          <w:lang w:val="lt-LT"/>
        </w:rPr>
        <w:t>i</w:t>
      </w:r>
      <w:r w:rsidR="0033296F" w:rsidRPr="00304404">
        <w:rPr>
          <w:rFonts w:cs="Times New Roman"/>
          <w:color w:val="auto"/>
          <w:shd w:val="clear" w:color="auto" w:fill="FFFFFF" w:themeFill="background1"/>
          <w:lang w:val="lt-LT"/>
        </w:rPr>
        <w:t>e</w:t>
      </w:r>
      <w:r w:rsidR="00DD3B9E" w:rsidRPr="00304404">
        <w:rPr>
          <w:rFonts w:cs="Times New Roman"/>
          <w:color w:val="auto"/>
          <w:shd w:val="clear" w:color="auto" w:fill="FFFFFF" w:themeFill="background1"/>
          <w:lang w:val="lt-LT"/>
        </w:rPr>
        <w:t>kėją</w:t>
      </w:r>
      <w:r w:rsidRPr="00304404">
        <w:rPr>
          <w:rFonts w:cs="Times New Roman"/>
          <w:color w:val="auto"/>
          <w:lang w:val="lt-LT"/>
        </w:rPr>
        <w:t>, kurio pasiūlymas pripažintas laimėjusiu, kartu jam nurodomas laikas iki kada reikia sudaryti pirkimo sutart</w:t>
      </w:r>
      <w:r w:rsidR="00662E0D" w:rsidRPr="00304404">
        <w:rPr>
          <w:rFonts w:cs="Times New Roman"/>
          <w:color w:val="auto"/>
          <w:lang w:val="lt-LT"/>
        </w:rPr>
        <w:t>į</w:t>
      </w:r>
      <w:r w:rsidRPr="00304404">
        <w:rPr>
          <w:rFonts w:cs="Times New Roman"/>
          <w:color w:val="auto"/>
          <w:lang w:val="lt-LT"/>
        </w:rPr>
        <w:t xml:space="preserve">. </w:t>
      </w:r>
    </w:p>
    <w:p w14:paraId="4D98CA69" w14:textId="79A49BBD" w:rsidR="0067358E" w:rsidRPr="00304404" w:rsidRDefault="002B77B6" w:rsidP="0089734E">
      <w:pPr>
        <w:pStyle w:val="Body2"/>
        <w:spacing w:after="0"/>
        <w:ind w:firstLine="709"/>
        <w:rPr>
          <w:rFonts w:cs="Times New Roman"/>
          <w:color w:val="auto"/>
          <w:lang w:val="lt-LT"/>
        </w:rPr>
      </w:pPr>
      <w:r w:rsidRPr="00304404">
        <w:rPr>
          <w:rFonts w:cs="Times New Roman"/>
          <w:color w:val="auto"/>
          <w:lang w:val="lt-LT"/>
        </w:rPr>
        <w:t xml:space="preserve">17.2. Pirkimo sutarties sąlygos pateikiamos </w:t>
      </w:r>
      <w:r w:rsidR="009B260F" w:rsidRPr="00304404">
        <w:rPr>
          <w:rFonts w:cs="Times New Roman"/>
          <w:color w:val="auto"/>
          <w:lang w:val="lt-LT"/>
        </w:rPr>
        <w:t>k</w:t>
      </w:r>
      <w:r w:rsidR="00027A2A" w:rsidRPr="00304404">
        <w:rPr>
          <w:rFonts w:cs="Times New Roman"/>
          <w:color w:val="auto"/>
          <w:lang w:val="lt-LT"/>
        </w:rPr>
        <w:t>onkurso</w:t>
      </w:r>
      <w:r w:rsidRPr="00304404">
        <w:rPr>
          <w:rFonts w:cs="Times New Roman"/>
          <w:color w:val="auto"/>
          <w:lang w:val="lt-LT"/>
        </w:rPr>
        <w:t xml:space="preserve"> sąlygų </w:t>
      </w:r>
      <w:r w:rsidR="00790387" w:rsidRPr="00304404">
        <w:rPr>
          <w:rFonts w:cs="Times New Roman"/>
          <w:color w:val="auto"/>
          <w:lang w:val="lt-LT"/>
        </w:rPr>
        <w:t xml:space="preserve">3 </w:t>
      </w:r>
      <w:r w:rsidRPr="00304404">
        <w:rPr>
          <w:rFonts w:cs="Times New Roman"/>
          <w:color w:val="auto"/>
          <w:lang w:val="lt-LT"/>
        </w:rPr>
        <w:t xml:space="preserve">priede </w:t>
      </w:r>
      <w:r w:rsidR="00304404">
        <w:rPr>
          <w:rFonts w:cs="Times New Roman"/>
          <w:color w:val="auto"/>
          <w:lang w:val="lt-LT"/>
        </w:rPr>
        <w:t>„V</w:t>
      </w:r>
      <w:r w:rsidRPr="00304404">
        <w:rPr>
          <w:rFonts w:cs="Times New Roman"/>
          <w:color w:val="auto"/>
          <w:lang w:val="lt-LT"/>
        </w:rPr>
        <w:t>iešoj</w:t>
      </w:r>
      <w:r w:rsidR="0067358E" w:rsidRPr="00304404">
        <w:rPr>
          <w:rFonts w:cs="Times New Roman"/>
          <w:color w:val="auto"/>
          <w:lang w:val="lt-LT"/>
        </w:rPr>
        <w:t>o pirkimo</w:t>
      </w:r>
      <w:r w:rsidR="00D268C6" w:rsidRPr="00304404">
        <w:rPr>
          <w:rFonts w:cs="Times New Roman"/>
          <w:color w:val="auto"/>
          <w:lang w:val="lt-LT"/>
        </w:rPr>
        <w:t>-pardavimo</w:t>
      </w:r>
      <w:r w:rsidR="0067358E" w:rsidRPr="00304404">
        <w:rPr>
          <w:rFonts w:cs="Times New Roman"/>
          <w:color w:val="auto"/>
          <w:lang w:val="lt-LT"/>
        </w:rPr>
        <w:t xml:space="preserve"> sutartis“.</w:t>
      </w:r>
    </w:p>
    <w:p w14:paraId="7999EDCA" w14:textId="38ED78DE" w:rsidR="0067358E" w:rsidRPr="0099677B" w:rsidRDefault="0067358E" w:rsidP="0089734E">
      <w:pPr>
        <w:pStyle w:val="Body2"/>
        <w:spacing w:after="0"/>
        <w:ind w:firstLine="709"/>
        <w:rPr>
          <w:rFonts w:cs="Times New Roman"/>
          <w:color w:val="auto"/>
          <w:lang w:val="lt-LT"/>
        </w:rPr>
      </w:pPr>
      <w:r w:rsidRPr="0099677B">
        <w:rPr>
          <w:rFonts w:cs="Times New Roman"/>
          <w:color w:val="auto"/>
          <w:lang w:val="lt-LT"/>
        </w:rPr>
        <w:t>17.3. P</w:t>
      </w:r>
      <w:r w:rsidRPr="0099677B">
        <w:rPr>
          <w:rFonts w:eastAsia="Calibri" w:cs="Times New Roman"/>
          <w:bCs/>
          <w:color w:val="auto"/>
          <w:lang w:val="lt-LT" w:eastAsia="en-US"/>
        </w:rPr>
        <w:t xml:space="preserve">irkimo sutartyje yra pasirinktas </w:t>
      </w:r>
      <w:r w:rsidR="0099677B" w:rsidRPr="0099677B">
        <w:rPr>
          <w:rFonts w:eastAsia="Times New Roman"/>
          <w:bdr w:val="none" w:sz="0" w:space="0" w:color="auto" w:frame="1"/>
          <w:lang w:val="lt-LT"/>
        </w:rPr>
        <w:t>fiksuoto</w:t>
      </w:r>
      <w:r w:rsidR="00F64BA3">
        <w:rPr>
          <w:rFonts w:eastAsia="Times New Roman"/>
          <w:bdr w:val="none" w:sz="0" w:space="0" w:color="auto" w:frame="1"/>
          <w:lang w:val="lt-LT"/>
        </w:rPr>
        <w:t>s kainos</w:t>
      </w:r>
      <w:r w:rsidR="0099677B" w:rsidRPr="0099677B">
        <w:rPr>
          <w:rFonts w:eastAsia="Times New Roman"/>
          <w:bdr w:val="none" w:sz="0" w:space="0" w:color="auto" w:frame="1"/>
          <w:lang w:val="lt-LT"/>
        </w:rPr>
        <w:t xml:space="preserve"> su peržiūros galimybe </w:t>
      </w:r>
      <w:r w:rsidRPr="0099677B">
        <w:rPr>
          <w:rFonts w:eastAsia="Calibri" w:cs="Times New Roman"/>
          <w:bCs/>
          <w:color w:val="auto"/>
          <w:lang w:val="lt-LT" w:eastAsia="en-US"/>
        </w:rPr>
        <w:t xml:space="preserve">apskaičiavimo būdas. </w:t>
      </w:r>
    </w:p>
    <w:p w14:paraId="214461CF" w14:textId="203D7C63" w:rsidR="001D55D4" w:rsidRPr="00AE28DE" w:rsidRDefault="0067358E" w:rsidP="0089734E">
      <w:pPr>
        <w:pStyle w:val="Body2"/>
        <w:spacing w:after="0"/>
        <w:ind w:firstLine="709"/>
        <w:rPr>
          <w:color w:val="auto"/>
          <w:lang w:val="lt-LT"/>
        </w:rPr>
      </w:pPr>
      <w:r w:rsidRPr="0099677B">
        <w:rPr>
          <w:rFonts w:cs="Times New Roman"/>
          <w:color w:val="auto"/>
          <w:lang w:val="lt-LT"/>
        </w:rPr>
        <w:t>17.4</w:t>
      </w:r>
      <w:r w:rsidR="002B77B6" w:rsidRPr="0099677B">
        <w:rPr>
          <w:rFonts w:cs="Times New Roman"/>
          <w:color w:val="auto"/>
          <w:lang w:val="lt-LT"/>
        </w:rPr>
        <w:t>. Atkreiptinas</w:t>
      </w:r>
      <w:r w:rsidR="002B77B6" w:rsidRPr="00304404">
        <w:rPr>
          <w:rFonts w:cs="Times New Roman"/>
          <w:color w:val="auto"/>
          <w:lang w:val="lt-LT"/>
        </w:rPr>
        <w:t xml:space="preserve"> dėmesys, kad vykdant pirkimo sutartį, pridėtinės vertės mokesčio sąskaitos faktūros, sąskaitos faktūros, kreditiniai ir debetiniai dokumentai bei avansinės</w:t>
      </w:r>
      <w:r w:rsidR="002B77B6" w:rsidRPr="00AE28DE">
        <w:rPr>
          <w:color w:val="auto"/>
          <w:lang w:val="lt-LT"/>
        </w:rPr>
        <w:t xml:space="preserve"> sąskaitos turi būti teikiam</w:t>
      </w:r>
      <w:r w:rsidR="008C3996" w:rsidRPr="00AE28DE">
        <w:rPr>
          <w:color w:val="auto"/>
          <w:lang w:val="lt-LT"/>
        </w:rPr>
        <w:t>os</w:t>
      </w:r>
      <w:r w:rsidR="002B77B6" w:rsidRPr="00AE28DE">
        <w:rPr>
          <w:color w:val="auto"/>
          <w:lang w:val="lt-LT"/>
        </w:rPr>
        <w:t xml:space="preserve"> naudojantis informacinės sistemos „</w:t>
      </w:r>
      <w:r w:rsidR="00677CE3">
        <w:rPr>
          <w:color w:val="auto"/>
          <w:lang w:val="lt-LT"/>
        </w:rPr>
        <w:t>SABIS</w:t>
      </w:r>
      <w:r w:rsidR="002B77B6" w:rsidRPr="00AE28DE">
        <w:rPr>
          <w:color w:val="auto"/>
          <w:lang w:val="lt-LT"/>
        </w:rPr>
        <w:t>“ priemonėmis. Prisijungti prie elektroninės paslaugos „</w:t>
      </w:r>
      <w:r w:rsidR="00677CE3">
        <w:rPr>
          <w:color w:val="auto"/>
          <w:lang w:val="lt-LT"/>
        </w:rPr>
        <w:t>SABIS</w:t>
      </w:r>
      <w:r w:rsidR="002B77B6" w:rsidRPr="00AE28DE">
        <w:rPr>
          <w:color w:val="auto"/>
          <w:lang w:val="lt-LT"/>
        </w:rPr>
        <w:t>“ galima interneto adresu</w:t>
      </w:r>
      <w:r w:rsidR="00F01972">
        <w:rPr>
          <w:color w:val="auto"/>
          <w:lang w:val="lt-LT"/>
        </w:rPr>
        <w:t xml:space="preserve"> </w:t>
      </w:r>
      <w:hyperlink r:id="rId19" w:history="1">
        <w:r w:rsidR="00677CE3" w:rsidRPr="000E1750">
          <w:rPr>
            <w:rStyle w:val="Hyperlink"/>
          </w:rPr>
          <w:t>https://sabis.nbfc.lt/</w:t>
        </w:r>
      </w:hyperlink>
      <w:r w:rsidR="002B77B6" w:rsidRPr="00AE28DE">
        <w:rPr>
          <w:color w:val="auto"/>
          <w:lang w:val="lt-LT"/>
        </w:rPr>
        <w:t>. 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55FB2E2C"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lastRenderedPageBreak/>
        <w:t xml:space="preserve">18.2. </w:t>
      </w:r>
      <w:r w:rsidR="001D0CA1">
        <w:rPr>
          <w:rFonts w:ascii="Times New Roman" w:hAnsi="Times New Roman"/>
        </w:rPr>
        <w:t>Aukščiau n</w:t>
      </w:r>
      <w:r w:rsidRPr="00816395">
        <w:rPr>
          <w:rFonts w:ascii="Times New Roman" w:hAnsi="Times New Roman"/>
        </w:rPr>
        <w:t>urodytais pagrindais bus tvarkomi tiesiogiai tiekėjų pateikti asmens duomenys.</w:t>
      </w:r>
    </w:p>
    <w:p w14:paraId="45772448" w14:textId="13B12914"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r w:rsidR="0042349C">
        <w:rPr>
          <w:rFonts w:ascii="Times New Roman" w:hAnsi="Times New Roman"/>
        </w:rPr>
        <w:t xml:space="preserve"> (aktuali redakcija)</w:t>
      </w:r>
      <w:r w:rsidRPr="00816395">
        <w:rPr>
          <w:rFonts w:ascii="Times New Roman" w:hAnsi="Times New Roman"/>
        </w:rPr>
        <w:t>).</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4FE568D9" w14:textId="77777777" w:rsidR="00297821" w:rsidRPr="00AE28DE" w:rsidRDefault="00297821">
      <w:pPr>
        <w:pStyle w:val="Body2"/>
        <w:rPr>
          <w:color w:val="auto"/>
          <w:lang w:val="lt-LT"/>
        </w:rPr>
      </w:pPr>
    </w:p>
    <w:p w14:paraId="741B17AF" w14:textId="6F4E0F1D" w:rsidR="001D55D4" w:rsidRPr="00AE28DE" w:rsidRDefault="002B77B6">
      <w:pPr>
        <w:pStyle w:val="Heading"/>
        <w:rPr>
          <w:color w:val="auto"/>
        </w:rPr>
      </w:pPr>
      <w:r w:rsidRPr="00AE28DE">
        <w:rPr>
          <w:color w:val="auto"/>
        </w:rPr>
        <w:tab/>
        <w:t>1</w:t>
      </w:r>
      <w:r w:rsidR="00816395">
        <w:rPr>
          <w:color w:val="auto"/>
        </w:rPr>
        <w:t>9</w:t>
      </w:r>
      <w:r w:rsidRPr="00AE28DE">
        <w:rPr>
          <w:color w:val="auto"/>
        </w:rPr>
        <w:t>.</w:t>
      </w:r>
      <w:r w:rsidR="00C412AF">
        <w:rPr>
          <w:color w:val="auto"/>
        </w:rPr>
        <w:t xml:space="preserve">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7562FBF4" w:rsidR="005F364E" w:rsidRPr="00AE28DE" w:rsidRDefault="002B77B6" w:rsidP="00760946">
      <w:pPr>
        <w:pStyle w:val="Body2"/>
        <w:ind w:firstLine="709"/>
        <w:rPr>
          <w:color w:val="auto"/>
          <w:lang w:val="lt-LT"/>
        </w:rPr>
      </w:pPr>
      <w:r w:rsidRPr="00AE28DE">
        <w:rPr>
          <w:color w:val="auto"/>
          <w:lang w:val="lt-LT"/>
        </w:rPr>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6A0594">
        <w:rPr>
          <w:color w:val="auto"/>
          <w:lang w:val="lt-LT"/>
        </w:rPr>
        <w:t>“</w:t>
      </w:r>
      <w:r w:rsidR="005F364E" w:rsidRPr="00AE28DE">
        <w:rPr>
          <w:color w:val="auto"/>
          <w:lang w:val="lt-LT"/>
        </w:rPr>
        <w:t>.</w:t>
      </w:r>
    </w:p>
    <w:p w14:paraId="75837974" w14:textId="0CE91767" w:rsidR="001D55D4" w:rsidRPr="00AE28DE" w:rsidRDefault="005F364E" w:rsidP="00760946">
      <w:pPr>
        <w:pStyle w:val="Body2"/>
        <w:ind w:firstLine="709"/>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4185D0A4" w:rsidR="00C01E2D" w:rsidRPr="00AE28DE" w:rsidRDefault="002B77B6" w:rsidP="00760946">
      <w:pPr>
        <w:pStyle w:val="Body2"/>
        <w:ind w:firstLine="709"/>
        <w:rPr>
          <w:lang w:val="lt-LT"/>
        </w:rPr>
      </w:pPr>
      <w:r w:rsidRPr="00AE28DE">
        <w:rPr>
          <w:color w:val="auto"/>
          <w:lang w:val="lt-LT"/>
        </w:rPr>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4EDAEB25" w14:textId="28E758B8" w:rsidR="00CE784F" w:rsidRDefault="00C01E2D" w:rsidP="00CE784F">
      <w:pPr>
        <w:pStyle w:val="Body2"/>
        <w:jc w:val="right"/>
        <w:rPr>
          <w:rFonts w:cs="Times New Roman"/>
          <w:b/>
          <w:lang w:val="lt-LT"/>
        </w:rPr>
      </w:pPr>
      <w:r w:rsidRPr="00AE28DE">
        <w:rPr>
          <w:lang w:val="lt-LT"/>
        </w:rPr>
        <w:br w:type="page"/>
      </w:r>
      <w:r w:rsidR="00CE784F" w:rsidRPr="00AE28DE">
        <w:rPr>
          <w:rFonts w:cs="Times New Roman"/>
          <w:b/>
          <w:lang w:val="lt-LT"/>
        </w:rPr>
        <w:lastRenderedPageBreak/>
        <w:t>1 Priedas</w:t>
      </w:r>
    </w:p>
    <w:p w14:paraId="3F9607EE" w14:textId="77777777" w:rsidR="007D0AD2" w:rsidRDefault="007D0AD2" w:rsidP="00387E40">
      <w:pPr>
        <w:jc w:val="center"/>
        <w:outlineLvl w:val="0"/>
        <w:rPr>
          <w:b/>
          <w:bCs/>
          <w:caps/>
        </w:rPr>
      </w:pPr>
    </w:p>
    <w:p w14:paraId="48478C5E" w14:textId="52B3321B" w:rsidR="00387E40" w:rsidRPr="002046E6" w:rsidRDefault="00387E40" w:rsidP="00387E40">
      <w:pPr>
        <w:jc w:val="center"/>
        <w:outlineLvl w:val="0"/>
        <w:rPr>
          <w:rFonts w:eastAsia="Calibri"/>
        </w:rPr>
      </w:pPr>
      <w:r w:rsidRPr="002046E6">
        <w:rPr>
          <w:b/>
          <w:bCs/>
          <w:caps/>
        </w:rPr>
        <w:t xml:space="preserve">Prievolių įvykdymo užtikrinimo dokumentas (sutartinių įsipareigojimų įvykdymo laidavimo draudimas) Šiaulių regiono </w:t>
      </w:r>
      <w:r w:rsidRPr="002046E6">
        <w:rPr>
          <w:b/>
          <w:bCs/>
        </w:rPr>
        <w:t>KOMUNALINIŲ ATLIEKŲ MECHANINIO BIOLOGINIO APDOROJIMO ĮRENGINIAMS</w:t>
      </w:r>
    </w:p>
    <w:p w14:paraId="7BE0CC5C" w14:textId="77777777" w:rsidR="00387E40" w:rsidRPr="002046E6" w:rsidRDefault="00387E40" w:rsidP="00387E40">
      <w:pPr>
        <w:jc w:val="center"/>
        <w:rPr>
          <w:b/>
        </w:rPr>
      </w:pPr>
      <w:r w:rsidRPr="002046E6">
        <w:rPr>
          <w:b/>
        </w:rPr>
        <w:t>TECHNINĖ SPECIFIKACIJA</w:t>
      </w:r>
    </w:p>
    <w:p w14:paraId="5A11910C" w14:textId="77777777" w:rsidR="00387E40" w:rsidRPr="00AD4698" w:rsidRDefault="00387E40" w:rsidP="00387E40">
      <w:pPr>
        <w:jc w:val="center"/>
        <w:rPr>
          <w:b/>
        </w:rPr>
      </w:pPr>
    </w:p>
    <w:p w14:paraId="6EF65080" w14:textId="7AEFDAE4" w:rsidR="00387E40" w:rsidRPr="002046E6" w:rsidRDefault="00387E40" w:rsidP="00B24389">
      <w:pPr>
        <w:autoSpaceDE w:val="0"/>
        <w:autoSpaceDN w:val="0"/>
        <w:jc w:val="both"/>
      </w:pPr>
      <w:r w:rsidRPr="002046E6">
        <w:rPr>
          <w:bCs/>
        </w:rPr>
        <w:t xml:space="preserve">Pirkimo objektas – prievolių įvykdymo užtikrinimo dokumentas (sutartinių įsipareigojimų įvykdymo laidavimo draudimas) </w:t>
      </w:r>
      <w:r w:rsidRPr="002046E6">
        <w:t>Šiaulių regiono komunalinių atliekų mechaninio biologinio apdorojimo įrenginiam</w:t>
      </w:r>
      <w:r w:rsidR="005D7BF1">
        <w:t>s</w:t>
      </w:r>
      <w:r w:rsidRPr="002046E6">
        <w:rPr>
          <w:bCs/>
        </w:rPr>
        <w:t xml:space="preserve"> (toliau – Paslauga).</w:t>
      </w:r>
    </w:p>
    <w:p w14:paraId="7A7B21DA" w14:textId="02D7817C" w:rsidR="00387E40" w:rsidRPr="00D66989" w:rsidRDefault="00387E40" w:rsidP="00D66989">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ind w:left="0" w:firstLine="0"/>
        <w:jc w:val="both"/>
        <w:rPr>
          <w:bCs/>
        </w:rPr>
      </w:pPr>
      <w:r w:rsidRPr="00D66989">
        <w:rPr>
          <w:bCs/>
        </w:rPr>
        <w:t>Laidavimo draudimo galiojimo laikotarpis – 12 (dvylika) mėnesių, nuo 2025 m. rugsėjo 27 d.</w:t>
      </w:r>
    </w:p>
    <w:p w14:paraId="60CEA300" w14:textId="77777777" w:rsidR="00387E40" w:rsidRPr="00D66989" w:rsidRDefault="00387E40" w:rsidP="00D66989">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ind w:left="0" w:firstLine="0"/>
        <w:jc w:val="both"/>
        <w:rPr>
          <w:bCs/>
        </w:rPr>
      </w:pPr>
      <w:r w:rsidRPr="00D66989">
        <w:rPr>
          <w:bCs/>
        </w:rPr>
        <w:t>Laidavimo draudimo rašto sąlygos ir reikalavimai:</w:t>
      </w:r>
    </w:p>
    <w:p w14:paraId="1E787F75" w14:textId="77777777" w:rsidR="00D66989" w:rsidRPr="00D66989" w:rsidRDefault="00387E40" w:rsidP="00D66989">
      <w:pPr>
        <w:pStyle w:val="ListParagraph"/>
        <w:widowControl w:val="0"/>
        <w:numPr>
          <w:ilvl w:val="1"/>
          <w:numId w:val="32"/>
        </w:numPr>
        <w:tabs>
          <w:tab w:val="left" w:pos="709"/>
        </w:tabs>
        <w:suppressAutoHyphens/>
        <w:overflowPunct w:val="0"/>
        <w:adjustRightInd w:val="0"/>
        <w:ind w:left="0" w:firstLine="0"/>
        <w:jc w:val="both"/>
        <w:rPr>
          <w:rFonts w:ascii="Times New Roman" w:hAnsi="Times New Roman"/>
          <w:bCs/>
          <w:sz w:val="24"/>
          <w:szCs w:val="24"/>
          <w:lang w:val="x-none"/>
        </w:rPr>
      </w:pPr>
      <w:r w:rsidRPr="00D66989">
        <w:rPr>
          <w:rFonts w:ascii="Times New Roman" w:hAnsi="Times New Roman"/>
          <w:sz w:val="24"/>
          <w:szCs w:val="24"/>
          <w:lang w:val="x-none"/>
        </w:rPr>
        <w:t>Draudėjas: VšĮ Šiaulių regiono atliekų tvarkymo centras, juridinio asmens kodas 145787276</w:t>
      </w:r>
      <w:r w:rsidRPr="00D66989">
        <w:rPr>
          <w:rFonts w:ascii="Times New Roman" w:hAnsi="Times New Roman"/>
          <w:bCs/>
          <w:sz w:val="24"/>
          <w:szCs w:val="24"/>
          <w:lang w:val="x-none"/>
        </w:rPr>
        <w:t>.</w:t>
      </w:r>
    </w:p>
    <w:p w14:paraId="5EA68326" w14:textId="77777777" w:rsidR="00D66989" w:rsidRPr="00D66989" w:rsidRDefault="00387E40" w:rsidP="00D66989">
      <w:pPr>
        <w:pStyle w:val="ListParagraph"/>
        <w:widowControl w:val="0"/>
        <w:numPr>
          <w:ilvl w:val="1"/>
          <w:numId w:val="32"/>
        </w:numPr>
        <w:tabs>
          <w:tab w:val="left" w:pos="709"/>
        </w:tabs>
        <w:suppressAutoHyphens/>
        <w:overflowPunct w:val="0"/>
        <w:adjustRightInd w:val="0"/>
        <w:ind w:left="0" w:firstLine="0"/>
        <w:jc w:val="both"/>
        <w:rPr>
          <w:rFonts w:ascii="Times New Roman" w:hAnsi="Times New Roman"/>
          <w:bCs/>
          <w:sz w:val="24"/>
          <w:szCs w:val="24"/>
          <w:lang w:val="x-none"/>
        </w:rPr>
      </w:pPr>
      <w:r w:rsidRPr="00D66989">
        <w:rPr>
          <w:rFonts w:ascii="Times New Roman" w:hAnsi="Times New Roman"/>
          <w:sz w:val="24"/>
          <w:szCs w:val="24"/>
          <w:lang w:val="x-none"/>
        </w:rPr>
        <w:t xml:space="preserve">Laidavimo pagrindas ir sąlygos nustatyti </w:t>
      </w:r>
      <w:r w:rsidRPr="00D66989">
        <w:rPr>
          <w:rFonts w:ascii="Times New Roman" w:hAnsi="Times New Roman"/>
          <w:color w:val="000000"/>
          <w:sz w:val="24"/>
          <w:szCs w:val="24"/>
          <w:lang w:val="x-none"/>
        </w:rPr>
        <w:t xml:space="preserve">Atliekas naudojančių ar šalinančių įmonių prievolių įvykdymo užtikrinimo tvarkos apraše (toliau – Aprašas), patvirtintame Lietuvos Respublikos aplinkos ministro 2022 m. rugpjūčio 17 d. įsakymu Nr. D1-265 „Dėl atliekas naudojančių ar šalinančių įmonių prievolių įvykdymo užtikrinimo“ (aktuali redakcija). </w:t>
      </w:r>
    </w:p>
    <w:p w14:paraId="01FFA890" w14:textId="77777777" w:rsidR="00D66989" w:rsidRPr="00D66989" w:rsidRDefault="00387E40" w:rsidP="00D66989">
      <w:pPr>
        <w:pStyle w:val="ListParagraph"/>
        <w:widowControl w:val="0"/>
        <w:numPr>
          <w:ilvl w:val="1"/>
          <w:numId w:val="32"/>
        </w:numPr>
        <w:tabs>
          <w:tab w:val="left" w:pos="709"/>
        </w:tabs>
        <w:suppressAutoHyphens/>
        <w:overflowPunct w:val="0"/>
        <w:adjustRightInd w:val="0"/>
        <w:ind w:left="0" w:firstLine="0"/>
        <w:jc w:val="both"/>
        <w:rPr>
          <w:rFonts w:ascii="Times New Roman" w:hAnsi="Times New Roman"/>
          <w:bCs/>
          <w:sz w:val="24"/>
          <w:szCs w:val="24"/>
          <w:lang w:val="x-none"/>
        </w:rPr>
      </w:pPr>
      <w:r w:rsidRPr="00D66989">
        <w:rPr>
          <w:rFonts w:ascii="Times New Roman" w:hAnsi="Times New Roman"/>
          <w:color w:val="000000"/>
          <w:sz w:val="24"/>
          <w:szCs w:val="24"/>
        </w:rPr>
        <w:t>Prievolių įvykdymo užtikrinimo dokumentas turi būti suteiktas Aplinkos apsaugos departamento prie Aplinkos ministerijos (toliau – AAD) naudai. </w:t>
      </w:r>
      <w:r w:rsidRPr="00D66989">
        <w:rPr>
          <w:rFonts w:ascii="Times New Roman" w:hAnsi="Times New Roman"/>
          <w:bCs/>
          <w:sz w:val="24"/>
          <w:szCs w:val="24"/>
        </w:rPr>
        <w:t xml:space="preserve">Prievolių įvykdymo užtikrinimo dokumento galiojimo metu atsiradus Aprašo 21 punkte nurodytoms sąlygoms (aplinkybėms), AAD nedelsiant, bet ne vėliau kaip per 15 (penkiolika) darbo dienų nuo informacijos, nurodytos Aprašo 21.1–21.4 papunkčiuose, gavimo dienos raštu kreipiasi į </w:t>
      </w:r>
      <w:r w:rsidR="003F3503" w:rsidRPr="00D66989">
        <w:rPr>
          <w:rFonts w:ascii="Times New Roman" w:hAnsi="Times New Roman"/>
          <w:bCs/>
          <w:sz w:val="24"/>
          <w:szCs w:val="24"/>
        </w:rPr>
        <w:t>Tiekėją</w:t>
      </w:r>
      <w:r w:rsidRPr="00D66989">
        <w:rPr>
          <w:rFonts w:ascii="Times New Roman" w:hAnsi="Times New Roman"/>
          <w:bCs/>
          <w:sz w:val="24"/>
          <w:szCs w:val="24"/>
        </w:rPr>
        <w:t xml:space="preserve"> dėl prievolių įvykdymo užtikrinimo dokumente nurodytos sumos.</w:t>
      </w:r>
    </w:p>
    <w:p w14:paraId="44A25159" w14:textId="38788128" w:rsidR="00387E40" w:rsidRPr="00D66989" w:rsidRDefault="008879DC" w:rsidP="00D66989">
      <w:pPr>
        <w:pStyle w:val="ListParagraph"/>
        <w:widowControl w:val="0"/>
        <w:numPr>
          <w:ilvl w:val="1"/>
          <w:numId w:val="32"/>
        </w:numPr>
        <w:tabs>
          <w:tab w:val="left" w:pos="709"/>
        </w:tabs>
        <w:suppressAutoHyphens/>
        <w:overflowPunct w:val="0"/>
        <w:adjustRightInd w:val="0"/>
        <w:ind w:left="0" w:firstLine="0"/>
        <w:jc w:val="both"/>
        <w:rPr>
          <w:rFonts w:ascii="Times New Roman" w:hAnsi="Times New Roman"/>
          <w:bCs/>
          <w:sz w:val="24"/>
          <w:szCs w:val="24"/>
          <w:lang w:val="x-none"/>
        </w:rPr>
      </w:pPr>
      <w:r w:rsidRPr="00D66989">
        <w:rPr>
          <w:rFonts w:ascii="Times New Roman" w:hAnsi="Times New Roman"/>
          <w:sz w:val="24"/>
          <w:szCs w:val="24"/>
        </w:rPr>
        <w:t>L</w:t>
      </w:r>
      <w:r w:rsidR="00387E40" w:rsidRPr="00D66989">
        <w:rPr>
          <w:rFonts w:ascii="Times New Roman" w:hAnsi="Times New Roman"/>
          <w:sz w:val="24"/>
          <w:szCs w:val="24"/>
        </w:rPr>
        <w:t>aiduojama suma (draudimo suma), galiojimo laikotarpis: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3"/>
        <w:gridCol w:w="1842"/>
        <w:gridCol w:w="2220"/>
        <w:gridCol w:w="1605"/>
        <w:gridCol w:w="1670"/>
      </w:tblGrid>
      <w:tr w:rsidR="00387E40" w:rsidRPr="003815A6" w14:paraId="439FB671" w14:textId="77777777" w:rsidTr="004307A8">
        <w:trPr>
          <w:trHeight w:val="523"/>
          <w:jc w:val="center"/>
        </w:trPr>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179D53" w14:textId="77777777" w:rsidR="00387E40" w:rsidRPr="003815A6" w:rsidRDefault="00387E40" w:rsidP="004307A8">
            <w:pPr>
              <w:jc w:val="center"/>
              <w:rPr>
                <w:b/>
                <w:sz w:val="22"/>
                <w:szCs w:val="22"/>
              </w:rPr>
            </w:pPr>
            <w:r w:rsidRPr="003815A6">
              <w:rPr>
                <w:b/>
                <w:sz w:val="22"/>
                <w:szCs w:val="22"/>
              </w:rPr>
              <w:t>Objektas</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FB3265" w14:textId="77777777" w:rsidR="00387E40" w:rsidRPr="003815A6" w:rsidRDefault="00387E40" w:rsidP="004307A8">
            <w:pPr>
              <w:jc w:val="center"/>
              <w:rPr>
                <w:b/>
                <w:sz w:val="22"/>
                <w:szCs w:val="22"/>
              </w:rPr>
            </w:pPr>
            <w:r w:rsidRPr="003815A6">
              <w:rPr>
                <w:b/>
                <w:sz w:val="22"/>
                <w:szCs w:val="22"/>
              </w:rPr>
              <w:t>Laiduojama / Garantuojama suma, Eur</w:t>
            </w:r>
          </w:p>
        </w:tc>
        <w:tc>
          <w:tcPr>
            <w:tcW w:w="2220" w:type="dxa"/>
            <w:tcBorders>
              <w:top w:val="single" w:sz="4" w:space="0" w:color="auto"/>
              <w:left w:val="single" w:sz="4" w:space="0" w:color="auto"/>
              <w:bottom w:val="single" w:sz="4" w:space="0" w:color="auto"/>
              <w:right w:val="single" w:sz="4" w:space="0" w:color="auto"/>
            </w:tcBorders>
            <w:vAlign w:val="center"/>
            <w:hideMark/>
          </w:tcPr>
          <w:p w14:paraId="05C94435" w14:textId="77777777" w:rsidR="00387E40" w:rsidRPr="003815A6" w:rsidRDefault="00387E40" w:rsidP="004307A8">
            <w:pPr>
              <w:jc w:val="center"/>
              <w:rPr>
                <w:b/>
                <w:sz w:val="22"/>
                <w:szCs w:val="22"/>
              </w:rPr>
            </w:pPr>
            <w:r w:rsidRPr="003815A6">
              <w:rPr>
                <w:b/>
                <w:sz w:val="22"/>
                <w:szCs w:val="22"/>
              </w:rPr>
              <w:t>Atliekų tvarkymo veiklos vieta (adresas)</w:t>
            </w:r>
          </w:p>
        </w:tc>
        <w:tc>
          <w:tcPr>
            <w:tcW w:w="1605" w:type="dxa"/>
            <w:tcBorders>
              <w:top w:val="single" w:sz="4" w:space="0" w:color="auto"/>
              <w:left w:val="single" w:sz="4" w:space="0" w:color="auto"/>
              <w:bottom w:val="single" w:sz="4" w:space="0" w:color="auto"/>
              <w:right w:val="single" w:sz="4" w:space="0" w:color="auto"/>
            </w:tcBorders>
            <w:vAlign w:val="center"/>
            <w:hideMark/>
          </w:tcPr>
          <w:p w14:paraId="154A4DF1" w14:textId="77777777" w:rsidR="00387E40" w:rsidRPr="003815A6" w:rsidRDefault="00387E40" w:rsidP="004307A8">
            <w:pPr>
              <w:jc w:val="center"/>
              <w:rPr>
                <w:b/>
                <w:sz w:val="22"/>
                <w:szCs w:val="22"/>
              </w:rPr>
            </w:pPr>
            <w:r w:rsidRPr="003815A6">
              <w:rPr>
                <w:b/>
                <w:sz w:val="22"/>
                <w:szCs w:val="22"/>
              </w:rPr>
              <w:t>Galiojimo laikotarpis</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E9CE23A" w14:textId="77777777" w:rsidR="00387E40" w:rsidRPr="003815A6" w:rsidRDefault="00387E40" w:rsidP="004307A8">
            <w:pPr>
              <w:jc w:val="center"/>
              <w:rPr>
                <w:b/>
                <w:sz w:val="22"/>
                <w:szCs w:val="22"/>
              </w:rPr>
            </w:pPr>
            <w:r w:rsidRPr="003815A6">
              <w:rPr>
                <w:b/>
                <w:sz w:val="22"/>
                <w:szCs w:val="22"/>
              </w:rPr>
              <w:t>Naudos gavėjas</w:t>
            </w:r>
          </w:p>
        </w:tc>
      </w:tr>
      <w:tr w:rsidR="00387E40" w:rsidRPr="003815A6" w14:paraId="0BC0AB87" w14:textId="77777777" w:rsidTr="004307A8">
        <w:trPr>
          <w:trHeight w:val="2087"/>
          <w:jc w:val="center"/>
        </w:trPr>
        <w:tc>
          <w:tcPr>
            <w:tcW w:w="272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26F20D" w14:textId="0515DE00" w:rsidR="00387E40" w:rsidRPr="003815A6" w:rsidRDefault="00A26668" w:rsidP="004307A8">
            <w:pPr>
              <w:spacing w:line="276" w:lineRule="auto"/>
              <w:jc w:val="center"/>
              <w:rPr>
                <w:sz w:val="22"/>
                <w:szCs w:val="22"/>
              </w:rPr>
            </w:pPr>
            <w:r w:rsidRPr="003815A6">
              <w:rPr>
                <w:sz w:val="22"/>
                <w:szCs w:val="22"/>
              </w:rPr>
              <w:t xml:space="preserve">VŠĮ Šiaulių regiono atliekų tvarkymo centro Šiaulių regiono komunalinių atliekų mechaninio biologinio apdorojimo įrenginiams </w:t>
            </w:r>
            <w:r w:rsidR="00387E40" w:rsidRPr="003815A6">
              <w:rPr>
                <w:sz w:val="22"/>
                <w:szCs w:val="22"/>
              </w:rPr>
              <w:t xml:space="preserve">(Jurgeliškių k. 9, Jurgeliškiai, 76103 Šiaulių r.), TIPK leidimo </w:t>
            </w:r>
          </w:p>
          <w:p w14:paraId="2E20D73B" w14:textId="1E03FB9B" w:rsidR="00387E40" w:rsidRPr="003815A6" w:rsidRDefault="00387E40" w:rsidP="004307A8">
            <w:pPr>
              <w:spacing w:line="276" w:lineRule="auto"/>
              <w:jc w:val="center"/>
              <w:rPr>
                <w:sz w:val="22"/>
                <w:szCs w:val="22"/>
              </w:rPr>
            </w:pPr>
            <w:r w:rsidRPr="003815A6">
              <w:rPr>
                <w:sz w:val="22"/>
                <w:szCs w:val="22"/>
              </w:rPr>
              <w:t xml:space="preserve">Nr. </w:t>
            </w:r>
            <w:r w:rsidR="00EE4230" w:rsidRPr="003815A6">
              <w:rPr>
                <w:color w:val="000000"/>
                <w:sz w:val="22"/>
                <w:szCs w:val="22"/>
                <w:bdr w:val="none" w:sz="0" w:space="0" w:color="auto" w:frame="1"/>
              </w:rPr>
              <w:t>T-Š.9-15/2015</w:t>
            </w:r>
          </w:p>
        </w:tc>
        <w:tc>
          <w:tcPr>
            <w:tcW w:w="18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EDCB99" w14:textId="43BD4EBE" w:rsidR="00387E40" w:rsidRPr="003815A6" w:rsidRDefault="00387E40" w:rsidP="004307A8">
            <w:pPr>
              <w:spacing w:line="276" w:lineRule="auto"/>
              <w:jc w:val="center"/>
              <w:rPr>
                <w:sz w:val="22"/>
                <w:szCs w:val="22"/>
                <w:highlight w:val="yellow"/>
              </w:rPr>
            </w:pPr>
            <w:r w:rsidRPr="003815A6">
              <w:rPr>
                <w:sz w:val="22"/>
                <w:szCs w:val="22"/>
              </w:rPr>
              <w:t>138</w:t>
            </w:r>
            <w:r w:rsidR="005D6E9C" w:rsidRPr="003815A6">
              <w:rPr>
                <w:sz w:val="22"/>
                <w:szCs w:val="22"/>
              </w:rPr>
              <w:t xml:space="preserve"> </w:t>
            </w:r>
            <w:r w:rsidRPr="003815A6">
              <w:rPr>
                <w:sz w:val="22"/>
                <w:szCs w:val="22"/>
              </w:rPr>
              <w:t>260,24 Eur</w:t>
            </w:r>
          </w:p>
        </w:tc>
        <w:tc>
          <w:tcPr>
            <w:tcW w:w="2220" w:type="dxa"/>
            <w:tcBorders>
              <w:top w:val="single" w:sz="4" w:space="0" w:color="auto"/>
              <w:left w:val="single" w:sz="4" w:space="0" w:color="auto"/>
              <w:bottom w:val="single" w:sz="4" w:space="0" w:color="auto"/>
              <w:right w:val="single" w:sz="4" w:space="0" w:color="auto"/>
            </w:tcBorders>
            <w:vAlign w:val="center"/>
            <w:hideMark/>
          </w:tcPr>
          <w:p w14:paraId="09A88C45" w14:textId="77777777" w:rsidR="00387E40" w:rsidRPr="003815A6" w:rsidRDefault="00387E40" w:rsidP="004307A8">
            <w:pPr>
              <w:spacing w:line="276" w:lineRule="auto"/>
              <w:jc w:val="center"/>
              <w:rPr>
                <w:sz w:val="22"/>
                <w:szCs w:val="22"/>
              </w:rPr>
            </w:pPr>
            <w:r w:rsidRPr="003815A6">
              <w:rPr>
                <w:sz w:val="22"/>
                <w:szCs w:val="22"/>
              </w:rPr>
              <w:t>Jurgeliškių k. 9, Jurgeliškiai, 76103 Šiaulių r.</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219E4D2" w14:textId="77777777" w:rsidR="00387E40" w:rsidRPr="003815A6" w:rsidRDefault="00387E40" w:rsidP="004307A8">
            <w:pPr>
              <w:spacing w:line="276" w:lineRule="auto"/>
              <w:jc w:val="center"/>
              <w:rPr>
                <w:sz w:val="22"/>
                <w:szCs w:val="22"/>
              </w:rPr>
            </w:pPr>
            <w:r w:rsidRPr="003815A6">
              <w:rPr>
                <w:sz w:val="22"/>
                <w:szCs w:val="22"/>
              </w:rPr>
              <w:t>12 mėn.</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66C1724" w14:textId="77777777" w:rsidR="00387E40" w:rsidRPr="003815A6" w:rsidRDefault="00387E40" w:rsidP="004307A8">
            <w:pPr>
              <w:ind w:left="57"/>
              <w:jc w:val="center"/>
              <w:rPr>
                <w:sz w:val="22"/>
                <w:szCs w:val="22"/>
              </w:rPr>
            </w:pPr>
            <w:r w:rsidRPr="003815A6">
              <w:rPr>
                <w:sz w:val="22"/>
                <w:szCs w:val="22"/>
              </w:rPr>
              <w:t>Aplinkos apsaugos departamentas prie Aplinkos ministerijos</w:t>
            </w:r>
          </w:p>
        </w:tc>
      </w:tr>
    </w:tbl>
    <w:p w14:paraId="79811FA6" w14:textId="77777777" w:rsidR="00387E40" w:rsidRPr="00AD4698" w:rsidRDefault="00387E40" w:rsidP="00401C23">
      <w:pPr>
        <w:jc w:val="both"/>
      </w:pPr>
    </w:p>
    <w:p w14:paraId="69A819B0" w14:textId="2B2756D5" w:rsidR="00387E40" w:rsidRPr="00D66989" w:rsidRDefault="00387E40" w:rsidP="00D66989">
      <w:pPr>
        <w:pStyle w:val="ListParagraph"/>
        <w:widowControl w:val="0"/>
        <w:numPr>
          <w:ilvl w:val="1"/>
          <w:numId w:val="32"/>
        </w:numPr>
        <w:tabs>
          <w:tab w:val="left" w:pos="709"/>
        </w:tabs>
        <w:suppressAutoHyphens/>
        <w:overflowPunct w:val="0"/>
        <w:adjustRightInd w:val="0"/>
        <w:spacing w:after="0" w:line="240" w:lineRule="auto"/>
        <w:ind w:left="709" w:hanging="709"/>
        <w:jc w:val="both"/>
        <w:rPr>
          <w:rFonts w:ascii="Times New Roman" w:hAnsi="Times New Roman"/>
          <w:sz w:val="24"/>
          <w:szCs w:val="24"/>
        </w:rPr>
      </w:pPr>
      <w:r w:rsidRPr="00D66989">
        <w:rPr>
          <w:rFonts w:ascii="Times New Roman" w:hAnsi="Times New Roman"/>
          <w:color w:val="000000"/>
          <w:sz w:val="24"/>
          <w:szCs w:val="24"/>
        </w:rPr>
        <w:t xml:space="preserve">Laidavimo draudimo rašto tekstas turi būti suderintas su </w:t>
      </w:r>
      <w:r w:rsidRPr="00D66989">
        <w:rPr>
          <w:rFonts w:ascii="Times New Roman" w:hAnsi="Times New Roman"/>
          <w:sz w:val="24"/>
          <w:szCs w:val="24"/>
        </w:rPr>
        <w:t>Užsakovu.</w:t>
      </w:r>
    </w:p>
    <w:p w14:paraId="70EE74D6" w14:textId="77777777" w:rsidR="00387E40" w:rsidRPr="00EC7166" w:rsidRDefault="00387E40" w:rsidP="00D66989">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ind w:left="0" w:firstLine="0"/>
        <w:jc w:val="both"/>
        <w:rPr>
          <w:color w:val="000000"/>
        </w:rPr>
      </w:pPr>
      <w:r w:rsidRPr="00EC7166">
        <w:rPr>
          <w:color w:val="000000"/>
        </w:rPr>
        <w:t xml:space="preserve">Draudimo tarpininkas (Draudimo brokeris) – UADBB „Rizikos </w:t>
      </w:r>
      <w:proofErr w:type="gramStart"/>
      <w:r w:rsidRPr="00EC7166">
        <w:rPr>
          <w:color w:val="000000"/>
        </w:rPr>
        <w:t>cesija“</w:t>
      </w:r>
      <w:proofErr w:type="gramEnd"/>
      <w:r w:rsidRPr="00EC7166">
        <w:rPr>
          <w:color w:val="000000"/>
        </w:rPr>
        <w:t xml:space="preserve">, (į. k. 126231645, Panerių g. 42, 03202 Vilnius), kuris teikia tarpininkavimo sudarant draudimo sutartis paslaugas pagal 2023 m. sausio 27 d. tarpininkavimo sutartį Nr. S-26. </w:t>
      </w:r>
    </w:p>
    <w:p w14:paraId="07053845" w14:textId="1BA91A42" w:rsidR="00387E40" w:rsidRPr="00EC7166" w:rsidRDefault="00B24372" w:rsidP="00D66989">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ind w:left="0" w:firstLine="0"/>
        <w:jc w:val="both"/>
        <w:rPr>
          <w:color w:val="000000"/>
        </w:rPr>
      </w:pPr>
      <w:r w:rsidRPr="00EC7166">
        <w:rPr>
          <w:color w:val="000000"/>
        </w:rPr>
        <w:t>Aktuali i</w:t>
      </w:r>
      <w:r w:rsidR="00387E40" w:rsidRPr="00EC7166">
        <w:rPr>
          <w:color w:val="000000"/>
        </w:rPr>
        <w:t>nformacija (Finansinių atas</w:t>
      </w:r>
      <w:bookmarkStart w:id="1" w:name="_GoBack"/>
      <w:bookmarkEnd w:id="1"/>
      <w:r w:rsidR="00387E40" w:rsidRPr="00EC7166">
        <w:rPr>
          <w:color w:val="000000"/>
        </w:rPr>
        <w:t xml:space="preserve">kaitų rinkiniai ir veiklos ataskaitos) yra skelbiama VšĮ Šiaulių regiono atliekų tvarkymo centro interneto puslapyje </w:t>
      </w:r>
      <w:hyperlink r:id="rId20" w:history="1">
        <w:r w:rsidR="00387E40" w:rsidRPr="00EC7166">
          <w:rPr>
            <w:rStyle w:val="Hyperlink"/>
            <w:rFonts w:eastAsiaTheme="majorEastAsia"/>
          </w:rPr>
          <w:t>https://www.sratc.lt/finansiniu-ataskaitu-rinkiniai-ir-veiklos-ataskaitos/</w:t>
        </w:r>
      </w:hyperlink>
      <w:r w:rsidRPr="00EC7166">
        <w:rPr>
          <w:rStyle w:val="Hyperlink"/>
          <w:rFonts w:eastAsiaTheme="majorEastAsia"/>
        </w:rPr>
        <w:t>.</w:t>
      </w:r>
    </w:p>
    <w:p w14:paraId="34C953FF" w14:textId="206840B4" w:rsidR="00387E40" w:rsidRPr="00EC7166" w:rsidRDefault="00387E40" w:rsidP="00B24372">
      <w:pPr>
        <w:pStyle w:val="ListParagraph"/>
        <w:tabs>
          <w:tab w:val="left" w:pos="567"/>
        </w:tabs>
        <w:spacing w:line="259" w:lineRule="auto"/>
        <w:ind w:left="0"/>
        <w:jc w:val="both"/>
        <w:rPr>
          <w:rFonts w:ascii="Times New Roman" w:hAnsi="Times New Roman"/>
          <w:color w:val="000000"/>
          <w:sz w:val="24"/>
          <w:szCs w:val="24"/>
        </w:rPr>
      </w:pPr>
      <w:r w:rsidRPr="00EC7166">
        <w:rPr>
          <w:rFonts w:ascii="Times New Roman" w:hAnsi="Times New Roman"/>
          <w:color w:val="000000"/>
          <w:sz w:val="24"/>
          <w:szCs w:val="24"/>
        </w:rPr>
        <w:t>PRIDEDAMA:</w:t>
      </w:r>
      <w:r w:rsidR="005D6E9C" w:rsidRPr="00EC7166">
        <w:rPr>
          <w:rFonts w:ascii="Times New Roman" w:hAnsi="Times New Roman"/>
          <w:color w:val="000000"/>
          <w:sz w:val="24"/>
          <w:szCs w:val="24"/>
        </w:rPr>
        <w:t xml:space="preserve"> </w:t>
      </w:r>
      <w:r w:rsidRPr="00EC7166">
        <w:rPr>
          <w:rFonts w:ascii="Times New Roman" w:hAnsi="Times New Roman"/>
          <w:color w:val="000000"/>
          <w:sz w:val="24"/>
          <w:szCs w:val="24"/>
        </w:rPr>
        <w:t>„SPRENDIMAS DERINTI VŠĮ ŠIAULIŲ REGIONO ATLIEKŲ TVARKYMO CENTR</w:t>
      </w:r>
      <w:r w:rsidR="00B24372" w:rsidRPr="00EC7166">
        <w:rPr>
          <w:rFonts w:ascii="Times New Roman" w:hAnsi="Times New Roman"/>
          <w:color w:val="000000"/>
          <w:sz w:val="24"/>
          <w:szCs w:val="24"/>
        </w:rPr>
        <w:t>O</w:t>
      </w:r>
      <w:r w:rsidRPr="00EC7166">
        <w:rPr>
          <w:rFonts w:ascii="Times New Roman" w:hAnsi="Times New Roman"/>
          <w:color w:val="000000"/>
          <w:sz w:val="24"/>
          <w:szCs w:val="24"/>
        </w:rPr>
        <w:t xml:space="preserve"> ŠIAULIŲ REGIONO </w:t>
      </w:r>
      <w:r w:rsidRPr="00EC7166">
        <w:rPr>
          <w:rFonts w:ascii="Times New Roman" w:hAnsi="Times New Roman"/>
          <w:sz w:val="24"/>
          <w:szCs w:val="24"/>
        </w:rPr>
        <w:t>KOMUNLINIŲ ATLIEKŲ MECHANINIO BIOLOGINIO APDOROJIMO ĮRENGINI</w:t>
      </w:r>
      <w:r w:rsidR="00B24372" w:rsidRPr="00EC7166">
        <w:rPr>
          <w:rFonts w:ascii="Times New Roman" w:hAnsi="Times New Roman"/>
          <w:sz w:val="24"/>
          <w:szCs w:val="24"/>
        </w:rPr>
        <w:t>Ų</w:t>
      </w:r>
      <w:r w:rsidRPr="00EC7166">
        <w:rPr>
          <w:rFonts w:ascii="Times New Roman" w:hAnsi="Times New Roman"/>
          <w:color w:val="000000"/>
          <w:sz w:val="24"/>
          <w:szCs w:val="24"/>
        </w:rPr>
        <w:t>, ESANČI</w:t>
      </w:r>
      <w:r w:rsidR="00B24372" w:rsidRPr="00EC7166">
        <w:rPr>
          <w:rFonts w:ascii="Times New Roman" w:hAnsi="Times New Roman"/>
          <w:color w:val="000000"/>
          <w:sz w:val="24"/>
          <w:szCs w:val="24"/>
        </w:rPr>
        <w:t>Ų</w:t>
      </w:r>
      <w:r w:rsidRPr="00EC7166">
        <w:rPr>
          <w:rFonts w:ascii="Times New Roman" w:hAnsi="Times New Roman"/>
          <w:color w:val="000000"/>
          <w:sz w:val="24"/>
          <w:szCs w:val="24"/>
        </w:rPr>
        <w:t xml:space="preserve"> JURGELIŠKIŲ K. 9, ŠIAULIŲ R</w:t>
      </w:r>
      <w:r w:rsidR="00B24372" w:rsidRPr="00EC7166">
        <w:rPr>
          <w:rFonts w:ascii="Times New Roman" w:hAnsi="Times New Roman"/>
          <w:color w:val="000000"/>
          <w:sz w:val="24"/>
          <w:szCs w:val="24"/>
        </w:rPr>
        <w:t>.</w:t>
      </w:r>
      <w:r w:rsidRPr="00EC7166">
        <w:rPr>
          <w:rFonts w:ascii="Times New Roman" w:hAnsi="Times New Roman"/>
          <w:color w:val="000000"/>
          <w:sz w:val="24"/>
          <w:szCs w:val="24"/>
        </w:rPr>
        <w:t>, PRIEVOLIŲ ĮVYKDYMO UŽTIKRINIMO SUMOS APSKAIČIAVIMO FORMĄ“</w:t>
      </w:r>
      <w:r w:rsidR="00FC5E8E" w:rsidRPr="00EC7166">
        <w:rPr>
          <w:rFonts w:ascii="Times New Roman" w:hAnsi="Times New Roman"/>
          <w:color w:val="000000"/>
          <w:sz w:val="24"/>
          <w:szCs w:val="24"/>
        </w:rPr>
        <w:t>.</w:t>
      </w:r>
    </w:p>
    <w:p w14:paraId="2FA22BDB" w14:textId="77777777" w:rsidR="00387E40" w:rsidRDefault="00387E40">
      <w:pPr>
        <w:pBdr>
          <w:top w:val="none" w:sz="0" w:space="0" w:color="auto"/>
          <w:left w:val="none" w:sz="0" w:space="0" w:color="auto"/>
          <w:bottom w:val="none" w:sz="0" w:space="0" w:color="auto"/>
          <w:right w:val="none" w:sz="0" w:space="0" w:color="auto"/>
          <w:between w:val="none" w:sz="0" w:space="0" w:color="auto"/>
          <w:bar w:val="none" w:sz="0" w:color="auto"/>
        </w:pBdr>
        <w:rPr>
          <w:b/>
          <w:bCs/>
          <w:color w:val="000000"/>
          <w:sz w:val="22"/>
          <w:szCs w:val="22"/>
          <w:lang w:val="lt-LT" w:eastAsia="lt-LT"/>
        </w:rPr>
      </w:pPr>
      <w:r>
        <w:rPr>
          <w:b/>
          <w:bCs/>
          <w:lang w:val="lt-LT"/>
        </w:rPr>
        <w:br w:type="page"/>
      </w:r>
    </w:p>
    <w:p w14:paraId="27B35544" w14:textId="1CACE38C" w:rsidR="005539DD" w:rsidRPr="0071087B" w:rsidRDefault="005539DD" w:rsidP="005539DD">
      <w:pPr>
        <w:pStyle w:val="Body2"/>
        <w:jc w:val="right"/>
        <w:rPr>
          <w:rFonts w:cs="Times New Roman"/>
          <w:b/>
          <w:bCs/>
          <w:lang w:val="lt-LT"/>
        </w:rPr>
      </w:pPr>
      <w:r w:rsidRPr="0071087B">
        <w:rPr>
          <w:rFonts w:cs="Times New Roman"/>
          <w:b/>
          <w:bCs/>
          <w:lang w:val="lt-LT"/>
        </w:rPr>
        <w:lastRenderedPageBreak/>
        <w:t>2 priedas</w:t>
      </w:r>
    </w:p>
    <w:p w14:paraId="25DAE061" w14:textId="77777777" w:rsidR="005539DD" w:rsidRPr="0071087B" w:rsidRDefault="005539DD" w:rsidP="005539DD">
      <w:pPr>
        <w:pStyle w:val="Body2"/>
        <w:jc w:val="right"/>
        <w:rPr>
          <w:rFonts w:cs="Times New Roman"/>
          <w:b/>
          <w:bCs/>
          <w:lang w:val="lt-LT"/>
        </w:rPr>
      </w:pPr>
    </w:p>
    <w:p w14:paraId="58DEB870" w14:textId="77777777" w:rsidR="005539DD" w:rsidRPr="0071087B" w:rsidRDefault="005539DD" w:rsidP="005539DD">
      <w:pPr>
        <w:jc w:val="center"/>
        <w:rPr>
          <w:b/>
          <w:sz w:val="22"/>
          <w:szCs w:val="22"/>
          <w:lang w:val="pt-BR"/>
        </w:rPr>
      </w:pPr>
      <w:r w:rsidRPr="0071087B">
        <w:rPr>
          <w:b/>
          <w:sz w:val="22"/>
          <w:szCs w:val="22"/>
          <w:lang w:val="pt-BR"/>
        </w:rPr>
        <w:t>VšĮ ŠIAULIŲ REGIONO ATLIEKŲ TVARKYMO CENTRUI</w:t>
      </w:r>
    </w:p>
    <w:p w14:paraId="2774A0C6" w14:textId="77777777" w:rsidR="00BE1EC9" w:rsidRPr="0071087B" w:rsidRDefault="00BE1EC9" w:rsidP="00BE1EC9">
      <w:pPr>
        <w:jc w:val="center"/>
        <w:rPr>
          <w:b/>
          <w:sz w:val="22"/>
          <w:szCs w:val="22"/>
        </w:rPr>
      </w:pPr>
    </w:p>
    <w:p w14:paraId="4048A219" w14:textId="77777777" w:rsidR="00BE1EC9" w:rsidRPr="0071087B" w:rsidRDefault="00BE1EC9" w:rsidP="00BE1EC9">
      <w:pPr>
        <w:tabs>
          <w:tab w:val="left" w:pos="142"/>
        </w:tabs>
        <w:jc w:val="center"/>
        <w:rPr>
          <w:b/>
          <w:sz w:val="22"/>
          <w:szCs w:val="22"/>
        </w:rPr>
      </w:pPr>
      <w:r w:rsidRPr="0071087B">
        <w:rPr>
          <w:b/>
          <w:sz w:val="22"/>
          <w:szCs w:val="22"/>
        </w:rPr>
        <w:t>PASIŪLYMAS</w:t>
      </w:r>
    </w:p>
    <w:p w14:paraId="3D7F6E93" w14:textId="77777777" w:rsidR="00BE1EC9" w:rsidRPr="0071087B" w:rsidRDefault="00BE1EC9" w:rsidP="00BE1EC9">
      <w:pPr>
        <w:tabs>
          <w:tab w:val="left" w:pos="142"/>
        </w:tabs>
        <w:jc w:val="center"/>
        <w:rPr>
          <w:b/>
          <w:sz w:val="22"/>
          <w:szCs w:val="22"/>
        </w:rPr>
      </w:pPr>
    </w:p>
    <w:p w14:paraId="6231E539" w14:textId="58C4239C" w:rsidR="00BE1EC9" w:rsidRPr="0071087B" w:rsidRDefault="00BE1EC9" w:rsidP="00BE1EC9">
      <w:pPr>
        <w:pStyle w:val="Title"/>
        <w:keepNext/>
        <w:spacing w:line="240" w:lineRule="auto"/>
        <w:jc w:val="center"/>
        <w:rPr>
          <w:rFonts w:ascii="Times New Roman" w:hAnsi="Times New Roman" w:cs="Times New Roman"/>
          <w:b/>
          <w:bCs/>
          <w:caps/>
          <w:color w:val="auto"/>
          <w:spacing w:val="0"/>
          <w:sz w:val="22"/>
          <w:szCs w:val="22"/>
          <w:lang w:val="lt-LT"/>
        </w:rPr>
      </w:pPr>
      <w:r w:rsidRPr="0071087B">
        <w:rPr>
          <w:rFonts w:ascii="Times New Roman" w:hAnsi="Times New Roman" w:cs="Times New Roman"/>
          <w:b/>
          <w:caps/>
          <w:sz w:val="22"/>
          <w:szCs w:val="22"/>
        </w:rPr>
        <w:t xml:space="preserve">Dėl </w:t>
      </w:r>
      <w:r w:rsidRPr="0071087B">
        <w:rPr>
          <w:rFonts w:ascii="Times New Roman" w:hAnsi="Times New Roman" w:cs="Times New Roman"/>
          <w:b/>
          <w:sz w:val="22"/>
          <w:szCs w:val="22"/>
        </w:rPr>
        <w:t>PRIEVOLIŲ ĮVYKDYMO UŽTIKRINIMO DOKUMENTO (SUTARTINIŲ ĮSIPAREIGOJIMŲ ĮVYKDYMO LAIDAVIMO DRAUDIMAS) ŠIAULIŲ REGIONO KOMUNALINIŲ ATLIEKŲ MECHANINIO BIOLOGINIO APDOROJIMO ĮRENGINI</w:t>
      </w:r>
      <w:r w:rsidR="00A70C46">
        <w:rPr>
          <w:rFonts w:ascii="Times New Roman" w:hAnsi="Times New Roman" w:cs="Times New Roman"/>
          <w:b/>
          <w:sz w:val="22"/>
          <w:szCs w:val="22"/>
        </w:rPr>
        <w:t>AMS</w:t>
      </w:r>
    </w:p>
    <w:p w14:paraId="5CC1E0E8" w14:textId="7CA85E2D" w:rsidR="00BE1EC9" w:rsidRPr="0071087B" w:rsidRDefault="00BE1EC9" w:rsidP="00BE1EC9">
      <w:pPr>
        <w:jc w:val="center"/>
        <w:rPr>
          <w:b/>
          <w:caps/>
          <w:sz w:val="22"/>
          <w:szCs w:val="22"/>
        </w:rPr>
      </w:pPr>
    </w:p>
    <w:p w14:paraId="14DE0684" w14:textId="77777777" w:rsidR="00BE1EC9" w:rsidRPr="0071087B" w:rsidRDefault="00BE1EC9" w:rsidP="00BE1EC9">
      <w:pPr>
        <w:jc w:val="center"/>
        <w:rPr>
          <w:sz w:val="22"/>
          <w:szCs w:val="22"/>
        </w:rPr>
      </w:pPr>
    </w:p>
    <w:p w14:paraId="24ACAE73" w14:textId="77777777" w:rsidR="00BE1EC9" w:rsidRPr="0071087B" w:rsidRDefault="00BE1EC9" w:rsidP="00BE1EC9">
      <w:pPr>
        <w:jc w:val="center"/>
        <w:rPr>
          <w:sz w:val="22"/>
          <w:szCs w:val="22"/>
        </w:rPr>
      </w:pPr>
      <w:r w:rsidRPr="0071087B">
        <w:rPr>
          <w:sz w:val="22"/>
          <w:szCs w:val="22"/>
        </w:rPr>
        <w:t xml:space="preserve">____________ </w:t>
      </w:r>
      <w:proofErr w:type="gramStart"/>
      <w:r w:rsidRPr="0071087B">
        <w:rPr>
          <w:sz w:val="22"/>
          <w:szCs w:val="22"/>
        </w:rPr>
        <w:t>Nr._</w:t>
      </w:r>
      <w:proofErr w:type="gramEnd"/>
      <w:r w:rsidRPr="0071087B">
        <w:rPr>
          <w:sz w:val="22"/>
          <w:szCs w:val="22"/>
        </w:rPr>
        <w:t>_____</w:t>
      </w:r>
    </w:p>
    <w:p w14:paraId="0FAD49F9" w14:textId="77777777" w:rsidR="00BE1EC9" w:rsidRPr="0071087B" w:rsidRDefault="00BE1EC9" w:rsidP="00BE1EC9">
      <w:pPr>
        <w:jc w:val="center"/>
        <w:rPr>
          <w:sz w:val="22"/>
          <w:szCs w:val="22"/>
        </w:rPr>
      </w:pPr>
      <w:r w:rsidRPr="0071087B">
        <w:rPr>
          <w:sz w:val="22"/>
          <w:szCs w:val="22"/>
        </w:rPr>
        <w:t>(Data)</w:t>
      </w:r>
    </w:p>
    <w:p w14:paraId="05FB80EB" w14:textId="77777777" w:rsidR="00BE1EC9" w:rsidRPr="0071087B" w:rsidRDefault="00BE1EC9" w:rsidP="00BE1EC9">
      <w:pPr>
        <w:jc w:val="center"/>
        <w:rPr>
          <w:sz w:val="22"/>
          <w:szCs w:val="22"/>
        </w:rPr>
      </w:pPr>
      <w:r w:rsidRPr="0071087B">
        <w:rPr>
          <w:sz w:val="22"/>
          <w:szCs w:val="22"/>
        </w:rPr>
        <w:t>_____________</w:t>
      </w:r>
    </w:p>
    <w:p w14:paraId="1C8D7856" w14:textId="77777777" w:rsidR="00BE1EC9" w:rsidRPr="0071087B" w:rsidRDefault="00BE1EC9" w:rsidP="00BE1EC9">
      <w:pPr>
        <w:jc w:val="center"/>
        <w:rPr>
          <w:sz w:val="22"/>
          <w:szCs w:val="22"/>
        </w:rPr>
      </w:pPr>
      <w:r w:rsidRPr="0071087B">
        <w:rPr>
          <w:sz w:val="22"/>
          <w:szCs w:val="22"/>
        </w:rPr>
        <w:t>(Sudarymo vieta)</w:t>
      </w:r>
    </w:p>
    <w:p w14:paraId="7A4E4139" w14:textId="77777777" w:rsidR="00BE1EC9" w:rsidRPr="0071087B" w:rsidRDefault="00BE1EC9" w:rsidP="00BE1EC9">
      <w:pPr>
        <w:jc w:val="cente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BE1EC9" w:rsidRPr="0071087B" w14:paraId="1E802726" w14:textId="77777777" w:rsidTr="004307A8">
        <w:tc>
          <w:tcPr>
            <w:tcW w:w="4928" w:type="dxa"/>
            <w:tcBorders>
              <w:top w:val="single" w:sz="4" w:space="0" w:color="auto"/>
              <w:left w:val="single" w:sz="4" w:space="0" w:color="auto"/>
              <w:bottom w:val="single" w:sz="4" w:space="0" w:color="auto"/>
              <w:right w:val="single" w:sz="4" w:space="0" w:color="auto"/>
            </w:tcBorders>
          </w:tcPr>
          <w:p w14:paraId="27291A93" w14:textId="77777777" w:rsidR="00BE1EC9" w:rsidRPr="0071087B" w:rsidRDefault="00BE1EC9" w:rsidP="004307A8">
            <w:pPr>
              <w:rPr>
                <w:sz w:val="22"/>
                <w:szCs w:val="22"/>
              </w:rPr>
            </w:pPr>
            <w:r w:rsidRPr="0071087B">
              <w:rPr>
                <w:sz w:val="22"/>
                <w:szCs w:val="22"/>
              </w:rPr>
              <w:t>Tiekėjo pavadinimas / Ūkio subjektų grupės Tiekėjų pavadinimai</w:t>
            </w:r>
          </w:p>
        </w:tc>
        <w:tc>
          <w:tcPr>
            <w:tcW w:w="4819" w:type="dxa"/>
            <w:tcBorders>
              <w:top w:val="single" w:sz="4" w:space="0" w:color="auto"/>
              <w:left w:val="single" w:sz="4" w:space="0" w:color="auto"/>
              <w:bottom w:val="single" w:sz="4" w:space="0" w:color="auto"/>
              <w:right w:val="single" w:sz="4" w:space="0" w:color="auto"/>
            </w:tcBorders>
          </w:tcPr>
          <w:p w14:paraId="6EED3E69" w14:textId="77777777" w:rsidR="00BE1EC9" w:rsidRPr="0071087B" w:rsidRDefault="00BE1EC9" w:rsidP="004307A8">
            <w:pPr>
              <w:rPr>
                <w:sz w:val="22"/>
                <w:szCs w:val="22"/>
              </w:rPr>
            </w:pPr>
          </w:p>
        </w:tc>
      </w:tr>
      <w:tr w:rsidR="00BE1EC9" w:rsidRPr="0071087B" w14:paraId="50A955BC" w14:textId="77777777" w:rsidTr="004307A8">
        <w:tc>
          <w:tcPr>
            <w:tcW w:w="4928" w:type="dxa"/>
            <w:tcBorders>
              <w:top w:val="single" w:sz="4" w:space="0" w:color="auto"/>
              <w:left w:val="single" w:sz="4" w:space="0" w:color="auto"/>
              <w:bottom w:val="single" w:sz="4" w:space="0" w:color="auto"/>
              <w:right w:val="single" w:sz="4" w:space="0" w:color="auto"/>
            </w:tcBorders>
          </w:tcPr>
          <w:p w14:paraId="356AB0F3" w14:textId="77777777" w:rsidR="00BE1EC9" w:rsidRPr="0071087B" w:rsidRDefault="00BE1EC9" w:rsidP="004307A8">
            <w:pPr>
              <w:rPr>
                <w:sz w:val="22"/>
                <w:szCs w:val="22"/>
              </w:rPr>
            </w:pPr>
            <w:r w:rsidRPr="0071087B">
              <w:rPr>
                <w:sz w:val="22"/>
                <w:szCs w:val="22"/>
              </w:rPr>
              <w:t>Ūkio subjektų grupės atsakingas partneris (pildoma, jei pasiūlymą teikia ūkio subjektų grupė)</w:t>
            </w:r>
          </w:p>
        </w:tc>
        <w:tc>
          <w:tcPr>
            <w:tcW w:w="4819" w:type="dxa"/>
            <w:tcBorders>
              <w:top w:val="single" w:sz="4" w:space="0" w:color="auto"/>
              <w:left w:val="single" w:sz="4" w:space="0" w:color="auto"/>
              <w:bottom w:val="single" w:sz="4" w:space="0" w:color="auto"/>
              <w:right w:val="single" w:sz="4" w:space="0" w:color="auto"/>
            </w:tcBorders>
          </w:tcPr>
          <w:p w14:paraId="59133371" w14:textId="77777777" w:rsidR="00BE1EC9" w:rsidRPr="0071087B" w:rsidRDefault="00BE1EC9" w:rsidP="004307A8">
            <w:pPr>
              <w:rPr>
                <w:sz w:val="22"/>
                <w:szCs w:val="22"/>
              </w:rPr>
            </w:pPr>
          </w:p>
        </w:tc>
      </w:tr>
      <w:tr w:rsidR="00BE1EC9" w:rsidRPr="0071087B" w14:paraId="3A125ADF" w14:textId="77777777" w:rsidTr="004307A8">
        <w:tc>
          <w:tcPr>
            <w:tcW w:w="4928" w:type="dxa"/>
            <w:tcBorders>
              <w:top w:val="single" w:sz="4" w:space="0" w:color="auto"/>
              <w:left w:val="single" w:sz="4" w:space="0" w:color="auto"/>
              <w:bottom w:val="single" w:sz="4" w:space="0" w:color="auto"/>
              <w:right w:val="single" w:sz="4" w:space="0" w:color="auto"/>
            </w:tcBorders>
          </w:tcPr>
          <w:p w14:paraId="0B4AE56B" w14:textId="77777777" w:rsidR="00BE1EC9" w:rsidRPr="0071087B" w:rsidRDefault="00BE1EC9" w:rsidP="004307A8">
            <w:pPr>
              <w:rPr>
                <w:sz w:val="22"/>
                <w:szCs w:val="22"/>
              </w:rPr>
            </w:pPr>
            <w:r w:rsidRPr="0071087B">
              <w:rPr>
                <w:sz w:val="22"/>
                <w:szCs w:val="22"/>
              </w:rPr>
              <w:t>Tiekėjo adresas(-</w:t>
            </w:r>
            <w:proofErr w:type="gramStart"/>
            <w:r w:rsidRPr="0071087B">
              <w:rPr>
                <w:sz w:val="22"/>
                <w:szCs w:val="22"/>
              </w:rPr>
              <w:t>ai)  (</w:t>
            </w:r>
            <w:proofErr w:type="gramEnd"/>
            <w:r w:rsidRPr="0071087B">
              <w:rPr>
                <w:sz w:val="22"/>
                <w:szCs w:val="22"/>
              </w:rPr>
              <w:t>jei skiriasi, taip pat nurodyti ir adresą korespondencijai)</w:t>
            </w:r>
          </w:p>
        </w:tc>
        <w:tc>
          <w:tcPr>
            <w:tcW w:w="4819" w:type="dxa"/>
            <w:tcBorders>
              <w:top w:val="single" w:sz="4" w:space="0" w:color="auto"/>
              <w:left w:val="single" w:sz="4" w:space="0" w:color="auto"/>
              <w:bottom w:val="single" w:sz="4" w:space="0" w:color="auto"/>
              <w:right w:val="single" w:sz="4" w:space="0" w:color="auto"/>
            </w:tcBorders>
          </w:tcPr>
          <w:p w14:paraId="534FDE5C" w14:textId="77777777" w:rsidR="00BE1EC9" w:rsidRPr="0071087B" w:rsidRDefault="00BE1EC9" w:rsidP="004307A8">
            <w:pPr>
              <w:rPr>
                <w:sz w:val="22"/>
                <w:szCs w:val="22"/>
              </w:rPr>
            </w:pPr>
          </w:p>
        </w:tc>
      </w:tr>
      <w:tr w:rsidR="00BE1EC9" w:rsidRPr="0071087B" w14:paraId="4F0BA18F" w14:textId="77777777" w:rsidTr="004307A8">
        <w:tc>
          <w:tcPr>
            <w:tcW w:w="4928" w:type="dxa"/>
            <w:tcBorders>
              <w:top w:val="single" w:sz="4" w:space="0" w:color="auto"/>
              <w:left w:val="single" w:sz="4" w:space="0" w:color="auto"/>
              <w:bottom w:val="single" w:sz="4" w:space="0" w:color="auto"/>
              <w:right w:val="single" w:sz="4" w:space="0" w:color="auto"/>
            </w:tcBorders>
          </w:tcPr>
          <w:p w14:paraId="6D34E29E" w14:textId="77777777" w:rsidR="00BE1EC9" w:rsidRPr="0071087B" w:rsidRDefault="00BE1EC9" w:rsidP="004307A8">
            <w:pPr>
              <w:rPr>
                <w:sz w:val="22"/>
                <w:szCs w:val="22"/>
              </w:rPr>
            </w:pPr>
            <w:r w:rsidRPr="0071087B">
              <w:rPr>
                <w:sz w:val="22"/>
                <w:szCs w:val="22"/>
              </w:rPr>
              <w:t>Juridinio asmens kodas(-ai) (tuo atveju, jei Pasiūlymą pateikia fizinis asmuo – verslo pažymėjimo Nr. ar pan.)</w:t>
            </w:r>
          </w:p>
        </w:tc>
        <w:tc>
          <w:tcPr>
            <w:tcW w:w="4819" w:type="dxa"/>
            <w:tcBorders>
              <w:top w:val="single" w:sz="4" w:space="0" w:color="auto"/>
              <w:left w:val="single" w:sz="4" w:space="0" w:color="auto"/>
              <w:bottom w:val="single" w:sz="4" w:space="0" w:color="auto"/>
              <w:right w:val="single" w:sz="4" w:space="0" w:color="auto"/>
            </w:tcBorders>
          </w:tcPr>
          <w:p w14:paraId="20E6BDCA" w14:textId="77777777" w:rsidR="00BE1EC9" w:rsidRPr="0071087B" w:rsidRDefault="00BE1EC9" w:rsidP="004307A8">
            <w:pPr>
              <w:rPr>
                <w:sz w:val="22"/>
                <w:szCs w:val="22"/>
              </w:rPr>
            </w:pPr>
          </w:p>
        </w:tc>
      </w:tr>
      <w:tr w:rsidR="00BE1EC9" w:rsidRPr="0071087B" w14:paraId="22FE0417" w14:textId="77777777" w:rsidTr="004307A8">
        <w:tc>
          <w:tcPr>
            <w:tcW w:w="4928" w:type="dxa"/>
            <w:tcBorders>
              <w:top w:val="single" w:sz="4" w:space="0" w:color="auto"/>
              <w:left w:val="single" w:sz="4" w:space="0" w:color="auto"/>
              <w:bottom w:val="single" w:sz="4" w:space="0" w:color="auto"/>
              <w:right w:val="single" w:sz="4" w:space="0" w:color="auto"/>
            </w:tcBorders>
          </w:tcPr>
          <w:p w14:paraId="0C41C71D" w14:textId="77777777" w:rsidR="00BE1EC9" w:rsidRPr="0071087B" w:rsidRDefault="00BE1EC9" w:rsidP="004307A8">
            <w:pPr>
              <w:rPr>
                <w:sz w:val="22"/>
                <w:szCs w:val="22"/>
              </w:rPr>
            </w:pPr>
            <w:r w:rsidRPr="0071087B">
              <w:rPr>
                <w:sz w:val="22"/>
                <w:szCs w:val="22"/>
              </w:rPr>
              <w:t>Tiekėjo PVM mokėtojo kodas(-ai)</w:t>
            </w:r>
          </w:p>
        </w:tc>
        <w:tc>
          <w:tcPr>
            <w:tcW w:w="4819" w:type="dxa"/>
            <w:tcBorders>
              <w:top w:val="single" w:sz="4" w:space="0" w:color="auto"/>
              <w:left w:val="single" w:sz="4" w:space="0" w:color="auto"/>
              <w:bottom w:val="single" w:sz="4" w:space="0" w:color="auto"/>
              <w:right w:val="single" w:sz="4" w:space="0" w:color="auto"/>
            </w:tcBorders>
          </w:tcPr>
          <w:p w14:paraId="5280670B" w14:textId="77777777" w:rsidR="00BE1EC9" w:rsidRPr="0071087B" w:rsidRDefault="00BE1EC9" w:rsidP="004307A8">
            <w:pPr>
              <w:rPr>
                <w:sz w:val="22"/>
                <w:szCs w:val="22"/>
              </w:rPr>
            </w:pPr>
          </w:p>
        </w:tc>
      </w:tr>
      <w:tr w:rsidR="00BE1EC9" w:rsidRPr="0071087B" w14:paraId="5271961C" w14:textId="77777777" w:rsidTr="004307A8">
        <w:tc>
          <w:tcPr>
            <w:tcW w:w="4928" w:type="dxa"/>
            <w:tcBorders>
              <w:top w:val="single" w:sz="4" w:space="0" w:color="auto"/>
              <w:left w:val="single" w:sz="4" w:space="0" w:color="auto"/>
              <w:bottom w:val="single" w:sz="4" w:space="0" w:color="auto"/>
              <w:right w:val="single" w:sz="4" w:space="0" w:color="auto"/>
            </w:tcBorders>
          </w:tcPr>
          <w:p w14:paraId="05EF99D6" w14:textId="77777777" w:rsidR="00BE1EC9" w:rsidRPr="0071087B" w:rsidRDefault="00BE1EC9" w:rsidP="004307A8">
            <w:pPr>
              <w:rPr>
                <w:sz w:val="22"/>
                <w:szCs w:val="22"/>
              </w:rPr>
            </w:pPr>
            <w:r w:rsidRPr="0071087B">
              <w:rPr>
                <w:sz w:val="22"/>
                <w:szCs w:val="22"/>
              </w:rPr>
              <w:t>Tiekėjo / Ūkio subjektų grupės atsakingo partnerio sąskaitos numeris ir banko pavadinimas</w:t>
            </w:r>
          </w:p>
        </w:tc>
        <w:tc>
          <w:tcPr>
            <w:tcW w:w="4819" w:type="dxa"/>
            <w:tcBorders>
              <w:top w:val="single" w:sz="4" w:space="0" w:color="auto"/>
              <w:left w:val="single" w:sz="4" w:space="0" w:color="auto"/>
              <w:bottom w:val="single" w:sz="4" w:space="0" w:color="auto"/>
              <w:right w:val="single" w:sz="4" w:space="0" w:color="auto"/>
            </w:tcBorders>
          </w:tcPr>
          <w:p w14:paraId="53ED520D" w14:textId="77777777" w:rsidR="00BE1EC9" w:rsidRPr="0071087B" w:rsidRDefault="00BE1EC9" w:rsidP="004307A8">
            <w:pPr>
              <w:rPr>
                <w:sz w:val="22"/>
                <w:szCs w:val="22"/>
              </w:rPr>
            </w:pPr>
          </w:p>
        </w:tc>
      </w:tr>
    </w:tbl>
    <w:p w14:paraId="6A98A4C2" w14:textId="77777777" w:rsidR="00BE1EC9" w:rsidRPr="0071087B" w:rsidRDefault="00BE1EC9" w:rsidP="00BE1EC9">
      <w:pPr>
        <w:jc w:val="center"/>
        <w:rPr>
          <w:color w:val="000000"/>
          <w:sz w:val="22"/>
          <w:szCs w:val="22"/>
          <w:lang w:val="pt-BR"/>
        </w:rPr>
      </w:pPr>
    </w:p>
    <w:p w14:paraId="7CF59897" w14:textId="77777777" w:rsidR="00BE1EC9" w:rsidRPr="0071087B" w:rsidRDefault="00BE1EC9" w:rsidP="00BE1EC9">
      <w:pPr>
        <w:pStyle w:val="ListParagraph"/>
        <w:ind w:left="0"/>
        <w:jc w:val="center"/>
        <w:rPr>
          <w:rFonts w:ascii="Times New Roman" w:hAnsi="Times New Roman"/>
          <w:i/>
          <w:iCs/>
        </w:rPr>
      </w:pPr>
      <w:r w:rsidRPr="0071087B">
        <w:rPr>
          <w:rFonts w:ascii="Times New Roman" w:hAnsi="Times New Roman"/>
          <w:b/>
          <w:bCs/>
        </w:rPr>
        <w:t>INFORMACIJA APIE ŪKIO SUBJEKTUS, KURIŲ PAJĖGUMAIS TIEKĖJAS REMIASI, KAD ATITIKTŲ PERKANČIOSIOS ORGANIZACIJOS KELIAMUS KVALIFIKACIJOS REIKALAVIMUS (</w:t>
      </w:r>
      <w:r w:rsidRPr="0071087B">
        <w:rPr>
          <w:rFonts w:ascii="Times New Roman" w:hAnsi="Times New Roman"/>
          <w:b/>
          <w:bCs/>
          <w:i/>
          <w:iCs/>
        </w:rPr>
        <w:t xml:space="preserve">nurodomi ir kvazisubtiekėjai – fiziniai asmenys, kuriuos ketinama įdarbinti pirkimo laimėjimo atveju) </w:t>
      </w:r>
      <w:r w:rsidRPr="0071087B">
        <w:rPr>
          <w:rFonts w:ascii="Times New Roman" w:hAnsi="Times New Roman"/>
          <w:i/>
          <w:iCs/>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44"/>
        <w:gridCol w:w="3686"/>
        <w:gridCol w:w="3147"/>
      </w:tblGrid>
      <w:tr w:rsidR="00BE1EC9" w:rsidRPr="0071087B" w14:paraId="3538F3FA" w14:textId="77777777" w:rsidTr="004307A8">
        <w:tc>
          <w:tcPr>
            <w:tcW w:w="541" w:type="dxa"/>
            <w:tcBorders>
              <w:top w:val="single" w:sz="4" w:space="0" w:color="000000"/>
              <w:left w:val="single" w:sz="4" w:space="0" w:color="000000"/>
              <w:bottom w:val="single" w:sz="4" w:space="0" w:color="000000"/>
              <w:right w:val="single" w:sz="4" w:space="0" w:color="000000"/>
            </w:tcBorders>
            <w:shd w:val="clear" w:color="auto" w:fill="FFFFFF"/>
            <w:hideMark/>
          </w:tcPr>
          <w:p w14:paraId="74EBCB31" w14:textId="77777777" w:rsidR="00BE1EC9" w:rsidRPr="0071087B" w:rsidRDefault="00BE1EC9" w:rsidP="004307A8">
            <w:pPr>
              <w:rPr>
                <w:rFonts w:eastAsia="Calibri"/>
                <w:b/>
                <w:sz w:val="22"/>
                <w:szCs w:val="22"/>
              </w:rPr>
            </w:pPr>
            <w:r w:rsidRPr="0071087B">
              <w:rPr>
                <w:rFonts w:eastAsia="Calibri"/>
                <w:b/>
                <w:sz w:val="22"/>
                <w:szCs w:val="22"/>
              </w:rPr>
              <w:t>Eil. Nr.</w:t>
            </w:r>
          </w:p>
        </w:tc>
        <w:tc>
          <w:tcPr>
            <w:tcW w:w="2544" w:type="dxa"/>
            <w:tcBorders>
              <w:top w:val="single" w:sz="4" w:space="0" w:color="000000"/>
              <w:left w:val="single" w:sz="4" w:space="0" w:color="000000"/>
              <w:bottom w:val="single" w:sz="4" w:space="0" w:color="000000"/>
              <w:right w:val="single" w:sz="4" w:space="0" w:color="000000"/>
            </w:tcBorders>
            <w:shd w:val="clear" w:color="auto" w:fill="FFFFFF"/>
            <w:hideMark/>
          </w:tcPr>
          <w:p w14:paraId="14DF1E33" w14:textId="77777777" w:rsidR="00BE1EC9" w:rsidRPr="0071087B" w:rsidRDefault="00BE1EC9" w:rsidP="004307A8">
            <w:pPr>
              <w:rPr>
                <w:rFonts w:eastAsia="Calibri"/>
                <w:b/>
                <w:sz w:val="22"/>
                <w:szCs w:val="22"/>
              </w:rPr>
            </w:pPr>
            <w:r w:rsidRPr="0071087B">
              <w:rPr>
                <w:rFonts w:eastAsia="Calibri"/>
                <w:b/>
                <w:sz w:val="22"/>
                <w:szCs w:val="22"/>
              </w:rPr>
              <w:t>Ūkio subjekto pavadinimas, juridinio asmens kodas, adresas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4E9646B2" w14:textId="77777777" w:rsidR="00BE1EC9" w:rsidRPr="0071087B" w:rsidRDefault="00BE1EC9" w:rsidP="004307A8">
            <w:pPr>
              <w:rPr>
                <w:rFonts w:eastAsia="Calibri"/>
                <w:b/>
                <w:sz w:val="22"/>
                <w:szCs w:val="22"/>
              </w:rPr>
            </w:pPr>
            <w:r w:rsidRPr="0071087B">
              <w:rPr>
                <w:rFonts w:eastAsia="Calibri"/>
                <w:b/>
                <w:sz w:val="22"/>
                <w:szCs w:val="22"/>
              </w:rPr>
              <w:t>Nuoroda į skelbimo apie pirkimą punkto sąlygą, kuriai atitikti remiamasi ūkio subjekto pajėgumais</w:t>
            </w:r>
          </w:p>
        </w:tc>
        <w:tc>
          <w:tcPr>
            <w:tcW w:w="3147" w:type="dxa"/>
            <w:tcBorders>
              <w:top w:val="single" w:sz="4" w:space="0" w:color="000000"/>
              <w:left w:val="single" w:sz="4" w:space="0" w:color="000000"/>
              <w:bottom w:val="single" w:sz="4" w:space="0" w:color="000000"/>
              <w:right w:val="single" w:sz="4" w:space="0" w:color="000000"/>
            </w:tcBorders>
            <w:shd w:val="clear" w:color="auto" w:fill="FFFFFF"/>
            <w:hideMark/>
          </w:tcPr>
          <w:p w14:paraId="7622EF08" w14:textId="77777777" w:rsidR="00BE1EC9" w:rsidRPr="0071087B" w:rsidRDefault="00BE1EC9" w:rsidP="004307A8">
            <w:pPr>
              <w:rPr>
                <w:rFonts w:eastAsia="Calibri"/>
                <w:b/>
                <w:sz w:val="22"/>
                <w:szCs w:val="22"/>
              </w:rPr>
            </w:pPr>
            <w:r w:rsidRPr="0071087B">
              <w:rPr>
                <w:rFonts w:eastAsia="Calibri"/>
                <w:b/>
                <w:sz w:val="22"/>
                <w:szCs w:val="22"/>
              </w:rPr>
              <w:t>Sutarties objekto dalies, perduodamos vykdyti subtiekėjui, aprašymas</w:t>
            </w:r>
          </w:p>
        </w:tc>
      </w:tr>
      <w:tr w:rsidR="00BE1EC9" w:rsidRPr="0071087B" w14:paraId="5CA0C4EF" w14:textId="77777777" w:rsidTr="004307A8">
        <w:tc>
          <w:tcPr>
            <w:tcW w:w="541" w:type="dxa"/>
            <w:tcBorders>
              <w:top w:val="single" w:sz="4" w:space="0" w:color="000000"/>
              <w:left w:val="single" w:sz="4" w:space="0" w:color="000000"/>
              <w:bottom w:val="single" w:sz="4" w:space="0" w:color="000000"/>
              <w:right w:val="single" w:sz="4" w:space="0" w:color="000000"/>
            </w:tcBorders>
            <w:hideMark/>
          </w:tcPr>
          <w:p w14:paraId="64F49137" w14:textId="77777777" w:rsidR="00BE1EC9" w:rsidRPr="0071087B" w:rsidRDefault="00BE1EC9" w:rsidP="004307A8">
            <w:pPr>
              <w:rPr>
                <w:rFonts w:eastAsia="Calibri"/>
                <w:bCs/>
                <w:sz w:val="22"/>
                <w:szCs w:val="22"/>
              </w:rPr>
            </w:pPr>
            <w:r w:rsidRPr="0071087B">
              <w:rPr>
                <w:rFonts w:eastAsia="Calibri"/>
                <w:bCs/>
                <w:sz w:val="22"/>
                <w:szCs w:val="22"/>
              </w:rPr>
              <w:t>1.</w:t>
            </w:r>
          </w:p>
        </w:tc>
        <w:tc>
          <w:tcPr>
            <w:tcW w:w="2544" w:type="dxa"/>
            <w:tcBorders>
              <w:top w:val="single" w:sz="4" w:space="0" w:color="000000"/>
              <w:left w:val="single" w:sz="4" w:space="0" w:color="000000"/>
              <w:bottom w:val="single" w:sz="4" w:space="0" w:color="000000"/>
              <w:right w:val="single" w:sz="4" w:space="0" w:color="000000"/>
            </w:tcBorders>
          </w:tcPr>
          <w:p w14:paraId="1573CB31" w14:textId="77777777" w:rsidR="00BE1EC9" w:rsidRPr="0071087B" w:rsidRDefault="00BE1EC9" w:rsidP="004307A8">
            <w:pPr>
              <w:rPr>
                <w:rFonts w:eastAsia="Calibr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1646D2F9" w14:textId="77777777" w:rsidR="00BE1EC9" w:rsidRPr="0071087B" w:rsidRDefault="00BE1EC9" w:rsidP="004307A8">
            <w:pPr>
              <w:rPr>
                <w:rFonts w:eastAsia="Calibri"/>
                <w:bCs/>
                <w:sz w:val="22"/>
                <w:szCs w:val="22"/>
              </w:rPr>
            </w:pPr>
          </w:p>
        </w:tc>
        <w:tc>
          <w:tcPr>
            <w:tcW w:w="3147" w:type="dxa"/>
            <w:tcBorders>
              <w:top w:val="single" w:sz="4" w:space="0" w:color="000000"/>
              <w:left w:val="single" w:sz="4" w:space="0" w:color="000000"/>
              <w:bottom w:val="single" w:sz="4" w:space="0" w:color="000000"/>
              <w:right w:val="single" w:sz="4" w:space="0" w:color="000000"/>
            </w:tcBorders>
          </w:tcPr>
          <w:p w14:paraId="36184877" w14:textId="77777777" w:rsidR="00BE1EC9" w:rsidRPr="0071087B" w:rsidRDefault="00BE1EC9" w:rsidP="004307A8">
            <w:pPr>
              <w:rPr>
                <w:rFonts w:eastAsia="Calibri"/>
                <w:bCs/>
                <w:sz w:val="22"/>
                <w:szCs w:val="22"/>
              </w:rPr>
            </w:pPr>
          </w:p>
        </w:tc>
      </w:tr>
      <w:tr w:rsidR="00BE1EC9" w:rsidRPr="0071087B" w14:paraId="0BC50950" w14:textId="77777777" w:rsidTr="004307A8">
        <w:tc>
          <w:tcPr>
            <w:tcW w:w="541" w:type="dxa"/>
            <w:tcBorders>
              <w:top w:val="single" w:sz="4" w:space="0" w:color="000000"/>
              <w:left w:val="single" w:sz="4" w:space="0" w:color="000000"/>
              <w:bottom w:val="single" w:sz="4" w:space="0" w:color="000000"/>
              <w:right w:val="single" w:sz="4" w:space="0" w:color="000000"/>
            </w:tcBorders>
            <w:hideMark/>
          </w:tcPr>
          <w:p w14:paraId="1EAFFE83" w14:textId="77777777" w:rsidR="00BE1EC9" w:rsidRPr="0071087B" w:rsidRDefault="00BE1EC9" w:rsidP="004307A8">
            <w:pPr>
              <w:rPr>
                <w:rFonts w:eastAsia="Calibri"/>
                <w:bCs/>
                <w:sz w:val="22"/>
                <w:szCs w:val="22"/>
              </w:rPr>
            </w:pPr>
            <w:r w:rsidRPr="0071087B">
              <w:rPr>
                <w:rFonts w:eastAsia="Calibri"/>
                <w:bCs/>
                <w:sz w:val="22"/>
                <w:szCs w:val="22"/>
              </w:rPr>
              <w:t>2.</w:t>
            </w:r>
          </w:p>
        </w:tc>
        <w:tc>
          <w:tcPr>
            <w:tcW w:w="2544" w:type="dxa"/>
            <w:tcBorders>
              <w:top w:val="single" w:sz="4" w:space="0" w:color="000000"/>
              <w:left w:val="single" w:sz="4" w:space="0" w:color="000000"/>
              <w:bottom w:val="single" w:sz="4" w:space="0" w:color="000000"/>
              <w:right w:val="single" w:sz="4" w:space="0" w:color="000000"/>
            </w:tcBorders>
          </w:tcPr>
          <w:p w14:paraId="60C39A77" w14:textId="77777777" w:rsidR="00BE1EC9" w:rsidRPr="0071087B" w:rsidRDefault="00BE1EC9" w:rsidP="004307A8">
            <w:pPr>
              <w:rPr>
                <w:rFonts w:eastAsia="Calibr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4B09ADE2" w14:textId="77777777" w:rsidR="00BE1EC9" w:rsidRPr="0071087B" w:rsidRDefault="00BE1EC9" w:rsidP="004307A8">
            <w:pPr>
              <w:rPr>
                <w:rFonts w:eastAsia="Calibri"/>
                <w:bCs/>
                <w:sz w:val="22"/>
                <w:szCs w:val="22"/>
              </w:rPr>
            </w:pPr>
          </w:p>
        </w:tc>
        <w:tc>
          <w:tcPr>
            <w:tcW w:w="3147" w:type="dxa"/>
            <w:tcBorders>
              <w:top w:val="single" w:sz="4" w:space="0" w:color="000000"/>
              <w:left w:val="single" w:sz="4" w:space="0" w:color="000000"/>
              <w:bottom w:val="single" w:sz="4" w:space="0" w:color="000000"/>
              <w:right w:val="single" w:sz="4" w:space="0" w:color="000000"/>
            </w:tcBorders>
          </w:tcPr>
          <w:p w14:paraId="4D608B18" w14:textId="77777777" w:rsidR="00BE1EC9" w:rsidRPr="0071087B" w:rsidRDefault="00BE1EC9" w:rsidP="004307A8">
            <w:pPr>
              <w:rPr>
                <w:rFonts w:eastAsia="Calibri"/>
                <w:bCs/>
                <w:sz w:val="22"/>
                <w:szCs w:val="22"/>
              </w:rPr>
            </w:pPr>
          </w:p>
        </w:tc>
      </w:tr>
    </w:tbl>
    <w:p w14:paraId="210303A1" w14:textId="77777777" w:rsidR="00BE1EC9" w:rsidRPr="0071087B" w:rsidRDefault="00BE1EC9" w:rsidP="00BE1EC9">
      <w:pPr>
        <w:rPr>
          <w:rFonts w:eastAsia="Calibri"/>
          <w:color w:val="000000"/>
          <w:sz w:val="22"/>
          <w:szCs w:val="22"/>
        </w:rPr>
      </w:pPr>
    </w:p>
    <w:p w14:paraId="0BAEE87F" w14:textId="77777777" w:rsidR="00BE1EC9" w:rsidRPr="0071087B" w:rsidRDefault="00BE1EC9" w:rsidP="00BE1EC9">
      <w:pPr>
        <w:pStyle w:val="ListParagraph"/>
        <w:tabs>
          <w:tab w:val="left" w:pos="567"/>
        </w:tabs>
        <w:ind w:left="0"/>
        <w:jc w:val="center"/>
        <w:rPr>
          <w:rFonts w:ascii="Times New Roman" w:hAnsi="Times New Roman"/>
          <w:i/>
          <w:iCs/>
          <w:color w:val="000000"/>
        </w:rPr>
      </w:pPr>
      <w:r w:rsidRPr="0071087B">
        <w:rPr>
          <w:rFonts w:ascii="Times New Roman" w:hAnsi="Times New Roman"/>
          <w:b/>
          <w:bCs/>
        </w:rPr>
        <w:t xml:space="preserve">INFORMACIJA APIE ŽINOMUS SUBTIEKĖJUS IR JIEMS PERDUODAMA VYKDYTI SUTARTIES DALIS </w:t>
      </w:r>
      <w:r w:rsidRPr="0071087B">
        <w:rPr>
          <w:rFonts w:ascii="Times New Roman" w:hAnsi="Times New Roman"/>
          <w:i/>
          <w:iCs/>
          <w:color w:val="000000"/>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079"/>
        <w:gridCol w:w="5299"/>
      </w:tblGrid>
      <w:tr w:rsidR="00BE1EC9" w:rsidRPr="0071087B" w14:paraId="324FC02D" w14:textId="77777777" w:rsidTr="004307A8">
        <w:tc>
          <w:tcPr>
            <w:tcW w:w="486" w:type="dxa"/>
            <w:tcBorders>
              <w:top w:val="single" w:sz="4" w:space="0" w:color="000000"/>
              <w:left w:val="single" w:sz="4" w:space="0" w:color="000000"/>
              <w:bottom w:val="single" w:sz="4" w:space="0" w:color="000000"/>
              <w:right w:val="single" w:sz="4" w:space="0" w:color="000000"/>
            </w:tcBorders>
            <w:shd w:val="clear" w:color="auto" w:fill="FFFFFF"/>
            <w:hideMark/>
          </w:tcPr>
          <w:p w14:paraId="5019FBAB" w14:textId="77777777" w:rsidR="00BE1EC9" w:rsidRPr="0071087B" w:rsidRDefault="00BE1EC9" w:rsidP="004307A8">
            <w:pPr>
              <w:rPr>
                <w:rFonts w:eastAsia="Calibri"/>
                <w:b/>
                <w:sz w:val="22"/>
                <w:szCs w:val="22"/>
              </w:rPr>
            </w:pPr>
            <w:r w:rsidRPr="0071087B">
              <w:rPr>
                <w:rFonts w:eastAsia="Calibri"/>
                <w:b/>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FFFFF"/>
            <w:hideMark/>
          </w:tcPr>
          <w:p w14:paraId="0FD8BD6B" w14:textId="77777777" w:rsidR="00BE1EC9" w:rsidRPr="0071087B" w:rsidRDefault="00BE1EC9" w:rsidP="004307A8">
            <w:pPr>
              <w:rPr>
                <w:rFonts w:eastAsia="Calibri"/>
                <w:b/>
                <w:sz w:val="22"/>
                <w:szCs w:val="22"/>
              </w:rPr>
            </w:pPr>
            <w:r w:rsidRPr="0071087B">
              <w:rPr>
                <w:rFonts w:eastAsia="Calibri"/>
                <w:b/>
                <w:sz w:val="22"/>
                <w:szCs w:val="22"/>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FFFFF"/>
            <w:hideMark/>
          </w:tcPr>
          <w:p w14:paraId="08E773BD" w14:textId="77777777" w:rsidR="00BE1EC9" w:rsidRPr="0071087B" w:rsidRDefault="00BE1EC9" w:rsidP="004307A8">
            <w:pPr>
              <w:rPr>
                <w:rFonts w:eastAsia="Calibri"/>
                <w:b/>
                <w:sz w:val="22"/>
                <w:szCs w:val="22"/>
              </w:rPr>
            </w:pPr>
            <w:r w:rsidRPr="0071087B">
              <w:rPr>
                <w:rFonts w:eastAsia="Calibri"/>
                <w:b/>
                <w:sz w:val="22"/>
                <w:szCs w:val="22"/>
              </w:rPr>
              <w:t>Sutarties objekto dalies, perduodamos vykdyti subtiekėjui, aprašymas</w:t>
            </w:r>
          </w:p>
        </w:tc>
      </w:tr>
      <w:tr w:rsidR="00BE1EC9" w:rsidRPr="0071087B" w14:paraId="52325283" w14:textId="77777777" w:rsidTr="004307A8">
        <w:tc>
          <w:tcPr>
            <w:tcW w:w="486" w:type="dxa"/>
            <w:tcBorders>
              <w:top w:val="single" w:sz="4" w:space="0" w:color="000000"/>
              <w:left w:val="single" w:sz="4" w:space="0" w:color="000000"/>
              <w:bottom w:val="single" w:sz="4" w:space="0" w:color="000000"/>
              <w:right w:val="single" w:sz="4" w:space="0" w:color="000000"/>
            </w:tcBorders>
            <w:hideMark/>
          </w:tcPr>
          <w:p w14:paraId="388C3FC3" w14:textId="77777777" w:rsidR="00BE1EC9" w:rsidRPr="0071087B" w:rsidRDefault="00BE1EC9" w:rsidP="004307A8">
            <w:pPr>
              <w:rPr>
                <w:rFonts w:eastAsia="Calibri"/>
                <w:bCs/>
                <w:sz w:val="22"/>
                <w:szCs w:val="22"/>
              </w:rPr>
            </w:pPr>
            <w:r w:rsidRPr="0071087B">
              <w:rPr>
                <w:rFonts w:eastAsia="Calibri"/>
                <w:bCs/>
                <w:sz w:val="22"/>
                <w:szCs w:val="22"/>
              </w:rPr>
              <w:t>1.</w:t>
            </w:r>
          </w:p>
        </w:tc>
        <w:tc>
          <w:tcPr>
            <w:tcW w:w="4101" w:type="dxa"/>
            <w:tcBorders>
              <w:top w:val="single" w:sz="4" w:space="0" w:color="000000"/>
              <w:left w:val="single" w:sz="4" w:space="0" w:color="000000"/>
              <w:bottom w:val="single" w:sz="4" w:space="0" w:color="000000"/>
              <w:right w:val="single" w:sz="4" w:space="0" w:color="000000"/>
            </w:tcBorders>
          </w:tcPr>
          <w:p w14:paraId="7776E544" w14:textId="77777777" w:rsidR="00BE1EC9" w:rsidRPr="0071087B" w:rsidRDefault="00BE1EC9" w:rsidP="004307A8">
            <w:pPr>
              <w:rPr>
                <w:rFonts w:eastAsia="Calibr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27466235" w14:textId="77777777" w:rsidR="00BE1EC9" w:rsidRPr="0071087B" w:rsidRDefault="00BE1EC9" w:rsidP="004307A8">
            <w:pPr>
              <w:rPr>
                <w:rFonts w:eastAsia="Calibri"/>
                <w:bCs/>
                <w:sz w:val="22"/>
                <w:szCs w:val="22"/>
              </w:rPr>
            </w:pPr>
          </w:p>
        </w:tc>
      </w:tr>
      <w:tr w:rsidR="00BE1EC9" w:rsidRPr="0071087B" w14:paraId="0557BBA8" w14:textId="77777777" w:rsidTr="004307A8">
        <w:tc>
          <w:tcPr>
            <w:tcW w:w="486" w:type="dxa"/>
            <w:tcBorders>
              <w:top w:val="single" w:sz="4" w:space="0" w:color="000000"/>
              <w:left w:val="single" w:sz="4" w:space="0" w:color="000000"/>
              <w:bottom w:val="single" w:sz="4" w:space="0" w:color="000000"/>
              <w:right w:val="single" w:sz="4" w:space="0" w:color="000000"/>
            </w:tcBorders>
            <w:hideMark/>
          </w:tcPr>
          <w:p w14:paraId="6F943B76" w14:textId="77777777" w:rsidR="00BE1EC9" w:rsidRPr="0071087B" w:rsidRDefault="00BE1EC9" w:rsidP="004307A8">
            <w:pPr>
              <w:rPr>
                <w:rFonts w:eastAsia="Calibri"/>
                <w:bCs/>
                <w:sz w:val="22"/>
                <w:szCs w:val="22"/>
              </w:rPr>
            </w:pPr>
            <w:r w:rsidRPr="0071087B">
              <w:rPr>
                <w:rFonts w:eastAsia="Calibri"/>
                <w:bCs/>
                <w:sz w:val="22"/>
                <w:szCs w:val="22"/>
              </w:rPr>
              <w:t>2.</w:t>
            </w:r>
          </w:p>
        </w:tc>
        <w:tc>
          <w:tcPr>
            <w:tcW w:w="4101" w:type="dxa"/>
            <w:tcBorders>
              <w:top w:val="single" w:sz="4" w:space="0" w:color="000000"/>
              <w:left w:val="single" w:sz="4" w:space="0" w:color="000000"/>
              <w:bottom w:val="single" w:sz="4" w:space="0" w:color="000000"/>
              <w:right w:val="single" w:sz="4" w:space="0" w:color="000000"/>
            </w:tcBorders>
          </w:tcPr>
          <w:p w14:paraId="24BA0FD6" w14:textId="77777777" w:rsidR="00BE1EC9" w:rsidRPr="0071087B" w:rsidRDefault="00BE1EC9" w:rsidP="004307A8">
            <w:pPr>
              <w:rPr>
                <w:rFonts w:eastAsia="Calibr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10FE42DC" w14:textId="77777777" w:rsidR="00BE1EC9" w:rsidRPr="0071087B" w:rsidRDefault="00BE1EC9" w:rsidP="004307A8">
            <w:pPr>
              <w:rPr>
                <w:rFonts w:eastAsia="Calibri"/>
                <w:bCs/>
                <w:sz w:val="22"/>
                <w:szCs w:val="22"/>
              </w:rPr>
            </w:pPr>
          </w:p>
        </w:tc>
      </w:tr>
    </w:tbl>
    <w:p w14:paraId="11C6C552" w14:textId="77777777" w:rsidR="00BE1EC9" w:rsidRPr="0071087B" w:rsidRDefault="00BE1EC9" w:rsidP="00BE1EC9">
      <w:pPr>
        <w:jc w:val="center"/>
        <w:rPr>
          <w:color w:val="000000"/>
          <w:sz w:val="22"/>
          <w:szCs w:val="22"/>
        </w:rPr>
      </w:pPr>
    </w:p>
    <w:p w14:paraId="118C917D" w14:textId="77777777" w:rsidR="00BE1EC9" w:rsidRPr="0071087B" w:rsidRDefault="00BE1EC9" w:rsidP="00BE1EC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1087B">
        <w:rPr>
          <w:sz w:val="22"/>
          <w:szCs w:val="22"/>
        </w:rPr>
        <w:t>Šiuo pasiūlymu pažymime, kad sutinkame su visomis konkurso sąlygomis, nustatytomis:</w:t>
      </w:r>
    </w:p>
    <w:p w14:paraId="58B632D0" w14:textId="77777777" w:rsidR="00BE1EC9" w:rsidRPr="0071087B" w:rsidRDefault="00BE1EC9" w:rsidP="00BE1EC9">
      <w:pPr>
        <w:ind w:firstLine="360"/>
        <w:jc w:val="both"/>
        <w:rPr>
          <w:i/>
          <w:sz w:val="22"/>
          <w:szCs w:val="22"/>
        </w:rPr>
      </w:pPr>
      <w:r w:rsidRPr="0071087B">
        <w:rPr>
          <w:i/>
          <w:sz w:val="22"/>
          <w:szCs w:val="22"/>
        </w:rPr>
        <w:t>1) viešojo konkurso skelbime, paskelbtame CVP IS;</w:t>
      </w:r>
    </w:p>
    <w:p w14:paraId="60C83D90" w14:textId="77777777" w:rsidR="00BE1EC9" w:rsidRPr="0071087B" w:rsidRDefault="00BE1EC9" w:rsidP="00BE1EC9">
      <w:pPr>
        <w:ind w:firstLine="360"/>
        <w:jc w:val="both"/>
        <w:rPr>
          <w:i/>
          <w:sz w:val="22"/>
          <w:szCs w:val="22"/>
        </w:rPr>
      </w:pPr>
      <w:r w:rsidRPr="0071087B">
        <w:rPr>
          <w:i/>
          <w:sz w:val="22"/>
          <w:szCs w:val="22"/>
        </w:rPr>
        <w:t>2) kitose konkurso sąlygose (jų paaiškinimuose, papildymuose).</w:t>
      </w:r>
    </w:p>
    <w:p w14:paraId="7CEE9BA5" w14:textId="77777777" w:rsidR="00BE1EC9" w:rsidRPr="0071087B" w:rsidRDefault="00BE1EC9" w:rsidP="00BE1EC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1087B">
        <w:rPr>
          <w:sz w:val="22"/>
          <w:szCs w:val="22"/>
        </w:rPr>
        <w:t>Siūlomos paslaugos visiškai atitinka konkurso sąlygose nurodytus reikalavimus.</w:t>
      </w:r>
    </w:p>
    <w:p w14:paraId="68D5FD14" w14:textId="77777777" w:rsidR="00BE1EC9" w:rsidRPr="0071087B" w:rsidRDefault="00BE1EC9" w:rsidP="00BE1EC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1087B">
        <w:rPr>
          <w:sz w:val="22"/>
          <w:szCs w:val="22"/>
        </w:rPr>
        <w:t>Pasirašydami CVP IS pateiktą pasiūlymą, patvirtiname, kad dokumentų skaitmeninės kopijos ir elektroninėmis priemonėmis pateikti duomenys yra tikri.</w:t>
      </w:r>
    </w:p>
    <w:p w14:paraId="745AD715" w14:textId="77777777" w:rsidR="00BE1EC9" w:rsidRPr="0071087B" w:rsidRDefault="00BE1EC9" w:rsidP="00BE1EC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1087B">
        <w:rPr>
          <w:sz w:val="22"/>
          <w:szCs w:val="22"/>
        </w:rPr>
        <w:t>Teikdami šį pasiūlymą, mes patvirtiname, kad į mūsų kainą įskaičiuoti visi mokesčiai ir visos tiekėjo galimos išlaidos, susijusios su paslaugų teikimu, kaip tai nurodyta konkurso sąlygų 1 priede “Techninė specifikacija”.</w:t>
      </w:r>
    </w:p>
    <w:p w14:paraId="5BFA3345" w14:textId="77777777" w:rsidR="00BE1EC9" w:rsidRPr="0071087B" w:rsidRDefault="00BE1EC9" w:rsidP="00BE1EC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1087B">
        <w:rPr>
          <w:sz w:val="22"/>
          <w:szCs w:val="22"/>
        </w:rPr>
        <w:lastRenderedPageBreak/>
        <w:t>Vykdant sutartį bus laikomasi aplinkos apsaugos, socialinės ir darbo teisės įsipareigojimų, nustatytų Europos Sąjungos ir Lietuvos Respublikos teisės aktuose, kolektyvinėse sutartyse ir Lietuvos Respublikos viešųjų pirkimų įstatymo 5 priede nurodytose tarptautinėse konvencijose.</w:t>
      </w:r>
    </w:p>
    <w:p w14:paraId="288DB49C" w14:textId="77777777" w:rsidR="00BE1EC9" w:rsidRPr="0071087B" w:rsidRDefault="00BE1EC9" w:rsidP="00BE1EC9">
      <w:pPr>
        <w:rPr>
          <w:b/>
          <w:sz w:val="22"/>
          <w:szCs w:val="22"/>
        </w:rPr>
      </w:pPr>
    </w:p>
    <w:p w14:paraId="5F5696A4" w14:textId="77777777" w:rsidR="00BE1EC9" w:rsidRPr="0071087B" w:rsidRDefault="00BE1EC9" w:rsidP="00BE1EC9">
      <w:pPr>
        <w:rPr>
          <w:b/>
          <w:sz w:val="22"/>
          <w:szCs w:val="22"/>
        </w:rPr>
      </w:pPr>
      <w:r w:rsidRPr="0071087B">
        <w:rPr>
          <w:b/>
          <w:sz w:val="22"/>
          <w:szCs w:val="22"/>
        </w:rPr>
        <w:t>Mes siūlome:</w:t>
      </w:r>
    </w:p>
    <w:p w14:paraId="17DE06D8" w14:textId="77777777" w:rsidR="00BE1EC9" w:rsidRPr="0071087B" w:rsidRDefault="00BE1EC9" w:rsidP="00BE1EC9">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7643"/>
        <w:gridCol w:w="1610"/>
      </w:tblGrid>
      <w:tr w:rsidR="00BE1EC9" w:rsidRPr="0071087B" w14:paraId="0B0D771C" w14:textId="77777777" w:rsidTr="004307A8">
        <w:trPr>
          <w:trHeight w:val="46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B94A36" w14:textId="77777777" w:rsidR="00BE1EC9" w:rsidRPr="0071087B" w:rsidRDefault="00BE1EC9" w:rsidP="004307A8">
            <w:pPr>
              <w:ind w:left="29"/>
              <w:jc w:val="center"/>
              <w:rPr>
                <w:b/>
                <w:sz w:val="22"/>
                <w:szCs w:val="22"/>
              </w:rPr>
            </w:pPr>
            <w:r w:rsidRPr="0071087B">
              <w:rPr>
                <w:b/>
                <w:sz w:val="22"/>
                <w:szCs w:val="22"/>
              </w:rPr>
              <w:t>Eil. Nr.</w:t>
            </w:r>
          </w:p>
        </w:tc>
        <w:tc>
          <w:tcPr>
            <w:tcW w:w="0" w:type="auto"/>
            <w:tcBorders>
              <w:top w:val="single" w:sz="4" w:space="0" w:color="auto"/>
              <w:left w:val="single" w:sz="4" w:space="0" w:color="auto"/>
              <w:bottom w:val="single" w:sz="4" w:space="0" w:color="auto"/>
              <w:right w:val="single" w:sz="4" w:space="0" w:color="auto"/>
            </w:tcBorders>
            <w:vAlign w:val="center"/>
            <w:hideMark/>
          </w:tcPr>
          <w:p w14:paraId="4E60C6DE" w14:textId="77777777" w:rsidR="00BE1EC9" w:rsidRPr="0071087B" w:rsidRDefault="00BE1EC9" w:rsidP="004307A8">
            <w:pPr>
              <w:jc w:val="center"/>
              <w:rPr>
                <w:b/>
                <w:sz w:val="22"/>
                <w:szCs w:val="22"/>
              </w:rPr>
            </w:pPr>
            <w:r w:rsidRPr="0071087B">
              <w:rPr>
                <w:b/>
                <w:sz w:val="22"/>
                <w:szCs w:val="22"/>
              </w:rPr>
              <w:t>Pirkimo objekto pavadinimas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BA16E6" w14:textId="77777777" w:rsidR="00BE1EC9" w:rsidRPr="0071087B" w:rsidRDefault="00BE1EC9" w:rsidP="004307A8">
            <w:pPr>
              <w:jc w:val="center"/>
              <w:rPr>
                <w:b/>
                <w:sz w:val="22"/>
                <w:szCs w:val="22"/>
              </w:rPr>
            </w:pPr>
            <w:r w:rsidRPr="0071087B">
              <w:rPr>
                <w:b/>
                <w:sz w:val="22"/>
                <w:szCs w:val="22"/>
              </w:rPr>
              <w:t>Bendra draudimo įmoka, Eur</w:t>
            </w:r>
          </w:p>
        </w:tc>
      </w:tr>
      <w:tr w:rsidR="00BE1EC9" w:rsidRPr="0071087B" w14:paraId="548DF4ED" w14:textId="77777777" w:rsidTr="004307A8">
        <w:trPr>
          <w:trHeight w:val="469"/>
          <w:jc w:val="center"/>
        </w:trPr>
        <w:tc>
          <w:tcPr>
            <w:tcW w:w="0" w:type="auto"/>
            <w:tcBorders>
              <w:top w:val="single" w:sz="4" w:space="0" w:color="auto"/>
              <w:left w:val="single" w:sz="4" w:space="0" w:color="auto"/>
              <w:bottom w:val="single" w:sz="4" w:space="0" w:color="auto"/>
              <w:right w:val="single" w:sz="4" w:space="0" w:color="auto"/>
            </w:tcBorders>
            <w:vAlign w:val="center"/>
          </w:tcPr>
          <w:p w14:paraId="1E9F22E6" w14:textId="77777777" w:rsidR="00BE1EC9" w:rsidRPr="0071087B" w:rsidRDefault="00BE1EC9" w:rsidP="004307A8">
            <w:pPr>
              <w:ind w:left="29"/>
              <w:jc w:val="center"/>
              <w:rPr>
                <w:b/>
                <w:i/>
                <w:sz w:val="22"/>
                <w:szCs w:val="22"/>
              </w:rPr>
            </w:pPr>
            <w:r w:rsidRPr="0071087B">
              <w:rPr>
                <w:b/>
                <w:i/>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5A0A8E18" w14:textId="77777777" w:rsidR="00BE1EC9" w:rsidRPr="0071087B" w:rsidRDefault="00BE1EC9" w:rsidP="004307A8">
            <w:pPr>
              <w:jc w:val="center"/>
              <w:rPr>
                <w:b/>
                <w:i/>
                <w:sz w:val="22"/>
                <w:szCs w:val="22"/>
              </w:rPr>
            </w:pPr>
            <w:r w:rsidRPr="0071087B">
              <w:rPr>
                <w:b/>
                <w:i/>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61FA25EE" w14:textId="77777777" w:rsidR="00BE1EC9" w:rsidRPr="0071087B" w:rsidRDefault="00BE1EC9" w:rsidP="004307A8">
            <w:pPr>
              <w:jc w:val="center"/>
              <w:rPr>
                <w:b/>
                <w:i/>
                <w:sz w:val="22"/>
                <w:szCs w:val="22"/>
              </w:rPr>
            </w:pPr>
            <w:r w:rsidRPr="0071087B">
              <w:rPr>
                <w:b/>
                <w:i/>
                <w:sz w:val="22"/>
                <w:szCs w:val="22"/>
              </w:rPr>
              <w:t>3</w:t>
            </w:r>
          </w:p>
        </w:tc>
      </w:tr>
      <w:tr w:rsidR="00BE1EC9" w:rsidRPr="0071087B" w14:paraId="2CE758B8" w14:textId="77777777" w:rsidTr="004307A8">
        <w:trPr>
          <w:trHeight w:val="724"/>
          <w:jc w:val="center"/>
        </w:trPr>
        <w:tc>
          <w:tcPr>
            <w:tcW w:w="0" w:type="auto"/>
            <w:tcBorders>
              <w:top w:val="single" w:sz="4" w:space="0" w:color="auto"/>
              <w:left w:val="single" w:sz="4" w:space="0" w:color="auto"/>
              <w:bottom w:val="single" w:sz="4" w:space="0" w:color="auto"/>
              <w:right w:val="single" w:sz="4" w:space="0" w:color="auto"/>
            </w:tcBorders>
            <w:hideMark/>
          </w:tcPr>
          <w:p w14:paraId="64F9FD4A" w14:textId="77777777" w:rsidR="00BE1EC9" w:rsidRPr="0071087B" w:rsidRDefault="00BE1EC9" w:rsidP="004307A8">
            <w:pPr>
              <w:rPr>
                <w:sz w:val="22"/>
                <w:szCs w:val="22"/>
              </w:rPr>
            </w:pPr>
            <w:r w:rsidRPr="0071087B">
              <w:rPr>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6EDE0" w14:textId="506F078E" w:rsidR="00BE1EC9" w:rsidRPr="00956F6D" w:rsidRDefault="00956F6D" w:rsidP="004307A8">
            <w:pPr>
              <w:jc w:val="both"/>
              <w:rPr>
                <w:color w:val="000000"/>
                <w:sz w:val="22"/>
                <w:szCs w:val="22"/>
                <w:lang w:eastAsia="da-DK"/>
              </w:rPr>
            </w:pPr>
            <w:r w:rsidRPr="00956F6D">
              <w:rPr>
                <w:sz w:val="22"/>
                <w:szCs w:val="22"/>
              </w:rPr>
              <w:t>VŠĮ Šiaulių regiono atliekų tvarkymo centro Šiaulių regiono komunalinių atliekų mechaninio biologinio apdorojimo įrenginiams (Jurgeliškių k. 9, Jurgeliškiai, 76103 Šiaulių r.)</w:t>
            </w:r>
            <w:r w:rsidRPr="00956F6D">
              <w:rPr>
                <w:color w:val="000000"/>
                <w:sz w:val="22"/>
                <w:szCs w:val="22"/>
                <w:bdr w:val="none" w:sz="0" w:space="0" w:color="auto" w:frame="1"/>
              </w:rPr>
              <w:t xml:space="preserve">, TIPK leidimo Nr. </w:t>
            </w:r>
            <w:r w:rsidR="00EE4230">
              <w:rPr>
                <w:color w:val="000000"/>
                <w:sz w:val="22"/>
                <w:szCs w:val="22"/>
                <w:bdr w:val="none" w:sz="0" w:space="0" w:color="auto" w:frame="1"/>
              </w:rPr>
              <w:t>T-Š.9-15/2015</w:t>
            </w:r>
            <w:r w:rsidRPr="00956F6D">
              <w:rPr>
                <w:color w:val="000000"/>
                <w:sz w:val="22"/>
                <w:szCs w:val="22"/>
                <w:bdr w:val="none" w:sz="0" w:space="0" w:color="auto" w:frame="1"/>
              </w:rPr>
              <w:t xml:space="preserve">, prievolių įvykdymo užtikrinimo dydis </w:t>
            </w:r>
            <w:r w:rsidRPr="00956F6D">
              <w:rPr>
                <w:sz w:val="22"/>
                <w:szCs w:val="22"/>
              </w:rPr>
              <w:t>(</w:t>
            </w:r>
            <w:r w:rsidRPr="00956F6D">
              <w:rPr>
                <w:color w:val="000000"/>
                <w:sz w:val="22"/>
                <w:szCs w:val="22"/>
                <w:bdr w:val="none" w:sz="0" w:space="0" w:color="auto" w:frame="1"/>
              </w:rPr>
              <w:t>l</w:t>
            </w:r>
            <w:r w:rsidRPr="00956F6D">
              <w:rPr>
                <w:sz w:val="22"/>
                <w:szCs w:val="22"/>
              </w:rPr>
              <w:t xml:space="preserve">aidavimo draudimo suma) yra </w:t>
            </w:r>
            <w:r w:rsidRPr="00956F6D">
              <w:rPr>
                <w:b/>
                <w:bCs/>
                <w:sz w:val="22"/>
                <w:szCs w:val="22"/>
              </w:rPr>
              <w:t>138.260,24 Eur</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09D18" w14:textId="77777777" w:rsidR="00BE1EC9" w:rsidRPr="0071087B" w:rsidRDefault="00BE1EC9" w:rsidP="004307A8">
            <w:pPr>
              <w:jc w:val="center"/>
              <w:rPr>
                <w:i/>
                <w:sz w:val="22"/>
                <w:szCs w:val="22"/>
              </w:rPr>
            </w:pPr>
            <w:r w:rsidRPr="0071087B">
              <w:rPr>
                <w:i/>
                <w:sz w:val="22"/>
                <w:szCs w:val="22"/>
                <w:u w:val="single"/>
              </w:rPr>
              <w:t>(įrašyti)</w:t>
            </w:r>
          </w:p>
        </w:tc>
      </w:tr>
    </w:tbl>
    <w:p w14:paraId="42434AC2" w14:textId="77777777" w:rsidR="00BE1EC9" w:rsidRPr="0071087B" w:rsidRDefault="00BE1EC9" w:rsidP="00BE1EC9">
      <w:pPr>
        <w:rPr>
          <w:b/>
          <w:sz w:val="22"/>
          <w:szCs w:val="22"/>
        </w:rPr>
      </w:pPr>
    </w:p>
    <w:p w14:paraId="2A97CBFF" w14:textId="77777777" w:rsidR="00BE1EC9" w:rsidRPr="0071087B" w:rsidRDefault="00BE1EC9" w:rsidP="00BE1EC9">
      <w:pPr>
        <w:jc w:val="both"/>
        <w:rPr>
          <w:sz w:val="22"/>
          <w:szCs w:val="22"/>
        </w:rPr>
      </w:pPr>
      <w:r w:rsidRPr="0071087B">
        <w:rPr>
          <w:b/>
          <w:i/>
          <w:sz w:val="22"/>
          <w:szCs w:val="22"/>
          <w:u w:val="single"/>
        </w:rPr>
        <w:t>Pasiūlymo vertė (žodžiais)</w:t>
      </w:r>
      <w:r w:rsidRPr="0071087B">
        <w:rPr>
          <w:b/>
          <w:i/>
          <w:sz w:val="22"/>
          <w:szCs w:val="22"/>
        </w:rPr>
        <w:t>:</w:t>
      </w:r>
      <w:r w:rsidRPr="0071087B">
        <w:rPr>
          <w:sz w:val="22"/>
          <w:szCs w:val="22"/>
        </w:rPr>
        <w:t xml:space="preserve"> ________ eurai be PVM.</w:t>
      </w:r>
    </w:p>
    <w:p w14:paraId="1C79AF1C" w14:textId="77777777" w:rsidR="00BE1EC9" w:rsidRPr="0071087B" w:rsidRDefault="00BE1EC9" w:rsidP="00BE1EC9">
      <w:pPr>
        <w:ind w:left="360"/>
        <w:rPr>
          <w:sz w:val="22"/>
          <w:szCs w:val="22"/>
        </w:rPr>
      </w:pPr>
    </w:p>
    <w:p w14:paraId="033F84DD" w14:textId="77777777" w:rsidR="00BE1EC9" w:rsidRPr="0071087B" w:rsidRDefault="00BE1EC9" w:rsidP="00BE1EC9">
      <w:pPr>
        <w:jc w:val="both"/>
        <w:rPr>
          <w:sz w:val="22"/>
          <w:szCs w:val="22"/>
          <w:lang w:val="fr-FR"/>
        </w:rPr>
      </w:pPr>
      <w:r w:rsidRPr="0071087B">
        <w:rPr>
          <w:sz w:val="22"/>
          <w:szCs w:val="22"/>
          <w:lang w:val="fr-FR"/>
        </w:rPr>
        <w:t xml:space="preserve">PVM neskaičiuojamas vadovaujantis </w:t>
      </w:r>
      <w:r w:rsidRPr="0071087B">
        <w:rPr>
          <w:sz w:val="22"/>
          <w:szCs w:val="22"/>
        </w:rPr>
        <w:t>Lietuvos Respublikos</w:t>
      </w:r>
      <w:r w:rsidRPr="0071087B">
        <w:rPr>
          <w:sz w:val="22"/>
          <w:szCs w:val="22"/>
          <w:lang w:val="fr-FR"/>
        </w:rPr>
        <w:t xml:space="preserve"> pridėtinės vertės mokesčio įstatymo 27 straipsniu.</w:t>
      </w:r>
    </w:p>
    <w:p w14:paraId="36D8D4E6" w14:textId="77777777" w:rsidR="00BE1EC9" w:rsidRPr="0071087B" w:rsidRDefault="00BE1EC9" w:rsidP="00BE1EC9">
      <w:pPr>
        <w:jc w:val="both"/>
        <w:rPr>
          <w:sz w:val="22"/>
          <w:szCs w:val="22"/>
        </w:rPr>
      </w:pPr>
    </w:p>
    <w:p w14:paraId="376C4164" w14:textId="77777777" w:rsidR="00BE1EC9" w:rsidRPr="0071087B" w:rsidRDefault="00BE1EC9" w:rsidP="00BE1EC9">
      <w:pPr>
        <w:jc w:val="both"/>
        <w:rPr>
          <w:sz w:val="22"/>
          <w:szCs w:val="22"/>
        </w:rPr>
      </w:pPr>
      <w:r w:rsidRPr="0071087B">
        <w:rPr>
          <w:sz w:val="22"/>
          <w:szCs w:val="22"/>
        </w:rPr>
        <w:t>Kartu su pasiūlymu pateikiami šie dokumentai:</w:t>
      </w:r>
    </w:p>
    <w:tbl>
      <w:tblPr>
        <w:tblW w:w="5000" w:type="pct"/>
        <w:tblCellMar>
          <w:left w:w="10" w:type="dxa"/>
          <w:right w:w="10" w:type="dxa"/>
        </w:tblCellMar>
        <w:tblLook w:val="04A0" w:firstRow="1" w:lastRow="0" w:firstColumn="1" w:lastColumn="0" w:noHBand="0" w:noVBand="1"/>
      </w:tblPr>
      <w:tblGrid>
        <w:gridCol w:w="672"/>
        <w:gridCol w:w="6490"/>
        <w:gridCol w:w="2750"/>
      </w:tblGrid>
      <w:tr w:rsidR="00BE1EC9" w:rsidRPr="0071087B" w14:paraId="580537E2" w14:textId="77777777" w:rsidTr="004307A8">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56EE5" w14:textId="77777777" w:rsidR="00BE1EC9" w:rsidRPr="0071087B" w:rsidRDefault="00BE1EC9" w:rsidP="004307A8">
            <w:pPr>
              <w:jc w:val="center"/>
              <w:rPr>
                <w:b/>
                <w:sz w:val="22"/>
                <w:szCs w:val="22"/>
              </w:rPr>
            </w:pPr>
            <w:r w:rsidRPr="0071087B">
              <w:rPr>
                <w:b/>
                <w:sz w:val="22"/>
                <w:szCs w:val="22"/>
              </w:rPr>
              <w:t>Eil. Nr.</w:t>
            </w: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C31AB" w14:textId="77777777" w:rsidR="00BE1EC9" w:rsidRPr="0071087B" w:rsidRDefault="00BE1EC9" w:rsidP="004307A8">
            <w:pPr>
              <w:jc w:val="center"/>
              <w:rPr>
                <w:b/>
                <w:sz w:val="22"/>
                <w:szCs w:val="22"/>
              </w:rPr>
            </w:pPr>
            <w:r w:rsidRPr="0071087B">
              <w:rPr>
                <w:b/>
                <w:sz w:val="22"/>
                <w:szCs w:val="22"/>
              </w:rPr>
              <w:t>Pateiktų dokumentų pavadinimas</w:t>
            </w: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24DD" w14:textId="77777777" w:rsidR="00BE1EC9" w:rsidRPr="0071087B" w:rsidRDefault="00BE1EC9" w:rsidP="004307A8">
            <w:pPr>
              <w:jc w:val="center"/>
              <w:rPr>
                <w:b/>
                <w:sz w:val="22"/>
                <w:szCs w:val="22"/>
              </w:rPr>
            </w:pPr>
            <w:r w:rsidRPr="0071087B">
              <w:rPr>
                <w:b/>
                <w:sz w:val="22"/>
                <w:szCs w:val="22"/>
              </w:rPr>
              <w:t>Dokumento puslapių skaičius</w:t>
            </w:r>
          </w:p>
        </w:tc>
      </w:tr>
      <w:tr w:rsidR="00BE1EC9" w:rsidRPr="0071087B" w14:paraId="3A8BB485" w14:textId="77777777" w:rsidTr="004307A8">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DADD8" w14:textId="77777777" w:rsidR="00BE1EC9" w:rsidRPr="0071087B" w:rsidRDefault="00BE1EC9" w:rsidP="004307A8">
            <w:pPr>
              <w:rPr>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32204" w14:textId="77777777" w:rsidR="00BE1EC9" w:rsidRPr="0071087B" w:rsidRDefault="00BE1EC9" w:rsidP="004307A8">
            <w:pPr>
              <w:rPr>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CD887" w14:textId="77777777" w:rsidR="00BE1EC9" w:rsidRPr="0071087B" w:rsidRDefault="00BE1EC9" w:rsidP="004307A8">
            <w:pPr>
              <w:rPr>
                <w:sz w:val="22"/>
                <w:szCs w:val="22"/>
              </w:rPr>
            </w:pPr>
          </w:p>
        </w:tc>
      </w:tr>
      <w:tr w:rsidR="00BE1EC9" w:rsidRPr="0071087B" w14:paraId="018E4B69" w14:textId="77777777" w:rsidTr="004307A8">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9275D" w14:textId="77777777" w:rsidR="00BE1EC9" w:rsidRPr="0071087B" w:rsidRDefault="00BE1EC9" w:rsidP="004307A8">
            <w:pPr>
              <w:rPr>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7D47B" w14:textId="77777777" w:rsidR="00BE1EC9" w:rsidRPr="0071087B" w:rsidRDefault="00BE1EC9" w:rsidP="004307A8">
            <w:pPr>
              <w:rPr>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F4748" w14:textId="77777777" w:rsidR="00BE1EC9" w:rsidRPr="0071087B" w:rsidRDefault="00BE1EC9" w:rsidP="004307A8">
            <w:pPr>
              <w:rPr>
                <w:sz w:val="22"/>
                <w:szCs w:val="22"/>
              </w:rPr>
            </w:pPr>
          </w:p>
        </w:tc>
      </w:tr>
    </w:tbl>
    <w:p w14:paraId="4AEF9BBD" w14:textId="77777777" w:rsidR="00BE1EC9" w:rsidRPr="0071087B" w:rsidRDefault="00BE1EC9" w:rsidP="00BE1EC9">
      <w:pPr>
        <w:rPr>
          <w:sz w:val="22"/>
          <w:szCs w:val="22"/>
        </w:rPr>
      </w:pPr>
    </w:p>
    <w:p w14:paraId="65367C06" w14:textId="77777777" w:rsidR="00BE1EC9" w:rsidRPr="0071087B" w:rsidRDefault="00BE1EC9" w:rsidP="00BE1EC9">
      <w:pPr>
        <w:rPr>
          <w:sz w:val="22"/>
          <w:szCs w:val="22"/>
        </w:rPr>
      </w:pPr>
      <w:r w:rsidRPr="0071087B">
        <w:rPr>
          <w:sz w:val="22"/>
          <w:szCs w:val="22"/>
        </w:rPr>
        <w:t xml:space="preserve">Ši pasiūlyme nurodyta informacija yra </w:t>
      </w:r>
      <w:r w:rsidRPr="0071087B">
        <w:rPr>
          <w:b/>
          <w:sz w:val="22"/>
          <w:szCs w:val="22"/>
        </w:rPr>
        <w:t xml:space="preserve">konfidenciali </w:t>
      </w:r>
      <w:r w:rsidRPr="0071087B">
        <w:rPr>
          <w:sz w:val="22"/>
          <w:szCs w:val="22"/>
        </w:rPr>
        <w:t>/perkančioji organizacija šios informacijos negali atskleisti tretiesiems asmenims/: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837"/>
        <w:gridCol w:w="6457"/>
      </w:tblGrid>
      <w:tr w:rsidR="00BE1EC9" w:rsidRPr="0071087B" w14:paraId="048454AE" w14:textId="77777777" w:rsidTr="004307A8">
        <w:trPr>
          <w:trHeight w:val="1091"/>
        </w:trPr>
        <w:tc>
          <w:tcPr>
            <w:tcW w:w="312" w:type="pct"/>
            <w:tcBorders>
              <w:top w:val="single" w:sz="4" w:space="0" w:color="auto"/>
              <w:left w:val="single" w:sz="4" w:space="0" w:color="auto"/>
              <w:bottom w:val="single" w:sz="4" w:space="0" w:color="auto"/>
              <w:right w:val="single" w:sz="4" w:space="0" w:color="auto"/>
            </w:tcBorders>
            <w:vAlign w:val="center"/>
          </w:tcPr>
          <w:p w14:paraId="7640D9BA" w14:textId="77777777" w:rsidR="00BE1EC9" w:rsidRPr="0071087B" w:rsidRDefault="00BE1EC9" w:rsidP="004307A8">
            <w:pPr>
              <w:jc w:val="center"/>
              <w:rPr>
                <w:b/>
                <w:sz w:val="22"/>
                <w:szCs w:val="22"/>
              </w:rPr>
            </w:pPr>
            <w:r w:rsidRPr="0071087B">
              <w:rPr>
                <w:b/>
                <w:sz w:val="22"/>
                <w:szCs w:val="22"/>
              </w:rPr>
              <w:t>Eil. Nr.</w:t>
            </w:r>
          </w:p>
        </w:tc>
        <w:tc>
          <w:tcPr>
            <w:tcW w:w="1431" w:type="pct"/>
            <w:tcBorders>
              <w:top w:val="single" w:sz="4" w:space="0" w:color="auto"/>
              <w:left w:val="single" w:sz="4" w:space="0" w:color="auto"/>
              <w:bottom w:val="single" w:sz="4" w:space="0" w:color="auto"/>
              <w:right w:val="single" w:sz="4" w:space="0" w:color="auto"/>
            </w:tcBorders>
            <w:vAlign w:val="center"/>
          </w:tcPr>
          <w:p w14:paraId="30EDB5D3" w14:textId="77777777" w:rsidR="00BE1EC9" w:rsidRPr="0071087B" w:rsidRDefault="00BE1EC9" w:rsidP="004307A8">
            <w:pPr>
              <w:jc w:val="center"/>
              <w:rPr>
                <w:b/>
                <w:sz w:val="22"/>
                <w:szCs w:val="22"/>
              </w:rPr>
            </w:pPr>
            <w:r w:rsidRPr="0071087B">
              <w:rPr>
                <w:b/>
                <w:sz w:val="22"/>
                <w:szCs w:val="22"/>
              </w:rPr>
              <w:t>Pateikto dokumento pavadinimas (rekomenduojama pavadinime vartoti žodį „</w:t>
            </w:r>
            <w:proofErr w:type="gramStart"/>
            <w:r w:rsidRPr="0071087B">
              <w:rPr>
                <w:b/>
                <w:sz w:val="22"/>
                <w:szCs w:val="22"/>
              </w:rPr>
              <w:t>Konfidencialu“</w:t>
            </w:r>
            <w:proofErr w:type="gramEnd"/>
            <w:r w:rsidRPr="0071087B">
              <w:rPr>
                <w:b/>
                <w:sz w:val="22"/>
                <w:szCs w:val="22"/>
              </w:rPr>
              <w:t>)</w:t>
            </w:r>
          </w:p>
        </w:tc>
        <w:tc>
          <w:tcPr>
            <w:tcW w:w="3256" w:type="pct"/>
            <w:tcBorders>
              <w:top w:val="single" w:sz="4" w:space="0" w:color="auto"/>
              <w:left w:val="single" w:sz="4" w:space="0" w:color="auto"/>
              <w:bottom w:val="single" w:sz="4" w:space="0" w:color="auto"/>
              <w:right w:val="single" w:sz="4" w:space="0" w:color="auto"/>
            </w:tcBorders>
            <w:vAlign w:val="center"/>
          </w:tcPr>
          <w:p w14:paraId="2A651FDE" w14:textId="77777777" w:rsidR="00BE1EC9" w:rsidRPr="0071087B" w:rsidRDefault="00BE1EC9" w:rsidP="004307A8">
            <w:pPr>
              <w:jc w:val="center"/>
              <w:rPr>
                <w:b/>
                <w:sz w:val="22"/>
                <w:szCs w:val="22"/>
              </w:rPr>
            </w:pPr>
            <w:r w:rsidRPr="0071087B">
              <w:rPr>
                <w:b/>
                <w:sz w:val="22"/>
                <w:szCs w:val="22"/>
              </w:rPr>
              <w:t>Priežastis, kodėl dokumentas yra konfidencialus</w:t>
            </w:r>
          </w:p>
        </w:tc>
      </w:tr>
      <w:tr w:rsidR="00BE1EC9" w:rsidRPr="0071087B" w14:paraId="4C5154A6" w14:textId="77777777" w:rsidTr="004307A8">
        <w:trPr>
          <w:trHeight w:val="60"/>
        </w:trPr>
        <w:tc>
          <w:tcPr>
            <w:tcW w:w="312" w:type="pct"/>
            <w:tcBorders>
              <w:top w:val="single" w:sz="4" w:space="0" w:color="auto"/>
              <w:left w:val="single" w:sz="4" w:space="0" w:color="auto"/>
              <w:bottom w:val="single" w:sz="4" w:space="0" w:color="auto"/>
              <w:right w:val="single" w:sz="4" w:space="0" w:color="auto"/>
            </w:tcBorders>
          </w:tcPr>
          <w:p w14:paraId="63B14032" w14:textId="77777777" w:rsidR="00BE1EC9" w:rsidRPr="0071087B" w:rsidRDefault="00BE1EC9" w:rsidP="004307A8">
            <w:pPr>
              <w:rPr>
                <w:sz w:val="22"/>
                <w:szCs w:val="22"/>
              </w:rPr>
            </w:pPr>
          </w:p>
        </w:tc>
        <w:tc>
          <w:tcPr>
            <w:tcW w:w="1431" w:type="pct"/>
            <w:tcBorders>
              <w:top w:val="single" w:sz="4" w:space="0" w:color="auto"/>
              <w:left w:val="single" w:sz="4" w:space="0" w:color="auto"/>
              <w:bottom w:val="single" w:sz="4" w:space="0" w:color="auto"/>
              <w:right w:val="single" w:sz="4" w:space="0" w:color="auto"/>
            </w:tcBorders>
          </w:tcPr>
          <w:p w14:paraId="21F8A5B8" w14:textId="77777777" w:rsidR="00BE1EC9" w:rsidRPr="0071087B" w:rsidRDefault="00BE1EC9" w:rsidP="004307A8">
            <w:pPr>
              <w:rPr>
                <w:sz w:val="22"/>
                <w:szCs w:val="22"/>
              </w:rPr>
            </w:pPr>
          </w:p>
        </w:tc>
        <w:tc>
          <w:tcPr>
            <w:tcW w:w="3256" w:type="pct"/>
            <w:tcBorders>
              <w:top w:val="single" w:sz="4" w:space="0" w:color="auto"/>
              <w:left w:val="single" w:sz="4" w:space="0" w:color="auto"/>
              <w:bottom w:val="single" w:sz="4" w:space="0" w:color="auto"/>
              <w:right w:val="single" w:sz="4" w:space="0" w:color="auto"/>
            </w:tcBorders>
          </w:tcPr>
          <w:p w14:paraId="5AFA385E" w14:textId="77777777" w:rsidR="00BE1EC9" w:rsidRPr="0071087B" w:rsidRDefault="00BE1EC9" w:rsidP="004307A8">
            <w:pPr>
              <w:rPr>
                <w:sz w:val="22"/>
                <w:szCs w:val="22"/>
              </w:rPr>
            </w:pPr>
          </w:p>
        </w:tc>
      </w:tr>
      <w:tr w:rsidR="00BE1EC9" w:rsidRPr="0071087B" w14:paraId="38F50C9C" w14:textId="77777777" w:rsidTr="004307A8">
        <w:trPr>
          <w:trHeight w:val="60"/>
        </w:trPr>
        <w:tc>
          <w:tcPr>
            <w:tcW w:w="312" w:type="pct"/>
            <w:tcBorders>
              <w:top w:val="single" w:sz="4" w:space="0" w:color="auto"/>
              <w:left w:val="single" w:sz="4" w:space="0" w:color="auto"/>
              <w:bottom w:val="single" w:sz="4" w:space="0" w:color="auto"/>
              <w:right w:val="single" w:sz="4" w:space="0" w:color="auto"/>
            </w:tcBorders>
          </w:tcPr>
          <w:p w14:paraId="672950B9" w14:textId="77777777" w:rsidR="00BE1EC9" w:rsidRPr="0071087B" w:rsidRDefault="00BE1EC9" w:rsidP="004307A8">
            <w:pPr>
              <w:rPr>
                <w:sz w:val="22"/>
                <w:szCs w:val="22"/>
              </w:rPr>
            </w:pPr>
          </w:p>
        </w:tc>
        <w:tc>
          <w:tcPr>
            <w:tcW w:w="1431" w:type="pct"/>
            <w:tcBorders>
              <w:top w:val="single" w:sz="4" w:space="0" w:color="auto"/>
              <w:left w:val="single" w:sz="4" w:space="0" w:color="auto"/>
              <w:bottom w:val="single" w:sz="4" w:space="0" w:color="auto"/>
              <w:right w:val="single" w:sz="4" w:space="0" w:color="auto"/>
            </w:tcBorders>
          </w:tcPr>
          <w:p w14:paraId="370AC30B" w14:textId="77777777" w:rsidR="00BE1EC9" w:rsidRPr="0071087B" w:rsidRDefault="00BE1EC9" w:rsidP="004307A8">
            <w:pPr>
              <w:rPr>
                <w:sz w:val="22"/>
                <w:szCs w:val="22"/>
              </w:rPr>
            </w:pPr>
          </w:p>
        </w:tc>
        <w:tc>
          <w:tcPr>
            <w:tcW w:w="3256" w:type="pct"/>
            <w:tcBorders>
              <w:top w:val="single" w:sz="4" w:space="0" w:color="auto"/>
              <w:left w:val="single" w:sz="4" w:space="0" w:color="auto"/>
              <w:bottom w:val="single" w:sz="4" w:space="0" w:color="auto"/>
              <w:right w:val="single" w:sz="4" w:space="0" w:color="auto"/>
            </w:tcBorders>
          </w:tcPr>
          <w:p w14:paraId="32E93DCF" w14:textId="77777777" w:rsidR="00BE1EC9" w:rsidRPr="0071087B" w:rsidRDefault="00BE1EC9" w:rsidP="004307A8">
            <w:pPr>
              <w:rPr>
                <w:sz w:val="22"/>
                <w:szCs w:val="22"/>
              </w:rPr>
            </w:pPr>
          </w:p>
        </w:tc>
      </w:tr>
    </w:tbl>
    <w:p w14:paraId="2BF1916B" w14:textId="77777777" w:rsidR="00BE1EC9" w:rsidRPr="0071087B" w:rsidRDefault="00BE1EC9" w:rsidP="00BE1EC9">
      <w:pPr>
        <w:jc w:val="both"/>
        <w:rPr>
          <w:i/>
          <w:sz w:val="22"/>
          <w:szCs w:val="22"/>
        </w:rPr>
      </w:pPr>
      <w:r w:rsidRPr="0071087B">
        <w:rPr>
          <w:b/>
          <w:i/>
          <w:sz w:val="22"/>
          <w:szCs w:val="22"/>
        </w:rPr>
        <w:t>Pastaba.</w:t>
      </w:r>
      <w:r w:rsidRPr="0071087B">
        <w:rPr>
          <w:i/>
          <w:sz w:val="22"/>
          <w:szCs w:val="22"/>
        </w:rPr>
        <w:t xml:space="preserve"> Tiekėjui nenurodžius, kokia informacija yra konfidenciali, laikoma, kad konfidencialios informacijos pasiūlyme nėra. </w:t>
      </w:r>
    </w:p>
    <w:tbl>
      <w:tblPr>
        <w:tblW w:w="0" w:type="auto"/>
        <w:tblLayout w:type="fixed"/>
        <w:tblLook w:val="0000" w:firstRow="0" w:lastRow="0" w:firstColumn="0" w:lastColumn="0" w:noHBand="0" w:noVBand="0"/>
      </w:tblPr>
      <w:tblGrid>
        <w:gridCol w:w="3368"/>
        <w:gridCol w:w="619"/>
        <w:gridCol w:w="2031"/>
        <w:gridCol w:w="719"/>
        <w:gridCol w:w="2678"/>
        <w:gridCol w:w="541"/>
      </w:tblGrid>
      <w:tr w:rsidR="00BE1EC9" w:rsidRPr="0071087B" w14:paraId="412F3672" w14:textId="77777777" w:rsidTr="004307A8">
        <w:trPr>
          <w:trHeight w:val="320"/>
        </w:trPr>
        <w:tc>
          <w:tcPr>
            <w:tcW w:w="9956" w:type="dxa"/>
            <w:gridSpan w:val="6"/>
          </w:tcPr>
          <w:p w14:paraId="6D647A0E" w14:textId="77777777" w:rsidR="00BE1EC9" w:rsidRPr="0071087B" w:rsidRDefault="00BE1EC9" w:rsidP="004307A8">
            <w:pPr>
              <w:jc w:val="both"/>
              <w:rPr>
                <w:b/>
                <w:i/>
                <w:sz w:val="22"/>
                <w:szCs w:val="22"/>
              </w:rPr>
            </w:pPr>
          </w:p>
          <w:p w14:paraId="42AB502A" w14:textId="77777777" w:rsidR="00BE1EC9" w:rsidRPr="0071087B" w:rsidRDefault="00BE1EC9" w:rsidP="004307A8">
            <w:pPr>
              <w:jc w:val="both"/>
              <w:rPr>
                <w:b/>
                <w:i/>
                <w:sz w:val="22"/>
                <w:szCs w:val="22"/>
              </w:rPr>
            </w:pPr>
            <w:r w:rsidRPr="0071087B">
              <w:rPr>
                <w:b/>
                <w:i/>
                <w:sz w:val="22"/>
                <w:szCs w:val="22"/>
              </w:rPr>
              <w:t>Pasiūlymas galioja iki termino, nustatyto pirkimo dokumentuose, t. y. 90 dienų (nuo pasiūlymų pateikimo termino pabaigos).</w:t>
            </w:r>
          </w:p>
        </w:tc>
      </w:tr>
      <w:tr w:rsidR="00BE1EC9" w:rsidRPr="0071087B" w14:paraId="18CC6813" w14:textId="77777777" w:rsidTr="004307A8">
        <w:trPr>
          <w:trHeight w:val="373"/>
        </w:trPr>
        <w:tc>
          <w:tcPr>
            <w:tcW w:w="3368" w:type="dxa"/>
            <w:tcBorders>
              <w:bottom w:val="single" w:sz="4" w:space="0" w:color="000000"/>
            </w:tcBorders>
          </w:tcPr>
          <w:p w14:paraId="4B488F6D" w14:textId="77777777" w:rsidR="00BE1EC9" w:rsidRPr="0071087B" w:rsidRDefault="00BE1EC9" w:rsidP="004307A8">
            <w:pPr>
              <w:rPr>
                <w:sz w:val="22"/>
                <w:szCs w:val="22"/>
              </w:rPr>
            </w:pPr>
          </w:p>
        </w:tc>
        <w:tc>
          <w:tcPr>
            <w:tcW w:w="619" w:type="dxa"/>
          </w:tcPr>
          <w:p w14:paraId="39B32489" w14:textId="77777777" w:rsidR="00BE1EC9" w:rsidRPr="0071087B" w:rsidRDefault="00BE1EC9" w:rsidP="004307A8">
            <w:pPr>
              <w:rPr>
                <w:sz w:val="22"/>
                <w:szCs w:val="22"/>
              </w:rPr>
            </w:pPr>
          </w:p>
        </w:tc>
        <w:tc>
          <w:tcPr>
            <w:tcW w:w="2031" w:type="dxa"/>
            <w:tcBorders>
              <w:bottom w:val="single" w:sz="4" w:space="0" w:color="000000"/>
            </w:tcBorders>
          </w:tcPr>
          <w:p w14:paraId="288D70BD" w14:textId="77777777" w:rsidR="00BE1EC9" w:rsidRPr="0071087B" w:rsidRDefault="00BE1EC9" w:rsidP="004307A8">
            <w:pPr>
              <w:rPr>
                <w:sz w:val="22"/>
                <w:szCs w:val="22"/>
              </w:rPr>
            </w:pPr>
          </w:p>
        </w:tc>
        <w:tc>
          <w:tcPr>
            <w:tcW w:w="719" w:type="dxa"/>
          </w:tcPr>
          <w:p w14:paraId="552ADBC0" w14:textId="77777777" w:rsidR="00BE1EC9" w:rsidRPr="0071087B" w:rsidRDefault="00BE1EC9" w:rsidP="004307A8">
            <w:pPr>
              <w:rPr>
                <w:sz w:val="22"/>
                <w:szCs w:val="22"/>
              </w:rPr>
            </w:pPr>
          </w:p>
        </w:tc>
        <w:tc>
          <w:tcPr>
            <w:tcW w:w="2678" w:type="dxa"/>
            <w:tcBorders>
              <w:bottom w:val="single" w:sz="4" w:space="0" w:color="000000"/>
            </w:tcBorders>
          </w:tcPr>
          <w:p w14:paraId="683D2D77" w14:textId="77777777" w:rsidR="00BE1EC9" w:rsidRPr="0071087B" w:rsidRDefault="00BE1EC9" w:rsidP="004307A8">
            <w:pPr>
              <w:rPr>
                <w:sz w:val="22"/>
                <w:szCs w:val="22"/>
              </w:rPr>
            </w:pPr>
          </w:p>
        </w:tc>
        <w:tc>
          <w:tcPr>
            <w:tcW w:w="541" w:type="dxa"/>
          </w:tcPr>
          <w:p w14:paraId="0E060A78" w14:textId="77777777" w:rsidR="00BE1EC9" w:rsidRPr="0071087B" w:rsidRDefault="00BE1EC9" w:rsidP="004307A8">
            <w:pPr>
              <w:rPr>
                <w:sz w:val="22"/>
                <w:szCs w:val="22"/>
              </w:rPr>
            </w:pPr>
          </w:p>
        </w:tc>
      </w:tr>
      <w:tr w:rsidR="00BE1EC9" w:rsidRPr="0071087B" w14:paraId="5E83C146" w14:textId="77777777" w:rsidTr="004307A8">
        <w:trPr>
          <w:trHeight w:val="184"/>
        </w:trPr>
        <w:tc>
          <w:tcPr>
            <w:tcW w:w="3368" w:type="dxa"/>
          </w:tcPr>
          <w:p w14:paraId="74C16981" w14:textId="77777777" w:rsidR="00BE1EC9" w:rsidRPr="0071087B" w:rsidRDefault="00BE1EC9" w:rsidP="004307A8">
            <w:pPr>
              <w:rPr>
                <w:sz w:val="22"/>
                <w:szCs w:val="22"/>
              </w:rPr>
            </w:pPr>
            <w:r w:rsidRPr="0071087B">
              <w:rPr>
                <w:sz w:val="22"/>
                <w:szCs w:val="22"/>
              </w:rPr>
              <w:t>(Tiekėjo arba jo įgalioto asmens pareigų pavadinimas)</w:t>
            </w:r>
          </w:p>
        </w:tc>
        <w:tc>
          <w:tcPr>
            <w:tcW w:w="619" w:type="dxa"/>
          </w:tcPr>
          <w:p w14:paraId="3AF97A71" w14:textId="77777777" w:rsidR="00BE1EC9" w:rsidRPr="0071087B" w:rsidRDefault="00BE1EC9" w:rsidP="004307A8">
            <w:pPr>
              <w:rPr>
                <w:sz w:val="22"/>
                <w:szCs w:val="22"/>
              </w:rPr>
            </w:pPr>
          </w:p>
        </w:tc>
        <w:tc>
          <w:tcPr>
            <w:tcW w:w="2031" w:type="dxa"/>
          </w:tcPr>
          <w:p w14:paraId="0FDB0F34" w14:textId="77777777" w:rsidR="00BE1EC9" w:rsidRPr="0071087B" w:rsidRDefault="00BE1EC9" w:rsidP="004307A8">
            <w:pPr>
              <w:rPr>
                <w:sz w:val="22"/>
                <w:szCs w:val="22"/>
              </w:rPr>
            </w:pPr>
            <w:r w:rsidRPr="0071087B">
              <w:rPr>
                <w:sz w:val="22"/>
                <w:szCs w:val="22"/>
              </w:rPr>
              <w:t xml:space="preserve">(Parašas) </w:t>
            </w:r>
          </w:p>
        </w:tc>
        <w:tc>
          <w:tcPr>
            <w:tcW w:w="719" w:type="dxa"/>
          </w:tcPr>
          <w:p w14:paraId="61E302AC" w14:textId="77777777" w:rsidR="00BE1EC9" w:rsidRPr="0071087B" w:rsidRDefault="00BE1EC9" w:rsidP="004307A8">
            <w:pPr>
              <w:rPr>
                <w:sz w:val="22"/>
                <w:szCs w:val="22"/>
              </w:rPr>
            </w:pPr>
          </w:p>
        </w:tc>
        <w:tc>
          <w:tcPr>
            <w:tcW w:w="2678" w:type="dxa"/>
          </w:tcPr>
          <w:p w14:paraId="5CEA76F2" w14:textId="77777777" w:rsidR="00BE1EC9" w:rsidRPr="0071087B" w:rsidRDefault="00BE1EC9" w:rsidP="004307A8">
            <w:pPr>
              <w:rPr>
                <w:sz w:val="22"/>
                <w:szCs w:val="22"/>
              </w:rPr>
            </w:pPr>
            <w:r w:rsidRPr="0071087B">
              <w:rPr>
                <w:sz w:val="22"/>
                <w:szCs w:val="22"/>
              </w:rPr>
              <w:t xml:space="preserve">(Vardas ir pavardė) </w:t>
            </w:r>
          </w:p>
        </w:tc>
        <w:tc>
          <w:tcPr>
            <w:tcW w:w="541" w:type="dxa"/>
          </w:tcPr>
          <w:p w14:paraId="29E2026C" w14:textId="77777777" w:rsidR="00BE1EC9" w:rsidRPr="0071087B" w:rsidRDefault="00BE1EC9" w:rsidP="004307A8">
            <w:pPr>
              <w:rPr>
                <w:sz w:val="22"/>
                <w:szCs w:val="22"/>
              </w:rPr>
            </w:pPr>
          </w:p>
        </w:tc>
      </w:tr>
    </w:tbl>
    <w:p w14:paraId="7F9A84AD" w14:textId="77777777" w:rsidR="00BE1EC9" w:rsidRPr="0071087B" w:rsidRDefault="00BE1EC9" w:rsidP="00BE1EC9">
      <w:pPr>
        <w:rPr>
          <w:sz w:val="22"/>
          <w:szCs w:val="22"/>
        </w:rPr>
      </w:pPr>
    </w:p>
    <w:p w14:paraId="130AFE9F" w14:textId="77777777" w:rsidR="00B64BEE" w:rsidRPr="0071087B" w:rsidRDefault="00B64BEE" w:rsidP="005539DD">
      <w:pPr>
        <w:jc w:val="right"/>
        <w:rPr>
          <w:b/>
          <w:bCs/>
          <w:sz w:val="22"/>
          <w:szCs w:val="22"/>
          <w:lang w:val="lt-LT"/>
        </w:rPr>
      </w:pPr>
    </w:p>
    <w:p w14:paraId="1D8F9FC0" w14:textId="77777777" w:rsidR="009A71DA" w:rsidRPr="0071087B" w:rsidRDefault="009A71DA">
      <w:p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lang w:val="lt-LT"/>
        </w:rPr>
      </w:pPr>
      <w:r w:rsidRPr="0071087B">
        <w:rPr>
          <w:b/>
          <w:bCs/>
          <w:sz w:val="22"/>
          <w:szCs w:val="22"/>
          <w:lang w:val="lt-LT"/>
        </w:rPr>
        <w:br w:type="page"/>
      </w:r>
    </w:p>
    <w:p w14:paraId="7902CC80" w14:textId="202E6BF7" w:rsidR="005539DD" w:rsidRDefault="005539DD" w:rsidP="005539DD">
      <w:pPr>
        <w:jc w:val="right"/>
        <w:rPr>
          <w:b/>
          <w:bCs/>
          <w:sz w:val="22"/>
          <w:lang w:val="lt-LT"/>
        </w:rPr>
      </w:pPr>
      <w:r w:rsidRPr="0071309B">
        <w:rPr>
          <w:b/>
          <w:bCs/>
          <w:sz w:val="22"/>
          <w:lang w:val="lt-LT"/>
        </w:rPr>
        <w:lastRenderedPageBreak/>
        <w:t>3 priedas</w:t>
      </w:r>
    </w:p>
    <w:p w14:paraId="2FF0B920" w14:textId="40FAC4A9" w:rsidR="00970D8B" w:rsidRDefault="00970D8B" w:rsidP="005539DD">
      <w:pPr>
        <w:jc w:val="right"/>
        <w:rPr>
          <w:b/>
          <w:bCs/>
          <w:sz w:val="22"/>
          <w:lang w:val="lt-LT"/>
        </w:rPr>
      </w:pPr>
    </w:p>
    <w:p w14:paraId="345B8078" w14:textId="77777777" w:rsidR="009203E3" w:rsidRPr="009203E3" w:rsidRDefault="009203E3" w:rsidP="009203E3">
      <w:pPr>
        <w:widowControl w:val="0"/>
        <w:pBdr>
          <w:bar w:val="none" w:sz="0" w:color="auto"/>
        </w:pBdr>
        <w:tabs>
          <w:tab w:val="left" w:pos="567"/>
          <w:tab w:val="left" w:pos="851"/>
        </w:tabs>
        <w:suppressAutoHyphens/>
        <w:overflowPunct w:val="0"/>
        <w:adjustRightInd w:val="0"/>
        <w:jc w:val="center"/>
        <w:rPr>
          <w:rFonts w:eastAsia="Times New Roman"/>
          <w:b/>
          <w:bCs/>
          <w:caps/>
          <w:kern w:val="28"/>
          <w:bdr w:val="none" w:sz="0" w:space="0" w:color="auto"/>
          <w:lang w:val="lt-LT" w:eastAsia="lt-LT"/>
        </w:rPr>
      </w:pPr>
      <w:r w:rsidRPr="009203E3">
        <w:rPr>
          <w:rFonts w:eastAsia="Times New Roman"/>
          <w:b/>
          <w:bCs/>
          <w:caps/>
          <w:kern w:val="28"/>
          <w:bdr w:val="none" w:sz="0" w:space="0" w:color="auto"/>
          <w:lang w:val="lt-LT" w:eastAsia="lt-LT"/>
        </w:rPr>
        <w:t>paslaugų pirkimo-pardavimo sutarties Specialiosios sąlygos</w:t>
      </w:r>
    </w:p>
    <w:p w14:paraId="355C468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03E3" w:rsidRPr="009203E3" w14:paraId="11E4466C" w14:textId="77777777" w:rsidTr="00216854">
        <w:tc>
          <w:tcPr>
            <w:tcW w:w="2448" w:type="dxa"/>
          </w:tcPr>
          <w:p w14:paraId="300A4EB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Sutarties pavadinimas</w:t>
            </w:r>
          </w:p>
        </w:tc>
        <w:tc>
          <w:tcPr>
            <w:tcW w:w="7110" w:type="dxa"/>
            <w:gridSpan w:val="3"/>
          </w:tcPr>
          <w:p w14:paraId="167B43C9" w14:textId="2CAFB0CD" w:rsidR="009203E3" w:rsidRPr="000C6E95" w:rsidRDefault="000C6E95"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0C6E95">
              <w:t>Prievolių įvykdymo užtikrinimo dokument</w:t>
            </w:r>
            <w:r w:rsidR="003268E5">
              <w:t>as</w:t>
            </w:r>
            <w:r w:rsidRPr="000C6E95">
              <w:t xml:space="preserve"> (sutartinių įsipareigojimų įvykdymo laidavimo draudimas) Šiaulių regiono komunalinių atliekų mechaninio biologinio apdorojimo įrengini</w:t>
            </w:r>
            <w:r w:rsidR="00A70C46">
              <w:t>ams</w:t>
            </w:r>
          </w:p>
        </w:tc>
      </w:tr>
      <w:tr w:rsidR="009203E3" w:rsidRPr="009203E3" w14:paraId="07D8EF5C" w14:textId="77777777" w:rsidTr="00216854">
        <w:tc>
          <w:tcPr>
            <w:tcW w:w="2448" w:type="dxa"/>
          </w:tcPr>
          <w:p w14:paraId="7D6E4CE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Sutarties data</w:t>
            </w:r>
          </w:p>
        </w:tc>
        <w:tc>
          <w:tcPr>
            <w:tcW w:w="2177" w:type="dxa"/>
          </w:tcPr>
          <w:p w14:paraId="0B888E63" w14:textId="60E4F2B7" w:rsidR="009203E3" w:rsidRPr="009203E3" w:rsidRDefault="000C6E95"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Pr>
                <w:rFonts w:eastAsia="Times New Roman"/>
                <w:color w:val="0070C0"/>
                <w:kern w:val="2"/>
                <w:lang w:val="lt-LT" w:eastAsia="lt-LT"/>
              </w:rPr>
              <w:t>(</w:t>
            </w:r>
            <w:r>
              <w:rPr>
                <w:color w:val="0070C0"/>
                <w:bdr w:val="none" w:sz="0" w:space="0" w:color="auto" w:frame="1"/>
              </w:rPr>
              <w:t>Bus įrašyta sutarties pasirašymo metu)</w:t>
            </w:r>
          </w:p>
        </w:tc>
        <w:tc>
          <w:tcPr>
            <w:tcW w:w="2362" w:type="dxa"/>
          </w:tcPr>
          <w:p w14:paraId="10CB316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Sutarties numeris</w:t>
            </w:r>
          </w:p>
        </w:tc>
        <w:tc>
          <w:tcPr>
            <w:tcW w:w="2571" w:type="dxa"/>
          </w:tcPr>
          <w:p w14:paraId="5E33E4A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r>
    </w:tbl>
    <w:p w14:paraId="2863517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03E3" w:rsidRPr="009203E3" w14:paraId="042BC62B" w14:textId="77777777" w:rsidTr="00216854">
        <w:tc>
          <w:tcPr>
            <w:tcW w:w="9558" w:type="dxa"/>
            <w:gridSpan w:val="3"/>
          </w:tcPr>
          <w:p w14:paraId="0539598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1. SUTARTIES ŠALYS</w:t>
            </w:r>
          </w:p>
        </w:tc>
      </w:tr>
      <w:tr w:rsidR="009203E3" w:rsidRPr="009203E3" w14:paraId="6076ADF6" w14:textId="77777777" w:rsidTr="00216854">
        <w:tc>
          <w:tcPr>
            <w:tcW w:w="2808" w:type="dxa"/>
            <w:vMerge w:val="restart"/>
          </w:tcPr>
          <w:p w14:paraId="1E5E0F5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p w14:paraId="197FBE3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p w14:paraId="54B151F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p w14:paraId="31A278F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1.1. Pirkėjas</w:t>
            </w:r>
          </w:p>
        </w:tc>
        <w:tc>
          <w:tcPr>
            <w:tcW w:w="3240" w:type="dxa"/>
          </w:tcPr>
          <w:p w14:paraId="4106E4A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1.1.1. Pavadinimas</w:t>
            </w:r>
          </w:p>
        </w:tc>
        <w:tc>
          <w:tcPr>
            <w:tcW w:w="3510" w:type="dxa"/>
          </w:tcPr>
          <w:p w14:paraId="407EEDD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VšĮ Šiaulių regiono atliekų tvarkymo centras</w:t>
            </w:r>
          </w:p>
        </w:tc>
      </w:tr>
      <w:tr w:rsidR="009203E3" w:rsidRPr="009203E3" w14:paraId="2B2A78C9" w14:textId="77777777" w:rsidTr="00216854">
        <w:tc>
          <w:tcPr>
            <w:tcW w:w="2808" w:type="dxa"/>
            <w:vMerge/>
          </w:tcPr>
          <w:p w14:paraId="43FCAF4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c>
          <w:tcPr>
            <w:tcW w:w="3240" w:type="dxa"/>
          </w:tcPr>
          <w:p w14:paraId="4FDDFD4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1.1.2. Juridinio asmens kodas</w:t>
            </w:r>
          </w:p>
        </w:tc>
        <w:tc>
          <w:tcPr>
            <w:tcW w:w="3510" w:type="dxa"/>
          </w:tcPr>
          <w:p w14:paraId="1249901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145787276</w:t>
            </w:r>
          </w:p>
        </w:tc>
      </w:tr>
      <w:tr w:rsidR="009203E3" w:rsidRPr="009203E3" w14:paraId="2411AFD8" w14:textId="77777777" w:rsidTr="00216854">
        <w:tc>
          <w:tcPr>
            <w:tcW w:w="2808" w:type="dxa"/>
            <w:vMerge/>
          </w:tcPr>
          <w:p w14:paraId="17687F1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c>
          <w:tcPr>
            <w:tcW w:w="3240" w:type="dxa"/>
          </w:tcPr>
          <w:p w14:paraId="1EE0D83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1.1.3. Adresas</w:t>
            </w:r>
          </w:p>
        </w:tc>
        <w:tc>
          <w:tcPr>
            <w:tcW w:w="3510" w:type="dxa"/>
          </w:tcPr>
          <w:p w14:paraId="32D4AD8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Jurgeliškių k. 9, 76103 Šiaulių r.</w:t>
            </w:r>
          </w:p>
        </w:tc>
      </w:tr>
      <w:tr w:rsidR="009203E3" w:rsidRPr="009203E3" w14:paraId="36B4DCAE" w14:textId="77777777" w:rsidTr="00216854">
        <w:tc>
          <w:tcPr>
            <w:tcW w:w="2808" w:type="dxa"/>
            <w:vMerge/>
          </w:tcPr>
          <w:p w14:paraId="5593B3D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c>
          <w:tcPr>
            <w:tcW w:w="3240" w:type="dxa"/>
          </w:tcPr>
          <w:p w14:paraId="1E67AFD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1.1.4. PVM mokėtojo kodas</w:t>
            </w:r>
          </w:p>
        </w:tc>
        <w:tc>
          <w:tcPr>
            <w:tcW w:w="3510" w:type="dxa"/>
          </w:tcPr>
          <w:p w14:paraId="0AD2092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LT457872716</w:t>
            </w:r>
          </w:p>
        </w:tc>
      </w:tr>
      <w:tr w:rsidR="009203E3" w:rsidRPr="009203E3" w14:paraId="0322CEF6" w14:textId="77777777" w:rsidTr="00216854">
        <w:tc>
          <w:tcPr>
            <w:tcW w:w="2808" w:type="dxa"/>
            <w:vMerge/>
          </w:tcPr>
          <w:p w14:paraId="5382C0B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c>
          <w:tcPr>
            <w:tcW w:w="3240" w:type="dxa"/>
          </w:tcPr>
          <w:p w14:paraId="5A27636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1.1.5. Atsiskaitomoji sąskaita</w:t>
            </w:r>
          </w:p>
        </w:tc>
        <w:tc>
          <w:tcPr>
            <w:tcW w:w="3510" w:type="dxa"/>
          </w:tcPr>
          <w:p w14:paraId="341E229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LT624010044200021860</w:t>
            </w:r>
          </w:p>
        </w:tc>
      </w:tr>
      <w:tr w:rsidR="009203E3" w:rsidRPr="009203E3" w14:paraId="68B2EEC2" w14:textId="77777777" w:rsidTr="00216854">
        <w:tc>
          <w:tcPr>
            <w:tcW w:w="2808" w:type="dxa"/>
            <w:vMerge/>
          </w:tcPr>
          <w:p w14:paraId="696A526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c>
          <w:tcPr>
            <w:tcW w:w="3240" w:type="dxa"/>
          </w:tcPr>
          <w:p w14:paraId="2EE7817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1.1.6. Bankas, banko kodas</w:t>
            </w:r>
          </w:p>
        </w:tc>
        <w:tc>
          <w:tcPr>
            <w:tcW w:w="3510" w:type="dxa"/>
          </w:tcPr>
          <w:p w14:paraId="025DEF5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Luminor Bank AB, 40100</w:t>
            </w:r>
          </w:p>
        </w:tc>
      </w:tr>
      <w:tr w:rsidR="009203E3" w:rsidRPr="009203E3" w14:paraId="5EC315D4" w14:textId="77777777" w:rsidTr="00216854">
        <w:tc>
          <w:tcPr>
            <w:tcW w:w="2808" w:type="dxa"/>
            <w:vMerge/>
          </w:tcPr>
          <w:p w14:paraId="337E7DB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c>
          <w:tcPr>
            <w:tcW w:w="3240" w:type="dxa"/>
          </w:tcPr>
          <w:p w14:paraId="16AAB6C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1.1.7. Telefonas</w:t>
            </w:r>
          </w:p>
        </w:tc>
        <w:tc>
          <w:tcPr>
            <w:tcW w:w="3510" w:type="dxa"/>
          </w:tcPr>
          <w:p w14:paraId="2E3267C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+370 41 520002</w:t>
            </w:r>
          </w:p>
        </w:tc>
      </w:tr>
      <w:tr w:rsidR="009203E3" w:rsidRPr="009203E3" w14:paraId="1F73C633" w14:textId="77777777" w:rsidTr="00216854">
        <w:tc>
          <w:tcPr>
            <w:tcW w:w="2808" w:type="dxa"/>
            <w:vMerge/>
          </w:tcPr>
          <w:p w14:paraId="7D29412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c>
          <w:tcPr>
            <w:tcW w:w="3240" w:type="dxa"/>
          </w:tcPr>
          <w:p w14:paraId="32B4640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1.1.8. El. paštas</w:t>
            </w:r>
          </w:p>
        </w:tc>
        <w:tc>
          <w:tcPr>
            <w:tcW w:w="3510" w:type="dxa"/>
          </w:tcPr>
          <w:p w14:paraId="4D6E670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info@sratc.lt</w:t>
            </w:r>
          </w:p>
        </w:tc>
      </w:tr>
      <w:tr w:rsidR="009203E3" w:rsidRPr="009203E3" w14:paraId="1DF7BDF9" w14:textId="77777777" w:rsidTr="00216854">
        <w:tc>
          <w:tcPr>
            <w:tcW w:w="2808" w:type="dxa"/>
            <w:vMerge/>
          </w:tcPr>
          <w:p w14:paraId="378744A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c>
          <w:tcPr>
            <w:tcW w:w="3240" w:type="dxa"/>
          </w:tcPr>
          <w:p w14:paraId="5B61A85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1.1.9. Šalies atstovas</w:t>
            </w:r>
          </w:p>
        </w:tc>
        <w:tc>
          <w:tcPr>
            <w:tcW w:w="3510" w:type="dxa"/>
          </w:tcPr>
          <w:p w14:paraId="4C84CEA0" w14:textId="7456F150" w:rsidR="009203E3" w:rsidRPr="009203E3" w:rsidRDefault="00562D1C"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FF0000"/>
                <w:kern w:val="2"/>
                <w:bdr w:val="none" w:sz="0" w:space="0" w:color="auto"/>
                <w:lang w:val="lt-LT" w:eastAsia="lt-LT"/>
              </w:rPr>
            </w:pPr>
            <w:r w:rsidRPr="00390932">
              <w:rPr>
                <w:rFonts w:eastAsia="Times New Roman"/>
                <w:color w:val="0070C0"/>
                <w:kern w:val="2"/>
                <w:bdr w:val="none" w:sz="0" w:space="0" w:color="auto"/>
                <w:lang w:val="lt-LT" w:eastAsia="lt-LT"/>
              </w:rPr>
              <w:t>(</w:t>
            </w:r>
            <w:r w:rsidRPr="00390932">
              <w:rPr>
                <w:color w:val="0070C0"/>
              </w:rPr>
              <w:t>Bus įrašyta sutarties pasirašymo metu)</w:t>
            </w:r>
          </w:p>
        </w:tc>
      </w:tr>
      <w:tr w:rsidR="009203E3" w:rsidRPr="009203E3" w14:paraId="090911E0" w14:textId="77777777" w:rsidTr="00216854">
        <w:tc>
          <w:tcPr>
            <w:tcW w:w="2808" w:type="dxa"/>
            <w:vMerge/>
          </w:tcPr>
          <w:p w14:paraId="443FB7D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c>
          <w:tcPr>
            <w:tcW w:w="3240" w:type="dxa"/>
          </w:tcPr>
          <w:p w14:paraId="5B7DCB9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1.1.10. Atstovavimo pagrindas</w:t>
            </w:r>
          </w:p>
        </w:tc>
        <w:tc>
          <w:tcPr>
            <w:tcW w:w="3510" w:type="dxa"/>
          </w:tcPr>
          <w:p w14:paraId="03F92B91" w14:textId="01141701" w:rsidR="009203E3" w:rsidRPr="009203E3" w:rsidRDefault="00562D1C"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390932">
              <w:rPr>
                <w:rFonts w:eastAsia="Times New Roman"/>
                <w:color w:val="0070C0"/>
                <w:kern w:val="2"/>
                <w:bdr w:val="none" w:sz="0" w:space="0" w:color="auto"/>
                <w:lang w:val="lt-LT" w:eastAsia="lt-LT"/>
              </w:rPr>
              <w:t>(</w:t>
            </w:r>
            <w:r w:rsidRPr="00390932">
              <w:rPr>
                <w:color w:val="0070C0"/>
              </w:rPr>
              <w:t>Bus įrašyta sutarties pasirašymo metu)</w:t>
            </w:r>
          </w:p>
        </w:tc>
      </w:tr>
      <w:tr w:rsidR="009203E3" w:rsidRPr="009203E3" w14:paraId="0A407F38" w14:textId="77777777" w:rsidTr="00216854">
        <w:tc>
          <w:tcPr>
            <w:tcW w:w="2808" w:type="dxa"/>
            <w:vMerge w:val="restart"/>
          </w:tcPr>
          <w:p w14:paraId="3BFF7AB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p w14:paraId="5312BA9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p w14:paraId="108DB22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p w14:paraId="26F7BCC9" w14:textId="70571877" w:rsidR="009203E3" w:rsidRPr="00390932" w:rsidRDefault="009203E3" w:rsidP="00390932">
            <w:r w:rsidRPr="009203E3">
              <w:rPr>
                <w:rFonts w:eastAsia="Times New Roman"/>
                <w:b/>
                <w:kern w:val="2"/>
                <w:bdr w:val="none" w:sz="0" w:space="0" w:color="auto"/>
                <w:lang w:val="lt-LT" w:eastAsia="lt-LT"/>
              </w:rPr>
              <w:t>1.2. Tiekėjas</w:t>
            </w:r>
            <w:r w:rsidR="00390932">
              <w:rPr>
                <w:rFonts w:eastAsia="Times New Roman"/>
                <w:b/>
                <w:kern w:val="2"/>
                <w:bdr w:val="none" w:sz="0" w:space="0" w:color="auto"/>
                <w:lang w:val="lt-LT" w:eastAsia="lt-LT"/>
              </w:rPr>
              <w:t xml:space="preserve"> </w:t>
            </w:r>
            <w:r w:rsidR="00390932" w:rsidRPr="00390932">
              <w:rPr>
                <w:rFonts w:eastAsia="Times New Roman"/>
                <w:color w:val="0070C0"/>
                <w:kern w:val="2"/>
                <w:bdr w:val="none" w:sz="0" w:space="0" w:color="auto"/>
                <w:lang w:val="lt-LT" w:eastAsia="lt-LT"/>
              </w:rPr>
              <w:t>(</w:t>
            </w:r>
            <w:r w:rsidR="00390932" w:rsidRPr="00390932">
              <w:rPr>
                <w:color w:val="0070C0"/>
              </w:rPr>
              <w:t>Bus įrašyta sutarties pasirašymo metu)</w:t>
            </w:r>
          </w:p>
          <w:p w14:paraId="09123D3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tc>
        <w:tc>
          <w:tcPr>
            <w:tcW w:w="3240" w:type="dxa"/>
          </w:tcPr>
          <w:p w14:paraId="1BC34AC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1.2.1. Pavadinimas</w:t>
            </w:r>
          </w:p>
        </w:tc>
        <w:tc>
          <w:tcPr>
            <w:tcW w:w="3510" w:type="dxa"/>
          </w:tcPr>
          <w:p w14:paraId="2E18D8C3" w14:textId="6101DD30"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r>
      <w:tr w:rsidR="009203E3" w:rsidRPr="009203E3" w14:paraId="7D70D15E" w14:textId="77777777" w:rsidTr="00216854">
        <w:tc>
          <w:tcPr>
            <w:tcW w:w="2808" w:type="dxa"/>
            <w:vMerge/>
          </w:tcPr>
          <w:p w14:paraId="675D3AA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tc>
        <w:tc>
          <w:tcPr>
            <w:tcW w:w="3240" w:type="dxa"/>
          </w:tcPr>
          <w:p w14:paraId="7EA09C3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1.2.2. Juridinio asmens kodas</w:t>
            </w:r>
          </w:p>
        </w:tc>
        <w:tc>
          <w:tcPr>
            <w:tcW w:w="3510" w:type="dxa"/>
          </w:tcPr>
          <w:p w14:paraId="7295F1F9" w14:textId="1F8F527B"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r>
      <w:tr w:rsidR="009203E3" w:rsidRPr="009203E3" w14:paraId="06D3E620" w14:textId="77777777" w:rsidTr="00216854">
        <w:tc>
          <w:tcPr>
            <w:tcW w:w="2808" w:type="dxa"/>
            <w:vMerge/>
          </w:tcPr>
          <w:p w14:paraId="6C1D035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tc>
        <w:tc>
          <w:tcPr>
            <w:tcW w:w="3240" w:type="dxa"/>
          </w:tcPr>
          <w:p w14:paraId="3016657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1.2.3. Adresas</w:t>
            </w:r>
          </w:p>
        </w:tc>
        <w:tc>
          <w:tcPr>
            <w:tcW w:w="3510" w:type="dxa"/>
          </w:tcPr>
          <w:p w14:paraId="663E807B" w14:textId="585BFC91"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r>
      <w:tr w:rsidR="009203E3" w:rsidRPr="009203E3" w14:paraId="06D53CEE" w14:textId="77777777" w:rsidTr="00216854">
        <w:tc>
          <w:tcPr>
            <w:tcW w:w="2808" w:type="dxa"/>
            <w:vMerge/>
          </w:tcPr>
          <w:p w14:paraId="0A2FFB4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tc>
        <w:tc>
          <w:tcPr>
            <w:tcW w:w="3240" w:type="dxa"/>
          </w:tcPr>
          <w:p w14:paraId="6DC74EE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1.2.4. PVM mokėtojo kodas</w:t>
            </w:r>
          </w:p>
        </w:tc>
        <w:tc>
          <w:tcPr>
            <w:tcW w:w="3510" w:type="dxa"/>
          </w:tcPr>
          <w:p w14:paraId="122A9650" w14:textId="5BF5363E"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r>
      <w:tr w:rsidR="009203E3" w:rsidRPr="009203E3" w14:paraId="78FA5A35" w14:textId="77777777" w:rsidTr="00216854">
        <w:tc>
          <w:tcPr>
            <w:tcW w:w="2808" w:type="dxa"/>
            <w:vMerge/>
          </w:tcPr>
          <w:p w14:paraId="3D8F1CF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tc>
        <w:tc>
          <w:tcPr>
            <w:tcW w:w="3240" w:type="dxa"/>
          </w:tcPr>
          <w:p w14:paraId="3657643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1.2.5. Atsiskaitomoji sąskaita</w:t>
            </w:r>
          </w:p>
        </w:tc>
        <w:tc>
          <w:tcPr>
            <w:tcW w:w="3510" w:type="dxa"/>
          </w:tcPr>
          <w:p w14:paraId="51AD1B3A" w14:textId="692ED41E"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r>
      <w:tr w:rsidR="009203E3" w:rsidRPr="009203E3" w14:paraId="1F94A62F" w14:textId="77777777" w:rsidTr="00216854">
        <w:tc>
          <w:tcPr>
            <w:tcW w:w="2808" w:type="dxa"/>
            <w:vMerge/>
          </w:tcPr>
          <w:p w14:paraId="376390C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tc>
        <w:tc>
          <w:tcPr>
            <w:tcW w:w="3240" w:type="dxa"/>
          </w:tcPr>
          <w:p w14:paraId="01B6D18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1.2.6. Bankas, banko kodas</w:t>
            </w:r>
          </w:p>
        </w:tc>
        <w:tc>
          <w:tcPr>
            <w:tcW w:w="3510" w:type="dxa"/>
          </w:tcPr>
          <w:p w14:paraId="5D9105B4" w14:textId="448C7CCF"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r>
      <w:tr w:rsidR="009203E3" w:rsidRPr="009203E3" w14:paraId="047C2DB7" w14:textId="77777777" w:rsidTr="00216854">
        <w:tc>
          <w:tcPr>
            <w:tcW w:w="2808" w:type="dxa"/>
            <w:vMerge/>
          </w:tcPr>
          <w:p w14:paraId="24B810B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tc>
        <w:tc>
          <w:tcPr>
            <w:tcW w:w="3240" w:type="dxa"/>
          </w:tcPr>
          <w:p w14:paraId="446747A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1.2.7. Telefonas</w:t>
            </w:r>
          </w:p>
        </w:tc>
        <w:tc>
          <w:tcPr>
            <w:tcW w:w="3510" w:type="dxa"/>
          </w:tcPr>
          <w:p w14:paraId="4934AA75" w14:textId="5C9CD8FB"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r>
      <w:tr w:rsidR="009203E3" w:rsidRPr="009203E3" w14:paraId="6FD68BAA" w14:textId="77777777" w:rsidTr="00216854">
        <w:tc>
          <w:tcPr>
            <w:tcW w:w="2808" w:type="dxa"/>
            <w:vMerge/>
          </w:tcPr>
          <w:p w14:paraId="2AF2657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tc>
        <w:tc>
          <w:tcPr>
            <w:tcW w:w="3240" w:type="dxa"/>
          </w:tcPr>
          <w:p w14:paraId="302BC24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1.2.8. El. paštas</w:t>
            </w:r>
          </w:p>
        </w:tc>
        <w:tc>
          <w:tcPr>
            <w:tcW w:w="3510" w:type="dxa"/>
          </w:tcPr>
          <w:p w14:paraId="19C9DAAB" w14:textId="083CEF7A"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r>
      <w:tr w:rsidR="009203E3" w:rsidRPr="009203E3" w14:paraId="1D027E64" w14:textId="77777777" w:rsidTr="00216854">
        <w:tc>
          <w:tcPr>
            <w:tcW w:w="2808" w:type="dxa"/>
            <w:vMerge/>
          </w:tcPr>
          <w:p w14:paraId="14B8E5C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tc>
        <w:tc>
          <w:tcPr>
            <w:tcW w:w="3240" w:type="dxa"/>
          </w:tcPr>
          <w:p w14:paraId="1453E83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1.2.9. Šalies atstovas</w:t>
            </w:r>
          </w:p>
        </w:tc>
        <w:tc>
          <w:tcPr>
            <w:tcW w:w="3510" w:type="dxa"/>
          </w:tcPr>
          <w:p w14:paraId="72009FE1" w14:textId="24BBCA14"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highlight w:val="yellow"/>
                <w:bdr w:val="none" w:sz="0" w:space="0" w:color="auto"/>
                <w:lang w:val="lt-LT" w:eastAsia="lt-LT"/>
              </w:rPr>
            </w:pPr>
          </w:p>
        </w:tc>
      </w:tr>
      <w:tr w:rsidR="009203E3" w:rsidRPr="009203E3" w14:paraId="71A4A7A0" w14:textId="77777777" w:rsidTr="00216854">
        <w:tc>
          <w:tcPr>
            <w:tcW w:w="2808" w:type="dxa"/>
            <w:vMerge/>
          </w:tcPr>
          <w:p w14:paraId="03B77B5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tc>
        <w:tc>
          <w:tcPr>
            <w:tcW w:w="3240" w:type="dxa"/>
          </w:tcPr>
          <w:p w14:paraId="3103E7F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1.2.10. Atstovavimo pagrindas</w:t>
            </w:r>
          </w:p>
        </w:tc>
        <w:tc>
          <w:tcPr>
            <w:tcW w:w="3510" w:type="dxa"/>
          </w:tcPr>
          <w:p w14:paraId="7DE5BD86" w14:textId="534421EE"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highlight w:val="yellow"/>
                <w:bdr w:val="none" w:sz="0" w:space="0" w:color="auto"/>
                <w:lang w:val="lt-LT" w:eastAsia="lt-LT"/>
              </w:rPr>
            </w:pPr>
          </w:p>
        </w:tc>
      </w:tr>
    </w:tbl>
    <w:p w14:paraId="54BF9F5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1673"/>
        <w:gridCol w:w="4768"/>
      </w:tblGrid>
      <w:tr w:rsidR="009203E3" w:rsidRPr="009203E3" w14:paraId="650A2871" w14:textId="77777777" w:rsidTr="00216854">
        <w:trPr>
          <w:trHeight w:val="300"/>
        </w:trPr>
        <w:tc>
          <w:tcPr>
            <w:tcW w:w="9535" w:type="dxa"/>
            <w:gridSpan w:val="3"/>
          </w:tcPr>
          <w:p w14:paraId="5650639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2. ATSAKINGI ASMENYS</w:t>
            </w:r>
          </w:p>
        </w:tc>
      </w:tr>
      <w:tr w:rsidR="009203E3" w:rsidRPr="009203E3" w14:paraId="29F5A2A0" w14:textId="77777777" w:rsidTr="00216854">
        <w:trPr>
          <w:trHeight w:val="300"/>
        </w:trPr>
        <w:tc>
          <w:tcPr>
            <w:tcW w:w="3094" w:type="dxa"/>
          </w:tcPr>
          <w:p w14:paraId="51BE6FE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 xml:space="preserve">2.1. Pirkėjo kontaktiniai asmenys, atsakingi už Sutarties vykdymą, </w:t>
            </w:r>
            <w:r w:rsidRPr="009203E3">
              <w:rPr>
                <w:rFonts w:eastAsia="Times New Roman"/>
                <w:b/>
                <w:kern w:val="28"/>
                <w:bdr w:val="none" w:sz="0" w:space="0" w:color="auto"/>
                <w:lang w:val="lt-LT" w:eastAsia="lt-LT"/>
              </w:rPr>
              <w:t>Paslaugų</w:t>
            </w:r>
            <w:r w:rsidRPr="009203E3">
              <w:rPr>
                <w:rFonts w:eastAsia="Times New Roman"/>
                <w:b/>
                <w:kern w:val="2"/>
                <w:bdr w:val="none" w:sz="0" w:space="0" w:color="auto"/>
                <w:lang w:val="lt-LT" w:eastAsia="lt-LT"/>
              </w:rPr>
              <w:t xml:space="preserve"> priėmimą, Sąskaitų per informacinę sistemą SABIS priėmimą</w:t>
            </w:r>
          </w:p>
        </w:tc>
        <w:tc>
          <w:tcPr>
            <w:tcW w:w="6441" w:type="dxa"/>
            <w:gridSpan w:val="2"/>
          </w:tcPr>
          <w:p w14:paraId="11D816F6" w14:textId="72C52A1E" w:rsidR="009203E3" w:rsidRPr="009203E3" w:rsidRDefault="00D47C9B"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4472C4"/>
                <w:kern w:val="2"/>
                <w:bdr w:val="none" w:sz="0" w:space="0" w:color="auto"/>
                <w:lang w:eastAsia="lt-LT"/>
              </w:rPr>
            </w:pPr>
            <w:r w:rsidRPr="00390932">
              <w:rPr>
                <w:rFonts w:eastAsia="Times New Roman"/>
                <w:color w:val="0070C0"/>
                <w:kern w:val="2"/>
                <w:bdr w:val="none" w:sz="0" w:space="0" w:color="auto"/>
                <w:lang w:val="lt-LT" w:eastAsia="lt-LT"/>
              </w:rPr>
              <w:t>(</w:t>
            </w:r>
            <w:r w:rsidRPr="00390932">
              <w:rPr>
                <w:color w:val="0070C0"/>
              </w:rPr>
              <w:t>Bus įrašyta sutarties pasirašymo metu)</w:t>
            </w:r>
          </w:p>
        </w:tc>
      </w:tr>
      <w:tr w:rsidR="009203E3" w:rsidRPr="009203E3" w14:paraId="424C7B59" w14:textId="77777777" w:rsidTr="00216854">
        <w:trPr>
          <w:trHeight w:val="300"/>
        </w:trPr>
        <w:tc>
          <w:tcPr>
            <w:tcW w:w="3094" w:type="dxa"/>
          </w:tcPr>
          <w:p w14:paraId="4F6CA3F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2.2. Tiekėjo kontaktiniai asmenys, atsakingi už Sutarties vykdymą</w:t>
            </w:r>
          </w:p>
        </w:tc>
        <w:tc>
          <w:tcPr>
            <w:tcW w:w="6441" w:type="dxa"/>
            <w:gridSpan w:val="2"/>
          </w:tcPr>
          <w:p w14:paraId="15DC5F9B" w14:textId="09193699" w:rsidR="009203E3" w:rsidRPr="009203E3" w:rsidRDefault="00D47C9B"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FF0000"/>
                <w:kern w:val="2"/>
                <w:bdr w:val="none" w:sz="0" w:space="0" w:color="auto"/>
                <w:lang w:val="lt-LT" w:eastAsia="lt-LT"/>
              </w:rPr>
            </w:pPr>
            <w:r w:rsidRPr="00390932">
              <w:rPr>
                <w:rFonts w:eastAsia="Times New Roman"/>
                <w:color w:val="0070C0"/>
                <w:kern w:val="2"/>
                <w:bdr w:val="none" w:sz="0" w:space="0" w:color="auto"/>
                <w:lang w:val="lt-LT" w:eastAsia="lt-LT"/>
              </w:rPr>
              <w:t>(</w:t>
            </w:r>
            <w:r w:rsidRPr="00390932">
              <w:rPr>
                <w:color w:val="0070C0"/>
              </w:rPr>
              <w:t>Bus įrašyta sutarties pasirašymo metu)</w:t>
            </w:r>
          </w:p>
        </w:tc>
      </w:tr>
      <w:tr w:rsidR="009203E3" w:rsidRPr="009203E3" w14:paraId="22DCD247" w14:textId="77777777" w:rsidTr="00216854">
        <w:trPr>
          <w:trHeight w:val="300"/>
        </w:trPr>
        <w:tc>
          <w:tcPr>
            <w:tcW w:w="9535" w:type="dxa"/>
            <w:gridSpan w:val="3"/>
          </w:tcPr>
          <w:p w14:paraId="0B24EE7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3. SUTARTIES DALYKAS</w:t>
            </w:r>
          </w:p>
        </w:tc>
      </w:tr>
      <w:tr w:rsidR="009203E3" w:rsidRPr="009203E3" w14:paraId="4FC831BA" w14:textId="77777777" w:rsidTr="00216854">
        <w:trPr>
          <w:trHeight w:val="300"/>
        </w:trPr>
        <w:tc>
          <w:tcPr>
            <w:tcW w:w="3094" w:type="dxa"/>
          </w:tcPr>
          <w:p w14:paraId="0C7BA41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3.1. Sutarties dalykas</w:t>
            </w:r>
          </w:p>
        </w:tc>
        <w:tc>
          <w:tcPr>
            <w:tcW w:w="6441" w:type="dxa"/>
            <w:gridSpan w:val="2"/>
          </w:tcPr>
          <w:p w14:paraId="7E53E0D2" w14:textId="6764875F"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000000"/>
                <w:kern w:val="2"/>
                <w:bdr w:val="none" w:sz="0" w:space="0" w:color="auto"/>
                <w:lang w:val="lt-LT" w:eastAsia="lt-LT"/>
              </w:rPr>
            </w:pPr>
            <w:r w:rsidRPr="009203E3">
              <w:rPr>
                <w:rFonts w:eastAsia="Times New Roman"/>
                <w:kern w:val="2"/>
                <w:bdr w:val="none" w:sz="0" w:space="0" w:color="auto"/>
                <w:lang w:val="lt-LT" w:eastAsia="lt-LT"/>
              </w:rPr>
              <w:t xml:space="preserve">Tiekėjas įsipareigoja Sutartyje numatytomis sąlygomis suteikti Pirkėjui prievolių įvykdymo užtikrinimo dokumentą (sutartinių įsipareigojimų įvykdymo laidavimo draudimas) </w:t>
            </w:r>
            <w:r w:rsidR="005905EF" w:rsidRPr="000C6E95">
              <w:t>Šiaulių regiono komunalinių atliekų mechaninio biologinio apdorojimo įrengini</w:t>
            </w:r>
            <w:r w:rsidR="00A70C46">
              <w:t>ams</w:t>
            </w:r>
            <w:r w:rsidRPr="009203E3">
              <w:rPr>
                <w:rFonts w:eastAsia="Times New Roman"/>
                <w:kern w:val="2"/>
                <w:bdr w:val="none" w:sz="0" w:space="0" w:color="auto"/>
                <w:lang w:val="lt-LT" w:eastAsia="lt-LT"/>
              </w:rPr>
              <w:t xml:space="preserve"> </w:t>
            </w:r>
            <w:r w:rsidRPr="009203E3">
              <w:rPr>
                <w:rFonts w:eastAsia="Times New Roman"/>
                <w:color w:val="000000"/>
                <w:kern w:val="2"/>
                <w:bdr w:val="none" w:sz="0" w:space="0" w:color="auto"/>
                <w:lang w:val="lt-LT" w:eastAsia="lt-LT"/>
              </w:rPr>
              <w:t>(toliau – Paslaugos).</w:t>
            </w:r>
          </w:p>
          <w:p w14:paraId="72E4D4E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000000"/>
                <w:kern w:val="2"/>
                <w:bdr w:val="none" w:sz="0" w:space="0" w:color="auto"/>
                <w:lang w:val="lt-LT" w:eastAsia="lt-LT"/>
              </w:rPr>
            </w:pPr>
            <w:r w:rsidRPr="009203E3">
              <w:rPr>
                <w:rFonts w:eastAsia="Times New Roman"/>
                <w:color w:val="000000"/>
                <w:kern w:val="2"/>
                <w:bdr w:val="none" w:sz="0" w:space="0" w:color="auto"/>
                <w:lang w:val="lt-LT" w:eastAsia="lt-LT"/>
              </w:rPr>
              <w:lastRenderedPageBreak/>
              <w:t xml:space="preserve">Išsamus </w:t>
            </w:r>
            <w:r w:rsidRPr="009203E3">
              <w:rPr>
                <w:rFonts w:eastAsia="Times New Roman"/>
                <w:color w:val="000000"/>
                <w:kern w:val="28"/>
                <w:bdr w:val="none" w:sz="0" w:space="0" w:color="auto"/>
                <w:lang w:val="lt-LT" w:eastAsia="lt-LT"/>
              </w:rPr>
              <w:t>Paslaugų</w:t>
            </w:r>
            <w:r w:rsidRPr="009203E3">
              <w:rPr>
                <w:rFonts w:eastAsia="Times New Roman"/>
                <w:color w:val="000000"/>
                <w:kern w:val="2"/>
                <w:bdr w:val="none" w:sz="0" w:space="0" w:color="auto"/>
                <w:lang w:val="lt-LT" w:eastAsia="lt-LT"/>
              </w:rPr>
              <w:t xml:space="preserve"> aprašymas ir kiti reikalavimai teikiamoms </w:t>
            </w:r>
            <w:r w:rsidRPr="009203E3">
              <w:rPr>
                <w:rFonts w:eastAsia="Times New Roman"/>
                <w:color w:val="000000"/>
                <w:kern w:val="28"/>
                <w:bdr w:val="none" w:sz="0" w:space="0" w:color="auto"/>
                <w:lang w:val="lt-LT" w:eastAsia="lt-LT"/>
              </w:rPr>
              <w:t>Paslaugoms</w:t>
            </w:r>
            <w:r w:rsidRPr="009203E3">
              <w:rPr>
                <w:rFonts w:eastAsia="Times New Roman"/>
                <w:color w:val="000000"/>
                <w:kern w:val="2"/>
                <w:bdr w:val="none" w:sz="0" w:space="0" w:color="auto"/>
                <w:lang w:val="lt-LT" w:eastAsia="lt-LT"/>
              </w:rPr>
              <w:t xml:space="preserve"> nustatyti Sutarties priede Nr. 1 „Techninė specifikacija“ (toliau – Techninė specifikacija) ir Sutarties priede Nr. 2 „Pasiūlymas“.</w:t>
            </w:r>
          </w:p>
        </w:tc>
      </w:tr>
      <w:tr w:rsidR="009203E3" w:rsidRPr="009203E3" w14:paraId="526E17F2" w14:textId="77777777" w:rsidTr="00216854">
        <w:trPr>
          <w:trHeight w:val="300"/>
        </w:trPr>
        <w:tc>
          <w:tcPr>
            <w:tcW w:w="3094" w:type="dxa"/>
          </w:tcPr>
          <w:p w14:paraId="4E2892F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lastRenderedPageBreak/>
              <w:t>3.2. Pirkimo pavadinimas ir numeris</w:t>
            </w:r>
          </w:p>
        </w:tc>
        <w:tc>
          <w:tcPr>
            <w:tcW w:w="6441" w:type="dxa"/>
            <w:gridSpan w:val="2"/>
          </w:tcPr>
          <w:p w14:paraId="059C2618" w14:textId="440E140D"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 xml:space="preserve">Prievolių įvykdymo užtikrinimo dokumentas (sutartinių įsipareigojimų įvykdymo laidavimo draudimas) </w:t>
            </w:r>
            <w:r w:rsidR="00F931A2" w:rsidRPr="000C6E95">
              <w:t>Šiaulių regiono komunalinių atliekų mechaninio biologinio apdorojimo įrengini</w:t>
            </w:r>
            <w:r w:rsidR="00A70C46">
              <w:t>ams</w:t>
            </w:r>
            <w:r w:rsidRPr="009203E3">
              <w:rPr>
                <w:rFonts w:eastAsia="Times New Roman"/>
                <w:kern w:val="2"/>
                <w:bdr w:val="none" w:sz="0" w:space="0" w:color="auto"/>
                <w:lang w:val="lt-LT" w:eastAsia="lt-LT"/>
              </w:rPr>
              <w:t xml:space="preserve"> Nr. </w:t>
            </w:r>
            <w:r w:rsidR="00F931A2" w:rsidRPr="00390932">
              <w:rPr>
                <w:rFonts w:eastAsia="Times New Roman"/>
                <w:color w:val="0070C0"/>
                <w:kern w:val="2"/>
                <w:bdr w:val="none" w:sz="0" w:space="0" w:color="auto"/>
                <w:lang w:val="lt-LT" w:eastAsia="lt-LT"/>
              </w:rPr>
              <w:t>(</w:t>
            </w:r>
            <w:r w:rsidR="00F931A2" w:rsidRPr="00390932">
              <w:rPr>
                <w:color w:val="0070C0"/>
              </w:rPr>
              <w:t>Bus įrašyta sutarties pasirašymo metu)</w:t>
            </w:r>
          </w:p>
        </w:tc>
      </w:tr>
      <w:tr w:rsidR="009203E3" w:rsidRPr="009203E3" w14:paraId="0C8CD5D9" w14:textId="77777777" w:rsidTr="00216854">
        <w:trPr>
          <w:trHeight w:val="300"/>
        </w:trPr>
        <w:tc>
          <w:tcPr>
            <w:tcW w:w="3094" w:type="dxa"/>
          </w:tcPr>
          <w:p w14:paraId="649985B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3.3. Informacija apie Europos Sąjungos lėšomis finansuojamą projektą arba kitą projektą</w:t>
            </w:r>
          </w:p>
        </w:tc>
        <w:tc>
          <w:tcPr>
            <w:tcW w:w="6441" w:type="dxa"/>
            <w:gridSpan w:val="2"/>
          </w:tcPr>
          <w:p w14:paraId="70AB9F6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Netaikoma</w:t>
            </w:r>
          </w:p>
          <w:p w14:paraId="030F687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p w14:paraId="0128929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r>
      <w:tr w:rsidR="009203E3" w:rsidRPr="009203E3" w14:paraId="70425D07" w14:textId="77777777" w:rsidTr="00216854">
        <w:trPr>
          <w:trHeight w:val="300"/>
        </w:trPr>
        <w:tc>
          <w:tcPr>
            <w:tcW w:w="9535" w:type="dxa"/>
            <w:gridSpan w:val="3"/>
          </w:tcPr>
          <w:p w14:paraId="11F49D4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 xml:space="preserve">4. PASLAUGŲ SUTEIKIMO TERMINAI IR PASLAUGŲ PERDAVIMO </w:t>
            </w:r>
            <w:r w:rsidRPr="009203E3">
              <w:rPr>
                <w:rFonts w:eastAsia="Times New Roman"/>
                <w:color w:val="000000"/>
                <w:kern w:val="2"/>
                <w:bdr w:val="none" w:sz="0" w:space="0" w:color="auto"/>
                <w:lang w:val="lt-LT" w:eastAsia="lt-LT"/>
              </w:rPr>
              <w:t>–</w:t>
            </w:r>
            <w:r w:rsidRPr="009203E3">
              <w:rPr>
                <w:rFonts w:eastAsia="Times New Roman"/>
                <w:b/>
                <w:kern w:val="2"/>
                <w:bdr w:val="none" w:sz="0" w:space="0" w:color="auto"/>
                <w:lang w:val="lt-LT" w:eastAsia="lt-LT"/>
              </w:rPr>
              <w:t xml:space="preserve"> PRIĖMIMO TVARKA</w:t>
            </w:r>
          </w:p>
        </w:tc>
      </w:tr>
      <w:tr w:rsidR="009203E3" w:rsidRPr="009203E3" w14:paraId="498C4BAF" w14:textId="77777777" w:rsidTr="00216854">
        <w:trPr>
          <w:trHeight w:val="300"/>
        </w:trPr>
        <w:tc>
          <w:tcPr>
            <w:tcW w:w="3094" w:type="dxa"/>
          </w:tcPr>
          <w:p w14:paraId="3CF7B65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color w:val="FF0000"/>
                <w:kern w:val="2"/>
                <w:bdr w:val="none" w:sz="0" w:space="0" w:color="auto"/>
                <w:lang w:val="lt-LT" w:eastAsia="lt-LT"/>
              </w:rPr>
            </w:pPr>
            <w:r w:rsidRPr="009203E3">
              <w:rPr>
                <w:rFonts w:eastAsia="Times New Roman"/>
                <w:b/>
                <w:kern w:val="2"/>
                <w:bdr w:val="none" w:sz="0" w:space="0" w:color="auto"/>
                <w:lang w:val="lt-LT" w:eastAsia="lt-LT"/>
              </w:rPr>
              <w:t xml:space="preserve">4.1. </w:t>
            </w:r>
            <w:r w:rsidRPr="009203E3">
              <w:rPr>
                <w:rFonts w:eastAsia="Times New Roman"/>
                <w:b/>
                <w:kern w:val="28"/>
                <w:bdr w:val="none" w:sz="0" w:space="0" w:color="auto"/>
                <w:lang w:val="lt-LT" w:eastAsia="lt-LT"/>
              </w:rPr>
              <w:t>Paslaugų</w:t>
            </w:r>
            <w:r w:rsidRPr="009203E3">
              <w:rPr>
                <w:rFonts w:eastAsia="Times New Roman"/>
                <w:b/>
                <w:kern w:val="2"/>
                <w:bdr w:val="none" w:sz="0" w:space="0" w:color="auto"/>
                <w:lang w:val="lt-LT" w:eastAsia="lt-LT"/>
              </w:rPr>
              <w:t xml:space="preserve"> </w:t>
            </w:r>
            <w:r w:rsidRPr="009203E3">
              <w:rPr>
                <w:rFonts w:eastAsia="Times New Roman"/>
                <w:b/>
                <w:kern w:val="28"/>
                <w:bdr w:val="none" w:sz="0" w:space="0" w:color="auto"/>
                <w:lang w:val="lt-LT" w:eastAsia="lt-LT"/>
              </w:rPr>
              <w:t>suteikimo</w:t>
            </w:r>
            <w:r w:rsidRPr="009203E3">
              <w:rPr>
                <w:rFonts w:eastAsia="Times New Roman"/>
                <w:b/>
                <w:kern w:val="2"/>
                <w:bdr w:val="none" w:sz="0" w:space="0" w:color="auto"/>
                <w:lang w:val="lt-LT" w:eastAsia="lt-LT"/>
              </w:rPr>
              <w:t xml:space="preserve"> terminai, kai Paslaugos teikiamos etapais</w:t>
            </w:r>
          </w:p>
        </w:tc>
        <w:tc>
          <w:tcPr>
            <w:tcW w:w="6441" w:type="dxa"/>
            <w:gridSpan w:val="2"/>
          </w:tcPr>
          <w:p w14:paraId="061AB06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000000"/>
                <w:kern w:val="2"/>
                <w:bdr w:val="none" w:sz="0" w:space="0" w:color="auto"/>
                <w:lang w:val="lt-LT" w:eastAsia="lt-LT"/>
              </w:rPr>
            </w:pPr>
            <w:r w:rsidRPr="009203E3">
              <w:rPr>
                <w:rFonts w:eastAsia="Times New Roman"/>
                <w:color w:val="000000"/>
                <w:kern w:val="2"/>
                <w:bdr w:val="none" w:sz="0" w:space="0" w:color="auto"/>
                <w:lang w:val="lt-LT" w:eastAsia="lt-LT"/>
              </w:rPr>
              <w:t>Tiekėjas įsipareigoja suteikti Paslaugas Techninėje specifikacijoje nurodytomis sąlygomis.</w:t>
            </w:r>
          </w:p>
          <w:p w14:paraId="48ED100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4472C4"/>
                <w:kern w:val="28"/>
                <w:bdr w:val="none" w:sz="0" w:space="0" w:color="auto"/>
                <w:lang w:val="lt-LT" w:eastAsia="lt-LT"/>
              </w:rPr>
            </w:pPr>
          </w:p>
        </w:tc>
      </w:tr>
      <w:tr w:rsidR="009203E3" w:rsidRPr="009203E3" w14:paraId="46B13AC6" w14:textId="77777777" w:rsidTr="00216854">
        <w:trPr>
          <w:trHeight w:val="300"/>
        </w:trPr>
        <w:tc>
          <w:tcPr>
            <w:tcW w:w="3094" w:type="dxa"/>
          </w:tcPr>
          <w:p w14:paraId="2640576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8"/>
                <w:bdr w:val="none" w:sz="0" w:space="0" w:color="auto"/>
                <w:lang w:val="lt-LT" w:eastAsia="lt-LT"/>
              </w:rPr>
            </w:pPr>
            <w:r w:rsidRPr="009203E3">
              <w:rPr>
                <w:rFonts w:eastAsia="Times New Roman"/>
                <w:b/>
                <w:kern w:val="2"/>
                <w:bdr w:val="none" w:sz="0" w:space="0" w:color="auto"/>
                <w:lang w:val="lt-LT" w:eastAsia="lt-LT"/>
              </w:rPr>
              <w:t>4.2. Paslaugų / jų dalies / etapo / periodo suteikimo termino pratęsimas</w:t>
            </w:r>
          </w:p>
        </w:tc>
        <w:tc>
          <w:tcPr>
            <w:tcW w:w="6441" w:type="dxa"/>
            <w:gridSpan w:val="2"/>
          </w:tcPr>
          <w:p w14:paraId="0D67158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Netaikoma</w:t>
            </w:r>
          </w:p>
        </w:tc>
      </w:tr>
      <w:tr w:rsidR="009203E3" w:rsidRPr="009203E3" w14:paraId="643D9BDE" w14:textId="77777777" w:rsidTr="00216854">
        <w:trPr>
          <w:trHeight w:val="300"/>
        </w:trPr>
        <w:tc>
          <w:tcPr>
            <w:tcW w:w="3094" w:type="dxa"/>
          </w:tcPr>
          <w:p w14:paraId="1828A54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4.3. Užsakymų teikimo tvarka</w:t>
            </w:r>
          </w:p>
        </w:tc>
        <w:tc>
          <w:tcPr>
            <w:tcW w:w="6441" w:type="dxa"/>
            <w:gridSpan w:val="2"/>
          </w:tcPr>
          <w:p w14:paraId="6A589AF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r w:rsidRPr="009203E3">
              <w:rPr>
                <w:rFonts w:eastAsia="Times New Roman"/>
                <w:kern w:val="2"/>
                <w:bdr w:val="none" w:sz="0" w:space="0" w:color="auto"/>
                <w:lang w:val="lt-LT" w:eastAsia="lt-LT"/>
              </w:rPr>
              <w:t>Netaikoma</w:t>
            </w:r>
          </w:p>
        </w:tc>
      </w:tr>
      <w:tr w:rsidR="009203E3" w:rsidRPr="009203E3" w14:paraId="630A0649" w14:textId="77777777" w:rsidTr="00216854">
        <w:trPr>
          <w:trHeight w:val="300"/>
        </w:trPr>
        <w:tc>
          <w:tcPr>
            <w:tcW w:w="3094" w:type="dxa"/>
            <w:tcBorders>
              <w:top w:val="single" w:sz="4" w:space="0" w:color="auto"/>
              <w:left w:val="single" w:sz="4" w:space="0" w:color="auto"/>
              <w:bottom w:val="single" w:sz="4" w:space="0" w:color="auto"/>
              <w:right w:val="single" w:sz="4" w:space="0" w:color="auto"/>
            </w:tcBorders>
          </w:tcPr>
          <w:p w14:paraId="2A917EF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ABFE7F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Netaikoma</w:t>
            </w:r>
          </w:p>
          <w:p w14:paraId="1F322D8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p>
        </w:tc>
      </w:tr>
      <w:tr w:rsidR="009203E3" w:rsidRPr="009203E3" w14:paraId="00D02D72" w14:textId="77777777" w:rsidTr="00216854">
        <w:trPr>
          <w:trHeight w:val="329"/>
        </w:trPr>
        <w:tc>
          <w:tcPr>
            <w:tcW w:w="3094" w:type="dxa"/>
          </w:tcPr>
          <w:p w14:paraId="12A001B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4.5. Pateikiami dokumentai</w:t>
            </w:r>
          </w:p>
        </w:tc>
        <w:tc>
          <w:tcPr>
            <w:tcW w:w="6441" w:type="dxa"/>
            <w:gridSpan w:val="2"/>
          </w:tcPr>
          <w:p w14:paraId="1F6F02EE" w14:textId="648B225D"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r w:rsidRPr="009203E3">
              <w:rPr>
                <w:rFonts w:eastAsia="Times New Roman"/>
                <w:kern w:val="2"/>
                <w:bdr w:val="none" w:sz="0" w:space="0" w:color="auto"/>
                <w:lang w:val="lt-LT" w:eastAsia="lt-LT"/>
              </w:rPr>
              <w:t xml:space="preserve">Turi būti pateikiami šie dokumentai: Prievolių įvykdymo užtikrinimo dokumentas (sutartinių įsipareigojimų įvykdymo laidavimo draudimas) </w:t>
            </w:r>
            <w:r w:rsidR="00F931A2" w:rsidRPr="000C6E95">
              <w:t>Šiaulių regiono komunalinių atliekų mechaninio biologinio apdorojimo įrengini</w:t>
            </w:r>
            <w:r w:rsidR="00A70C46">
              <w:t>ams</w:t>
            </w:r>
            <w:r w:rsidRPr="009203E3">
              <w:rPr>
                <w:rFonts w:eastAsia="Times New Roman"/>
                <w:kern w:val="2"/>
                <w:bdr w:val="none" w:sz="0" w:space="0" w:color="auto"/>
                <w:lang w:val="lt-LT" w:eastAsia="lt-LT"/>
              </w:rPr>
              <w:t>. Tiekėjui nepateikus nurodyto dokumento, laikoma, kad Paslaugos neatitinka Sutartyje nustatytų reikalavimų.</w:t>
            </w:r>
          </w:p>
        </w:tc>
      </w:tr>
      <w:tr w:rsidR="009203E3" w:rsidRPr="009203E3" w14:paraId="47E43EEF" w14:textId="77777777" w:rsidTr="00216854">
        <w:trPr>
          <w:trHeight w:val="300"/>
        </w:trPr>
        <w:tc>
          <w:tcPr>
            <w:tcW w:w="9535" w:type="dxa"/>
            <w:gridSpan w:val="3"/>
          </w:tcPr>
          <w:p w14:paraId="4D6C1EB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r w:rsidRPr="009203E3">
              <w:rPr>
                <w:rFonts w:eastAsia="Times New Roman"/>
                <w:b/>
                <w:kern w:val="2"/>
                <w:bdr w:val="none" w:sz="0" w:space="0" w:color="auto"/>
                <w:lang w:val="lt-LT" w:eastAsia="lt-LT"/>
              </w:rPr>
              <w:t>5. SUTARTIES KAINA IR ATSISKAITYMO TVARKA</w:t>
            </w:r>
          </w:p>
        </w:tc>
      </w:tr>
      <w:tr w:rsidR="009203E3" w:rsidRPr="009203E3" w14:paraId="3770A99D" w14:textId="77777777" w:rsidTr="00216854">
        <w:trPr>
          <w:trHeight w:val="300"/>
        </w:trPr>
        <w:tc>
          <w:tcPr>
            <w:tcW w:w="3094" w:type="dxa"/>
          </w:tcPr>
          <w:p w14:paraId="1A4F28F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5.1. Sutarčiai taikomas kainos apskaičiavimo būdas</w:t>
            </w:r>
          </w:p>
        </w:tc>
        <w:tc>
          <w:tcPr>
            <w:tcW w:w="6441" w:type="dxa"/>
            <w:gridSpan w:val="2"/>
          </w:tcPr>
          <w:p w14:paraId="69E2A8B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Fiksuotos kainos kainodara.</w:t>
            </w:r>
          </w:p>
        </w:tc>
      </w:tr>
      <w:tr w:rsidR="009203E3" w:rsidRPr="009203E3" w14:paraId="7EA719E6" w14:textId="77777777" w:rsidTr="00216854">
        <w:trPr>
          <w:trHeight w:val="300"/>
        </w:trPr>
        <w:tc>
          <w:tcPr>
            <w:tcW w:w="3094" w:type="dxa"/>
          </w:tcPr>
          <w:p w14:paraId="7827BA0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b/>
                <w:kern w:val="2"/>
                <w:bdr w:val="none" w:sz="0" w:space="0" w:color="auto"/>
                <w:lang w:val="lt-LT" w:eastAsia="lt-LT"/>
              </w:rPr>
            </w:pPr>
            <w:r w:rsidRPr="009203E3">
              <w:rPr>
                <w:rFonts w:eastAsia="Times New Roman"/>
                <w:b/>
                <w:kern w:val="2"/>
                <w:bdr w:val="none" w:sz="0" w:space="0" w:color="auto"/>
                <w:lang w:val="lt-LT" w:eastAsia="lt-LT"/>
              </w:rPr>
              <w:t xml:space="preserve">5.2. Pradinės Sutarties vertė ir Sutarties kaina, kai taikoma </w:t>
            </w:r>
            <w:r w:rsidRPr="009203E3">
              <w:rPr>
                <w:rFonts w:eastAsia="Times New Roman"/>
                <w:b/>
                <w:kern w:val="2"/>
                <w:u w:val="single"/>
                <w:bdr w:val="none" w:sz="0" w:space="0" w:color="auto"/>
                <w:lang w:val="lt-LT" w:eastAsia="lt-LT"/>
              </w:rPr>
              <w:t>fiksuotos kainos</w:t>
            </w:r>
            <w:r w:rsidRPr="009203E3">
              <w:rPr>
                <w:rFonts w:eastAsia="Times New Roman"/>
                <w:b/>
                <w:kern w:val="2"/>
                <w:bdr w:val="none" w:sz="0" w:space="0" w:color="auto"/>
                <w:lang w:val="lt-LT" w:eastAsia="lt-LT"/>
              </w:rPr>
              <w:t xml:space="preserve"> kainodara</w:t>
            </w:r>
          </w:p>
          <w:p w14:paraId="2718C87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tc>
        <w:tc>
          <w:tcPr>
            <w:tcW w:w="6441" w:type="dxa"/>
            <w:gridSpan w:val="2"/>
          </w:tcPr>
          <w:p w14:paraId="7CCFEF05" w14:textId="09A8D1AF"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r w:rsidRPr="009203E3">
              <w:rPr>
                <w:rFonts w:eastAsia="Times New Roman"/>
                <w:kern w:val="2"/>
                <w:bdr w:val="none" w:sz="0" w:space="0" w:color="auto"/>
                <w:lang w:val="lt-LT" w:eastAsia="lt-LT"/>
              </w:rPr>
              <w:t xml:space="preserve">Pradinės Sutarties vertė yra </w:t>
            </w:r>
            <w:r w:rsidR="00204995" w:rsidRPr="00390932">
              <w:rPr>
                <w:rFonts w:eastAsia="Times New Roman"/>
                <w:color w:val="0070C0"/>
                <w:kern w:val="2"/>
                <w:bdr w:val="none" w:sz="0" w:space="0" w:color="auto"/>
                <w:lang w:val="lt-LT" w:eastAsia="lt-LT"/>
              </w:rPr>
              <w:t>(</w:t>
            </w:r>
            <w:r w:rsidR="00204995" w:rsidRPr="00390932">
              <w:rPr>
                <w:color w:val="0070C0"/>
              </w:rPr>
              <w:t>Bus įrašyta sutarties pasirašymo metu)</w:t>
            </w:r>
            <w:r w:rsidRPr="009203E3">
              <w:rPr>
                <w:rFonts w:eastAsia="Times New Roman"/>
                <w:kern w:val="2"/>
                <w:bdr w:val="none" w:sz="0" w:space="0" w:color="auto"/>
                <w:lang w:val="lt-LT" w:eastAsia="lt-LT"/>
              </w:rPr>
              <w:t xml:space="preserve"> Eur </w:t>
            </w:r>
            <w:r w:rsidR="00204995" w:rsidRPr="00390932">
              <w:rPr>
                <w:rFonts w:eastAsia="Times New Roman"/>
                <w:color w:val="0070C0"/>
                <w:kern w:val="2"/>
                <w:bdr w:val="none" w:sz="0" w:space="0" w:color="auto"/>
                <w:lang w:val="lt-LT" w:eastAsia="lt-LT"/>
              </w:rPr>
              <w:t>(</w:t>
            </w:r>
            <w:r w:rsidR="00204995" w:rsidRPr="00390932">
              <w:rPr>
                <w:color w:val="0070C0"/>
              </w:rPr>
              <w:t>Bus įrašyta sutarties pasirašymo metu)</w:t>
            </w:r>
            <w:r w:rsidRPr="009203E3">
              <w:rPr>
                <w:rFonts w:eastAsia="Times New Roman"/>
                <w:kern w:val="2"/>
                <w:bdr w:val="none" w:sz="0" w:space="0" w:color="auto"/>
                <w:lang w:val="lt-LT" w:eastAsia="lt-LT"/>
              </w:rPr>
              <w:t xml:space="preserve"> be PVM.</w:t>
            </w:r>
          </w:p>
          <w:p w14:paraId="501198F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fr-FR" w:eastAsia="lt-LT"/>
              </w:rPr>
            </w:pPr>
            <w:r w:rsidRPr="009203E3">
              <w:rPr>
                <w:rFonts w:eastAsia="Times New Roman"/>
                <w:kern w:val="28"/>
                <w:bdr w:val="none" w:sz="0" w:space="0" w:color="auto"/>
                <w:lang w:val="fr-FR" w:eastAsia="lt-LT"/>
              </w:rPr>
              <w:t>PVM neskaičiuojamas vadovaujantis Lietuvos Respublikos pridėtinės vertės mokesčio įstatymo 27 straipsniu.</w:t>
            </w:r>
          </w:p>
          <w:p w14:paraId="4E250E6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4472C4"/>
                <w:kern w:val="2"/>
                <w:bdr w:val="none" w:sz="0" w:space="0" w:color="auto"/>
                <w:lang w:val="lt-LT" w:eastAsia="lt-LT"/>
              </w:rPr>
            </w:pPr>
            <w:r w:rsidRPr="009203E3">
              <w:rPr>
                <w:rFonts w:eastAsia="Times New Roman"/>
                <w:kern w:val="2"/>
                <w:bdr w:val="none" w:sz="0" w:space="0" w:color="auto"/>
                <w:lang w:val="lt-LT" w:eastAsia="lt-LT"/>
              </w:rPr>
              <w:t>Šioje Sutartyje P</w:t>
            </w:r>
            <w:r w:rsidRPr="009203E3">
              <w:rPr>
                <w:rFonts w:eastAsia="Times New Roman"/>
                <w:color w:val="000000"/>
                <w:kern w:val="2"/>
                <w:bdr w:val="none" w:sz="0" w:space="0" w:color="auto"/>
                <w:lang w:val="lt-LT" w:eastAsia="lt-LT"/>
              </w:rPr>
              <w:t>radinės Sutarties vertė yra lygi Tiekėjo pasiūlymo kainai be PVM, nurodytai už visą pirkimo dokumentuose ir Sutartyje nurodytą Paslaugų kiekį ir (ar) apimtį</w:t>
            </w:r>
            <w:r w:rsidRPr="009203E3">
              <w:rPr>
                <w:rFonts w:eastAsia="Times New Roman"/>
                <w:kern w:val="2"/>
                <w:bdr w:val="none" w:sz="0" w:space="0" w:color="auto"/>
                <w:lang w:val="lt-LT" w:eastAsia="lt-LT"/>
              </w:rPr>
              <w:t>.</w:t>
            </w:r>
          </w:p>
        </w:tc>
      </w:tr>
      <w:tr w:rsidR="009203E3" w:rsidRPr="009203E3" w14:paraId="1D148F96" w14:textId="77777777" w:rsidTr="00216854">
        <w:trPr>
          <w:trHeight w:val="872"/>
        </w:trPr>
        <w:tc>
          <w:tcPr>
            <w:tcW w:w="3094" w:type="dxa"/>
          </w:tcPr>
          <w:p w14:paraId="6B99967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 xml:space="preserve">5.3. Sutarties kainos perskaičiavimas taikant </w:t>
            </w:r>
            <w:r w:rsidRPr="009203E3">
              <w:rPr>
                <w:rFonts w:eastAsia="Times New Roman"/>
                <w:b/>
                <w:kern w:val="2"/>
                <w:u w:val="single"/>
                <w:bdr w:val="none" w:sz="0" w:space="0" w:color="auto"/>
                <w:lang w:val="lt-LT" w:eastAsia="lt-LT"/>
              </w:rPr>
              <w:t>peržiūros</w:t>
            </w:r>
            <w:r w:rsidRPr="009203E3">
              <w:rPr>
                <w:rFonts w:eastAsia="Times New Roman"/>
                <w:b/>
                <w:kern w:val="2"/>
                <w:bdr w:val="none" w:sz="0" w:space="0" w:color="auto"/>
                <w:lang w:val="lt-LT" w:eastAsia="lt-LT"/>
              </w:rPr>
              <w:t xml:space="preserve"> taisykles</w:t>
            </w:r>
          </w:p>
        </w:tc>
        <w:tc>
          <w:tcPr>
            <w:tcW w:w="6441" w:type="dxa"/>
            <w:gridSpan w:val="2"/>
          </w:tcPr>
          <w:p w14:paraId="7E2F6F6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Sutarties kaina bus perskaičiuojama:</w:t>
            </w:r>
          </w:p>
          <w:p w14:paraId="7CD1F0E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5.3.2. dėl kitų mokesčių, lemiančių P</w:t>
            </w:r>
            <w:r w:rsidRPr="009203E3">
              <w:rPr>
                <w:rFonts w:eastAsia="Times New Roman"/>
                <w:kern w:val="28"/>
                <w:bdr w:val="none" w:sz="0" w:space="0" w:color="auto"/>
                <w:lang w:val="lt-LT" w:eastAsia="lt-LT"/>
              </w:rPr>
              <w:t>aslaugų</w:t>
            </w:r>
            <w:r w:rsidRPr="009203E3">
              <w:rPr>
                <w:rFonts w:eastAsia="Times New Roman"/>
                <w:kern w:val="2"/>
                <w:bdr w:val="none" w:sz="0" w:space="0" w:color="auto"/>
                <w:lang w:val="lt-LT" w:eastAsia="lt-LT"/>
              </w:rPr>
              <w:t xml:space="preserve"> kainos pokytį, pasikeitimo.</w:t>
            </w:r>
          </w:p>
        </w:tc>
      </w:tr>
      <w:tr w:rsidR="009203E3" w:rsidRPr="009203E3" w14:paraId="6E5691F4" w14:textId="77777777" w:rsidTr="00216854">
        <w:trPr>
          <w:trHeight w:val="300"/>
        </w:trPr>
        <w:tc>
          <w:tcPr>
            <w:tcW w:w="3094" w:type="dxa"/>
          </w:tcPr>
          <w:p w14:paraId="38D53F1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5.3.1. Sutarties kainos peržiūra dėl PVM tarifo pasikeitimo</w:t>
            </w:r>
          </w:p>
        </w:tc>
        <w:tc>
          <w:tcPr>
            <w:tcW w:w="6441" w:type="dxa"/>
            <w:gridSpan w:val="2"/>
          </w:tcPr>
          <w:p w14:paraId="67E227C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fr-FR" w:eastAsia="lt-LT"/>
              </w:rPr>
            </w:pPr>
            <w:r w:rsidRPr="009203E3">
              <w:rPr>
                <w:rFonts w:eastAsia="Times New Roman"/>
                <w:kern w:val="2"/>
                <w:bdr w:val="none" w:sz="0" w:space="0" w:color="auto"/>
                <w:lang w:val="lt-LT" w:eastAsia="lt-LT"/>
              </w:rPr>
              <w:t xml:space="preserve">Netaikoma. </w:t>
            </w:r>
            <w:r w:rsidRPr="009203E3">
              <w:rPr>
                <w:rFonts w:eastAsia="Times New Roman"/>
                <w:kern w:val="28"/>
                <w:bdr w:val="none" w:sz="0" w:space="0" w:color="auto"/>
                <w:lang w:val="fr-FR" w:eastAsia="lt-LT"/>
              </w:rPr>
              <w:t>PVM neskaičiuojamas vadovaujantis Lietuvos Respublikos pridėtinės vertės mokesčio įstatymo 27 straipsniu.</w:t>
            </w:r>
          </w:p>
          <w:p w14:paraId="6A1CCFA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r>
      <w:tr w:rsidR="009203E3" w:rsidRPr="009203E3" w14:paraId="434AEB66" w14:textId="77777777" w:rsidTr="00216854">
        <w:trPr>
          <w:trHeight w:val="300"/>
        </w:trPr>
        <w:tc>
          <w:tcPr>
            <w:tcW w:w="3094" w:type="dxa"/>
          </w:tcPr>
          <w:p w14:paraId="0A2A338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bCs/>
                <w:kern w:val="2"/>
                <w:bdr w:val="none" w:sz="0" w:space="0" w:color="auto"/>
                <w:lang w:val="lt-LT" w:eastAsia="lt-LT"/>
              </w:rPr>
              <w:t>5.3.2.</w:t>
            </w:r>
            <w:r w:rsidRPr="009203E3">
              <w:rPr>
                <w:rFonts w:eastAsia="Times New Roman"/>
                <w:kern w:val="2"/>
                <w:bdr w:val="none" w:sz="0" w:space="0" w:color="auto"/>
                <w:lang w:val="lt-LT" w:eastAsia="lt-LT"/>
              </w:rPr>
              <w:t xml:space="preserve"> </w:t>
            </w:r>
            <w:r w:rsidRPr="009203E3">
              <w:rPr>
                <w:rFonts w:eastAsia="Times New Roman"/>
                <w:b/>
                <w:bCs/>
                <w:kern w:val="2"/>
                <w:bdr w:val="none" w:sz="0" w:space="0" w:color="auto"/>
                <w:lang w:val="lt-LT" w:eastAsia="lt-LT"/>
              </w:rPr>
              <w:t>Sutarties kainos peržiūra dėl kitų mokesčių, lemiančių Paslaugų kainos pokytį, pasikeitimo</w:t>
            </w:r>
          </w:p>
        </w:tc>
        <w:tc>
          <w:tcPr>
            <w:tcW w:w="6441" w:type="dxa"/>
            <w:gridSpan w:val="2"/>
          </w:tcPr>
          <w:p w14:paraId="1006AB1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 xml:space="preserve">Jeigu Sutarties vykdymo metu pasikeičia kitų (ne PVM) mokesčių, lemiančių Tiekėjo teikiamų </w:t>
            </w:r>
            <w:r w:rsidRPr="009203E3">
              <w:rPr>
                <w:rFonts w:eastAsia="Times New Roman"/>
                <w:kern w:val="28"/>
                <w:bdr w:val="none" w:sz="0" w:space="0" w:color="auto"/>
                <w:lang w:val="lt-LT" w:eastAsia="lt-LT"/>
              </w:rPr>
              <w:t>Paslaugų</w:t>
            </w:r>
            <w:r w:rsidRPr="009203E3">
              <w:rPr>
                <w:rFonts w:eastAsia="Times New Roman"/>
                <w:kern w:val="2"/>
                <w:bdr w:val="none" w:sz="0" w:space="0" w:color="auto"/>
                <w:lang w:val="lt-LT" w:eastAsia="lt-LT"/>
              </w:rPr>
              <w:t xml:space="preserve"> Sutartyje nurodytos kainos pokytį, mokėjimą reglamentuojantys teisės aktai (pavyzdžiui, dėl akcizų pokyčių ir pan.), Sutartyje nurodyta Sutarties kaina</w:t>
            </w:r>
            <w:r w:rsidRPr="009203E3">
              <w:rPr>
                <w:rFonts w:eastAsia="Times New Roman"/>
                <w:kern w:val="28"/>
                <w:bdr w:val="none" w:sz="0" w:space="0" w:color="auto"/>
                <w:lang w:val="lt-LT" w:eastAsia="lt-LT"/>
              </w:rPr>
              <w:t xml:space="preserve"> </w:t>
            </w:r>
            <w:r w:rsidRPr="009203E3">
              <w:rPr>
                <w:rFonts w:eastAsia="Times New Roman"/>
                <w:kern w:val="2"/>
                <w:bdr w:val="none" w:sz="0" w:space="0" w:color="auto"/>
                <w:lang w:val="lt-LT" w:eastAsia="lt-LT"/>
              </w:rPr>
              <w:t xml:space="preserve">perskaičiuojama ją didinant arba mažinant. </w:t>
            </w:r>
            <w:r w:rsidRPr="009203E3">
              <w:rPr>
                <w:rFonts w:eastAsia="Times New Roman"/>
                <w:kern w:val="2"/>
                <w:bdr w:val="none" w:sz="0" w:space="0" w:color="auto"/>
                <w:lang w:val="lt-LT" w:eastAsia="lt-LT"/>
              </w:rPr>
              <w:lastRenderedPageBreak/>
              <w:t>Peržiūra įforminama Susitarimu, kuris tampa neatskiriama Sutarties dalimi.</w:t>
            </w:r>
          </w:p>
          <w:p w14:paraId="6ADD5E6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p w14:paraId="497C5EB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Perskaičiuota Sutarties kaina taikoma tik tai Paslaugų daliai, jei Paslaugų dalies kainos dedamąją, paveiktą mokesčių pokyčio, galima aiškiai išskirti pagal Sutarties kainodarą.</w:t>
            </w:r>
          </w:p>
        </w:tc>
      </w:tr>
      <w:tr w:rsidR="009203E3" w:rsidRPr="009203E3" w14:paraId="6805B63D" w14:textId="77777777" w:rsidTr="00216854">
        <w:trPr>
          <w:trHeight w:val="300"/>
        </w:trPr>
        <w:tc>
          <w:tcPr>
            <w:tcW w:w="3094" w:type="dxa"/>
          </w:tcPr>
          <w:p w14:paraId="2C357C2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r w:rsidRPr="009203E3">
              <w:rPr>
                <w:rFonts w:eastAsia="Times New Roman"/>
                <w:b/>
                <w:kern w:val="2"/>
                <w:bdr w:val="none" w:sz="0" w:space="0" w:color="auto"/>
                <w:lang w:val="lt-LT" w:eastAsia="lt-LT"/>
              </w:rPr>
              <w:lastRenderedPageBreak/>
              <w:t>5.3.3. Sutarties kainos peržiūra dėl kainų lygio pokyčio</w:t>
            </w:r>
          </w:p>
          <w:p w14:paraId="1AE7A9D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tc>
        <w:tc>
          <w:tcPr>
            <w:tcW w:w="6441" w:type="dxa"/>
            <w:gridSpan w:val="2"/>
          </w:tcPr>
          <w:p w14:paraId="446AC11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8"/>
                <w:bdr w:val="none" w:sz="0" w:space="0" w:color="auto"/>
                <w:lang w:val="lt-LT" w:eastAsia="lt-LT"/>
              </w:rPr>
            </w:pPr>
            <w:r w:rsidRPr="009203E3">
              <w:rPr>
                <w:rFonts w:eastAsia="Times New Roman"/>
                <w:kern w:val="2"/>
                <w:bdr w:val="none" w:sz="0" w:space="0" w:color="auto"/>
                <w:lang w:val="lt-LT" w:eastAsia="lt-LT"/>
              </w:rPr>
              <w:t>Netaikoma</w:t>
            </w:r>
          </w:p>
          <w:p w14:paraId="4E7E8D7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r>
      <w:tr w:rsidR="009203E3" w:rsidRPr="009203E3" w14:paraId="3DD938E3" w14:textId="77777777" w:rsidTr="00216854">
        <w:trPr>
          <w:trHeight w:val="300"/>
        </w:trPr>
        <w:tc>
          <w:tcPr>
            <w:tcW w:w="3094" w:type="dxa"/>
          </w:tcPr>
          <w:p w14:paraId="3E2D423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b/>
                <w:kern w:val="2"/>
                <w:bdr w:val="none" w:sz="0" w:space="0" w:color="auto"/>
                <w:lang w:val="lt-LT" w:eastAsia="lt-LT"/>
              </w:rPr>
              <w:t xml:space="preserve">5.3.4. Sutarties kainos peržiūra dėl kainų lygio pokyčio pagal </w:t>
            </w:r>
            <w:r w:rsidRPr="009203E3">
              <w:rPr>
                <w:rFonts w:eastAsia="Times New Roman"/>
                <w:b/>
                <w:bCs/>
                <w:kern w:val="2"/>
                <w:bdr w:val="none" w:sz="0" w:space="0" w:color="auto"/>
                <w:lang w:val="lt-LT" w:eastAsia="lt-LT"/>
              </w:rPr>
              <w:t>Paslaugų</w:t>
            </w:r>
            <w:r w:rsidRPr="009203E3">
              <w:rPr>
                <w:rFonts w:eastAsia="Times New Roman"/>
                <w:b/>
                <w:kern w:val="2"/>
                <w:bdr w:val="none" w:sz="0" w:space="0" w:color="auto"/>
                <w:lang w:val="lt-LT" w:eastAsia="lt-LT"/>
              </w:rPr>
              <w:t xml:space="preserve"> grupių kainų pokyčius</w:t>
            </w:r>
          </w:p>
        </w:tc>
        <w:tc>
          <w:tcPr>
            <w:tcW w:w="6441" w:type="dxa"/>
            <w:gridSpan w:val="2"/>
          </w:tcPr>
          <w:p w14:paraId="6951FBB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Netaikoma</w:t>
            </w:r>
          </w:p>
          <w:p w14:paraId="09327D1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p w14:paraId="70F68F0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r>
      <w:tr w:rsidR="009203E3" w:rsidRPr="009203E3" w14:paraId="60677D85" w14:textId="77777777" w:rsidTr="00216854">
        <w:trPr>
          <w:trHeight w:val="300"/>
        </w:trPr>
        <w:tc>
          <w:tcPr>
            <w:tcW w:w="3094" w:type="dxa"/>
          </w:tcPr>
          <w:p w14:paraId="51682B5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b/>
                <w:bCs/>
                <w:kern w:val="2"/>
                <w:bdr w:val="none" w:sz="0" w:space="0" w:color="auto"/>
                <w:lang w:val="lt-LT" w:eastAsia="lt-LT"/>
              </w:rPr>
              <w:t xml:space="preserve">5.4. Sutarties kainos apskaičiavimas taikant </w:t>
            </w:r>
            <w:r w:rsidRPr="009203E3">
              <w:rPr>
                <w:rFonts w:eastAsia="Times New Roman"/>
                <w:b/>
                <w:bCs/>
                <w:kern w:val="2"/>
                <w:u w:val="single"/>
                <w:bdr w:val="none" w:sz="0" w:space="0" w:color="auto"/>
                <w:lang w:val="lt-LT" w:eastAsia="lt-LT"/>
              </w:rPr>
              <w:t>kiekio (apimties)</w:t>
            </w:r>
            <w:r w:rsidRPr="009203E3">
              <w:rPr>
                <w:rFonts w:eastAsia="Times New Roman"/>
                <w:b/>
                <w:bCs/>
                <w:kern w:val="2"/>
                <w:bdr w:val="none" w:sz="0" w:space="0" w:color="auto"/>
                <w:lang w:val="lt-LT" w:eastAsia="lt-LT"/>
              </w:rPr>
              <w:t xml:space="preserve"> keitimo taisykles</w:t>
            </w:r>
          </w:p>
        </w:tc>
        <w:tc>
          <w:tcPr>
            <w:tcW w:w="6441" w:type="dxa"/>
            <w:gridSpan w:val="2"/>
          </w:tcPr>
          <w:p w14:paraId="245472E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
                <w:bdr w:val="none" w:sz="0" w:space="0" w:color="auto"/>
                <w:lang w:val="lt-LT" w:eastAsia="lt-LT"/>
              </w:rPr>
            </w:pPr>
            <w:r w:rsidRPr="009203E3">
              <w:rPr>
                <w:rFonts w:eastAsia="Times New Roman"/>
                <w:kern w:val="2"/>
                <w:bdr w:val="none" w:sz="0" w:space="0" w:color="auto"/>
                <w:lang w:val="lt-LT" w:eastAsia="lt-LT"/>
              </w:rPr>
              <w:t>Netaikoma</w:t>
            </w:r>
          </w:p>
          <w:p w14:paraId="56C8621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p>
        </w:tc>
      </w:tr>
      <w:tr w:rsidR="009203E3" w:rsidRPr="009203E3" w14:paraId="064E1509" w14:textId="77777777" w:rsidTr="00216854">
        <w:trPr>
          <w:trHeight w:val="300"/>
        </w:trPr>
        <w:tc>
          <w:tcPr>
            <w:tcW w:w="3094" w:type="dxa"/>
          </w:tcPr>
          <w:p w14:paraId="7D47328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5.5. Atsiskaitymo su Tiekėju terminas ir tvarka</w:t>
            </w:r>
          </w:p>
        </w:tc>
        <w:tc>
          <w:tcPr>
            <w:tcW w:w="6441" w:type="dxa"/>
            <w:gridSpan w:val="2"/>
          </w:tcPr>
          <w:p w14:paraId="2F695AE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Pirkėjas atsiskaito su Tiekėju ne vėliau kaip per 5 (penkias) darbo dienas nuo Sąskaitos gavimo dienos.</w:t>
            </w:r>
          </w:p>
          <w:p w14:paraId="77D01F4F" w14:textId="280E9BD5"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Apmokėjimo sąlygos: </w:t>
            </w:r>
            <w:r w:rsidRPr="009203E3">
              <w:rPr>
                <w:rFonts w:eastAsia="Times New Roman"/>
                <w:kern w:val="2"/>
                <w:bdr w:val="none" w:sz="0" w:space="0" w:color="auto"/>
                <w:shd w:val="clear" w:color="auto" w:fill="FFFFFF"/>
                <w:lang w:val="lt-LT" w:eastAsia="lt-LT"/>
              </w:rPr>
              <w:t xml:space="preserve">sumokama Sutartyje ir Pasiūlyme nurodyta kaina už </w:t>
            </w:r>
            <w:r w:rsidRPr="009203E3">
              <w:rPr>
                <w:rFonts w:eastAsia="Times New Roman"/>
                <w:kern w:val="2"/>
                <w:bdr w:val="none" w:sz="0" w:space="0" w:color="auto"/>
                <w:lang w:val="lt-LT" w:eastAsia="lt-LT"/>
              </w:rPr>
              <w:t xml:space="preserve">Prievolių įvykdymo užtikrinimo dokumento išdavimą (sutartinių įsipareigojimų įvykdymo laidavimo draudimas) </w:t>
            </w:r>
            <w:r w:rsidR="00F931A2" w:rsidRPr="000C6E95">
              <w:t>Šiaulių regiono komunalinių atliekų mechaninio biologinio apdorojimo įrengini</w:t>
            </w:r>
            <w:r w:rsidR="00A70C46">
              <w:t>ams</w:t>
            </w:r>
            <w:r w:rsidRPr="009203E3">
              <w:rPr>
                <w:rFonts w:eastAsia="Times New Roman"/>
                <w:kern w:val="2"/>
                <w:bdr w:val="none" w:sz="0" w:space="0" w:color="auto"/>
                <w:shd w:val="clear" w:color="auto" w:fill="FFFFFF"/>
                <w:lang w:val="lt-LT" w:eastAsia="lt-LT"/>
              </w:rPr>
              <w:t>.</w:t>
            </w:r>
          </w:p>
        </w:tc>
      </w:tr>
      <w:tr w:rsidR="009203E3" w:rsidRPr="009203E3" w14:paraId="2D81ABDD" w14:textId="77777777" w:rsidTr="00216854">
        <w:trPr>
          <w:trHeight w:val="300"/>
        </w:trPr>
        <w:tc>
          <w:tcPr>
            <w:tcW w:w="3094" w:type="dxa"/>
          </w:tcPr>
          <w:p w14:paraId="7C89AD2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r w:rsidRPr="009203E3">
              <w:rPr>
                <w:rFonts w:eastAsia="Times New Roman"/>
                <w:b/>
                <w:kern w:val="2"/>
                <w:bdr w:val="none" w:sz="0" w:space="0" w:color="auto"/>
                <w:lang w:val="lt-LT" w:eastAsia="lt-LT"/>
              </w:rPr>
              <w:t>5.6. Avansas</w:t>
            </w:r>
          </w:p>
        </w:tc>
        <w:tc>
          <w:tcPr>
            <w:tcW w:w="6441" w:type="dxa"/>
            <w:gridSpan w:val="2"/>
          </w:tcPr>
          <w:p w14:paraId="48C44B1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
                <w:bdr w:val="none" w:sz="0" w:space="0" w:color="auto"/>
                <w:lang w:val="lt-LT" w:eastAsia="lt-LT"/>
              </w:rPr>
            </w:pPr>
            <w:r w:rsidRPr="009203E3">
              <w:rPr>
                <w:rFonts w:eastAsia="Times New Roman"/>
                <w:kern w:val="2"/>
                <w:bdr w:val="none" w:sz="0" w:space="0" w:color="auto"/>
                <w:lang w:val="lt-LT" w:eastAsia="lt-LT"/>
              </w:rPr>
              <w:t>Netaikoma</w:t>
            </w:r>
          </w:p>
        </w:tc>
      </w:tr>
      <w:tr w:rsidR="009203E3" w:rsidRPr="009203E3" w14:paraId="1EA29BFC" w14:textId="77777777" w:rsidTr="00216854">
        <w:trPr>
          <w:trHeight w:val="300"/>
        </w:trPr>
        <w:tc>
          <w:tcPr>
            <w:tcW w:w="3094" w:type="dxa"/>
          </w:tcPr>
          <w:p w14:paraId="62AB167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5.7. Avanso užtikrinimas</w:t>
            </w:r>
          </w:p>
        </w:tc>
        <w:tc>
          <w:tcPr>
            <w:tcW w:w="6441" w:type="dxa"/>
            <w:gridSpan w:val="2"/>
          </w:tcPr>
          <w:p w14:paraId="5889197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4472C4"/>
                <w:kern w:val="2"/>
                <w:bdr w:val="none" w:sz="0" w:space="0" w:color="auto"/>
                <w:lang w:val="lt-LT" w:eastAsia="lt-LT"/>
              </w:rPr>
            </w:pPr>
            <w:r w:rsidRPr="009203E3">
              <w:rPr>
                <w:rFonts w:eastAsia="Times New Roman"/>
                <w:kern w:val="2"/>
                <w:bdr w:val="none" w:sz="0" w:space="0" w:color="auto"/>
                <w:lang w:val="lt-LT" w:eastAsia="lt-LT"/>
              </w:rPr>
              <w:t>Netaikoma</w:t>
            </w:r>
          </w:p>
        </w:tc>
      </w:tr>
      <w:tr w:rsidR="009203E3" w:rsidRPr="009203E3" w14:paraId="3CA87D81" w14:textId="77777777" w:rsidTr="00216854">
        <w:trPr>
          <w:trHeight w:val="300"/>
        </w:trPr>
        <w:tc>
          <w:tcPr>
            <w:tcW w:w="9535" w:type="dxa"/>
            <w:gridSpan w:val="3"/>
          </w:tcPr>
          <w:p w14:paraId="5F46DD6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r w:rsidRPr="009203E3">
              <w:rPr>
                <w:rFonts w:eastAsia="Times New Roman"/>
                <w:b/>
                <w:kern w:val="2"/>
                <w:bdr w:val="none" w:sz="0" w:space="0" w:color="auto"/>
                <w:lang w:val="lt-LT" w:eastAsia="lt-LT"/>
              </w:rPr>
              <w:t>6. PASLAUGŲ KOKYBĖ IR GARANTINIAI ĮSIPAREIGOJIMAI</w:t>
            </w:r>
          </w:p>
        </w:tc>
      </w:tr>
      <w:tr w:rsidR="009203E3" w:rsidRPr="009203E3" w14:paraId="4A8EDEB9" w14:textId="77777777" w:rsidTr="00216854">
        <w:trPr>
          <w:trHeight w:val="300"/>
        </w:trPr>
        <w:tc>
          <w:tcPr>
            <w:tcW w:w="3094" w:type="dxa"/>
          </w:tcPr>
          <w:p w14:paraId="26E3837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bCs/>
                <w:kern w:val="2"/>
                <w:bdr w:val="none" w:sz="0" w:space="0" w:color="auto"/>
                <w:lang w:val="lt-LT" w:eastAsia="lt-LT"/>
              </w:rPr>
            </w:pPr>
            <w:r w:rsidRPr="009203E3">
              <w:rPr>
                <w:rFonts w:eastAsia="Times New Roman"/>
                <w:b/>
                <w:kern w:val="2"/>
                <w:bdr w:val="none" w:sz="0" w:space="0" w:color="auto"/>
                <w:lang w:val="lt-LT" w:eastAsia="lt-LT"/>
              </w:rPr>
              <w:t>6.1. Garantinis terminas</w:t>
            </w:r>
          </w:p>
        </w:tc>
        <w:tc>
          <w:tcPr>
            <w:tcW w:w="6441" w:type="dxa"/>
            <w:gridSpan w:val="2"/>
          </w:tcPr>
          <w:p w14:paraId="013788F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r w:rsidRPr="009203E3">
              <w:rPr>
                <w:rFonts w:eastAsia="Times New Roman"/>
                <w:kern w:val="2"/>
                <w:bdr w:val="none" w:sz="0" w:space="0" w:color="auto"/>
                <w:lang w:val="lt-LT" w:eastAsia="lt-LT"/>
              </w:rPr>
              <w:t>Netaikoma</w:t>
            </w:r>
          </w:p>
        </w:tc>
      </w:tr>
      <w:tr w:rsidR="009203E3" w:rsidRPr="009203E3" w14:paraId="3C05B864" w14:textId="77777777" w:rsidTr="00216854">
        <w:trPr>
          <w:trHeight w:val="300"/>
        </w:trPr>
        <w:tc>
          <w:tcPr>
            <w:tcW w:w="3094" w:type="dxa"/>
          </w:tcPr>
          <w:p w14:paraId="66033B5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8"/>
                <w:bdr w:val="none" w:sz="0" w:space="0" w:color="auto"/>
                <w:lang w:val="lt-LT" w:eastAsia="lt-LT"/>
              </w:rPr>
              <w:t>6.2. Terminas Paslaugų trūkumams pašalinti</w:t>
            </w:r>
          </w:p>
        </w:tc>
        <w:tc>
          <w:tcPr>
            <w:tcW w:w="6441" w:type="dxa"/>
            <w:gridSpan w:val="2"/>
          </w:tcPr>
          <w:p w14:paraId="25097A7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Netaikoma</w:t>
            </w:r>
          </w:p>
          <w:p w14:paraId="77ACD21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4472C4"/>
                <w:kern w:val="2"/>
                <w:bdr w:val="none" w:sz="0" w:space="0" w:color="auto"/>
                <w:shd w:val="clear" w:color="auto" w:fill="FFFFFF"/>
                <w:lang w:val="lt-LT" w:eastAsia="lt-LT"/>
              </w:rPr>
            </w:pPr>
          </w:p>
        </w:tc>
      </w:tr>
      <w:tr w:rsidR="009203E3" w:rsidRPr="009203E3" w14:paraId="4F1B57A3" w14:textId="77777777" w:rsidTr="00216854">
        <w:trPr>
          <w:trHeight w:val="300"/>
        </w:trPr>
        <w:tc>
          <w:tcPr>
            <w:tcW w:w="3094" w:type="dxa"/>
          </w:tcPr>
          <w:p w14:paraId="427FB8F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8"/>
                <w:bdr w:val="none" w:sz="0" w:space="0" w:color="auto"/>
                <w:lang w:val="lt-LT" w:eastAsia="lt-LT"/>
              </w:rPr>
              <w:t>6.3. Kokybinių kriterijų įgyvendinimo ir tikrinimo tvarka</w:t>
            </w:r>
          </w:p>
        </w:tc>
        <w:tc>
          <w:tcPr>
            <w:tcW w:w="6441" w:type="dxa"/>
            <w:gridSpan w:val="2"/>
          </w:tcPr>
          <w:p w14:paraId="38E766A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Netaikoma</w:t>
            </w:r>
          </w:p>
          <w:p w14:paraId="205A9BE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000000"/>
                <w:kern w:val="2"/>
                <w:bdr w:val="none" w:sz="0" w:space="0" w:color="auto"/>
                <w:shd w:val="clear" w:color="auto" w:fill="FFFFFF"/>
                <w:lang w:val="lt-LT" w:eastAsia="lt-LT"/>
              </w:rPr>
            </w:pPr>
            <w:r w:rsidRPr="009203E3">
              <w:rPr>
                <w:rFonts w:eastAsia="Times New Roman"/>
                <w:kern w:val="2"/>
                <w:bdr w:val="none" w:sz="0" w:space="0" w:color="auto"/>
                <w:lang w:val="lt-LT" w:eastAsia="lt-LT"/>
              </w:rPr>
              <w:t xml:space="preserve"> </w:t>
            </w:r>
          </w:p>
        </w:tc>
      </w:tr>
      <w:tr w:rsidR="009203E3" w:rsidRPr="009203E3" w14:paraId="37376957" w14:textId="77777777" w:rsidTr="00216854">
        <w:trPr>
          <w:trHeight w:val="300"/>
        </w:trPr>
        <w:tc>
          <w:tcPr>
            <w:tcW w:w="9535" w:type="dxa"/>
            <w:gridSpan w:val="3"/>
          </w:tcPr>
          <w:p w14:paraId="66FDF1F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b/>
                <w:kern w:val="2"/>
                <w:bdr w:val="none" w:sz="0" w:space="0" w:color="auto"/>
                <w:lang w:val="lt-LT" w:eastAsia="lt-LT"/>
              </w:rPr>
              <w:t>7. SUTARTIES VYKDYMUI PASITELKIAMI SUBTIEKĖJAI IR (AR) SPECIALISTAI</w:t>
            </w:r>
          </w:p>
        </w:tc>
      </w:tr>
      <w:tr w:rsidR="009203E3" w:rsidRPr="009203E3" w14:paraId="509BEC21" w14:textId="77777777" w:rsidTr="00216854">
        <w:trPr>
          <w:trHeight w:val="300"/>
        </w:trPr>
        <w:tc>
          <w:tcPr>
            <w:tcW w:w="3094" w:type="dxa"/>
          </w:tcPr>
          <w:p w14:paraId="63D110A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r w:rsidRPr="009203E3">
              <w:rPr>
                <w:rFonts w:eastAsia="Times New Roman"/>
                <w:b/>
                <w:bCs/>
                <w:kern w:val="2"/>
                <w:bdr w:val="none" w:sz="0" w:space="0" w:color="auto"/>
                <w:lang w:val="lt-LT" w:eastAsia="lt-LT"/>
              </w:rPr>
              <w:t>7.1. Sutarties vykdymui pasitelkiami subtiekėjai ir (ar) specialistai</w:t>
            </w:r>
          </w:p>
        </w:tc>
        <w:tc>
          <w:tcPr>
            <w:tcW w:w="6441" w:type="dxa"/>
            <w:gridSpan w:val="2"/>
          </w:tcPr>
          <w:p w14:paraId="667A00D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Sutarties vykdymui subtiekėjai ir (ar) specialistai nepasitelkiami.</w:t>
            </w:r>
          </w:p>
          <w:p w14:paraId="717FD85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p>
        </w:tc>
      </w:tr>
      <w:tr w:rsidR="009203E3" w:rsidRPr="009203E3" w14:paraId="1386FDFF" w14:textId="77777777" w:rsidTr="00216854">
        <w:trPr>
          <w:trHeight w:val="300"/>
        </w:trPr>
        <w:tc>
          <w:tcPr>
            <w:tcW w:w="9535" w:type="dxa"/>
            <w:gridSpan w:val="3"/>
          </w:tcPr>
          <w:p w14:paraId="08BE9C8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szCs w:val="20"/>
                <w:bdr w:val="none" w:sz="0" w:space="0" w:color="auto"/>
                <w:lang w:val="lt-LT" w:eastAsia="lt-LT"/>
              </w:rPr>
            </w:pPr>
            <w:r w:rsidRPr="009203E3">
              <w:rPr>
                <w:rFonts w:eastAsia="Times New Roman"/>
                <w:b/>
                <w:kern w:val="2"/>
                <w:bdr w:val="none" w:sz="0" w:space="0" w:color="auto"/>
                <w:lang w:val="lt-LT" w:eastAsia="lt-LT"/>
              </w:rPr>
              <w:t>8. PRIEVOLIŲ PAGAL SUTARTĮ ĮVYKDYMO UŽTIKRINIMAS</w:t>
            </w:r>
          </w:p>
        </w:tc>
      </w:tr>
      <w:tr w:rsidR="009203E3" w:rsidRPr="009203E3" w14:paraId="15D78673" w14:textId="77777777" w:rsidTr="00216854">
        <w:trPr>
          <w:trHeight w:val="300"/>
        </w:trPr>
        <w:tc>
          <w:tcPr>
            <w:tcW w:w="3094" w:type="dxa"/>
          </w:tcPr>
          <w:p w14:paraId="3CCAE02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bookmarkStart w:id="2" w:name="_Hlk198888314"/>
            <w:r w:rsidRPr="009203E3">
              <w:rPr>
                <w:rFonts w:eastAsia="Times New Roman"/>
                <w:b/>
                <w:kern w:val="2"/>
                <w:bdr w:val="none" w:sz="0" w:space="0" w:color="auto"/>
                <w:lang w:val="lt-LT" w:eastAsia="lt-LT"/>
              </w:rPr>
              <w:t>8.1. Prievolių pagal Sutartį įvykdymo užtikrinimas</w:t>
            </w:r>
          </w:p>
        </w:tc>
        <w:tc>
          <w:tcPr>
            <w:tcW w:w="6441" w:type="dxa"/>
            <w:gridSpan w:val="2"/>
          </w:tcPr>
          <w:p w14:paraId="4E05FAB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FF0000"/>
                <w:kern w:val="2"/>
                <w:bdr w:val="none" w:sz="0" w:space="0" w:color="auto"/>
                <w:lang w:val="lt-LT" w:eastAsia="lt-LT"/>
              </w:rPr>
            </w:pPr>
            <w:r w:rsidRPr="009203E3">
              <w:rPr>
                <w:rFonts w:eastAsia="Times New Roman"/>
                <w:kern w:val="2"/>
                <w:bdr w:val="none" w:sz="0" w:space="0" w:color="auto"/>
                <w:lang w:val="lt-LT" w:eastAsia="lt-LT"/>
              </w:rPr>
              <w:t xml:space="preserve">Prievolių pagal Sutartį įvykdymas užtikrinamas netesybomis. </w:t>
            </w:r>
          </w:p>
          <w:p w14:paraId="566FB09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p>
        </w:tc>
      </w:tr>
      <w:bookmarkEnd w:id="2"/>
      <w:tr w:rsidR="009203E3" w:rsidRPr="009203E3" w14:paraId="5954D0F4" w14:textId="77777777" w:rsidTr="00216854">
        <w:trPr>
          <w:trHeight w:val="300"/>
        </w:trPr>
        <w:tc>
          <w:tcPr>
            <w:tcW w:w="3094" w:type="dxa"/>
          </w:tcPr>
          <w:p w14:paraId="084DB69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8.2. Sutarties įvykdymo užtikrinimo galiojimo terminas</w:t>
            </w:r>
          </w:p>
        </w:tc>
        <w:tc>
          <w:tcPr>
            <w:tcW w:w="6441" w:type="dxa"/>
            <w:gridSpan w:val="2"/>
          </w:tcPr>
          <w:p w14:paraId="28622C9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r w:rsidRPr="009203E3">
              <w:rPr>
                <w:rFonts w:eastAsia="Times New Roman"/>
                <w:kern w:val="2"/>
                <w:bdr w:val="none" w:sz="0" w:space="0" w:color="auto"/>
                <w:lang w:val="lt-LT" w:eastAsia="lt-LT"/>
              </w:rPr>
              <w:t>Netaikoma</w:t>
            </w:r>
          </w:p>
        </w:tc>
      </w:tr>
      <w:tr w:rsidR="009203E3" w:rsidRPr="009203E3" w14:paraId="0B56E7CE" w14:textId="77777777" w:rsidTr="00216854">
        <w:trPr>
          <w:trHeight w:val="300"/>
        </w:trPr>
        <w:tc>
          <w:tcPr>
            <w:tcW w:w="3094" w:type="dxa"/>
          </w:tcPr>
          <w:p w14:paraId="25E0FA6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8.3. Sutarties įvykdymo užtikrinimo pateikimas</w:t>
            </w:r>
          </w:p>
        </w:tc>
        <w:tc>
          <w:tcPr>
            <w:tcW w:w="6441" w:type="dxa"/>
            <w:gridSpan w:val="2"/>
          </w:tcPr>
          <w:p w14:paraId="42F3327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Netaikoma</w:t>
            </w:r>
          </w:p>
          <w:p w14:paraId="06E49C9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tc>
      </w:tr>
      <w:tr w:rsidR="009203E3" w:rsidRPr="009203E3" w14:paraId="58C9E9F8" w14:textId="77777777" w:rsidTr="00216854">
        <w:trPr>
          <w:trHeight w:val="300"/>
        </w:trPr>
        <w:tc>
          <w:tcPr>
            <w:tcW w:w="9535" w:type="dxa"/>
            <w:gridSpan w:val="3"/>
          </w:tcPr>
          <w:p w14:paraId="200772C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9. ŠALIŲ ATSAKOMYBĖ</w:t>
            </w:r>
          </w:p>
        </w:tc>
      </w:tr>
      <w:tr w:rsidR="009203E3" w:rsidRPr="009203E3" w14:paraId="75462DFB" w14:textId="77777777" w:rsidTr="00216854">
        <w:trPr>
          <w:trHeight w:val="300"/>
        </w:trPr>
        <w:tc>
          <w:tcPr>
            <w:tcW w:w="3094" w:type="dxa"/>
          </w:tcPr>
          <w:p w14:paraId="5521AE1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9.1. Pirkėjui taikomos netesybos už mokėjimų pagal Sutartį vėlavimą</w:t>
            </w:r>
          </w:p>
        </w:tc>
        <w:tc>
          <w:tcPr>
            <w:tcW w:w="6441" w:type="dxa"/>
            <w:gridSpan w:val="2"/>
          </w:tcPr>
          <w:p w14:paraId="0821019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r w:rsidRPr="009203E3">
              <w:rPr>
                <w:rFonts w:eastAsia="Times New Roman"/>
                <w:bCs/>
                <w:kern w:val="2"/>
                <w:bdr w:val="none" w:sz="0" w:space="0" w:color="auto"/>
                <w:lang w:val="lt-LT" w:eastAsia="lt-LT"/>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9203E3">
              <w:rPr>
                <w:rFonts w:eastAsia="Times New Roman"/>
                <w:bCs/>
                <w:kern w:val="2"/>
                <w:bdr w:val="none" w:sz="0" w:space="0" w:color="auto"/>
                <w:lang w:val="lt-LT" w:eastAsia="lt-LT"/>
              </w:rPr>
              <w:lastRenderedPageBreak/>
              <w:t>šimtosios) procento dydžio delspinigius nuo neapmokėtos sumos be PVM už kiekvieną vėlavimo dieną.</w:t>
            </w:r>
          </w:p>
        </w:tc>
      </w:tr>
      <w:tr w:rsidR="009203E3" w:rsidRPr="009203E3" w14:paraId="35DAB5E9" w14:textId="77777777" w:rsidTr="00216854">
        <w:trPr>
          <w:trHeight w:val="300"/>
        </w:trPr>
        <w:tc>
          <w:tcPr>
            <w:tcW w:w="3094" w:type="dxa"/>
          </w:tcPr>
          <w:p w14:paraId="205EDE4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8"/>
                <w:bdr w:val="none" w:sz="0" w:space="0" w:color="auto"/>
                <w:lang w:val="lt-LT" w:eastAsia="lt-LT"/>
              </w:rPr>
              <w:lastRenderedPageBreak/>
              <w:t>9.2. Tiekėjui taikomos netesybos</w:t>
            </w:r>
          </w:p>
        </w:tc>
        <w:tc>
          <w:tcPr>
            <w:tcW w:w="6441" w:type="dxa"/>
            <w:gridSpan w:val="2"/>
          </w:tcPr>
          <w:p w14:paraId="72816F5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r w:rsidRPr="009203E3">
              <w:rPr>
                <w:rFonts w:eastAsia="Times New Roman"/>
                <w:kern w:val="28"/>
                <w:bdr w:val="none" w:sz="0" w:space="0" w:color="auto"/>
                <w:lang w:val="lt" w:eastAsia="lt-LT"/>
              </w:rPr>
              <w:t>9.2.1. Jeigu Tiekėjas vėluoja suteikti Paslaugas, Pirkėjas nuo kitos nei nustatytas terminas dienos Tiekėjui skaičiuoja 0,02 (dvi šimtosios) procento dydžio delspinigius už kiekvieną uždelstą dieną nuo laiku nesuteiktų Paslaugų kainos be PVM.</w:t>
            </w:r>
          </w:p>
          <w:p w14:paraId="6A99C6A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r w:rsidRPr="009203E3">
              <w:rPr>
                <w:rFonts w:eastAsia="Times New Roman"/>
                <w:kern w:val="28"/>
                <w:bdr w:val="none" w:sz="0" w:space="0" w:color="auto"/>
                <w:lang w:val="lt" w:eastAsia="lt-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867EC2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9.2.3. Tiekėjas privalo sumokėti Pirkėjui netesybas per 30 (trisdešimt) kalendorinių</w:t>
            </w:r>
            <w:r w:rsidRPr="009203E3">
              <w:rPr>
                <w:rFonts w:eastAsia="Times New Roman"/>
                <w:bCs/>
                <w:kern w:val="2"/>
                <w:bdr w:val="none" w:sz="0" w:space="0" w:color="auto"/>
                <w:lang w:val="lt-LT" w:eastAsia="lt-LT"/>
              </w:rPr>
              <w:t xml:space="preserve"> </w:t>
            </w:r>
            <w:r w:rsidRPr="009203E3">
              <w:rPr>
                <w:rFonts w:eastAsia="Times New Roman"/>
                <w:kern w:val="2"/>
                <w:bdr w:val="none" w:sz="0" w:space="0" w:color="auto"/>
                <w:lang w:val="lt-LT" w:eastAsia="lt-LT"/>
              </w:rPr>
              <w:t xml:space="preserve">dienų nuo Pirkėjo pareikalavimo, jeigu netesybų suma nėra </w:t>
            </w:r>
            <w:r w:rsidRPr="009203E3">
              <w:rPr>
                <w:rFonts w:eastAsia="Times New Roman"/>
                <w:kern w:val="28"/>
                <w:bdr w:val="none" w:sz="0" w:space="0" w:color="auto"/>
                <w:lang w:val="lt-LT" w:eastAsia="lt-LT"/>
              </w:rPr>
              <w:t>išskaitoma iš Tiekėjui mokėtinos sumos.</w:t>
            </w:r>
          </w:p>
        </w:tc>
      </w:tr>
      <w:tr w:rsidR="009203E3" w:rsidRPr="009203E3" w14:paraId="3548E2B6" w14:textId="77777777" w:rsidTr="00216854">
        <w:trPr>
          <w:trHeight w:val="300"/>
        </w:trPr>
        <w:tc>
          <w:tcPr>
            <w:tcW w:w="3094" w:type="dxa"/>
          </w:tcPr>
          <w:p w14:paraId="2281722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9.3. Tiekėjui / Pirkėjui taikoma bauda nutraukus Sutartį dėl esminio Sutarties pažeidimo ar nepagrįstai nutraukus Sutarties vykdymą ne Sutartyje nustatyta tvarka</w:t>
            </w:r>
          </w:p>
        </w:tc>
        <w:tc>
          <w:tcPr>
            <w:tcW w:w="6441" w:type="dxa"/>
            <w:gridSpan w:val="2"/>
          </w:tcPr>
          <w:p w14:paraId="5B05191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r w:rsidRPr="009203E3">
              <w:rPr>
                <w:rFonts w:eastAsia="Times New Roman"/>
                <w:bCs/>
                <w:kern w:val="2"/>
                <w:bdr w:val="none" w:sz="0" w:space="0" w:color="auto"/>
                <w:lang w:val="lt-LT" w:eastAsia="lt-LT"/>
              </w:rPr>
              <w:t>9.3.1. Nutraukus Sutartį dėl esminio Sutarties pažeidimo, mokama 500,00 Eur (penkių šimtų eurų 00 ct) dydžio bauda.</w:t>
            </w:r>
          </w:p>
          <w:p w14:paraId="6DA02F7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bCs/>
                <w:kern w:val="2"/>
                <w:bdr w:val="none" w:sz="0" w:space="0" w:color="auto"/>
                <w:lang w:val="lt-LT" w:eastAsia="lt-LT"/>
              </w:rPr>
              <w:t xml:space="preserve">9.3.2. </w:t>
            </w:r>
            <w:r w:rsidRPr="009203E3">
              <w:rPr>
                <w:rFonts w:eastAsia="Times New Roman"/>
                <w:bCs/>
                <w:kern w:val="28"/>
                <w:bdr w:val="none" w:sz="0" w:space="0" w:color="auto"/>
                <w:lang w:val="lt-LT" w:eastAsia="lt-LT"/>
              </w:rPr>
              <w:t>Nepagrįstai nutraukus Sutarties vykdymą ne Sutartyje nustatyta tvarka, mokama</w:t>
            </w:r>
            <w:r w:rsidRPr="009203E3">
              <w:rPr>
                <w:rFonts w:eastAsia="Times New Roman"/>
                <w:bCs/>
                <w:kern w:val="2"/>
                <w:bdr w:val="none" w:sz="0" w:space="0" w:color="auto"/>
                <w:lang w:val="lt-LT" w:eastAsia="lt-LT"/>
              </w:rPr>
              <w:t xml:space="preserve"> 500,00 Eur (penkių šimtų eurų 00 ct) dydžio bauda.</w:t>
            </w:r>
          </w:p>
        </w:tc>
      </w:tr>
      <w:tr w:rsidR="009203E3" w:rsidRPr="009203E3" w14:paraId="218DBED3" w14:textId="77777777" w:rsidTr="00216854">
        <w:trPr>
          <w:trHeight w:val="300"/>
        </w:trPr>
        <w:tc>
          <w:tcPr>
            <w:tcW w:w="3094" w:type="dxa"/>
          </w:tcPr>
          <w:p w14:paraId="482E1FE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C89EAA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color w:val="000000"/>
                <w:kern w:val="2"/>
                <w:bdr w:val="none" w:sz="0" w:space="0" w:color="auto"/>
                <w:lang w:val="lt-LT" w:eastAsia="lt-LT"/>
              </w:rPr>
            </w:pPr>
            <w:r w:rsidRPr="009203E3">
              <w:rPr>
                <w:rFonts w:eastAsia="Times New Roman"/>
                <w:bCs/>
                <w:color w:val="000000"/>
                <w:kern w:val="2"/>
                <w:bdr w:val="none" w:sz="0" w:space="0" w:color="auto"/>
                <w:lang w:val="lt-LT" w:eastAsia="lt-LT"/>
              </w:rPr>
              <w:t>Netaikoma</w:t>
            </w:r>
          </w:p>
          <w:p w14:paraId="41FCFD4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bdr w:val="none" w:sz="0" w:space="0" w:color="auto"/>
                <w:lang w:val="lt-LT" w:eastAsia="lt-LT"/>
              </w:rPr>
            </w:pPr>
          </w:p>
        </w:tc>
      </w:tr>
      <w:tr w:rsidR="009203E3" w:rsidRPr="009203E3" w14:paraId="06E88DDE" w14:textId="77777777" w:rsidTr="00216854">
        <w:trPr>
          <w:trHeight w:val="300"/>
        </w:trPr>
        <w:tc>
          <w:tcPr>
            <w:tcW w:w="3094" w:type="dxa"/>
          </w:tcPr>
          <w:p w14:paraId="55DE6E4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r w:rsidRPr="009203E3">
              <w:rPr>
                <w:rFonts w:eastAsia="Times New Roman"/>
                <w:b/>
                <w:kern w:val="2"/>
                <w:bdr w:val="none" w:sz="0" w:space="0" w:color="auto"/>
                <w:lang w:val="lt-LT" w:eastAsia="lt-LT"/>
              </w:rPr>
              <w:t>9.5. Tiekėjui taikomos baudos dėl aplinkosauginių ir (arba) socialinių kriterijų nesilaikymo</w:t>
            </w:r>
          </w:p>
        </w:tc>
        <w:tc>
          <w:tcPr>
            <w:tcW w:w="6441" w:type="dxa"/>
            <w:gridSpan w:val="2"/>
          </w:tcPr>
          <w:p w14:paraId="513A956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color w:val="000000"/>
                <w:kern w:val="2"/>
                <w:bdr w:val="none" w:sz="0" w:space="0" w:color="auto"/>
                <w:lang w:val="lt-LT" w:eastAsia="lt-LT"/>
              </w:rPr>
            </w:pPr>
            <w:r w:rsidRPr="009203E3">
              <w:rPr>
                <w:rFonts w:eastAsia="Times New Roman"/>
                <w:bCs/>
                <w:color w:val="000000"/>
                <w:kern w:val="2"/>
                <w:bdr w:val="none" w:sz="0" w:space="0" w:color="auto"/>
                <w:lang w:val="lt-LT" w:eastAsia="lt-LT"/>
              </w:rPr>
              <w:t>Netaikoma</w:t>
            </w:r>
          </w:p>
          <w:p w14:paraId="4F818B6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p>
          <w:p w14:paraId="37CE784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p>
        </w:tc>
      </w:tr>
      <w:tr w:rsidR="009203E3" w:rsidRPr="009203E3" w14:paraId="51526183" w14:textId="77777777" w:rsidTr="00216854">
        <w:trPr>
          <w:trHeight w:val="300"/>
        </w:trPr>
        <w:tc>
          <w:tcPr>
            <w:tcW w:w="3094" w:type="dxa"/>
          </w:tcPr>
          <w:p w14:paraId="229723D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9.6. Tiekėjui / Pirkėjui taikoma bauda dėl konfidencialumo reikalavimų nesilaikymo</w:t>
            </w:r>
          </w:p>
        </w:tc>
        <w:tc>
          <w:tcPr>
            <w:tcW w:w="6441" w:type="dxa"/>
            <w:gridSpan w:val="2"/>
          </w:tcPr>
          <w:p w14:paraId="1B47A13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r w:rsidRPr="009203E3">
              <w:rPr>
                <w:rFonts w:eastAsia="Times New Roman"/>
                <w:bCs/>
                <w:kern w:val="2"/>
                <w:bdr w:val="none" w:sz="0" w:space="0" w:color="auto"/>
                <w:lang w:val="lt-LT" w:eastAsia="lt-LT"/>
              </w:rPr>
              <w:t>Netaikoma</w:t>
            </w:r>
          </w:p>
          <w:p w14:paraId="25FF885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p>
          <w:p w14:paraId="571EBD5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color w:val="000000"/>
                <w:kern w:val="2"/>
                <w:bdr w:val="none" w:sz="0" w:space="0" w:color="auto"/>
                <w:lang w:val="lt-LT" w:eastAsia="lt-LT"/>
              </w:rPr>
            </w:pPr>
          </w:p>
        </w:tc>
      </w:tr>
      <w:tr w:rsidR="009203E3" w:rsidRPr="009203E3" w14:paraId="2083F128" w14:textId="77777777" w:rsidTr="00216854">
        <w:trPr>
          <w:trHeight w:val="300"/>
        </w:trPr>
        <w:tc>
          <w:tcPr>
            <w:tcW w:w="3094" w:type="dxa"/>
          </w:tcPr>
          <w:p w14:paraId="6073AD3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8"/>
                <w:szCs w:val="20"/>
                <w:bdr w:val="none" w:sz="0" w:space="0" w:color="auto"/>
                <w:lang w:val="lt-LT" w:eastAsia="lt-LT"/>
              </w:rPr>
              <w:t>9.7. Tiekėjui taikomos netesybos dėl pirkimo dokumentuose nustatytų Kokybinių kriterijų nepasiekimo Sutarties vykdymo metu</w:t>
            </w:r>
          </w:p>
        </w:tc>
        <w:tc>
          <w:tcPr>
            <w:tcW w:w="6441" w:type="dxa"/>
            <w:gridSpan w:val="2"/>
          </w:tcPr>
          <w:p w14:paraId="50C7F90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r w:rsidRPr="009203E3">
              <w:rPr>
                <w:rFonts w:eastAsia="Times New Roman"/>
                <w:bCs/>
                <w:kern w:val="28"/>
                <w:bdr w:val="none" w:sz="0" w:space="0" w:color="auto"/>
                <w:lang w:val="lt-LT" w:eastAsia="lt-LT"/>
              </w:rPr>
              <w:t xml:space="preserve">Netaikoma </w:t>
            </w:r>
          </w:p>
          <w:p w14:paraId="22A985A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p>
          <w:p w14:paraId="5C78C75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8"/>
                <w:szCs w:val="20"/>
                <w:bdr w:val="none" w:sz="0" w:space="0" w:color="auto"/>
                <w:lang w:val="lt-LT" w:eastAsia="lt-LT"/>
              </w:rPr>
            </w:pPr>
          </w:p>
        </w:tc>
      </w:tr>
      <w:tr w:rsidR="009203E3" w:rsidRPr="009203E3" w14:paraId="384B8F29" w14:textId="77777777" w:rsidTr="00216854">
        <w:trPr>
          <w:trHeight w:val="300"/>
        </w:trPr>
        <w:tc>
          <w:tcPr>
            <w:tcW w:w="3094" w:type="dxa"/>
            <w:tcBorders>
              <w:top w:val="single" w:sz="4" w:space="0" w:color="auto"/>
              <w:left w:val="single" w:sz="4" w:space="0" w:color="auto"/>
              <w:bottom w:val="single" w:sz="4" w:space="0" w:color="auto"/>
              <w:right w:val="single" w:sz="4" w:space="0" w:color="auto"/>
            </w:tcBorders>
          </w:tcPr>
          <w:p w14:paraId="00C746E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 xml:space="preserve">9.8. Tiekėjui taikomos netesybos dėl Sutarties įvykdymo užtikrinimo </w:t>
            </w:r>
            <w:r w:rsidRPr="009203E3">
              <w:rPr>
                <w:rFonts w:eastAsia="Times New Roman"/>
                <w:b/>
                <w:kern w:val="28"/>
                <w:bdr w:val="none" w:sz="0" w:space="0" w:color="auto"/>
                <w:lang w:val="lt-LT" w:eastAsia="lt-LT"/>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7F6D3D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r w:rsidRPr="009203E3">
              <w:rPr>
                <w:rFonts w:eastAsia="Times New Roman"/>
                <w:bCs/>
                <w:kern w:val="2"/>
                <w:bdr w:val="none" w:sz="0" w:space="0" w:color="auto"/>
                <w:lang w:val="lt-LT" w:eastAsia="lt-LT"/>
              </w:rPr>
              <w:t>Netaikoma</w:t>
            </w:r>
          </w:p>
          <w:p w14:paraId="5328EDF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p>
          <w:p w14:paraId="643DF77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p>
        </w:tc>
      </w:tr>
      <w:tr w:rsidR="009203E3" w:rsidRPr="009203E3" w14:paraId="5021DA38" w14:textId="77777777" w:rsidTr="00216854">
        <w:trPr>
          <w:trHeight w:val="300"/>
        </w:trPr>
        <w:tc>
          <w:tcPr>
            <w:tcW w:w="3094" w:type="dxa"/>
          </w:tcPr>
          <w:p w14:paraId="45BFE63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8"/>
                <w:bdr w:val="none" w:sz="0" w:space="0" w:color="auto"/>
                <w:lang w:val="lt-LT" w:eastAsia="lt-LT"/>
              </w:rPr>
              <w:t xml:space="preserve">9.9. Tiekėjui taikoma bauda dėl Pirkėjo simbolių, pavadinimo ir ženklo reklamoje ar rinkodaroje </w:t>
            </w:r>
            <w:r w:rsidRPr="009203E3">
              <w:rPr>
                <w:rFonts w:eastAsia="Times New Roman"/>
                <w:b/>
                <w:kern w:val="28"/>
                <w:bdr w:val="none" w:sz="0" w:space="0" w:color="auto"/>
                <w:lang w:val="lt-LT" w:eastAsia="lt-LT"/>
              </w:rPr>
              <w:lastRenderedPageBreak/>
              <w:t>naudojimo reikalavimų nesilaikymo bei draudimo naudotis Pirkėjo sukurtais</w:t>
            </w:r>
            <w:r w:rsidRPr="009203E3">
              <w:rPr>
                <w:rFonts w:eastAsia="Times New Roman"/>
                <w:bCs/>
                <w:kern w:val="28"/>
                <w:bdr w:val="none" w:sz="0" w:space="0" w:color="auto"/>
                <w:lang w:val="lt-LT" w:eastAsia="lt-LT"/>
              </w:rPr>
              <w:t xml:space="preserve"> </w:t>
            </w:r>
            <w:r w:rsidRPr="009203E3">
              <w:rPr>
                <w:rFonts w:eastAsia="Times New Roman"/>
                <w:b/>
                <w:kern w:val="28"/>
                <w:bdr w:val="none" w:sz="0" w:space="0" w:color="auto"/>
                <w:lang w:val="lt-LT" w:eastAsia="lt-LT"/>
              </w:rPr>
              <w:t>intelektiniais veiklos rezultatais nesilaikymo</w:t>
            </w:r>
          </w:p>
        </w:tc>
        <w:tc>
          <w:tcPr>
            <w:tcW w:w="6441" w:type="dxa"/>
            <w:gridSpan w:val="2"/>
          </w:tcPr>
          <w:p w14:paraId="6DEEDEE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r w:rsidRPr="009203E3">
              <w:rPr>
                <w:rFonts w:eastAsia="Times New Roman"/>
                <w:bCs/>
                <w:kern w:val="2"/>
                <w:bdr w:val="none" w:sz="0" w:space="0" w:color="auto"/>
                <w:lang w:val="lt-LT" w:eastAsia="lt-LT"/>
              </w:rPr>
              <w:lastRenderedPageBreak/>
              <w:t>Netaikoma</w:t>
            </w:r>
          </w:p>
          <w:p w14:paraId="7FE9725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p>
          <w:p w14:paraId="39D3951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8"/>
                <w:bdr w:val="none" w:sz="0" w:space="0" w:color="auto"/>
                <w:lang w:val="lt-LT" w:eastAsia="lt-LT"/>
              </w:rPr>
            </w:pPr>
          </w:p>
          <w:p w14:paraId="050C9E4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kern w:val="2"/>
                <w:bdr w:val="none" w:sz="0" w:space="0" w:color="auto"/>
                <w:lang w:val="lt-LT" w:eastAsia="lt-LT"/>
              </w:rPr>
            </w:pPr>
          </w:p>
        </w:tc>
      </w:tr>
      <w:tr w:rsidR="009203E3" w:rsidRPr="009203E3" w14:paraId="35394912" w14:textId="77777777" w:rsidTr="00216854">
        <w:trPr>
          <w:trHeight w:val="300"/>
        </w:trPr>
        <w:tc>
          <w:tcPr>
            <w:tcW w:w="3094" w:type="dxa"/>
          </w:tcPr>
          <w:p w14:paraId="3DBD85E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eastAsia="lt-LT"/>
              </w:rPr>
              <w:t xml:space="preserve">9.10. </w:t>
            </w:r>
            <w:r w:rsidRPr="009203E3">
              <w:rPr>
                <w:rFonts w:eastAsia="Times New Roman"/>
                <w:b/>
                <w:kern w:val="2"/>
                <w:bdr w:val="none" w:sz="0" w:space="0" w:color="auto"/>
                <w:lang w:val="lt-LT" w:eastAsia="lt-LT"/>
              </w:rPr>
              <w:t>Kitos netesybos</w:t>
            </w:r>
          </w:p>
        </w:tc>
        <w:tc>
          <w:tcPr>
            <w:tcW w:w="6441" w:type="dxa"/>
            <w:gridSpan w:val="2"/>
          </w:tcPr>
          <w:p w14:paraId="2AC7273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color w:val="4472C4"/>
                <w:kern w:val="2"/>
                <w:bdr w:val="none" w:sz="0" w:space="0" w:color="auto"/>
                <w:lang w:val="lt-LT" w:eastAsia="lt-LT"/>
              </w:rPr>
            </w:pPr>
            <w:r w:rsidRPr="009203E3">
              <w:rPr>
                <w:rFonts w:eastAsia="Times New Roman"/>
                <w:bCs/>
                <w:kern w:val="2"/>
                <w:bdr w:val="none" w:sz="0" w:space="0" w:color="auto"/>
                <w:lang w:val="lt-LT" w:eastAsia="lt-LT"/>
              </w:rPr>
              <w:t>Netaikoma</w:t>
            </w:r>
          </w:p>
        </w:tc>
      </w:tr>
      <w:tr w:rsidR="009203E3" w:rsidRPr="009203E3" w14:paraId="47B3C714" w14:textId="77777777" w:rsidTr="00216854">
        <w:trPr>
          <w:trHeight w:val="300"/>
        </w:trPr>
        <w:tc>
          <w:tcPr>
            <w:tcW w:w="9535" w:type="dxa"/>
            <w:gridSpan w:val="3"/>
          </w:tcPr>
          <w:p w14:paraId="71B4FF5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color w:val="4472C4"/>
                <w:kern w:val="2"/>
                <w:bdr w:val="none" w:sz="0" w:space="0" w:color="auto"/>
                <w:lang w:val="lt-LT" w:eastAsia="lt-LT"/>
              </w:rPr>
            </w:pPr>
            <w:r w:rsidRPr="009203E3">
              <w:rPr>
                <w:rFonts w:eastAsia="Times New Roman"/>
                <w:b/>
                <w:kern w:val="2"/>
                <w:bdr w:val="none" w:sz="0" w:space="0" w:color="auto"/>
                <w:lang w:val="lt-LT" w:eastAsia="lt-LT"/>
              </w:rPr>
              <w:t>10. ESMINĖS SUTARTIES SĄLYGOS</w:t>
            </w:r>
          </w:p>
        </w:tc>
      </w:tr>
      <w:tr w:rsidR="009203E3" w:rsidRPr="009203E3" w14:paraId="74A12FD9" w14:textId="77777777" w:rsidTr="00216854">
        <w:trPr>
          <w:trHeight w:val="300"/>
        </w:trPr>
        <w:tc>
          <w:tcPr>
            <w:tcW w:w="3094" w:type="dxa"/>
          </w:tcPr>
          <w:p w14:paraId="56E91F7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szCs w:val="20"/>
                <w:bdr w:val="none" w:sz="0" w:space="0" w:color="auto"/>
                <w:lang w:val="lt-LT" w:eastAsia="lt-LT"/>
              </w:rPr>
            </w:pPr>
            <w:r w:rsidRPr="009203E3">
              <w:rPr>
                <w:rFonts w:eastAsia="Times New Roman"/>
                <w:b/>
                <w:kern w:val="2"/>
                <w:bdr w:val="none" w:sz="0" w:space="0" w:color="auto"/>
                <w:lang w:eastAsia="lt-LT"/>
              </w:rPr>
              <w:t>10.1.</w:t>
            </w:r>
            <w:r w:rsidRPr="009203E3">
              <w:rPr>
                <w:rFonts w:eastAsia="Times New Roman"/>
                <w:b/>
                <w:kern w:val="2"/>
                <w:bdr w:val="none" w:sz="0" w:space="0" w:color="auto"/>
                <w:lang w:val="lt-LT" w:eastAsia="lt-LT"/>
              </w:rPr>
              <w:t xml:space="preserve"> Esminės Sutarties sąlygos</w:t>
            </w:r>
          </w:p>
        </w:tc>
        <w:tc>
          <w:tcPr>
            <w:tcW w:w="6441" w:type="dxa"/>
            <w:gridSpan w:val="2"/>
          </w:tcPr>
          <w:p w14:paraId="4868B980" w14:textId="77777777" w:rsidR="009203E3" w:rsidRPr="009203E3" w:rsidRDefault="009203E3" w:rsidP="009203E3">
            <w:pPr>
              <w:widowControl w:val="0"/>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04"/>
              </w:tabs>
              <w:suppressAutoHyphens/>
              <w:overflowPunct w:val="0"/>
              <w:adjustRightInd w:val="0"/>
              <w:ind w:left="54" w:hanging="54"/>
              <w:contextualSpacing/>
              <w:jc w:val="both"/>
              <w:rPr>
                <w:rFonts w:eastAsia="Calibri"/>
                <w:bCs/>
                <w:color w:val="4472C4"/>
                <w:bdr w:val="none" w:sz="0" w:space="0" w:color="auto"/>
                <w:lang w:val="x-none"/>
              </w:rPr>
            </w:pPr>
            <w:r w:rsidRPr="009203E3">
              <w:rPr>
                <w:rFonts w:eastAsia="Calibri"/>
                <w:bdr w:val="none" w:sz="0" w:space="0" w:color="auto"/>
                <w:lang w:val="x-none"/>
              </w:rPr>
              <w:t>Sutarties vykdymo metu gautos ir su Sutarties vykdymu susijusios informacijos konfidencialumas bei tinkama apsauga.</w:t>
            </w:r>
          </w:p>
        </w:tc>
      </w:tr>
      <w:tr w:rsidR="009203E3" w:rsidRPr="009203E3" w14:paraId="6651C18A" w14:textId="77777777" w:rsidTr="00216854">
        <w:trPr>
          <w:trHeight w:val="912"/>
        </w:trPr>
        <w:tc>
          <w:tcPr>
            <w:tcW w:w="3094" w:type="dxa"/>
          </w:tcPr>
          <w:p w14:paraId="66B59B8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bCs/>
                <w:kern w:val="2"/>
                <w:bdr w:val="none" w:sz="0" w:space="0" w:color="auto"/>
                <w:lang w:val="lt-LT" w:eastAsia="lt-LT"/>
              </w:rPr>
              <w:t>10.2. Dideli arba nuolatiniai esminės Sutarties sąlygos vykdymo trūkumai</w:t>
            </w:r>
          </w:p>
        </w:tc>
        <w:tc>
          <w:tcPr>
            <w:tcW w:w="6441" w:type="dxa"/>
            <w:gridSpan w:val="2"/>
          </w:tcPr>
          <w:p w14:paraId="601D7D0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color w:val="4472C4"/>
                <w:kern w:val="2"/>
                <w:bdr w:val="none" w:sz="0" w:space="0" w:color="auto"/>
                <w:lang w:val="lt-LT" w:eastAsia="lt-LT"/>
              </w:rPr>
            </w:pPr>
            <w:r w:rsidRPr="009203E3">
              <w:rPr>
                <w:rFonts w:eastAsia="Arial"/>
                <w:kern w:val="28"/>
                <w:szCs w:val="20"/>
                <w:bdr w:val="none" w:sz="0" w:space="0" w:color="auto"/>
                <w:lang w:val="lt-LT" w:eastAsia="lt-LT"/>
              </w:rPr>
              <w:t xml:space="preserve">Bent 2 (du) 10.1.1 papunktyje nurodytos esminės Sutarties sąlygos nesilaikymo atvejai, nepriklausomai nuo to, ar ir per kiek laiko šie trūkumai buvo ištaisyti. </w:t>
            </w:r>
          </w:p>
        </w:tc>
      </w:tr>
      <w:tr w:rsidR="009203E3" w:rsidRPr="009203E3" w14:paraId="268137CC" w14:textId="77777777" w:rsidTr="00216854">
        <w:trPr>
          <w:trHeight w:val="300"/>
        </w:trPr>
        <w:tc>
          <w:tcPr>
            <w:tcW w:w="9535" w:type="dxa"/>
            <w:gridSpan w:val="3"/>
          </w:tcPr>
          <w:p w14:paraId="697AC91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color w:val="4472C4"/>
                <w:kern w:val="2"/>
                <w:bdr w:val="none" w:sz="0" w:space="0" w:color="auto"/>
                <w:lang w:val="lt-LT" w:eastAsia="lt-LT"/>
              </w:rPr>
            </w:pPr>
            <w:r w:rsidRPr="009203E3">
              <w:rPr>
                <w:rFonts w:eastAsia="Times New Roman"/>
                <w:b/>
                <w:kern w:val="2"/>
                <w:bdr w:val="none" w:sz="0" w:space="0" w:color="auto"/>
                <w:lang w:val="lt-LT" w:eastAsia="lt-LT"/>
              </w:rPr>
              <w:t>11. SUTARTIES GALIOJIMAS IR KEITIMAS</w:t>
            </w:r>
          </w:p>
        </w:tc>
      </w:tr>
      <w:tr w:rsidR="009203E3" w:rsidRPr="009203E3" w14:paraId="3FD5846E" w14:textId="77777777" w:rsidTr="00216854">
        <w:trPr>
          <w:trHeight w:val="300"/>
        </w:trPr>
        <w:tc>
          <w:tcPr>
            <w:tcW w:w="3094" w:type="dxa"/>
          </w:tcPr>
          <w:p w14:paraId="464648A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eastAsia="lt-LT"/>
              </w:rPr>
            </w:pPr>
            <w:r w:rsidRPr="009203E3">
              <w:rPr>
                <w:rFonts w:eastAsia="Times New Roman"/>
                <w:b/>
                <w:kern w:val="28"/>
                <w:bdr w:val="none" w:sz="0" w:space="0" w:color="auto"/>
                <w:lang w:val="lt-LT" w:eastAsia="lt-LT"/>
              </w:rPr>
              <w:t>11.1. Sutarties sudarymas ir įsigaliojimas</w:t>
            </w:r>
          </w:p>
        </w:tc>
        <w:tc>
          <w:tcPr>
            <w:tcW w:w="6441" w:type="dxa"/>
            <w:gridSpan w:val="2"/>
          </w:tcPr>
          <w:p w14:paraId="115EFE3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Ši Sutartis laikoma sudaryta ir įsigalioja nuo Sutarties pasirašymo dienos (antrosios Šalies pasirašymo dieną).</w:t>
            </w:r>
          </w:p>
          <w:p w14:paraId="044AACD8" w14:textId="7EFA1776"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Cs/>
                <w:color w:val="4472C4"/>
                <w:kern w:val="2"/>
                <w:bdr w:val="none" w:sz="0" w:space="0" w:color="auto"/>
                <w:lang w:val="lt-LT" w:eastAsia="lt-LT"/>
              </w:rPr>
            </w:pPr>
            <w:r w:rsidRPr="009203E3">
              <w:rPr>
                <w:rFonts w:eastAsia="Times New Roman"/>
                <w:color w:val="000000"/>
                <w:kern w:val="2"/>
                <w:bdr w:val="none" w:sz="0" w:space="0" w:color="auto"/>
                <w:lang w:val="lt-LT" w:eastAsia="lt-LT"/>
              </w:rPr>
              <w:t>Sutartis galioja iki visiško prievolių įvykdymo, bet jos terminas negali būti ilgesnis kaip 13</w:t>
            </w:r>
            <w:r w:rsidRPr="009203E3">
              <w:rPr>
                <w:rFonts w:eastAsia="Times New Roman"/>
                <w:kern w:val="2"/>
                <w:bdr w:val="none" w:sz="0" w:space="0" w:color="auto"/>
                <w:lang w:val="lt-LT" w:eastAsia="lt-LT"/>
              </w:rPr>
              <w:t xml:space="preserve"> mėnesių (</w:t>
            </w:r>
            <w:r w:rsidRPr="009203E3">
              <w:rPr>
                <w:rFonts w:eastAsia="Times New Roman"/>
                <w:kern w:val="28"/>
                <w:bdr w:val="none" w:sz="0" w:space="0" w:color="auto"/>
                <w:lang w:val="lt-LT" w:eastAsia="lt-LT"/>
              </w:rPr>
              <w:t xml:space="preserve">1 (vienas) mėnuo (pirmasis) skiriamas laidavimo draudimo dokumento informacijos suderinimui, išdavimui, o pats laidavimo draudimo galiojimo laikotarpis – 12 (dvylika) mėnesių, skaičiuojant nuo 2025 m. </w:t>
            </w:r>
            <w:r w:rsidR="004773C8">
              <w:rPr>
                <w:rFonts w:eastAsia="Times New Roman"/>
                <w:kern w:val="28"/>
                <w:bdr w:val="none" w:sz="0" w:space="0" w:color="auto"/>
                <w:lang w:val="lt-LT" w:eastAsia="lt-LT"/>
              </w:rPr>
              <w:t>rugsėjo 27</w:t>
            </w:r>
            <w:r w:rsidRPr="009203E3">
              <w:rPr>
                <w:rFonts w:eastAsia="Times New Roman"/>
                <w:kern w:val="28"/>
                <w:bdr w:val="none" w:sz="0" w:space="0" w:color="auto"/>
                <w:lang w:val="lt-LT" w:eastAsia="lt-LT"/>
              </w:rPr>
              <w:t xml:space="preserve"> dienos</w:t>
            </w:r>
            <w:r w:rsidRPr="009203E3">
              <w:rPr>
                <w:rFonts w:eastAsia="Times New Roman"/>
                <w:kern w:val="2"/>
                <w:bdr w:val="none" w:sz="0" w:space="0" w:color="auto"/>
                <w:lang w:val="lt-LT" w:eastAsia="lt-LT"/>
              </w:rPr>
              <w:t>).</w:t>
            </w:r>
          </w:p>
        </w:tc>
      </w:tr>
      <w:tr w:rsidR="009203E3" w:rsidRPr="009203E3" w14:paraId="1FD847BA" w14:textId="77777777" w:rsidTr="00216854">
        <w:trPr>
          <w:trHeight w:val="300"/>
        </w:trPr>
        <w:tc>
          <w:tcPr>
            <w:tcW w:w="3094" w:type="dxa"/>
          </w:tcPr>
          <w:p w14:paraId="7D463F0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4472C4"/>
                <w:kern w:val="2"/>
                <w:bdr w:val="none" w:sz="0" w:space="0" w:color="auto"/>
                <w:lang w:val="lt-LT" w:eastAsia="lt-LT"/>
              </w:rPr>
            </w:pPr>
            <w:r w:rsidRPr="009203E3">
              <w:rPr>
                <w:rFonts w:eastAsia="Times New Roman"/>
                <w:b/>
                <w:kern w:val="2"/>
                <w:bdr w:val="none" w:sz="0" w:space="0" w:color="auto"/>
                <w:lang w:val="lt-LT" w:eastAsia="lt-LT"/>
              </w:rPr>
              <w:t>11.2. Sutarties galiojimo termino pratęsimas</w:t>
            </w:r>
          </w:p>
        </w:tc>
        <w:tc>
          <w:tcPr>
            <w:tcW w:w="6441" w:type="dxa"/>
            <w:gridSpan w:val="2"/>
          </w:tcPr>
          <w:p w14:paraId="0AEC21C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4472C4"/>
                <w:kern w:val="2"/>
                <w:bdr w:val="none" w:sz="0" w:space="0" w:color="auto"/>
                <w:lang w:val="lt-LT" w:eastAsia="lt-LT"/>
              </w:rPr>
            </w:pPr>
            <w:r w:rsidRPr="009203E3">
              <w:rPr>
                <w:rFonts w:eastAsia="Arial"/>
                <w:kern w:val="28"/>
                <w:szCs w:val="20"/>
                <w:bdr w:val="none" w:sz="0" w:space="0" w:color="auto"/>
                <w:lang w:val="lt-LT" w:eastAsia="lt-LT"/>
              </w:rPr>
              <w:t>Netaikoma</w:t>
            </w:r>
          </w:p>
        </w:tc>
      </w:tr>
      <w:tr w:rsidR="009203E3" w:rsidRPr="009203E3" w14:paraId="289BB8B5" w14:textId="77777777" w:rsidTr="00216854">
        <w:trPr>
          <w:trHeight w:val="300"/>
        </w:trPr>
        <w:tc>
          <w:tcPr>
            <w:tcW w:w="9535" w:type="dxa"/>
            <w:gridSpan w:val="3"/>
          </w:tcPr>
          <w:p w14:paraId="4744772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4472C4"/>
                <w:kern w:val="2"/>
                <w:bdr w:val="none" w:sz="0" w:space="0" w:color="auto"/>
                <w:lang w:val="lt-LT" w:eastAsia="lt-LT"/>
              </w:rPr>
            </w:pPr>
            <w:r w:rsidRPr="009203E3">
              <w:rPr>
                <w:rFonts w:eastAsia="Times New Roman"/>
                <w:b/>
                <w:kern w:val="2"/>
                <w:bdr w:val="none" w:sz="0" w:space="0" w:color="auto"/>
                <w:lang w:val="lt-LT" w:eastAsia="lt-LT"/>
              </w:rPr>
              <w:t>12. SUTARTIES NUTRAUKIMAS</w:t>
            </w:r>
          </w:p>
        </w:tc>
      </w:tr>
      <w:tr w:rsidR="009203E3" w:rsidRPr="009203E3" w14:paraId="64F5BF2E" w14:textId="77777777" w:rsidTr="00216854">
        <w:trPr>
          <w:trHeight w:val="300"/>
        </w:trPr>
        <w:tc>
          <w:tcPr>
            <w:tcW w:w="3094" w:type="dxa"/>
            <w:tcBorders>
              <w:top w:val="single" w:sz="4" w:space="0" w:color="auto"/>
              <w:left w:val="single" w:sz="4" w:space="0" w:color="auto"/>
              <w:bottom w:val="single" w:sz="4" w:space="0" w:color="auto"/>
              <w:right w:val="single" w:sz="4" w:space="0" w:color="auto"/>
            </w:tcBorders>
          </w:tcPr>
          <w:p w14:paraId="7909D1A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eastAsia="lt-LT"/>
              </w:rPr>
            </w:pPr>
            <w:r w:rsidRPr="009203E3">
              <w:rPr>
                <w:rFonts w:eastAsia="Times New Roman"/>
                <w:b/>
                <w:kern w:val="2"/>
                <w:bdr w:val="none" w:sz="0" w:space="0" w:color="auto"/>
                <w:lang w:val="lt-LT" w:eastAsia="lt-LT"/>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08BD65C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Sutartis gali būti nutraukiama rašytiniu Šalių susitarimu arba vienašališkai, Bendrosiose sąlygose nustatyta tvarka.</w:t>
            </w:r>
          </w:p>
        </w:tc>
      </w:tr>
      <w:tr w:rsidR="009203E3" w:rsidRPr="009203E3" w14:paraId="06E236C8" w14:textId="77777777" w:rsidTr="00216854">
        <w:trPr>
          <w:trHeight w:val="300"/>
        </w:trPr>
        <w:tc>
          <w:tcPr>
            <w:tcW w:w="3094" w:type="dxa"/>
            <w:tcBorders>
              <w:top w:val="single" w:sz="4" w:space="0" w:color="auto"/>
              <w:left w:val="single" w:sz="4" w:space="0" w:color="auto"/>
              <w:bottom w:val="single" w:sz="4" w:space="0" w:color="auto"/>
              <w:right w:val="single" w:sz="4" w:space="0" w:color="auto"/>
            </w:tcBorders>
          </w:tcPr>
          <w:p w14:paraId="42B443A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12.2. Esminiai Sutarties pažeidimai</w:t>
            </w:r>
          </w:p>
        </w:tc>
        <w:tc>
          <w:tcPr>
            <w:tcW w:w="6441" w:type="dxa"/>
            <w:gridSpan w:val="2"/>
            <w:tcBorders>
              <w:top w:val="single" w:sz="4" w:space="0" w:color="auto"/>
              <w:left w:val="single" w:sz="4" w:space="0" w:color="auto"/>
              <w:bottom w:val="single" w:sz="4" w:space="0" w:color="auto"/>
              <w:right w:val="single" w:sz="4" w:space="0" w:color="auto"/>
            </w:tcBorders>
          </w:tcPr>
          <w:p w14:paraId="1893D50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12.2.1. jeigu Tiekėjas nevykdo prisiimtų įsipareigojimų už Sutartyje nustatytą Sutarties kainą;</w:t>
            </w:r>
          </w:p>
          <w:p w14:paraId="7A6131D4" w14:textId="10393030"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Arial"/>
                <w:kern w:val="2"/>
                <w:bdr w:val="none" w:sz="0" w:space="0" w:color="auto"/>
                <w:lang w:val="lt" w:eastAsia="lt-LT"/>
              </w:rPr>
              <w:t xml:space="preserve">12.2.2. jeigu Tiekėjas nesuteikia Paslaugų iki 2025 m. </w:t>
            </w:r>
            <w:r w:rsidR="00B77D7E">
              <w:rPr>
                <w:rFonts w:eastAsia="Arial"/>
                <w:kern w:val="2"/>
                <w:bdr w:val="none" w:sz="0" w:space="0" w:color="auto"/>
                <w:lang w:val="lt" w:eastAsia="lt-LT"/>
              </w:rPr>
              <w:t>rugsėjo 27</w:t>
            </w:r>
            <w:r w:rsidRPr="009203E3">
              <w:rPr>
                <w:rFonts w:eastAsia="Arial"/>
                <w:kern w:val="2"/>
                <w:bdr w:val="none" w:sz="0" w:space="0" w:color="auto"/>
                <w:lang w:val="lt" w:eastAsia="lt-LT"/>
              </w:rPr>
              <w:t xml:space="preserve"> d.;</w:t>
            </w:r>
          </w:p>
          <w:p w14:paraId="7DC1979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kern w:val="2"/>
                <w:bdr w:val="none" w:sz="0" w:space="0" w:color="auto"/>
                <w:lang w:val="lt-LT" w:eastAsia="lt-LT"/>
              </w:rPr>
              <w:t>12.2.2. Tiekėjas 2 (du) kartus pažeidžia esminę Sutarties sąlygą, kaip tai suprantama pagal 10.2 punktą.</w:t>
            </w:r>
          </w:p>
        </w:tc>
      </w:tr>
      <w:tr w:rsidR="009203E3" w:rsidRPr="009203E3" w14:paraId="0518AF0F" w14:textId="77777777" w:rsidTr="00216854">
        <w:trPr>
          <w:trHeight w:val="300"/>
        </w:trPr>
        <w:tc>
          <w:tcPr>
            <w:tcW w:w="9535" w:type="dxa"/>
            <w:gridSpan w:val="3"/>
          </w:tcPr>
          <w:p w14:paraId="2F5C5AE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4472C4"/>
                <w:kern w:val="2"/>
                <w:bdr w:val="none" w:sz="0" w:space="0" w:color="auto"/>
                <w:lang w:val="lt-LT" w:eastAsia="lt-LT"/>
              </w:rPr>
            </w:pPr>
            <w:r w:rsidRPr="009203E3">
              <w:rPr>
                <w:rFonts w:eastAsia="Times New Roman"/>
                <w:b/>
                <w:kern w:val="2"/>
                <w:bdr w:val="none" w:sz="0" w:space="0" w:color="auto"/>
                <w:lang w:val="lt-LT" w:eastAsia="lt-LT"/>
              </w:rPr>
              <w:t>13. APLINKOS APSAUGOS IR SOCIALINIAI KRITERIJAI</w:t>
            </w:r>
          </w:p>
        </w:tc>
      </w:tr>
      <w:tr w:rsidR="009203E3" w:rsidRPr="009203E3" w14:paraId="3E7CF51C" w14:textId="77777777" w:rsidTr="00216854">
        <w:trPr>
          <w:trHeight w:val="300"/>
        </w:trPr>
        <w:tc>
          <w:tcPr>
            <w:tcW w:w="3094" w:type="dxa"/>
          </w:tcPr>
          <w:p w14:paraId="1F00831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 xml:space="preserve">13.1. Su perkamomis Paslaugomis susiję aplinkos apsaugos kriterijai </w:t>
            </w:r>
          </w:p>
        </w:tc>
        <w:tc>
          <w:tcPr>
            <w:tcW w:w="6441" w:type="dxa"/>
            <w:gridSpan w:val="2"/>
          </w:tcPr>
          <w:p w14:paraId="71B16BA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color w:val="000000"/>
                <w:kern w:val="2"/>
                <w:bdr w:val="none" w:sz="0" w:space="0" w:color="auto"/>
                <w:shd w:val="clear" w:color="auto" w:fill="FFFFFF"/>
                <w:lang w:val="lt-LT" w:eastAsia="lt-LT"/>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Tvarkos aprašas) 4.4.3. papunkčiu – perkama tik nematerialaus pobūdžio paslauga, nesusijusi su materialaus objekto sukūrimu, kurios teikimo metu nėra numatomas reikšmingas neigiamas poveikis aplinkai, nesukuriamas taršos šaltinis ir negeneruojamos atliekos.</w:t>
            </w:r>
          </w:p>
        </w:tc>
      </w:tr>
      <w:tr w:rsidR="009203E3" w:rsidRPr="009203E3" w14:paraId="5C1C7923" w14:textId="77777777" w:rsidTr="00216854">
        <w:trPr>
          <w:trHeight w:val="300"/>
        </w:trPr>
        <w:tc>
          <w:tcPr>
            <w:tcW w:w="3094" w:type="dxa"/>
          </w:tcPr>
          <w:p w14:paraId="5AD4199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13.2. Su perkamomis Paslaugomis susiję socialiniai kriterijai</w:t>
            </w:r>
          </w:p>
        </w:tc>
        <w:tc>
          <w:tcPr>
            <w:tcW w:w="6441" w:type="dxa"/>
            <w:gridSpan w:val="2"/>
          </w:tcPr>
          <w:p w14:paraId="15E6E80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000000"/>
                <w:kern w:val="2"/>
                <w:bdr w:val="none" w:sz="0" w:space="0" w:color="auto"/>
                <w:shd w:val="clear" w:color="auto" w:fill="FFFFFF"/>
                <w:lang w:val="lt-LT" w:eastAsia="lt-LT"/>
              </w:rPr>
            </w:pPr>
            <w:r w:rsidRPr="009203E3">
              <w:rPr>
                <w:rFonts w:eastAsia="Times New Roman"/>
                <w:color w:val="000000"/>
                <w:kern w:val="2"/>
                <w:bdr w:val="none" w:sz="0" w:space="0" w:color="auto"/>
                <w:shd w:val="clear" w:color="auto" w:fill="FFFFFF"/>
                <w:lang w:val="lt-LT" w:eastAsia="lt-LT"/>
              </w:rPr>
              <w:t>Netaikoma</w:t>
            </w:r>
          </w:p>
          <w:p w14:paraId="566078D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000000"/>
                <w:kern w:val="2"/>
                <w:bdr w:val="none" w:sz="0" w:space="0" w:color="auto"/>
                <w:shd w:val="clear" w:color="auto" w:fill="FFFFFF"/>
                <w:lang w:val="lt-LT" w:eastAsia="lt-LT"/>
              </w:rPr>
            </w:pPr>
          </w:p>
          <w:p w14:paraId="4E0976B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p>
        </w:tc>
      </w:tr>
      <w:tr w:rsidR="009203E3" w:rsidRPr="009203E3" w14:paraId="7C22A6BB" w14:textId="77777777" w:rsidTr="00216854">
        <w:trPr>
          <w:trHeight w:val="300"/>
        </w:trPr>
        <w:tc>
          <w:tcPr>
            <w:tcW w:w="9535" w:type="dxa"/>
            <w:gridSpan w:val="3"/>
          </w:tcPr>
          <w:p w14:paraId="4B601D1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 xml:space="preserve">14. BENDRŲJŲ SĄLYGŲ PAKEITIMAI IR PAPILDYMAI </w:t>
            </w:r>
          </w:p>
          <w:p w14:paraId="4147D77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4472C4"/>
                <w:kern w:val="2"/>
                <w:bdr w:val="none" w:sz="0" w:space="0" w:color="auto"/>
                <w:lang w:val="lt-LT" w:eastAsia="lt-LT"/>
              </w:rPr>
            </w:pPr>
            <w:r w:rsidRPr="009203E3">
              <w:rPr>
                <w:rFonts w:eastAsia="Times New Roman"/>
                <w:kern w:val="2"/>
                <w:bdr w:val="none" w:sz="0" w:space="0" w:color="auto"/>
                <w:lang w:val="lt-LT" w:eastAsia="lt-LT"/>
              </w:rPr>
              <w:t>(jeigu būtina dėl konkretaus Sutarties dalyko specifikos)</w:t>
            </w:r>
          </w:p>
        </w:tc>
      </w:tr>
      <w:tr w:rsidR="009203E3" w:rsidRPr="009203E3" w14:paraId="7E73C2F7" w14:textId="77777777" w:rsidTr="00216854">
        <w:trPr>
          <w:trHeight w:val="300"/>
        </w:trPr>
        <w:tc>
          <w:tcPr>
            <w:tcW w:w="3094" w:type="dxa"/>
          </w:tcPr>
          <w:p w14:paraId="5863495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w:t>
            </w:r>
          </w:p>
        </w:tc>
        <w:tc>
          <w:tcPr>
            <w:tcW w:w="6441" w:type="dxa"/>
            <w:gridSpan w:val="2"/>
          </w:tcPr>
          <w:p w14:paraId="7401A71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57" w:lineRule="auto"/>
              <w:jc w:val="both"/>
              <w:rPr>
                <w:rFonts w:eastAsia="Arial"/>
                <w:kern w:val="2"/>
                <w:bdr w:val="none" w:sz="0" w:space="0" w:color="auto"/>
                <w:lang w:val="lt-LT" w:eastAsia="lt-LT"/>
              </w:rPr>
            </w:pPr>
            <w:r w:rsidRPr="009203E3">
              <w:rPr>
                <w:rFonts w:eastAsia="Arial"/>
                <w:kern w:val="2"/>
                <w:bdr w:val="none" w:sz="0" w:space="0" w:color="auto"/>
                <w:lang w:val="lt-LT" w:eastAsia="lt-LT"/>
              </w:rPr>
              <w:t>-</w:t>
            </w:r>
          </w:p>
        </w:tc>
      </w:tr>
      <w:tr w:rsidR="009203E3" w:rsidRPr="009203E3" w14:paraId="66FEFF27" w14:textId="77777777" w:rsidTr="00216854">
        <w:trPr>
          <w:trHeight w:val="300"/>
        </w:trPr>
        <w:tc>
          <w:tcPr>
            <w:tcW w:w="9535" w:type="dxa"/>
            <w:gridSpan w:val="3"/>
          </w:tcPr>
          <w:p w14:paraId="3A0B852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b/>
                <w:kern w:val="2"/>
                <w:bdr w:val="none" w:sz="0" w:space="0" w:color="auto"/>
                <w:lang w:val="lt-LT" w:eastAsia="lt-LT"/>
              </w:rPr>
              <w:t>15. SUTARTIES PRIEDAI</w:t>
            </w:r>
          </w:p>
        </w:tc>
      </w:tr>
      <w:tr w:rsidR="009203E3" w:rsidRPr="009203E3" w14:paraId="405E5B72" w14:textId="77777777" w:rsidTr="00216854">
        <w:trPr>
          <w:trHeight w:val="300"/>
        </w:trPr>
        <w:tc>
          <w:tcPr>
            <w:tcW w:w="3094" w:type="dxa"/>
          </w:tcPr>
          <w:p w14:paraId="5F8F75E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lastRenderedPageBreak/>
              <w:t>15.1. Priedas Nr. 1</w:t>
            </w:r>
          </w:p>
        </w:tc>
        <w:tc>
          <w:tcPr>
            <w:tcW w:w="6441" w:type="dxa"/>
            <w:gridSpan w:val="2"/>
          </w:tcPr>
          <w:p w14:paraId="1DAAE6A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color w:val="000000"/>
                <w:kern w:val="2"/>
                <w:bdr w:val="none" w:sz="0" w:space="0" w:color="auto"/>
                <w:lang w:val="lt-LT" w:eastAsia="lt-LT"/>
              </w:rPr>
              <w:t>Techninė specifikacija</w:t>
            </w:r>
          </w:p>
        </w:tc>
      </w:tr>
      <w:tr w:rsidR="009203E3" w:rsidRPr="009203E3" w14:paraId="0833DBF0" w14:textId="77777777" w:rsidTr="00216854">
        <w:trPr>
          <w:trHeight w:val="300"/>
        </w:trPr>
        <w:tc>
          <w:tcPr>
            <w:tcW w:w="3094" w:type="dxa"/>
          </w:tcPr>
          <w:p w14:paraId="7EE6FDA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15.2. Priedas Nr. 2</w:t>
            </w:r>
          </w:p>
        </w:tc>
        <w:tc>
          <w:tcPr>
            <w:tcW w:w="6441" w:type="dxa"/>
            <w:gridSpan w:val="2"/>
          </w:tcPr>
          <w:p w14:paraId="7E9DD65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Pasiūlymas</w:t>
            </w:r>
          </w:p>
        </w:tc>
      </w:tr>
      <w:tr w:rsidR="009203E3" w:rsidRPr="009203E3" w14:paraId="7EC80639" w14:textId="77777777" w:rsidTr="00216854">
        <w:trPr>
          <w:trHeight w:val="300"/>
        </w:trPr>
        <w:tc>
          <w:tcPr>
            <w:tcW w:w="3094" w:type="dxa"/>
          </w:tcPr>
          <w:p w14:paraId="4889391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15.3. Priedas Nr. 3</w:t>
            </w:r>
          </w:p>
        </w:tc>
        <w:tc>
          <w:tcPr>
            <w:tcW w:w="6441" w:type="dxa"/>
            <w:gridSpan w:val="2"/>
          </w:tcPr>
          <w:p w14:paraId="535F017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kern w:val="2"/>
                <w:bdr w:val="none" w:sz="0" w:space="0" w:color="auto"/>
                <w:lang w:val="lt-LT" w:eastAsia="lt-LT"/>
              </w:rPr>
              <w:t>Sutarties bendrosios sąlygos</w:t>
            </w:r>
          </w:p>
        </w:tc>
      </w:tr>
      <w:tr w:rsidR="009203E3" w:rsidRPr="009203E3" w14:paraId="53C90D89" w14:textId="77777777" w:rsidTr="00216854">
        <w:trPr>
          <w:trHeight w:val="300"/>
        </w:trPr>
        <w:tc>
          <w:tcPr>
            <w:tcW w:w="9535" w:type="dxa"/>
            <w:gridSpan w:val="3"/>
          </w:tcPr>
          <w:p w14:paraId="5AA3AA4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9203E3">
              <w:rPr>
                <w:rFonts w:eastAsia="Times New Roman"/>
                <w:b/>
                <w:kern w:val="2"/>
                <w:bdr w:val="none" w:sz="0" w:space="0" w:color="auto"/>
                <w:lang w:val="lt-LT" w:eastAsia="lt-LT"/>
              </w:rPr>
              <w:t>16. ŠALIŲ ATSTOVŲ PARAŠAI</w:t>
            </w:r>
          </w:p>
        </w:tc>
      </w:tr>
      <w:tr w:rsidR="009203E3" w:rsidRPr="009203E3" w14:paraId="5C7FF6F7" w14:textId="77777777" w:rsidTr="00216854">
        <w:trPr>
          <w:trHeight w:val="300"/>
        </w:trPr>
        <w:tc>
          <w:tcPr>
            <w:tcW w:w="4767" w:type="dxa"/>
            <w:gridSpan w:val="2"/>
          </w:tcPr>
          <w:p w14:paraId="6319182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PIRKĖJAS</w:t>
            </w:r>
          </w:p>
        </w:tc>
        <w:tc>
          <w:tcPr>
            <w:tcW w:w="4768" w:type="dxa"/>
          </w:tcPr>
          <w:p w14:paraId="54BFC89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0070C0"/>
                <w:kern w:val="2"/>
                <w:bdr w:val="none" w:sz="0" w:space="0" w:color="auto"/>
                <w:lang w:val="lt-LT" w:eastAsia="lt-LT"/>
              </w:rPr>
            </w:pPr>
            <w:r w:rsidRPr="009203E3">
              <w:rPr>
                <w:rFonts w:eastAsia="Times New Roman"/>
                <w:b/>
                <w:kern w:val="2"/>
                <w:bdr w:val="none" w:sz="0" w:space="0" w:color="auto"/>
                <w:lang w:val="lt-LT" w:eastAsia="lt-LT"/>
              </w:rPr>
              <w:t>TIEKĖJAS</w:t>
            </w:r>
          </w:p>
        </w:tc>
      </w:tr>
      <w:tr w:rsidR="009203E3" w:rsidRPr="009203E3" w14:paraId="67FD8783" w14:textId="77777777" w:rsidTr="00216854">
        <w:trPr>
          <w:trHeight w:val="531"/>
        </w:trPr>
        <w:tc>
          <w:tcPr>
            <w:tcW w:w="4767" w:type="dxa"/>
            <w:gridSpan w:val="2"/>
          </w:tcPr>
          <w:p w14:paraId="343249F5" w14:textId="49522455" w:rsidR="009203E3" w:rsidRPr="009203E3" w:rsidRDefault="00D47C9B"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kern w:val="2"/>
                <w:bdr w:val="none" w:sz="0" w:space="0" w:color="auto"/>
                <w:lang w:val="lt-LT" w:eastAsia="lt-LT"/>
              </w:rPr>
            </w:pPr>
            <w:r w:rsidRPr="00390932">
              <w:rPr>
                <w:rFonts w:eastAsia="Times New Roman"/>
                <w:color w:val="0070C0"/>
                <w:kern w:val="2"/>
                <w:bdr w:val="none" w:sz="0" w:space="0" w:color="auto"/>
                <w:lang w:val="lt-LT" w:eastAsia="lt-LT"/>
              </w:rPr>
              <w:t>(</w:t>
            </w:r>
            <w:r w:rsidRPr="00390932">
              <w:rPr>
                <w:color w:val="0070C0"/>
              </w:rPr>
              <w:t>Bus įrašyta sutarties pasirašymo metu)</w:t>
            </w:r>
          </w:p>
        </w:tc>
        <w:tc>
          <w:tcPr>
            <w:tcW w:w="4768" w:type="dxa"/>
          </w:tcPr>
          <w:p w14:paraId="084C08E2" w14:textId="4B176510" w:rsidR="009203E3" w:rsidRPr="009203E3" w:rsidRDefault="00D47C9B"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color w:val="FF0000"/>
                <w:kern w:val="2"/>
                <w:bdr w:val="none" w:sz="0" w:space="0" w:color="auto"/>
                <w:lang w:val="lt-LT" w:eastAsia="lt-LT"/>
              </w:rPr>
            </w:pPr>
            <w:r w:rsidRPr="00390932">
              <w:rPr>
                <w:rFonts w:eastAsia="Times New Roman"/>
                <w:color w:val="0070C0"/>
                <w:kern w:val="2"/>
                <w:bdr w:val="none" w:sz="0" w:space="0" w:color="auto"/>
                <w:lang w:val="lt-LT" w:eastAsia="lt-LT"/>
              </w:rPr>
              <w:t>(</w:t>
            </w:r>
            <w:r w:rsidRPr="00390932">
              <w:rPr>
                <w:color w:val="0070C0"/>
              </w:rPr>
              <w:t>Bus įrašyta sutarties pasirašymo metu)</w:t>
            </w:r>
          </w:p>
        </w:tc>
      </w:tr>
      <w:tr w:rsidR="009203E3" w:rsidRPr="009203E3" w14:paraId="6F8A8134" w14:textId="77777777" w:rsidTr="00216854">
        <w:trPr>
          <w:trHeight w:val="300"/>
        </w:trPr>
        <w:tc>
          <w:tcPr>
            <w:tcW w:w="4767" w:type="dxa"/>
            <w:gridSpan w:val="2"/>
          </w:tcPr>
          <w:p w14:paraId="04449C6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color w:val="4472C4"/>
                <w:kern w:val="2"/>
                <w:bdr w:val="none" w:sz="0" w:space="0" w:color="auto"/>
                <w:lang w:val="lt-LT" w:eastAsia="lt-LT"/>
              </w:rPr>
            </w:pPr>
            <w:r w:rsidRPr="009203E3">
              <w:rPr>
                <w:rFonts w:eastAsia="Times New Roman"/>
                <w:b/>
                <w:kern w:val="2"/>
                <w:bdr w:val="none" w:sz="0" w:space="0" w:color="auto"/>
                <w:lang w:val="lt-LT" w:eastAsia="lt-LT"/>
              </w:rPr>
              <w:t>(parašas)</w:t>
            </w:r>
          </w:p>
        </w:tc>
        <w:tc>
          <w:tcPr>
            <w:tcW w:w="4768" w:type="dxa"/>
          </w:tcPr>
          <w:p w14:paraId="573035B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Times New Roman"/>
                <w:b/>
                <w:kern w:val="2"/>
                <w:bdr w:val="none" w:sz="0" w:space="0" w:color="auto"/>
                <w:lang w:val="lt-LT" w:eastAsia="lt-LT"/>
              </w:rPr>
            </w:pPr>
            <w:r w:rsidRPr="009203E3">
              <w:rPr>
                <w:rFonts w:eastAsia="Times New Roman"/>
                <w:b/>
                <w:kern w:val="2"/>
                <w:bdr w:val="none" w:sz="0" w:space="0" w:color="auto"/>
                <w:lang w:val="lt-LT" w:eastAsia="lt-LT"/>
              </w:rPr>
              <w:t>(parašas)</w:t>
            </w:r>
          </w:p>
        </w:tc>
      </w:tr>
    </w:tbl>
    <w:p w14:paraId="7AA90374" w14:textId="77777777" w:rsidR="00C556FA" w:rsidRDefault="00C556FA"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ind w:left="4383" w:firstLine="720"/>
        <w:jc w:val="right"/>
        <w:rPr>
          <w:rFonts w:eastAsia="Times New Roman"/>
          <w:bCs/>
          <w:caps/>
          <w:kern w:val="28"/>
          <w:bdr w:val="none" w:sz="0" w:space="0" w:color="auto"/>
          <w:lang w:val="lt-LT" w:eastAsia="lt-LT"/>
        </w:rPr>
      </w:pPr>
    </w:p>
    <w:p w14:paraId="4C32245A" w14:textId="77777777" w:rsidR="00C556FA" w:rsidRDefault="00C556F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aps/>
          <w:kern w:val="28"/>
          <w:bdr w:val="none" w:sz="0" w:space="0" w:color="auto"/>
          <w:lang w:val="lt-LT" w:eastAsia="lt-LT"/>
        </w:rPr>
      </w:pPr>
      <w:r>
        <w:rPr>
          <w:rFonts w:eastAsia="Times New Roman"/>
          <w:bCs/>
          <w:caps/>
          <w:kern w:val="28"/>
          <w:bdr w:val="none" w:sz="0" w:space="0" w:color="auto"/>
          <w:lang w:val="lt-LT" w:eastAsia="lt-LT"/>
        </w:rPr>
        <w:br w:type="page"/>
      </w:r>
    </w:p>
    <w:p w14:paraId="5612E4D0" w14:textId="40F683FC"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ind w:left="4383" w:firstLine="720"/>
        <w:jc w:val="right"/>
        <w:rPr>
          <w:rFonts w:eastAsia="Times New Roman"/>
          <w:bCs/>
          <w:kern w:val="28"/>
          <w:bdr w:val="none" w:sz="0" w:space="0" w:color="auto"/>
          <w:lang w:val="lt-LT" w:eastAsia="lt-LT"/>
        </w:rPr>
      </w:pPr>
      <w:r w:rsidRPr="009203E3">
        <w:rPr>
          <w:rFonts w:eastAsia="Times New Roman"/>
          <w:bCs/>
          <w:caps/>
          <w:kern w:val="28"/>
          <w:bdr w:val="none" w:sz="0" w:space="0" w:color="auto"/>
          <w:lang w:val="lt-LT" w:eastAsia="lt-LT"/>
        </w:rPr>
        <w:lastRenderedPageBreak/>
        <w:t>P</w:t>
      </w:r>
      <w:r w:rsidRPr="009203E3">
        <w:rPr>
          <w:rFonts w:eastAsia="Times New Roman"/>
          <w:bCs/>
          <w:kern w:val="28"/>
          <w:bdr w:val="none" w:sz="0" w:space="0" w:color="auto"/>
          <w:lang w:val="lt-LT" w:eastAsia="lt-LT"/>
        </w:rPr>
        <w:t>riedas Nr</w:t>
      </w:r>
      <w:r w:rsidRPr="009203E3">
        <w:rPr>
          <w:rFonts w:eastAsia="Times New Roman"/>
          <w:bCs/>
          <w:caps/>
          <w:kern w:val="28"/>
          <w:bdr w:val="none" w:sz="0" w:space="0" w:color="auto"/>
          <w:lang w:val="lt-LT" w:eastAsia="lt-LT"/>
        </w:rPr>
        <w:t>. 3</w:t>
      </w:r>
    </w:p>
    <w:p w14:paraId="2DE0E46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ind w:left="4383" w:firstLine="720"/>
        <w:rPr>
          <w:rFonts w:eastAsia="Times New Roman"/>
          <w:bCs/>
          <w:caps/>
          <w:kern w:val="28"/>
          <w:bdr w:val="none" w:sz="0" w:space="0" w:color="auto"/>
          <w:lang w:val="lt-LT" w:eastAsia="lt-LT"/>
        </w:rPr>
      </w:pPr>
    </w:p>
    <w:p w14:paraId="27A7A31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ind w:firstLine="5245"/>
        <w:rPr>
          <w:rFonts w:eastAsia="Times New Roman"/>
          <w:bCs/>
          <w:caps/>
          <w:kern w:val="28"/>
          <w:bdr w:val="none" w:sz="0" w:space="0" w:color="auto"/>
          <w:lang w:val="lt-LT" w:eastAsia="lt-LT"/>
        </w:rPr>
      </w:pPr>
      <w:r w:rsidRPr="009203E3">
        <w:rPr>
          <w:rFonts w:eastAsia="Times New Roman"/>
          <w:bCs/>
          <w:caps/>
          <w:kern w:val="28"/>
          <w:bdr w:val="none" w:sz="0" w:space="0" w:color="auto"/>
          <w:lang w:val="lt-LT" w:eastAsia="lt-LT"/>
        </w:rPr>
        <w:t>PATVIRTINTA</w:t>
      </w:r>
    </w:p>
    <w:p w14:paraId="652817A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ind w:firstLine="5245"/>
        <w:rPr>
          <w:rFonts w:eastAsia="Times New Roman"/>
          <w:bCs/>
          <w:caps/>
          <w:kern w:val="28"/>
          <w:bdr w:val="none" w:sz="0" w:space="0" w:color="auto"/>
          <w:lang w:val="lt-LT" w:eastAsia="lt-LT"/>
        </w:rPr>
      </w:pPr>
      <w:r w:rsidRPr="009203E3">
        <w:rPr>
          <w:rFonts w:eastAsia="Times New Roman"/>
          <w:bCs/>
          <w:kern w:val="28"/>
          <w:bdr w:val="none" w:sz="0" w:space="0" w:color="auto"/>
          <w:lang w:val="lt-LT" w:eastAsia="lt-LT"/>
        </w:rPr>
        <w:t xml:space="preserve">Viešųjų pirkimų tarnybos direktoriaus </w:t>
      </w:r>
    </w:p>
    <w:p w14:paraId="4E21006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ind w:firstLine="5245"/>
        <w:rPr>
          <w:rFonts w:eastAsia="Times New Roman"/>
          <w:bCs/>
          <w:caps/>
          <w:kern w:val="28"/>
          <w:bdr w:val="none" w:sz="0" w:space="0" w:color="auto"/>
          <w:lang w:val="lt-LT" w:eastAsia="lt-LT"/>
        </w:rPr>
      </w:pPr>
      <w:r w:rsidRPr="009203E3">
        <w:rPr>
          <w:rFonts w:eastAsia="Times New Roman"/>
          <w:bCs/>
          <w:kern w:val="28"/>
          <w:bdr w:val="none" w:sz="0" w:space="0" w:color="auto"/>
          <w:lang w:val="lt-LT" w:eastAsia="lt-LT"/>
        </w:rPr>
        <w:t>2024 m. gruodžio 30 d. įsakymu Nr. 1S-209</w:t>
      </w:r>
    </w:p>
    <w:p w14:paraId="73E7489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center"/>
        <w:rPr>
          <w:rFonts w:eastAsia="Times New Roman"/>
          <w:b/>
          <w:caps/>
          <w:kern w:val="28"/>
          <w:bdr w:val="none" w:sz="0" w:space="0" w:color="auto"/>
          <w:lang w:val="lt-LT" w:eastAsia="lt-LT"/>
        </w:rPr>
      </w:pPr>
    </w:p>
    <w:p w14:paraId="0AD94A0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center"/>
        <w:rPr>
          <w:rFonts w:eastAsia="Times New Roman"/>
          <w:b/>
          <w:caps/>
          <w:kern w:val="28"/>
          <w:bdr w:val="none" w:sz="0" w:space="0" w:color="auto"/>
          <w:lang w:val="lt-LT" w:eastAsia="lt-LT"/>
        </w:rPr>
      </w:pPr>
      <w:r w:rsidRPr="009203E3">
        <w:rPr>
          <w:rFonts w:eastAsia="Times New Roman"/>
          <w:b/>
          <w:caps/>
          <w:kern w:val="28"/>
          <w:bdr w:val="none" w:sz="0" w:space="0" w:color="auto"/>
          <w:lang w:val="lt-LT" w:eastAsia="lt-LT"/>
        </w:rPr>
        <w:t>PASLAUGŲ pirkimo</w:t>
      </w:r>
      <w:r w:rsidRPr="009203E3">
        <w:rPr>
          <w:rFonts w:eastAsia="Arial"/>
          <w:kern w:val="28"/>
          <w:bdr w:val="none" w:sz="0" w:space="0" w:color="auto"/>
          <w:lang w:val="lt-LT" w:eastAsia="lt-LT"/>
        </w:rPr>
        <w:t>–</w:t>
      </w:r>
      <w:r w:rsidRPr="009203E3">
        <w:rPr>
          <w:rFonts w:eastAsia="Times New Roman"/>
          <w:b/>
          <w:caps/>
          <w:kern w:val="28"/>
          <w:bdr w:val="none" w:sz="0" w:space="0" w:color="auto"/>
          <w:lang w:val="lt-LT" w:eastAsia="lt-LT"/>
        </w:rPr>
        <w:t>pardavimo sutarties Bendrosios sąlygos</w:t>
      </w:r>
    </w:p>
    <w:p w14:paraId="0B095A7C" w14:textId="77777777" w:rsidR="009203E3" w:rsidRPr="009203E3" w:rsidRDefault="009203E3" w:rsidP="009203E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overflowPunct w:val="0"/>
        <w:adjustRightInd w:val="0"/>
        <w:spacing w:line="276" w:lineRule="auto"/>
        <w:jc w:val="center"/>
        <w:rPr>
          <w:rFonts w:eastAsia="Cambria"/>
          <w:b/>
          <w:bCs/>
          <w:caps/>
          <w:kern w:val="28"/>
          <w:bdr w:val="none" w:sz="0" w:space="0" w:color="auto"/>
          <w:lang w:val="lt-LT" w:eastAsia="lt-LT"/>
          <w14:numSpacing w14:val="tabular"/>
        </w:rPr>
      </w:pPr>
      <w:r w:rsidRPr="009203E3">
        <w:rPr>
          <w:rFonts w:eastAsia="Cambria"/>
          <w:b/>
          <w:bCs/>
          <w:caps/>
          <w:kern w:val="28"/>
          <w:bdr w:val="none" w:sz="0" w:space="0" w:color="auto"/>
          <w:lang w:val="lt-LT" w:eastAsia="lt-LT"/>
          <w14:numSpacing w14:val="tabular"/>
        </w:rPr>
        <w:t>1.</w:t>
      </w:r>
      <w:r w:rsidRPr="009203E3">
        <w:rPr>
          <w:rFonts w:eastAsia="Cambria"/>
          <w:b/>
          <w:bCs/>
          <w:caps/>
          <w:kern w:val="28"/>
          <w:bdr w:val="none" w:sz="0" w:space="0" w:color="auto"/>
          <w:lang w:val="lt-LT" w:eastAsia="lt-LT"/>
          <w14:numSpacing w14:val="tabular"/>
        </w:rPr>
        <w:tab/>
        <w:t>Pagrindinės sąvokos ir Sutarties aiškinimas</w:t>
      </w:r>
    </w:p>
    <w:p w14:paraId="00E10DDC" w14:textId="77777777" w:rsidR="009203E3" w:rsidRPr="009203E3" w:rsidRDefault="009203E3" w:rsidP="009203E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overflowPunct w:val="0"/>
        <w:adjustRightInd w:val="0"/>
        <w:spacing w:line="276" w:lineRule="auto"/>
        <w:jc w:val="both"/>
        <w:rPr>
          <w:rFonts w:eastAsia="Cambria"/>
          <w:b/>
          <w:bCs/>
          <w:caps/>
          <w:kern w:val="28"/>
          <w:bdr w:val="none" w:sz="0" w:space="0" w:color="auto"/>
          <w:lang w:val="lt-LT" w:eastAsia="lt-LT"/>
          <w14:numSpacing w14:val="tabular"/>
        </w:rPr>
      </w:pPr>
    </w:p>
    <w:p w14:paraId="54DD56FC" w14:textId="77777777" w:rsidR="009203E3" w:rsidRPr="009203E3" w:rsidRDefault="009203E3" w:rsidP="009203E3">
      <w:pPr>
        <w:keepNext/>
        <w:keepLines/>
        <w:widowControl w:val="0"/>
        <w:pBdr>
          <w:bar w:val="none" w:sz="0" w:color="auto"/>
        </w:pBdr>
        <w:tabs>
          <w:tab w:val="left" w:pos="284"/>
          <w:tab w:val="left" w:pos="426"/>
          <w:tab w:val="left" w:pos="567"/>
          <w:tab w:val="left" w:pos="851"/>
          <w:tab w:val="left" w:pos="992"/>
          <w:tab w:val="left" w:pos="1134"/>
        </w:tabs>
        <w:suppressAutoHyphens/>
        <w:overflowPunct w:val="0"/>
        <w:adjustRightInd w:val="0"/>
        <w:spacing w:line="276" w:lineRule="auto"/>
        <w:jc w:val="center"/>
        <w:outlineLvl w:val="1"/>
        <w:rPr>
          <w:rFonts w:eastAsia="Arial"/>
          <w:b/>
          <w:kern w:val="28"/>
          <w:bdr w:val="none" w:sz="0" w:space="0" w:color="auto"/>
          <w:lang w:val="lt-LT" w:eastAsia="lt-LT"/>
        </w:rPr>
      </w:pPr>
      <w:r w:rsidRPr="009203E3">
        <w:rPr>
          <w:rFonts w:eastAsia="Arial"/>
          <w:b/>
          <w:bCs/>
          <w:kern w:val="28"/>
          <w:bdr w:val="none" w:sz="0" w:space="0" w:color="auto"/>
          <w:lang w:val="lt-LT" w:eastAsia="lt-LT"/>
        </w:rPr>
        <w:t>1.1.</w:t>
      </w:r>
      <w:r w:rsidRPr="009203E3">
        <w:rPr>
          <w:rFonts w:eastAsia="Arial"/>
          <w:b/>
          <w:bCs/>
          <w:kern w:val="28"/>
          <w:bdr w:val="none" w:sz="0" w:space="0" w:color="auto"/>
          <w:lang w:val="lt-LT" w:eastAsia="lt-LT"/>
        </w:rPr>
        <w:tab/>
      </w:r>
      <w:r w:rsidRPr="009203E3">
        <w:rPr>
          <w:rFonts w:eastAsia="Arial"/>
          <w:b/>
          <w:kern w:val="28"/>
          <w:bdr w:val="none" w:sz="0" w:space="0" w:color="auto"/>
          <w:lang w:val="lt-LT" w:eastAsia="lt-LT"/>
        </w:rPr>
        <w:t>Sąvokos</w:t>
      </w:r>
    </w:p>
    <w:p w14:paraId="4A5EE5E0" w14:textId="77777777" w:rsidR="009203E3" w:rsidRPr="009203E3" w:rsidRDefault="009203E3" w:rsidP="009203E3">
      <w:pPr>
        <w:keepNext/>
        <w:keepLines/>
        <w:widowControl w:val="0"/>
        <w:pBdr>
          <w:bar w:val="none" w:sz="0" w:color="auto"/>
        </w:pBdr>
        <w:tabs>
          <w:tab w:val="left" w:pos="284"/>
          <w:tab w:val="left" w:pos="426"/>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35A5AFF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rPr>
          <w:rFonts w:eastAsia="Cambria"/>
          <w:b/>
          <w:bCs/>
          <w:kern w:val="28"/>
          <w:bdr w:val="none" w:sz="0" w:space="0" w:color="auto"/>
          <w:lang w:val="lt-LT" w:eastAsia="lt-LT"/>
        </w:rPr>
      </w:pPr>
      <w:r w:rsidRPr="009203E3">
        <w:rPr>
          <w:rFonts w:eastAsia="Cambria"/>
          <w:kern w:val="28"/>
          <w:bdr w:val="none" w:sz="0" w:space="0" w:color="auto"/>
          <w:lang w:val="lt-LT" w:eastAsia="lt-LT"/>
        </w:rPr>
        <w:t>1.1.1. Šioje Sutartyje didžiąja raide rašomos sąvokos turi šias nurodytas reikšmes:</w:t>
      </w:r>
    </w:p>
    <w:p w14:paraId="305D998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1.1.1.1.</w:t>
      </w:r>
      <w:r w:rsidRPr="009203E3">
        <w:rPr>
          <w:rFonts w:eastAsia="Times New Roman"/>
          <w:kern w:val="28"/>
          <w:bdr w:val="none" w:sz="0" w:space="0" w:color="auto"/>
          <w:lang w:val="lt-LT" w:eastAsia="lt-LT"/>
        </w:rPr>
        <w:tab/>
      </w:r>
      <w:r w:rsidRPr="009203E3">
        <w:rPr>
          <w:rFonts w:eastAsia="Arial"/>
          <w:b/>
          <w:bCs/>
          <w:kern w:val="28"/>
          <w:bdr w:val="none" w:sz="0" w:space="0" w:color="auto"/>
          <w:lang w:val="lt-LT" w:eastAsia="lt-LT"/>
        </w:rPr>
        <w:t>Bendrosios sąlygos</w:t>
      </w:r>
      <w:r w:rsidRPr="009203E3">
        <w:rPr>
          <w:rFonts w:eastAsia="Arial"/>
          <w:kern w:val="28"/>
          <w:bdr w:val="none" w:sz="0" w:space="0" w:color="auto"/>
          <w:lang w:val="lt-LT" w:eastAsia="lt-LT"/>
        </w:rPr>
        <w:t xml:space="preserve"> – Sutarties dalis, kuri vadinasi „Paslaugų pirkimo–pardavimo sutarties Bendrosios sąlygos“;</w:t>
      </w:r>
    </w:p>
    <w:p w14:paraId="11D7023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1.1.1.2.</w:t>
      </w:r>
      <w:r w:rsidRPr="009203E3">
        <w:rPr>
          <w:rFonts w:eastAsia="Arial"/>
          <w:kern w:val="28"/>
          <w:bdr w:val="none" w:sz="0" w:space="0" w:color="auto"/>
          <w:lang w:val="lt-LT" w:eastAsia="lt-LT"/>
        </w:rPr>
        <w:tab/>
      </w:r>
      <w:r w:rsidRPr="009203E3">
        <w:rPr>
          <w:rFonts w:eastAsia="Arial"/>
          <w:b/>
          <w:bCs/>
          <w:kern w:val="28"/>
          <w:bdr w:val="none" w:sz="0" w:space="0" w:color="auto"/>
          <w:lang w:val="lt-LT" w:eastAsia="lt-LT"/>
        </w:rPr>
        <w:t>Pirkėjas</w:t>
      </w:r>
      <w:r w:rsidRPr="009203E3">
        <w:rPr>
          <w:rFonts w:eastAsia="Arial"/>
          <w:kern w:val="28"/>
          <w:bdr w:val="none" w:sz="0" w:space="0" w:color="auto"/>
          <w:lang w:val="lt-LT" w:eastAsia="lt-LT"/>
        </w:rPr>
        <w:t xml:space="preserve"> – asmuo, kuris Specialiosiose sąlygose yra įvardytas kaip Pirkėjas, </w:t>
      </w:r>
      <w:r w:rsidRPr="009203E3">
        <w:rPr>
          <w:rFonts w:eastAsia="Times New Roman"/>
          <w:kern w:val="28"/>
          <w:bdr w:val="none" w:sz="0" w:space="0" w:color="auto"/>
          <w:lang w:val="lt-LT" w:eastAsia="lt-LT"/>
        </w:rPr>
        <w:t>įsigyjantis Specialiosiose sąlygose ir Sutarties prieduose nurodytas Paslaugas</w:t>
      </w:r>
      <w:r w:rsidRPr="009203E3">
        <w:rPr>
          <w:rFonts w:eastAsia="Arial"/>
          <w:kern w:val="28"/>
          <w:bdr w:val="none" w:sz="0" w:space="0" w:color="auto"/>
          <w:lang w:val="lt-LT" w:eastAsia="lt-LT"/>
        </w:rPr>
        <w:t>;</w:t>
      </w:r>
    </w:p>
    <w:p w14:paraId="007BF63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r w:rsidRPr="009203E3">
        <w:rPr>
          <w:rFonts w:eastAsia="Arial"/>
          <w:kern w:val="28"/>
          <w:bdr w:val="none" w:sz="0" w:space="0" w:color="auto"/>
          <w:lang w:val="lt-LT" w:eastAsia="lt-LT"/>
        </w:rPr>
        <w:t>1.1.1.3.</w:t>
      </w:r>
      <w:r w:rsidRPr="009203E3">
        <w:rPr>
          <w:rFonts w:eastAsia="Arial"/>
          <w:kern w:val="28"/>
          <w:bdr w:val="none" w:sz="0" w:space="0" w:color="auto"/>
          <w:lang w:val="lt-LT" w:eastAsia="lt-LT"/>
        </w:rPr>
        <w:tab/>
      </w:r>
      <w:r w:rsidRPr="009203E3">
        <w:rPr>
          <w:rFonts w:eastAsia="Arial"/>
          <w:b/>
          <w:bCs/>
          <w:kern w:val="28"/>
          <w:bdr w:val="none" w:sz="0" w:space="0" w:color="auto"/>
          <w:lang w:val="lt-LT" w:eastAsia="lt-LT"/>
        </w:rPr>
        <w:t xml:space="preserve">Pradinės sutarties vertė </w:t>
      </w:r>
      <w:r w:rsidRPr="009203E3">
        <w:rPr>
          <w:rFonts w:eastAsia="Arial"/>
          <w:kern w:val="28"/>
          <w:bdr w:val="none" w:sz="0" w:space="0" w:color="auto"/>
          <w:lang w:val="lt-LT" w:eastAsia="lt-LT"/>
        </w:rPr>
        <w:t>– Specialiosiose sąlygose nurodyta</w:t>
      </w:r>
      <w:r w:rsidRPr="009203E3">
        <w:rPr>
          <w:rFonts w:eastAsia="Arial"/>
          <w:b/>
          <w:bCs/>
          <w:kern w:val="28"/>
          <w:bdr w:val="none" w:sz="0" w:space="0" w:color="auto"/>
          <w:lang w:val="lt-LT" w:eastAsia="lt-LT"/>
        </w:rPr>
        <w:t xml:space="preserve"> </w:t>
      </w:r>
      <w:r w:rsidRPr="009203E3">
        <w:rPr>
          <w:rFonts w:eastAsia="Arial"/>
          <w:kern w:val="28"/>
          <w:bdr w:val="none" w:sz="0" w:space="0" w:color="auto"/>
          <w:lang w:val="lt-LT" w:eastAsia="lt-LT"/>
        </w:rPr>
        <w:t>vertė be pridėtinės vertės mokesčio (toliau – PVM);</w:t>
      </w:r>
    </w:p>
    <w:p w14:paraId="2EA1120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1.1.1.4. </w:t>
      </w:r>
      <w:r w:rsidRPr="009203E3">
        <w:rPr>
          <w:rFonts w:eastAsia="Arial"/>
          <w:b/>
          <w:bCs/>
          <w:kern w:val="28"/>
          <w:bdr w:val="none" w:sz="0" w:space="0" w:color="auto"/>
          <w:lang w:val="lt-LT" w:eastAsia="lt-LT"/>
        </w:rPr>
        <w:t>Paslaugos</w:t>
      </w:r>
      <w:r w:rsidRPr="009203E3">
        <w:rPr>
          <w:rFonts w:eastAsia="Arial"/>
          <w:kern w:val="28"/>
          <w:bdr w:val="none" w:sz="0" w:space="0" w:color="auto"/>
          <w:lang w:val="lt-LT" w:eastAsia="lt-LT"/>
        </w:rPr>
        <w:t xml:space="preserve"> – </w:t>
      </w:r>
      <w:r w:rsidRPr="009203E3">
        <w:rPr>
          <w:rFonts w:eastAsia="Times New Roman"/>
          <w:kern w:val="28"/>
          <w:bdr w:val="none" w:sz="0" w:space="0" w:color="auto"/>
          <w:lang w:val="lt-LT" w:eastAsia="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43CF73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Times New Roman"/>
          <w:kern w:val="28"/>
          <w:bdr w:val="none" w:sz="0" w:space="0" w:color="auto"/>
          <w:lang w:val="lt-LT" w:eastAsia="lt-LT"/>
        </w:rPr>
        <w:t>1.1.1.5.</w:t>
      </w:r>
      <w:r w:rsidRPr="009203E3">
        <w:rPr>
          <w:rFonts w:eastAsia="Times New Roman"/>
          <w:kern w:val="28"/>
          <w:bdr w:val="none" w:sz="0" w:space="0" w:color="auto"/>
          <w:lang w:val="lt-LT" w:eastAsia="lt-LT"/>
        </w:rPr>
        <w:tab/>
      </w:r>
      <w:r w:rsidRPr="009203E3">
        <w:rPr>
          <w:rFonts w:eastAsia="Arial"/>
          <w:b/>
          <w:bCs/>
          <w:kern w:val="28"/>
          <w:bdr w:val="none" w:sz="0" w:space="0" w:color="auto"/>
          <w:lang w:val="lt-LT" w:eastAsia="lt-LT"/>
        </w:rPr>
        <w:t xml:space="preserve">Paslaugų perdavimo–priėmimo aktas </w:t>
      </w:r>
      <w:r w:rsidRPr="009203E3">
        <w:rPr>
          <w:rFonts w:eastAsia="Arial"/>
          <w:kern w:val="28"/>
          <w:bdr w:val="none" w:sz="0" w:space="0" w:color="auto"/>
          <w:lang w:val="lt-LT" w:eastAsia="lt-LT"/>
        </w:rPr>
        <w:t>– dokumentas,</w:t>
      </w:r>
      <w:r w:rsidRPr="009203E3">
        <w:rPr>
          <w:rFonts w:eastAsia="Arial"/>
          <w:b/>
          <w:bCs/>
          <w:kern w:val="28"/>
          <w:bdr w:val="none" w:sz="0" w:space="0" w:color="auto"/>
          <w:lang w:val="lt-LT" w:eastAsia="lt-LT"/>
        </w:rPr>
        <w:t xml:space="preserve"> </w:t>
      </w:r>
      <w:r w:rsidRPr="009203E3">
        <w:rPr>
          <w:rFonts w:eastAsia="Arial"/>
          <w:kern w:val="28"/>
          <w:bdr w:val="none" w:sz="0" w:space="0" w:color="auto"/>
          <w:lang w:val="lt-LT"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1E52DE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 xml:space="preserve">1.1.1.6. </w:t>
      </w:r>
      <w:r w:rsidRPr="009203E3">
        <w:rPr>
          <w:rFonts w:eastAsia="Arial"/>
          <w:b/>
          <w:bCs/>
          <w:kern w:val="28"/>
          <w:bdr w:val="none" w:sz="0" w:space="0" w:color="auto"/>
          <w:lang w:val="lt-LT" w:eastAsia="lt-LT"/>
        </w:rPr>
        <w:t>Paslaugų trūkumai</w:t>
      </w:r>
      <w:r w:rsidRPr="009203E3">
        <w:rPr>
          <w:rFonts w:eastAsia="Arial"/>
          <w:kern w:val="28"/>
          <w:bdr w:val="none" w:sz="0" w:space="0" w:color="auto"/>
          <w:lang w:val="lt-LT" w:eastAsia="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3E3">
        <w:rPr>
          <w:rFonts w:eastAsia="Times New Roman"/>
          <w:kern w:val="28"/>
          <w:bdr w:val="none" w:sz="0" w:space="0" w:color="auto"/>
          <w:lang w:val="lt-LT" w:eastAsia="lt-LT"/>
        </w:rPr>
        <w:t xml:space="preserve"> </w:t>
      </w:r>
    </w:p>
    <w:p w14:paraId="301E86E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Papunkčio pakeitimai:</w:t>
      </w:r>
    </w:p>
    <w:p w14:paraId="1E2933A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 xml:space="preserve">Nr. </w:t>
      </w:r>
      <w:hyperlink r:id="rId21" w:history="1">
        <w:r w:rsidRPr="009203E3">
          <w:rPr>
            <w:rFonts w:eastAsia="MS Mincho"/>
            <w:i/>
            <w:iCs/>
            <w:color w:val="0000FF" w:themeColor="hyperlink"/>
            <w:kern w:val="28"/>
            <w:sz w:val="20"/>
            <w:u w:val="single"/>
            <w:bdr w:val="none" w:sz="0" w:space="0" w:color="auto"/>
            <w:lang w:val="lt-LT" w:eastAsia="lt-LT"/>
          </w:rPr>
          <w:t>1S-52</w:t>
        </w:r>
      </w:hyperlink>
      <w:r w:rsidRPr="009203E3">
        <w:rPr>
          <w:rFonts w:eastAsia="MS Mincho"/>
          <w:i/>
          <w:iCs/>
          <w:kern w:val="28"/>
          <w:sz w:val="20"/>
          <w:bdr w:val="none" w:sz="0" w:space="0" w:color="auto"/>
          <w:lang w:val="lt-LT" w:eastAsia="lt-LT"/>
        </w:rPr>
        <w:t>, 2025-04-17, paskelbta TAR 2025-04-18, i. k. 2025-06847</w:t>
      </w:r>
    </w:p>
    <w:p w14:paraId="2DAFD70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8"/>
          <w:bdr w:val="none" w:sz="0" w:space="0" w:color="auto"/>
          <w:lang w:val="lt-LT" w:eastAsia="lt-LT"/>
        </w:rPr>
      </w:pPr>
    </w:p>
    <w:p w14:paraId="4DD7F77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b/>
          <w:kern w:val="28"/>
          <w:bdr w:val="none" w:sz="0" w:space="0" w:color="auto"/>
          <w:lang w:val="lt-LT" w:eastAsia="lt-LT"/>
        </w:rPr>
      </w:pPr>
      <w:r w:rsidRPr="009203E3">
        <w:rPr>
          <w:rFonts w:eastAsia="Arial"/>
          <w:kern w:val="28"/>
          <w:bdr w:val="none" w:sz="0" w:space="0" w:color="auto"/>
          <w:lang w:val="lt-LT" w:eastAsia="lt-LT"/>
        </w:rPr>
        <w:t>1.1.1.7.</w:t>
      </w:r>
      <w:r w:rsidRPr="009203E3">
        <w:rPr>
          <w:rFonts w:eastAsia="Arial"/>
          <w:kern w:val="28"/>
          <w:bdr w:val="none" w:sz="0" w:space="0" w:color="auto"/>
          <w:lang w:val="lt-LT" w:eastAsia="lt-LT"/>
        </w:rPr>
        <w:tab/>
      </w:r>
      <w:r w:rsidRPr="009203E3">
        <w:rPr>
          <w:rFonts w:eastAsia="Arial"/>
          <w:b/>
          <w:kern w:val="28"/>
          <w:bdr w:val="none" w:sz="0" w:space="0" w:color="auto"/>
          <w:lang w:val="lt-LT" w:eastAsia="lt-LT"/>
        </w:rPr>
        <w:t xml:space="preserve">Sąskaita </w:t>
      </w:r>
      <w:r w:rsidRPr="009203E3">
        <w:rPr>
          <w:rFonts w:eastAsia="Arial"/>
          <w:kern w:val="28"/>
          <w:bdr w:val="none" w:sz="0" w:space="0" w:color="auto"/>
          <w:lang w:val="lt-LT" w:eastAsia="lt-LT"/>
        </w:rPr>
        <w:t>–</w:t>
      </w:r>
      <w:r w:rsidRPr="009203E3">
        <w:rPr>
          <w:rFonts w:eastAsia="Arial"/>
          <w:b/>
          <w:kern w:val="28"/>
          <w:bdr w:val="none" w:sz="0" w:space="0" w:color="auto"/>
          <w:lang w:val="lt-LT" w:eastAsia="lt-LT"/>
        </w:rPr>
        <w:t xml:space="preserve"> </w:t>
      </w:r>
      <w:r w:rsidRPr="009203E3">
        <w:rPr>
          <w:rFonts w:eastAsia="Times New Roman"/>
          <w:kern w:val="28"/>
          <w:bdr w:val="none" w:sz="0" w:space="0" w:color="auto"/>
          <w:lang w:val="lt-LT" w:eastAsia="lt-LT"/>
        </w:rPr>
        <w:t xml:space="preserve">Tiekėjo išrašoma ir Pirkėjui apmokėjimui pateikiama sąskaita faktūra, PVM sąskaita faktūra ar kitas mokėjimo dokumentas už Tiekėjo tinkamai suteiktas bei Pirkėjo priimtas </w:t>
      </w:r>
      <w:r w:rsidRPr="009203E3">
        <w:rPr>
          <w:rFonts w:eastAsia="Arial"/>
          <w:kern w:val="28"/>
          <w:bdr w:val="none" w:sz="0" w:space="0" w:color="auto"/>
          <w:lang w:val="lt-LT" w:eastAsia="lt-LT"/>
        </w:rPr>
        <w:t>Paslaugas</w:t>
      </w:r>
      <w:r w:rsidRPr="009203E3">
        <w:rPr>
          <w:rFonts w:eastAsia="Times New Roman"/>
          <w:kern w:val="28"/>
          <w:bdr w:val="none" w:sz="0" w:space="0" w:color="auto"/>
          <w:lang w:val="lt-LT" w:eastAsia="lt-LT"/>
        </w:rPr>
        <w:t xml:space="preserve">. </w:t>
      </w:r>
      <w:r w:rsidRPr="009203E3">
        <w:rPr>
          <w:rFonts w:eastAsia="Arial"/>
          <w:kern w:val="28"/>
          <w:bdr w:val="none" w:sz="0" w:space="0" w:color="auto"/>
          <w:lang w:val="lt-LT" w:eastAsia="lt-LT"/>
        </w:rPr>
        <w:t>Jeigu Sutartyje yra numatytas Paslaugų teikimas etapais ar periodais, Sąskaita gali būti pateikiama dėl kiekvieno etapo ar periodo atskirai;</w:t>
      </w:r>
    </w:p>
    <w:p w14:paraId="713D494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1.1.1.8.</w:t>
      </w:r>
      <w:r w:rsidRPr="009203E3">
        <w:rPr>
          <w:rFonts w:eastAsia="Arial"/>
          <w:kern w:val="28"/>
          <w:bdr w:val="none" w:sz="0" w:space="0" w:color="auto"/>
          <w:lang w:val="lt-LT" w:eastAsia="lt-LT"/>
        </w:rPr>
        <w:tab/>
      </w:r>
      <w:r w:rsidRPr="009203E3">
        <w:rPr>
          <w:rFonts w:eastAsia="Arial"/>
          <w:b/>
          <w:bCs/>
          <w:kern w:val="28"/>
          <w:bdr w:val="none" w:sz="0" w:space="0" w:color="auto"/>
          <w:lang w:val="lt-LT" w:eastAsia="lt-LT"/>
        </w:rPr>
        <w:t>Specialiosios sąlygos</w:t>
      </w:r>
      <w:r w:rsidRPr="009203E3">
        <w:rPr>
          <w:rFonts w:eastAsia="Arial"/>
          <w:kern w:val="28"/>
          <w:bdr w:val="none" w:sz="0" w:space="0" w:color="auto"/>
          <w:lang w:val="lt-LT" w:eastAsia="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2FFED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r w:rsidRPr="009203E3">
        <w:rPr>
          <w:rFonts w:eastAsia="Arial"/>
          <w:kern w:val="28"/>
          <w:bdr w:val="none" w:sz="0" w:space="0" w:color="auto"/>
          <w:lang w:val="lt-LT" w:eastAsia="lt-LT"/>
        </w:rPr>
        <w:t>1.1.1.9.</w:t>
      </w:r>
      <w:r w:rsidRPr="009203E3">
        <w:rPr>
          <w:rFonts w:eastAsia="Arial"/>
          <w:kern w:val="28"/>
          <w:bdr w:val="none" w:sz="0" w:space="0" w:color="auto"/>
          <w:lang w:val="lt-LT" w:eastAsia="lt-LT"/>
        </w:rPr>
        <w:tab/>
      </w:r>
      <w:r w:rsidRPr="009203E3">
        <w:rPr>
          <w:rFonts w:eastAsia="Arial"/>
          <w:b/>
          <w:bCs/>
          <w:kern w:val="28"/>
          <w:bdr w:val="none" w:sz="0" w:space="0" w:color="auto"/>
          <w:lang w:val="lt-LT" w:eastAsia="lt-LT"/>
        </w:rPr>
        <w:t xml:space="preserve">Susitarimas </w:t>
      </w:r>
      <w:r w:rsidRPr="009203E3">
        <w:rPr>
          <w:rFonts w:eastAsia="Arial"/>
          <w:kern w:val="28"/>
          <w:bdr w:val="none" w:sz="0" w:space="0" w:color="auto"/>
          <w:lang w:val="lt-LT" w:eastAsia="lt-LT"/>
        </w:rPr>
        <w:t xml:space="preserve">– tai dokumentas, kurį Šalys sudaro keisdamos Sutarties sąlygas VPĮ leidžiama </w:t>
      </w:r>
      <w:r w:rsidRPr="009203E3">
        <w:rPr>
          <w:rFonts w:eastAsia="Arial"/>
          <w:kern w:val="28"/>
          <w:bdr w:val="none" w:sz="0" w:space="0" w:color="auto"/>
          <w:lang w:val="lt-LT" w:eastAsia="lt-LT"/>
        </w:rPr>
        <w:lastRenderedPageBreak/>
        <w:t>apimtimi;</w:t>
      </w:r>
    </w:p>
    <w:p w14:paraId="6750F2E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r w:rsidRPr="009203E3">
        <w:rPr>
          <w:rFonts w:eastAsia="Arial"/>
          <w:kern w:val="28"/>
          <w:bdr w:val="none" w:sz="0" w:space="0" w:color="auto"/>
          <w:lang w:val="lt-LT" w:eastAsia="lt-LT"/>
        </w:rPr>
        <w:t>1.1.1.10.</w:t>
      </w:r>
      <w:r w:rsidRPr="009203E3">
        <w:rPr>
          <w:rFonts w:eastAsia="Arial"/>
          <w:kern w:val="28"/>
          <w:bdr w:val="none" w:sz="0" w:space="0" w:color="auto"/>
          <w:lang w:val="lt-LT" w:eastAsia="lt-LT"/>
        </w:rPr>
        <w:tab/>
        <w:t xml:space="preserve"> </w:t>
      </w:r>
      <w:r w:rsidRPr="009203E3">
        <w:rPr>
          <w:rFonts w:eastAsia="Arial"/>
          <w:b/>
          <w:bCs/>
          <w:kern w:val="28"/>
          <w:bdr w:val="none" w:sz="0" w:space="0" w:color="auto"/>
          <w:lang w:val="lt-LT" w:eastAsia="lt-LT"/>
        </w:rPr>
        <w:t>Sutarties kaina</w:t>
      </w:r>
      <w:r w:rsidRPr="009203E3">
        <w:rPr>
          <w:rFonts w:eastAsia="Arial"/>
          <w:kern w:val="28"/>
          <w:bdr w:val="none" w:sz="0" w:space="0" w:color="auto"/>
          <w:lang w:val="lt-LT" w:eastAsia="lt-LT"/>
        </w:rPr>
        <w:t xml:space="preserve"> – pagal Sutartį Tiekėjui mokėtina suma, įskaitant visus privalomus mokesčius ir išlaidas;</w:t>
      </w:r>
    </w:p>
    <w:p w14:paraId="2783252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1.1.1.11.</w:t>
      </w:r>
      <w:r w:rsidRPr="009203E3">
        <w:rPr>
          <w:rFonts w:eastAsia="Arial"/>
          <w:kern w:val="28"/>
          <w:bdr w:val="none" w:sz="0" w:space="0" w:color="auto"/>
          <w:lang w:val="lt-LT" w:eastAsia="lt-LT"/>
        </w:rPr>
        <w:tab/>
        <w:t xml:space="preserve"> </w:t>
      </w:r>
      <w:r w:rsidRPr="009203E3">
        <w:rPr>
          <w:rFonts w:eastAsia="Arial"/>
          <w:b/>
          <w:bCs/>
          <w:kern w:val="28"/>
          <w:bdr w:val="none" w:sz="0" w:space="0" w:color="auto"/>
          <w:lang w:val="lt-LT" w:eastAsia="lt-LT"/>
        </w:rPr>
        <w:t xml:space="preserve">Sutarties sąlygos </w:t>
      </w:r>
      <w:r w:rsidRPr="009203E3">
        <w:rPr>
          <w:rFonts w:eastAsia="Arial"/>
          <w:kern w:val="28"/>
          <w:bdr w:val="none" w:sz="0" w:space="0" w:color="auto"/>
          <w:lang w:val="lt-LT" w:eastAsia="lt-LT"/>
        </w:rPr>
        <w:t>– Bendrosios sąlygos ir Specialiosios sąlygos kartu;</w:t>
      </w:r>
    </w:p>
    <w:p w14:paraId="6D34A9C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1.1.1.12.</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 xml:space="preserve"> </w:t>
      </w:r>
      <w:r w:rsidRPr="009203E3">
        <w:rPr>
          <w:rFonts w:eastAsia="Arial"/>
          <w:b/>
          <w:bCs/>
          <w:kern w:val="28"/>
          <w:bdr w:val="none" w:sz="0" w:space="0" w:color="auto"/>
          <w:lang w:val="lt-LT" w:eastAsia="lt-LT"/>
        </w:rPr>
        <w:t xml:space="preserve">Sutartis </w:t>
      </w:r>
      <w:r w:rsidRPr="009203E3">
        <w:rPr>
          <w:rFonts w:eastAsia="Arial"/>
          <w:kern w:val="28"/>
          <w:bdr w:val="none" w:sz="0" w:space="0" w:color="auto"/>
          <w:lang w:val="lt-LT" w:eastAsia="lt-LT"/>
        </w:rPr>
        <w:t>– Paslaugų pirkimo–pardavimo sutartis, kurią sudaro Sutarties sąlygos, Specialiosiose sąlygose išvardyti priedai ir Susitarimai;</w:t>
      </w:r>
    </w:p>
    <w:p w14:paraId="1861E6A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 xml:space="preserve">1.1.1.13. </w:t>
      </w:r>
      <w:r w:rsidRPr="009203E3">
        <w:rPr>
          <w:rFonts w:eastAsia="Arial"/>
          <w:kern w:val="28"/>
          <w:bdr w:val="none" w:sz="0" w:space="0" w:color="auto"/>
          <w:lang w:val="lt-LT" w:eastAsia="lt-LT"/>
        </w:rPr>
        <w:tab/>
      </w:r>
      <w:r w:rsidRPr="009203E3">
        <w:rPr>
          <w:rFonts w:eastAsia="Arial"/>
          <w:b/>
          <w:bCs/>
          <w:kern w:val="28"/>
          <w:bdr w:val="none" w:sz="0" w:space="0" w:color="auto"/>
          <w:lang w:val="lt-LT" w:eastAsia="lt-LT"/>
        </w:rPr>
        <w:t>Šalis</w:t>
      </w:r>
      <w:r w:rsidRPr="009203E3">
        <w:rPr>
          <w:rFonts w:eastAsia="Arial"/>
          <w:kern w:val="28"/>
          <w:bdr w:val="none" w:sz="0" w:space="0" w:color="auto"/>
          <w:lang w:val="lt-LT" w:eastAsia="lt-LT"/>
        </w:rPr>
        <w:t xml:space="preserve"> – Pirkėjas arba Tiekėjas, kiekvienas atskirai, priklausomai nuo konteksto;</w:t>
      </w:r>
    </w:p>
    <w:p w14:paraId="7EDA405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 xml:space="preserve">1.1.1.14. </w:t>
      </w:r>
      <w:r w:rsidRPr="009203E3">
        <w:rPr>
          <w:rFonts w:eastAsia="Arial"/>
          <w:kern w:val="28"/>
          <w:bdr w:val="none" w:sz="0" w:space="0" w:color="auto"/>
          <w:lang w:val="lt-LT" w:eastAsia="lt-LT"/>
        </w:rPr>
        <w:tab/>
      </w:r>
      <w:r w:rsidRPr="009203E3">
        <w:rPr>
          <w:rFonts w:eastAsia="Arial"/>
          <w:b/>
          <w:bCs/>
          <w:kern w:val="28"/>
          <w:bdr w:val="none" w:sz="0" w:space="0" w:color="auto"/>
          <w:lang w:val="lt-LT" w:eastAsia="lt-LT"/>
        </w:rPr>
        <w:t>Šalys</w:t>
      </w:r>
      <w:r w:rsidRPr="009203E3">
        <w:rPr>
          <w:rFonts w:eastAsia="Arial"/>
          <w:kern w:val="28"/>
          <w:bdr w:val="none" w:sz="0" w:space="0" w:color="auto"/>
          <w:lang w:val="lt-LT" w:eastAsia="lt-LT"/>
        </w:rPr>
        <w:t xml:space="preserve"> – Pirkėjas ir Tiekėjas kartu;</w:t>
      </w:r>
    </w:p>
    <w:p w14:paraId="15E3929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1.1.1.15.</w:t>
      </w:r>
      <w:r w:rsidRPr="009203E3">
        <w:rPr>
          <w:rFonts w:eastAsia="Times New Roman"/>
          <w:kern w:val="28"/>
          <w:bdr w:val="none" w:sz="0" w:space="0" w:color="auto"/>
          <w:lang w:val="lt-LT" w:eastAsia="lt-LT"/>
        </w:rPr>
        <w:tab/>
        <w:t xml:space="preserve"> </w:t>
      </w:r>
      <w:r w:rsidRPr="009203E3">
        <w:rPr>
          <w:rFonts w:eastAsia="Arial"/>
          <w:b/>
          <w:kern w:val="28"/>
          <w:bdr w:val="none" w:sz="0" w:space="0" w:color="auto"/>
          <w:lang w:val="lt-LT" w:eastAsia="lt-LT"/>
        </w:rPr>
        <w:t>Tiekėjas</w:t>
      </w:r>
      <w:r w:rsidRPr="009203E3">
        <w:rPr>
          <w:rFonts w:eastAsia="Arial"/>
          <w:kern w:val="28"/>
          <w:bdr w:val="none" w:sz="0" w:space="0" w:color="auto"/>
          <w:lang w:val="lt-LT" w:eastAsia="lt-LT"/>
        </w:rPr>
        <w:t xml:space="preserve"> – asmuo, kuris Specialiosiose sąlygose yra įvardytas kaip Tiekėjas, </w:t>
      </w:r>
      <w:r w:rsidRPr="009203E3">
        <w:rPr>
          <w:rFonts w:eastAsia="Times New Roman"/>
          <w:kern w:val="28"/>
          <w:bdr w:val="none" w:sz="0" w:space="0" w:color="auto"/>
          <w:lang w:val="lt-LT" w:eastAsia="lt-LT"/>
        </w:rPr>
        <w:t xml:space="preserve">teikiantis Specialiosiose sąlygose nurodytas </w:t>
      </w:r>
      <w:r w:rsidRPr="009203E3">
        <w:rPr>
          <w:rFonts w:eastAsia="Arial"/>
          <w:kern w:val="28"/>
          <w:bdr w:val="none" w:sz="0" w:space="0" w:color="auto"/>
          <w:lang w:val="lt-LT" w:eastAsia="lt-LT"/>
        </w:rPr>
        <w:t>Paslaugas</w:t>
      </w:r>
      <w:r w:rsidRPr="009203E3">
        <w:rPr>
          <w:rFonts w:eastAsia="Times New Roman"/>
          <w:kern w:val="28"/>
          <w:bdr w:val="none" w:sz="0" w:space="0" w:color="auto"/>
          <w:lang w:val="lt-LT" w:eastAsia="lt-LT"/>
        </w:rPr>
        <w:t>;</w:t>
      </w:r>
    </w:p>
    <w:p w14:paraId="567A7E7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1.1.1.16. </w:t>
      </w:r>
      <w:r w:rsidRPr="009203E3">
        <w:rPr>
          <w:rFonts w:eastAsia="Times New Roman"/>
          <w:b/>
          <w:bCs/>
          <w:kern w:val="28"/>
          <w:bdr w:val="none" w:sz="0" w:space="0" w:color="auto"/>
          <w:lang w:val="lt-LT" w:eastAsia="lt-LT"/>
        </w:rPr>
        <w:t xml:space="preserve">Užsakymas </w:t>
      </w:r>
      <w:r w:rsidRPr="009203E3">
        <w:rPr>
          <w:rFonts w:eastAsia="Times New Roman"/>
          <w:kern w:val="28"/>
          <w:bdr w:val="none" w:sz="0" w:space="0" w:color="auto"/>
          <w:lang w:val="lt-LT"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1B6F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r w:rsidRPr="009203E3">
        <w:rPr>
          <w:rFonts w:eastAsia="Arial"/>
          <w:kern w:val="28"/>
          <w:bdr w:val="none" w:sz="0" w:space="0" w:color="auto"/>
          <w:lang w:val="lt-LT" w:eastAsia="lt-LT"/>
        </w:rPr>
        <w:t>1.1.1.17.</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 xml:space="preserve"> </w:t>
      </w:r>
      <w:r w:rsidRPr="009203E3">
        <w:rPr>
          <w:rFonts w:eastAsia="Arial"/>
          <w:b/>
          <w:bCs/>
          <w:kern w:val="28"/>
          <w:bdr w:val="none" w:sz="0" w:space="0" w:color="auto"/>
          <w:lang w:val="lt-LT" w:eastAsia="lt-LT"/>
        </w:rPr>
        <w:t xml:space="preserve">VPĮ </w:t>
      </w:r>
      <w:r w:rsidRPr="009203E3">
        <w:rPr>
          <w:rFonts w:eastAsia="Arial"/>
          <w:kern w:val="28"/>
          <w:bdr w:val="none" w:sz="0" w:space="0" w:color="auto"/>
          <w:lang w:val="lt-LT" w:eastAsia="lt-LT"/>
        </w:rPr>
        <w:t>– Lietuvos Respublikos viešųjų pirkimų įstatymas.</w:t>
      </w:r>
    </w:p>
    <w:p w14:paraId="3DE56D5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1.1.1.18.</w:t>
      </w:r>
      <w:r w:rsidRPr="009203E3">
        <w:rPr>
          <w:rFonts w:eastAsia="Arial"/>
          <w:kern w:val="28"/>
          <w:bdr w:val="none" w:sz="0" w:space="0" w:color="auto"/>
          <w:lang w:val="lt-LT" w:eastAsia="lt-LT"/>
        </w:rPr>
        <w:tab/>
        <w:t xml:space="preserve"> Kitų Sutartyje didžiąja raide rašomų sąvokų reikšmės yra nurodytos Sutarties tekste.</w:t>
      </w:r>
    </w:p>
    <w:p w14:paraId="259F5D6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1.1.2.</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 xml:space="preserve">Sutartyje neapibrėžtos sąvokos suprantamos ir aiškinamos taip, kaip jas apibrėžia VPĮ ir kiti </w:t>
      </w:r>
      <w:r w:rsidRPr="009203E3">
        <w:rPr>
          <w:rFonts w:eastAsia="Times New Roman"/>
          <w:kern w:val="28"/>
          <w:bdr w:val="none" w:sz="0" w:space="0" w:color="auto"/>
          <w:lang w:val="lt-LT" w:eastAsia="lt-LT"/>
        </w:rPr>
        <w:t>įstatymai bei teisės aktai</w:t>
      </w:r>
      <w:r w:rsidRPr="009203E3">
        <w:rPr>
          <w:rFonts w:eastAsia="Arial"/>
          <w:kern w:val="28"/>
          <w:bdr w:val="none" w:sz="0" w:space="0" w:color="auto"/>
          <w:lang w:val="lt-LT" w:eastAsia="lt-LT"/>
        </w:rPr>
        <w:t>, galiojantys Sutarties sudarymo ir vykdymo metu.</w:t>
      </w:r>
    </w:p>
    <w:p w14:paraId="6DCEC28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1.1.3.</w:t>
      </w:r>
      <w:r w:rsidRPr="009203E3">
        <w:rPr>
          <w:rFonts w:eastAsia="Arial"/>
          <w:kern w:val="28"/>
          <w:bdr w:val="none" w:sz="0" w:space="0" w:color="auto"/>
          <w:lang w:val="lt-LT" w:eastAsia="lt-LT"/>
        </w:rPr>
        <w:tab/>
        <w:t>Kitos Sutartyje vartojamos sąvokos ir terminai turi bendrinę reikšmę arba artimiausią Sutarties pobūdžiui specialiąją reikšmę, jei Sutartyje nėra nustatyta ir paaiškinta kitokia jų reikšmė.</w:t>
      </w:r>
    </w:p>
    <w:p w14:paraId="3009C94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027A812F" w14:textId="77777777" w:rsidR="009203E3" w:rsidRPr="009203E3" w:rsidRDefault="009203E3" w:rsidP="009203E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center"/>
        <w:rPr>
          <w:rFonts w:eastAsia="Cambria"/>
          <w:b/>
          <w:bCs/>
          <w:kern w:val="28"/>
          <w:bdr w:val="none" w:sz="0" w:space="0" w:color="auto"/>
          <w:lang w:val="lt-LT" w:eastAsia="lt-LT"/>
          <w14:numSpacing w14:val="tabular"/>
        </w:rPr>
      </w:pPr>
      <w:r w:rsidRPr="009203E3">
        <w:rPr>
          <w:rFonts w:eastAsia="Cambria"/>
          <w:b/>
          <w:bCs/>
          <w:kern w:val="28"/>
          <w:bdr w:val="none" w:sz="0" w:space="0" w:color="auto"/>
          <w:lang w:val="lt-LT" w:eastAsia="lt-LT"/>
          <w14:numSpacing w14:val="tabular"/>
        </w:rPr>
        <w:t>1.2.</w:t>
      </w:r>
      <w:r w:rsidRPr="009203E3">
        <w:rPr>
          <w:rFonts w:eastAsia="Cambria"/>
          <w:b/>
          <w:bCs/>
          <w:kern w:val="28"/>
          <w:bdr w:val="none" w:sz="0" w:space="0" w:color="auto"/>
          <w:lang w:val="lt-LT" w:eastAsia="lt-LT"/>
          <w14:numSpacing w14:val="tabular"/>
        </w:rPr>
        <w:tab/>
        <w:t>Sutarties aiškinimas</w:t>
      </w:r>
    </w:p>
    <w:p w14:paraId="30BA8EE3" w14:textId="77777777" w:rsidR="009203E3" w:rsidRPr="009203E3" w:rsidRDefault="009203E3" w:rsidP="009203E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ind w:left="792"/>
        <w:jc w:val="both"/>
        <w:rPr>
          <w:rFonts w:eastAsia="Cambria"/>
          <w:b/>
          <w:bCs/>
          <w:kern w:val="28"/>
          <w:bdr w:val="none" w:sz="0" w:space="0" w:color="auto"/>
          <w:lang w:val="lt-LT" w:eastAsia="lt-LT"/>
          <w14:numSpacing w14:val="tabular"/>
        </w:rPr>
      </w:pPr>
    </w:p>
    <w:p w14:paraId="000877C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1.2.1.</w:t>
      </w:r>
      <w:r w:rsidRPr="009203E3">
        <w:rPr>
          <w:rFonts w:eastAsia="Arial"/>
          <w:kern w:val="28"/>
          <w:bdr w:val="none" w:sz="0" w:space="0" w:color="auto"/>
          <w:lang w:val="lt-LT" w:eastAsia="lt-LT"/>
        </w:rPr>
        <w:tab/>
        <w:t>Sutartis yra sudaryta ir turi būti aiškinama pagal Lietuvos Respublikos teisės aktus.</w:t>
      </w:r>
    </w:p>
    <w:p w14:paraId="5FE6F70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1.2.2.</w:t>
      </w:r>
      <w:r w:rsidRPr="009203E3">
        <w:rPr>
          <w:rFonts w:eastAsia="Arial"/>
          <w:kern w:val="28"/>
          <w:bdr w:val="none" w:sz="0" w:space="0" w:color="auto"/>
          <w:lang w:val="lt-LT" w:eastAsia="lt-LT"/>
        </w:rPr>
        <w:tab/>
        <w:t>Jei Bendrosios sąlygos ir (ar) Specialiosios sąlygos prieštarauja VPĮ ir kitų teisės aktų reikalavimams, taikomos VPĮ ir kitų teisės aktų nuostatos.</w:t>
      </w:r>
    </w:p>
    <w:p w14:paraId="3AA0F36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1.2.3.</w:t>
      </w:r>
      <w:r w:rsidRPr="009203E3">
        <w:rPr>
          <w:rFonts w:eastAsia="Arial"/>
          <w:kern w:val="28"/>
          <w:bdr w:val="none" w:sz="0" w:space="0" w:color="auto"/>
          <w:lang w:val="lt-LT" w:eastAsia="lt-LT"/>
        </w:rPr>
        <w:tab/>
        <w:t>Diena Sutartyje reiškia kalendorinę dieną.</w:t>
      </w:r>
    </w:p>
    <w:p w14:paraId="4BA5E48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1.2.4.</w:t>
      </w:r>
      <w:r w:rsidRPr="009203E3">
        <w:rPr>
          <w:rFonts w:eastAsia="Arial"/>
          <w:kern w:val="28"/>
          <w:bdr w:val="none" w:sz="0" w:space="0" w:color="auto"/>
          <w:lang w:val="lt-LT" w:eastAsia="lt-LT"/>
        </w:rPr>
        <w:tab/>
        <w:t>Darbo diena Sutartyje reiškia bet kurią dieną, išskyrus šeštadienį, sekmadienį ir švenčių dienas Lietuvoje, nurodytas Lietuvos Respublikos darbo kodekse.</w:t>
      </w:r>
    </w:p>
    <w:p w14:paraId="363CAE1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1.2.5.</w:t>
      </w:r>
      <w:r w:rsidRPr="009203E3">
        <w:rPr>
          <w:rFonts w:eastAsia="Arial"/>
          <w:kern w:val="28"/>
          <w:bdr w:val="none" w:sz="0" w:space="0" w:color="auto"/>
          <w:lang w:val="lt-LT" w:eastAsia="lt-LT"/>
        </w:rPr>
        <w:tab/>
        <w:t>Terminai pagal Sutartį yra skaičiuojami metais, mėnesiais, savaitėmis, darbo dienomis, kalendorinėmis dienomis, valandomis ir minutėmis.</w:t>
      </w:r>
    </w:p>
    <w:p w14:paraId="50EE7D4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1.2.6.</w:t>
      </w:r>
      <w:r w:rsidRPr="009203E3">
        <w:rPr>
          <w:rFonts w:eastAsia="Arial"/>
          <w:kern w:val="28"/>
          <w:bdr w:val="none" w:sz="0" w:space="0" w:color="auto"/>
          <w:lang w:val="lt-LT" w:eastAsia="lt-LT"/>
        </w:rPr>
        <w:tab/>
        <w:t>Kvalifikacija, rėmimasis kitų ūkio subjektų pajėgumais, Paslaugų apimtis, peržiūra suprantami taip, kaip nustatyta VPĮ bei jį įgyvendinančiuose teisės aktuose.</w:t>
      </w:r>
    </w:p>
    <w:p w14:paraId="68498C2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1.2.7.</w:t>
      </w:r>
      <w:r w:rsidRPr="009203E3">
        <w:rPr>
          <w:rFonts w:eastAsia="Arial"/>
          <w:kern w:val="28"/>
          <w:bdr w:val="none" w:sz="0" w:space="0" w:color="auto"/>
          <w:lang w:val="lt-LT" w:eastAsia="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9268D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1.2.8.</w:t>
      </w:r>
      <w:r w:rsidRPr="009203E3">
        <w:rPr>
          <w:rFonts w:eastAsia="Arial"/>
          <w:kern w:val="28"/>
          <w:bdr w:val="none" w:sz="0" w:space="0" w:color="auto"/>
          <w:lang w:val="lt-LT" w:eastAsia="lt-LT"/>
        </w:rPr>
        <w:tab/>
        <w:t>Informuoti, pranešti, įspėti arba atsakyti reiškia pateikti informaciją, pranešimą, įspėjimą arba atsakymą Bendrosiose ir (ar) Specialiosiose sąlygose nustatyta tvarka.</w:t>
      </w:r>
    </w:p>
    <w:p w14:paraId="53CCF48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1.2.9.</w:t>
      </w:r>
      <w:r w:rsidRPr="009203E3">
        <w:rPr>
          <w:rFonts w:eastAsia="Arial"/>
          <w:kern w:val="28"/>
          <w:bdr w:val="none" w:sz="0" w:space="0" w:color="auto"/>
          <w:lang w:val="lt-LT" w:eastAsia="lt-LT"/>
        </w:rPr>
        <w:tab/>
        <w:t>Patvirtinti reiškia pateikti patvirtinimą raštu arba pasirašyti dokumentą be išlygų ar su išlygomis, išskyrus atvejus, kai asmuo, pasirašydamas dokumentą, nurodo, jog atsisako jį patvirtinti.</w:t>
      </w:r>
    </w:p>
    <w:p w14:paraId="78CE5CA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1.2.10.</w:t>
      </w:r>
      <w:r w:rsidRPr="009203E3">
        <w:rPr>
          <w:rFonts w:eastAsia="Arial"/>
          <w:kern w:val="28"/>
          <w:bdr w:val="none" w:sz="0" w:space="0" w:color="auto"/>
          <w:lang w:val="lt-LT" w:eastAsia="lt-LT"/>
        </w:rPr>
        <w:tab/>
      </w:r>
      <w:r w:rsidRPr="009203E3">
        <w:rPr>
          <w:rFonts w:eastAsia="Arial"/>
          <w:kern w:val="28"/>
          <w:bdr w:val="none" w:sz="0" w:space="0" w:color="auto"/>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C62D1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1.2.11.</w:t>
      </w:r>
      <w:r w:rsidRPr="009203E3">
        <w:rPr>
          <w:rFonts w:eastAsia="Arial"/>
          <w:kern w:val="28"/>
          <w:bdr w:val="none" w:sz="0" w:space="0" w:color="auto"/>
          <w:lang w:val="lt-LT" w:eastAsia="lt-LT"/>
        </w:rPr>
        <w:tab/>
      </w:r>
      <w:r w:rsidRPr="009203E3">
        <w:rPr>
          <w:rFonts w:eastAsia="Arial"/>
          <w:kern w:val="28"/>
          <w:bdr w:val="none" w:sz="0" w:space="0" w:color="auto"/>
          <w:shd w:val="clear" w:color="auto" w:fill="FFFFFF"/>
          <w:lang w:val="lt-LT" w:eastAsia="lt-LT"/>
        </w:rPr>
        <w:t>Jeigu Sutartyje nurodyta reikšmė skaičiais ir žodžiais skiriasi, vadovaujamasi žodžiais nurodyta reikšme.</w:t>
      </w:r>
    </w:p>
    <w:p w14:paraId="10BBC55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lastRenderedPageBreak/>
        <w:t>1.2.12.</w:t>
      </w:r>
      <w:r w:rsidRPr="009203E3">
        <w:rPr>
          <w:rFonts w:eastAsia="Arial"/>
          <w:kern w:val="28"/>
          <w:bdr w:val="none" w:sz="0" w:space="0" w:color="auto"/>
          <w:lang w:val="lt-LT" w:eastAsia="lt-LT"/>
        </w:rPr>
        <w:tab/>
      </w:r>
      <w:r w:rsidRPr="009203E3">
        <w:rPr>
          <w:rFonts w:eastAsia="Arial"/>
          <w:kern w:val="28"/>
          <w:bdr w:val="none" w:sz="0" w:space="0" w:color="auto"/>
          <w:shd w:val="clear" w:color="auto" w:fill="FFFFFF"/>
          <w:lang w:val="lt-LT" w:eastAsia="lt-LT"/>
        </w:rPr>
        <w:t>Jei pateikiamos nuorodos į teisės aktus, turi būti taikomos aktualios teisės aktų redakcijos, jeigu nenurodyta kitaip.</w:t>
      </w:r>
    </w:p>
    <w:p w14:paraId="0E8D434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5C5A39D4"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center"/>
        <w:outlineLvl w:val="1"/>
        <w:rPr>
          <w:rFonts w:eastAsia="Arial"/>
          <w:b/>
          <w:kern w:val="28"/>
          <w:bdr w:val="none" w:sz="0" w:space="0" w:color="auto"/>
          <w:lang w:val="lt-LT" w:eastAsia="lt-LT"/>
        </w:rPr>
      </w:pPr>
      <w:r w:rsidRPr="009203E3">
        <w:rPr>
          <w:rFonts w:eastAsia="Arial"/>
          <w:b/>
          <w:kern w:val="28"/>
          <w:bdr w:val="none" w:sz="0" w:space="0" w:color="auto"/>
          <w:lang w:val="lt-LT" w:eastAsia="lt-LT"/>
        </w:rPr>
        <w:t>1.3.</w:t>
      </w:r>
      <w:r w:rsidRPr="009203E3">
        <w:rPr>
          <w:rFonts w:eastAsia="Arial"/>
          <w:b/>
          <w:kern w:val="28"/>
          <w:bdr w:val="none" w:sz="0" w:space="0" w:color="auto"/>
          <w:lang w:val="lt-LT" w:eastAsia="lt-LT"/>
        </w:rPr>
        <w:tab/>
        <w:t>Dokumentų viršenybė</w:t>
      </w:r>
    </w:p>
    <w:p w14:paraId="0C6967B7"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42BC87F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lang w:val="lt-LT" w:eastAsia="lt-LT"/>
        </w:rPr>
        <w:t>1.3.1.</w:t>
      </w:r>
      <w:r w:rsidRPr="009203E3">
        <w:rPr>
          <w:rFonts w:eastAsia="Cambria"/>
          <w:kern w:val="28"/>
          <w:bdr w:val="none" w:sz="0" w:space="0" w:color="auto"/>
          <w:lang w:val="lt-LT" w:eastAsia="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55B8AFD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overflowPunct w:val="0"/>
        <w:adjustRightInd w:val="0"/>
        <w:spacing w:line="276" w:lineRule="auto"/>
        <w:jc w:val="both"/>
        <w:outlineLvl w:val="2"/>
        <w:rPr>
          <w:rFonts w:eastAsia="Trebuchet MS"/>
          <w:bCs/>
          <w:kern w:val="28"/>
          <w:bdr w:val="none" w:sz="0" w:space="0" w:color="auto"/>
          <w:lang w:val="lt-LT" w:eastAsia="lt-LT"/>
        </w:rPr>
      </w:pPr>
      <w:r w:rsidRPr="009203E3">
        <w:rPr>
          <w:rFonts w:eastAsia="Trebuchet MS"/>
          <w:kern w:val="28"/>
          <w:bdr w:val="none" w:sz="0" w:space="0" w:color="auto"/>
          <w:lang w:val="lt-LT" w:eastAsia="lt-LT"/>
        </w:rPr>
        <w:t xml:space="preserve">1.3.1.1. </w:t>
      </w:r>
      <w:r w:rsidRPr="009203E3">
        <w:rPr>
          <w:rFonts w:eastAsia="Trebuchet MS"/>
          <w:bCs/>
          <w:kern w:val="28"/>
          <w:bdr w:val="none" w:sz="0" w:space="0" w:color="auto"/>
          <w:lang w:val="lt-LT" w:eastAsia="lt-LT"/>
        </w:rPr>
        <w:t>Techninė specifikacija;</w:t>
      </w:r>
    </w:p>
    <w:p w14:paraId="293EFC9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overflowPunct w:val="0"/>
        <w:adjustRightInd w:val="0"/>
        <w:spacing w:line="276" w:lineRule="auto"/>
        <w:jc w:val="both"/>
        <w:outlineLvl w:val="2"/>
        <w:rPr>
          <w:rFonts w:eastAsia="Trebuchet MS"/>
          <w:bCs/>
          <w:kern w:val="28"/>
          <w:bdr w:val="none" w:sz="0" w:space="0" w:color="auto"/>
          <w:lang w:val="lt-LT" w:eastAsia="lt-LT"/>
        </w:rPr>
      </w:pPr>
      <w:r w:rsidRPr="009203E3">
        <w:rPr>
          <w:rFonts w:eastAsia="Trebuchet MS"/>
          <w:bCs/>
          <w:kern w:val="28"/>
          <w:bdr w:val="none" w:sz="0" w:space="0" w:color="auto"/>
          <w:lang w:val="lt-LT" w:eastAsia="lt-LT"/>
        </w:rPr>
        <w:t>1.3.1.2. Specialiosios sąlygos;</w:t>
      </w:r>
    </w:p>
    <w:p w14:paraId="706DD24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overflowPunct w:val="0"/>
        <w:adjustRightInd w:val="0"/>
        <w:spacing w:line="276" w:lineRule="auto"/>
        <w:jc w:val="both"/>
        <w:outlineLvl w:val="2"/>
        <w:rPr>
          <w:rFonts w:eastAsia="Trebuchet MS"/>
          <w:bCs/>
          <w:kern w:val="28"/>
          <w:bdr w:val="none" w:sz="0" w:space="0" w:color="auto"/>
          <w:lang w:val="lt-LT" w:eastAsia="lt-LT"/>
        </w:rPr>
      </w:pPr>
      <w:r w:rsidRPr="009203E3">
        <w:rPr>
          <w:rFonts w:eastAsia="Trebuchet MS"/>
          <w:bCs/>
          <w:kern w:val="28"/>
          <w:bdr w:val="none" w:sz="0" w:space="0" w:color="auto"/>
          <w:lang w:val="lt-LT" w:eastAsia="lt-LT"/>
        </w:rPr>
        <w:t>1.3.1.3. Bendrosios sąlygos;</w:t>
      </w:r>
    </w:p>
    <w:p w14:paraId="4028ACF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overflowPunct w:val="0"/>
        <w:adjustRightInd w:val="0"/>
        <w:spacing w:line="276" w:lineRule="auto"/>
        <w:jc w:val="both"/>
        <w:outlineLvl w:val="2"/>
        <w:rPr>
          <w:rFonts w:eastAsia="Trebuchet MS"/>
          <w:bCs/>
          <w:kern w:val="28"/>
          <w:bdr w:val="none" w:sz="0" w:space="0" w:color="auto"/>
          <w:lang w:val="lt-LT" w:eastAsia="lt-LT"/>
        </w:rPr>
      </w:pPr>
      <w:r w:rsidRPr="009203E3">
        <w:rPr>
          <w:rFonts w:eastAsia="Trebuchet MS"/>
          <w:bCs/>
          <w:kern w:val="28"/>
          <w:bdr w:val="none" w:sz="0" w:space="0" w:color="auto"/>
          <w:lang w:val="lt-LT" w:eastAsia="lt-LT"/>
        </w:rPr>
        <w:t>1.3.1.4. Pirkimo dokumentai (išskyrus techninę specifikaciją);</w:t>
      </w:r>
    </w:p>
    <w:p w14:paraId="738011A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overflowPunct w:val="0"/>
        <w:adjustRightInd w:val="0"/>
        <w:spacing w:line="276" w:lineRule="auto"/>
        <w:jc w:val="both"/>
        <w:outlineLvl w:val="2"/>
        <w:rPr>
          <w:rFonts w:eastAsia="Trebuchet MS"/>
          <w:bCs/>
          <w:kern w:val="28"/>
          <w:bdr w:val="none" w:sz="0" w:space="0" w:color="auto"/>
          <w:lang w:val="lt-LT" w:eastAsia="lt-LT"/>
        </w:rPr>
      </w:pPr>
      <w:r w:rsidRPr="009203E3">
        <w:rPr>
          <w:rFonts w:eastAsia="Trebuchet MS"/>
          <w:bCs/>
          <w:kern w:val="28"/>
          <w:bdr w:val="none" w:sz="0" w:space="0" w:color="auto"/>
          <w:lang w:val="lt-LT" w:eastAsia="lt-LT"/>
        </w:rPr>
        <w:t>1.3.1.5. Pasiūlymas;</w:t>
      </w:r>
    </w:p>
    <w:p w14:paraId="133183D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overflowPunct w:val="0"/>
        <w:adjustRightInd w:val="0"/>
        <w:spacing w:line="276" w:lineRule="auto"/>
        <w:jc w:val="both"/>
        <w:outlineLvl w:val="2"/>
        <w:rPr>
          <w:rFonts w:eastAsia="Trebuchet MS"/>
          <w:bCs/>
          <w:kern w:val="28"/>
          <w:bdr w:val="none" w:sz="0" w:space="0" w:color="auto"/>
          <w:lang w:val="lt-LT" w:eastAsia="lt-LT"/>
        </w:rPr>
      </w:pPr>
      <w:r w:rsidRPr="009203E3">
        <w:rPr>
          <w:rFonts w:eastAsia="Trebuchet MS"/>
          <w:bCs/>
          <w:kern w:val="28"/>
          <w:bdr w:val="none" w:sz="0" w:space="0" w:color="auto"/>
          <w:lang w:val="lt-LT" w:eastAsia="lt-LT"/>
        </w:rPr>
        <w:t>1.3.1.6. Kiti Specialiosiose sąlygose išvardinti priedai.</w:t>
      </w:r>
    </w:p>
    <w:p w14:paraId="6D9C939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lang w:val="lt-LT" w:eastAsia="lt-LT"/>
        </w:rPr>
        <w:t>1.3.2.</w:t>
      </w:r>
      <w:r w:rsidRPr="009203E3">
        <w:rPr>
          <w:rFonts w:eastAsia="Cambria"/>
          <w:kern w:val="28"/>
          <w:bdr w:val="none" w:sz="0" w:space="0" w:color="auto"/>
          <w:lang w:val="lt-LT" w:eastAsia="lt-LT"/>
        </w:rPr>
        <w:tab/>
        <w:t xml:space="preserve"> Tuo atveju, kai Šalių Susitarimu yra keičiamos Sutarties sąlygos, naujai sutartos Sutarties sąlygos turi viršenybę prieš pakeistąsias.</w:t>
      </w:r>
    </w:p>
    <w:p w14:paraId="2AD8088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lang w:val="lt-LT" w:eastAsia="lt-LT"/>
        </w:rPr>
        <w:t>1.3.3.</w:t>
      </w:r>
      <w:r w:rsidRPr="009203E3">
        <w:rPr>
          <w:rFonts w:eastAsia="Times New Roman"/>
          <w:kern w:val="28"/>
          <w:bdr w:val="none" w:sz="0" w:space="0" w:color="auto"/>
          <w:lang w:val="lt-LT" w:eastAsia="lt-LT"/>
        </w:rPr>
        <w:tab/>
      </w:r>
      <w:r w:rsidRPr="009203E3">
        <w:rPr>
          <w:rFonts w:eastAsia="Cambria"/>
          <w:kern w:val="28"/>
          <w:bdr w:val="none" w:sz="0" w:space="0" w:color="auto"/>
          <w:lang w:val="lt-LT" w:eastAsia="lt-LT"/>
        </w:rPr>
        <w:t>Jeigu Šalys sudaro Susitarimą dėl Sutarties sąlygų arba priedo papildymo nauja sąlyga, neatitikimo ar neaiškumo atveju tokia sąlyga turi viršenybę atitinkamai kitų Sutarties sąlygų arba kitų to priedo sąlygų atžvilgiu.</w:t>
      </w:r>
    </w:p>
    <w:p w14:paraId="3CCC5E9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1.3.4.</w:t>
      </w:r>
      <w:r w:rsidRPr="009203E3">
        <w:rPr>
          <w:rFonts w:eastAsia="Arial"/>
          <w:kern w:val="28"/>
          <w:bdr w:val="none" w:sz="0" w:space="0" w:color="auto"/>
          <w:lang w:val="lt-LT" w:eastAsia="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3E3">
        <w:rPr>
          <w:rFonts w:eastAsia="Arial"/>
          <w:kern w:val="28"/>
          <w:bdr w:val="none" w:sz="0" w:space="0" w:color="auto"/>
          <w:vertAlign w:val="superscript"/>
          <w:lang w:val="lt-LT" w:eastAsia="lt-LT"/>
        </w:rPr>
        <w:t>1</w:t>
      </w:r>
      <w:r w:rsidRPr="009203E3">
        <w:rPr>
          <w:rFonts w:eastAsia="Arial"/>
          <w:kern w:val="28"/>
          <w:bdr w:val="none" w:sz="0" w:space="0" w:color="auto"/>
          <w:lang w:val="lt-LT" w:eastAsia="lt-LT"/>
        </w:rPr>
        <w:t>).</w:t>
      </w:r>
    </w:p>
    <w:p w14:paraId="0755932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78FA55BE" w14:textId="77777777" w:rsidR="009203E3" w:rsidRPr="009203E3" w:rsidRDefault="009203E3" w:rsidP="009203E3">
      <w:pPr>
        <w:keepNext/>
        <w:keepLines/>
        <w:widowControl w:val="0"/>
        <w:pBdr>
          <w:bar w:val="none" w:sz="0" w:color="auto"/>
        </w:pBdr>
        <w:tabs>
          <w:tab w:val="left" w:pos="284"/>
          <w:tab w:val="left" w:pos="567"/>
          <w:tab w:val="left" w:pos="851"/>
          <w:tab w:val="left" w:pos="992"/>
          <w:tab w:val="left" w:pos="1134"/>
        </w:tabs>
        <w:suppressAutoHyphens/>
        <w:overflowPunct w:val="0"/>
        <w:adjustRightInd w:val="0"/>
        <w:spacing w:line="276" w:lineRule="auto"/>
        <w:jc w:val="center"/>
        <w:rPr>
          <w:rFonts w:eastAsia="Arial"/>
          <w:b/>
          <w:caps/>
          <w:kern w:val="28"/>
          <w:bdr w:val="none" w:sz="0" w:space="0" w:color="auto"/>
          <w:lang w:val="lt-LT" w:eastAsia="lt-LT"/>
        </w:rPr>
      </w:pPr>
      <w:r w:rsidRPr="009203E3">
        <w:rPr>
          <w:rFonts w:eastAsia="Arial"/>
          <w:b/>
          <w:caps/>
          <w:kern w:val="28"/>
          <w:bdr w:val="none" w:sz="0" w:space="0" w:color="auto"/>
          <w:lang w:val="lt-LT" w:eastAsia="lt-LT"/>
        </w:rPr>
        <w:t>2.</w:t>
      </w:r>
      <w:r w:rsidRPr="009203E3">
        <w:rPr>
          <w:rFonts w:eastAsia="Arial"/>
          <w:b/>
          <w:caps/>
          <w:kern w:val="28"/>
          <w:bdr w:val="none" w:sz="0" w:space="0" w:color="auto"/>
          <w:lang w:val="lt-LT" w:eastAsia="lt-LT"/>
        </w:rPr>
        <w:tab/>
        <w:t>Sutarties dalykas</w:t>
      </w:r>
    </w:p>
    <w:p w14:paraId="36B8446C" w14:textId="77777777" w:rsidR="009203E3" w:rsidRPr="009203E3" w:rsidRDefault="009203E3" w:rsidP="009203E3">
      <w:pPr>
        <w:keepNext/>
        <w:keepLines/>
        <w:widowControl w:val="0"/>
        <w:pBdr>
          <w:bar w:val="none" w:sz="0" w:color="auto"/>
        </w:pBdr>
        <w:tabs>
          <w:tab w:val="left" w:pos="284"/>
          <w:tab w:val="left" w:pos="567"/>
          <w:tab w:val="left" w:pos="851"/>
          <w:tab w:val="left" w:pos="992"/>
          <w:tab w:val="left" w:pos="1134"/>
        </w:tabs>
        <w:suppressAutoHyphens/>
        <w:overflowPunct w:val="0"/>
        <w:adjustRightInd w:val="0"/>
        <w:spacing w:line="276" w:lineRule="auto"/>
        <w:jc w:val="both"/>
        <w:rPr>
          <w:rFonts w:eastAsia="Arial"/>
          <w:b/>
          <w:caps/>
          <w:kern w:val="28"/>
          <w:bdr w:val="none" w:sz="0" w:space="0" w:color="auto"/>
          <w:lang w:val="lt-LT" w:eastAsia="lt-LT"/>
        </w:rPr>
      </w:pPr>
    </w:p>
    <w:p w14:paraId="5625BA6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lang w:val="lt-LT" w:eastAsia="lt-LT"/>
        </w:rPr>
        <w:t>2.1.</w:t>
      </w:r>
      <w:r w:rsidRPr="009203E3">
        <w:rPr>
          <w:rFonts w:eastAsia="Cambria"/>
          <w:kern w:val="28"/>
          <w:bdr w:val="none" w:sz="0" w:space="0" w:color="auto"/>
          <w:lang w:val="lt-LT" w:eastAsia="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3E3">
        <w:rPr>
          <w:rFonts w:eastAsia="Arial"/>
          <w:kern w:val="28"/>
          <w:bdr w:val="none" w:sz="0" w:space="0" w:color="auto"/>
          <w:lang w:val="lt-LT" w:eastAsia="lt-LT"/>
        </w:rPr>
        <w:t>Paslaugas</w:t>
      </w:r>
      <w:r w:rsidRPr="009203E3">
        <w:rPr>
          <w:rFonts w:eastAsia="Cambria"/>
          <w:kern w:val="28"/>
          <w:bdr w:val="none" w:sz="0" w:space="0" w:color="auto"/>
          <w:lang w:val="lt-LT" w:eastAsia="lt-LT"/>
        </w:rPr>
        <w:t xml:space="preserve"> bei sumokėti Tiekėjui Sutartyje nurodytą kainą Sutartyje nustatytomis sąlygomis ir tvarka.</w:t>
      </w:r>
    </w:p>
    <w:p w14:paraId="006BD83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2.2.</w:t>
      </w:r>
      <w:r w:rsidRPr="009203E3">
        <w:rPr>
          <w:rFonts w:eastAsia="Arial"/>
          <w:kern w:val="28"/>
          <w:bdr w:val="none" w:sz="0" w:space="0" w:color="auto"/>
          <w:lang w:val="lt-LT" w:eastAsia="lt-LT"/>
        </w:rPr>
        <w:tab/>
        <w:t xml:space="preserve">Šalys, vykdydamos Sutartį, įsipareigoja laikytis visų Sutarties vykdymui taikytinų </w:t>
      </w:r>
      <w:r w:rsidRPr="009203E3">
        <w:rPr>
          <w:rFonts w:eastAsia="Times New Roman"/>
          <w:kern w:val="28"/>
          <w:bdr w:val="none" w:sz="0" w:space="0" w:color="auto"/>
          <w:lang w:val="lt-LT" w:eastAsia="lt-LT"/>
        </w:rPr>
        <w:t>įstatymų bei kitų teisės aktų</w:t>
      </w:r>
      <w:r w:rsidRPr="009203E3">
        <w:rPr>
          <w:rFonts w:eastAsia="Arial"/>
          <w:kern w:val="28"/>
          <w:bdr w:val="none" w:sz="0" w:space="0" w:color="auto"/>
          <w:lang w:val="lt-LT" w:eastAsia="lt-LT"/>
        </w:rPr>
        <w:t xml:space="preserve"> reikalavimų. Šalis turi teisę reikalauti, kad kita Šalis įvykdytų visus</w:t>
      </w:r>
      <w:r w:rsidRPr="009203E3">
        <w:rPr>
          <w:rFonts w:eastAsia="Times New Roman"/>
          <w:kern w:val="28"/>
          <w:bdr w:val="none" w:sz="0" w:space="0" w:color="auto"/>
          <w:lang w:val="lt-LT" w:eastAsia="lt-LT"/>
        </w:rPr>
        <w:t xml:space="preserve"> įstatymų bei kitų teisės aktų</w:t>
      </w:r>
      <w:r w:rsidRPr="009203E3">
        <w:rPr>
          <w:rFonts w:eastAsia="Arial"/>
          <w:kern w:val="28"/>
          <w:bdr w:val="none" w:sz="0" w:space="0" w:color="auto"/>
          <w:lang w:val="lt-LT" w:eastAsia="lt-LT"/>
        </w:rPr>
        <w:t xml:space="preserve"> reikalavimus, taikomus Sutarties vykdymui. Nė viena iš Sutarties sąlygų nereiškia ir negali būti aiškinama kaip Pirkėjo atsisakymas </w:t>
      </w:r>
      <w:r w:rsidRPr="009203E3">
        <w:rPr>
          <w:rFonts w:eastAsia="Times New Roman"/>
          <w:kern w:val="28"/>
          <w:bdr w:val="none" w:sz="0" w:space="0" w:color="auto"/>
          <w:lang w:val="lt-LT" w:eastAsia="lt-LT"/>
        </w:rPr>
        <w:t>įstatymuose bei kituose teisės aktuose</w:t>
      </w:r>
      <w:r w:rsidRPr="009203E3">
        <w:rPr>
          <w:rFonts w:eastAsia="Arial"/>
          <w:kern w:val="28"/>
          <w:bdr w:val="none" w:sz="0" w:space="0" w:color="auto"/>
          <w:lang w:val="lt-LT" w:eastAsia="lt-LT"/>
        </w:rPr>
        <w:t xml:space="preserve"> numatytų ir Sutartimi neaptartų Pirkėjo kitų teisių ir garantijų, susijusių su netinkamu Paslaugų teikimu ar jų kokybe, arba kaip Tiekėjo atsisakymas </w:t>
      </w:r>
      <w:r w:rsidRPr="009203E3">
        <w:rPr>
          <w:rFonts w:eastAsia="Times New Roman"/>
          <w:kern w:val="28"/>
          <w:bdr w:val="none" w:sz="0" w:space="0" w:color="auto"/>
          <w:lang w:val="lt-LT" w:eastAsia="lt-LT"/>
        </w:rPr>
        <w:t>įstatymuose bei kituose teisės aktuose</w:t>
      </w:r>
      <w:r w:rsidRPr="009203E3">
        <w:rPr>
          <w:rFonts w:eastAsia="Arial"/>
          <w:kern w:val="28"/>
          <w:bdr w:val="none" w:sz="0" w:space="0" w:color="auto"/>
          <w:lang w:val="lt-LT" w:eastAsia="lt-LT"/>
        </w:rPr>
        <w:t xml:space="preserve"> numatytų ir Sutartimi neaptartų Tiekėjo kitų teisių ir garantijų dėl atlyginimo už suteiktas Paslaugas gavimo.</w:t>
      </w:r>
    </w:p>
    <w:p w14:paraId="445323B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2.3.</w:t>
      </w:r>
      <w:r w:rsidRPr="009203E3">
        <w:rPr>
          <w:rFonts w:eastAsia="Arial"/>
          <w:kern w:val="28"/>
          <w:bdr w:val="none" w:sz="0" w:space="0" w:color="auto"/>
          <w:lang w:val="lt-LT" w:eastAsia="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8E7DA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p>
    <w:p w14:paraId="29781264" w14:textId="77777777" w:rsidR="009203E3" w:rsidRPr="009203E3" w:rsidRDefault="009203E3" w:rsidP="009203E3">
      <w:pPr>
        <w:keepNext/>
        <w:keepLines/>
        <w:widowControl w:val="0"/>
        <w:pBdr>
          <w:bar w:val="none" w:sz="0" w:color="auto"/>
        </w:pBdr>
        <w:tabs>
          <w:tab w:val="left" w:pos="284"/>
          <w:tab w:val="left" w:pos="567"/>
          <w:tab w:val="left" w:pos="851"/>
          <w:tab w:val="left" w:pos="992"/>
          <w:tab w:val="left" w:pos="1134"/>
        </w:tabs>
        <w:suppressAutoHyphens/>
        <w:overflowPunct w:val="0"/>
        <w:adjustRightInd w:val="0"/>
        <w:spacing w:line="276" w:lineRule="auto"/>
        <w:jc w:val="center"/>
        <w:rPr>
          <w:rFonts w:eastAsia="Arial"/>
          <w:b/>
          <w:caps/>
          <w:kern w:val="28"/>
          <w:bdr w:val="none" w:sz="0" w:space="0" w:color="auto"/>
          <w:lang w:val="lt-LT" w:eastAsia="lt-LT"/>
        </w:rPr>
      </w:pPr>
      <w:r w:rsidRPr="009203E3">
        <w:rPr>
          <w:rFonts w:eastAsia="Arial"/>
          <w:b/>
          <w:caps/>
          <w:kern w:val="28"/>
          <w:bdr w:val="none" w:sz="0" w:space="0" w:color="auto"/>
          <w:lang w:val="lt-LT" w:eastAsia="lt-LT"/>
        </w:rPr>
        <w:lastRenderedPageBreak/>
        <w:t>3.</w:t>
      </w:r>
      <w:r w:rsidRPr="009203E3">
        <w:rPr>
          <w:rFonts w:eastAsia="Arial"/>
          <w:b/>
          <w:caps/>
          <w:kern w:val="28"/>
          <w:bdr w:val="none" w:sz="0" w:space="0" w:color="auto"/>
          <w:lang w:val="lt-LT" w:eastAsia="lt-LT"/>
        </w:rPr>
        <w:tab/>
        <w:t>TIEKĖJAS ir kiti Sutarties vykdymui pasitelkiami asmenys</w:t>
      </w:r>
    </w:p>
    <w:p w14:paraId="7E66572C" w14:textId="77777777" w:rsidR="009203E3" w:rsidRPr="009203E3" w:rsidRDefault="009203E3" w:rsidP="009203E3">
      <w:pPr>
        <w:keepNext/>
        <w:keepLines/>
        <w:widowControl w:val="0"/>
        <w:pBdr>
          <w:bar w:val="none" w:sz="0" w:color="auto"/>
        </w:pBdr>
        <w:tabs>
          <w:tab w:val="left" w:pos="284"/>
          <w:tab w:val="left" w:pos="567"/>
          <w:tab w:val="left" w:pos="851"/>
          <w:tab w:val="left" w:pos="992"/>
          <w:tab w:val="left" w:pos="1134"/>
        </w:tabs>
        <w:suppressAutoHyphens/>
        <w:overflowPunct w:val="0"/>
        <w:adjustRightInd w:val="0"/>
        <w:spacing w:line="276" w:lineRule="auto"/>
        <w:rPr>
          <w:rFonts w:eastAsia="Arial"/>
          <w:b/>
          <w:caps/>
          <w:kern w:val="28"/>
          <w:bdr w:val="none" w:sz="0" w:space="0" w:color="auto"/>
          <w:lang w:val="lt-LT" w:eastAsia="lt-LT"/>
        </w:rPr>
      </w:pPr>
    </w:p>
    <w:p w14:paraId="372B32D0" w14:textId="77777777" w:rsidR="009203E3" w:rsidRPr="009203E3" w:rsidRDefault="009203E3" w:rsidP="009203E3">
      <w:pPr>
        <w:keepNext/>
        <w:keepLines/>
        <w:widowControl w:val="0"/>
        <w:pBdr>
          <w:bar w:val="none" w:sz="0" w:color="auto"/>
        </w:pBdr>
        <w:tabs>
          <w:tab w:val="left" w:pos="0"/>
          <w:tab w:val="left" w:pos="426"/>
          <w:tab w:val="left" w:pos="567"/>
          <w:tab w:val="left" w:pos="851"/>
          <w:tab w:val="left" w:pos="992"/>
          <w:tab w:val="left" w:pos="1134"/>
        </w:tabs>
        <w:suppressAutoHyphens/>
        <w:overflowPunct w:val="0"/>
        <w:adjustRightInd w:val="0"/>
        <w:spacing w:line="276" w:lineRule="auto"/>
        <w:jc w:val="center"/>
        <w:outlineLvl w:val="1"/>
        <w:rPr>
          <w:rFonts w:eastAsia="Arial"/>
          <w:b/>
          <w:kern w:val="28"/>
          <w:bdr w:val="none" w:sz="0" w:space="0" w:color="auto"/>
          <w:lang w:val="lt-LT" w:eastAsia="lt-LT"/>
        </w:rPr>
      </w:pPr>
      <w:r w:rsidRPr="009203E3">
        <w:rPr>
          <w:rFonts w:eastAsia="Arial"/>
          <w:b/>
          <w:kern w:val="28"/>
          <w:bdr w:val="none" w:sz="0" w:space="0" w:color="auto"/>
          <w:lang w:val="lt-LT" w:eastAsia="lt-LT"/>
        </w:rPr>
        <w:t>3.1.</w:t>
      </w:r>
      <w:r w:rsidRPr="009203E3">
        <w:rPr>
          <w:rFonts w:eastAsia="Arial"/>
          <w:b/>
          <w:kern w:val="28"/>
          <w:bdr w:val="none" w:sz="0" w:space="0" w:color="auto"/>
          <w:lang w:val="lt-LT" w:eastAsia="lt-LT"/>
        </w:rPr>
        <w:tab/>
        <w:t>Kvalifikacija ir kiti Tiekėjo pasiūlymu prisiimti įsipareigojimai</w:t>
      </w:r>
    </w:p>
    <w:p w14:paraId="0F492AE9" w14:textId="77777777" w:rsidR="009203E3" w:rsidRPr="009203E3" w:rsidRDefault="009203E3" w:rsidP="009203E3">
      <w:pPr>
        <w:keepNext/>
        <w:keepLines/>
        <w:widowControl w:val="0"/>
        <w:pBdr>
          <w:bar w:val="none" w:sz="0" w:color="auto"/>
        </w:pBdr>
        <w:tabs>
          <w:tab w:val="left" w:pos="0"/>
          <w:tab w:val="left" w:pos="426"/>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04FFDBDA"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lang w:val="lt-LT" w:eastAsia="lt-LT"/>
        </w:rPr>
        <w:t>3.1.1.</w:t>
      </w:r>
      <w:r w:rsidRPr="009203E3">
        <w:rPr>
          <w:rFonts w:eastAsia="Cambria"/>
          <w:kern w:val="28"/>
          <w:bdr w:val="none" w:sz="0" w:space="0" w:color="auto"/>
          <w:lang w:val="lt-LT" w:eastAsia="lt-LT"/>
        </w:rPr>
        <w:tab/>
        <w:t>Tiekėjas atsako už tai, kad visą Sutarties vykdymo laikotarpį Tiekėjas būtų kompetentingas, patikimas ir pajėgus (įskaitant ūkio subjektų, kurių pajėgumais remiasi Tiekėjas, pajėgumus) įvykdyti Sutarties reikalavimus:</w:t>
      </w:r>
    </w:p>
    <w:p w14:paraId="66A1FE4E"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3.1.1.1.</w:t>
      </w:r>
      <w:r w:rsidRPr="009203E3">
        <w:rPr>
          <w:rFonts w:eastAsia="Arial"/>
          <w:kern w:val="28"/>
          <w:bdr w:val="none" w:sz="0" w:space="0" w:color="auto"/>
          <w:lang w:val="lt-LT" w:eastAsia="lt-LT"/>
        </w:rPr>
        <w:tab/>
        <w:t>turėtų teisę verstis ta veikla, kuri yra reikalinga Sutarčiai įvykdyti.</w:t>
      </w:r>
      <w:r w:rsidRPr="009203E3">
        <w:rPr>
          <w:rFonts w:eastAsia="Times New Roman"/>
          <w:kern w:val="28"/>
          <w:bdr w:val="none" w:sz="0" w:space="0" w:color="auto"/>
          <w:lang w:val="lt-LT" w:eastAsia="lt-LT"/>
        </w:rPr>
        <w:t xml:space="preserve"> </w:t>
      </w:r>
      <w:r w:rsidRPr="009203E3">
        <w:rPr>
          <w:rFonts w:eastAsia="Arial"/>
          <w:kern w:val="28"/>
          <w:bdr w:val="none" w:sz="0" w:space="0" w:color="auto"/>
          <w:lang w:val="lt-LT" w:eastAsia="lt-LT"/>
        </w:rPr>
        <w:t>Pirkėjui pareikalavus, Tiekėjas turi pateikti dokumentus, įrodančius, kad Sutartį vykdo tik tokią teisę turintys asmenys;</w:t>
      </w:r>
    </w:p>
    <w:p w14:paraId="6FA5D471"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3.1.1.2.</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atitiktų tiekėjų kvalifikacijai pirkimo dokumentuose nustatytus reikalavimus bei neturėtų pirkimo dokumentuose nustatytų pašalinimo pagrindų;</w:t>
      </w:r>
    </w:p>
    <w:p w14:paraId="47D3F8A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9808"/>
        </w:tabs>
        <w:suppressAutoHyphens/>
        <w:overflowPunct w:val="0"/>
        <w:adjustRightInd w:val="0"/>
        <w:spacing w:line="276" w:lineRule="auto"/>
        <w:jc w:val="both"/>
        <w:textAlignment w:val="center"/>
        <w:rPr>
          <w:rFonts w:eastAsia="Arial"/>
          <w:kern w:val="28"/>
          <w:bdr w:val="none" w:sz="0" w:space="0" w:color="auto"/>
          <w:lang w:val="lt-LT" w:eastAsia="lt-LT"/>
        </w:rPr>
      </w:pPr>
      <w:r w:rsidRPr="009203E3">
        <w:rPr>
          <w:rFonts w:eastAsia="Times New Roman"/>
          <w:kern w:val="28"/>
          <w:bdr w:val="none" w:sz="0" w:space="0" w:color="auto"/>
          <w:lang w:val="lt-LT" w:eastAsia="lt-LT"/>
        </w:rPr>
        <w:t>3.1.1.3.  laikytųsi Tiekėjo pasiūlyme nurodytų įsipareigojimų, įskaitant, bet neapsiribojant – atitiktų Tiekėjo pasiūlyme nurodytų kriterijų, dėl kurių jo pasiūlymas buvo išrinktas ekonomiškai naudingiausiu (toliau – </w:t>
      </w:r>
      <w:r w:rsidRPr="009203E3">
        <w:rPr>
          <w:rFonts w:eastAsia="Times New Roman"/>
          <w:b/>
          <w:bCs/>
          <w:kern w:val="28"/>
          <w:bdr w:val="none" w:sz="0" w:space="0" w:color="auto"/>
          <w:lang w:val="lt-LT" w:eastAsia="lt-LT"/>
        </w:rPr>
        <w:t>Kokybiniai kriterijai</w:t>
      </w:r>
      <w:r w:rsidRPr="009203E3">
        <w:rPr>
          <w:rFonts w:eastAsia="Times New Roman"/>
          <w:kern w:val="28"/>
          <w:bdr w:val="none" w:sz="0" w:space="0" w:color="auto"/>
          <w:lang w:val="lt-LT" w:eastAsia="lt-LT"/>
        </w:rPr>
        <w:t xml:space="preserve">), reikšmes ir parametrus. Šiame papunktyje nurodytų įsipareigojimų laikymosi tikrinimo tvarka nustatoma Specialiosiose sąlygose; </w:t>
      </w:r>
    </w:p>
    <w:p w14:paraId="29F6CD0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Papunkčio pakeitimai:</w:t>
      </w:r>
    </w:p>
    <w:p w14:paraId="7C252FE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 xml:space="preserve">Nr. </w:t>
      </w:r>
      <w:hyperlink r:id="rId22" w:history="1">
        <w:r w:rsidRPr="009203E3">
          <w:rPr>
            <w:rFonts w:eastAsia="MS Mincho"/>
            <w:i/>
            <w:iCs/>
            <w:color w:val="0000FF" w:themeColor="hyperlink"/>
            <w:kern w:val="28"/>
            <w:sz w:val="20"/>
            <w:u w:val="single"/>
            <w:bdr w:val="none" w:sz="0" w:space="0" w:color="auto"/>
            <w:lang w:val="lt-LT" w:eastAsia="lt-LT"/>
          </w:rPr>
          <w:t>1S-52</w:t>
        </w:r>
      </w:hyperlink>
      <w:r w:rsidRPr="009203E3">
        <w:rPr>
          <w:rFonts w:eastAsia="MS Mincho"/>
          <w:i/>
          <w:iCs/>
          <w:kern w:val="28"/>
          <w:sz w:val="20"/>
          <w:bdr w:val="none" w:sz="0" w:space="0" w:color="auto"/>
          <w:lang w:val="lt-LT" w:eastAsia="lt-LT"/>
        </w:rPr>
        <w:t>, 2025-04-17, paskelbta TAR 2025-04-18, i. k. 2025-06847</w:t>
      </w:r>
    </w:p>
    <w:p w14:paraId="39ABBC5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8"/>
          <w:bdr w:val="none" w:sz="0" w:space="0" w:color="auto"/>
          <w:lang w:val="lt-LT" w:eastAsia="lt-LT"/>
        </w:rPr>
      </w:pPr>
    </w:p>
    <w:p w14:paraId="0C65F09D"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3.1.1.4.</w:t>
      </w:r>
      <w:r w:rsidRPr="009203E3">
        <w:rPr>
          <w:rFonts w:eastAsia="Arial"/>
          <w:kern w:val="28"/>
          <w:bdr w:val="none" w:sz="0" w:space="0" w:color="auto"/>
          <w:lang w:val="lt-LT" w:eastAsia="lt-LT"/>
        </w:rPr>
        <w:tab/>
        <w:t>užtikrintų nustatytų kokybės vadybos sistemos ir (arba) aplinkos apsaugos vadybos sistemos standartų taikymą, jeigu to reikalaujama pirkimo dokumentuose, ir turėtų tą patvirtinančius dokumentus;</w:t>
      </w:r>
    </w:p>
    <w:p w14:paraId="3DCC6CAF"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 xml:space="preserve">3.1.1.5. </w:t>
      </w:r>
      <w:r w:rsidRPr="009203E3">
        <w:rPr>
          <w:rFonts w:eastAsia="Arial"/>
          <w:kern w:val="28"/>
          <w:bdr w:val="none" w:sz="0" w:space="0" w:color="auto"/>
          <w:shd w:val="clear" w:color="auto" w:fill="FFFFFF"/>
          <w:lang w:val="lt-LT" w:eastAsia="lt-LT"/>
        </w:rPr>
        <w:t>atitiktų nacionalinio saugumo interesus bei nebūtų registruotas (nuolat gyvenantis ar turintis pilietybę) nepatikimomis laikomose valstybėse ar teritorijose, jei tokie reikalavimai buvo numatyti pirkimo dokumentuose</w:t>
      </w:r>
      <w:r w:rsidRPr="009203E3">
        <w:rPr>
          <w:rFonts w:eastAsia="Times New Roman"/>
          <w:kern w:val="28"/>
          <w:bdr w:val="none" w:sz="0" w:space="0" w:color="auto"/>
          <w:lang w:val="lt-LT" w:eastAsia="lt-LT"/>
        </w:rPr>
        <w:t>.</w:t>
      </w:r>
    </w:p>
    <w:p w14:paraId="66725182"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3.1.2.</w:t>
      </w:r>
      <w:r w:rsidRPr="009203E3">
        <w:rPr>
          <w:rFonts w:eastAsia="Arial"/>
          <w:kern w:val="28"/>
          <w:bdr w:val="none" w:sz="0" w:space="0" w:color="auto"/>
          <w:lang w:val="lt-LT" w:eastAsia="lt-LT"/>
        </w:rPr>
        <w:tab/>
        <w:t xml:space="preserve">Tuo atveju, kai Tiekėjas yra jungtinės veiklos sutarties pagrindu veikianti tiekėjų grupė, jos nariai Pirkėjui už Sutarties vykdymą atsako solidariai. </w:t>
      </w:r>
      <w:r w:rsidRPr="009203E3">
        <w:rPr>
          <w:rFonts w:eastAsia="Arial"/>
          <w:kern w:val="28"/>
          <w:bdr w:val="none" w:sz="0" w:space="0" w:color="auto"/>
          <w:shd w:val="clear" w:color="auto" w:fill="FFFFFF"/>
          <w:lang w:val="lt-LT" w:eastAsia="lt-LT"/>
        </w:rPr>
        <w:t xml:space="preserve">Jeigu Tiekėjas remiasi </w:t>
      </w:r>
      <w:r w:rsidRPr="009203E3">
        <w:rPr>
          <w:rFonts w:eastAsia="Arial"/>
          <w:kern w:val="28"/>
          <w:bdr w:val="none" w:sz="0" w:space="0" w:color="auto"/>
          <w:lang w:val="lt-LT" w:eastAsia="lt-LT"/>
        </w:rPr>
        <w:t xml:space="preserve">ūkio </w:t>
      </w:r>
      <w:r w:rsidRPr="009203E3">
        <w:rPr>
          <w:rFonts w:eastAsia="Arial"/>
          <w:kern w:val="28"/>
          <w:bdr w:val="none" w:sz="0" w:space="0" w:color="auto"/>
          <w:shd w:val="clear" w:color="auto" w:fill="FFFFFF"/>
          <w:lang w:val="lt-LT" w:eastAsia="lt-LT"/>
        </w:rPr>
        <w:t xml:space="preserve">subjektų pajėgumais, siekdamas atitikti finansinio ir ekonominio pajėgumo reikalavimus, Tiekėjas su tokiais </w:t>
      </w:r>
      <w:r w:rsidRPr="009203E3">
        <w:rPr>
          <w:rFonts w:eastAsia="Arial"/>
          <w:kern w:val="28"/>
          <w:bdr w:val="none" w:sz="0" w:space="0" w:color="auto"/>
          <w:lang w:val="lt-LT" w:eastAsia="lt-LT"/>
        </w:rPr>
        <w:t xml:space="preserve">ūkio </w:t>
      </w:r>
      <w:r w:rsidRPr="009203E3">
        <w:rPr>
          <w:rFonts w:eastAsia="Arial"/>
          <w:kern w:val="28"/>
          <w:bdr w:val="none" w:sz="0" w:space="0" w:color="auto"/>
          <w:shd w:val="clear" w:color="auto" w:fill="FFFFFF"/>
          <w:lang w:val="lt-LT" w:eastAsia="lt-LT"/>
        </w:rPr>
        <w:t>subjektais už Sutarties vykdymą atsako solidariai (jeigu to buvo reikalaujama pirkimo dokumentuose).</w:t>
      </w:r>
    </w:p>
    <w:p w14:paraId="4AADE38F"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3.1.3.</w:t>
      </w:r>
      <w:r w:rsidRPr="009203E3">
        <w:rPr>
          <w:rFonts w:eastAsia="Arial"/>
          <w:kern w:val="28"/>
          <w:bdr w:val="none" w:sz="0" w:space="0" w:color="auto"/>
          <w:lang w:val="lt-LT" w:eastAsia="lt-LT"/>
        </w:rPr>
        <w:tab/>
        <w:t xml:space="preserve">Tiekėjas taip pat atsako už tai, kad Tiekėjas, Sutartį tiesiogiai vykdantys subtiekėjai ir specialistai atitiktų jiems </w:t>
      </w:r>
      <w:r w:rsidRPr="009203E3">
        <w:rPr>
          <w:rFonts w:eastAsia="Times New Roman"/>
          <w:kern w:val="28"/>
          <w:bdr w:val="none" w:sz="0" w:space="0" w:color="auto"/>
          <w:lang w:val="lt-LT" w:eastAsia="lt-LT"/>
        </w:rPr>
        <w:t>įstatymų bei kitų teisės aktų</w:t>
      </w:r>
      <w:r w:rsidRPr="009203E3">
        <w:rPr>
          <w:rFonts w:eastAsia="Arial"/>
          <w:kern w:val="28"/>
          <w:bdr w:val="none" w:sz="0" w:space="0" w:color="auto"/>
          <w:lang w:val="lt-LT" w:eastAsia="lt-LT"/>
        </w:rPr>
        <w:t xml:space="preserve"> ir (arba) pirkimo dokumentuose nustatytus profesinės kvalifikacijos ir kitus reikalavimus bei turėtų teisę verstis ta veikla, kuriai jie pasitelkiami.</w:t>
      </w:r>
    </w:p>
    <w:p w14:paraId="0BFFBE0B"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bCs/>
          <w:kern w:val="28"/>
          <w:bdr w:val="none" w:sz="0" w:space="0" w:color="auto"/>
          <w:lang w:val="lt-LT" w:eastAsia="lt-LT"/>
        </w:rPr>
      </w:pPr>
    </w:p>
    <w:p w14:paraId="6D2A5E58"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bCs/>
          <w:kern w:val="28"/>
          <w:bdr w:val="none" w:sz="0" w:space="0" w:color="auto"/>
          <w:lang w:val="lt-LT" w:eastAsia="lt-LT"/>
        </w:rPr>
      </w:pPr>
      <w:r w:rsidRPr="009203E3">
        <w:rPr>
          <w:rFonts w:eastAsia="Arial"/>
          <w:b/>
          <w:bCs/>
          <w:kern w:val="28"/>
          <w:bdr w:val="none" w:sz="0" w:space="0" w:color="auto"/>
          <w:lang w:val="lt-LT" w:eastAsia="lt-LT"/>
        </w:rPr>
        <w:t>3.2.</w:t>
      </w:r>
      <w:r w:rsidRPr="009203E3">
        <w:rPr>
          <w:rFonts w:eastAsia="Times New Roman"/>
          <w:kern w:val="28"/>
          <w:bdr w:val="none" w:sz="0" w:space="0" w:color="auto"/>
          <w:lang w:val="lt-LT" w:eastAsia="lt-LT"/>
        </w:rPr>
        <w:tab/>
      </w:r>
      <w:r w:rsidRPr="009203E3">
        <w:rPr>
          <w:rFonts w:eastAsia="Arial"/>
          <w:b/>
          <w:bCs/>
          <w:kern w:val="28"/>
          <w:bdr w:val="none" w:sz="0" w:space="0" w:color="auto"/>
          <w:lang w:val="lt-LT" w:eastAsia="lt-LT"/>
        </w:rPr>
        <w:t>Subtiekėjų bei specialistų pasitelkimas ir keitimas</w:t>
      </w:r>
    </w:p>
    <w:p w14:paraId="0D725892"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bCs/>
          <w:kern w:val="28"/>
          <w:bdr w:val="none" w:sz="0" w:space="0" w:color="auto"/>
          <w:lang w:val="lt-LT" w:eastAsia="lt-LT"/>
        </w:rPr>
      </w:pPr>
    </w:p>
    <w:p w14:paraId="76BCA397"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shd w:val="clear" w:color="auto" w:fill="FFFFFF"/>
          <w:lang w:val="lt-LT" w:eastAsia="lt-LT"/>
        </w:rPr>
      </w:pPr>
      <w:r w:rsidRPr="009203E3">
        <w:rPr>
          <w:rFonts w:eastAsia="Arial"/>
          <w:kern w:val="28"/>
          <w:bdr w:val="none" w:sz="0" w:space="0" w:color="auto"/>
          <w:lang w:val="lt-LT" w:eastAsia="lt-LT"/>
        </w:rPr>
        <w:t>3.2.1.</w:t>
      </w:r>
      <w:r w:rsidRPr="009203E3">
        <w:rPr>
          <w:rFonts w:eastAsia="Arial"/>
          <w:kern w:val="28"/>
          <w:bdr w:val="none" w:sz="0" w:space="0" w:color="auto"/>
          <w:lang w:val="lt-LT" w:eastAsia="lt-LT"/>
        </w:rPr>
        <w:tab/>
      </w:r>
      <w:r w:rsidRPr="009203E3">
        <w:rPr>
          <w:rFonts w:eastAsia="Arial"/>
          <w:kern w:val="28"/>
          <w:bdr w:val="none" w:sz="0" w:space="0" w:color="auto"/>
          <w:shd w:val="clear" w:color="auto" w:fill="FFFFFF"/>
          <w:lang w:val="lt-LT" w:eastAsia="lt-LT"/>
        </w:rPr>
        <w:t>Tiekėjas įsipareigoja užtikrinti, kad Sutartį vykdys pirkime pasiūlyti ir kvalifikaci</w:t>
      </w:r>
      <w:r w:rsidRPr="009203E3">
        <w:rPr>
          <w:rFonts w:eastAsia="Arial"/>
          <w:kern w:val="28"/>
          <w:bdr w:val="none" w:sz="0" w:space="0" w:color="auto"/>
          <w:lang w:val="lt-LT" w:eastAsia="lt-LT"/>
        </w:rPr>
        <w:t>jos</w:t>
      </w:r>
      <w:r w:rsidRPr="009203E3">
        <w:rPr>
          <w:rFonts w:eastAsia="Arial"/>
          <w:kern w:val="28"/>
          <w:bdr w:val="none" w:sz="0" w:space="0" w:color="auto"/>
          <w:shd w:val="clear" w:color="auto" w:fill="FFFFFF"/>
          <w:lang w:val="lt-LT" w:eastAsia="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03E3">
        <w:rPr>
          <w:rFonts w:eastAsia="Arial"/>
          <w:kern w:val="28"/>
          <w:bdr w:val="none" w:sz="0" w:space="0" w:color="auto"/>
          <w:lang w:val="lt-LT" w:eastAsia="lt-LT"/>
        </w:rPr>
        <w:t xml:space="preserve">ir specialistų </w:t>
      </w:r>
      <w:r w:rsidRPr="009203E3">
        <w:rPr>
          <w:rFonts w:eastAsia="Arial"/>
          <w:kern w:val="28"/>
          <w:bdr w:val="none" w:sz="0" w:space="0" w:color="auto"/>
          <w:shd w:val="clear" w:color="auto" w:fill="FFFFFF"/>
          <w:lang w:val="lt-LT" w:eastAsia="lt-LT"/>
        </w:rPr>
        <w:t>veiksmus ar neveikimą.</w:t>
      </w:r>
    </w:p>
    <w:p w14:paraId="3DDCCDCB"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shd w:val="clear" w:color="auto" w:fill="FFFFFF"/>
          <w:lang w:val="lt-LT" w:eastAsia="lt-LT"/>
        </w:rPr>
      </w:pPr>
      <w:r w:rsidRPr="009203E3">
        <w:rPr>
          <w:rFonts w:eastAsia="Arial"/>
          <w:kern w:val="28"/>
          <w:bdr w:val="none" w:sz="0" w:space="0" w:color="auto"/>
          <w:lang w:val="lt-LT" w:eastAsia="lt-LT"/>
        </w:rPr>
        <w:t>3.2.2.</w:t>
      </w:r>
      <w:r w:rsidRPr="009203E3">
        <w:rPr>
          <w:rFonts w:eastAsia="Arial"/>
          <w:kern w:val="28"/>
          <w:bdr w:val="none" w:sz="0" w:space="0" w:color="auto"/>
          <w:lang w:val="lt-LT" w:eastAsia="lt-LT"/>
        </w:rPr>
        <w:tab/>
      </w:r>
      <w:r w:rsidRPr="009203E3">
        <w:rPr>
          <w:rFonts w:eastAsia="Arial"/>
          <w:kern w:val="28"/>
          <w:bdr w:val="none" w:sz="0" w:space="0" w:color="auto"/>
          <w:shd w:val="clear" w:color="auto" w:fill="FFFFFF"/>
          <w:lang w:val="lt-LT" w:eastAsia="lt-LT"/>
        </w:rPr>
        <w:t>Sutarties vykdymui pasitelkiami subtiekėjai ir (ar) specialistai (jeigu tokie pasitelkiami) nurodomi Specialiosiose sąlygose.</w:t>
      </w:r>
    </w:p>
    <w:p w14:paraId="5ACFBAFD"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jc w:val="both"/>
        <w:rPr>
          <w:rFonts w:eastAsia="Arial"/>
          <w:kern w:val="28"/>
          <w:bdr w:val="none" w:sz="0" w:space="0" w:color="auto"/>
          <w:lang w:val="lt-LT" w:eastAsia="lt-LT"/>
        </w:rPr>
      </w:pPr>
      <w:r w:rsidRPr="009203E3">
        <w:rPr>
          <w:rFonts w:eastAsia="Arial"/>
          <w:kern w:val="2"/>
          <w:bdr w:val="none" w:sz="0" w:space="0" w:color="auto"/>
          <w:lang w:val="lt-LT" w:eastAsia="lt-LT"/>
        </w:rPr>
        <w:t>3.2.3. Tiekėjas gali keisti ir (ar) pasitelkti subtiekėjus ir (ar) specialistus šiame Sutarties poskyryje nustatytais atvejais ir tvarka.</w:t>
      </w:r>
      <w:r w:rsidRPr="009203E3">
        <w:rPr>
          <w:rFonts w:eastAsia="Times New Roman"/>
          <w:kern w:val="28"/>
          <w:bdr w:val="none" w:sz="0" w:space="0" w:color="auto"/>
          <w:lang w:val="lt-LT" w:eastAsia="lt-LT"/>
        </w:rPr>
        <w:t xml:space="preserve"> </w:t>
      </w:r>
    </w:p>
    <w:p w14:paraId="6E45585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Papunkčio pakeitimai:</w:t>
      </w:r>
    </w:p>
    <w:p w14:paraId="755C13E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 xml:space="preserve">Nr. </w:t>
      </w:r>
      <w:hyperlink r:id="rId23" w:history="1">
        <w:r w:rsidRPr="009203E3">
          <w:rPr>
            <w:rFonts w:eastAsia="MS Mincho"/>
            <w:i/>
            <w:iCs/>
            <w:color w:val="0000FF" w:themeColor="hyperlink"/>
            <w:kern w:val="28"/>
            <w:sz w:val="20"/>
            <w:u w:val="single"/>
            <w:bdr w:val="none" w:sz="0" w:space="0" w:color="auto"/>
            <w:lang w:val="lt-LT" w:eastAsia="lt-LT"/>
          </w:rPr>
          <w:t>1S-52</w:t>
        </w:r>
      </w:hyperlink>
      <w:r w:rsidRPr="009203E3">
        <w:rPr>
          <w:rFonts w:eastAsia="MS Mincho"/>
          <w:i/>
          <w:iCs/>
          <w:kern w:val="28"/>
          <w:sz w:val="20"/>
          <w:bdr w:val="none" w:sz="0" w:space="0" w:color="auto"/>
          <w:lang w:val="lt-LT" w:eastAsia="lt-LT"/>
        </w:rPr>
        <w:t>, 2025-04-17, paskelbta TAR 2025-04-18, i. k. 2025-06847</w:t>
      </w:r>
    </w:p>
    <w:p w14:paraId="68741AD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8"/>
          <w:bdr w:val="none" w:sz="0" w:space="0" w:color="auto"/>
          <w:lang w:val="lt-LT" w:eastAsia="lt-LT"/>
        </w:rPr>
      </w:pPr>
    </w:p>
    <w:p w14:paraId="4937BF64" w14:textId="77777777" w:rsidR="009203E3" w:rsidRPr="009203E3" w:rsidRDefault="009203E3" w:rsidP="009203E3">
      <w:pPr>
        <w:widowControl w:val="0"/>
        <w:pBdr>
          <w:bar w:val="none" w:sz="0" w:color="auto"/>
        </w:pBdr>
        <w:tabs>
          <w:tab w:val="left" w:pos="709"/>
          <w:tab w:val="left" w:pos="851"/>
          <w:tab w:val="left" w:pos="1134"/>
        </w:tabs>
        <w:suppressAutoHyphens/>
        <w:overflowPunct w:val="0"/>
        <w:adjustRightInd w:val="0"/>
        <w:spacing w:line="276" w:lineRule="auto"/>
        <w:jc w:val="both"/>
        <w:rPr>
          <w:rFonts w:eastAsia="Cambria"/>
          <w:kern w:val="28"/>
          <w:bdr w:val="none" w:sz="0" w:space="0" w:color="auto"/>
          <w:shd w:val="clear" w:color="auto" w:fill="FFFFFF"/>
          <w:lang w:val="lt-LT" w:eastAsia="lt-LT"/>
        </w:rPr>
      </w:pPr>
      <w:r w:rsidRPr="009203E3">
        <w:rPr>
          <w:rFonts w:eastAsia="Cambria"/>
          <w:kern w:val="28"/>
          <w:bdr w:val="none" w:sz="0" w:space="0" w:color="auto"/>
          <w:shd w:val="clear" w:color="auto" w:fill="FFFFFF"/>
          <w:lang w:val="lt-LT" w:eastAsia="lt-LT"/>
        </w:rPr>
        <w:t>3.2.4. Naujas subtiekėjas ar specialistas gali pradėti vykdyti jiems Tiekėjo pavestus įsipareigojimus pagal Sutartį ne anksčiau, nei bus pasirašytas Susitarimas.</w:t>
      </w:r>
    </w:p>
    <w:p w14:paraId="7AB64C1F" w14:textId="77777777" w:rsidR="009203E3" w:rsidRPr="009203E3" w:rsidRDefault="009203E3" w:rsidP="009203E3">
      <w:pPr>
        <w:widowControl w:val="0"/>
        <w:pBdr>
          <w:bar w:val="none" w:sz="0" w:color="auto"/>
        </w:pBdr>
        <w:tabs>
          <w:tab w:val="left" w:pos="709"/>
          <w:tab w:val="left" w:pos="851"/>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shd w:val="clear" w:color="auto" w:fill="FFFFFF"/>
          <w:lang w:val="lt-LT" w:eastAsia="lt-LT"/>
        </w:rPr>
        <w:t xml:space="preserve">3.2.5. Jei Tiekėjas pasitelkia naują subtiekėją arba pakeičia esamą subtiekėją ir (ar) specialistą, negavęs Pirkėjo raštiško sutikimo, arba sutartinius įsipareigojimus pagal Sutartį vykdo subtiekėjai ir (ar) </w:t>
      </w:r>
      <w:r w:rsidRPr="009203E3">
        <w:rPr>
          <w:rFonts w:eastAsia="Cambria"/>
          <w:kern w:val="28"/>
          <w:bdr w:val="none" w:sz="0" w:space="0" w:color="auto"/>
          <w:shd w:val="clear" w:color="auto" w:fill="FFFFFF"/>
          <w:lang w:val="lt-LT" w:eastAsia="lt-LT"/>
        </w:rPr>
        <w:lastRenderedPageBreak/>
        <w:t>specialistai, neatitinkantys pirkimo dokumentuose nustatytų kvalifikacijos reikalavimų</w:t>
      </w:r>
      <w:r w:rsidRPr="009203E3">
        <w:rPr>
          <w:rFonts w:eastAsia="Cambria"/>
          <w:kern w:val="28"/>
          <w:bdr w:val="none" w:sz="0" w:space="0" w:color="auto"/>
          <w:lang w:val="lt-LT" w:eastAsia="lt-LT"/>
        </w:rPr>
        <w:t>,</w:t>
      </w:r>
      <w:r w:rsidRPr="009203E3">
        <w:rPr>
          <w:rFonts w:eastAsia="Cambria"/>
          <w:kern w:val="28"/>
          <w:bdr w:val="none" w:sz="0" w:space="0" w:color="auto"/>
          <w:shd w:val="clear" w:color="auto" w:fill="FFFFFF"/>
          <w:lang w:val="lt-LT" w:eastAsia="lt-LT"/>
        </w:rPr>
        <w:t xml:space="preserve"> kokybės vadybos sistemos ir (arba) aplinkos apsaugos vadybos sistemos standartų </w:t>
      </w:r>
      <w:r w:rsidRPr="009203E3">
        <w:rPr>
          <w:rFonts w:eastAsia="Cambria"/>
          <w:kern w:val="28"/>
          <w:bdr w:val="none" w:sz="0" w:space="0" w:color="auto"/>
          <w:lang w:val="lt-LT" w:eastAsia="lt-LT"/>
        </w:rPr>
        <w:t xml:space="preserve">reikalavimų, reikalavimų dėl pašalinimo pagrindų nebuvimo, atitikties nacionalinio saugumo interesams bei reikalavimams </w:t>
      </w:r>
      <w:r w:rsidRPr="009203E3">
        <w:rPr>
          <w:rFonts w:eastAsia="Arial"/>
          <w:kern w:val="28"/>
          <w:bdr w:val="none" w:sz="0" w:space="0" w:color="auto"/>
          <w:shd w:val="clear" w:color="auto" w:fill="FFFFFF"/>
          <w:lang w:val="lt-LT" w:eastAsia="lt-LT"/>
        </w:rPr>
        <w:t xml:space="preserve">nebūti registruotu (nuolat gyvenančiu ar turinčiu pilietybę) nepatikimomis laikomose valstybėse ar teritorijose </w:t>
      </w:r>
      <w:r w:rsidRPr="009203E3">
        <w:rPr>
          <w:rFonts w:eastAsia="Cambria"/>
          <w:kern w:val="28"/>
          <w:bdr w:val="none" w:sz="0" w:space="0" w:color="auto"/>
          <w:lang w:val="lt-LT" w:eastAsia="lt-LT"/>
        </w:rPr>
        <w:t>(jei taikoma) ir Tiekėjo pasiūlyme nurodytų sąlygų pirkimo dokumentuose nustatytiems Kokybiniams</w:t>
      </w:r>
      <w:r w:rsidRPr="009203E3">
        <w:rPr>
          <w:rFonts w:eastAsia="Cambria"/>
          <w:b/>
          <w:bCs/>
          <w:kern w:val="28"/>
          <w:bdr w:val="none" w:sz="0" w:space="0" w:color="auto"/>
          <w:lang w:val="lt-LT" w:eastAsia="lt-LT"/>
        </w:rPr>
        <w:t xml:space="preserve"> </w:t>
      </w:r>
      <w:r w:rsidRPr="009203E3">
        <w:rPr>
          <w:rFonts w:eastAsia="Cambria"/>
          <w:kern w:val="28"/>
          <w:bdr w:val="none" w:sz="0" w:space="0" w:color="auto"/>
          <w:lang w:val="lt-LT" w:eastAsia="lt-LT"/>
        </w:rPr>
        <w:t>kriterijams pagrįsti (jei taikoma)</w:t>
      </w:r>
      <w:r w:rsidRPr="009203E3">
        <w:rPr>
          <w:rFonts w:eastAsia="Cambria"/>
          <w:kern w:val="28"/>
          <w:bdr w:val="none" w:sz="0" w:space="0" w:color="auto"/>
          <w:shd w:val="clear" w:color="auto" w:fill="FFFFFF"/>
          <w:lang w:val="lt-LT" w:eastAsia="lt-LT"/>
        </w:rPr>
        <w:t>, Tiekėjui taikoma Specialiosiose sąlygose nustatyto dydžio bauda.</w:t>
      </w:r>
    </w:p>
    <w:p w14:paraId="3E93379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Papunkčio pakeitimai:</w:t>
      </w:r>
    </w:p>
    <w:p w14:paraId="30C7D50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 xml:space="preserve">Nr. </w:t>
      </w:r>
      <w:hyperlink r:id="rId24" w:history="1">
        <w:r w:rsidRPr="009203E3">
          <w:rPr>
            <w:rFonts w:eastAsia="MS Mincho"/>
            <w:i/>
            <w:iCs/>
            <w:color w:val="0000FF" w:themeColor="hyperlink"/>
            <w:kern w:val="28"/>
            <w:sz w:val="20"/>
            <w:u w:val="single"/>
            <w:bdr w:val="none" w:sz="0" w:space="0" w:color="auto"/>
            <w:lang w:val="lt-LT" w:eastAsia="lt-LT"/>
          </w:rPr>
          <w:t>1S-52</w:t>
        </w:r>
      </w:hyperlink>
      <w:r w:rsidRPr="009203E3">
        <w:rPr>
          <w:rFonts w:eastAsia="MS Mincho"/>
          <w:i/>
          <w:iCs/>
          <w:kern w:val="28"/>
          <w:sz w:val="20"/>
          <w:bdr w:val="none" w:sz="0" w:space="0" w:color="auto"/>
          <w:lang w:val="lt-LT" w:eastAsia="lt-LT"/>
        </w:rPr>
        <w:t>, 2025-04-17, paskelbta TAR 2025-04-18, i. k. 2025-06847</w:t>
      </w:r>
    </w:p>
    <w:p w14:paraId="7D45149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8"/>
          <w:bdr w:val="none" w:sz="0" w:space="0" w:color="auto"/>
          <w:lang w:val="lt-LT" w:eastAsia="lt-LT"/>
        </w:rPr>
      </w:pPr>
    </w:p>
    <w:p w14:paraId="5E348A0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spacing w:line="276" w:lineRule="auto"/>
        <w:jc w:val="both"/>
        <w:rPr>
          <w:rFonts w:eastAsia="Arial"/>
          <w:kern w:val="28"/>
          <w:bdr w:val="none" w:sz="0" w:space="0" w:color="auto"/>
          <w:shd w:val="clear" w:color="auto" w:fill="FFFFFF"/>
          <w:lang w:val="lt-LT" w:eastAsia="lt-LT"/>
        </w:rPr>
      </w:pPr>
      <w:r w:rsidRPr="009203E3">
        <w:rPr>
          <w:rFonts w:eastAsia="Arial"/>
          <w:kern w:val="28"/>
          <w:bdr w:val="none" w:sz="0" w:space="0" w:color="auto"/>
          <w:shd w:val="clear" w:color="auto" w:fill="FFFFFF"/>
          <w:lang w:val="lt-LT" w:eastAsia="lt-LT"/>
        </w:rPr>
        <w:t xml:space="preserve">3.2.6. Tiekėjas turi teisę Sutarties vykdymui pasitelkti naujus, Specialiosiose sąlygose nenurodytus subtiekėjus, kurių pajėgumais Tiekėjas </w:t>
      </w:r>
      <w:r w:rsidRPr="009203E3">
        <w:rPr>
          <w:rFonts w:eastAsia="Cambria"/>
          <w:kern w:val="28"/>
          <w:bdr w:val="none" w:sz="0" w:space="0" w:color="auto"/>
          <w:shd w:val="clear" w:color="auto" w:fill="FFFFFF"/>
          <w:lang w:val="lt-LT" w:eastAsia="lt-LT"/>
        </w:rPr>
        <w:t>nesirėmė pirkimo dokumentuose numatytiems kvalifikacijos reikalavimams pagrįsti.</w:t>
      </w:r>
    </w:p>
    <w:p w14:paraId="20A0E56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spacing w:line="276" w:lineRule="auto"/>
        <w:jc w:val="both"/>
        <w:rPr>
          <w:rFonts w:eastAsia="Arial"/>
          <w:kern w:val="28"/>
          <w:bdr w:val="none" w:sz="0" w:space="0" w:color="auto"/>
          <w:shd w:val="clear" w:color="auto" w:fill="FFFFFF"/>
          <w:lang w:val="lt-LT" w:eastAsia="lt-LT"/>
        </w:rPr>
      </w:pPr>
      <w:r w:rsidRPr="009203E3">
        <w:rPr>
          <w:rFonts w:eastAsia="Arial"/>
          <w:kern w:val="28"/>
          <w:bdr w:val="none" w:sz="0" w:space="0" w:color="auto"/>
          <w:shd w:val="clear" w:color="auto" w:fill="FFFFFF"/>
          <w:lang w:val="lt-LT" w:eastAsia="lt-LT"/>
        </w:rPr>
        <w:t xml:space="preserve">3.2.7. Sudarius Sutartį, tačiau ne vėliau negu Sutartis pradedama vykdyti, Tiekėjas įsipareigoja Pirkėjui pranešti tuo metu žinomų subtiekėjų, kurių pajėgumais Tiekėjas </w:t>
      </w:r>
      <w:r w:rsidRPr="009203E3">
        <w:rPr>
          <w:rFonts w:eastAsia="Cambria"/>
          <w:kern w:val="28"/>
          <w:bdr w:val="none" w:sz="0" w:space="0" w:color="auto"/>
          <w:shd w:val="clear" w:color="auto" w:fill="FFFFFF"/>
          <w:lang w:val="lt-LT" w:eastAsia="lt-LT"/>
        </w:rPr>
        <w:t>nesirėmė pirkimo dokumentuose numatytiems kvalifikacijos reikalavimams pagrįsti,</w:t>
      </w:r>
      <w:r w:rsidRPr="009203E3">
        <w:rPr>
          <w:rFonts w:eastAsia="Arial"/>
          <w:kern w:val="28"/>
          <w:bdr w:val="none" w:sz="0" w:space="0" w:color="auto"/>
          <w:shd w:val="clear" w:color="auto" w:fill="FFFFFF"/>
          <w:lang w:val="lt-LT" w:eastAsia="lt-LT"/>
        </w:rPr>
        <w:t xml:space="preserve"> pavadinimus, </w:t>
      </w:r>
      <w:r w:rsidRPr="009203E3">
        <w:rPr>
          <w:rFonts w:eastAsia="Arial"/>
          <w:kern w:val="28"/>
          <w:bdr w:val="none" w:sz="0" w:space="0" w:color="auto"/>
          <w:lang w:val="lt-LT" w:eastAsia="lt-LT"/>
        </w:rPr>
        <w:t xml:space="preserve">juridinio asmens kodą, </w:t>
      </w:r>
      <w:r w:rsidRPr="009203E3">
        <w:rPr>
          <w:rFonts w:eastAsia="Arial"/>
          <w:kern w:val="28"/>
          <w:bdr w:val="none" w:sz="0" w:space="0" w:color="auto"/>
          <w:shd w:val="clear" w:color="auto" w:fill="FFFFFF"/>
          <w:lang w:val="lt-LT" w:eastAsia="lt-LT"/>
        </w:rPr>
        <w:t>kontaktinius duomenis</w:t>
      </w:r>
      <w:r w:rsidRPr="009203E3">
        <w:rPr>
          <w:rFonts w:eastAsia="Arial"/>
          <w:kern w:val="28"/>
          <w:bdr w:val="none" w:sz="0" w:space="0" w:color="auto"/>
          <w:lang w:val="lt-LT" w:eastAsia="lt-LT"/>
        </w:rPr>
        <w:t>,</w:t>
      </w:r>
      <w:r w:rsidRPr="009203E3">
        <w:rPr>
          <w:rFonts w:eastAsia="Arial"/>
          <w:kern w:val="28"/>
          <w:bdr w:val="none" w:sz="0" w:space="0" w:color="auto"/>
          <w:shd w:val="clear" w:color="auto" w:fill="FFFFFF"/>
          <w:lang w:val="lt-LT" w:eastAsia="lt-LT"/>
        </w:rPr>
        <w:t xml:space="preserve"> jų atstovus.</w:t>
      </w:r>
    </w:p>
    <w:p w14:paraId="578E2BC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spacing w:line="276" w:lineRule="auto"/>
        <w:jc w:val="both"/>
        <w:rPr>
          <w:rFonts w:eastAsia="Cambria"/>
          <w:kern w:val="28"/>
          <w:bdr w:val="none" w:sz="0" w:space="0" w:color="auto"/>
          <w:shd w:val="clear" w:color="auto" w:fill="FFFFFF"/>
          <w:lang w:val="lt-LT" w:eastAsia="lt-LT"/>
        </w:rPr>
      </w:pPr>
      <w:r w:rsidRPr="009203E3">
        <w:rPr>
          <w:rFonts w:eastAsia="Arial"/>
          <w:kern w:val="28"/>
          <w:bdr w:val="none" w:sz="0" w:space="0" w:color="auto"/>
          <w:shd w:val="clear" w:color="auto" w:fill="FFFFFF"/>
          <w:lang w:val="lt-LT" w:eastAsia="lt-LT"/>
        </w:rPr>
        <w:t>3.2.8. Tiekėjas, bet kuriuo Sutarties vykdymo metu,</w:t>
      </w:r>
      <w:r w:rsidRPr="009203E3">
        <w:rPr>
          <w:rFonts w:eastAsia="Cambria"/>
          <w:kern w:val="28"/>
          <w:bdr w:val="none" w:sz="0" w:space="0" w:color="auto"/>
          <w:lang w:val="lt-LT" w:eastAsia="lt-LT"/>
        </w:rPr>
        <w:t xml:space="preserve"> subtiekėjus, kurių pajėgumais Tiekėjas nesirėmė pirkimo dokumentuose numatytiems kvalifikacijos reikalavimams pagrįsti, gali keisti savo nuožiūra.</w:t>
      </w:r>
    </w:p>
    <w:p w14:paraId="0431B548" w14:textId="77777777" w:rsidR="009203E3" w:rsidRPr="009203E3" w:rsidRDefault="009203E3" w:rsidP="009203E3">
      <w:pPr>
        <w:widowControl w:val="0"/>
        <w:pBdr>
          <w:bar w:val="none" w:sz="0" w:color="auto"/>
        </w:pBdr>
        <w:tabs>
          <w:tab w:val="left" w:pos="993"/>
        </w:tabs>
        <w:suppressAutoHyphens/>
        <w:overflowPunct w:val="0"/>
        <w:adjustRightInd w:val="0"/>
        <w:spacing w:line="276" w:lineRule="auto"/>
        <w:jc w:val="both"/>
        <w:rPr>
          <w:rFonts w:eastAsia="Cambria"/>
          <w:kern w:val="28"/>
          <w:bdr w:val="none" w:sz="0" w:space="0" w:color="auto"/>
          <w:lang w:val="lt-LT" w:eastAsia="lt-LT"/>
        </w:rPr>
      </w:pPr>
      <w:r w:rsidRPr="009203E3">
        <w:rPr>
          <w:rFonts w:eastAsia="Arial"/>
          <w:kern w:val="28"/>
          <w:bdr w:val="none" w:sz="0" w:space="0" w:color="auto"/>
          <w:shd w:val="clear" w:color="auto" w:fill="FFFFFF"/>
          <w:lang w:val="lt-LT" w:eastAsia="lt-LT"/>
        </w:rPr>
        <w:t>3.2.9. Tiekėjas</w:t>
      </w:r>
      <w:r w:rsidRPr="009203E3">
        <w:rPr>
          <w:rFonts w:eastAsia="Arial"/>
          <w:kern w:val="28"/>
          <w:bdr w:val="none" w:sz="0" w:space="0" w:color="auto"/>
          <w:lang w:val="lt-LT" w:eastAsia="lt-LT"/>
        </w:rPr>
        <w:t>,</w:t>
      </w:r>
      <w:r w:rsidRPr="009203E3">
        <w:rPr>
          <w:rFonts w:eastAsia="Arial"/>
          <w:kern w:val="28"/>
          <w:bdr w:val="none" w:sz="0" w:space="0" w:color="auto"/>
          <w:shd w:val="clear" w:color="auto" w:fill="FFFFFF"/>
          <w:lang w:val="lt-LT" w:eastAsia="lt-LT"/>
        </w:rPr>
        <w:t xml:space="preserve"> </w:t>
      </w:r>
      <w:r w:rsidRPr="009203E3">
        <w:rPr>
          <w:rFonts w:eastAsia="Arial"/>
          <w:kern w:val="28"/>
          <w:bdr w:val="none" w:sz="0" w:space="0" w:color="auto"/>
          <w:lang w:val="lt-LT" w:eastAsia="lt-LT"/>
        </w:rPr>
        <w:t>bet kuriuo Sutarties vykdymo metu,</w:t>
      </w:r>
      <w:r w:rsidRPr="009203E3">
        <w:rPr>
          <w:rFonts w:eastAsia="Cambria"/>
          <w:kern w:val="28"/>
          <w:bdr w:val="none" w:sz="0" w:space="0" w:color="auto"/>
          <w:lang w:val="lt-LT" w:eastAsia="lt-LT"/>
        </w:rPr>
        <w:t xml:space="preserve"> </w:t>
      </w:r>
      <w:r w:rsidRPr="009203E3">
        <w:rPr>
          <w:rFonts w:eastAsia="Cambria"/>
          <w:kern w:val="28"/>
          <w:bdr w:val="none" w:sz="0" w:space="0" w:color="auto"/>
          <w:shd w:val="clear" w:color="auto" w:fill="FFFFFF"/>
          <w:lang w:val="lt-LT" w:eastAsia="lt-LT"/>
        </w:rPr>
        <w:t>ne vėliau nei prieš 5 (penkias) darbo dienas</w:t>
      </w:r>
      <w:r w:rsidRPr="009203E3">
        <w:rPr>
          <w:rFonts w:eastAsia="Arial"/>
          <w:kern w:val="28"/>
          <w:bdr w:val="none" w:sz="0" w:space="0" w:color="auto"/>
          <w:shd w:val="clear" w:color="auto" w:fill="FFFFFF"/>
          <w:lang w:val="lt-LT" w:eastAsia="lt-LT"/>
        </w:rPr>
        <w:t xml:space="preserve"> iki numatomo naujo subtiekėjo, kurio pajėgumais Tiekėjas </w:t>
      </w:r>
      <w:r w:rsidRPr="009203E3">
        <w:rPr>
          <w:rFonts w:eastAsia="Cambria"/>
          <w:kern w:val="28"/>
          <w:bdr w:val="none" w:sz="0" w:space="0" w:color="auto"/>
          <w:shd w:val="clear" w:color="auto" w:fill="FFFFFF"/>
          <w:lang w:val="lt-LT" w:eastAsia="lt-LT"/>
        </w:rPr>
        <w:t>nesirėmė pirkimo dokumentuose numatytiems kvalifikacijos reikalavimams pagrįsti,</w:t>
      </w:r>
      <w:r w:rsidRPr="009203E3">
        <w:rPr>
          <w:rFonts w:eastAsia="Arial"/>
          <w:kern w:val="28"/>
          <w:bdr w:val="none" w:sz="0" w:space="0" w:color="auto"/>
          <w:shd w:val="clear" w:color="auto" w:fill="FFFFFF"/>
          <w:lang w:val="lt-LT" w:eastAsia="lt-LT"/>
        </w:rPr>
        <w:t xml:space="preserve"> pasitelkimo</w:t>
      </w:r>
      <w:r w:rsidRPr="009203E3">
        <w:rPr>
          <w:rFonts w:eastAsia="Arial"/>
          <w:kern w:val="28"/>
          <w:bdr w:val="none" w:sz="0" w:space="0" w:color="auto"/>
          <w:lang w:val="lt-LT" w:eastAsia="lt-LT"/>
        </w:rPr>
        <w:t xml:space="preserve"> ir (arba) keitimo</w:t>
      </w:r>
      <w:r w:rsidRPr="009203E3">
        <w:rPr>
          <w:rFonts w:eastAsia="Arial"/>
          <w:kern w:val="28"/>
          <w:bdr w:val="none" w:sz="0" w:space="0" w:color="auto"/>
          <w:shd w:val="clear" w:color="auto" w:fill="FFFFFF"/>
          <w:lang w:val="lt-LT" w:eastAsia="lt-LT"/>
        </w:rPr>
        <w:t xml:space="preserve"> apie tai privalo informuoti </w:t>
      </w:r>
      <w:r w:rsidRPr="009203E3">
        <w:rPr>
          <w:rFonts w:eastAsia="Times New Roman"/>
          <w:kern w:val="28"/>
          <w:bdr w:val="none" w:sz="0" w:space="0" w:color="auto"/>
          <w:lang w:val="lt-LT" w:eastAsia="lt-LT"/>
        </w:rPr>
        <w:t>Pirkėją</w:t>
      </w:r>
      <w:r w:rsidRPr="009203E3">
        <w:rPr>
          <w:rFonts w:eastAsia="Arial"/>
          <w:kern w:val="28"/>
          <w:bdr w:val="none" w:sz="0" w:space="0" w:color="auto"/>
          <w:shd w:val="clear" w:color="auto" w:fill="FFFFFF"/>
          <w:lang w:val="lt-LT" w:eastAsia="lt-LT"/>
        </w:rPr>
        <w:t xml:space="preserve">. </w:t>
      </w:r>
      <w:r w:rsidRPr="009203E3">
        <w:rPr>
          <w:rFonts w:eastAsia="Times New Roman"/>
          <w:kern w:val="28"/>
          <w:bdr w:val="none" w:sz="0" w:space="0" w:color="auto"/>
          <w:lang w:val="lt-LT" w:eastAsia="lt-LT"/>
        </w:rPr>
        <w:t xml:space="preserve">Pirkėjas (jeigu buvo taikoma pirkimo dokumentuose) turi patikrinti, ar nėra </w:t>
      </w:r>
      <w:r w:rsidRPr="009203E3">
        <w:rPr>
          <w:rFonts w:eastAsia="Cambria"/>
          <w:kern w:val="28"/>
          <w:bdr w:val="none" w:sz="0" w:space="0" w:color="auto"/>
          <w:lang w:val="lt-LT" w:eastAsia="lt-LT"/>
        </w:rPr>
        <w:t xml:space="preserve">subtiekėjo pašalinimo pagrindų ir subtiekėjo atitiktį nacionalinio saugumo interesams ir reikalavimams </w:t>
      </w:r>
      <w:r w:rsidRPr="009203E3">
        <w:rPr>
          <w:rFonts w:eastAsia="Arial"/>
          <w:kern w:val="28"/>
          <w:bdr w:val="none" w:sz="0" w:space="0" w:color="auto"/>
          <w:shd w:val="clear" w:color="auto" w:fill="FFFFFF"/>
          <w:lang w:val="lt-LT" w:eastAsia="lt-LT"/>
        </w:rPr>
        <w:t>nebūti registruotu (nuolat gyvenančiu ar turinčiu pilietybę) nepatikimomis laikomose valstybėse ar teritorijose</w:t>
      </w:r>
      <w:r w:rsidRPr="009203E3">
        <w:rPr>
          <w:rFonts w:eastAsia="Cambria"/>
          <w:kern w:val="28"/>
          <w:bdr w:val="none" w:sz="0" w:space="0" w:color="auto"/>
          <w:lang w:val="lt-LT" w:eastAsia="lt-LT"/>
        </w:rPr>
        <w:t>. Jeigu subtiekėjo padėtis neatitinka bent vieno iš nurodytų reikalavimų, Pirkėjas reikalauja pakeisti šį subtiekėją reikalavimus atitinkančiu subtiekėju.</w:t>
      </w:r>
      <w:r w:rsidRPr="009203E3">
        <w:rPr>
          <w:rFonts w:eastAsia="Times New Roman"/>
          <w:kern w:val="28"/>
          <w:bdr w:val="none" w:sz="0" w:space="0" w:color="auto"/>
          <w:lang w:val="lt-LT" w:eastAsia="lt-LT"/>
        </w:rPr>
        <w:t xml:space="preserve"> </w:t>
      </w:r>
      <w:r w:rsidRPr="009203E3">
        <w:rPr>
          <w:rFonts w:eastAsia="Cambria"/>
          <w:kern w:val="28"/>
          <w:bdr w:val="none" w:sz="0" w:space="0" w:color="auto"/>
          <w:lang w:val="lt-LT" w:eastAsia="lt-LT"/>
        </w:rPr>
        <w:t>Pirkėjas</w:t>
      </w:r>
      <w:r w:rsidRPr="009203E3">
        <w:rPr>
          <w:rFonts w:eastAsia="Times New Roman"/>
          <w:kern w:val="28"/>
          <w:bdr w:val="none" w:sz="0" w:space="0" w:color="auto"/>
          <w:lang w:val="lt-LT" w:eastAsia="lt-LT"/>
        </w:rPr>
        <w:t xml:space="preserve"> per 5 (penkias) darbo dienas raštu informuoja Tiekėją apie sutikimą pasitelkti ir (ar) keisti naują subtiekėją, kurio pajėgumais Tiekėjas nesirėmė pirkimo dokumentuose numatytiems kvalifikacijos reikalavimams pagrįsti. </w:t>
      </w:r>
      <w:r w:rsidRPr="009203E3">
        <w:rPr>
          <w:rFonts w:eastAsia="Cambria"/>
          <w:kern w:val="28"/>
          <w:bdr w:val="none" w:sz="0" w:space="0" w:color="auto"/>
          <w:lang w:val="lt-LT" w:eastAsia="lt-LT"/>
        </w:rPr>
        <w:t>Pirkėjui sutikus, Šalys pasirašo Susitarimą, kuris laikomas neatsiejama Sutarties dalimi.</w:t>
      </w:r>
    </w:p>
    <w:p w14:paraId="02042BAE" w14:textId="77777777" w:rsidR="009203E3" w:rsidRPr="009203E3" w:rsidRDefault="009203E3" w:rsidP="009203E3">
      <w:pPr>
        <w:widowControl w:val="0"/>
        <w:pBdr>
          <w:bar w:val="none" w:sz="0" w:color="auto"/>
        </w:pBdr>
        <w:tabs>
          <w:tab w:val="left" w:pos="0"/>
          <w:tab w:val="left" w:pos="993"/>
        </w:tabs>
        <w:suppressAutoHyphens/>
        <w:overflowPunct w:val="0"/>
        <w:adjustRightInd w:val="0"/>
        <w:spacing w:line="276" w:lineRule="auto"/>
        <w:jc w:val="both"/>
        <w:rPr>
          <w:rFonts w:eastAsia="Arial"/>
          <w:kern w:val="28"/>
          <w:bdr w:val="none" w:sz="0" w:space="0" w:color="auto"/>
          <w:shd w:val="clear" w:color="auto" w:fill="FFFFFF"/>
          <w:lang w:val="lt-LT" w:eastAsia="lt-LT"/>
        </w:rPr>
      </w:pPr>
      <w:r w:rsidRPr="009203E3">
        <w:rPr>
          <w:rFonts w:eastAsia="Arial"/>
          <w:kern w:val="28"/>
          <w:bdr w:val="none" w:sz="0" w:space="0" w:color="auto"/>
          <w:lang w:val="lt-LT" w:eastAsia="lt-LT"/>
        </w:rPr>
        <w:t>3.2.10. Subtiekėjai</w:t>
      </w:r>
      <w:r w:rsidRPr="009203E3">
        <w:rPr>
          <w:rFonts w:eastAsia="Arial"/>
          <w:kern w:val="28"/>
          <w:bdr w:val="none" w:sz="0" w:space="0" w:color="auto"/>
          <w:shd w:val="clear" w:color="auto" w:fill="FFFFFF"/>
          <w:lang w:val="lt-LT" w:eastAsia="lt-LT"/>
        </w:rPr>
        <w:t xml:space="preserve">, kurių pajėgumais Tiekėjas rėmėsi, kad atitiktų pirkimo dokumentuose nustatytus kvalifikacijos reikalavimus, gali būti </w:t>
      </w:r>
      <w:r w:rsidRPr="009203E3">
        <w:rPr>
          <w:rFonts w:eastAsia="Arial"/>
          <w:kern w:val="28"/>
          <w:bdr w:val="none" w:sz="0" w:space="0" w:color="auto"/>
          <w:lang w:val="lt-LT" w:eastAsia="lt-LT"/>
        </w:rPr>
        <w:t xml:space="preserve">keičiami </w:t>
      </w:r>
      <w:r w:rsidRPr="009203E3">
        <w:rPr>
          <w:rFonts w:eastAsia="Arial"/>
          <w:kern w:val="28"/>
          <w:bdr w:val="none" w:sz="0" w:space="0" w:color="auto"/>
          <w:shd w:val="clear" w:color="auto" w:fill="FFFFFF"/>
          <w:lang w:val="lt-LT" w:eastAsia="lt-LT"/>
        </w:rPr>
        <w:t>tik šiais atvejais:</w:t>
      </w:r>
    </w:p>
    <w:p w14:paraId="750C5F3D" w14:textId="77777777" w:rsidR="009203E3" w:rsidRPr="009203E3" w:rsidRDefault="009203E3" w:rsidP="009203E3">
      <w:pPr>
        <w:widowControl w:val="0"/>
        <w:pBdr>
          <w:bar w:val="none" w:sz="0" w:color="auto"/>
        </w:pBdr>
        <w:tabs>
          <w:tab w:val="left" w:pos="0"/>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Cambria"/>
          <w:kern w:val="28"/>
          <w:bdr w:val="none" w:sz="0" w:space="0" w:color="auto"/>
          <w:shd w:val="clear" w:color="auto" w:fill="FFFFFF"/>
          <w:lang w:val="lt-LT" w:eastAsia="lt-LT"/>
        </w:rPr>
        <w:t xml:space="preserve">3.2.10.1. kai subtiekėjui </w:t>
      </w:r>
      <w:r w:rsidRPr="009203E3">
        <w:rPr>
          <w:rFonts w:eastAsia="Times New Roman"/>
          <w:kern w:val="28"/>
          <w:bdr w:val="none" w:sz="0" w:space="0" w:color="auto"/>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9203E3">
        <w:rPr>
          <w:rFonts w:eastAsia="Cambria"/>
          <w:kern w:val="28"/>
          <w:bdr w:val="none" w:sz="0" w:space="0" w:color="auto"/>
          <w:shd w:val="clear" w:color="auto" w:fill="FFFFFF"/>
          <w:lang w:val="lt-LT" w:eastAsia="lt-LT"/>
        </w:rPr>
        <w:t>;</w:t>
      </w:r>
    </w:p>
    <w:p w14:paraId="76AEADBB" w14:textId="77777777" w:rsidR="009203E3" w:rsidRPr="009203E3" w:rsidRDefault="009203E3" w:rsidP="009203E3">
      <w:pPr>
        <w:widowControl w:val="0"/>
        <w:pBdr>
          <w:bar w:val="none" w:sz="0" w:color="auto"/>
        </w:pBdr>
        <w:tabs>
          <w:tab w:val="left" w:pos="0"/>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Cambria"/>
          <w:kern w:val="28"/>
          <w:bdr w:val="none" w:sz="0" w:space="0" w:color="auto"/>
          <w:shd w:val="clear" w:color="auto" w:fill="FFFFFF"/>
          <w:lang w:val="lt-LT"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264BD88B" w14:textId="77777777" w:rsidR="009203E3" w:rsidRPr="009203E3" w:rsidRDefault="009203E3" w:rsidP="009203E3">
      <w:pPr>
        <w:widowControl w:val="0"/>
        <w:pBdr>
          <w:bar w:val="none" w:sz="0" w:color="auto"/>
        </w:pBdr>
        <w:tabs>
          <w:tab w:val="left" w:pos="0"/>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Cambria"/>
          <w:kern w:val="28"/>
          <w:bdr w:val="none" w:sz="0" w:space="0" w:color="auto"/>
          <w:shd w:val="clear" w:color="auto" w:fill="FFFFFF"/>
          <w:lang w:val="lt-LT" w:eastAsia="lt-LT"/>
        </w:rPr>
        <w:t xml:space="preserve">3.2.10.3. </w:t>
      </w:r>
      <w:r w:rsidRPr="009203E3">
        <w:rPr>
          <w:rFonts w:eastAsia="Cambria"/>
          <w:kern w:val="28"/>
          <w:bdr w:val="none" w:sz="0" w:space="0" w:color="auto"/>
          <w:lang w:val="lt-LT" w:eastAsia="lt-LT"/>
        </w:rPr>
        <w:t>Tiekėjas ar subtiekėjas privalo pakeisti subtiekėją, jei paaiškėja, kad jis neatitinka jam pirkimo dokumentuose keliamų reikalavimų.</w:t>
      </w:r>
    </w:p>
    <w:p w14:paraId="46BF1ED8" w14:textId="77777777" w:rsidR="009203E3" w:rsidRPr="009203E3" w:rsidRDefault="009203E3" w:rsidP="009203E3">
      <w:pPr>
        <w:widowControl w:val="0"/>
        <w:pBdr>
          <w:bar w:val="none" w:sz="0" w:color="auto"/>
        </w:pBdr>
        <w:tabs>
          <w:tab w:val="left" w:pos="993"/>
        </w:tabs>
        <w:suppressAutoHyphens/>
        <w:overflowPunct w:val="0"/>
        <w:adjustRightInd w:val="0"/>
        <w:spacing w:line="276" w:lineRule="auto"/>
        <w:ind w:left="720" w:hanging="720"/>
        <w:jc w:val="both"/>
        <w:rPr>
          <w:rFonts w:eastAsia="Cambria"/>
          <w:kern w:val="28"/>
          <w:bdr w:val="none" w:sz="0" w:space="0" w:color="auto"/>
          <w:lang w:val="lt-LT" w:eastAsia="lt-LT"/>
        </w:rPr>
      </w:pPr>
      <w:r w:rsidRPr="009203E3">
        <w:rPr>
          <w:rFonts w:eastAsia="Cambria"/>
          <w:kern w:val="28"/>
          <w:bdr w:val="none" w:sz="0" w:space="0" w:color="auto"/>
          <w:lang w:val="lt-LT" w:eastAsia="lt-LT"/>
        </w:rPr>
        <w:t>3.2.11.</w:t>
      </w:r>
      <w:r w:rsidRPr="009203E3">
        <w:rPr>
          <w:rFonts w:eastAsia="Cambria"/>
          <w:kern w:val="28"/>
          <w:bdr w:val="none" w:sz="0" w:space="0" w:color="auto"/>
          <w:lang w:val="lt-LT" w:eastAsia="lt-LT"/>
        </w:rPr>
        <w:tab/>
      </w:r>
      <w:r w:rsidRPr="009203E3">
        <w:rPr>
          <w:rFonts w:eastAsia="Cambria"/>
          <w:kern w:val="28"/>
          <w:bdr w:val="none" w:sz="0" w:space="0" w:color="auto"/>
          <w:shd w:val="clear" w:color="auto" w:fill="FFFFFF"/>
          <w:lang w:val="lt-LT" w:eastAsia="lt-LT"/>
        </w:rPr>
        <w:t>Tiekėjo (ar subtiekėjų) specialista</w:t>
      </w:r>
      <w:r w:rsidRPr="009203E3">
        <w:rPr>
          <w:rFonts w:eastAsia="Cambria"/>
          <w:kern w:val="28"/>
          <w:bdr w:val="none" w:sz="0" w:space="0" w:color="auto"/>
          <w:lang w:val="lt-LT" w:eastAsia="lt-LT"/>
        </w:rPr>
        <w:t>i,</w:t>
      </w:r>
      <w:r w:rsidRPr="009203E3">
        <w:rPr>
          <w:rFonts w:eastAsia="Cambria"/>
          <w:kern w:val="28"/>
          <w:bdr w:val="none" w:sz="0" w:space="0" w:color="auto"/>
          <w:shd w:val="clear" w:color="auto" w:fill="FFFFFF"/>
          <w:lang w:val="lt-LT" w:eastAsia="lt-LT"/>
        </w:rPr>
        <w:t xml:space="preserve"> vykd</w:t>
      </w:r>
      <w:r w:rsidRPr="009203E3">
        <w:rPr>
          <w:rFonts w:eastAsia="Cambria"/>
          <w:kern w:val="28"/>
          <w:bdr w:val="none" w:sz="0" w:space="0" w:color="auto"/>
          <w:lang w:val="lt-LT" w:eastAsia="lt-LT"/>
        </w:rPr>
        <w:t>antys</w:t>
      </w:r>
      <w:r w:rsidRPr="009203E3">
        <w:rPr>
          <w:rFonts w:eastAsia="Cambria"/>
          <w:kern w:val="28"/>
          <w:bdr w:val="none" w:sz="0" w:space="0" w:color="auto"/>
          <w:shd w:val="clear" w:color="auto" w:fill="FFFFFF"/>
          <w:lang w:val="lt-LT" w:eastAsia="lt-LT"/>
        </w:rPr>
        <w:t xml:space="preserve"> Sutartį, gali būti keičiami šiais atvejais:</w:t>
      </w:r>
    </w:p>
    <w:p w14:paraId="2D0F0FD9" w14:textId="77777777" w:rsidR="009203E3" w:rsidRPr="009203E3" w:rsidRDefault="009203E3" w:rsidP="009203E3">
      <w:pPr>
        <w:widowControl w:val="0"/>
        <w:pBdr>
          <w:bar w:val="none" w:sz="0" w:color="auto"/>
        </w:pBdr>
        <w:tabs>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shd w:val="clear" w:color="auto" w:fill="FFFFFF"/>
          <w:lang w:val="lt-LT"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DFC755" w14:textId="77777777" w:rsidR="009203E3" w:rsidRPr="009203E3" w:rsidRDefault="009203E3" w:rsidP="009203E3">
      <w:pPr>
        <w:widowControl w:val="0"/>
        <w:pBdr>
          <w:bar w:val="none" w:sz="0" w:color="auto"/>
        </w:pBdr>
        <w:tabs>
          <w:tab w:val="left" w:pos="1134"/>
          <w:tab w:val="left" w:pos="1418"/>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shd w:val="clear" w:color="auto" w:fill="FFFFFF"/>
          <w:lang w:val="lt-LT" w:eastAsia="lt-LT"/>
        </w:rPr>
        <w:t>3.2.11.2. Pirkėjo iniciatyva, jei Pirkėjas turi pagrįstų įtarimų, kad Tiekėjo Sutarties vykdymui paskirtas specialistas nekompetentingas vykdyti nustatytas pareigas;</w:t>
      </w:r>
    </w:p>
    <w:p w14:paraId="64EED700" w14:textId="77777777" w:rsidR="009203E3" w:rsidRPr="009203E3" w:rsidRDefault="009203E3" w:rsidP="009203E3">
      <w:pPr>
        <w:widowControl w:val="0"/>
        <w:pBdr>
          <w:bar w:val="none" w:sz="0" w:color="auto"/>
        </w:pBdr>
        <w:tabs>
          <w:tab w:val="left" w:pos="1134"/>
          <w:tab w:val="left" w:pos="1276"/>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shd w:val="clear" w:color="auto" w:fill="FFFFFF"/>
          <w:lang w:val="lt-LT" w:eastAsia="lt-LT"/>
        </w:rPr>
        <w:t xml:space="preserve">3.2.11.3. </w:t>
      </w:r>
      <w:r w:rsidRPr="009203E3">
        <w:rPr>
          <w:rFonts w:eastAsia="Cambria"/>
          <w:kern w:val="28"/>
          <w:bdr w:val="none" w:sz="0" w:space="0" w:color="auto"/>
          <w:lang w:val="lt-LT" w:eastAsia="lt-LT"/>
        </w:rPr>
        <w:t>Tiekėjas ar subtiekėjas privalo pakeisti specialistą, jei paaiškėja, kad jis neatitinka jam pirkimo dokumentuose keliamų reikalavimų.</w:t>
      </w:r>
    </w:p>
    <w:p w14:paraId="39BB140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9808"/>
        </w:tabs>
        <w:suppressAutoHyphens/>
        <w:overflowPunct w:val="0"/>
        <w:adjustRightInd w:val="0"/>
        <w:spacing w:line="276" w:lineRule="auto"/>
        <w:jc w:val="both"/>
        <w:textAlignment w:val="center"/>
        <w:rPr>
          <w:rFonts w:eastAsia="Cambria"/>
          <w:kern w:val="28"/>
          <w:bdr w:val="none" w:sz="0" w:space="0" w:color="auto"/>
          <w:lang w:val="lt-LT" w:eastAsia="lt-LT"/>
        </w:rPr>
      </w:pPr>
      <w:r w:rsidRPr="009203E3">
        <w:rPr>
          <w:rFonts w:eastAsia="Cambria"/>
          <w:kern w:val="2"/>
          <w:bdr w:val="none" w:sz="0" w:space="0" w:color="auto"/>
          <w:lang w:val="lt-LT" w:eastAsia="lt-LT"/>
        </w:rPr>
        <w:lastRenderedPageBreak/>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3E3">
        <w:rPr>
          <w:rFonts w:eastAsia="Times New Roman"/>
          <w:kern w:val="28"/>
          <w:bdr w:val="none" w:sz="0" w:space="0" w:color="auto"/>
          <w:lang w:val="lt-LT" w:eastAsia="lt-LT"/>
        </w:rPr>
        <w:t xml:space="preserve"> </w:t>
      </w:r>
    </w:p>
    <w:p w14:paraId="58FB77F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Papunkčio pakeitimai:</w:t>
      </w:r>
    </w:p>
    <w:p w14:paraId="4236973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 xml:space="preserve">Nr. </w:t>
      </w:r>
      <w:hyperlink r:id="rId25" w:history="1">
        <w:r w:rsidRPr="009203E3">
          <w:rPr>
            <w:rFonts w:eastAsia="MS Mincho"/>
            <w:i/>
            <w:iCs/>
            <w:color w:val="0000FF" w:themeColor="hyperlink"/>
            <w:kern w:val="28"/>
            <w:sz w:val="20"/>
            <w:u w:val="single"/>
            <w:bdr w:val="none" w:sz="0" w:space="0" w:color="auto"/>
            <w:lang w:val="lt-LT" w:eastAsia="lt-LT"/>
          </w:rPr>
          <w:t>1S-52</w:t>
        </w:r>
      </w:hyperlink>
      <w:r w:rsidRPr="009203E3">
        <w:rPr>
          <w:rFonts w:eastAsia="MS Mincho"/>
          <w:i/>
          <w:iCs/>
          <w:kern w:val="28"/>
          <w:sz w:val="20"/>
          <w:bdr w:val="none" w:sz="0" w:space="0" w:color="auto"/>
          <w:lang w:val="lt-LT" w:eastAsia="lt-LT"/>
        </w:rPr>
        <w:t>, 2025-04-17, paskelbta TAR 2025-04-18, i. k. 2025-06847</w:t>
      </w:r>
    </w:p>
    <w:p w14:paraId="4353502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8"/>
          <w:bdr w:val="none" w:sz="0" w:space="0" w:color="auto"/>
          <w:lang w:val="lt-LT" w:eastAsia="lt-LT"/>
        </w:rPr>
      </w:pPr>
    </w:p>
    <w:p w14:paraId="6E36ACBA" w14:textId="77777777" w:rsidR="009203E3" w:rsidRPr="009203E3" w:rsidRDefault="009203E3" w:rsidP="009203E3">
      <w:pPr>
        <w:widowControl w:val="0"/>
        <w:pBdr>
          <w:bar w:val="none" w:sz="0" w:color="auto"/>
        </w:pBdr>
        <w:tabs>
          <w:tab w:val="left" w:pos="0"/>
          <w:tab w:val="left" w:pos="567"/>
          <w:tab w:val="left" w:pos="851"/>
          <w:tab w:val="left" w:pos="992"/>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shd w:val="clear" w:color="auto" w:fill="FFFFFF"/>
          <w:lang w:val="lt-LT" w:eastAsia="lt-LT"/>
        </w:rPr>
        <w:t xml:space="preserve">3.2.13. Tiekėjas privalo ne vėliau nei prieš 5 (penkias) darbo dienas iki numatomo subtiekėjo, </w:t>
      </w:r>
      <w:r w:rsidRPr="009203E3">
        <w:rPr>
          <w:rFonts w:eastAsia="Arial"/>
          <w:kern w:val="28"/>
          <w:bdr w:val="none" w:sz="0" w:space="0" w:color="auto"/>
          <w:shd w:val="clear" w:color="auto" w:fill="FFFFFF"/>
          <w:lang w:val="lt-LT" w:eastAsia="lt-LT"/>
        </w:rPr>
        <w:t>kurio pajėgumais Tiekėjas rėmėsi, kad atitiktų pirkimo dokumentuose nustatytus kvalifikacijos reikalavimus,</w:t>
      </w:r>
      <w:r w:rsidRPr="009203E3">
        <w:rPr>
          <w:rFonts w:eastAsia="Cambria"/>
          <w:kern w:val="28"/>
          <w:bdr w:val="none" w:sz="0" w:space="0" w:color="auto"/>
          <w:shd w:val="clear" w:color="auto" w:fill="FFFFFF"/>
          <w:lang w:val="lt-LT" w:eastAsia="lt-LT"/>
        </w:rPr>
        <w:t xml:space="preserve"> </w:t>
      </w:r>
      <w:r w:rsidRPr="009203E3">
        <w:rPr>
          <w:rFonts w:eastAsia="Arial"/>
          <w:kern w:val="28"/>
          <w:bdr w:val="none" w:sz="0" w:space="0" w:color="auto"/>
          <w:shd w:val="clear" w:color="auto" w:fill="FFFFFF"/>
          <w:lang w:val="lt-LT" w:eastAsia="lt-LT"/>
        </w:rPr>
        <w:t xml:space="preserve">ir (ar) specialisto </w:t>
      </w:r>
      <w:r w:rsidRPr="009203E3">
        <w:rPr>
          <w:rFonts w:eastAsia="Cambria"/>
          <w:kern w:val="28"/>
          <w:bdr w:val="none" w:sz="0" w:space="0" w:color="auto"/>
          <w:shd w:val="clear" w:color="auto" w:fill="FFFFFF"/>
          <w:lang w:val="lt-LT" w:eastAsia="lt-LT"/>
        </w:rPr>
        <w:t>keitimo pateikti Pirkėjui šiuos dokumentus:</w:t>
      </w:r>
    </w:p>
    <w:p w14:paraId="428D3D21" w14:textId="77777777" w:rsidR="009203E3" w:rsidRPr="009203E3" w:rsidRDefault="009203E3" w:rsidP="009203E3">
      <w:pPr>
        <w:widowControl w:val="0"/>
        <w:pBdr>
          <w:bar w:val="none" w:sz="0" w:color="auto"/>
        </w:pBdr>
        <w:tabs>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shd w:val="clear" w:color="auto" w:fill="FFFFFF"/>
          <w:lang w:val="lt-LT" w:eastAsia="lt-LT"/>
        </w:rPr>
        <w:t>3.2.13.1. argumentuotą rašytinį prašymą pakeisti subtiekėją ir (ar) specialistą, paaiškinant keitimo aplinkybę. Pirkėjas pasilieka teisę paprašyti įrodymų, pagrindžiančių keitimo aplinkybę;</w:t>
      </w:r>
    </w:p>
    <w:p w14:paraId="3F6EE1A5" w14:textId="77777777" w:rsidR="009203E3" w:rsidRPr="009203E3" w:rsidRDefault="009203E3" w:rsidP="009203E3">
      <w:pPr>
        <w:widowControl w:val="0"/>
        <w:pBdr>
          <w:bar w:val="none" w:sz="0" w:color="auto"/>
        </w:pBdr>
        <w:tabs>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shd w:val="clear" w:color="auto" w:fill="FFFFFF"/>
          <w:lang w:val="lt-LT" w:eastAsia="lt-LT"/>
        </w:rPr>
        <w:t xml:space="preserve">3.2.13.2. </w:t>
      </w:r>
      <w:r w:rsidRPr="009203E3">
        <w:rPr>
          <w:rFonts w:eastAsia="Cambria"/>
          <w:kern w:val="28"/>
          <w:bdr w:val="none" w:sz="0" w:space="0" w:color="auto"/>
          <w:lang w:val="lt-LT" w:eastAsia="lt-LT"/>
        </w:rPr>
        <w:t xml:space="preserve">naujo subtiekėjo ir (ar) specialisto kvalifikaciją, atitiktį </w:t>
      </w:r>
      <w:r w:rsidRPr="009203E3">
        <w:rPr>
          <w:rFonts w:eastAsia="Cambria"/>
          <w:kern w:val="2"/>
          <w:bdr w:val="none" w:sz="0" w:space="0" w:color="auto"/>
          <w:lang w:val="lt-LT" w:eastAsia="lt-LT"/>
        </w:rPr>
        <w:t xml:space="preserve">Kokybiniams kriterijams (jei taikoma), </w:t>
      </w:r>
      <w:r w:rsidRPr="009203E3">
        <w:rPr>
          <w:rFonts w:eastAsia="Cambria"/>
          <w:kern w:val="28"/>
          <w:bdr w:val="none" w:sz="0" w:space="0" w:color="auto"/>
          <w:shd w:val="clear" w:color="auto" w:fill="FFFFFF"/>
          <w:lang w:val="lt-LT" w:eastAsia="lt-LT"/>
        </w:rPr>
        <w:t xml:space="preserve">reikalaujamiems kokybės vadybos sistemos ir (arba) aplinkos apsaugos vadybos sistemos standartams (jei taikoma), </w:t>
      </w:r>
      <w:r w:rsidRPr="009203E3">
        <w:rPr>
          <w:rFonts w:eastAsia="Cambria"/>
          <w:kern w:val="28"/>
          <w:bdr w:val="none" w:sz="0" w:space="0" w:color="auto"/>
          <w:lang w:val="lt-LT" w:eastAsia="lt-LT"/>
        </w:rPr>
        <w:t xml:space="preserve">pašalinimo pagrindų nebuvimą ir atitiktį </w:t>
      </w:r>
      <w:r w:rsidRPr="009203E3">
        <w:rPr>
          <w:rFonts w:eastAsia="Arial"/>
          <w:kern w:val="28"/>
          <w:bdr w:val="none" w:sz="0" w:space="0" w:color="auto"/>
          <w:shd w:val="clear" w:color="auto" w:fill="FFFFFF"/>
          <w:lang w:val="lt-LT" w:eastAsia="lt-LT"/>
        </w:rPr>
        <w:t>nacionalinio saugumo interesams bei reikalavimams</w:t>
      </w:r>
      <w:r w:rsidRPr="009203E3">
        <w:rPr>
          <w:rFonts w:eastAsia="Cambria"/>
          <w:kern w:val="28"/>
          <w:bdr w:val="none" w:sz="0" w:space="0" w:color="auto"/>
          <w:lang w:val="lt-LT" w:eastAsia="lt-LT"/>
        </w:rPr>
        <w:t xml:space="preserve"> </w:t>
      </w:r>
      <w:r w:rsidRPr="009203E3">
        <w:rPr>
          <w:rFonts w:eastAsia="Arial"/>
          <w:kern w:val="28"/>
          <w:bdr w:val="none" w:sz="0" w:space="0" w:color="auto"/>
          <w:shd w:val="clear" w:color="auto" w:fill="FFFFFF"/>
          <w:lang w:val="lt-LT" w:eastAsia="lt-LT"/>
        </w:rPr>
        <w:t>nebūti registruotu (nuolat gyvenančiu ar turinčiu pilietybę) nepatikimomis laikomose valstybėse ar teritorijose</w:t>
      </w:r>
      <w:r w:rsidRPr="009203E3">
        <w:rPr>
          <w:rFonts w:eastAsia="Cambria"/>
          <w:kern w:val="28"/>
          <w:bdr w:val="none" w:sz="0" w:space="0" w:color="auto"/>
          <w:lang w:val="lt-LT" w:eastAsia="lt-LT"/>
        </w:rPr>
        <w:t xml:space="preserve"> (jei taikoma) įrodančius dokumentus pagal Sutarties reikalavimus.</w:t>
      </w:r>
      <w:r w:rsidRPr="009203E3">
        <w:rPr>
          <w:rFonts w:eastAsia="Times New Roman"/>
          <w:kern w:val="28"/>
          <w:bdr w:val="none" w:sz="0" w:space="0" w:color="auto"/>
          <w:lang w:val="lt-LT" w:eastAsia="lt-LT"/>
        </w:rPr>
        <w:t xml:space="preserve"> </w:t>
      </w:r>
    </w:p>
    <w:p w14:paraId="1BD35BC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Papunkčio pakeitimai:</w:t>
      </w:r>
    </w:p>
    <w:p w14:paraId="1675675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 xml:space="preserve">Nr. </w:t>
      </w:r>
      <w:hyperlink r:id="rId26" w:history="1">
        <w:r w:rsidRPr="009203E3">
          <w:rPr>
            <w:rFonts w:eastAsia="MS Mincho"/>
            <w:i/>
            <w:iCs/>
            <w:color w:val="0000FF" w:themeColor="hyperlink"/>
            <w:kern w:val="28"/>
            <w:sz w:val="20"/>
            <w:u w:val="single"/>
            <w:bdr w:val="none" w:sz="0" w:space="0" w:color="auto"/>
            <w:lang w:val="lt-LT" w:eastAsia="lt-LT"/>
          </w:rPr>
          <w:t>1S-52</w:t>
        </w:r>
      </w:hyperlink>
      <w:r w:rsidRPr="009203E3">
        <w:rPr>
          <w:rFonts w:eastAsia="MS Mincho"/>
          <w:i/>
          <w:iCs/>
          <w:kern w:val="28"/>
          <w:sz w:val="20"/>
          <w:bdr w:val="none" w:sz="0" w:space="0" w:color="auto"/>
          <w:lang w:val="lt-LT" w:eastAsia="lt-LT"/>
        </w:rPr>
        <w:t>, 2025-04-17, paskelbta TAR 2025-04-18, i. k. 2025-06847</w:t>
      </w:r>
    </w:p>
    <w:p w14:paraId="31096FD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8"/>
          <w:bdr w:val="none" w:sz="0" w:space="0" w:color="auto"/>
          <w:lang w:val="lt-LT" w:eastAsia="lt-LT"/>
        </w:rPr>
      </w:pPr>
    </w:p>
    <w:p w14:paraId="52141D50" w14:textId="77777777" w:rsidR="009203E3" w:rsidRPr="009203E3" w:rsidRDefault="009203E3" w:rsidP="009203E3">
      <w:pPr>
        <w:widowControl w:val="0"/>
        <w:pBdr>
          <w:bar w:val="none" w:sz="0" w:color="auto"/>
        </w:pBdr>
        <w:tabs>
          <w:tab w:val="left" w:pos="567"/>
          <w:tab w:val="left" w:pos="851"/>
          <w:tab w:val="left" w:pos="992"/>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lang w:val="lt-LT" w:eastAsia="lt-LT"/>
        </w:rPr>
        <w:t xml:space="preserve">3.2.14. Pirkėjas, gavęs Tiekėjo prašymą su kitais Sutartyje nurodytais dokumentais, per 5 (penkias) darbo dienas įvertina keitimo galimybę ir raštu informuoja Tiekėją apie sutikimą pakeisti subtiekėją, </w:t>
      </w:r>
      <w:r w:rsidRPr="009203E3">
        <w:rPr>
          <w:rFonts w:eastAsia="Arial"/>
          <w:kern w:val="28"/>
          <w:bdr w:val="none" w:sz="0" w:space="0" w:color="auto"/>
          <w:shd w:val="clear" w:color="auto" w:fill="FFFFFF"/>
          <w:lang w:val="lt-LT" w:eastAsia="lt-LT"/>
        </w:rPr>
        <w:t>kurio pajėgumais Tiekėjas rėmėsi, kad atitiktų pirkimo dokumentuose nustatytus kvalifikacijos reikalavimus,</w:t>
      </w:r>
      <w:r w:rsidRPr="009203E3">
        <w:rPr>
          <w:rFonts w:eastAsia="Cambria"/>
          <w:kern w:val="28"/>
          <w:bdr w:val="none" w:sz="0" w:space="0" w:color="auto"/>
          <w:lang w:val="lt-LT" w:eastAsia="lt-LT"/>
        </w:rPr>
        <w:t xml:space="preserve"> ir (ar) specialistą. Pirkėjui sutikus, Šalys pasirašo Susitarimą, kuris laikomas neatsiejama Sutarties dalimi.</w:t>
      </w:r>
    </w:p>
    <w:p w14:paraId="68B56538"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Cambria"/>
          <w:b/>
          <w:bCs/>
          <w:kern w:val="28"/>
          <w:bdr w:val="none" w:sz="0" w:space="0" w:color="auto"/>
          <w:shd w:val="clear" w:color="auto" w:fill="FFFFFF"/>
          <w:lang w:val="lt-LT" w:eastAsia="lt-LT"/>
        </w:rPr>
      </w:pPr>
    </w:p>
    <w:p w14:paraId="11F90969"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center"/>
        <w:rPr>
          <w:rFonts w:eastAsia="Cambria"/>
          <w:b/>
          <w:bCs/>
          <w:kern w:val="28"/>
          <w:bdr w:val="none" w:sz="0" w:space="0" w:color="auto"/>
          <w:lang w:val="lt-LT" w:eastAsia="lt-LT"/>
        </w:rPr>
      </w:pPr>
      <w:r w:rsidRPr="009203E3">
        <w:rPr>
          <w:rFonts w:eastAsia="Cambria"/>
          <w:b/>
          <w:bCs/>
          <w:kern w:val="28"/>
          <w:bdr w:val="none" w:sz="0" w:space="0" w:color="auto"/>
          <w:lang w:val="lt-LT" w:eastAsia="lt-LT"/>
        </w:rPr>
        <w:t>3.3. Jungtinės veiklos partnerių keitimas</w:t>
      </w:r>
    </w:p>
    <w:p w14:paraId="19EAC27C" w14:textId="77777777" w:rsidR="009203E3" w:rsidRPr="009203E3" w:rsidRDefault="009203E3" w:rsidP="009203E3">
      <w:pPr>
        <w:widowControl w:val="0"/>
        <w:pBdr>
          <w:bar w:val="none" w:sz="0" w:color="auto"/>
        </w:pBdr>
        <w:tabs>
          <w:tab w:val="left" w:pos="567"/>
        </w:tabs>
        <w:suppressAutoHyphens/>
        <w:overflowPunct w:val="0"/>
        <w:adjustRightInd w:val="0"/>
        <w:spacing w:line="276" w:lineRule="auto"/>
        <w:jc w:val="both"/>
        <w:rPr>
          <w:rFonts w:eastAsia="Cambria"/>
          <w:b/>
          <w:bCs/>
          <w:kern w:val="28"/>
          <w:bdr w:val="none" w:sz="0" w:space="0" w:color="auto"/>
          <w:lang w:val="lt-LT" w:eastAsia="lt-LT"/>
        </w:rPr>
      </w:pPr>
    </w:p>
    <w:p w14:paraId="5E33D182" w14:textId="77777777" w:rsidR="009203E3" w:rsidRPr="009203E3" w:rsidRDefault="009203E3" w:rsidP="009203E3">
      <w:pPr>
        <w:widowControl w:val="0"/>
        <w:pBdr>
          <w:bar w:val="none" w:sz="0" w:color="auto"/>
        </w:pBdr>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shd w:val="clear" w:color="auto" w:fill="FFFFFF"/>
          <w:lang w:val="lt-LT" w:eastAsia="lt-LT"/>
        </w:rPr>
        <w:t xml:space="preserve">3.3.1. Tiekėjas, vykdantis Sutartį </w:t>
      </w:r>
      <w:r w:rsidRPr="009203E3">
        <w:rPr>
          <w:rFonts w:eastAsia="Cambria"/>
          <w:kern w:val="28"/>
          <w:bdr w:val="none" w:sz="0" w:space="0" w:color="auto"/>
          <w:lang w:val="lt-LT" w:eastAsia="lt-LT"/>
        </w:rPr>
        <w:t xml:space="preserve">kaip tiekėjų grupė, veikianti </w:t>
      </w:r>
      <w:r w:rsidRPr="009203E3">
        <w:rPr>
          <w:rFonts w:eastAsia="Cambria"/>
          <w:kern w:val="28"/>
          <w:bdr w:val="none" w:sz="0" w:space="0" w:color="auto"/>
          <w:shd w:val="clear" w:color="auto" w:fill="FFFFFF"/>
          <w:lang w:val="lt-LT" w:eastAsia="lt-LT"/>
        </w:rPr>
        <w:t>jungtinės veiklos</w:t>
      </w:r>
      <w:r w:rsidRPr="009203E3">
        <w:rPr>
          <w:rFonts w:eastAsia="Cambria"/>
          <w:kern w:val="28"/>
          <w:bdr w:val="none" w:sz="0" w:space="0" w:color="auto"/>
          <w:lang w:val="lt-LT" w:eastAsia="lt-LT"/>
        </w:rPr>
        <w:t xml:space="preserve"> sutarties</w:t>
      </w:r>
      <w:r w:rsidRPr="009203E3">
        <w:rPr>
          <w:rFonts w:eastAsia="Cambria"/>
          <w:kern w:val="28"/>
          <w:bdr w:val="none" w:sz="0" w:space="0" w:color="auto"/>
          <w:shd w:val="clear" w:color="auto" w:fill="FFFFFF"/>
          <w:lang w:val="lt-LT" w:eastAsia="lt-LT"/>
        </w:rPr>
        <w:t xml:space="preserve"> pagrindu, turi teisę atsisakyti jungtinės veiklos partnerio (toliau – Partneris), jei dėl objektyvių ir pagrįstų aplinkybių </w:t>
      </w:r>
      <w:r w:rsidRPr="009203E3">
        <w:rPr>
          <w:rFonts w:eastAsia="Cambria"/>
          <w:kern w:val="28"/>
          <w:bdr w:val="none" w:sz="0" w:space="0" w:color="auto"/>
          <w:lang w:val="lt-LT" w:eastAsia="lt-LT"/>
        </w:rPr>
        <w:t>P</w:t>
      </w:r>
      <w:r w:rsidRPr="009203E3">
        <w:rPr>
          <w:rFonts w:eastAsia="Cambria"/>
          <w:kern w:val="28"/>
          <w:bdr w:val="none" w:sz="0" w:space="0" w:color="auto"/>
          <w:shd w:val="clear" w:color="auto" w:fill="FFFFFF"/>
          <w:lang w:val="lt-LT"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F9467E"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shd w:val="clear" w:color="auto" w:fill="FFFFFF"/>
          <w:lang w:val="lt-LT" w:eastAsia="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11F037"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shd w:val="clear" w:color="auto" w:fill="FFFFFF"/>
          <w:lang w:val="lt-LT" w:eastAsia="lt-LT"/>
        </w:rPr>
        <w:t>3.3.3. Tiekėjas privalo ne vėliau nei prieš 10 (dešimt) darbo dienų iki numatomo Partnerio keitimo arba atsisakymo pateikti Pirkėjui šiuos dokumentus:</w:t>
      </w:r>
    </w:p>
    <w:p w14:paraId="4D3960C5"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shd w:val="clear" w:color="auto" w:fill="FFFFFF"/>
          <w:lang w:val="lt-LT" w:eastAsia="lt-LT"/>
        </w:rPr>
        <w:t>3.3.3.1. argumentuotą rašytinį prašymą pakeisti Tiekėjo sudėtį ir įrodymus, pagrindžiančius bent vieną Partnerio atsisakymo ar keitimo aplinkybę, nurodytą Sutartyje;</w:t>
      </w:r>
    </w:p>
    <w:p w14:paraId="2D4249E6"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shd w:val="clear" w:color="auto" w:fill="FFFFFF"/>
          <w:lang w:val="lt-LT"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319B858"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shd w:val="clear" w:color="auto" w:fill="FFFFFF"/>
          <w:lang w:val="lt-LT" w:eastAsia="lt-LT"/>
        </w:rPr>
        <w:lastRenderedPageBreak/>
        <w:t>3.3.3.3. pasiliekančiojo Partnerio ar naujai pasitelkiamo Partnerio kvalifikaciją patvirtinančius dokumentus ir, jei</w:t>
      </w:r>
      <w:r w:rsidRPr="009203E3">
        <w:rPr>
          <w:rFonts w:eastAsia="Times New Roman"/>
          <w:kern w:val="28"/>
          <w:bdr w:val="none" w:sz="0" w:space="0" w:color="auto"/>
          <w:lang w:val="lt-LT" w:eastAsia="lt-LT"/>
        </w:rPr>
        <w:t xml:space="preserve">gu taikytina, kokybės vadybos ir (arba) aplinkos apsaugos vadybos sistemos standartų reikalavimus įrodančius dokumentus. Visais atvejais </w:t>
      </w:r>
      <w:r w:rsidRPr="009203E3">
        <w:rPr>
          <w:rFonts w:eastAsia="Cambria"/>
          <w:kern w:val="28"/>
          <w:bdr w:val="none" w:sz="0" w:space="0" w:color="auto"/>
          <w:shd w:val="clear" w:color="auto" w:fill="FFFFFF"/>
          <w:lang w:val="lt-LT" w:eastAsia="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03E3">
        <w:rPr>
          <w:rFonts w:eastAsia="Cambria"/>
          <w:kern w:val="28"/>
          <w:bdr w:val="none" w:sz="0" w:space="0" w:color="auto"/>
          <w:lang w:val="lt-LT" w:eastAsia="lt-LT"/>
        </w:rPr>
        <w:t xml:space="preserve">nacionalinio saugumo interesams bei reikalavimams </w:t>
      </w:r>
      <w:r w:rsidRPr="009203E3">
        <w:rPr>
          <w:rFonts w:eastAsia="Arial"/>
          <w:kern w:val="28"/>
          <w:bdr w:val="none" w:sz="0" w:space="0" w:color="auto"/>
          <w:shd w:val="clear" w:color="auto" w:fill="FFFFFF"/>
          <w:lang w:val="lt-LT" w:eastAsia="lt-LT"/>
        </w:rPr>
        <w:t>nebūti registruotu (nuolat gyvenančiu ar turinčiu pilietybę) nepatikimomis laikomose valstybėse ar teritorijose</w:t>
      </w:r>
      <w:r w:rsidRPr="009203E3">
        <w:rPr>
          <w:rFonts w:eastAsia="Cambria"/>
          <w:kern w:val="28"/>
          <w:bdr w:val="none" w:sz="0" w:space="0" w:color="auto"/>
          <w:shd w:val="clear" w:color="auto" w:fill="FFFFFF"/>
          <w:lang w:val="lt-LT" w:eastAsia="lt-LT"/>
        </w:rPr>
        <w:t xml:space="preserve"> (jei taikoma).</w:t>
      </w:r>
      <w:r w:rsidRPr="009203E3">
        <w:rPr>
          <w:rFonts w:eastAsia="Times New Roman"/>
          <w:kern w:val="28"/>
          <w:bdr w:val="none" w:sz="0" w:space="0" w:color="auto"/>
          <w:lang w:val="lt-LT" w:eastAsia="lt-LT"/>
        </w:rPr>
        <w:t xml:space="preserve"> </w:t>
      </w:r>
    </w:p>
    <w:p w14:paraId="6CC2063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Papunkčio pakeitimai:</w:t>
      </w:r>
    </w:p>
    <w:p w14:paraId="6A75950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 xml:space="preserve">Nr. </w:t>
      </w:r>
      <w:hyperlink r:id="rId27" w:history="1">
        <w:r w:rsidRPr="009203E3">
          <w:rPr>
            <w:rFonts w:eastAsia="MS Mincho"/>
            <w:i/>
            <w:iCs/>
            <w:color w:val="0000FF" w:themeColor="hyperlink"/>
            <w:kern w:val="28"/>
            <w:sz w:val="20"/>
            <w:u w:val="single"/>
            <w:bdr w:val="none" w:sz="0" w:space="0" w:color="auto"/>
            <w:lang w:val="lt-LT" w:eastAsia="lt-LT"/>
          </w:rPr>
          <w:t>1S-52</w:t>
        </w:r>
      </w:hyperlink>
      <w:r w:rsidRPr="009203E3">
        <w:rPr>
          <w:rFonts w:eastAsia="MS Mincho"/>
          <w:i/>
          <w:iCs/>
          <w:kern w:val="28"/>
          <w:sz w:val="20"/>
          <w:bdr w:val="none" w:sz="0" w:space="0" w:color="auto"/>
          <w:lang w:val="lt-LT" w:eastAsia="lt-LT"/>
        </w:rPr>
        <w:t>, 2025-04-17, paskelbta TAR 2025-04-18, i. k. 2025-06847</w:t>
      </w:r>
    </w:p>
    <w:p w14:paraId="3BE2B24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8"/>
          <w:bdr w:val="none" w:sz="0" w:space="0" w:color="auto"/>
          <w:lang w:val="lt-LT" w:eastAsia="lt-LT"/>
        </w:rPr>
      </w:pPr>
    </w:p>
    <w:p w14:paraId="02DD9F31"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shd w:val="clear" w:color="auto" w:fill="FFFFFF"/>
          <w:lang w:val="lt-LT" w:eastAsia="lt-LT"/>
        </w:rPr>
      </w:pPr>
      <w:r w:rsidRPr="009203E3">
        <w:rPr>
          <w:rFonts w:eastAsia="Cambria"/>
          <w:kern w:val="28"/>
          <w:bdr w:val="none" w:sz="0" w:space="0" w:color="auto"/>
          <w:shd w:val="clear" w:color="auto" w:fill="FFFFFF"/>
          <w:lang w:val="lt-LT" w:eastAsia="lt-LT"/>
        </w:rPr>
        <w:t>3.3.4. Pirkėjas, gavęs Tiekėjo prašymą su kitais Sutartyje nurodytais dokumentais, per 10 (dešimt) darbo dienų įvertina keitimo galimybes ir raštu informuoja Tiekėją apie sutikimą arba apie ne</w:t>
      </w:r>
      <w:r w:rsidRPr="009203E3">
        <w:rPr>
          <w:rFonts w:eastAsia="Cambria"/>
          <w:kern w:val="28"/>
          <w:bdr w:val="none" w:sz="0" w:space="0" w:color="auto"/>
          <w:lang w:val="lt-LT" w:eastAsia="lt-LT"/>
        </w:rPr>
        <w:t xml:space="preserve">sutikimą </w:t>
      </w:r>
      <w:r w:rsidRPr="009203E3">
        <w:rPr>
          <w:rFonts w:eastAsia="Cambria"/>
          <w:kern w:val="28"/>
          <w:bdr w:val="none" w:sz="0" w:space="0" w:color="auto"/>
          <w:shd w:val="clear" w:color="auto" w:fill="FFFFFF"/>
          <w:lang w:val="lt-LT"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30CF08"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Cambria"/>
          <w:b/>
          <w:bCs/>
          <w:kern w:val="28"/>
          <w:bdr w:val="none" w:sz="0" w:space="0" w:color="auto"/>
          <w:lang w:val="lt-LT" w:eastAsia="lt-LT"/>
        </w:rPr>
      </w:pPr>
    </w:p>
    <w:p w14:paraId="6A830A2C"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kern w:val="28"/>
          <w:bdr w:val="none" w:sz="0" w:space="0" w:color="auto"/>
          <w:lang w:val="lt-LT" w:eastAsia="lt-LT"/>
        </w:rPr>
      </w:pPr>
      <w:r w:rsidRPr="009203E3">
        <w:rPr>
          <w:rFonts w:eastAsia="Arial"/>
          <w:b/>
          <w:kern w:val="28"/>
          <w:bdr w:val="none" w:sz="0" w:space="0" w:color="auto"/>
          <w:lang w:val="lt-LT" w:eastAsia="lt-LT"/>
        </w:rPr>
        <w:t>3.4.</w:t>
      </w:r>
      <w:r w:rsidRPr="009203E3">
        <w:rPr>
          <w:rFonts w:eastAsia="Arial"/>
          <w:b/>
          <w:kern w:val="28"/>
          <w:bdr w:val="none" w:sz="0" w:space="0" w:color="auto"/>
          <w:lang w:val="lt-LT" w:eastAsia="lt-LT"/>
        </w:rPr>
        <w:tab/>
        <w:t>Susitarimai dėl tiesioginio atsiskaitymo su subtiekėjais</w:t>
      </w:r>
    </w:p>
    <w:p w14:paraId="402A2785"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2C3AF94D"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3.4.1.</w:t>
      </w:r>
      <w:r w:rsidRPr="009203E3">
        <w:rPr>
          <w:rFonts w:eastAsia="Arial"/>
          <w:kern w:val="28"/>
          <w:bdr w:val="none" w:sz="0" w:space="0" w:color="auto"/>
          <w:lang w:val="lt-LT" w:eastAsia="lt-LT"/>
        </w:rPr>
        <w:tab/>
      </w:r>
      <w:r w:rsidRPr="009203E3">
        <w:rPr>
          <w:rFonts w:eastAsia="Arial"/>
          <w:kern w:val="28"/>
          <w:bdr w:val="none" w:sz="0" w:space="0" w:color="auto"/>
          <w:shd w:val="clear" w:color="auto" w:fill="FFFFFF"/>
          <w:lang w:val="lt-LT" w:eastAsia="lt-LT"/>
        </w:rPr>
        <w:t>Subtiekėjams pageidaujant, Pirkėjas su jais atsiskaitys tiesiogiai. Pirkėjas numato tiesioginio atsiskaitymo galimybę su Sutartyje nurodytais subtiekėjais tokiomis sąlygomis ir tvarka:</w:t>
      </w:r>
    </w:p>
    <w:p w14:paraId="6D7ACC9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lang w:val="lt-LT" w:eastAsia="lt-LT"/>
        </w:rPr>
        <w:t>3.4.1.1.</w:t>
      </w:r>
      <w:r w:rsidRPr="009203E3">
        <w:rPr>
          <w:rFonts w:eastAsia="Cambria"/>
          <w:kern w:val="28"/>
          <w:bdr w:val="none" w:sz="0" w:space="0" w:color="auto"/>
          <w:lang w:val="lt-LT" w:eastAsia="lt-LT"/>
        </w:rPr>
        <w:tab/>
      </w:r>
      <w:r w:rsidRPr="009203E3">
        <w:rPr>
          <w:rFonts w:eastAsia="Cambria"/>
          <w:kern w:val="28"/>
          <w:bdr w:val="none" w:sz="0" w:space="0" w:color="auto"/>
          <w:shd w:val="clear" w:color="auto" w:fill="FFFFFF"/>
          <w:lang w:val="lt-LT"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B07EA51"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lang w:val="lt-LT" w:eastAsia="lt-LT"/>
        </w:rPr>
        <w:t>3.4.1.2.</w:t>
      </w:r>
      <w:r w:rsidRPr="009203E3">
        <w:rPr>
          <w:rFonts w:eastAsia="Cambria"/>
          <w:kern w:val="28"/>
          <w:bdr w:val="none" w:sz="0" w:space="0" w:color="auto"/>
          <w:lang w:val="lt-LT" w:eastAsia="lt-LT"/>
        </w:rPr>
        <w:tab/>
      </w:r>
      <w:r w:rsidRPr="009203E3">
        <w:rPr>
          <w:rFonts w:eastAsia="Cambria"/>
          <w:kern w:val="28"/>
          <w:bdr w:val="none" w:sz="0" w:space="0" w:color="auto"/>
          <w:shd w:val="clear" w:color="auto" w:fill="FFFFFF"/>
          <w:lang w:val="lt-LT" w:eastAsia="lt-LT"/>
        </w:rPr>
        <w:t>Pirkėjas ne vėliau kaip per 3 (tris) darbo dienas nuo Bendrųjų sąlygų 3.4.1.1 punkte nurodytos informacijos gavimo dienos raštu informuoja subtiekėjus apie tiesioginio atsiskaitymo galimybę;</w:t>
      </w:r>
    </w:p>
    <w:p w14:paraId="19B4EC16"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lang w:val="lt-LT" w:eastAsia="lt-LT"/>
        </w:rPr>
        <w:t>3.4.1.3.</w:t>
      </w:r>
      <w:r w:rsidRPr="009203E3">
        <w:rPr>
          <w:rFonts w:eastAsia="Cambria"/>
          <w:kern w:val="28"/>
          <w:bdr w:val="none" w:sz="0" w:space="0" w:color="auto"/>
          <w:lang w:val="lt-LT" w:eastAsia="lt-LT"/>
        </w:rPr>
        <w:tab/>
      </w:r>
      <w:r w:rsidRPr="009203E3">
        <w:rPr>
          <w:rFonts w:eastAsia="Cambria"/>
          <w:kern w:val="28"/>
          <w:bdr w:val="none" w:sz="0" w:space="0" w:color="auto"/>
          <w:shd w:val="clear" w:color="auto" w:fill="FFFFFF"/>
          <w:lang w:val="lt-LT"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CD1C67B"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lang w:val="lt-LT" w:eastAsia="lt-LT"/>
        </w:rPr>
        <w:t>3.4.1.4.</w:t>
      </w:r>
      <w:r w:rsidRPr="009203E3">
        <w:rPr>
          <w:rFonts w:eastAsia="Cambria"/>
          <w:kern w:val="28"/>
          <w:bdr w:val="none" w:sz="0" w:space="0" w:color="auto"/>
          <w:lang w:val="lt-LT" w:eastAsia="lt-LT"/>
        </w:rPr>
        <w:tab/>
      </w:r>
      <w:r w:rsidRPr="009203E3">
        <w:rPr>
          <w:rFonts w:eastAsia="Cambria"/>
          <w:kern w:val="28"/>
          <w:bdr w:val="none" w:sz="0" w:space="0" w:color="auto"/>
          <w:shd w:val="clear" w:color="auto" w:fill="FFFFFF"/>
          <w:lang w:val="lt-LT" w:eastAsia="lt-LT"/>
        </w:rPr>
        <w:t>tiesioginio atsiskaitymo su subtiekėjais galimybė nekeičia Tiekėjo atsakomybės dėl Sutarties įvykdymo.</w:t>
      </w:r>
    </w:p>
    <w:p w14:paraId="26B84942"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Cambria"/>
          <w:b/>
          <w:bCs/>
          <w:kern w:val="28"/>
          <w:bdr w:val="none" w:sz="0" w:space="0" w:color="auto"/>
          <w:lang w:val="lt-LT" w:eastAsia="lt-LT"/>
        </w:rPr>
      </w:pPr>
    </w:p>
    <w:p w14:paraId="06DF2406"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ind w:left="360" w:hanging="360"/>
        <w:jc w:val="center"/>
        <w:rPr>
          <w:rFonts w:eastAsia="Arial"/>
          <w:b/>
          <w:caps/>
          <w:kern w:val="28"/>
          <w:bdr w:val="none" w:sz="0" w:space="0" w:color="auto"/>
          <w:lang w:val="lt-LT" w:eastAsia="lt-LT"/>
        </w:rPr>
      </w:pPr>
      <w:r w:rsidRPr="009203E3">
        <w:rPr>
          <w:rFonts w:eastAsia="Arial"/>
          <w:b/>
          <w:caps/>
          <w:kern w:val="28"/>
          <w:bdr w:val="none" w:sz="0" w:space="0" w:color="auto"/>
          <w:lang w:val="lt-LT" w:eastAsia="lt-LT"/>
        </w:rPr>
        <w:t>4.</w:t>
      </w:r>
      <w:r w:rsidRPr="009203E3">
        <w:rPr>
          <w:rFonts w:eastAsia="Arial"/>
          <w:b/>
          <w:caps/>
          <w:kern w:val="28"/>
          <w:bdr w:val="none" w:sz="0" w:space="0" w:color="auto"/>
          <w:lang w:val="lt-LT" w:eastAsia="lt-LT"/>
        </w:rPr>
        <w:tab/>
        <w:t>Šalių bendradarbiavimas</w:t>
      </w:r>
    </w:p>
    <w:p w14:paraId="3975B2C0"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b/>
          <w:caps/>
          <w:smallCaps/>
          <w:kern w:val="28"/>
          <w:bdr w:val="none" w:sz="0" w:space="0" w:color="auto"/>
          <w:lang w:val="lt-LT" w:eastAsia="lt-LT"/>
        </w:rPr>
      </w:pPr>
    </w:p>
    <w:p w14:paraId="73574EE8"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kern w:val="28"/>
          <w:bdr w:val="none" w:sz="0" w:space="0" w:color="auto"/>
          <w:lang w:val="lt-LT" w:eastAsia="lt-LT"/>
        </w:rPr>
      </w:pPr>
      <w:r w:rsidRPr="009203E3">
        <w:rPr>
          <w:rFonts w:eastAsia="Arial"/>
          <w:b/>
          <w:kern w:val="28"/>
          <w:bdr w:val="none" w:sz="0" w:space="0" w:color="auto"/>
          <w:lang w:val="lt-LT" w:eastAsia="lt-LT"/>
        </w:rPr>
        <w:t>4.1.</w:t>
      </w:r>
      <w:r w:rsidRPr="009203E3">
        <w:rPr>
          <w:rFonts w:eastAsia="Arial"/>
          <w:b/>
          <w:kern w:val="28"/>
          <w:bdr w:val="none" w:sz="0" w:space="0" w:color="auto"/>
          <w:lang w:val="lt-LT" w:eastAsia="lt-LT"/>
        </w:rPr>
        <w:tab/>
        <w:t>Šalių bendradarbiavimo pareiga</w:t>
      </w:r>
    </w:p>
    <w:p w14:paraId="777B0E58"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outlineLvl w:val="1"/>
        <w:rPr>
          <w:rFonts w:eastAsia="Arial"/>
          <w:b/>
          <w:kern w:val="28"/>
          <w:bdr w:val="none" w:sz="0" w:space="0" w:color="auto"/>
          <w:lang w:val="lt-LT" w:eastAsia="lt-LT"/>
        </w:rPr>
      </w:pPr>
    </w:p>
    <w:p w14:paraId="46E22DBF"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4.1.1.</w:t>
      </w:r>
      <w:r w:rsidRPr="009203E3">
        <w:rPr>
          <w:rFonts w:eastAsia="Arial"/>
          <w:kern w:val="28"/>
          <w:bdr w:val="none" w:sz="0" w:space="0" w:color="auto"/>
          <w:lang w:val="lt-LT" w:eastAsia="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01C1E4"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4.1.2.</w:t>
      </w:r>
      <w:r w:rsidRPr="009203E3">
        <w:rPr>
          <w:rFonts w:eastAsia="Arial"/>
          <w:kern w:val="28"/>
          <w:bdr w:val="none" w:sz="0" w:space="0" w:color="auto"/>
          <w:lang w:val="lt-LT" w:eastAsia="lt-LT"/>
        </w:rPr>
        <w:tab/>
        <w:t>Šalys įsipareigoja užtikrinti, kad viena kitai teiks dokumentus ir (ar) kitą informaciją, kurie yra būtini Šalių tinkamam įsipareigojimų įvykdymui pagal Sutartį.</w:t>
      </w:r>
    </w:p>
    <w:p w14:paraId="547828EF"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4.1.3.</w:t>
      </w:r>
      <w:r w:rsidRPr="009203E3">
        <w:rPr>
          <w:rFonts w:eastAsia="Arial"/>
          <w:kern w:val="28"/>
          <w:bdr w:val="none" w:sz="0" w:space="0" w:color="auto"/>
          <w:lang w:val="lt-LT" w:eastAsia="lt-LT"/>
        </w:rPr>
        <w:tab/>
      </w:r>
      <w:r w:rsidRPr="009203E3">
        <w:rPr>
          <w:rFonts w:eastAsia="Arial"/>
          <w:kern w:val="28"/>
          <w:bdr w:val="none" w:sz="0" w:space="0" w:color="auto"/>
          <w:shd w:val="clear" w:color="auto" w:fill="FFFFFF"/>
          <w:lang w:val="lt-LT" w:eastAsia="lt-LT"/>
        </w:rPr>
        <w:t xml:space="preserve">Jeigu Šalis susiduria su </w:t>
      </w:r>
      <w:r w:rsidRPr="009203E3">
        <w:rPr>
          <w:rFonts w:eastAsia="Arial"/>
          <w:kern w:val="28"/>
          <w:bdr w:val="none" w:sz="0" w:space="0" w:color="auto"/>
          <w:lang w:val="lt-LT" w:eastAsia="lt-LT"/>
        </w:rPr>
        <w:t>S</w:t>
      </w:r>
      <w:r w:rsidRPr="009203E3">
        <w:rPr>
          <w:rFonts w:eastAsia="Arial"/>
          <w:kern w:val="28"/>
          <w:bdr w:val="none" w:sz="0" w:space="0" w:color="auto"/>
          <w:shd w:val="clear" w:color="auto" w:fill="FFFFFF"/>
          <w:lang w:val="lt-LT" w:eastAsia="lt-LT"/>
        </w:rPr>
        <w:t xml:space="preserve">utarties vykdymo kliūtimi, ji turi nedelsdama, bet ne vėliau kaip per 5 </w:t>
      </w:r>
      <w:r w:rsidRPr="009203E3">
        <w:rPr>
          <w:rFonts w:eastAsia="Arial"/>
          <w:kern w:val="28"/>
          <w:bdr w:val="none" w:sz="0" w:space="0" w:color="auto"/>
          <w:shd w:val="clear" w:color="auto" w:fill="FFFFFF"/>
          <w:lang w:val="lt-LT" w:eastAsia="lt-LT"/>
        </w:rPr>
        <w:lastRenderedPageBreak/>
        <w:t>(penkias) darbo dienas, įspėti kitą Šalį apie tokia</w:t>
      </w:r>
      <w:r w:rsidRPr="009203E3">
        <w:rPr>
          <w:rFonts w:eastAsia="Arial"/>
          <w:kern w:val="28"/>
          <w:bdr w:val="none" w:sz="0" w:space="0" w:color="auto"/>
          <w:lang w:val="lt-LT" w:eastAsia="lt-LT"/>
        </w:rPr>
        <w:t>s</w:t>
      </w:r>
      <w:r w:rsidRPr="009203E3">
        <w:rPr>
          <w:rFonts w:eastAsia="Arial"/>
          <w:kern w:val="28"/>
          <w:bdr w:val="none" w:sz="0" w:space="0" w:color="auto"/>
          <w:shd w:val="clear" w:color="auto" w:fill="FFFFFF"/>
          <w:lang w:val="lt-LT" w:eastAsia="lt-LT"/>
        </w:rPr>
        <w:t xml:space="preserve"> kliūtis</w:t>
      </w:r>
      <w:r w:rsidRPr="009203E3">
        <w:rPr>
          <w:rFonts w:eastAsia="Arial"/>
          <w:kern w:val="28"/>
          <w:bdr w:val="none" w:sz="0" w:space="0" w:color="auto"/>
          <w:lang w:val="lt-LT" w:eastAsia="lt-LT"/>
        </w:rPr>
        <w:t xml:space="preserve"> ir imtis visų nuo jos priklausančių protingų priemonių toms kliūtims pašalinti.</w:t>
      </w:r>
    </w:p>
    <w:p w14:paraId="20C74240"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ind w:firstLine="53"/>
        <w:jc w:val="both"/>
        <w:rPr>
          <w:rFonts w:eastAsia="Arial"/>
          <w:b/>
          <w:bCs/>
          <w:kern w:val="28"/>
          <w:bdr w:val="none" w:sz="0" w:space="0" w:color="auto"/>
          <w:lang w:val="lt-LT" w:eastAsia="lt-LT"/>
        </w:rPr>
      </w:pPr>
    </w:p>
    <w:p w14:paraId="17455A88"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bCs/>
          <w:kern w:val="28"/>
          <w:bdr w:val="none" w:sz="0" w:space="0" w:color="auto"/>
          <w:lang w:val="lt-LT" w:eastAsia="lt-LT"/>
        </w:rPr>
      </w:pPr>
      <w:r w:rsidRPr="009203E3">
        <w:rPr>
          <w:rFonts w:eastAsia="Arial"/>
          <w:b/>
          <w:bCs/>
          <w:kern w:val="28"/>
          <w:bdr w:val="none" w:sz="0" w:space="0" w:color="auto"/>
          <w:lang w:val="lt-LT" w:eastAsia="lt-LT"/>
        </w:rPr>
        <w:t>4.2.</w:t>
      </w:r>
      <w:r w:rsidRPr="009203E3">
        <w:rPr>
          <w:rFonts w:eastAsia="Times New Roman"/>
          <w:kern w:val="28"/>
          <w:bdr w:val="none" w:sz="0" w:space="0" w:color="auto"/>
          <w:lang w:val="lt-LT" w:eastAsia="lt-LT"/>
        </w:rPr>
        <w:tab/>
      </w:r>
      <w:r w:rsidRPr="009203E3">
        <w:rPr>
          <w:rFonts w:eastAsia="Arial"/>
          <w:b/>
          <w:bCs/>
          <w:kern w:val="28"/>
          <w:bdr w:val="none" w:sz="0" w:space="0" w:color="auto"/>
          <w:lang w:val="lt-LT" w:eastAsia="lt-LT"/>
        </w:rPr>
        <w:t>Kontaktiniai asmenys</w:t>
      </w:r>
    </w:p>
    <w:p w14:paraId="5AAEDF9B"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01C5331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4.2.1.</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5460E3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4.2.2.</w:t>
      </w:r>
      <w:r w:rsidRPr="009203E3">
        <w:rPr>
          <w:rFonts w:eastAsia="Arial"/>
          <w:kern w:val="28"/>
          <w:bdr w:val="none" w:sz="0" w:space="0" w:color="auto"/>
          <w:lang w:val="lt-LT" w:eastAsia="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3E3">
        <w:rPr>
          <w:rFonts w:eastAsia="Times New Roman"/>
          <w:kern w:val="28"/>
          <w:bdr w:val="none" w:sz="0" w:space="0" w:color="auto"/>
          <w:lang w:val="lt-LT" w:eastAsia="lt-LT"/>
        </w:rPr>
        <w:t xml:space="preserve"> </w:t>
      </w:r>
      <w:r w:rsidRPr="009203E3">
        <w:rPr>
          <w:rFonts w:eastAsia="Arial"/>
          <w:kern w:val="28"/>
          <w:bdr w:val="none" w:sz="0" w:space="0" w:color="auto"/>
          <w:lang w:val="lt-LT" w:eastAsia="lt-LT"/>
        </w:rPr>
        <w:t>vardą, pavardę, el. paštą ir telefono numerį.</w:t>
      </w:r>
    </w:p>
    <w:p w14:paraId="6B9D10E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4.2.3.</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9F51F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121867CB" w14:textId="77777777" w:rsidR="009203E3" w:rsidRPr="009203E3" w:rsidRDefault="009203E3" w:rsidP="009203E3">
      <w:pPr>
        <w:keepNext/>
        <w:keepLines/>
        <w:widowControl w:val="0"/>
        <w:pBdr>
          <w:bar w:val="none" w:sz="0" w:color="auto"/>
        </w:pBdr>
        <w:tabs>
          <w:tab w:val="left" w:pos="284"/>
          <w:tab w:val="left" w:pos="567"/>
          <w:tab w:val="left" w:pos="851"/>
          <w:tab w:val="left" w:pos="992"/>
          <w:tab w:val="left" w:pos="1134"/>
        </w:tabs>
        <w:suppressAutoHyphens/>
        <w:overflowPunct w:val="0"/>
        <w:adjustRightInd w:val="0"/>
        <w:spacing w:line="276" w:lineRule="auto"/>
        <w:jc w:val="center"/>
        <w:rPr>
          <w:rFonts w:eastAsia="Arial"/>
          <w:b/>
          <w:bCs/>
          <w:caps/>
          <w:kern w:val="28"/>
          <w:bdr w:val="none" w:sz="0" w:space="0" w:color="auto"/>
          <w:lang w:val="lt-LT" w:eastAsia="lt-LT"/>
        </w:rPr>
      </w:pPr>
      <w:r w:rsidRPr="009203E3">
        <w:rPr>
          <w:rFonts w:eastAsia="Arial"/>
          <w:b/>
          <w:bCs/>
          <w:caps/>
          <w:kern w:val="28"/>
          <w:bdr w:val="none" w:sz="0" w:space="0" w:color="auto"/>
          <w:lang w:val="lt-LT" w:eastAsia="lt-LT"/>
        </w:rPr>
        <w:t>5.</w:t>
      </w:r>
      <w:r w:rsidRPr="009203E3">
        <w:rPr>
          <w:rFonts w:eastAsia="Times New Roman"/>
          <w:kern w:val="28"/>
          <w:bdr w:val="none" w:sz="0" w:space="0" w:color="auto"/>
          <w:lang w:val="lt-LT" w:eastAsia="lt-LT"/>
        </w:rPr>
        <w:tab/>
      </w:r>
      <w:r w:rsidRPr="009203E3">
        <w:rPr>
          <w:rFonts w:eastAsia="Arial"/>
          <w:b/>
          <w:bCs/>
          <w:caps/>
          <w:kern w:val="28"/>
          <w:bdr w:val="none" w:sz="0" w:space="0" w:color="auto"/>
          <w:lang w:val="lt-LT" w:eastAsia="lt-LT"/>
        </w:rPr>
        <w:t>SUTARTIES VYKDYMO METU PATEIKIAMI dokumentai</w:t>
      </w:r>
    </w:p>
    <w:p w14:paraId="4D52A246" w14:textId="77777777" w:rsidR="009203E3" w:rsidRPr="009203E3" w:rsidRDefault="009203E3" w:rsidP="009203E3">
      <w:pPr>
        <w:keepNext/>
        <w:keepLines/>
        <w:widowControl w:val="0"/>
        <w:pBdr>
          <w:bar w:val="none" w:sz="0" w:color="auto"/>
        </w:pBdr>
        <w:tabs>
          <w:tab w:val="left" w:pos="0"/>
          <w:tab w:val="left" w:pos="426"/>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762834D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5.1.</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Jeigu Tiekėjas turi parengti ir (ar) pateikti Pirkėjui Paslaugų rezultato naudojimo instrukcijas, jos turi būti aiškios ir detalios, kad Pirkėjas, vadovaudamasis jomis, galėtų tinkamai naudotis Paslaugų rezultatu.</w:t>
      </w:r>
    </w:p>
    <w:p w14:paraId="7F80EF8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5.2.</w:t>
      </w:r>
      <w:r w:rsidRPr="009203E3">
        <w:rPr>
          <w:rFonts w:eastAsia="Arial"/>
          <w:kern w:val="28"/>
          <w:bdr w:val="none" w:sz="0" w:space="0" w:color="auto"/>
          <w:lang w:val="lt-LT" w:eastAsia="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7207F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5.3.</w:t>
      </w:r>
      <w:r w:rsidRPr="009203E3">
        <w:rPr>
          <w:rFonts w:eastAsia="Arial"/>
          <w:kern w:val="28"/>
          <w:bdr w:val="none" w:sz="0" w:space="0" w:color="auto"/>
          <w:lang w:val="lt-LT" w:eastAsia="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A7E38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20CF6065"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center"/>
        <w:rPr>
          <w:rFonts w:eastAsia="Arial"/>
          <w:b/>
          <w:caps/>
          <w:kern w:val="28"/>
          <w:bdr w:val="none" w:sz="0" w:space="0" w:color="auto"/>
          <w:lang w:val="lt-LT" w:eastAsia="lt-LT"/>
        </w:rPr>
      </w:pPr>
      <w:r w:rsidRPr="009203E3">
        <w:rPr>
          <w:rFonts w:eastAsia="Arial"/>
          <w:b/>
          <w:caps/>
          <w:kern w:val="28"/>
          <w:bdr w:val="none" w:sz="0" w:space="0" w:color="auto"/>
          <w:lang w:val="lt-LT" w:eastAsia="lt-LT"/>
        </w:rPr>
        <w:t>6.</w:t>
      </w:r>
      <w:r w:rsidRPr="009203E3">
        <w:rPr>
          <w:rFonts w:eastAsia="Arial"/>
          <w:b/>
          <w:caps/>
          <w:kern w:val="28"/>
          <w:bdr w:val="none" w:sz="0" w:space="0" w:color="auto"/>
          <w:lang w:val="lt-LT" w:eastAsia="lt-LT"/>
        </w:rPr>
        <w:tab/>
      </w:r>
      <w:r w:rsidRPr="009203E3">
        <w:rPr>
          <w:rFonts w:eastAsia="Arial"/>
          <w:b/>
          <w:bCs/>
          <w:kern w:val="28"/>
          <w:bdr w:val="none" w:sz="0" w:space="0" w:color="auto"/>
          <w:lang w:val="lt-LT" w:eastAsia="lt-LT"/>
        </w:rPr>
        <w:t>PASLAUGŲ</w:t>
      </w:r>
      <w:r w:rsidRPr="009203E3">
        <w:rPr>
          <w:rFonts w:eastAsia="Arial"/>
          <w:b/>
          <w:caps/>
          <w:kern w:val="28"/>
          <w:bdr w:val="none" w:sz="0" w:space="0" w:color="auto"/>
          <w:lang w:val="lt-LT" w:eastAsia="lt-LT"/>
        </w:rPr>
        <w:t xml:space="preserve"> </w:t>
      </w:r>
      <w:r w:rsidRPr="009203E3">
        <w:rPr>
          <w:rFonts w:eastAsia="Arial"/>
          <w:b/>
          <w:bCs/>
          <w:kern w:val="28"/>
          <w:bdr w:val="none" w:sz="0" w:space="0" w:color="auto"/>
          <w:lang w:val="lt-LT" w:eastAsia="lt-LT"/>
        </w:rPr>
        <w:t>TEIKIMO</w:t>
      </w:r>
      <w:r w:rsidRPr="009203E3">
        <w:rPr>
          <w:rFonts w:eastAsia="Arial"/>
          <w:b/>
          <w:caps/>
          <w:kern w:val="28"/>
          <w:bdr w:val="none" w:sz="0" w:space="0" w:color="auto"/>
          <w:lang w:val="lt-LT" w:eastAsia="lt-LT"/>
        </w:rPr>
        <w:t xml:space="preserve"> PABAIGA IR </w:t>
      </w:r>
      <w:r w:rsidRPr="009203E3">
        <w:rPr>
          <w:rFonts w:eastAsia="Arial"/>
          <w:b/>
          <w:bCs/>
          <w:kern w:val="28"/>
          <w:bdr w:val="none" w:sz="0" w:space="0" w:color="auto"/>
          <w:lang w:val="lt-LT" w:eastAsia="lt-LT"/>
        </w:rPr>
        <w:t>PASLAUGŲ REZULTATO</w:t>
      </w:r>
      <w:r w:rsidRPr="009203E3">
        <w:rPr>
          <w:rFonts w:eastAsia="Arial"/>
          <w:b/>
          <w:kern w:val="28"/>
          <w:bdr w:val="none" w:sz="0" w:space="0" w:color="auto"/>
          <w:lang w:val="lt-LT" w:eastAsia="lt-LT"/>
        </w:rPr>
        <w:t xml:space="preserve"> </w:t>
      </w:r>
      <w:r w:rsidRPr="009203E3">
        <w:rPr>
          <w:rFonts w:eastAsia="Arial"/>
          <w:b/>
          <w:caps/>
          <w:kern w:val="28"/>
          <w:bdr w:val="none" w:sz="0" w:space="0" w:color="auto"/>
          <w:lang w:val="lt-LT" w:eastAsia="lt-LT"/>
        </w:rPr>
        <w:t>priėmimas</w:t>
      </w:r>
    </w:p>
    <w:p w14:paraId="4EB1D3B1"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rPr>
          <w:rFonts w:eastAsia="Arial"/>
          <w:b/>
          <w:caps/>
          <w:kern w:val="28"/>
          <w:bdr w:val="none" w:sz="0" w:space="0" w:color="auto"/>
          <w:lang w:val="lt-LT" w:eastAsia="lt-LT"/>
        </w:rPr>
      </w:pPr>
    </w:p>
    <w:p w14:paraId="1712F9D8"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kern w:val="28"/>
          <w:bdr w:val="none" w:sz="0" w:space="0" w:color="auto"/>
          <w:lang w:val="lt-LT" w:eastAsia="lt-LT"/>
        </w:rPr>
      </w:pPr>
      <w:r w:rsidRPr="009203E3">
        <w:rPr>
          <w:rFonts w:eastAsia="Arial"/>
          <w:b/>
          <w:kern w:val="28"/>
          <w:bdr w:val="none" w:sz="0" w:space="0" w:color="auto"/>
          <w:lang w:val="lt-LT" w:eastAsia="lt-LT"/>
        </w:rPr>
        <w:t>6.1.</w:t>
      </w:r>
      <w:r w:rsidRPr="009203E3">
        <w:rPr>
          <w:rFonts w:eastAsia="Arial"/>
          <w:b/>
          <w:kern w:val="28"/>
          <w:bdr w:val="none" w:sz="0" w:space="0" w:color="auto"/>
          <w:lang w:val="lt-LT" w:eastAsia="lt-LT"/>
        </w:rPr>
        <w:tab/>
      </w:r>
      <w:r w:rsidRPr="009203E3">
        <w:rPr>
          <w:rFonts w:eastAsia="Arial"/>
          <w:b/>
          <w:bCs/>
          <w:kern w:val="28"/>
          <w:bdr w:val="none" w:sz="0" w:space="0" w:color="auto"/>
          <w:lang w:val="lt-LT" w:eastAsia="lt-LT"/>
        </w:rPr>
        <w:t>Paslaugų</w:t>
      </w:r>
      <w:r w:rsidRPr="009203E3">
        <w:rPr>
          <w:rFonts w:eastAsia="Arial"/>
          <w:b/>
          <w:kern w:val="28"/>
          <w:bdr w:val="none" w:sz="0" w:space="0" w:color="auto"/>
          <w:lang w:val="lt-LT" w:eastAsia="lt-LT"/>
        </w:rPr>
        <w:t xml:space="preserve"> teikimo pabaiga</w:t>
      </w:r>
    </w:p>
    <w:p w14:paraId="4E0788AB"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outlineLvl w:val="1"/>
        <w:rPr>
          <w:rFonts w:eastAsia="Arial"/>
          <w:b/>
          <w:kern w:val="28"/>
          <w:bdr w:val="none" w:sz="0" w:space="0" w:color="auto"/>
          <w:lang w:val="lt-LT" w:eastAsia="lt-LT"/>
        </w:rPr>
      </w:pPr>
    </w:p>
    <w:p w14:paraId="1212E09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6.1.1.</w:t>
      </w:r>
      <w:r w:rsidRPr="009203E3">
        <w:rPr>
          <w:rFonts w:eastAsia="Arial"/>
          <w:kern w:val="28"/>
          <w:bdr w:val="none" w:sz="0" w:space="0" w:color="auto"/>
          <w:lang w:val="lt-LT" w:eastAsia="lt-LT"/>
        </w:rPr>
        <w:tab/>
        <w:t>Paslaugų teikimas laikomas užbaigtu, kai yra įvykdytos visos šios sąlygos:</w:t>
      </w:r>
    </w:p>
    <w:p w14:paraId="793FAE5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6.1.1.1.</w:t>
      </w:r>
      <w:r w:rsidRPr="009203E3">
        <w:rPr>
          <w:rFonts w:eastAsia="Arial"/>
          <w:kern w:val="28"/>
          <w:bdr w:val="none" w:sz="0" w:space="0" w:color="auto"/>
          <w:lang w:val="lt-LT" w:eastAsia="lt-LT"/>
        </w:rPr>
        <w:tab/>
        <w:t xml:space="preserve">Tiekėjas suteikė visas Paslaugas pagal Sutarties ir </w:t>
      </w:r>
      <w:r w:rsidRPr="009203E3">
        <w:rPr>
          <w:rFonts w:eastAsia="Times New Roman"/>
          <w:kern w:val="28"/>
          <w:bdr w:val="none" w:sz="0" w:space="0" w:color="auto"/>
          <w:lang w:val="lt-LT" w:eastAsia="lt-LT"/>
        </w:rPr>
        <w:t>įstatymų bei kitų teisės aktų</w:t>
      </w:r>
      <w:r w:rsidRPr="009203E3">
        <w:rPr>
          <w:rFonts w:eastAsia="Arial"/>
          <w:kern w:val="28"/>
          <w:bdr w:val="none" w:sz="0" w:space="0" w:color="auto"/>
          <w:lang w:val="lt-LT" w:eastAsia="lt-LT"/>
        </w:rPr>
        <w:t xml:space="preserve"> reikalavimus;</w:t>
      </w:r>
    </w:p>
    <w:p w14:paraId="1B1122F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6.1.1.2.</w:t>
      </w:r>
      <w:r w:rsidRPr="009203E3">
        <w:rPr>
          <w:rFonts w:eastAsia="Arial"/>
          <w:kern w:val="28"/>
          <w:bdr w:val="none" w:sz="0" w:space="0" w:color="auto"/>
          <w:lang w:val="lt-LT" w:eastAsia="lt-LT"/>
        </w:rPr>
        <w:tab/>
        <w:t>Tiekėjas perdavė Pirkėjui visą reikalingą dokumentaciją, įskaitant naudojimo instrukcijas, sertifikatus ir garantijas (jei to reikalaujama);</w:t>
      </w:r>
    </w:p>
    <w:p w14:paraId="7B7831D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6.1.1.3.</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Tiekėjas apmokė Pirkėjo personalą, kaip naudotis Paslaugų rezultatu (jeigu to reikalaujama);</w:t>
      </w:r>
    </w:p>
    <w:p w14:paraId="4D1C7DC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6.1.1.4.</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buvo pasirašytas Paslaugų perdavimo–priėmimo aktas ar Paslaugų perdavimo–priėmimo aktai, jei numatytas Paslaugų teikimas etapais ar periodais, ar kitas Sutartyje numatytas dokumentas, nuo kurio pasirašymo laikoma, kad Paslaugos buvo priimtos;</w:t>
      </w:r>
    </w:p>
    <w:p w14:paraId="5911837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6.1.1.5.</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 xml:space="preserve">Tiekėjas įvykdė kitas sąlygas, numatytas </w:t>
      </w:r>
      <w:r w:rsidRPr="009203E3">
        <w:rPr>
          <w:rFonts w:eastAsia="Times New Roman"/>
          <w:kern w:val="28"/>
          <w:bdr w:val="none" w:sz="0" w:space="0" w:color="auto"/>
          <w:lang w:val="lt-LT" w:eastAsia="lt-LT"/>
        </w:rPr>
        <w:t>įstatymuose bei kituose teisės aktuose</w:t>
      </w:r>
      <w:r w:rsidRPr="009203E3">
        <w:rPr>
          <w:rFonts w:eastAsia="Arial"/>
          <w:kern w:val="28"/>
          <w:bdr w:val="none" w:sz="0" w:space="0" w:color="auto"/>
          <w:lang w:val="lt-LT" w:eastAsia="lt-LT"/>
        </w:rPr>
        <w:t>, Sutartyje ir pasiūlyme, kurios turi būti įvykdytos tam, kad būtų laikoma, jog Paslaugų teikimas yra užbaigtas, ir pateikė Pirkėjui tai įrodančius dokumentus.</w:t>
      </w:r>
    </w:p>
    <w:p w14:paraId="0FED867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264B231F"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bCs/>
          <w:kern w:val="28"/>
          <w:bdr w:val="none" w:sz="0" w:space="0" w:color="auto"/>
          <w:lang w:val="lt-LT" w:eastAsia="lt-LT"/>
        </w:rPr>
      </w:pPr>
      <w:r w:rsidRPr="009203E3">
        <w:rPr>
          <w:rFonts w:eastAsia="Arial"/>
          <w:b/>
          <w:bCs/>
          <w:kern w:val="28"/>
          <w:bdr w:val="none" w:sz="0" w:space="0" w:color="auto"/>
          <w:lang w:val="lt-LT" w:eastAsia="lt-LT"/>
        </w:rPr>
        <w:t>6.2.</w:t>
      </w:r>
      <w:r w:rsidRPr="009203E3">
        <w:rPr>
          <w:rFonts w:eastAsia="Times New Roman"/>
          <w:kern w:val="28"/>
          <w:bdr w:val="none" w:sz="0" w:space="0" w:color="auto"/>
          <w:lang w:val="lt-LT" w:eastAsia="lt-LT"/>
        </w:rPr>
        <w:tab/>
      </w:r>
      <w:r w:rsidRPr="009203E3">
        <w:rPr>
          <w:rFonts w:eastAsia="Arial"/>
          <w:b/>
          <w:bCs/>
          <w:kern w:val="28"/>
          <w:bdr w:val="none" w:sz="0" w:space="0" w:color="auto"/>
          <w:lang w:val="lt-LT" w:eastAsia="lt-LT"/>
        </w:rPr>
        <w:t>Paslaugų, kurios yra vienkartinio pobūdžio, teikiamos periodiškai arba pagal Pirkėjo Užsakymą perdavimas–priėmimas</w:t>
      </w:r>
    </w:p>
    <w:p w14:paraId="2B8F2B16"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2E74C82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6.2.1.</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 xml:space="preserve">Tiekėjas privalo </w:t>
      </w:r>
      <w:r w:rsidRPr="009203E3">
        <w:rPr>
          <w:rFonts w:eastAsia="Times New Roman"/>
          <w:kern w:val="28"/>
          <w:bdr w:val="none" w:sz="0" w:space="0" w:color="auto"/>
          <w:lang w:val="lt-LT" w:eastAsia="lt-LT"/>
        </w:rPr>
        <w:t>suteikti Paslaugas ir perduoti Paslaugų rezultatą (jei taikoma) Pirkėjui</w:t>
      </w:r>
      <w:r w:rsidRPr="009203E3">
        <w:rPr>
          <w:rFonts w:eastAsia="Arial"/>
          <w:kern w:val="28"/>
          <w:bdr w:val="none" w:sz="0" w:space="0" w:color="auto"/>
          <w:lang w:val="lt-LT" w:eastAsia="lt-LT"/>
        </w:rPr>
        <w:t>, o Pirkėjas privalo kokybiškai suteiktas ir Sutarties bei įstatymų ir kitų teisės aktų reikalavimus atitinkančias Paslaugas priimti. Paslaugos turi būti suteiktos Specialiosiose sąlygose nurodytu būdu ir terminais.</w:t>
      </w:r>
    </w:p>
    <w:p w14:paraId="512E6B5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6.2.2.</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D98C4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6.2.3.</w:t>
      </w:r>
      <w:r w:rsidRPr="009203E3">
        <w:rPr>
          <w:rFonts w:eastAsia="Arial"/>
          <w:kern w:val="28"/>
          <w:bdr w:val="none" w:sz="0" w:space="0" w:color="auto"/>
          <w:lang w:val="lt-LT" w:eastAsia="lt-LT"/>
        </w:rPr>
        <w:tab/>
        <w:t>Tiekėjui suteikus Paslaugas, Pirkėjas atlieka jų patikrinimą ir privalo:</w:t>
      </w:r>
    </w:p>
    <w:p w14:paraId="40E844A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6.2.3.1.</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ne vėliau kaip per 5 (penkias) darbo dienas nuo faktinio Paslaugų suteikimo ir Paslaugų perdavimo–priėmimo akto pateikimo priimti Paslaugų rezultatą, pasirašydamas Paslaugų perdavimo–priėmimo aktą; arba</w:t>
      </w:r>
    </w:p>
    <w:p w14:paraId="299FB7D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6.2.3.2.</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3E3">
        <w:rPr>
          <w:rFonts w:eastAsia="Arial"/>
          <w:b/>
          <w:bCs/>
          <w:kern w:val="28"/>
          <w:bdr w:val="none" w:sz="0" w:space="0" w:color="auto"/>
          <w:lang w:val="lt-LT" w:eastAsia="lt-LT"/>
        </w:rPr>
        <w:t>toliau – Defektų aktas</w:t>
      </w:r>
      <w:r w:rsidRPr="009203E3">
        <w:rPr>
          <w:rFonts w:eastAsia="Arial"/>
          <w:kern w:val="28"/>
          <w:bdr w:val="none" w:sz="0" w:space="0" w:color="auto"/>
          <w:lang w:val="lt-LT" w:eastAsia="lt-LT"/>
        </w:rPr>
        <w:t>); arba</w:t>
      </w:r>
    </w:p>
    <w:p w14:paraId="6F5C1A1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6.2.3.3.</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atsisakyti priimti Paslaugų rezultatą ir įteikti (arba išsiųsti) Defektų aktą Tiekėjui dėl netinkamų Paslaugų ar jų dalies.</w:t>
      </w:r>
    </w:p>
    <w:p w14:paraId="3B6157D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6.2.4.</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Paslaugų perdavimo–priėmimo akte turi būti nurodoma data, kada Tiekėjas suteikė Paslaugas ir pateikė visus reikiamus dokumentus.</w:t>
      </w:r>
    </w:p>
    <w:p w14:paraId="2073C69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6.2.5.</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95A55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6.2.6.</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Jeigu Pirkėjas per 5 (penkias) darbo dienas nuo Paslaugų perdavimo–priėmimo akto gavimo nepateikia (neišsiunčia) Tiekėjui Defektų akto, laikoma, kad Pirkėjas Paslaugas priėmė ir joms pretenzijų neturi.</w:t>
      </w:r>
    </w:p>
    <w:p w14:paraId="4BF5777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6.2.7.</w:t>
      </w:r>
      <w:r w:rsidRPr="009203E3">
        <w:rPr>
          <w:rFonts w:eastAsia="Times New Roman"/>
          <w:kern w:val="28"/>
          <w:bdr w:val="none" w:sz="0" w:space="0" w:color="auto"/>
          <w:lang w:val="lt-LT" w:eastAsia="lt-LT"/>
        </w:rPr>
        <w:tab/>
        <w:t xml:space="preserve">Su Paslaugomis susijusių prekių </w:t>
      </w:r>
      <w:r w:rsidRPr="009203E3">
        <w:rPr>
          <w:rFonts w:eastAsia="Arial"/>
          <w:kern w:val="28"/>
          <w:bdr w:val="none" w:sz="0" w:space="0" w:color="auto"/>
          <w:lang w:val="lt-LT" w:eastAsia="lt-LT"/>
        </w:rPr>
        <w:t>praradimo ar sugadinimo ar atsitiktinio žuvimo rizika Pirkėjui iš Tiekėjo pereina nuo faktinio tokių Paslaugų priėmimo momento.</w:t>
      </w:r>
    </w:p>
    <w:p w14:paraId="22F5D1A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6.2.8.</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Pirkėjas turi teisę naudotis Paslaugų rezultatu (jei taikoma) tik po Paslaugų perdavimo–priėmimo akto pasirašymo.</w:t>
      </w:r>
    </w:p>
    <w:p w14:paraId="4B799677"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28E2B0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731640B3"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kern w:val="28"/>
          <w:bdr w:val="none" w:sz="0" w:space="0" w:color="auto"/>
          <w:lang w:val="lt-LT" w:eastAsia="lt-LT"/>
        </w:rPr>
      </w:pPr>
      <w:r w:rsidRPr="009203E3">
        <w:rPr>
          <w:rFonts w:eastAsia="Arial"/>
          <w:b/>
          <w:kern w:val="28"/>
          <w:bdr w:val="none" w:sz="0" w:space="0" w:color="auto"/>
          <w:lang w:val="lt-LT" w:eastAsia="lt-LT"/>
        </w:rPr>
        <w:t>6.3.</w:t>
      </w:r>
      <w:r w:rsidRPr="009203E3">
        <w:rPr>
          <w:rFonts w:eastAsia="Arial"/>
          <w:b/>
          <w:kern w:val="28"/>
          <w:bdr w:val="none" w:sz="0" w:space="0" w:color="auto"/>
          <w:lang w:val="lt-LT" w:eastAsia="lt-LT"/>
        </w:rPr>
        <w:tab/>
      </w:r>
      <w:r w:rsidRPr="009203E3">
        <w:rPr>
          <w:rFonts w:eastAsia="Arial"/>
          <w:b/>
          <w:bCs/>
          <w:kern w:val="28"/>
          <w:bdr w:val="none" w:sz="0" w:space="0" w:color="auto"/>
          <w:lang w:val="lt-LT" w:eastAsia="lt-LT"/>
        </w:rPr>
        <w:t>Paslaugų</w:t>
      </w:r>
      <w:r w:rsidRPr="009203E3">
        <w:rPr>
          <w:rFonts w:eastAsia="Arial"/>
          <w:b/>
          <w:kern w:val="28"/>
          <w:bdr w:val="none" w:sz="0" w:space="0" w:color="auto"/>
          <w:lang w:val="lt-LT" w:eastAsia="lt-LT"/>
        </w:rPr>
        <w:t>, kurios teikiamos etapais, perdavimas–priėmimas</w:t>
      </w:r>
    </w:p>
    <w:p w14:paraId="37BD0EF6"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outlineLvl w:val="1"/>
        <w:rPr>
          <w:rFonts w:eastAsia="Arial"/>
          <w:b/>
          <w:bCs/>
          <w:kern w:val="28"/>
          <w:bdr w:val="none" w:sz="0" w:space="0" w:color="auto"/>
          <w:lang w:val="lt-LT" w:eastAsia="lt-LT"/>
        </w:rPr>
      </w:pPr>
    </w:p>
    <w:p w14:paraId="6AF3B7A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rPr>
          <w:rFonts w:eastAsia="Arial"/>
          <w:kern w:val="28"/>
          <w:bdr w:val="none" w:sz="0" w:space="0" w:color="auto"/>
          <w:lang w:val="lt-LT" w:eastAsia="lt-LT"/>
        </w:rPr>
      </w:pPr>
      <w:r w:rsidRPr="009203E3">
        <w:rPr>
          <w:rFonts w:eastAsia="Arial"/>
          <w:kern w:val="28"/>
          <w:bdr w:val="none" w:sz="0" w:space="0" w:color="auto"/>
          <w:lang w:val="lt-LT" w:eastAsia="lt-LT"/>
        </w:rPr>
        <w:t xml:space="preserve">6.3.1. Tiekėjas privalo teikti Paslaugas ir perduoti Paslaugų rezultatą Pirkėjui etapais, o Pirkėjas </w:t>
      </w:r>
      <w:r w:rsidRPr="009203E3">
        <w:rPr>
          <w:rFonts w:eastAsia="Arial"/>
          <w:kern w:val="28"/>
          <w:bdr w:val="none" w:sz="0" w:space="0" w:color="auto"/>
          <w:lang w:val="lt-LT" w:eastAsia="lt-LT"/>
        </w:rPr>
        <w:lastRenderedPageBreak/>
        <w:t>privalo konkrečiame etape kokybiškai suteiktas ir Sutarties bei įstatymų ir kitų teisės aktų reikalavimus atitinkančias Paslaugas priimti. Paslaugos teikiamos etapais laikantis Specialiosiose sąlygose nurodytų etapų eiliškumo ir terminų.</w:t>
      </w:r>
    </w:p>
    <w:p w14:paraId="22D8612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6.3.2.</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14AC2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6.3.3. Pirkėjas pasirašo kiekvieną Paslaugų perdavimo–priėmimo aktą su sąlyga, kad buvo priimti visi ankstesni etapai, jeigu Specialiosiose sąlygose nėra nurodyta kitaip.</w:t>
      </w:r>
    </w:p>
    <w:p w14:paraId="4E1C2AF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6.3.4. Suteikus visuose etapuose numatytas Paslaugas, t. y. baigus teikti Paslaugas, pasirašomas galutinis suteiktų Paslaugų perdavimo–priėmimo aktas.</w:t>
      </w:r>
    </w:p>
    <w:p w14:paraId="29A9B37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6.3.5.</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Tiekėjui suteikus Paslaugas konkrečiame etape, Pirkėjas atlieka Paslaugų rezultato patikrinimą ir privalo:</w:t>
      </w:r>
    </w:p>
    <w:p w14:paraId="6E57366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6.3.5.1. ne vėliau kaip per 5 (penkias) darbo dienas nuo faktinio Paslaugų etapo suteikimo ir Paslaugų perdavimo–priėmimo akto pateikimo priimti Paslaugų etapo rezultatą, pasirašydamas Paslaugų perdavimo–priėmimo aktą; arba</w:t>
      </w:r>
    </w:p>
    <w:p w14:paraId="22CFA4A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6.3.5.2.</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3E3">
        <w:rPr>
          <w:rFonts w:eastAsia="Arial"/>
          <w:b/>
          <w:bCs/>
          <w:kern w:val="28"/>
          <w:bdr w:val="none" w:sz="0" w:space="0" w:color="auto"/>
          <w:lang w:val="lt-LT" w:eastAsia="lt-LT"/>
        </w:rPr>
        <w:t>Defektų aktas</w:t>
      </w:r>
      <w:r w:rsidRPr="009203E3">
        <w:rPr>
          <w:rFonts w:eastAsia="Arial"/>
          <w:kern w:val="28"/>
          <w:bdr w:val="none" w:sz="0" w:space="0" w:color="auto"/>
          <w:lang w:val="lt-LT" w:eastAsia="lt-LT"/>
        </w:rPr>
        <w:t>); arba</w:t>
      </w:r>
    </w:p>
    <w:p w14:paraId="12ED59C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6.3.5.3. atsisakyti priimti Paslaugų etapo rezultatą ir įteikti (arba išsiųsti) Defektų aktą Tiekėjui dėl netinkamai suteiktų šio etapo Paslaugų.</w:t>
      </w:r>
    </w:p>
    <w:p w14:paraId="369A652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6.3.6.</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Paslaugų perdavimo–priėmimo akte turi būti nurodoma data, kada Tiekėjas suteikė Paslaugas konkrečiame etape ir pateikė visus reikiamus dokumentus (jei taikoma).</w:t>
      </w:r>
    </w:p>
    <w:p w14:paraId="5C27BA5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6.3.7.</w:t>
      </w:r>
      <w:r w:rsidRPr="009203E3">
        <w:rPr>
          <w:rFonts w:eastAsia="Arial"/>
          <w:kern w:val="28"/>
          <w:bdr w:val="none" w:sz="0" w:space="0" w:color="auto"/>
          <w:lang w:val="lt-LT" w:eastAsia="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25BE9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6.3.8.</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Jeigu Pirkėjas per 5 (penkias) darbo dienas nuo Paslaugų perdavimo–priėmimo akto gavimo nepateikia (neišsiunčia) Tiekėjui Defektų akto, laikoma, kad Pirkėjas Paslaugas konkrečiame etape priėmė ir joms pretenzijų neturi.</w:t>
      </w:r>
    </w:p>
    <w:p w14:paraId="720E0FF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6.3.9.</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 xml:space="preserve">Pirkėjas turi teisę naudotis Paslaugų, teikiamų etapais, rezultatu tik po galutinio Paslaugų perdavimo–priėmimo akto pasirašymo, </w:t>
      </w:r>
      <w:r w:rsidRPr="009203E3">
        <w:rPr>
          <w:rFonts w:eastAsia="Times New Roman"/>
          <w:kern w:val="28"/>
          <w:bdr w:val="none" w:sz="0" w:space="0" w:color="auto"/>
          <w:lang w:val="lt-LT" w:eastAsia="lt-LT"/>
        </w:rPr>
        <w:t>jeigu kitaip nenumatyta Specialiosiose sąlygose.</w:t>
      </w:r>
    </w:p>
    <w:p w14:paraId="20870724" w14:textId="77777777" w:rsidR="009203E3" w:rsidRPr="009203E3" w:rsidRDefault="009203E3" w:rsidP="009203E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bCs/>
          <w:kern w:val="28"/>
          <w:bdr w:val="none" w:sz="0" w:space="0" w:color="auto"/>
          <w:lang w:val="lt-LT" w:eastAsia="lt-LT"/>
        </w:rPr>
      </w:pPr>
      <w:r w:rsidRPr="009203E3">
        <w:rPr>
          <w:rFonts w:eastAsia="Arial"/>
          <w:kern w:val="28"/>
          <w:bdr w:val="none" w:sz="0" w:space="0" w:color="auto"/>
          <w:lang w:val="lt-LT" w:eastAsia="lt-LT"/>
        </w:rPr>
        <w:t>6.3.10. Bet kurio vėlesnio Paslaugų etapo atlikimo terminas, susijęs su ankstesniojo Paslaugų etapo suteikimu, nėra automatiškai pratęsiamas, kai Pirkėjas nepasirašo ankstesniojo etapo Paslaugų perdavimo–priėmimo akto dėl Tiekėjo kaltės.</w:t>
      </w:r>
    </w:p>
    <w:p w14:paraId="7729C186"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F21C88"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3E3D41C8" w14:textId="77777777" w:rsidR="009203E3" w:rsidRPr="009203E3" w:rsidRDefault="009203E3" w:rsidP="009203E3">
      <w:pPr>
        <w:keepNext/>
        <w:keepLines/>
        <w:widowControl w:val="0"/>
        <w:pBdr>
          <w:bar w:val="none" w:sz="0" w:color="auto"/>
        </w:pBdr>
        <w:tabs>
          <w:tab w:val="left" w:pos="284"/>
          <w:tab w:val="left" w:pos="567"/>
          <w:tab w:val="left" w:pos="851"/>
          <w:tab w:val="left" w:pos="992"/>
          <w:tab w:val="left" w:pos="1134"/>
        </w:tabs>
        <w:suppressAutoHyphens/>
        <w:overflowPunct w:val="0"/>
        <w:adjustRightInd w:val="0"/>
        <w:spacing w:line="276" w:lineRule="auto"/>
        <w:jc w:val="center"/>
        <w:rPr>
          <w:rFonts w:eastAsia="Arial"/>
          <w:b/>
          <w:bCs/>
          <w:caps/>
          <w:kern w:val="28"/>
          <w:bdr w:val="none" w:sz="0" w:space="0" w:color="auto"/>
          <w:lang w:val="lt-LT" w:eastAsia="lt-LT"/>
        </w:rPr>
      </w:pPr>
      <w:r w:rsidRPr="009203E3">
        <w:rPr>
          <w:rFonts w:eastAsia="Arial"/>
          <w:b/>
          <w:bCs/>
          <w:caps/>
          <w:kern w:val="28"/>
          <w:bdr w:val="none" w:sz="0" w:space="0" w:color="auto"/>
          <w:lang w:val="lt-LT" w:eastAsia="lt-LT"/>
        </w:rPr>
        <w:lastRenderedPageBreak/>
        <w:t>7.</w:t>
      </w:r>
      <w:r w:rsidRPr="009203E3">
        <w:rPr>
          <w:rFonts w:eastAsia="Times New Roman"/>
          <w:kern w:val="28"/>
          <w:bdr w:val="none" w:sz="0" w:space="0" w:color="auto"/>
          <w:lang w:val="lt-LT" w:eastAsia="lt-LT"/>
        </w:rPr>
        <w:tab/>
      </w:r>
      <w:r w:rsidRPr="009203E3">
        <w:rPr>
          <w:rFonts w:eastAsia="Arial"/>
          <w:b/>
          <w:bCs/>
          <w:caps/>
          <w:kern w:val="28"/>
          <w:bdr w:val="none" w:sz="0" w:space="0" w:color="auto"/>
          <w:lang w:val="lt-LT" w:eastAsia="lt-LT"/>
        </w:rPr>
        <w:t>Tiekėjo garantiniai įsipareigojimai</w:t>
      </w:r>
    </w:p>
    <w:p w14:paraId="4F116E39" w14:textId="77777777" w:rsidR="009203E3" w:rsidRPr="009203E3" w:rsidRDefault="009203E3" w:rsidP="009203E3">
      <w:pPr>
        <w:keepNext/>
        <w:keepLines/>
        <w:widowControl w:val="0"/>
        <w:pBdr>
          <w:bar w:val="none" w:sz="0" w:color="auto"/>
        </w:pBdr>
        <w:tabs>
          <w:tab w:val="left" w:pos="284"/>
          <w:tab w:val="left" w:pos="567"/>
          <w:tab w:val="left" w:pos="851"/>
          <w:tab w:val="left" w:pos="992"/>
          <w:tab w:val="left" w:pos="1134"/>
        </w:tabs>
        <w:suppressAutoHyphens/>
        <w:overflowPunct w:val="0"/>
        <w:adjustRightInd w:val="0"/>
        <w:spacing w:line="276" w:lineRule="auto"/>
        <w:rPr>
          <w:rFonts w:eastAsia="Arial"/>
          <w:b/>
          <w:caps/>
          <w:kern w:val="28"/>
          <w:bdr w:val="none" w:sz="0" w:space="0" w:color="auto"/>
          <w:lang w:val="lt-LT" w:eastAsia="lt-LT"/>
        </w:rPr>
      </w:pPr>
    </w:p>
    <w:p w14:paraId="6ABE4F01"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ind w:left="360" w:hanging="360"/>
        <w:jc w:val="center"/>
        <w:outlineLvl w:val="1"/>
        <w:rPr>
          <w:rFonts w:eastAsia="Arial"/>
          <w:b/>
          <w:kern w:val="28"/>
          <w:bdr w:val="none" w:sz="0" w:space="0" w:color="auto"/>
          <w:lang w:val="lt-LT" w:eastAsia="lt-LT"/>
        </w:rPr>
      </w:pPr>
      <w:r w:rsidRPr="009203E3">
        <w:rPr>
          <w:rFonts w:eastAsia="Arial"/>
          <w:b/>
          <w:bCs/>
          <w:kern w:val="28"/>
          <w:bdr w:val="none" w:sz="0" w:space="0" w:color="auto"/>
          <w:lang w:val="lt-LT" w:eastAsia="lt-LT"/>
        </w:rPr>
        <w:t>7.1.</w:t>
      </w:r>
      <w:r w:rsidRPr="009203E3">
        <w:rPr>
          <w:rFonts w:eastAsia="Arial"/>
          <w:b/>
          <w:bCs/>
          <w:kern w:val="28"/>
          <w:bdr w:val="none" w:sz="0" w:space="0" w:color="auto"/>
          <w:lang w:val="lt-LT" w:eastAsia="lt-LT"/>
        </w:rPr>
        <w:tab/>
      </w:r>
      <w:r w:rsidRPr="009203E3">
        <w:rPr>
          <w:rFonts w:eastAsia="Arial"/>
          <w:b/>
          <w:kern w:val="28"/>
          <w:bdr w:val="none" w:sz="0" w:space="0" w:color="auto"/>
          <w:lang w:val="lt-LT" w:eastAsia="lt-LT"/>
        </w:rPr>
        <w:t>Garantiniai terminai (jei taikoma)</w:t>
      </w:r>
    </w:p>
    <w:p w14:paraId="21E9D273"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ind w:left="360"/>
        <w:outlineLvl w:val="1"/>
        <w:rPr>
          <w:rFonts w:eastAsia="Arial"/>
          <w:b/>
          <w:kern w:val="28"/>
          <w:bdr w:val="none" w:sz="0" w:space="0" w:color="auto"/>
          <w:lang w:val="lt-LT" w:eastAsia="lt-LT"/>
        </w:rPr>
      </w:pPr>
    </w:p>
    <w:p w14:paraId="223B4DA3" w14:textId="77777777" w:rsidR="009203E3" w:rsidRPr="009203E3" w:rsidRDefault="009203E3" w:rsidP="009203E3">
      <w:pPr>
        <w:widowControl w:val="0"/>
        <w:pBdr>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7.1.1.</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1E211B" w14:textId="77777777" w:rsidR="009203E3" w:rsidRPr="009203E3" w:rsidRDefault="009203E3" w:rsidP="009203E3">
      <w:pPr>
        <w:widowControl w:val="0"/>
        <w:pBdr>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7.1.2.</w:t>
      </w:r>
      <w:r w:rsidRPr="009203E3">
        <w:rPr>
          <w:rFonts w:eastAsia="Arial"/>
          <w:kern w:val="28"/>
          <w:bdr w:val="none" w:sz="0" w:space="0" w:color="auto"/>
          <w:lang w:val="lt-LT" w:eastAsia="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E9002C" w14:textId="77777777" w:rsidR="009203E3" w:rsidRPr="009203E3" w:rsidRDefault="009203E3" w:rsidP="009203E3">
      <w:pPr>
        <w:widowControl w:val="0"/>
        <w:pBdr>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7.1.3.</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3B85907" w14:textId="77777777" w:rsidR="009203E3" w:rsidRPr="009203E3" w:rsidRDefault="009203E3" w:rsidP="009203E3">
      <w:pPr>
        <w:widowControl w:val="0"/>
        <w:pBdr>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523C0821"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bCs/>
          <w:kern w:val="28"/>
          <w:bdr w:val="none" w:sz="0" w:space="0" w:color="auto"/>
          <w:lang w:val="lt-LT" w:eastAsia="lt-LT"/>
        </w:rPr>
      </w:pPr>
      <w:r w:rsidRPr="009203E3">
        <w:rPr>
          <w:rFonts w:eastAsia="Arial"/>
          <w:b/>
          <w:bCs/>
          <w:kern w:val="28"/>
          <w:bdr w:val="none" w:sz="0" w:space="0" w:color="auto"/>
          <w:lang w:val="lt-LT" w:eastAsia="lt-LT"/>
        </w:rPr>
        <w:t>7.2.</w:t>
      </w:r>
      <w:r w:rsidRPr="009203E3">
        <w:rPr>
          <w:rFonts w:eastAsia="Times New Roman"/>
          <w:kern w:val="28"/>
          <w:bdr w:val="none" w:sz="0" w:space="0" w:color="auto"/>
          <w:lang w:val="lt-LT" w:eastAsia="lt-LT"/>
        </w:rPr>
        <w:tab/>
      </w:r>
      <w:r w:rsidRPr="009203E3">
        <w:rPr>
          <w:rFonts w:eastAsia="Arial"/>
          <w:b/>
          <w:bCs/>
          <w:kern w:val="28"/>
          <w:bdr w:val="none" w:sz="0" w:space="0" w:color="auto"/>
          <w:lang w:val="lt-LT" w:eastAsia="lt-LT"/>
        </w:rPr>
        <w:t>Pretenzijos dėl Paslaugų trūkumų</w:t>
      </w:r>
    </w:p>
    <w:p w14:paraId="6410C8BB"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72F1999A"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7.2.1.</w:t>
      </w:r>
      <w:r w:rsidRPr="009203E3">
        <w:rPr>
          <w:rFonts w:eastAsia="Times New Roman"/>
          <w:kern w:val="28"/>
          <w:bdr w:val="none" w:sz="0" w:space="0" w:color="auto"/>
          <w:lang w:val="lt-LT" w:eastAsia="lt-LT"/>
        </w:rPr>
        <w:t xml:space="preserve"> </w:t>
      </w:r>
      <w:r w:rsidRPr="009203E3">
        <w:rPr>
          <w:rFonts w:eastAsia="Arial"/>
          <w:kern w:val="28"/>
          <w:bdr w:val="none" w:sz="0" w:space="0" w:color="auto"/>
          <w:lang w:val="lt-LT" w:eastAsia="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203E3">
        <w:rPr>
          <w:rFonts w:eastAsia="Times New Roman"/>
          <w:kern w:val="28"/>
          <w:bdr w:val="none" w:sz="0" w:space="0" w:color="auto"/>
          <w:lang w:val="lt-LT" w:eastAsia="lt-LT"/>
        </w:rPr>
        <w:t xml:space="preserve"> </w:t>
      </w:r>
    </w:p>
    <w:p w14:paraId="399EA9D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Papunkčio pakeitimai:</w:t>
      </w:r>
    </w:p>
    <w:p w14:paraId="16E5C75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 xml:space="preserve">Nr. </w:t>
      </w:r>
      <w:hyperlink r:id="rId28" w:history="1">
        <w:r w:rsidRPr="009203E3">
          <w:rPr>
            <w:rFonts w:eastAsia="MS Mincho"/>
            <w:i/>
            <w:iCs/>
            <w:color w:val="0000FF" w:themeColor="hyperlink"/>
            <w:kern w:val="28"/>
            <w:sz w:val="20"/>
            <w:u w:val="single"/>
            <w:bdr w:val="none" w:sz="0" w:space="0" w:color="auto"/>
            <w:lang w:val="lt-LT" w:eastAsia="lt-LT"/>
          </w:rPr>
          <w:t>1S-52</w:t>
        </w:r>
      </w:hyperlink>
      <w:r w:rsidRPr="009203E3">
        <w:rPr>
          <w:rFonts w:eastAsia="MS Mincho"/>
          <w:i/>
          <w:iCs/>
          <w:kern w:val="28"/>
          <w:sz w:val="20"/>
          <w:bdr w:val="none" w:sz="0" w:space="0" w:color="auto"/>
          <w:lang w:val="lt-LT" w:eastAsia="lt-LT"/>
        </w:rPr>
        <w:t>, 2025-04-17, paskelbta TAR 2025-04-18, i. k. 2025-06847</w:t>
      </w:r>
    </w:p>
    <w:p w14:paraId="081C22B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8"/>
          <w:bdr w:val="none" w:sz="0" w:space="0" w:color="auto"/>
          <w:lang w:val="lt-LT" w:eastAsia="lt-LT"/>
        </w:rPr>
      </w:pPr>
    </w:p>
    <w:p w14:paraId="3A6D0B2B"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7.2.2.</w:t>
      </w:r>
      <w:r w:rsidRPr="009203E3">
        <w:rPr>
          <w:rFonts w:eastAsia="Arial"/>
          <w:kern w:val="28"/>
          <w:bdr w:val="none" w:sz="0" w:space="0" w:color="auto"/>
          <w:lang w:val="lt-LT" w:eastAsia="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452430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7.2.3. Jei Tiekėjas nepripažįsta </w:t>
      </w:r>
      <w:r w:rsidRPr="009203E3">
        <w:rPr>
          <w:rFonts w:eastAsia="Arial"/>
          <w:kern w:val="28"/>
          <w:bdr w:val="none" w:sz="0" w:space="0" w:color="auto"/>
          <w:lang w:val="lt-LT" w:eastAsia="lt-LT"/>
        </w:rPr>
        <w:t>Paslaugų</w:t>
      </w:r>
      <w:r w:rsidRPr="009203E3">
        <w:rPr>
          <w:rFonts w:eastAsia="Times New Roman"/>
          <w:kern w:val="28"/>
          <w:bdr w:val="none" w:sz="0" w:space="0" w:color="auto"/>
          <w:lang w:val="lt-LT" w:eastAsia="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E2CF5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7.2.3.1. jei </w:t>
      </w:r>
      <w:r w:rsidRPr="009203E3">
        <w:rPr>
          <w:rFonts w:eastAsia="Arial"/>
          <w:kern w:val="28"/>
          <w:bdr w:val="none" w:sz="0" w:space="0" w:color="auto"/>
          <w:lang w:val="lt-LT" w:eastAsia="lt-LT"/>
        </w:rPr>
        <w:t>Paslaugų rezultatas</w:t>
      </w:r>
      <w:r w:rsidRPr="009203E3">
        <w:rPr>
          <w:rFonts w:eastAsia="Times New Roman"/>
          <w:kern w:val="28"/>
          <w:bdr w:val="none" w:sz="0" w:space="0" w:color="auto"/>
          <w:lang w:val="lt-LT" w:eastAsia="lt-LT"/>
        </w:rPr>
        <w:t xml:space="preserve"> atitinka Sutartyje ir įstatymuose bei kituose teisės aktuose nurodytus reikalavimus – Pirkėjas;</w:t>
      </w:r>
    </w:p>
    <w:p w14:paraId="32392E5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7.2.3.2. jei </w:t>
      </w:r>
      <w:r w:rsidRPr="009203E3">
        <w:rPr>
          <w:rFonts w:eastAsia="Arial"/>
          <w:kern w:val="28"/>
          <w:bdr w:val="none" w:sz="0" w:space="0" w:color="auto"/>
          <w:lang w:val="lt-LT" w:eastAsia="lt-LT"/>
        </w:rPr>
        <w:t>Paslaugų rezultatas</w:t>
      </w:r>
      <w:r w:rsidRPr="009203E3">
        <w:rPr>
          <w:rFonts w:eastAsia="Times New Roman"/>
          <w:kern w:val="28"/>
          <w:bdr w:val="none" w:sz="0" w:space="0" w:color="auto"/>
          <w:lang w:val="lt-LT" w:eastAsia="lt-LT"/>
        </w:rPr>
        <w:t xml:space="preserve"> neatitinka Sutartyje ir įstatymuose bei kituose teisės aktuose nurodytų reikalavimų – Tiekėjas.</w:t>
      </w:r>
    </w:p>
    <w:p w14:paraId="56B3DBD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7.2.4. Ekspertizės išvados Šalims yra privalomos.</w:t>
      </w:r>
    </w:p>
    <w:p w14:paraId="4D05498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E1AC8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12A3DE7B"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kern w:val="28"/>
          <w:bdr w:val="none" w:sz="0" w:space="0" w:color="auto"/>
          <w:lang w:val="lt-LT" w:eastAsia="lt-LT"/>
        </w:rPr>
      </w:pPr>
      <w:r w:rsidRPr="009203E3">
        <w:rPr>
          <w:rFonts w:eastAsia="Arial"/>
          <w:b/>
          <w:bCs/>
          <w:kern w:val="28"/>
          <w:bdr w:val="none" w:sz="0" w:space="0" w:color="auto"/>
          <w:lang w:val="lt-LT" w:eastAsia="lt-LT"/>
        </w:rPr>
        <w:t>7.3.</w:t>
      </w:r>
      <w:r w:rsidRPr="009203E3">
        <w:rPr>
          <w:rFonts w:eastAsia="Arial"/>
          <w:b/>
          <w:bCs/>
          <w:kern w:val="28"/>
          <w:bdr w:val="none" w:sz="0" w:space="0" w:color="auto"/>
          <w:lang w:val="lt-LT" w:eastAsia="lt-LT"/>
        </w:rPr>
        <w:tab/>
        <w:t xml:space="preserve">Paslaugų </w:t>
      </w:r>
      <w:r w:rsidRPr="009203E3">
        <w:rPr>
          <w:rFonts w:eastAsia="Arial"/>
          <w:b/>
          <w:kern w:val="28"/>
          <w:bdr w:val="none" w:sz="0" w:space="0" w:color="auto"/>
          <w:lang w:val="lt-LT" w:eastAsia="lt-LT"/>
        </w:rPr>
        <w:t>trūkumų šalinimas</w:t>
      </w:r>
    </w:p>
    <w:p w14:paraId="339AD3B3"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55B84AA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7.3.1.</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Tiekėjas privalo nemokamai pašalinti Paslaugų rezultato trūkumus. Jeigu nustatomi s</w:t>
      </w:r>
      <w:r w:rsidRPr="009203E3">
        <w:rPr>
          <w:rFonts w:eastAsia="Times New Roman"/>
          <w:kern w:val="28"/>
          <w:bdr w:val="none" w:sz="0" w:space="0" w:color="auto"/>
          <w:lang w:val="lt-LT" w:eastAsia="lt-LT"/>
        </w:rPr>
        <w:t xml:space="preserve">u Paslaugomis susijusių prekių trūkumai, Tiekėjas privalo </w:t>
      </w:r>
      <w:r w:rsidRPr="009203E3">
        <w:rPr>
          <w:rFonts w:eastAsia="Arial"/>
          <w:kern w:val="28"/>
          <w:bdr w:val="none" w:sz="0" w:space="0" w:color="auto"/>
          <w:lang w:val="lt-LT" w:eastAsia="lt-LT"/>
        </w:rPr>
        <w:t xml:space="preserve">pašalinti </w:t>
      </w:r>
      <w:r w:rsidRPr="009203E3">
        <w:rPr>
          <w:rFonts w:eastAsia="Times New Roman"/>
          <w:kern w:val="28"/>
          <w:bdr w:val="none" w:sz="0" w:space="0" w:color="auto"/>
          <w:lang w:val="lt-LT" w:eastAsia="lt-LT"/>
        </w:rPr>
        <w:t>jų</w:t>
      </w:r>
      <w:r w:rsidRPr="009203E3">
        <w:rPr>
          <w:rFonts w:eastAsia="Arial"/>
          <w:kern w:val="28"/>
          <w:bdr w:val="none" w:sz="0" w:space="0" w:color="auto"/>
          <w:lang w:val="lt-LT" w:eastAsia="lt-LT"/>
        </w:rPr>
        <w:t xml:space="preserve"> trūkumus, sutaisydamas prekes ar jų dalį arba pakeisdamas prekę nauja preke ar jos dalimi.</w:t>
      </w:r>
    </w:p>
    <w:p w14:paraId="1A14AD3B"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lastRenderedPageBreak/>
        <w:t>7.3.2.</w:t>
      </w:r>
      <w:r w:rsidRPr="009203E3">
        <w:rPr>
          <w:rFonts w:eastAsia="Arial"/>
          <w:kern w:val="28"/>
          <w:bdr w:val="none" w:sz="0" w:space="0" w:color="auto"/>
          <w:lang w:val="lt-LT" w:eastAsia="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6466BA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7.3.3.</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Sutaisytoje su Paslaugų teikimu susijusių prekių dalyje pakartotinai nustačius prekių trūkumų, Tiekėjas privalo pakeisti prekes naujomis kokybiškomis prekėmis, nebent Pirkėjas raštu sutiktų prekes dar kartą taisyti.</w:t>
      </w:r>
    </w:p>
    <w:p w14:paraId="769BC5F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7.3.4.</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1079E8E"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7.3.5.</w:t>
      </w:r>
      <w:r w:rsidRPr="009203E3">
        <w:rPr>
          <w:rFonts w:eastAsia="Arial"/>
          <w:kern w:val="28"/>
          <w:bdr w:val="none" w:sz="0" w:space="0" w:color="auto"/>
          <w:lang w:val="lt-LT" w:eastAsia="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5A7C0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7.3.6.</w:t>
      </w:r>
      <w:r w:rsidRPr="009203E3">
        <w:rPr>
          <w:rFonts w:eastAsia="Arial"/>
          <w:kern w:val="28"/>
          <w:bdr w:val="none" w:sz="0" w:space="0" w:color="auto"/>
          <w:lang w:val="lt-LT" w:eastAsia="lt-LT"/>
        </w:rPr>
        <w:tab/>
        <w:t>Tiekėjas, pašalinęs visus Paslaugų trūkumus, privalo apie tai informuoti Pirkėją.</w:t>
      </w:r>
    </w:p>
    <w:p w14:paraId="265545E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7.3.7.</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687B1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334669E9"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bCs/>
          <w:kern w:val="28"/>
          <w:bdr w:val="none" w:sz="0" w:space="0" w:color="auto"/>
          <w:lang w:val="lt-LT" w:eastAsia="lt-LT"/>
        </w:rPr>
      </w:pPr>
      <w:r w:rsidRPr="009203E3">
        <w:rPr>
          <w:rFonts w:eastAsia="Arial"/>
          <w:b/>
          <w:bCs/>
          <w:kern w:val="28"/>
          <w:bdr w:val="none" w:sz="0" w:space="0" w:color="auto"/>
          <w:lang w:val="lt-LT" w:eastAsia="lt-LT"/>
        </w:rPr>
        <w:t>7.4.</w:t>
      </w:r>
      <w:r w:rsidRPr="009203E3">
        <w:rPr>
          <w:rFonts w:eastAsia="Times New Roman"/>
          <w:kern w:val="28"/>
          <w:bdr w:val="none" w:sz="0" w:space="0" w:color="auto"/>
          <w:lang w:val="lt-LT" w:eastAsia="lt-LT"/>
        </w:rPr>
        <w:tab/>
      </w:r>
      <w:r w:rsidRPr="009203E3">
        <w:rPr>
          <w:rFonts w:eastAsia="Arial"/>
          <w:b/>
          <w:bCs/>
          <w:kern w:val="28"/>
          <w:bdr w:val="none" w:sz="0" w:space="0" w:color="auto"/>
          <w:lang w:val="lt-LT" w:eastAsia="lt-LT"/>
        </w:rPr>
        <w:t>Pirkėjo teisės, Tiekėjui nepašalinus Paslaugų trūkumų</w:t>
      </w:r>
    </w:p>
    <w:p w14:paraId="2F59D99A"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24FDA723"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7.4.1.</w:t>
      </w:r>
      <w:r w:rsidRPr="009203E3">
        <w:rPr>
          <w:rFonts w:eastAsia="Arial"/>
          <w:kern w:val="28"/>
          <w:bdr w:val="none" w:sz="0" w:space="0" w:color="auto"/>
          <w:lang w:val="lt-LT" w:eastAsia="lt-LT"/>
        </w:rPr>
        <w:tab/>
        <w:t>Jeigu Tiekėjas atsisako pašalinti arba nepašalina Paslaugų trūkumų per Pirkėjo nustatytus protingus terminus, Pirkėjas turi teisę:</w:t>
      </w:r>
    </w:p>
    <w:p w14:paraId="3201BA6A"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7.4.1.1.</w:t>
      </w:r>
      <w:r w:rsidRPr="009203E3">
        <w:rPr>
          <w:rFonts w:eastAsia="Arial"/>
          <w:kern w:val="28"/>
          <w:bdr w:val="none" w:sz="0" w:space="0" w:color="auto"/>
          <w:lang w:val="lt-LT" w:eastAsia="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759400A"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strike/>
          <w:kern w:val="28"/>
          <w:bdr w:val="none" w:sz="0" w:space="0" w:color="auto"/>
          <w:lang w:val="lt-LT" w:eastAsia="lt-LT"/>
        </w:rPr>
      </w:pPr>
      <w:r w:rsidRPr="009203E3">
        <w:rPr>
          <w:rFonts w:eastAsia="Arial"/>
          <w:kern w:val="28"/>
          <w:bdr w:val="none" w:sz="0" w:space="0" w:color="auto"/>
          <w:lang w:val="lt-LT" w:eastAsia="lt-LT"/>
        </w:rPr>
        <w:t>7.4.1.2.</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5FA76B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7.4.1.3.atsisakyti Paslaugų ir nemokėti už tokias Paslaugas ar reikalauti grąžinti už Paslaugas sumokėtą sumą bei nutraukti Sutartį.</w:t>
      </w:r>
    </w:p>
    <w:p w14:paraId="74A8C4A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7.4.2.</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98C749D"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7.4.3.</w:t>
      </w:r>
      <w:r w:rsidRPr="009203E3">
        <w:rPr>
          <w:rFonts w:eastAsia="Arial"/>
          <w:kern w:val="28"/>
          <w:bdr w:val="none" w:sz="0" w:space="0" w:color="auto"/>
          <w:lang w:val="lt-LT" w:eastAsia="lt-LT"/>
        </w:rPr>
        <w:tab/>
        <w:t>Tiekėjas privalo patenkinti Pirkėjo pagal Bendrųjų sąlygų 7.4.4 papunktį pareikštą piniginį reikalavimą per 30 (trisdešimt) dienų arba per ilgesnį Pirkėjo reikalavime nurodytą protingą terminą.</w:t>
      </w:r>
    </w:p>
    <w:p w14:paraId="6C6264F4"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7.4.4.</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Už vėlavimą pašalinti Paslaugų trūkumus Pirkėjas privalo reikalauti Tiekėjo sumokėti Specialiosiose sąlygose nustatyto dydžio netesybas.</w:t>
      </w:r>
    </w:p>
    <w:p w14:paraId="15C7CE24"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2D3C0B54" w14:textId="77777777" w:rsidR="009203E3" w:rsidRPr="009203E3" w:rsidRDefault="009203E3" w:rsidP="009203E3">
      <w:pPr>
        <w:keepNext/>
        <w:keepLines/>
        <w:widowControl w:val="0"/>
        <w:pBdr>
          <w:bar w:val="none" w:sz="0" w:color="auto"/>
        </w:pBdr>
        <w:tabs>
          <w:tab w:val="left" w:pos="284"/>
          <w:tab w:val="left" w:pos="567"/>
          <w:tab w:val="left" w:pos="851"/>
          <w:tab w:val="left" w:pos="992"/>
          <w:tab w:val="left" w:pos="1134"/>
        </w:tabs>
        <w:suppressAutoHyphens/>
        <w:overflowPunct w:val="0"/>
        <w:adjustRightInd w:val="0"/>
        <w:spacing w:line="276" w:lineRule="auto"/>
        <w:jc w:val="center"/>
        <w:rPr>
          <w:rFonts w:eastAsia="Arial"/>
          <w:b/>
          <w:bCs/>
          <w:caps/>
          <w:kern w:val="28"/>
          <w:bdr w:val="none" w:sz="0" w:space="0" w:color="auto"/>
          <w:lang w:val="lt-LT" w:eastAsia="lt-LT"/>
        </w:rPr>
      </w:pPr>
      <w:r w:rsidRPr="009203E3">
        <w:rPr>
          <w:rFonts w:eastAsia="Arial"/>
          <w:b/>
          <w:bCs/>
          <w:caps/>
          <w:kern w:val="28"/>
          <w:bdr w:val="none" w:sz="0" w:space="0" w:color="auto"/>
          <w:lang w:val="lt-LT" w:eastAsia="lt-LT"/>
        </w:rPr>
        <w:t>8.</w:t>
      </w:r>
      <w:r w:rsidRPr="009203E3">
        <w:rPr>
          <w:rFonts w:eastAsia="Times New Roman"/>
          <w:kern w:val="28"/>
          <w:bdr w:val="none" w:sz="0" w:space="0" w:color="auto"/>
          <w:lang w:val="lt-LT" w:eastAsia="lt-LT"/>
        </w:rPr>
        <w:tab/>
      </w:r>
      <w:r w:rsidRPr="009203E3">
        <w:rPr>
          <w:rFonts w:eastAsia="Arial"/>
          <w:b/>
          <w:bCs/>
          <w:caps/>
          <w:kern w:val="28"/>
          <w:bdr w:val="none" w:sz="0" w:space="0" w:color="auto"/>
          <w:lang w:val="lt-LT" w:eastAsia="lt-LT"/>
        </w:rPr>
        <w:t>PASLAUGŲ SUTEIKIMO TERMINAI</w:t>
      </w:r>
    </w:p>
    <w:p w14:paraId="738B5D98" w14:textId="77777777" w:rsidR="009203E3" w:rsidRPr="009203E3" w:rsidRDefault="009203E3" w:rsidP="009203E3">
      <w:pPr>
        <w:keepNext/>
        <w:keepLines/>
        <w:widowControl w:val="0"/>
        <w:pBdr>
          <w:bar w:val="none" w:sz="0" w:color="auto"/>
        </w:pBdr>
        <w:tabs>
          <w:tab w:val="left" w:pos="284"/>
          <w:tab w:val="left" w:pos="567"/>
          <w:tab w:val="left" w:pos="851"/>
          <w:tab w:val="left" w:pos="992"/>
          <w:tab w:val="left" w:pos="1134"/>
        </w:tabs>
        <w:suppressAutoHyphens/>
        <w:overflowPunct w:val="0"/>
        <w:adjustRightInd w:val="0"/>
        <w:spacing w:line="276" w:lineRule="auto"/>
        <w:rPr>
          <w:rFonts w:eastAsia="Arial"/>
          <w:b/>
          <w:caps/>
          <w:kern w:val="28"/>
          <w:bdr w:val="none" w:sz="0" w:space="0" w:color="auto"/>
          <w:lang w:val="lt-LT" w:eastAsia="lt-LT"/>
        </w:rPr>
      </w:pPr>
    </w:p>
    <w:p w14:paraId="44928661"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bCs/>
          <w:kern w:val="28"/>
          <w:bdr w:val="none" w:sz="0" w:space="0" w:color="auto"/>
          <w:lang w:val="lt-LT" w:eastAsia="lt-LT"/>
        </w:rPr>
      </w:pPr>
      <w:r w:rsidRPr="009203E3">
        <w:rPr>
          <w:rFonts w:eastAsia="Arial"/>
          <w:b/>
          <w:bCs/>
          <w:kern w:val="28"/>
          <w:bdr w:val="none" w:sz="0" w:space="0" w:color="auto"/>
          <w:lang w:val="lt-LT" w:eastAsia="lt-LT"/>
        </w:rPr>
        <w:t>8.1.</w:t>
      </w:r>
      <w:r w:rsidRPr="009203E3">
        <w:rPr>
          <w:rFonts w:eastAsia="Times New Roman"/>
          <w:kern w:val="28"/>
          <w:bdr w:val="none" w:sz="0" w:space="0" w:color="auto"/>
          <w:lang w:val="lt-LT" w:eastAsia="lt-LT"/>
        </w:rPr>
        <w:tab/>
      </w:r>
      <w:r w:rsidRPr="009203E3">
        <w:rPr>
          <w:rFonts w:eastAsia="Arial"/>
          <w:b/>
          <w:bCs/>
          <w:kern w:val="28"/>
          <w:bdr w:val="none" w:sz="0" w:space="0" w:color="auto"/>
          <w:lang w:val="lt-LT" w:eastAsia="lt-LT"/>
        </w:rPr>
        <w:t>Paslaugų terminai ir teikimo grafikas</w:t>
      </w:r>
    </w:p>
    <w:p w14:paraId="443A2250"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05432032"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8.1.1.</w:t>
      </w:r>
      <w:r w:rsidRPr="009203E3">
        <w:rPr>
          <w:rFonts w:eastAsia="Arial"/>
          <w:kern w:val="28"/>
          <w:bdr w:val="none" w:sz="0" w:space="0" w:color="auto"/>
          <w:lang w:val="lt-LT" w:eastAsia="lt-LT"/>
        </w:rPr>
        <w:tab/>
        <w:t>Tiekėjas privalo suteikti Paslaugas laikydamasis terminų, nurodytų Specialiosiose sąlygose.</w:t>
      </w:r>
    </w:p>
    <w:p w14:paraId="7B36DC6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lastRenderedPageBreak/>
        <w:t>8.1.2.</w:t>
      </w:r>
      <w:r w:rsidRPr="009203E3">
        <w:rPr>
          <w:rFonts w:eastAsia="Arial"/>
          <w:kern w:val="28"/>
          <w:bdr w:val="none" w:sz="0" w:space="0" w:color="auto"/>
          <w:lang w:val="lt-LT" w:eastAsia="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3E3">
        <w:rPr>
          <w:rFonts w:eastAsia="Arial"/>
          <w:b/>
          <w:bCs/>
          <w:kern w:val="28"/>
          <w:bdr w:val="none" w:sz="0" w:space="0" w:color="auto"/>
          <w:lang w:val="lt-LT" w:eastAsia="lt-LT"/>
        </w:rPr>
        <w:t>Grafikas</w:t>
      </w:r>
      <w:r w:rsidRPr="009203E3">
        <w:rPr>
          <w:rFonts w:eastAsia="Arial"/>
          <w:kern w:val="28"/>
          <w:bdr w:val="none" w:sz="0" w:space="0" w:color="auto"/>
          <w:lang w:val="lt-LT" w:eastAsia="lt-LT"/>
        </w:rPr>
        <w:t>).</w:t>
      </w:r>
    </w:p>
    <w:p w14:paraId="02B33FA2"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8.1.3.</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Jei aktualu, Grafike turi būti pažymėta, kurios Paslaugos gali būti teikiamos lygiagrečiai, o kurios gali būti teikiamos tik numatytu eiliškumu.</w:t>
      </w:r>
    </w:p>
    <w:p w14:paraId="319CCB0C"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672650BE"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kern w:val="28"/>
          <w:bdr w:val="none" w:sz="0" w:space="0" w:color="auto"/>
          <w:lang w:val="lt-LT" w:eastAsia="lt-LT"/>
        </w:rPr>
      </w:pPr>
      <w:r w:rsidRPr="009203E3">
        <w:rPr>
          <w:rFonts w:eastAsia="Arial"/>
          <w:b/>
          <w:bCs/>
          <w:kern w:val="28"/>
          <w:bdr w:val="none" w:sz="0" w:space="0" w:color="auto"/>
          <w:lang w:val="lt-LT" w:eastAsia="lt-LT"/>
        </w:rPr>
        <w:t>8.2.</w:t>
      </w:r>
      <w:r w:rsidRPr="009203E3">
        <w:rPr>
          <w:rFonts w:eastAsia="Arial"/>
          <w:b/>
          <w:bCs/>
          <w:kern w:val="28"/>
          <w:bdr w:val="none" w:sz="0" w:space="0" w:color="auto"/>
          <w:lang w:val="lt-LT" w:eastAsia="lt-LT"/>
        </w:rPr>
        <w:tab/>
      </w:r>
      <w:r w:rsidRPr="009203E3">
        <w:rPr>
          <w:rFonts w:eastAsia="Arial"/>
          <w:b/>
          <w:kern w:val="28"/>
          <w:bdr w:val="none" w:sz="0" w:space="0" w:color="auto"/>
          <w:lang w:val="lt-LT" w:eastAsia="lt-LT"/>
        </w:rPr>
        <w:t xml:space="preserve">Netesybos už </w:t>
      </w:r>
      <w:r w:rsidRPr="009203E3">
        <w:rPr>
          <w:rFonts w:eastAsia="Arial"/>
          <w:b/>
          <w:bCs/>
          <w:kern w:val="28"/>
          <w:bdr w:val="none" w:sz="0" w:space="0" w:color="auto"/>
          <w:lang w:val="lt-LT" w:eastAsia="lt-LT"/>
        </w:rPr>
        <w:t>Paslaugų teikimo</w:t>
      </w:r>
      <w:r w:rsidRPr="009203E3">
        <w:rPr>
          <w:rFonts w:eastAsia="Arial"/>
          <w:b/>
          <w:kern w:val="28"/>
          <w:bdr w:val="none" w:sz="0" w:space="0" w:color="auto"/>
          <w:lang w:val="lt-LT" w:eastAsia="lt-LT"/>
        </w:rPr>
        <w:t xml:space="preserve"> vėlavimą</w:t>
      </w:r>
    </w:p>
    <w:p w14:paraId="43F48182" w14:textId="77777777" w:rsidR="009203E3" w:rsidRPr="009203E3" w:rsidRDefault="009203E3" w:rsidP="009203E3">
      <w:pPr>
        <w:keepNext/>
        <w:keepLines/>
        <w:widowControl w:val="0"/>
        <w:pBdr>
          <w:bar w:val="none" w:sz="0" w:color="auto"/>
        </w:pBdr>
        <w:tabs>
          <w:tab w:val="left" w:pos="709"/>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16193511" w14:textId="77777777" w:rsidR="009203E3" w:rsidRPr="009203E3" w:rsidRDefault="009203E3" w:rsidP="009203E3">
      <w:pPr>
        <w:widowControl w:val="0"/>
        <w:pBdr>
          <w:bar w:val="none" w:sz="0" w:color="auto"/>
        </w:pBdr>
        <w:tabs>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8.2.1.</w:t>
      </w:r>
      <w:r w:rsidRPr="009203E3">
        <w:rPr>
          <w:rFonts w:eastAsia="Arial"/>
          <w:kern w:val="28"/>
          <w:bdr w:val="none" w:sz="0" w:space="0" w:color="auto"/>
          <w:lang w:val="lt-LT" w:eastAsia="lt-LT"/>
        </w:rPr>
        <w:tab/>
        <w:t>Jeigu Tiekėjas praleidžia Paslaugų teikimo terminus, nustatytus Specialiosiose sąlygose, Tiekėjui iki Paslaugų suteikimo dienos taikomos Specialiosiose sąlygose nurodyto dydžio netesybos.</w:t>
      </w:r>
    </w:p>
    <w:p w14:paraId="601582AC" w14:textId="77777777" w:rsidR="009203E3" w:rsidRPr="009203E3" w:rsidRDefault="009203E3" w:rsidP="009203E3">
      <w:pPr>
        <w:widowControl w:val="0"/>
        <w:pBdr>
          <w:bar w:val="none" w:sz="0" w:color="auto"/>
        </w:pBdr>
        <w:tabs>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8.2.2.</w:t>
      </w:r>
      <w:r w:rsidRPr="009203E3">
        <w:rPr>
          <w:rFonts w:eastAsia="Arial"/>
          <w:kern w:val="28"/>
          <w:bdr w:val="none" w:sz="0" w:space="0" w:color="auto"/>
          <w:lang w:val="lt-LT" w:eastAsia="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42F4D9"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Times New Roman"/>
          <w:kern w:val="28"/>
          <w:bdr w:val="none" w:sz="0" w:space="0" w:color="auto"/>
          <w:lang w:val="lt-LT" w:eastAsia="lt-LT"/>
        </w:rPr>
        <w:t xml:space="preserve">8.2.3. Jei Tiekėjui pagal šią Sutartį yra priskaičiuotos netesybos, Pirkėjo už </w:t>
      </w:r>
      <w:r w:rsidRPr="009203E3">
        <w:rPr>
          <w:rFonts w:eastAsia="Arial"/>
          <w:kern w:val="28"/>
          <w:bdr w:val="none" w:sz="0" w:space="0" w:color="auto"/>
          <w:lang w:val="lt-LT" w:eastAsia="lt-LT"/>
        </w:rPr>
        <w:t>Paslaugas</w:t>
      </w:r>
      <w:r w:rsidRPr="009203E3">
        <w:rPr>
          <w:rFonts w:eastAsia="Times New Roman"/>
          <w:kern w:val="28"/>
          <w:bdr w:val="none" w:sz="0" w:space="0" w:color="auto"/>
          <w:lang w:val="lt-LT" w:eastAsia="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B8060C"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39CCAC56" w14:textId="77777777" w:rsidR="009203E3" w:rsidRPr="009203E3" w:rsidRDefault="009203E3" w:rsidP="009203E3">
      <w:pPr>
        <w:keepNext/>
        <w:keepLines/>
        <w:widowControl w:val="0"/>
        <w:pBdr>
          <w:bar w:val="none" w:sz="0" w:color="auto"/>
        </w:pBdr>
        <w:tabs>
          <w:tab w:val="left" w:pos="284"/>
          <w:tab w:val="left" w:pos="567"/>
          <w:tab w:val="left" w:pos="851"/>
          <w:tab w:val="left" w:pos="992"/>
          <w:tab w:val="left" w:pos="1134"/>
        </w:tabs>
        <w:suppressAutoHyphens/>
        <w:overflowPunct w:val="0"/>
        <w:adjustRightInd w:val="0"/>
        <w:spacing w:line="276" w:lineRule="auto"/>
        <w:jc w:val="center"/>
        <w:rPr>
          <w:rFonts w:eastAsia="Arial"/>
          <w:b/>
          <w:caps/>
          <w:kern w:val="28"/>
          <w:bdr w:val="none" w:sz="0" w:space="0" w:color="auto"/>
          <w:lang w:val="lt-LT" w:eastAsia="lt-LT"/>
        </w:rPr>
      </w:pPr>
      <w:r w:rsidRPr="009203E3">
        <w:rPr>
          <w:rFonts w:eastAsia="Arial"/>
          <w:b/>
          <w:bCs/>
          <w:caps/>
          <w:kern w:val="28"/>
          <w:bdr w:val="none" w:sz="0" w:space="0" w:color="auto"/>
          <w:lang w:val="lt-LT" w:eastAsia="lt-LT"/>
        </w:rPr>
        <w:t>9.</w:t>
      </w:r>
      <w:r w:rsidRPr="009203E3">
        <w:rPr>
          <w:rFonts w:eastAsia="Arial"/>
          <w:b/>
          <w:bCs/>
          <w:caps/>
          <w:kern w:val="28"/>
          <w:bdr w:val="none" w:sz="0" w:space="0" w:color="auto"/>
          <w:lang w:val="lt-LT" w:eastAsia="lt-LT"/>
        </w:rPr>
        <w:tab/>
      </w:r>
      <w:r w:rsidRPr="009203E3">
        <w:rPr>
          <w:rFonts w:eastAsia="Arial"/>
          <w:b/>
          <w:caps/>
          <w:kern w:val="28"/>
          <w:bdr w:val="none" w:sz="0" w:space="0" w:color="auto"/>
          <w:lang w:val="lt-LT" w:eastAsia="lt-LT"/>
        </w:rPr>
        <w:t>Prievolių pagal Sutartį įvykdymo užtikrinimo būdai</w:t>
      </w:r>
    </w:p>
    <w:p w14:paraId="7BFC3EFF" w14:textId="77777777" w:rsidR="009203E3" w:rsidRPr="009203E3" w:rsidRDefault="009203E3" w:rsidP="009203E3">
      <w:pPr>
        <w:keepNext/>
        <w:keepLines/>
        <w:widowControl w:val="0"/>
        <w:pBdr>
          <w:bar w:val="none" w:sz="0" w:color="auto"/>
        </w:pBdr>
        <w:tabs>
          <w:tab w:val="left" w:pos="284"/>
          <w:tab w:val="left" w:pos="567"/>
          <w:tab w:val="left" w:pos="851"/>
          <w:tab w:val="left" w:pos="992"/>
          <w:tab w:val="left" w:pos="1134"/>
        </w:tabs>
        <w:suppressAutoHyphens/>
        <w:overflowPunct w:val="0"/>
        <w:adjustRightInd w:val="0"/>
        <w:spacing w:line="276" w:lineRule="auto"/>
        <w:rPr>
          <w:rFonts w:eastAsia="Arial"/>
          <w:b/>
          <w:caps/>
          <w:kern w:val="28"/>
          <w:bdr w:val="none" w:sz="0" w:space="0" w:color="auto"/>
          <w:lang w:val="lt-LT" w:eastAsia="lt-LT"/>
        </w:rPr>
      </w:pPr>
    </w:p>
    <w:p w14:paraId="1709C216"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678CCC"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5B9160E6"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center"/>
        <w:rPr>
          <w:rFonts w:eastAsia="Arial"/>
          <w:b/>
          <w:caps/>
          <w:kern w:val="28"/>
          <w:bdr w:val="none" w:sz="0" w:space="0" w:color="auto"/>
          <w:lang w:val="lt-LT" w:eastAsia="lt-LT"/>
        </w:rPr>
      </w:pPr>
      <w:r w:rsidRPr="009203E3">
        <w:rPr>
          <w:rFonts w:eastAsia="Arial"/>
          <w:b/>
          <w:bCs/>
          <w:caps/>
          <w:kern w:val="28"/>
          <w:bdr w:val="none" w:sz="0" w:space="0" w:color="auto"/>
          <w:lang w:val="lt-LT" w:eastAsia="lt-LT"/>
        </w:rPr>
        <w:t>10.</w:t>
      </w:r>
      <w:r w:rsidRPr="009203E3">
        <w:rPr>
          <w:rFonts w:eastAsia="Arial"/>
          <w:b/>
          <w:bCs/>
          <w:caps/>
          <w:kern w:val="28"/>
          <w:bdr w:val="none" w:sz="0" w:space="0" w:color="auto"/>
          <w:lang w:val="lt-LT" w:eastAsia="lt-LT"/>
        </w:rPr>
        <w:tab/>
      </w:r>
      <w:r w:rsidRPr="009203E3">
        <w:rPr>
          <w:rFonts w:eastAsia="Arial"/>
          <w:b/>
          <w:caps/>
          <w:kern w:val="28"/>
          <w:bdr w:val="none" w:sz="0" w:space="0" w:color="auto"/>
          <w:lang w:val="lt-LT" w:eastAsia="lt-LT"/>
        </w:rPr>
        <w:t>Sutarties įvykdymo užtikrinimas (JEI TAIKOMA)</w:t>
      </w:r>
    </w:p>
    <w:p w14:paraId="733F3BE2"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Arial"/>
          <w:b/>
          <w:caps/>
          <w:kern w:val="28"/>
          <w:bdr w:val="none" w:sz="0" w:space="0" w:color="auto"/>
          <w:lang w:val="lt-LT" w:eastAsia="lt-LT"/>
        </w:rPr>
      </w:pPr>
    </w:p>
    <w:p w14:paraId="5BE92F42"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shd w:val="clear" w:color="auto" w:fill="FFFFFF"/>
          <w:lang w:val="lt-LT" w:eastAsia="lt-LT"/>
        </w:rPr>
      </w:pPr>
      <w:r w:rsidRPr="009203E3">
        <w:rPr>
          <w:rFonts w:eastAsia="Arial"/>
          <w:kern w:val="28"/>
          <w:bdr w:val="none" w:sz="0" w:space="0" w:color="auto"/>
          <w:shd w:val="clear" w:color="auto" w:fill="FFFFFF"/>
          <w:lang w:val="lt-LT" w:eastAsia="lt-LT"/>
        </w:rPr>
        <w:t xml:space="preserve">10.1. Šio skyriaus nuostatos taikomos tuomet, jei Specialiosiose sąlygose numatyta, kad tinkamam Sutarties įvykdymui užtikrinti Tiekėjas turi pateikti </w:t>
      </w:r>
      <w:r w:rsidRPr="009203E3">
        <w:rPr>
          <w:rFonts w:eastAsia="Cambria"/>
          <w:kern w:val="28"/>
          <w:bdr w:val="none" w:sz="0" w:space="0" w:color="auto"/>
          <w:shd w:val="clear" w:color="auto" w:fill="FFFFFF"/>
          <w:lang w:val="lt-LT" w:eastAsia="lt-LT"/>
        </w:rPr>
        <w:t xml:space="preserve">pirmo pareikalavimo </w:t>
      </w:r>
      <w:r w:rsidRPr="009203E3">
        <w:rPr>
          <w:rFonts w:eastAsia="Arial"/>
          <w:kern w:val="28"/>
          <w:bdr w:val="none" w:sz="0" w:space="0" w:color="auto"/>
          <w:shd w:val="clear" w:color="auto" w:fill="FFFFFF"/>
          <w:lang w:val="lt-LT" w:eastAsia="lt-LT"/>
        </w:rPr>
        <w:t>banko garantiją arba draudimo bendrovės laidavimo draudimo raštą arba kitą Specialiosiose sąlygose nurodytą sutartinių įsipareigojimų įvykdymo užtikrinimą.</w:t>
      </w:r>
    </w:p>
    <w:p w14:paraId="1BC6CF05"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r w:rsidRPr="009203E3">
        <w:rPr>
          <w:rFonts w:eastAsia="Times New Roman"/>
          <w:b/>
          <w:bCs/>
          <w:kern w:val="28"/>
          <w:bdr w:val="none" w:sz="0" w:space="0" w:color="auto"/>
          <w:lang w:val="lt-LT" w:eastAsia="lt-LT"/>
        </w:rPr>
        <w:t>Pastaba.</w:t>
      </w:r>
      <w:r w:rsidRPr="009203E3">
        <w:rPr>
          <w:rFonts w:eastAsia="Times New Roman"/>
          <w:kern w:val="28"/>
          <w:bdr w:val="none" w:sz="0" w:space="0" w:color="auto"/>
          <w:lang w:val="lt-LT" w:eastAsia="lt-LT"/>
        </w:rPr>
        <w:t xml:space="preserve"> </w:t>
      </w:r>
      <w:r w:rsidRPr="009203E3">
        <w:rPr>
          <w:rFonts w:eastAsia="Arial"/>
          <w:kern w:val="28"/>
          <w:bdr w:val="none" w:sz="0" w:space="0" w:color="auto"/>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00B6B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shd w:val="clear" w:color="auto" w:fill="FFFFFF"/>
          <w:lang w:val="lt-LT" w:eastAsia="lt-LT"/>
        </w:rPr>
        <w:t>10.2. Tiekėjas privalo pateikti Pirkėjui Specialiosiose sąlygose nurodytos rūšies ir dydžio Sutarties įvykdymo užtikrinimą – pirmo pareikalavimo banko garantiją arba draudimo bendrovės laidavimo draudimo raštą (</w:t>
      </w:r>
      <w:r w:rsidRPr="009203E3">
        <w:rPr>
          <w:rFonts w:eastAsia="Cambria"/>
          <w:kern w:val="28"/>
          <w:bdr w:val="none" w:sz="0" w:space="0" w:color="auto"/>
          <w:lang w:val="lt-LT" w:eastAsia="lt-LT"/>
        </w:rPr>
        <w:t>kartu su draudimo bendrovės laidavimo draudimo raštu turi būti pateiktas ir pasirašytas draudimo liudijimas (polisas) bei dokumentas, įrodantis, kad draudimo įmoka už išduotą laidavimo draudimo raštą yra sumokėta</w:t>
      </w:r>
      <w:r w:rsidRPr="009203E3">
        <w:rPr>
          <w:rFonts w:eastAsia="Cambria"/>
          <w:kern w:val="28"/>
          <w:bdr w:val="none" w:sz="0" w:space="0" w:color="auto"/>
          <w:shd w:val="clear" w:color="auto" w:fill="FFFFFF"/>
          <w:lang w:val="lt-LT" w:eastAsia="lt-LT"/>
        </w:rPr>
        <w:t xml:space="preserve">), atitinkantį Bendrųjų sąlygų 10 skyriuje nurodytas sąlygas, per Specialiosiose sąlygose nustatytą terminą (toliau – </w:t>
      </w:r>
      <w:r w:rsidRPr="009203E3">
        <w:rPr>
          <w:rFonts w:eastAsia="Cambria"/>
          <w:b/>
          <w:bCs/>
          <w:kern w:val="28"/>
          <w:bdr w:val="none" w:sz="0" w:space="0" w:color="auto"/>
          <w:shd w:val="clear" w:color="auto" w:fill="FFFFFF"/>
          <w:lang w:val="lt-LT" w:eastAsia="lt-LT"/>
        </w:rPr>
        <w:t>Sutarties įvykdymo užtikrinimas</w:t>
      </w:r>
      <w:r w:rsidRPr="009203E3">
        <w:rPr>
          <w:rFonts w:eastAsia="Cambria"/>
          <w:kern w:val="28"/>
          <w:bdr w:val="none" w:sz="0" w:space="0" w:color="auto"/>
          <w:shd w:val="clear" w:color="auto" w:fill="FFFFFF"/>
          <w:lang w:val="lt-LT" w:eastAsia="lt-LT"/>
        </w:rPr>
        <w:t>).</w:t>
      </w:r>
    </w:p>
    <w:p w14:paraId="776DE09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4E12D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10.4. Prieš pateikdamas Sutarties įvykdymo užtikrinimą, Tiekėjas gali prašyti Pirkėjo patvirtinti, kad </w:t>
      </w:r>
      <w:r w:rsidRPr="009203E3">
        <w:rPr>
          <w:rFonts w:eastAsia="Times New Roman"/>
          <w:kern w:val="28"/>
          <w:bdr w:val="none" w:sz="0" w:space="0" w:color="auto"/>
          <w:lang w:val="lt-LT" w:eastAsia="lt-LT"/>
        </w:rPr>
        <w:lastRenderedPageBreak/>
        <w:t>Pirkėjas sutinka priimti Tiekėjo siūlomą Sutarties įvykdymo užtikrinimą. Tokiu atveju, Pirkėjas privalo atsakyti Tiekėjui ne vėliau kaip per 3 (tris) darbo dienas nuo Tiekėjo prašymo gavimo dienos.</w:t>
      </w:r>
    </w:p>
    <w:p w14:paraId="4734AF7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B3C7CB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A8A38F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10.7. Sutarties įvykdymo užtikrinimas turi įsigalioti ne vėliau negu jo pateikimo Pirkėjui dieną.</w:t>
      </w:r>
    </w:p>
    <w:p w14:paraId="53B7976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10.8. Sutarties įvykdymo užtikrinimo suma turi būti nurodoma ir išmokama eurais.</w:t>
      </w:r>
    </w:p>
    <w:p w14:paraId="4537E4B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10.9. Sutarties įvykdymo užtikrinimas turi būti surašytas lietuvių arba kita kalba (esant Pirkėjo prašymui, turi būti pateiktas vertimas į lietuvių kalbą).</w:t>
      </w:r>
    </w:p>
    <w:p w14:paraId="0C4E375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10.10. Sutarties įvykdymo užtikrinime nurodytas jo galiojimo terminas turi būti ne trumpesnis nei nurodytas Specialiosiose sąlygose.</w:t>
      </w:r>
    </w:p>
    <w:p w14:paraId="2FACFB6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35D4F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10.12. Jeigu Sutartyje nustatytomis sąlygomis </w:t>
      </w:r>
      <w:r w:rsidRPr="009203E3">
        <w:rPr>
          <w:rFonts w:eastAsia="Arial"/>
          <w:kern w:val="28"/>
          <w:bdr w:val="none" w:sz="0" w:space="0" w:color="auto"/>
          <w:lang w:val="lt-LT" w:eastAsia="lt-LT"/>
        </w:rPr>
        <w:t>Paslaugų</w:t>
      </w:r>
      <w:r w:rsidRPr="009203E3">
        <w:rPr>
          <w:rFonts w:eastAsia="Times New Roman"/>
          <w:kern w:val="28"/>
          <w:bdr w:val="none" w:sz="0" w:space="0" w:color="auto"/>
          <w:lang w:val="lt-LT" w:eastAsia="lt-LT"/>
        </w:rPr>
        <w:t xml:space="preserve"> suteikimo terminas yra pratęsiamas arba nukeliamas dėl Sutarties sustabdymo, arba suteikti </w:t>
      </w:r>
      <w:r w:rsidRPr="009203E3">
        <w:rPr>
          <w:rFonts w:eastAsia="Arial"/>
          <w:kern w:val="28"/>
          <w:bdr w:val="none" w:sz="0" w:space="0" w:color="auto"/>
          <w:lang w:val="lt-LT" w:eastAsia="lt-LT"/>
        </w:rPr>
        <w:t>Paslaugas</w:t>
      </w:r>
      <w:r w:rsidRPr="009203E3">
        <w:rPr>
          <w:rFonts w:eastAsia="Times New Roman"/>
          <w:kern w:val="28"/>
          <w:bdr w:val="none" w:sz="0" w:space="0" w:color="auto"/>
          <w:lang w:val="lt-LT" w:eastAsia="lt-LT"/>
        </w:rPr>
        <w:t xml:space="preserve"> arba taisyti </w:t>
      </w:r>
      <w:r w:rsidRPr="009203E3">
        <w:rPr>
          <w:rFonts w:eastAsia="Arial"/>
          <w:kern w:val="28"/>
          <w:bdr w:val="none" w:sz="0" w:space="0" w:color="auto"/>
          <w:lang w:val="lt-LT" w:eastAsia="lt-LT"/>
        </w:rPr>
        <w:t>Paslaugų</w:t>
      </w:r>
      <w:r w:rsidRPr="009203E3">
        <w:rPr>
          <w:rFonts w:eastAsia="Times New Roman"/>
          <w:kern w:val="28"/>
          <w:bdr w:val="none" w:sz="0" w:space="0" w:color="auto"/>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E370DA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1145D7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51AFB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CEB60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10.16. Pirkėjas gali pasinaudoti Sutarties įvykdymo užtikrinimu, esant bet kuriai iš žemiau nurodytų aplinkybių:</w:t>
      </w:r>
    </w:p>
    <w:p w14:paraId="3A2A0D6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10.16.1. Tiekėjas neįvykdė, nevykdo arba netinkamai vykdo savo įsipareigojimus pagal Sutartį;</w:t>
      </w:r>
    </w:p>
    <w:p w14:paraId="7A4FE5C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lastRenderedPageBreak/>
        <w:t xml:space="preserve">10.16.2. Tiekėjas per protingai nustatytą laikotarpį neįvykdo Pirkėjo nurodymo ištaisyti </w:t>
      </w:r>
      <w:r w:rsidRPr="009203E3">
        <w:rPr>
          <w:rFonts w:eastAsia="Arial"/>
          <w:kern w:val="28"/>
          <w:bdr w:val="none" w:sz="0" w:space="0" w:color="auto"/>
          <w:lang w:val="lt-LT" w:eastAsia="lt-LT"/>
        </w:rPr>
        <w:t>Paslaugų</w:t>
      </w:r>
      <w:r w:rsidRPr="009203E3">
        <w:rPr>
          <w:rFonts w:eastAsia="Times New Roman"/>
          <w:kern w:val="28"/>
          <w:bdr w:val="none" w:sz="0" w:space="0" w:color="auto"/>
          <w:lang w:val="lt-LT" w:eastAsia="lt-LT"/>
        </w:rPr>
        <w:t xml:space="preserve"> trūkumus;</w:t>
      </w:r>
    </w:p>
    <w:p w14:paraId="662DFAB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F779E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10.16.4. Tiekėjas be pateisinamos priežasties (ne Sutartyje nustatytais atvejais) vienašališkai nutraukia Sutartį.</w:t>
      </w:r>
    </w:p>
    <w:p w14:paraId="0D0D24D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b/>
          <w:bCs/>
          <w:kern w:val="28"/>
          <w:bdr w:val="none" w:sz="0" w:space="0" w:color="auto"/>
          <w:lang w:val="lt-LT" w:eastAsia="lt-LT"/>
        </w:rPr>
      </w:pPr>
    </w:p>
    <w:p w14:paraId="4C4BC265" w14:textId="77777777" w:rsidR="009203E3" w:rsidRPr="009203E3" w:rsidRDefault="009203E3" w:rsidP="009203E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center"/>
        <w:rPr>
          <w:rFonts w:eastAsia="Cambria"/>
          <w:caps/>
          <w:kern w:val="28"/>
          <w:bdr w:val="none" w:sz="0" w:space="0" w:color="auto"/>
          <w:lang w:val="lt-LT" w:eastAsia="lt-LT"/>
          <w14:numSpacing w14:val="tabular"/>
        </w:rPr>
      </w:pPr>
      <w:r w:rsidRPr="009203E3">
        <w:rPr>
          <w:rFonts w:eastAsia="Cambria"/>
          <w:b/>
          <w:bCs/>
          <w:caps/>
          <w:kern w:val="28"/>
          <w:bdr w:val="none" w:sz="0" w:space="0" w:color="auto"/>
          <w:lang w:val="lt-LT" w:eastAsia="lt-LT"/>
          <w14:numSpacing w14:val="tabular"/>
        </w:rPr>
        <w:t>11.</w:t>
      </w:r>
      <w:r w:rsidRPr="009203E3">
        <w:rPr>
          <w:rFonts w:eastAsia="Cambria"/>
          <w:b/>
          <w:bCs/>
          <w:caps/>
          <w:kern w:val="28"/>
          <w:bdr w:val="none" w:sz="0" w:space="0" w:color="auto"/>
          <w:lang w:val="lt-LT" w:eastAsia="lt-LT"/>
          <w14:numSpacing w14:val="tabular"/>
        </w:rPr>
        <w:tab/>
        <w:t>SUTARTIES KAINA IR JOS PERSKAIČIAVIMAS</w:t>
      </w:r>
    </w:p>
    <w:p w14:paraId="116D788F"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2FB6AD96"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E2E30B5"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11.2. Pradinės sutarties vertė yra nurodyta Specialiosiose sąlygose.</w:t>
      </w:r>
    </w:p>
    <w:p w14:paraId="1D0F41BC"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5982B1"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11.4. Sutarties kainos peržiūra atliekama Specialiosiose sąlygose nustatyta tvarka.</w:t>
      </w:r>
    </w:p>
    <w:p w14:paraId="1DF79F63"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3FAA5FC6" w14:textId="77777777" w:rsidR="009203E3" w:rsidRPr="009203E3" w:rsidRDefault="009203E3" w:rsidP="009203E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center"/>
        <w:rPr>
          <w:rFonts w:eastAsia="Cambria"/>
          <w:b/>
          <w:bCs/>
          <w:caps/>
          <w:kern w:val="28"/>
          <w:bdr w:val="none" w:sz="0" w:space="0" w:color="auto"/>
          <w:lang w:val="lt-LT" w:eastAsia="lt-LT"/>
          <w14:numSpacing w14:val="tabular"/>
        </w:rPr>
      </w:pPr>
      <w:r w:rsidRPr="009203E3">
        <w:rPr>
          <w:rFonts w:eastAsia="Cambria"/>
          <w:b/>
          <w:bCs/>
          <w:caps/>
          <w:kern w:val="28"/>
          <w:bdr w:val="none" w:sz="0" w:space="0" w:color="auto"/>
          <w:lang w:val="lt-LT" w:eastAsia="lt-LT"/>
          <w14:numSpacing w14:val="tabular"/>
        </w:rPr>
        <w:t>12.</w:t>
      </w:r>
      <w:r w:rsidRPr="009203E3">
        <w:rPr>
          <w:rFonts w:eastAsia="Cambria"/>
          <w:b/>
          <w:bCs/>
          <w:caps/>
          <w:kern w:val="28"/>
          <w:bdr w:val="none" w:sz="0" w:space="0" w:color="auto"/>
          <w:lang w:val="lt-LT" w:eastAsia="lt-LT"/>
          <w14:numSpacing w14:val="tabular"/>
        </w:rPr>
        <w:tab/>
        <w:t>ATSISKAITYMO TVARKA</w:t>
      </w:r>
    </w:p>
    <w:p w14:paraId="0628FB5C" w14:textId="77777777" w:rsidR="009203E3" w:rsidRPr="009203E3" w:rsidRDefault="009203E3" w:rsidP="009203E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center"/>
        <w:rPr>
          <w:rFonts w:eastAsia="Cambria"/>
          <w:b/>
          <w:bCs/>
          <w:caps/>
          <w:kern w:val="28"/>
          <w:bdr w:val="none" w:sz="0" w:space="0" w:color="auto"/>
          <w:lang w:val="lt-LT" w:eastAsia="lt-LT"/>
          <w14:numSpacing w14:val="tabular"/>
        </w:rPr>
      </w:pPr>
    </w:p>
    <w:p w14:paraId="6D3FB663"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bCs/>
          <w:kern w:val="28"/>
          <w:bdr w:val="none" w:sz="0" w:space="0" w:color="auto"/>
          <w:lang w:val="lt-LT" w:eastAsia="lt-LT"/>
        </w:rPr>
      </w:pPr>
      <w:r w:rsidRPr="009203E3">
        <w:rPr>
          <w:rFonts w:eastAsia="Arial"/>
          <w:b/>
          <w:bCs/>
          <w:kern w:val="28"/>
          <w:bdr w:val="none" w:sz="0" w:space="0" w:color="auto"/>
          <w:lang w:val="lt-LT" w:eastAsia="lt-LT"/>
        </w:rPr>
        <w:t>12.1.</w:t>
      </w:r>
      <w:r w:rsidRPr="009203E3">
        <w:rPr>
          <w:rFonts w:eastAsia="Times New Roman"/>
          <w:kern w:val="28"/>
          <w:bdr w:val="none" w:sz="0" w:space="0" w:color="auto"/>
          <w:lang w:val="lt-LT" w:eastAsia="lt-LT"/>
        </w:rPr>
        <w:tab/>
      </w:r>
      <w:r w:rsidRPr="009203E3">
        <w:rPr>
          <w:rFonts w:eastAsia="Arial"/>
          <w:b/>
          <w:bCs/>
          <w:kern w:val="28"/>
          <w:bdr w:val="none" w:sz="0" w:space="0" w:color="auto"/>
          <w:lang w:val="lt-LT" w:eastAsia="lt-LT"/>
        </w:rPr>
        <w:t>Išankstinis mokėjimas (avansas) (jei taikoma)</w:t>
      </w:r>
    </w:p>
    <w:p w14:paraId="4044D61F"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2BD73B4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12.1.1. Bendrųjų sąlygų 12.1 poskyrio sąlygos taikomos tuo atveju, jei Specialiosiose sąlygose yra nurodyta, kad Tiekėjui mokamas išankstinis mokėjimas (avansas) (toliau –</w:t>
      </w:r>
      <w:r w:rsidRPr="009203E3">
        <w:rPr>
          <w:rFonts w:eastAsia="Times New Roman"/>
          <w:b/>
          <w:bCs/>
          <w:kern w:val="28"/>
          <w:bdr w:val="none" w:sz="0" w:space="0" w:color="auto"/>
          <w:lang w:val="lt-LT" w:eastAsia="lt-LT"/>
        </w:rPr>
        <w:t xml:space="preserve"> Avansas</w:t>
      </w:r>
      <w:r w:rsidRPr="009203E3">
        <w:rPr>
          <w:rFonts w:eastAsia="Times New Roman"/>
          <w:kern w:val="28"/>
          <w:bdr w:val="none" w:sz="0" w:space="0" w:color="auto"/>
          <w:lang w:val="lt-LT" w:eastAsia="lt-LT"/>
        </w:rPr>
        <w:t>).</w:t>
      </w:r>
    </w:p>
    <w:p w14:paraId="7B0AE33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12.1.2. Pirkėjas sumoka Tiekėjui ne didesnį kaip Specialiosiose sąlygose nurodyto dydžio Avansą.</w:t>
      </w:r>
    </w:p>
    <w:p w14:paraId="6BBBCAE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3E3">
        <w:rPr>
          <w:rFonts w:eastAsia="Times New Roman"/>
          <w:b/>
          <w:kern w:val="28"/>
          <w:bdr w:val="none" w:sz="0" w:space="0" w:color="auto"/>
          <w:lang w:val="lt-LT" w:eastAsia="lt-LT"/>
        </w:rPr>
        <w:t>Avanso užtikrinimas</w:t>
      </w:r>
      <w:r w:rsidRPr="009203E3">
        <w:rPr>
          <w:rFonts w:eastAsia="Times New Roman"/>
          <w:kern w:val="28"/>
          <w:bdr w:val="none" w:sz="0" w:space="0" w:color="auto"/>
          <w:lang w:val="lt-LT" w:eastAsia="lt-LT"/>
        </w:rPr>
        <w:t>).</w:t>
      </w:r>
    </w:p>
    <w:p w14:paraId="1E64385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b/>
          <w:bCs/>
          <w:kern w:val="28"/>
          <w:bdr w:val="none" w:sz="0" w:space="0" w:color="auto"/>
          <w:lang w:val="lt-LT" w:eastAsia="lt-LT"/>
        </w:rPr>
        <w:t>Pastaba.</w:t>
      </w:r>
      <w:r w:rsidRPr="009203E3">
        <w:rPr>
          <w:rFonts w:eastAsia="Times New Roman"/>
          <w:kern w:val="28"/>
          <w:bdr w:val="none" w:sz="0" w:space="0" w:color="auto"/>
          <w:lang w:val="lt-LT" w:eastAsia="lt-LT"/>
        </w:rPr>
        <w:t xml:space="preserve"> </w:t>
      </w:r>
      <w:r w:rsidRPr="009203E3">
        <w:rPr>
          <w:rFonts w:eastAsia="Arial"/>
          <w:kern w:val="28"/>
          <w:bdr w:val="none" w:sz="0" w:space="0" w:color="auto"/>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3E3">
        <w:rPr>
          <w:rFonts w:eastAsia="Times New Roman"/>
          <w:kern w:val="28"/>
          <w:bdr w:val="none" w:sz="0" w:space="0" w:color="auto"/>
          <w:lang w:val="lt-LT" w:eastAsia="lt-LT"/>
        </w:rPr>
        <w:t xml:space="preserve"> </w:t>
      </w:r>
      <w:r w:rsidRPr="009203E3">
        <w:rPr>
          <w:rFonts w:eastAsia="Arial"/>
          <w:kern w:val="28"/>
          <w:bdr w:val="none" w:sz="0" w:space="0" w:color="auto"/>
          <w:shd w:val="clear" w:color="auto" w:fill="FFFFFF"/>
          <w:lang w:val="lt-LT" w:eastAsia="lt-LT"/>
        </w:rPr>
        <w:t>įstatymų bei kitų teisės aktų</w:t>
      </w:r>
      <w:r w:rsidRPr="009203E3">
        <w:rPr>
          <w:rFonts w:eastAsia="Arial"/>
          <w:kern w:val="28"/>
          <w:bdr w:val="none" w:sz="0" w:space="0" w:color="auto"/>
          <w:lang w:val="lt-LT" w:eastAsia="lt-LT"/>
        </w:rPr>
        <w:t xml:space="preserve"> </w:t>
      </w:r>
      <w:r w:rsidRPr="009203E3">
        <w:rPr>
          <w:rFonts w:eastAsia="Arial"/>
          <w:kern w:val="28"/>
          <w:bdr w:val="none" w:sz="0" w:space="0" w:color="auto"/>
          <w:shd w:val="clear" w:color="auto" w:fill="FFFFFF"/>
          <w:lang w:val="lt-LT" w:eastAsia="lt-LT"/>
        </w:rPr>
        <w:t>nuostatas.</w:t>
      </w:r>
    </w:p>
    <w:p w14:paraId="05D1560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ADDA21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39FD62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12.1.6. Bankas (draudimo bendrovė) neturi teisės reikalauti, kad Pirkėjas pagrįstų savo reikalavimą. Pirkėjas pranešime bankui (draudimo bendrovei) nurodys, kad Avanso užtikrinimo suma jam priklauso </w:t>
      </w:r>
      <w:r w:rsidRPr="009203E3">
        <w:rPr>
          <w:rFonts w:eastAsia="Times New Roman"/>
          <w:kern w:val="28"/>
          <w:bdr w:val="none" w:sz="0" w:space="0" w:color="auto"/>
          <w:lang w:val="lt-LT" w:eastAsia="lt-LT"/>
        </w:rPr>
        <w:lastRenderedPageBreak/>
        <w:t>dėl to, kad Tiekėjas iš dalies ar visiškai neįvykdė Sutarties sąlygų ir (arba) ji buvo nutraukta dėl Tiekėjo kaltės ir Tiekėjas negrąžino avanso.</w:t>
      </w:r>
    </w:p>
    <w:p w14:paraId="15E827F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12.1.7. Avanso užtikrinimo suma turi būti nurodoma ir išmokama eurais.</w:t>
      </w:r>
    </w:p>
    <w:p w14:paraId="0651B0E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12.1.8. Avanso užtikrinimas turi būti surašytas lietuvių arba kita kalba (esant Pirkėjo prašymui, turi būti pateiktas vertimas į lietuvių kalbą).</w:t>
      </w:r>
    </w:p>
    <w:p w14:paraId="06FC720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12.1.9. Avanso užtikrinimas, neatitinkantis šiame Sutarties poskyryje nustatytų reikalavimų, nebus priimamas.</w:t>
      </w:r>
    </w:p>
    <w:p w14:paraId="1DAF1D6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08E93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12.1.11. Pirkėjas sumoka Tiekėjui Avansą per Specialiosiose sąlygose numatytą terminą nuo išankstinio mokėjimo sąskaitos ir Avanso užtikrinimo (jei taikoma) gavimo dienos. Sumokėto Avanso suma išskaitoma iš mokėtinos sumos.</w:t>
      </w:r>
    </w:p>
    <w:p w14:paraId="0AE7BE2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12.1.12. Nutraukus Sutartį, Tiekėjas privalo grąžinti Pirkėjui gautą Avansą per 5 (penkias) darbo dienas (jeigu dalis </w:t>
      </w:r>
      <w:r w:rsidRPr="009203E3">
        <w:rPr>
          <w:rFonts w:eastAsia="Arial"/>
          <w:kern w:val="28"/>
          <w:bdr w:val="none" w:sz="0" w:space="0" w:color="auto"/>
          <w:lang w:val="lt-LT" w:eastAsia="lt-LT"/>
        </w:rPr>
        <w:t>Paslaugų yra suteikta</w:t>
      </w:r>
      <w:r w:rsidRPr="009203E3">
        <w:rPr>
          <w:rFonts w:eastAsia="Times New Roman"/>
          <w:kern w:val="28"/>
          <w:bdr w:val="none" w:sz="0" w:space="0" w:color="auto"/>
          <w:lang w:val="lt-LT" w:eastAsia="lt-LT"/>
        </w:rPr>
        <w:t xml:space="preserve">, Pirkėjas jas yra priėmęs ir </w:t>
      </w:r>
      <w:r w:rsidRPr="009203E3">
        <w:rPr>
          <w:rFonts w:eastAsia="Arial"/>
          <w:kern w:val="28"/>
          <w:bdr w:val="none" w:sz="0" w:space="0" w:color="auto"/>
          <w:lang w:val="lt-LT" w:eastAsia="lt-LT"/>
        </w:rPr>
        <w:t>Paslaugų rezultatu</w:t>
      </w:r>
      <w:r w:rsidRPr="009203E3">
        <w:rPr>
          <w:rFonts w:eastAsia="Times New Roman"/>
          <w:kern w:val="28"/>
          <w:bdr w:val="none" w:sz="0" w:space="0" w:color="auto"/>
          <w:lang w:val="lt-LT" w:eastAsia="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7753A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p>
    <w:p w14:paraId="37D049CA"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kern w:val="28"/>
          <w:bdr w:val="none" w:sz="0" w:space="0" w:color="auto"/>
          <w:lang w:val="lt-LT" w:eastAsia="lt-LT"/>
        </w:rPr>
      </w:pPr>
      <w:r w:rsidRPr="009203E3">
        <w:rPr>
          <w:rFonts w:eastAsia="Arial"/>
          <w:b/>
          <w:bCs/>
          <w:kern w:val="28"/>
          <w:bdr w:val="none" w:sz="0" w:space="0" w:color="auto"/>
          <w:lang w:val="lt-LT" w:eastAsia="lt-LT"/>
        </w:rPr>
        <w:t>12.2.</w:t>
      </w:r>
      <w:r w:rsidRPr="009203E3">
        <w:rPr>
          <w:rFonts w:eastAsia="Arial"/>
          <w:b/>
          <w:bCs/>
          <w:kern w:val="28"/>
          <w:bdr w:val="none" w:sz="0" w:space="0" w:color="auto"/>
          <w:lang w:val="lt-LT" w:eastAsia="lt-LT"/>
        </w:rPr>
        <w:tab/>
      </w:r>
      <w:r w:rsidRPr="009203E3">
        <w:rPr>
          <w:rFonts w:eastAsia="Arial"/>
          <w:b/>
          <w:kern w:val="28"/>
          <w:bdr w:val="none" w:sz="0" w:space="0" w:color="auto"/>
          <w:lang w:val="lt-LT" w:eastAsia="lt-LT"/>
        </w:rPr>
        <w:t>Mokėjimų tvarka</w:t>
      </w:r>
    </w:p>
    <w:p w14:paraId="4CAB9F6D"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6F0FF8A7"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12.2.1.</w:t>
      </w:r>
      <w:r w:rsidRPr="009203E3">
        <w:rPr>
          <w:rFonts w:eastAsia="Arial"/>
          <w:kern w:val="28"/>
          <w:bdr w:val="none" w:sz="0" w:space="0" w:color="auto"/>
          <w:lang w:val="lt-LT" w:eastAsia="lt-LT"/>
        </w:rPr>
        <w:tab/>
      </w:r>
      <w:r w:rsidRPr="009203E3">
        <w:rPr>
          <w:rFonts w:eastAsia="Times New Roman"/>
          <w:kern w:val="28"/>
          <w:bdr w:val="none" w:sz="0" w:space="0" w:color="auto"/>
          <w:lang w:val="lt-LT" w:eastAsia="lt-LT"/>
        </w:rPr>
        <w:t xml:space="preserve">Tiekėjas išrašo Sąskaitą tik Šalims pasirašius </w:t>
      </w:r>
      <w:r w:rsidRPr="009203E3">
        <w:rPr>
          <w:rFonts w:eastAsia="Arial"/>
          <w:kern w:val="28"/>
          <w:bdr w:val="none" w:sz="0" w:space="0" w:color="auto"/>
          <w:lang w:val="lt-LT" w:eastAsia="lt-LT"/>
        </w:rPr>
        <w:t>Paslaugų</w:t>
      </w:r>
      <w:r w:rsidRPr="009203E3">
        <w:rPr>
          <w:rFonts w:eastAsia="Times New Roman"/>
          <w:kern w:val="28"/>
          <w:bdr w:val="none" w:sz="0" w:space="0" w:color="auto"/>
          <w:lang w:val="lt-LT" w:eastAsia="lt-LT"/>
        </w:rPr>
        <w:t xml:space="preserve"> perdavimo–priėmimo aktą, jeigu kitaip nenumatyta Specialiosiose sąlygose</w:t>
      </w:r>
      <w:r w:rsidRPr="009203E3">
        <w:rPr>
          <w:rFonts w:eastAsia="Arial"/>
          <w:kern w:val="28"/>
          <w:bdr w:val="none" w:sz="0" w:space="0" w:color="auto"/>
          <w:lang w:val="lt-LT" w:eastAsia="lt-LT"/>
        </w:rPr>
        <w:t>:</w:t>
      </w:r>
    </w:p>
    <w:p w14:paraId="52C319A0"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12.2.1.1.</w:t>
      </w:r>
      <w:r w:rsidRPr="009203E3">
        <w:rPr>
          <w:rFonts w:eastAsia="Arial"/>
          <w:kern w:val="28"/>
          <w:bdr w:val="none" w:sz="0" w:space="0" w:color="auto"/>
          <w:lang w:val="lt-LT" w:eastAsia="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1BAEBD0"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 xml:space="preserve">12.2.1.2. </w:t>
      </w:r>
      <w:r w:rsidRPr="009203E3">
        <w:rPr>
          <w:rFonts w:eastAsia="Arial"/>
          <w:kern w:val="28"/>
          <w:bdr w:val="none" w:sz="0" w:space="0" w:color="auto"/>
          <w:lang w:val="lt-LT" w:eastAsia="lt-LT"/>
        </w:rPr>
        <w:tab/>
        <w:t>Europos elektroninių sąskaitų faktūrų standarto neatitinkančią elektroninę sąskaitą faktūrą Tiekėjas gali teikti tik naudodamasis Sąskaitų administravimo bendrosios informacinės sistemos(toliau – SABIS priemonėmis.</w:t>
      </w:r>
    </w:p>
    <w:p w14:paraId="1AF5587E"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12.2.2.</w:t>
      </w:r>
      <w:r w:rsidRPr="009203E3">
        <w:rPr>
          <w:rFonts w:eastAsia="Arial"/>
          <w:kern w:val="28"/>
          <w:bdr w:val="none" w:sz="0" w:space="0" w:color="auto"/>
          <w:lang w:val="lt-LT" w:eastAsia="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15089A7"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12.2.3.</w:t>
      </w:r>
      <w:r w:rsidRPr="009203E3">
        <w:rPr>
          <w:rFonts w:eastAsia="Times New Roman"/>
          <w:kern w:val="28"/>
          <w:bdr w:val="none" w:sz="0" w:space="0" w:color="auto"/>
          <w:lang w:val="lt-LT" w:eastAsia="lt-LT"/>
        </w:rPr>
        <w:tab/>
        <w:t>Išankstinio mokėjimo sąskaitas (jeigu Specialiosiose sąlygose yra numatytas Avanso mokėjimas) Tiekėjas privalo pateikti šiame Sutarties poskyryje nustatyta tvarka.</w:t>
      </w:r>
    </w:p>
    <w:p w14:paraId="19BDA822"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12.2.4.</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Pirkėjas atlieka mokėjimus už Paslaugas Specialiosiose sąlygose nustatytais terminais.</w:t>
      </w:r>
    </w:p>
    <w:p w14:paraId="1BE7D960"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12.2.5.</w:t>
      </w:r>
      <w:r w:rsidRPr="009203E3">
        <w:rPr>
          <w:rFonts w:eastAsia="Arial"/>
          <w:kern w:val="28"/>
          <w:bdr w:val="none" w:sz="0" w:space="0" w:color="auto"/>
          <w:lang w:val="lt-LT" w:eastAsia="lt-LT"/>
        </w:rPr>
        <w:tab/>
        <w:t>Už mokėjimų pagal Sutartį vėlavimus Pirkėjui taikomos netesybos Specialiosiose sąlygose nustatyta tvarka.</w:t>
      </w:r>
    </w:p>
    <w:p w14:paraId="288AF41E"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12.2.6.</w:t>
      </w:r>
      <w:r w:rsidRPr="009203E3">
        <w:rPr>
          <w:rFonts w:eastAsia="Times New Roman"/>
          <w:kern w:val="28"/>
          <w:bdr w:val="none" w:sz="0" w:space="0" w:color="auto"/>
          <w:lang w:val="lt-LT" w:eastAsia="lt-LT"/>
        </w:rPr>
        <w:tab/>
      </w:r>
      <w:r w:rsidRPr="009203E3">
        <w:rPr>
          <w:rFonts w:eastAsia="Arial"/>
          <w:kern w:val="28"/>
          <w:bdr w:val="none" w:sz="0" w:space="0" w:color="auto"/>
          <w:lang w:val="lt-LT" w:eastAsia="lt-LT"/>
        </w:rPr>
        <w:t>Jei Paslaugos teikiamos etapais ar periodais aukščiau nurodyta atsiskaitymo tvarka galioja kiekvienam Paslaugų teikimo etapui ar periodui, jei Specialiosiose sąlygose nenustatyta kitaip.</w:t>
      </w:r>
    </w:p>
    <w:p w14:paraId="75C3FE3C" w14:textId="77777777" w:rsidR="009203E3" w:rsidRPr="009203E3" w:rsidRDefault="009203E3" w:rsidP="009203E3">
      <w:pPr>
        <w:widowControl w:val="0"/>
        <w:pBdr>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12.2.7.</w:t>
      </w:r>
      <w:r w:rsidRPr="009203E3">
        <w:rPr>
          <w:rFonts w:eastAsia="Arial"/>
          <w:kern w:val="28"/>
          <w:bdr w:val="none" w:sz="0" w:space="0" w:color="auto"/>
          <w:lang w:val="lt-LT" w:eastAsia="lt-LT"/>
        </w:rPr>
        <w:tab/>
        <w:t xml:space="preserve">Jeigu Šalys sudaro trišalį susitarimą su subtiekėju dėl tiesioginio atsiskaitymo, Pirkėjas privalo pervesti subtiekėjui mokėtiną sumą į subtiekėjo banko sąskaitą, nurodytą trišaliame susitarime, o likutį </w:t>
      </w:r>
      <w:r w:rsidRPr="009203E3">
        <w:rPr>
          <w:rFonts w:eastAsia="Arial"/>
          <w:kern w:val="28"/>
          <w:bdr w:val="none" w:sz="0" w:space="0" w:color="auto"/>
          <w:lang w:val="lt-LT" w:eastAsia="lt-LT"/>
        </w:rPr>
        <w:lastRenderedPageBreak/>
        <w:t>pervesti į Tiekėjo banko sąskaitą po to, kai pagal Sutarties ir trišalio susitarimo reikalavimus sudaromas suteiktų Paslaugų perdavimo–priėmimo aktas ir Tiekėjas pateikia Sąskaitą už Paslaugas Pirkėjui.</w:t>
      </w:r>
    </w:p>
    <w:p w14:paraId="7AFD2DBE"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5DD0CC3B"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kern w:val="28"/>
          <w:bdr w:val="none" w:sz="0" w:space="0" w:color="auto"/>
          <w:lang w:val="lt-LT" w:eastAsia="lt-LT"/>
        </w:rPr>
      </w:pPr>
      <w:r w:rsidRPr="009203E3">
        <w:rPr>
          <w:rFonts w:eastAsia="Arial"/>
          <w:b/>
          <w:bCs/>
          <w:kern w:val="28"/>
          <w:bdr w:val="none" w:sz="0" w:space="0" w:color="auto"/>
          <w:lang w:val="lt-LT" w:eastAsia="lt-LT"/>
        </w:rPr>
        <w:t>12.3.</w:t>
      </w:r>
      <w:r w:rsidRPr="009203E3">
        <w:rPr>
          <w:rFonts w:eastAsia="Arial"/>
          <w:b/>
          <w:bCs/>
          <w:kern w:val="28"/>
          <w:bdr w:val="none" w:sz="0" w:space="0" w:color="auto"/>
          <w:lang w:val="lt-LT" w:eastAsia="lt-LT"/>
        </w:rPr>
        <w:tab/>
      </w:r>
      <w:r w:rsidRPr="009203E3">
        <w:rPr>
          <w:rFonts w:eastAsia="Arial"/>
          <w:b/>
          <w:kern w:val="28"/>
          <w:bdr w:val="none" w:sz="0" w:space="0" w:color="auto"/>
          <w:lang w:val="lt-LT" w:eastAsia="lt-LT"/>
        </w:rPr>
        <w:t>Kiti atsiskaitymo klausimai</w:t>
      </w:r>
    </w:p>
    <w:p w14:paraId="2E37D72A"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2F463708"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12.3.1.</w:t>
      </w:r>
      <w:r w:rsidRPr="009203E3">
        <w:rPr>
          <w:rFonts w:eastAsia="Arial"/>
          <w:kern w:val="28"/>
          <w:bdr w:val="none" w:sz="0" w:space="0" w:color="auto"/>
          <w:lang w:val="lt-LT" w:eastAsia="lt-LT"/>
        </w:rPr>
        <w:tab/>
        <w:t>Pirkėjas privalo pervesti mokėjimus Tiekėjui į Tiekėjo banko sąskaitą, nurodytą Specialiosiose sąlygose.</w:t>
      </w:r>
    </w:p>
    <w:p w14:paraId="33BA0067"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12.3.2.</w:t>
      </w:r>
      <w:r w:rsidRPr="009203E3">
        <w:rPr>
          <w:rFonts w:eastAsia="Arial"/>
          <w:kern w:val="28"/>
          <w:bdr w:val="none" w:sz="0" w:space="0" w:color="auto"/>
          <w:lang w:val="lt-LT" w:eastAsia="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AE48BD"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12.3.3.</w:t>
      </w:r>
      <w:r w:rsidRPr="009203E3">
        <w:rPr>
          <w:rFonts w:eastAsia="Arial"/>
          <w:kern w:val="28"/>
          <w:bdr w:val="none" w:sz="0" w:space="0" w:color="auto"/>
          <w:lang w:val="lt-LT" w:eastAsia="lt-LT"/>
        </w:rPr>
        <w:tab/>
        <w:t>Visi mokėjimai pagal Sutartį atliekami eurais.</w:t>
      </w:r>
    </w:p>
    <w:p w14:paraId="16291B8E"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12.3.4.</w:t>
      </w:r>
      <w:r w:rsidRPr="009203E3">
        <w:rPr>
          <w:rFonts w:eastAsia="Arial"/>
          <w:kern w:val="28"/>
          <w:bdr w:val="none" w:sz="0" w:space="0" w:color="auto"/>
          <w:lang w:val="lt-LT" w:eastAsia="lt-LT"/>
        </w:rPr>
        <w:tab/>
        <w:t>Už pavėluotus mokėjimus pagal Sutartį mokančioji Šalis privalo sumokėti kitai Šaliai Specialiosiose sąlygose nurodyto dydžio netesybas.</w:t>
      </w:r>
    </w:p>
    <w:p w14:paraId="4212E676"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6A201F78"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center"/>
        <w:rPr>
          <w:rFonts w:eastAsia="Arial"/>
          <w:b/>
          <w:caps/>
          <w:kern w:val="28"/>
          <w:bdr w:val="none" w:sz="0" w:space="0" w:color="auto"/>
          <w:lang w:val="lt-LT" w:eastAsia="lt-LT"/>
        </w:rPr>
      </w:pPr>
      <w:r w:rsidRPr="009203E3">
        <w:rPr>
          <w:rFonts w:eastAsia="Arial"/>
          <w:b/>
          <w:bCs/>
          <w:caps/>
          <w:kern w:val="28"/>
          <w:bdr w:val="none" w:sz="0" w:space="0" w:color="auto"/>
          <w:lang w:val="lt-LT" w:eastAsia="lt-LT"/>
        </w:rPr>
        <w:t>13.</w:t>
      </w:r>
      <w:r w:rsidRPr="009203E3">
        <w:rPr>
          <w:rFonts w:eastAsia="Arial"/>
          <w:b/>
          <w:bCs/>
          <w:caps/>
          <w:kern w:val="28"/>
          <w:bdr w:val="none" w:sz="0" w:space="0" w:color="auto"/>
          <w:lang w:val="lt-LT" w:eastAsia="lt-LT"/>
        </w:rPr>
        <w:tab/>
      </w:r>
      <w:r w:rsidRPr="009203E3">
        <w:rPr>
          <w:rFonts w:eastAsia="Arial"/>
          <w:b/>
          <w:caps/>
          <w:kern w:val="28"/>
          <w:bdr w:val="none" w:sz="0" w:space="0" w:color="auto"/>
          <w:lang w:val="lt-LT" w:eastAsia="lt-LT"/>
        </w:rPr>
        <w:t>Konfidenciali informacija</w:t>
      </w:r>
    </w:p>
    <w:p w14:paraId="6D64404B"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Arial"/>
          <w:b/>
          <w:caps/>
          <w:kern w:val="28"/>
          <w:bdr w:val="none" w:sz="0" w:space="0" w:color="auto"/>
          <w:lang w:val="lt-LT" w:eastAsia="lt-LT"/>
        </w:rPr>
      </w:pPr>
    </w:p>
    <w:p w14:paraId="3A036732"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13.1.</w:t>
      </w:r>
      <w:r w:rsidRPr="009203E3">
        <w:rPr>
          <w:rFonts w:eastAsia="Arial"/>
          <w:kern w:val="28"/>
          <w:bdr w:val="none" w:sz="0" w:space="0" w:color="auto"/>
          <w:lang w:val="lt-LT" w:eastAsia="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9ABD03"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13.2.</w:t>
      </w:r>
      <w:r w:rsidRPr="009203E3">
        <w:rPr>
          <w:rFonts w:eastAsia="Arial"/>
          <w:kern w:val="28"/>
          <w:bdr w:val="none" w:sz="0" w:space="0" w:color="auto"/>
          <w:lang w:val="lt-LT" w:eastAsia="lt-LT"/>
        </w:rPr>
        <w:tab/>
        <w:t>Šalis turi teisę atskleisti kitos Šalies konfidencialią informaciją šiais atvejais:</w:t>
      </w:r>
    </w:p>
    <w:p w14:paraId="5E51D961"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13.2.1.</w:t>
      </w:r>
      <w:r w:rsidRPr="009203E3">
        <w:rPr>
          <w:rFonts w:eastAsia="Arial"/>
          <w:kern w:val="28"/>
          <w:bdr w:val="none" w:sz="0" w:space="0" w:color="auto"/>
          <w:lang w:val="lt-LT" w:eastAsia="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0D4E69"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13.2.2.</w:t>
      </w:r>
      <w:r w:rsidRPr="009203E3">
        <w:rPr>
          <w:rFonts w:eastAsia="Arial"/>
          <w:kern w:val="28"/>
          <w:bdr w:val="none" w:sz="0" w:space="0" w:color="auto"/>
          <w:lang w:val="lt-LT" w:eastAsia="lt-LT"/>
        </w:rPr>
        <w:tab/>
        <w:t xml:space="preserve">konfidencialią informaciją yra būtina atskleisti pagal </w:t>
      </w:r>
      <w:r w:rsidRPr="009203E3">
        <w:rPr>
          <w:rFonts w:eastAsia="Times New Roman"/>
          <w:kern w:val="28"/>
          <w:bdr w:val="none" w:sz="0" w:space="0" w:color="auto"/>
          <w:lang w:val="lt-LT" w:eastAsia="lt-LT"/>
        </w:rPr>
        <w:t>įstatymų bei kitų teisės aktų</w:t>
      </w:r>
      <w:r w:rsidRPr="009203E3">
        <w:rPr>
          <w:rFonts w:eastAsia="Arial"/>
          <w:kern w:val="28"/>
          <w:bdr w:val="none" w:sz="0" w:space="0" w:color="auto"/>
          <w:lang w:val="lt-LT" w:eastAsia="lt-LT"/>
        </w:rPr>
        <w:t xml:space="preserve"> reikalavimus, įskaitant atvejus, kai to reikalauja viešojo administravimo subjektai, taip, kaip jie apibrėžti Lietuvos Respublikos viešojo administravimo įstatyme.</w:t>
      </w:r>
    </w:p>
    <w:p w14:paraId="6A85C265"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13.3.</w:t>
      </w:r>
      <w:r w:rsidRPr="009203E3">
        <w:rPr>
          <w:rFonts w:eastAsia="Arial"/>
          <w:kern w:val="28"/>
          <w:bdr w:val="none" w:sz="0" w:space="0" w:color="auto"/>
          <w:lang w:val="lt-LT" w:eastAsia="lt-LT"/>
        </w:rPr>
        <w:tab/>
        <w:t xml:space="preserve">Prieš atskleisdama konfidencialią informaciją, Šalis privalo informuoti kitą Šalį (tiek, kiek tai nedraudžiama pagal </w:t>
      </w:r>
      <w:r w:rsidRPr="009203E3">
        <w:rPr>
          <w:rFonts w:eastAsia="Times New Roman"/>
          <w:kern w:val="28"/>
          <w:bdr w:val="none" w:sz="0" w:space="0" w:color="auto"/>
          <w:lang w:val="lt-LT" w:eastAsia="lt-LT"/>
        </w:rPr>
        <w:t>įstatymus bei kitus teisės aktus</w:t>
      </w:r>
      <w:r w:rsidRPr="009203E3">
        <w:rPr>
          <w:rFonts w:eastAsia="Arial"/>
          <w:kern w:val="28"/>
          <w:bdr w:val="none" w:sz="0" w:space="0" w:color="auto"/>
          <w:lang w:val="lt-LT" w:eastAsia="lt-LT"/>
        </w:rPr>
        <w:t>) apie būtinybę arba gautą viešojo administravimo subjekto reikalavimą atskleisti konfidencialią informaciją ir imtis protingų priemonių, siekdama užtikrinti atskleistos informacijos konfidencialumą.</w:t>
      </w:r>
    </w:p>
    <w:p w14:paraId="287F9BFF"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13.4.</w:t>
      </w:r>
      <w:r w:rsidRPr="009203E3">
        <w:rPr>
          <w:rFonts w:eastAsia="Arial"/>
          <w:kern w:val="28"/>
          <w:bdr w:val="none" w:sz="0" w:space="0" w:color="auto"/>
          <w:lang w:val="lt-LT" w:eastAsia="lt-LT"/>
        </w:rPr>
        <w:tab/>
        <w:t>Šalis atsako:</w:t>
      </w:r>
    </w:p>
    <w:p w14:paraId="4290506A"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13.4.1.</w:t>
      </w:r>
      <w:r w:rsidRPr="009203E3">
        <w:rPr>
          <w:rFonts w:eastAsia="Arial"/>
          <w:kern w:val="28"/>
          <w:bdr w:val="none" w:sz="0" w:space="0" w:color="auto"/>
          <w:lang w:val="lt-LT" w:eastAsia="lt-LT"/>
        </w:rPr>
        <w:tab/>
        <w:t>už bet kokį neteisėtą, įskaitant atsitiktinį, kitos Šalies konfidencialios informacijos ar bet kurios jos dalies atskleidimą ar perdavimą arba konfidencialios informacijos neteisėtą naudojimą;</w:t>
      </w:r>
    </w:p>
    <w:p w14:paraId="3569D6FD"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13.4.2.</w:t>
      </w:r>
      <w:r w:rsidRPr="009203E3">
        <w:rPr>
          <w:rFonts w:eastAsia="Arial"/>
          <w:kern w:val="28"/>
          <w:bdr w:val="none" w:sz="0" w:space="0" w:color="auto"/>
          <w:lang w:val="lt-LT" w:eastAsia="lt-LT"/>
        </w:rPr>
        <w:tab/>
        <w:t>už tai, kad nesiėmė visų protingų veiksmų, kad išsaugotų ir apsaugotų kitos Šalies konfidencialią informaciją ar bet kurią jos dalį, užkirstų kelią tolesniam jos neteisėtam atskleidimui, perdavimui ar naudojimui.</w:t>
      </w:r>
    </w:p>
    <w:p w14:paraId="386971A4"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13.5.</w:t>
      </w:r>
      <w:r w:rsidRPr="009203E3">
        <w:rPr>
          <w:rFonts w:eastAsia="Arial"/>
          <w:kern w:val="28"/>
          <w:bdr w:val="none" w:sz="0" w:space="0" w:color="auto"/>
          <w:lang w:val="lt-LT" w:eastAsia="lt-LT"/>
        </w:rPr>
        <w:tab/>
        <w:t>Šalis, nepagrįstai atskleidusi kitos Šalies konfidencialią informaciją, privalo sumokėti kitai Šaliai Specialiosiose sąlygose nurodyto dydžio baudą.</w:t>
      </w:r>
    </w:p>
    <w:p w14:paraId="4039703A"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76933E21"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center"/>
        <w:rPr>
          <w:rFonts w:eastAsia="Arial"/>
          <w:b/>
          <w:caps/>
          <w:kern w:val="28"/>
          <w:bdr w:val="none" w:sz="0" w:space="0" w:color="auto"/>
          <w:lang w:val="lt-LT" w:eastAsia="lt-LT"/>
        </w:rPr>
      </w:pPr>
      <w:r w:rsidRPr="009203E3">
        <w:rPr>
          <w:rFonts w:eastAsia="Arial"/>
          <w:b/>
          <w:bCs/>
          <w:caps/>
          <w:kern w:val="28"/>
          <w:bdr w:val="none" w:sz="0" w:space="0" w:color="auto"/>
          <w:lang w:val="lt-LT" w:eastAsia="lt-LT"/>
        </w:rPr>
        <w:lastRenderedPageBreak/>
        <w:t>14.</w:t>
      </w:r>
      <w:r w:rsidRPr="009203E3">
        <w:rPr>
          <w:rFonts w:eastAsia="Arial"/>
          <w:b/>
          <w:bCs/>
          <w:caps/>
          <w:kern w:val="28"/>
          <w:bdr w:val="none" w:sz="0" w:space="0" w:color="auto"/>
          <w:lang w:val="lt-LT" w:eastAsia="lt-LT"/>
        </w:rPr>
        <w:tab/>
      </w:r>
      <w:r w:rsidRPr="009203E3">
        <w:rPr>
          <w:rFonts w:eastAsia="Arial"/>
          <w:b/>
          <w:caps/>
          <w:kern w:val="28"/>
          <w:bdr w:val="none" w:sz="0" w:space="0" w:color="auto"/>
          <w:lang w:val="lt-LT" w:eastAsia="lt-LT"/>
        </w:rPr>
        <w:t>Asmens duomenų apsauga</w:t>
      </w:r>
    </w:p>
    <w:p w14:paraId="09C368C2"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Arial"/>
          <w:b/>
          <w:caps/>
          <w:kern w:val="28"/>
          <w:bdr w:val="none" w:sz="0" w:space="0" w:color="auto"/>
          <w:lang w:val="lt-LT" w:eastAsia="lt-LT"/>
        </w:rPr>
      </w:pPr>
    </w:p>
    <w:p w14:paraId="28969C3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14.1.</w:t>
      </w:r>
      <w:r w:rsidRPr="009203E3">
        <w:rPr>
          <w:rFonts w:eastAsia="Arial"/>
          <w:kern w:val="28"/>
          <w:bdr w:val="none" w:sz="0" w:space="0" w:color="auto"/>
          <w:lang w:val="lt-LT" w:eastAsia="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F2C2B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14.2.</w:t>
      </w:r>
      <w:r w:rsidRPr="009203E3">
        <w:rPr>
          <w:rFonts w:eastAsia="Times New Roman"/>
          <w:kern w:val="28"/>
          <w:bdr w:val="none" w:sz="0" w:space="0" w:color="auto"/>
          <w:lang w:val="lt-LT" w:eastAsia="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25BCA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22C427E5"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center"/>
        <w:rPr>
          <w:rFonts w:eastAsia="Arial"/>
          <w:caps/>
          <w:kern w:val="28"/>
          <w:bdr w:val="none" w:sz="0" w:space="0" w:color="auto"/>
          <w:lang w:val="lt-LT" w:eastAsia="lt-LT"/>
        </w:rPr>
      </w:pPr>
      <w:r w:rsidRPr="009203E3">
        <w:rPr>
          <w:rFonts w:eastAsia="Arial"/>
          <w:b/>
          <w:bCs/>
          <w:caps/>
          <w:kern w:val="28"/>
          <w:bdr w:val="none" w:sz="0" w:space="0" w:color="auto"/>
          <w:lang w:val="lt-LT" w:eastAsia="lt-LT"/>
        </w:rPr>
        <w:t>15.</w:t>
      </w:r>
      <w:r w:rsidRPr="009203E3">
        <w:rPr>
          <w:rFonts w:eastAsia="Arial"/>
          <w:b/>
          <w:bCs/>
          <w:caps/>
          <w:kern w:val="28"/>
          <w:bdr w:val="none" w:sz="0" w:space="0" w:color="auto"/>
          <w:lang w:val="lt-LT" w:eastAsia="lt-LT"/>
        </w:rPr>
        <w:tab/>
      </w:r>
      <w:r w:rsidRPr="009203E3">
        <w:rPr>
          <w:rFonts w:eastAsia="Arial"/>
          <w:b/>
          <w:caps/>
          <w:kern w:val="28"/>
          <w:bdr w:val="none" w:sz="0" w:space="0" w:color="auto"/>
          <w:lang w:val="lt-LT" w:eastAsia="lt-LT"/>
        </w:rPr>
        <w:t>INTELEKTINĖ NUOSAVYBĖ</w:t>
      </w:r>
    </w:p>
    <w:p w14:paraId="5A3B3702"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Arial"/>
          <w:caps/>
          <w:kern w:val="28"/>
          <w:bdr w:val="none" w:sz="0" w:space="0" w:color="auto"/>
          <w:lang w:val="lt-LT" w:eastAsia="lt-LT"/>
        </w:rPr>
      </w:pPr>
    </w:p>
    <w:p w14:paraId="2CBA381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3E3">
        <w:rPr>
          <w:rFonts w:eastAsia="Arial"/>
          <w:kern w:val="28"/>
          <w:bdr w:val="none" w:sz="0" w:space="0" w:color="auto"/>
          <w:lang w:val="lt-LT" w:eastAsia="lt-LT"/>
        </w:rPr>
        <w:t>Paslaugų</w:t>
      </w:r>
      <w:r w:rsidRPr="009203E3">
        <w:rPr>
          <w:rFonts w:eastAsia="Times New Roman"/>
          <w:kern w:val="28"/>
          <w:bdr w:val="none" w:sz="0" w:space="0" w:color="auto"/>
          <w:lang w:val="lt-LT" w:eastAsia="lt-LT"/>
        </w:rPr>
        <w:t xml:space="preserve"> pobūdžio ar (ir) išimtinių teisių, patentų ir kt.</w:t>
      </w:r>
    </w:p>
    <w:p w14:paraId="7F07C26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7BA75C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746789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b/>
          <w:bCs/>
          <w:kern w:val="28"/>
          <w:bdr w:val="none" w:sz="0" w:space="0" w:color="auto"/>
          <w:lang w:val="lt-LT" w:eastAsia="lt-LT"/>
        </w:rPr>
      </w:pPr>
    </w:p>
    <w:p w14:paraId="658E06E2"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center"/>
        <w:rPr>
          <w:rFonts w:eastAsia="Arial"/>
          <w:b/>
          <w:caps/>
          <w:kern w:val="28"/>
          <w:bdr w:val="none" w:sz="0" w:space="0" w:color="auto"/>
          <w:lang w:val="lt-LT" w:eastAsia="lt-LT"/>
        </w:rPr>
      </w:pPr>
      <w:r w:rsidRPr="009203E3">
        <w:rPr>
          <w:rFonts w:eastAsia="Arial"/>
          <w:b/>
          <w:bCs/>
          <w:caps/>
          <w:kern w:val="28"/>
          <w:bdr w:val="none" w:sz="0" w:space="0" w:color="auto"/>
          <w:lang w:val="lt-LT" w:eastAsia="lt-LT"/>
        </w:rPr>
        <w:t>16.</w:t>
      </w:r>
      <w:r w:rsidRPr="009203E3">
        <w:rPr>
          <w:rFonts w:eastAsia="Arial"/>
          <w:b/>
          <w:bCs/>
          <w:caps/>
          <w:kern w:val="28"/>
          <w:bdr w:val="none" w:sz="0" w:space="0" w:color="auto"/>
          <w:lang w:val="lt-LT" w:eastAsia="lt-LT"/>
        </w:rPr>
        <w:tab/>
      </w:r>
      <w:r w:rsidRPr="009203E3">
        <w:rPr>
          <w:rFonts w:eastAsia="Arial"/>
          <w:b/>
          <w:caps/>
          <w:kern w:val="28"/>
          <w:bdr w:val="none" w:sz="0" w:space="0" w:color="auto"/>
          <w:lang w:val="lt-LT" w:eastAsia="lt-LT"/>
        </w:rPr>
        <w:t>Pareiškimai ir garantijos</w:t>
      </w:r>
    </w:p>
    <w:p w14:paraId="14AB0304"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Arial"/>
          <w:b/>
          <w:caps/>
          <w:kern w:val="28"/>
          <w:bdr w:val="none" w:sz="0" w:space="0" w:color="auto"/>
          <w:lang w:val="lt-LT" w:eastAsia="lt-LT"/>
        </w:rPr>
      </w:pPr>
    </w:p>
    <w:p w14:paraId="7F9F6E0A"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16.1. Kiekviena iš Šalių pareiškia ir garantuoja kitai Šaliai, kad:</w:t>
      </w:r>
    </w:p>
    <w:p w14:paraId="224D81AD"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16.1.1. yra teisėtai priimti ir galioja visi būtini sprendimai, gauti leidimai bei sutikimai, taip pat teisėtai atlikti ir galioja kiti teisiniai veiksmai, reikalingi Sutarties sudarymui, galiojimui ir vykdymui;</w:t>
      </w:r>
    </w:p>
    <w:p w14:paraId="1274900F"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 xml:space="preserve">16.1.2. sudarydama Sutartį, Šalis neviršija savo kompetencijos ir nepažeidžia jai taikomų </w:t>
      </w:r>
      <w:r w:rsidRPr="009203E3">
        <w:rPr>
          <w:rFonts w:eastAsia="Times New Roman"/>
          <w:kern w:val="28"/>
          <w:bdr w:val="none" w:sz="0" w:space="0" w:color="auto"/>
          <w:lang w:val="lt-LT" w:eastAsia="lt-LT"/>
        </w:rPr>
        <w:t>įstatymų bei kitų teisės aktų</w:t>
      </w:r>
      <w:r w:rsidRPr="009203E3">
        <w:rPr>
          <w:rFonts w:eastAsia="Arial"/>
          <w:kern w:val="28"/>
          <w:bdr w:val="none" w:sz="0" w:space="0" w:color="auto"/>
          <w:lang w:val="lt-LT" w:eastAsia="lt-LT"/>
        </w:rPr>
        <w:t>, teismo ar arbitražo teismo sprendimų, administracinių aktų, sutarčių ar kitų prievolių pagal taikomą privatinę teisę, viešąją teisę, Europos Sąjungos teisę arba tarptautinę teisę;</w:t>
      </w:r>
    </w:p>
    <w:p w14:paraId="1CC74A7F"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81A2B6"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4BD8EA"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CD56B6"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16.1.6. visi Šalies pareiškimai ir garantijos yra išsamūs ir nepalieka nutylėtų jokių aplinkybių, kurios darytų šiuos pareiškimus ar garantijas neteisingais.</w:t>
      </w:r>
    </w:p>
    <w:p w14:paraId="74844574"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 xml:space="preserve">16.2. Tiekėjas papildomai pareiškia ir garantuoja Pirkėjui, kad Tiekėjas, subtiekėjai, jungtinės veiklos partneriai ir specialistai turi galiojančius ir teisėtus visus </w:t>
      </w:r>
      <w:r w:rsidRPr="009203E3">
        <w:rPr>
          <w:rFonts w:eastAsia="Times New Roman"/>
          <w:kern w:val="28"/>
          <w:bdr w:val="none" w:sz="0" w:space="0" w:color="auto"/>
          <w:lang w:val="lt-LT" w:eastAsia="lt-LT"/>
        </w:rPr>
        <w:t>įstatymuose bei kituose teisės aktuose</w:t>
      </w:r>
      <w:r w:rsidRPr="009203E3">
        <w:rPr>
          <w:rFonts w:eastAsia="Arial"/>
          <w:kern w:val="28"/>
          <w:bdr w:val="none" w:sz="0" w:space="0" w:color="auto"/>
          <w:lang w:val="lt-LT" w:eastAsia="lt-LT"/>
        </w:rPr>
        <w:t xml:space="preserve"> numatytus leidimus, licencijas, atestatus, teisės pripažinimo dokumentus, reikalingus vykdant Sutartį.</w:t>
      </w:r>
    </w:p>
    <w:p w14:paraId="11695BF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shd w:val="clear" w:color="auto" w:fill="FFFFFF"/>
          <w:lang w:val="lt-LT" w:eastAsia="lt-LT"/>
        </w:rPr>
      </w:pPr>
      <w:r w:rsidRPr="009203E3">
        <w:rPr>
          <w:rFonts w:eastAsia="Arial"/>
          <w:kern w:val="28"/>
          <w:bdr w:val="none" w:sz="0" w:space="0" w:color="auto"/>
          <w:shd w:val="clear" w:color="auto" w:fill="FFFFFF"/>
          <w:lang w:val="lt-LT" w:eastAsia="lt-LT"/>
        </w:rPr>
        <w:t xml:space="preserve">16.3. </w:t>
      </w:r>
      <w:r w:rsidRPr="009203E3">
        <w:rPr>
          <w:rFonts w:eastAsia="Times New Roman"/>
          <w:kern w:val="28"/>
          <w:bdr w:val="none" w:sz="0" w:space="0" w:color="auto"/>
          <w:lang w:val="lt-LT" w:eastAsia="lt-LT"/>
        </w:rPr>
        <w:t>Tiekėjas pareiškia, kad suteiktų Paslaugų rezultato disponavimo, valdymo ir naudojimosi teisės nėra apribotos</w:t>
      </w:r>
      <w:r w:rsidRPr="009203E3">
        <w:rPr>
          <w:rFonts w:eastAsia="Arial"/>
          <w:kern w:val="28"/>
          <w:bdr w:val="none" w:sz="0" w:space="0" w:color="auto"/>
          <w:lang w:val="lt-LT" w:eastAsia="lt-LT"/>
        </w:rPr>
        <w:t xml:space="preserve"> </w:t>
      </w:r>
      <w:r w:rsidRPr="009203E3">
        <w:rPr>
          <w:rFonts w:eastAsia="Arial"/>
          <w:kern w:val="28"/>
          <w:bdr w:val="none" w:sz="0" w:space="0" w:color="auto"/>
          <w:shd w:val="clear" w:color="auto" w:fill="FFFFFF"/>
          <w:lang w:val="lt-LT" w:eastAsia="lt-LT"/>
        </w:rPr>
        <w:t xml:space="preserve">ir jokie tretieji asmenys neturi pretenzijų į Sutartimi perduodamą </w:t>
      </w:r>
      <w:r w:rsidRPr="009203E3">
        <w:rPr>
          <w:rFonts w:eastAsia="Arial"/>
          <w:kern w:val="28"/>
          <w:bdr w:val="none" w:sz="0" w:space="0" w:color="auto"/>
          <w:lang w:val="lt-LT" w:eastAsia="lt-LT"/>
        </w:rPr>
        <w:t>Paslaugų rezultatą</w:t>
      </w:r>
      <w:r w:rsidRPr="009203E3">
        <w:rPr>
          <w:rFonts w:eastAsia="Arial"/>
          <w:kern w:val="28"/>
          <w:bdr w:val="none" w:sz="0" w:space="0" w:color="auto"/>
          <w:shd w:val="clear" w:color="auto" w:fill="FFFFFF"/>
          <w:lang w:val="lt-LT" w:eastAsia="lt-LT"/>
        </w:rPr>
        <w:t>.</w:t>
      </w:r>
    </w:p>
    <w:p w14:paraId="11F9F11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Arial"/>
          <w:kern w:val="28"/>
          <w:bdr w:val="none" w:sz="0" w:space="0" w:color="auto"/>
          <w:lang w:val="lt-LT" w:eastAsia="lt-LT"/>
        </w:rPr>
        <w:t>16.4. T</w:t>
      </w:r>
      <w:r w:rsidRPr="009203E3">
        <w:rPr>
          <w:rFonts w:eastAsia="Times New Roman"/>
          <w:kern w:val="28"/>
          <w:bdr w:val="none" w:sz="0" w:space="0" w:color="auto"/>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A1E6F4"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p>
    <w:p w14:paraId="2A25E6F3"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center"/>
        <w:rPr>
          <w:rFonts w:eastAsia="Arial"/>
          <w:b/>
          <w:caps/>
          <w:kern w:val="28"/>
          <w:bdr w:val="none" w:sz="0" w:space="0" w:color="auto"/>
          <w:lang w:val="lt-LT" w:eastAsia="lt-LT"/>
        </w:rPr>
      </w:pPr>
      <w:r w:rsidRPr="009203E3">
        <w:rPr>
          <w:rFonts w:eastAsia="Arial"/>
          <w:b/>
          <w:bCs/>
          <w:caps/>
          <w:kern w:val="28"/>
          <w:bdr w:val="none" w:sz="0" w:space="0" w:color="auto"/>
          <w:lang w:val="lt-LT" w:eastAsia="lt-LT"/>
        </w:rPr>
        <w:t>17.</w:t>
      </w:r>
      <w:r w:rsidRPr="009203E3">
        <w:rPr>
          <w:rFonts w:eastAsia="Arial"/>
          <w:b/>
          <w:bCs/>
          <w:caps/>
          <w:kern w:val="28"/>
          <w:bdr w:val="none" w:sz="0" w:space="0" w:color="auto"/>
          <w:lang w:val="lt-LT" w:eastAsia="lt-LT"/>
        </w:rPr>
        <w:tab/>
      </w:r>
      <w:r w:rsidRPr="009203E3">
        <w:rPr>
          <w:rFonts w:eastAsia="Arial"/>
          <w:b/>
          <w:caps/>
          <w:kern w:val="28"/>
          <w:bdr w:val="none" w:sz="0" w:space="0" w:color="auto"/>
          <w:lang w:val="lt-LT" w:eastAsia="lt-LT"/>
        </w:rPr>
        <w:t>Bendrieji atsakomybės klausimai</w:t>
      </w:r>
    </w:p>
    <w:p w14:paraId="0B19B69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p>
    <w:p w14:paraId="747FAA0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17.1. Netesybų sumokėjimas už vėlavimą ar pareigų pagal Sutartį pažeidimą neatleidžia Šalies nuo Sutartyje numatytų jos pareigų vykdymo.</w:t>
      </w:r>
    </w:p>
    <w:p w14:paraId="60AADE8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3E3">
        <w:rPr>
          <w:rFonts w:eastAsia="Times New Roman"/>
          <w:kern w:val="28"/>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p w14:paraId="1628CBE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23EA8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17.4. Šioje Sutartyje numatytos teisių gynybos priemonės neapriboja Šalių teisės pasinaudoti kitomis teisėtomis teisių gynybos priemonėmis.</w:t>
      </w:r>
    </w:p>
    <w:p w14:paraId="1AE86BE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8014E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AE73D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Arial"/>
          <w:kern w:val="28"/>
          <w:bdr w:val="none" w:sz="0" w:space="0" w:color="auto"/>
          <w:lang w:val="lt-LT" w:eastAsia="lt-LT"/>
        </w:rPr>
      </w:pPr>
      <w:r w:rsidRPr="009203E3">
        <w:rPr>
          <w:rFonts w:eastAsia="Arial"/>
          <w:kern w:val="28"/>
          <w:bdr w:val="none" w:sz="0" w:space="0" w:color="auto"/>
          <w:lang w:val="lt-LT" w:eastAsia="lt-LT"/>
        </w:rPr>
        <w:t xml:space="preserve">17.7. </w:t>
      </w:r>
      <w:r w:rsidRPr="009203E3">
        <w:rPr>
          <w:rFonts w:eastAsia="Times New Roman"/>
          <w:kern w:val="28"/>
          <w:bdr w:val="none" w:sz="0" w:space="0" w:color="auto"/>
          <w:lang w:val="lt-LT" w:eastAsia="lt-LT"/>
        </w:rPr>
        <w:t xml:space="preserve">Jeigu Sutartis nutraukiama dėl esminio sutarties pažeidimo pagal Bendrųjų sąlygų 22.2.1 papunktį ir (ar) Tiekėjas esminę Sutarties sąlygą, nurodytą </w:t>
      </w:r>
      <w:r w:rsidRPr="009203E3">
        <w:rPr>
          <w:rFonts w:eastAsia="Arial"/>
          <w:kern w:val="28"/>
          <w:bdr w:val="none" w:sz="0" w:space="0" w:color="auto"/>
          <w:lang w:val="lt-LT" w:eastAsia="lt-LT"/>
        </w:rPr>
        <w:t>Specialiųjų sąlygų 10 skyriuje</w:t>
      </w:r>
      <w:r w:rsidRPr="009203E3">
        <w:rPr>
          <w:rFonts w:eastAsia="Times New Roman"/>
          <w:kern w:val="28"/>
          <w:bdr w:val="none" w:sz="0" w:space="0" w:color="auto"/>
          <w:lang w:val="lt-LT" w:eastAsia="lt-LT"/>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9E4F4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lastRenderedPageBreak/>
        <w:t>Papildyta papunkčiu:</w:t>
      </w:r>
    </w:p>
    <w:p w14:paraId="48551B2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 xml:space="preserve">Nr. </w:t>
      </w:r>
      <w:hyperlink r:id="rId29" w:history="1">
        <w:r w:rsidRPr="009203E3">
          <w:rPr>
            <w:rFonts w:eastAsia="MS Mincho"/>
            <w:i/>
            <w:iCs/>
            <w:color w:val="0000FF" w:themeColor="hyperlink"/>
            <w:kern w:val="28"/>
            <w:sz w:val="20"/>
            <w:u w:val="single"/>
            <w:bdr w:val="none" w:sz="0" w:space="0" w:color="auto"/>
            <w:lang w:val="lt-LT" w:eastAsia="lt-LT"/>
          </w:rPr>
          <w:t>1S-52</w:t>
        </w:r>
      </w:hyperlink>
      <w:r w:rsidRPr="009203E3">
        <w:rPr>
          <w:rFonts w:eastAsia="MS Mincho"/>
          <w:i/>
          <w:iCs/>
          <w:kern w:val="28"/>
          <w:sz w:val="20"/>
          <w:bdr w:val="none" w:sz="0" w:space="0" w:color="auto"/>
          <w:lang w:val="lt-LT" w:eastAsia="lt-LT"/>
        </w:rPr>
        <w:t>, 2025-04-17, paskelbta TAR 2025-04-18, i. k. 2025-06847</w:t>
      </w:r>
    </w:p>
    <w:p w14:paraId="03FFB3B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8"/>
          <w:bdr w:val="none" w:sz="0" w:space="0" w:color="auto"/>
          <w:lang w:val="lt-LT" w:eastAsia="lt-LT"/>
        </w:rPr>
      </w:pPr>
    </w:p>
    <w:p w14:paraId="039F03D9"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center"/>
        <w:rPr>
          <w:rFonts w:eastAsia="Arial"/>
          <w:b/>
          <w:caps/>
          <w:kern w:val="28"/>
          <w:bdr w:val="none" w:sz="0" w:space="0" w:color="auto"/>
          <w:lang w:val="lt-LT" w:eastAsia="lt-LT"/>
        </w:rPr>
      </w:pPr>
      <w:r w:rsidRPr="009203E3">
        <w:rPr>
          <w:rFonts w:eastAsia="Arial"/>
          <w:b/>
          <w:bCs/>
          <w:caps/>
          <w:kern w:val="28"/>
          <w:bdr w:val="none" w:sz="0" w:space="0" w:color="auto"/>
          <w:lang w:val="lt-LT" w:eastAsia="lt-LT"/>
        </w:rPr>
        <w:t>18.</w:t>
      </w:r>
      <w:r w:rsidRPr="009203E3">
        <w:rPr>
          <w:rFonts w:eastAsia="Arial"/>
          <w:b/>
          <w:bCs/>
          <w:caps/>
          <w:kern w:val="28"/>
          <w:bdr w:val="none" w:sz="0" w:space="0" w:color="auto"/>
          <w:lang w:val="lt-LT" w:eastAsia="lt-LT"/>
        </w:rPr>
        <w:tab/>
      </w:r>
      <w:r w:rsidRPr="009203E3">
        <w:rPr>
          <w:rFonts w:eastAsia="Arial"/>
          <w:b/>
          <w:caps/>
          <w:kern w:val="28"/>
          <w:bdr w:val="none" w:sz="0" w:space="0" w:color="auto"/>
          <w:lang w:val="lt-LT" w:eastAsia="lt-LT"/>
        </w:rPr>
        <w:t>Nenugalima jėga (FORCE MAJEURE)</w:t>
      </w:r>
    </w:p>
    <w:p w14:paraId="0663596D"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Arial"/>
          <w:b/>
          <w:caps/>
          <w:kern w:val="28"/>
          <w:bdr w:val="none" w:sz="0" w:space="0" w:color="auto"/>
          <w:lang w:val="lt-LT" w:eastAsia="lt-LT"/>
        </w:rPr>
      </w:pPr>
    </w:p>
    <w:p w14:paraId="2C6A69E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18.1.</w:t>
      </w:r>
      <w:r w:rsidRPr="009203E3">
        <w:rPr>
          <w:rFonts w:eastAsia="Arial"/>
          <w:b/>
          <w:bCs/>
          <w:kern w:val="28"/>
          <w:bdr w:val="none" w:sz="0" w:space="0" w:color="auto"/>
          <w:lang w:val="lt-LT" w:eastAsia="lt-LT"/>
        </w:rPr>
        <w:tab/>
      </w:r>
      <w:r w:rsidRPr="009203E3">
        <w:rPr>
          <w:rFonts w:eastAsia="Arial"/>
          <w:kern w:val="28"/>
          <w:bdr w:val="none" w:sz="0" w:space="0" w:color="auto"/>
          <w:lang w:val="lt-LT" w:eastAsia="lt-LT"/>
        </w:rPr>
        <w:t>Atsakomybė pagal Sutartį netaikoma, taip pat Šalys gali būti visiškai ar iš dalies atleistos nuo civilinės atsakomybės šiais pagrindais:</w:t>
      </w:r>
    </w:p>
    <w:p w14:paraId="096DFC2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lang w:val="lt-LT" w:eastAsia="lt-LT"/>
        </w:rPr>
        <w:t>18.1.1.</w:t>
      </w:r>
      <w:r w:rsidRPr="009203E3">
        <w:rPr>
          <w:rFonts w:eastAsia="Cambria"/>
          <w:kern w:val="28"/>
          <w:bdr w:val="none" w:sz="0" w:space="0" w:color="auto"/>
          <w:lang w:val="lt-LT" w:eastAsia="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6ECB8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Times New Roman"/>
          <w:kern w:val="28"/>
          <w:bdr w:val="none" w:sz="0" w:space="0" w:color="auto"/>
          <w:lang w:val="lt-LT"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826A0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18.2.</w:t>
      </w:r>
      <w:r w:rsidRPr="009203E3">
        <w:rPr>
          <w:rFonts w:eastAsia="Arial"/>
          <w:b/>
          <w:bCs/>
          <w:kern w:val="28"/>
          <w:bdr w:val="none" w:sz="0" w:space="0" w:color="auto"/>
          <w:lang w:val="lt-LT" w:eastAsia="lt-LT"/>
        </w:rPr>
        <w:tab/>
      </w:r>
      <w:r w:rsidRPr="009203E3">
        <w:rPr>
          <w:rFonts w:eastAsia="Arial"/>
          <w:kern w:val="28"/>
          <w:bdr w:val="none" w:sz="0" w:space="0" w:color="auto"/>
          <w:lang w:val="lt-LT"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9AD8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18.3.</w:t>
      </w:r>
      <w:r w:rsidRPr="009203E3">
        <w:rPr>
          <w:rFonts w:eastAsia="Arial"/>
          <w:b/>
          <w:bCs/>
          <w:kern w:val="28"/>
          <w:bdr w:val="none" w:sz="0" w:space="0" w:color="auto"/>
          <w:lang w:val="lt-LT" w:eastAsia="lt-LT"/>
        </w:rPr>
        <w:tab/>
      </w:r>
      <w:r w:rsidRPr="009203E3">
        <w:rPr>
          <w:rFonts w:eastAsia="Arial"/>
          <w:kern w:val="28"/>
          <w:bdr w:val="none" w:sz="0" w:space="0" w:color="auto"/>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F24BD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18.4.</w:t>
      </w:r>
      <w:r w:rsidRPr="009203E3">
        <w:rPr>
          <w:rFonts w:eastAsia="Arial"/>
          <w:kern w:val="28"/>
          <w:bdr w:val="none" w:sz="0" w:space="0" w:color="auto"/>
          <w:lang w:val="lt-LT" w:eastAsia="lt-LT"/>
        </w:rPr>
        <w:tab/>
        <w:t>Jeigu nenugalimos jėgos (</w:t>
      </w:r>
      <w:r w:rsidRPr="009203E3">
        <w:rPr>
          <w:rFonts w:eastAsia="Arial"/>
          <w:iCs/>
          <w:kern w:val="28"/>
          <w:bdr w:val="none" w:sz="0" w:space="0" w:color="auto"/>
          <w:lang w:val="lt-LT" w:eastAsia="lt-LT"/>
        </w:rPr>
        <w:t>force majeure</w:t>
      </w:r>
      <w:r w:rsidRPr="009203E3">
        <w:rPr>
          <w:rFonts w:eastAsia="Arial"/>
          <w:kern w:val="28"/>
          <w:bdr w:val="none" w:sz="0" w:space="0" w:color="auto"/>
          <w:lang w:val="lt-LT"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53408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39DE7BD1"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center"/>
        <w:rPr>
          <w:rFonts w:eastAsia="Arial"/>
          <w:b/>
          <w:caps/>
          <w:kern w:val="28"/>
          <w:bdr w:val="none" w:sz="0" w:space="0" w:color="auto"/>
          <w:lang w:val="lt-LT" w:eastAsia="lt-LT"/>
        </w:rPr>
      </w:pPr>
      <w:r w:rsidRPr="009203E3">
        <w:rPr>
          <w:rFonts w:eastAsia="Arial"/>
          <w:b/>
          <w:bCs/>
          <w:caps/>
          <w:kern w:val="28"/>
          <w:bdr w:val="none" w:sz="0" w:space="0" w:color="auto"/>
          <w:lang w:val="lt-LT" w:eastAsia="lt-LT"/>
        </w:rPr>
        <w:t>19.</w:t>
      </w:r>
      <w:r w:rsidRPr="009203E3">
        <w:rPr>
          <w:rFonts w:eastAsia="Arial"/>
          <w:b/>
          <w:bCs/>
          <w:caps/>
          <w:kern w:val="28"/>
          <w:bdr w:val="none" w:sz="0" w:space="0" w:color="auto"/>
          <w:lang w:val="lt-LT" w:eastAsia="lt-LT"/>
        </w:rPr>
        <w:tab/>
      </w:r>
      <w:r w:rsidRPr="009203E3">
        <w:rPr>
          <w:rFonts w:eastAsia="Arial"/>
          <w:b/>
          <w:caps/>
          <w:kern w:val="28"/>
          <w:bdr w:val="none" w:sz="0" w:space="0" w:color="auto"/>
          <w:lang w:val="lt-LT" w:eastAsia="lt-LT"/>
        </w:rPr>
        <w:t>Sutarties nuostatų negaliojimas</w:t>
      </w:r>
    </w:p>
    <w:p w14:paraId="2740CA6F"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Arial"/>
          <w:b/>
          <w:caps/>
          <w:kern w:val="28"/>
          <w:bdr w:val="none" w:sz="0" w:space="0" w:color="auto"/>
          <w:lang w:val="lt-LT" w:eastAsia="lt-LT"/>
        </w:rPr>
      </w:pPr>
    </w:p>
    <w:p w14:paraId="7BA2BF11"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19.1.</w:t>
      </w:r>
      <w:r w:rsidRPr="009203E3">
        <w:rPr>
          <w:rFonts w:eastAsia="Arial"/>
          <w:kern w:val="28"/>
          <w:bdr w:val="none" w:sz="0" w:space="0" w:color="auto"/>
          <w:lang w:val="lt-LT" w:eastAsia="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03E3">
        <w:rPr>
          <w:rFonts w:eastAsia="Times New Roman"/>
          <w:kern w:val="28"/>
          <w:bdr w:val="none" w:sz="0" w:space="0" w:color="auto"/>
          <w:lang w:val="lt-LT" w:eastAsia="lt-LT"/>
        </w:rPr>
        <w:t>įstatymų bei kitų teisės aktų</w:t>
      </w:r>
      <w:r w:rsidRPr="009203E3">
        <w:rPr>
          <w:rFonts w:eastAsia="Arial"/>
          <w:kern w:val="28"/>
          <w:bdr w:val="none" w:sz="0" w:space="0" w:color="auto"/>
          <w:lang w:val="lt-LT" w:eastAsia="lt-LT"/>
        </w:rPr>
        <w:t xml:space="preserve"> ir galima daryti prielaidą, kad Sutartis būtų buvusi teisėtai sudaryta ir neįtraukus nuostatos, kuri yra negaliojanti.</w:t>
      </w:r>
    </w:p>
    <w:p w14:paraId="2D88D89A"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19.2.</w:t>
      </w:r>
      <w:r w:rsidRPr="009203E3">
        <w:rPr>
          <w:rFonts w:eastAsia="Arial"/>
          <w:kern w:val="28"/>
          <w:bdr w:val="none" w:sz="0" w:space="0" w:color="auto"/>
          <w:lang w:val="lt-LT" w:eastAsia="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EA554C"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39D73E25"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center"/>
        <w:rPr>
          <w:rFonts w:eastAsia="Arial"/>
          <w:b/>
          <w:caps/>
          <w:kern w:val="28"/>
          <w:bdr w:val="none" w:sz="0" w:space="0" w:color="auto"/>
          <w:lang w:val="lt-LT" w:eastAsia="lt-LT"/>
        </w:rPr>
      </w:pPr>
      <w:r w:rsidRPr="009203E3">
        <w:rPr>
          <w:rFonts w:eastAsia="Arial"/>
          <w:b/>
          <w:bCs/>
          <w:caps/>
          <w:kern w:val="28"/>
          <w:bdr w:val="none" w:sz="0" w:space="0" w:color="auto"/>
          <w:lang w:val="lt-LT" w:eastAsia="lt-LT"/>
        </w:rPr>
        <w:t>20.</w:t>
      </w:r>
      <w:r w:rsidRPr="009203E3">
        <w:rPr>
          <w:rFonts w:eastAsia="Arial"/>
          <w:b/>
          <w:bCs/>
          <w:caps/>
          <w:kern w:val="28"/>
          <w:bdr w:val="none" w:sz="0" w:space="0" w:color="auto"/>
          <w:lang w:val="lt-LT" w:eastAsia="lt-LT"/>
        </w:rPr>
        <w:tab/>
      </w:r>
      <w:r w:rsidRPr="009203E3">
        <w:rPr>
          <w:rFonts w:eastAsia="Arial"/>
          <w:b/>
          <w:caps/>
          <w:kern w:val="28"/>
          <w:bdr w:val="none" w:sz="0" w:space="0" w:color="auto"/>
          <w:lang w:val="lt-LT" w:eastAsia="lt-LT"/>
        </w:rPr>
        <w:t>Sutarties pakeitimai</w:t>
      </w:r>
    </w:p>
    <w:p w14:paraId="1177DCE6"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Arial"/>
          <w:b/>
          <w:caps/>
          <w:kern w:val="28"/>
          <w:bdr w:val="none" w:sz="0" w:space="0" w:color="auto"/>
          <w:lang w:val="lt-LT" w:eastAsia="lt-LT"/>
        </w:rPr>
      </w:pPr>
    </w:p>
    <w:p w14:paraId="3E6213A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20.1. Sutarties sąlygos Sutarties galiojimo laikotarpiu negali būti keičiamos, išskyrus tokias Sutarties sąlygas, kurių keitimas numatytas Sutartyje ir (ar) galimas vadovaujantis VPĮ nuostatomis.</w:t>
      </w:r>
    </w:p>
    <w:p w14:paraId="53990566"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20.2. Sutarties pakeitimai įforminami Šalims sudarant Susitarimą.</w:t>
      </w:r>
    </w:p>
    <w:p w14:paraId="3070ED14"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3E3">
        <w:rPr>
          <w:rFonts w:eastAsia="Times New Roman"/>
          <w:kern w:val="28"/>
          <w:bdr w:val="none" w:sz="0" w:space="0" w:color="auto"/>
          <w:lang w:val="lt-LT" w:eastAsia="lt-LT"/>
        </w:rPr>
        <w:t>įstatymų bei kitų teisės aktų</w:t>
      </w:r>
      <w:r w:rsidRPr="009203E3">
        <w:rPr>
          <w:rFonts w:eastAsia="Arial"/>
          <w:kern w:val="28"/>
          <w:bdr w:val="none" w:sz="0" w:space="0" w:color="auto"/>
          <w:lang w:val="lt-LT" w:eastAsia="lt-LT"/>
        </w:rPr>
        <w:t xml:space="preserve"> nuostatomis.</w:t>
      </w:r>
    </w:p>
    <w:p w14:paraId="7743D5A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20.4. Susitarimas įsigalioja nuo jo sudarymo, jei Susitarime nenurodyta kitaip. Susitarimą Pirkėjas privalo paviešinti VPĮ 33 ir 86 straipsniuose nustatyta tvarka.</w:t>
      </w:r>
    </w:p>
    <w:p w14:paraId="006778A1"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8B64C6"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2AA5C0D2"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center"/>
        <w:rPr>
          <w:rFonts w:eastAsia="Arial"/>
          <w:b/>
          <w:caps/>
          <w:kern w:val="28"/>
          <w:bdr w:val="none" w:sz="0" w:space="0" w:color="auto"/>
          <w:lang w:val="lt-LT" w:eastAsia="lt-LT"/>
        </w:rPr>
      </w:pPr>
      <w:r w:rsidRPr="009203E3">
        <w:rPr>
          <w:rFonts w:eastAsia="Arial"/>
          <w:b/>
          <w:bCs/>
          <w:caps/>
          <w:kern w:val="28"/>
          <w:bdr w:val="none" w:sz="0" w:space="0" w:color="auto"/>
          <w:lang w:val="lt-LT" w:eastAsia="lt-LT"/>
        </w:rPr>
        <w:t>21.</w:t>
      </w:r>
      <w:r w:rsidRPr="009203E3">
        <w:rPr>
          <w:rFonts w:eastAsia="Arial"/>
          <w:b/>
          <w:bCs/>
          <w:caps/>
          <w:kern w:val="28"/>
          <w:bdr w:val="none" w:sz="0" w:space="0" w:color="auto"/>
          <w:lang w:val="lt-LT" w:eastAsia="lt-LT"/>
        </w:rPr>
        <w:tab/>
      </w:r>
      <w:r w:rsidRPr="009203E3">
        <w:rPr>
          <w:rFonts w:eastAsia="Arial"/>
          <w:b/>
          <w:caps/>
          <w:kern w:val="28"/>
          <w:bdr w:val="none" w:sz="0" w:space="0" w:color="auto"/>
          <w:lang w:val="lt-LT" w:eastAsia="lt-LT"/>
        </w:rPr>
        <w:t>Sutarties sUSTABDYMAS</w:t>
      </w:r>
    </w:p>
    <w:p w14:paraId="33E305B1"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Arial"/>
          <w:b/>
          <w:caps/>
          <w:kern w:val="28"/>
          <w:bdr w:val="none" w:sz="0" w:space="0" w:color="auto"/>
          <w:lang w:val="lt-LT" w:eastAsia="lt-LT"/>
        </w:rPr>
      </w:pPr>
    </w:p>
    <w:p w14:paraId="275E232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3E3">
        <w:rPr>
          <w:rFonts w:eastAsia="Arial"/>
          <w:kern w:val="28"/>
          <w:bdr w:val="none" w:sz="0" w:space="0" w:color="auto"/>
          <w:lang w:val="lt-LT" w:eastAsia="lt-LT"/>
        </w:rPr>
        <w:t>Paslaugų</w:t>
      </w:r>
      <w:r w:rsidRPr="009203E3">
        <w:rPr>
          <w:rFonts w:eastAsia="Times New Roman"/>
          <w:kern w:val="28"/>
          <w:bdr w:val="none" w:sz="0" w:space="0" w:color="auto"/>
          <w:lang w:val="lt-LT" w:eastAsia="lt-LT"/>
        </w:rPr>
        <w:t xml:space="preserve"> (jų dalies) teikimo sustabdymą iki atitinkamų aplinkybių pasibaigimo.</w:t>
      </w:r>
    </w:p>
    <w:p w14:paraId="61767BE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21.2. </w:t>
      </w:r>
      <w:r w:rsidRPr="009203E3">
        <w:rPr>
          <w:rFonts w:eastAsia="Arial"/>
          <w:kern w:val="28"/>
          <w:bdr w:val="none" w:sz="0" w:space="0" w:color="auto"/>
          <w:lang w:val="lt-LT" w:eastAsia="lt-LT"/>
        </w:rPr>
        <w:t>Paslaugų</w:t>
      </w:r>
      <w:r w:rsidRPr="009203E3">
        <w:rPr>
          <w:rFonts w:eastAsia="Times New Roman"/>
          <w:kern w:val="28"/>
          <w:bdr w:val="none" w:sz="0" w:space="0" w:color="auto"/>
          <w:lang w:val="lt-LT" w:eastAsia="lt-LT"/>
        </w:rPr>
        <w:t xml:space="preserve"> (jų dalies) teikimas gali būti stabdomas esant bent vienai iš šių aplinkybių:</w:t>
      </w:r>
    </w:p>
    <w:p w14:paraId="197D5C9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955BB6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21.2.2. Tiekėjas Sutartyje nurodyta tvarka negali teikti Paslaugų (pavyzdžiui, Pirkėjas dėl objektyvių priežasčių negali sudaryti techninių galimybių Paslaugų teikimui), o Tiekėjas dėl to negali vykdyti Sutarties;</w:t>
      </w:r>
    </w:p>
    <w:p w14:paraId="6902971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21.2.3. dėl nenumatytų prekių, paslaugų ir (ar) darbų, susijusių su perkamu objektu, kurių poreikis paaiškėjo tik vykdant Sutartį, įsigijimo;</w:t>
      </w:r>
    </w:p>
    <w:p w14:paraId="236B03D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21.2.4. ne dėl Pirkėjo kaltės vėluoja kitos Pirkėjo pirkimo sutarties, turinčios tiesioginės įtakos šiai Sutarčiai, vykdymas;</w:t>
      </w:r>
    </w:p>
    <w:p w14:paraId="5B7EB7E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21.2.5. esant įrodymais pagrįstoms kliūtims ar trukdymams, sukeltiems Tiekėjui kitų trečiųjų asmenų ne dėl Tiekėjo ne laiku ar netinkamai pagal Sutarties sąlygas ir tvarką įvykdytų sutartinių įsipareigojimų;</w:t>
      </w:r>
    </w:p>
    <w:p w14:paraId="276100B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21.2.6. pasikeitus galiojančiam teisės aktui ar įsigaliojus naujam teisės aktui, kuris turi įtakos šios Sutarties vykdymui;</w:t>
      </w:r>
    </w:p>
    <w:p w14:paraId="4F662FD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21.2.7. sutartinių įsipareigojimų stabdymo būtinybė atsirado dėl sustabdyto, perskirstyto, negauto ir panašiai Pirkėjo Paslaugų pirkimui skirto finansavimo arba finansavimo trūkumo;</w:t>
      </w:r>
    </w:p>
    <w:p w14:paraId="1E47565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21.2.8. dėl teisminių (arbitražinių) ginčų su Pirkėju ar trečiaisiais asmenimis, kurių dalykas yra tiesiogiai susijęs su Sutarties vykdymu.</w:t>
      </w:r>
    </w:p>
    <w:p w14:paraId="31C89A7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21.3. Jei </w:t>
      </w:r>
      <w:r w:rsidRPr="009203E3">
        <w:rPr>
          <w:rFonts w:eastAsia="Arial"/>
          <w:kern w:val="28"/>
          <w:bdr w:val="none" w:sz="0" w:space="0" w:color="auto"/>
          <w:lang w:val="lt-LT" w:eastAsia="lt-LT"/>
        </w:rPr>
        <w:t>Paslaugų</w:t>
      </w:r>
      <w:r w:rsidRPr="009203E3">
        <w:rPr>
          <w:rFonts w:eastAsia="Times New Roman"/>
          <w:kern w:val="28"/>
          <w:bdr w:val="none" w:sz="0" w:space="0" w:color="auto"/>
          <w:lang w:val="lt-LT" w:eastAsia="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7DA333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21.4. Jei </w:t>
      </w:r>
      <w:r w:rsidRPr="009203E3">
        <w:rPr>
          <w:rFonts w:eastAsia="Arial"/>
          <w:kern w:val="28"/>
          <w:bdr w:val="none" w:sz="0" w:space="0" w:color="auto"/>
          <w:lang w:val="lt-LT" w:eastAsia="lt-LT"/>
        </w:rPr>
        <w:t>Paslaugų</w:t>
      </w:r>
      <w:r w:rsidRPr="009203E3">
        <w:rPr>
          <w:rFonts w:eastAsia="Times New Roman"/>
          <w:kern w:val="28"/>
          <w:bdr w:val="none" w:sz="0" w:space="0" w:color="auto"/>
          <w:lang w:val="lt-LT" w:eastAsia="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8EBFEC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lastRenderedPageBreak/>
        <w:t>21.5. Sutartinių įsipareigojimų vykdymas gali būti stabdomas tik Sutarties galiojimo laikotarpiu tokia tvarka:</w:t>
      </w:r>
    </w:p>
    <w:p w14:paraId="609AEA4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21B27B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CEB97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3AD25D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91009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21.7. Sutartinių įsipareigojimų vykdymas sustabdomas ne ilgesniam kaip konkrečios, pagrįstos aplinkybės egzistavimo laikotarpiui.</w:t>
      </w:r>
    </w:p>
    <w:p w14:paraId="39CFB09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B74D2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616B98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21.10. Atnaujinus Sutarties vykdymą, neįvykdytų prievolių (jų dalies) įvykdymo terminai ir Sutarties galiojimas nukeliami tokiam terminui, kiek buvo likę laiko jų įvykdymui (Sutarties galiojimui) jų sustabdymo metu.</w:t>
      </w:r>
    </w:p>
    <w:p w14:paraId="10D7BE3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FA925D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b/>
          <w:bCs/>
          <w:kern w:val="28"/>
          <w:bdr w:val="none" w:sz="0" w:space="0" w:color="auto"/>
          <w:lang w:val="lt-LT" w:eastAsia="lt-LT"/>
        </w:rPr>
      </w:pPr>
    </w:p>
    <w:p w14:paraId="571D651F"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center"/>
        <w:rPr>
          <w:rFonts w:eastAsia="Arial"/>
          <w:b/>
          <w:caps/>
          <w:kern w:val="28"/>
          <w:bdr w:val="none" w:sz="0" w:space="0" w:color="auto"/>
          <w:lang w:val="lt-LT" w:eastAsia="lt-LT"/>
        </w:rPr>
      </w:pPr>
      <w:r w:rsidRPr="009203E3">
        <w:rPr>
          <w:rFonts w:eastAsia="Arial"/>
          <w:b/>
          <w:bCs/>
          <w:caps/>
          <w:kern w:val="28"/>
          <w:bdr w:val="none" w:sz="0" w:space="0" w:color="auto"/>
          <w:lang w:val="lt-LT" w:eastAsia="lt-LT"/>
        </w:rPr>
        <w:t>22.</w:t>
      </w:r>
      <w:r w:rsidRPr="009203E3">
        <w:rPr>
          <w:rFonts w:eastAsia="Arial"/>
          <w:b/>
          <w:bCs/>
          <w:caps/>
          <w:kern w:val="28"/>
          <w:bdr w:val="none" w:sz="0" w:space="0" w:color="auto"/>
          <w:lang w:val="lt-LT" w:eastAsia="lt-LT"/>
        </w:rPr>
        <w:tab/>
      </w:r>
      <w:r w:rsidRPr="009203E3">
        <w:rPr>
          <w:rFonts w:eastAsia="Arial"/>
          <w:b/>
          <w:caps/>
          <w:kern w:val="28"/>
          <w:bdr w:val="none" w:sz="0" w:space="0" w:color="auto"/>
          <w:lang w:val="lt-LT" w:eastAsia="lt-LT"/>
        </w:rPr>
        <w:t>Sutarties nutraukimas</w:t>
      </w:r>
    </w:p>
    <w:p w14:paraId="1DBD430F"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Arial"/>
          <w:b/>
          <w:caps/>
          <w:kern w:val="28"/>
          <w:bdr w:val="none" w:sz="0" w:space="0" w:color="auto"/>
          <w:lang w:val="lt-LT" w:eastAsia="lt-LT"/>
        </w:rPr>
      </w:pPr>
    </w:p>
    <w:p w14:paraId="00C2666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Cambria"/>
          <w:b/>
          <w:bCs/>
          <w:kern w:val="28"/>
          <w:bdr w:val="none" w:sz="0" w:space="0" w:color="auto"/>
          <w:lang w:val="lt-LT" w:eastAsia="lt-LT"/>
        </w:rPr>
      </w:pPr>
      <w:r w:rsidRPr="009203E3">
        <w:rPr>
          <w:rFonts w:eastAsia="Cambria"/>
          <w:kern w:val="28"/>
          <w:bdr w:val="none" w:sz="0" w:space="0" w:color="auto"/>
          <w:lang w:val="lt-LT" w:eastAsia="lt-LT"/>
        </w:rPr>
        <w:t>Sutartis gali būti nutraukiama VPĮ 90 straipsnyje ir Sutartyje numatytais atvejais, įskaitant galimybę nutraukti Sutartį Šalių susitarimu.</w:t>
      </w:r>
    </w:p>
    <w:p w14:paraId="3CDF29A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Cambria"/>
          <w:b/>
          <w:bCs/>
          <w:kern w:val="28"/>
          <w:bdr w:val="none" w:sz="0" w:space="0" w:color="auto"/>
          <w:lang w:val="lt-LT" w:eastAsia="lt-LT"/>
        </w:rPr>
      </w:pPr>
    </w:p>
    <w:p w14:paraId="584CBF68"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kern w:val="28"/>
          <w:bdr w:val="none" w:sz="0" w:space="0" w:color="auto"/>
          <w:lang w:val="lt-LT" w:eastAsia="lt-LT"/>
        </w:rPr>
      </w:pPr>
      <w:r w:rsidRPr="009203E3">
        <w:rPr>
          <w:rFonts w:eastAsia="Arial"/>
          <w:b/>
          <w:bCs/>
          <w:kern w:val="28"/>
          <w:bdr w:val="none" w:sz="0" w:space="0" w:color="auto"/>
          <w:lang w:val="lt-LT" w:eastAsia="lt-LT"/>
        </w:rPr>
        <w:t>22.1.</w:t>
      </w:r>
      <w:r w:rsidRPr="009203E3">
        <w:rPr>
          <w:rFonts w:eastAsia="Arial"/>
          <w:b/>
          <w:bCs/>
          <w:kern w:val="28"/>
          <w:bdr w:val="none" w:sz="0" w:space="0" w:color="auto"/>
          <w:lang w:val="lt-LT" w:eastAsia="lt-LT"/>
        </w:rPr>
        <w:tab/>
      </w:r>
      <w:r w:rsidRPr="009203E3">
        <w:rPr>
          <w:rFonts w:eastAsia="Arial"/>
          <w:b/>
          <w:kern w:val="28"/>
          <w:bdr w:val="none" w:sz="0" w:space="0" w:color="auto"/>
          <w:lang w:val="lt-LT" w:eastAsia="lt-LT"/>
        </w:rPr>
        <w:t>Pretenzijos dėl Sutarties pažeidimų</w:t>
      </w:r>
    </w:p>
    <w:p w14:paraId="1357EDBF"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2F48809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7B0B2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3E3">
        <w:rPr>
          <w:rFonts w:eastAsia="Times New Roman"/>
          <w:bCs/>
          <w:kern w:val="28"/>
          <w:bdr w:val="none" w:sz="0" w:space="0" w:color="auto"/>
          <w:lang w:val="lt-LT" w:eastAsia="lt-LT"/>
        </w:rPr>
        <w:t xml:space="preserve"> </w:t>
      </w:r>
      <w:r w:rsidRPr="009203E3">
        <w:rPr>
          <w:rFonts w:eastAsia="Times New Roman"/>
          <w:kern w:val="28"/>
          <w:bdr w:val="none" w:sz="0" w:space="0" w:color="auto"/>
          <w:lang w:val="lt-LT" w:eastAsia="lt-LT"/>
        </w:rPr>
        <w:t>Tiekėjo teisė siūlyti kitą terminą nelaikoma Pirkėjo pareiga tą terminą priimti. Pretenziją gavusios Šalies pasiūlytasis terminas pakeičia terminą, nurodytą pretenzijoje, tik jeigu kita Šalis jį patvirtina.</w:t>
      </w:r>
    </w:p>
    <w:p w14:paraId="0A66FA1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b/>
          <w:bCs/>
          <w:kern w:val="28"/>
          <w:bdr w:val="none" w:sz="0" w:space="0" w:color="auto"/>
          <w:lang w:val="lt-LT" w:eastAsia="lt-LT"/>
        </w:rPr>
      </w:pPr>
    </w:p>
    <w:p w14:paraId="2B95C716"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kern w:val="28"/>
          <w:bdr w:val="none" w:sz="0" w:space="0" w:color="auto"/>
          <w:lang w:val="lt-LT" w:eastAsia="lt-LT"/>
        </w:rPr>
      </w:pPr>
      <w:r w:rsidRPr="009203E3">
        <w:rPr>
          <w:rFonts w:eastAsia="Arial"/>
          <w:b/>
          <w:bCs/>
          <w:kern w:val="28"/>
          <w:bdr w:val="none" w:sz="0" w:space="0" w:color="auto"/>
          <w:lang w:val="lt-LT" w:eastAsia="lt-LT"/>
        </w:rPr>
        <w:t>22.2.</w:t>
      </w:r>
      <w:r w:rsidRPr="009203E3">
        <w:rPr>
          <w:rFonts w:eastAsia="Arial"/>
          <w:b/>
          <w:bCs/>
          <w:kern w:val="28"/>
          <w:bdr w:val="none" w:sz="0" w:space="0" w:color="auto"/>
          <w:lang w:val="lt-LT" w:eastAsia="lt-LT"/>
        </w:rPr>
        <w:tab/>
      </w:r>
      <w:r w:rsidRPr="009203E3">
        <w:rPr>
          <w:rFonts w:eastAsia="Arial"/>
          <w:b/>
          <w:kern w:val="28"/>
          <w:bdr w:val="none" w:sz="0" w:space="0" w:color="auto"/>
          <w:lang w:val="lt-LT" w:eastAsia="lt-LT"/>
        </w:rPr>
        <w:t>Sutarties nutraukimas Pirkėjo iniciatyva</w:t>
      </w:r>
    </w:p>
    <w:p w14:paraId="2C035256"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167A81B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CE0B9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22.2.2. Pirkėjas turi teisę vienašališkai nutraukti Sutartį ar jos dalį raštu įspėjęs Tiekėją prieš ne trumpesnį nei 10 (dešimties) dienų terminą, jeigu:</w:t>
      </w:r>
    </w:p>
    <w:p w14:paraId="1FA0553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22.2.2.1. Tiekėjui yra iškelta bankroto byla, pradėtas bankroto procesas ne teismo tvarka, jis tampa nemokus arba yra nemokumo tikimybė, sustabdo ūkinę veiklą ar susidaro</w:t>
      </w:r>
      <w:r w:rsidRPr="009203E3">
        <w:rPr>
          <w:rFonts w:eastAsia="Times New Roman"/>
          <w:bCs/>
          <w:kern w:val="28"/>
          <w:bdr w:val="none" w:sz="0" w:space="0" w:color="auto"/>
          <w:lang w:val="lt-LT" w:eastAsia="lt-LT"/>
        </w:rPr>
        <w:t xml:space="preserve"> </w:t>
      </w:r>
      <w:r w:rsidRPr="009203E3">
        <w:rPr>
          <w:rFonts w:eastAsia="Times New Roman"/>
          <w:kern w:val="28"/>
          <w:bdr w:val="none" w:sz="0" w:space="0" w:color="auto"/>
          <w:lang w:val="lt-LT" w:eastAsia="lt-LT"/>
        </w:rPr>
        <w:t>įstatymuose ir kituose teisės aktuose nustatyta tvarka analogiška situacija</w:t>
      </w:r>
      <w:r w:rsidRPr="009203E3">
        <w:rPr>
          <w:rFonts w:eastAsia="Times New Roman"/>
          <w:kern w:val="28"/>
          <w:bdr w:val="none" w:sz="0" w:space="0" w:color="auto"/>
          <w:shd w:val="clear" w:color="auto" w:fill="FFFFFF"/>
          <w:lang w:val="lt-LT" w:eastAsia="lt-LT"/>
        </w:rPr>
        <w:t>;</w:t>
      </w:r>
    </w:p>
    <w:p w14:paraId="64F2B87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22.2.2.2. Tiekėjo padėtis pasikeičia ir jis atitinka pirkimo dokumentuose nustatytą pašalinimo pagrindą;</w:t>
      </w:r>
    </w:p>
    <w:p w14:paraId="4E9C572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22.2.2.3. pasikeičia teisės aktai, susiję su Sutarties objektu, Sutarties vykdymu, ar su Pirkėjo vykdoma veikla, kuriai buvo sudaryta Sutartis, ir dėl tokių pakeitimų Pirkėjas nusprendžia nutraukti Sutartį;</w:t>
      </w:r>
    </w:p>
    <w:p w14:paraId="5EC8081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22.2.2.4. Pirkėjas nusprendžia nebevykdyti veiklos, kurios vykdymui Sutartimi įsigyjamos Paslaugos ir Sutarties poreikis išnyksta;</w:t>
      </w:r>
    </w:p>
    <w:p w14:paraId="3AEA8E6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22.2.2.5. Pirkėjo valdymo organas priima sprendimą, dėl kurio Sutarties poreikis išnyksta;</w:t>
      </w:r>
    </w:p>
    <w:p w14:paraId="5364F20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22.2.2.6. pasikeičia (pablogėja) Pirkėjo finansinė padėtis ar Pirkėjas negauna arba netenka finansavimo ir dėl šios priežasties nusprendžia nutraukti Sutartį;</w:t>
      </w:r>
    </w:p>
    <w:p w14:paraId="62A6121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22.2.2.7. keičiasi Pirkėjo organizacinė struktūra – juridinis statusas, pobūdis ar valdymo struktūra ir tai gali turėti įtakos tinkamam Sutarties įvykdymui arba Sutarties poreikiui;</w:t>
      </w:r>
    </w:p>
    <w:p w14:paraId="1810FFD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22.2.2.8. nebelieka perkamų </w:t>
      </w:r>
      <w:r w:rsidRPr="009203E3">
        <w:rPr>
          <w:rFonts w:eastAsia="Arial"/>
          <w:kern w:val="28"/>
          <w:bdr w:val="none" w:sz="0" w:space="0" w:color="auto"/>
          <w:lang w:val="lt-LT" w:eastAsia="lt-LT"/>
        </w:rPr>
        <w:t>Paslaugų</w:t>
      </w:r>
      <w:r w:rsidRPr="009203E3">
        <w:rPr>
          <w:rFonts w:eastAsia="Times New Roman"/>
          <w:kern w:val="28"/>
          <w:bdr w:val="none" w:sz="0" w:space="0" w:color="auto"/>
          <w:lang w:val="lt-LT" w:eastAsia="lt-LT"/>
        </w:rPr>
        <w:t xml:space="preserve"> poreikio;</w:t>
      </w:r>
    </w:p>
    <w:p w14:paraId="5F3445E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22.2.2.9. Pirkėjas iš pirkimų priežiūrą atliekančių institucijų gauna nurodymą ar rekomendaciją nutraukti Sutartį;</w:t>
      </w:r>
    </w:p>
    <w:p w14:paraId="736B9F5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22.2.2.10. Tiekėjas vėluoja pateikti Sutarties įvykdymo užtikrinimo pratęsimą ilgiau kaip 10 (dešimt) darbo dienų nuo paskutinio Sutarties įvykdymo užtikrinimo galiojimo termino pabaigos arba atsisako jį pateikti;</w:t>
      </w:r>
    </w:p>
    <w:p w14:paraId="02CCAB5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Arial"/>
          <w:kern w:val="28"/>
          <w:bdr w:val="none" w:sz="0" w:space="0" w:color="auto"/>
          <w:lang w:val="lt-LT" w:eastAsia="lt-LT"/>
        </w:rPr>
      </w:pPr>
      <w:r w:rsidRPr="009203E3">
        <w:rPr>
          <w:rFonts w:eastAsia="Times New Roman"/>
          <w:kern w:val="28"/>
          <w:bdr w:val="none" w:sz="0" w:space="0" w:color="auto"/>
          <w:lang w:val="lt-LT" w:eastAsia="lt-LT"/>
        </w:rPr>
        <w:t>22.2.2.11.</w:t>
      </w:r>
      <w:r w:rsidRPr="009203E3">
        <w:rPr>
          <w:rFonts w:eastAsia="Arial"/>
          <w:kern w:val="28"/>
          <w:bdr w:val="none" w:sz="0" w:space="0" w:color="auto"/>
          <w:lang w:val="lt-LT" w:eastAsia="lt-LT"/>
        </w:rPr>
        <w:t xml:space="preserve"> Tiekėjas atsisako pašalinti arba nepašalina Paslaugų trūkumų per Pirkėjo nustatytus protingus terminus;</w:t>
      </w:r>
    </w:p>
    <w:p w14:paraId="00D50CAF"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22.2.2.12. Tiekėjas pažeidžia Sutartį arba įstatymus bei kitus teisės aktus ir per Pirkėjo rašytinėje pretenzijoje nurodytą terminą neištaiso pažeidimo;</w:t>
      </w:r>
    </w:p>
    <w:p w14:paraId="0854494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iCs/>
          <w:kern w:val="28"/>
          <w:bdr w:val="none" w:sz="0" w:space="0" w:color="auto"/>
          <w:lang w:val="lt-LT" w:eastAsia="lt-LT"/>
        </w:rPr>
      </w:pPr>
      <w:r w:rsidRPr="009203E3">
        <w:rPr>
          <w:rFonts w:eastAsia="Times New Roman"/>
          <w:kern w:val="28"/>
          <w:bdr w:val="none" w:sz="0" w:space="0" w:color="auto"/>
          <w:lang w:val="lt-LT" w:eastAsia="lt-LT"/>
        </w:rPr>
        <w:t xml:space="preserve">22.2.2.13. </w:t>
      </w:r>
      <w:r w:rsidRPr="009203E3">
        <w:rPr>
          <w:rFonts w:eastAsia="Times New Roman"/>
          <w:iCs/>
          <w:kern w:val="28"/>
          <w:bdr w:val="none" w:sz="0" w:space="0" w:color="auto"/>
          <w:lang w:val="lt-LT" w:eastAsia="lt-LT"/>
        </w:rPr>
        <w:t xml:space="preserve">Lietuvos Respublikos Vyriausybė Nacionaliniam saugumui užtikrinti svarbių objektų apsaugos įstatymo nustatyta tvarka priima sprendimą, patvirtinantį, kad Sutartis neatitinka nacionalinio </w:t>
      </w:r>
      <w:r w:rsidRPr="009203E3">
        <w:rPr>
          <w:rFonts w:eastAsia="Times New Roman"/>
          <w:iCs/>
          <w:kern w:val="28"/>
          <w:bdr w:val="none" w:sz="0" w:space="0" w:color="auto"/>
          <w:lang w:val="lt-LT" w:eastAsia="lt-LT"/>
        </w:rPr>
        <w:lastRenderedPageBreak/>
        <w:t>saugumo interesų (taikoma, jeigu Pirkėjas veikia srityse, kurios laikomos nacionaliniam saugumui užtikrinti strategiškai svarbių ūkio sektorių dalimi, ar yra laikomas esminiu subjektu);</w:t>
      </w:r>
    </w:p>
    <w:p w14:paraId="248C000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iCs/>
          <w:kern w:val="28"/>
          <w:bdr w:val="none" w:sz="0" w:space="0" w:color="auto"/>
          <w:lang w:val="lt-LT" w:eastAsia="lt-LT"/>
        </w:rPr>
      </w:pPr>
      <w:r w:rsidRPr="009203E3">
        <w:rPr>
          <w:rFonts w:eastAsia="Times New Roman"/>
          <w:iCs/>
          <w:kern w:val="28"/>
          <w:bdr w:val="none" w:sz="0" w:space="0" w:color="auto"/>
          <w:lang w:val="lt-LT" w:eastAsia="lt-LT"/>
        </w:rPr>
        <w:t>22.2.2.14. paaiškėja VPĮ 37 straipsnio 8 dalyje ir (ar) 47 straipsnio 8 dalyje nurodytos aplinkybės.</w:t>
      </w:r>
    </w:p>
    <w:p w14:paraId="29E8FD9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54492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E86BD0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0E6BF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Papunkčio pakeitimai:</w:t>
      </w:r>
    </w:p>
    <w:p w14:paraId="0E4FD17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 xml:space="preserve">Nr. </w:t>
      </w:r>
      <w:hyperlink r:id="rId30" w:history="1">
        <w:r w:rsidRPr="009203E3">
          <w:rPr>
            <w:rFonts w:eastAsia="MS Mincho"/>
            <w:i/>
            <w:iCs/>
            <w:color w:val="0000FF" w:themeColor="hyperlink"/>
            <w:kern w:val="28"/>
            <w:sz w:val="20"/>
            <w:u w:val="single"/>
            <w:bdr w:val="none" w:sz="0" w:space="0" w:color="auto"/>
            <w:lang w:val="lt-LT" w:eastAsia="lt-LT"/>
          </w:rPr>
          <w:t>1S-52</w:t>
        </w:r>
      </w:hyperlink>
      <w:r w:rsidRPr="009203E3">
        <w:rPr>
          <w:rFonts w:eastAsia="MS Mincho"/>
          <w:i/>
          <w:iCs/>
          <w:kern w:val="28"/>
          <w:sz w:val="20"/>
          <w:bdr w:val="none" w:sz="0" w:space="0" w:color="auto"/>
          <w:lang w:val="lt-LT" w:eastAsia="lt-LT"/>
        </w:rPr>
        <w:t>, 2025-04-17, paskelbta TAR 2025-04-18, i. k. 2025-06847</w:t>
      </w:r>
    </w:p>
    <w:p w14:paraId="2722D48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8"/>
          <w:bdr w:val="none" w:sz="0" w:space="0" w:color="auto"/>
          <w:lang w:val="lt-LT" w:eastAsia="lt-LT"/>
        </w:rPr>
      </w:pPr>
    </w:p>
    <w:p w14:paraId="7E40689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22.2.6. Pirkėjas turi teisę vienašališkai nutraukti Sutartį ir kitais Specialiosiose sąlygose (jei taikoma) ir įstatymuose bei kituose teisės aktuose įtvirtintais atvejais.</w:t>
      </w:r>
    </w:p>
    <w:p w14:paraId="07F9DE2D"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22.2.7. Sutartis laikoma nutraukta kitą dieną po to, kai pasibaigia įspėjimo apie Sutarties nutraukimą terminas.</w:t>
      </w:r>
    </w:p>
    <w:p w14:paraId="17CD0C23"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575F8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b/>
          <w:bCs/>
          <w:kern w:val="28"/>
          <w:bdr w:val="none" w:sz="0" w:space="0" w:color="auto"/>
          <w:lang w:val="lt-LT" w:eastAsia="lt-LT"/>
        </w:rPr>
      </w:pPr>
    </w:p>
    <w:p w14:paraId="22F7819A"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center"/>
        <w:rPr>
          <w:rFonts w:eastAsia="Arial"/>
          <w:b/>
          <w:bCs/>
          <w:kern w:val="28"/>
          <w:bdr w:val="none" w:sz="0" w:space="0" w:color="auto"/>
          <w:lang w:val="lt-LT" w:eastAsia="lt-LT"/>
        </w:rPr>
      </w:pPr>
      <w:r w:rsidRPr="009203E3">
        <w:rPr>
          <w:rFonts w:eastAsia="Arial"/>
          <w:b/>
          <w:bCs/>
          <w:kern w:val="28"/>
          <w:bdr w:val="none" w:sz="0" w:space="0" w:color="auto"/>
          <w:lang w:val="lt-LT" w:eastAsia="lt-LT"/>
        </w:rPr>
        <w:t>22.3.</w:t>
      </w:r>
      <w:r w:rsidRPr="009203E3">
        <w:rPr>
          <w:rFonts w:eastAsia="Arial"/>
          <w:b/>
          <w:bCs/>
          <w:kern w:val="28"/>
          <w:bdr w:val="none" w:sz="0" w:space="0" w:color="auto"/>
          <w:lang w:val="lt-LT" w:eastAsia="lt-LT"/>
        </w:rPr>
        <w:tab/>
        <w:t>Sutarties nutraukimas Tiekėjo iniciatyva</w:t>
      </w:r>
    </w:p>
    <w:p w14:paraId="0C33AB18" w14:textId="77777777" w:rsidR="009203E3" w:rsidRPr="009203E3" w:rsidRDefault="009203E3" w:rsidP="009203E3">
      <w:pPr>
        <w:widowControl w:val="0"/>
        <w:pBdr>
          <w:bar w:val="none" w:sz="0" w:color="auto"/>
        </w:pBdr>
        <w:tabs>
          <w:tab w:val="left" w:pos="567"/>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3537696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D331F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22.3.2. Tiekėjas turi teisę vienašališkai nutraukti Sutartį, įspėjęs Pirkėją raštu prieš ne trumpesnį nei 10 (dešimties) dienų terminą, jeigu:</w:t>
      </w:r>
    </w:p>
    <w:p w14:paraId="262FB3C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0FDEB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lastRenderedPageBreak/>
        <w:t>22.3.2.2. Pirkėjas pažeidžia Sutartį arba įstatymus bei kitus teisės aktus ir per Tiekėjo rašytinėje pretenzijoje nurodytą terminą neištaiso pažeidimo, išskyrus Bendrųjų sąlygų 22.3.1 punkte nustatytą atvejį.</w:t>
      </w:r>
    </w:p>
    <w:p w14:paraId="6EDFBFA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22.3.3. Jeigu Bendrųjų sąlygų 22.3.1 punkte nurodytos aplinkybės yra susijusios tik su atskira dalimi arba atskiru Susitarimu, Tiekėjas turi teisę nutraukti Sutartį tik tos dalies atžvilgiu arba nutraukti tik tokį Susitarimą.</w:t>
      </w:r>
    </w:p>
    <w:p w14:paraId="18C8A48B"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22.3.4. Tiekėjas turi teisę vienašališkai nutraukti Sutartį ir kitais įstatymuose bei kituose teisės aktuose įtvirtintais atvejais.</w:t>
      </w:r>
    </w:p>
    <w:p w14:paraId="645D1C9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31DF01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Papunkčio pakeitimai:</w:t>
      </w:r>
    </w:p>
    <w:p w14:paraId="0E90A78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jc w:val="both"/>
        <w:rPr>
          <w:rFonts w:eastAsia="MS Mincho"/>
          <w:i/>
          <w:iCs/>
          <w:kern w:val="28"/>
          <w:sz w:val="20"/>
          <w:bdr w:val="none" w:sz="0" w:space="0" w:color="auto"/>
          <w:lang w:val="lt-LT" w:eastAsia="lt-LT"/>
        </w:rPr>
      </w:pPr>
      <w:r w:rsidRPr="009203E3">
        <w:rPr>
          <w:rFonts w:eastAsia="MS Mincho"/>
          <w:i/>
          <w:iCs/>
          <w:kern w:val="28"/>
          <w:sz w:val="20"/>
          <w:bdr w:val="none" w:sz="0" w:space="0" w:color="auto"/>
          <w:lang w:val="lt-LT" w:eastAsia="lt-LT"/>
        </w:rPr>
        <w:t xml:space="preserve">Nr. </w:t>
      </w:r>
      <w:hyperlink r:id="rId31" w:history="1">
        <w:r w:rsidRPr="009203E3">
          <w:rPr>
            <w:rFonts w:eastAsia="MS Mincho"/>
            <w:i/>
            <w:iCs/>
            <w:color w:val="0000FF" w:themeColor="hyperlink"/>
            <w:kern w:val="28"/>
            <w:sz w:val="20"/>
            <w:u w:val="single"/>
            <w:bdr w:val="none" w:sz="0" w:space="0" w:color="auto"/>
            <w:lang w:val="lt-LT" w:eastAsia="lt-LT"/>
          </w:rPr>
          <w:t>1S-52</w:t>
        </w:r>
      </w:hyperlink>
      <w:r w:rsidRPr="009203E3">
        <w:rPr>
          <w:rFonts w:eastAsia="MS Mincho"/>
          <w:i/>
          <w:iCs/>
          <w:kern w:val="28"/>
          <w:sz w:val="20"/>
          <w:bdr w:val="none" w:sz="0" w:space="0" w:color="auto"/>
          <w:lang w:val="lt-LT" w:eastAsia="lt-LT"/>
        </w:rPr>
        <w:t>, 2025-04-17, paskelbta TAR 2025-04-18, i. k. 2025-06847</w:t>
      </w:r>
    </w:p>
    <w:p w14:paraId="5E76D11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8"/>
          <w:bdr w:val="none" w:sz="0" w:space="0" w:color="auto"/>
          <w:lang w:val="lt-LT" w:eastAsia="lt-LT"/>
        </w:rPr>
      </w:pPr>
    </w:p>
    <w:p w14:paraId="0F400EF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22.3.6. Sutartis laikoma nutraukta kitą dieną po to, kai pasibaigia įspėjimo apie Sutarties nutraukimą terminas.</w:t>
      </w:r>
    </w:p>
    <w:p w14:paraId="2789CDC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CA814C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b/>
          <w:bCs/>
          <w:kern w:val="28"/>
          <w:bdr w:val="none" w:sz="0" w:space="0" w:color="auto"/>
          <w:lang w:val="lt-LT" w:eastAsia="lt-LT"/>
        </w:rPr>
      </w:pPr>
    </w:p>
    <w:p w14:paraId="0732B738"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center"/>
        <w:outlineLvl w:val="1"/>
        <w:rPr>
          <w:rFonts w:eastAsia="Arial"/>
          <w:b/>
          <w:kern w:val="28"/>
          <w:bdr w:val="none" w:sz="0" w:space="0" w:color="auto"/>
          <w:lang w:val="lt-LT" w:eastAsia="lt-LT"/>
        </w:rPr>
      </w:pPr>
      <w:r w:rsidRPr="009203E3">
        <w:rPr>
          <w:rFonts w:eastAsia="Arial"/>
          <w:b/>
          <w:bCs/>
          <w:kern w:val="28"/>
          <w:bdr w:val="none" w:sz="0" w:space="0" w:color="auto"/>
          <w:lang w:val="lt-LT" w:eastAsia="lt-LT"/>
        </w:rPr>
        <w:t>22.4.</w:t>
      </w:r>
      <w:r w:rsidRPr="009203E3">
        <w:rPr>
          <w:rFonts w:eastAsia="Arial"/>
          <w:b/>
          <w:bCs/>
          <w:kern w:val="28"/>
          <w:bdr w:val="none" w:sz="0" w:space="0" w:color="auto"/>
          <w:lang w:val="lt-LT" w:eastAsia="lt-LT"/>
        </w:rPr>
        <w:tab/>
      </w:r>
      <w:r w:rsidRPr="009203E3">
        <w:rPr>
          <w:rFonts w:eastAsia="Arial"/>
          <w:b/>
          <w:kern w:val="28"/>
          <w:bdr w:val="none" w:sz="0" w:space="0" w:color="auto"/>
          <w:lang w:val="lt-LT" w:eastAsia="lt-LT"/>
        </w:rPr>
        <w:t>Šalių teisės ir pareigos Sutarties nutraukimo atveju</w:t>
      </w:r>
    </w:p>
    <w:p w14:paraId="3FABA268" w14:textId="77777777" w:rsidR="009203E3" w:rsidRPr="009203E3" w:rsidRDefault="009203E3" w:rsidP="009203E3">
      <w:pPr>
        <w:keepNext/>
        <w:keepLines/>
        <w:widowControl w:val="0"/>
        <w:pBdr>
          <w:bar w:val="none" w:sz="0" w:color="auto"/>
        </w:pBdr>
        <w:tabs>
          <w:tab w:val="left" w:pos="567"/>
          <w:tab w:val="left" w:pos="851"/>
          <w:tab w:val="left" w:pos="992"/>
          <w:tab w:val="left" w:pos="1134"/>
        </w:tabs>
        <w:suppressAutoHyphens/>
        <w:overflowPunct w:val="0"/>
        <w:adjustRightInd w:val="0"/>
        <w:spacing w:line="276" w:lineRule="auto"/>
        <w:jc w:val="both"/>
        <w:outlineLvl w:val="1"/>
        <w:rPr>
          <w:rFonts w:eastAsia="Arial"/>
          <w:b/>
          <w:kern w:val="28"/>
          <w:bdr w:val="none" w:sz="0" w:space="0" w:color="auto"/>
          <w:lang w:val="lt-LT" w:eastAsia="lt-LT"/>
        </w:rPr>
      </w:pPr>
    </w:p>
    <w:p w14:paraId="36823910"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22.4.1. Sutarties nutraukimas neturi įtakos ginčų nagrinėjimo tvarką nustatančių Sutarties sąlygų ir kitų Sutarties sąlygų, kurios pagal savo esmę lieka galioti ir po Sutarties nutraukimo, galiojimui.</w:t>
      </w:r>
    </w:p>
    <w:p w14:paraId="3CD3E70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22.4.2. Nutraukus Sutartį, Šalys privalo:</w:t>
      </w:r>
    </w:p>
    <w:p w14:paraId="285253E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22.4.2.1. įsitikinti, jog iki Sutarties nutraukimo dienos suteiktos </w:t>
      </w:r>
      <w:r w:rsidRPr="009203E3">
        <w:rPr>
          <w:rFonts w:eastAsia="Arial"/>
          <w:kern w:val="28"/>
          <w:bdr w:val="none" w:sz="0" w:space="0" w:color="auto"/>
          <w:lang w:val="lt-LT" w:eastAsia="lt-LT"/>
        </w:rPr>
        <w:t>Paslaugos</w:t>
      </w:r>
      <w:r w:rsidRPr="009203E3">
        <w:rPr>
          <w:rFonts w:eastAsia="Times New Roman"/>
          <w:kern w:val="28"/>
          <w:bdr w:val="none" w:sz="0" w:space="0" w:color="auto"/>
          <w:lang w:val="lt-LT" w:eastAsia="lt-LT"/>
        </w:rPr>
        <w:t xml:space="preserve"> ir kiti atlikti veiksmai atitinka Sutarties reikalavimus ir Šalys dėl to viena kitai nebereikš pretenzijų;</w:t>
      </w:r>
    </w:p>
    <w:p w14:paraId="7968A6E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22.4.2.2. atsiskaityti už iki Sutarties nutraukimo suteiktas </w:t>
      </w:r>
      <w:r w:rsidRPr="009203E3">
        <w:rPr>
          <w:rFonts w:eastAsia="Arial"/>
          <w:kern w:val="28"/>
          <w:bdr w:val="none" w:sz="0" w:space="0" w:color="auto"/>
          <w:lang w:val="lt-LT" w:eastAsia="lt-LT"/>
        </w:rPr>
        <w:t>Paslaugas</w:t>
      </w:r>
      <w:r w:rsidRPr="009203E3">
        <w:rPr>
          <w:rFonts w:eastAsia="Times New Roman"/>
          <w:kern w:val="28"/>
          <w:bdr w:val="none" w:sz="0" w:space="0" w:color="auto"/>
          <w:lang w:val="lt-LT" w:eastAsia="lt-LT"/>
        </w:rPr>
        <w:t>, atitinkančias Sutarties reikalavimus;</w:t>
      </w:r>
    </w:p>
    <w:p w14:paraId="3ED775F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kern w:val="28"/>
          <w:bdr w:val="none" w:sz="0" w:space="0" w:color="auto"/>
          <w:lang w:val="lt-LT" w:eastAsia="lt-LT"/>
        </w:rPr>
      </w:pPr>
      <w:r w:rsidRPr="009203E3">
        <w:rPr>
          <w:rFonts w:eastAsia="Times New Roman"/>
          <w:kern w:val="28"/>
          <w:bdr w:val="none" w:sz="0" w:space="0" w:color="auto"/>
          <w:lang w:val="lt-LT" w:eastAsia="lt-LT"/>
        </w:rPr>
        <w:t>22.4.2.3. per 10 (dešimt) dienų nuo pranešimo apie Sutarties nutraukimą gavimo dienos ar Susitarimo dėl Sutarties nutraukimo sudarymo dienos perduoti viena kitai visus dokumentus, kuriuos buvo būtina perduoti pagal Sutarties nuostatas.</w:t>
      </w:r>
    </w:p>
    <w:p w14:paraId="6AD51F0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spacing w:line="276" w:lineRule="auto"/>
        <w:jc w:val="both"/>
        <w:textAlignment w:val="baseline"/>
        <w:rPr>
          <w:rFonts w:eastAsia="Times New Roman"/>
          <w:b/>
          <w:bCs/>
          <w:kern w:val="28"/>
          <w:bdr w:val="none" w:sz="0" w:space="0" w:color="auto"/>
          <w:lang w:val="lt-LT" w:eastAsia="lt-LT"/>
        </w:rPr>
      </w:pPr>
    </w:p>
    <w:p w14:paraId="0D144662"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center"/>
        <w:rPr>
          <w:rFonts w:eastAsia="Arial"/>
          <w:b/>
          <w:bCs/>
          <w:caps/>
          <w:kern w:val="28"/>
          <w:bdr w:val="none" w:sz="0" w:space="0" w:color="auto"/>
          <w:lang w:val="lt-LT" w:eastAsia="lt-LT"/>
        </w:rPr>
      </w:pPr>
      <w:r w:rsidRPr="009203E3">
        <w:rPr>
          <w:rFonts w:eastAsia="Arial"/>
          <w:b/>
          <w:bCs/>
          <w:caps/>
          <w:kern w:val="28"/>
          <w:bdr w:val="none" w:sz="0" w:space="0" w:color="auto"/>
          <w:lang w:val="lt-LT" w:eastAsia="lt-LT"/>
        </w:rPr>
        <w:t>23.</w:t>
      </w:r>
      <w:r w:rsidRPr="009203E3">
        <w:rPr>
          <w:rFonts w:eastAsia="Times New Roman"/>
          <w:kern w:val="28"/>
          <w:bdr w:val="none" w:sz="0" w:space="0" w:color="auto"/>
          <w:lang w:val="lt-LT" w:eastAsia="lt-LT"/>
        </w:rPr>
        <w:tab/>
      </w:r>
      <w:r w:rsidRPr="009203E3">
        <w:rPr>
          <w:rFonts w:eastAsia="Arial"/>
          <w:b/>
          <w:bCs/>
          <w:caps/>
          <w:kern w:val="28"/>
          <w:bdr w:val="none" w:sz="0" w:space="0" w:color="auto"/>
          <w:lang w:val="lt-LT" w:eastAsia="lt-LT"/>
        </w:rPr>
        <w:t>PREKIŲ MODELIO AR GAMINTOJO KEITIMAS</w:t>
      </w:r>
    </w:p>
    <w:p w14:paraId="5DDCD45F"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Arial"/>
          <w:b/>
          <w:caps/>
          <w:kern w:val="28"/>
          <w:bdr w:val="none" w:sz="0" w:space="0" w:color="auto"/>
          <w:lang w:val="lt-LT" w:eastAsia="lt-LT"/>
        </w:rPr>
      </w:pPr>
    </w:p>
    <w:p w14:paraId="7BCC383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Arial"/>
          <w:caps/>
          <w:kern w:val="28"/>
          <w:bdr w:val="none" w:sz="0" w:space="0" w:color="auto"/>
          <w:lang w:val="lt-LT" w:eastAsia="lt-LT"/>
        </w:rPr>
        <w:t xml:space="preserve">23.1. </w:t>
      </w:r>
      <w:r w:rsidRPr="009203E3">
        <w:rPr>
          <w:rFonts w:eastAsia="Times New Roman"/>
          <w:kern w:val="28"/>
          <w:bdr w:val="none" w:sz="0" w:space="0" w:color="auto"/>
          <w:lang w:val="lt-LT" w:eastAsia="lt-LT"/>
        </w:rPr>
        <w:t>Tais atvejais, kai kartu su Paslaugomis yra perkamos prekės, Tiekėjas turi teisę keisti prekių modelį ir (ar) gamintoją, jei yra visos toliau nurodytos sąlygos:</w:t>
      </w:r>
    </w:p>
    <w:p w14:paraId="6496ACC4"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3E3">
        <w:rPr>
          <w:rFonts w:eastAsia="Times New Roman"/>
          <w:kern w:val="28"/>
          <w:bdr w:val="none" w:sz="0" w:space="0" w:color="auto"/>
          <w:vertAlign w:val="superscript"/>
          <w:lang w:val="lt-LT" w:eastAsia="lt-LT"/>
        </w:rPr>
        <w:t xml:space="preserve">1 </w:t>
      </w:r>
      <w:r w:rsidRPr="009203E3">
        <w:rPr>
          <w:rFonts w:eastAsia="Times New Roman"/>
          <w:kern w:val="28"/>
          <w:bdr w:val="none" w:sz="0" w:space="0" w:color="auto"/>
          <w:lang w:val="lt-LT" w:eastAsia="lt-LT"/>
        </w:rPr>
        <w:t>dalies nuostatų;</w:t>
      </w:r>
    </w:p>
    <w:p w14:paraId="036EB9FE"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23.1.2. jei keičiamos prekės visiškai atitinka visus pirkimo dokumentų reikalavimus, yra ne prastesnės, o lygiavertės ar geresnės kokybės nei Tiekėjo pasiūlyme nurodytos prekės ir Tiekėjas pateikia tai </w:t>
      </w:r>
      <w:r w:rsidRPr="009203E3">
        <w:rPr>
          <w:rFonts w:eastAsia="Times New Roman"/>
          <w:kern w:val="28"/>
          <w:bdr w:val="none" w:sz="0" w:space="0" w:color="auto"/>
          <w:lang w:val="lt-LT" w:eastAsia="lt-LT"/>
        </w:rPr>
        <w:lastRenderedPageBreak/>
        <w:t>patvirtinančius dokumentus. Jeigu pirkimo procedūrų metu Tiekėjas buvo pateikęs prekių pavyzdžius, pristatomos prekės turi būti ne prastesnės kokybės nei pateikti pavyzdžiai;</w:t>
      </w:r>
    </w:p>
    <w:p w14:paraId="49E1F02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3E3">
        <w:rPr>
          <w:rFonts w:eastAsia="Times New Roman"/>
          <w:kern w:val="28"/>
          <w:bdr w:val="none" w:sz="0" w:space="0" w:color="auto"/>
          <w:shd w:val="clear" w:color="auto" w:fill="FFFFFF"/>
          <w:lang w:val="lt-LT" w:eastAsia="lt-LT"/>
        </w:rPr>
        <w:t>ir lygiavertiškumo ar geresnės kokybės nei Sutartyje nurodytos prekės</w:t>
      </w:r>
      <w:r w:rsidRPr="009203E3">
        <w:rPr>
          <w:rFonts w:eastAsia="Times New Roman"/>
          <w:kern w:val="28"/>
          <w:bdr w:val="none" w:sz="0" w:space="0" w:color="auto"/>
          <w:lang w:val="lt-LT" w:eastAsia="lt-LT"/>
        </w:rPr>
        <w:t>;</w:t>
      </w:r>
    </w:p>
    <w:p w14:paraId="7BC61E4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23.1.4. Šalys sudarė rašytinį Susitarimą prie Sutarties dėl prekių keitimo.</w:t>
      </w:r>
    </w:p>
    <w:p w14:paraId="7A850A3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spacing w:line="276" w:lineRule="auto"/>
        <w:jc w:val="both"/>
        <w:rPr>
          <w:rFonts w:eastAsia="Times New Roman"/>
          <w:kern w:val="28"/>
          <w:bdr w:val="none" w:sz="0" w:space="0" w:color="auto"/>
          <w:lang w:val="lt-LT" w:eastAsia="lt-LT"/>
        </w:rPr>
      </w:pPr>
      <w:r w:rsidRPr="009203E3">
        <w:rPr>
          <w:rFonts w:eastAsia="Times New Roman"/>
          <w:kern w:val="28"/>
          <w:bdr w:val="none" w:sz="0" w:space="0" w:color="auto"/>
          <w:lang w:val="lt-LT" w:eastAsia="lt-LT"/>
        </w:rPr>
        <w:t>23.2. Šiame Bendrųjų sąlygų skyriuje nurodytu atveju prekės turi būti pristatytos už ne didesnę nei pasiūlyme nurodytą kainą.</w:t>
      </w:r>
    </w:p>
    <w:p w14:paraId="5CE5102E"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jc w:val="both"/>
        <w:rPr>
          <w:rFonts w:eastAsia="Times New Roman"/>
          <w:kern w:val="28"/>
          <w:bdr w:val="none" w:sz="0" w:space="0" w:color="auto"/>
          <w:lang w:val="lt-LT" w:eastAsia="lt-LT"/>
        </w:rPr>
      </w:pPr>
    </w:p>
    <w:p w14:paraId="5AAAA3D4"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ind w:left="360" w:hanging="360"/>
        <w:jc w:val="center"/>
        <w:rPr>
          <w:rFonts w:eastAsia="Arial"/>
          <w:b/>
          <w:caps/>
          <w:kern w:val="28"/>
          <w:bdr w:val="none" w:sz="0" w:space="0" w:color="auto"/>
          <w:lang w:val="lt-LT" w:eastAsia="lt-LT"/>
        </w:rPr>
      </w:pPr>
      <w:r w:rsidRPr="009203E3">
        <w:rPr>
          <w:rFonts w:eastAsia="Arial"/>
          <w:b/>
          <w:bCs/>
          <w:caps/>
          <w:kern w:val="28"/>
          <w:bdr w:val="none" w:sz="0" w:space="0" w:color="auto"/>
          <w:lang w:val="lt-LT" w:eastAsia="lt-LT"/>
        </w:rPr>
        <w:t>24.</w:t>
      </w:r>
      <w:r w:rsidRPr="009203E3">
        <w:rPr>
          <w:rFonts w:eastAsia="Arial"/>
          <w:b/>
          <w:bCs/>
          <w:caps/>
          <w:kern w:val="28"/>
          <w:bdr w:val="none" w:sz="0" w:space="0" w:color="auto"/>
          <w:lang w:val="lt-LT" w:eastAsia="lt-LT"/>
        </w:rPr>
        <w:tab/>
      </w:r>
      <w:r w:rsidRPr="009203E3">
        <w:rPr>
          <w:rFonts w:eastAsia="Arial"/>
          <w:b/>
          <w:caps/>
          <w:kern w:val="28"/>
          <w:bdr w:val="none" w:sz="0" w:space="0" w:color="auto"/>
          <w:lang w:val="lt-LT" w:eastAsia="lt-LT"/>
        </w:rPr>
        <w:t>Bendravimo tvarka ir kalba</w:t>
      </w:r>
    </w:p>
    <w:p w14:paraId="5F5BE42A"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ind w:left="360"/>
        <w:jc w:val="both"/>
        <w:rPr>
          <w:rFonts w:eastAsia="Arial"/>
          <w:b/>
          <w:caps/>
          <w:kern w:val="28"/>
          <w:bdr w:val="none" w:sz="0" w:space="0" w:color="auto"/>
          <w:lang w:val="lt-LT" w:eastAsia="lt-LT"/>
        </w:rPr>
      </w:pPr>
    </w:p>
    <w:p w14:paraId="634D0B87"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shd w:val="clear" w:color="auto" w:fill="FFFFFF"/>
          <w:lang w:val="lt-LT" w:eastAsia="lt-LT"/>
        </w:rPr>
      </w:pPr>
      <w:r w:rsidRPr="009203E3">
        <w:rPr>
          <w:rFonts w:eastAsia="Arial"/>
          <w:kern w:val="28"/>
          <w:bdr w:val="none" w:sz="0" w:space="0" w:color="auto"/>
          <w:lang w:val="lt-LT" w:eastAsia="lt-LT"/>
        </w:rPr>
        <w:t>24.1.</w:t>
      </w:r>
      <w:r w:rsidRPr="009203E3">
        <w:rPr>
          <w:rFonts w:eastAsia="Arial"/>
          <w:kern w:val="28"/>
          <w:bdr w:val="none" w:sz="0" w:space="0" w:color="auto"/>
          <w:lang w:val="lt-LT" w:eastAsia="lt-LT"/>
        </w:rPr>
        <w:tab/>
      </w:r>
      <w:r w:rsidRPr="009203E3">
        <w:rPr>
          <w:rFonts w:eastAsia="Arial"/>
          <w:bCs/>
          <w:kern w:val="28"/>
          <w:bdr w:val="none" w:sz="0" w:space="0" w:color="auto"/>
          <w:lang w:val="lt-LT" w:eastAsia="lt-LT"/>
        </w:rPr>
        <w:t xml:space="preserve">Sutartis sudaroma lietuvių kalba. Jeigu Sutartis ar kuris nors ją sudarantis dokumentas sudaromas kita kalba arba išverčiamas į kitą kalbą, visais atvejais </w:t>
      </w:r>
      <w:r w:rsidRPr="009203E3">
        <w:rPr>
          <w:rFonts w:eastAsia="Arial"/>
          <w:kern w:val="28"/>
          <w:bdr w:val="none" w:sz="0" w:space="0" w:color="auto"/>
          <w:shd w:val="clear" w:color="auto" w:fill="FFFFFF"/>
          <w:lang w:val="lt-LT" w:eastAsia="lt-LT"/>
        </w:rPr>
        <w:t>autentišku laikomas tik lietuvių kalba parengtas Sutarties tekstas (jei yra neatitikimų, pirmenybė teikiama lietuvių kalba parengtam tekstui).</w:t>
      </w:r>
    </w:p>
    <w:p w14:paraId="1DC025F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7C579A"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24.3. Jeigu pranešimas yra įteikiamas asmeniškai arba siunčiamas paštu ar per kurjerį, jis turi būti įteikiamas pasirašytinai ir laikomas gautu gavimo patvirtinime nurodytą dieną.</w:t>
      </w:r>
    </w:p>
    <w:p w14:paraId="1039B2F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24.4. Jeigu pranešimas siunčiamas el. paštu, laikoma, kad Šalis jį gavo kitą darbo dieną.</w:t>
      </w:r>
    </w:p>
    <w:p w14:paraId="1093B009"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24.5. Jeigu pranešimas siunčiamas keliais skirtingais būdais, laikoma, kad gavėjas jį gavo tada, kai jis gavo pirmesnįjį pranešimą.</w:t>
      </w:r>
    </w:p>
    <w:p w14:paraId="0CD4F7E1"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992"/>
          <w:tab w:val="left" w:pos="1134"/>
        </w:tabs>
        <w:suppressAutoHyphens/>
        <w:overflowPunct w:val="0"/>
        <w:adjustRightInd w:val="0"/>
        <w:spacing w:line="276" w:lineRule="auto"/>
        <w:jc w:val="both"/>
        <w:rPr>
          <w:rFonts w:eastAsia="Arial"/>
          <w:b/>
          <w:bCs/>
          <w:kern w:val="28"/>
          <w:bdr w:val="none" w:sz="0" w:space="0" w:color="auto"/>
          <w:lang w:val="lt-LT" w:eastAsia="lt-LT"/>
        </w:rPr>
      </w:pPr>
    </w:p>
    <w:p w14:paraId="61362577"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ind w:left="360" w:hanging="360"/>
        <w:jc w:val="center"/>
        <w:rPr>
          <w:rFonts w:eastAsia="Arial"/>
          <w:b/>
          <w:caps/>
          <w:kern w:val="28"/>
          <w:bdr w:val="none" w:sz="0" w:space="0" w:color="auto"/>
          <w:lang w:val="lt-LT" w:eastAsia="lt-LT"/>
        </w:rPr>
      </w:pPr>
      <w:r w:rsidRPr="009203E3">
        <w:rPr>
          <w:rFonts w:eastAsia="Arial"/>
          <w:b/>
          <w:bCs/>
          <w:caps/>
          <w:kern w:val="28"/>
          <w:bdr w:val="none" w:sz="0" w:space="0" w:color="auto"/>
          <w:lang w:val="lt-LT" w:eastAsia="lt-LT"/>
        </w:rPr>
        <w:t>25.</w:t>
      </w:r>
      <w:r w:rsidRPr="009203E3">
        <w:rPr>
          <w:rFonts w:eastAsia="Arial"/>
          <w:b/>
          <w:bCs/>
          <w:caps/>
          <w:kern w:val="28"/>
          <w:bdr w:val="none" w:sz="0" w:space="0" w:color="auto"/>
          <w:lang w:val="lt-LT" w:eastAsia="lt-LT"/>
        </w:rPr>
        <w:tab/>
      </w:r>
      <w:r w:rsidRPr="009203E3">
        <w:rPr>
          <w:rFonts w:eastAsia="Arial"/>
          <w:b/>
          <w:caps/>
          <w:kern w:val="28"/>
          <w:bdr w:val="none" w:sz="0" w:space="0" w:color="auto"/>
          <w:lang w:val="lt-LT" w:eastAsia="lt-LT"/>
        </w:rPr>
        <w:t>Pretenzijos ir ginčų sprendimas</w:t>
      </w:r>
    </w:p>
    <w:p w14:paraId="75481EF1" w14:textId="77777777" w:rsidR="009203E3" w:rsidRPr="009203E3" w:rsidRDefault="009203E3" w:rsidP="009203E3">
      <w:pPr>
        <w:keepNext/>
        <w:keepLines/>
        <w:widowControl w:val="0"/>
        <w:pBdr>
          <w:bar w:val="none" w:sz="0" w:color="auto"/>
        </w:pBdr>
        <w:tabs>
          <w:tab w:val="left" w:pos="426"/>
          <w:tab w:val="left" w:pos="567"/>
          <w:tab w:val="left" w:pos="851"/>
          <w:tab w:val="left" w:pos="992"/>
          <w:tab w:val="left" w:pos="1134"/>
        </w:tabs>
        <w:suppressAutoHyphens/>
        <w:overflowPunct w:val="0"/>
        <w:adjustRightInd w:val="0"/>
        <w:spacing w:line="276" w:lineRule="auto"/>
        <w:ind w:left="360"/>
        <w:jc w:val="both"/>
        <w:rPr>
          <w:rFonts w:eastAsia="Arial"/>
          <w:b/>
          <w:caps/>
          <w:kern w:val="28"/>
          <w:bdr w:val="none" w:sz="0" w:space="0" w:color="auto"/>
          <w:lang w:val="lt-LT" w:eastAsia="lt-LT"/>
        </w:rPr>
      </w:pPr>
    </w:p>
    <w:p w14:paraId="6AD80626"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lang w:val="lt-LT" w:eastAsia="lt-LT"/>
        </w:rPr>
        <w:t>25.1. Bet kokie ginčai, nesutarimai ar reikalavimai, kylantys iš Sutarties arba susiję su Sutartimi, jos pažeidimu, nutraukimu ar galiojimu, visų pirma privalo būti sprendžiami derybomis tarp Šalių vadovų arba jų įgaliotų asmenų.</w:t>
      </w:r>
    </w:p>
    <w:p w14:paraId="7C70D0B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 w:val="left" w:pos="992"/>
          <w:tab w:val="left" w:pos="1134"/>
        </w:tabs>
        <w:suppressAutoHyphens/>
        <w:overflowPunct w:val="0"/>
        <w:adjustRightInd w:val="0"/>
        <w:spacing w:line="276" w:lineRule="auto"/>
        <w:jc w:val="both"/>
        <w:rPr>
          <w:rFonts w:eastAsia="Cambria"/>
          <w:kern w:val="28"/>
          <w:bdr w:val="none" w:sz="0" w:space="0" w:color="auto"/>
          <w:lang w:val="lt-LT" w:eastAsia="lt-LT"/>
        </w:rPr>
      </w:pPr>
      <w:r w:rsidRPr="009203E3">
        <w:rPr>
          <w:rFonts w:eastAsia="Cambria"/>
          <w:kern w:val="28"/>
          <w:bdr w:val="none" w:sz="0" w:space="0" w:color="auto"/>
          <w:lang w:val="lt-LT" w:eastAsia="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3E3">
        <w:rPr>
          <w:rFonts w:eastAsia="Times New Roman"/>
          <w:kern w:val="28"/>
          <w:bdr w:val="none" w:sz="0" w:space="0" w:color="auto"/>
          <w:lang w:val="lt-LT" w:eastAsia="lt-LT"/>
        </w:rPr>
        <w:t xml:space="preserve"> </w:t>
      </w:r>
      <w:r w:rsidRPr="009203E3">
        <w:rPr>
          <w:rFonts w:eastAsia="Cambria"/>
          <w:kern w:val="28"/>
          <w:bdr w:val="none" w:sz="0" w:space="0" w:color="auto"/>
          <w:lang w:val="lt-LT" w:eastAsia="lt-LT"/>
        </w:rPr>
        <w:t>Lietuvos Respublikos įstatymuose nustatyta tvarka.</w:t>
      </w:r>
    </w:p>
    <w:p w14:paraId="0F0418DC"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r w:rsidRPr="009203E3">
        <w:rPr>
          <w:rFonts w:eastAsia="Arial"/>
          <w:kern w:val="28"/>
          <w:bdr w:val="none" w:sz="0" w:space="0" w:color="auto"/>
          <w:lang w:val="lt-LT" w:eastAsia="lt-LT"/>
        </w:rPr>
        <w:t>25.3. Kilę ginčai nesudaro pagrindo Šalims atsisakyti vykdyti savo prievoles pagal Sutartį.</w:t>
      </w:r>
    </w:p>
    <w:p w14:paraId="2B3A66B2"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709"/>
          <w:tab w:val="left" w:pos="851"/>
          <w:tab w:val="left" w:pos="992"/>
          <w:tab w:val="left" w:pos="1134"/>
        </w:tabs>
        <w:suppressAutoHyphens/>
        <w:overflowPunct w:val="0"/>
        <w:adjustRightInd w:val="0"/>
        <w:spacing w:line="276" w:lineRule="auto"/>
        <w:jc w:val="both"/>
        <w:rPr>
          <w:rFonts w:eastAsia="Arial"/>
          <w:kern w:val="28"/>
          <w:bdr w:val="none" w:sz="0" w:space="0" w:color="auto"/>
          <w:lang w:val="lt-LT" w:eastAsia="lt-LT"/>
        </w:rPr>
      </w:pPr>
    </w:p>
    <w:p w14:paraId="7A828C08"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709"/>
          <w:tab w:val="left" w:pos="851"/>
          <w:tab w:val="left" w:pos="992"/>
          <w:tab w:val="left" w:pos="1134"/>
        </w:tabs>
        <w:suppressAutoHyphens/>
        <w:overflowPunct w:val="0"/>
        <w:adjustRightInd w:val="0"/>
        <w:spacing w:line="276" w:lineRule="auto"/>
        <w:jc w:val="center"/>
        <w:rPr>
          <w:rFonts w:eastAsia="Times New Roman"/>
          <w:bCs/>
          <w:caps/>
          <w:kern w:val="28"/>
          <w:bdr w:val="none" w:sz="0" w:space="0" w:color="auto"/>
          <w:lang w:val="lt-LT" w:eastAsia="lt-LT"/>
        </w:rPr>
      </w:pPr>
      <w:r w:rsidRPr="009203E3">
        <w:rPr>
          <w:rFonts w:eastAsia="Times New Roman"/>
          <w:b/>
          <w:bCs/>
          <w:kern w:val="28"/>
          <w:bdr w:val="none" w:sz="0" w:space="0" w:color="auto"/>
          <w:lang w:val="lt-LT" w:eastAsia="lt-LT"/>
        </w:rPr>
        <w:t>_____________</w:t>
      </w:r>
    </w:p>
    <w:p w14:paraId="7D431925" w14:textId="77777777" w:rsidR="009203E3" w:rsidRPr="009203E3" w:rsidRDefault="009203E3" w:rsidP="009203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rPr>
          <w:rFonts w:eastAsia="Times New Roman"/>
          <w:kern w:val="28"/>
          <w:bdr w:val="none" w:sz="0" w:space="0" w:color="auto"/>
          <w:lang w:val="lt-LT" w:eastAsia="lt-LT"/>
        </w:rPr>
      </w:pPr>
    </w:p>
    <w:p w14:paraId="6CD9030E" w14:textId="77777777" w:rsidR="00731371" w:rsidRDefault="00731371" w:rsidP="00731371">
      <w:pPr>
        <w:jc w:val="right"/>
        <w:rPr>
          <w:sz w:val="22"/>
          <w:szCs w:val="22"/>
        </w:rPr>
      </w:pPr>
    </w:p>
    <w:sectPr w:rsidR="00731371" w:rsidSect="0067683B">
      <w:headerReference w:type="even" r:id="rId32"/>
      <w:headerReference w:type="default" r:id="rId33"/>
      <w:footerReference w:type="even" r:id="rId34"/>
      <w:footerReference w:type="default" r:id="rId35"/>
      <w:headerReference w:type="first" r:id="rId36"/>
      <w:footerReference w:type="first" r:id="rId37"/>
      <w:pgSz w:w="11900" w:h="16840"/>
      <w:pgMar w:top="1134" w:right="560" w:bottom="709"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00978" w14:textId="77777777" w:rsidR="002A7947" w:rsidRDefault="002A7947">
      <w:r>
        <w:separator/>
      </w:r>
    </w:p>
  </w:endnote>
  <w:endnote w:type="continuationSeparator" w:id="0">
    <w:p w14:paraId="54B0A5BD" w14:textId="77777777" w:rsidR="002A7947" w:rsidRDefault="002A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Optima">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rebuchetMS">
    <w:altName w:val="Times New Roman"/>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CFCC" w14:textId="77777777" w:rsidR="003A66DB" w:rsidRDefault="003A6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3A66DB" w:rsidRDefault="003A66DB">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3B51" w14:textId="77777777" w:rsidR="003A66DB" w:rsidRDefault="003A6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4CADC" w14:textId="77777777" w:rsidR="002A7947" w:rsidRDefault="002A7947">
      <w:r>
        <w:separator/>
      </w:r>
    </w:p>
  </w:footnote>
  <w:footnote w:type="continuationSeparator" w:id="0">
    <w:p w14:paraId="0AF7C55C" w14:textId="77777777" w:rsidR="002A7947" w:rsidRDefault="002A7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D2D2" w14:textId="77777777" w:rsidR="003A66DB" w:rsidRDefault="003A6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EC1D" w14:textId="77777777" w:rsidR="003A66DB" w:rsidRDefault="003A6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DEE7" w14:textId="77777777" w:rsidR="003A66DB" w:rsidRDefault="003A6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72456A"/>
    <w:multiLevelType w:val="multilevel"/>
    <w:tmpl w:val="C1BCC83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ascii="Times New Roman" w:hAnsi="Times New Roman" w:cs="Times New Roman"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CC52343"/>
    <w:multiLevelType w:val="multilevel"/>
    <w:tmpl w:val="BAB898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0F8D3772"/>
    <w:multiLevelType w:val="multilevel"/>
    <w:tmpl w:val="AA121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49068C"/>
    <w:multiLevelType w:val="multilevel"/>
    <w:tmpl w:val="9D78A500"/>
    <w:lvl w:ilvl="0">
      <w:start w:val="15"/>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15BE4C54"/>
    <w:multiLevelType w:val="hybridMultilevel"/>
    <w:tmpl w:val="704A62BC"/>
    <w:lvl w:ilvl="0" w:tplc="29B45FB8">
      <w:start w:val="1"/>
      <w:numFmt w:val="decimal"/>
      <w:lvlText w:val="%1."/>
      <w:lvlJc w:val="left"/>
      <w:pPr>
        <w:ind w:left="2880" w:hanging="360"/>
      </w:pPr>
      <w:rPr>
        <w:b w:val="0"/>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3" w15:restartNumberingAfterBreak="0">
    <w:nsid w:val="1B431818"/>
    <w:multiLevelType w:val="multilevel"/>
    <w:tmpl w:val="26CCB776"/>
    <w:styleLink w:val="1111112"/>
    <w:lvl w:ilvl="0">
      <w:start w:val="1"/>
      <w:numFmt w:val="decimal"/>
      <w:lvlText w:val="%1."/>
      <w:lvlJc w:val="left"/>
      <w:pPr>
        <w:ind w:left="786" w:hanging="360"/>
      </w:pPr>
      <w:rPr>
        <w:rFonts w:ascii="Times New Roman" w:eastAsia="Arial Unicode MS" w:hAnsi="Times New Roman" w:cs="Times New Roman"/>
        <w:b w:val="0"/>
        <w:bCs/>
        <w:sz w:val="22"/>
      </w:rPr>
    </w:lvl>
    <w:lvl w:ilvl="1">
      <w:start w:val="1"/>
      <w:numFmt w:val="decimal"/>
      <w:isLgl/>
      <w:lvlText w:val="%1.%2."/>
      <w:lvlJc w:val="left"/>
      <w:pPr>
        <w:ind w:left="1352" w:hanging="360"/>
      </w:pPr>
      <w:rPr>
        <w:rFonts w:hint="default"/>
        <w:sz w:val="22"/>
      </w:rPr>
    </w:lvl>
    <w:lvl w:ilvl="2">
      <w:start w:val="1"/>
      <w:numFmt w:val="decimal"/>
      <w:isLgl/>
      <w:lvlText w:val="%1.%2.%3."/>
      <w:lvlJc w:val="left"/>
      <w:pPr>
        <w:ind w:left="1866" w:hanging="720"/>
      </w:pPr>
      <w:rPr>
        <w:rFonts w:hint="default"/>
        <w:sz w:val="22"/>
      </w:rPr>
    </w:lvl>
    <w:lvl w:ilvl="3">
      <w:start w:val="1"/>
      <w:numFmt w:val="decimal"/>
      <w:isLgl/>
      <w:lvlText w:val="%1.%2.%3.%4."/>
      <w:lvlJc w:val="left"/>
      <w:pPr>
        <w:ind w:left="2226" w:hanging="720"/>
      </w:pPr>
      <w:rPr>
        <w:rFonts w:hint="default"/>
        <w:sz w:val="22"/>
      </w:rPr>
    </w:lvl>
    <w:lvl w:ilvl="4">
      <w:start w:val="1"/>
      <w:numFmt w:val="decimal"/>
      <w:isLgl/>
      <w:lvlText w:val="%1.%2.%3.%4.%5."/>
      <w:lvlJc w:val="left"/>
      <w:pPr>
        <w:ind w:left="2946" w:hanging="1080"/>
      </w:pPr>
      <w:rPr>
        <w:rFonts w:hint="default"/>
        <w:sz w:val="22"/>
      </w:rPr>
    </w:lvl>
    <w:lvl w:ilvl="5">
      <w:start w:val="1"/>
      <w:numFmt w:val="decimal"/>
      <w:isLgl/>
      <w:lvlText w:val="%1.%2.%3.%4.%5.%6."/>
      <w:lvlJc w:val="left"/>
      <w:pPr>
        <w:ind w:left="3306" w:hanging="1080"/>
      </w:pPr>
      <w:rPr>
        <w:rFonts w:hint="default"/>
        <w:sz w:val="22"/>
      </w:rPr>
    </w:lvl>
    <w:lvl w:ilvl="6">
      <w:start w:val="1"/>
      <w:numFmt w:val="decimal"/>
      <w:isLgl/>
      <w:lvlText w:val="%1.%2.%3.%4.%5.%6.%7."/>
      <w:lvlJc w:val="left"/>
      <w:pPr>
        <w:ind w:left="4026" w:hanging="1440"/>
      </w:pPr>
      <w:rPr>
        <w:rFonts w:hint="default"/>
        <w:sz w:val="22"/>
      </w:rPr>
    </w:lvl>
    <w:lvl w:ilvl="7">
      <w:start w:val="1"/>
      <w:numFmt w:val="decimal"/>
      <w:isLgl/>
      <w:lvlText w:val="%1.%2.%3.%4.%5.%6.%7.%8."/>
      <w:lvlJc w:val="left"/>
      <w:pPr>
        <w:ind w:left="4386" w:hanging="1440"/>
      </w:pPr>
      <w:rPr>
        <w:rFonts w:hint="default"/>
        <w:sz w:val="22"/>
      </w:rPr>
    </w:lvl>
    <w:lvl w:ilvl="8">
      <w:start w:val="1"/>
      <w:numFmt w:val="decimal"/>
      <w:isLgl/>
      <w:lvlText w:val="%1.%2.%3.%4.%5.%6.%7.%8.%9."/>
      <w:lvlJc w:val="left"/>
      <w:pPr>
        <w:ind w:left="5106" w:hanging="1800"/>
      </w:pPr>
      <w:rPr>
        <w:rFonts w:hint="default"/>
        <w:sz w:val="22"/>
      </w:rPr>
    </w:lvl>
  </w:abstractNum>
  <w:abstractNum w:abstractNumId="14" w15:restartNumberingAfterBreak="0">
    <w:nsid w:val="1DBF4C7A"/>
    <w:multiLevelType w:val="hybridMultilevel"/>
    <w:tmpl w:val="BBCC061E"/>
    <w:lvl w:ilvl="0" w:tplc="09402C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7E544B2"/>
    <w:multiLevelType w:val="multilevel"/>
    <w:tmpl w:val="4B5ED1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1B75EC"/>
    <w:multiLevelType w:val="multilevel"/>
    <w:tmpl w:val="567C3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64B6C4C"/>
    <w:multiLevelType w:val="hybridMultilevel"/>
    <w:tmpl w:val="FF2496C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7001D4C"/>
    <w:multiLevelType w:val="multilevel"/>
    <w:tmpl w:val="2A66E7A8"/>
    <w:lvl w:ilvl="0">
      <w:start w:val="3"/>
      <w:numFmt w:val="decimal"/>
      <w:lvlText w:val="%1"/>
      <w:lvlJc w:val="left"/>
      <w:pPr>
        <w:ind w:left="480" w:hanging="480"/>
      </w:pPr>
    </w:lvl>
    <w:lvl w:ilvl="1">
      <w:start w:val="7"/>
      <w:numFmt w:val="decimal"/>
      <w:lvlText w:val="%1.%2"/>
      <w:lvlJc w:val="left"/>
      <w:pPr>
        <w:ind w:left="838" w:hanging="480"/>
      </w:pPr>
    </w:lvl>
    <w:lvl w:ilvl="2">
      <w:start w:val="1"/>
      <w:numFmt w:val="decimal"/>
      <w:lvlText w:val="%1.3.%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21"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D8A7030"/>
    <w:multiLevelType w:val="multilevel"/>
    <w:tmpl w:val="AA121A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6D09A3"/>
    <w:multiLevelType w:val="multilevel"/>
    <w:tmpl w:val="0427001D"/>
    <w:styleLink w:val="Stilius4"/>
    <w:lvl w:ilvl="0">
      <w:start w:val="1"/>
      <w:numFmt w:val="decimal"/>
      <w:lvlText w:val="%1)"/>
      <w:lvlJc w:val="left"/>
      <w:pPr>
        <w:ind w:left="360" w:hanging="360"/>
      </w:pPr>
      <w:rPr>
        <w:rFonts w:ascii="Times New Roman" w:hAnsi="Times New Roman"/>
        <w:sz w:val="22"/>
      </w:rPr>
    </w:lvl>
    <w:lvl w:ilvl="1">
      <w:start w:val="1"/>
      <w:numFmt w:val="decimal"/>
      <w:lvlText w:val="%2)"/>
      <w:lvlJc w:val="left"/>
      <w:pPr>
        <w:ind w:left="720" w:hanging="360"/>
      </w:pPr>
      <w:rPr>
        <w:rFonts w:ascii="Times New Roman" w:hAnsi="Times New Roman"/>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C53403"/>
    <w:multiLevelType w:val="multilevel"/>
    <w:tmpl w:val="31EA6424"/>
    <w:lvl w:ilvl="0">
      <w:start w:val="1"/>
      <w:numFmt w:val="decimal"/>
      <w:lvlText w:val="%1."/>
      <w:lvlJc w:val="left"/>
      <w:pPr>
        <w:ind w:left="612" w:hanging="612"/>
      </w:pPr>
    </w:lvl>
    <w:lvl w:ilvl="1">
      <w:start w:val="15"/>
      <w:numFmt w:val="decimal"/>
      <w:lvlText w:val="%1.%2."/>
      <w:lvlJc w:val="left"/>
      <w:pPr>
        <w:ind w:left="895" w:hanging="612"/>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25"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6" w15:restartNumberingAfterBreak="0">
    <w:nsid w:val="5CE471AC"/>
    <w:multiLevelType w:val="multilevel"/>
    <w:tmpl w:val="5080CB04"/>
    <w:lvl w:ilvl="0">
      <w:start w:val="1"/>
      <w:numFmt w:val="decimal"/>
      <w:lvlText w:val="%1."/>
      <w:lvlJc w:val="left"/>
      <w:pPr>
        <w:ind w:left="0" w:firstLine="0"/>
      </w:pPr>
      <w:rPr>
        <w:rFonts w:ascii="Times New Roman" w:eastAsia="Times New Roman" w:hAnsi="Times New Roman" w:cs="Times New Roman"/>
        <w:b w:val="0"/>
        <w:i w:val="0"/>
        <w:color w:val="000000"/>
        <w:sz w:val="20"/>
        <w:szCs w:val="20"/>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lvlText w:val="%1.%2.%3."/>
      <w:lvlJc w:val="left"/>
      <w:pPr>
        <w:ind w:left="1440" w:hanging="720"/>
      </w:pPr>
      <w:rPr>
        <w:rFonts w:ascii="Calibri" w:eastAsia="Calibri" w:hAnsi="Calibri" w:cs="Calibri"/>
        <w:sz w:val="21"/>
        <w:szCs w:val="21"/>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E63E86"/>
    <w:multiLevelType w:val="multilevel"/>
    <w:tmpl w:val="AC1E84C8"/>
    <w:lvl w:ilvl="0">
      <w:start w:val="1"/>
      <w:numFmt w:val="decimal"/>
      <w:lvlText w:val="%1."/>
      <w:lvlJc w:val="left"/>
      <w:pPr>
        <w:ind w:left="1286" w:hanging="360"/>
      </w:pPr>
      <w:rPr>
        <w:strike w:val="0"/>
        <w:color w:val="000000"/>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1EF4C03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402343C"/>
    <w:multiLevelType w:val="multilevel"/>
    <w:tmpl w:val="37C87562"/>
    <w:lvl w:ilvl="0">
      <w:start w:val="49"/>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7"/>
  </w:num>
  <w:num w:numId="2">
    <w:abstractNumId w:val="34"/>
  </w:num>
  <w:num w:numId="3">
    <w:abstractNumId w:val="15"/>
  </w:num>
  <w:num w:numId="4">
    <w:abstractNumId w:val="21"/>
  </w:num>
  <w:num w:numId="5">
    <w:abstractNumId w:val="25"/>
  </w:num>
  <w:num w:numId="6">
    <w:abstractNumId w:val="8"/>
  </w:num>
  <w:num w:numId="7">
    <w:abstractNumId w:val="4"/>
  </w:num>
  <w:num w:numId="8">
    <w:abstractNumId w:val="9"/>
  </w:num>
  <w:num w:numId="9">
    <w:abstractNumId w:val="14"/>
  </w:num>
  <w:num w:numId="10">
    <w:abstractNumId w:val="13"/>
  </w:num>
  <w:num w:numId="11">
    <w:abstractNumId w:val="23"/>
  </w:num>
  <w:num w:numId="1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9"/>
  </w:num>
  <w:num w:numId="16">
    <w:abstractNumId w:val="26"/>
  </w:num>
  <w:num w:numId="17">
    <w:abstractNumId w:val="33"/>
  </w:num>
  <w:num w:numId="18">
    <w:abstractNumId w:val="16"/>
  </w:num>
  <w:num w:numId="19">
    <w:abstractNumId w:val="17"/>
  </w:num>
  <w:num w:numId="20">
    <w:abstractNumId w:val="30"/>
  </w:num>
  <w:num w:numId="21">
    <w:abstractNumId w:val="20"/>
  </w:num>
  <w:num w:numId="22">
    <w:abstractNumId w:val="24"/>
  </w:num>
  <w:num w:numId="23">
    <w:abstractNumId w:val="11"/>
  </w:num>
  <w:num w:numId="24">
    <w:abstractNumId w:val="18"/>
  </w:num>
  <w:num w:numId="25">
    <w:abstractNumId w:val="29"/>
  </w:num>
  <w:num w:numId="26">
    <w:abstractNumId w:val="27"/>
  </w:num>
  <w:num w:numId="27">
    <w:abstractNumId w:val="32"/>
  </w:num>
  <w:num w:numId="28">
    <w:abstractNumId w:val="28"/>
  </w:num>
  <w:num w:numId="29">
    <w:abstractNumId w:val="31"/>
  </w:num>
  <w:num w:numId="30">
    <w:abstractNumId w:val="5"/>
  </w:num>
  <w:num w:numId="31">
    <w:abstractNumId w:val="12"/>
  </w:num>
  <w:num w:numId="3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1738"/>
    <w:rsid w:val="000024FC"/>
    <w:rsid w:val="00002A76"/>
    <w:rsid w:val="000031B3"/>
    <w:rsid w:val="00003518"/>
    <w:rsid w:val="000035B5"/>
    <w:rsid w:val="000041C1"/>
    <w:rsid w:val="000045A8"/>
    <w:rsid w:val="00004F96"/>
    <w:rsid w:val="0000501A"/>
    <w:rsid w:val="00005412"/>
    <w:rsid w:val="00006B8E"/>
    <w:rsid w:val="00006E99"/>
    <w:rsid w:val="00007197"/>
    <w:rsid w:val="00007251"/>
    <w:rsid w:val="000072BE"/>
    <w:rsid w:val="00007A9F"/>
    <w:rsid w:val="00007DB8"/>
    <w:rsid w:val="00007DCB"/>
    <w:rsid w:val="000119DA"/>
    <w:rsid w:val="00011A19"/>
    <w:rsid w:val="00012204"/>
    <w:rsid w:val="000125CB"/>
    <w:rsid w:val="0001313F"/>
    <w:rsid w:val="000138AE"/>
    <w:rsid w:val="00013BA4"/>
    <w:rsid w:val="00014F2E"/>
    <w:rsid w:val="0001539A"/>
    <w:rsid w:val="00016A26"/>
    <w:rsid w:val="00016F6B"/>
    <w:rsid w:val="000170ED"/>
    <w:rsid w:val="00017414"/>
    <w:rsid w:val="0001798F"/>
    <w:rsid w:val="0002009C"/>
    <w:rsid w:val="000200F3"/>
    <w:rsid w:val="000201B1"/>
    <w:rsid w:val="00020438"/>
    <w:rsid w:val="00020BC5"/>
    <w:rsid w:val="00021099"/>
    <w:rsid w:val="00021A2B"/>
    <w:rsid w:val="00023EC8"/>
    <w:rsid w:val="00024662"/>
    <w:rsid w:val="00024709"/>
    <w:rsid w:val="00024760"/>
    <w:rsid w:val="0002506D"/>
    <w:rsid w:val="00025389"/>
    <w:rsid w:val="00025B2A"/>
    <w:rsid w:val="00025B72"/>
    <w:rsid w:val="00025EA6"/>
    <w:rsid w:val="00027021"/>
    <w:rsid w:val="00027A2A"/>
    <w:rsid w:val="00027FA6"/>
    <w:rsid w:val="0003090A"/>
    <w:rsid w:val="00030AB4"/>
    <w:rsid w:val="000313B1"/>
    <w:rsid w:val="00031520"/>
    <w:rsid w:val="00032389"/>
    <w:rsid w:val="00033440"/>
    <w:rsid w:val="00033AD1"/>
    <w:rsid w:val="00033B5B"/>
    <w:rsid w:val="00033FA5"/>
    <w:rsid w:val="00034137"/>
    <w:rsid w:val="000346B9"/>
    <w:rsid w:val="00035503"/>
    <w:rsid w:val="000355CF"/>
    <w:rsid w:val="00035B8E"/>
    <w:rsid w:val="0003610B"/>
    <w:rsid w:val="00036385"/>
    <w:rsid w:val="0003681A"/>
    <w:rsid w:val="00036C87"/>
    <w:rsid w:val="00036D91"/>
    <w:rsid w:val="00037579"/>
    <w:rsid w:val="00037877"/>
    <w:rsid w:val="00041126"/>
    <w:rsid w:val="0004117C"/>
    <w:rsid w:val="00041E2B"/>
    <w:rsid w:val="00041EC9"/>
    <w:rsid w:val="0004232A"/>
    <w:rsid w:val="00042615"/>
    <w:rsid w:val="00042905"/>
    <w:rsid w:val="00042AAB"/>
    <w:rsid w:val="00042C8C"/>
    <w:rsid w:val="00043097"/>
    <w:rsid w:val="00043464"/>
    <w:rsid w:val="00043DD7"/>
    <w:rsid w:val="000441C8"/>
    <w:rsid w:val="00044233"/>
    <w:rsid w:val="00044C00"/>
    <w:rsid w:val="00044DE4"/>
    <w:rsid w:val="00045731"/>
    <w:rsid w:val="000457EB"/>
    <w:rsid w:val="00046366"/>
    <w:rsid w:val="00046449"/>
    <w:rsid w:val="0004683F"/>
    <w:rsid w:val="0004684F"/>
    <w:rsid w:val="00047CE6"/>
    <w:rsid w:val="0005017C"/>
    <w:rsid w:val="000502A6"/>
    <w:rsid w:val="0005036F"/>
    <w:rsid w:val="0005076B"/>
    <w:rsid w:val="00050819"/>
    <w:rsid w:val="000509A0"/>
    <w:rsid w:val="00050A8F"/>
    <w:rsid w:val="00051171"/>
    <w:rsid w:val="000526E8"/>
    <w:rsid w:val="000528F2"/>
    <w:rsid w:val="00052C95"/>
    <w:rsid w:val="00052E56"/>
    <w:rsid w:val="000531B5"/>
    <w:rsid w:val="00053A97"/>
    <w:rsid w:val="00053BBE"/>
    <w:rsid w:val="00053EF2"/>
    <w:rsid w:val="00054417"/>
    <w:rsid w:val="000544E6"/>
    <w:rsid w:val="00054BF2"/>
    <w:rsid w:val="00054D2F"/>
    <w:rsid w:val="00055443"/>
    <w:rsid w:val="00056E1B"/>
    <w:rsid w:val="0005740E"/>
    <w:rsid w:val="0005784F"/>
    <w:rsid w:val="00057CDE"/>
    <w:rsid w:val="0006034C"/>
    <w:rsid w:val="00060A5B"/>
    <w:rsid w:val="00060F6F"/>
    <w:rsid w:val="00061BE1"/>
    <w:rsid w:val="000621B7"/>
    <w:rsid w:val="000623C4"/>
    <w:rsid w:val="0006260C"/>
    <w:rsid w:val="000628D9"/>
    <w:rsid w:val="00062C93"/>
    <w:rsid w:val="000632AB"/>
    <w:rsid w:val="00063A50"/>
    <w:rsid w:val="000644C4"/>
    <w:rsid w:val="00064FDD"/>
    <w:rsid w:val="00065596"/>
    <w:rsid w:val="00065893"/>
    <w:rsid w:val="00065C4C"/>
    <w:rsid w:val="000664D5"/>
    <w:rsid w:val="00066B7D"/>
    <w:rsid w:val="00066ECF"/>
    <w:rsid w:val="0006761C"/>
    <w:rsid w:val="00067A0E"/>
    <w:rsid w:val="000704E5"/>
    <w:rsid w:val="00070EF9"/>
    <w:rsid w:val="000712A8"/>
    <w:rsid w:val="00071389"/>
    <w:rsid w:val="00071C42"/>
    <w:rsid w:val="000720FC"/>
    <w:rsid w:val="000723D8"/>
    <w:rsid w:val="000734F2"/>
    <w:rsid w:val="0007352F"/>
    <w:rsid w:val="0007357C"/>
    <w:rsid w:val="00073C66"/>
    <w:rsid w:val="000744AD"/>
    <w:rsid w:val="00074BD5"/>
    <w:rsid w:val="00074D55"/>
    <w:rsid w:val="00075131"/>
    <w:rsid w:val="00075975"/>
    <w:rsid w:val="00076EE6"/>
    <w:rsid w:val="00077C9E"/>
    <w:rsid w:val="000804DC"/>
    <w:rsid w:val="000807FE"/>
    <w:rsid w:val="00081C56"/>
    <w:rsid w:val="00081E12"/>
    <w:rsid w:val="00081F5C"/>
    <w:rsid w:val="00082558"/>
    <w:rsid w:val="0008271C"/>
    <w:rsid w:val="0008291C"/>
    <w:rsid w:val="00082924"/>
    <w:rsid w:val="00082938"/>
    <w:rsid w:val="00082E45"/>
    <w:rsid w:val="00083268"/>
    <w:rsid w:val="000838A5"/>
    <w:rsid w:val="00083EBF"/>
    <w:rsid w:val="00084500"/>
    <w:rsid w:val="00084618"/>
    <w:rsid w:val="0008474C"/>
    <w:rsid w:val="00084A2C"/>
    <w:rsid w:val="00084D43"/>
    <w:rsid w:val="00084FA6"/>
    <w:rsid w:val="00085BC3"/>
    <w:rsid w:val="00085CCF"/>
    <w:rsid w:val="00085F3A"/>
    <w:rsid w:val="000860E8"/>
    <w:rsid w:val="000861AA"/>
    <w:rsid w:val="0008674E"/>
    <w:rsid w:val="00087103"/>
    <w:rsid w:val="000875CE"/>
    <w:rsid w:val="000900FF"/>
    <w:rsid w:val="00090362"/>
    <w:rsid w:val="00090817"/>
    <w:rsid w:val="000910AD"/>
    <w:rsid w:val="00091394"/>
    <w:rsid w:val="0009165E"/>
    <w:rsid w:val="00091AB0"/>
    <w:rsid w:val="0009227A"/>
    <w:rsid w:val="00092280"/>
    <w:rsid w:val="000922E5"/>
    <w:rsid w:val="00092F0F"/>
    <w:rsid w:val="0009332D"/>
    <w:rsid w:val="000933BE"/>
    <w:rsid w:val="00093516"/>
    <w:rsid w:val="000937E1"/>
    <w:rsid w:val="000939CB"/>
    <w:rsid w:val="00093BAE"/>
    <w:rsid w:val="00093F26"/>
    <w:rsid w:val="00094363"/>
    <w:rsid w:val="00094691"/>
    <w:rsid w:val="00094CD5"/>
    <w:rsid w:val="00095074"/>
    <w:rsid w:val="00095C6F"/>
    <w:rsid w:val="00095D70"/>
    <w:rsid w:val="00096754"/>
    <w:rsid w:val="00096EDF"/>
    <w:rsid w:val="00096F14"/>
    <w:rsid w:val="000970E2"/>
    <w:rsid w:val="00097441"/>
    <w:rsid w:val="00097C84"/>
    <w:rsid w:val="000A01E5"/>
    <w:rsid w:val="000A0675"/>
    <w:rsid w:val="000A08C8"/>
    <w:rsid w:val="000A0B3B"/>
    <w:rsid w:val="000A0F2F"/>
    <w:rsid w:val="000A0F3F"/>
    <w:rsid w:val="000A0F5D"/>
    <w:rsid w:val="000A1633"/>
    <w:rsid w:val="000A1F9E"/>
    <w:rsid w:val="000A1FDD"/>
    <w:rsid w:val="000A225A"/>
    <w:rsid w:val="000A22F9"/>
    <w:rsid w:val="000A2948"/>
    <w:rsid w:val="000A2D51"/>
    <w:rsid w:val="000A3162"/>
    <w:rsid w:val="000A361A"/>
    <w:rsid w:val="000A37CE"/>
    <w:rsid w:val="000A43FC"/>
    <w:rsid w:val="000A448B"/>
    <w:rsid w:val="000A4A1A"/>
    <w:rsid w:val="000A5155"/>
    <w:rsid w:val="000A5588"/>
    <w:rsid w:val="000A7FAC"/>
    <w:rsid w:val="000B0262"/>
    <w:rsid w:val="000B0DB9"/>
    <w:rsid w:val="000B0F47"/>
    <w:rsid w:val="000B1662"/>
    <w:rsid w:val="000B2D21"/>
    <w:rsid w:val="000B2E9F"/>
    <w:rsid w:val="000B310D"/>
    <w:rsid w:val="000B317B"/>
    <w:rsid w:val="000B39EA"/>
    <w:rsid w:val="000B42A7"/>
    <w:rsid w:val="000B4F5B"/>
    <w:rsid w:val="000B5035"/>
    <w:rsid w:val="000B516A"/>
    <w:rsid w:val="000B5389"/>
    <w:rsid w:val="000B5390"/>
    <w:rsid w:val="000B5417"/>
    <w:rsid w:val="000B5BAF"/>
    <w:rsid w:val="000B6AAD"/>
    <w:rsid w:val="000B6B7D"/>
    <w:rsid w:val="000B6D69"/>
    <w:rsid w:val="000B7703"/>
    <w:rsid w:val="000C082C"/>
    <w:rsid w:val="000C0A18"/>
    <w:rsid w:val="000C0A1D"/>
    <w:rsid w:val="000C0E26"/>
    <w:rsid w:val="000C0EC2"/>
    <w:rsid w:val="000C132F"/>
    <w:rsid w:val="000C1B04"/>
    <w:rsid w:val="000C1E7A"/>
    <w:rsid w:val="000C1FCB"/>
    <w:rsid w:val="000C2A20"/>
    <w:rsid w:val="000C2A95"/>
    <w:rsid w:val="000C30BB"/>
    <w:rsid w:val="000C3AAF"/>
    <w:rsid w:val="000C3BD2"/>
    <w:rsid w:val="000C3BEC"/>
    <w:rsid w:val="000C4546"/>
    <w:rsid w:val="000C4B3A"/>
    <w:rsid w:val="000C4BCD"/>
    <w:rsid w:val="000C4BF0"/>
    <w:rsid w:val="000C4C8A"/>
    <w:rsid w:val="000C4E57"/>
    <w:rsid w:val="000C4F48"/>
    <w:rsid w:val="000C4FF6"/>
    <w:rsid w:val="000C503A"/>
    <w:rsid w:val="000C56C4"/>
    <w:rsid w:val="000C5756"/>
    <w:rsid w:val="000C57BB"/>
    <w:rsid w:val="000C5BC9"/>
    <w:rsid w:val="000C5CED"/>
    <w:rsid w:val="000C6852"/>
    <w:rsid w:val="000C68B0"/>
    <w:rsid w:val="000C6E95"/>
    <w:rsid w:val="000C753B"/>
    <w:rsid w:val="000C75D2"/>
    <w:rsid w:val="000C79DE"/>
    <w:rsid w:val="000C7B70"/>
    <w:rsid w:val="000C7C07"/>
    <w:rsid w:val="000C7C19"/>
    <w:rsid w:val="000C7DD5"/>
    <w:rsid w:val="000D066F"/>
    <w:rsid w:val="000D0709"/>
    <w:rsid w:val="000D0893"/>
    <w:rsid w:val="000D0BBD"/>
    <w:rsid w:val="000D0D01"/>
    <w:rsid w:val="000D135C"/>
    <w:rsid w:val="000D141A"/>
    <w:rsid w:val="000D23A8"/>
    <w:rsid w:val="000D2451"/>
    <w:rsid w:val="000D26DC"/>
    <w:rsid w:val="000D34A2"/>
    <w:rsid w:val="000D376F"/>
    <w:rsid w:val="000D3831"/>
    <w:rsid w:val="000D41E1"/>
    <w:rsid w:val="000D436B"/>
    <w:rsid w:val="000D4BB2"/>
    <w:rsid w:val="000D4D0A"/>
    <w:rsid w:val="000D58C6"/>
    <w:rsid w:val="000D5ACD"/>
    <w:rsid w:val="000D5C50"/>
    <w:rsid w:val="000D5D23"/>
    <w:rsid w:val="000D6347"/>
    <w:rsid w:val="000D6ABE"/>
    <w:rsid w:val="000D72CA"/>
    <w:rsid w:val="000D73D4"/>
    <w:rsid w:val="000D7488"/>
    <w:rsid w:val="000D74B7"/>
    <w:rsid w:val="000D7739"/>
    <w:rsid w:val="000D7E00"/>
    <w:rsid w:val="000D7EC0"/>
    <w:rsid w:val="000E02B0"/>
    <w:rsid w:val="000E078C"/>
    <w:rsid w:val="000E0DEE"/>
    <w:rsid w:val="000E19E2"/>
    <w:rsid w:val="000E1FD7"/>
    <w:rsid w:val="000E2110"/>
    <w:rsid w:val="000E272B"/>
    <w:rsid w:val="000E32EB"/>
    <w:rsid w:val="000E3AD8"/>
    <w:rsid w:val="000E3C6D"/>
    <w:rsid w:val="000E3E35"/>
    <w:rsid w:val="000E3FC6"/>
    <w:rsid w:val="000E408D"/>
    <w:rsid w:val="000E4959"/>
    <w:rsid w:val="000E4A82"/>
    <w:rsid w:val="000E5E07"/>
    <w:rsid w:val="000E5F4A"/>
    <w:rsid w:val="000E6183"/>
    <w:rsid w:val="000E61C2"/>
    <w:rsid w:val="000E783D"/>
    <w:rsid w:val="000F02FB"/>
    <w:rsid w:val="000F0E60"/>
    <w:rsid w:val="000F0F1E"/>
    <w:rsid w:val="000F0F8B"/>
    <w:rsid w:val="000F11A0"/>
    <w:rsid w:val="000F1511"/>
    <w:rsid w:val="000F1540"/>
    <w:rsid w:val="000F21D6"/>
    <w:rsid w:val="000F221D"/>
    <w:rsid w:val="000F254A"/>
    <w:rsid w:val="000F365A"/>
    <w:rsid w:val="000F392B"/>
    <w:rsid w:val="000F3B13"/>
    <w:rsid w:val="000F5560"/>
    <w:rsid w:val="000F56D3"/>
    <w:rsid w:val="000F58B7"/>
    <w:rsid w:val="000F65DC"/>
    <w:rsid w:val="000F6699"/>
    <w:rsid w:val="000F6C8E"/>
    <w:rsid w:val="000F722A"/>
    <w:rsid w:val="000F72B9"/>
    <w:rsid w:val="000F7612"/>
    <w:rsid w:val="000F7782"/>
    <w:rsid w:val="000F799C"/>
    <w:rsid w:val="000F7DE9"/>
    <w:rsid w:val="001001EC"/>
    <w:rsid w:val="00100689"/>
    <w:rsid w:val="00100E97"/>
    <w:rsid w:val="00101565"/>
    <w:rsid w:val="00101C9D"/>
    <w:rsid w:val="00101CDE"/>
    <w:rsid w:val="00101D9F"/>
    <w:rsid w:val="00101E62"/>
    <w:rsid w:val="00101EA6"/>
    <w:rsid w:val="001022D6"/>
    <w:rsid w:val="00102485"/>
    <w:rsid w:val="001029C9"/>
    <w:rsid w:val="0010365B"/>
    <w:rsid w:val="001039D0"/>
    <w:rsid w:val="00104786"/>
    <w:rsid w:val="00104788"/>
    <w:rsid w:val="00104C3D"/>
    <w:rsid w:val="00105C73"/>
    <w:rsid w:val="00105D24"/>
    <w:rsid w:val="00105F9F"/>
    <w:rsid w:val="001067BD"/>
    <w:rsid w:val="001077D5"/>
    <w:rsid w:val="00107FA0"/>
    <w:rsid w:val="001109DC"/>
    <w:rsid w:val="00110CDB"/>
    <w:rsid w:val="001116F4"/>
    <w:rsid w:val="00111AE5"/>
    <w:rsid w:val="00111B7F"/>
    <w:rsid w:val="00112267"/>
    <w:rsid w:val="00112335"/>
    <w:rsid w:val="001124A6"/>
    <w:rsid w:val="0011287B"/>
    <w:rsid w:val="001129F4"/>
    <w:rsid w:val="001139C6"/>
    <w:rsid w:val="00113F46"/>
    <w:rsid w:val="001148E5"/>
    <w:rsid w:val="00114901"/>
    <w:rsid w:val="00114E68"/>
    <w:rsid w:val="0011516F"/>
    <w:rsid w:val="001153DC"/>
    <w:rsid w:val="001156B5"/>
    <w:rsid w:val="001158FC"/>
    <w:rsid w:val="00115C25"/>
    <w:rsid w:val="00115DBC"/>
    <w:rsid w:val="00116306"/>
    <w:rsid w:val="001164E4"/>
    <w:rsid w:val="00116830"/>
    <w:rsid w:val="0011685E"/>
    <w:rsid w:val="0011697D"/>
    <w:rsid w:val="00116F25"/>
    <w:rsid w:val="00117043"/>
    <w:rsid w:val="00117055"/>
    <w:rsid w:val="00117237"/>
    <w:rsid w:val="001176A6"/>
    <w:rsid w:val="00120374"/>
    <w:rsid w:val="00121411"/>
    <w:rsid w:val="001217C2"/>
    <w:rsid w:val="00121A85"/>
    <w:rsid w:val="00121AC3"/>
    <w:rsid w:val="00121BBB"/>
    <w:rsid w:val="00121CC0"/>
    <w:rsid w:val="00121EB6"/>
    <w:rsid w:val="00122182"/>
    <w:rsid w:val="0012238F"/>
    <w:rsid w:val="00122648"/>
    <w:rsid w:val="00122C8F"/>
    <w:rsid w:val="00123242"/>
    <w:rsid w:val="001238D9"/>
    <w:rsid w:val="0012435E"/>
    <w:rsid w:val="0012523B"/>
    <w:rsid w:val="00125583"/>
    <w:rsid w:val="00125613"/>
    <w:rsid w:val="00125650"/>
    <w:rsid w:val="00125A20"/>
    <w:rsid w:val="00125A27"/>
    <w:rsid w:val="00125A56"/>
    <w:rsid w:val="001262E3"/>
    <w:rsid w:val="00127499"/>
    <w:rsid w:val="001279F0"/>
    <w:rsid w:val="00127F1C"/>
    <w:rsid w:val="00130521"/>
    <w:rsid w:val="0013082B"/>
    <w:rsid w:val="00130F90"/>
    <w:rsid w:val="00131354"/>
    <w:rsid w:val="001314B4"/>
    <w:rsid w:val="0013156A"/>
    <w:rsid w:val="001317BA"/>
    <w:rsid w:val="001317D6"/>
    <w:rsid w:val="0013195E"/>
    <w:rsid w:val="00131E17"/>
    <w:rsid w:val="00131FFA"/>
    <w:rsid w:val="001325CE"/>
    <w:rsid w:val="0013336C"/>
    <w:rsid w:val="00133404"/>
    <w:rsid w:val="0013360B"/>
    <w:rsid w:val="00133959"/>
    <w:rsid w:val="00133E54"/>
    <w:rsid w:val="0013444F"/>
    <w:rsid w:val="001349BC"/>
    <w:rsid w:val="001357AF"/>
    <w:rsid w:val="00135BB8"/>
    <w:rsid w:val="0013600B"/>
    <w:rsid w:val="00136477"/>
    <w:rsid w:val="001365FF"/>
    <w:rsid w:val="00136609"/>
    <w:rsid w:val="0013663C"/>
    <w:rsid w:val="001367B0"/>
    <w:rsid w:val="001368C0"/>
    <w:rsid w:val="001368DE"/>
    <w:rsid w:val="00136AC3"/>
    <w:rsid w:val="001375AA"/>
    <w:rsid w:val="0013761F"/>
    <w:rsid w:val="001376B3"/>
    <w:rsid w:val="001400D8"/>
    <w:rsid w:val="00140B9B"/>
    <w:rsid w:val="001413D0"/>
    <w:rsid w:val="00141D46"/>
    <w:rsid w:val="001424F6"/>
    <w:rsid w:val="00142907"/>
    <w:rsid w:val="00142DE7"/>
    <w:rsid w:val="001437F3"/>
    <w:rsid w:val="00143973"/>
    <w:rsid w:val="00144B5F"/>
    <w:rsid w:val="00144C91"/>
    <w:rsid w:val="00144E0A"/>
    <w:rsid w:val="00144F00"/>
    <w:rsid w:val="001452F8"/>
    <w:rsid w:val="00145485"/>
    <w:rsid w:val="001459A1"/>
    <w:rsid w:val="00145B8D"/>
    <w:rsid w:val="001461EE"/>
    <w:rsid w:val="001469DB"/>
    <w:rsid w:val="00146C11"/>
    <w:rsid w:val="00147392"/>
    <w:rsid w:val="00150467"/>
    <w:rsid w:val="00150556"/>
    <w:rsid w:val="00150735"/>
    <w:rsid w:val="00150D3C"/>
    <w:rsid w:val="00150DE7"/>
    <w:rsid w:val="0015144C"/>
    <w:rsid w:val="00151E37"/>
    <w:rsid w:val="00152223"/>
    <w:rsid w:val="00152277"/>
    <w:rsid w:val="00152617"/>
    <w:rsid w:val="00152E75"/>
    <w:rsid w:val="00152F3D"/>
    <w:rsid w:val="00153125"/>
    <w:rsid w:val="001537AD"/>
    <w:rsid w:val="00153E7D"/>
    <w:rsid w:val="00154062"/>
    <w:rsid w:val="00154574"/>
    <w:rsid w:val="00154995"/>
    <w:rsid w:val="00154B35"/>
    <w:rsid w:val="00154D96"/>
    <w:rsid w:val="00155D5B"/>
    <w:rsid w:val="001563FB"/>
    <w:rsid w:val="00157439"/>
    <w:rsid w:val="00157CBD"/>
    <w:rsid w:val="00157CD0"/>
    <w:rsid w:val="00157E4C"/>
    <w:rsid w:val="00160201"/>
    <w:rsid w:val="001602D7"/>
    <w:rsid w:val="0016092E"/>
    <w:rsid w:val="00160971"/>
    <w:rsid w:val="00160B91"/>
    <w:rsid w:val="0016108E"/>
    <w:rsid w:val="0016130A"/>
    <w:rsid w:val="00161612"/>
    <w:rsid w:val="00161649"/>
    <w:rsid w:val="001617F1"/>
    <w:rsid w:val="00161A59"/>
    <w:rsid w:val="00161A71"/>
    <w:rsid w:val="00161F54"/>
    <w:rsid w:val="00163A1C"/>
    <w:rsid w:val="00163AA6"/>
    <w:rsid w:val="00163F54"/>
    <w:rsid w:val="0016407F"/>
    <w:rsid w:val="0016432C"/>
    <w:rsid w:val="00164709"/>
    <w:rsid w:val="00164981"/>
    <w:rsid w:val="00164B50"/>
    <w:rsid w:val="0016516F"/>
    <w:rsid w:val="001654AF"/>
    <w:rsid w:val="0016558A"/>
    <w:rsid w:val="001658BD"/>
    <w:rsid w:val="00165994"/>
    <w:rsid w:val="00165C86"/>
    <w:rsid w:val="00166B97"/>
    <w:rsid w:val="00166C36"/>
    <w:rsid w:val="00167388"/>
    <w:rsid w:val="001673DA"/>
    <w:rsid w:val="00167C59"/>
    <w:rsid w:val="00167D3F"/>
    <w:rsid w:val="00167D40"/>
    <w:rsid w:val="0017009B"/>
    <w:rsid w:val="001708DB"/>
    <w:rsid w:val="00170B44"/>
    <w:rsid w:val="00170C76"/>
    <w:rsid w:val="001713B7"/>
    <w:rsid w:val="001716F8"/>
    <w:rsid w:val="00171A13"/>
    <w:rsid w:val="00172138"/>
    <w:rsid w:val="00172B34"/>
    <w:rsid w:val="0017385C"/>
    <w:rsid w:val="00173BAE"/>
    <w:rsid w:val="00174503"/>
    <w:rsid w:val="00174795"/>
    <w:rsid w:val="00174A0F"/>
    <w:rsid w:val="00174A77"/>
    <w:rsid w:val="00175DF8"/>
    <w:rsid w:val="00175E2E"/>
    <w:rsid w:val="001761B0"/>
    <w:rsid w:val="00176FAA"/>
    <w:rsid w:val="001772CA"/>
    <w:rsid w:val="001778B7"/>
    <w:rsid w:val="00177A41"/>
    <w:rsid w:val="00177B10"/>
    <w:rsid w:val="00177B7A"/>
    <w:rsid w:val="00177BDC"/>
    <w:rsid w:val="00180C54"/>
    <w:rsid w:val="00180D2D"/>
    <w:rsid w:val="00181133"/>
    <w:rsid w:val="00181403"/>
    <w:rsid w:val="00181B5A"/>
    <w:rsid w:val="00183127"/>
    <w:rsid w:val="00183373"/>
    <w:rsid w:val="001843F4"/>
    <w:rsid w:val="001848C2"/>
    <w:rsid w:val="00184BEC"/>
    <w:rsid w:val="00184DF9"/>
    <w:rsid w:val="001858F2"/>
    <w:rsid w:val="001871D5"/>
    <w:rsid w:val="00187215"/>
    <w:rsid w:val="001873FD"/>
    <w:rsid w:val="00187EFF"/>
    <w:rsid w:val="0019025D"/>
    <w:rsid w:val="0019031D"/>
    <w:rsid w:val="0019131E"/>
    <w:rsid w:val="00191640"/>
    <w:rsid w:val="00191AAE"/>
    <w:rsid w:val="00191DFC"/>
    <w:rsid w:val="00192197"/>
    <w:rsid w:val="001924BE"/>
    <w:rsid w:val="00192876"/>
    <w:rsid w:val="00192967"/>
    <w:rsid w:val="00193066"/>
    <w:rsid w:val="00193447"/>
    <w:rsid w:val="0019393F"/>
    <w:rsid w:val="00193E6B"/>
    <w:rsid w:val="00193FB3"/>
    <w:rsid w:val="001947FE"/>
    <w:rsid w:val="0019499C"/>
    <w:rsid w:val="00195337"/>
    <w:rsid w:val="0019579A"/>
    <w:rsid w:val="00195CC0"/>
    <w:rsid w:val="00195F36"/>
    <w:rsid w:val="001965AF"/>
    <w:rsid w:val="001967D4"/>
    <w:rsid w:val="0019711F"/>
    <w:rsid w:val="001971E4"/>
    <w:rsid w:val="001976FA"/>
    <w:rsid w:val="00197957"/>
    <w:rsid w:val="00197A17"/>
    <w:rsid w:val="001A054C"/>
    <w:rsid w:val="001A0FCE"/>
    <w:rsid w:val="001A158C"/>
    <w:rsid w:val="001A1771"/>
    <w:rsid w:val="001A1E24"/>
    <w:rsid w:val="001A2392"/>
    <w:rsid w:val="001A246F"/>
    <w:rsid w:val="001A2839"/>
    <w:rsid w:val="001A2C4B"/>
    <w:rsid w:val="001A2CE0"/>
    <w:rsid w:val="001A304C"/>
    <w:rsid w:val="001A32E9"/>
    <w:rsid w:val="001A35E7"/>
    <w:rsid w:val="001A371D"/>
    <w:rsid w:val="001A4B67"/>
    <w:rsid w:val="001A506E"/>
    <w:rsid w:val="001A5088"/>
    <w:rsid w:val="001A53BF"/>
    <w:rsid w:val="001A5BA1"/>
    <w:rsid w:val="001A5CDB"/>
    <w:rsid w:val="001A606B"/>
    <w:rsid w:val="001A6100"/>
    <w:rsid w:val="001A6B24"/>
    <w:rsid w:val="001A6B82"/>
    <w:rsid w:val="001A7014"/>
    <w:rsid w:val="001A7592"/>
    <w:rsid w:val="001A78C6"/>
    <w:rsid w:val="001A7D28"/>
    <w:rsid w:val="001B0713"/>
    <w:rsid w:val="001B1A97"/>
    <w:rsid w:val="001B1FB0"/>
    <w:rsid w:val="001B21BD"/>
    <w:rsid w:val="001B24BC"/>
    <w:rsid w:val="001B283A"/>
    <w:rsid w:val="001B2B6F"/>
    <w:rsid w:val="001B2FCA"/>
    <w:rsid w:val="001B3681"/>
    <w:rsid w:val="001B3723"/>
    <w:rsid w:val="001B38CE"/>
    <w:rsid w:val="001B42EC"/>
    <w:rsid w:val="001B4528"/>
    <w:rsid w:val="001B48F5"/>
    <w:rsid w:val="001B4BC4"/>
    <w:rsid w:val="001B5488"/>
    <w:rsid w:val="001B60D5"/>
    <w:rsid w:val="001B60EA"/>
    <w:rsid w:val="001B6891"/>
    <w:rsid w:val="001B6CE2"/>
    <w:rsid w:val="001B6D07"/>
    <w:rsid w:val="001B72A5"/>
    <w:rsid w:val="001B72FB"/>
    <w:rsid w:val="001C0742"/>
    <w:rsid w:val="001C0D1B"/>
    <w:rsid w:val="001C10B8"/>
    <w:rsid w:val="001C137F"/>
    <w:rsid w:val="001C1688"/>
    <w:rsid w:val="001C1881"/>
    <w:rsid w:val="001C1B48"/>
    <w:rsid w:val="001C1F60"/>
    <w:rsid w:val="001C25E6"/>
    <w:rsid w:val="001C273D"/>
    <w:rsid w:val="001C2792"/>
    <w:rsid w:val="001C2B52"/>
    <w:rsid w:val="001C2EFC"/>
    <w:rsid w:val="001C2F10"/>
    <w:rsid w:val="001C3729"/>
    <w:rsid w:val="001C3BAD"/>
    <w:rsid w:val="001C40C2"/>
    <w:rsid w:val="001C46FE"/>
    <w:rsid w:val="001C4B1E"/>
    <w:rsid w:val="001C5275"/>
    <w:rsid w:val="001C5305"/>
    <w:rsid w:val="001C5307"/>
    <w:rsid w:val="001C55B6"/>
    <w:rsid w:val="001C5632"/>
    <w:rsid w:val="001C5983"/>
    <w:rsid w:val="001C5A31"/>
    <w:rsid w:val="001C69DA"/>
    <w:rsid w:val="001C6C53"/>
    <w:rsid w:val="001C7898"/>
    <w:rsid w:val="001C7A88"/>
    <w:rsid w:val="001C7E93"/>
    <w:rsid w:val="001C7EF0"/>
    <w:rsid w:val="001D028F"/>
    <w:rsid w:val="001D0413"/>
    <w:rsid w:val="001D05DC"/>
    <w:rsid w:val="001D0CA1"/>
    <w:rsid w:val="001D0DB8"/>
    <w:rsid w:val="001D0F6C"/>
    <w:rsid w:val="001D1232"/>
    <w:rsid w:val="001D1292"/>
    <w:rsid w:val="001D1C6A"/>
    <w:rsid w:val="001D249B"/>
    <w:rsid w:val="001D27DD"/>
    <w:rsid w:val="001D298E"/>
    <w:rsid w:val="001D299E"/>
    <w:rsid w:val="001D2A53"/>
    <w:rsid w:val="001D2AF6"/>
    <w:rsid w:val="001D375B"/>
    <w:rsid w:val="001D3E4F"/>
    <w:rsid w:val="001D402A"/>
    <w:rsid w:val="001D432D"/>
    <w:rsid w:val="001D4A4E"/>
    <w:rsid w:val="001D4AEF"/>
    <w:rsid w:val="001D4DDF"/>
    <w:rsid w:val="001D55D4"/>
    <w:rsid w:val="001D5A01"/>
    <w:rsid w:val="001D5B3A"/>
    <w:rsid w:val="001D5E23"/>
    <w:rsid w:val="001D5E47"/>
    <w:rsid w:val="001D5FAA"/>
    <w:rsid w:val="001D7554"/>
    <w:rsid w:val="001D77BE"/>
    <w:rsid w:val="001D77F6"/>
    <w:rsid w:val="001D7BF8"/>
    <w:rsid w:val="001D7D00"/>
    <w:rsid w:val="001D7D23"/>
    <w:rsid w:val="001E0085"/>
    <w:rsid w:val="001E0376"/>
    <w:rsid w:val="001E0820"/>
    <w:rsid w:val="001E0AB2"/>
    <w:rsid w:val="001E1758"/>
    <w:rsid w:val="001E1BBA"/>
    <w:rsid w:val="001E2186"/>
    <w:rsid w:val="001E21D1"/>
    <w:rsid w:val="001E2426"/>
    <w:rsid w:val="001E2831"/>
    <w:rsid w:val="001E2B54"/>
    <w:rsid w:val="001E2BE1"/>
    <w:rsid w:val="001E2DD6"/>
    <w:rsid w:val="001E38B8"/>
    <w:rsid w:val="001E3A6E"/>
    <w:rsid w:val="001E4F64"/>
    <w:rsid w:val="001E5594"/>
    <w:rsid w:val="001E5834"/>
    <w:rsid w:val="001E583F"/>
    <w:rsid w:val="001E5A53"/>
    <w:rsid w:val="001E5B12"/>
    <w:rsid w:val="001E5FE2"/>
    <w:rsid w:val="001E62DD"/>
    <w:rsid w:val="001E6693"/>
    <w:rsid w:val="001E71DF"/>
    <w:rsid w:val="001E722B"/>
    <w:rsid w:val="001E73B2"/>
    <w:rsid w:val="001E787C"/>
    <w:rsid w:val="001E7AD0"/>
    <w:rsid w:val="001E7E00"/>
    <w:rsid w:val="001E7E2F"/>
    <w:rsid w:val="001F0712"/>
    <w:rsid w:val="001F0E76"/>
    <w:rsid w:val="001F18C1"/>
    <w:rsid w:val="001F1B36"/>
    <w:rsid w:val="001F1BBD"/>
    <w:rsid w:val="001F235D"/>
    <w:rsid w:val="001F269E"/>
    <w:rsid w:val="001F2CCF"/>
    <w:rsid w:val="001F3331"/>
    <w:rsid w:val="001F421F"/>
    <w:rsid w:val="001F4794"/>
    <w:rsid w:val="001F551F"/>
    <w:rsid w:val="001F58C6"/>
    <w:rsid w:val="001F63A6"/>
    <w:rsid w:val="001F6969"/>
    <w:rsid w:val="001F696B"/>
    <w:rsid w:val="001F6C19"/>
    <w:rsid w:val="001F6D7E"/>
    <w:rsid w:val="001F6FF1"/>
    <w:rsid w:val="001F777C"/>
    <w:rsid w:val="001F7D05"/>
    <w:rsid w:val="002000C7"/>
    <w:rsid w:val="00201AED"/>
    <w:rsid w:val="00201D29"/>
    <w:rsid w:val="00201F27"/>
    <w:rsid w:val="00202520"/>
    <w:rsid w:val="00202D91"/>
    <w:rsid w:val="00202E3B"/>
    <w:rsid w:val="00202EA7"/>
    <w:rsid w:val="00203069"/>
    <w:rsid w:val="00203DBF"/>
    <w:rsid w:val="00203EAB"/>
    <w:rsid w:val="00204171"/>
    <w:rsid w:val="002046E6"/>
    <w:rsid w:val="00204995"/>
    <w:rsid w:val="0020514F"/>
    <w:rsid w:val="00205A04"/>
    <w:rsid w:val="00205A3A"/>
    <w:rsid w:val="00205B79"/>
    <w:rsid w:val="00205F47"/>
    <w:rsid w:val="00205FB5"/>
    <w:rsid w:val="00206657"/>
    <w:rsid w:val="002066E9"/>
    <w:rsid w:val="0020710E"/>
    <w:rsid w:val="00207DE2"/>
    <w:rsid w:val="00207FA3"/>
    <w:rsid w:val="002107C1"/>
    <w:rsid w:val="00211985"/>
    <w:rsid w:val="00211B3B"/>
    <w:rsid w:val="00211BA7"/>
    <w:rsid w:val="00212157"/>
    <w:rsid w:val="00212A52"/>
    <w:rsid w:val="00212ED3"/>
    <w:rsid w:val="00212EDF"/>
    <w:rsid w:val="00213546"/>
    <w:rsid w:val="0021367C"/>
    <w:rsid w:val="00213C7D"/>
    <w:rsid w:val="00213CA1"/>
    <w:rsid w:val="002153AE"/>
    <w:rsid w:val="0021641E"/>
    <w:rsid w:val="00216569"/>
    <w:rsid w:val="00216A4F"/>
    <w:rsid w:val="00216C9C"/>
    <w:rsid w:val="00216EB0"/>
    <w:rsid w:val="00216FA4"/>
    <w:rsid w:val="0021745E"/>
    <w:rsid w:val="00217898"/>
    <w:rsid w:val="00217935"/>
    <w:rsid w:val="00220117"/>
    <w:rsid w:val="002204C7"/>
    <w:rsid w:val="00220607"/>
    <w:rsid w:val="00220652"/>
    <w:rsid w:val="00220AB5"/>
    <w:rsid w:val="00221905"/>
    <w:rsid w:val="00221943"/>
    <w:rsid w:val="00221990"/>
    <w:rsid w:val="00221E30"/>
    <w:rsid w:val="00222139"/>
    <w:rsid w:val="00222525"/>
    <w:rsid w:val="00223097"/>
    <w:rsid w:val="0022352F"/>
    <w:rsid w:val="00223B8B"/>
    <w:rsid w:val="00223D61"/>
    <w:rsid w:val="00223E2A"/>
    <w:rsid w:val="0022453F"/>
    <w:rsid w:val="00225054"/>
    <w:rsid w:val="002250A6"/>
    <w:rsid w:val="00226700"/>
    <w:rsid w:val="002270A0"/>
    <w:rsid w:val="0022716E"/>
    <w:rsid w:val="002271CE"/>
    <w:rsid w:val="00227590"/>
    <w:rsid w:val="00227C86"/>
    <w:rsid w:val="00230282"/>
    <w:rsid w:val="002303DF"/>
    <w:rsid w:val="00230669"/>
    <w:rsid w:val="00230C10"/>
    <w:rsid w:val="00231385"/>
    <w:rsid w:val="00231F9B"/>
    <w:rsid w:val="00232025"/>
    <w:rsid w:val="002321E6"/>
    <w:rsid w:val="002329D2"/>
    <w:rsid w:val="00232D22"/>
    <w:rsid w:val="002331D8"/>
    <w:rsid w:val="0023351D"/>
    <w:rsid w:val="002336BB"/>
    <w:rsid w:val="00233B78"/>
    <w:rsid w:val="00234692"/>
    <w:rsid w:val="00234727"/>
    <w:rsid w:val="00234D05"/>
    <w:rsid w:val="00234EE2"/>
    <w:rsid w:val="00235821"/>
    <w:rsid w:val="002358C4"/>
    <w:rsid w:val="00235DA1"/>
    <w:rsid w:val="00236758"/>
    <w:rsid w:val="00236DBF"/>
    <w:rsid w:val="00236E7D"/>
    <w:rsid w:val="0023746D"/>
    <w:rsid w:val="00237A89"/>
    <w:rsid w:val="002401A0"/>
    <w:rsid w:val="002404D3"/>
    <w:rsid w:val="002427B8"/>
    <w:rsid w:val="00242B5B"/>
    <w:rsid w:val="00244915"/>
    <w:rsid w:val="00244FE9"/>
    <w:rsid w:val="0024539C"/>
    <w:rsid w:val="0024559A"/>
    <w:rsid w:val="0024561C"/>
    <w:rsid w:val="0024629A"/>
    <w:rsid w:val="00246F9E"/>
    <w:rsid w:val="0024713E"/>
    <w:rsid w:val="002477FE"/>
    <w:rsid w:val="00247CA4"/>
    <w:rsid w:val="00250238"/>
    <w:rsid w:val="0025085F"/>
    <w:rsid w:val="00250871"/>
    <w:rsid w:val="00250F05"/>
    <w:rsid w:val="00251546"/>
    <w:rsid w:val="0025274F"/>
    <w:rsid w:val="00252A07"/>
    <w:rsid w:val="00252AA5"/>
    <w:rsid w:val="002533BF"/>
    <w:rsid w:val="00253592"/>
    <w:rsid w:val="00253789"/>
    <w:rsid w:val="00253DE9"/>
    <w:rsid w:val="00253E9F"/>
    <w:rsid w:val="00254695"/>
    <w:rsid w:val="00254899"/>
    <w:rsid w:val="00254A40"/>
    <w:rsid w:val="00254C79"/>
    <w:rsid w:val="00254E50"/>
    <w:rsid w:val="002557C4"/>
    <w:rsid w:val="00255BAE"/>
    <w:rsid w:val="00256316"/>
    <w:rsid w:val="00256F2D"/>
    <w:rsid w:val="00257779"/>
    <w:rsid w:val="00257AD1"/>
    <w:rsid w:val="00257C43"/>
    <w:rsid w:val="00257CEE"/>
    <w:rsid w:val="00257ECB"/>
    <w:rsid w:val="002600B9"/>
    <w:rsid w:val="002600D6"/>
    <w:rsid w:val="002602A2"/>
    <w:rsid w:val="002618BC"/>
    <w:rsid w:val="002618D0"/>
    <w:rsid w:val="002618E0"/>
    <w:rsid w:val="00261AFC"/>
    <w:rsid w:val="00261C96"/>
    <w:rsid w:val="00261F3E"/>
    <w:rsid w:val="00261FE4"/>
    <w:rsid w:val="00262041"/>
    <w:rsid w:val="0026228C"/>
    <w:rsid w:val="00262C1F"/>
    <w:rsid w:val="002634FF"/>
    <w:rsid w:val="002639E0"/>
    <w:rsid w:val="00263EBB"/>
    <w:rsid w:val="0026425E"/>
    <w:rsid w:val="00264EA5"/>
    <w:rsid w:val="00265785"/>
    <w:rsid w:val="00265A8C"/>
    <w:rsid w:val="00266175"/>
    <w:rsid w:val="0026630D"/>
    <w:rsid w:val="00266651"/>
    <w:rsid w:val="0026710E"/>
    <w:rsid w:val="0026739D"/>
    <w:rsid w:val="00267702"/>
    <w:rsid w:val="00267E4D"/>
    <w:rsid w:val="00267FF8"/>
    <w:rsid w:val="002700D1"/>
    <w:rsid w:val="0027018B"/>
    <w:rsid w:val="00270313"/>
    <w:rsid w:val="00270724"/>
    <w:rsid w:val="00270D3F"/>
    <w:rsid w:val="00271F09"/>
    <w:rsid w:val="00271FF0"/>
    <w:rsid w:val="002720E3"/>
    <w:rsid w:val="002725AF"/>
    <w:rsid w:val="00272696"/>
    <w:rsid w:val="00272A6C"/>
    <w:rsid w:val="00272E49"/>
    <w:rsid w:val="002751EA"/>
    <w:rsid w:val="002752E6"/>
    <w:rsid w:val="0027672F"/>
    <w:rsid w:val="00276922"/>
    <w:rsid w:val="00276F3F"/>
    <w:rsid w:val="0027767B"/>
    <w:rsid w:val="00280840"/>
    <w:rsid w:val="00280A99"/>
    <w:rsid w:val="00280D27"/>
    <w:rsid w:val="00280D94"/>
    <w:rsid w:val="00281388"/>
    <w:rsid w:val="002813F3"/>
    <w:rsid w:val="002815CF"/>
    <w:rsid w:val="00282813"/>
    <w:rsid w:val="00282F31"/>
    <w:rsid w:val="0028313F"/>
    <w:rsid w:val="002834EC"/>
    <w:rsid w:val="00283AD8"/>
    <w:rsid w:val="00284992"/>
    <w:rsid w:val="002849EC"/>
    <w:rsid w:val="00284A3A"/>
    <w:rsid w:val="00284B0B"/>
    <w:rsid w:val="0028538E"/>
    <w:rsid w:val="0028566E"/>
    <w:rsid w:val="002856C2"/>
    <w:rsid w:val="00285757"/>
    <w:rsid w:val="002859A3"/>
    <w:rsid w:val="00286B8D"/>
    <w:rsid w:val="00286C62"/>
    <w:rsid w:val="00286C7A"/>
    <w:rsid w:val="00287366"/>
    <w:rsid w:val="00287BFB"/>
    <w:rsid w:val="00287C93"/>
    <w:rsid w:val="00287FDD"/>
    <w:rsid w:val="00290BE7"/>
    <w:rsid w:val="0029112F"/>
    <w:rsid w:val="0029192C"/>
    <w:rsid w:val="00291AE4"/>
    <w:rsid w:val="00291F53"/>
    <w:rsid w:val="00292BF9"/>
    <w:rsid w:val="002931F1"/>
    <w:rsid w:val="00293446"/>
    <w:rsid w:val="00293762"/>
    <w:rsid w:val="0029381A"/>
    <w:rsid w:val="0029394F"/>
    <w:rsid w:val="00293AAB"/>
    <w:rsid w:val="00293F19"/>
    <w:rsid w:val="00294363"/>
    <w:rsid w:val="00294D2C"/>
    <w:rsid w:val="00294FC0"/>
    <w:rsid w:val="00295104"/>
    <w:rsid w:val="00295670"/>
    <w:rsid w:val="00295B46"/>
    <w:rsid w:val="0029670B"/>
    <w:rsid w:val="00296AA8"/>
    <w:rsid w:val="002972A6"/>
    <w:rsid w:val="002975E9"/>
    <w:rsid w:val="0029773C"/>
    <w:rsid w:val="00297821"/>
    <w:rsid w:val="00297BD9"/>
    <w:rsid w:val="002A011D"/>
    <w:rsid w:val="002A10F1"/>
    <w:rsid w:val="002A118C"/>
    <w:rsid w:val="002A11DC"/>
    <w:rsid w:val="002A15E3"/>
    <w:rsid w:val="002A1EC7"/>
    <w:rsid w:val="002A2138"/>
    <w:rsid w:val="002A2ED9"/>
    <w:rsid w:val="002A505C"/>
    <w:rsid w:val="002A5104"/>
    <w:rsid w:val="002A54AA"/>
    <w:rsid w:val="002A588D"/>
    <w:rsid w:val="002A5A5D"/>
    <w:rsid w:val="002A5F4B"/>
    <w:rsid w:val="002A5F7F"/>
    <w:rsid w:val="002A6030"/>
    <w:rsid w:val="002A681A"/>
    <w:rsid w:val="002A6938"/>
    <w:rsid w:val="002A728E"/>
    <w:rsid w:val="002A7467"/>
    <w:rsid w:val="002A7947"/>
    <w:rsid w:val="002A7B0F"/>
    <w:rsid w:val="002A7D2B"/>
    <w:rsid w:val="002A7DBC"/>
    <w:rsid w:val="002B0046"/>
    <w:rsid w:val="002B0207"/>
    <w:rsid w:val="002B071F"/>
    <w:rsid w:val="002B0951"/>
    <w:rsid w:val="002B0BEB"/>
    <w:rsid w:val="002B1298"/>
    <w:rsid w:val="002B25FA"/>
    <w:rsid w:val="002B36AC"/>
    <w:rsid w:val="002B388C"/>
    <w:rsid w:val="002B3BAF"/>
    <w:rsid w:val="002B43FB"/>
    <w:rsid w:val="002B4D83"/>
    <w:rsid w:val="002B507C"/>
    <w:rsid w:val="002B54C1"/>
    <w:rsid w:val="002B57E8"/>
    <w:rsid w:val="002B5AA9"/>
    <w:rsid w:val="002B5ED6"/>
    <w:rsid w:val="002B66A4"/>
    <w:rsid w:val="002B69B1"/>
    <w:rsid w:val="002B6BAC"/>
    <w:rsid w:val="002B6D83"/>
    <w:rsid w:val="002B7020"/>
    <w:rsid w:val="002B77B6"/>
    <w:rsid w:val="002C02CB"/>
    <w:rsid w:val="002C039F"/>
    <w:rsid w:val="002C055C"/>
    <w:rsid w:val="002C0878"/>
    <w:rsid w:val="002C0CAC"/>
    <w:rsid w:val="002C0ED3"/>
    <w:rsid w:val="002C10BE"/>
    <w:rsid w:val="002C1AD4"/>
    <w:rsid w:val="002C224B"/>
    <w:rsid w:val="002C253A"/>
    <w:rsid w:val="002C2609"/>
    <w:rsid w:val="002C2AC0"/>
    <w:rsid w:val="002C2B43"/>
    <w:rsid w:val="002C2BFE"/>
    <w:rsid w:val="002C2FB6"/>
    <w:rsid w:val="002C32A6"/>
    <w:rsid w:val="002C3681"/>
    <w:rsid w:val="002C3CB8"/>
    <w:rsid w:val="002C4202"/>
    <w:rsid w:val="002C4B85"/>
    <w:rsid w:val="002C54C6"/>
    <w:rsid w:val="002C6651"/>
    <w:rsid w:val="002C6676"/>
    <w:rsid w:val="002C7598"/>
    <w:rsid w:val="002C7ACE"/>
    <w:rsid w:val="002D0112"/>
    <w:rsid w:val="002D05DB"/>
    <w:rsid w:val="002D0664"/>
    <w:rsid w:val="002D0B32"/>
    <w:rsid w:val="002D0C9B"/>
    <w:rsid w:val="002D10CF"/>
    <w:rsid w:val="002D138F"/>
    <w:rsid w:val="002D193D"/>
    <w:rsid w:val="002D1CB6"/>
    <w:rsid w:val="002D1E27"/>
    <w:rsid w:val="002D24C7"/>
    <w:rsid w:val="002D2B19"/>
    <w:rsid w:val="002D2F92"/>
    <w:rsid w:val="002D30BC"/>
    <w:rsid w:val="002D347D"/>
    <w:rsid w:val="002D3F9B"/>
    <w:rsid w:val="002D437B"/>
    <w:rsid w:val="002D441F"/>
    <w:rsid w:val="002D4CE9"/>
    <w:rsid w:val="002D5637"/>
    <w:rsid w:val="002D5793"/>
    <w:rsid w:val="002D589A"/>
    <w:rsid w:val="002D5BCF"/>
    <w:rsid w:val="002D6CE9"/>
    <w:rsid w:val="002D79D7"/>
    <w:rsid w:val="002D7B2E"/>
    <w:rsid w:val="002E0148"/>
    <w:rsid w:val="002E11C6"/>
    <w:rsid w:val="002E1439"/>
    <w:rsid w:val="002E2357"/>
    <w:rsid w:val="002E42BB"/>
    <w:rsid w:val="002E4705"/>
    <w:rsid w:val="002E4E55"/>
    <w:rsid w:val="002E5DE5"/>
    <w:rsid w:val="002E5EB7"/>
    <w:rsid w:val="002E6125"/>
    <w:rsid w:val="002E650B"/>
    <w:rsid w:val="002E695E"/>
    <w:rsid w:val="002E6D56"/>
    <w:rsid w:val="002E70BB"/>
    <w:rsid w:val="002E720F"/>
    <w:rsid w:val="002E7585"/>
    <w:rsid w:val="002E7CFD"/>
    <w:rsid w:val="002E7F26"/>
    <w:rsid w:val="002E7F97"/>
    <w:rsid w:val="002F03A4"/>
    <w:rsid w:val="002F09F3"/>
    <w:rsid w:val="002F128D"/>
    <w:rsid w:val="002F1467"/>
    <w:rsid w:val="002F180D"/>
    <w:rsid w:val="002F1C71"/>
    <w:rsid w:val="002F2020"/>
    <w:rsid w:val="002F2057"/>
    <w:rsid w:val="002F2280"/>
    <w:rsid w:val="002F29CE"/>
    <w:rsid w:val="002F31CF"/>
    <w:rsid w:val="002F3448"/>
    <w:rsid w:val="002F34C6"/>
    <w:rsid w:val="002F4667"/>
    <w:rsid w:val="002F4710"/>
    <w:rsid w:val="002F4FA9"/>
    <w:rsid w:val="002F4FE0"/>
    <w:rsid w:val="002F54B2"/>
    <w:rsid w:val="002F564A"/>
    <w:rsid w:val="002F64E2"/>
    <w:rsid w:val="002F685C"/>
    <w:rsid w:val="002F689E"/>
    <w:rsid w:val="002F6BF8"/>
    <w:rsid w:val="002F6C79"/>
    <w:rsid w:val="002F74AA"/>
    <w:rsid w:val="002F760B"/>
    <w:rsid w:val="002F7874"/>
    <w:rsid w:val="002F7D32"/>
    <w:rsid w:val="00300317"/>
    <w:rsid w:val="00300803"/>
    <w:rsid w:val="003024C7"/>
    <w:rsid w:val="00302533"/>
    <w:rsid w:val="0030289F"/>
    <w:rsid w:val="00302C0E"/>
    <w:rsid w:val="00302E8A"/>
    <w:rsid w:val="00303644"/>
    <w:rsid w:val="00303C97"/>
    <w:rsid w:val="00303FCC"/>
    <w:rsid w:val="00304404"/>
    <w:rsid w:val="00304600"/>
    <w:rsid w:val="003047F3"/>
    <w:rsid w:val="00304841"/>
    <w:rsid w:val="00304A41"/>
    <w:rsid w:val="00305E4F"/>
    <w:rsid w:val="00305F69"/>
    <w:rsid w:val="00306D9A"/>
    <w:rsid w:val="003073E5"/>
    <w:rsid w:val="003076C1"/>
    <w:rsid w:val="003076C7"/>
    <w:rsid w:val="00307F4B"/>
    <w:rsid w:val="0031034D"/>
    <w:rsid w:val="003104B7"/>
    <w:rsid w:val="00310D3C"/>
    <w:rsid w:val="00310E7A"/>
    <w:rsid w:val="00311081"/>
    <w:rsid w:val="00312710"/>
    <w:rsid w:val="003127AB"/>
    <w:rsid w:val="003128DB"/>
    <w:rsid w:val="0031361D"/>
    <w:rsid w:val="0031389F"/>
    <w:rsid w:val="00313B8D"/>
    <w:rsid w:val="0031408D"/>
    <w:rsid w:val="003145C4"/>
    <w:rsid w:val="00315350"/>
    <w:rsid w:val="00315623"/>
    <w:rsid w:val="00315D4F"/>
    <w:rsid w:val="003161C2"/>
    <w:rsid w:val="00316330"/>
    <w:rsid w:val="00316CD4"/>
    <w:rsid w:val="0031768E"/>
    <w:rsid w:val="00317C97"/>
    <w:rsid w:val="00317E2A"/>
    <w:rsid w:val="00320341"/>
    <w:rsid w:val="00320991"/>
    <w:rsid w:val="00320B1F"/>
    <w:rsid w:val="00321189"/>
    <w:rsid w:val="00321267"/>
    <w:rsid w:val="00321CEC"/>
    <w:rsid w:val="003228F9"/>
    <w:rsid w:val="00322C1F"/>
    <w:rsid w:val="00322DC2"/>
    <w:rsid w:val="00323005"/>
    <w:rsid w:val="00323225"/>
    <w:rsid w:val="00323340"/>
    <w:rsid w:val="00323867"/>
    <w:rsid w:val="00323B54"/>
    <w:rsid w:val="00323BB7"/>
    <w:rsid w:val="00324774"/>
    <w:rsid w:val="00324800"/>
    <w:rsid w:val="00324822"/>
    <w:rsid w:val="00324AA8"/>
    <w:rsid w:val="00324BCE"/>
    <w:rsid w:val="00324D8B"/>
    <w:rsid w:val="003250F4"/>
    <w:rsid w:val="0032527D"/>
    <w:rsid w:val="003252FE"/>
    <w:rsid w:val="00325504"/>
    <w:rsid w:val="003256AA"/>
    <w:rsid w:val="003268E5"/>
    <w:rsid w:val="00327A2E"/>
    <w:rsid w:val="0033033A"/>
    <w:rsid w:val="0033075A"/>
    <w:rsid w:val="00330781"/>
    <w:rsid w:val="00331137"/>
    <w:rsid w:val="00331750"/>
    <w:rsid w:val="00332199"/>
    <w:rsid w:val="00332518"/>
    <w:rsid w:val="003327BD"/>
    <w:rsid w:val="0033296F"/>
    <w:rsid w:val="00332B9A"/>
    <w:rsid w:val="00332CAF"/>
    <w:rsid w:val="00333278"/>
    <w:rsid w:val="00333791"/>
    <w:rsid w:val="0033379F"/>
    <w:rsid w:val="00333A14"/>
    <w:rsid w:val="00333EC1"/>
    <w:rsid w:val="0033423F"/>
    <w:rsid w:val="003356B3"/>
    <w:rsid w:val="003356B9"/>
    <w:rsid w:val="0033620D"/>
    <w:rsid w:val="003362C5"/>
    <w:rsid w:val="00336823"/>
    <w:rsid w:val="00336AE5"/>
    <w:rsid w:val="00336D56"/>
    <w:rsid w:val="00336D71"/>
    <w:rsid w:val="00337550"/>
    <w:rsid w:val="0033762B"/>
    <w:rsid w:val="003378B4"/>
    <w:rsid w:val="00337911"/>
    <w:rsid w:val="003400DD"/>
    <w:rsid w:val="00341060"/>
    <w:rsid w:val="003414BF"/>
    <w:rsid w:val="00341732"/>
    <w:rsid w:val="00341DD6"/>
    <w:rsid w:val="00342791"/>
    <w:rsid w:val="00342F5E"/>
    <w:rsid w:val="00343079"/>
    <w:rsid w:val="003443F9"/>
    <w:rsid w:val="00344C24"/>
    <w:rsid w:val="003453A8"/>
    <w:rsid w:val="003454B7"/>
    <w:rsid w:val="00345736"/>
    <w:rsid w:val="00345E7D"/>
    <w:rsid w:val="003462EA"/>
    <w:rsid w:val="00346659"/>
    <w:rsid w:val="00346EF6"/>
    <w:rsid w:val="00346FC9"/>
    <w:rsid w:val="003475AB"/>
    <w:rsid w:val="00347C72"/>
    <w:rsid w:val="00350185"/>
    <w:rsid w:val="0035093D"/>
    <w:rsid w:val="00350F2A"/>
    <w:rsid w:val="00351E85"/>
    <w:rsid w:val="0035234D"/>
    <w:rsid w:val="00353110"/>
    <w:rsid w:val="003537F5"/>
    <w:rsid w:val="0035494B"/>
    <w:rsid w:val="00356784"/>
    <w:rsid w:val="00356B79"/>
    <w:rsid w:val="00356C48"/>
    <w:rsid w:val="00356E68"/>
    <w:rsid w:val="00356FED"/>
    <w:rsid w:val="003578D3"/>
    <w:rsid w:val="00357AC3"/>
    <w:rsid w:val="00357E11"/>
    <w:rsid w:val="0036016A"/>
    <w:rsid w:val="003602DF"/>
    <w:rsid w:val="003604E1"/>
    <w:rsid w:val="0036103D"/>
    <w:rsid w:val="003619A5"/>
    <w:rsid w:val="003626CE"/>
    <w:rsid w:val="003626F2"/>
    <w:rsid w:val="00362734"/>
    <w:rsid w:val="00362991"/>
    <w:rsid w:val="003629C5"/>
    <w:rsid w:val="00363824"/>
    <w:rsid w:val="00364520"/>
    <w:rsid w:val="003645A1"/>
    <w:rsid w:val="00364661"/>
    <w:rsid w:val="00364725"/>
    <w:rsid w:val="00364E51"/>
    <w:rsid w:val="003658B3"/>
    <w:rsid w:val="00365ABE"/>
    <w:rsid w:val="00365DAF"/>
    <w:rsid w:val="00365F03"/>
    <w:rsid w:val="00366348"/>
    <w:rsid w:val="003665DC"/>
    <w:rsid w:val="003675D6"/>
    <w:rsid w:val="00370638"/>
    <w:rsid w:val="00371437"/>
    <w:rsid w:val="0037148E"/>
    <w:rsid w:val="0037193F"/>
    <w:rsid w:val="00371FA4"/>
    <w:rsid w:val="0037204D"/>
    <w:rsid w:val="00372187"/>
    <w:rsid w:val="003725F5"/>
    <w:rsid w:val="003726D1"/>
    <w:rsid w:val="00372C9A"/>
    <w:rsid w:val="00373133"/>
    <w:rsid w:val="003748CF"/>
    <w:rsid w:val="003748E5"/>
    <w:rsid w:val="00374DD0"/>
    <w:rsid w:val="00375B54"/>
    <w:rsid w:val="003762AF"/>
    <w:rsid w:val="00377914"/>
    <w:rsid w:val="003779E1"/>
    <w:rsid w:val="00377D45"/>
    <w:rsid w:val="00377E99"/>
    <w:rsid w:val="0038019A"/>
    <w:rsid w:val="0038027F"/>
    <w:rsid w:val="00380491"/>
    <w:rsid w:val="003805C8"/>
    <w:rsid w:val="003807B3"/>
    <w:rsid w:val="00380A2E"/>
    <w:rsid w:val="003815A6"/>
    <w:rsid w:val="0038187A"/>
    <w:rsid w:val="00383127"/>
    <w:rsid w:val="003831CC"/>
    <w:rsid w:val="0038320B"/>
    <w:rsid w:val="0038374B"/>
    <w:rsid w:val="00383F84"/>
    <w:rsid w:val="00385D3E"/>
    <w:rsid w:val="00385D52"/>
    <w:rsid w:val="003860BB"/>
    <w:rsid w:val="003862E5"/>
    <w:rsid w:val="003862FB"/>
    <w:rsid w:val="003863FA"/>
    <w:rsid w:val="00386836"/>
    <w:rsid w:val="00387030"/>
    <w:rsid w:val="003870EA"/>
    <w:rsid w:val="003876AE"/>
    <w:rsid w:val="0038778A"/>
    <w:rsid w:val="003878CA"/>
    <w:rsid w:val="00387990"/>
    <w:rsid w:val="00387C96"/>
    <w:rsid w:val="00387E40"/>
    <w:rsid w:val="00387E9B"/>
    <w:rsid w:val="00390806"/>
    <w:rsid w:val="00390932"/>
    <w:rsid w:val="003909DF"/>
    <w:rsid w:val="00390D29"/>
    <w:rsid w:val="003917DE"/>
    <w:rsid w:val="00391AB6"/>
    <w:rsid w:val="00391C8B"/>
    <w:rsid w:val="00392229"/>
    <w:rsid w:val="0039255F"/>
    <w:rsid w:val="00392D4B"/>
    <w:rsid w:val="00393ED0"/>
    <w:rsid w:val="003940AF"/>
    <w:rsid w:val="003947EE"/>
    <w:rsid w:val="00394AD0"/>
    <w:rsid w:val="00395019"/>
    <w:rsid w:val="00395145"/>
    <w:rsid w:val="003953C2"/>
    <w:rsid w:val="0039597E"/>
    <w:rsid w:val="00395ADE"/>
    <w:rsid w:val="00395B43"/>
    <w:rsid w:val="003966C6"/>
    <w:rsid w:val="003969D3"/>
    <w:rsid w:val="00396D27"/>
    <w:rsid w:val="003970EE"/>
    <w:rsid w:val="003972C9"/>
    <w:rsid w:val="003974CE"/>
    <w:rsid w:val="003977DB"/>
    <w:rsid w:val="003979AA"/>
    <w:rsid w:val="003A0585"/>
    <w:rsid w:val="003A0687"/>
    <w:rsid w:val="003A0796"/>
    <w:rsid w:val="003A08DC"/>
    <w:rsid w:val="003A134F"/>
    <w:rsid w:val="003A1B2E"/>
    <w:rsid w:val="003A1B43"/>
    <w:rsid w:val="003A47BA"/>
    <w:rsid w:val="003A51B0"/>
    <w:rsid w:val="003A5A81"/>
    <w:rsid w:val="003A5DA4"/>
    <w:rsid w:val="003A60E9"/>
    <w:rsid w:val="003A628C"/>
    <w:rsid w:val="003A66DB"/>
    <w:rsid w:val="003A672D"/>
    <w:rsid w:val="003A6E40"/>
    <w:rsid w:val="003A7B35"/>
    <w:rsid w:val="003B0251"/>
    <w:rsid w:val="003B0CC8"/>
    <w:rsid w:val="003B12D1"/>
    <w:rsid w:val="003B1D80"/>
    <w:rsid w:val="003B2C0B"/>
    <w:rsid w:val="003B2CC8"/>
    <w:rsid w:val="003B2DDC"/>
    <w:rsid w:val="003B30EF"/>
    <w:rsid w:val="003B30FB"/>
    <w:rsid w:val="003B36F8"/>
    <w:rsid w:val="003B4D5E"/>
    <w:rsid w:val="003B4E82"/>
    <w:rsid w:val="003B50F4"/>
    <w:rsid w:val="003B531B"/>
    <w:rsid w:val="003B55D1"/>
    <w:rsid w:val="003B5F27"/>
    <w:rsid w:val="003B645A"/>
    <w:rsid w:val="003B6657"/>
    <w:rsid w:val="003B66C7"/>
    <w:rsid w:val="003B6F3D"/>
    <w:rsid w:val="003B71BD"/>
    <w:rsid w:val="003B7493"/>
    <w:rsid w:val="003B78CB"/>
    <w:rsid w:val="003B7ECF"/>
    <w:rsid w:val="003C0598"/>
    <w:rsid w:val="003C06AB"/>
    <w:rsid w:val="003C0CF3"/>
    <w:rsid w:val="003C0DB2"/>
    <w:rsid w:val="003C164A"/>
    <w:rsid w:val="003C18EF"/>
    <w:rsid w:val="003C1910"/>
    <w:rsid w:val="003C1B22"/>
    <w:rsid w:val="003C1E16"/>
    <w:rsid w:val="003C2177"/>
    <w:rsid w:val="003C2BF0"/>
    <w:rsid w:val="003C2DF3"/>
    <w:rsid w:val="003C3138"/>
    <w:rsid w:val="003C31ED"/>
    <w:rsid w:val="003C4064"/>
    <w:rsid w:val="003C58C9"/>
    <w:rsid w:val="003C598E"/>
    <w:rsid w:val="003C59AF"/>
    <w:rsid w:val="003C5AF5"/>
    <w:rsid w:val="003C5B5B"/>
    <w:rsid w:val="003C621C"/>
    <w:rsid w:val="003C64F3"/>
    <w:rsid w:val="003C6B4C"/>
    <w:rsid w:val="003C6F6D"/>
    <w:rsid w:val="003C708A"/>
    <w:rsid w:val="003C72F5"/>
    <w:rsid w:val="003C75E1"/>
    <w:rsid w:val="003C766B"/>
    <w:rsid w:val="003C7B95"/>
    <w:rsid w:val="003C7D98"/>
    <w:rsid w:val="003D02D1"/>
    <w:rsid w:val="003D088E"/>
    <w:rsid w:val="003D0932"/>
    <w:rsid w:val="003D1095"/>
    <w:rsid w:val="003D11C4"/>
    <w:rsid w:val="003D1679"/>
    <w:rsid w:val="003D177E"/>
    <w:rsid w:val="003D2213"/>
    <w:rsid w:val="003D2368"/>
    <w:rsid w:val="003D2609"/>
    <w:rsid w:val="003D2914"/>
    <w:rsid w:val="003D29E4"/>
    <w:rsid w:val="003D3D7A"/>
    <w:rsid w:val="003D42A0"/>
    <w:rsid w:val="003D4D4D"/>
    <w:rsid w:val="003D4DBA"/>
    <w:rsid w:val="003D52FD"/>
    <w:rsid w:val="003D55EF"/>
    <w:rsid w:val="003D59C1"/>
    <w:rsid w:val="003D6248"/>
    <w:rsid w:val="003D6BBC"/>
    <w:rsid w:val="003D6DF4"/>
    <w:rsid w:val="003D7321"/>
    <w:rsid w:val="003D75FD"/>
    <w:rsid w:val="003D7B7C"/>
    <w:rsid w:val="003E008B"/>
    <w:rsid w:val="003E0B36"/>
    <w:rsid w:val="003E1694"/>
    <w:rsid w:val="003E23AF"/>
    <w:rsid w:val="003E2976"/>
    <w:rsid w:val="003E308F"/>
    <w:rsid w:val="003E32C2"/>
    <w:rsid w:val="003E34A8"/>
    <w:rsid w:val="003E4160"/>
    <w:rsid w:val="003E43E2"/>
    <w:rsid w:val="003E487C"/>
    <w:rsid w:val="003E52F9"/>
    <w:rsid w:val="003E5874"/>
    <w:rsid w:val="003E59E5"/>
    <w:rsid w:val="003E6BF8"/>
    <w:rsid w:val="003E6FB1"/>
    <w:rsid w:val="003E7452"/>
    <w:rsid w:val="003E76AE"/>
    <w:rsid w:val="003E7914"/>
    <w:rsid w:val="003F02C9"/>
    <w:rsid w:val="003F0899"/>
    <w:rsid w:val="003F0F0E"/>
    <w:rsid w:val="003F154D"/>
    <w:rsid w:val="003F2454"/>
    <w:rsid w:val="003F2C51"/>
    <w:rsid w:val="003F2CAC"/>
    <w:rsid w:val="003F31EB"/>
    <w:rsid w:val="003F3395"/>
    <w:rsid w:val="003F3503"/>
    <w:rsid w:val="003F371C"/>
    <w:rsid w:val="003F3D35"/>
    <w:rsid w:val="003F448C"/>
    <w:rsid w:val="003F48A8"/>
    <w:rsid w:val="003F4A65"/>
    <w:rsid w:val="003F525C"/>
    <w:rsid w:val="003F52FA"/>
    <w:rsid w:val="003F53B0"/>
    <w:rsid w:val="003F5936"/>
    <w:rsid w:val="003F5E35"/>
    <w:rsid w:val="003F61DD"/>
    <w:rsid w:val="003F6359"/>
    <w:rsid w:val="003F74FA"/>
    <w:rsid w:val="003F7685"/>
    <w:rsid w:val="0040008B"/>
    <w:rsid w:val="00400CE8"/>
    <w:rsid w:val="0040101C"/>
    <w:rsid w:val="00401219"/>
    <w:rsid w:val="0040185C"/>
    <w:rsid w:val="00401A1A"/>
    <w:rsid w:val="00401C23"/>
    <w:rsid w:val="004020B4"/>
    <w:rsid w:val="00402A1A"/>
    <w:rsid w:val="00402DE3"/>
    <w:rsid w:val="00402E39"/>
    <w:rsid w:val="004032F3"/>
    <w:rsid w:val="00404030"/>
    <w:rsid w:val="00404443"/>
    <w:rsid w:val="004045D2"/>
    <w:rsid w:val="00404806"/>
    <w:rsid w:val="00405136"/>
    <w:rsid w:val="00405A34"/>
    <w:rsid w:val="00405C8C"/>
    <w:rsid w:val="00405F85"/>
    <w:rsid w:val="004061B1"/>
    <w:rsid w:val="00406351"/>
    <w:rsid w:val="0040704A"/>
    <w:rsid w:val="00407D2A"/>
    <w:rsid w:val="00407DBC"/>
    <w:rsid w:val="00407EC0"/>
    <w:rsid w:val="0041050F"/>
    <w:rsid w:val="004107C6"/>
    <w:rsid w:val="0041089E"/>
    <w:rsid w:val="00410921"/>
    <w:rsid w:val="0041142D"/>
    <w:rsid w:val="0041166E"/>
    <w:rsid w:val="0041189B"/>
    <w:rsid w:val="00411C9E"/>
    <w:rsid w:val="00411FD0"/>
    <w:rsid w:val="00412118"/>
    <w:rsid w:val="00412250"/>
    <w:rsid w:val="00412837"/>
    <w:rsid w:val="00413182"/>
    <w:rsid w:val="004136BE"/>
    <w:rsid w:val="00413DF8"/>
    <w:rsid w:val="00413FBA"/>
    <w:rsid w:val="00414541"/>
    <w:rsid w:val="00414756"/>
    <w:rsid w:val="004148D7"/>
    <w:rsid w:val="00414A20"/>
    <w:rsid w:val="00415C65"/>
    <w:rsid w:val="00415CBE"/>
    <w:rsid w:val="00415EF1"/>
    <w:rsid w:val="004166F2"/>
    <w:rsid w:val="00416905"/>
    <w:rsid w:val="0041703E"/>
    <w:rsid w:val="00417203"/>
    <w:rsid w:val="00417296"/>
    <w:rsid w:val="00417693"/>
    <w:rsid w:val="0041796F"/>
    <w:rsid w:val="00417E2A"/>
    <w:rsid w:val="004201BD"/>
    <w:rsid w:val="004205C5"/>
    <w:rsid w:val="00420673"/>
    <w:rsid w:val="00420C5A"/>
    <w:rsid w:val="00420C5F"/>
    <w:rsid w:val="004211B7"/>
    <w:rsid w:val="00422615"/>
    <w:rsid w:val="00422759"/>
    <w:rsid w:val="00422784"/>
    <w:rsid w:val="00422C8D"/>
    <w:rsid w:val="00422FFE"/>
    <w:rsid w:val="00423351"/>
    <w:rsid w:val="0042349C"/>
    <w:rsid w:val="00423CD7"/>
    <w:rsid w:val="004248E4"/>
    <w:rsid w:val="00424A55"/>
    <w:rsid w:val="00424A8C"/>
    <w:rsid w:val="00424B6D"/>
    <w:rsid w:val="004250B0"/>
    <w:rsid w:val="00425B24"/>
    <w:rsid w:val="00425FE1"/>
    <w:rsid w:val="00426373"/>
    <w:rsid w:val="0042692D"/>
    <w:rsid w:val="00426F0B"/>
    <w:rsid w:val="00427229"/>
    <w:rsid w:val="00427353"/>
    <w:rsid w:val="004276CD"/>
    <w:rsid w:val="00430B47"/>
    <w:rsid w:val="0043131E"/>
    <w:rsid w:val="00431A03"/>
    <w:rsid w:val="004320AF"/>
    <w:rsid w:val="004326B0"/>
    <w:rsid w:val="0043271B"/>
    <w:rsid w:val="00432AA6"/>
    <w:rsid w:val="00432DEE"/>
    <w:rsid w:val="0043304B"/>
    <w:rsid w:val="00433583"/>
    <w:rsid w:val="0043361C"/>
    <w:rsid w:val="0043369B"/>
    <w:rsid w:val="004337D3"/>
    <w:rsid w:val="004338C0"/>
    <w:rsid w:val="00433A9B"/>
    <w:rsid w:val="00433AB8"/>
    <w:rsid w:val="004347B5"/>
    <w:rsid w:val="00434D4B"/>
    <w:rsid w:val="004357B8"/>
    <w:rsid w:val="00435B19"/>
    <w:rsid w:val="0043607C"/>
    <w:rsid w:val="00436B98"/>
    <w:rsid w:val="0043706A"/>
    <w:rsid w:val="00437221"/>
    <w:rsid w:val="00437712"/>
    <w:rsid w:val="0043776D"/>
    <w:rsid w:val="0044005E"/>
    <w:rsid w:val="00440762"/>
    <w:rsid w:val="00440DBB"/>
    <w:rsid w:val="00440EB4"/>
    <w:rsid w:val="004410B4"/>
    <w:rsid w:val="00441213"/>
    <w:rsid w:val="00441A49"/>
    <w:rsid w:val="00442195"/>
    <w:rsid w:val="004426FC"/>
    <w:rsid w:val="00442B7E"/>
    <w:rsid w:val="004438C4"/>
    <w:rsid w:val="0044428F"/>
    <w:rsid w:val="004442EA"/>
    <w:rsid w:val="00444AA0"/>
    <w:rsid w:val="00444EF5"/>
    <w:rsid w:val="00444F5C"/>
    <w:rsid w:val="004454CD"/>
    <w:rsid w:val="00445620"/>
    <w:rsid w:val="00445A3A"/>
    <w:rsid w:val="00445D63"/>
    <w:rsid w:val="0044605C"/>
    <w:rsid w:val="0044615C"/>
    <w:rsid w:val="00446E71"/>
    <w:rsid w:val="0044706E"/>
    <w:rsid w:val="00447251"/>
    <w:rsid w:val="00447475"/>
    <w:rsid w:val="004474CB"/>
    <w:rsid w:val="00447DDC"/>
    <w:rsid w:val="00447E13"/>
    <w:rsid w:val="00450167"/>
    <w:rsid w:val="0045022A"/>
    <w:rsid w:val="00450C37"/>
    <w:rsid w:val="00451150"/>
    <w:rsid w:val="00452109"/>
    <w:rsid w:val="00452184"/>
    <w:rsid w:val="00452B9E"/>
    <w:rsid w:val="00452F0B"/>
    <w:rsid w:val="004548B2"/>
    <w:rsid w:val="00454C97"/>
    <w:rsid w:val="00454E23"/>
    <w:rsid w:val="00455609"/>
    <w:rsid w:val="00456218"/>
    <w:rsid w:val="00456331"/>
    <w:rsid w:val="00456E83"/>
    <w:rsid w:val="00457B33"/>
    <w:rsid w:val="00457D72"/>
    <w:rsid w:val="00460267"/>
    <w:rsid w:val="004602B0"/>
    <w:rsid w:val="00460628"/>
    <w:rsid w:val="00460839"/>
    <w:rsid w:val="004610F8"/>
    <w:rsid w:val="00461A26"/>
    <w:rsid w:val="004625F5"/>
    <w:rsid w:val="00462D0C"/>
    <w:rsid w:val="00462D85"/>
    <w:rsid w:val="00463267"/>
    <w:rsid w:val="00463507"/>
    <w:rsid w:val="00463551"/>
    <w:rsid w:val="004638DB"/>
    <w:rsid w:val="004638E1"/>
    <w:rsid w:val="00463EDA"/>
    <w:rsid w:val="00464121"/>
    <w:rsid w:val="00464691"/>
    <w:rsid w:val="00464936"/>
    <w:rsid w:val="00464C8E"/>
    <w:rsid w:val="00464F15"/>
    <w:rsid w:val="004650A8"/>
    <w:rsid w:val="00465251"/>
    <w:rsid w:val="004654C2"/>
    <w:rsid w:val="0046590E"/>
    <w:rsid w:val="00465983"/>
    <w:rsid w:val="00465EE8"/>
    <w:rsid w:val="004662A4"/>
    <w:rsid w:val="0046719F"/>
    <w:rsid w:val="004675ED"/>
    <w:rsid w:val="00467B1A"/>
    <w:rsid w:val="00470688"/>
    <w:rsid w:val="00470A9A"/>
    <w:rsid w:val="00470AD2"/>
    <w:rsid w:val="00472478"/>
    <w:rsid w:val="00472D07"/>
    <w:rsid w:val="00475367"/>
    <w:rsid w:val="0047545D"/>
    <w:rsid w:val="004756F7"/>
    <w:rsid w:val="004757D4"/>
    <w:rsid w:val="00475BEF"/>
    <w:rsid w:val="004773C8"/>
    <w:rsid w:val="00477B28"/>
    <w:rsid w:val="00477BCA"/>
    <w:rsid w:val="00480423"/>
    <w:rsid w:val="004804E3"/>
    <w:rsid w:val="00480566"/>
    <w:rsid w:val="004815AC"/>
    <w:rsid w:val="00481700"/>
    <w:rsid w:val="00481776"/>
    <w:rsid w:val="0048177C"/>
    <w:rsid w:val="00481828"/>
    <w:rsid w:val="00481E39"/>
    <w:rsid w:val="00481F2B"/>
    <w:rsid w:val="004823C0"/>
    <w:rsid w:val="00482536"/>
    <w:rsid w:val="004825D6"/>
    <w:rsid w:val="0048269C"/>
    <w:rsid w:val="0048274E"/>
    <w:rsid w:val="0048319C"/>
    <w:rsid w:val="00483892"/>
    <w:rsid w:val="00483D46"/>
    <w:rsid w:val="00483E1D"/>
    <w:rsid w:val="00484A10"/>
    <w:rsid w:val="00484DD4"/>
    <w:rsid w:val="004855D8"/>
    <w:rsid w:val="004862F4"/>
    <w:rsid w:val="004863F0"/>
    <w:rsid w:val="00486B5A"/>
    <w:rsid w:val="00486EA1"/>
    <w:rsid w:val="00487594"/>
    <w:rsid w:val="004879E6"/>
    <w:rsid w:val="00487B89"/>
    <w:rsid w:val="00487DB3"/>
    <w:rsid w:val="004901F2"/>
    <w:rsid w:val="00491EAF"/>
    <w:rsid w:val="00491F29"/>
    <w:rsid w:val="004921B7"/>
    <w:rsid w:val="0049310F"/>
    <w:rsid w:val="004936F0"/>
    <w:rsid w:val="00493E49"/>
    <w:rsid w:val="00493F3C"/>
    <w:rsid w:val="00494176"/>
    <w:rsid w:val="00494313"/>
    <w:rsid w:val="00494C6B"/>
    <w:rsid w:val="00495196"/>
    <w:rsid w:val="00495BDC"/>
    <w:rsid w:val="00496337"/>
    <w:rsid w:val="00496753"/>
    <w:rsid w:val="00496D90"/>
    <w:rsid w:val="004977D2"/>
    <w:rsid w:val="004A00CA"/>
    <w:rsid w:val="004A09DD"/>
    <w:rsid w:val="004A15AC"/>
    <w:rsid w:val="004A17D6"/>
    <w:rsid w:val="004A1821"/>
    <w:rsid w:val="004A1993"/>
    <w:rsid w:val="004A1BBA"/>
    <w:rsid w:val="004A272A"/>
    <w:rsid w:val="004A2906"/>
    <w:rsid w:val="004A2B35"/>
    <w:rsid w:val="004A2C3A"/>
    <w:rsid w:val="004A2F34"/>
    <w:rsid w:val="004A30D4"/>
    <w:rsid w:val="004A392B"/>
    <w:rsid w:val="004A3BAD"/>
    <w:rsid w:val="004A4290"/>
    <w:rsid w:val="004A4647"/>
    <w:rsid w:val="004A4A69"/>
    <w:rsid w:val="004A4BE4"/>
    <w:rsid w:val="004A4F47"/>
    <w:rsid w:val="004A50DA"/>
    <w:rsid w:val="004A5363"/>
    <w:rsid w:val="004A541B"/>
    <w:rsid w:val="004A54A7"/>
    <w:rsid w:val="004A5E76"/>
    <w:rsid w:val="004A632C"/>
    <w:rsid w:val="004A6433"/>
    <w:rsid w:val="004A66C9"/>
    <w:rsid w:val="004A6A69"/>
    <w:rsid w:val="004A73A7"/>
    <w:rsid w:val="004A73C3"/>
    <w:rsid w:val="004A744D"/>
    <w:rsid w:val="004A7C3C"/>
    <w:rsid w:val="004B0990"/>
    <w:rsid w:val="004B142D"/>
    <w:rsid w:val="004B1485"/>
    <w:rsid w:val="004B151A"/>
    <w:rsid w:val="004B1A98"/>
    <w:rsid w:val="004B1F61"/>
    <w:rsid w:val="004B2A1C"/>
    <w:rsid w:val="004B2DF7"/>
    <w:rsid w:val="004B3261"/>
    <w:rsid w:val="004B34CF"/>
    <w:rsid w:val="004B3C58"/>
    <w:rsid w:val="004B423C"/>
    <w:rsid w:val="004B4355"/>
    <w:rsid w:val="004B441C"/>
    <w:rsid w:val="004B45DE"/>
    <w:rsid w:val="004B4D64"/>
    <w:rsid w:val="004B4FE1"/>
    <w:rsid w:val="004B504B"/>
    <w:rsid w:val="004B5193"/>
    <w:rsid w:val="004B5A70"/>
    <w:rsid w:val="004B5F22"/>
    <w:rsid w:val="004B6876"/>
    <w:rsid w:val="004B6B0A"/>
    <w:rsid w:val="004B6F57"/>
    <w:rsid w:val="004B73F1"/>
    <w:rsid w:val="004C080E"/>
    <w:rsid w:val="004C1089"/>
    <w:rsid w:val="004C16E8"/>
    <w:rsid w:val="004C2675"/>
    <w:rsid w:val="004C28FB"/>
    <w:rsid w:val="004C2F60"/>
    <w:rsid w:val="004C38D9"/>
    <w:rsid w:val="004C423D"/>
    <w:rsid w:val="004C4CB3"/>
    <w:rsid w:val="004C4EF6"/>
    <w:rsid w:val="004C507D"/>
    <w:rsid w:val="004C5600"/>
    <w:rsid w:val="004C57C4"/>
    <w:rsid w:val="004C58E4"/>
    <w:rsid w:val="004C5C32"/>
    <w:rsid w:val="004C5C47"/>
    <w:rsid w:val="004C6498"/>
    <w:rsid w:val="004C66A6"/>
    <w:rsid w:val="004C70C2"/>
    <w:rsid w:val="004C7C99"/>
    <w:rsid w:val="004C7E04"/>
    <w:rsid w:val="004C7F12"/>
    <w:rsid w:val="004D019C"/>
    <w:rsid w:val="004D0422"/>
    <w:rsid w:val="004D0915"/>
    <w:rsid w:val="004D09B4"/>
    <w:rsid w:val="004D106F"/>
    <w:rsid w:val="004D1ABD"/>
    <w:rsid w:val="004D21BA"/>
    <w:rsid w:val="004D3EF6"/>
    <w:rsid w:val="004D3F41"/>
    <w:rsid w:val="004D3FD1"/>
    <w:rsid w:val="004D4E2A"/>
    <w:rsid w:val="004D572B"/>
    <w:rsid w:val="004D7077"/>
    <w:rsid w:val="004E0D64"/>
    <w:rsid w:val="004E12C2"/>
    <w:rsid w:val="004E1A17"/>
    <w:rsid w:val="004E1C10"/>
    <w:rsid w:val="004E1CCC"/>
    <w:rsid w:val="004E1D42"/>
    <w:rsid w:val="004E2420"/>
    <w:rsid w:val="004E35A1"/>
    <w:rsid w:val="004E374A"/>
    <w:rsid w:val="004E38BE"/>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43B0"/>
    <w:rsid w:val="004F4923"/>
    <w:rsid w:val="004F52B8"/>
    <w:rsid w:val="004F5565"/>
    <w:rsid w:val="004F59C1"/>
    <w:rsid w:val="004F5C61"/>
    <w:rsid w:val="004F79D8"/>
    <w:rsid w:val="00500545"/>
    <w:rsid w:val="005008BC"/>
    <w:rsid w:val="0050091C"/>
    <w:rsid w:val="00500C7B"/>
    <w:rsid w:val="00500FEA"/>
    <w:rsid w:val="005025AA"/>
    <w:rsid w:val="00502CB4"/>
    <w:rsid w:val="00502D19"/>
    <w:rsid w:val="00502D22"/>
    <w:rsid w:val="00502E53"/>
    <w:rsid w:val="005035F6"/>
    <w:rsid w:val="0050383D"/>
    <w:rsid w:val="00503C12"/>
    <w:rsid w:val="00503C9C"/>
    <w:rsid w:val="00504647"/>
    <w:rsid w:val="005052DE"/>
    <w:rsid w:val="0050539A"/>
    <w:rsid w:val="005055B6"/>
    <w:rsid w:val="005057B8"/>
    <w:rsid w:val="00505D2B"/>
    <w:rsid w:val="00506685"/>
    <w:rsid w:val="005069E0"/>
    <w:rsid w:val="005101FF"/>
    <w:rsid w:val="005107C6"/>
    <w:rsid w:val="00510BDF"/>
    <w:rsid w:val="00510F60"/>
    <w:rsid w:val="00511110"/>
    <w:rsid w:val="00511942"/>
    <w:rsid w:val="00511ABC"/>
    <w:rsid w:val="00512B0F"/>
    <w:rsid w:val="00512CCA"/>
    <w:rsid w:val="00513456"/>
    <w:rsid w:val="005136AB"/>
    <w:rsid w:val="005140A0"/>
    <w:rsid w:val="00514320"/>
    <w:rsid w:val="00514DB8"/>
    <w:rsid w:val="00514EC0"/>
    <w:rsid w:val="00515112"/>
    <w:rsid w:val="0051524F"/>
    <w:rsid w:val="005158FE"/>
    <w:rsid w:val="0051687E"/>
    <w:rsid w:val="005169E5"/>
    <w:rsid w:val="00516A77"/>
    <w:rsid w:val="00516BDC"/>
    <w:rsid w:val="00516E77"/>
    <w:rsid w:val="0051735F"/>
    <w:rsid w:val="0051796F"/>
    <w:rsid w:val="00520F5F"/>
    <w:rsid w:val="005223D4"/>
    <w:rsid w:val="0052278B"/>
    <w:rsid w:val="0052332C"/>
    <w:rsid w:val="0052344C"/>
    <w:rsid w:val="0052354A"/>
    <w:rsid w:val="005235C2"/>
    <w:rsid w:val="005238C2"/>
    <w:rsid w:val="00523E0D"/>
    <w:rsid w:val="00524155"/>
    <w:rsid w:val="00524525"/>
    <w:rsid w:val="00524899"/>
    <w:rsid w:val="00524A57"/>
    <w:rsid w:val="00525888"/>
    <w:rsid w:val="005263C2"/>
    <w:rsid w:val="00526FD5"/>
    <w:rsid w:val="00527130"/>
    <w:rsid w:val="005278EA"/>
    <w:rsid w:val="00527D60"/>
    <w:rsid w:val="005301B8"/>
    <w:rsid w:val="00530AB3"/>
    <w:rsid w:val="00530B3C"/>
    <w:rsid w:val="00530D7D"/>
    <w:rsid w:val="00531048"/>
    <w:rsid w:val="0053143D"/>
    <w:rsid w:val="00531845"/>
    <w:rsid w:val="00531CD9"/>
    <w:rsid w:val="00531DF2"/>
    <w:rsid w:val="00532574"/>
    <w:rsid w:val="0053264B"/>
    <w:rsid w:val="00532656"/>
    <w:rsid w:val="005327E7"/>
    <w:rsid w:val="0053299E"/>
    <w:rsid w:val="00532B9B"/>
    <w:rsid w:val="00532F72"/>
    <w:rsid w:val="00533306"/>
    <w:rsid w:val="00533344"/>
    <w:rsid w:val="005336E3"/>
    <w:rsid w:val="00533979"/>
    <w:rsid w:val="00533E84"/>
    <w:rsid w:val="00534489"/>
    <w:rsid w:val="005348CA"/>
    <w:rsid w:val="00535282"/>
    <w:rsid w:val="00535612"/>
    <w:rsid w:val="005361CB"/>
    <w:rsid w:val="005362E7"/>
    <w:rsid w:val="0053653F"/>
    <w:rsid w:val="00536833"/>
    <w:rsid w:val="00536882"/>
    <w:rsid w:val="00536BCA"/>
    <w:rsid w:val="00536FB9"/>
    <w:rsid w:val="00537374"/>
    <w:rsid w:val="005373CB"/>
    <w:rsid w:val="00537EF4"/>
    <w:rsid w:val="005403BB"/>
    <w:rsid w:val="0054295A"/>
    <w:rsid w:val="00542C8B"/>
    <w:rsid w:val="00542FB3"/>
    <w:rsid w:val="005432F6"/>
    <w:rsid w:val="005438D7"/>
    <w:rsid w:val="00543D35"/>
    <w:rsid w:val="00543F15"/>
    <w:rsid w:val="00543FAE"/>
    <w:rsid w:val="0054460B"/>
    <w:rsid w:val="005454CC"/>
    <w:rsid w:val="00545CD3"/>
    <w:rsid w:val="005461E0"/>
    <w:rsid w:val="005467FA"/>
    <w:rsid w:val="00546CC6"/>
    <w:rsid w:val="0054711F"/>
    <w:rsid w:val="005479E5"/>
    <w:rsid w:val="00547C00"/>
    <w:rsid w:val="005500A7"/>
    <w:rsid w:val="0055011B"/>
    <w:rsid w:val="0055034D"/>
    <w:rsid w:val="0055045A"/>
    <w:rsid w:val="00550B9D"/>
    <w:rsid w:val="00551183"/>
    <w:rsid w:val="005516D1"/>
    <w:rsid w:val="005519EF"/>
    <w:rsid w:val="00551AEA"/>
    <w:rsid w:val="005520EA"/>
    <w:rsid w:val="00552254"/>
    <w:rsid w:val="005525B3"/>
    <w:rsid w:val="005535C1"/>
    <w:rsid w:val="005539DD"/>
    <w:rsid w:val="00553F43"/>
    <w:rsid w:val="0055425B"/>
    <w:rsid w:val="005543B0"/>
    <w:rsid w:val="005548D4"/>
    <w:rsid w:val="005549BE"/>
    <w:rsid w:val="00554ADB"/>
    <w:rsid w:val="00554CA1"/>
    <w:rsid w:val="005552E3"/>
    <w:rsid w:val="005555DC"/>
    <w:rsid w:val="005563FF"/>
    <w:rsid w:val="0055644B"/>
    <w:rsid w:val="005565D7"/>
    <w:rsid w:val="00556ACF"/>
    <w:rsid w:val="00556B6C"/>
    <w:rsid w:val="00556C93"/>
    <w:rsid w:val="00556EDD"/>
    <w:rsid w:val="00556FFC"/>
    <w:rsid w:val="00557A13"/>
    <w:rsid w:val="00557D4A"/>
    <w:rsid w:val="00560C80"/>
    <w:rsid w:val="0056139E"/>
    <w:rsid w:val="00561CBB"/>
    <w:rsid w:val="00561E58"/>
    <w:rsid w:val="00562237"/>
    <w:rsid w:val="00562D1C"/>
    <w:rsid w:val="00562DD3"/>
    <w:rsid w:val="00562F43"/>
    <w:rsid w:val="00563A47"/>
    <w:rsid w:val="00563CC4"/>
    <w:rsid w:val="00563E61"/>
    <w:rsid w:val="00564E93"/>
    <w:rsid w:val="00564FE1"/>
    <w:rsid w:val="0056567A"/>
    <w:rsid w:val="005660FC"/>
    <w:rsid w:val="005663E6"/>
    <w:rsid w:val="00566ACD"/>
    <w:rsid w:val="00566B7B"/>
    <w:rsid w:val="00567537"/>
    <w:rsid w:val="005679B0"/>
    <w:rsid w:val="00567CE1"/>
    <w:rsid w:val="00567D95"/>
    <w:rsid w:val="005703DD"/>
    <w:rsid w:val="00570E2E"/>
    <w:rsid w:val="005712B7"/>
    <w:rsid w:val="0057197C"/>
    <w:rsid w:val="00571D2E"/>
    <w:rsid w:val="00572A45"/>
    <w:rsid w:val="00572D79"/>
    <w:rsid w:val="00572EA4"/>
    <w:rsid w:val="00572FBE"/>
    <w:rsid w:val="0057322B"/>
    <w:rsid w:val="00573864"/>
    <w:rsid w:val="00573C00"/>
    <w:rsid w:val="005744D7"/>
    <w:rsid w:val="00574C51"/>
    <w:rsid w:val="00574D88"/>
    <w:rsid w:val="00574FC4"/>
    <w:rsid w:val="00575102"/>
    <w:rsid w:val="0057597E"/>
    <w:rsid w:val="00575E66"/>
    <w:rsid w:val="00577284"/>
    <w:rsid w:val="005773EA"/>
    <w:rsid w:val="0057791C"/>
    <w:rsid w:val="00577A1A"/>
    <w:rsid w:val="00577A59"/>
    <w:rsid w:val="0058095C"/>
    <w:rsid w:val="00581500"/>
    <w:rsid w:val="00581B5B"/>
    <w:rsid w:val="00581DCC"/>
    <w:rsid w:val="00581EE1"/>
    <w:rsid w:val="0058203E"/>
    <w:rsid w:val="00582EBA"/>
    <w:rsid w:val="005831E8"/>
    <w:rsid w:val="00583AFA"/>
    <w:rsid w:val="00583CFE"/>
    <w:rsid w:val="00584083"/>
    <w:rsid w:val="0058415D"/>
    <w:rsid w:val="005846A6"/>
    <w:rsid w:val="005847D8"/>
    <w:rsid w:val="00585033"/>
    <w:rsid w:val="00585175"/>
    <w:rsid w:val="00585252"/>
    <w:rsid w:val="00585970"/>
    <w:rsid w:val="00585CE2"/>
    <w:rsid w:val="00586013"/>
    <w:rsid w:val="0058752D"/>
    <w:rsid w:val="005877A6"/>
    <w:rsid w:val="00587F03"/>
    <w:rsid w:val="00587F4D"/>
    <w:rsid w:val="00590177"/>
    <w:rsid w:val="005905EF"/>
    <w:rsid w:val="005908C8"/>
    <w:rsid w:val="0059113D"/>
    <w:rsid w:val="005915D6"/>
    <w:rsid w:val="005917B3"/>
    <w:rsid w:val="005917C0"/>
    <w:rsid w:val="005918A9"/>
    <w:rsid w:val="00591D60"/>
    <w:rsid w:val="00592225"/>
    <w:rsid w:val="00592428"/>
    <w:rsid w:val="0059256C"/>
    <w:rsid w:val="005925C5"/>
    <w:rsid w:val="005928D3"/>
    <w:rsid w:val="00592D8E"/>
    <w:rsid w:val="0059321F"/>
    <w:rsid w:val="00593BA6"/>
    <w:rsid w:val="00594007"/>
    <w:rsid w:val="00594E65"/>
    <w:rsid w:val="005959FE"/>
    <w:rsid w:val="00595DEC"/>
    <w:rsid w:val="00596098"/>
    <w:rsid w:val="005966E6"/>
    <w:rsid w:val="00596C72"/>
    <w:rsid w:val="00596DA2"/>
    <w:rsid w:val="0059714D"/>
    <w:rsid w:val="00597BDC"/>
    <w:rsid w:val="00597EB8"/>
    <w:rsid w:val="005A021D"/>
    <w:rsid w:val="005A02D7"/>
    <w:rsid w:val="005A1A28"/>
    <w:rsid w:val="005A1ECC"/>
    <w:rsid w:val="005A2746"/>
    <w:rsid w:val="005A29AF"/>
    <w:rsid w:val="005A3416"/>
    <w:rsid w:val="005A391F"/>
    <w:rsid w:val="005A3FEF"/>
    <w:rsid w:val="005A4CF2"/>
    <w:rsid w:val="005A5613"/>
    <w:rsid w:val="005A5FA9"/>
    <w:rsid w:val="005A61BF"/>
    <w:rsid w:val="005A6AED"/>
    <w:rsid w:val="005A6C03"/>
    <w:rsid w:val="005A6CE5"/>
    <w:rsid w:val="005A6DF8"/>
    <w:rsid w:val="005A6EFC"/>
    <w:rsid w:val="005A7A72"/>
    <w:rsid w:val="005B0085"/>
    <w:rsid w:val="005B056B"/>
    <w:rsid w:val="005B160E"/>
    <w:rsid w:val="005B17A1"/>
    <w:rsid w:val="005B1AC4"/>
    <w:rsid w:val="005B2DF0"/>
    <w:rsid w:val="005B3308"/>
    <w:rsid w:val="005B33BC"/>
    <w:rsid w:val="005B3575"/>
    <w:rsid w:val="005B3D1E"/>
    <w:rsid w:val="005B3FFD"/>
    <w:rsid w:val="005B4F3B"/>
    <w:rsid w:val="005B5068"/>
    <w:rsid w:val="005B50F9"/>
    <w:rsid w:val="005B5625"/>
    <w:rsid w:val="005B5810"/>
    <w:rsid w:val="005B5FAF"/>
    <w:rsid w:val="005B6597"/>
    <w:rsid w:val="005B65B7"/>
    <w:rsid w:val="005B6B3D"/>
    <w:rsid w:val="005B6C13"/>
    <w:rsid w:val="005B765A"/>
    <w:rsid w:val="005B7E15"/>
    <w:rsid w:val="005C0C0A"/>
    <w:rsid w:val="005C15DC"/>
    <w:rsid w:val="005C1829"/>
    <w:rsid w:val="005C1ACD"/>
    <w:rsid w:val="005C1EEB"/>
    <w:rsid w:val="005C2312"/>
    <w:rsid w:val="005C24A7"/>
    <w:rsid w:val="005C2724"/>
    <w:rsid w:val="005C280F"/>
    <w:rsid w:val="005C33A9"/>
    <w:rsid w:val="005C35DC"/>
    <w:rsid w:val="005C39EB"/>
    <w:rsid w:val="005C518D"/>
    <w:rsid w:val="005C5311"/>
    <w:rsid w:val="005C5CF7"/>
    <w:rsid w:val="005C67F6"/>
    <w:rsid w:val="005C699D"/>
    <w:rsid w:val="005C6C4C"/>
    <w:rsid w:val="005C6F45"/>
    <w:rsid w:val="005C721F"/>
    <w:rsid w:val="005C7A0B"/>
    <w:rsid w:val="005C7CEF"/>
    <w:rsid w:val="005D0062"/>
    <w:rsid w:val="005D0D70"/>
    <w:rsid w:val="005D10BB"/>
    <w:rsid w:val="005D135F"/>
    <w:rsid w:val="005D147F"/>
    <w:rsid w:val="005D1AF7"/>
    <w:rsid w:val="005D20E7"/>
    <w:rsid w:val="005D225C"/>
    <w:rsid w:val="005D259A"/>
    <w:rsid w:val="005D2C98"/>
    <w:rsid w:val="005D2EAA"/>
    <w:rsid w:val="005D31D6"/>
    <w:rsid w:val="005D32AA"/>
    <w:rsid w:val="005D3799"/>
    <w:rsid w:val="005D39D5"/>
    <w:rsid w:val="005D3D62"/>
    <w:rsid w:val="005D49F1"/>
    <w:rsid w:val="005D4CC3"/>
    <w:rsid w:val="005D5097"/>
    <w:rsid w:val="005D50F9"/>
    <w:rsid w:val="005D51CF"/>
    <w:rsid w:val="005D56D2"/>
    <w:rsid w:val="005D576D"/>
    <w:rsid w:val="005D5E51"/>
    <w:rsid w:val="005D5EB1"/>
    <w:rsid w:val="005D5EC6"/>
    <w:rsid w:val="005D5F70"/>
    <w:rsid w:val="005D6002"/>
    <w:rsid w:val="005D61A9"/>
    <w:rsid w:val="005D6E9C"/>
    <w:rsid w:val="005D7819"/>
    <w:rsid w:val="005D7BF1"/>
    <w:rsid w:val="005E001E"/>
    <w:rsid w:val="005E0A08"/>
    <w:rsid w:val="005E0FF3"/>
    <w:rsid w:val="005E1B0A"/>
    <w:rsid w:val="005E1EC2"/>
    <w:rsid w:val="005E21DD"/>
    <w:rsid w:val="005E263D"/>
    <w:rsid w:val="005E38B7"/>
    <w:rsid w:val="005E3A7E"/>
    <w:rsid w:val="005E3AB8"/>
    <w:rsid w:val="005E3DA5"/>
    <w:rsid w:val="005E428C"/>
    <w:rsid w:val="005E4380"/>
    <w:rsid w:val="005E450C"/>
    <w:rsid w:val="005E49A2"/>
    <w:rsid w:val="005E522E"/>
    <w:rsid w:val="005E57FE"/>
    <w:rsid w:val="005E5A6B"/>
    <w:rsid w:val="005E6490"/>
    <w:rsid w:val="005E6D04"/>
    <w:rsid w:val="005F0541"/>
    <w:rsid w:val="005F09AE"/>
    <w:rsid w:val="005F0D50"/>
    <w:rsid w:val="005F1140"/>
    <w:rsid w:val="005F1255"/>
    <w:rsid w:val="005F1A88"/>
    <w:rsid w:val="005F275D"/>
    <w:rsid w:val="005F28CA"/>
    <w:rsid w:val="005F2B93"/>
    <w:rsid w:val="005F2CE3"/>
    <w:rsid w:val="005F2E0F"/>
    <w:rsid w:val="005F364E"/>
    <w:rsid w:val="005F36DC"/>
    <w:rsid w:val="005F387B"/>
    <w:rsid w:val="005F389A"/>
    <w:rsid w:val="005F38FC"/>
    <w:rsid w:val="005F3D24"/>
    <w:rsid w:val="005F3DC0"/>
    <w:rsid w:val="005F3EDF"/>
    <w:rsid w:val="005F423B"/>
    <w:rsid w:val="005F4BCC"/>
    <w:rsid w:val="005F584F"/>
    <w:rsid w:val="005F6B49"/>
    <w:rsid w:val="005F7A1B"/>
    <w:rsid w:val="005F7F01"/>
    <w:rsid w:val="006012AE"/>
    <w:rsid w:val="00601C46"/>
    <w:rsid w:val="00601F1E"/>
    <w:rsid w:val="0060200B"/>
    <w:rsid w:val="006023CB"/>
    <w:rsid w:val="00602E6E"/>
    <w:rsid w:val="0060348D"/>
    <w:rsid w:val="00604480"/>
    <w:rsid w:val="00604714"/>
    <w:rsid w:val="0060530F"/>
    <w:rsid w:val="00605816"/>
    <w:rsid w:val="00605DE1"/>
    <w:rsid w:val="00607C4C"/>
    <w:rsid w:val="0061010F"/>
    <w:rsid w:val="00610249"/>
    <w:rsid w:val="006103E4"/>
    <w:rsid w:val="00610B8F"/>
    <w:rsid w:val="00611935"/>
    <w:rsid w:val="00611E42"/>
    <w:rsid w:val="00612A42"/>
    <w:rsid w:val="00612E34"/>
    <w:rsid w:val="006132A4"/>
    <w:rsid w:val="006133F6"/>
    <w:rsid w:val="0061446B"/>
    <w:rsid w:val="00614798"/>
    <w:rsid w:val="00614D69"/>
    <w:rsid w:val="006155CE"/>
    <w:rsid w:val="006157FA"/>
    <w:rsid w:val="00615A0C"/>
    <w:rsid w:val="00615CDA"/>
    <w:rsid w:val="00615F69"/>
    <w:rsid w:val="0061638D"/>
    <w:rsid w:val="00617133"/>
    <w:rsid w:val="00617587"/>
    <w:rsid w:val="00617957"/>
    <w:rsid w:val="00620757"/>
    <w:rsid w:val="006208ED"/>
    <w:rsid w:val="00620EB2"/>
    <w:rsid w:val="00620F30"/>
    <w:rsid w:val="00621AF3"/>
    <w:rsid w:val="006225F9"/>
    <w:rsid w:val="00622ABB"/>
    <w:rsid w:val="00622E96"/>
    <w:rsid w:val="00623190"/>
    <w:rsid w:val="00623F5A"/>
    <w:rsid w:val="00624073"/>
    <w:rsid w:val="0062424C"/>
    <w:rsid w:val="006247AC"/>
    <w:rsid w:val="00624AEE"/>
    <w:rsid w:val="00624E28"/>
    <w:rsid w:val="006257F2"/>
    <w:rsid w:val="00625E2E"/>
    <w:rsid w:val="00625FE1"/>
    <w:rsid w:val="00626399"/>
    <w:rsid w:val="00627F33"/>
    <w:rsid w:val="0063067E"/>
    <w:rsid w:val="00630CB3"/>
    <w:rsid w:val="00630FEC"/>
    <w:rsid w:val="0063119B"/>
    <w:rsid w:val="00631AA2"/>
    <w:rsid w:val="00632B68"/>
    <w:rsid w:val="00632BBD"/>
    <w:rsid w:val="006331F4"/>
    <w:rsid w:val="00633613"/>
    <w:rsid w:val="00633919"/>
    <w:rsid w:val="00633AD8"/>
    <w:rsid w:val="00633B37"/>
    <w:rsid w:val="00633E3D"/>
    <w:rsid w:val="006345B7"/>
    <w:rsid w:val="0063468E"/>
    <w:rsid w:val="006353D2"/>
    <w:rsid w:val="00635728"/>
    <w:rsid w:val="00635C5F"/>
    <w:rsid w:val="006361E4"/>
    <w:rsid w:val="006367B5"/>
    <w:rsid w:val="00636C69"/>
    <w:rsid w:val="00637A0A"/>
    <w:rsid w:val="00640557"/>
    <w:rsid w:val="00640A51"/>
    <w:rsid w:val="0064125A"/>
    <w:rsid w:val="006412F8"/>
    <w:rsid w:val="00641ABB"/>
    <w:rsid w:val="00641AEB"/>
    <w:rsid w:val="0064202A"/>
    <w:rsid w:val="006423C2"/>
    <w:rsid w:val="00642573"/>
    <w:rsid w:val="00642AB0"/>
    <w:rsid w:val="00642AB7"/>
    <w:rsid w:val="00642AEA"/>
    <w:rsid w:val="00642F10"/>
    <w:rsid w:val="00642FF0"/>
    <w:rsid w:val="006430F5"/>
    <w:rsid w:val="0064352E"/>
    <w:rsid w:val="00643C02"/>
    <w:rsid w:val="00643F53"/>
    <w:rsid w:val="006446EA"/>
    <w:rsid w:val="00644E12"/>
    <w:rsid w:val="006452ED"/>
    <w:rsid w:val="0064558C"/>
    <w:rsid w:val="006458A4"/>
    <w:rsid w:val="0064628D"/>
    <w:rsid w:val="006465A2"/>
    <w:rsid w:val="006468F0"/>
    <w:rsid w:val="00646BAA"/>
    <w:rsid w:val="00647C36"/>
    <w:rsid w:val="00647F57"/>
    <w:rsid w:val="00650309"/>
    <w:rsid w:val="0065057A"/>
    <w:rsid w:val="0065141B"/>
    <w:rsid w:val="00651454"/>
    <w:rsid w:val="0065154D"/>
    <w:rsid w:val="0065167C"/>
    <w:rsid w:val="00651681"/>
    <w:rsid w:val="0065177E"/>
    <w:rsid w:val="00651883"/>
    <w:rsid w:val="00651A2E"/>
    <w:rsid w:val="00651AE6"/>
    <w:rsid w:val="006522EE"/>
    <w:rsid w:val="006524A4"/>
    <w:rsid w:val="00652F2C"/>
    <w:rsid w:val="00652F4B"/>
    <w:rsid w:val="00653836"/>
    <w:rsid w:val="00653A1D"/>
    <w:rsid w:val="00653D44"/>
    <w:rsid w:val="00654D15"/>
    <w:rsid w:val="00655A61"/>
    <w:rsid w:val="006563EC"/>
    <w:rsid w:val="006564AB"/>
    <w:rsid w:val="006567B6"/>
    <w:rsid w:val="006571D0"/>
    <w:rsid w:val="00657BCC"/>
    <w:rsid w:val="00657D46"/>
    <w:rsid w:val="006604C9"/>
    <w:rsid w:val="00660684"/>
    <w:rsid w:val="00660EE0"/>
    <w:rsid w:val="0066154C"/>
    <w:rsid w:val="00661988"/>
    <w:rsid w:val="00662201"/>
    <w:rsid w:val="00662245"/>
    <w:rsid w:val="00662E0D"/>
    <w:rsid w:val="00663402"/>
    <w:rsid w:val="006637BE"/>
    <w:rsid w:val="00663ADB"/>
    <w:rsid w:val="00663F0A"/>
    <w:rsid w:val="006644C6"/>
    <w:rsid w:val="006646B5"/>
    <w:rsid w:val="00664888"/>
    <w:rsid w:val="00664E46"/>
    <w:rsid w:val="0066524D"/>
    <w:rsid w:val="00665693"/>
    <w:rsid w:val="00667F63"/>
    <w:rsid w:val="00670700"/>
    <w:rsid w:val="00670774"/>
    <w:rsid w:val="00670C0D"/>
    <w:rsid w:val="006718B4"/>
    <w:rsid w:val="006721C1"/>
    <w:rsid w:val="00672A1E"/>
    <w:rsid w:val="00672E82"/>
    <w:rsid w:val="00672E9D"/>
    <w:rsid w:val="006730C3"/>
    <w:rsid w:val="0067358E"/>
    <w:rsid w:val="006739E4"/>
    <w:rsid w:val="006741C7"/>
    <w:rsid w:val="0067499B"/>
    <w:rsid w:val="00675314"/>
    <w:rsid w:val="006753C9"/>
    <w:rsid w:val="00675656"/>
    <w:rsid w:val="006759D3"/>
    <w:rsid w:val="00675FAD"/>
    <w:rsid w:val="00675FDB"/>
    <w:rsid w:val="0067638F"/>
    <w:rsid w:val="0067655A"/>
    <w:rsid w:val="0067683B"/>
    <w:rsid w:val="006769EF"/>
    <w:rsid w:val="0067722A"/>
    <w:rsid w:val="00677CE3"/>
    <w:rsid w:val="00677D8F"/>
    <w:rsid w:val="00677F59"/>
    <w:rsid w:val="0068063D"/>
    <w:rsid w:val="00680C5A"/>
    <w:rsid w:val="006816E1"/>
    <w:rsid w:val="00681AF1"/>
    <w:rsid w:val="00682058"/>
    <w:rsid w:val="00682922"/>
    <w:rsid w:val="006829F8"/>
    <w:rsid w:val="00682CF0"/>
    <w:rsid w:val="00682F77"/>
    <w:rsid w:val="00683AA2"/>
    <w:rsid w:val="00683FBD"/>
    <w:rsid w:val="00684107"/>
    <w:rsid w:val="00684A2F"/>
    <w:rsid w:val="00684ECC"/>
    <w:rsid w:val="006853AC"/>
    <w:rsid w:val="00685433"/>
    <w:rsid w:val="006856E9"/>
    <w:rsid w:val="006856F7"/>
    <w:rsid w:val="00686169"/>
    <w:rsid w:val="006862C6"/>
    <w:rsid w:val="00687299"/>
    <w:rsid w:val="00687447"/>
    <w:rsid w:val="00687948"/>
    <w:rsid w:val="00687E46"/>
    <w:rsid w:val="00687FCA"/>
    <w:rsid w:val="00690404"/>
    <w:rsid w:val="00690AE9"/>
    <w:rsid w:val="00690F00"/>
    <w:rsid w:val="006915DA"/>
    <w:rsid w:val="00691E8F"/>
    <w:rsid w:val="00691EEC"/>
    <w:rsid w:val="00694BCC"/>
    <w:rsid w:val="00694C2C"/>
    <w:rsid w:val="00695316"/>
    <w:rsid w:val="00696240"/>
    <w:rsid w:val="0069629C"/>
    <w:rsid w:val="00696C4F"/>
    <w:rsid w:val="00696F45"/>
    <w:rsid w:val="006974CB"/>
    <w:rsid w:val="00697AC4"/>
    <w:rsid w:val="006A0195"/>
    <w:rsid w:val="006A03FB"/>
    <w:rsid w:val="006A0594"/>
    <w:rsid w:val="006A07BD"/>
    <w:rsid w:val="006A0EA1"/>
    <w:rsid w:val="006A11A1"/>
    <w:rsid w:val="006A1AE0"/>
    <w:rsid w:val="006A1BEE"/>
    <w:rsid w:val="006A1E83"/>
    <w:rsid w:val="006A222A"/>
    <w:rsid w:val="006A240E"/>
    <w:rsid w:val="006A2A23"/>
    <w:rsid w:val="006A2FCE"/>
    <w:rsid w:val="006A3064"/>
    <w:rsid w:val="006A31C8"/>
    <w:rsid w:val="006A3389"/>
    <w:rsid w:val="006A3733"/>
    <w:rsid w:val="006A482B"/>
    <w:rsid w:val="006A4ABA"/>
    <w:rsid w:val="006A4B03"/>
    <w:rsid w:val="006A4C80"/>
    <w:rsid w:val="006A591C"/>
    <w:rsid w:val="006A5C8A"/>
    <w:rsid w:val="006A6339"/>
    <w:rsid w:val="006A6A12"/>
    <w:rsid w:val="006A7274"/>
    <w:rsid w:val="006A754B"/>
    <w:rsid w:val="006A781B"/>
    <w:rsid w:val="006B0011"/>
    <w:rsid w:val="006B0609"/>
    <w:rsid w:val="006B06F8"/>
    <w:rsid w:val="006B0AB3"/>
    <w:rsid w:val="006B10FE"/>
    <w:rsid w:val="006B1152"/>
    <w:rsid w:val="006B1A51"/>
    <w:rsid w:val="006B2708"/>
    <w:rsid w:val="006B329B"/>
    <w:rsid w:val="006B43EB"/>
    <w:rsid w:val="006B472A"/>
    <w:rsid w:val="006B4997"/>
    <w:rsid w:val="006B49D8"/>
    <w:rsid w:val="006B4A27"/>
    <w:rsid w:val="006B4B20"/>
    <w:rsid w:val="006B5063"/>
    <w:rsid w:val="006B61CC"/>
    <w:rsid w:val="006B635D"/>
    <w:rsid w:val="006B6FD4"/>
    <w:rsid w:val="006B7FCE"/>
    <w:rsid w:val="006C06D1"/>
    <w:rsid w:val="006C07F3"/>
    <w:rsid w:val="006C0CBC"/>
    <w:rsid w:val="006C1210"/>
    <w:rsid w:val="006C149F"/>
    <w:rsid w:val="006C15C5"/>
    <w:rsid w:val="006C1E3F"/>
    <w:rsid w:val="006C2104"/>
    <w:rsid w:val="006C2D0D"/>
    <w:rsid w:val="006C2D64"/>
    <w:rsid w:val="006C3619"/>
    <w:rsid w:val="006C42B1"/>
    <w:rsid w:val="006C4652"/>
    <w:rsid w:val="006C483F"/>
    <w:rsid w:val="006C48E9"/>
    <w:rsid w:val="006C57A2"/>
    <w:rsid w:val="006C686D"/>
    <w:rsid w:val="006C6998"/>
    <w:rsid w:val="006C6D06"/>
    <w:rsid w:val="006C763E"/>
    <w:rsid w:val="006D0098"/>
    <w:rsid w:val="006D00D0"/>
    <w:rsid w:val="006D01C3"/>
    <w:rsid w:val="006D02A0"/>
    <w:rsid w:val="006D0760"/>
    <w:rsid w:val="006D0799"/>
    <w:rsid w:val="006D0975"/>
    <w:rsid w:val="006D0B3A"/>
    <w:rsid w:val="006D0B65"/>
    <w:rsid w:val="006D0F71"/>
    <w:rsid w:val="006D150E"/>
    <w:rsid w:val="006D1598"/>
    <w:rsid w:val="006D16D0"/>
    <w:rsid w:val="006D1712"/>
    <w:rsid w:val="006D2253"/>
    <w:rsid w:val="006D25DF"/>
    <w:rsid w:val="006D30C4"/>
    <w:rsid w:val="006D3469"/>
    <w:rsid w:val="006D3601"/>
    <w:rsid w:val="006D3AB0"/>
    <w:rsid w:val="006D403D"/>
    <w:rsid w:val="006D4111"/>
    <w:rsid w:val="006D4166"/>
    <w:rsid w:val="006D4259"/>
    <w:rsid w:val="006D54B5"/>
    <w:rsid w:val="006D57F6"/>
    <w:rsid w:val="006D5B8C"/>
    <w:rsid w:val="006D6263"/>
    <w:rsid w:val="006D6580"/>
    <w:rsid w:val="006D67B6"/>
    <w:rsid w:val="006D6AE0"/>
    <w:rsid w:val="006D6DEE"/>
    <w:rsid w:val="006D7557"/>
    <w:rsid w:val="006D7A33"/>
    <w:rsid w:val="006D7BE0"/>
    <w:rsid w:val="006E0093"/>
    <w:rsid w:val="006E0E88"/>
    <w:rsid w:val="006E10F3"/>
    <w:rsid w:val="006E1828"/>
    <w:rsid w:val="006E1969"/>
    <w:rsid w:val="006E1BCE"/>
    <w:rsid w:val="006E1DDE"/>
    <w:rsid w:val="006E22DF"/>
    <w:rsid w:val="006E286F"/>
    <w:rsid w:val="006E2A96"/>
    <w:rsid w:val="006E2D0A"/>
    <w:rsid w:val="006E2FBE"/>
    <w:rsid w:val="006E31A5"/>
    <w:rsid w:val="006E3421"/>
    <w:rsid w:val="006E3953"/>
    <w:rsid w:val="006E436D"/>
    <w:rsid w:val="006E4553"/>
    <w:rsid w:val="006E487B"/>
    <w:rsid w:val="006E4B2A"/>
    <w:rsid w:val="006E52F7"/>
    <w:rsid w:val="006E5392"/>
    <w:rsid w:val="006E5644"/>
    <w:rsid w:val="006E6033"/>
    <w:rsid w:val="006E62BB"/>
    <w:rsid w:val="006E6B52"/>
    <w:rsid w:val="006E6F44"/>
    <w:rsid w:val="006E702A"/>
    <w:rsid w:val="006E70CE"/>
    <w:rsid w:val="006F090B"/>
    <w:rsid w:val="006F0BAA"/>
    <w:rsid w:val="006F14A1"/>
    <w:rsid w:val="006F14E7"/>
    <w:rsid w:val="006F1804"/>
    <w:rsid w:val="006F1A26"/>
    <w:rsid w:val="006F1F6B"/>
    <w:rsid w:val="006F2235"/>
    <w:rsid w:val="006F2630"/>
    <w:rsid w:val="006F2B26"/>
    <w:rsid w:val="006F399A"/>
    <w:rsid w:val="006F3A87"/>
    <w:rsid w:val="006F3D56"/>
    <w:rsid w:val="006F43E4"/>
    <w:rsid w:val="006F4A26"/>
    <w:rsid w:val="006F4A39"/>
    <w:rsid w:val="006F4D23"/>
    <w:rsid w:val="006F57D1"/>
    <w:rsid w:val="006F5D14"/>
    <w:rsid w:val="006F5EF3"/>
    <w:rsid w:val="006F6324"/>
    <w:rsid w:val="006F68A7"/>
    <w:rsid w:val="006F69D6"/>
    <w:rsid w:val="006F6DAD"/>
    <w:rsid w:val="006F7392"/>
    <w:rsid w:val="006F7B02"/>
    <w:rsid w:val="00700011"/>
    <w:rsid w:val="0070009F"/>
    <w:rsid w:val="0070037F"/>
    <w:rsid w:val="00700B77"/>
    <w:rsid w:val="00700C71"/>
    <w:rsid w:val="00700E79"/>
    <w:rsid w:val="00701538"/>
    <w:rsid w:val="007023A7"/>
    <w:rsid w:val="0070249E"/>
    <w:rsid w:val="007028FB"/>
    <w:rsid w:val="00702F36"/>
    <w:rsid w:val="00703163"/>
    <w:rsid w:val="00703928"/>
    <w:rsid w:val="00703D89"/>
    <w:rsid w:val="00704989"/>
    <w:rsid w:val="00704A7B"/>
    <w:rsid w:val="00704C55"/>
    <w:rsid w:val="00704DB5"/>
    <w:rsid w:val="00705204"/>
    <w:rsid w:val="00705CAA"/>
    <w:rsid w:val="00705DC8"/>
    <w:rsid w:val="0070602D"/>
    <w:rsid w:val="00706E79"/>
    <w:rsid w:val="00706E7C"/>
    <w:rsid w:val="00706EB8"/>
    <w:rsid w:val="007075A1"/>
    <w:rsid w:val="007075C7"/>
    <w:rsid w:val="007077F1"/>
    <w:rsid w:val="00707E9E"/>
    <w:rsid w:val="00710207"/>
    <w:rsid w:val="0071035D"/>
    <w:rsid w:val="0071087B"/>
    <w:rsid w:val="00710A73"/>
    <w:rsid w:val="00710AD0"/>
    <w:rsid w:val="007111A5"/>
    <w:rsid w:val="0071193F"/>
    <w:rsid w:val="00711973"/>
    <w:rsid w:val="00711AEB"/>
    <w:rsid w:val="00711B9F"/>
    <w:rsid w:val="00711D96"/>
    <w:rsid w:val="00712571"/>
    <w:rsid w:val="00712841"/>
    <w:rsid w:val="00712F74"/>
    <w:rsid w:val="0071309B"/>
    <w:rsid w:val="00713451"/>
    <w:rsid w:val="007138A3"/>
    <w:rsid w:val="00713ABF"/>
    <w:rsid w:val="00714428"/>
    <w:rsid w:val="007147AA"/>
    <w:rsid w:val="00714F41"/>
    <w:rsid w:val="00715013"/>
    <w:rsid w:val="0071553F"/>
    <w:rsid w:val="007156AC"/>
    <w:rsid w:val="007158A5"/>
    <w:rsid w:val="007164DF"/>
    <w:rsid w:val="0071675C"/>
    <w:rsid w:val="00716E1A"/>
    <w:rsid w:val="007172EA"/>
    <w:rsid w:val="0071740A"/>
    <w:rsid w:val="00717439"/>
    <w:rsid w:val="00717672"/>
    <w:rsid w:val="00717E84"/>
    <w:rsid w:val="00720672"/>
    <w:rsid w:val="00720ED8"/>
    <w:rsid w:val="007210E9"/>
    <w:rsid w:val="00721684"/>
    <w:rsid w:val="0072196A"/>
    <w:rsid w:val="00721BDB"/>
    <w:rsid w:val="00721C3A"/>
    <w:rsid w:val="00721D84"/>
    <w:rsid w:val="00721D8F"/>
    <w:rsid w:val="007223B6"/>
    <w:rsid w:val="0072272A"/>
    <w:rsid w:val="00723274"/>
    <w:rsid w:val="007234BC"/>
    <w:rsid w:val="007240B5"/>
    <w:rsid w:val="0072482E"/>
    <w:rsid w:val="00724AC2"/>
    <w:rsid w:val="00724C59"/>
    <w:rsid w:val="00725262"/>
    <w:rsid w:val="0072540A"/>
    <w:rsid w:val="00725B53"/>
    <w:rsid w:val="00725DD0"/>
    <w:rsid w:val="00726260"/>
    <w:rsid w:val="00726A46"/>
    <w:rsid w:val="007275B3"/>
    <w:rsid w:val="007276ED"/>
    <w:rsid w:val="00727B65"/>
    <w:rsid w:val="0073006A"/>
    <w:rsid w:val="00730188"/>
    <w:rsid w:val="007303AD"/>
    <w:rsid w:val="00731032"/>
    <w:rsid w:val="007310A1"/>
    <w:rsid w:val="00731371"/>
    <w:rsid w:val="00731877"/>
    <w:rsid w:val="00732939"/>
    <w:rsid w:val="00732E8A"/>
    <w:rsid w:val="007330CE"/>
    <w:rsid w:val="0073318E"/>
    <w:rsid w:val="007331B5"/>
    <w:rsid w:val="007339FE"/>
    <w:rsid w:val="00733CB2"/>
    <w:rsid w:val="00734120"/>
    <w:rsid w:val="00734136"/>
    <w:rsid w:val="007348E2"/>
    <w:rsid w:val="00734BDE"/>
    <w:rsid w:val="00734EA2"/>
    <w:rsid w:val="0073515E"/>
    <w:rsid w:val="00735C92"/>
    <w:rsid w:val="00735D2E"/>
    <w:rsid w:val="00736CE2"/>
    <w:rsid w:val="00736CEE"/>
    <w:rsid w:val="00737458"/>
    <w:rsid w:val="00737DC9"/>
    <w:rsid w:val="00737E7A"/>
    <w:rsid w:val="00740070"/>
    <w:rsid w:val="007400E8"/>
    <w:rsid w:val="00740456"/>
    <w:rsid w:val="007406A5"/>
    <w:rsid w:val="007406B9"/>
    <w:rsid w:val="00740CA1"/>
    <w:rsid w:val="00741067"/>
    <w:rsid w:val="00741393"/>
    <w:rsid w:val="007417E2"/>
    <w:rsid w:val="0074181D"/>
    <w:rsid w:val="007418E6"/>
    <w:rsid w:val="00741992"/>
    <w:rsid w:val="007424F7"/>
    <w:rsid w:val="007428DD"/>
    <w:rsid w:val="00742CF4"/>
    <w:rsid w:val="0074328A"/>
    <w:rsid w:val="00743667"/>
    <w:rsid w:val="00743E56"/>
    <w:rsid w:val="0074401B"/>
    <w:rsid w:val="00744441"/>
    <w:rsid w:val="007453D8"/>
    <w:rsid w:val="007454C4"/>
    <w:rsid w:val="0074550A"/>
    <w:rsid w:val="00745A17"/>
    <w:rsid w:val="007467C2"/>
    <w:rsid w:val="00746AB1"/>
    <w:rsid w:val="00747208"/>
    <w:rsid w:val="007479F7"/>
    <w:rsid w:val="00747B7D"/>
    <w:rsid w:val="00750C74"/>
    <w:rsid w:val="007515D0"/>
    <w:rsid w:val="00751F2B"/>
    <w:rsid w:val="007521DF"/>
    <w:rsid w:val="0075297F"/>
    <w:rsid w:val="00752B4D"/>
    <w:rsid w:val="00752CE2"/>
    <w:rsid w:val="00753935"/>
    <w:rsid w:val="0075501B"/>
    <w:rsid w:val="00755265"/>
    <w:rsid w:val="00755A5C"/>
    <w:rsid w:val="00755E1F"/>
    <w:rsid w:val="007560A5"/>
    <w:rsid w:val="007561E2"/>
    <w:rsid w:val="00756952"/>
    <w:rsid w:val="00756FB0"/>
    <w:rsid w:val="0075749C"/>
    <w:rsid w:val="0075796B"/>
    <w:rsid w:val="00757B65"/>
    <w:rsid w:val="00760946"/>
    <w:rsid w:val="00760BA5"/>
    <w:rsid w:val="00760EE2"/>
    <w:rsid w:val="007612A4"/>
    <w:rsid w:val="00762661"/>
    <w:rsid w:val="00762702"/>
    <w:rsid w:val="0076310C"/>
    <w:rsid w:val="007631A2"/>
    <w:rsid w:val="00763C1F"/>
    <w:rsid w:val="00763DD8"/>
    <w:rsid w:val="0076404F"/>
    <w:rsid w:val="00764C58"/>
    <w:rsid w:val="00764F5B"/>
    <w:rsid w:val="00765002"/>
    <w:rsid w:val="00765A9F"/>
    <w:rsid w:val="00765C48"/>
    <w:rsid w:val="00765E27"/>
    <w:rsid w:val="00766D7E"/>
    <w:rsid w:val="007677F6"/>
    <w:rsid w:val="00767F6F"/>
    <w:rsid w:val="007704BA"/>
    <w:rsid w:val="00770660"/>
    <w:rsid w:val="00770CE8"/>
    <w:rsid w:val="00772A70"/>
    <w:rsid w:val="00772C7E"/>
    <w:rsid w:val="00772F37"/>
    <w:rsid w:val="007735C5"/>
    <w:rsid w:val="00773D17"/>
    <w:rsid w:val="00774034"/>
    <w:rsid w:val="0077492A"/>
    <w:rsid w:val="00775087"/>
    <w:rsid w:val="007752F2"/>
    <w:rsid w:val="00775A12"/>
    <w:rsid w:val="00775F20"/>
    <w:rsid w:val="00776478"/>
    <w:rsid w:val="00776BAD"/>
    <w:rsid w:val="00776DFF"/>
    <w:rsid w:val="007772FF"/>
    <w:rsid w:val="00777423"/>
    <w:rsid w:val="007778C9"/>
    <w:rsid w:val="00777D6C"/>
    <w:rsid w:val="00777FFA"/>
    <w:rsid w:val="007800B5"/>
    <w:rsid w:val="007801AD"/>
    <w:rsid w:val="0078030D"/>
    <w:rsid w:val="00780A96"/>
    <w:rsid w:val="00780D3D"/>
    <w:rsid w:val="00781070"/>
    <w:rsid w:val="00781082"/>
    <w:rsid w:val="007811BC"/>
    <w:rsid w:val="00781695"/>
    <w:rsid w:val="00781C78"/>
    <w:rsid w:val="007823B4"/>
    <w:rsid w:val="007826DB"/>
    <w:rsid w:val="007835D0"/>
    <w:rsid w:val="00783634"/>
    <w:rsid w:val="00783B16"/>
    <w:rsid w:val="00783D2B"/>
    <w:rsid w:val="00785081"/>
    <w:rsid w:val="007851AB"/>
    <w:rsid w:val="0078528B"/>
    <w:rsid w:val="0078547B"/>
    <w:rsid w:val="00785A37"/>
    <w:rsid w:val="00786241"/>
    <w:rsid w:val="007862A3"/>
    <w:rsid w:val="00786602"/>
    <w:rsid w:val="00786B28"/>
    <w:rsid w:val="00787367"/>
    <w:rsid w:val="00790387"/>
    <w:rsid w:val="0079046F"/>
    <w:rsid w:val="00790677"/>
    <w:rsid w:val="00790796"/>
    <w:rsid w:val="007910F8"/>
    <w:rsid w:val="00791163"/>
    <w:rsid w:val="0079220A"/>
    <w:rsid w:val="0079292D"/>
    <w:rsid w:val="00793719"/>
    <w:rsid w:val="00793F2D"/>
    <w:rsid w:val="00793F88"/>
    <w:rsid w:val="00794139"/>
    <w:rsid w:val="007948B0"/>
    <w:rsid w:val="00794991"/>
    <w:rsid w:val="00794F48"/>
    <w:rsid w:val="007956C0"/>
    <w:rsid w:val="007959B1"/>
    <w:rsid w:val="00795CD3"/>
    <w:rsid w:val="007961C3"/>
    <w:rsid w:val="0079649C"/>
    <w:rsid w:val="007966B5"/>
    <w:rsid w:val="0079780D"/>
    <w:rsid w:val="00797A8D"/>
    <w:rsid w:val="007A0000"/>
    <w:rsid w:val="007A019F"/>
    <w:rsid w:val="007A0D67"/>
    <w:rsid w:val="007A0E43"/>
    <w:rsid w:val="007A1170"/>
    <w:rsid w:val="007A152E"/>
    <w:rsid w:val="007A166E"/>
    <w:rsid w:val="007A18E4"/>
    <w:rsid w:val="007A2119"/>
    <w:rsid w:val="007A29F6"/>
    <w:rsid w:val="007A3194"/>
    <w:rsid w:val="007A321D"/>
    <w:rsid w:val="007A32BD"/>
    <w:rsid w:val="007A38D3"/>
    <w:rsid w:val="007A3E2D"/>
    <w:rsid w:val="007A4408"/>
    <w:rsid w:val="007A44F5"/>
    <w:rsid w:val="007A48B6"/>
    <w:rsid w:val="007A4DD7"/>
    <w:rsid w:val="007A4F11"/>
    <w:rsid w:val="007A5726"/>
    <w:rsid w:val="007A719D"/>
    <w:rsid w:val="007A74ED"/>
    <w:rsid w:val="007A7560"/>
    <w:rsid w:val="007A766E"/>
    <w:rsid w:val="007A77B8"/>
    <w:rsid w:val="007A7EDD"/>
    <w:rsid w:val="007B0A5E"/>
    <w:rsid w:val="007B121A"/>
    <w:rsid w:val="007B13C5"/>
    <w:rsid w:val="007B1611"/>
    <w:rsid w:val="007B1BF8"/>
    <w:rsid w:val="007B31F7"/>
    <w:rsid w:val="007B3299"/>
    <w:rsid w:val="007B354C"/>
    <w:rsid w:val="007B3691"/>
    <w:rsid w:val="007B3F27"/>
    <w:rsid w:val="007B49BB"/>
    <w:rsid w:val="007B4A9B"/>
    <w:rsid w:val="007B4C66"/>
    <w:rsid w:val="007B51A8"/>
    <w:rsid w:val="007B532B"/>
    <w:rsid w:val="007B5676"/>
    <w:rsid w:val="007B5B6E"/>
    <w:rsid w:val="007B61DB"/>
    <w:rsid w:val="007B63C5"/>
    <w:rsid w:val="007B63F8"/>
    <w:rsid w:val="007B662D"/>
    <w:rsid w:val="007B68F3"/>
    <w:rsid w:val="007B6B70"/>
    <w:rsid w:val="007B7188"/>
    <w:rsid w:val="007B76DC"/>
    <w:rsid w:val="007C0109"/>
    <w:rsid w:val="007C0295"/>
    <w:rsid w:val="007C118B"/>
    <w:rsid w:val="007C11AE"/>
    <w:rsid w:val="007C1730"/>
    <w:rsid w:val="007C181E"/>
    <w:rsid w:val="007C2402"/>
    <w:rsid w:val="007C243D"/>
    <w:rsid w:val="007C2818"/>
    <w:rsid w:val="007C2EC5"/>
    <w:rsid w:val="007C3264"/>
    <w:rsid w:val="007C3A6F"/>
    <w:rsid w:val="007C3BB0"/>
    <w:rsid w:val="007C3FCF"/>
    <w:rsid w:val="007C5384"/>
    <w:rsid w:val="007C59AC"/>
    <w:rsid w:val="007C5A7E"/>
    <w:rsid w:val="007C5BB5"/>
    <w:rsid w:val="007C66DA"/>
    <w:rsid w:val="007C6D88"/>
    <w:rsid w:val="007C72A5"/>
    <w:rsid w:val="007C75F2"/>
    <w:rsid w:val="007D0AD2"/>
    <w:rsid w:val="007D0B14"/>
    <w:rsid w:val="007D0E80"/>
    <w:rsid w:val="007D1022"/>
    <w:rsid w:val="007D16DC"/>
    <w:rsid w:val="007D1724"/>
    <w:rsid w:val="007D1AC4"/>
    <w:rsid w:val="007D1DCF"/>
    <w:rsid w:val="007D2063"/>
    <w:rsid w:val="007D209A"/>
    <w:rsid w:val="007D2537"/>
    <w:rsid w:val="007D36DF"/>
    <w:rsid w:val="007D3759"/>
    <w:rsid w:val="007D3960"/>
    <w:rsid w:val="007D3DC2"/>
    <w:rsid w:val="007D4CDE"/>
    <w:rsid w:val="007D51CB"/>
    <w:rsid w:val="007D5481"/>
    <w:rsid w:val="007D5C0D"/>
    <w:rsid w:val="007D5FD1"/>
    <w:rsid w:val="007D6891"/>
    <w:rsid w:val="007D7772"/>
    <w:rsid w:val="007D7B5E"/>
    <w:rsid w:val="007D7D14"/>
    <w:rsid w:val="007D7E2A"/>
    <w:rsid w:val="007E0E8E"/>
    <w:rsid w:val="007E14FD"/>
    <w:rsid w:val="007E26A7"/>
    <w:rsid w:val="007E2D6F"/>
    <w:rsid w:val="007E45D0"/>
    <w:rsid w:val="007E4A9A"/>
    <w:rsid w:val="007E52C3"/>
    <w:rsid w:val="007E59AA"/>
    <w:rsid w:val="007E5B63"/>
    <w:rsid w:val="007E5F04"/>
    <w:rsid w:val="007E60D5"/>
    <w:rsid w:val="007E6DB9"/>
    <w:rsid w:val="007E71EA"/>
    <w:rsid w:val="007E753E"/>
    <w:rsid w:val="007E7805"/>
    <w:rsid w:val="007E78A0"/>
    <w:rsid w:val="007F06C1"/>
    <w:rsid w:val="007F07EA"/>
    <w:rsid w:val="007F0BF9"/>
    <w:rsid w:val="007F0FFF"/>
    <w:rsid w:val="007F12DB"/>
    <w:rsid w:val="007F147F"/>
    <w:rsid w:val="007F1672"/>
    <w:rsid w:val="007F1832"/>
    <w:rsid w:val="007F1B40"/>
    <w:rsid w:val="007F1CC5"/>
    <w:rsid w:val="007F1D99"/>
    <w:rsid w:val="007F2E57"/>
    <w:rsid w:val="007F315C"/>
    <w:rsid w:val="007F3A90"/>
    <w:rsid w:val="007F3B83"/>
    <w:rsid w:val="007F4000"/>
    <w:rsid w:val="007F41DC"/>
    <w:rsid w:val="007F51B2"/>
    <w:rsid w:val="007F547A"/>
    <w:rsid w:val="007F68D6"/>
    <w:rsid w:val="007F6AEF"/>
    <w:rsid w:val="007F6C5D"/>
    <w:rsid w:val="007F6D55"/>
    <w:rsid w:val="007F6D6A"/>
    <w:rsid w:val="007F73ED"/>
    <w:rsid w:val="007F7FF2"/>
    <w:rsid w:val="008007B9"/>
    <w:rsid w:val="00800F6E"/>
    <w:rsid w:val="00801834"/>
    <w:rsid w:val="00801E95"/>
    <w:rsid w:val="00802231"/>
    <w:rsid w:val="008025F5"/>
    <w:rsid w:val="00803383"/>
    <w:rsid w:val="00803403"/>
    <w:rsid w:val="00803A86"/>
    <w:rsid w:val="00803CD6"/>
    <w:rsid w:val="008042A1"/>
    <w:rsid w:val="008043B4"/>
    <w:rsid w:val="00804688"/>
    <w:rsid w:val="0080494B"/>
    <w:rsid w:val="008056D2"/>
    <w:rsid w:val="00805A49"/>
    <w:rsid w:val="00805A56"/>
    <w:rsid w:val="00806005"/>
    <w:rsid w:val="008061DD"/>
    <w:rsid w:val="00806B36"/>
    <w:rsid w:val="00806CEA"/>
    <w:rsid w:val="00807017"/>
    <w:rsid w:val="008071FB"/>
    <w:rsid w:val="00807D86"/>
    <w:rsid w:val="00810744"/>
    <w:rsid w:val="00810B17"/>
    <w:rsid w:val="00810DFD"/>
    <w:rsid w:val="00810EAE"/>
    <w:rsid w:val="0081189E"/>
    <w:rsid w:val="008125DD"/>
    <w:rsid w:val="008126AA"/>
    <w:rsid w:val="00812A7C"/>
    <w:rsid w:val="00812B1D"/>
    <w:rsid w:val="008134B9"/>
    <w:rsid w:val="00813C60"/>
    <w:rsid w:val="00814528"/>
    <w:rsid w:val="00814B69"/>
    <w:rsid w:val="00815911"/>
    <w:rsid w:val="00815927"/>
    <w:rsid w:val="00815C4F"/>
    <w:rsid w:val="00815FD3"/>
    <w:rsid w:val="00816266"/>
    <w:rsid w:val="00816395"/>
    <w:rsid w:val="0081679C"/>
    <w:rsid w:val="00816848"/>
    <w:rsid w:val="00816ACE"/>
    <w:rsid w:val="00816C0C"/>
    <w:rsid w:val="008172E9"/>
    <w:rsid w:val="008175E9"/>
    <w:rsid w:val="00817BBD"/>
    <w:rsid w:val="0082003B"/>
    <w:rsid w:val="00820289"/>
    <w:rsid w:val="008208BC"/>
    <w:rsid w:val="00820975"/>
    <w:rsid w:val="0082155E"/>
    <w:rsid w:val="00821ABC"/>
    <w:rsid w:val="00821C8E"/>
    <w:rsid w:val="00822235"/>
    <w:rsid w:val="00822808"/>
    <w:rsid w:val="008234F4"/>
    <w:rsid w:val="00823A83"/>
    <w:rsid w:val="00823EC2"/>
    <w:rsid w:val="008247C8"/>
    <w:rsid w:val="00824F62"/>
    <w:rsid w:val="00825B16"/>
    <w:rsid w:val="00825C2D"/>
    <w:rsid w:val="00826EA2"/>
    <w:rsid w:val="00827812"/>
    <w:rsid w:val="00827BFF"/>
    <w:rsid w:val="00830439"/>
    <w:rsid w:val="0083057D"/>
    <w:rsid w:val="00830FC4"/>
    <w:rsid w:val="00831337"/>
    <w:rsid w:val="008314E7"/>
    <w:rsid w:val="00831E35"/>
    <w:rsid w:val="00832149"/>
    <w:rsid w:val="00832307"/>
    <w:rsid w:val="0083245A"/>
    <w:rsid w:val="0083257D"/>
    <w:rsid w:val="008326BC"/>
    <w:rsid w:val="008331D4"/>
    <w:rsid w:val="008332B3"/>
    <w:rsid w:val="00833506"/>
    <w:rsid w:val="00833A13"/>
    <w:rsid w:val="00833E15"/>
    <w:rsid w:val="00834210"/>
    <w:rsid w:val="008345FF"/>
    <w:rsid w:val="0083495F"/>
    <w:rsid w:val="00834D65"/>
    <w:rsid w:val="00834E59"/>
    <w:rsid w:val="008357DB"/>
    <w:rsid w:val="008359E1"/>
    <w:rsid w:val="00835A14"/>
    <w:rsid w:val="00835E20"/>
    <w:rsid w:val="008361C5"/>
    <w:rsid w:val="00836880"/>
    <w:rsid w:val="008372D3"/>
    <w:rsid w:val="00837986"/>
    <w:rsid w:val="00837E5C"/>
    <w:rsid w:val="00837F54"/>
    <w:rsid w:val="008402DD"/>
    <w:rsid w:val="0084046F"/>
    <w:rsid w:val="00840B84"/>
    <w:rsid w:val="00840E1C"/>
    <w:rsid w:val="00841430"/>
    <w:rsid w:val="00841A83"/>
    <w:rsid w:val="0084248A"/>
    <w:rsid w:val="0084341E"/>
    <w:rsid w:val="008436FF"/>
    <w:rsid w:val="008453F4"/>
    <w:rsid w:val="0084596F"/>
    <w:rsid w:val="00845A33"/>
    <w:rsid w:val="0084606D"/>
    <w:rsid w:val="0084621F"/>
    <w:rsid w:val="008464B7"/>
    <w:rsid w:val="0084679C"/>
    <w:rsid w:val="00846B1C"/>
    <w:rsid w:val="00846E42"/>
    <w:rsid w:val="00847453"/>
    <w:rsid w:val="00847487"/>
    <w:rsid w:val="008502E1"/>
    <w:rsid w:val="00851AF1"/>
    <w:rsid w:val="00852477"/>
    <w:rsid w:val="008525A9"/>
    <w:rsid w:val="008525DF"/>
    <w:rsid w:val="00852D03"/>
    <w:rsid w:val="00854224"/>
    <w:rsid w:val="0085451E"/>
    <w:rsid w:val="00854B83"/>
    <w:rsid w:val="0085595D"/>
    <w:rsid w:val="00855A7F"/>
    <w:rsid w:val="00855D4C"/>
    <w:rsid w:val="0085618E"/>
    <w:rsid w:val="00856748"/>
    <w:rsid w:val="008569FD"/>
    <w:rsid w:val="00856BC9"/>
    <w:rsid w:val="00856D00"/>
    <w:rsid w:val="00857B44"/>
    <w:rsid w:val="00857D73"/>
    <w:rsid w:val="008601F7"/>
    <w:rsid w:val="00860649"/>
    <w:rsid w:val="008610AE"/>
    <w:rsid w:val="00861FD5"/>
    <w:rsid w:val="008623C3"/>
    <w:rsid w:val="00862989"/>
    <w:rsid w:val="0086299E"/>
    <w:rsid w:val="00862AA6"/>
    <w:rsid w:val="00862BE6"/>
    <w:rsid w:val="008632A5"/>
    <w:rsid w:val="008640FC"/>
    <w:rsid w:val="0086440A"/>
    <w:rsid w:val="00864B3F"/>
    <w:rsid w:val="0086531D"/>
    <w:rsid w:val="008653A1"/>
    <w:rsid w:val="0086546A"/>
    <w:rsid w:val="008655AF"/>
    <w:rsid w:val="00865CF4"/>
    <w:rsid w:val="00865D66"/>
    <w:rsid w:val="00865F27"/>
    <w:rsid w:val="0086626E"/>
    <w:rsid w:val="00866437"/>
    <w:rsid w:val="008667AD"/>
    <w:rsid w:val="00866F71"/>
    <w:rsid w:val="008676D2"/>
    <w:rsid w:val="00867B2E"/>
    <w:rsid w:val="00870225"/>
    <w:rsid w:val="008702D5"/>
    <w:rsid w:val="00870756"/>
    <w:rsid w:val="00870943"/>
    <w:rsid w:val="008709E0"/>
    <w:rsid w:val="00871049"/>
    <w:rsid w:val="00871142"/>
    <w:rsid w:val="008712C8"/>
    <w:rsid w:val="008715F9"/>
    <w:rsid w:val="00871D9D"/>
    <w:rsid w:val="008721B7"/>
    <w:rsid w:val="00872211"/>
    <w:rsid w:val="008724AF"/>
    <w:rsid w:val="00872621"/>
    <w:rsid w:val="0087281E"/>
    <w:rsid w:val="00872F4C"/>
    <w:rsid w:val="00873163"/>
    <w:rsid w:val="008731E1"/>
    <w:rsid w:val="008733EA"/>
    <w:rsid w:val="00873E84"/>
    <w:rsid w:val="00874422"/>
    <w:rsid w:val="00874554"/>
    <w:rsid w:val="0087493A"/>
    <w:rsid w:val="00876896"/>
    <w:rsid w:val="00877174"/>
    <w:rsid w:val="00877312"/>
    <w:rsid w:val="00877957"/>
    <w:rsid w:val="00877A86"/>
    <w:rsid w:val="00877B06"/>
    <w:rsid w:val="00877C69"/>
    <w:rsid w:val="00877E55"/>
    <w:rsid w:val="00877F1C"/>
    <w:rsid w:val="0088048F"/>
    <w:rsid w:val="0088059A"/>
    <w:rsid w:val="00880B35"/>
    <w:rsid w:val="00880C99"/>
    <w:rsid w:val="00880E35"/>
    <w:rsid w:val="00880F66"/>
    <w:rsid w:val="00881BF0"/>
    <w:rsid w:val="00881DA7"/>
    <w:rsid w:val="00881EDC"/>
    <w:rsid w:val="0088205A"/>
    <w:rsid w:val="008830D1"/>
    <w:rsid w:val="0088311D"/>
    <w:rsid w:val="00883200"/>
    <w:rsid w:val="0088395C"/>
    <w:rsid w:val="0088455F"/>
    <w:rsid w:val="0088474E"/>
    <w:rsid w:val="00884D72"/>
    <w:rsid w:val="0088585A"/>
    <w:rsid w:val="008858F0"/>
    <w:rsid w:val="00885DF3"/>
    <w:rsid w:val="00886097"/>
    <w:rsid w:val="00886BC0"/>
    <w:rsid w:val="008870CF"/>
    <w:rsid w:val="00887147"/>
    <w:rsid w:val="008871C9"/>
    <w:rsid w:val="008871DE"/>
    <w:rsid w:val="00887838"/>
    <w:rsid w:val="008879DC"/>
    <w:rsid w:val="00890263"/>
    <w:rsid w:val="0089031D"/>
    <w:rsid w:val="00890528"/>
    <w:rsid w:val="0089138A"/>
    <w:rsid w:val="00891407"/>
    <w:rsid w:val="008916DD"/>
    <w:rsid w:val="00891B3E"/>
    <w:rsid w:val="008920DC"/>
    <w:rsid w:val="008924E1"/>
    <w:rsid w:val="0089388C"/>
    <w:rsid w:val="00893C0F"/>
    <w:rsid w:val="008940C0"/>
    <w:rsid w:val="00894B69"/>
    <w:rsid w:val="008950D3"/>
    <w:rsid w:val="00895353"/>
    <w:rsid w:val="0089535C"/>
    <w:rsid w:val="00895649"/>
    <w:rsid w:val="00895A52"/>
    <w:rsid w:val="00895FAD"/>
    <w:rsid w:val="008961F0"/>
    <w:rsid w:val="00896837"/>
    <w:rsid w:val="00896B8D"/>
    <w:rsid w:val="00896E5C"/>
    <w:rsid w:val="0089703A"/>
    <w:rsid w:val="008972DC"/>
    <w:rsid w:val="0089734E"/>
    <w:rsid w:val="008973E3"/>
    <w:rsid w:val="008A0075"/>
    <w:rsid w:val="008A0582"/>
    <w:rsid w:val="008A0653"/>
    <w:rsid w:val="008A070B"/>
    <w:rsid w:val="008A094E"/>
    <w:rsid w:val="008A1510"/>
    <w:rsid w:val="008A1F30"/>
    <w:rsid w:val="008A26E9"/>
    <w:rsid w:val="008A2732"/>
    <w:rsid w:val="008A29D2"/>
    <w:rsid w:val="008A2F43"/>
    <w:rsid w:val="008A30FF"/>
    <w:rsid w:val="008A44E6"/>
    <w:rsid w:val="008A461D"/>
    <w:rsid w:val="008A4838"/>
    <w:rsid w:val="008A4A7A"/>
    <w:rsid w:val="008A4AF6"/>
    <w:rsid w:val="008A4E6B"/>
    <w:rsid w:val="008A5522"/>
    <w:rsid w:val="008A5575"/>
    <w:rsid w:val="008A5D87"/>
    <w:rsid w:val="008A6127"/>
    <w:rsid w:val="008A65EE"/>
    <w:rsid w:val="008A66A3"/>
    <w:rsid w:val="008A6A21"/>
    <w:rsid w:val="008A6A26"/>
    <w:rsid w:val="008A6E8D"/>
    <w:rsid w:val="008A71AA"/>
    <w:rsid w:val="008A7382"/>
    <w:rsid w:val="008A7479"/>
    <w:rsid w:val="008B06B5"/>
    <w:rsid w:val="008B07B5"/>
    <w:rsid w:val="008B09FF"/>
    <w:rsid w:val="008B0D4B"/>
    <w:rsid w:val="008B1266"/>
    <w:rsid w:val="008B2130"/>
    <w:rsid w:val="008B314E"/>
    <w:rsid w:val="008B389E"/>
    <w:rsid w:val="008B3A38"/>
    <w:rsid w:val="008B3AD3"/>
    <w:rsid w:val="008B3F01"/>
    <w:rsid w:val="008B40F7"/>
    <w:rsid w:val="008B42A0"/>
    <w:rsid w:val="008B46D0"/>
    <w:rsid w:val="008B4B45"/>
    <w:rsid w:val="008B4D26"/>
    <w:rsid w:val="008B4E9B"/>
    <w:rsid w:val="008B662D"/>
    <w:rsid w:val="008B6A1D"/>
    <w:rsid w:val="008B7157"/>
    <w:rsid w:val="008B72FE"/>
    <w:rsid w:val="008B7660"/>
    <w:rsid w:val="008B7A4C"/>
    <w:rsid w:val="008B7E1C"/>
    <w:rsid w:val="008C0088"/>
    <w:rsid w:val="008C066F"/>
    <w:rsid w:val="008C0A2B"/>
    <w:rsid w:val="008C0E1A"/>
    <w:rsid w:val="008C17A9"/>
    <w:rsid w:val="008C19CB"/>
    <w:rsid w:val="008C1B46"/>
    <w:rsid w:val="008C1F35"/>
    <w:rsid w:val="008C1F54"/>
    <w:rsid w:val="008C2005"/>
    <w:rsid w:val="008C20C3"/>
    <w:rsid w:val="008C21D6"/>
    <w:rsid w:val="008C24D6"/>
    <w:rsid w:val="008C2593"/>
    <w:rsid w:val="008C292B"/>
    <w:rsid w:val="008C299C"/>
    <w:rsid w:val="008C2AAB"/>
    <w:rsid w:val="008C2DB3"/>
    <w:rsid w:val="008C2EA8"/>
    <w:rsid w:val="008C319A"/>
    <w:rsid w:val="008C3503"/>
    <w:rsid w:val="008C381E"/>
    <w:rsid w:val="008C3996"/>
    <w:rsid w:val="008C4ABD"/>
    <w:rsid w:val="008C5102"/>
    <w:rsid w:val="008C5161"/>
    <w:rsid w:val="008C5286"/>
    <w:rsid w:val="008C57C5"/>
    <w:rsid w:val="008C5E44"/>
    <w:rsid w:val="008C5E59"/>
    <w:rsid w:val="008C6B8F"/>
    <w:rsid w:val="008C73B7"/>
    <w:rsid w:val="008C764D"/>
    <w:rsid w:val="008D0960"/>
    <w:rsid w:val="008D0D87"/>
    <w:rsid w:val="008D10DE"/>
    <w:rsid w:val="008D1161"/>
    <w:rsid w:val="008D1193"/>
    <w:rsid w:val="008D1464"/>
    <w:rsid w:val="008D174F"/>
    <w:rsid w:val="008D1D0A"/>
    <w:rsid w:val="008D2DA1"/>
    <w:rsid w:val="008D354F"/>
    <w:rsid w:val="008D3B19"/>
    <w:rsid w:val="008D3E33"/>
    <w:rsid w:val="008D43AB"/>
    <w:rsid w:val="008D49BD"/>
    <w:rsid w:val="008D55A8"/>
    <w:rsid w:val="008D5B84"/>
    <w:rsid w:val="008D625D"/>
    <w:rsid w:val="008D6814"/>
    <w:rsid w:val="008D6CE3"/>
    <w:rsid w:val="008D70CA"/>
    <w:rsid w:val="008D754A"/>
    <w:rsid w:val="008E0214"/>
    <w:rsid w:val="008E0D06"/>
    <w:rsid w:val="008E150B"/>
    <w:rsid w:val="008E1ADA"/>
    <w:rsid w:val="008E347C"/>
    <w:rsid w:val="008E3981"/>
    <w:rsid w:val="008E3A72"/>
    <w:rsid w:val="008E3C02"/>
    <w:rsid w:val="008E4050"/>
    <w:rsid w:val="008E451B"/>
    <w:rsid w:val="008E49CB"/>
    <w:rsid w:val="008E49D0"/>
    <w:rsid w:val="008E51E4"/>
    <w:rsid w:val="008E53D3"/>
    <w:rsid w:val="008E5502"/>
    <w:rsid w:val="008E556F"/>
    <w:rsid w:val="008E5967"/>
    <w:rsid w:val="008E5F9B"/>
    <w:rsid w:val="008E6662"/>
    <w:rsid w:val="008E672D"/>
    <w:rsid w:val="008E6CC8"/>
    <w:rsid w:val="008E6D56"/>
    <w:rsid w:val="008E7303"/>
    <w:rsid w:val="008E7C9B"/>
    <w:rsid w:val="008F023A"/>
    <w:rsid w:val="008F11EB"/>
    <w:rsid w:val="008F216C"/>
    <w:rsid w:val="008F241B"/>
    <w:rsid w:val="008F3191"/>
    <w:rsid w:val="008F3546"/>
    <w:rsid w:val="008F35D8"/>
    <w:rsid w:val="008F369D"/>
    <w:rsid w:val="008F38D0"/>
    <w:rsid w:val="008F39D3"/>
    <w:rsid w:val="008F3BE5"/>
    <w:rsid w:val="008F414A"/>
    <w:rsid w:val="008F43F9"/>
    <w:rsid w:val="008F5140"/>
    <w:rsid w:val="008F5453"/>
    <w:rsid w:val="008F576E"/>
    <w:rsid w:val="008F609B"/>
    <w:rsid w:val="008F6A7F"/>
    <w:rsid w:val="008F6ABB"/>
    <w:rsid w:val="008F73DB"/>
    <w:rsid w:val="008F76F4"/>
    <w:rsid w:val="008F7798"/>
    <w:rsid w:val="008F780B"/>
    <w:rsid w:val="009005E8"/>
    <w:rsid w:val="0090167E"/>
    <w:rsid w:val="009023DA"/>
    <w:rsid w:val="00902457"/>
    <w:rsid w:val="009030D2"/>
    <w:rsid w:val="009034BF"/>
    <w:rsid w:val="0090375B"/>
    <w:rsid w:val="009039EE"/>
    <w:rsid w:val="00903ABF"/>
    <w:rsid w:val="0090427A"/>
    <w:rsid w:val="009046E5"/>
    <w:rsid w:val="00904DFE"/>
    <w:rsid w:val="00905AB5"/>
    <w:rsid w:val="00905D58"/>
    <w:rsid w:val="00905DEA"/>
    <w:rsid w:val="009060A4"/>
    <w:rsid w:val="0090677B"/>
    <w:rsid w:val="00906F72"/>
    <w:rsid w:val="00906F9D"/>
    <w:rsid w:val="00907015"/>
    <w:rsid w:val="009071A5"/>
    <w:rsid w:val="00907251"/>
    <w:rsid w:val="009072EA"/>
    <w:rsid w:val="009074EB"/>
    <w:rsid w:val="00907E16"/>
    <w:rsid w:val="00910B28"/>
    <w:rsid w:val="00911286"/>
    <w:rsid w:val="009115DD"/>
    <w:rsid w:val="00911C13"/>
    <w:rsid w:val="009120C9"/>
    <w:rsid w:val="00912629"/>
    <w:rsid w:val="00912BE1"/>
    <w:rsid w:val="0091326A"/>
    <w:rsid w:val="0091345A"/>
    <w:rsid w:val="009135D7"/>
    <w:rsid w:val="00913732"/>
    <w:rsid w:val="00913F3E"/>
    <w:rsid w:val="00913FC2"/>
    <w:rsid w:val="009140F6"/>
    <w:rsid w:val="00914384"/>
    <w:rsid w:val="00914475"/>
    <w:rsid w:val="00914651"/>
    <w:rsid w:val="0091477B"/>
    <w:rsid w:val="0091481B"/>
    <w:rsid w:val="00914C40"/>
    <w:rsid w:val="00914D19"/>
    <w:rsid w:val="00915162"/>
    <w:rsid w:val="00915697"/>
    <w:rsid w:val="00915878"/>
    <w:rsid w:val="009158B3"/>
    <w:rsid w:val="00915E03"/>
    <w:rsid w:val="00917EF8"/>
    <w:rsid w:val="00920188"/>
    <w:rsid w:val="009203E3"/>
    <w:rsid w:val="009206EC"/>
    <w:rsid w:val="00920A4B"/>
    <w:rsid w:val="00920DE3"/>
    <w:rsid w:val="00920E42"/>
    <w:rsid w:val="009212CB"/>
    <w:rsid w:val="009216D9"/>
    <w:rsid w:val="00921734"/>
    <w:rsid w:val="00921770"/>
    <w:rsid w:val="009219A9"/>
    <w:rsid w:val="00921A2A"/>
    <w:rsid w:val="00921B33"/>
    <w:rsid w:val="00921C70"/>
    <w:rsid w:val="00922107"/>
    <w:rsid w:val="00922525"/>
    <w:rsid w:val="00922768"/>
    <w:rsid w:val="009233F2"/>
    <w:rsid w:val="009243C8"/>
    <w:rsid w:val="00924D40"/>
    <w:rsid w:val="00924E43"/>
    <w:rsid w:val="0092519B"/>
    <w:rsid w:val="009251B5"/>
    <w:rsid w:val="0092521F"/>
    <w:rsid w:val="00925785"/>
    <w:rsid w:val="00926106"/>
    <w:rsid w:val="00926ACC"/>
    <w:rsid w:val="0092723A"/>
    <w:rsid w:val="0092768D"/>
    <w:rsid w:val="00927D1B"/>
    <w:rsid w:val="009304C7"/>
    <w:rsid w:val="00930704"/>
    <w:rsid w:val="00930772"/>
    <w:rsid w:val="009308CC"/>
    <w:rsid w:val="00930FBA"/>
    <w:rsid w:val="009311BE"/>
    <w:rsid w:val="00931671"/>
    <w:rsid w:val="009316BE"/>
    <w:rsid w:val="00931D27"/>
    <w:rsid w:val="0093234B"/>
    <w:rsid w:val="009325D1"/>
    <w:rsid w:val="00932829"/>
    <w:rsid w:val="009328C9"/>
    <w:rsid w:val="009329E4"/>
    <w:rsid w:val="00933190"/>
    <w:rsid w:val="00933B83"/>
    <w:rsid w:val="00934E02"/>
    <w:rsid w:val="0093533D"/>
    <w:rsid w:val="0093567B"/>
    <w:rsid w:val="00935833"/>
    <w:rsid w:val="00935C4B"/>
    <w:rsid w:val="00935DF1"/>
    <w:rsid w:val="009364E0"/>
    <w:rsid w:val="00936500"/>
    <w:rsid w:val="00936701"/>
    <w:rsid w:val="00936D42"/>
    <w:rsid w:val="00937203"/>
    <w:rsid w:val="0093748D"/>
    <w:rsid w:val="009374C7"/>
    <w:rsid w:val="009374CF"/>
    <w:rsid w:val="009376DD"/>
    <w:rsid w:val="00937BE8"/>
    <w:rsid w:val="00937CB5"/>
    <w:rsid w:val="00937CEF"/>
    <w:rsid w:val="0094021C"/>
    <w:rsid w:val="009403C4"/>
    <w:rsid w:val="009406CA"/>
    <w:rsid w:val="009407CD"/>
    <w:rsid w:val="00940BB9"/>
    <w:rsid w:val="009412F5"/>
    <w:rsid w:val="00941373"/>
    <w:rsid w:val="00941AF4"/>
    <w:rsid w:val="00941C26"/>
    <w:rsid w:val="00941E9B"/>
    <w:rsid w:val="00941FC1"/>
    <w:rsid w:val="00942A8F"/>
    <w:rsid w:val="00942EF3"/>
    <w:rsid w:val="009439FE"/>
    <w:rsid w:val="00943A7E"/>
    <w:rsid w:val="00943E57"/>
    <w:rsid w:val="00944E18"/>
    <w:rsid w:val="00945FC1"/>
    <w:rsid w:val="00946502"/>
    <w:rsid w:val="00946549"/>
    <w:rsid w:val="00946D50"/>
    <w:rsid w:val="00946DE1"/>
    <w:rsid w:val="0094725B"/>
    <w:rsid w:val="009473BF"/>
    <w:rsid w:val="00947943"/>
    <w:rsid w:val="00950021"/>
    <w:rsid w:val="0095030A"/>
    <w:rsid w:val="009504B6"/>
    <w:rsid w:val="0095059B"/>
    <w:rsid w:val="00950B2A"/>
    <w:rsid w:val="00950C39"/>
    <w:rsid w:val="00952091"/>
    <w:rsid w:val="00952351"/>
    <w:rsid w:val="00952352"/>
    <w:rsid w:val="009532CF"/>
    <w:rsid w:val="00953370"/>
    <w:rsid w:val="00953D93"/>
    <w:rsid w:val="00953DD6"/>
    <w:rsid w:val="00954FC0"/>
    <w:rsid w:val="00955061"/>
    <w:rsid w:val="009554FE"/>
    <w:rsid w:val="009558A1"/>
    <w:rsid w:val="009561B8"/>
    <w:rsid w:val="00956612"/>
    <w:rsid w:val="00956D3C"/>
    <w:rsid w:val="00956F6D"/>
    <w:rsid w:val="00957539"/>
    <w:rsid w:val="00957DD2"/>
    <w:rsid w:val="00957E98"/>
    <w:rsid w:val="009609FB"/>
    <w:rsid w:val="00961163"/>
    <w:rsid w:val="00961286"/>
    <w:rsid w:val="00961333"/>
    <w:rsid w:val="009616A3"/>
    <w:rsid w:val="00961ACB"/>
    <w:rsid w:val="00961AF2"/>
    <w:rsid w:val="00961DB8"/>
    <w:rsid w:val="00963469"/>
    <w:rsid w:val="00963831"/>
    <w:rsid w:val="00963BCE"/>
    <w:rsid w:val="00963C97"/>
    <w:rsid w:val="00963CB1"/>
    <w:rsid w:val="00964D91"/>
    <w:rsid w:val="009650E6"/>
    <w:rsid w:val="0096570F"/>
    <w:rsid w:val="0096637E"/>
    <w:rsid w:val="00966574"/>
    <w:rsid w:val="009665FF"/>
    <w:rsid w:val="00966636"/>
    <w:rsid w:val="0096799A"/>
    <w:rsid w:val="00967AEB"/>
    <w:rsid w:val="00970551"/>
    <w:rsid w:val="009709F9"/>
    <w:rsid w:val="00970BDF"/>
    <w:rsid w:val="00970D8B"/>
    <w:rsid w:val="00970E05"/>
    <w:rsid w:val="00971133"/>
    <w:rsid w:val="0097138B"/>
    <w:rsid w:val="0097186B"/>
    <w:rsid w:val="00972BD1"/>
    <w:rsid w:val="00973752"/>
    <w:rsid w:val="00973C48"/>
    <w:rsid w:val="00973E56"/>
    <w:rsid w:val="0097425A"/>
    <w:rsid w:val="0097460E"/>
    <w:rsid w:val="009747B2"/>
    <w:rsid w:val="00974BF5"/>
    <w:rsid w:val="00974F1D"/>
    <w:rsid w:val="0097580F"/>
    <w:rsid w:val="009759D8"/>
    <w:rsid w:val="00975CCA"/>
    <w:rsid w:val="00976831"/>
    <w:rsid w:val="009770D5"/>
    <w:rsid w:val="009773A2"/>
    <w:rsid w:val="00977667"/>
    <w:rsid w:val="00980260"/>
    <w:rsid w:val="00981472"/>
    <w:rsid w:val="00981839"/>
    <w:rsid w:val="00981FAA"/>
    <w:rsid w:val="00981FD6"/>
    <w:rsid w:val="00982A06"/>
    <w:rsid w:val="00982B77"/>
    <w:rsid w:val="0098313A"/>
    <w:rsid w:val="00983869"/>
    <w:rsid w:val="009844D3"/>
    <w:rsid w:val="00984B58"/>
    <w:rsid w:val="0098546C"/>
    <w:rsid w:val="009859AE"/>
    <w:rsid w:val="00986372"/>
    <w:rsid w:val="0098648D"/>
    <w:rsid w:val="0098724F"/>
    <w:rsid w:val="00987503"/>
    <w:rsid w:val="00987754"/>
    <w:rsid w:val="00987CCD"/>
    <w:rsid w:val="00987CCF"/>
    <w:rsid w:val="009901F0"/>
    <w:rsid w:val="00990200"/>
    <w:rsid w:val="00990FCC"/>
    <w:rsid w:val="00991E80"/>
    <w:rsid w:val="009920A6"/>
    <w:rsid w:val="009920A8"/>
    <w:rsid w:val="009928F3"/>
    <w:rsid w:val="0099294D"/>
    <w:rsid w:val="00993753"/>
    <w:rsid w:val="00993F34"/>
    <w:rsid w:val="009948C5"/>
    <w:rsid w:val="00994A35"/>
    <w:rsid w:val="00994DD0"/>
    <w:rsid w:val="00995193"/>
    <w:rsid w:val="00995455"/>
    <w:rsid w:val="009960FC"/>
    <w:rsid w:val="009961B6"/>
    <w:rsid w:val="0099677B"/>
    <w:rsid w:val="009967C0"/>
    <w:rsid w:val="00996824"/>
    <w:rsid w:val="00996AC8"/>
    <w:rsid w:val="009973BF"/>
    <w:rsid w:val="00997D2C"/>
    <w:rsid w:val="00997EAD"/>
    <w:rsid w:val="00997F76"/>
    <w:rsid w:val="009A0EE8"/>
    <w:rsid w:val="009A1BB8"/>
    <w:rsid w:val="009A2B5D"/>
    <w:rsid w:val="009A2EC0"/>
    <w:rsid w:val="009A3EA4"/>
    <w:rsid w:val="009A3FC6"/>
    <w:rsid w:val="009A421B"/>
    <w:rsid w:val="009A45AD"/>
    <w:rsid w:val="009A4811"/>
    <w:rsid w:val="009A4D36"/>
    <w:rsid w:val="009A4F57"/>
    <w:rsid w:val="009A5668"/>
    <w:rsid w:val="009A6733"/>
    <w:rsid w:val="009A694C"/>
    <w:rsid w:val="009A71DA"/>
    <w:rsid w:val="009A74CB"/>
    <w:rsid w:val="009A75F7"/>
    <w:rsid w:val="009A786A"/>
    <w:rsid w:val="009A7DAD"/>
    <w:rsid w:val="009B010A"/>
    <w:rsid w:val="009B0256"/>
    <w:rsid w:val="009B06BF"/>
    <w:rsid w:val="009B081C"/>
    <w:rsid w:val="009B0C67"/>
    <w:rsid w:val="009B1A1F"/>
    <w:rsid w:val="009B2124"/>
    <w:rsid w:val="009B260F"/>
    <w:rsid w:val="009B2AF9"/>
    <w:rsid w:val="009B2CFE"/>
    <w:rsid w:val="009B316E"/>
    <w:rsid w:val="009B3582"/>
    <w:rsid w:val="009B4606"/>
    <w:rsid w:val="009B4656"/>
    <w:rsid w:val="009B47D8"/>
    <w:rsid w:val="009B4950"/>
    <w:rsid w:val="009B4BCF"/>
    <w:rsid w:val="009B542E"/>
    <w:rsid w:val="009B606F"/>
    <w:rsid w:val="009B6AE1"/>
    <w:rsid w:val="009B7183"/>
    <w:rsid w:val="009C008B"/>
    <w:rsid w:val="009C0B6A"/>
    <w:rsid w:val="009C13CA"/>
    <w:rsid w:val="009C16C9"/>
    <w:rsid w:val="009C26C2"/>
    <w:rsid w:val="009C2B9B"/>
    <w:rsid w:val="009C2C14"/>
    <w:rsid w:val="009C37D3"/>
    <w:rsid w:val="009C39AE"/>
    <w:rsid w:val="009C3AEC"/>
    <w:rsid w:val="009C3E4D"/>
    <w:rsid w:val="009C4431"/>
    <w:rsid w:val="009C4C3A"/>
    <w:rsid w:val="009C50A8"/>
    <w:rsid w:val="009C57DB"/>
    <w:rsid w:val="009C582D"/>
    <w:rsid w:val="009C6077"/>
    <w:rsid w:val="009C7237"/>
    <w:rsid w:val="009C7F7E"/>
    <w:rsid w:val="009D060C"/>
    <w:rsid w:val="009D1191"/>
    <w:rsid w:val="009D122A"/>
    <w:rsid w:val="009D127E"/>
    <w:rsid w:val="009D2C63"/>
    <w:rsid w:val="009D2D11"/>
    <w:rsid w:val="009D2FA8"/>
    <w:rsid w:val="009D329A"/>
    <w:rsid w:val="009D38FB"/>
    <w:rsid w:val="009D40AD"/>
    <w:rsid w:val="009D4327"/>
    <w:rsid w:val="009D458E"/>
    <w:rsid w:val="009D4697"/>
    <w:rsid w:val="009D4A67"/>
    <w:rsid w:val="009D4E64"/>
    <w:rsid w:val="009D5312"/>
    <w:rsid w:val="009D59CB"/>
    <w:rsid w:val="009D5B84"/>
    <w:rsid w:val="009D64CE"/>
    <w:rsid w:val="009D6592"/>
    <w:rsid w:val="009D6761"/>
    <w:rsid w:val="009D7E41"/>
    <w:rsid w:val="009E036F"/>
    <w:rsid w:val="009E0D65"/>
    <w:rsid w:val="009E121E"/>
    <w:rsid w:val="009E1BA2"/>
    <w:rsid w:val="009E1D5F"/>
    <w:rsid w:val="009E2609"/>
    <w:rsid w:val="009E2B1D"/>
    <w:rsid w:val="009E2F97"/>
    <w:rsid w:val="009E3002"/>
    <w:rsid w:val="009E39CA"/>
    <w:rsid w:val="009E3B2C"/>
    <w:rsid w:val="009E4C8E"/>
    <w:rsid w:val="009E522E"/>
    <w:rsid w:val="009E5439"/>
    <w:rsid w:val="009E55BA"/>
    <w:rsid w:val="009E595D"/>
    <w:rsid w:val="009E6A4A"/>
    <w:rsid w:val="009E6B24"/>
    <w:rsid w:val="009E6FE9"/>
    <w:rsid w:val="009E73C0"/>
    <w:rsid w:val="009E7CB1"/>
    <w:rsid w:val="009F074D"/>
    <w:rsid w:val="009F0B31"/>
    <w:rsid w:val="009F0B45"/>
    <w:rsid w:val="009F0C45"/>
    <w:rsid w:val="009F0EB6"/>
    <w:rsid w:val="009F1379"/>
    <w:rsid w:val="009F1428"/>
    <w:rsid w:val="009F1A15"/>
    <w:rsid w:val="009F1BAE"/>
    <w:rsid w:val="009F1EAB"/>
    <w:rsid w:val="009F2BAA"/>
    <w:rsid w:val="009F3329"/>
    <w:rsid w:val="009F4288"/>
    <w:rsid w:val="009F5776"/>
    <w:rsid w:val="009F6C08"/>
    <w:rsid w:val="009F6E5E"/>
    <w:rsid w:val="009F6E6A"/>
    <w:rsid w:val="009F77F7"/>
    <w:rsid w:val="009F7A53"/>
    <w:rsid w:val="00A005EB"/>
    <w:rsid w:val="00A00C88"/>
    <w:rsid w:val="00A00E69"/>
    <w:rsid w:val="00A00ED3"/>
    <w:rsid w:val="00A00EFA"/>
    <w:rsid w:val="00A00FC1"/>
    <w:rsid w:val="00A022F8"/>
    <w:rsid w:val="00A02DFA"/>
    <w:rsid w:val="00A02EBD"/>
    <w:rsid w:val="00A032A9"/>
    <w:rsid w:val="00A03427"/>
    <w:rsid w:val="00A03C85"/>
    <w:rsid w:val="00A0436F"/>
    <w:rsid w:val="00A0454C"/>
    <w:rsid w:val="00A0498E"/>
    <w:rsid w:val="00A04DB8"/>
    <w:rsid w:val="00A05661"/>
    <w:rsid w:val="00A05939"/>
    <w:rsid w:val="00A05DC8"/>
    <w:rsid w:val="00A061EF"/>
    <w:rsid w:val="00A06818"/>
    <w:rsid w:val="00A068AE"/>
    <w:rsid w:val="00A06C8D"/>
    <w:rsid w:val="00A06EFC"/>
    <w:rsid w:val="00A07205"/>
    <w:rsid w:val="00A0744D"/>
    <w:rsid w:val="00A10DB4"/>
    <w:rsid w:val="00A1100E"/>
    <w:rsid w:val="00A12F3D"/>
    <w:rsid w:val="00A1365D"/>
    <w:rsid w:val="00A13BF7"/>
    <w:rsid w:val="00A14A24"/>
    <w:rsid w:val="00A14AD3"/>
    <w:rsid w:val="00A14D60"/>
    <w:rsid w:val="00A153B4"/>
    <w:rsid w:val="00A15F6A"/>
    <w:rsid w:val="00A16061"/>
    <w:rsid w:val="00A161BC"/>
    <w:rsid w:val="00A161F7"/>
    <w:rsid w:val="00A17313"/>
    <w:rsid w:val="00A176BB"/>
    <w:rsid w:val="00A177A4"/>
    <w:rsid w:val="00A178A8"/>
    <w:rsid w:val="00A17E8F"/>
    <w:rsid w:val="00A209CE"/>
    <w:rsid w:val="00A20FA7"/>
    <w:rsid w:val="00A2100E"/>
    <w:rsid w:val="00A2131A"/>
    <w:rsid w:val="00A21322"/>
    <w:rsid w:val="00A21702"/>
    <w:rsid w:val="00A217F3"/>
    <w:rsid w:val="00A21CFA"/>
    <w:rsid w:val="00A221AB"/>
    <w:rsid w:val="00A229A5"/>
    <w:rsid w:val="00A22B5D"/>
    <w:rsid w:val="00A22D46"/>
    <w:rsid w:val="00A22FAF"/>
    <w:rsid w:val="00A237FD"/>
    <w:rsid w:val="00A23A26"/>
    <w:rsid w:val="00A23DE5"/>
    <w:rsid w:val="00A23FC9"/>
    <w:rsid w:val="00A24706"/>
    <w:rsid w:val="00A24766"/>
    <w:rsid w:val="00A248E3"/>
    <w:rsid w:val="00A2503A"/>
    <w:rsid w:val="00A25488"/>
    <w:rsid w:val="00A257CA"/>
    <w:rsid w:val="00A25AA0"/>
    <w:rsid w:val="00A25CBD"/>
    <w:rsid w:val="00A25F6B"/>
    <w:rsid w:val="00A26090"/>
    <w:rsid w:val="00A262AB"/>
    <w:rsid w:val="00A262D5"/>
    <w:rsid w:val="00A26668"/>
    <w:rsid w:val="00A267B7"/>
    <w:rsid w:val="00A269D0"/>
    <w:rsid w:val="00A26B9F"/>
    <w:rsid w:val="00A26DEC"/>
    <w:rsid w:val="00A26EB2"/>
    <w:rsid w:val="00A2771F"/>
    <w:rsid w:val="00A300DD"/>
    <w:rsid w:val="00A307A9"/>
    <w:rsid w:val="00A30AA4"/>
    <w:rsid w:val="00A30BC2"/>
    <w:rsid w:val="00A30D6A"/>
    <w:rsid w:val="00A30F91"/>
    <w:rsid w:val="00A3127D"/>
    <w:rsid w:val="00A31306"/>
    <w:rsid w:val="00A31378"/>
    <w:rsid w:val="00A31536"/>
    <w:rsid w:val="00A31AE9"/>
    <w:rsid w:val="00A31C48"/>
    <w:rsid w:val="00A31E0F"/>
    <w:rsid w:val="00A32090"/>
    <w:rsid w:val="00A3211A"/>
    <w:rsid w:val="00A32360"/>
    <w:rsid w:val="00A3254C"/>
    <w:rsid w:val="00A3274E"/>
    <w:rsid w:val="00A335D4"/>
    <w:rsid w:val="00A33C7E"/>
    <w:rsid w:val="00A34060"/>
    <w:rsid w:val="00A3472F"/>
    <w:rsid w:val="00A34A9B"/>
    <w:rsid w:val="00A35B14"/>
    <w:rsid w:val="00A35C31"/>
    <w:rsid w:val="00A35C96"/>
    <w:rsid w:val="00A35E71"/>
    <w:rsid w:val="00A362DB"/>
    <w:rsid w:val="00A365CC"/>
    <w:rsid w:val="00A366C9"/>
    <w:rsid w:val="00A37567"/>
    <w:rsid w:val="00A376C4"/>
    <w:rsid w:val="00A37B5A"/>
    <w:rsid w:val="00A4022A"/>
    <w:rsid w:val="00A402F2"/>
    <w:rsid w:val="00A40687"/>
    <w:rsid w:val="00A40699"/>
    <w:rsid w:val="00A40789"/>
    <w:rsid w:val="00A40C76"/>
    <w:rsid w:val="00A40D02"/>
    <w:rsid w:val="00A41057"/>
    <w:rsid w:val="00A418AB"/>
    <w:rsid w:val="00A41BF0"/>
    <w:rsid w:val="00A41DFE"/>
    <w:rsid w:val="00A420C1"/>
    <w:rsid w:val="00A4253A"/>
    <w:rsid w:val="00A42742"/>
    <w:rsid w:val="00A427BE"/>
    <w:rsid w:val="00A42BBF"/>
    <w:rsid w:val="00A42D85"/>
    <w:rsid w:val="00A4334C"/>
    <w:rsid w:val="00A43E15"/>
    <w:rsid w:val="00A43F60"/>
    <w:rsid w:val="00A44409"/>
    <w:rsid w:val="00A4476D"/>
    <w:rsid w:val="00A44F02"/>
    <w:rsid w:val="00A44FF1"/>
    <w:rsid w:val="00A4511F"/>
    <w:rsid w:val="00A45877"/>
    <w:rsid w:val="00A45A32"/>
    <w:rsid w:val="00A45DF0"/>
    <w:rsid w:val="00A46761"/>
    <w:rsid w:val="00A46932"/>
    <w:rsid w:val="00A474C1"/>
    <w:rsid w:val="00A47BBE"/>
    <w:rsid w:val="00A47E06"/>
    <w:rsid w:val="00A50A5E"/>
    <w:rsid w:val="00A50F0D"/>
    <w:rsid w:val="00A50F72"/>
    <w:rsid w:val="00A5101E"/>
    <w:rsid w:val="00A51331"/>
    <w:rsid w:val="00A52904"/>
    <w:rsid w:val="00A52B17"/>
    <w:rsid w:val="00A53637"/>
    <w:rsid w:val="00A5374A"/>
    <w:rsid w:val="00A5383C"/>
    <w:rsid w:val="00A53C26"/>
    <w:rsid w:val="00A53E2E"/>
    <w:rsid w:val="00A54EBE"/>
    <w:rsid w:val="00A55501"/>
    <w:rsid w:val="00A555BC"/>
    <w:rsid w:val="00A55E1B"/>
    <w:rsid w:val="00A5600B"/>
    <w:rsid w:val="00A56451"/>
    <w:rsid w:val="00A564A1"/>
    <w:rsid w:val="00A56B53"/>
    <w:rsid w:val="00A56C84"/>
    <w:rsid w:val="00A56F30"/>
    <w:rsid w:val="00A57227"/>
    <w:rsid w:val="00A573F6"/>
    <w:rsid w:val="00A574DB"/>
    <w:rsid w:val="00A602D6"/>
    <w:rsid w:val="00A609DF"/>
    <w:rsid w:val="00A61AEA"/>
    <w:rsid w:val="00A622F2"/>
    <w:rsid w:val="00A62682"/>
    <w:rsid w:val="00A62791"/>
    <w:rsid w:val="00A62B76"/>
    <w:rsid w:val="00A62B8E"/>
    <w:rsid w:val="00A62DE5"/>
    <w:rsid w:val="00A62F20"/>
    <w:rsid w:val="00A63015"/>
    <w:rsid w:val="00A632B4"/>
    <w:rsid w:val="00A63AAF"/>
    <w:rsid w:val="00A63ACB"/>
    <w:rsid w:val="00A63D6B"/>
    <w:rsid w:val="00A643A0"/>
    <w:rsid w:val="00A64551"/>
    <w:rsid w:val="00A64748"/>
    <w:rsid w:val="00A64864"/>
    <w:rsid w:val="00A64988"/>
    <w:rsid w:val="00A64B49"/>
    <w:rsid w:val="00A656EF"/>
    <w:rsid w:val="00A65A1D"/>
    <w:rsid w:val="00A66BDC"/>
    <w:rsid w:val="00A6763B"/>
    <w:rsid w:val="00A67B76"/>
    <w:rsid w:val="00A67F7A"/>
    <w:rsid w:val="00A704FF"/>
    <w:rsid w:val="00A708CE"/>
    <w:rsid w:val="00A70C46"/>
    <w:rsid w:val="00A71499"/>
    <w:rsid w:val="00A71777"/>
    <w:rsid w:val="00A71C2B"/>
    <w:rsid w:val="00A71DD8"/>
    <w:rsid w:val="00A724D9"/>
    <w:rsid w:val="00A72AF9"/>
    <w:rsid w:val="00A7308F"/>
    <w:rsid w:val="00A730C7"/>
    <w:rsid w:val="00A7318C"/>
    <w:rsid w:val="00A734FE"/>
    <w:rsid w:val="00A73974"/>
    <w:rsid w:val="00A73C65"/>
    <w:rsid w:val="00A73FB1"/>
    <w:rsid w:val="00A7407D"/>
    <w:rsid w:val="00A7559B"/>
    <w:rsid w:val="00A75EC2"/>
    <w:rsid w:val="00A77044"/>
    <w:rsid w:val="00A77705"/>
    <w:rsid w:val="00A7783C"/>
    <w:rsid w:val="00A77BEE"/>
    <w:rsid w:val="00A80023"/>
    <w:rsid w:val="00A804F5"/>
    <w:rsid w:val="00A81320"/>
    <w:rsid w:val="00A8139E"/>
    <w:rsid w:val="00A81785"/>
    <w:rsid w:val="00A8198E"/>
    <w:rsid w:val="00A81A5C"/>
    <w:rsid w:val="00A81B80"/>
    <w:rsid w:val="00A81CFE"/>
    <w:rsid w:val="00A81F9F"/>
    <w:rsid w:val="00A827F5"/>
    <w:rsid w:val="00A8351A"/>
    <w:rsid w:val="00A84609"/>
    <w:rsid w:val="00A84B54"/>
    <w:rsid w:val="00A84C60"/>
    <w:rsid w:val="00A8513F"/>
    <w:rsid w:val="00A85CF1"/>
    <w:rsid w:val="00A85F02"/>
    <w:rsid w:val="00A869F7"/>
    <w:rsid w:val="00A86A42"/>
    <w:rsid w:val="00A8710C"/>
    <w:rsid w:val="00A87554"/>
    <w:rsid w:val="00A876E6"/>
    <w:rsid w:val="00A904F0"/>
    <w:rsid w:val="00A91137"/>
    <w:rsid w:val="00A91E7F"/>
    <w:rsid w:val="00A921D2"/>
    <w:rsid w:val="00A92982"/>
    <w:rsid w:val="00A933F2"/>
    <w:rsid w:val="00A936A4"/>
    <w:rsid w:val="00A938FC"/>
    <w:rsid w:val="00A93E54"/>
    <w:rsid w:val="00A94120"/>
    <w:rsid w:val="00A94EAB"/>
    <w:rsid w:val="00A9517E"/>
    <w:rsid w:val="00A9596D"/>
    <w:rsid w:val="00A959F9"/>
    <w:rsid w:val="00A95B85"/>
    <w:rsid w:val="00A95CE1"/>
    <w:rsid w:val="00A95D13"/>
    <w:rsid w:val="00A96F81"/>
    <w:rsid w:val="00A96FAB"/>
    <w:rsid w:val="00A97060"/>
    <w:rsid w:val="00A9744F"/>
    <w:rsid w:val="00A974F2"/>
    <w:rsid w:val="00A97618"/>
    <w:rsid w:val="00A976C3"/>
    <w:rsid w:val="00A9776E"/>
    <w:rsid w:val="00A97E64"/>
    <w:rsid w:val="00A97F36"/>
    <w:rsid w:val="00A97F95"/>
    <w:rsid w:val="00AA02DF"/>
    <w:rsid w:val="00AA10F9"/>
    <w:rsid w:val="00AA12F2"/>
    <w:rsid w:val="00AA203C"/>
    <w:rsid w:val="00AA2174"/>
    <w:rsid w:val="00AA2A62"/>
    <w:rsid w:val="00AA2E80"/>
    <w:rsid w:val="00AA3121"/>
    <w:rsid w:val="00AA3794"/>
    <w:rsid w:val="00AA4386"/>
    <w:rsid w:val="00AA4950"/>
    <w:rsid w:val="00AA4C15"/>
    <w:rsid w:val="00AA5499"/>
    <w:rsid w:val="00AA5507"/>
    <w:rsid w:val="00AA69D4"/>
    <w:rsid w:val="00AA73BB"/>
    <w:rsid w:val="00AA751E"/>
    <w:rsid w:val="00AA780F"/>
    <w:rsid w:val="00AA79CE"/>
    <w:rsid w:val="00AA7DFD"/>
    <w:rsid w:val="00AA7F01"/>
    <w:rsid w:val="00AB00CB"/>
    <w:rsid w:val="00AB10CF"/>
    <w:rsid w:val="00AB1918"/>
    <w:rsid w:val="00AB1A0A"/>
    <w:rsid w:val="00AB2138"/>
    <w:rsid w:val="00AB2150"/>
    <w:rsid w:val="00AB2204"/>
    <w:rsid w:val="00AB2DDF"/>
    <w:rsid w:val="00AB2F4B"/>
    <w:rsid w:val="00AB379F"/>
    <w:rsid w:val="00AB3E74"/>
    <w:rsid w:val="00AB52F9"/>
    <w:rsid w:val="00AB5EB5"/>
    <w:rsid w:val="00AB6563"/>
    <w:rsid w:val="00AB6A47"/>
    <w:rsid w:val="00AB7D18"/>
    <w:rsid w:val="00AB7DB6"/>
    <w:rsid w:val="00AC0229"/>
    <w:rsid w:val="00AC050B"/>
    <w:rsid w:val="00AC0528"/>
    <w:rsid w:val="00AC08E6"/>
    <w:rsid w:val="00AC09E7"/>
    <w:rsid w:val="00AC0AF8"/>
    <w:rsid w:val="00AC180C"/>
    <w:rsid w:val="00AC1ECA"/>
    <w:rsid w:val="00AC21A5"/>
    <w:rsid w:val="00AC292B"/>
    <w:rsid w:val="00AC2BA5"/>
    <w:rsid w:val="00AC3020"/>
    <w:rsid w:val="00AC32F8"/>
    <w:rsid w:val="00AC353A"/>
    <w:rsid w:val="00AC3D5A"/>
    <w:rsid w:val="00AC419D"/>
    <w:rsid w:val="00AC41E8"/>
    <w:rsid w:val="00AC4D55"/>
    <w:rsid w:val="00AC51C5"/>
    <w:rsid w:val="00AC5B92"/>
    <w:rsid w:val="00AC6AA1"/>
    <w:rsid w:val="00AC755A"/>
    <w:rsid w:val="00AC77A2"/>
    <w:rsid w:val="00AD00C9"/>
    <w:rsid w:val="00AD019C"/>
    <w:rsid w:val="00AD070C"/>
    <w:rsid w:val="00AD09D6"/>
    <w:rsid w:val="00AD0B44"/>
    <w:rsid w:val="00AD11DD"/>
    <w:rsid w:val="00AD184C"/>
    <w:rsid w:val="00AD186D"/>
    <w:rsid w:val="00AD1AED"/>
    <w:rsid w:val="00AD2656"/>
    <w:rsid w:val="00AD3645"/>
    <w:rsid w:val="00AD3C78"/>
    <w:rsid w:val="00AD4E1A"/>
    <w:rsid w:val="00AD5772"/>
    <w:rsid w:val="00AD5943"/>
    <w:rsid w:val="00AD5B4C"/>
    <w:rsid w:val="00AD5DDB"/>
    <w:rsid w:val="00AD633F"/>
    <w:rsid w:val="00AD767F"/>
    <w:rsid w:val="00AD7991"/>
    <w:rsid w:val="00AD7EBD"/>
    <w:rsid w:val="00AE09E5"/>
    <w:rsid w:val="00AE0DA4"/>
    <w:rsid w:val="00AE1368"/>
    <w:rsid w:val="00AE19EB"/>
    <w:rsid w:val="00AE1BA7"/>
    <w:rsid w:val="00AE1EA6"/>
    <w:rsid w:val="00AE289B"/>
    <w:rsid w:val="00AE28DE"/>
    <w:rsid w:val="00AE2920"/>
    <w:rsid w:val="00AE33C3"/>
    <w:rsid w:val="00AE3D64"/>
    <w:rsid w:val="00AE41CE"/>
    <w:rsid w:val="00AE4275"/>
    <w:rsid w:val="00AE493E"/>
    <w:rsid w:val="00AE4997"/>
    <w:rsid w:val="00AE5115"/>
    <w:rsid w:val="00AE5F16"/>
    <w:rsid w:val="00AE618A"/>
    <w:rsid w:val="00AE6BE8"/>
    <w:rsid w:val="00AE7279"/>
    <w:rsid w:val="00AE7AF3"/>
    <w:rsid w:val="00AE7F3C"/>
    <w:rsid w:val="00AF00C0"/>
    <w:rsid w:val="00AF00DA"/>
    <w:rsid w:val="00AF01D3"/>
    <w:rsid w:val="00AF10B7"/>
    <w:rsid w:val="00AF15F6"/>
    <w:rsid w:val="00AF181E"/>
    <w:rsid w:val="00AF1AD3"/>
    <w:rsid w:val="00AF24C6"/>
    <w:rsid w:val="00AF2C8E"/>
    <w:rsid w:val="00AF3114"/>
    <w:rsid w:val="00AF35EA"/>
    <w:rsid w:val="00AF37E2"/>
    <w:rsid w:val="00AF3A1C"/>
    <w:rsid w:val="00AF4900"/>
    <w:rsid w:val="00AF5033"/>
    <w:rsid w:val="00AF67A9"/>
    <w:rsid w:val="00AF6DA8"/>
    <w:rsid w:val="00AF6F11"/>
    <w:rsid w:val="00AF6F4E"/>
    <w:rsid w:val="00AF7FF3"/>
    <w:rsid w:val="00B00071"/>
    <w:rsid w:val="00B00968"/>
    <w:rsid w:val="00B00AE9"/>
    <w:rsid w:val="00B023BB"/>
    <w:rsid w:val="00B02827"/>
    <w:rsid w:val="00B02EE1"/>
    <w:rsid w:val="00B02FD0"/>
    <w:rsid w:val="00B03068"/>
    <w:rsid w:val="00B041A9"/>
    <w:rsid w:val="00B04FE2"/>
    <w:rsid w:val="00B057B3"/>
    <w:rsid w:val="00B057CE"/>
    <w:rsid w:val="00B06470"/>
    <w:rsid w:val="00B07522"/>
    <w:rsid w:val="00B07537"/>
    <w:rsid w:val="00B07B1D"/>
    <w:rsid w:val="00B10194"/>
    <w:rsid w:val="00B102AD"/>
    <w:rsid w:val="00B10B4E"/>
    <w:rsid w:val="00B11507"/>
    <w:rsid w:val="00B115D3"/>
    <w:rsid w:val="00B1186B"/>
    <w:rsid w:val="00B1253E"/>
    <w:rsid w:val="00B12657"/>
    <w:rsid w:val="00B1284D"/>
    <w:rsid w:val="00B12FB7"/>
    <w:rsid w:val="00B13281"/>
    <w:rsid w:val="00B13802"/>
    <w:rsid w:val="00B13CD3"/>
    <w:rsid w:val="00B14299"/>
    <w:rsid w:val="00B14BC4"/>
    <w:rsid w:val="00B14C6B"/>
    <w:rsid w:val="00B14E4B"/>
    <w:rsid w:val="00B15098"/>
    <w:rsid w:val="00B154D9"/>
    <w:rsid w:val="00B15751"/>
    <w:rsid w:val="00B15D3F"/>
    <w:rsid w:val="00B168E0"/>
    <w:rsid w:val="00B16DA5"/>
    <w:rsid w:val="00B1721B"/>
    <w:rsid w:val="00B17707"/>
    <w:rsid w:val="00B20103"/>
    <w:rsid w:val="00B20BFD"/>
    <w:rsid w:val="00B21103"/>
    <w:rsid w:val="00B212AB"/>
    <w:rsid w:val="00B21A88"/>
    <w:rsid w:val="00B228B6"/>
    <w:rsid w:val="00B22984"/>
    <w:rsid w:val="00B22C06"/>
    <w:rsid w:val="00B22F4E"/>
    <w:rsid w:val="00B22F5B"/>
    <w:rsid w:val="00B231F0"/>
    <w:rsid w:val="00B24372"/>
    <w:rsid w:val="00B24389"/>
    <w:rsid w:val="00B244D3"/>
    <w:rsid w:val="00B249E5"/>
    <w:rsid w:val="00B254A7"/>
    <w:rsid w:val="00B25528"/>
    <w:rsid w:val="00B26DC2"/>
    <w:rsid w:val="00B26DEE"/>
    <w:rsid w:val="00B26F06"/>
    <w:rsid w:val="00B272D3"/>
    <w:rsid w:val="00B27646"/>
    <w:rsid w:val="00B304CA"/>
    <w:rsid w:val="00B30695"/>
    <w:rsid w:val="00B30E59"/>
    <w:rsid w:val="00B310D9"/>
    <w:rsid w:val="00B310ED"/>
    <w:rsid w:val="00B311C1"/>
    <w:rsid w:val="00B3153B"/>
    <w:rsid w:val="00B3168F"/>
    <w:rsid w:val="00B3199F"/>
    <w:rsid w:val="00B31CBE"/>
    <w:rsid w:val="00B326F7"/>
    <w:rsid w:val="00B34010"/>
    <w:rsid w:val="00B34490"/>
    <w:rsid w:val="00B3461F"/>
    <w:rsid w:val="00B34D4F"/>
    <w:rsid w:val="00B34E3B"/>
    <w:rsid w:val="00B34E60"/>
    <w:rsid w:val="00B34FF1"/>
    <w:rsid w:val="00B35351"/>
    <w:rsid w:val="00B362C2"/>
    <w:rsid w:val="00B36D15"/>
    <w:rsid w:val="00B370C3"/>
    <w:rsid w:val="00B37461"/>
    <w:rsid w:val="00B37B11"/>
    <w:rsid w:val="00B37EDD"/>
    <w:rsid w:val="00B406A9"/>
    <w:rsid w:val="00B40BAC"/>
    <w:rsid w:val="00B413FF"/>
    <w:rsid w:val="00B41872"/>
    <w:rsid w:val="00B41D52"/>
    <w:rsid w:val="00B41D65"/>
    <w:rsid w:val="00B429AB"/>
    <w:rsid w:val="00B42B79"/>
    <w:rsid w:val="00B43090"/>
    <w:rsid w:val="00B431CD"/>
    <w:rsid w:val="00B43F2C"/>
    <w:rsid w:val="00B44A88"/>
    <w:rsid w:val="00B44B49"/>
    <w:rsid w:val="00B44C62"/>
    <w:rsid w:val="00B44C98"/>
    <w:rsid w:val="00B44DEC"/>
    <w:rsid w:val="00B451E8"/>
    <w:rsid w:val="00B45E8C"/>
    <w:rsid w:val="00B468AD"/>
    <w:rsid w:val="00B46A81"/>
    <w:rsid w:val="00B46B7B"/>
    <w:rsid w:val="00B46F4E"/>
    <w:rsid w:val="00B477A9"/>
    <w:rsid w:val="00B47D4D"/>
    <w:rsid w:val="00B5015F"/>
    <w:rsid w:val="00B5045B"/>
    <w:rsid w:val="00B50BF5"/>
    <w:rsid w:val="00B51762"/>
    <w:rsid w:val="00B51F3D"/>
    <w:rsid w:val="00B52082"/>
    <w:rsid w:val="00B5225F"/>
    <w:rsid w:val="00B53492"/>
    <w:rsid w:val="00B53688"/>
    <w:rsid w:val="00B53C29"/>
    <w:rsid w:val="00B53D0A"/>
    <w:rsid w:val="00B53F2A"/>
    <w:rsid w:val="00B53FFC"/>
    <w:rsid w:val="00B541C0"/>
    <w:rsid w:val="00B542C8"/>
    <w:rsid w:val="00B54419"/>
    <w:rsid w:val="00B547DF"/>
    <w:rsid w:val="00B5486D"/>
    <w:rsid w:val="00B55519"/>
    <w:rsid w:val="00B55CE9"/>
    <w:rsid w:val="00B5610E"/>
    <w:rsid w:val="00B562A2"/>
    <w:rsid w:val="00B567F2"/>
    <w:rsid w:val="00B57359"/>
    <w:rsid w:val="00B578F2"/>
    <w:rsid w:val="00B57C5D"/>
    <w:rsid w:val="00B6070A"/>
    <w:rsid w:val="00B609B7"/>
    <w:rsid w:val="00B60D7D"/>
    <w:rsid w:val="00B61530"/>
    <w:rsid w:val="00B616E3"/>
    <w:rsid w:val="00B61FA6"/>
    <w:rsid w:val="00B621AD"/>
    <w:rsid w:val="00B62456"/>
    <w:rsid w:val="00B6285B"/>
    <w:rsid w:val="00B62998"/>
    <w:rsid w:val="00B62BB3"/>
    <w:rsid w:val="00B62D8F"/>
    <w:rsid w:val="00B63E4B"/>
    <w:rsid w:val="00B64398"/>
    <w:rsid w:val="00B64785"/>
    <w:rsid w:val="00B6479C"/>
    <w:rsid w:val="00B64BEE"/>
    <w:rsid w:val="00B66687"/>
    <w:rsid w:val="00B66A65"/>
    <w:rsid w:val="00B66A8C"/>
    <w:rsid w:val="00B66AAD"/>
    <w:rsid w:val="00B672D9"/>
    <w:rsid w:val="00B67480"/>
    <w:rsid w:val="00B6784E"/>
    <w:rsid w:val="00B67B9E"/>
    <w:rsid w:val="00B7021B"/>
    <w:rsid w:val="00B70349"/>
    <w:rsid w:val="00B704E2"/>
    <w:rsid w:val="00B70BB8"/>
    <w:rsid w:val="00B7119E"/>
    <w:rsid w:val="00B71A2A"/>
    <w:rsid w:val="00B71F80"/>
    <w:rsid w:val="00B731F8"/>
    <w:rsid w:val="00B732B9"/>
    <w:rsid w:val="00B73D39"/>
    <w:rsid w:val="00B747CF"/>
    <w:rsid w:val="00B74BB6"/>
    <w:rsid w:val="00B74D03"/>
    <w:rsid w:val="00B74E51"/>
    <w:rsid w:val="00B753F2"/>
    <w:rsid w:val="00B755DA"/>
    <w:rsid w:val="00B75674"/>
    <w:rsid w:val="00B76873"/>
    <w:rsid w:val="00B76D58"/>
    <w:rsid w:val="00B76FFF"/>
    <w:rsid w:val="00B775B1"/>
    <w:rsid w:val="00B77C41"/>
    <w:rsid w:val="00B77D71"/>
    <w:rsid w:val="00B77D77"/>
    <w:rsid w:val="00B77D7E"/>
    <w:rsid w:val="00B77DC8"/>
    <w:rsid w:val="00B8035A"/>
    <w:rsid w:val="00B806E4"/>
    <w:rsid w:val="00B812FF"/>
    <w:rsid w:val="00B816C7"/>
    <w:rsid w:val="00B81A0E"/>
    <w:rsid w:val="00B81A48"/>
    <w:rsid w:val="00B81BDF"/>
    <w:rsid w:val="00B825BB"/>
    <w:rsid w:val="00B8273F"/>
    <w:rsid w:val="00B835DB"/>
    <w:rsid w:val="00B83F00"/>
    <w:rsid w:val="00B842B3"/>
    <w:rsid w:val="00B842E2"/>
    <w:rsid w:val="00B8439C"/>
    <w:rsid w:val="00B84458"/>
    <w:rsid w:val="00B849E8"/>
    <w:rsid w:val="00B855C1"/>
    <w:rsid w:val="00B85644"/>
    <w:rsid w:val="00B857B1"/>
    <w:rsid w:val="00B8628F"/>
    <w:rsid w:val="00B865E1"/>
    <w:rsid w:val="00B865E7"/>
    <w:rsid w:val="00B86C33"/>
    <w:rsid w:val="00B870E4"/>
    <w:rsid w:val="00B873A3"/>
    <w:rsid w:val="00B873E0"/>
    <w:rsid w:val="00B8744E"/>
    <w:rsid w:val="00B909DE"/>
    <w:rsid w:val="00B90D64"/>
    <w:rsid w:val="00B90D7D"/>
    <w:rsid w:val="00B91546"/>
    <w:rsid w:val="00B917BA"/>
    <w:rsid w:val="00B91DB9"/>
    <w:rsid w:val="00B92011"/>
    <w:rsid w:val="00B921C5"/>
    <w:rsid w:val="00B9326D"/>
    <w:rsid w:val="00B93E84"/>
    <w:rsid w:val="00B941E2"/>
    <w:rsid w:val="00B946C9"/>
    <w:rsid w:val="00B9478B"/>
    <w:rsid w:val="00B94815"/>
    <w:rsid w:val="00B94905"/>
    <w:rsid w:val="00B94B2F"/>
    <w:rsid w:val="00B94EB1"/>
    <w:rsid w:val="00B9545D"/>
    <w:rsid w:val="00B9564D"/>
    <w:rsid w:val="00B968DA"/>
    <w:rsid w:val="00B96D05"/>
    <w:rsid w:val="00B96D6A"/>
    <w:rsid w:val="00B96EE8"/>
    <w:rsid w:val="00B9758E"/>
    <w:rsid w:val="00B97693"/>
    <w:rsid w:val="00B97C02"/>
    <w:rsid w:val="00BA05F4"/>
    <w:rsid w:val="00BA0749"/>
    <w:rsid w:val="00BA172B"/>
    <w:rsid w:val="00BA1A3F"/>
    <w:rsid w:val="00BA1B5D"/>
    <w:rsid w:val="00BA1E62"/>
    <w:rsid w:val="00BA2D0C"/>
    <w:rsid w:val="00BA2E98"/>
    <w:rsid w:val="00BA341E"/>
    <w:rsid w:val="00BA3639"/>
    <w:rsid w:val="00BA3893"/>
    <w:rsid w:val="00BA38C5"/>
    <w:rsid w:val="00BA3AAF"/>
    <w:rsid w:val="00BA5024"/>
    <w:rsid w:val="00BA52F2"/>
    <w:rsid w:val="00BA5538"/>
    <w:rsid w:val="00BA572F"/>
    <w:rsid w:val="00BA57AA"/>
    <w:rsid w:val="00BA5D31"/>
    <w:rsid w:val="00BA6B15"/>
    <w:rsid w:val="00BA6F68"/>
    <w:rsid w:val="00BA7628"/>
    <w:rsid w:val="00BA788A"/>
    <w:rsid w:val="00BA7B50"/>
    <w:rsid w:val="00BA7C9C"/>
    <w:rsid w:val="00BA7CCB"/>
    <w:rsid w:val="00BA7D91"/>
    <w:rsid w:val="00BB01A5"/>
    <w:rsid w:val="00BB0D98"/>
    <w:rsid w:val="00BB0FE3"/>
    <w:rsid w:val="00BB0FE5"/>
    <w:rsid w:val="00BB1EF4"/>
    <w:rsid w:val="00BB2906"/>
    <w:rsid w:val="00BB2F39"/>
    <w:rsid w:val="00BB33D0"/>
    <w:rsid w:val="00BB36D4"/>
    <w:rsid w:val="00BB382A"/>
    <w:rsid w:val="00BB3F54"/>
    <w:rsid w:val="00BB439A"/>
    <w:rsid w:val="00BB48DE"/>
    <w:rsid w:val="00BB4E56"/>
    <w:rsid w:val="00BB57A2"/>
    <w:rsid w:val="00BB57E7"/>
    <w:rsid w:val="00BB5B6A"/>
    <w:rsid w:val="00BB78B7"/>
    <w:rsid w:val="00BB7A82"/>
    <w:rsid w:val="00BB7C1C"/>
    <w:rsid w:val="00BB7F1E"/>
    <w:rsid w:val="00BC037B"/>
    <w:rsid w:val="00BC07B2"/>
    <w:rsid w:val="00BC0A9B"/>
    <w:rsid w:val="00BC0FE3"/>
    <w:rsid w:val="00BC1452"/>
    <w:rsid w:val="00BC1FD9"/>
    <w:rsid w:val="00BC2230"/>
    <w:rsid w:val="00BC22E5"/>
    <w:rsid w:val="00BC24CE"/>
    <w:rsid w:val="00BC2E3A"/>
    <w:rsid w:val="00BC2F19"/>
    <w:rsid w:val="00BC3828"/>
    <w:rsid w:val="00BC3E4D"/>
    <w:rsid w:val="00BC3EE2"/>
    <w:rsid w:val="00BC4305"/>
    <w:rsid w:val="00BC54AC"/>
    <w:rsid w:val="00BC5626"/>
    <w:rsid w:val="00BC5A97"/>
    <w:rsid w:val="00BC5BC1"/>
    <w:rsid w:val="00BC5EE2"/>
    <w:rsid w:val="00BC6528"/>
    <w:rsid w:val="00BC6DFF"/>
    <w:rsid w:val="00BC72C8"/>
    <w:rsid w:val="00BC7383"/>
    <w:rsid w:val="00BC7C0F"/>
    <w:rsid w:val="00BD077A"/>
    <w:rsid w:val="00BD084D"/>
    <w:rsid w:val="00BD19C0"/>
    <w:rsid w:val="00BD1C54"/>
    <w:rsid w:val="00BD1D02"/>
    <w:rsid w:val="00BD27AE"/>
    <w:rsid w:val="00BD2D92"/>
    <w:rsid w:val="00BD2E75"/>
    <w:rsid w:val="00BD307A"/>
    <w:rsid w:val="00BD3957"/>
    <w:rsid w:val="00BD39F9"/>
    <w:rsid w:val="00BD3E61"/>
    <w:rsid w:val="00BD474E"/>
    <w:rsid w:val="00BD4A6D"/>
    <w:rsid w:val="00BD4C3A"/>
    <w:rsid w:val="00BD530B"/>
    <w:rsid w:val="00BD68C7"/>
    <w:rsid w:val="00BD6C76"/>
    <w:rsid w:val="00BD6CC4"/>
    <w:rsid w:val="00BD7358"/>
    <w:rsid w:val="00BD7BCD"/>
    <w:rsid w:val="00BD7F0F"/>
    <w:rsid w:val="00BE0303"/>
    <w:rsid w:val="00BE054D"/>
    <w:rsid w:val="00BE19F1"/>
    <w:rsid w:val="00BE1EC9"/>
    <w:rsid w:val="00BE20AF"/>
    <w:rsid w:val="00BE296B"/>
    <w:rsid w:val="00BE2A80"/>
    <w:rsid w:val="00BE2EC6"/>
    <w:rsid w:val="00BE3C04"/>
    <w:rsid w:val="00BE3DC0"/>
    <w:rsid w:val="00BE446B"/>
    <w:rsid w:val="00BE4487"/>
    <w:rsid w:val="00BE4CDB"/>
    <w:rsid w:val="00BE52A3"/>
    <w:rsid w:val="00BE5979"/>
    <w:rsid w:val="00BE59A1"/>
    <w:rsid w:val="00BE5C74"/>
    <w:rsid w:val="00BE6091"/>
    <w:rsid w:val="00BE667D"/>
    <w:rsid w:val="00BE6D89"/>
    <w:rsid w:val="00BE6DB0"/>
    <w:rsid w:val="00BE6FD7"/>
    <w:rsid w:val="00BE7402"/>
    <w:rsid w:val="00BE75D2"/>
    <w:rsid w:val="00BE7940"/>
    <w:rsid w:val="00BF02E8"/>
    <w:rsid w:val="00BF0540"/>
    <w:rsid w:val="00BF0682"/>
    <w:rsid w:val="00BF1A45"/>
    <w:rsid w:val="00BF27A5"/>
    <w:rsid w:val="00BF2A1E"/>
    <w:rsid w:val="00BF2B17"/>
    <w:rsid w:val="00BF3424"/>
    <w:rsid w:val="00BF3C38"/>
    <w:rsid w:val="00BF3EF1"/>
    <w:rsid w:val="00BF4E66"/>
    <w:rsid w:val="00BF5062"/>
    <w:rsid w:val="00BF5528"/>
    <w:rsid w:val="00BF557C"/>
    <w:rsid w:val="00BF5AA0"/>
    <w:rsid w:val="00BF65E2"/>
    <w:rsid w:val="00BF69A8"/>
    <w:rsid w:val="00BF6B28"/>
    <w:rsid w:val="00BF6BC1"/>
    <w:rsid w:val="00BF7018"/>
    <w:rsid w:val="00BF74CA"/>
    <w:rsid w:val="00BF7DA6"/>
    <w:rsid w:val="00C009C3"/>
    <w:rsid w:val="00C0104B"/>
    <w:rsid w:val="00C0195D"/>
    <w:rsid w:val="00C01BD8"/>
    <w:rsid w:val="00C01D2D"/>
    <w:rsid w:val="00C01E2D"/>
    <w:rsid w:val="00C01F53"/>
    <w:rsid w:val="00C01FBF"/>
    <w:rsid w:val="00C02006"/>
    <w:rsid w:val="00C02082"/>
    <w:rsid w:val="00C0315A"/>
    <w:rsid w:val="00C0381E"/>
    <w:rsid w:val="00C03DF9"/>
    <w:rsid w:val="00C046D2"/>
    <w:rsid w:val="00C04EED"/>
    <w:rsid w:val="00C055B1"/>
    <w:rsid w:val="00C055D3"/>
    <w:rsid w:val="00C05901"/>
    <w:rsid w:val="00C05BFD"/>
    <w:rsid w:val="00C05FDE"/>
    <w:rsid w:val="00C06172"/>
    <w:rsid w:val="00C06785"/>
    <w:rsid w:val="00C07473"/>
    <w:rsid w:val="00C07B6B"/>
    <w:rsid w:val="00C10341"/>
    <w:rsid w:val="00C10599"/>
    <w:rsid w:val="00C10934"/>
    <w:rsid w:val="00C10A2D"/>
    <w:rsid w:val="00C11278"/>
    <w:rsid w:val="00C112FB"/>
    <w:rsid w:val="00C11A45"/>
    <w:rsid w:val="00C11AE7"/>
    <w:rsid w:val="00C11BF3"/>
    <w:rsid w:val="00C11EC8"/>
    <w:rsid w:val="00C1203D"/>
    <w:rsid w:val="00C130D0"/>
    <w:rsid w:val="00C130DA"/>
    <w:rsid w:val="00C1392C"/>
    <w:rsid w:val="00C13ADE"/>
    <w:rsid w:val="00C13F53"/>
    <w:rsid w:val="00C1464E"/>
    <w:rsid w:val="00C14708"/>
    <w:rsid w:val="00C148C1"/>
    <w:rsid w:val="00C149E4"/>
    <w:rsid w:val="00C1584E"/>
    <w:rsid w:val="00C16693"/>
    <w:rsid w:val="00C17763"/>
    <w:rsid w:val="00C17B64"/>
    <w:rsid w:val="00C2060A"/>
    <w:rsid w:val="00C21723"/>
    <w:rsid w:val="00C21C2A"/>
    <w:rsid w:val="00C21CA1"/>
    <w:rsid w:val="00C21EB7"/>
    <w:rsid w:val="00C23585"/>
    <w:rsid w:val="00C235B5"/>
    <w:rsid w:val="00C23838"/>
    <w:rsid w:val="00C23990"/>
    <w:rsid w:val="00C23BE4"/>
    <w:rsid w:val="00C23D79"/>
    <w:rsid w:val="00C242A4"/>
    <w:rsid w:val="00C242D0"/>
    <w:rsid w:val="00C248E5"/>
    <w:rsid w:val="00C25697"/>
    <w:rsid w:val="00C26716"/>
    <w:rsid w:val="00C268E9"/>
    <w:rsid w:val="00C26C51"/>
    <w:rsid w:val="00C26FC0"/>
    <w:rsid w:val="00C2704E"/>
    <w:rsid w:val="00C27384"/>
    <w:rsid w:val="00C276D1"/>
    <w:rsid w:val="00C30938"/>
    <w:rsid w:val="00C30C4E"/>
    <w:rsid w:val="00C3150E"/>
    <w:rsid w:val="00C317F8"/>
    <w:rsid w:val="00C318D6"/>
    <w:rsid w:val="00C31EB8"/>
    <w:rsid w:val="00C32FF5"/>
    <w:rsid w:val="00C33041"/>
    <w:rsid w:val="00C33371"/>
    <w:rsid w:val="00C333B4"/>
    <w:rsid w:val="00C3364F"/>
    <w:rsid w:val="00C3388A"/>
    <w:rsid w:val="00C33AFE"/>
    <w:rsid w:val="00C340D4"/>
    <w:rsid w:val="00C3421D"/>
    <w:rsid w:val="00C34722"/>
    <w:rsid w:val="00C35102"/>
    <w:rsid w:val="00C3593A"/>
    <w:rsid w:val="00C35F2E"/>
    <w:rsid w:val="00C36A7D"/>
    <w:rsid w:val="00C36DED"/>
    <w:rsid w:val="00C37409"/>
    <w:rsid w:val="00C375E1"/>
    <w:rsid w:val="00C37834"/>
    <w:rsid w:val="00C37BC1"/>
    <w:rsid w:val="00C37BDA"/>
    <w:rsid w:val="00C4096A"/>
    <w:rsid w:val="00C40FBF"/>
    <w:rsid w:val="00C412AF"/>
    <w:rsid w:val="00C4130E"/>
    <w:rsid w:val="00C41927"/>
    <w:rsid w:val="00C41EF8"/>
    <w:rsid w:val="00C42388"/>
    <w:rsid w:val="00C424FD"/>
    <w:rsid w:val="00C42F75"/>
    <w:rsid w:val="00C434D1"/>
    <w:rsid w:val="00C437A9"/>
    <w:rsid w:val="00C440A6"/>
    <w:rsid w:val="00C4462D"/>
    <w:rsid w:val="00C44C84"/>
    <w:rsid w:val="00C44D0F"/>
    <w:rsid w:val="00C44EF7"/>
    <w:rsid w:val="00C45D10"/>
    <w:rsid w:val="00C45D4F"/>
    <w:rsid w:val="00C46547"/>
    <w:rsid w:val="00C46601"/>
    <w:rsid w:val="00C46905"/>
    <w:rsid w:val="00C4741D"/>
    <w:rsid w:val="00C47424"/>
    <w:rsid w:val="00C4792F"/>
    <w:rsid w:val="00C51014"/>
    <w:rsid w:val="00C51A47"/>
    <w:rsid w:val="00C5238B"/>
    <w:rsid w:val="00C5285A"/>
    <w:rsid w:val="00C528C5"/>
    <w:rsid w:val="00C52B57"/>
    <w:rsid w:val="00C53573"/>
    <w:rsid w:val="00C535FA"/>
    <w:rsid w:val="00C53934"/>
    <w:rsid w:val="00C53D23"/>
    <w:rsid w:val="00C5481D"/>
    <w:rsid w:val="00C54F73"/>
    <w:rsid w:val="00C556FA"/>
    <w:rsid w:val="00C572B0"/>
    <w:rsid w:val="00C57629"/>
    <w:rsid w:val="00C577CE"/>
    <w:rsid w:val="00C57C97"/>
    <w:rsid w:val="00C57DD6"/>
    <w:rsid w:val="00C6015D"/>
    <w:rsid w:val="00C6016F"/>
    <w:rsid w:val="00C60BAB"/>
    <w:rsid w:val="00C60CC8"/>
    <w:rsid w:val="00C60F2F"/>
    <w:rsid w:val="00C60FEC"/>
    <w:rsid w:val="00C61291"/>
    <w:rsid w:val="00C6133B"/>
    <w:rsid w:val="00C614BB"/>
    <w:rsid w:val="00C61C6F"/>
    <w:rsid w:val="00C62047"/>
    <w:rsid w:val="00C631EF"/>
    <w:rsid w:val="00C63D75"/>
    <w:rsid w:val="00C64AA4"/>
    <w:rsid w:val="00C65476"/>
    <w:rsid w:val="00C65B6C"/>
    <w:rsid w:val="00C65CD7"/>
    <w:rsid w:val="00C66E98"/>
    <w:rsid w:val="00C67652"/>
    <w:rsid w:val="00C7051C"/>
    <w:rsid w:val="00C70C41"/>
    <w:rsid w:val="00C70D59"/>
    <w:rsid w:val="00C70D7C"/>
    <w:rsid w:val="00C71340"/>
    <w:rsid w:val="00C71481"/>
    <w:rsid w:val="00C716EE"/>
    <w:rsid w:val="00C71C88"/>
    <w:rsid w:val="00C71FB0"/>
    <w:rsid w:val="00C72073"/>
    <w:rsid w:val="00C72255"/>
    <w:rsid w:val="00C723A0"/>
    <w:rsid w:val="00C724E8"/>
    <w:rsid w:val="00C725DB"/>
    <w:rsid w:val="00C72823"/>
    <w:rsid w:val="00C72C01"/>
    <w:rsid w:val="00C72D75"/>
    <w:rsid w:val="00C72E53"/>
    <w:rsid w:val="00C72EC8"/>
    <w:rsid w:val="00C730B1"/>
    <w:rsid w:val="00C7319F"/>
    <w:rsid w:val="00C732CA"/>
    <w:rsid w:val="00C73443"/>
    <w:rsid w:val="00C73ED3"/>
    <w:rsid w:val="00C73F6E"/>
    <w:rsid w:val="00C742A3"/>
    <w:rsid w:val="00C75097"/>
    <w:rsid w:val="00C75432"/>
    <w:rsid w:val="00C7547B"/>
    <w:rsid w:val="00C77221"/>
    <w:rsid w:val="00C77D25"/>
    <w:rsid w:val="00C8005B"/>
    <w:rsid w:val="00C802C5"/>
    <w:rsid w:val="00C81879"/>
    <w:rsid w:val="00C81898"/>
    <w:rsid w:val="00C81B62"/>
    <w:rsid w:val="00C81E8E"/>
    <w:rsid w:val="00C822CE"/>
    <w:rsid w:val="00C82756"/>
    <w:rsid w:val="00C8365D"/>
    <w:rsid w:val="00C83672"/>
    <w:rsid w:val="00C837E2"/>
    <w:rsid w:val="00C83D06"/>
    <w:rsid w:val="00C83E4F"/>
    <w:rsid w:val="00C84197"/>
    <w:rsid w:val="00C84A8E"/>
    <w:rsid w:val="00C85229"/>
    <w:rsid w:val="00C85B3C"/>
    <w:rsid w:val="00C85D20"/>
    <w:rsid w:val="00C85EDE"/>
    <w:rsid w:val="00C86149"/>
    <w:rsid w:val="00C864F3"/>
    <w:rsid w:val="00C86682"/>
    <w:rsid w:val="00C867BF"/>
    <w:rsid w:val="00C86907"/>
    <w:rsid w:val="00C86CA5"/>
    <w:rsid w:val="00C878EF"/>
    <w:rsid w:val="00C909B4"/>
    <w:rsid w:val="00C90AD6"/>
    <w:rsid w:val="00C90C0C"/>
    <w:rsid w:val="00C90D41"/>
    <w:rsid w:val="00C90F23"/>
    <w:rsid w:val="00C91155"/>
    <w:rsid w:val="00C916C5"/>
    <w:rsid w:val="00C91740"/>
    <w:rsid w:val="00C91840"/>
    <w:rsid w:val="00C91A7B"/>
    <w:rsid w:val="00C91C43"/>
    <w:rsid w:val="00C92191"/>
    <w:rsid w:val="00C92206"/>
    <w:rsid w:val="00C9247A"/>
    <w:rsid w:val="00C9249A"/>
    <w:rsid w:val="00C92F12"/>
    <w:rsid w:val="00C92FE1"/>
    <w:rsid w:val="00C9341E"/>
    <w:rsid w:val="00C93771"/>
    <w:rsid w:val="00C93C37"/>
    <w:rsid w:val="00C93CDF"/>
    <w:rsid w:val="00C93F5B"/>
    <w:rsid w:val="00C9419D"/>
    <w:rsid w:val="00C948AD"/>
    <w:rsid w:val="00C948E8"/>
    <w:rsid w:val="00C95081"/>
    <w:rsid w:val="00C9658A"/>
    <w:rsid w:val="00C96A0C"/>
    <w:rsid w:val="00C97216"/>
    <w:rsid w:val="00C9769E"/>
    <w:rsid w:val="00CA0082"/>
    <w:rsid w:val="00CA081A"/>
    <w:rsid w:val="00CA116E"/>
    <w:rsid w:val="00CA13A9"/>
    <w:rsid w:val="00CA18FF"/>
    <w:rsid w:val="00CA25A2"/>
    <w:rsid w:val="00CA2766"/>
    <w:rsid w:val="00CA2ADE"/>
    <w:rsid w:val="00CA357A"/>
    <w:rsid w:val="00CA3936"/>
    <w:rsid w:val="00CA3EEB"/>
    <w:rsid w:val="00CA3FAC"/>
    <w:rsid w:val="00CA4190"/>
    <w:rsid w:val="00CA41DE"/>
    <w:rsid w:val="00CA4BCB"/>
    <w:rsid w:val="00CA4C9C"/>
    <w:rsid w:val="00CA58D4"/>
    <w:rsid w:val="00CA58FD"/>
    <w:rsid w:val="00CA5A08"/>
    <w:rsid w:val="00CA5D27"/>
    <w:rsid w:val="00CA5DEF"/>
    <w:rsid w:val="00CA62D0"/>
    <w:rsid w:val="00CA68CA"/>
    <w:rsid w:val="00CA6E31"/>
    <w:rsid w:val="00CA7117"/>
    <w:rsid w:val="00CA740E"/>
    <w:rsid w:val="00CA7A0E"/>
    <w:rsid w:val="00CA7AA4"/>
    <w:rsid w:val="00CB0285"/>
    <w:rsid w:val="00CB0300"/>
    <w:rsid w:val="00CB07C6"/>
    <w:rsid w:val="00CB0ED4"/>
    <w:rsid w:val="00CB111A"/>
    <w:rsid w:val="00CB1579"/>
    <w:rsid w:val="00CB1DE7"/>
    <w:rsid w:val="00CB2A36"/>
    <w:rsid w:val="00CB31DD"/>
    <w:rsid w:val="00CB342F"/>
    <w:rsid w:val="00CB3A01"/>
    <w:rsid w:val="00CB3A7A"/>
    <w:rsid w:val="00CB3F45"/>
    <w:rsid w:val="00CB5277"/>
    <w:rsid w:val="00CB5517"/>
    <w:rsid w:val="00CB555A"/>
    <w:rsid w:val="00CB57BB"/>
    <w:rsid w:val="00CB5B49"/>
    <w:rsid w:val="00CB611E"/>
    <w:rsid w:val="00CB6640"/>
    <w:rsid w:val="00CB66A0"/>
    <w:rsid w:val="00CB6AEF"/>
    <w:rsid w:val="00CB6E81"/>
    <w:rsid w:val="00CB7575"/>
    <w:rsid w:val="00CB7637"/>
    <w:rsid w:val="00CC0345"/>
    <w:rsid w:val="00CC0660"/>
    <w:rsid w:val="00CC0EAC"/>
    <w:rsid w:val="00CC0EAF"/>
    <w:rsid w:val="00CC1B26"/>
    <w:rsid w:val="00CC1C7D"/>
    <w:rsid w:val="00CC2E79"/>
    <w:rsid w:val="00CC30A1"/>
    <w:rsid w:val="00CC316D"/>
    <w:rsid w:val="00CC31A2"/>
    <w:rsid w:val="00CC3678"/>
    <w:rsid w:val="00CC3C69"/>
    <w:rsid w:val="00CC3C7D"/>
    <w:rsid w:val="00CC3F17"/>
    <w:rsid w:val="00CC4283"/>
    <w:rsid w:val="00CC478D"/>
    <w:rsid w:val="00CC4852"/>
    <w:rsid w:val="00CC48EC"/>
    <w:rsid w:val="00CC4D4F"/>
    <w:rsid w:val="00CC50BF"/>
    <w:rsid w:val="00CC5B07"/>
    <w:rsid w:val="00CC5D5C"/>
    <w:rsid w:val="00CC632D"/>
    <w:rsid w:val="00CC6862"/>
    <w:rsid w:val="00CC6A1A"/>
    <w:rsid w:val="00CC70F1"/>
    <w:rsid w:val="00CC7350"/>
    <w:rsid w:val="00CC7668"/>
    <w:rsid w:val="00CC797A"/>
    <w:rsid w:val="00CC7FA0"/>
    <w:rsid w:val="00CD0028"/>
    <w:rsid w:val="00CD0407"/>
    <w:rsid w:val="00CD1736"/>
    <w:rsid w:val="00CD185D"/>
    <w:rsid w:val="00CD1E1F"/>
    <w:rsid w:val="00CD219E"/>
    <w:rsid w:val="00CD23E3"/>
    <w:rsid w:val="00CD344F"/>
    <w:rsid w:val="00CD36A8"/>
    <w:rsid w:val="00CD39F1"/>
    <w:rsid w:val="00CD44E6"/>
    <w:rsid w:val="00CD4590"/>
    <w:rsid w:val="00CD4872"/>
    <w:rsid w:val="00CD4B84"/>
    <w:rsid w:val="00CD56BD"/>
    <w:rsid w:val="00CD5965"/>
    <w:rsid w:val="00CD5B4A"/>
    <w:rsid w:val="00CD5B8C"/>
    <w:rsid w:val="00CD5E01"/>
    <w:rsid w:val="00CD6010"/>
    <w:rsid w:val="00CD60DF"/>
    <w:rsid w:val="00CD6D8C"/>
    <w:rsid w:val="00CD6FE1"/>
    <w:rsid w:val="00CD7229"/>
    <w:rsid w:val="00CD7A13"/>
    <w:rsid w:val="00CE0177"/>
    <w:rsid w:val="00CE0379"/>
    <w:rsid w:val="00CE04B7"/>
    <w:rsid w:val="00CE04E5"/>
    <w:rsid w:val="00CE05A5"/>
    <w:rsid w:val="00CE0735"/>
    <w:rsid w:val="00CE078E"/>
    <w:rsid w:val="00CE0E5B"/>
    <w:rsid w:val="00CE27F4"/>
    <w:rsid w:val="00CE2A29"/>
    <w:rsid w:val="00CE369D"/>
    <w:rsid w:val="00CE38C9"/>
    <w:rsid w:val="00CE39F8"/>
    <w:rsid w:val="00CE3F40"/>
    <w:rsid w:val="00CE51A2"/>
    <w:rsid w:val="00CE532E"/>
    <w:rsid w:val="00CE5537"/>
    <w:rsid w:val="00CE5AF2"/>
    <w:rsid w:val="00CE5BB4"/>
    <w:rsid w:val="00CE6459"/>
    <w:rsid w:val="00CE7603"/>
    <w:rsid w:val="00CE784F"/>
    <w:rsid w:val="00CE786F"/>
    <w:rsid w:val="00CF00D5"/>
    <w:rsid w:val="00CF05DF"/>
    <w:rsid w:val="00CF12D2"/>
    <w:rsid w:val="00CF19B6"/>
    <w:rsid w:val="00CF1D7D"/>
    <w:rsid w:val="00CF213B"/>
    <w:rsid w:val="00CF2352"/>
    <w:rsid w:val="00CF2A32"/>
    <w:rsid w:val="00CF331A"/>
    <w:rsid w:val="00CF3769"/>
    <w:rsid w:val="00CF3877"/>
    <w:rsid w:val="00CF3BFE"/>
    <w:rsid w:val="00CF441E"/>
    <w:rsid w:val="00CF44CA"/>
    <w:rsid w:val="00CF4919"/>
    <w:rsid w:val="00CF5204"/>
    <w:rsid w:val="00CF526F"/>
    <w:rsid w:val="00CF5A2B"/>
    <w:rsid w:val="00CF6290"/>
    <w:rsid w:val="00CF6929"/>
    <w:rsid w:val="00CF705B"/>
    <w:rsid w:val="00CF712D"/>
    <w:rsid w:val="00CF74B4"/>
    <w:rsid w:val="00CF7522"/>
    <w:rsid w:val="00CF7D4C"/>
    <w:rsid w:val="00D001BD"/>
    <w:rsid w:val="00D00492"/>
    <w:rsid w:val="00D006D5"/>
    <w:rsid w:val="00D00B7A"/>
    <w:rsid w:val="00D00B9C"/>
    <w:rsid w:val="00D00BFC"/>
    <w:rsid w:val="00D011A4"/>
    <w:rsid w:val="00D01406"/>
    <w:rsid w:val="00D01CA9"/>
    <w:rsid w:val="00D023CA"/>
    <w:rsid w:val="00D027BA"/>
    <w:rsid w:val="00D027EA"/>
    <w:rsid w:val="00D037C3"/>
    <w:rsid w:val="00D03A72"/>
    <w:rsid w:val="00D0470F"/>
    <w:rsid w:val="00D0499F"/>
    <w:rsid w:val="00D04B86"/>
    <w:rsid w:val="00D04EE8"/>
    <w:rsid w:val="00D05119"/>
    <w:rsid w:val="00D0574E"/>
    <w:rsid w:val="00D05E43"/>
    <w:rsid w:val="00D05F27"/>
    <w:rsid w:val="00D065EF"/>
    <w:rsid w:val="00D06CD9"/>
    <w:rsid w:val="00D0737D"/>
    <w:rsid w:val="00D077EC"/>
    <w:rsid w:val="00D0795C"/>
    <w:rsid w:val="00D07BE4"/>
    <w:rsid w:val="00D07FE1"/>
    <w:rsid w:val="00D1043E"/>
    <w:rsid w:val="00D10546"/>
    <w:rsid w:val="00D105BE"/>
    <w:rsid w:val="00D10DFD"/>
    <w:rsid w:val="00D114A3"/>
    <w:rsid w:val="00D119F6"/>
    <w:rsid w:val="00D11E2F"/>
    <w:rsid w:val="00D12107"/>
    <w:rsid w:val="00D12902"/>
    <w:rsid w:val="00D12C69"/>
    <w:rsid w:val="00D12C77"/>
    <w:rsid w:val="00D12C8F"/>
    <w:rsid w:val="00D13101"/>
    <w:rsid w:val="00D1314B"/>
    <w:rsid w:val="00D13521"/>
    <w:rsid w:val="00D13679"/>
    <w:rsid w:val="00D137A8"/>
    <w:rsid w:val="00D1403D"/>
    <w:rsid w:val="00D14632"/>
    <w:rsid w:val="00D14698"/>
    <w:rsid w:val="00D14940"/>
    <w:rsid w:val="00D14CB1"/>
    <w:rsid w:val="00D150B8"/>
    <w:rsid w:val="00D154CB"/>
    <w:rsid w:val="00D15A45"/>
    <w:rsid w:val="00D15F8B"/>
    <w:rsid w:val="00D166D8"/>
    <w:rsid w:val="00D1709A"/>
    <w:rsid w:val="00D1713B"/>
    <w:rsid w:val="00D175B1"/>
    <w:rsid w:val="00D2013A"/>
    <w:rsid w:val="00D20356"/>
    <w:rsid w:val="00D209B9"/>
    <w:rsid w:val="00D20F10"/>
    <w:rsid w:val="00D21B53"/>
    <w:rsid w:val="00D21CDC"/>
    <w:rsid w:val="00D21DDC"/>
    <w:rsid w:val="00D223BE"/>
    <w:rsid w:val="00D224E5"/>
    <w:rsid w:val="00D228CC"/>
    <w:rsid w:val="00D22B83"/>
    <w:rsid w:val="00D22EF2"/>
    <w:rsid w:val="00D23162"/>
    <w:rsid w:val="00D235CC"/>
    <w:rsid w:val="00D23614"/>
    <w:rsid w:val="00D23844"/>
    <w:rsid w:val="00D23AAF"/>
    <w:rsid w:val="00D23F1B"/>
    <w:rsid w:val="00D240D1"/>
    <w:rsid w:val="00D241DF"/>
    <w:rsid w:val="00D2490C"/>
    <w:rsid w:val="00D24CA6"/>
    <w:rsid w:val="00D24ECF"/>
    <w:rsid w:val="00D2501A"/>
    <w:rsid w:val="00D25A2C"/>
    <w:rsid w:val="00D25B62"/>
    <w:rsid w:val="00D25BBA"/>
    <w:rsid w:val="00D25F67"/>
    <w:rsid w:val="00D25FD7"/>
    <w:rsid w:val="00D261DB"/>
    <w:rsid w:val="00D26216"/>
    <w:rsid w:val="00D2641C"/>
    <w:rsid w:val="00D2652D"/>
    <w:rsid w:val="00D2661A"/>
    <w:rsid w:val="00D26779"/>
    <w:rsid w:val="00D268C6"/>
    <w:rsid w:val="00D26B67"/>
    <w:rsid w:val="00D26CB4"/>
    <w:rsid w:val="00D27060"/>
    <w:rsid w:val="00D27D1C"/>
    <w:rsid w:val="00D27EAB"/>
    <w:rsid w:val="00D30304"/>
    <w:rsid w:val="00D30696"/>
    <w:rsid w:val="00D30F26"/>
    <w:rsid w:val="00D3125C"/>
    <w:rsid w:val="00D3133F"/>
    <w:rsid w:val="00D3171C"/>
    <w:rsid w:val="00D31861"/>
    <w:rsid w:val="00D31A53"/>
    <w:rsid w:val="00D32059"/>
    <w:rsid w:val="00D326AD"/>
    <w:rsid w:val="00D33298"/>
    <w:rsid w:val="00D33941"/>
    <w:rsid w:val="00D33AA1"/>
    <w:rsid w:val="00D33E71"/>
    <w:rsid w:val="00D3401B"/>
    <w:rsid w:val="00D3495B"/>
    <w:rsid w:val="00D34BE4"/>
    <w:rsid w:val="00D34C84"/>
    <w:rsid w:val="00D34C96"/>
    <w:rsid w:val="00D35F0F"/>
    <w:rsid w:val="00D35F19"/>
    <w:rsid w:val="00D362B5"/>
    <w:rsid w:val="00D366DA"/>
    <w:rsid w:val="00D36A27"/>
    <w:rsid w:val="00D36CE9"/>
    <w:rsid w:val="00D36D00"/>
    <w:rsid w:val="00D3782C"/>
    <w:rsid w:val="00D37E73"/>
    <w:rsid w:val="00D40139"/>
    <w:rsid w:val="00D40676"/>
    <w:rsid w:val="00D40B0A"/>
    <w:rsid w:val="00D4139C"/>
    <w:rsid w:val="00D414B6"/>
    <w:rsid w:val="00D415BF"/>
    <w:rsid w:val="00D41A29"/>
    <w:rsid w:val="00D421B8"/>
    <w:rsid w:val="00D42606"/>
    <w:rsid w:val="00D439B0"/>
    <w:rsid w:val="00D43CD3"/>
    <w:rsid w:val="00D4451E"/>
    <w:rsid w:val="00D44B26"/>
    <w:rsid w:val="00D45BE1"/>
    <w:rsid w:val="00D46161"/>
    <w:rsid w:val="00D46946"/>
    <w:rsid w:val="00D46AA8"/>
    <w:rsid w:val="00D46E91"/>
    <w:rsid w:val="00D470A3"/>
    <w:rsid w:val="00D47AC5"/>
    <w:rsid w:val="00D47C9B"/>
    <w:rsid w:val="00D50102"/>
    <w:rsid w:val="00D50D91"/>
    <w:rsid w:val="00D50F07"/>
    <w:rsid w:val="00D50F37"/>
    <w:rsid w:val="00D513B6"/>
    <w:rsid w:val="00D5145E"/>
    <w:rsid w:val="00D517C2"/>
    <w:rsid w:val="00D51826"/>
    <w:rsid w:val="00D519B0"/>
    <w:rsid w:val="00D524EB"/>
    <w:rsid w:val="00D525CE"/>
    <w:rsid w:val="00D531AA"/>
    <w:rsid w:val="00D53276"/>
    <w:rsid w:val="00D5352E"/>
    <w:rsid w:val="00D5401D"/>
    <w:rsid w:val="00D54060"/>
    <w:rsid w:val="00D5485C"/>
    <w:rsid w:val="00D55562"/>
    <w:rsid w:val="00D5571F"/>
    <w:rsid w:val="00D565C5"/>
    <w:rsid w:val="00D5691B"/>
    <w:rsid w:val="00D5761D"/>
    <w:rsid w:val="00D60DDB"/>
    <w:rsid w:val="00D60E9A"/>
    <w:rsid w:val="00D61080"/>
    <w:rsid w:val="00D61B39"/>
    <w:rsid w:val="00D61DE5"/>
    <w:rsid w:val="00D62083"/>
    <w:rsid w:val="00D6219D"/>
    <w:rsid w:val="00D62692"/>
    <w:rsid w:val="00D62B04"/>
    <w:rsid w:val="00D62C01"/>
    <w:rsid w:val="00D63212"/>
    <w:rsid w:val="00D63464"/>
    <w:rsid w:val="00D64038"/>
    <w:rsid w:val="00D64E76"/>
    <w:rsid w:val="00D65456"/>
    <w:rsid w:val="00D65520"/>
    <w:rsid w:val="00D65689"/>
    <w:rsid w:val="00D65C67"/>
    <w:rsid w:val="00D66989"/>
    <w:rsid w:val="00D66B13"/>
    <w:rsid w:val="00D66E9B"/>
    <w:rsid w:val="00D671A0"/>
    <w:rsid w:val="00D672E8"/>
    <w:rsid w:val="00D67519"/>
    <w:rsid w:val="00D675A6"/>
    <w:rsid w:val="00D676A8"/>
    <w:rsid w:val="00D67A99"/>
    <w:rsid w:val="00D7025E"/>
    <w:rsid w:val="00D7040A"/>
    <w:rsid w:val="00D70C66"/>
    <w:rsid w:val="00D71570"/>
    <w:rsid w:val="00D715FF"/>
    <w:rsid w:val="00D71E9B"/>
    <w:rsid w:val="00D723AC"/>
    <w:rsid w:val="00D72464"/>
    <w:rsid w:val="00D724C3"/>
    <w:rsid w:val="00D726D5"/>
    <w:rsid w:val="00D73424"/>
    <w:rsid w:val="00D7353E"/>
    <w:rsid w:val="00D7363D"/>
    <w:rsid w:val="00D73736"/>
    <w:rsid w:val="00D737C8"/>
    <w:rsid w:val="00D739B4"/>
    <w:rsid w:val="00D73B7F"/>
    <w:rsid w:val="00D73C6E"/>
    <w:rsid w:val="00D73CF7"/>
    <w:rsid w:val="00D73DAE"/>
    <w:rsid w:val="00D73FD6"/>
    <w:rsid w:val="00D740DE"/>
    <w:rsid w:val="00D7412E"/>
    <w:rsid w:val="00D741C4"/>
    <w:rsid w:val="00D7470D"/>
    <w:rsid w:val="00D7490B"/>
    <w:rsid w:val="00D74954"/>
    <w:rsid w:val="00D74A30"/>
    <w:rsid w:val="00D74EBB"/>
    <w:rsid w:val="00D750E7"/>
    <w:rsid w:val="00D75599"/>
    <w:rsid w:val="00D75830"/>
    <w:rsid w:val="00D758A7"/>
    <w:rsid w:val="00D75DCE"/>
    <w:rsid w:val="00D75FDF"/>
    <w:rsid w:val="00D76063"/>
    <w:rsid w:val="00D76388"/>
    <w:rsid w:val="00D76DEB"/>
    <w:rsid w:val="00D77138"/>
    <w:rsid w:val="00D77666"/>
    <w:rsid w:val="00D776F8"/>
    <w:rsid w:val="00D8005E"/>
    <w:rsid w:val="00D80370"/>
    <w:rsid w:val="00D808B2"/>
    <w:rsid w:val="00D80DED"/>
    <w:rsid w:val="00D810FE"/>
    <w:rsid w:val="00D8167F"/>
    <w:rsid w:val="00D818A5"/>
    <w:rsid w:val="00D826F8"/>
    <w:rsid w:val="00D82C3A"/>
    <w:rsid w:val="00D82E97"/>
    <w:rsid w:val="00D831E8"/>
    <w:rsid w:val="00D83732"/>
    <w:rsid w:val="00D83C43"/>
    <w:rsid w:val="00D84D91"/>
    <w:rsid w:val="00D85500"/>
    <w:rsid w:val="00D85EAF"/>
    <w:rsid w:val="00D86872"/>
    <w:rsid w:val="00D86907"/>
    <w:rsid w:val="00D8698A"/>
    <w:rsid w:val="00D86A88"/>
    <w:rsid w:val="00D872B2"/>
    <w:rsid w:val="00D87F1A"/>
    <w:rsid w:val="00D87F21"/>
    <w:rsid w:val="00D90126"/>
    <w:rsid w:val="00D90C0F"/>
    <w:rsid w:val="00D90C2D"/>
    <w:rsid w:val="00D90E86"/>
    <w:rsid w:val="00D91193"/>
    <w:rsid w:val="00D91278"/>
    <w:rsid w:val="00D912C6"/>
    <w:rsid w:val="00D91767"/>
    <w:rsid w:val="00D9228C"/>
    <w:rsid w:val="00D92D02"/>
    <w:rsid w:val="00D93EA4"/>
    <w:rsid w:val="00D943D6"/>
    <w:rsid w:val="00D95037"/>
    <w:rsid w:val="00D959D8"/>
    <w:rsid w:val="00D960D9"/>
    <w:rsid w:val="00D967A7"/>
    <w:rsid w:val="00D96958"/>
    <w:rsid w:val="00D96DAF"/>
    <w:rsid w:val="00D97DCE"/>
    <w:rsid w:val="00DA13F4"/>
    <w:rsid w:val="00DA228C"/>
    <w:rsid w:val="00DA2557"/>
    <w:rsid w:val="00DA2D2C"/>
    <w:rsid w:val="00DA44B9"/>
    <w:rsid w:val="00DA4823"/>
    <w:rsid w:val="00DA49FC"/>
    <w:rsid w:val="00DA4A60"/>
    <w:rsid w:val="00DA4AB3"/>
    <w:rsid w:val="00DA5880"/>
    <w:rsid w:val="00DA5F21"/>
    <w:rsid w:val="00DA6014"/>
    <w:rsid w:val="00DA64D2"/>
    <w:rsid w:val="00DA661D"/>
    <w:rsid w:val="00DA7191"/>
    <w:rsid w:val="00DA7945"/>
    <w:rsid w:val="00DB0491"/>
    <w:rsid w:val="00DB04F1"/>
    <w:rsid w:val="00DB08F3"/>
    <w:rsid w:val="00DB0EC5"/>
    <w:rsid w:val="00DB0FF9"/>
    <w:rsid w:val="00DB265B"/>
    <w:rsid w:val="00DB32CE"/>
    <w:rsid w:val="00DB4324"/>
    <w:rsid w:val="00DB6B71"/>
    <w:rsid w:val="00DB726F"/>
    <w:rsid w:val="00DB74C0"/>
    <w:rsid w:val="00DB799E"/>
    <w:rsid w:val="00DB7ADD"/>
    <w:rsid w:val="00DC0007"/>
    <w:rsid w:val="00DC02C7"/>
    <w:rsid w:val="00DC02E4"/>
    <w:rsid w:val="00DC0CC2"/>
    <w:rsid w:val="00DC1396"/>
    <w:rsid w:val="00DC1775"/>
    <w:rsid w:val="00DC1CDD"/>
    <w:rsid w:val="00DC1CF6"/>
    <w:rsid w:val="00DC1E68"/>
    <w:rsid w:val="00DC201A"/>
    <w:rsid w:val="00DC25A6"/>
    <w:rsid w:val="00DC2808"/>
    <w:rsid w:val="00DC2CA5"/>
    <w:rsid w:val="00DC2CD4"/>
    <w:rsid w:val="00DC3B01"/>
    <w:rsid w:val="00DC3E20"/>
    <w:rsid w:val="00DC4394"/>
    <w:rsid w:val="00DC4CEF"/>
    <w:rsid w:val="00DC553D"/>
    <w:rsid w:val="00DC69FC"/>
    <w:rsid w:val="00DC6BAB"/>
    <w:rsid w:val="00DC6DB5"/>
    <w:rsid w:val="00DC6F90"/>
    <w:rsid w:val="00DC73DE"/>
    <w:rsid w:val="00DC7B00"/>
    <w:rsid w:val="00DD05E8"/>
    <w:rsid w:val="00DD0717"/>
    <w:rsid w:val="00DD1930"/>
    <w:rsid w:val="00DD1DD9"/>
    <w:rsid w:val="00DD1E15"/>
    <w:rsid w:val="00DD2193"/>
    <w:rsid w:val="00DD28F2"/>
    <w:rsid w:val="00DD2B88"/>
    <w:rsid w:val="00DD31E0"/>
    <w:rsid w:val="00DD325A"/>
    <w:rsid w:val="00DD37AA"/>
    <w:rsid w:val="00DD3A39"/>
    <w:rsid w:val="00DD3B9E"/>
    <w:rsid w:val="00DD46FD"/>
    <w:rsid w:val="00DD47B2"/>
    <w:rsid w:val="00DD4A06"/>
    <w:rsid w:val="00DD4C53"/>
    <w:rsid w:val="00DD4FEE"/>
    <w:rsid w:val="00DD568C"/>
    <w:rsid w:val="00DD575E"/>
    <w:rsid w:val="00DD5DD5"/>
    <w:rsid w:val="00DD645A"/>
    <w:rsid w:val="00DD67C1"/>
    <w:rsid w:val="00DD6CF3"/>
    <w:rsid w:val="00DD6FFC"/>
    <w:rsid w:val="00DD7312"/>
    <w:rsid w:val="00DE011C"/>
    <w:rsid w:val="00DE05DC"/>
    <w:rsid w:val="00DE0E4D"/>
    <w:rsid w:val="00DE0EF0"/>
    <w:rsid w:val="00DE140D"/>
    <w:rsid w:val="00DE1F0A"/>
    <w:rsid w:val="00DE224B"/>
    <w:rsid w:val="00DE2800"/>
    <w:rsid w:val="00DE2995"/>
    <w:rsid w:val="00DE2AC2"/>
    <w:rsid w:val="00DE2E5A"/>
    <w:rsid w:val="00DE3619"/>
    <w:rsid w:val="00DE3AD1"/>
    <w:rsid w:val="00DE3CEC"/>
    <w:rsid w:val="00DE3FEC"/>
    <w:rsid w:val="00DE42DD"/>
    <w:rsid w:val="00DE4506"/>
    <w:rsid w:val="00DE4815"/>
    <w:rsid w:val="00DE4B1F"/>
    <w:rsid w:val="00DE5180"/>
    <w:rsid w:val="00DE52B9"/>
    <w:rsid w:val="00DE5A59"/>
    <w:rsid w:val="00DE5BD3"/>
    <w:rsid w:val="00DE5D54"/>
    <w:rsid w:val="00DE61B3"/>
    <w:rsid w:val="00DE63FA"/>
    <w:rsid w:val="00DE6769"/>
    <w:rsid w:val="00DE685D"/>
    <w:rsid w:val="00DE6DDE"/>
    <w:rsid w:val="00DE6EEE"/>
    <w:rsid w:val="00DE76D2"/>
    <w:rsid w:val="00DF0CE3"/>
    <w:rsid w:val="00DF0F2A"/>
    <w:rsid w:val="00DF0F99"/>
    <w:rsid w:val="00DF1008"/>
    <w:rsid w:val="00DF1755"/>
    <w:rsid w:val="00DF17CF"/>
    <w:rsid w:val="00DF1C2B"/>
    <w:rsid w:val="00DF3A98"/>
    <w:rsid w:val="00DF3E8A"/>
    <w:rsid w:val="00DF4F61"/>
    <w:rsid w:val="00DF51B7"/>
    <w:rsid w:val="00DF5C45"/>
    <w:rsid w:val="00DF5E44"/>
    <w:rsid w:val="00DF5FDA"/>
    <w:rsid w:val="00DF6B14"/>
    <w:rsid w:val="00DF72AF"/>
    <w:rsid w:val="00DF7A48"/>
    <w:rsid w:val="00DF7D61"/>
    <w:rsid w:val="00E0024B"/>
    <w:rsid w:val="00E01306"/>
    <w:rsid w:val="00E013D6"/>
    <w:rsid w:val="00E0167F"/>
    <w:rsid w:val="00E02F89"/>
    <w:rsid w:val="00E02FD1"/>
    <w:rsid w:val="00E0360D"/>
    <w:rsid w:val="00E04A1C"/>
    <w:rsid w:val="00E053CD"/>
    <w:rsid w:val="00E05792"/>
    <w:rsid w:val="00E05FD9"/>
    <w:rsid w:val="00E0731B"/>
    <w:rsid w:val="00E0736D"/>
    <w:rsid w:val="00E077D0"/>
    <w:rsid w:val="00E07846"/>
    <w:rsid w:val="00E07C69"/>
    <w:rsid w:val="00E1036A"/>
    <w:rsid w:val="00E109F9"/>
    <w:rsid w:val="00E10A81"/>
    <w:rsid w:val="00E10C80"/>
    <w:rsid w:val="00E10E79"/>
    <w:rsid w:val="00E1126A"/>
    <w:rsid w:val="00E114F2"/>
    <w:rsid w:val="00E11A4B"/>
    <w:rsid w:val="00E11C99"/>
    <w:rsid w:val="00E11EBD"/>
    <w:rsid w:val="00E11F30"/>
    <w:rsid w:val="00E129A1"/>
    <w:rsid w:val="00E133CD"/>
    <w:rsid w:val="00E133E5"/>
    <w:rsid w:val="00E134D8"/>
    <w:rsid w:val="00E13611"/>
    <w:rsid w:val="00E1390A"/>
    <w:rsid w:val="00E13B21"/>
    <w:rsid w:val="00E13CC5"/>
    <w:rsid w:val="00E13DE9"/>
    <w:rsid w:val="00E1409C"/>
    <w:rsid w:val="00E14505"/>
    <w:rsid w:val="00E14B0E"/>
    <w:rsid w:val="00E15171"/>
    <w:rsid w:val="00E151DF"/>
    <w:rsid w:val="00E15D21"/>
    <w:rsid w:val="00E15F9E"/>
    <w:rsid w:val="00E16448"/>
    <w:rsid w:val="00E165E0"/>
    <w:rsid w:val="00E168F0"/>
    <w:rsid w:val="00E16AFD"/>
    <w:rsid w:val="00E17369"/>
    <w:rsid w:val="00E17F0A"/>
    <w:rsid w:val="00E201E1"/>
    <w:rsid w:val="00E2040C"/>
    <w:rsid w:val="00E20DB4"/>
    <w:rsid w:val="00E218ED"/>
    <w:rsid w:val="00E21F7A"/>
    <w:rsid w:val="00E2253B"/>
    <w:rsid w:val="00E22917"/>
    <w:rsid w:val="00E22D77"/>
    <w:rsid w:val="00E23520"/>
    <w:rsid w:val="00E242E6"/>
    <w:rsid w:val="00E24AD4"/>
    <w:rsid w:val="00E24C20"/>
    <w:rsid w:val="00E24EAD"/>
    <w:rsid w:val="00E25222"/>
    <w:rsid w:val="00E25700"/>
    <w:rsid w:val="00E2574B"/>
    <w:rsid w:val="00E261E9"/>
    <w:rsid w:val="00E267CF"/>
    <w:rsid w:val="00E26C2E"/>
    <w:rsid w:val="00E26F86"/>
    <w:rsid w:val="00E27283"/>
    <w:rsid w:val="00E27774"/>
    <w:rsid w:val="00E27B89"/>
    <w:rsid w:val="00E27DC9"/>
    <w:rsid w:val="00E27E92"/>
    <w:rsid w:val="00E30816"/>
    <w:rsid w:val="00E311FB"/>
    <w:rsid w:val="00E316B5"/>
    <w:rsid w:val="00E31918"/>
    <w:rsid w:val="00E31939"/>
    <w:rsid w:val="00E31FE5"/>
    <w:rsid w:val="00E32877"/>
    <w:rsid w:val="00E32D1A"/>
    <w:rsid w:val="00E33268"/>
    <w:rsid w:val="00E335F4"/>
    <w:rsid w:val="00E336E2"/>
    <w:rsid w:val="00E33C76"/>
    <w:rsid w:val="00E340B2"/>
    <w:rsid w:val="00E34154"/>
    <w:rsid w:val="00E34374"/>
    <w:rsid w:val="00E345D1"/>
    <w:rsid w:val="00E347B1"/>
    <w:rsid w:val="00E347EF"/>
    <w:rsid w:val="00E354FE"/>
    <w:rsid w:val="00E35588"/>
    <w:rsid w:val="00E35AEF"/>
    <w:rsid w:val="00E362EA"/>
    <w:rsid w:val="00E3642F"/>
    <w:rsid w:val="00E36568"/>
    <w:rsid w:val="00E365BB"/>
    <w:rsid w:val="00E36640"/>
    <w:rsid w:val="00E36C86"/>
    <w:rsid w:val="00E3790A"/>
    <w:rsid w:val="00E40742"/>
    <w:rsid w:val="00E40D64"/>
    <w:rsid w:val="00E40E33"/>
    <w:rsid w:val="00E410B7"/>
    <w:rsid w:val="00E41C6D"/>
    <w:rsid w:val="00E42844"/>
    <w:rsid w:val="00E42C4D"/>
    <w:rsid w:val="00E436FB"/>
    <w:rsid w:val="00E43EF4"/>
    <w:rsid w:val="00E44202"/>
    <w:rsid w:val="00E44266"/>
    <w:rsid w:val="00E442E0"/>
    <w:rsid w:val="00E4450C"/>
    <w:rsid w:val="00E446E9"/>
    <w:rsid w:val="00E45198"/>
    <w:rsid w:val="00E45906"/>
    <w:rsid w:val="00E45E0B"/>
    <w:rsid w:val="00E45F00"/>
    <w:rsid w:val="00E4615E"/>
    <w:rsid w:val="00E47992"/>
    <w:rsid w:val="00E47B7D"/>
    <w:rsid w:val="00E47CC9"/>
    <w:rsid w:val="00E47D83"/>
    <w:rsid w:val="00E50308"/>
    <w:rsid w:val="00E50FAC"/>
    <w:rsid w:val="00E51E57"/>
    <w:rsid w:val="00E521DE"/>
    <w:rsid w:val="00E53332"/>
    <w:rsid w:val="00E533B2"/>
    <w:rsid w:val="00E53FA6"/>
    <w:rsid w:val="00E54069"/>
    <w:rsid w:val="00E544AA"/>
    <w:rsid w:val="00E54A11"/>
    <w:rsid w:val="00E551DE"/>
    <w:rsid w:val="00E55315"/>
    <w:rsid w:val="00E5557B"/>
    <w:rsid w:val="00E55921"/>
    <w:rsid w:val="00E55B78"/>
    <w:rsid w:val="00E56909"/>
    <w:rsid w:val="00E56A29"/>
    <w:rsid w:val="00E56A7E"/>
    <w:rsid w:val="00E56FA9"/>
    <w:rsid w:val="00E57212"/>
    <w:rsid w:val="00E57387"/>
    <w:rsid w:val="00E57811"/>
    <w:rsid w:val="00E6045F"/>
    <w:rsid w:val="00E609BF"/>
    <w:rsid w:val="00E61066"/>
    <w:rsid w:val="00E61DF1"/>
    <w:rsid w:val="00E61F4B"/>
    <w:rsid w:val="00E6280E"/>
    <w:rsid w:val="00E6291B"/>
    <w:rsid w:val="00E62B98"/>
    <w:rsid w:val="00E6391E"/>
    <w:rsid w:val="00E64997"/>
    <w:rsid w:val="00E65034"/>
    <w:rsid w:val="00E65329"/>
    <w:rsid w:val="00E656FF"/>
    <w:rsid w:val="00E6578E"/>
    <w:rsid w:val="00E6644A"/>
    <w:rsid w:val="00E6658A"/>
    <w:rsid w:val="00E67565"/>
    <w:rsid w:val="00E67D76"/>
    <w:rsid w:val="00E67E25"/>
    <w:rsid w:val="00E706BD"/>
    <w:rsid w:val="00E708F5"/>
    <w:rsid w:val="00E70BE2"/>
    <w:rsid w:val="00E71655"/>
    <w:rsid w:val="00E7182E"/>
    <w:rsid w:val="00E7184B"/>
    <w:rsid w:val="00E719F3"/>
    <w:rsid w:val="00E72D66"/>
    <w:rsid w:val="00E73806"/>
    <w:rsid w:val="00E7389D"/>
    <w:rsid w:val="00E74190"/>
    <w:rsid w:val="00E7445A"/>
    <w:rsid w:val="00E759C7"/>
    <w:rsid w:val="00E75B25"/>
    <w:rsid w:val="00E75CEC"/>
    <w:rsid w:val="00E76A75"/>
    <w:rsid w:val="00E77038"/>
    <w:rsid w:val="00E7761C"/>
    <w:rsid w:val="00E80890"/>
    <w:rsid w:val="00E808B6"/>
    <w:rsid w:val="00E80E54"/>
    <w:rsid w:val="00E8104D"/>
    <w:rsid w:val="00E81428"/>
    <w:rsid w:val="00E81C73"/>
    <w:rsid w:val="00E8235D"/>
    <w:rsid w:val="00E8298F"/>
    <w:rsid w:val="00E82B07"/>
    <w:rsid w:val="00E83153"/>
    <w:rsid w:val="00E83278"/>
    <w:rsid w:val="00E8339C"/>
    <w:rsid w:val="00E833FC"/>
    <w:rsid w:val="00E83951"/>
    <w:rsid w:val="00E84E50"/>
    <w:rsid w:val="00E8501E"/>
    <w:rsid w:val="00E85704"/>
    <w:rsid w:val="00E85C40"/>
    <w:rsid w:val="00E85DB7"/>
    <w:rsid w:val="00E86AE7"/>
    <w:rsid w:val="00E876F3"/>
    <w:rsid w:val="00E87728"/>
    <w:rsid w:val="00E8772E"/>
    <w:rsid w:val="00E878C2"/>
    <w:rsid w:val="00E87A63"/>
    <w:rsid w:val="00E903E4"/>
    <w:rsid w:val="00E90456"/>
    <w:rsid w:val="00E90AE7"/>
    <w:rsid w:val="00E91806"/>
    <w:rsid w:val="00E91B4C"/>
    <w:rsid w:val="00E91BD2"/>
    <w:rsid w:val="00E91FA6"/>
    <w:rsid w:val="00E921D3"/>
    <w:rsid w:val="00E92435"/>
    <w:rsid w:val="00E927C6"/>
    <w:rsid w:val="00E92980"/>
    <w:rsid w:val="00E92DC5"/>
    <w:rsid w:val="00E92F92"/>
    <w:rsid w:val="00E94509"/>
    <w:rsid w:val="00E951DA"/>
    <w:rsid w:val="00E9547E"/>
    <w:rsid w:val="00E95D01"/>
    <w:rsid w:val="00E95FA4"/>
    <w:rsid w:val="00E96000"/>
    <w:rsid w:val="00E96102"/>
    <w:rsid w:val="00E9621B"/>
    <w:rsid w:val="00E96E2B"/>
    <w:rsid w:val="00E9732A"/>
    <w:rsid w:val="00E975E2"/>
    <w:rsid w:val="00E97C2D"/>
    <w:rsid w:val="00E97D8E"/>
    <w:rsid w:val="00EA00A7"/>
    <w:rsid w:val="00EA03FE"/>
    <w:rsid w:val="00EA0591"/>
    <w:rsid w:val="00EA06B9"/>
    <w:rsid w:val="00EA084B"/>
    <w:rsid w:val="00EA0EBB"/>
    <w:rsid w:val="00EA0FC9"/>
    <w:rsid w:val="00EA12EA"/>
    <w:rsid w:val="00EA294C"/>
    <w:rsid w:val="00EA3470"/>
    <w:rsid w:val="00EA3655"/>
    <w:rsid w:val="00EA445A"/>
    <w:rsid w:val="00EA46A8"/>
    <w:rsid w:val="00EA4756"/>
    <w:rsid w:val="00EA49AB"/>
    <w:rsid w:val="00EA626C"/>
    <w:rsid w:val="00EA64A6"/>
    <w:rsid w:val="00EA663A"/>
    <w:rsid w:val="00EA752A"/>
    <w:rsid w:val="00EB0096"/>
    <w:rsid w:val="00EB00F2"/>
    <w:rsid w:val="00EB01ED"/>
    <w:rsid w:val="00EB023C"/>
    <w:rsid w:val="00EB03A9"/>
    <w:rsid w:val="00EB11C3"/>
    <w:rsid w:val="00EB11ED"/>
    <w:rsid w:val="00EB1692"/>
    <w:rsid w:val="00EB1DEA"/>
    <w:rsid w:val="00EB2D47"/>
    <w:rsid w:val="00EB2DF5"/>
    <w:rsid w:val="00EB2FE3"/>
    <w:rsid w:val="00EB3B10"/>
    <w:rsid w:val="00EB40CA"/>
    <w:rsid w:val="00EB4241"/>
    <w:rsid w:val="00EB46AB"/>
    <w:rsid w:val="00EB48E6"/>
    <w:rsid w:val="00EB4D08"/>
    <w:rsid w:val="00EB5483"/>
    <w:rsid w:val="00EB571A"/>
    <w:rsid w:val="00EB59EA"/>
    <w:rsid w:val="00EB5CA8"/>
    <w:rsid w:val="00EB6505"/>
    <w:rsid w:val="00EB6512"/>
    <w:rsid w:val="00EC0585"/>
    <w:rsid w:val="00EC086B"/>
    <w:rsid w:val="00EC0A06"/>
    <w:rsid w:val="00EC1075"/>
    <w:rsid w:val="00EC16B9"/>
    <w:rsid w:val="00EC1A42"/>
    <w:rsid w:val="00EC1AA5"/>
    <w:rsid w:val="00EC2234"/>
    <w:rsid w:val="00EC2339"/>
    <w:rsid w:val="00EC28CE"/>
    <w:rsid w:val="00EC3DEE"/>
    <w:rsid w:val="00EC479E"/>
    <w:rsid w:val="00EC480D"/>
    <w:rsid w:val="00EC4863"/>
    <w:rsid w:val="00EC4F28"/>
    <w:rsid w:val="00EC5520"/>
    <w:rsid w:val="00EC5610"/>
    <w:rsid w:val="00EC58F1"/>
    <w:rsid w:val="00EC68D0"/>
    <w:rsid w:val="00EC6DC1"/>
    <w:rsid w:val="00EC7166"/>
    <w:rsid w:val="00EC7571"/>
    <w:rsid w:val="00EC7709"/>
    <w:rsid w:val="00EC7B93"/>
    <w:rsid w:val="00ED0FE2"/>
    <w:rsid w:val="00ED1A48"/>
    <w:rsid w:val="00ED1B23"/>
    <w:rsid w:val="00ED220E"/>
    <w:rsid w:val="00ED22D1"/>
    <w:rsid w:val="00ED261B"/>
    <w:rsid w:val="00ED460C"/>
    <w:rsid w:val="00ED49CC"/>
    <w:rsid w:val="00ED4FCB"/>
    <w:rsid w:val="00ED518C"/>
    <w:rsid w:val="00ED5366"/>
    <w:rsid w:val="00ED56E8"/>
    <w:rsid w:val="00ED5929"/>
    <w:rsid w:val="00ED5A94"/>
    <w:rsid w:val="00ED5B4E"/>
    <w:rsid w:val="00ED6500"/>
    <w:rsid w:val="00ED6989"/>
    <w:rsid w:val="00ED7610"/>
    <w:rsid w:val="00ED779F"/>
    <w:rsid w:val="00EE01B0"/>
    <w:rsid w:val="00EE096E"/>
    <w:rsid w:val="00EE13D8"/>
    <w:rsid w:val="00EE14B9"/>
    <w:rsid w:val="00EE1D2A"/>
    <w:rsid w:val="00EE2271"/>
    <w:rsid w:val="00EE22C0"/>
    <w:rsid w:val="00EE3B7B"/>
    <w:rsid w:val="00EE4230"/>
    <w:rsid w:val="00EE43E3"/>
    <w:rsid w:val="00EE4B30"/>
    <w:rsid w:val="00EE5289"/>
    <w:rsid w:val="00EE5344"/>
    <w:rsid w:val="00EE537B"/>
    <w:rsid w:val="00EE547F"/>
    <w:rsid w:val="00EE64A2"/>
    <w:rsid w:val="00EE6E2D"/>
    <w:rsid w:val="00EE7092"/>
    <w:rsid w:val="00EE7836"/>
    <w:rsid w:val="00EE7A40"/>
    <w:rsid w:val="00EE7FED"/>
    <w:rsid w:val="00EF0206"/>
    <w:rsid w:val="00EF044C"/>
    <w:rsid w:val="00EF0458"/>
    <w:rsid w:val="00EF09CF"/>
    <w:rsid w:val="00EF0AB4"/>
    <w:rsid w:val="00EF0EF1"/>
    <w:rsid w:val="00EF153D"/>
    <w:rsid w:val="00EF1A75"/>
    <w:rsid w:val="00EF23BF"/>
    <w:rsid w:val="00EF31CA"/>
    <w:rsid w:val="00EF3652"/>
    <w:rsid w:val="00EF3AF0"/>
    <w:rsid w:val="00EF3D50"/>
    <w:rsid w:val="00EF3F86"/>
    <w:rsid w:val="00EF44DB"/>
    <w:rsid w:val="00EF476B"/>
    <w:rsid w:val="00EF48EB"/>
    <w:rsid w:val="00EF53FB"/>
    <w:rsid w:val="00EF56C3"/>
    <w:rsid w:val="00EF5763"/>
    <w:rsid w:val="00EF61E8"/>
    <w:rsid w:val="00EF63DD"/>
    <w:rsid w:val="00EF741C"/>
    <w:rsid w:val="00EF759E"/>
    <w:rsid w:val="00F00103"/>
    <w:rsid w:val="00F00E33"/>
    <w:rsid w:val="00F00E80"/>
    <w:rsid w:val="00F01045"/>
    <w:rsid w:val="00F01701"/>
    <w:rsid w:val="00F01972"/>
    <w:rsid w:val="00F01A7A"/>
    <w:rsid w:val="00F02924"/>
    <w:rsid w:val="00F03028"/>
    <w:rsid w:val="00F0308E"/>
    <w:rsid w:val="00F030CF"/>
    <w:rsid w:val="00F03840"/>
    <w:rsid w:val="00F038F9"/>
    <w:rsid w:val="00F040DC"/>
    <w:rsid w:val="00F0425F"/>
    <w:rsid w:val="00F048EB"/>
    <w:rsid w:val="00F0495A"/>
    <w:rsid w:val="00F0526C"/>
    <w:rsid w:val="00F052E6"/>
    <w:rsid w:val="00F05555"/>
    <w:rsid w:val="00F05E94"/>
    <w:rsid w:val="00F06333"/>
    <w:rsid w:val="00F06E87"/>
    <w:rsid w:val="00F0735B"/>
    <w:rsid w:val="00F076E2"/>
    <w:rsid w:val="00F11629"/>
    <w:rsid w:val="00F1192A"/>
    <w:rsid w:val="00F11C1D"/>
    <w:rsid w:val="00F120E4"/>
    <w:rsid w:val="00F120F4"/>
    <w:rsid w:val="00F12B6F"/>
    <w:rsid w:val="00F12B9F"/>
    <w:rsid w:val="00F12DDD"/>
    <w:rsid w:val="00F14AF0"/>
    <w:rsid w:val="00F14D50"/>
    <w:rsid w:val="00F152DD"/>
    <w:rsid w:val="00F154A2"/>
    <w:rsid w:val="00F15C28"/>
    <w:rsid w:val="00F15E35"/>
    <w:rsid w:val="00F1626A"/>
    <w:rsid w:val="00F1628C"/>
    <w:rsid w:val="00F16452"/>
    <w:rsid w:val="00F16BBD"/>
    <w:rsid w:val="00F17139"/>
    <w:rsid w:val="00F17819"/>
    <w:rsid w:val="00F20002"/>
    <w:rsid w:val="00F20452"/>
    <w:rsid w:val="00F20B7E"/>
    <w:rsid w:val="00F2110B"/>
    <w:rsid w:val="00F212B9"/>
    <w:rsid w:val="00F21399"/>
    <w:rsid w:val="00F2142D"/>
    <w:rsid w:val="00F21ABC"/>
    <w:rsid w:val="00F21E38"/>
    <w:rsid w:val="00F22A89"/>
    <w:rsid w:val="00F24311"/>
    <w:rsid w:val="00F2431E"/>
    <w:rsid w:val="00F24FA1"/>
    <w:rsid w:val="00F25109"/>
    <w:rsid w:val="00F258FB"/>
    <w:rsid w:val="00F25B55"/>
    <w:rsid w:val="00F25F8A"/>
    <w:rsid w:val="00F2636D"/>
    <w:rsid w:val="00F263D2"/>
    <w:rsid w:val="00F26534"/>
    <w:rsid w:val="00F268D9"/>
    <w:rsid w:val="00F26B4D"/>
    <w:rsid w:val="00F26CD9"/>
    <w:rsid w:val="00F26E74"/>
    <w:rsid w:val="00F27339"/>
    <w:rsid w:val="00F2738A"/>
    <w:rsid w:val="00F27528"/>
    <w:rsid w:val="00F27BA8"/>
    <w:rsid w:val="00F27EE1"/>
    <w:rsid w:val="00F307C8"/>
    <w:rsid w:val="00F309DE"/>
    <w:rsid w:val="00F30B5B"/>
    <w:rsid w:val="00F318DC"/>
    <w:rsid w:val="00F31D0C"/>
    <w:rsid w:val="00F31D42"/>
    <w:rsid w:val="00F32462"/>
    <w:rsid w:val="00F32511"/>
    <w:rsid w:val="00F32F8C"/>
    <w:rsid w:val="00F3345F"/>
    <w:rsid w:val="00F33BAD"/>
    <w:rsid w:val="00F33DA2"/>
    <w:rsid w:val="00F33FEE"/>
    <w:rsid w:val="00F34AFA"/>
    <w:rsid w:val="00F34B92"/>
    <w:rsid w:val="00F34DFF"/>
    <w:rsid w:val="00F35381"/>
    <w:rsid w:val="00F3551C"/>
    <w:rsid w:val="00F35A6B"/>
    <w:rsid w:val="00F35B24"/>
    <w:rsid w:val="00F37AAD"/>
    <w:rsid w:val="00F37AC2"/>
    <w:rsid w:val="00F37D69"/>
    <w:rsid w:val="00F40072"/>
    <w:rsid w:val="00F4060C"/>
    <w:rsid w:val="00F41A01"/>
    <w:rsid w:val="00F41BE3"/>
    <w:rsid w:val="00F421B5"/>
    <w:rsid w:val="00F431BA"/>
    <w:rsid w:val="00F434A5"/>
    <w:rsid w:val="00F43B13"/>
    <w:rsid w:val="00F43CB4"/>
    <w:rsid w:val="00F44024"/>
    <w:rsid w:val="00F44649"/>
    <w:rsid w:val="00F44734"/>
    <w:rsid w:val="00F4495B"/>
    <w:rsid w:val="00F4555C"/>
    <w:rsid w:val="00F4559B"/>
    <w:rsid w:val="00F458A5"/>
    <w:rsid w:val="00F4619E"/>
    <w:rsid w:val="00F46DE2"/>
    <w:rsid w:val="00F46F3E"/>
    <w:rsid w:val="00F46F52"/>
    <w:rsid w:val="00F471F9"/>
    <w:rsid w:val="00F4729F"/>
    <w:rsid w:val="00F476F6"/>
    <w:rsid w:val="00F47D06"/>
    <w:rsid w:val="00F47FF5"/>
    <w:rsid w:val="00F500DF"/>
    <w:rsid w:val="00F50506"/>
    <w:rsid w:val="00F50CC9"/>
    <w:rsid w:val="00F519BE"/>
    <w:rsid w:val="00F51ACE"/>
    <w:rsid w:val="00F5241F"/>
    <w:rsid w:val="00F52456"/>
    <w:rsid w:val="00F53292"/>
    <w:rsid w:val="00F53B96"/>
    <w:rsid w:val="00F53C9C"/>
    <w:rsid w:val="00F53CED"/>
    <w:rsid w:val="00F53F89"/>
    <w:rsid w:val="00F540D2"/>
    <w:rsid w:val="00F54182"/>
    <w:rsid w:val="00F54973"/>
    <w:rsid w:val="00F54CEF"/>
    <w:rsid w:val="00F553F6"/>
    <w:rsid w:val="00F554DB"/>
    <w:rsid w:val="00F55859"/>
    <w:rsid w:val="00F55903"/>
    <w:rsid w:val="00F56487"/>
    <w:rsid w:val="00F57267"/>
    <w:rsid w:val="00F57320"/>
    <w:rsid w:val="00F6115E"/>
    <w:rsid w:val="00F6146E"/>
    <w:rsid w:val="00F618E3"/>
    <w:rsid w:val="00F619DA"/>
    <w:rsid w:val="00F622D5"/>
    <w:rsid w:val="00F62411"/>
    <w:rsid w:val="00F62439"/>
    <w:rsid w:val="00F625CA"/>
    <w:rsid w:val="00F62F25"/>
    <w:rsid w:val="00F635C4"/>
    <w:rsid w:val="00F63CF3"/>
    <w:rsid w:val="00F642D2"/>
    <w:rsid w:val="00F64BA3"/>
    <w:rsid w:val="00F64FDF"/>
    <w:rsid w:val="00F653C6"/>
    <w:rsid w:val="00F655EC"/>
    <w:rsid w:val="00F656FD"/>
    <w:rsid w:val="00F65764"/>
    <w:rsid w:val="00F65809"/>
    <w:rsid w:val="00F65BFE"/>
    <w:rsid w:val="00F65F5A"/>
    <w:rsid w:val="00F66181"/>
    <w:rsid w:val="00F665FD"/>
    <w:rsid w:val="00F671B1"/>
    <w:rsid w:val="00F671B2"/>
    <w:rsid w:val="00F67790"/>
    <w:rsid w:val="00F701E4"/>
    <w:rsid w:val="00F70534"/>
    <w:rsid w:val="00F70B39"/>
    <w:rsid w:val="00F71237"/>
    <w:rsid w:val="00F71BFE"/>
    <w:rsid w:val="00F71C7B"/>
    <w:rsid w:val="00F71D65"/>
    <w:rsid w:val="00F71EFB"/>
    <w:rsid w:val="00F7250C"/>
    <w:rsid w:val="00F72794"/>
    <w:rsid w:val="00F72942"/>
    <w:rsid w:val="00F7299E"/>
    <w:rsid w:val="00F732F9"/>
    <w:rsid w:val="00F737CF"/>
    <w:rsid w:val="00F73DE2"/>
    <w:rsid w:val="00F748E4"/>
    <w:rsid w:val="00F74FE0"/>
    <w:rsid w:val="00F75B3D"/>
    <w:rsid w:val="00F75B4A"/>
    <w:rsid w:val="00F760C1"/>
    <w:rsid w:val="00F76E22"/>
    <w:rsid w:val="00F77269"/>
    <w:rsid w:val="00F8068B"/>
    <w:rsid w:val="00F808DD"/>
    <w:rsid w:val="00F81231"/>
    <w:rsid w:val="00F81A54"/>
    <w:rsid w:val="00F81CAF"/>
    <w:rsid w:val="00F832B4"/>
    <w:rsid w:val="00F83349"/>
    <w:rsid w:val="00F836AE"/>
    <w:rsid w:val="00F83C1F"/>
    <w:rsid w:val="00F847E1"/>
    <w:rsid w:val="00F84803"/>
    <w:rsid w:val="00F849C2"/>
    <w:rsid w:val="00F854EB"/>
    <w:rsid w:val="00F85983"/>
    <w:rsid w:val="00F86457"/>
    <w:rsid w:val="00F86787"/>
    <w:rsid w:val="00F86858"/>
    <w:rsid w:val="00F86CB9"/>
    <w:rsid w:val="00F87121"/>
    <w:rsid w:val="00F87659"/>
    <w:rsid w:val="00F87C7F"/>
    <w:rsid w:val="00F9000B"/>
    <w:rsid w:val="00F90726"/>
    <w:rsid w:val="00F90B40"/>
    <w:rsid w:val="00F90B70"/>
    <w:rsid w:val="00F90E5B"/>
    <w:rsid w:val="00F90E6F"/>
    <w:rsid w:val="00F90F27"/>
    <w:rsid w:val="00F918AE"/>
    <w:rsid w:val="00F91A6A"/>
    <w:rsid w:val="00F92418"/>
    <w:rsid w:val="00F92437"/>
    <w:rsid w:val="00F924A2"/>
    <w:rsid w:val="00F92C5F"/>
    <w:rsid w:val="00F931A2"/>
    <w:rsid w:val="00F931A3"/>
    <w:rsid w:val="00F935C6"/>
    <w:rsid w:val="00F93B01"/>
    <w:rsid w:val="00F9442D"/>
    <w:rsid w:val="00F947F4"/>
    <w:rsid w:val="00F94872"/>
    <w:rsid w:val="00F949C1"/>
    <w:rsid w:val="00F94E75"/>
    <w:rsid w:val="00F94FE2"/>
    <w:rsid w:val="00F9506D"/>
    <w:rsid w:val="00F9581E"/>
    <w:rsid w:val="00F9582C"/>
    <w:rsid w:val="00F95935"/>
    <w:rsid w:val="00F95C05"/>
    <w:rsid w:val="00F95E57"/>
    <w:rsid w:val="00F96022"/>
    <w:rsid w:val="00F96AE6"/>
    <w:rsid w:val="00F96DD7"/>
    <w:rsid w:val="00F96DEB"/>
    <w:rsid w:val="00F96F7D"/>
    <w:rsid w:val="00F971C0"/>
    <w:rsid w:val="00F97305"/>
    <w:rsid w:val="00F97CBC"/>
    <w:rsid w:val="00FA021E"/>
    <w:rsid w:val="00FA0C27"/>
    <w:rsid w:val="00FA1420"/>
    <w:rsid w:val="00FA1844"/>
    <w:rsid w:val="00FA1A3C"/>
    <w:rsid w:val="00FA1D54"/>
    <w:rsid w:val="00FA1E59"/>
    <w:rsid w:val="00FA1ECF"/>
    <w:rsid w:val="00FA30FD"/>
    <w:rsid w:val="00FA3339"/>
    <w:rsid w:val="00FA3944"/>
    <w:rsid w:val="00FA40E8"/>
    <w:rsid w:val="00FA4BC0"/>
    <w:rsid w:val="00FA5398"/>
    <w:rsid w:val="00FA594D"/>
    <w:rsid w:val="00FA5B5D"/>
    <w:rsid w:val="00FA600D"/>
    <w:rsid w:val="00FA6561"/>
    <w:rsid w:val="00FA71EF"/>
    <w:rsid w:val="00FA7496"/>
    <w:rsid w:val="00FA7691"/>
    <w:rsid w:val="00FA76F0"/>
    <w:rsid w:val="00FA7D48"/>
    <w:rsid w:val="00FB02B1"/>
    <w:rsid w:val="00FB07E4"/>
    <w:rsid w:val="00FB22A6"/>
    <w:rsid w:val="00FB2658"/>
    <w:rsid w:val="00FB2771"/>
    <w:rsid w:val="00FB2835"/>
    <w:rsid w:val="00FB35A4"/>
    <w:rsid w:val="00FB4239"/>
    <w:rsid w:val="00FB43CF"/>
    <w:rsid w:val="00FB4475"/>
    <w:rsid w:val="00FB4BBE"/>
    <w:rsid w:val="00FB4C4B"/>
    <w:rsid w:val="00FB4FEC"/>
    <w:rsid w:val="00FB54E4"/>
    <w:rsid w:val="00FB5586"/>
    <w:rsid w:val="00FB5BE3"/>
    <w:rsid w:val="00FB6307"/>
    <w:rsid w:val="00FB67D0"/>
    <w:rsid w:val="00FB68D0"/>
    <w:rsid w:val="00FB6A0C"/>
    <w:rsid w:val="00FB6C06"/>
    <w:rsid w:val="00FB7226"/>
    <w:rsid w:val="00FB7D41"/>
    <w:rsid w:val="00FC0641"/>
    <w:rsid w:val="00FC0A2C"/>
    <w:rsid w:val="00FC0D99"/>
    <w:rsid w:val="00FC1718"/>
    <w:rsid w:val="00FC1E6D"/>
    <w:rsid w:val="00FC2262"/>
    <w:rsid w:val="00FC24D8"/>
    <w:rsid w:val="00FC330F"/>
    <w:rsid w:val="00FC3695"/>
    <w:rsid w:val="00FC3BF3"/>
    <w:rsid w:val="00FC487B"/>
    <w:rsid w:val="00FC4CAE"/>
    <w:rsid w:val="00FC58FC"/>
    <w:rsid w:val="00FC5914"/>
    <w:rsid w:val="00FC5E8E"/>
    <w:rsid w:val="00FC6180"/>
    <w:rsid w:val="00FC62E4"/>
    <w:rsid w:val="00FC6DDD"/>
    <w:rsid w:val="00FC70DC"/>
    <w:rsid w:val="00FC79A8"/>
    <w:rsid w:val="00FD021B"/>
    <w:rsid w:val="00FD06A4"/>
    <w:rsid w:val="00FD089C"/>
    <w:rsid w:val="00FD0DDF"/>
    <w:rsid w:val="00FD1411"/>
    <w:rsid w:val="00FD281D"/>
    <w:rsid w:val="00FD2A4D"/>
    <w:rsid w:val="00FD3D63"/>
    <w:rsid w:val="00FD3F25"/>
    <w:rsid w:val="00FD4704"/>
    <w:rsid w:val="00FD49BF"/>
    <w:rsid w:val="00FD4BF4"/>
    <w:rsid w:val="00FD5186"/>
    <w:rsid w:val="00FD5C3E"/>
    <w:rsid w:val="00FD5D9A"/>
    <w:rsid w:val="00FD6299"/>
    <w:rsid w:val="00FD7289"/>
    <w:rsid w:val="00FD74BD"/>
    <w:rsid w:val="00FD7B81"/>
    <w:rsid w:val="00FD7BC4"/>
    <w:rsid w:val="00FD7E29"/>
    <w:rsid w:val="00FE007E"/>
    <w:rsid w:val="00FE05F5"/>
    <w:rsid w:val="00FE1577"/>
    <w:rsid w:val="00FE1A82"/>
    <w:rsid w:val="00FE1C96"/>
    <w:rsid w:val="00FE1CBA"/>
    <w:rsid w:val="00FE1FAD"/>
    <w:rsid w:val="00FE1FE5"/>
    <w:rsid w:val="00FE2546"/>
    <w:rsid w:val="00FE2E7E"/>
    <w:rsid w:val="00FE3350"/>
    <w:rsid w:val="00FE3FD6"/>
    <w:rsid w:val="00FE45A4"/>
    <w:rsid w:val="00FE46E1"/>
    <w:rsid w:val="00FE50A8"/>
    <w:rsid w:val="00FE524C"/>
    <w:rsid w:val="00FE5704"/>
    <w:rsid w:val="00FE59CE"/>
    <w:rsid w:val="00FE5A8D"/>
    <w:rsid w:val="00FE604B"/>
    <w:rsid w:val="00FE6110"/>
    <w:rsid w:val="00FE66A0"/>
    <w:rsid w:val="00FE6AE5"/>
    <w:rsid w:val="00FE7504"/>
    <w:rsid w:val="00FE780C"/>
    <w:rsid w:val="00FE7C3E"/>
    <w:rsid w:val="00FF0805"/>
    <w:rsid w:val="00FF0E20"/>
    <w:rsid w:val="00FF168A"/>
    <w:rsid w:val="00FF18CE"/>
    <w:rsid w:val="00FF2DCD"/>
    <w:rsid w:val="00FF3146"/>
    <w:rsid w:val="00FF4A5C"/>
    <w:rsid w:val="00FF50A8"/>
    <w:rsid w:val="00FF529D"/>
    <w:rsid w:val="00FF5457"/>
    <w:rsid w:val="00FF5DC4"/>
    <w:rsid w:val="00FF65A9"/>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uiPriority w:val="9"/>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uiPriority w:val="9"/>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uiPriority w:val="9"/>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uiPriority w:val="9"/>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uiPriority w:val="9"/>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uiPriority w:val="9"/>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2B77B6"/>
    <w:pPr>
      <w:tabs>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link w:val="Header"/>
    <w:uiPriority w:val="99"/>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uiPriority w:val="9"/>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uiPriority w:val="9"/>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uiPriority w:val="9"/>
    <w:rsid w:val="00317C97"/>
    <w:rPr>
      <w:rFonts w:eastAsia="Times New Roman"/>
      <w:b/>
      <w:sz w:val="44"/>
    </w:rPr>
  </w:style>
  <w:style w:type="character" w:customStyle="1" w:styleId="Heading5Char">
    <w:name w:val="Heading 5 Char"/>
    <w:link w:val="Heading5"/>
    <w:uiPriority w:val="9"/>
    <w:rsid w:val="00317C97"/>
    <w:rPr>
      <w:rFonts w:eastAsia="Times New Roman"/>
      <w:b/>
      <w:sz w:val="40"/>
    </w:rPr>
  </w:style>
  <w:style w:type="character" w:customStyle="1" w:styleId="Heading6Char">
    <w:name w:val="Heading 6 Char"/>
    <w:link w:val="Heading6"/>
    <w:uiPriority w:val="9"/>
    <w:rsid w:val="00317C97"/>
    <w:rPr>
      <w:rFonts w:eastAsia="Times New Roman"/>
      <w:b/>
      <w:sz w:val="36"/>
      <w:lang w:val="x-none" w:eastAsia="x-none"/>
    </w:rPr>
  </w:style>
  <w:style w:type="character" w:customStyle="1" w:styleId="Heading7Char">
    <w:name w:val="Heading 7 Char"/>
    <w:link w:val="Heading7"/>
    <w:rsid w:val="00317C97"/>
    <w:rPr>
      <w:rFonts w:eastAsia="Times New Roman"/>
      <w:sz w:val="48"/>
      <w:lang w:val="x-none" w:eastAsia="x-none"/>
    </w:rPr>
  </w:style>
  <w:style w:type="character" w:customStyle="1" w:styleId="Heading8Char">
    <w:name w:val="Heading 8 Char"/>
    <w:link w:val="Heading8"/>
    <w:rsid w:val="00317C97"/>
    <w:rPr>
      <w:rFonts w:eastAsia="Times New Roman"/>
      <w:b/>
      <w:sz w:val="18"/>
      <w:lang w:val="x-none" w:eastAsia="x-none"/>
    </w:rPr>
  </w:style>
  <w:style w:type="character" w:customStyle="1" w:styleId="Heading9Char">
    <w:name w:val="Heading 9 Char"/>
    <w:link w:val="Heading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link w:val="NoSpacingChar"/>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uiPriority w:val="9"/>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 Diagrama1,Diagrama1,ColumnText"/>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 Diagrama1 Char,Diagrama1 Char,ColumnText Char"/>
    <w:link w:val="FootnoteText"/>
    <w:uiPriority w:val="99"/>
    <w:qFormat/>
    <w:rsid w:val="006E0E88"/>
    <w:rPr>
      <w:rFonts w:eastAsia="Times New Roman"/>
      <w:bdr w:val="none" w:sz="0" w:space="0" w:color="auto"/>
      <w:lang w:val="en-GB"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body inde"/>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qForma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uiPriority w:val="99"/>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qFormat/>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iPriority w:val="99"/>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qForma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qForma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 w:type="paragraph" w:customStyle="1" w:styleId="prastasis1">
    <w:name w:val="Įprastasis1"/>
    <w:rsid w:val="005539DD"/>
    <w:pPr>
      <w:widowControl w:val="0"/>
      <w:suppressAutoHyphens/>
      <w:autoSpaceDN w:val="0"/>
      <w:textAlignment w:val="baseline"/>
    </w:pPr>
    <w:rPr>
      <w:rFonts w:ascii="Calibri" w:eastAsia="Calibri" w:hAnsi="Calibri" w:cs="Tahoma"/>
      <w:sz w:val="24"/>
      <w:szCs w:val="22"/>
      <w:lang w:eastAsia="en-US"/>
    </w:rPr>
  </w:style>
  <w:style w:type="character" w:customStyle="1" w:styleId="normaltextrun">
    <w:name w:val="normaltextrun"/>
    <w:basedOn w:val="DefaultParagraphFont"/>
    <w:qFormat/>
    <w:rsid w:val="000D135C"/>
  </w:style>
  <w:style w:type="paragraph" w:customStyle="1" w:styleId="Tvarkostekstas">
    <w:name w:val="Tvarkos tekstas"/>
    <w:basedOn w:val="Normal"/>
    <w:uiPriority w:val="99"/>
    <w:rsid w:val="00753935"/>
    <w:pPr>
      <w:pBdr>
        <w:top w:val="none" w:sz="0" w:space="0" w:color="auto"/>
        <w:left w:val="none" w:sz="0" w:space="0" w:color="auto"/>
        <w:bottom w:val="none" w:sz="0" w:space="0" w:color="auto"/>
        <w:right w:val="none" w:sz="0" w:space="0" w:color="auto"/>
        <w:between w:val="none" w:sz="0" w:space="0" w:color="auto"/>
        <w:bar w:val="none" w:sz="0" w:color="auto"/>
      </w:pBdr>
      <w:tabs>
        <w:tab w:val="num" w:pos="851"/>
      </w:tabs>
      <w:ind w:left="563" w:firstLine="288"/>
      <w:jc w:val="both"/>
    </w:pPr>
    <w:rPr>
      <w:rFonts w:eastAsia="Times New Roman"/>
      <w:bdr w:val="none" w:sz="0" w:space="0" w:color="auto"/>
      <w:lang w:val="lt-LT" w:eastAsia="lt-LT"/>
    </w:rPr>
  </w:style>
  <w:style w:type="character" w:customStyle="1" w:styleId="NoSpacingChar">
    <w:name w:val="No Spacing Char"/>
    <w:basedOn w:val="DefaultParagraphFont"/>
    <w:link w:val="NoSpacing"/>
    <w:uiPriority w:val="1"/>
    <w:rsid w:val="00D85500"/>
    <w:rPr>
      <w:rFonts w:ascii="Calibri" w:eastAsia="Calibri" w:hAnsi="Calibri"/>
      <w:sz w:val="22"/>
      <w:szCs w:val="22"/>
      <w:lang w:eastAsia="en-US"/>
    </w:rPr>
  </w:style>
  <w:style w:type="character" w:customStyle="1" w:styleId="Antrat1Diagrama1">
    <w:name w:val="Antraštė 1 Diagrama1"/>
    <w:aliases w:val="Skyrius Diagrama1"/>
    <w:rsid w:val="00731371"/>
    <w:rPr>
      <w:rFonts w:eastAsia="Times New Roman"/>
      <w:sz w:val="28"/>
      <w:lang w:val="x-none" w:eastAsia="x-none"/>
    </w:rPr>
  </w:style>
  <w:style w:type="character" w:customStyle="1" w:styleId="Antrat3Diagrama1">
    <w:name w:val="Antraštė 3 Diagrama1"/>
    <w:aliases w:val="Section Header3 Diagrama1,Sub-Clause Paragraph Diagrama1,Papunktis Diagrama1"/>
    <w:rsid w:val="00731371"/>
    <w:rPr>
      <w:rFonts w:eastAsia="Times New Roman"/>
      <w:sz w:val="24"/>
      <w:lang w:val="x-none" w:eastAsia="x-none"/>
    </w:rPr>
  </w:style>
  <w:style w:type="character" w:customStyle="1" w:styleId="Antrat4Diagrama1">
    <w:name w:val="Antraštė 4 Diagrama1"/>
    <w:aliases w:val="Heading 4 Char Char Char Char Diagrama1,Heading 4 Char Char Char Char Char Diagrama1, Sub-Clause Sub-paragraph Diagrama1,Sub-Clause Sub-paragraph Diagrama1"/>
    <w:rsid w:val="00731371"/>
    <w:rPr>
      <w:rFonts w:eastAsia="Times New Roman"/>
      <w:b/>
      <w:sz w:val="44"/>
    </w:rPr>
  </w:style>
  <w:style w:type="character" w:customStyle="1" w:styleId="Antrat5Diagrama1">
    <w:name w:val="Antraštė 5 Diagrama1"/>
    <w:rsid w:val="00731371"/>
    <w:rPr>
      <w:rFonts w:eastAsia="Times New Roman"/>
      <w:b/>
      <w:sz w:val="40"/>
    </w:rPr>
  </w:style>
  <w:style w:type="character" w:customStyle="1" w:styleId="DebesliotekstasDiagrama1">
    <w:name w:val="Debesėlio tekstas Diagrama1"/>
    <w:uiPriority w:val="99"/>
    <w:rsid w:val="00731371"/>
    <w:rPr>
      <w:rFonts w:ascii="Tahoma" w:eastAsia="Calibri" w:hAnsi="Tahoma" w:cs="Tahoma"/>
      <w:sz w:val="16"/>
      <w:szCs w:val="16"/>
      <w:bdr w:val="none" w:sz="0" w:space="0" w:color="auto"/>
      <w:lang w:eastAsia="en-US"/>
    </w:rPr>
  </w:style>
  <w:style w:type="character" w:customStyle="1" w:styleId="KomentarotekstasDiagrama1">
    <w:name w:val="Komentaro tekstas Diagrama1"/>
    <w:aliases w:val="Char3 Diagrama1,Char Diagrama1,Char1 Diagrama1"/>
    <w:uiPriority w:val="99"/>
    <w:rsid w:val="00731371"/>
    <w:rPr>
      <w:rFonts w:eastAsia="Times New Roman"/>
      <w:bdr w:val="none" w:sz="0" w:space="0" w:color="auto"/>
    </w:rPr>
  </w:style>
  <w:style w:type="character" w:customStyle="1" w:styleId="PagrindiniotekstotraukaDiagrama1">
    <w:name w:val="Pagrindinio teksto įtrauka Diagrama1"/>
    <w:rsid w:val="00731371"/>
    <w:rPr>
      <w:rFonts w:eastAsia="Times New Roman"/>
      <w:sz w:val="24"/>
      <w:bdr w:val="none" w:sz="0" w:space="0" w:color="auto"/>
      <w:lang w:val="x-none" w:eastAsia="x-none"/>
    </w:rPr>
  </w:style>
  <w:style w:type="character" w:customStyle="1" w:styleId="PagrindinistekstasDiagrama2">
    <w:name w:val="Pagrindinis tekstas Diagrama2"/>
    <w:aliases w:val="Body Text Char Char Char Diagrama"/>
    <w:rsid w:val="00731371"/>
    <w:rPr>
      <w:rFonts w:eastAsia="Times New Roman"/>
      <w:sz w:val="24"/>
      <w:bdr w:val="none" w:sz="0" w:space="0" w:color="auto"/>
      <w:lang w:val="x-none" w:eastAsia="x-none"/>
    </w:rPr>
  </w:style>
  <w:style w:type="character" w:customStyle="1" w:styleId="st1">
    <w:name w:val="st1"/>
    <w:rsid w:val="00731371"/>
  </w:style>
  <w:style w:type="numbering" w:customStyle="1" w:styleId="1111112">
    <w:name w:val="1 / 1.1 / 1.1.12"/>
    <w:basedOn w:val="NoList"/>
    <w:next w:val="111111"/>
    <w:unhideWhenUsed/>
    <w:rsid w:val="00731371"/>
    <w:pPr>
      <w:numPr>
        <w:numId w:val="10"/>
      </w:numPr>
    </w:pPr>
  </w:style>
  <w:style w:type="paragraph" w:customStyle="1" w:styleId="Pagrindinistekstas1">
    <w:name w:val="Pagrindinis tekstas1"/>
    <w:rsid w:val="00731371"/>
    <w:pPr>
      <w:snapToGrid w:val="0"/>
      <w:ind w:firstLine="312"/>
      <w:jc w:val="both"/>
    </w:pPr>
    <w:rPr>
      <w:rFonts w:ascii="TimesLT" w:eastAsia="Times New Roman" w:hAnsi="TimesLT"/>
      <w:lang w:val="en-US" w:eastAsia="en-US"/>
    </w:rPr>
  </w:style>
  <w:style w:type="paragraph" w:customStyle="1" w:styleId="Pagrindinistekstas2">
    <w:name w:val="Pagrindinis tekstas2"/>
    <w:rsid w:val="00731371"/>
    <w:pPr>
      <w:snapToGrid w:val="0"/>
      <w:ind w:firstLine="312"/>
      <w:jc w:val="both"/>
    </w:pPr>
    <w:rPr>
      <w:rFonts w:ascii="TimesLT" w:eastAsia="Times New Roman" w:hAnsi="TimesLT"/>
      <w:lang w:val="en-US" w:eastAsia="en-US"/>
    </w:rPr>
  </w:style>
  <w:style w:type="character" w:customStyle="1" w:styleId="Bodytext4">
    <w:name w:val="Body text_"/>
    <w:link w:val="Bodytext11"/>
    <w:rsid w:val="00731371"/>
    <w:rPr>
      <w:sz w:val="23"/>
      <w:szCs w:val="23"/>
      <w:shd w:val="clear" w:color="auto" w:fill="FFFFFF"/>
    </w:rPr>
  </w:style>
  <w:style w:type="paragraph" w:customStyle="1" w:styleId="Bodytext11">
    <w:name w:val="Body text1"/>
    <w:basedOn w:val="Normal"/>
    <w:link w:val="Bodytext4"/>
    <w:rsid w:val="007313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274" w:lineRule="exact"/>
      <w:ind w:hanging="1060"/>
    </w:pPr>
    <w:rPr>
      <w:sz w:val="23"/>
      <w:szCs w:val="23"/>
      <w:bdr w:val="none" w:sz="0" w:space="0" w:color="auto"/>
      <w:lang w:val="lt-LT" w:eastAsia="lt-LT"/>
    </w:rPr>
  </w:style>
  <w:style w:type="numbering" w:customStyle="1" w:styleId="Stilius4">
    <w:name w:val="Stilius4"/>
    <w:uiPriority w:val="99"/>
    <w:rsid w:val="00731371"/>
    <w:pPr>
      <w:numPr>
        <w:numId w:val="11"/>
      </w:numPr>
    </w:pPr>
  </w:style>
  <w:style w:type="character" w:customStyle="1" w:styleId="Inaosprieraias">
    <w:name w:val="Išnašos prieraišas"/>
    <w:rsid w:val="00731371"/>
    <w:rPr>
      <w:vertAlign w:val="superscript"/>
    </w:rPr>
  </w:style>
  <w:style w:type="character" w:customStyle="1" w:styleId="Inaosramenys">
    <w:name w:val="Išnašos rašmenys"/>
    <w:qFormat/>
    <w:rsid w:val="00731371"/>
  </w:style>
  <w:style w:type="character" w:customStyle="1" w:styleId="Laukeliai">
    <w:name w:val="Laukeliai"/>
    <w:basedOn w:val="DefaultParagraphFont"/>
    <w:uiPriority w:val="1"/>
    <w:rsid w:val="00045731"/>
    <w:rPr>
      <w:rFonts w:ascii="Arial" w:hAnsi="Arial"/>
      <w:sz w:val="20"/>
    </w:rPr>
  </w:style>
  <w:style w:type="numbering" w:customStyle="1" w:styleId="NoList7">
    <w:name w:val="No List7"/>
    <w:next w:val="NoList"/>
    <w:uiPriority w:val="99"/>
    <w:semiHidden/>
    <w:unhideWhenUsed/>
    <w:rsid w:val="00997F76"/>
  </w:style>
  <w:style w:type="numbering" w:customStyle="1" w:styleId="1111113">
    <w:name w:val="1 / 1.1 / 1.1.13"/>
    <w:basedOn w:val="NoList"/>
    <w:next w:val="111111"/>
    <w:unhideWhenUsed/>
    <w:rsid w:val="00997F76"/>
  </w:style>
  <w:style w:type="table" w:customStyle="1" w:styleId="TableGrid4">
    <w:name w:val="Table Grid4"/>
    <w:basedOn w:val="TableNormal"/>
    <w:next w:val="TableGrid"/>
    <w:uiPriority w:val="39"/>
    <w:rsid w:val="00997F76"/>
    <w:pPr>
      <w:widowControl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997F76"/>
  </w:style>
  <w:style w:type="table" w:customStyle="1" w:styleId="TableGrid12">
    <w:name w:val="Table Grid12"/>
    <w:basedOn w:val="TableNormal"/>
    <w:next w:val="TableGrid"/>
    <w:uiPriority w:val="59"/>
    <w:rsid w:val="00997F76"/>
    <w:pPr>
      <w:widowControl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997F76"/>
  </w:style>
  <w:style w:type="table" w:customStyle="1" w:styleId="TableGrid22">
    <w:name w:val="Table Grid22"/>
    <w:basedOn w:val="TableNormal"/>
    <w:next w:val="TableGrid"/>
    <w:uiPriority w:val="59"/>
    <w:rsid w:val="00997F76"/>
    <w:pPr>
      <w:widowControl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unhideWhenUsed/>
    <w:rsid w:val="00997F76"/>
  </w:style>
  <w:style w:type="table" w:customStyle="1" w:styleId="TableGrid31">
    <w:name w:val="Table Grid31"/>
    <w:basedOn w:val="TableNormal"/>
    <w:next w:val="TableGrid"/>
    <w:uiPriority w:val="39"/>
    <w:rsid w:val="00997F76"/>
    <w:pPr>
      <w:widowControl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97F76"/>
  </w:style>
  <w:style w:type="table" w:customStyle="1" w:styleId="TableGrid111">
    <w:name w:val="Table Grid111"/>
    <w:basedOn w:val="TableNormal"/>
    <w:next w:val="TableGrid"/>
    <w:uiPriority w:val="39"/>
    <w:rsid w:val="00997F76"/>
    <w:pPr>
      <w:widowControl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997F76"/>
  </w:style>
  <w:style w:type="table" w:customStyle="1" w:styleId="TableGrid211">
    <w:name w:val="Table Grid211"/>
    <w:basedOn w:val="TableNormal"/>
    <w:next w:val="TableGrid"/>
    <w:uiPriority w:val="39"/>
    <w:rsid w:val="00997F76"/>
    <w:pPr>
      <w:widowControl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2">
    <w:name w:val="Stilius12"/>
    <w:rsid w:val="00997F76"/>
  </w:style>
  <w:style w:type="numbering" w:customStyle="1" w:styleId="Sraonra12">
    <w:name w:val="Sąrašo nėra12"/>
    <w:next w:val="NoList"/>
    <w:uiPriority w:val="99"/>
    <w:semiHidden/>
    <w:unhideWhenUsed/>
    <w:rsid w:val="00997F76"/>
  </w:style>
  <w:style w:type="numbering" w:customStyle="1" w:styleId="Sraonra21">
    <w:name w:val="Sąrašo nėra21"/>
    <w:next w:val="NoList"/>
    <w:uiPriority w:val="99"/>
    <w:semiHidden/>
    <w:unhideWhenUsed/>
    <w:rsid w:val="00997F76"/>
  </w:style>
  <w:style w:type="numbering" w:customStyle="1" w:styleId="Sraonra112">
    <w:name w:val="Sąrašo nėra112"/>
    <w:next w:val="NoList"/>
    <w:uiPriority w:val="99"/>
    <w:semiHidden/>
    <w:unhideWhenUsed/>
    <w:rsid w:val="00997F76"/>
  </w:style>
  <w:style w:type="numbering" w:customStyle="1" w:styleId="Stilius111">
    <w:name w:val="Stilius111"/>
    <w:rsid w:val="00997F76"/>
  </w:style>
  <w:style w:type="numbering" w:customStyle="1" w:styleId="Sraonra1111">
    <w:name w:val="Sąrašo nėra1111"/>
    <w:next w:val="NoList"/>
    <w:uiPriority w:val="99"/>
    <w:semiHidden/>
    <w:unhideWhenUsed/>
    <w:rsid w:val="00997F76"/>
  </w:style>
  <w:style w:type="numbering" w:customStyle="1" w:styleId="Sraonra31">
    <w:name w:val="Sąrašo nėra31"/>
    <w:next w:val="NoList"/>
    <w:uiPriority w:val="99"/>
    <w:semiHidden/>
    <w:unhideWhenUsed/>
    <w:rsid w:val="00997F76"/>
  </w:style>
  <w:style w:type="numbering" w:customStyle="1" w:styleId="Sraonra41">
    <w:name w:val="Sąrašo nėra41"/>
    <w:next w:val="NoList"/>
    <w:semiHidden/>
    <w:rsid w:val="00997F76"/>
  </w:style>
  <w:style w:type="table" w:customStyle="1" w:styleId="Lentelstinklelis11">
    <w:name w:val="Lentelės tinklelis11"/>
    <w:basedOn w:val="TableNormal"/>
    <w:next w:val="TableGrid"/>
    <w:rsid w:val="00997F76"/>
    <w:pPr>
      <w:widowControl w:val="0"/>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rsid w:val="00997F76"/>
  </w:style>
  <w:style w:type="numbering" w:customStyle="1" w:styleId="NoList51">
    <w:name w:val="No List51"/>
    <w:next w:val="NoList"/>
    <w:semiHidden/>
    <w:unhideWhenUsed/>
    <w:rsid w:val="00997F76"/>
  </w:style>
  <w:style w:type="numbering" w:customStyle="1" w:styleId="11111111">
    <w:name w:val="1 / 1.1 / 1.1.111"/>
    <w:basedOn w:val="NoList"/>
    <w:next w:val="111111"/>
    <w:unhideWhenUsed/>
    <w:rsid w:val="00997F76"/>
  </w:style>
  <w:style w:type="numbering" w:customStyle="1" w:styleId="NoList61">
    <w:name w:val="No List61"/>
    <w:next w:val="NoList"/>
    <w:uiPriority w:val="99"/>
    <w:semiHidden/>
    <w:unhideWhenUsed/>
    <w:rsid w:val="00997F76"/>
  </w:style>
  <w:style w:type="paragraph" w:customStyle="1" w:styleId="SLONormalnospace">
    <w:name w:val="SLO Normal (nospace)"/>
    <w:basedOn w:val="Normal"/>
    <w:rsid w:val="00997F76"/>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Garamond" w:eastAsia="Calibri" w:hAnsi="Garamond"/>
      <w:color w:val="000000"/>
      <w:szCs w:val="22"/>
      <w:bdr w:val="none" w:sz="0" w:space="0" w:color="auto"/>
      <w:lang w:val="lt-LT"/>
    </w:rPr>
  </w:style>
  <w:style w:type="paragraph" w:customStyle="1" w:styleId="pf0">
    <w:name w:val="pf0"/>
    <w:basedOn w:val="Normal"/>
    <w:rsid w:val="00997F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cf01">
    <w:name w:val="cf01"/>
    <w:basedOn w:val="DefaultParagraphFont"/>
    <w:rsid w:val="00997F76"/>
    <w:rPr>
      <w:rFonts w:ascii="Segoe UI" w:hAnsi="Segoe UI" w:cs="Segoe UI" w:hint="default"/>
      <w:sz w:val="18"/>
      <w:szCs w:val="18"/>
    </w:rPr>
  </w:style>
  <w:style w:type="table" w:styleId="TableGridLight">
    <w:name w:val="Grid Table Light"/>
    <w:basedOn w:val="TableNormal"/>
    <w:uiPriority w:val="40"/>
    <w:rsid w:val="00997F76"/>
    <w:pPr>
      <w:widowControl w:val="0"/>
    </w:pPr>
    <w:rPr>
      <w:rFonts w:eastAsia="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10">
    <w:name w:val="Body Text11"/>
    <w:rsid w:val="00997F76"/>
    <w:pPr>
      <w:widowControl w:val="0"/>
      <w:suppressAutoHyphens/>
      <w:snapToGrid w:val="0"/>
      <w:ind w:firstLine="312"/>
      <w:jc w:val="both"/>
    </w:pPr>
    <w:rPr>
      <w:rFonts w:ascii="TimesLT" w:eastAsia="Arial" w:hAnsi="TimesLT" w:cs="Times New Roman Bold"/>
      <w:sz w:val="24"/>
      <w:szCs w:val="24"/>
      <w:lang w:val="en-US" w:eastAsia="ar-SA"/>
    </w:rPr>
  </w:style>
  <w:style w:type="character" w:customStyle="1" w:styleId="fontstyle01">
    <w:name w:val="fontstyle01"/>
    <w:rsid w:val="00997F76"/>
    <w:rPr>
      <w:rFonts w:ascii="TrebuchetMS" w:hAnsi="TrebuchetMS" w:hint="default"/>
      <w:b w:val="0"/>
      <w:bCs w:val="0"/>
      <w:i w:val="0"/>
      <w:iCs w:val="0"/>
      <w:color w:val="000000"/>
      <w:sz w:val="20"/>
      <w:szCs w:val="20"/>
    </w:rPr>
  </w:style>
  <w:style w:type="character" w:styleId="PlaceholderText">
    <w:name w:val="Placeholder Text"/>
    <w:basedOn w:val="DefaultParagraphFont"/>
    <w:uiPriority w:val="99"/>
    <w:semiHidden/>
    <w:rsid w:val="00997F76"/>
    <w:rPr>
      <w:color w:val="808080"/>
    </w:rPr>
  </w:style>
  <w:style w:type="character" w:customStyle="1" w:styleId="Bodytext20">
    <w:name w:val="Body text (2)_"/>
    <w:link w:val="Bodytext21"/>
    <w:uiPriority w:val="99"/>
    <w:locked/>
    <w:rsid w:val="00997F76"/>
    <w:rPr>
      <w:sz w:val="19"/>
      <w:shd w:val="clear" w:color="auto" w:fill="FFFFFF"/>
    </w:rPr>
  </w:style>
  <w:style w:type="paragraph" w:customStyle="1" w:styleId="Bodytext21">
    <w:name w:val="Body text (2)"/>
    <w:basedOn w:val="Normal"/>
    <w:link w:val="Bodytext20"/>
    <w:uiPriority w:val="99"/>
    <w:rsid w:val="00997F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80" w:line="240" w:lineRule="atLeast"/>
      <w:jc w:val="both"/>
    </w:pPr>
    <w:rPr>
      <w:sz w:val="19"/>
      <w:szCs w:val="20"/>
      <w:bdr w:val="none" w:sz="0" w:space="0" w:color="auto"/>
      <w:lang w:val="lt-LT" w:eastAsia="lt-LT"/>
    </w:rPr>
  </w:style>
  <w:style w:type="character" w:customStyle="1" w:styleId="Bodytext30">
    <w:name w:val="Body text (3)"/>
    <w:rsid w:val="00997F76"/>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Bodytxt">
    <w:name w:val="Bodytxt"/>
    <w:basedOn w:val="Normal"/>
    <w:rsid w:val="00997F76"/>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3">
    <w:name w:val="Стиль3"/>
    <w:basedOn w:val="Normal"/>
    <w:rsid w:val="00997F76"/>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en-GB"/>
    </w:rPr>
  </w:style>
  <w:style w:type="character" w:customStyle="1" w:styleId="normal0020tablechar">
    <w:name w:val="normal_0020table__char"/>
    <w:basedOn w:val="DefaultParagraphFont"/>
    <w:rsid w:val="00997F76"/>
  </w:style>
  <w:style w:type="character" w:customStyle="1" w:styleId="Numatytasispastraiposriftas9">
    <w:name w:val="Numatytasis pastraipos šriftas9"/>
    <w:rsid w:val="00997F76"/>
  </w:style>
  <w:style w:type="paragraph" w:customStyle="1" w:styleId="Sraopastraipa4">
    <w:name w:val="Sąrašo pastraipa4"/>
    <w:basedOn w:val="Normal"/>
    <w:rsid w:val="00997F7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720"/>
      <w:textAlignment w:val="baseline"/>
    </w:pPr>
    <w:rPr>
      <w:rFonts w:eastAsia="Times New Roman"/>
      <w:szCs w:val="20"/>
      <w:bdr w:val="none" w:sz="0" w:space="0" w:color="auto"/>
      <w:lang w:val="lt-LT" w:eastAsia="lt-LT"/>
    </w:rPr>
  </w:style>
  <w:style w:type="numbering" w:customStyle="1" w:styleId="NoList8">
    <w:name w:val="No List8"/>
    <w:next w:val="NoList"/>
    <w:uiPriority w:val="99"/>
    <w:semiHidden/>
    <w:unhideWhenUsed/>
    <w:rsid w:val="009203E3"/>
  </w:style>
  <w:style w:type="numbering" w:customStyle="1" w:styleId="1111114">
    <w:name w:val="1 / 1.1 / 1.1.14"/>
    <w:basedOn w:val="NoList"/>
    <w:next w:val="111111"/>
    <w:unhideWhenUsed/>
    <w:rsid w:val="009203E3"/>
  </w:style>
  <w:style w:type="table" w:customStyle="1" w:styleId="TableGrid5">
    <w:name w:val="Table Grid5"/>
    <w:basedOn w:val="TableNormal"/>
    <w:next w:val="TableGrid"/>
    <w:uiPriority w:val="39"/>
    <w:rsid w:val="009203E3"/>
    <w:pPr>
      <w:widowControl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unhideWhenUsed/>
    <w:rsid w:val="009203E3"/>
  </w:style>
  <w:style w:type="table" w:customStyle="1" w:styleId="TableGrid13">
    <w:name w:val="Table Grid13"/>
    <w:basedOn w:val="TableNormal"/>
    <w:next w:val="TableGrid"/>
    <w:uiPriority w:val="59"/>
    <w:rsid w:val="009203E3"/>
    <w:pPr>
      <w:widowControl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9203E3"/>
  </w:style>
  <w:style w:type="table" w:customStyle="1" w:styleId="TableGrid23">
    <w:name w:val="Table Grid23"/>
    <w:basedOn w:val="TableNormal"/>
    <w:next w:val="TableGrid"/>
    <w:uiPriority w:val="59"/>
    <w:rsid w:val="009203E3"/>
    <w:pPr>
      <w:widowControl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semiHidden/>
    <w:unhideWhenUsed/>
    <w:rsid w:val="009203E3"/>
  </w:style>
  <w:style w:type="table" w:customStyle="1" w:styleId="TableGrid32">
    <w:name w:val="Table Grid32"/>
    <w:basedOn w:val="TableNormal"/>
    <w:next w:val="TableGrid"/>
    <w:uiPriority w:val="39"/>
    <w:rsid w:val="009203E3"/>
    <w:pPr>
      <w:widowControl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203E3"/>
  </w:style>
  <w:style w:type="table" w:customStyle="1" w:styleId="TableGrid112">
    <w:name w:val="Table Grid112"/>
    <w:basedOn w:val="TableNormal"/>
    <w:next w:val="TableGrid"/>
    <w:uiPriority w:val="39"/>
    <w:rsid w:val="009203E3"/>
    <w:pPr>
      <w:widowControl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9203E3"/>
  </w:style>
  <w:style w:type="table" w:customStyle="1" w:styleId="TableGrid212">
    <w:name w:val="Table Grid212"/>
    <w:basedOn w:val="TableNormal"/>
    <w:next w:val="TableGrid"/>
    <w:uiPriority w:val="39"/>
    <w:rsid w:val="009203E3"/>
    <w:pPr>
      <w:widowControl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3">
    <w:name w:val="Stilius13"/>
    <w:rsid w:val="009203E3"/>
  </w:style>
  <w:style w:type="numbering" w:customStyle="1" w:styleId="Sraonra13">
    <w:name w:val="Sąrašo nėra13"/>
    <w:next w:val="NoList"/>
    <w:uiPriority w:val="99"/>
    <w:semiHidden/>
    <w:unhideWhenUsed/>
    <w:rsid w:val="009203E3"/>
  </w:style>
  <w:style w:type="numbering" w:customStyle="1" w:styleId="Sraonra22">
    <w:name w:val="Sąrašo nėra22"/>
    <w:next w:val="NoList"/>
    <w:uiPriority w:val="99"/>
    <w:semiHidden/>
    <w:unhideWhenUsed/>
    <w:rsid w:val="009203E3"/>
  </w:style>
  <w:style w:type="numbering" w:customStyle="1" w:styleId="Sraonra113">
    <w:name w:val="Sąrašo nėra113"/>
    <w:next w:val="NoList"/>
    <w:uiPriority w:val="99"/>
    <w:semiHidden/>
    <w:unhideWhenUsed/>
    <w:rsid w:val="009203E3"/>
  </w:style>
  <w:style w:type="numbering" w:customStyle="1" w:styleId="Stilius112">
    <w:name w:val="Stilius112"/>
    <w:rsid w:val="009203E3"/>
  </w:style>
  <w:style w:type="numbering" w:customStyle="1" w:styleId="Sraonra1112">
    <w:name w:val="Sąrašo nėra1112"/>
    <w:next w:val="NoList"/>
    <w:uiPriority w:val="99"/>
    <w:semiHidden/>
    <w:unhideWhenUsed/>
    <w:rsid w:val="009203E3"/>
  </w:style>
  <w:style w:type="numbering" w:customStyle="1" w:styleId="Sraonra32">
    <w:name w:val="Sąrašo nėra32"/>
    <w:next w:val="NoList"/>
    <w:uiPriority w:val="99"/>
    <w:semiHidden/>
    <w:unhideWhenUsed/>
    <w:rsid w:val="009203E3"/>
  </w:style>
  <w:style w:type="numbering" w:customStyle="1" w:styleId="Sraonra42">
    <w:name w:val="Sąrašo nėra42"/>
    <w:next w:val="NoList"/>
    <w:semiHidden/>
    <w:rsid w:val="009203E3"/>
  </w:style>
  <w:style w:type="table" w:customStyle="1" w:styleId="Lentelstinklelis12">
    <w:name w:val="Lentelės tinklelis12"/>
    <w:basedOn w:val="TableNormal"/>
    <w:next w:val="TableGrid"/>
    <w:rsid w:val="009203E3"/>
    <w:pPr>
      <w:widowControl w:val="0"/>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rsid w:val="009203E3"/>
  </w:style>
  <w:style w:type="numbering" w:customStyle="1" w:styleId="NoList52">
    <w:name w:val="No List52"/>
    <w:next w:val="NoList"/>
    <w:semiHidden/>
    <w:unhideWhenUsed/>
    <w:rsid w:val="009203E3"/>
  </w:style>
  <w:style w:type="numbering" w:customStyle="1" w:styleId="11111112">
    <w:name w:val="1 / 1.1 / 1.1.112"/>
    <w:basedOn w:val="NoList"/>
    <w:next w:val="111111"/>
    <w:unhideWhenUsed/>
    <w:rsid w:val="009203E3"/>
  </w:style>
  <w:style w:type="numbering" w:customStyle="1" w:styleId="NoList62">
    <w:name w:val="No List62"/>
    <w:next w:val="NoList"/>
    <w:uiPriority w:val="99"/>
    <w:semiHidden/>
    <w:unhideWhenUsed/>
    <w:rsid w:val="00920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98157958">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596139310">
      <w:bodyDiv w:val="1"/>
      <w:marLeft w:val="0"/>
      <w:marRight w:val="0"/>
      <w:marTop w:val="0"/>
      <w:marBottom w:val="0"/>
      <w:divBdr>
        <w:top w:val="none" w:sz="0" w:space="0" w:color="auto"/>
        <w:left w:val="none" w:sz="0" w:space="0" w:color="auto"/>
        <w:bottom w:val="none" w:sz="0" w:space="0" w:color="auto"/>
        <w:right w:val="none" w:sz="0" w:space="0" w:color="auto"/>
      </w:divBdr>
      <w:divsChild>
        <w:div w:id="1808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2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824860254">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36857777">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056931866">
      <w:bodyDiv w:val="1"/>
      <w:marLeft w:val="0"/>
      <w:marRight w:val="0"/>
      <w:marTop w:val="0"/>
      <w:marBottom w:val="0"/>
      <w:divBdr>
        <w:top w:val="none" w:sz="0" w:space="0" w:color="auto"/>
        <w:left w:val="none" w:sz="0" w:space="0" w:color="auto"/>
        <w:bottom w:val="none" w:sz="0" w:space="0" w:color="auto"/>
        <w:right w:val="none" w:sz="0" w:space="0" w:color="auto"/>
      </w:divBdr>
      <w:divsChild>
        <w:div w:id="1866551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vpt.lrv.lt/lt/pasiulymu-sifravimas" TargetMode="External"/><Relationship Id="rId26" Type="http://schemas.openxmlformats.org/officeDocument/2006/relationships/hyperlink" Target="https://www.e-tar.lt/portal/legalAct.html?documentId=5dc3e8a01c1011f08fdabd4950271e2c" TargetMode="External"/><Relationship Id="rId39" Type="http://schemas.openxmlformats.org/officeDocument/2006/relationships/theme" Target="theme/theme1.xml"/><Relationship Id="rId21" Type="http://schemas.openxmlformats.org/officeDocument/2006/relationships/hyperlink" Target="https://www.e-tar.lt/portal/legalAct.html?documentId=5dc3e8a01c1011f08fdabd4950271e2c"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sratc.lt" TargetMode="External"/><Relationship Id="rId17" Type="http://schemas.openxmlformats.org/officeDocument/2006/relationships/hyperlink" Target="https://viesiejipirkimai.lt/" TargetMode="External"/><Relationship Id="rId25" Type="http://schemas.openxmlformats.org/officeDocument/2006/relationships/hyperlink" Target="https://www.e-tar.lt/portal/legalAct.html?documentId=5dc3e8a01c1011f08fdabd4950271e2c"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www.sratc.lt/finansiniu-ataskaitu-rinkiniai-ir-veiklos-ataskaitos/" TargetMode="External"/><Relationship Id="rId29"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egalAct.html?documentId=5dc3e8a01c1011f08fdabd4950271e2c"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b.lt/lt/frd-licencijos"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hyperlink" Target="https://www.e-tar.lt/portal/legalAct.html?documentId=5dc3e8a01c1011f08fdabd4950271e2c"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sabis.nbfc.lt/" TargetMode="External"/><Relationship Id="rId31"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vaikasiene@sratc.lt"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hyperlink" Target="https://www.e-tar.lt/portal/legalAct.html?documentId=5dc3e8a01c1011f08fdabd4950271e2c" TargetMode="External"/><Relationship Id="rId30" Type="http://schemas.openxmlformats.org/officeDocument/2006/relationships/hyperlink" Target="https://www.e-tar.lt/portal/legalAct.html?documentId=5dc3e8a01c1011f08fdabd4950271e2c"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2.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38FBFE-EF1D-439D-BE25-D2624592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46</Pages>
  <Words>99338</Words>
  <Characters>56623</Characters>
  <Application>Microsoft Office Word</Application>
  <DocSecurity>0</DocSecurity>
  <Lines>471</Lines>
  <Paragraphs>311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155650</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Sarunyte</dc:creator>
  <cp:lastModifiedBy>Šarūnė Vaikasienė</cp:lastModifiedBy>
  <cp:revision>91</cp:revision>
  <cp:lastPrinted>2023-06-30T06:13:00Z</cp:lastPrinted>
  <dcterms:created xsi:type="dcterms:W3CDTF">2025-08-06T11:50:00Z</dcterms:created>
  <dcterms:modified xsi:type="dcterms:W3CDTF">2025-08-12T05:54:00Z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