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4"/>
      </w:tblGrid>
      <w:tr w:rsidR="00165A78" w:rsidRPr="00165A78" w14:paraId="01484754" w14:textId="77777777" w:rsidTr="006F3EE2">
        <w:tc>
          <w:tcPr>
            <w:tcW w:w="9824" w:type="dxa"/>
            <w:tcBorders>
              <w:top w:val="nil"/>
              <w:left w:val="nil"/>
              <w:bottom w:val="nil"/>
              <w:right w:val="nil"/>
            </w:tcBorders>
          </w:tcPr>
          <w:p w14:paraId="154488FE" w14:textId="1879DD9A" w:rsidR="00165A78" w:rsidRPr="00165A78" w:rsidRDefault="00165A78" w:rsidP="006F3EE2">
            <w:pPr>
              <w:spacing w:after="0" w:line="240" w:lineRule="auto"/>
              <w:jc w:val="both"/>
              <w:rPr>
                <w:rFonts w:ascii="Times New Roman" w:eastAsia="Times New Roman" w:hAnsi="Times New Roman" w:cs="Times New Roman"/>
                <w:b/>
                <w:caps/>
                <w:sz w:val="24"/>
                <w:szCs w:val="24"/>
                <w:lang w:eastAsia="lt-LT"/>
              </w:rPr>
            </w:pPr>
            <w:r w:rsidRPr="00165A78">
              <w:rPr>
                <w:rFonts w:ascii="Times New Roman" w:eastAsia="Times New Roman" w:hAnsi="Times New Roman" w:cs="Times New Roman"/>
                <w:b/>
                <w:bCs/>
                <w:sz w:val="24"/>
                <w:szCs w:val="24"/>
                <w:lang w:eastAsia="lt-LT"/>
              </w:rPr>
              <w:t>ATSAKYMAI Į KLAUSIMUS</w:t>
            </w:r>
          </w:p>
        </w:tc>
      </w:tr>
    </w:tbl>
    <w:p w14:paraId="4CE506D4" w14:textId="77777777" w:rsidR="00165A78" w:rsidRPr="00165A78" w:rsidRDefault="00165A78" w:rsidP="00165A78">
      <w:pPr>
        <w:spacing w:after="0" w:line="240" w:lineRule="auto"/>
        <w:jc w:val="both"/>
        <w:rPr>
          <w:rFonts w:ascii="Times New Roman" w:eastAsia="Times New Roman" w:hAnsi="Times New Roman" w:cs="Times New Roman"/>
          <w:sz w:val="24"/>
          <w:szCs w:val="24"/>
          <w:lang w:eastAsia="lt-LT"/>
        </w:rPr>
      </w:pPr>
    </w:p>
    <w:p w14:paraId="53BA7AA4" w14:textId="16371418" w:rsidR="009637D4" w:rsidRDefault="00165A78" w:rsidP="008B6601">
      <w:pPr>
        <w:spacing w:after="0" w:line="240" w:lineRule="auto"/>
        <w:ind w:firstLine="851"/>
        <w:jc w:val="both"/>
      </w:pPr>
      <w:r>
        <w:rPr>
          <w:rFonts w:ascii="Times New Roman" w:hAnsi="Times New Roman" w:cs="Times New Roman"/>
          <w:sz w:val="24"/>
          <w:szCs w:val="24"/>
        </w:rPr>
        <w:t xml:space="preserve">Vykdant </w:t>
      </w:r>
      <w:r w:rsidRPr="00165A78">
        <w:rPr>
          <w:rFonts w:ascii="Times New Roman" w:hAnsi="Times New Roman" w:cs="Times New Roman"/>
          <w:sz w:val="24"/>
          <w:szCs w:val="24"/>
        </w:rPr>
        <w:t>Tarnybin</w:t>
      </w:r>
      <w:r>
        <w:rPr>
          <w:rFonts w:ascii="Times New Roman" w:hAnsi="Times New Roman" w:cs="Times New Roman"/>
          <w:sz w:val="24"/>
          <w:szCs w:val="24"/>
        </w:rPr>
        <w:t>ių</w:t>
      </w:r>
      <w:r w:rsidRPr="00165A78">
        <w:rPr>
          <w:rFonts w:ascii="Times New Roman" w:hAnsi="Times New Roman" w:cs="Times New Roman"/>
          <w:sz w:val="24"/>
          <w:szCs w:val="24"/>
        </w:rPr>
        <w:t xml:space="preserve"> sto</w:t>
      </w:r>
      <w:r>
        <w:rPr>
          <w:rFonts w:ascii="Times New Roman" w:hAnsi="Times New Roman" w:cs="Times New Roman"/>
          <w:sz w:val="24"/>
          <w:szCs w:val="24"/>
        </w:rPr>
        <w:t>čių</w:t>
      </w:r>
      <w:r w:rsidRPr="00165A78">
        <w:rPr>
          <w:rFonts w:ascii="Times New Roman" w:hAnsi="Times New Roman" w:cs="Times New Roman"/>
          <w:sz w:val="24"/>
          <w:szCs w:val="24"/>
        </w:rPr>
        <w:t xml:space="preserve"> </w:t>
      </w:r>
      <w:r w:rsidR="008B6601" w:rsidRPr="00A9716D">
        <w:rPr>
          <w:rFonts w:ascii="Times New Roman" w:hAnsi="Times New Roman" w:cs="Times New Roman"/>
          <w:sz w:val="24"/>
          <w:szCs w:val="24"/>
        </w:rPr>
        <w:t xml:space="preserve"> mažos vertės pirkim</w:t>
      </w:r>
      <w:r>
        <w:rPr>
          <w:rFonts w:ascii="Times New Roman" w:hAnsi="Times New Roman" w:cs="Times New Roman"/>
          <w:sz w:val="24"/>
          <w:szCs w:val="24"/>
        </w:rPr>
        <w:t>ą</w:t>
      </w:r>
      <w:r w:rsidR="008B6601" w:rsidRPr="00A9716D">
        <w:rPr>
          <w:rFonts w:ascii="Times New Roman" w:hAnsi="Times New Roman" w:cs="Times New Roman"/>
          <w:sz w:val="24"/>
          <w:szCs w:val="24"/>
        </w:rPr>
        <w:t xml:space="preserve"> (ID</w:t>
      </w:r>
      <w:r>
        <w:rPr>
          <w:rFonts w:ascii="Times New Roman" w:hAnsi="Times New Roman" w:cs="Times New Roman"/>
          <w:sz w:val="24"/>
          <w:szCs w:val="24"/>
        </w:rPr>
        <w:t>4044531</w:t>
      </w:r>
      <w:r w:rsidR="008B6601" w:rsidRPr="00A9716D">
        <w:rPr>
          <w:rFonts w:ascii="Times New Roman" w:hAnsi="Times New Roman" w:cs="Times New Roman"/>
          <w:sz w:val="24"/>
          <w:szCs w:val="24"/>
        </w:rPr>
        <w:t>) skelbiamos apklausos būdu</w:t>
      </w:r>
      <w:r w:rsidRPr="00165A78">
        <w:t xml:space="preserve"> </w:t>
      </w:r>
      <w:r w:rsidR="009637D4" w:rsidRPr="009637D4">
        <w:t>atsakome į gautus klausimus:</w:t>
      </w:r>
    </w:p>
    <w:p w14:paraId="63A23FDF" w14:textId="77777777" w:rsidR="008B6601" w:rsidRDefault="008B6601" w:rsidP="008B6601">
      <w:pPr>
        <w:shd w:val="clear" w:color="auto" w:fill="FFFFFF"/>
        <w:spacing w:after="0" w:line="240" w:lineRule="auto"/>
        <w:ind w:firstLine="851"/>
        <w:jc w:val="both"/>
        <w:textAlignment w:val="center"/>
        <w:rPr>
          <w:rFonts w:ascii="Times New Roman" w:eastAsia="Times New Roman" w:hAnsi="Times New Roman" w:cs="Times New Roman"/>
          <w:color w:val="111322"/>
          <w:sz w:val="24"/>
          <w:szCs w:val="24"/>
          <w:lang w:eastAsia="lt-LT"/>
        </w:rPr>
      </w:pPr>
    </w:p>
    <w:p w14:paraId="61E5AF38" w14:textId="77777777" w:rsidR="008B6601" w:rsidRDefault="008B6601" w:rsidP="008B6601">
      <w:pPr>
        <w:shd w:val="clear" w:color="auto" w:fill="FFFFFF"/>
        <w:spacing w:after="0" w:line="240" w:lineRule="auto"/>
        <w:ind w:firstLine="851"/>
        <w:jc w:val="both"/>
        <w:textAlignment w:val="center"/>
        <w:rPr>
          <w:rFonts w:ascii="Times New Roman" w:eastAsia="Times New Roman" w:hAnsi="Times New Roman" w:cs="Times New Roman"/>
          <w:color w:val="111322"/>
          <w:sz w:val="24"/>
          <w:szCs w:val="24"/>
          <w:lang w:eastAsia="lt-LT"/>
        </w:rPr>
      </w:pPr>
    </w:p>
    <w:p w14:paraId="714588FA" w14:textId="627948AB" w:rsidR="008B6601" w:rsidRPr="008B6601" w:rsidRDefault="008B6601" w:rsidP="008B6601">
      <w:pPr>
        <w:shd w:val="clear" w:color="auto" w:fill="FFFFFF"/>
        <w:spacing w:after="0" w:line="240" w:lineRule="auto"/>
        <w:ind w:firstLine="851"/>
        <w:jc w:val="both"/>
        <w:textAlignment w:val="center"/>
        <w:rPr>
          <w:rFonts w:ascii="Times New Roman" w:eastAsia="Times New Roman" w:hAnsi="Times New Roman" w:cs="Times New Roman"/>
          <w:color w:val="111322"/>
          <w:sz w:val="24"/>
          <w:szCs w:val="24"/>
          <w:lang w:eastAsia="lt-LT"/>
        </w:rPr>
      </w:pPr>
      <w:r w:rsidRPr="008B6601">
        <w:rPr>
          <w:rFonts w:ascii="Times New Roman" w:eastAsia="Times New Roman" w:hAnsi="Times New Roman" w:cs="Times New Roman"/>
          <w:color w:val="111322"/>
          <w:sz w:val="24"/>
          <w:szCs w:val="24"/>
          <w:lang w:eastAsia="lt-LT"/>
        </w:rPr>
        <w:t>1. KLAUSIMAS. Antroje TS lentelėje, 3p reikalaujama, kad "Tam, kad užtikrinti pakankamą vietą serverio gale kabeliams, keitikliams ir kitoms dalims, serverio korpusas turi būti ne daugiau kaip 68 cm gylio":</w:t>
      </w:r>
    </w:p>
    <w:p w14:paraId="13A4C387" w14:textId="77777777" w:rsidR="008B6601" w:rsidRPr="008B6601" w:rsidRDefault="008B6601" w:rsidP="008B6601">
      <w:pPr>
        <w:shd w:val="clear" w:color="auto" w:fill="FFFFFF"/>
        <w:spacing w:after="0" w:line="240" w:lineRule="auto"/>
        <w:ind w:firstLine="851"/>
        <w:jc w:val="both"/>
        <w:textAlignment w:val="center"/>
        <w:rPr>
          <w:rFonts w:ascii="Times New Roman" w:eastAsia="Times New Roman" w:hAnsi="Times New Roman" w:cs="Times New Roman"/>
          <w:color w:val="111322"/>
          <w:sz w:val="24"/>
          <w:szCs w:val="24"/>
          <w:lang w:eastAsia="lt-LT"/>
        </w:rPr>
      </w:pPr>
      <w:r w:rsidRPr="008B6601">
        <w:rPr>
          <w:rFonts w:ascii="Times New Roman" w:eastAsia="Times New Roman" w:hAnsi="Times New Roman" w:cs="Times New Roman"/>
          <w:color w:val="111322"/>
          <w:sz w:val="24"/>
          <w:szCs w:val="24"/>
          <w:lang w:eastAsia="lt-LT"/>
        </w:rPr>
        <w:t>a) Prašome patikslinti, į kokių išmatavimų spintą bus montuojami serveriai?</w:t>
      </w:r>
    </w:p>
    <w:p w14:paraId="0ACFFEDD" w14:textId="481FDA5C" w:rsidR="008B6601" w:rsidRPr="008B6601" w:rsidRDefault="008B6601" w:rsidP="008B6601">
      <w:pPr>
        <w:shd w:val="clear" w:color="auto" w:fill="FFFFFF"/>
        <w:spacing w:after="0" w:line="240" w:lineRule="auto"/>
        <w:ind w:firstLine="851"/>
        <w:jc w:val="both"/>
        <w:textAlignment w:val="center"/>
        <w:rPr>
          <w:rFonts w:ascii="Times New Roman" w:eastAsia="Times New Roman" w:hAnsi="Times New Roman" w:cs="Times New Roman"/>
          <w:color w:val="111322"/>
          <w:sz w:val="24"/>
          <w:szCs w:val="24"/>
          <w:lang w:eastAsia="lt-LT"/>
        </w:rPr>
      </w:pPr>
      <w:r w:rsidRPr="008B6601">
        <w:rPr>
          <w:rFonts w:ascii="Times New Roman" w:eastAsia="Times New Roman" w:hAnsi="Times New Roman" w:cs="Times New Roman"/>
          <w:color w:val="111322"/>
          <w:sz w:val="24"/>
          <w:szCs w:val="24"/>
          <w:lang w:eastAsia="lt-LT"/>
        </w:rPr>
        <w:t>ATSAKYMAS. Serveriai bus montuojami į 19 colių standartines serverines spintas, kurių vidinis gylis pritaikytas ne ilgesniems kaip 680 mm serverių korpusams, užtikrinant vietą kabeliams, keitikliams ir kitoms dalims.</w:t>
      </w:r>
    </w:p>
    <w:p w14:paraId="0C607AC1" w14:textId="32EDCA51" w:rsidR="008B6601" w:rsidRPr="008B6601" w:rsidRDefault="008B6601" w:rsidP="008B6601">
      <w:pPr>
        <w:shd w:val="clear" w:color="auto" w:fill="FFFFFF"/>
        <w:spacing w:after="0" w:line="240" w:lineRule="auto"/>
        <w:ind w:firstLine="851"/>
        <w:jc w:val="both"/>
        <w:textAlignment w:val="center"/>
        <w:rPr>
          <w:rFonts w:ascii="Times New Roman" w:eastAsia="Times New Roman" w:hAnsi="Times New Roman" w:cs="Times New Roman"/>
          <w:color w:val="111322"/>
          <w:sz w:val="24"/>
          <w:szCs w:val="24"/>
          <w:lang w:eastAsia="lt-LT"/>
        </w:rPr>
      </w:pPr>
    </w:p>
    <w:p w14:paraId="588D4E76" w14:textId="2DAE3BCD" w:rsidR="008B6601" w:rsidRPr="008B6601" w:rsidRDefault="008B6601" w:rsidP="008B6601">
      <w:pPr>
        <w:shd w:val="clear" w:color="auto" w:fill="FFFFFF"/>
        <w:spacing w:after="0" w:line="240" w:lineRule="auto"/>
        <w:ind w:firstLine="851"/>
        <w:jc w:val="both"/>
        <w:textAlignment w:val="center"/>
        <w:rPr>
          <w:rFonts w:ascii="Times New Roman" w:eastAsia="Times New Roman" w:hAnsi="Times New Roman" w:cs="Times New Roman"/>
          <w:color w:val="111322"/>
          <w:sz w:val="24"/>
          <w:szCs w:val="24"/>
          <w:lang w:eastAsia="lt-LT"/>
        </w:rPr>
      </w:pPr>
      <w:r>
        <w:rPr>
          <w:rFonts w:ascii="Times New Roman" w:eastAsia="Times New Roman" w:hAnsi="Times New Roman" w:cs="Times New Roman"/>
          <w:color w:val="111322"/>
          <w:sz w:val="24"/>
          <w:szCs w:val="24"/>
          <w:lang w:eastAsia="lt-LT"/>
        </w:rPr>
        <w:t>2</w:t>
      </w:r>
      <w:r w:rsidRPr="008B6601">
        <w:rPr>
          <w:rFonts w:ascii="Times New Roman" w:eastAsia="Times New Roman" w:hAnsi="Times New Roman" w:cs="Times New Roman"/>
          <w:color w:val="111322"/>
          <w:sz w:val="24"/>
          <w:szCs w:val="24"/>
          <w:lang w:eastAsia="lt-LT"/>
        </w:rPr>
        <w:t>. KLAUSIMAS.</w:t>
      </w:r>
      <w:r w:rsidRPr="008B6601">
        <w:rPr>
          <w:rFonts w:ascii="Times New Roman" w:eastAsia="Times New Roman" w:hAnsi="Times New Roman" w:cs="Times New Roman"/>
          <w:color w:val="111322"/>
          <w:sz w:val="24"/>
          <w:szCs w:val="24"/>
          <w:lang w:eastAsia="lt-LT"/>
        </w:rPr>
        <w:t xml:space="preserve"> </w:t>
      </w:r>
      <w:r w:rsidRPr="008B6601">
        <w:rPr>
          <w:rFonts w:ascii="Times New Roman" w:eastAsia="Times New Roman" w:hAnsi="Times New Roman" w:cs="Times New Roman"/>
          <w:color w:val="111322"/>
          <w:sz w:val="24"/>
          <w:szCs w:val="24"/>
          <w:lang w:eastAsia="lt-LT"/>
        </w:rPr>
        <w:t>b) Atkreipiame dėmesį, kad tokių išmatavimų serverius (imant visų kitų TS reikalavimų visumą), gamina vienas gamintojas. Norint sulaukti daugiau konkurencijos ir pasiūlymų, rekomenduojame reikalavimą gyliui padidinti nurodant 825mm</w:t>
      </w:r>
    </w:p>
    <w:p w14:paraId="05925207" w14:textId="6D54BD03" w:rsidR="008B6601" w:rsidRPr="008B6601" w:rsidRDefault="008B6601" w:rsidP="008B6601">
      <w:pPr>
        <w:shd w:val="clear" w:color="auto" w:fill="FFFFFF"/>
        <w:spacing w:after="0" w:line="240" w:lineRule="auto"/>
        <w:ind w:firstLine="851"/>
        <w:jc w:val="both"/>
        <w:textAlignment w:val="center"/>
        <w:rPr>
          <w:rFonts w:ascii="Times New Roman" w:eastAsia="Times New Roman" w:hAnsi="Times New Roman" w:cs="Times New Roman"/>
          <w:color w:val="111322"/>
          <w:sz w:val="24"/>
          <w:szCs w:val="24"/>
          <w:lang w:eastAsia="lt-LT"/>
        </w:rPr>
      </w:pPr>
      <w:r w:rsidRPr="008B6601">
        <w:rPr>
          <w:rFonts w:ascii="Times New Roman" w:eastAsia="Times New Roman" w:hAnsi="Times New Roman" w:cs="Times New Roman"/>
          <w:color w:val="111322"/>
          <w:sz w:val="24"/>
          <w:szCs w:val="24"/>
          <w:lang w:eastAsia="lt-LT"/>
        </w:rPr>
        <w:t>ATSAKYMAS. Nurodytas gylio reikalavimas yra susijęs su esamomis serverinių patalpų erdvės ir infrastruktūros ypatybėmis, todėl jo keisti neplanuojama. Šis sprendimas priimtas siekiant užtikrinti suderinamumą su esamomis spintomis, jų įranga bei oro cirkuliacijos sprendimais.</w:t>
      </w:r>
    </w:p>
    <w:p w14:paraId="0F2FBCAD" w14:textId="22298511" w:rsidR="00451DE7" w:rsidRDefault="00451DE7" w:rsidP="008B6601">
      <w:pPr>
        <w:spacing w:after="0" w:line="240" w:lineRule="auto"/>
        <w:ind w:firstLine="851"/>
        <w:jc w:val="both"/>
        <w:rPr>
          <w:rFonts w:ascii="Times New Roman" w:hAnsi="Times New Roman" w:cs="Times New Roman"/>
          <w:sz w:val="24"/>
          <w:szCs w:val="24"/>
        </w:rPr>
      </w:pPr>
    </w:p>
    <w:p w14:paraId="2DE2B42B" w14:textId="6D26AB09" w:rsidR="00165A78" w:rsidRPr="00165A78" w:rsidRDefault="00165A78" w:rsidP="00165A78">
      <w:pPr>
        <w:rPr>
          <w:rFonts w:ascii="Times New Roman" w:hAnsi="Times New Roman" w:cs="Times New Roman"/>
          <w:sz w:val="24"/>
          <w:szCs w:val="24"/>
        </w:rPr>
      </w:pPr>
    </w:p>
    <w:p w14:paraId="7F7C7B2A" w14:textId="658E070C" w:rsidR="00165A78" w:rsidRPr="00165A78" w:rsidRDefault="00165A78" w:rsidP="00165A78">
      <w:pPr>
        <w:rPr>
          <w:rFonts w:ascii="Times New Roman" w:hAnsi="Times New Roman" w:cs="Times New Roman"/>
          <w:sz w:val="24"/>
          <w:szCs w:val="24"/>
        </w:rPr>
      </w:pPr>
    </w:p>
    <w:p w14:paraId="14B13CE4" w14:textId="6E79AF06" w:rsidR="00165A78" w:rsidRPr="00165A78" w:rsidRDefault="00165A78" w:rsidP="00165A78">
      <w:pPr>
        <w:rPr>
          <w:rFonts w:ascii="Times New Roman" w:hAnsi="Times New Roman" w:cs="Times New Roman"/>
          <w:sz w:val="24"/>
          <w:szCs w:val="24"/>
        </w:rPr>
      </w:pPr>
    </w:p>
    <w:p w14:paraId="4D3C5BDC" w14:textId="1F9CE94E" w:rsidR="00165A78" w:rsidRPr="00165A78" w:rsidRDefault="00165A78" w:rsidP="00165A78">
      <w:pPr>
        <w:rPr>
          <w:rFonts w:ascii="Times New Roman" w:hAnsi="Times New Roman" w:cs="Times New Roman"/>
          <w:sz w:val="24"/>
          <w:szCs w:val="24"/>
        </w:rPr>
      </w:pPr>
    </w:p>
    <w:p w14:paraId="61AF1BC4" w14:textId="15C92485" w:rsidR="00165A78" w:rsidRDefault="00165A78" w:rsidP="00165A78">
      <w:pPr>
        <w:rPr>
          <w:rFonts w:ascii="Times New Roman" w:hAnsi="Times New Roman" w:cs="Times New Roman"/>
          <w:sz w:val="24"/>
          <w:szCs w:val="24"/>
        </w:rPr>
      </w:pPr>
    </w:p>
    <w:sectPr w:rsidR="00165A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01"/>
    <w:rsid w:val="00165A78"/>
    <w:rsid w:val="00451DE7"/>
    <w:rsid w:val="008B6601"/>
    <w:rsid w:val="009637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0A4C"/>
  <w15:chartTrackingRefBased/>
  <w15:docId w15:val="{03BFDC65-B626-4548-BC9C-62E788C9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925638">
      <w:bodyDiv w:val="1"/>
      <w:marLeft w:val="0"/>
      <w:marRight w:val="0"/>
      <w:marTop w:val="0"/>
      <w:marBottom w:val="0"/>
      <w:divBdr>
        <w:top w:val="none" w:sz="0" w:space="0" w:color="auto"/>
        <w:left w:val="none" w:sz="0" w:space="0" w:color="auto"/>
        <w:bottom w:val="none" w:sz="0" w:space="0" w:color="auto"/>
        <w:right w:val="none" w:sz="0" w:space="0" w:color="auto"/>
      </w:divBdr>
      <w:divsChild>
        <w:div w:id="1083989946">
          <w:marLeft w:val="0"/>
          <w:marRight w:val="0"/>
          <w:marTop w:val="0"/>
          <w:marBottom w:val="0"/>
          <w:divBdr>
            <w:top w:val="single" w:sz="6" w:space="0" w:color="B1B1B1"/>
            <w:left w:val="single" w:sz="6" w:space="0" w:color="B1B1B1"/>
            <w:bottom w:val="single" w:sz="6" w:space="0" w:color="B1B1B1"/>
            <w:right w:val="single" w:sz="6" w:space="0" w:color="B1B1B1"/>
          </w:divBdr>
          <w:divsChild>
            <w:div w:id="1131171000">
              <w:marLeft w:val="0"/>
              <w:marRight w:val="0"/>
              <w:marTop w:val="0"/>
              <w:marBottom w:val="0"/>
              <w:divBdr>
                <w:top w:val="none" w:sz="0" w:space="0" w:color="auto"/>
                <w:left w:val="none" w:sz="0" w:space="0" w:color="auto"/>
                <w:bottom w:val="none" w:sz="0" w:space="0" w:color="auto"/>
                <w:right w:val="none" w:sz="0" w:space="0" w:color="auto"/>
              </w:divBdr>
            </w:div>
          </w:divsChild>
        </w:div>
        <w:div w:id="319768381">
          <w:marLeft w:val="0"/>
          <w:marRight w:val="0"/>
          <w:marTop w:val="0"/>
          <w:marBottom w:val="0"/>
          <w:divBdr>
            <w:top w:val="none" w:sz="0" w:space="0" w:color="auto"/>
            <w:left w:val="none" w:sz="0" w:space="0" w:color="auto"/>
            <w:bottom w:val="none" w:sz="0" w:space="0" w:color="auto"/>
            <w:right w:val="none" w:sz="0" w:space="0" w:color="auto"/>
          </w:divBdr>
        </w:div>
        <w:div w:id="2136868993">
          <w:marLeft w:val="0"/>
          <w:marRight w:val="0"/>
          <w:marTop w:val="0"/>
          <w:marBottom w:val="0"/>
          <w:divBdr>
            <w:top w:val="none" w:sz="0" w:space="0" w:color="auto"/>
            <w:left w:val="none" w:sz="0" w:space="0" w:color="auto"/>
            <w:bottom w:val="none" w:sz="0" w:space="0" w:color="auto"/>
            <w:right w:val="none" w:sz="0" w:space="0" w:color="auto"/>
          </w:divBdr>
        </w:div>
        <w:div w:id="1612664707">
          <w:marLeft w:val="0"/>
          <w:marRight w:val="0"/>
          <w:marTop w:val="0"/>
          <w:marBottom w:val="0"/>
          <w:divBdr>
            <w:top w:val="single" w:sz="6" w:space="0" w:color="B1B1B1"/>
            <w:left w:val="single" w:sz="6" w:space="0" w:color="B1B1B1"/>
            <w:bottom w:val="single" w:sz="6" w:space="0" w:color="B1B1B1"/>
            <w:right w:val="single" w:sz="6" w:space="0" w:color="B1B1B1"/>
          </w:divBdr>
          <w:divsChild>
            <w:div w:id="147340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745</Words>
  <Characters>425</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Butenienė</dc:creator>
  <cp:keywords/>
  <dc:description/>
  <cp:lastModifiedBy>Deimantė Butenienė</cp:lastModifiedBy>
  <cp:revision>1</cp:revision>
  <dcterms:created xsi:type="dcterms:W3CDTF">2025-08-12T10:47:00Z</dcterms:created>
  <dcterms:modified xsi:type="dcterms:W3CDTF">2025-08-12T11:01:00Z</dcterms:modified>
</cp:coreProperties>
</file>